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7E7C1B" w14:textId="77777777" w:rsidR="00C67ECF" w:rsidRPr="00A607A8" w:rsidRDefault="00C67ECF" w:rsidP="00A607A8">
      <w:pPr>
        <w:pStyle w:val="ListParagraph"/>
        <w:spacing w:before="80" w:line="240" w:lineRule="auto"/>
        <w:ind w:left="0"/>
        <w:jc w:val="both"/>
        <w:rPr>
          <w:rFonts w:ascii="Garamond" w:hAnsi="Garamond"/>
          <w:b/>
          <w:sz w:val="24"/>
          <w:szCs w:val="24"/>
        </w:rPr>
      </w:pPr>
    </w:p>
    <w:p w14:paraId="5D6BE296" w14:textId="77777777" w:rsidR="00C67ECF" w:rsidRPr="00A607A8" w:rsidRDefault="002D3A41" w:rsidP="00DF1E31">
      <w:pPr>
        <w:pStyle w:val="Jurnal11Judul"/>
        <w:rPr>
          <w:sz w:val="28"/>
        </w:rPr>
      </w:pPr>
      <w:r w:rsidRPr="00A607A8">
        <w:rPr>
          <w:sz w:val="28"/>
          <w:lang w:val="id-ID"/>
        </w:rPr>
        <w:t xml:space="preserve">Pola Asuh </w:t>
      </w:r>
      <w:r w:rsidRPr="001322D5">
        <w:rPr>
          <w:i/>
          <w:sz w:val="28"/>
          <w:lang w:val="id-ID"/>
        </w:rPr>
        <w:t>Co-Parenting</w:t>
      </w:r>
      <w:r w:rsidRPr="00A607A8">
        <w:rPr>
          <w:sz w:val="28"/>
          <w:lang w:val="id-ID"/>
        </w:rPr>
        <w:t xml:space="preserve"> Pada Anak Korban Perceraian</w:t>
      </w:r>
    </w:p>
    <w:p w14:paraId="0EE078F9" w14:textId="570A5F50" w:rsidR="00C67ECF" w:rsidRPr="00A607A8" w:rsidRDefault="00AF5FEF" w:rsidP="00DF1E31">
      <w:pPr>
        <w:pStyle w:val="Jurnal12Penulis"/>
        <w:rPr>
          <w:lang w:val="id-ID"/>
        </w:rPr>
      </w:pPr>
      <w:r w:rsidRPr="00A607A8">
        <w:rPr>
          <w:szCs w:val="24"/>
        </w:rPr>
        <w:t>Diah Ayu Cahyani</w:t>
      </w:r>
      <w:r w:rsidR="003465EC" w:rsidRPr="00A607A8">
        <w:rPr>
          <w:szCs w:val="24"/>
          <w:vertAlign w:val="superscript"/>
        </w:rPr>
        <w:t>1*</w:t>
      </w:r>
      <w:r w:rsidR="003465EC" w:rsidRPr="00A607A8">
        <w:rPr>
          <w:szCs w:val="24"/>
        </w:rPr>
        <w:t xml:space="preserve">, </w:t>
      </w:r>
      <w:r w:rsidRPr="00A607A8">
        <w:rPr>
          <w:szCs w:val="24"/>
          <w:lang w:val="id-ID"/>
        </w:rPr>
        <w:t>Wikan Galuh</w:t>
      </w:r>
      <w:r w:rsidR="0041743A">
        <w:rPr>
          <w:szCs w:val="24"/>
          <w:lang w:val="en-US"/>
        </w:rPr>
        <w:t xml:space="preserve"> Widyarto</w:t>
      </w:r>
      <w:r w:rsidR="003465EC" w:rsidRPr="00A607A8">
        <w:rPr>
          <w:szCs w:val="24"/>
          <w:vertAlign w:val="superscript"/>
        </w:rPr>
        <w:t>2</w:t>
      </w:r>
    </w:p>
    <w:p w14:paraId="6D0DFA43" w14:textId="77777777" w:rsidR="0041743A" w:rsidRDefault="003465EC" w:rsidP="00DF1E31">
      <w:pPr>
        <w:pStyle w:val="Jurnal13Jurusan"/>
      </w:pPr>
      <w:r w:rsidRPr="00A607A8">
        <w:rPr>
          <w:vertAlign w:val="superscript"/>
        </w:rPr>
        <w:t>1</w:t>
      </w:r>
      <w:r w:rsidR="00B321F5" w:rsidRPr="00A607A8">
        <w:t>Bimbingan Konseling Islam</w:t>
      </w:r>
      <w:r w:rsidRPr="00A607A8">
        <w:t xml:space="preserve">, </w:t>
      </w:r>
      <w:r w:rsidR="00B321F5" w:rsidRPr="00A607A8">
        <w:t>Fakultas Ushuludin Adab dan Dakwah</w:t>
      </w:r>
      <w:r w:rsidR="00370A95" w:rsidRPr="00A607A8">
        <w:t xml:space="preserve">, </w:t>
      </w:r>
    </w:p>
    <w:p w14:paraId="548DB22F" w14:textId="1CAE7D6A" w:rsidR="008E56D3" w:rsidRPr="00A607A8" w:rsidRDefault="00B321F5" w:rsidP="00DF1E31">
      <w:pPr>
        <w:pStyle w:val="Jurnal13Jurusan"/>
      </w:pPr>
      <w:r w:rsidRPr="00A607A8">
        <w:t>Institut Agama Islam Negeri Tulungagung</w:t>
      </w:r>
      <w:r w:rsidR="003465EC" w:rsidRPr="00A607A8">
        <w:t xml:space="preserve">, </w:t>
      </w:r>
      <w:r w:rsidRPr="00A607A8">
        <w:t>Tulungagung</w:t>
      </w:r>
    </w:p>
    <w:p w14:paraId="5AF9AB16" w14:textId="77777777" w:rsidR="003465EC" w:rsidRPr="00A607A8" w:rsidRDefault="00FE5319" w:rsidP="00DF1E31">
      <w:pPr>
        <w:pStyle w:val="Jurnal14Email"/>
      </w:pPr>
      <w:r w:rsidRPr="00A607A8">
        <w:t>*Email : diah</w:t>
      </w:r>
      <w:r w:rsidR="00AF5FEF" w:rsidRPr="00A607A8">
        <w:t>ayucahyani05</w:t>
      </w:r>
      <w:r w:rsidR="003465EC" w:rsidRPr="00A607A8">
        <w:t>@</w:t>
      </w:r>
      <w:r w:rsidR="00AF5FEF" w:rsidRPr="00A607A8">
        <w:t>g</w:t>
      </w:r>
      <w:r w:rsidR="003465EC" w:rsidRPr="00A607A8">
        <w:t>mail.com</w:t>
      </w:r>
    </w:p>
    <w:p w14:paraId="3725480E" w14:textId="77777777" w:rsidR="008E56D3" w:rsidRPr="00A607A8" w:rsidRDefault="00A012AB" w:rsidP="00A607A8">
      <w:pPr>
        <w:pStyle w:val="Jurnal15aAbstrakJudul"/>
        <w:jc w:val="both"/>
        <w:rPr>
          <w:i w:val="0"/>
          <w:lang w:val="id-ID"/>
        </w:rPr>
      </w:pPr>
      <w:r w:rsidRPr="00A607A8">
        <w:rPr>
          <w:i w:val="0"/>
          <w:lang w:val="id-ID"/>
        </w:rPr>
        <w:t>ABSTRAK</w:t>
      </w:r>
      <w:r w:rsidR="008E56D3" w:rsidRPr="00A607A8">
        <w:rPr>
          <w:i w:val="0"/>
          <w:lang w:val="id-ID"/>
        </w:rPr>
        <w:t xml:space="preserve"> </w:t>
      </w:r>
    </w:p>
    <w:p w14:paraId="2C4A0B7E" w14:textId="6D2AB026" w:rsidR="00B63ED0" w:rsidRPr="005E02CD" w:rsidRDefault="001322D5" w:rsidP="00A607A8">
      <w:pPr>
        <w:pStyle w:val="Jurnal15bAbstrakBody"/>
        <w:spacing w:before="0"/>
        <w:rPr>
          <w:sz w:val="22"/>
        </w:rPr>
      </w:pPr>
      <w:r w:rsidRPr="00023F07">
        <w:rPr>
          <w:sz w:val="22"/>
        </w:rPr>
        <w:t>P</w:t>
      </w:r>
      <w:r w:rsidR="006B7A08" w:rsidRPr="00023F07">
        <w:rPr>
          <w:sz w:val="22"/>
        </w:rPr>
        <w:t xml:space="preserve">enelitian ini bertujuan </w:t>
      </w:r>
      <w:r w:rsidR="00AF5FEF" w:rsidRPr="00023F07">
        <w:rPr>
          <w:sz w:val="22"/>
        </w:rPr>
        <w:t xml:space="preserve">mendeskrispsikan pengasuhan </w:t>
      </w:r>
      <w:r w:rsidR="00AF5FEF" w:rsidRPr="00023F07">
        <w:rPr>
          <w:i/>
          <w:sz w:val="22"/>
        </w:rPr>
        <w:t>co-parenting</w:t>
      </w:r>
      <w:r w:rsidR="00AF5FEF" w:rsidRPr="00023F07">
        <w:rPr>
          <w:sz w:val="22"/>
        </w:rPr>
        <w:t xml:space="preserve"> pada anak korban perceraian, </w:t>
      </w:r>
      <w:r w:rsidR="00E16465" w:rsidRPr="00023F07">
        <w:rPr>
          <w:sz w:val="22"/>
        </w:rPr>
        <w:t xml:space="preserve">mendeskripsikan interaksi dalam pengasuhan  </w:t>
      </w:r>
      <w:r w:rsidRPr="00023F07">
        <w:rPr>
          <w:i/>
          <w:sz w:val="22"/>
        </w:rPr>
        <w:t>co-parenting</w:t>
      </w:r>
      <w:r w:rsidRPr="00023F07">
        <w:rPr>
          <w:sz w:val="22"/>
        </w:rPr>
        <w:t xml:space="preserve"> </w:t>
      </w:r>
      <w:r w:rsidR="00E16465" w:rsidRPr="00023F07">
        <w:rPr>
          <w:sz w:val="22"/>
        </w:rPr>
        <w:t>antara ayah, ibu dan a</w:t>
      </w:r>
      <w:r w:rsidR="006B7A08" w:rsidRPr="00023F07">
        <w:rPr>
          <w:sz w:val="22"/>
        </w:rPr>
        <w:t xml:space="preserve">nak korban perceraian dan </w:t>
      </w:r>
      <w:r w:rsidR="00E16465" w:rsidRPr="00023F07">
        <w:rPr>
          <w:sz w:val="22"/>
        </w:rPr>
        <w:t>mendeskri</w:t>
      </w:r>
      <w:r w:rsidRPr="00023F07">
        <w:rPr>
          <w:sz w:val="22"/>
        </w:rPr>
        <w:t xml:space="preserve">psikan perhatian </w:t>
      </w:r>
      <w:r w:rsidR="00E16465" w:rsidRPr="00023F07">
        <w:rPr>
          <w:sz w:val="22"/>
        </w:rPr>
        <w:t xml:space="preserve">dalam pengasuhan </w:t>
      </w:r>
      <w:r w:rsidR="00E16465" w:rsidRPr="00023F07">
        <w:rPr>
          <w:i/>
          <w:sz w:val="22"/>
        </w:rPr>
        <w:t>co-parenting</w:t>
      </w:r>
      <w:r w:rsidR="00E16465" w:rsidRPr="00023F07">
        <w:rPr>
          <w:sz w:val="22"/>
        </w:rPr>
        <w:t xml:space="preserve"> pada anak korban perceraian. </w:t>
      </w:r>
      <w:r w:rsidR="00277DE8">
        <w:rPr>
          <w:sz w:val="22"/>
        </w:rPr>
        <w:t>Metode peneliti</w:t>
      </w:r>
      <w:r w:rsidR="0035474C">
        <w:rPr>
          <w:sz w:val="22"/>
        </w:rPr>
        <w:t>an yang digunakan dala</w:t>
      </w:r>
      <w:r w:rsidR="00277DE8">
        <w:rPr>
          <w:sz w:val="22"/>
        </w:rPr>
        <w:t>m penelitian ini adalah pendekatan kualitatif dengan jenis penelitin studi kasus. Selan</w:t>
      </w:r>
      <w:r w:rsidR="0035474C">
        <w:rPr>
          <w:sz w:val="22"/>
        </w:rPr>
        <w:t>j</w:t>
      </w:r>
      <w:r w:rsidR="00277DE8">
        <w:rPr>
          <w:sz w:val="22"/>
        </w:rPr>
        <w:t>utnya, t</w:t>
      </w:r>
      <w:r w:rsidR="00372654" w:rsidRPr="00023F07">
        <w:rPr>
          <w:sz w:val="22"/>
        </w:rPr>
        <w:t xml:space="preserve">eknik pengumpulan data dalam penelitian ini </w:t>
      </w:r>
      <w:r w:rsidR="0035474C">
        <w:rPr>
          <w:sz w:val="22"/>
        </w:rPr>
        <w:t>adalah observasi dan wawancara</w:t>
      </w:r>
      <w:r w:rsidR="006B7A08" w:rsidRPr="00023F07">
        <w:rPr>
          <w:sz w:val="22"/>
        </w:rPr>
        <w:t xml:space="preserve">. Subjek utama </w:t>
      </w:r>
      <w:r w:rsidR="00372654" w:rsidRPr="00023F07">
        <w:rPr>
          <w:sz w:val="22"/>
        </w:rPr>
        <w:t xml:space="preserve">penelitian ini terdiri dari tiga anak korban perceraian </w:t>
      </w:r>
      <w:r w:rsidR="006B7A08" w:rsidRPr="00023F07">
        <w:rPr>
          <w:sz w:val="22"/>
        </w:rPr>
        <w:t>sedangkan subjek pendukung</w:t>
      </w:r>
      <w:r w:rsidR="00372654" w:rsidRPr="00023F07">
        <w:rPr>
          <w:sz w:val="22"/>
        </w:rPr>
        <w:t xml:space="preserve"> penelitian ini adalah </w:t>
      </w:r>
      <w:r w:rsidR="00CF3539" w:rsidRPr="00023F07">
        <w:rPr>
          <w:sz w:val="22"/>
        </w:rPr>
        <w:t xml:space="preserve">kedua </w:t>
      </w:r>
      <w:r w:rsidR="00372654" w:rsidRPr="00023F07">
        <w:rPr>
          <w:sz w:val="22"/>
        </w:rPr>
        <w:t xml:space="preserve">orang tua atau </w:t>
      </w:r>
      <w:r w:rsidR="00CF3539" w:rsidRPr="00023F07">
        <w:rPr>
          <w:sz w:val="22"/>
        </w:rPr>
        <w:t xml:space="preserve">kedua </w:t>
      </w:r>
      <w:r w:rsidR="00372654" w:rsidRPr="00023F07">
        <w:rPr>
          <w:sz w:val="22"/>
        </w:rPr>
        <w:t xml:space="preserve">orang tua asuh dari subjek utama. Analisis data dilakukan dengan cara reduksi data, penyajian data, dan menarik kesimpulan. </w:t>
      </w:r>
      <w:r w:rsidR="009328D0" w:rsidRPr="00023F07">
        <w:rPr>
          <w:sz w:val="22"/>
        </w:rPr>
        <w:t>Keabsahan data diuji dengan tr</w:t>
      </w:r>
      <w:r w:rsidR="00CF3539" w:rsidRPr="00023F07">
        <w:rPr>
          <w:sz w:val="22"/>
        </w:rPr>
        <w:t xml:space="preserve">ingulasi sumber data dengan mengecek data dari berbagai sumber. Hasil dari penelitian ini menemukan </w:t>
      </w:r>
      <w:r w:rsidR="00FF43B1" w:rsidRPr="00023F07">
        <w:rPr>
          <w:sz w:val="22"/>
        </w:rPr>
        <w:t xml:space="preserve">bahwa pengasuhan </w:t>
      </w:r>
      <w:r w:rsidR="00FF43B1" w:rsidRPr="00023F07">
        <w:rPr>
          <w:i/>
          <w:sz w:val="22"/>
        </w:rPr>
        <w:t>co-parenting</w:t>
      </w:r>
      <w:r w:rsidR="00FF43B1" w:rsidRPr="00023F07">
        <w:rPr>
          <w:sz w:val="22"/>
        </w:rPr>
        <w:t xml:space="preserve"> pada anak korban perceraian </w:t>
      </w:r>
      <w:r w:rsidR="009245DA" w:rsidRPr="00023F07">
        <w:rPr>
          <w:sz w:val="22"/>
        </w:rPr>
        <w:t>me</w:t>
      </w:r>
      <w:r w:rsidRPr="00023F07">
        <w:rPr>
          <w:sz w:val="22"/>
        </w:rPr>
        <w:t>nghadirkan dampak yang positif.</w:t>
      </w:r>
      <w:r w:rsidR="0035474C">
        <w:rPr>
          <w:sz w:val="22"/>
        </w:rPr>
        <w:t xml:space="preserve"> </w:t>
      </w:r>
      <w:r w:rsidR="009245DA" w:rsidRPr="00023F07">
        <w:rPr>
          <w:sz w:val="22"/>
        </w:rPr>
        <w:t xml:space="preserve">Dalam penelitian ini menunjukan bahwa semakin baik pola asuh </w:t>
      </w:r>
      <w:r w:rsidR="009245DA" w:rsidRPr="00023F07">
        <w:rPr>
          <w:i/>
          <w:sz w:val="22"/>
        </w:rPr>
        <w:t>co-parenting</w:t>
      </w:r>
      <w:r w:rsidR="009245DA" w:rsidRPr="00023F07">
        <w:rPr>
          <w:sz w:val="22"/>
        </w:rPr>
        <w:t xml:space="preserve"> bagi anak korban perceraian maka semakin baik p</w:t>
      </w:r>
      <w:r w:rsidR="006B7A08" w:rsidRPr="00023F07">
        <w:rPr>
          <w:sz w:val="22"/>
        </w:rPr>
        <w:t>ula perkembangan dan sikap anak.</w:t>
      </w:r>
    </w:p>
    <w:p w14:paraId="2FA7A269" w14:textId="77777777" w:rsidR="00A012AB" w:rsidRPr="005E02CD" w:rsidRDefault="00A012AB" w:rsidP="00A607A8">
      <w:pPr>
        <w:pStyle w:val="Jurnal15cKataKunci"/>
        <w:rPr>
          <w:sz w:val="22"/>
        </w:rPr>
      </w:pPr>
      <w:r w:rsidRPr="005E02CD">
        <w:rPr>
          <w:b/>
          <w:sz w:val="22"/>
        </w:rPr>
        <w:t xml:space="preserve">Kata Kunci </w:t>
      </w:r>
      <w:r w:rsidRPr="005E02CD">
        <w:rPr>
          <w:b/>
          <w:bCs/>
          <w:sz w:val="22"/>
        </w:rPr>
        <w:t xml:space="preserve">: </w:t>
      </w:r>
      <w:r w:rsidR="009245DA" w:rsidRPr="005E02CD">
        <w:rPr>
          <w:sz w:val="22"/>
        </w:rPr>
        <w:t xml:space="preserve">Pola asuh; </w:t>
      </w:r>
      <w:r w:rsidR="00FE5319" w:rsidRPr="005E02CD">
        <w:rPr>
          <w:i/>
          <w:sz w:val="22"/>
        </w:rPr>
        <w:t>co-parenting</w:t>
      </w:r>
      <w:r w:rsidR="00FE5319" w:rsidRPr="005E02CD">
        <w:rPr>
          <w:sz w:val="22"/>
        </w:rPr>
        <w:t>; perceraian</w:t>
      </w:r>
    </w:p>
    <w:p w14:paraId="4D0E747B" w14:textId="77777777" w:rsidR="00A012AB" w:rsidRPr="005E02CD" w:rsidRDefault="00A012AB" w:rsidP="00A607A8">
      <w:pPr>
        <w:pStyle w:val="Jurnal16aAbstractJudul"/>
        <w:jc w:val="both"/>
        <w:rPr>
          <w:b w:val="0"/>
          <w:sz w:val="22"/>
          <w:szCs w:val="22"/>
          <w:lang w:val="id-ID"/>
        </w:rPr>
      </w:pPr>
      <w:r w:rsidRPr="005E02CD">
        <w:rPr>
          <w:sz w:val="22"/>
          <w:szCs w:val="22"/>
        </w:rPr>
        <w:t>ABSTRACT</w:t>
      </w:r>
      <w:r w:rsidR="008E56D3" w:rsidRPr="005E02CD">
        <w:rPr>
          <w:sz w:val="22"/>
          <w:szCs w:val="22"/>
          <w:lang w:val="id-ID"/>
        </w:rPr>
        <w:t xml:space="preserve"> </w:t>
      </w:r>
    </w:p>
    <w:p w14:paraId="06214332" w14:textId="3F3A2236" w:rsidR="00023F07" w:rsidRDefault="007B69A6" w:rsidP="003F6AC7">
      <w:pPr>
        <w:pStyle w:val="Jurnal16bAbstractBody"/>
        <w:rPr>
          <w:sz w:val="22"/>
          <w:lang w:val="id-ID"/>
        </w:rPr>
      </w:pPr>
      <w:r w:rsidRPr="007B69A6">
        <w:rPr>
          <w:sz w:val="22"/>
        </w:rPr>
        <w:t>This study aims to describe co-parenting care for children who are victims of divorce, describe interactions in co-parenting care between fathers, mothers and children who are victims of divorce, and describe the attention in caring for children who are victims of divorce. The research method used in this study is a qualitative approach with a case study type of research. Furthermore, the data collection techniques in this study were observation, interviews and documentation. The main subjects of this study consisted of three children who were victims of divorce while the supporting subjects of this study were both parents or both foster parents of the main subject. Data analysis was carried out by means of data reduction, data presentation, and drawing conclusions. The validity of the data was tested by triangulation of data sources by checking data from various sources. The results of this study found that co-parenting care for children who are victims of divorce has a positive impact. This study shows that the better the pattern of co-parenting for children who are victims of divorce, the better the development and attitudes of children will be.</w:t>
      </w:r>
    </w:p>
    <w:p w14:paraId="505C572C" w14:textId="451B9B86" w:rsidR="00F96C5C" w:rsidRPr="005E02CD" w:rsidRDefault="00A012AB" w:rsidP="003F6AC7">
      <w:pPr>
        <w:pStyle w:val="Jurnal16bAbstractBody"/>
        <w:rPr>
          <w:sz w:val="22"/>
        </w:rPr>
      </w:pPr>
      <w:proofErr w:type="gramStart"/>
      <w:r w:rsidRPr="005E02CD">
        <w:rPr>
          <w:b/>
          <w:sz w:val="22"/>
        </w:rPr>
        <w:t>Keywords</w:t>
      </w:r>
      <w:r w:rsidR="00F96C5C" w:rsidRPr="005E02CD">
        <w:rPr>
          <w:b/>
          <w:sz w:val="22"/>
        </w:rPr>
        <w:t xml:space="preserve"> </w:t>
      </w:r>
      <w:r w:rsidRPr="005E02CD">
        <w:rPr>
          <w:b/>
          <w:sz w:val="22"/>
        </w:rPr>
        <w:t>:</w:t>
      </w:r>
      <w:proofErr w:type="gramEnd"/>
      <w:r w:rsidR="00F96C5C" w:rsidRPr="005E02CD">
        <w:rPr>
          <w:b/>
          <w:sz w:val="22"/>
        </w:rPr>
        <w:t xml:space="preserve"> </w:t>
      </w:r>
      <w:r w:rsidR="00951D6A" w:rsidRPr="005E02CD">
        <w:rPr>
          <w:b/>
          <w:sz w:val="22"/>
        </w:rPr>
        <w:t>Parenting; co-parenting; divorce</w:t>
      </w:r>
    </w:p>
    <w:p w14:paraId="4F2A2CA9" w14:textId="77777777" w:rsidR="00023F07" w:rsidRDefault="00023F07" w:rsidP="00A607A8">
      <w:pPr>
        <w:pStyle w:val="Jurnal21HeadingPENDAHULUANdll"/>
        <w:jc w:val="both"/>
        <w:rPr>
          <w:sz w:val="22"/>
          <w:szCs w:val="22"/>
        </w:rPr>
      </w:pPr>
    </w:p>
    <w:p w14:paraId="018917B1" w14:textId="77777777" w:rsidR="00C67ECF" w:rsidRPr="005E02CD" w:rsidRDefault="00C67ECF" w:rsidP="00A607A8">
      <w:pPr>
        <w:pStyle w:val="Jurnal21HeadingPENDAHULUANdll"/>
        <w:jc w:val="both"/>
        <w:rPr>
          <w:sz w:val="22"/>
          <w:szCs w:val="22"/>
          <w:lang w:val="id-ID"/>
        </w:rPr>
      </w:pPr>
      <w:r w:rsidRPr="005E02CD">
        <w:rPr>
          <w:sz w:val="22"/>
          <w:szCs w:val="22"/>
        </w:rPr>
        <w:t>PENDAHULUAN</w:t>
      </w:r>
      <w:r w:rsidR="008E56D3" w:rsidRPr="005E02CD">
        <w:rPr>
          <w:sz w:val="22"/>
          <w:szCs w:val="22"/>
          <w:lang w:val="id-ID"/>
        </w:rPr>
        <w:t xml:space="preserve"> </w:t>
      </w:r>
    </w:p>
    <w:p w14:paraId="4A4DBE2E" w14:textId="49F01BBF" w:rsidR="00177E9B" w:rsidRPr="005E02CD" w:rsidRDefault="0067152B" w:rsidP="00177E9B">
      <w:pPr>
        <w:ind w:firstLine="720"/>
        <w:jc w:val="both"/>
        <w:rPr>
          <w:rFonts w:ascii="Garamond" w:hAnsi="Garamond"/>
        </w:rPr>
      </w:pPr>
      <w:r w:rsidRPr="00023F07">
        <w:rPr>
          <w:rFonts w:ascii="Garamond" w:hAnsi="Garamond"/>
        </w:rPr>
        <w:t>Pola asuh orang tua adalah suatu keseluruhan interaksi orang tua dan anak, di mana orang tua yang memberikan dorongan bagi anak-anak dengan mengubah tingkah laku, pengetahuan dan nilai-nilai dianggap paling tepat bagi orang tua agar anak bisa mandiri, tumbuh serta berkembang, secara sehat dan optimal, memiliki rasa percaya diri, memiliki sifat rasa ingin tahu, bersahabat, dan berorientasi untuk sukses</w:t>
      </w:r>
      <w:r w:rsidR="00277DE8">
        <w:rPr>
          <w:rFonts w:ascii="Garamond" w:hAnsi="Garamond"/>
        </w:rPr>
        <w:t xml:space="preserve">. Menurut </w:t>
      </w:r>
      <w:r w:rsidRPr="00023F07">
        <w:rPr>
          <w:rFonts w:ascii="Garamond" w:hAnsi="Garamond"/>
        </w:rPr>
        <w:fldChar w:fldCharType="begin" w:fldLock="1"/>
      </w:r>
      <w:r w:rsidR="0065438D">
        <w:rPr>
          <w:rFonts w:ascii="Garamond" w:hAnsi="Garamond"/>
        </w:rPr>
        <w:instrText>ADDIN CSL_CITATION {"citationItems":[{"id":"ITEM-1","itemData":{"author":[{"dropping-particle":"","family":"Sari","given":"Popy Puspita","non-dropping-particle":"","parse-names":false,"suffix":""},{"dropping-particle":"","family":"Sumardi","given":"","non-dropping-particle":"","parse-names":false,"suffix":""},{"dropping-particle":"","family":"Mulyadi","given":"Sima","non-dropping-particle":"","parse-names":false,"suffix":""}],"id":"ITEM-1","issue":"1","issued":{"date-parts":[["2020"]]},"page":"157-170","title":"POLA ASUH ORANG TUA TERHADAP PERKEMBANGAN EMOSIONAL ANAK USIA DINI","type":"article-journal","volume":"4"},"locator":"159","uris":["http://www.mendeley.com/documents/?uuid=bf556c9f-22f1-47d0-a88b-16086dc8f47b"]}],"mendeley":{"formattedCitation":"(Sari, Sumardi, dan Mulyadi 2020:159)","plainTextFormattedCitation":"(Sari, Sumardi, dan Mulyadi 2020:159)","previouslyFormattedCitation":"(Sari, Sumardi, dan Mulyadi 2020:159)"},"properties":{"noteIndex":0},"schema":"https://github.com/citation-style-language/schema/raw/master/csl-citation.json"}</w:instrText>
      </w:r>
      <w:r w:rsidRPr="00023F07">
        <w:rPr>
          <w:rFonts w:ascii="Garamond" w:hAnsi="Garamond"/>
        </w:rPr>
        <w:fldChar w:fldCharType="separate"/>
      </w:r>
      <w:r w:rsidR="00552B84" w:rsidRPr="00552B84">
        <w:rPr>
          <w:rFonts w:ascii="Garamond" w:hAnsi="Garamond"/>
          <w:noProof/>
        </w:rPr>
        <w:t>(Sari, Sumardi, dan Mulyadi 2020:159)</w:t>
      </w:r>
      <w:r w:rsidRPr="00023F07">
        <w:rPr>
          <w:rFonts w:ascii="Garamond" w:hAnsi="Garamond"/>
        </w:rPr>
        <w:fldChar w:fldCharType="end"/>
      </w:r>
      <w:r w:rsidR="0035474C">
        <w:rPr>
          <w:rFonts w:ascii="Garamond" w:hAnsi="Garamond"/>
        </w:rPr>
        <w:t xml:space="preserve"> </w:t>
      </w:r>
      <w:r w:rsidR="00021CC6">
        <w:rPr>
          <w:rFonts w:ascii="Garamond" w:hAnsi="Garamond"/>
        </w:rPr>
        <w:t>pola asuh orang tua merupakan hubungan interaksi atau komunikasi</w:t>
      </w:r>
      <w:r w:rsidR="0035474C">
        <w:rPr>
          <w:rFonts w:ascii="Garamond" w:hAnsi="Garamond"/>
        </w:rPr>
        <w:t xml:space="preserve"> </w:t>
      </w:r>
      <w:r w:rsidR="00021CC6">
        <w:rPr>
          <w:rFonts w:ascii="Garamond" w:hAnsi="Garamond"/>
        </w:rPr>
        <w:t>antara orang tua (ayah dan ibu)</w:t>
      </w:r>
      <w:r w:rsidR="0035474C">
        <w:rPr>
          <w:rFonts w:ascii="Garamond" w:hAnsi="Garamond"/>
        </w:rPr>
        <w:t xml:space="preserve"> dan anak guna</w:t>
      </w:r>
      <w:r w:rsidR="00277DE8">
        <w:rPr>
          <w:rFonts w:ascii="Garamond" w:hAnsi="Garamond"/>
        </w:rPr>
        <w:t xml:space="preserve"> memberikan nasihat at</w:t>
      </w:r>
      <w:r w:rsidR="00815431">
        <w:rPr>
          <w:rFonts w:ascii="Garamond" w:hAnsi="Garamond"/>
        </w:rPr>
        <w:t>au dorongan yang paling tep</w:t>
      </w:r>
      <w:r w:rsidR="00021CC6">
        <w:rPr>
          <w:rFonts w:ascii="Garamond" w:hAnsi="Garamond"/>
        </w:rPr>
        <w:t>a</w:t>
      </w:r>
      <w:r w:rsidR="00815431">
        <w:rPr>
          <w:rFonts w:ascii="Garamond" w:hAnsi="Garamond"/>
        </w:rPr>
        <w:t>t menurut orng tua untuk anak supaya lebih baik lagi dalam tingkah laku, nilai-nilai norma, dan pengetahuan</w:t>
      </w:r>
      <w:r w:rsidRPr="00023F07">
        <w:rPr>
          <w:rFonts w:ascii="Garamond" w:hAnsi="Garamond"/>
        </w:rPr>
        <w:t>.</w:t>
      </w:r>
      <w:r w:rsidR="004D11A9" w:rsidRPr="00023F07">
        <w:rPr>
          <w:rFonts w:ascii="Garamond" w:hAnsi="Garamond"/>
        </w:rPr>
        <w:t xml:space="preserve"> </w:t>
      </w:r>
      <w:r w:rsidR="00B02F2C" w:rsidRPr="00023F07">
        <w:rPr>
          <w:rFonts w:ascii="Garamond" w:hAnsi="Garamond"/>
        </w:rPr>
        <w:t>Sehingga pola asuh orang tua sejatinya memunculkan pola perilaku yang kelak menjadi</w:t>
      </w:r>
      <w:r w:rsidR="00B02F2C" w:rsidRPr="005E02CD">
        <w:rPr>
          <w:rFonts w:ascii="Garamond" w:hAnsi="Garamond"/>
        </w:rPr>
        <w:t xml:space="preserve"> dasar seorang anak dalam menjalankan kehidupan </w:t>
      </w:r>
      <w:r w:rsidR="00B02F2C" w:rsidRPr="005E02CD">
        <w:rPr>
          <w:rFonts w:ascii="Garamond" w:hAnsi="Garamond"/>
        </w:rPr>
        <w:fldChar w:fldCharType="begin" w:fldLock="1"/>
      </w:r>
      <w:r w:rsidR="00BD6A2E">
        <w:rPr>
          <w:rFonts w:ascii="Garamond" w:hAnsi="Garamond"/>
        </w:rPr>
        <w:instrText>ADDIN CSL_CITATION {"citationItems":[{"id":"ITEM-1","itemData":{"ISBN":"978-602-473-571-5","author":[{"dropping-particle":"","family":"Siswanto","given":"Dedy","non-dropping-particle":"","parse-names":false,"suffix":""}],"editor":[{"dropping-particle":"","family":"Djaiful","given":"","non-dropping-particle":"","parse-names":false,"suffix":""},{"dropping-particle":"","family":"Febrianti","given":"Erie","non-dropping-particle":"","parse-names":false,"suffix":""}],"id":"ITEM-1","issued":{"date-parts":[["2020"]]},"number-of-pages":"123","publisher":"Airlangga University Press","publisher-place":"Surabaya","title":"Anak di Persimpangan Perceraian","type":"book"},"locator":"37","uris":["http://www.mendeley.com/documents/?uuid=4b9c5aa0-2785-458a-8f03-13863fc9fdf0"]}],"mendeley":{"formattedCitation":"(Siswanto 2020:37)","plainTextFormattedCitation":"(Siswanto 2020:37)","previouslyFormattedCitation":"(Siswanto 2020:37)"},"properties":{"noteIndex":0},"schema":"https://github.com/citation-style-language/schema/raw/master/csl-citation.json"}</w:instrText>
      </w:r>
      <w:r w:rsidR="00B02F2C" w:rsidRPr="005E02CD">
        <w:rPr>
          <w:rFonts w:ascii="Garamond" w:hAnsi="Garamond"/>
        </w:rPr>
        <w:fldChar w:fldCharType="separate"/>
      </w:r>
      <w:r w:rsidR="00BD6A2E" w:rsidRPr="00BD6A2E">
        <w:rPr>
          <w:rFonts w:ascii="Garamond" w:hAnsi="Garamond"/>
          <w:noProof/>
        </w:rPr>
        <w:t>(Siswanto 2020:37)</w:t>
      </w:r>
      <w:r w:rsidR="00B02F2C" w:rsidRPr="005E02CD">
        <w:rPr>
          <w:rFonts w:ascii="Garamond" w:hAnsi="Garamond"/>
        </w:rPr>
        <w:fldChar w:fldCharType="end"/>
      </w:r>
      <w:r w:rsidR="00B02F2C" w:rsidRPr="005E02CD">
        <w:rPr>
          <w:rFonts w:ascii="Garamond" w:hAnsi="Garamond"/>
        </w:rPr>
        <w:t>. Sebagai contoh orang tua memberikan</w:t>
      </w:r>
      <w:r w:rsidR="00023F07">
        <w:rPr>
          <w:rFonts w:ascii="Garamond" w:hAnsi="Garamond"/>
        </w:rPr>
        <w:t xml:space="preserve"> </w:t>
      </w:r>
      <w:r w:rsidR="00B02F2C" w:rsidRPr="005E02CD">
        <w:rPr>
          <w:rFonts w:ascii="Garamond" w:hAnsi="Garamond"/>
        </w:rPr>
        <w:t>dorongan bagi anak dengan memberi contoh perilaku disiplin, jujur dan bertanggung jawab yang akan berguna bagi kehidupanya kelak.</w:t>
      </w:r>
    </w:p>
    <w:p w14:paraId="5F365FB0" w14:textId="3133D795" w:rsidR="00A02E80" w:rsidRPr="005E02CD" w:rsidRDefault="00815431" w:rsidP="00177E9B">
      <w:pPr>
        <w:ind w:firstLine="720"/>
        <w:jc w:val="both"/>
        <w:rPr>
          <w:rFonts w:ascii="Garamond" w:hAnsi="Garamond"/>
        </w:rPr>
      </w:pPr>
      <w:r>
        <w:rPr>
          <w:rFonts w:ascii="Garamond" w:hAnsi="Garamond"/>
        </w:rPr>
        <w:t>Tugas kedu</w:t>
      </w:r>
      <w:r w:rsidR="00021CC6">
        <w:rPr>
          <w:rFonts w:ascii="Garamond" w:hAnsi="Garamond"/>
        </w:rPr>
        <w:t>a</w:t>
      </w:r>
      <w:r>
        <w:rPr>
          <w:rFonts w:ascii="Garamond" w:hAnsi="Garamond"/>
        </w:rPr>
        <w:t xml:space="preserve"> orang tua dalam mengasuh anak (</w:t>
      </w:r>
      <w:r>
        <w:rPr>
          <w:rFonts w:ascii="Garamond" w:hAnsi="Garamond"/>
          <w:i/>
        </w:rPr>
        <w:t>parenting)</w:t>
      </w:r>
      <w:r>
        <w:rPr>
          <w:rFonts w:ascii="Garamond" w:hAnsi="Garamond"/>
        </w:rPr>
        <w:t xml:space="preserve"> adalah</w:t>
      </w:r>
      <w:r w:rsidR="00021CC6">
        <w:rPr>
          <w:rFonts w:ascii="Garamond" w:hAnsi="Garamond"/>
        </w:rPr>
        <w:t xml:space="preserve"> </w:t>
      </w:r>
      <w:r>
        <w:rPr>
          <w:rFonts w:ascii="Garamond" w:hAnsi="Garamond"/>
        </w:rPr>
        <w:t>pemberian pengawasan pada anak sehingga dapat membantu anak dalam menghad</w:t>
      </w:r>
      <w:r w:rsidR="00021CC6">
        <w:rPr>
          <w:rFonts w:ascii="Garamond" w:hAnsi="Garamond"/>
        </w:rPr>
        <w:t>a</w:t>
      </w:r>
      <w:r>
        <w:rPr>
          <w:rFonts w:ascii="Garamond" w:hAnsi="Garamond"/>
        </w:rPr>
        <w:t>pi kehidupan yang baik, karena keterlibatan orang tua d</w:t>
      </w:r>
      <w:r w:rsidR="0035474C">
        <w:rPr>
          <w:rFonts w:ascii="Garamond" w:hAnsi="Garamond"/>
        </w:rPr>
        <w:t>a</w:t>
      </w:r>
      <w:r>
        <w:rPr>
          <w:rFonts w:ascii="Garamond" w:hAnsi="Garamond"/>
        </w:rPr>
        <w:t>n kerjasama yang baik adalah su</w:t>
      </w:r>
      <w:r w:rsidR="0035474C">
        <w:rPr>
          <w:rFonts w:ascii="Garamond" w:hAnsi="Garamond"/>
        </w:rPr>
        <w:t>atu hal yang penting dalam pola</w:t>
      </w:r>
      <w:r>
        <w:rPr>
          <w:rFonts w:ascii="Garamond" w:hAnsi="Garamond"/>
        </w:rPr>
        <w:t xml:space="preserve"> asuh orang tua </w:t>
      </w:r>
      <w:r w:rsidR="00B251F6" w:rsidRPr="005E02CD">
        <w:rPr>
          <w:rFonts w:ascii="Garamond" w:hAnsi="Garamond"/>
        </w:rPr>
        <w:fldChar w:fldCharType="begin" w:fldLock="1"/>
      </w:r>
      <w:r w:rsidR="0065438D">
        <w:rPr>
          <w:rFonts w:ascii="Garamond" w:hAnsi="Garamond"/>
        </w:rPr>
        <w:instrText>ADDIN CSL_CITATION {"citationItems":[{"id":"ITEM-1","itemData":{"author":[{"dropping-particle":"","family":"Ansiyah","given":"Ripyatul","non-dropping-particle":"","parse-names":false,"suffix":""},{"dropping-particle":"","family":"Safitri","given":"Jehan","non-dropping-particle":"","parse-names":false,"suffix":""},{"dropping-particle":"","family":"Zwagery","given":"Rika","non-dropping-particle":"","parse-names":false,"suffix":""}],"container-title":"kognisia","id":"ITEM-1","issued":{"date-parts":[["2019"]]},"page":"15-25","title":"HUBUNGAN PERSEPSI CO-PARENTING DENGAN INTERAKSI TEMAN MARTAPURA THE RELATIONSHIP OF CO-PARENTING PERCEPTION WITH THE PEER INTERACTION","type":"article-journal","volume":"2"},"locator":"20","uris":["http://www.mendeley.com/documents/?uuid=08306ddd-5754-48c6-88b9-e1a78273ef86"]}],"mendeley":{"formattedCitation":"(Ansiyah, Safitri, dan Zwagery 2019:20)","plainTextFormattedCitation":"(Ansiyah, Safitri, dan Zwagery 2019:20)","previouslyFormattedCitation":"(Ansiyah, Safitri, dan Zwagery 2019:20)"},"properties":{"noteIndex":0},"schema":"https://github.com/citation-style-language/schema/raw/master/csl-citation.json"}</w:instrText>
      </w:r>
      <w:r w:rsidR="00B251F6" w:rsidRPr="005E02CD">
        <w:rPr>
          <w:rFonts w:ascii="Garamond" w:hAnsi="Garamond"/>
        </w:rPr>
        <w:fldChar w:fldCharType="separate"/>
      </w:r>
      <w:r w:rsidR="00552B84" w:rsidRPr="00552B84">
        <w:rPr>
          <w:rFonts w:ascii="Garamond" w:hAnsi="Garamond"/>
          <w:noProof/>
        </w:rPr>
        <w:t>(Ansiyah, Safitri, dan Zwagery 2019:20)</w:t>
      </w:r>
      <w:r w:rsidR="00B251F6" w:rsidRPr="005E02CD">
        <w:rPr>
          <w:rFonts w:ascii="Garamond" w:hAnsi="Garamond"/>
        </w:rPr>
        <w:fldChar w:fldCharType="end"/>
      </w:r>
      <w:r w:rsidR="00B251F6" w:rsidRPr="005E02CD">
        <w:rPr>
          <w:rFonts w:ascii="Garamond" w:hAnsi="Garamond"/>
        </w:rPr>
        <w:t>.</w:t>
      </w:r>
      <w:r w:rsidR="00A02E80" w:rsidRPr="005E02CD">
        <w:rPr>
          <w:rFonts w:ascii="Garamond" w:hAnsi="Garamond"/>
        </w:rPr>
        <w:t xml:space="preserve"> </w:t>
      </w:r>
      <w:r w:rsidR="006D09CB" w:rsidRPr="005E02CD">
        <w:rPr>
          <w:rFonts w:ascii="Garamond" w:hAnsi="Garamond"/>
        </w:rPr>
        <w:t xml:space="preserve">Seperti yang disebutkan dalam </w:t>
      </w:r>
      <w:r w:rsidR="006D09CB" w:rsidRPr="005E02CD">
        <w:rPr>
          <w:rFonts w:ascii="Garamond" w:hAnsi="Garamond"/>
        </w:rPr>
        <w:fldChar w:fldCharType="begin" w:fldLock="1"/>
      </w:r>
      <w:r w:rsidR="00BD6A2E">
        <w:rPr>
          <w:rFonts w:ascii="Garamond" w:hAnsi="Garamond"/>
        </w:rPr>
        <w:instrText>ADDIN CSL_CITATION {"citationItems":[{"id":"ITEM-1","itemData":{"ISBN":"978-602-473-571-5","author":[{"dropping-particle":"","family":"Siswanto","given":"Dedy","non-dropping-particle":"","parse-names":false,"suffix":""}],"editor":[{"dropping-particle":"","family":"Djaiful","given":"","non-dropping-particle":"","parse-names":false,"suffix":""},{"dropping-particle":"","family":"Febrianti","given":"Erie","non-dropping-particle":"","parse-names":false,"suffix":""}],"id":"ITEM-1","issued":{"date-parts":[["2020"]]},"number-of-pages":"123","publisher":"Airlangga University Press","publisher-place":"Surabaya","title":"Anak di Persimpangan Perceraian","type":"book"},"locator":"37","uris":["http://www.mendeley.com/documents/?uuid=4b9c5aa0-2785-458a-8f03-13863fc9fdf0"]}],"mendeley":{"formattedCitation":"(Siswanto 2020:37)","plainTextFormattedCitation":"(Siswanto 2020:37)","previouslyFormattedCitation":"(Siswanto 2020:37)"},"properties":{"noteIndex":0},"schema":"https://github.com/citation-style-language/schema/raw/master/csl-citation.json"}</w:instrText>
      </w:r>
      <w:r w:rsidR="006D09CB" w:rsidRPr="005E02CD">
        <w:rPr>
          <w:rFonts w:ascii="Garamond" w:hAnsi="Garamond"/>
        </w:rPr>
        <w:fldChar w:fldCharType="separate"/>
      </w:r>
      <w:r w:rsidR="00BD6A2E" w:rsidRPr="00BD6A2E">
        <w:rPr>
          <w:rFonts w:ascii="Garamond" w:hAnsi="Garamond"/>
          <w:noProof/>
        </w:rPr>
        <w:t>(Siswanto 2020:37)</w:t>
      </w:r>
      <w:r w:rsidR="006D09CB" w:rsidRPr="005E02CD">
        <w:rPr>
          <w:rFonts w:ascii="Garamond" w:hAnsi="Garamond"/>
        </w:rPr>
        <w:fldChar w:fldCharType="end"/>
      </w:r>
      <w:r w:rsidR="006D09CB" w:rsidRPr="005E02CD">
        <w:rPr>
          <w:rFonts w:ascii="Garamond" w:hAnsi="Garamond"/>
        </w:rPr>
        <w:t xml:space="preserve"> bahwa pola asuh yang baik dapat dilakukan dengan ca</w:t>
      </w:r>
      <w:r>
        <w:rPr>
          <w:rFonts w:ascii="Garamond" w:hAnsi="Garamond"/>
        </w:rPr>
        <w:t>ra pemberi</w:t>
      </w:r>
      <w:r w:rsidR="0035474C">
        <w:rPr>
          <w:rFonts w:ascii="Garamond" w:hAnsi="Garamond"/>
        </w:rPr>
        <w:t>a</w:t>
      </w:r>
      <w:r>
        <w:rPr>
          <w:rFonts w:ascii="Garamond" w:hAnsi="Garamond"/>
        </w:rPr>
        <w:t>n</w:t>
      </w:r>
      <w:r w:rsidR="006D09CB" w:rsidRPr="005E02CD">
        <w:rPr>
          <w:rFonts w:ascii="Garamond" w:hAnsi="Garamond"/>
        </w:rPr>
        <w:t xml:space="preserve"> perhatian yang cuk</w:t>
      </w:r>
      <w:r>
        <w:rPr>
          <w:rFonts w:ascii="Garamond" w:hAnsi="Garamond"/>
        </w:rPr>
        <w:t>up, memiliki kasih sayang y</w:t>
      </w:r>
      <w:r w:rsidR="0035474C">
        <w:rPr>
          <w:rFonts w:ascii="Garamond" w:hAnsi="Garamond"/>
        </w:rPr>
        <w:t>a</w:t>
      </w:r>
      <w:r>
        <w:rPr>
          <w:rFonts w:ascii="Garamond" w:hAnsi="Garamond"/>
        </w:rPr>
        <w:t>ng cukup pada anak</w:t>
      </w:r>
      <w:r w:rsidR="006D09CB" w:rsidRPr="005E02CD">
        <w:rPr>
          <w:rFonts w:ascii="Garamond" w:hAnsi="Garamond"/>
        </w:rPr>
        <w:t xml:space="preserve"> dan tegas dalam memberikan kontrol terhadap pola pikir dan cara pandang anak. </w:t>
      </w:r>
      <w:r w:rsidR="00A02E80" w:rsidRPr="005E02CD">
        <w:rPr>
          <w:rFonts w:ascii="Garamond" w:hAnsi="Garamond"/>
        </w:rPr>
        <w:t>Parenting merupakan ilmu tentang pendidikan dan pengasuhan anak. Setiap anak pasti lahir dengan kead</w:t>
      </w:r>
      <w:r w:rsidR="0035474C">
        <w:rPr>
          <w:rFonts w:ascii="Garamond" w:hAnsi="Garamond"/>
        </w:rPr>
        <w:t>a</w:t>
      </w:r>
      <w:r w:rsidR="00A02E80" w:rsidRPr="005E02CD">
        <w:rPr>
          <w:rFonts w:ascii="Garamond" w:hAnsi="Garamond"/>
        </w:rPr>
        <w:t xml:space="preserve">an fitrah (suci) dan memiliki potensi unggul dari Sang Pencipta. </w:t>
      </w:r>
      <w:r w:rsidR="00021CC6">
        <w:rPr>
          <w:rFonts w:ascii="Garamond" w:hAnsi="Garamond"/>
        </w:rPr>
        <w:t>Oleh karen</w:t>
      </w:r>
      <w:r w:rsidR="0035474C">
        <w:rPr>
          <w:rFonts w:ascii="Garamond" w:hAnsi="Garamond"/>
        </w:rPr>
        <w:t>a</w:t>
      </w:r>
      <w:r w:rsidR="00021CC6">
        <w:rPr>
          <w:rFonts w:ascii="Garamond" w:hAnsi="Garamond"/>
        </w:rPr>
        <w:t xml:space="preserve"> itu, merupakan </w:t>
      </w:r>
      <w:r w:rsidR="00A02E80" w:rsidRPr="005E02CD">
        <w:rPr>
          <w:rFonts w:ascii="Garamond" w:hAnsi="Garamond"/>
        </w:rPr>
        <w:t xml:space="preserve">tugas </w:t>
      </w:r>
      <w:r w:rsidR="00021CC6">
        <w:rPr>
          <w:rFonts w:ascii="Garamond" w:hAnsi="Garamond"/>
        </w:rPr>
        <w:t xml:space="preserve">orang tua </w:t>
      </w:r>
      <w:r w:rsidR="00A02E80" w:rsidRPr="005E02CD">
        <w:rPr>
          <w:rFonts w:ascii="Garamond" w:hAnsi="Garamond"/>
        </w:rPr>
        <w:t xml:space="preserve">untuk membentuk, memoles, dan mengarahkan potensi unggul tersebut bisa berkembang menjadi sesuatu yang bermanfaat bagi kehidupan anak. </w:t>
      </w:r>
    </w:p>
    <w:p w14:paraId="4401CC9F" w14:textId="35D5A255" w:rsidR="00A607A8" w:rsidRPr="005E02CD" w:rsidRDefault="00A02E80" w:rsidP="0038695A">
      <w:pPr>
        <w:ind w:firstLine="720"/>
        <w:jc w:val="both"/>
        <w:rPr>
          <w:rFonts w:ascii="Garamond" w:hAnsi="Garamond"/>
        </w:rPr>
      </w:pPr>
      <w:r w:rsidRPr="005E02CD">
        <w:rPr>
          <w:rFonts w:ascii="Garamond" w:hAnsi="Garamond"/>
        </w:rPr>
        <w:t xml:space="preserve">Peran orang tua dalam kehidupan anak yang meliputi kondisi psikologi, pengembangan potensi akan tergambar sesuai dengan pola asuh yang diberikan. Pola asuh </w:t>
      </w:r>
      <w:r w:rsidR="00B02F2C" w:rsidRPr="005E02CD">
        <w:rPr>
          <w:rFonts w:ascii="Garamond" w:hAnsi="Garamond"/>
        </w:rPr>
        <w:t xml:space="preserve">menurut </w:t>
      </w:r>
      <w:r w:rsidRPr="005E02CD">
        <w:rPr>
          <w:rFonts w:ascii="Garamond" w:hAnsi="Garamond"/>
        </w:rPr>
        <w:fldChar w:fldCharType="begin" w:fldLock="1"/>
      </w:r>
      <w:r w:rsidR="00BD6A2E">
        <w:rPr>
          <w:rFonts w:ascii="Garamond" w:hAnsi="Garamond"/>
        </w:rPr>
        <w:instrText>ADDIN CSL_CITATION {"citationItems":[{"id":"ITEM-1","itemData":{"author":[{"dropping-particle":"","family":"Perangin-angin","given":"Sukmadiarti","non-dropping-particle":"","parse-names":false,"suffix":""}],"editor":[{"dropping-particle":"","family":"Rasdi","given":"Dindin","non-dropping-particle":"","parse-names":false,"suffix":""},{"dropping-particle":"","family":"Darsono","given":"Heriana","non-dropping-particle":"","parse-names":false,"suffix":""}],"id":"ITEM-1","issued":{"date-parts":[["2018"]]},"number-of-pages":"250","publisher":"Bitread Publihing","title":"PARENTING SCHOOL:ORANG TUA BAHGIA, ANAK TUMBUH CERIA","type":"book"},"locator":"28","uris":["http://www.mendeley.com/documents/?uuid=3f8a1421-ac5e-4bd8-9b0e-c3993a186201"]}],"mendeley":{"formattedCitation":"(Perangin-angin 2018:28)","plainTextFormattedCitation":"(Perangin-angin 2018:28)","previouslyFormattedCitation":"(Perangin-angin 2018:28)"},"properties":{"noteIndex":0},"schema":"https://github.com/citation-style-language/schema/raw/master/csl-citation.json"}</w:instrText>
      </w:r>
      <w:r w:rsidRPr="005E02CD">
        <w:rPr>
          <w:rFonts w:ascii="Garamond" w:hAnsi="Garamond"/>
        </w:rPr>
        <w:fldChar w:fldCharType="separate"/>
      </w:r>
      <w:r w:rsidR="00BD6A2E" w:rsidRPr="00BD6A2E">
        <w:rPr>
          <w:rFonts w:ascii="Garamond" w:hAnsi="Garamond"/>
          <w:noProof/>
        </w:rPr>
        <w:t>(Perangin-angin 2018:28)</w:t>
      </w:r>
      <w:r w:rsidRPr="005E02CD">
        <w:rPr>
          <w:rFonts w:ascii="Garamond" w:hAnsi="Garamond"/>
        </w:rPr>
        <w:fldChar w:fldCharType="end"/>
      </w:r>
      <w:r w:rsidRPr="005E02CD">
        <w:rPr>
          <w:rFonts w:ascii="Garamond" w:hAnsi="Garamond"/>
        </w:rPr>
        <w:t xml:space="preserve"> </w:t>
      </w:r>
      <w:r w:rsidR="00815431">
        <w:rPr>
          <w:rFonts w:ascii="Garamond" w:hAnsi="Garamond"/>
        </w:rPr>
        <w:t xml:space="preserve">merupakan </w:t>
      </w:r>
      <w:r w:rsidR="003471D2">
        <w:rPr>
          <w:rFonts w:ascii="Garamond" w:hAnsi="Garamond"/>
        </w:rPr>
        <w:t>perl</w:t>
      </w:r>
      <w:r w:rsidR="0035474C">
        <w:rPr>
          <w:rFonts w:ascii="Garamond" w:hAnsi="Garamond"/>
        </w:rPr>
        <w:t>a</w:t>
      </w:r>
      <w:r w:rsidR="003471D2">
        <w:rPr>
          <w:rFonts w:ascii="Garamond" w:hAnsi="Garamond"/>
        </w:rPr>
        <w:t>kuan orang tua kepada anak dalam mendidik, membimbing, mendisiplinkan d</w:t>
      </w:r>
      <w:r w:rsidR="0035474C">
        <w:rPr>
          <w:rFonts w:ascii="Garamond" w:hAnsi="Garamond"/>
        </w:rPr>
        <w:t>a</w:t>
      </w:r>
      <w:r w:rsidR="003471D2">
        <w:rPr>
          <w:rFonts w:ascii="Garamond" w:hAnsi="Garamond"/>
        </w:rPr>
        <w:t>n melindungi anak hingga menc</w:t>
      </w:r>
      <w:r w:rsidR="0035474C">
        <w:rPr>
          <w:rFonts w:ascii="Garamond" w:hAnsi="Garamond"/>
        </w:rPr>
        <w:t>a</w:t>
      </w:r>
      <w:r w:rsidR="003471D2">
        <w:rPr>
          <w:rFonts w:ascii="Garamond" w:hAnsi="Garamond"/>
        </w:rPr>
        <w:t>pai proses kedewasaan.</w:t>
      </w:r>
      <w:r w:rsidRPr="005E02CD">
        <w:rPr>
          <w:rFonts w:ascii="Garamond" w:hAnsi="Garamond"/>
        </w:rPr>
        <w:t xml:space="preserve"> </w:t>
      </w:r>
      <w:r w:rsidR="00B02F2C" w:rsidRPr="005E02CD">
        <w:rPr>
          <w:rFonts w:ascii="Garamond" w:hAnsi="Garamond"/>
        </w:rPr>
        <w:t>Selain itu, dalam hubungan pola asuh or</w:t>
      </w:r>
      <w:r w:rsidR="003471D2">
        <w:rPr>
          <w:rFonts w:ascii="Garamond" w:hAnsi="Garamond"/>
        </w:rPr>
        <w:t>a</w:t>
      </w:r>
      <w:r w:rsidR="00B02F2C" w:rsidRPr="005E02CD">
        <w:rPr>
          <w:rFonts w:ascii="Garamond" w:hAnsi="Garamond"/>
        </w:rPr>
        <w:t xml:space="preserve">ng tua dapat membantu anak dalam </w:t>
      </w:r>
      <w:r w:rsidR="003471D2">
        <w:rPr>
          <w:rFonts w:ascii="Garamond" w:hAnsi="Garamond"/>
        </w:rPr>
        <w:t>membentuk dan menerapkan</w:t>
      </w:r>
      <w:r w:rsidRPr="005E02CD">
        <w:rPr>
          <w:rFonts w:ascii="Garamond" w:hAnsi="Garamond"/>
        </w:rPr>
        <w:t xml:space="preserve"> norma-norma yang </w:t>
      </w:r>
      <w:r w:rsidR="003471D2">
        <w:rPr>
          <w:rFonts w:ascii="Garamond" w:hAnsi="Garamond"/>
        </w:rPr>
        <w:t>berlaku di</w:t>
      </w:r>
      <w:r w:rsidRPr="005E02CD">
        <w:rPr>
          <w:rFonts w:ascii="Garamond" w:hAnsi="Garamond"/>
        </w:rPr>
        <w:t xml:space="preserve"> masyarakat. Sehingga, dalam hal ini perilaku orang tua akan mempengaruhi kondisi jiwa ana</w:t>
      </w:r>
      <w:r w:rsidR="003471D2">
        <w:rPr>
          <w:rFonts w:ascii="Garamond" w:hAnsi="Garamond"/>
        </w:rPr>
        <w:t>k. Pola asuh orang tua adalah</w:t>
      </w:r>
      <w:r w:rsidRPr="005E02CD">
        <w:rPr>
          <w:rFonts w:ascii="Garamond" w:hAnsi="Garamond"/>
        </w:rPr>
        <w:t xml:space="preserve"> pilihan pengasuhan atau pola perila</w:t>
      </w:r>
      <w:r w:rsidR="003471D2">
        <w:rPr>
          <w:rFonts w:ascii="Garamond" w:hAnsi="Garamond"/>
        </w:rPr>
        <w:t>ku yang diterapkan pada anak yang</w:t>
      </w:r>
      <w:r w:rsidRPr="005E02CD">
        <w:rPr>
          <w:rFonts w:ascii="Garamond" w:hAnsi="Garamond"/>
        </w:rPr>
        <w:t xml:space="preserve"> bersifat relatif konsisten dari waktu kewaktu sehingga menjadi kebiasaan dan pada akhirnya mampu membentuk karakter dalam diri anak </w:t>
      </w:r>
      <w:r w:rsidRPr="005E02CD">
        <w:rPr>
          <w:rFonts w:ascii="Garamond" w:hAnsi="Garamond"/>
        </w:rPr>
        <w:fldChar w:fldCharType="begin" w:fldLock="1"/>
      </w:r>
      <w:r w:rsidR="00552B84">
        <w:rPr>
          <w:rFonts w:ascii="Garamond" w:hAnsi="Garamond"/>
        </w:rPr>
        <w:instrText>ADDIN CSL_CITATION {"citationItems":[{"id":"ITEM-1","itemData":{"ISBN":"978-602-473-571-5","author":[{"dropping-particle":"","family":"Siswanto","given":"Dedy","non-dropping-particle":"","parse-names":false,"suffix":""}],"editor":[{"dropping-particle":"","family":"Djaiful","given":"","non-dropping-particle":"","parse-names":false,"suffix":""},{"dropping-particle":"","family":"Febrianti","given":"Erie","non-dropping-particle":"","parse-names":false,"suffix":""}],"id":"ITEM-1","issued":{"date-parts":[["2020"]]},"number-of-pages":"123","publisher":"Airlangga University Press","publisher-place":"Surabaya","title":"Anak di Persimpangan Perceraian","type":"book"},"locator":"43","uris":["http://www.mendeley.com/documents/?uuid=4b9c5aa0-2785-458a-8f03-13863fc9fdf0"]}],"mendeley":{"formattedCitation":"(Siswanto 2020:43)","plainTextFormattedCitation":"(Siswanto 2020:43)","previouslyFormattedCitation":"(Siswanto 2020:43)"},"properties":{"noteIndex":0},"schema":"https://github.com/citation-style-language/schema/raw/master/csl-citation.json"}</w:instrText>
      </w:r>
      <w:r w:rsidRPr="005E02CD">
        <w:rPr>
          <w:rFonts w:ascii="Garamond" w:hAnsi="Garamond"/>
        </w:rPr>
        <w:fldChar w:fldCharType="separate"/>
      </w:r>
      <w:r w:rsidR="00BD6A2E" w:rsidRPr="00BD6A2E">
        <w:rPr>
          <w:rFonts w:ascii="Garamond" w:hAnsi="Garamond"/>
          <w:noProof/>
        </w:rPr>
        <w:t>(Siswanto 2020:43)</w:t>
      </w:r>
      <w:r w:rsidRPr="005E02CD">
        <w:rPr>
          <w:rFonts w:ascii="Garamond" w:hAnsi="Garamond"/>
        </w:rPr>
        <w:fldChar w:fldCharType="end"/>
      </w:r>
      <w:r w:rsidR="0038695A" w:rsidRPr="005E02CD">
        <w:rPr>
          <w:rFonts w:ascii="Garamond" w:hAnsi="Garamond"/>
        </w:rPr>
        <w:t xml:space="preserve">. </w:t>
      </w:r>
      <w:r w:rsidR="00A607A8" w:rsidRPr="005E02CD">
        <w:rPr>
          <w:rFonts w:ascii="Garamond" w:hAnsi="Garamond"/>
        </w:rPr>
        <w:t xml:space="preserve">Oleh karena </w:t>
      </w:r>
      <w:r w:rsidR="00A607A8" w:rsidRPr="005E02CD">
        <w:rPr>
          <w:rFonts w:ascii="Garamond" w:hAnsi="Garamond"/>
        </w:rPr>
        <w:lastRenderedPageBreak/>
        <w:t>itu, pola asuh dalam keluarga memegang peranan sangat penting, adapun dijelaskan pada Firman A</w:t>
      </w:r>
      <w:r w:rsidR="00BD6A2E">
        <w:rPr>
          <w:rFonts w:ascii="Garamond" w:hAnsi="Garamond"/>
        </w:rPr>
        <w:t>l</w:t>
      </w:r>
      <w:r w:rsidR="00A607A8" w:rsidRPr="005E02CD">
        <w:rPr>
          <w:rFonts w:ascii="Garamond" w:hAnsi="Garamond"/>
        </w:rPr>
        <w:t>lah yang tercantum dalam</w:t>
      </w:r>
      <w:r w:rsidR="00E01DBC">
        <w:rPr>
          <w:rFonts w:ascii="Garamond" w:hAnsi="Garamond"/>
        </w:rPr>
        <w:t xml:space="preserve"> </w:t>
      </w:r>
      <w:r w:rsidR="00E01DBC">
        <w:rPr>
          <w:rFonts w:ascii="Garamond" w:hAnsi="Garamond"/>
        </w:rPr>
        <w:fldChar w:fldCharType="begin" w:fldLock="1"/>
      </w:r>
      <w:r w:rsidR="00E01DBC">
        <w:rPr>
          <w:rFonts w:ascii="Garamond" w:hAnsi="Garamond"/>
        </w:rPr>
        <w:instrText>ADDIN CSL_CITATION {"citationItems":[{"id":"ITEM-1","itemData":{"author":[{"dropping-particle":"","family":"tahfidh Yanbu'ul","given":"Ma'had","non-dropping-particle":"","parse-names":false,"suffix":""}],"id":"ITEM-1","issued":{"date-parts":[["0"]]},"publisher":"CV. mubarokatan Thoyyibah","title":"Al-Qur'an Al-Karim Rosm Ustmani","type":"book"},"uris":["http://www.mendeley.com/documents/?uuid=d9ac2d73-2e7e-4fb5-ba7a-be7a01b982ff"]}],"mendeley":{"formattedCitation":"(tahfidh Yanbu’ul n.d.)","plainTextFormattedCitation":"(tahfidh Yanbu’ul n.d.)","previouslyFormattedCitation":"(tahfidh Yanbu’ul n.d.)"},"properties":{"noteIndex":0},"schema":"https://github.com/citation-style-language/schema/raw/master/csl-citation.json"}</w:instrText>
      </w:r>
      <w:r w:rsidR="00E01DBC">
        <w:rPr>
          <w:rFonts w:ascii="Garamond" w:hAnsi="Garamond"/>
        </w:rPr>
        <w:fldChar w:fldCharType="separate"/>
      </w:r>
      <w:r w:rsidR="00E01DBC" w:rsidRPr="00187BF5">
        <w:rPr>
          <w:rFonts w:ascii="Garamond" w:hAnsi="Garamond"/>
          <w:noProof/>
        </w:rPr>
        <w:t>(tahfidh Yanbu’ul n.d.)</w:t>
      </w:r>
      <w:r w:rsidR="00E01DBC">
        <w:rPr>
          <w:rFonts w:ascii="Garamond" w:hAnsi="Garamond"/>
        </w:rPr>
        <w:fldChar w:fldCharType="end"/>
      </w:r>
      <w:r w:rsidR="00A607A8" w:rsidRPr="005E02CD">
        <w:rPr>
          <w:rFonts w:ascii="Garamond" w:hAnsi="Garamond"/>
        </w:rPr>
        <w:t xml:space="preserve"> </w:t>
      </w:r>
      <w:r w:rsidR="00BD6A2E">
        <w:rPr>
          <w:rFonts w:ascii="Garamond" w:hAnsi="Garamond"/>
        </w:rPr>
        <w:t>(Q.S An-Nisa’ : 9)</w:t>
      </w:r>
      <w:r w:rsidR="00552B84">
        <w:rPr>
          <w:rFonts w:ascii="Garamond" w:hAnsi="Garamond"/>
        </w:rPr>
        <w:t xml:space="preserve"> </w:t>
      </w:r>
      <w:r w:rsidR="00A607A8" w:rsidRPr="005E02CD">
        <w:rPr>
          <w:rFonts w:ascii="Garamond" w:hAnsi="Garamond"/>
        </w:rPr>
        <w:t>:</w:t>
      </w:r>
    </w:p>
    <w:p w14:paraId="1413B6A6" w14:textId="77777777" w:rsidR="00A607A8" w:rsidRPr="005E02CD" w:rsidRDefault="00A607A8" w:rsidP="00A607A8">
      <w:pPr>
        <w:pStyle w:val="ListParagraph"/>
        <w:ind w:left="0"/>
        <w:jc w:val="both"/>
        <w:rPr>
          <w:rFonts w:ascii="Garamond" w:hAnsi="Garamond"/>
          <w:rtl/>
        </w:rPr>
      </w:pPr>
      <w:r w:rsidRPr="005E02CD">
        <w:rPr>
          <w:rFonts w:ascii="Garamond" w:hAnsi="Garamond"/>
          <w:rtl/>
        </w:rPr>
        <w:t>﴿وَلۡيَخۡشَ ٱلَّذِينَ لَوۡ تَرَكُواْ مِنۡ خَلۡفِهِمۡ ذُرِّيَّةٗ ضِعَٰفًا خَافُواْ عَلَيۡهِمۡ فَلۡيَتَّقُواْ ٱللَّهَ وَلۡيَقُولُواْ قَوۡلٗا سَدِيدًا  ٩﴾</w:t>
      </w:r>
    </w:p>
    <w:p w14:paraId="5352AB56" w14:textId="783B4284" w:rsidR="00A607A8" w:rsidRDefault="00A607A8" w:rsidP="00A607A8">
      <w:pPr>
        <w:jc w:val="both"/>
        <w:rPr>
          <w:rFonts w:ascii="Garamond" w:hAnsi="Garamond"/>
        </w:rPr>
      </w:pPr>
      <w:r w:rsidRPr="005E02CD">
        <w:rPr>
          <w:rFonts w:ascii="Garamond" w:hAnsi="Garamond"/>
        </w:rPr>
        <w:t xml:space="preserve">Artinya : </w:t>
      </w:r>
      <w:r w:rsidR="00BD6A2E">
        <w:rPr>
          <w:rFonts w:ascii="Garamond" w:hAnsi="Garamond"/>
        </w:rPr>
        <w:t>“</w:t>
      </w:r>
      <w:r w:rsidRPr="005E02CD">
        <w:rPr>
          <w:rFonts w:ascii="Garamond" w:hAnsi="Garamond"/>
        </w:rPr>
        <w:t>Dan hendaklah takut kepada Allah orang-orang yang seandainya meninggalkan dibelakang mereka anak-anak yang lemah, yang mereka khawatir terhadap (kesejahteraan) mereka. Oleh sebab itu hendaklah mereka bertakwa kepada Allah dan hendaklah mereka mengucapkan perkataan yang benar.</w:t>
      </w:r>
      <w:r w:rsidR="00BD6A2E">
        <w:rPr>
          <w:rFonts w:ascii="Garamond" w:hAnsi="Garamond"/>
        </w:rPr>
        <w:t xml:space="preserve">” </w:t>
      </w:r>
    </w:p>
    <w:p w14:paraId="78265745" w14:textId="77BC2DDE" w:rsidR="00E01DBC" w:rsidRPr="005E02CD" w:rsidRDefault="00E01DBC" w:rsidP="00A607A8">
      <w:pPr>
        <w:jc w:val="both"/>
        <w:rPr>
          <w:rFonts w:ascii="Garamond" w:hAnsi="Garamond"/>
        </w:rPr>
      </w:pPr>
      <w:r>
        <w:rPr>
          <w:rFonts w:ascii="Garamond" w:hAnsi="Garamond"/>
        </w:rPr>
        <w:tab/>
        <w:t>Tertulis makna dalam ayat diatas, bahwa mendidik anak merupakan tanggung jawab setiap orang tua. Jangan sampai orang tua membiarkan anak-anaknya tanpa pengethuan, pendidikan dan nasihat. Sebagaimana tafsir dari Q.S An-Nisa’ ayat 9 oleh Quraish Shihab dalam</w:t>
      </w:r>
      <w:r w:rsidR="005208E0">
        <w:rPr>
          <w:rFonts w:ascii="Garamond" w:hAnsi="Garamond"/>
        </w:rPr>
        <w:t xml:space="preserve"> </w:t>
      </w:r>
      <w:r w:rsidR="005208E0">
        <w:rPr>
          <w:rFonts w:ascii="Garamond" w:hAnsi="Garamond"/>
        </w:rPr>
        <w:fldChar w:fldCharType="begin" w:fldLock="1"/>
      </w:r>
      <w:r w:rsidR="004D33CF">
        <w:rPr>
          <w:rFonts w:ascii="Garamond" w:hAnsi="Garamond"/>
        </w:rPr>
        <w:instrText>ADDIN CSL_CITATION {"citationItems":[{"id":"ITEM-1","itemData":{"author":[{"dropping-particle":"","family":"Muyasaroh","given":"Mia","non-dropping-particle":"","parse-names":false,"suffix":""},{"dropping-particle":"","family":"Aljauharie","given":"Tantowie Tanto","non-dropping-particle":"","parse-names":false,"suffix":""},{"dropping-particle":"","family":"Meidawaty","given":"Sri","non-dropping-particle":"","parse-names":false,"suffix":""}],"id":"ITEM-1","issue":"2","issued":{"date-parts":[["2019"]]},"page":"83-94","title":"PENDIDIKAN ANAK USIA SD / MI DALAM PERSPEKTIF AL- QUR ’ AN SURAT AN -NISA AYAT 9 ( Analisis Tafsir Al-Mishbah Karya M . Quraish Shihab )","type":"article-journal","volume":"4"},"locator":"91","uris":["http://www.mendeley.com/documents/?uuid=3c6f537c-7d80-4026-873a-d51fc191f807"]}],"mendeley":{"formattedCitation":"(Muyasaroh, Aljauharie, dan Meidawaty 2019:91)","plainTextFormattedCitation":"(Muyasaroh, Aljauharie, dan Meidawaty 2019:91)","previouslyFormattedCitation":"(Muyasaroh, Aljauharie, dan Meidawaty 2019:91)"},"properties":{"noteIndex":0},"schema":"https://github.com/citation-style-language/schema/raw/master/csl-citation.json"}</w:instrText>
      </w:r>
      <w:r w:rsidR="005208E0">
        <w:rPr>
          <w:rFonts w:ascii="Garamond" w:hAnsi="Garamond"/>
        </w:rPr>
        <w:fldChar w:fldCharType="separate"/>
      </w:r>
      <w:r w:rsidR="005208E0" w:rsidRPr="005208E0">
        <w:rPr>
          <w:rFonts w:ascii="Garamond" w:hAnsi="Garamond"/>
          <w:noProof/>
        </w:rPr>
        <w:t>(Muyasaroh, Aljauharie, dan Meidawaty 2019:91)</w:t>
      </w:r>
      <w:r w:rsidR="005208E0">
        <w:rPr>
          <w:rFonts w:ascii="Garamond" w:hAnsi="Garamond"/>
        </w:rPr>
        <w:fldChar w:fldCharType="end"/>
      </w:r>
      <w:r>
        <w:rPr>
          <w:rFonts w:ascii="Garamond" w:hAnsi="Garamond"/>
        </w:rPr>
        <w:t xml:space="preserve"> </w:t>
      </w:r>
      <w:r w:rsidR="005208E0">
        <w:rPr>
          <w:rFonts w:ascii="Garamond" w:hAnsi="Garamond"/>
        </w:rPr>
        <w:t xml:space="preserve">bahwa setiap orang tua memiliki tugas dan tanggung jawab kepada anak-anaknya untuk memberikan didikan yang baik agar sikap, perilaku dan kepribadian anak menjadi lebih baik lagi di masa mendatang.  </w:t>
      </w:r>
      <w:r>
        <w:rPr>
          <w:rFonts w:ascii="Garamond" w:hAnsi="Garamond"/>
        </w:rPr>
        <w:t xml:space="preserve">     </w:t>
      </w:r>
    </w:p>
    <w:p w14:paraId="2583E274" w14:textId="1366EAA3" w:rsidR="00521852" w:rsidRPr="005E02CD" w:rsidRDefault="003471D2" w:rsidP="0038695A">
      <w:pPr>
        <w:ind w:firstLine="720"/>
        <w:jc w:val="both"/>
        <w:rPr>
          <w:rFonts w:ascii="Garamond" w:hAnsi="Garamond"/>
        </w:rPr>
      </w:pPr>
      <w:r>
        <w:rPr>
          <w:rFonts w:ascii="Garamond" w:hAnsi="Garamond"/>
        </w:rPr>
        <w:t>Peran p</w:t>
      </w:r>
      <w:r w:rsidR="00521852" w:rsidRPr="005E02CD">
        <w:rPr>
          <w:rFonts w:ascii="Garamond" w:hAnsi="Garamond"/>
        </w:rPr>
        <w:t>ola asuh orang tua sangat</w:t>
      </w:r>
      <w:r>
        <w:rPr>
          <w:rFonts w:ascii="Garamond" w:hAnsi="Garamond"/>
        </w:rPr>
        <w:t xml:space="preserve"> penting bagi kehidup</w:t>
      </w:r>
      <w:r w:rsidR="005208E0">
        <w:rPr>
          <w:rFonts w:ascii="Garamond" w:hAnsi="Garamond"/>
        </w:rPr>
        <w:t>a</w:t>
      </w:r>
      <w:r>
        <w:rPr>
          <w:rFonts w:ascii="Garamond" w:hAnsi="Garamond"/>
        </w:rPr>
        <w:t xml:space="preserve">n anak kedepanya. </w:t>
      </w:r>
      <w:r w:rsidR="00B02F2C" w:rsidRPr="005E02CD">
        <w:rPr>
          <w:rFonts w:ascii="Garamond" w:hAnsi="Garamond"/>
        </w:rPr>
        <w:t xml:space="preserve"> Namun, dalam pola asuh orang tua terhadap anak akan mengalami tantangan ketika dalam sebuah rumah tangga mengalami sebuah konflik yang tidak bisa diselesaikan dengan baik-baik. Konflik tersebut memicu terjadinya perceraian. </w:t>
      </w:r>
      <w:r w:rsidR="00521852" w:rsidRPr="005E02CD">
        <w:rPr>
          <w:rFonts w:ascii="Garamond" w:hAnsi="Garamond"/>
        </w:rPr>
        <w:t xml:space="preserve">Menurut Omar </w:t>
      </w:r>
      <w:r w:rsidR="00521852" w:rsidRPr="005E02CD">
        <w:rPr>
          <w:rFonts w:ascii="Garamond" w:hAnsi="Garamond"/>
        </w:rPr>
        <w:fldChar w:fldCharType="begin" w:fldLock="1"/>
      </w:r>
      <w:r w:rsidR="00552B84">
        <w:rPr>
          <w:rFonts w:ascii="Garamond" w:hAnsi="Garamond"/>
        </w:rPr>
        <w:instrText>ADDIN CSL_CITATION {"citationItems":[{"id":"ITEM-1","itemData":{"ISBN":"978-602-473-571-5","author":[{"dropping-particle":"","family":"Siswanto","given":"Dedy","non-dropping-particle":"","parse-names":false,"suffix":""}],"editor":[{"dropping-particle":"","family":"Djaiful","given":"","non-dropping-particle":"","parse-names":false,"suffix":""},{"dropping-particle":"","family":"Febrianti","given":"Erie","non-dropping-particle":"","parse-names":false,"suffix":""}],"id":"ITEM-1","issued":{"date-parts":[["2020"]]},"number-of-pages":"123","publisher":"Airlangga University Press","publisher-place":"Surabaya","title":"Anak di Persimpangan Perceraian","type":"book"},"locator":"27","uris":["http://www.mendeley.com/documents/?uuid=4b9c5aa0-2785-458a-8f03-13863fc9fdf0"]}],"mendeley":{"formattedCitation":"(Siswanto 2020:27)","plainTextFormattedCitation":"(Siswanto 2020:27)","previouslyFormattedCitation":"(Siswanto 2020:27)"},"properties":{"noteIndex":0},"schema":"https://github.com/citation-style-language/schema/raw/master/csl-citation.json"}</w:instrText>
      </w:r>
      <w:r w:rsidR="00521852" w:rsidRPr="005E02CD">
        <w:rPr>
          <w:rFonts w:ascii="Garamond" w:hAnsi="Garamond"/>
        </w:rPr>
        <w:fldChar w:fldCharType="separate"/>
      </w:r>
      <w:r w:rsidR="00552B84" w:rsidRPr="00552B84">
        <w:rPr>
          <w:rFonts w:ascii="Garamond" w:hAnsi="Garamond"/>
          <w:noProof/>
        </w:rPr>
        <w:t>(Siswanto 2020:27)</w:t>
      </w:r>
      <w:r w:rsidR="00521852" w:rsidRPr="005E02CD">
        <w:rPr>
          <w:rFonts w:ascii="Garamond" w:hAnsi="Garamond"/>
        </w:rPr>
        <w:fldChar w:fldCharType="end"/>
      </w:r>
      <w:r w:rsidR="00521852" w:rsidRPr="005E02CD">
        <w:rPr>
          <w:rFonts w:ascii="Garamond" w:hAnsi="Garamond"/>
        </w:rPr>
        <w:t xml:space="preserve"> </w:t>
      </w:r>
      <w:r>
        <w:rPr>
          <w:rFonts w:ascii="Garamond" w:hAnsi="Garamond"/>
        </w:rPr>
        <w:t>perceraian adalah upaya suami istri untuk melepaskan ikatan yang sah dari suatu perkawinan dikarenakan alas</w:t>
      </w:r>
      <w:r w:rsidR="005208E0">
        <w:rPr>
          <w:rFonts w:ascii="Garamond" w:hAnsi="Garamond"/>
        </w:rPr>
        <w:t>a</w:t>
      </w:r>
      <w:r>
        <w:rPr>
          <w:rFonts w:ascii="Garamond" w:hAnsi="Garamond"/>
        </w:rPr>
        <w:t>n tertentu.</w:t>
      </w:r>
      <w:r w:rsidR="00521852" w:rsidRPr="005E02CD">
        <w:rPr>
          <w:rFonts w:ascii="Garamond" w:hAnsi="Garamond"/>
        </w:rPr>
        <w:t xml:space="preserve"> Biasanya perceraian </w:t>
      </w:r>
      <w:r>
        <w:rPr>
          <w:rFonts w:ascii="Garamond" w:hAnsi="Garamond"/>
        </w:rPr>
        <w:t>or</w:t>
      </w:r>
      <w:r w:rsidR="005208E0">
        <w:rPr>
          <w:rFonts w:ascii="Garamond" w:hAnsi="Garamond"/>
        </w:rPr>
        <w:t>a</w:t>
      </w:r>
      <w:r>
        <w:rPr>
          <w:rFonts w:ascii="Garamond" w:hAnsi="Garamond"/>
        </w:rPr>
        <w:t xml:space="preserve">ng tua ini </w:t>
      </w:r>
      <w:r w:rsidR="00521852" w:rsidRPr="005E02CD">
        <w:rPr>
          <w:rFonts w:ascii="Garamond" w:hAnsi="Garamond"/>
        </w:rPr>
        <w:t>karena sudah tidak ada lagi jalan keluar dalam persoalan konflik rumah tangga. Di Indonesia terdapat banyak kasus perceraian yang terjadi khususnya di Kabupaten Nganjuk</w:t>
      </w:r>
      <w:r w:rsidR="0051649D" w:rsidRPr="005E02CD">
        <w:rPr>
          <w:rFonts w:ascii="Garamond" w:hAnsi="Garamond"/>
        </w:rPr>
        <w:t xml:space="preserve"> dari tahun 2017 hingga </w:t>
      </w:r>
      <w:r w:rsidR="00521852" w:rsidRPr="005E02CD">
        <w:rPr>
          <w:rFonts w:ascii="Garamond" w:hAnsi="Garamond"/>
        </w:rPr>
        <w:t>tahun 2021 ini sesuai data Direktori Putusan Mahkamah Agung Republik Indonesia</w:t>
      </w:r>
      <w:r w:rsidR="002077D6" w:rsidRPr="005E02CD">
        <w:rPr>
          <w:rFonts w:ascii="Garamond" w:hAnsi="Garamond"/>
        </w:rPr>
        <w:t xml:space="preserve"> </w:t>
      </w:r>
      <w:r w:rsidR="00521852" w:rsidRPr="005E02CD">
        <w:rPr>
          <w:rFonts w:ascii="Garamond" w:hAnsi="Garamond"/>
        </w:rPr>
        <w:t xml:space="preserve">dalam putusan perceraian di Pengandilan Agama Nganjuk hingga juli 2021 </w:t>
      </w:r>
      <w:r w:rsidR="0051649D" w:rsidRPr="005E02CD">
        <w:rPr>
          <w:rFonts w:ascii="Garamond" w:hAnsi="Garamond"/>
        </w:rPr>
        <w:t>total jumlah keseluruan terdapat 26.702</w:t>
      </w:r>
      <w:r w:rsidR="00521852" w:rsidRPr="005E02CD">
        <w:rPr>
          <w:rFonts w:ascii="Garamond" w:hAnsi="Garamond"/>
        </w:rPr>
        <w:t xml:space="preserve"> perkara</w:t>
      </w:r>
      <w:r w:rsidR="00570165">
        <w:rPr>
          <w:rFonts w:ascii="Garamond" w:hAnsi="Garamond"/>
        </w:rPr>
        <w:t>,</w:t>
      </w:r>
      <w:r w:rsidR="00570165" w:rsidRPr="005E02CD">
        <w:rPr>
          <w:rFonts w:ascii="Garamond" w:hAnsi="Garamond"/>
        </w:rPr>
        <w:t xml:space="preserve"> </w:t>
      </w:r>
      <w:r w:rsidR="00570165">
        <w:rPr>
          <w:rFonts w:ascii="Garamond" w:hAnsi="Garamond"/>
        </w:rPr>
        <w:t>te</w:t>
      </w:r>
      <w:r w:rsidR="0051649D" w:rsidRPr="005E02CD">
        <w:rPr>
          <w:rFonts w:ascii="Garamond" w:hAnsi="Garamond"/>
        </w:rPr>
        <w:t>pat di tahun 2021 ini Pengadilan Agma Kabupaten Nganjuk terdapat 978 putusan perceraian</w:t>
      </w:r>
      <w:r w:rsidR="00570165">
        <w:rPr>
          <w:rFonts w:ascii="Garamond" w:hAnsi="Garamond"/>
        </w:rPr>
        <w:t xml:space="preserve"> </w:t>
      </w:r>
      <w:r w:rsidR="00570165" w:rsidRPr="005E02CD">
        <w:rPr>
          <w:rFonts w:ascii="Garamond" w:hAnsi="Garamond"/>
        </w:rPr>
        <w:fldChar w:fldCharType="begin" w:fldLock="1"/>
      </w:r>
      <w:r w:rsidR="00570165">
        <w:rPr>
          <w:rFonts w:ascii="Garamond" w:hAnsi="Garamond"/>
        </w:rPr>
        <w:instrText>ADDIN CSL_CITATION {"citationItems":[{"id":"ITEM-1","itemData":{"URL":"https://putusan3.mahkamahagung.go.id/direktori/index/pengadilan/pa-nganjuk/kategori/perceraian.html","author":[{"dropping-particle":"","family":"Republik Indonesia","given":"Direktori Putusan Mahkamah Agung","non-dropping-particle":"","parse-names":false,"suffix":""}],"id":"ITEM-1","issued":{"date-parts":[["2021"]]},"title":"Putusan Perceraian Pengadilan Agama Nganjuk","type":"webpage"},"uris":["http://www.mendeley.com/documents/?uuid=5a491d30-343c-485d-8fcb-c9996fb93baf"]}],"mendeley":{"formattedCitation":"(Republik Indonesia 2021)","plainTextFormattedCitation":"(Republik Indonesia 2021)","previouslyFormattedCitation":"(Republik Indonesia 2021)"},"properties":{"noteIndex":0},"schema":"https://github.com/citation-style-language/schema/raw/master/csl-citation.json"}</w:instrText>
      </w:r>
      <w:r w:rsidR="00570165" w:rsidRPr="005E02CD">
        <w:rPr>
          <w:rFonts w:ascii="Garamond" w:hAnsi="Garamond"/>
        </w:rPr>
        <w:fldChar w:fldCharType="separate"/>
      </w:r>
      <w:r w:rsidR="00570165" w:rsidRPr="00BD6A2E">
        <w:rPr>
          <w:rFonts w:ascii="Garamond" w:hAnsi="Garamond"/>
          <w:noProof/>
        </w:rPr>
        <w:t>(Republik Indonesia 2021)</w:t>
      </w:r>
      <w:r w:rsidR="00570165" w:rsidRPr="005E02CD">
        <w:rPr>
          <w:rFonts w:ascii="Garamond" w:hAnsi="Garamond"/>
        </w:rPr>
        <w:fldChar w:fldCharType="end"/>
      </w:r>
      <w:r w:rsidR="0051649D" w:rsidRPr="005E02CD">
        <w:rPr>
          <w:rFonts w:ascii="Garamond" w:hAnsi="Garamond"/>
        </w:rPr>
        <w:t>.</w:t>
      </w:r>
    </w:p>
    <w:p w14:paraId="4F93384F" w14:textId="003EE796" w:rsidR="0038695A" w:rsidRDefault="00271667" w:rsidP="0038695A">
      <w:pPr>
        <w:ind w:firstLine="720"/>
        <w:jc w:val="both"/>
        <w:rPr>
          <w:rFonts w:ascii="Garamond" w:hAnsi="Garamond"/>
        </w:rPr>
      </w:pPr>
      <w:r w:rsidRPr="005E02CD">
        <w:rPr>
          <w:rFonts w:ascii="Garamond" w:hAnsi="Garamond"/>
        </w:rPr>
        <w:t>Seperti halnya dalam</w:t>
      </w:r>
      <w:r w:rsidR="00A607A8" w:rsidRPr="005E02CD">
        <w:rPr>
          <w:rFonts w:ascii="Garamond" w:hAnsi="Garamond"/>
        </w:rPr>
        <w:t xml:space="preserve"> perceraian tentu </w:t>
      </w:r>
      <w:r w:rsidRPr="005E02CD">
        <w:rPr>
          <w:rFonts w:ascii="Garamond" w:hAnsi="Garamond"/>
        </w:rPr>
        <w:t xml:space="preserve">perlu </w:t>
      </w:r>
      <w:r w:rsidR="00A607A8" w:rsidRPr="005E02CD">
        <w:rPr>
          <w:rFonts w:ascii="Garamond" w:hAnsi="Garamond"/>
        </w:rPr>
        <w:t xml:space="preserve">adanya sebuah pola asuh orang tua yang diterapkan kepada anak, karena pola asuh memiliki peran yang besar dalam pembentukan kepribadian serta karakter anak ketika dewasa kelak </w:t>
      </w:r>
      <w:r w:rsidR="00A607A8" w:rsidRPr="005E02CD">
        <w:rPr>
          <w:rFonts w:ascii="Garamond" w:hAnsi="Garamond"/>
        </w:rPr>
        <w:fldChar w:fldCharType="begin" w:fldLock="1"/>
      </w:r>
      <w:r w:rsidR="00BD6A2E">
        <w:rPr>
          <w:rFonts w:ascii="Garamond" w:hAnsi="Garamond"/>
        </w:rPr>
        <w:instrText>ADDIN CSL_CITATION {"citationItems":[{"id":"ITEM-1","itemData":{"ISBN":"978-602-473-571-5","author":[{"dropping-particle":"","family":"Siswanto","given":"Dedy","non-dropping-particle":"","parse-names":false,"suffix":""}],"editor":[{"dropping-particle":"","family":"Djaiful","given":"","non-dropping-particle":"","parse-names":false,"suffix":""},{"dropping-particle":"","family":"Febrianti","given":"Erie","non-dropping-particle":"","parse-names":false,"suffix":""}],"id":"ITEM-1","issued":{"date-parts":[["2020"]]},"number-of-pages":"123","publisher":"Airlangga University Press","publisher-place":"Surabaya","title":"Anak di Persimpangan Perceraian","type":"book"},"uris":["http://www.mendeley.com/documents/?uuid=4b9c5aa0-2785-458a-8f03-13863fc9fdf0"]}],"mendeley":{"formattedCitation":"(Siswanto 2020)","plainTextFormattedCitation":"(Siswanto 2020)","previouslyFormattedCitation":"(Siswanto 2020)"},"properties":{"noteIndex":0},"schema":"https://github.com/citation-style-language/schema/raw/master/csl-citation.json"}</w:instrText>
      </w:r>
      <w:r w:rsidR="00A607A8" w:rsidRPr="005E02CD">
        <w:rPr>
          <w:rFonts w:ascii="Garamond" w:hAnsi="Garamond"/>
        </w:rPr>
        <w:fldChar w:fldCharType="separate"/>
      </w:r>
      <w:r w:rsidR="00BD6A2E" w:rsidRPr="00BD6A2E">
        <w:rPr>
          <w:rFonts w:ascii="Garamond" w:hAnsi="Garamond"/>
          <w:noProof/>
        </w:rPr>
        <w:t>(Siswanto 2020)</w:t>
      </w:r>
      <w:r w:rsidR="00A607A8" w:rsidRPr="005E02CD">
        <w:rPr>
          <w:rFonts w:ascii="Garamond" w:hAnsi="Garamond"/>
        </w:rPr>
        <w:fldChar w:fldCharType="end"/>
      </w:r>
      <w:r w:rsidR="00A607A8" w:rsidRPr="005E02CD">
        <w:rPr>
          <w:rFonts w:ascii="Garamond" w:hAnsi="Garamond"/>
        </w:rPr>
        <w:t xml:space="preserve">. </w:t>
      </w:r>
      <w:r w:rsidR="00CB3F5E">
        <w:rPr>
          <w:rFonts w:ascii="Garamond" w:hAnsi="Garamond"/>
          <w:i/>
        </w:rPr>
        <w:t xml:space="preserve">Co-parentng </w:t>
      </w:r>
      <w:r w:rsidR="00CB3F5E">
        <w:rPr>
          <w:rFonts w:ascii="Garamond" w:hAnsi="Garamond"/>
        </w:rPr>
        <w:t xml:space="preserve"> merupkan k</w:t>
      </w:r>
      <w:r w:rsidR="00A607A8" w:rsidRPr="005E02CD">
        <w:rPr>
          <w:rFonts w:ascii="Garamond" w:hAnsi="Garamond"/>
        </w:rPr>
        <w:t xml:space="preserve">eterlibatan </w:t>
      </w:r>
      <w:r w:rsidR="00CB3F5E">
        <w:rPr>
          <w:rFonts w:ascii="Garamond" w:hAnsi="Garamond"/>
        </w:rPr>
        <w:t xml:space="preserve">antara </w:t>
      </w:r>
      <w:r w:rsidR="00A607A8" w:rsidRPr="005E02CD">
        <w:rPr>
          <w:rFonts w:ascii="Garamond" w:hAnsi="Garamond"/>
        </w:rPr>
        <w:t xml:space="preserve">kedua  orang  tua  dalam  </w:t>
      </w:r>
      <w:r w:rsidR="00CB3F5E">
        <w:rPr>
          <w:rFonts w:ascii="Garamond" w:hAnsi="Garamond"/>
        </w:rPr>
        <w:t xml:space="preserve">memberikan </w:t>
      </w:r>
      <w:r w:rsidR="00A607A8" w:rsidRPr="005E02CD">
        <w:rPr>
          <w:rFonts w:ascii="Garamond" w:hAnsi="Garamond"/>
        </w:rPr>
        <w:t>pendidikan,  tanggung jawab,  dan  kepu</w:t>
      </w:r>
      <w:r w:rsidR="00CB3F5E">
        <w:rPr>
          <w:rFonts w:ascii="Garamond" w:hAnsi="Garamond"/>
        </w:rPr>
        <w:t>tusan  tentang  kehidupan  anak</w:t>
      </w:r>
      <w:r w:rsidR="00A607A8" w:rsidRPr="005E02CD">
        <w:rPr>
          <w:rFonts w:ascii="Garamond" w:hAnsi="Garamond"/>
        </w:rPr>
        <w:t xml:space="preserve"> </w:t>
      </w:r>
      <w:r w:rsidR="00A607A8" w:rsidRPr="005E02CD">
        <w:rPr>
          <w:rFonts w:ascii="Garamond" w:hAnsi="Garamond"/>
        </w:rPr>
        <w:fldChar w:fldCharType="begin" w:fldLock="1"/>
      </w:r>
      <w:r w:rsidR="00BD6A2E">
        <w:rPr>
          <w:rFonts w:ascii="Garamond" w:hAnsi="Garamond"/>
        </w:rPr>
        <w:instrText>ADDIN CSL_CITATION {"citationItems":[{"id":"ITEM-1","itemData":{"author":[{"dropping-particle":"","family":"Ansiyah","given":"Ripyatul","non-dropping-particle":"","parse-names":false,"suffix":""},{"dropping-particle":"","family":"Safitri","given":"Jehan","non-dropping-particle":"","parse-names":false,"suffix":""},{"dropping-particle":"","family":"Zwagery","given":"Rika","non-dropping-particle":"","parse-names":false,"suffix":""}],"container-title":"kognisia","id":"ITEM-1","issued":{"date-parts":[["2019"]]},"page":"15-25","title":"HUBUNGAN PERSEPSI CO-PARENTING DENGAN INTERAKSI TEMAN MARTAPURA THE RELATIONSHIP OF CO-PARENTING PERCEPTION WITH THE PEER INTERACTION","type":"article-journal","volume":"2"},"uris":["http://www.mendeley.com/documents/?uuid=08306ddd-5754-48c6-88b9-e1a78273ef86"]}],"mendeley":{"formattedCitation":"(Ansiyah et al. 2019)","plainTextFormattedCitation":"(Ansiyah et al. 2019)","previouslyFormattedCitation":"(Ansiyah et al. 2019)"},"properties":{"noteIndex":0},"schema":"https://github.com/citation-style-language/schema/raw/master/csl-citation.json"}</w:instrText>
      </w:r>
      <w:r w:rsidR="00A607A8" w:rsidRPr="005E02CD">
        <w:rPr>
          <w:rFonts w:ascii="Garamond" w:hAnsi="Garamond"/>
        </w:rPr>
        <w:fldChar w:fldCharType="separate"/>
      </w:r>
      <w:r w:rsidR="00BD6A2E" w:rsidRPr="00BD6A2E">
        <w:rPr>
          <w:rFonts w:ascii="Garamond" w:hAnsi="Garamond"/>
          <w:noProof/>
        </w:rPr>
        <w:t>(Ansiyah et al. 2019)</w:t>
      </w:r>
      <w:r w:rsidR="00A607A8" w:rsidRPr="005E02CD">
        <w:rPr>
          <w:rFonts w:ascii="Garamond" w:hAnsi="Garamond"/>
        </w:rPr>
        <w:fldChar w:fldCharType="end"/>
      </w:r>
      <w:r w:rsidR="00A607A8" w:rsidRPr="005E02CD">
        <w:rPr>
          <w:rFonts w:ascii="Garamond" w:hAnsi="Garamond"/>
        </w:rPr>
        <w:t xml:space="preserve">. </w:t>
      </w:r>
      <w:r w:rsidR="00A607A8" w:rsidRPr="00570165">
        <w:rPr>
          <w:rFonts w:ascii="Garamond" w:hAnsi="Garamond"/>
          <w:i/>
        </w:rPr>
        <w:t>C</w:t>
      </w:r>
      <w:r w:rsidR="00570165" w:rsidRPr="00570165">
        <w:rPr>
          <w:rFonts w:ascii="Garamond" w:hAnsi="Garamond"/>
          <w:i/>
        </w:rPr>
        <w:t>o-</w:t>
      </w:r>
      <w:r w:rsidR="00A607A8" w:rsidRPr="00570165">
        <w:rPr>
          <w:rFonts w:ascii="Garamond" w:hAnsi="Garamond"/>
          <w:i/>
        </w:rPr>
        <w:t>parenting</w:t>
      </w:r>
      <w:r w:rsidR="00A607A8" w:rsidRPr="005E02CD">
        <w:rPr>
          <w:rFonts w:ascii="Garamond" w:hAnsi="Garamond"/>
        </w:rPr>
        <w:t xml:space="preserve"> merupakan </w:t>
      </w:r>
      <w:r w:rsidR="00021CC6">
        <w:rPr>
          <w:rFonts w:ascii="Garamond" w:hAnsi="Garamond"/>
        </w:rPr>
        <w:t xml:space="preserve">serangkaian </w:t>
      </w:r>
      <w:r w:rsidR="00A607A8" w:rsidRPr="005E02CD">
        <w:rPr>
          <w:rFonts w:ascii="Garamond" w:hAnsi="Garamond"/>
        </w:rPr>
        <w:t xml:space="preserve">usaha yang dilakukan oleh orang tua secara bersama-sama dalam </w:t>
      </w:r>
      <w:r w:rsidR="00021CC6">
        <w:rPr>
          <w:rFonts w:ascii="Garamond" w:hAnsi="Garamond"/>
        </w:rPr>
        <w:t>melakukan pengasuhan terhadap</w:t>
      </w:r>
      <w:r w:rsidR="00A607A8" w:rsidRPr="005E02CD">
        <w:rPr>
          <w:rFonts w:ascii="Garamond" w:hAnsi="Garamond"/>
        </w:rPr>
        <w:t xml:space="preserve"> anak mereka </w:t>
      </w:r>
      <w:r w:rsidR="00A607A8" w:rsidRPr="005E02CD">
        <w:rPr>
          <w:rFonts w:ascii="Garamond" w:hAnsi="Garamond"/>
        </w:rPr>
        <w:fldChar w:fldCharType="begin" w:fldLock="1"/>
      </w:r>
      <w:r w:rsidR="0065438D">
        <w:rPr>
          <w:rFonts w:ascii="Garamond" w:hAnsi="Garamond"/>
        </w:rPr>
        <w:instrText>ADDIN CSL_CITATION {"citationItems":[{"id":"ITEM-1","itemData":{"author":[{"dropping-particle":"","family":"Ramadani","given":"Ayu Ifah","non-dropping-particle":"","parse-names":false,"suffix":""},{"dropping-particle":"","family":"Setiawan","given":"Jeni Lukito","non-dropping-particle":"","parse-names":false,"suffix":""}],"container-title":"Psychopreneur Journal","id":"ITEM-1","issue":"1","issued":{"date-parts":[["2020"]]},"page":"11-20","title":"Peran Agreeableness dan Resolusi Konflik Terhadap Co-parenting Pada Pasangan Dual- Earner","type":"article-journal","volume":"4"},"uris":["http://www.mendeley.com/documents/?uuid=30047b14-0fb6-4ad8-bee6-fc00f83ff192"]}],"mendeley":{"formattedCitation":"(Ramadani dan Setiawan 2020)","plainTextFormattedCitation":"(Ramadani dan Setiawan 2020)","previouslyFormattedCitation":"(Ramadani dan Setiawan 2020)"},"properties":{"noteIndex":0},"schema":"https://github.com/citation-style-language/schema/raw/master/csl-citation.json"}</w:instrText>
      </w:r>
      <w:r w:rsidR="00A607A8" w:rsidRPr="005E02CD">
        <w:rPr>
          <w:rFonts w:ascii="Garamond" w:hAnsi="Garamond"/>
        </w:rPr>
        <w:fldChar w:fldCharType="separate"/>
      </w:r>
      <w:r w:rsidR="00552B84" w:rsidRPr="00552B84">
        <w:rPr>
          <w:rFonts w:ascii="Garamond" w:hAnsi="Garamond"/>
          <w:noProof/>
        </w:rPr>
        <w:t>(Ramadani dan Setiawan 2020)</w:t>
      </w:r>
      <w:r w:rsidR="00A607A8" w:rsidRPr="005E02CD">
        <w:rPr>
          <w:rFonts w:ascii="Garamond" w:hAnsi="Garamond"/>
        </w:rPr>
        <w:fldChar w:fldCharType="end"/>
      </w:r>
      <w:r w:rsidR="00A607A8" w:rsidRPr="005E02CD">
        <w:rPr>
          <w:rFonts w:ascii="Garamond" w:hAnsi="Garamond"/>
        </w:rPr>
        <w:t xml:space="preserve">. </w:t>
      </w:r>
      <w:r w:rsidRPr="005E02CD">
        <w:rPr>
          <w:rFonts w:ascii="Garamond" w:hAnsi="Garamond"/>
        </w:rPr>
        <w:t xml:space="preserve">Seperti halnya dalam penelitian </w:t>
      </w:r>
      <w:r w:rsidRPr="005E02CD">
        <w:rPr>
          <w:rFonts w:ascii="Garamond" w:hAnsi="Garamond"/>
        </w:rPr>
        <w:fldChar w:fldCharType="begin" w:fldLock="1"/>
      </w:r>
      <w:r w:rsidR="0065438D">
        <w:rPr>
          <w:rFonts w:ascii="Garamond" w:hAnsi="Garamond"/>
        </w:rPr>
        <w:instrText>ADDIN CSL_CITATION {"citationItems":[{"id":"ITEM-1","itemData":{"author":[{"dropping-particle":"","family":"Fahrezi","given":"Adi","non-dropping-particle":"","parse-names":false,"suffix":""},{"dropping-particle":"","family":"Diana","given":"Rachmy","non-dropping-particle":"","parse-names":false,"suffix":""}],"id":"ITEM-1","issued":{"date-parts":[["2020"]]},"page":"196-212","title":"Pola Asuh Co-Parenting dan Penyesuaian Diri Pada Remaja dengan Orang Tua Bercerai (Brokenhome)","type":"article-journal"},"locator":"208","uris":["http://www.mendeley.com/documents/?uuid=e4a84b1a-1df0-4e49-8ec7-9ee7dd3a1732"]}],"mendeley":{"formattedCitation":"(Fahrezi dan Diana 2020:208)","plainTextFormattedCitation":"(Fahrezi dan Diana 2020:208)","previouslyFormattedCitation":"(Fahrezi dan Diana 2020:208)"},"properties":{"noteIndex":0},"schema":"https://github.com/citation-style-language/schema/raw/master/csl-citation.json"}</w:instrText>
      </w:r>
      <w:r w:rsidRPr="005E02CD">
        <w:rPr>
          <w:rFonts w:ascii="Garamond" w:hAnsi="Garamond"/>
        </w:rPr>
        <w:fldChar w:fldCharType="separate"/>
      </w:r>
      <w:r w:rsidR="00552B84" w:rsidRPr="00552B84">
        <w:rPr>
          <w:rFonts w:ascii="Garamond" w:hAnsi="Garamond"/>
          <w:noProof/>
        </w:rPr>
        <w:t>(Fahrezi dan Diana 2020:208)</w:t>
      </w:r>
      <w:r w:rsidRPr="005E02CD">
        <w:rPr>
          <w:rFonts w:ascii="Garamond" w:hAnsi="Garamond"/>
        </w:rPr>
        <w:fldChar w:fldCharType="end"/>
      </w:r>
      <w:r w:rsidR="003A6170" w:rsidRPr="005E02CD">
        <w:rPr>
          <w:rFonts w:ascii="Garamond" w:hAnsi="Garamond"/>
        </w:rPr>
        <w:t xml:space="preserve"> </w:t>
      </w:r>
      <w:r w:rsidR="00CB3F5E">
        <w:rPr>
          <w:rFonts w:ascii="Garamond" w:hAnsi="Garamond"/>
        </w:rPr>
        <w:t>dijelask</w:t>
      </w:r>
      <w:r w:rsidR="005208E0">
        <w:rPr>
          <w:rFonts w:ascii="Garamond" w:hAnsi="Garamond"/>
        </w:rPr>
        <w:t>a</w:t>
      </w:r>
      <w:r w:rsidR="00CB3F5E">
        <w:rPr>
          <w:rFonts w:ascii="Garamond" w:hAnsi="Garamond"/>
        </w:rPr>
        <w:t>n bahwasanya perceraian yang terjadi pada orang tua tid</w:t>
      </w:r>
      <w:r w:rsidR="005208E0">
        <w:rPr>
          <w:rFonts w:ascii="Garamond" w:hAnsi="Garamond"/>
        </w:rPr>
        <w:t>a</w:t>
      </w:r>
      <w:r w:rsidR="00CB3F5E">
        <w:rPr>
          <w:rFonts w:ascii="Garamond" w:hAnsi="Garamond"/>
        </w:rPr>
        <w:t xml:space="preserve">k seharusnya menjadi alasan dalam </w:t>
      </w:r>
      <w:r w:rsidR="00CB3F5E">
        <w:rPr>
          <w:rFonts w:ascii="Garamond" w:hAnsi="Garamond"/>
        </w:rPr>
        <w:lastRenderedPageBreak/>
        <w:t>menghil</w:t>
      </w:r>
      <w:r w:rsidR="005208E0">
        <w:rPr>
          <w:rFonts w:ascii="Garamond" w:hAnsi="Garamond"/>
        </w:rPr>
        <w:t>a</w:t>
      </w:r>
      <w:r w:rsidR="00CB3F5E">
        <w:rPr>
          <w:rFonts w:ascii="Garamond" w:hAnsi="Garamond"/>
        </w:rPr>
        <w:t>ngk</w:t>
      </w:r>
      <w:r w:rsidR="005208E0">
        <w:rPr>
          <w:rFonts w:ascii="Garamond" w:hAnsi="Garamond"/>
        </w:rPr>
        <w:t>a</w:t>
      </w:r>
      <w:r w:rsidR="00CB3F5E">
        <w:rPr>
          <w:rFonts w:ascii="Garamond" w:hAnsi="Garamond"/>
        </w:rPr>
        <w:t xml:space="preserve">n tugas </w:t>
      </w:r>
      <w:r w:rsidR="003A6170" w:rsidRPr="005E02CD">
        <w:rPr>
          <w:rFonts w:ascii="Garamond" w:hAnsi="Garamond"/>
        </w:rPr>
        <w:t xml:space="preserve">pengasuhan anak-anaknya. Dapat dilihat dari hasil dan diskusi penelitianya bahwa pola asuh </w:t>
      </w:r>
      <w:r w:rsidR="003A6170" w:rsidRPr="00570165">
        <w:rPr>
          <w:rFonts w:ascii="Garamond" w:hAnsi="Garamond"/>
          <w:i/>
        </w:rPr>
        <w:t>co-parenting</w:t>
      </w:r>
      <w:r w:rsidR="003A6170" w:rsidRPr="005E02CD">
        <w:rPr>
          <w:rFonts w:ascii="Garamond" w:hAnsi="Garamond"/>
        </w:rPr>
        <w:t xml:space="preserve"> memiliki hubungan positif dengan penyesuaian diri anak pada perceraian orang tua. Namun dalam penelitian </w:t>
      </w:r>
      <w:r w:rsidR="003A6170" w:rsidRPr="005E02CD">
        <w:rPr>
          <w:rFonts w:ascii="Garamond" w:hAnsi="Garamond"/>
        </w:rPr>
        <w:fldChar w:fldCharType="begin" w:fldLock="1"/>
      </w:r>
      <w:r w:rsidR="0065438D">
        <w:rPr>
          <w:rFonts w:ascii="Garamond" w:hAnsi="Garamond"/>
        </w:rPr>
        <w:instrText>ADDIN CSL_CITATION {"citationItems":[{"id":"ITEM-1","itemData":{"author":[{"dropping-particle":"","family":"Fahrezi","given":"Adi","non-dropping-particle":"","parse-names":false,"suffix":""},{"dropping-particle":"","family":"Diana","given":"Rachmy","non-dropping-particle":"","parse-names":false,"suffix":""}],"id":"ITEM-1","issued":{"date-parts":[["2020"]]},"page":"196-212","title":"Pola Asuh Co-Parenting dan Penyesuaian Diri Pada Remaja dengan Orang Tua Bercerai (Brokenhome)","type":"article-journal"},"locator":"202","uris":["http://www.mendeley.com/documents/?uuid=e4a84b1a-1df0-4e49-8ec7-9ee7dd3a1732"]}],"mendeley":{"formattedCitation":"(Fahrezi dan Diana 2020:202)","plainTextFormattedCitation":"(Fahrezi dan Diana 2020:202)","previouslyFormattedCitation":"(Fahrezi dan Diana 2020:202)"},"properties":{"noteIndex":0},"schema":"https://github.com/citation-style-language/schema/raw/master/csl-citation.json"}</w:instrText>
      </w:r>
      <w:r w:rsidR="003A6170" w:rsidRPr="005E02CD">
        <w:rPr>
          <w:rFonts w:ascii="Garamond" w:hAnsi="Garamond"/>
        </w:rPr>
        <w:fldChar w:fldCharType="separate"/>
      </w:r>
      <w:r w:rsidR="00552B84" w:rsidRPr="00552B84">
        <w:rPr>
          <w:rFonts w:ascii="Garamond" w:hAnsi="Garamond"/>
          <w:noProof/>
        </w:rPr>
        <w:t>(Fahrezi dan Diana 2020:202)</w:t>
      </w:r>
      <w:r w:rsidR="003A6170" w:rsidRPr="005E02CD">
        <w:rPr>
          <w:rFonts w:ascii="Garamond" w:hAnsi="Garamond"/>
        </w:rPr>
        <w:fldChar w:fldCharType="end"/>
      </w:r>
      <w:r w:rsidR="003A6170" w:rsidRPr="005E02CD">
        <w:rPr>
          <w:rFonts w:ascii="Garamond" w:hAnsi="Garamond"/>
        </w:rPr>
        <w:t xml:space="preserve"> belum dijelaskan bagaimana interaksi dan perhatian orang tua dalam pola asuh </w:t>
      </w:r>
      <w:r w:rsidR="003A6170" w:rsidRPr="00570165">
        <w:rPr>
          <w:rFonts w:ascii="Garamond" w:hAnsi="Garamond"/>
          <w:i/>
        </w:rPr>
        <w:t>co-parenting</w:t>
      </w:r>
      <w:r w:rsidR="003A6170" w:rsidRPr="005E02CD">
        <w:rPr>
          <w:rFonts w:ascii="Garamond" w:hAnsi="Garamond"/>
        </w:rPr>
        <w:t xml:space="preserve"> pada anak korban perceraian. </w:t>
      </w:r>
    </w:p>
    <w:p w14:paraId="000CA177" w14:textId="35939D6A" w:rsidR="00BC3906" w:rsidRDefault="005208E0" w:rsidP="00BC3906">
      <w:pPr>
        <w:ind w:firstLine="720"/>
        <w:jc w:val="both"/>
        <w:rPr>
          <w:rFonts w:ascii="Garamond" w:hAnsi="Garamond"/>
        </w:rPr>
      </w:pPr>
      <w:r>
        <w:rPr>
          <w:rFonts w:ascii="Garamond" w:hAnsi="Garamond"/>
        </w:rPr>
        <w:t xml:space="preserve">Pada </w:t>
      </w:r>
      <w:r w:rsidR="00BC3906">
        <w:rPr>
          <w:rFonts w:ascii="Garamond" w:hAnsi="Garamond"/>
        </w:rPr>
        <w:t>dasarnya</w:t>
      </w:r>
      <w:r>
        <w:rPr>
          <w:rFonts w:ascii="Garamond" w:hAnsi="Garamond"/>
        </w:rPr>
        <w:t xml:space="preserve"> pengasuhan</w:t>
      </w:r>
      <w:r>
        <w:rPr>
          <w:rFonts w:ascii="Garamond" w:hAnsi="Garamond"/>
          <w:i/>
        </w:rPr>
        <w:t xml:space="preserve"> co-parenting </w:t>
      </w:r>
      <w:r>
        <w:rPr>
          <w:rFonts w:ascii="Garamond" w:hAnsi="Garamond"/>
        </w:rPr>
        <w:t xml:space="preserve"> pada anak korban perceraian </w:t>
      </w:r>
      <w:r w:rsidR="00BC3906">
        <w:rPr>
          <w:rFonts w:ascii="Garamond" w:hAnsi="Garamond"/>
        </w:rPr>
        <w:t xml:space="preserve">memiliki dampak yang baik dalam perkembangan anak. Apabila dibandingkan dengan anak korban perceraian yang tidak memiliki pola asuh atau pengasuhan orang tua yang mendampingi setiap kegiatanya. Biasanya perceraian memiliki dampak yang negatif bagi kehidupan anak. Berdasarkan hasil pengamatan dalam lokasi penelitian dilihat beberapa keluarga yang mengalami sebuah perceraian baik perceraian maupun cerai mati. Dalam pengamatan ini terlihat perbedaan dalam tingkah laku dan kegiatan yang dilakukan anak dari korban perceraian. Adanya beberapa faktor yang melatar belakangi perbedaan tingkah laku anak korban perceraian tersebut. Salah satunya pemberian pola asuh dari orang tua asuh maupun kandung. </w:t>
      </w:r>
    </w:p>
    <w:p w14:paraId="5F8251EF" w14:textId="77777777" w:rsidR="005823C2" w:rsidRDefault="00C23A61" w:rsidP="005823C2">
      <w:pPr>
        <w:ind w:firstLine="720"/>
        <w:jc w:val="both"/>
        <w:rPr>
          <w:rFonts w:ascii="Garamond" w:hAnsi="Garamond"/>
        </w:rPr>
      </w:pPr>
      <w:r w:rsidRPr="005E02CD">
        <w:rPr>
          <w:rFonts w:ascii="Garamond" w:hAnsi="Garamond"/>
        </w:rPr>
        <w:t>Berdasarkan hasil wawancara yang dilakukan</w:t>
      </w:r>
      <w:r w:rsidR="00B40405" w:rsidRPr="005E02CD">
        <w:rPr>
          <w:rFonts w:ascii="Garamond" w:hAnsi="Garamond"/>
        </w:rPr>
        <w:t xml:space="preserve"> </w:t>
      </w:r>
      <w:r w:rsidRPr="005E02CD">
        <w:rPr>
          <w:rFonts w:ascii="Garamond" w:hAnsi="Garamond"/>
        </w:rPr>
        <w:t xml:space="preserve">pada tanggal </w:t>
      </w:r>
      <w:r w:rsidR="00783D04" w:rsidRPr="005E02CD">
        <w:rPr>
          <w:rFonts w:ascii="Garamond" w:hAnsi="Garamond"/>
        </w:rPr>
        <w:t xml:space="preserve">11 juli 2021 pada salah satu  anak korban perceraian mereka memiliki rasa kenyamanan pada pola asuh yang diberikan oleh kedua orang tua yang mengasuhnya. Kenyamanan ini tumbuh dikarenakan beberapa faktor dimensi dari pola asuh yang diterapkan. Salah satu faktor yang memberikan kenyamanan ini merupakan intensitas pertemuan dan waktu antara orang tua dan anak. Pemberian waktu oleh kedua orang tua asuh dari anak korban perceraian dengan tujuan memberikan kasih sayang dan kehangatan sebagaimana orang tua dan anak pada umumnya. </w:t>
      </w:r>
      <w:r w:rsidR="003A6170" w:rsidRPr="005E02CD">
        <w:rPr>
          <w:rFonts w:ascii="Garamond" w:hAnsi="Garamond"/>
        </w:rPr>
        <w:t xml:space="preserve">Oleh karena itu, </w:t>
      </w:r>
      <w:r w:rsidR="00CF0431" w:rsidRPr="005E02CD">
        <w:rPr>
          <w:rFonts w:ascii="Garamond" w:hAnsi="Garamond"/>
        </w:rPr>
        <w:t xml:space="preserve">maka peneliti merasa perlu untuk melakukan penelitian dalam pola asuh </w:t>
      </w:r>
      <w:r w:rsidR="00CF0431" w:rsidRPr="00570165">
        <w:rPr>
          <w:rFonts w:ascii="Garamond" w:hAnsi="Garamond"/>
          <w:i/>
        </w:rPr>
        <w:t>co-parenting</w:t>
      </w:r>
      <w:r w:rsidR="00CF0431" w:rsidRPr="005E02CD">
        <w:rPr>
          <w:rFonts w:ascii="Garamond" w:hAnsi="Garamond"/>
        </w:rPr>
        <w:t xml:space="preserve"> pada anak korban perceraian, dengan</w:t>
      </w:r>
      <w:r w:rsidR="003A6170" w:rsidRPr="005E02CD">
        <w:rPr>
          <w:rFonts w:ascii="Garamond" w:hAnsi="Garamond"/>
        </w:rPr>
        <w:t xml:space="preserve"> memiliki beberapa pertanyaan penelitian diantaranya: bagaimana pengasuhan </w:t>
      </w:r>
      <w:r w:rsidR="003A6170" w:rsidRPr="00570165">
        <w:rPr>
          <w:rFonts w:ascii="Garamond" w:hAnsi="Garamond"/>
          <w:i/>
        </w:rPr>
        <w:t>co-parenting</w:t>
      </w:r>
      <w:r w:rsidR="003A6170" w:rsidRPr="005E02CD">
        <w:rPr>
          <w:rFonts w:ascii="Garamond" w:hAnsi="Garamond"/>
        </w:rPr>
        <w:t xml:space="preserve"> pada anak korban perceraian?, bagaimana </w:t>
      </w:r>
      <w:r w:rsidR="00CF0431" w:rsidRPr="005E02CD">
        <w:rPr>
          <w:rFonts w:ascii="Garamond" w:hAnsi="Garamond"/>
        </w:rPr>
        <w:t xml:space="preserve">interaksi dalam pengasuhan </w:t>
      </w:r>
      <w:r w:rsidR="00CF0431" w:rsidRPr="00570165">
        <w:rPr>
          <w:rFonts w:ascii="Garamond" w:hAnsi="Garamond"/>
          <w:i/>
        </w:rPr>
        <w:t>co-parenting</w:t>
      </w:r>
      <w:r w:rsidR="00CF0431" w:rsidRPr="005E02CD">
        <w:rPr>
          <w:rFonts w:ascii="Garamond" w:hAnsi="Garamond"/>
        </w:rPr>
        <w:t xml:space="preserve"> antara ayah, ibu dan anak korban perceraian?, bagaimana perhatian yang diberikan orang tua dalam pengasuhan </w:t>
      </w:r>
      <w:r w:rsidR="00CF0431" w:rsidRPr="00570165">
        <w:rPr>
          <w:rFonts w:ascii="Garamond" w:hAnsi="Garamond"/>
          <w:i/>
        </w:rPr>
        <w:t>co-parenting</w:t>
      </w:r>
      <w:r w:rsidR="00CF0431" w:rsidRPr="005E02CD">
        <w:rPr>
          <w:rFonts w:ascii="Garamond" w:hAnsi="Garamond"/>
        </w:rPr>
        <w:t xml:space="preserve"> pada anak korban perceraian. </w:t>
      </w:r>
    </w:p>
    <w:p w14:paraId="3010B859" w14:textId="357889FD" w:rsidR="000B0865" w:rsidRDefault="00CB3F5E" w:rsidP="005823C2">
      <w:pPr>
        <w:ind w:firstLine="720"/>
        <w:jc w:val="both"/>
        <w:rPr>
          <w:rFonts w:ascii="Garamond" w:hAnsi="Garamond"/>
        </w:rPr>
      </w:pPr>
      <w:r>
        <w:rPr>
          <w:rFonts w:ascii="Garamond" w:hAnsi="Garamond"/>
        </w:rPr>
        <w:t>Sehingga d</w:t>
      </w:r>
      <w:r w:rsidR="00CF0431" w:rsidRPr="005E02CD">
        <w:rPr>
          <w:rFonts w:ascii="Garamond" w:hAnsi="Garamond"/>
        </w:rPr>
        <w:t>alam</w:t>
      </w:r>
      <w:r>
        <w:rPr>
          <w:rFonts w:ascii="Garamond" w:hAnsi="Garamond"/>
        </w:rPr>
        <w:t xml:space="preserve"> metode penelitian yang digunakan dalam penelitian ini adalah</w:t>
      </w:r>
      <w:r w:rsidR="005823C2">
        <w:rPr>
          <w:rFonts w:ascii="Garamond" w:hAnsi="Garamond"/>
        </w:rPr>
        <w:t xml:space="preserve"> </w:t>
      </w:r>
      <w:r w:rsidR="00CF0431" w:rsidRPr="005E02CD">
        <w:rPr>
          <w:rFonts w:ascii="Garamond" w:hAnsi="Garamond"/>
        </w:rPr>
        <w:t>pendekatan kualitatif dengan jenis penelitian studi kasus</w:t>
      </w:r>
      <w:r w:rsidR="00615D99" w:rsidRPr="005E02CD">
        <w:rPr>
          <w:rFonts w:ascii="Garamond" w:hAnsi="Garamond"/>
        </w:rPr>
        <w:t xml:space="preserve">. </w:t>
      </w:r>
      <w:r>
        <w:rPr>
          <w:rFonts w:ascii="Garamond" w:hAnsi="Garamond"/>
        </w:rPr>
        <w:t>Metode penelitian kualitatif dalam</w:t>
      </w:r>
      <w:r w:rsidR="00615D99" w:rsidRPr="00615D99">
        <w:rPr>
          <w:rFonts w:ascii="Garamond" w:hAnsi="Garamond"/>
        </w:rPr>
        <w:t xml:space="preserve"> </w:t>
      </w:r>
      <w:r w:rsidR="00615D99" w:rsidRPr="00615D99">
        <w:rPr>
          <w:rFonts w:ascii="Garamond" w:hAnsi="Garamond"/>
        </w:rPr>
        <w:fldChar w:fldCharType="begin" w:fldLock="1"/>
      </w:r>
      <w:r w:rsidR="00BD6A2E">
        <w:rPr>
          <w:rFonts w:ascii="Garamond" w:hAnsi="Garamond"/>
        </w:rPr>
        <w:instrText>ADDIN CSL_CITATION {"citationItems":[{"id":"ITEM-1","itemData":{"author":[{"dropping-particle":"","family":"Sugiyono","given":"","non-dropping-particle":"","parse-names":false,"suffix":""}],"edition":"kedua","editor":[{"dropping-particle":"","family":"Sutopo","given":"","non-dropping-particle":"","parse-names":false,"suffix":""}],"id":"ITEM-1","issued":{"date-parts":[["2019"]]},"publisher":"Alfabeta CV","publisher-place":"Bandung","title":"Metode Penelitian Kuantitatif,Kualitatif dan R&amp;D","type":"book"},"locator":"282","uris":["http://www.mendeley.com/documents/?uuid=f44f1339-e103-4386-995b-40ecfb9b9255"]}],"mendeley":{"formattedCitation":"(Sugiyono 2019:282)","plainTextFormattedCitation":"(Sugiyono 2019:282)","previouslyFormattedCitation":"(Sugiyono 2019:282)"},"properties":{"noteIndex":0},"schema":"https://github.com/citation-style-language/schema/raw/master/csl-citation.json"}</w:instrText>
      </w:r>
      <w:r w:rsidR="00615D99" w:rsidRPr="00615D99">
        <w:rPr>
          <w:rFonts w:ascii="Garamond" w:hAnsi="Garamond"/>
        </w:rPr>
        <w:fldChar w:fldCharType="separate"/>
      </w:r>
      <w:r w:rsidR="00BD6A2E" w:rsidRPr="00BD6A2E">
        <w:rPr>
          <w:rFonts w:ascii="Garamond" w:hAnsi="Garamond"/>
          <w:noProof/>
        </w:rPr>
        <w:t>(Sugiyono 2019:282)</w:t>
      </w:r>
      <w:r w:rsidR="00615D99" w:rsidRPr="00615D99">
        <w:rPr>
          <w:rFonts w:ascii="Garamond" w:hAnsi="Garamond"/>
        </w:rPr>
        <w:fldChar w:fldCharType="end"/>
      </w:r>
      <w:r>
        <w:rPr>
          <w:rFonts w:ascii="Garamond" w:hAnsi="Garamond"/>
        </w:rPr>
        <w:t xml:space="preserve"> merupakan metode penelitian yang berlandakan filsafat postpositivisme y</w:t>
      </w:r>
      <w:r w:rsidR="005823C2">
        <w:rPr>
          <w:rFonts w:ascii="Garamond" w:hAnsi="Garamond"/>
        </w:rPr>
        <w:t>a</w:t>
      </w:r>
      <w:r>
        <w:rPr>
          <w:rFonts w:ascii="Garamond" w:hAnsi="Garamond"/>
        </w:rPr>
        <w:t>ng digun</w:t>
      </w:r>
      <w:r w:rsidR="005823C2">
        <w:rPr>
          <w:rFonts w:ascii="Garamond" w:hAnsi="Garamond"/>
        </w:rPr>
        <w:t>a</w:t>
      </w:r>
      <w:r>
        <w:rPr>
          <w:rFonts w:ascii="Garamond" w:hAnsi="Garamond"/>
        </w:rPr>
        <w:t>kaan p</w:t>
      </w:r>
      <w:r w:rsidR="005823C2">
        <w:rPr>
          <w:rFonts w:ascii="Garamond" w:hAnsi="Garamond"/>
        </w:rPr>
        <w:t>e</w:t>
      </w:r>
      <w:r>
        <w:rPr>
          <w:rFonts w:ascii="Garamond" w:hAnsi="Garamond"/>
        </w:rPr>
        <w:t xml:space="preserve">neliti untuk meneliti suatu objek alamiah </w:t>
      </w:r>
      <w:r w:rsidR="00326C0C">
        <w:rPr>
          <w:rFonts w:ascii="Garamond" w:hAnsi="Garamond"/>
        </w:rPr>
        <w:t xml:space="preserve">dimana peneliti berkdudukan sebagai instrumen kunci yang dimana teknik pengumpulan data dilkukan secara tringulasi (gabungan) </w:t>
      </w:r>
      <w:r w:rsidR="00326C0C" w:rsidRPr="005E02CD">
        <w:rPr>
          <w:rFonts w:ascii="Garamond" w:hAnsi="Garamond"/>
        </w:rPr>
        <w:t>analisis data bersifat induktif/kualitatif, dan hasil penelitian</w:t>
      </w:r>
      <w:r w:rsidR="00326C0C" w:rsidRPr="00615D99">
        <w:rPr>
          <w:rFonts w:ascii="Garamond" w:hAnsi="Garamond"/>
        </w:rPr>
        <w:t xml:space="preserve"> kualitatif lebih menekan</w:t>
      </w:r>
      <w:r w:rsidR="00326C0C">
        <w:rPr>
          <w:rFonts w:ascii="Garamond" w:hAnsi="Garamond"/>
        </w:rPr>
        <w:t>kan makna dari pada generalisasi</w:t>
      </w:r>
      <w:r w:rsidR="00615D99" w:rsidRPr="00615D99">
        <w:rPr>
          <w:rFonts w:ascii="Garamond" w:hAnsi="Garamond"/>
        </w:rPr>
        <w:t>.</w:t>
      </w:r>
      <w:r w:rsidR="009A79B0">
        <w:rPr>
          <w:rFonts w:ascii="Garamond" w:hAnsi="Garamond"/>
        </w:rPr>
        <w:t xml:space="preserve"> </w:t>
      </w:r>
      <w:r w:rsidR="003F3753">
        <w:rPr>
          <w:rFonts w:ascii="Garamond" w:hAnsi="Garamond"/>
        </w:rPr>
        <w:t>Pendekatan studi kasus (</w:t>
      </w:r>
      <w:r w:rsidR="003F3753">
        <w:rPr>
          <w:rFonts w:ascii="Garamond" w:hAnsi="Garamond"/>
          <w:i/>
        </w:rPr>
        <w:t>Case study</w:t>
      </w:r>
      <w:r w:rsidR="003F3753">
        <w:rPr>
          <w:rFonts w:ascii="Garamond" w:hAnsi="Garamond"/>
        </w:rPr>
        <w:t>) adalah studi tentang status subjek penelitian yang berkenaan dengan suatu fase spesifik atau khas dari keseluruhan personalitas untuk memberikan gambaran sec</w:t>
      </w:r>
      <w:r w:rsidR="00326C0C">
        <w:rPr>
          <w:rFonts w:ascii="Garamond" w:hAnsi="Garamond"/>
        </w:rPr>
        <w:t>a</w:t>
      </w:r>
      <w:r w:rsidR="003F3753">
        <w:rPr>
          <w:rFonts w:ascii="Garamond" w:hAnsi="Garamond"/>
        </w:rPr>
        <w:t>ra mendetail</w:t>
      </w:r>
      <w:r w:rsidR="00326C0C">
        <w:rPr>
          <w:rFonts w:ascii="Garamond" w:hAnsi="Garamond"/>
        </w:rPr>
        <w:t xml:space="preserve"> </w:t>
      </w:r>
      <w:r w:rsidR="00A26BFF">
        <w:rPr>
          <w:rFonts w:ascii="Garamond" w:hAnsi="Garamond"/>
        </w:rPr>
        <w:t xml:space="preserve">mengenai latar belakang, sifat-sifat dan karakter yang khas akan </w:t>
      </w:r>
      <w:r w:rsidR="00A26BFF">
        <w:rPr>
          <w:rFonts w:ascii="Garamond" w:hAnsi="Garamond"/>
        </w:rPr>
        <w:lastRenderedPageBreak/>
        <w:t xml:space="preserve">dijadikan suatu hal yang umum </w:t>
      </w:r>
      <w:r w:rsidR="00A26BFF">
        <w:rPr>
          <w:rFonts w:ascii="Garamond" w:hAnsi="Garamond"/>
        </w:rPr>
        <w:fldChar w:fldCharType="begin" w:fldLock="1"/>
      </w:r>
      <w:r w:rsidR="00BD6A2E">
        <w:rPr>
          <w:rFonts w:ascii="Garamond" w:hAnsi="Garamond"/>
        </w:rPr>
        <w:instrText>ADDIN CSL_CITATION {"citationItems":[{"id":"ITEM-1","itemData":{"author":[{"dropping-particle":"","family":"Nazir","given":"Moh","non-dropping-particle":"","parse-names":false,"suffix":""}],"id":"ITEM-1","issued":{"date-parts":[["1988"]]},"publisher":"PT Bumi Aksara","publisher-place":"Jakarta","title":"Metodologi Penelitian","type":"book"},"locator":"46","uris":["http://www.mendeley.com/documents/?uuid=819bd7b1-2761-41d8-90bf-f66c6628d7f1"]}],"mendeley":{"formattedCitation":"(Nazir 1988:46)","plainTextFormattedCitation":"(Nazir 1988:46)","previouslyFormattedCitation":"(Nazir 1988:46)"},"properties":{"noteIndex":0},"schema":"https://github.com/citation-style-language/schema/raw/master/csl-citation.json"}</w:instrText>
      </w:r>
      <w:r w:rsidR="00A26BFF">
        <w:rPr>
          <w:rFonts w:ascii="Garamond" w:hAnsi="Garamond"/>
        </w:rPr>
        <w:fldChar w:fldCharType="separate"/>
      </w:r>
      <w:r w:rsidR="00BD6A2E" w:rsidRPr="00BD6A2E">
        <w:rPr>
          <w:rFonts w:ascii="Garamond" w:hAnsi="Garamond"/>
          <w:noProof/>
        </w:rPr>
        <w:t>(Nazir 1988:46)</w:t>
      </w:r>
      <w:r w:rsidR="00A26BFF">
        <w:rPr>
          <w:rFonts w:ascii="Garamond" w:hAnsi="Garamond"/>
        </w:rPr>
        <w:fldChar w:fldCharType="end"/>
      </w:r>
      <w:r w:rsidR="00A26BFF">
        <w:rPr>
          <w:rFonts w:ascii="Garamond" w:hAnsi="Garamond"/>
        </w:rPr>
        <w:t xml:space="preserve">. </w:t>
      </w:r>
      <w:r w:rsidR="005823C2">
        <w:rPr>
          <w:rFonts w:ascii="Garamond" w:hAnsi="Garamond"/>
        </w:rPr>
        <w:t xml:space="preserve">Tujuan adanya penelitian studi kasus adalah pemberian paparan secara mendlam mengenai permasalahan pengasuhan </w:t>
      </w:r>
      <w:r w:rsidR="005823C2">
        <w:rPr>
          <w:rFonts w:ascii="Garamond" w:hAnsi="Garamond"/>
          <w:i/>
        </w:rPr>
        <w:t xml:space="preserve">co-parenting </w:t>
      </w:r>
      <w:r w:rsidR="005823C2">
        <w:rPr>
          <w:rFonts w:ascii="Garamond" w:hAnsi="Garamond"/>
        </w:rPr>
        <w:t>pada anak korban perceraian. Sehingga,  fokus</w:t>
      </w:r>
      <w:r w:rsidR="00A26BFF">
        <w:rPr>
          <w:rFonts w:ascii="Garamond" w:hAnsi="Garamond"/>
        </w:rPr>
        <w:t xml:space="preserve"> peneliti</w:t>
      </w:r>
      <w:r w:rsidR="005823C2">
        <w:rPr>
          <w:rFonts w:ascii="Garamond" w:hAnsi="Garamond"/>
        </w:rPr>
        <w:t>an ini adalah pegasuhan</w:t>
      </w:r>
      <w:r w:rsidR="00A26BFF">
        <w:rPr>
          <w:rFonts w:ascii="Garamond" w:hAnsi="Garamond"/>
        </w:rPr>
        <w:t xml:space="preserve"> </w:t>
      </w:r>
      <w:r w:rsidR="00A26BFF" w:rsidRPr="007E2C94">
        <w:rPr>
          <w:rFonts w:ascii="Garamond" w:hAnsi="Garamond"/>
          <w:i/>
          <w:iCs/>
        </w:rPr>
        <w:t>co-par</w:t>
      </w:r>
      <w:r w:rsidR="009949AE" w:rsidRPr="007E2C94">
        <w:rPr>
          <w:rFonts w:ascii="Garamond" w:hAnsi="Garamond"/>
          <w:i/>
          <w:iCs/>
        </w:rPr>
        <w:t>e</w:t>
      </w:r>
      <w:r w:rsidR="00A26BFF" w:rsidRPr="007E2C94">
        <w:rPr>
          <w:rFonts w:ascii="Garamond" w:hAnsi="Garamond"/>
          <w:i/>
          <w:iCs/>
        </w:rPr>
        <w:t>nting</w:t>
      </w:r>
      <w:r w:rsidR="00A26BFF">
        <w:rPr>
          <w:rFonts w:ascii="Garamond" w:hAnsi="Garamond"/>
        </w:rPr>
        <w:t xml:space="preserve"> pada anak korban perceraian. Kehadir</w:t>
      </w:r>
      <w:r w:rsidR="00B948D2">
        <w:rPr>
          <w:rFonts w:ascii="Garamond" w:hAnsi="Garamond"/>
        </w:rPr>
        <w:t>a</w:t>
      </w:r>
      <w:r w:rsidR="00A26BFF">
        <w:rPr>
          <w:rFonts w:ascii="Garamond" w:hAnsi="Garamond"/>
        </w:rPr>
        <w:t xml:space="preserve">n peneliti merupakan sumber data utama pada penelitian ini untuk mendapatkan data secara detail. </w:t>
      </w:r>
      <w:r w:rsidR="00B948D2" w:rsidRPr="009949AE">
        <w:rPr>
          <w:rFonts w:ascii="Garamond" w:hAnsi="Garamond"/>
          <w:i/>
        </w:rPr>
        <w:t xml:space="preserve">Snowball sampling </w:t>
      </w:r>
      <w:r w:rsidR="00B948D2">
        <w:rPr>
          <w:rFonts w:ascii="Garamond" w:hAnsi="Garamond"/>
        </w:rPr>
        <w:t xml:space="preserve">adalah </w:t>
      </w:r>
      <w:r w:rsidR="00021CC6">
        <w:rPr>
          <w:rFonts w:ascii="Garamond" w:hAnsi="Garamond"/>
        </w:rPr>
        <w:t xml:space="preserve">salah satu teknik dalam menentukan sampel yang awalnya jumlahnya </w:t>
      </w:r>
      <w:r w:rsidR="007D52AE">
        <w:rPr>
          <w:rFonts w:ascii="Garamond" w:hAnsi="Garamond"/>
        </w:rPr>
        <w:t>kecil, kemudian jumlahnya membesar hal ini dil</w:t>
      </w:r>
      <w:r w:rsidR="005823C2">
        <w:rPr>
          <w:rFonts w:ascii="Garamond" w:hAnsi="Garamond"/>
        </w:rPr>
        <w:t>a</w:t>
      </w:r>
      <w:r w:rsidR="007D52AE">
        <w:rPr>
          <w:rFonts w:ascii="Garamond" w:hAnsi="Garamond"/>
        </w:rPr>
        <w:t xml:space="preserve">kukan karena </w:t>
      </w:r>
      <w:r w:rsidR="00B948D2">
        <w:rPr>
          <w:rFonts w:ascii="Garamond" w:hAnsi="Garamond"/>
        </w:rPr>
        <w:t>jumlah sumber</w:t>
      </w:r>
      <w:r w:rsidR="007D52AE">
        <w:rPr>
          <w:rFonts w:ascii="Garamond" w:hAnsi="Garamond"/>
        </w:rPr>
        <w:t xml:space="preserve"> data yang sedikit </w:t>
      </w:r>
      <w:r w:rsidR="00B948D2">
        <w:rPr>
          <w:rFonts w:ascii="Garamond" w:hAnsi="Garamond"/>
        </w:rPr>
        <w:t>belum tentu mampu memberik</w:t>
      </w:r>
      <w:r w:rsidR="009949AE">
        <w:rPr>
          <w:rFonts w:ascii="Garamond" w:hAnsi="Garamond"/>
        </w:rPr>
        <w:t>a</w:t>
      </w:r>
      <w:r w:rsidR="00B948D2">
        <w:rPr>
          <w:rFonts w:ascii="Garamond" w:hAnsi="Garamond"/>
        </w:rPr>
        <w:t xml:space="preserve">n data yang memuaskan, maka mencari sumber data dukungan untuk melengkapi data tersebut </w:t>
      </w:r>
      <w:r w:rsidR="00B948D2">
        <w:rPr>
          <w:rFonts w:ascii="Garamond" w:hAnsi="Garamond"/>
        </w:rPr>
        <w:fldChar w:fldCharType="begin" w:fldLock="1"/>
      </w:r>
      <w:r w:rsidR="005D595F">
        <w:rPr>
          <w:rFonts w:ascii="Garamond" w:hAnsi="Garamond"/>
        </w:rPr>
        <w:instrText>ADDIN CSL_CITATION {"citationItems":[{"id":"ITEM-1","itemData":{"author":[{"dropping-particle":"","family":"Sugiyono","given":"","non-dropping-particle":"","parse-names":false,"suffix":""}],"edition":"kedua","editor":[{"dropping-particle":"","family":"Sutopo","given":"","non-dropping-particle":"","parse-names":false,"suffix":""}],"id":"ITEM-1","issued":{"date-parts":[["2019"]]},"publisher":"Alfabeta CV","publisher-place":"Bandung","title":"Metode Penelitian Kuantitatif,Kualitatif dan R&amp;D","type":"book"},"locator":"288","uris":["http://www.mendeley.com/documents/?uuid=f44f1339-e103-4386-995b-40ecfb9b9255"]}],"mendeley":{"formattedCitation":"(Sugiyono 2019:288)","plainTextFormattedCitation":"(Sugiyono 2019:288)","previouslyFormattedCitation":"(Sugiyono 2019:288)"},"properties":{"noteIndex":0},"schema":"https://github.com/citation-style-language/schema/raw/master/csl-citation.json"}</w:instrText>
      </w:r>
      <w:r w:rsidR="00B948D2">
        <w:rPr>
          <w:rFonts w:ascii="Garamond" w:hAnsi="Garamond"/>
        </w:rPr>
        <w:fldChar w:fldCharType="separate"/>
      </w:r>
      <w:r w:rsidR="005D595F" w:rsidRPr="005D595F">
        <w:rPr>
          <w:rFonts w:ascii="Garamond" w:hAnsi="Garamond"/>
          <w:noProof/>
        </w:rPr>
        <w:t>(Sugiyono 2019:288)</w:t>
      </w:r>
      <w:r w:rsidR="00B948D2">
        <w:rPr>
          <w:rFonts w:ascii="Garamond" w:hAnsi="Garamond"/>
        </w:rPr>
        <w:fldChar w:fldCharType="end"/>
      </w:r>
      <w:r w:rsidR="00B948D2">
        <w:rPr>
          <w:rFonts w:ascii="Garamond" w:hAnsi="Garamond"/>
        </w:rPr>
        <w:t xml:space="preserve">. </w:t>
      </w:r>
      <w:r w:rsidR="000B0865">
        <w:rPr>
          <w:rFonts w:ascii="Garamond" w:hAnsi="Garamond"/>
        </w:rPr>
        <w:t xml:space="preserve">Sesuai dengan </w:t>
      </w:r>
      <w:r w:rsidR="000B0865" w:rsidRPr="000B0865">
        <w:rPr>
          <w:rFonts w:ascii="Garamond" w:hAnsi="Garamond"/>
          <w:i/>
        </w:rPr>
        <w:t>snowball sampling</w:t>
      </w:r>
      <w:r w:rsidR="000B0865">
        <w:rPr>
          <w:rFonts w:ascii="Garamond" w:hAnsi="Garamond"/>
        </w:rPr>
        <w:t xml:space="preserve"> s</w:t>
      </w:r>
      <w:r w:rsidR="00B948D2">
        <w:rPr>
          <w:rFonts w:ascii="Garamond" w:hAnsi="Garamond"/>
        </w:rPr>
        <w:t>ubjek utama pada penelitian ini adalah tiga anak yang mengalami korban perceraian, yaitu (DH,UU dan ZA) di Ds. Singkalanyar Kec. Prambon Kab. Nganjuk. Adapun subjek pendukung pembahasan penelitian adalah orang tua dari tiga anak korban perceraian.</w:t>
      </w:r>
      <w:r w:rsidR="000B0865">
        <w:rPr>
          <w:rFonts w:ascii="Garamond" w:hAnsi="Garamond"/>
        </w:rPr>
        <w:t xml:space="preserve"> Dalam penelitian, ini peneliti menggunakan teknik pengumpulkan data </w:t>
      </w:r>
      <w:r w:rsidR="005823C2">
        <w:rPr>
          <w:rFonts w:ascii="Garamond" w:hAnsi="Garamond"/>
        </w:rPr>
        <w:t>menggunakan observasi dan wawancara</w:t>
      </w:r>
      <w:r w:rsidR="000B0865">
        <w:rPr>
          <w:rFonts w:ascii="Garamond" w:hAnsi="Garamond"/>
        </w:rPr>
        <w:t xml:space="preserve">. </w:t>
      </w:r>
    </w:p>
    <w:p w14:paraId="7328D24A" w14:textId="0C507E45" w:rsidR="009949AE" w:rsidRPr="00E0524C" w:rsidRDefault="009949AE" w:rsidP="00355124">
      <w:pPr>
        <w:ind w:firstLine="720"/>
        <w:jc w:val="both"/>
        <w:rPr>
          <w:rFonts w:ascii="Garamond" w:hAnsi="Garamond"/>
        </w:rPr>
      </w:pPr>
      <w:r>
        <w:rPr>
          <w:rFonts w:ascii="Garamond" w:hAnsi="Garamond"/>
        </w:rPr>
        <w:t>Dalam penelitian ini, teknik analisi</w:t>
      </w:r>
      <w:r w:rsidR="005D595F">
        <w:rPr>
          <w:rFonts w:ascii="Garamond" w:hAnsi="Garamond"/>
        </w:rPr>
        <w:t>s</w:t>
      </w:r>
      <w:r>
        <w:rPr>
          <w:rFonts w:ascii="Garamond" w:hAnsi="Garamond"/>
        </w:rPr>
        <w:t xml:space="preserve"> data dengan menggunaka</w:t>
      </w:r>
      <w:r w:rsidR="005D595F">
        <w:rPr>
          <w:rFonts w:ascii="Garamond" w:hAnsi="Garamond"/>
        </w:rPr>
        <w:t xml:space="preserve">n model Miles and Huberman dalam </w:t>
      </w:r>
      <w:r w:rsidR="005D595F">
        <w:rPr>
          <w:rFonts w:ascii="Garamond" w:hAnsi="Garamond"/>
        </w:rPr>
        <w:fldChar w:fldCharType="begin" w:fldLock="1"/>
      </w:r>
      <w:r w:rsidR="005208E0">
        <w:rPr>
          <w:rFonts w:ascii="Garamond" w:hAnsi="Garamond"/>
        </w:rPr>
        <w:instrText>ADDIN CSL_CITATION {"citationItems":[{"id":"ITEM-1","itemData":{"author":[{"dropping-particle":"","family":"Sugiyono","given":"","non-dropping-particle":"","parse-names":false,"suffix":""}],"edition":"kedua","editor":[{"dropping-particle":"","family":"Sutopo","given":"","non-dropping-particle":"","parse-names":false,"suffix":""}],"id":"ITEM-1","issued":{"date-parts":[["2019"]]},"publisher":"Alfabeta CV","publisher-place":"Bandung","title":"Metode Penelitian Kuantitatif,Kualitatif dan R&amp;D","type":"book"},"locator":"291","uris":["http://www.mendeley.com/documents/?uuid=f44f1339-e103-4386-995b-40ecfb9b9255"]}],"mendeley":{"formattedCitation":"(Sugiyono 2019:291)","plainTextFormattedCitation":"(Sugiyono 2019:291)","previouslyFormattedCitation":"(Sugiyono 2019:291)"},"properties":{"noteIndex":0},"schema":"https://github.com/citation-style-language/schema/raw/master/csl-citation.json"}</w:instrText>
      </w:r>
      <w:r w:rsidR="005D595F">
        <w:rPr>
          <w:rFonts w:ascii="Garamond" w:hAnsi="Garamond"/>
        </w:rPr>
        <w:fldChar w:fldCharType="separate"/>
      </w:r>
      <w:r w:rsidR="005D595F" w:rsidRPr="005D595F">
        <w:rPr>
          <w:rFonts w:ascii="Garamond" w:hAnsi="Garamond"/>
          <w:noProof/>
        </w:rPr>
        <w:t>(Sugiyono 2019:291)</w:t>
      </w:r>
      <w:r w:rsidR="005D595F">
        <w:rPr>
          <w:rFonts w:ascii="Garamond" w:hAnsi="Garamond"/>
        </w:rPr>
        <w:fldChar w:fldCharType="end"/>
      </w:r>
      <w:r w:rsidR="005D595F">
        <w:rPr>
          <w:rFonts w:ascii="Garamond" w:hAnsi="Garamond"/>
        </w:rPr>
        <w:t>a</w:t>
      </w:r>
      <w:r w:rsidR="00E0524C">
        <w:rPr>
          <w:rFonts w:ascii="Garamond" w:hAnsi="Garamond"/>
        </w:rPr>
        <w:t>nalisis data kualitatif dilakukan secara interaktif dan berlangsung secara terus menerus sampai tuntas, sehingga datanya sudah jenuh. Sehingga analisi</w:t>
      </w:r>
      <w:r w:rsidR="005D595F">
        <w:rPr>
          <w:rFonts w:ascii="Garamond" w:hAnsi="Garamond"/>
        </w:rPr>
        <w:t>s</w:t>
      </w:r>
      <w:r w:rsidR="00E0524C">
        <w:rPr>
          <w:rFonts w:ascii="Garamond" w:hAnsi="Garamond"/>
        </w:rPr>
        <w:t xml:space="preserve"> data dapat dilakukan dengan cara reduksi data(</w:t>
      </w:r>
      <w:r w:rsidR="00E0524C">
        <w:rPr>
          <w:rFonts w:ascii="Garamond" w:hAnsi="Garamond"/>
          <w:i/>
        </w:rPr>
        <w:t xml:space="preserve">data reduction), </w:t>
      </w:r>
      <w:r w:rsidR="00E0524C">
        <w:rPr>
          <w:rFonts w:ascii="Garamond" w:hAnsi="Garamond"/>
        </w:rPr>
        <w:t>penyajian data (</w:t>
      </w:r>
      <w:r w:rsidR="00E0524C">
        <w:rPr>
          <w:rFonts w:ascii="Garamond" w:hAnsi="Garamond"/>
          <w:i/>
        </w:rPr>
        <w:t xml:space="preserve">data display,) </w:t>
      </w:r>
      <w:r w:rsidR="00E0524C">
        <w:rPr>
          <w:rFonts w:ascii="Garamond" w:hAnsi="Garamond"/>
        </w:rPr>
        <w:t xml:space="preserve">dan  penarikan kesimpulan / verivikasi </w:t>
      </w:r>
      <w:r w:rsidR="00E0524C">
        <w:rPr>
          <w:rFonts w:ascii="Garamond" w:hAnsi="Garamond"/>
          <w:i/>
        </w:rPr>
        <w:t xml:space="preserve">conculusion drawing/ verification. </w:t>
      </w:r>
      <w:r w:rsidR="00E0524C">
        <w:rPr>
          <w:rFonts w:ascii="Garamond" w:hAnsi="Garamond"/>
        </w:rPr>
        <w:t xml:space="preserve">Pertama reduksi data dalam penelitian ini, dengan cara memilih, mengelompokan dan menfokuskan data sesuai dengan poin penting dari fokus penelitian. kedua penyajian data, dalam penelitian ini semua data wawancara, observasi, dan dokumentasi ditulis secara lengkap dan terperinci. Ketiga penarikan kesimpulan, dalam penelitian ini dapat dilakukan dengan </w:t>
      </w:r>
      <w:r w:rsidR="00B70986">
        <w:rPr>
          <w:rFonts w:ascii="Garamond" w:hAnsi="Garamond"/>
        </w:rPr>
        <w:t xml:space="preserve">menarik kesimpulan pada penelitian ini. Selanjutnya pengecekan keabsahan data pada penelitian kulitatif meliputi, kredibilitas </w:t>
      </w:r>
      <w:r w:rsidR="00B70986" w:rsidRPr="00B70986">
        <w:rPr>
          <w:rFonts w:ascii="Garamond" w:hAnsi="Garamond"/>
          <w:i/>
        </w:rPr>
        <w:t>(credibility)</w:t>
      </w:r>
      <w:r w:rsidR="00B70986">
        <w:rPr>
          <w:rFonts w:ascii="Garamond" w:hAnsi="Garamond"/>
        </w:rPr>
        <w:t xml:space="preserve">, keteralihan </w:t>
      </w:r>
      <w:r w:rsidR="00B70986">
        <w:rPr>
          <w:rFonts w:ascii="Garamond" w:hAnsi="Garamond"/>
          <w:i/>
        </w:rPr>
        <w:t xml:space="preserve">(transfebility), </w:t>
      </w:r>
      <w:r w:rsidR="00B70986">
        <w:rPr>
          <w:rFonts w:ascii="Garamond" w:hAnsi="Garamond"/>
        </w:rPr>
        <w:t xml:space="preserve"> dan kebergantungan </w:t>
      </w:r>
      <w:r w:rsidR="00B70986">
        <w:rPr>
          <w:rFonts w:ascii="Garamond" w:hAnsi="Garamond"/>
          <w:i/>
        </w:rPr>
        <w:t>(dependability).</w:t>
      </w:r>
      <w:r w:rsidR="00B70986">
        <w:rPr>
          <w:rFonts w:ascii="Garamond" w:hAnsi="Garamond"/>
        </w:rPr>
        <w:t xml:space="preserve"> </w:t>
      </w:r>
    </w:p>
    <w:p w14:paraId="0F569140" w14:textId="77777777" w:rsidR="00A012AB" w:rsidRPr="00A607A8" w:rsidRDefault="00A012AB" w:rsidP="00A26BFF">
      <w:pPr>
        <w:pStyle w:val="Jurnal21HeadingPENDAHULUANdll"/>
        <w:tabs>
          <w:tab w:val="left" w:pos="1560"/>
          <w:tab w:val="left" w:pos="5445"/>
        </w:tabs>
        <w:jc w:val="both"/>
        <w:rPr>
          <w:lang w:val="id-ID"/>
        </w:rPr>
      </w:pPr>
      <w:r w:rsidRPr="00A607A8">
        <w:t>LANDASAN TEORITIS</w:t>
      </w:r>
      <w:r w:rsidR="00B92C5A" w:rsidRPr="00A607A8">
        <w:rPr>
          <w:lang w:val="id-ID"/>
        </w:rPr>
        <w:t xml:space="preserve"> </w:t>
      </w:r>
      <w:r w:rsidR="00017D62">
        <w:rPr>
          <w:lang w:val="id-ID"/>
        </w:rPr>
        <w:tab/>
      </w:r>
    </w:p>
    <w:p w14:paraId="070EF136" w14:textId="55330456" w:rsidR="00C35E27" w:rsidRPr="005823C2" w:rsidRDefault="00326C0C" w:rsidP="00C35E27">
      <w:pPr>
        <w:pStyle w:val="Jurnal23BodyArtikelParagraf1"/>
        <w:ind w:firstLine="567"/>
        <w:rPr>
          <w:sz w:val="22"/>
        </w:rPr>
      </w:pPr>
      <w:r w:rsidRPr="005823C2">
        <w:rPr>
          <w:sz w:val="22"/>
        </w:rPr>
        <w:t>Pola asuh orang tua m</w:t>
      </w:r>
      <w:r w:rsidR="009A79B0" w:rsidRPr="005823C2">
        <w:rPr>
          <w:sz w:val="22"/>
        </w:rPr>
        <w:t xml:space="preserve">enurut Petranto </w:t>
      </w:r>
      <w:r w:rsidR="009A79B0" w:rsidRPr="005823C2">
        <w:rPr>
          <w:sz w:val="22"/>
        </w:rPr>
        <w:fldChar w:fldCharType="begin" w:fldLock="1"/>
      </w:r>
      <w:r w:rsidR="00BD6A2E" w:rsidRPr="005823C2">
        <w:rPr>
          <w:sz w:val="22"/>
        </w:rPr>
        <w:instrText>ADDIN CSL_CITATION {"citationItems":[{"id":"ITEM-1","itemData":{"author":[{"dropping-particle":"","family":"Adawiyah","given":"Rabiatul","non-dropping-particle":"","parse-names":false,"suffix":""}],"container-title":"pendidikan Kwarganegaraan","id":"ITEM-1","issued":{"date-parts":[["2017"]]},"page":"33-48","title":"POLA ASUH ORANG TUA DAN IMPLIKASINYA TERHADAP PENDIDIKAN ANAK (Studi pada Masyarakat Dayak di Kecamatan Halong Kabupaten Balangan)","type":"article-journal","volume":"7"},"locator":"34","uris":["http://www.mendeley.com/documents/?uuid=af3cb591-f97a-4402-9c16-2cc78b43ed2e"]}],"mendeley":{"formattedCitation":"(Adawiyah 2017:34)","plainTextFormattedCitation":"(Adawiyah 2017:34)","previouslyFormattedCitation":"(Adawiyah 2017:34)"},"properties":{"noteIndex":0},"schema":"https://github.com/citation-style-language/schema/raw/master/csl-citation.json"}</w:instrText>
      </w:r>
      <w:r w:rsidR="009A79B0" w:rsidRPr="005823C2">
        <w:rPr>
          <w:sz w:val="22"/>
        </w:rPr>
        <w:fldChar w:fldCharType="separate"/>
      </w:r>
      <w:r w:rsidR="00BD6A2E" w:rsidRPr="005823C2">
        <w:rPr>
          <w:noProof/>
          <w:sz w:val="22"/>
        </w:rPr>
        <w:t>(Adawiyah 2017:34)</w:t>
      </w:r>
      <w:r w:rsidR="009A79B0" w:rsidRPr="005823C2">
        <w:rPr>
          <w:sz w:val="22"/>
        </w:rPr>
        <w:fldChar w:fldCharType="end"/>
      </w:r>
      <w:r w:rsidR="009A79B0" w:rsidRPr="005823C2">
        <w:rPr>
          <w:sz w:val="22"/>
        </w:rPr>
        <w:t xml:space="preserve"> merupakan</w:t>
      </w:r>
      <w:r w:rsidRPr="005823C2">
        <w:rPr>
          <w:sz w:val="22"/>
        </w:rPr>
        <w:t xml:space="preserve"> pemberian</w:t>
      </w:r>
      <w:r w:rsidR="009A79B0" w:rsidRPr="005823C2">
        <w:rPr>
          <w:sz w:val="22"/>
        </w:rPr>
        <w:t xml:space="preserve"> pola</w:t>
      </w:r>
      <w:r w:rsidRPr="005823C2">
        <w:rPr>
          <w:sz w:val="22"/>
        </w:rPr>
        <w:t xml:space="preserve"> perilaku yang bersift relatif konsisten untuk diterapkan pada </w:t>
      </w:r>
      <w:r w:rsidR="009A79B0" w:rsidRPr="005823C2">
        <w:rPr>
          <w:sz w:val="22"/>
        </w:rPr>
        <w:t xml:space="preserve">anak. </w:t>
      </w:r>
      <w:r w:rsidR="005E2F81" w:rsidRPr="005823C2">
        <w:rPr>
          <w:sz w:val="22"/>
        </w:rPr>
        <w:t>Pola asuh yang diterapkan oleh orang tua ini sangat dirasakan oleh anak, baik pola asuh yang negatif maupun positif.</w:t>
      </w:r>
      <w:r w:rsidR="009A79B0" w:rsidRPr="005823C2">
        <w:rPr>
          <w:sz w:val="22"/>
        </w:rPr>
        <w:t xml:space="preserve"> Dalam setiap keluarga memiliki pola asuh tersendiri, sehingga tidak semua keluarga memiliki pola asuh yang sama untuk mendidik dan membimbing anaknya. Selain itu, menurut </w:t>
      </w:r>
      <w:r w:rsidR="009A79B0" w:rsidRPr="005823C2">
        <w:rPr>
          <w:sz w:val="22"/>
        </w:rPr>
        <w:fldChar w:fldCharType="begin" w:fldLock="1"/>
      </w:r>
      <w:r w:rsidR="00BD6A2E" w:rsidRPr="005823C2">
        <w:rPr>
          <w:sz w:val="22"/>
        </w:rPr>
        <w:instrText>ADDIN CSL_CITATION {"citationItems":[{"id":"ITEM-1","itemData":{"ISBN":"978-602-473-571-5","author":[{"dropping-particle":"","family":"Siswanto","given":"Dedy","non-dropping-particle":"","parse-names":false,"suffix":""}],"editor":[{"dropping-particle":"","family":"Djaiful","given":"","non-dropping-particle":"","parse-names":false,"suffix":""},{"dropping-particle":"","family":"Febrianti","given":"Erie","non-dropping-particle":"","parse-names":false,"suffix":""}],"id":"ITEM-1","issued":{"date-parts":[["2020"]]},"number-of-pages":"123","publisher":"Airlangga University Press","publisher-place":"Surabaya","title":"Anak di Persimpangan Perceraian","type":"book"},"locator":"86","uris":["http://www.mendeley.com/documents/?uuid=4b9c5aa0-2785-458a-8f03-13863fc9fdf0"]}],"mendeley":{"formattedCitation":"(Siswanto 2020:86)","plainTextFormattedCitation":"(Siswanto 2020:86)","previouslyFormattedCitation":"(Siswanto 2020:86)"},"properties":{"noteIndex":0},"schema":"https://github.com/citation-style-language/schema/raw/master/csl-citation.json"}</w:instrText>
      </w:r>
      <w:r w:rsidR="009A79B0" w:rsidRPr="005823C2">
        <w:rPr>
          <w:sz w:val="22"/>
        </w:rPr>
        <w:fldChar w:fldCharType="separate"/>
      </w:r>
      <w:r w:rsidR="00BD6A2E" w:rsidRPr="005823C2">
        <w:rPr>
          <w:noProof/>
          <w:sz w:val="22"/>
        </w:rPr>
        <w:t>(Siswanto 2020:86)</w:t>
      </w:r>
      <w:r w:rsidR="009A79B0" w:rsidRPr="005823C2">
        <w:rPr>
          <w:sz w:val="22"/>
        </w:rPr>
        <w:fldChar w:fldCharType="end"/>
      </w:r>
      <w:r w:rsidR="009A79B0" w:rsidRPr="005823C2">
        <w:rPr>
          <w:sz w:val="22"/>
        </w:rPr>
        <w:t xml:space="preserve"> pola asuh merupakan pilihan pengasuhan orang tua atau pola perilaku yang diterapakan pada anak bersifat relatif konsisten dari waktu kewaktu sehingga menjadi kebiasaan dan pada akhirnya mampu membentuk karakter dalam diri anak. Pola asuh orang tua sejatinya akan memunculkan pola perilaku yang kelak akan menjadi dasar seorang anak dalam menjalankan kehidupan sehari-hari. Seperti, </w:t>
      </w:r>
      <w:r w:rsidR="009A79B0" w:rsidRPr="005823C2">
        <w:rPr>
          <w:sz w:val="22"/>
        </w:rPr>
        <w:lastRenderedPageBreak/>
        <w:t xml:space="preserve">mendisiplinkan anak, menanamkan nilai-nilai atau norma-norma yang dianut dalam masyarakat, mengajarkan ketrampilan dan lain sebagainya </w:t>
      </w:r>
      <w:r w:rsidR="009A79B0" w:rsidRPr="005823C2">
        <w:rPr>
          <w:sz w:val="22"/>
        </w:rPr>
        <w:fldChar w:fldCharType="begin" w:fldLock="1"/>
      </w:r>
      <w:r w:rsidR="00BD6A2E" w:rsidRPr="005823C2">
        <w:rPr>
          <w:sz w:val="22"/>
        </w:rPr>
        <w:instrText>ADDIN CSL_CITATION {"citationItems":[{"id":"ITEM-1","itemData":{"ISBN":"978-602-473-571-5","author":[{"dropping-particle":"","family":"Siswanto","given":"Dedy","non-dropping-particle":"","parse-names":false,"suffix":""}],"editor":[{"dropping-particle":"","family":"Djaiful","given":"","non-dropping-particle":"","parse-names":false,"suffix":""},{"dropping-particle":"","family":"Febrianti","given":"Erie","non-dropping-particle":"","parse-names":false,"suffix":""}],"id":"ITEM-1","issued":{"date-parts":[["2020"]]},"number-of-pages":"123","publisher":"Airlangga University Press","publisher-place":"Surabaya","title":"Anak di Persimpangan Perceraian","type":"book"},"locator":"86","uris":["http://www.mendeley.com/documents/?uuid=4b9c5aa0-2785-458a-8f03-13863fc9fdf0"]}],"mendeley":{"formattedCitation":"(Siswanto 2020:86)","plainTextFormattedCitation":"(Siswanto 2020:86)","previouslyFormattedCitation":"(Siswanto 2020:86)"},"properties":{"noteIndex":0},"schema":"https://github.com/citation-style-language/schema/raw/master/csl-citation.json"}</w:instrText>
      </w:r>
      <w:r w:rsidR="009A79B0" w:rsidRPr="005823C2">
        <w:rPr>
          <w:sz w:val="22"/>
        </w:rPr>
        <w:fldChar w:fldCharType="separate"/>
      </w:r>
      <w:r w:rsidR="00BD6A2E" w:rsidRPr="005823C2">
        <w:rPr>
          <w:noProof/>
          <w:sz w:val="22"/>
        </w:rPr>
        <w:t>(Siswanto 2020:86)</w:t>
      </w:r>
      <w:r w:rsidR="009A79B0" w:rsidRPr="005823C2">
        <w:rPr>
          <w:sz w:val="22"/>
        </w:rPr>
        <w:fldChar w:fldCharType="end"/>
      </w:r>
      <w:r w:rsidR="009A79B0" w:rsidRPr="005823C2">
        <w:rPr>
          <w:sz w:val="22"/>
        </w:rPr>
        <w:t>.</w:t>
      </w:r>
    </w:p>
    <w:p w14:paraId="6348577E" w14:textId="32F23CA4" w:rsidR="00C35E27" w:rsidRPr="005823C2" w:rsidRDefault="009A79B0" w:rsidP="00C35E27">
      <w:pPr>
        <w:pStyle w:val="Jurnal23BodyArtikelParagraf1"/>
        <w:ind w:firstLine="567"/>
        <w:rPr>
          <w:sz w:val="22"/>
        </w:rPr>
      </w:pPr>
      <w:r w:rsidRPr="005823C2">
        <w:rPr>
          <w:sz w:val="22"/>
        </w:rPr>
        <w:t xml:space="preserve">Menurut Hurlock (1999) </w:t>
      </w:r>
      <w:r w:rsidRPr="005823C2">
        <w:rPr>
          <w:sz w:val="22"/>
        </w:rPr>
        <w:fldChar w:fldCharType="begin" w:fldLock="1"/>
      </w:r>
      <w:r w:rsidR="00BD6A2E" w:rsidRPr="005823C2">
        <w:rPr>
          <w:sz w:val="22"/>
        </w:rPr>
        <w:instrText>ADDIN CSL_CITATION {"citationItems":[{"id":"ITEM-1","itemData":{"ISBN":"978-602-473-571-5","author":[{"dropping-particle":"","family":"Siswanto","given":"Dedy","non-dropping-particle":"","parse-names":false,"suffix":""}],"editor":[{"dropping-particle":"","family":"Djaiful","given":"","non-dropping-particle":"","parse-names":false,"suffix":""},{"dropping-particle":"","family":"Febrianti","given":"Erie","non-dropping-particle":"","parse-names":false,"suffix":""}],"id":"ITEM-1","issued":{"date-parts":[["2020"]]},"number-of-pages":"123","publisher":"Airlangga University Press","publisher-place":"Surabaya","title":"Anak di Persimpangan Perceraian","type":"book"},"locator":"87","uris":["http://www.mendeley.com/documents/?uuid=4b9c5aa0-2785-458a-8f03-13863fc9fdf0"]}],"mendeley":{"formattedCitation":"(Siswanto 2020:87)","plainTextFormattedCitation":"(Siswanto 2020:87)","previouslyFormattedCitation":"(Siswanto 2020:87)"},"properties":{"noteIndex":0},"schema":"https://github.com/citation-style-language/schema/raw/master/csl-citation.json"}</w:instrText>
      </w:r>
      <w:r w:rsidRPr="005823C2">
        <w:rPr>
          <w:sz w:val="22"/>
        </w:rPr>
        <w:fldChar w:fldCharType="separate"/>
      </w:r>
      <w:r w:rsidR="00BD6A2E" w:rsidRPr="005823C2">
        <w:rPr>
          <w:noProof/>
          <w:sz w:val="22"/>
        </w:rPr>
        <w:t>(Siswanto 2020:87)</w:t>
      </w:r>
      <w:r w:rsidRPr="005823C2">
        <w:rPr>
          <w:sz w:val="22"/>
        </w:rPr>
        <w:fldChar w:fldCharType="end"/>
      </w:r>
      <w:r w:rsidRPr="005823C2">
        <w:rPr>
          <w:sz w:val="22"/>
        </w:rPr>
        <w:t xml:space="preserve"> terdapat tiga pendekatan yang digunakan orang tua dalam pengasuhan, yaitu pola asuh otoriter, pola asuh permis</w:t>
      </w:r>
      <w:r w:rsidR="007B69A6" w:rsidRPr="005823C2">
        <w:rPr>
          <w:sz w:val="22"/>
        </w:rPr>
        <w:t>if dan pola asuh demokratis: pertama, p</w:t>
      </w:r>
      <w:r w:rsidR="005E2F81" w:rsidRPr="005823C2">
        <w:rPr>
          <w:sz w:val="22"/>
        </w:rPr>
        <w:t>ola asuh authoritarian (o</w:t>
      </w:r>
      <w:r w:rsidRPr="005823C2">
        <w:rPr>
          <w:sz w:val="22"/>
        </w:rPr>
        <w:t xml:space="preserve">toriter) </w:t>
      </w:r>
      <w:r w:rsidR="007B69A6" w:rsidRPr="005823C2">
        <w:rPr>
          <w:sz w:val="22"/>
        </w:rPr>
        <w:t>adalah pengasuhan orang tua dengan menggunakan kepemimpinan otoriter, yaitu kedudukan orang tua sebagai pemimpin anak yang memiliki kewenangan untuk menentukan kebijakan, langkah dan tugas untuk dijalankan. Sehingga dalam hal ini orang tua lebih sering untuk menghukum anak, memberikan perintah dan membuat peraturan yang harus dilaksanakan oleh anak karena memaksa anak untuk disiplin. Kedua p</w:t>
      </w:r>
      <w:r w:rsidR="005E2F81" w:rsidRPr="005823C2">
        <w:rPr>
          <w:sz w:val="22"/>
        </w:rPr>
        <w:t>ola asuh autho</w:t>
      </w:r>
      <w:r w:rsidR="00C35E27" w:rsidRPr="005823C2">
        <w:rPr>
          <w:sz w:val="22"/>
        </w:rPr>
        <w:t>ritative (demokratis)</w:t>
      </w:r>
      <w:r w:rsidR="007B69A6" w:rsidRPr="005823C2">
        <w:rPr>
          <w:sz w:val="22"/>
        </w:rPr>
        <w:t xml:space="preserve"> pola asuh ini memiliki ciri-ciri bahwa orang tua dan anak memiliki sikap yang terbuka antara kedunya ciri yang lain memiliki kesepakatan yang baik antara orang tua dan anak. Ketiga p</w:t>
      </w:r>
      <w:r w:rsidR="00C35E27" w:rsidRPr="005823C2">
        <w:rPr>
          <w:sz w:val="22"/>
        </w:rPr>
        <w:t xml:space="preserve">ola asuh permisif (permisif) merupakan pola asuh yang memberi kebebasan pada anak tanpa batas baik dalam bersikap, menentukan perilaku dan keinginanya sendiri </w:t>
      </w:r>
      <w:r w:rsidR="00C35E27" w:rsidRPr="005823C2">
        <w:rPr>
          <w:sz w:val="22"/>
        </w:rPr>
        <w:fldChar w:fldCharType="begin" w:fldLock="1"/>
      </w:r>
      <w:r w:rsidR="00BD6A2E" w:rsidRPr="005823C2">
        <w:rPr>
          <w:sz w:val="22"/>
        </w:rPr>
        <w:instrText>ADDIN CSL_CITATION {"citationItems":[{"id":"ITEM-1","itemData":{"ISBN":"978-602-473-571-5","author":[{"dropping-particle":"","family":"Siswanto","given":"Dedy","non-dropping-particle":"","parse-names":false,"suffix":""}],"editor":[{"dropping-particle":"","family":"Djaiful","given":"","non-dropping-particle":"","parse-names":false,"suffix":""},{"dropping-particle":"","family":"Febrianti","given":"Erie","non-dropping-particle":"","parse-names":false,"suffix":""}],"id":"ITEM-1","issued":{"date-parts":[["2020"]]},"number-of-pages":"123","publisher":"Airlangga University Press","publisher-place":"Surabaya","title":"Anak di Persimpangan Perceraian","type":"book"},"locator":"92","uris":["http://www.mendeley.com/documents/?uuid=4b9c5aa0-2785-458a-8f03-13863fc9fdf0"]}],"mendeley":{"formattedCitation":"(Siswanto 2020:92)","plainTextFormattedCitation":"(Siswanto 2020:92)","previouslyFormattedCitation":"(Siswanto 2020:92)"},"properties":{"noteIndex":0},"schema":"https://github.com/citation-style-language/schema/raw/master/csl-citation.json"}</w:instrText>
      </w:r>
      <w:r w:rsidR="00C35E27" w:rsidRPr="005823C2">
        <w:rPr>
          <w:sz w:val="22"/>
        </w:rPr>
        <w:fldChar w:fldCharType="separate"/>
      </w:r>
      <w:r w:rsidR="00BD6A2E" w:rsidRPr="005823C2">
        <w:rPr>
          <w:noProof/>
          <w:sz w:val="22"/>
        </w:rPr>
        <w:t>(Siswanto 2020:92)</w:t>
      </w:r>
      <w:r w:rsidR="00C35E27" w:rsidRPr="005823C2">
        <w:rPr>
          <w:sz w:val="22"/>
        </w:rPr>
        <w:fldChar w:fldCharType="end"/>
      </w:r>
      <w:r w:rsidR="00C35E27" w:rsidRPr="005823C2">
        <w:rPr>
          <w:sz w:val="22"/>
        </w:rPr>
        <w:t xml:space="preserve">. </w:t>
      </w:r>
    </w:p>
    <w:p w14:paraId="6951636C" w14:textId="0883E960" w:rsidR="009B038C" w:rsidRPr="005823C2" w:rsidRDefault="00326C0C" w:rsidP="009B038C">
      <w:pPr>
        <w:pStyle w:val="Jurnal23BodyArtikelParagraf1"/>
        <w:ind w:firstLine="567"/>
        <w:rPr>
          <w:noProof/>
          <w:sz w:val="22"/>
        </w:rPr>
      </w:pPr>
      <w:r w:rsidRPr="005823C2">
        <w:rPr>
          <w:noProof/>
          <w:sz w:val="22"/>
        </w:rPr>
        <w:t xml:space="preserve">Kemudian, </w:t>
      </w:r>
      <w:r w:rsidRPr="005823C2">
        <w:rPr>
          <w:i/>
          <w:noProof/>
          <w:sz w:val="22"/>
        </w:rPr>
        <w:t xml:space="preserve">co-parenting </w:t>
      </w:r>
      <w:r w:rsidRPr="005823C2">
        <w:rPr>
          <w:noProof/>
          <w:sz w:val="22"/>
        </w:rPr>
        <w:t>m</w:t>
      </w:r>
      <w:r w:rsidR="00C35E27" w:rsidRPr="005823C2">
        <w:rPr>
          <w:noProof/>
          <w:sz w:val="22"/>
        </w:rPr>
        <w:t xml:space="preserve">enurut Feinberg, </w:t>
      </w:r>
      <w:r w:rsidR="00C35E27" w:rsidRPr="005823C2">
        <w:rPr>
          <w:noProof/>
          <w:sz w:val="22"/>
        </w:rPr>
        <w:fldChar w:fldCharType="begin" w:fldLock="1"/>
      </w:r>
      <w:r w:rsidR="00BD6A2E" w:rsidRPr="005823C2">
        <w:rPr>
          <w:noProof/>
          <w:sz w:val="22"/>
        </w:rPr>
        <w:instrText>ADDIN CSL_CITATION {"citationItems":[{"id":"ITEM-1","itemData":{"author":[{"dropping-particle":"","family":"Ansiyah","given":"Ripyatul","non-dropping-particle":"","parse-names":false,"suffix":""},{"dropping-particle":"","family":"Safitri","given":"Jehan","non-dropping-particle":"","parse-names":false,"suffix":""},{"dropping-particle":"","family":"Zwagery","given":"Rika","non-dropping-particle":"","parse-names":false,"suffix":""}],"container-title":"kognisia","id":"ITEM-1","issued":{"date-parts":[["2019"]]},"page":"15-25","title":"HUBUNGAN PERSEPSI CO-PARENTING DENGAN INTERAKSI TEMAN MARTAPURA THE RELATIONSHIP OF CO-PARENTING PERCEPTION WITH THE PEER INTERACTION","type":"article-journal","volume":"2"},"locator":"17","uris":["http://www.mendeley.com/documents/?uuid=08306ddd-5754-48c6-88b9-e1a78273ef86"]}],"mendeley":{"formattedCitation":"(Ansiyah et al. 2019:17)","plainTextFormattedCitation":"(Ansiyah et al. 2019:17)","previouslyFormattedCitation":"(Ansiyah et al. 2019:17)"},"properties":{"noteIndex":0},"schema":"https://github.com/citation-style-language/schema/raw/master/csl-citation.json"}</w:instrText>
      </w:r>
      <w:r w:rsidR="00C35E27" w:rsidRPr="005823C2">
        <w:rPr>
          <w:noProof/>
          <w:sz w:val="22"/>
        </w:rPr>
        <w:fldChar w:fldCharType="separate"/>
      </w:r>
      <w:r w:rsidR="00BD6A2E" w:rsidRPr="005823C2">
        <w:rPr>
          <w:noProof/>
          <w:sz w:val="22"/>
        </w:rPr>
        <w:t>(Ansiyah et al. 2019:17)</w:t>
      </w:r>
      <w:r w:rsidR="00C35E27" w:rsidRPr="005823C2">
        <w:rPr>
          <w:noProof/>
          <w:sz w:val="22"/>
        </w:rPr>
        <w:fldChar w:fldCharType="end"/>
      </w:r>
      <w:r w:rsidR="00C35E27" w:rsidRPr="005823C2">
        <w:rPr>
          <w:noProof/>
          <w:sz w:val="22"/>
        </w:rPr>
        <w:t xml:space="preserve"> merupakan keterlibatan </w:t>
      </w:r>
      <w:r w:rsidRPr="005823C2">
        <w:rPr>
          <w:noProof/>
          <w:sz w:val="22"/>
        </w:rPr>
        <w:t xml:space="preserve">anatara </w:t>
      </w:r>
      <w:r w:rsidR="00C35E27" w:rsidRPr="005823C2">
        <w:rPr>
          <w:noProof/>
          <w:sz w:val="22"/>
        </w:rPr>
        <w:t xml:space="preserve">kedua orang tua dalam </w:t>
      </w:r>
      <w:r w:rsidRPr="005823C2">
        <w:rPr>
          <w:noProof/>
          <w:sz w:val="22"/>
        </w:rPr>
        <w:t xml:space="preserve">hal </w:t>
      </w:r>
      <w:r w:rsidR="00C35E27" w:rsidRPr="005823C2">
        <w:rPr>
          <w:noProof/>
          <w:sz w:val="22"/>
        </w:rPr>
        <w:t>pendidikan, tangg</w:t>
      </w:r>
      <w:r w:rsidRPr="005823C2">
        <w:rPr>
          <w:noProof/>
          <w:sz w:val="22"/>
        </w:rPr>
        <w:t>ung jawab, dan keputusan bagi</w:t>
      </w:r>
      <w:r w:rsidR="00C35E27" w:rsidRPr="005823C2">
        <w:rPr>
          <w:noProof/>
          <w:sz w:val="22"/>
        </w:rPr>
        <w:t xml:space="preserve"> kehidupan anak mereka”. Feinberg juga menyatakan bahwa </w:t>
      </w:r>
      <w:r w:rsidR="00C35E27" w:rsidRPr="005823C2">
        <w:rPr>
          <w:i/>
          <w:noProof/>
          <w:sz w:val="22"/>
        </w:rPr>
        <w:t xml:space="preserve">co-parenting </w:t>
      </w:r>
      <w:r w:rsidR="00C35E27" w:rsidRPr="005823C2">
        <w:rPr>
          <w:noProof/>
          <w:sz w:val="22"/>
        </w:rPr>
        <w:t>mengacu</w:t>
      </w:r>
      <w:r w:rsidRPr="005823C2">
        <w:rPr>
          <w:noProof/>
          <w:sz w:val="22"/>
        </w:rPr>
        <w:t xml:space="preserve"> atau berlaku kepada </w:t>
      </w:r>
      <w:r w:rsidR="00C35E27" w:rsidRPr="005823C2">
        <w:rPr>
          <w:noProof/>
          <w:sz w:val="22"/>
        </w:rPr>
        <w:t>orang tua dan ora</w:t>
      </w:r>
      <w:r w:rsidRPr="005823C2">
        <w:rPr>
          <w:noProof/>
          <w:sz w:val="22"/>
        </w:rPr>
        <w:t xml:space="preserve">ng dewasa lainya yang memiliki </w:t>
      </w:r>
      <w:r w:rsidR="00C35E27" w:rsidRPr="005823C2">
        <w:rPr>
          <w:noProof/>
          <w:sz w:val="22"/>
        </w:rPr>
        <w:t>tanggung jawab sebagai orang tua</w:t>
      </w:r>
      <w:r w:rsidRPr="005823C2">
        <w:rPr>
          <w:noProof/>
          <w:sz w:val="22"/>
        </w:rPr>
        <w:t xml:space="preserve"> untuk</w:t>
      </w:r>
      <w:r w:rsidR="00C35E27" w:rsidRPr="005823C2">
        <w:rPr>
          <w:noProof/>
          <w:sz w:val="22"/>
        </w:rPr>
        <w:t xml:space="preserve"> dapat saling berinteraksi saat melakukan fungsi pengasuhan. Menurut Priyatna </w:t>
      </w:r>
      <w:r w:rsidR="00C35E27" w:rsidRPr="005823C2">
        <w:rPr>
          <w:noProof/>
          <w:sz w:val="22"/>
        </w:rPr>
        <w:fldChar w:fldCharType="begin" w:fldLock="1"/>
      </w:r>
      <w:r w:rsidR="0065438D" w:rsidRPr="005823C2">
        <w:rPr>
          <w:noProof/>
          <w:sz w:val="22"/>
        </w:rPr>
        <w:instrText>ADDIN CSL_CITATION {"citationItems":[{"id":"ITEM-1","itemData":{"author":[{"dropping-particle":"","family":"Fahrezi","given":"Adi","non-dropping-particle":"","parse-names":false,"suffix":""},{"dropping-particle":"","family":"Diana","given":"Rachmy","non-dropping-particle":"","parse-names":false,"suffix":""}],"id":"ITEM-1","issued":{"date-parts":[["2020"]]},"page":"196-212","title":"Pola Asuh Co-Parenting dan Penyesuaian Diri Pada Remaja dengan Orang Tua Bercerai (Brokenhome)","type":"article-journal"},"locator":"198","uris":["http://www.mendeley.com/documents/?uuid=e4a84b1a-1df0-4e49-8ec7-9ee7dd3a1732"]}],"mendeley":{"formattedCitation":"(Fahrezi dan Diana 2020:198)","plainTextFormattedCitation":"(Fahrezi dan Diana 2020:198)","previouslyFormattedCitation":"(Fahrezi dan Diana 2020:198)"},"properties":{"noteIndex":0},"schema":"https://github.com/citation-style-language/schema/raw/master/csl-citation.json"}</w:instrText>
      </w:r>
      <w:r w:rsidR="00C35E27" w:rsidRPr="005823C2">
        <w:rPr>
          <w:noProof/>
          <w:sz w:val="22"/>
        </w:rPr>
        <w:fldChar w:fldCharType="separate"/>
      </w:r>
      <w:r w:rsidR="00552B84" w:rsidRPr="005823C2">
        <w:rPr>
          <w:noProof/>
          <w:sz w:val="22"/>
        </w:rPr>
        <w:t>(Fahrezi dan Diana 2020:198)</w:t>
      </w:r>
      <w:r w:rsidR="00C35E27" w:rsidRPr="005823C2">
        <w:rPr>
          <w:noProof/>
          <w:sz w:val="22"/>
        </w:rPr>
        <w:fldChar w:fldCharType="end"/>
      </w:r>
      <w:r w:rsidRPr="005823C2">
        <w:rPr>
          <w:noProof/>
          <w:sz w:val="22"/>
        </w:rPr>
        <w:t xml:space="preserve"> </w:t>
      </w:r>
      <w:r w:rsidR="00C35E27" w:rsidRPr="005823C2">
        <w:rPr>
          <w:i/>
          <w:noProof/>
          <w:sz w:val="22"/>
        </w:rPr>
        <w:t>co-parenting</w:t>
      </w:r>
      <w:r w:rsidR="007D52AE" w:rsidRPr="005823C2">
        <w:rPr>
          <w:noProof/>
          <w:sz w:val="22"/>
        </w:rPr>
        <w:t xml:space="preserve"> diartikan sebagai kerja sama yang memiliki kesepakatan anatra okedua orang tua pasca perceraian atau berakhirnya sebuah ikatan pernikahan </w:t>
      </w:r>
      <w:r w:rsidR="00BA1E94" w:rsidRPr="005823C2">
        <w:rPr>
          <w:noProof/>
          <w:sz w:val="22"/>
        </w:rPr>
        <w:t xml:space="preserve">sehingga </w:t>
      </w:r>
      <w:r w:rsidR="00C35E27" w:rsidRPr="005823C2">
        <w:rPr>
          <w:noProof/>
          <w:sz w:val="22"/>
        </w:rPr>
        <w:t>d</w:t>
      </w:r>
      <w:r w:rsidR="007D52AE" w:rsidRPr="005823C2">
        <w:rPr>
          <w:noProof/>
          <w:sz w:val="22"/>
        </w:rPr>
        <w:t>apat memberikan kasih sayang dan didikan untuk memberikan semangat dan bantuan</w:t>
      </w:r>
      <w:r w:rsidR="00C35E27" w:rsidRPr="005823C2">
        <w:rPr>
          <w:noProof/>
          <w:sz w:val="22"/>
        </w:rPr>
        <w:t xml:space="preserve"> </w:t>
      </w:r>
      <w:r w:rsidR="007D52AE" w:rsidRPr="005823C2">
        <w:rPr>
          <w:noProof/>
          <w:sz w:val="22"/>
        </w:rPr>
        <w:t>dalam</w:t>
      </w:r>
      <w:r w:rsidR="00BA1E94" w:rsidRPr="005823C2">
        <w:rPr>
          <w:noProof/>
          <w:sz w:val="22"/>
        </w:rPr>
        <w:t xml:space="preserve"> </w:t>
      </w:r>
      <w:r w:rsidR="00C35E27" w:rsidRPr="005823C2">
        <w:rPr>
          <w:noProof/>
          <w:sz w:val="22"/>
        </w:rPr>
        <w:t>m</w:t>
      </w:r>
      <w:r w:rsidR="00BA1E94" w:rsidRPr="005823C2">
        <w:rPr>
          <w:noProof/>
          <w:sz w:val="22"/>
        </w:rPr>
        <w:t>e</w:t>
      </w:r>
      <w:r w:rsidR="00C35E27" w:rsidRPr="005823C2">
        <w:rPr>
          <w:noProof/>
          <w:sz w:val="22"/>
        </w:rPr>
        <w:t>nghadapi seg</w:t>
      </w:r>
      <w:r w:rsidR="00BA1E94" w:rsidRPr="005823C2">
        <w:rPr>
          <w:noProof/>
          <w:sz w:val="22"/>
        </w:rPr>
        <w:t xml:space="preserve">ala perubahan </w:t>
      </w:r>
      <w:r w:rsidR="00C35E27" w:rsidRPr="005823C2">
        <w:rPr>
          <w:noProof/>
          <w:sz w:val="22"/>
        </w:rPr>
        <w:t xml:space="preserve">setelah kedua </w:t>
      </w:r>
      <w:r w:rsidR="007D52AE" w:rsidRPr="005823C2">
        <w:rPr>
          <w:noProof/>
          <w:sz w:val="22"/>
        </w:rPr>
        <w:t>orang tuanya berpisah atau bercerai.</w:t>
      </w:r>
    </w:p>
    <w:p w14:paraId="1C967386" w14:textId="0EF9B493" w:rsidR="000B0865" w:rsidRPr="005823C2" w:rsidRDefault="00C35E27" w:rsidP="000B0865">
      <w:pPr>
        <w:pStyle w:val="Jurnal23BodyArtikelParagraf1"/>
        <w:ind w:firstLine="567"/>
        <w:rPr>
          <w:noProof/>
          <w:sz w:val="22"/>
        </w:rPr>
      </w:pPr>
      <w:r w:rsidRPr="005823C2">
        <w:rPr>
          <w:i/>
          <w:sz w:val="22"/>
        </w:rPr>
        <w:t>Co-parenting</w:t>
      </w:r>
      <w:r w:rsidRPr="005823C2">
        <w:rPr>
          <w:sz w:val="22"/>
        </w:rPr>
        <w:t xml:space="preserve"> merupakan pengasuhan</w:t>
      </w:r>
      <w:r w:rsidR="00BA1E94" w:rsidRPr="005823C2">
        <w:rPr>
          <w:sz w:val="22"/>
        </w:rPr>
        <w:t xml:space="preserve"> yang dil</w:t>
      </w:r>
      <w:r w:rsidR="00C764C5" w:rsidRPr="005823C2">
        <w:rPr>
          <w:sz w:val="22"/>
        </w:rPr>
        <w:t>a</w:t>
      </w:r>
      <w:r w:rsidR="00BA1E94" w:rsidRPr="005823C2">
        <w:rPr>
          <w:sz w:val="22"/>
        </w:rPr>
        <w:t>kukan secara</w:t>
      </w:r>
      <w:r w:rsidRPr="005823C2">
        <w:rPr>
          <w:sz w:val="22"/>
        </w:rPr>
        <w:t xml:space="preserve"> bersama antara ayah dan i</w:t>
      </w:r>
      <w:r w:rsidR="00BA1E94" w:rsidRPr="005823C2">
        <w:rPr>
          <w:sz w:val="22"/>
        </w:rPr>
        <w:t xml:space="preserve">bu sebagai dukungan dari kedua orang </w:t>
      </w:r>
      <w:r w:rsidRPr="005823C2">
        <w:rPr>
          <w:sz w:val="22"/>
        </w:rPr>
        <w:t>tua dalam mendidik dan membesarkan anak</w:t>
      </w:r>
      <w:r w:rsidR="00BA1E94" w:rsidRPr="005823C2">
        <w:rPr>
          <w:sz w:val="22"/>
        </w:rPr>
        <w:t xml:space="preserve">. Disisi lain </w:t>
      </w:r>
      <w:r w:rsidR="00BA1E94" w:rsidRPr="005823C2">
        <w:rPr>
          <w:i/>
          <w:sz w:val="22"/>
        </w:rPr>
        <w:t xml:space="preserve">co-parenting </w:t>
      </w:r>
      <w:r w:rsidR="00BA1E94" w:rsidRPr="005823C2">
        <w:rPr>
          <w:sz w:val="22"/>
        </w:rPr>
        <w:t>m</w:t>
      </w:r>
      <w:r w:rsidR="00C72F8E" w:rsidRPr="005823C2">
        <w:rPr>
          <w:sz w:val="22"/>
        </w:rPr>
        <w:t xml:space="preserve">enurut Martin &amp; Colbert </w:t>
      </w:r>
      <w:r w:rsidR="00C72F8E" w:rsidRPr="005823C2">
        <w:rPr>
          <w:sz w:val="22"/>
        </w:rPr>
        <w:fldChar w:fldCharType="begin" w:fldLock="1"/>
      </w:r>
      <w:r w:rsidR="0065438D" w:rsidRPr="005823C2">
        <w:rPr>
          <w:sz w:val="22"/>
        </w:rPr>
        <w:instrText>ADDIN CSL_CITATION {"citationItems":[{"id":"ITEM-1","itemData":{"author":[{"dropping-particle":"","family":"Fahrezi","given":"Adi","non-dropping-particle":"","parse-names":false,"suffix":""},{"dropping-particle":"","family":"Diana","given":"Rachmy","non-dropping-particle":"","parse-names":false,"suffix":""}],"id":"ITEM-1","issued":{"date-parts":[["2020"]]},"page":"196-212","title":"Pola Asuh Co-Parenting dan Penyesuaian Diri Pada Remaja dengan Orang Tua Bercerai (Brokenhome)","type":"article-journal"},"locator":"202","uris":["http://www.mendeley.com/documents/?uuid=e4a84b1a-1df0-4e49-8ec7-9ee7dd3a1732"]}],"mendeley":{"formattedCitation":"(Fahrezi dan Diana 2020:202)","plainTextFormattedCitation":"(Fahrezi dan Diana 2020:202)","previouslyFormattedCitation":"(Fahrezi dan Diana 2020:202)"},"properties":{"noteIndex":0},"schema":"https://github.com/citation-style-language/schema/raw/master/csl-citation.json"}</w:instrText>
      </w:r>
      <w:r w:rsidR="00C72F8E" w:rsidRPr="005823C2">
        <w:rPr>
          <w:sz w:val="22"/>
        </w:rPr>
        <w:fldChar w:fldCharType="separate"/>
      </w:r>
      <w:r w:rsidR="00552B84" w:rsidRPr="005823C2">
        <w:rPr>
          <w:noProof/>
          <w:sz w:val="22"/>
        </w:rPr>
        <w:t>(Fahrezi dan Diana 2020:202)</w:t>
      </w:r>
      <w:r w:rsidR="00C72F8E" w:rsidRPr="005823C2">
        <w:rPr>
          <w:sz w:val="22"/>
        </w:rPr>
        <w:fldChar w:fldCharType="end"/>
      </w:r>
      <w:r w:rsidR="00BA1E94" w:rsidRPr="005823C2">
        <w:rPr>
          <w:sz w:val="22"/>
        </w:rPr>
        <w:t xml:space="preserve"> memiliki sifat yang </w:t>
      </w:r>
      <w:r w:rsidR="00C72F8E" w:rsidRPr="005823C2">
        <w:rPr>
          <w:sz w:val="22"/>
        </w:rPr>
        <w:t xml:space="preserve">kooperatif </w:t>
      </w:r>
      <w:r w:rsidR="00BA1E94" w:rsidRPr="005823C2">
        <w:rPr>
          <w:sz w:val="22"/>
        </w:rPr>
        <w:t xml:space="preserve">sehingg dapat </w:t>
      </w:r>
      <w:r w:rsidR="00C72F8E" w:rsidRPr="005823C2">
        <w:rPr>
          <w:sz w:val="22"/>
        </w:rPr>
        <w:t>meni</w:t>
      </w:r>
      <w:r w:rsidR="00BA1E94" w:rsidRPr="005823C2">
        <w:rPr>
          <w:sz w:val="22"/>
        </w:rPr>
        <w:t>ngkatkan perkembangan pada anak</w:t>
      </w:r>
      <w:r w:rsidR="00C72F8E" w:rsidRPr="005823C2">
        <w:rPr>
          <w:sz w:val="22"/>
        </w:rPr>
        <w:t xml:space="preserve">. Karena anak membutuhkan kasih sayang, dukungan, kepekaan dalam </w:t>
      </w:r>
      <w:r w:rsidR="009B038C" w:rsidRPr="005823C2">
        <w:rPr>
          <w:sz w:val="22"/>
        </w:rPr>
        <w:t xml:space="preserve">membantu anak mengatasi segala pemasalahanya.  Dalam </w:t>
      </w:r>
      <w:r w:rsidR="009B038C" w:rsidRPr="005823C2">
        <w:rPr>
          <w:i/>
          <w:sz w:val="22"/>
        </w:rPr>
        <w:t>co-parenting</w:t>
      </w:r>
      <w:r w:rsidR="009B038C" w:rsidRPr="005823C2">
        <w:rPr>
          <w:sz w:val="22"/>
        </w:rPr>
        <w:t xml:space="preserve"> terdapat tiga dimensi diantaranya: </w:t>
      </w:r>
      <w:r w:rsidR="000B0865" w:rsidRPr="005823C2">
        <w:rPr>
          <w:sz w:val="22"/>
        </w:rPr>
        <w:t>pertama,</w:t>
      </w:r>
      <w:r w:rsidR="009B038C" w:rsidRPr="005823C2">
        <w:rPr>
          <w:sz w:val="22"/>
        </w:rPr>
        <w:t xml:space="preserve"> </w:t>
      </w:r>
      <w:r w:rsidR="000B0865" w:rsidRPr="005823C2">
        <w:rPr>
          <w:sz w:val="22"/>
        </w:rPr>
        <w:t>waktu</w:t>
      </w:r>
      <w:r w:rsidR="009B038C" w:rsidRPr="005823C2">
        <w:rPr>
          <w:sz w:val="22"/>
        </w:rPr>
        <w:t xml:space="preserve"> berkenaan de</w:t>
      </w:r>
      <w:r w:rsidR="004D33CF">
        <w:rPr>
          <w:sz w:val="22"/>
        </w:rPr>
        <w:t>ngan waktu dapat diartikan sebag</w:t>
      </w:r>
      <w:r w:rsidR="009B038C" w:rsidRPr="005823C2">
        <w:rPr>
          <w:sz w:val="22"/>
        </w:rPr>
        <w:t>ai intensitas orang tua dalam melakukan int</w:t>
      </w:r>
      <w:r w:rsidR="004D33CF">
        <w:rPr>
          <w:sz w:val="22"/>
        </w:rPr>
        <w:t>e</w:t>
      </w:r>
      <w:r w:rsidR="009B038C" w:rsidRPr="005823C2">
        <w:rPr>
          <w:sz w:val="22"/>
        </w:rPr>
        <w:t xml:space="preserve">raksi dan kontak dengan anak. </w:t>
      </w:r>
      <w:r w:rsidR="009B038C" w:rsidRPr="005823C2">
        <w:rPr>
          <w:noProof/>
          <w:sz w:val="22"/>
        </w:rPr>
        <w:t>Dengan adanya pertemuan dengan orang tua dan pemberian kasih sayang pada umumnya, anak merasa diduk</w:t>
      </w:r>
      <w:r w:rsidR="00BA1E94" w:rsidRPr="005823C2">
        <w:rPr>
          <w:noProof/>
          <w:sz w:val="22"/>
        </w:rPr>
        <w:t>ung oleh kedua orang tuanya untuk</w:t>
      </w:r>
      <w:r w:rsidR="009B038C" w:rsidRPr="005823C2">
        <w:rPr>
          <w:noProof/>
          <w:sz w:val="22"/>
        </w:rPr>
        <w:t xml:space="preserve"> membangun pandangan </w:t>
      </w:r>
      <w:r w:rsidR="00BA1E94" w:rsidRPr="005823C2">
        <w:rPr>
          <w:noProof/>
          <w:sz w:val="22"/>
        </w:rPr>
        <w:t xml:space="preserve">atau presepsi </w:t>
      </w:r>
      <w:r w:rsidR="009B038C" w:rsidRPr="005823C2">
        <w:rPr>
          <w:noProof/>
          <w:sz w:val="22"/>
        </w:rPr>
        <w:t xml:space="preserve">positif terhadap situasi yang terjadi </w:t>
      </w:r>
      <w:r w:rsidR="009B038C" w:rsidRPr="005823C2">
        <w:rPr>
          <w:noProof/>
          <w:sz w:val="22"/>
        </w:rPr>
        <w:fldChar w:fldCharType="begin" w:fldLock="1"/>
      </w:r>
      <w:r w:rsidR="0065438D" w:rsidRPr="005823C2">
        <w:rPr>
          <w:noProof/>
          <w:sz w:val="22"/>
        </w:rPr>
        <w:instrText>ADDIN CSL_CITATION {"citationItems":[{"id":"ITEM-1","itemData":{"author":[{"dropping-particle":"","family":"Fahrezi","given":"Adi","non-dropping-particle":"","parse-names":false,"suffix":""},{"dropping-particle":"","family":"Diana","given":"Rachmy","non-dropping-particle":"","parse-names":false,"suffix":""}],"id":"ITEM-1","issued":{"date-parts":[["2020"]]},"page":"196-212","title":"Pola Asuh Co-Parenting dan Penyesuaian Diri Pada Remaja dengan Orang Tua Bercerai (Brokenhome)","type":"article-journal"},"locator":"202","uris":["http://www.mendeley.com/documents/?uuid=e4a84b1a-1df0-4e49-8ec7-9ee7dd3a1732"]}],"mendeley":{"formattedCitation":"(Fahrezi dan Diana 2020:202)","plainTextFormattedCitation":"(Fahrezi dan Diana 2020:202)","previouslyFormattedCitation":"(Fahrezi dan Diana 2020:202)"},"properties":{"noteIndex":0},"schema":"https://github.com/citation-style-language/schema/raw/master/csl-citation.json"}</w:instrText>
      </w:r>
      <w:r w:rsidR="009B038C" w:rsidRPr="005823C2">
        <w:rPr>
          <w:noProof/>
          <w:sz w:val="22"/>
        </w:rPr>
        <w:fldChar w:fldCharType="separate"/>
      </w:r>
      <w:r w:rsidR="00552B84" w:rsidRPr="005823C2">
        <w:rPr>
          <w:noProof/>
          <w:sz w:val="22"/>
        </w:rPr>
        <w:t>(Fahrezi dan Diana 2020:202)</w:t>
      </w:r>
      <w:r w:rsidR="009B038C" w:rsidRPr="005823C2">
        <w:rPr>
          <w:noProof/>
          <w:sz w:val="22"/>
        </w:rPr>
        <w:fldChar w:fldCharType="end"/>
      </w:r>
      <w:r w:rsidR="009B038C" w:rsidRPr="005823C2">
        <w:rPr>
          <w:noProof/>
          <w:sz w:val="22"/>
        </w:rPr>
        <w:t xml:space="preserve">. </w:t>
      </w:r>
    </w:p>
    <w:p w14:paraId="6CCF3272" w14:textId="58987F2D" w:rsidR="009B038C" w:rsidRPr="005823C2" w:rsidRDefault="000B0865" w:rsidP="000B0865">
      <w:pPr>
        <w:pStyle w:val="Jurnal23BodyArtikelParagraf1"/>
        <w:ind w:firstLine="567"/>
        <w:rPr>
          <w:noProof/>
          <w:sz w:val="22"/>
        </w:rPr>
      </w:pPr>
      <w:r w:rsidRPr="005823C2">
        <w:rPr>
          <w:noProof/>
          <w:sz w:val="22"/>
        </w:rPr>
        <w:t>Kedua, i</w:t>
      </w:r>
      <w:r w:rsidR="00C764C5" w:rsidRPr="005823C2">
        <w:rPr>
          <w:noProof/>
          <w:sz w:val="22"/>
        </w:rPr>
        <w:t xml:space="preserve">nteraksi </w:t>
      </w:r>
      <w:r w:rsidR="009B038C" w:rsidRPr="005823C2">
        <w:rPr>
          <w:noProof/>
          <w:sz w:val="22"/>
        </w:rPr>
        <w:t>dalam dimensi inter</w:t>
      </w:r>
      <w:r w:rsidR="00C764C5" w:rsidRPr="005823C2">
        <w:rPr>
          <w:noProof/>
          <w:sz w:val="22"/>
        </w:rPr>
        <w:t>aksi ini merupakan komunikasi an</w:t>
      </w:r>
      <w:r w:rsidR="009B038C" w:rsidRPr="005823C2">
        <w:rPr>
          <w:noProof/>
          <w:sz w:val="22"/>
        </w:rPr>
        <w:t xml:space="preserve">tara ayah ataupun ibu dengan anak-anaknya </w:t>
      </w:r>
      <w:r w:rsidR="009B038C" w:rsidRPr="005823C2">
        <w:rPr>
          <w:noProof/>
          <w:sz w:val="22"/>
        </w:rPr>
        <w:fldChar w:fldCharType="begin" w:fldLock="1"/>
      </w:r>
      <w:r w:rsidR="0065438D" w:rsidRPr="005823C2">
        <w:rPr>
          <w:noProof/>
          <w:sz w:val="22"/>
        </w:rPr>
        <w:instrText>ADDIN CSL_CITATION {"citationItems":[{"id":"ITEM-1","itemData":{"author":[{"dropping-particle":"","family":"Fahrezi","given":"Adi","non-dropping-particle":"","parse-names":false,"suffix":""},{"dropping-particle":"","family":"Diana","given":"Rachmy","non-dropping-particle":"","parse-names":false,"suffix":""}],"id":"ITEM-1","issued":{"date-parts":[["2020"]]},"page":"196-212","title":"Pola Asuh Co-Parenting dan Penyesuaian Diri Pada Remaja dengan Orang Tua Bercerai (Brokenhome)","type":"article-journal"},"locator":"203","uris":["http://www.mendeley.com/documents/?uuid=e4a84b1a-1df0-4e49-8ec7-9ee7dd3a1732"]}],"mendeley":{"formattedCitation":"(Fahrezi dan Diana 2020:203)","plainTextFormattedCitation":"(Fahrezi dan Diana 2020:203)","previouslyFormattedCitation":"(Fahrezi dan Diana 2020:203)"},"properties":{"noteIndex":0},"schema":"https://github.com/citation-style-language/schema/raw/master/csl-citation.json"}</w:instrText>
      </w:r>
      <w:r w:rsidR="009B038C" w:rsidRPr="005823C2">
        <w:rPr>
          <w:noProof/>
          <w:sz w:val="22"/>
        </w:rPr>
        <w:fldChar w:fldCharType="separate"/>
      </w:r>
      <w:r w:rsidR="00552B84" w:rsidRPr="005823C2">
        <w:rPr>
          <w:noProof/>
          <w:sz w:val="22"/>
        </w:rPr>
        <w:t>(Fahrezi dan Diana 2020:203)</w:t>
      </w:r>
      <w:r w:rsidR="009B038C" w:rsidRPr="005823C2">
        <w:rPr>
          <w:noProof/>
          <w:sz w:val="22"/>
        </w:rPr>
        <w:fldChar w:fldCharType="end"/>
      </w:r>
      <w:r w:rsidR="009B038C" w:rsidRPr="005823C2">
        <w:rPr>
          <w:noProof/>
          <w:sz w:val="22"/>
        </w:rPr>
        <w:t>. Dengan interaksi antara orang tua dan anak dapat mempengaruhi dalam mem</w:t>
      </w:r>
      <w:r w:rsidRPr="005823C2">
        <w:rPr>
          <w:noProof/>
          <w:sz w:val="22"/>
        </w:rPr>
        <w:t>bangun sikap positif bagi anak. ketiga</w:t>
      </w:r>
      <w:r w:rsidR="00017D62" w:rsidRPr="005823C2">
        <w:rPr>
          <w:noProof/>
          <w:sz w:val="22"/>
        </w:rPr>
        <w:t xml:space="preserve"> </w:t>
      </w:r>
      <w:r w:rsidRPr="005823C2">
        <w:rPr>
          <w:noProof/>
          <w:sz w:val="22"/>
        </w:rPr>
        <w:t>p</w:t>
      </w:r>
      <w:r w:rsidR="00017D62" w:rsidRPr="005823C2">
        <w:rPr>
          <w:noProof/>
          <w:sz w:val="22"/>
        </w:rPr>
        <w:t xml:space="preserve">erhatian, Menurut irawati </w:t>
      </w:r>
      <w:r w:rsidR="00017D62" w:rsidRPr="005823C2">
        <w:rPr>
          <w:noProof/>
          <w:sz w:val="22"/>
        </w:rPr>
        <w:fldChar w:fldCharType="begin" w:fldLock="1"/>
      </w:r>
      <w:r w:rsidR="0065438D" w:rsidRPr="005823C2">
        <w:rPr>
          <w:noProof/>
          <w:sz w:val="22"/>
        </w:rPr>
        <w:instrText>ADDIN CSL_CITATION {"citationItems":[{"id":"ITEM-1","itemData":{"author":[{"dropping-particle":"","family":"Fahrezi","given":"Adi","non-dropping-particle":"","parse-names":false,"suffix":""},{"dropping-particle":"","family":"Diana","given":"Rachmy","non-dropping-particle":"","parse-names":false,"suffix":""}],"id":"ITEM-1","issued":{"date-parts":[["2020"]]},"page":"196-212","title":"Pola Asuh Co-Parenting dan Penyesuaian Diri Pada Remaja dengan Orang Tua Bercerai (Brokenhome)","type":"article-journal"},"locator":"204","uris":["http://www.mendeley.com/documents/?uuid=e4a84b1a-1df0-4e49-8ec7-9ee7dd3a1732"]}],"mendeley":{"formattedCitation":"(Fahrezi dan Diana 2020:204)","plainTextFormattedCitation":"(Fahrezi dan Diana 2020:204)","previouslyFormattedCitation":"(Fahrezi dan Diana 2020:204)"},"properties":{"noteIndex":0},"schema":"https://github.com/citation-style-language/schema/raw/master/csl-citation.json"}</w:instrText>
      </w:r>
      <w:r w:rsidR="00017D62" w:rsidRPr="005823C2">
        <w:rPr>
          <w:noProof/>
          <w:sz w:val="22"/>
        </w:rPr>
        <w:fldChar w:fldCharType="separate"/>
      </w:r>
      <w:r w:rsidR="00552B84" w:rsidRPr="005823C2">
        <w:rPr>
          <w:noProof/>
          <w:sz w:val="22"/>
        </w:rPr>
        <w:t>(Fahrezi dan Diana 2020:204)</w:t>
      </w:r>
      <w:r w:rsidR="00017D62" w:rsidRPr="005823C2">
        <w:rPr>
          <w:noProof/>
          <w:sz w:val="22"/>
        </w:rPr>
        <w:fldChar w:fldCharType="end"/>
      </w:r>
      <w:r w:rsidR="007B69A6" w:rsidRPr="005823C2">
        <w:rPr>
          <w:noProof/>
          <w:sz w:val="22"/>
        </w:rPr>
        <w:t xml:space="preserve"> mengemukakan bahwa pengasuhan yang baik merupakan pengasuhan </w:t>
      </w:r>
      <w:r w:rsidR="00384FB7" w:rsidRPr="005823C2">
        <w:rPr>
          <w:noProof/>
          <w:sz w:val="22"/>
        </w:rPr>
        <w:t xml:space="preserve">orang tua kepada anak </w:t>
      </w:r>
      <w:r w:rsidR="007B69A6" w:rsidRPr="005823C2">
        <w:rPr>
          <w:noProof/>
          <w:sz w:val="22"/>
        </w:rPr>
        <w:t xml:space="preserve">yang memiliki rasa cinta, kasih sayang dan kelembutan </w:t>
      </w:r>
      <w:r w:rsidR="00384FB7" w:rsidRPr="005823C2">
        <w:rPr>
          <w:noProof/>
          <w:sz w:val="22"/>
        </w:rPr>
        <w:t>dan memberikan didikan dan pengajaran sesuai dengan tingkatan umur dan perkembangan anak.</w:t>
      </w:r>
      <w:r w:rsidR="00017D62" w:rsidRPr="005823C2">
        <w:rPr>
          <w:noProof/>
          <w:sz w:val="22"/>
        </w:rPr>
        <w:t xml:space="preserve"> Orang tua diharap menghadirkan </w:t>
      </w:r>
      <w:r w:rsidR="00017D62" w:rsidRPr="005823C2">
        <w:rPr>
          <w:noProof/>
          <w:sz w:val="22"/>
        </w:rPr>
        <w:lastRenderedPageBreak/>
        <w:t>perhatian kepada anak, supaya anak merasa diberikan dukungan dan kasih sayang sebagaimana mestinya.</w:t>
      </w:r>
    </w:p>
    <w:p w14:paraId="766819B2" w14:textId="31C11D3E" w:rsidR="005E02CD" w:rsidRPr="005823C2" w:rsidRDefault="00017D62" w:rsidP="009A79B0">
      <w:pPr>
        <w:pStyle w:val="Jurnal23BodyArtikelParagraf1"/>
        <w:ind w:firstLine="567"/>
        <w:rPr>
          <w:sz w:val="22"/>
        </w:rPr>
      </w:pPr>
      <w:r w:rsidRPr="005823C2">
        <w:rPr>
          <w:sz w:val="22"/>
        </w:rPr>
        <w:t>Perceraian</w:t>
      </w:r>
      <w:r w:rsidR="000B0865" w:rsidRPr="005823C2">
        <w:rPr>
          <w:sz w:val="22"/>
        </w:rPr>
        <w:t xml:space="preserve"> menurut</w:t>
      </w:r>
      <w:r w:rsidRPr="005823C2">
        <w:rPr>
          <w:sz w:val="22"/>
        </w:rPr>
        <w:t xml:space="preserve"> </w:t>
      </w:r>
      <w:r w:rsidRPr="005823C2">
        <w:rPr>
          <w:sz w:val="22"/>
        </w:rPr>
        <w:fldChar w:fldCharType="begin" w:fldLock="1"/>
      </w:r>
      <w:r w:rsidR="00BD6A2E" w:rsidRPr="005823C2">
        <w:rPr>
          <w:sz w:val="22"/>
        </w:rPr>
        <w:instrText>ADDIN CSL_CITATION {"citationItems":[{"id":"ITEM-1","itemData":{"author":[{"dropping-particle":"","family":"Kasih","given":"Besse","non-dropping-particle":"","parse-names":false,"suffix":""}],"id":"ITEM-1","issued":{"date-parts":[["2017"]]},"number-of-pages":"111","publisher":"UIN Alauddin Makassar","title":"PERCERAIAN DAN IMPLIKASINYA TERHADAP PSIKOLOGI ANAK DI KECAMATAN LALABATA KABUPATEN SOPPENG","type":"thesis"},"locator":"9","uris":["http://www.mendeley.com/documents/?uuid=c28d53d2-6c70-4df4-b497-7d3b893f5958"]}],"mendeley":{"formattedCitation":"(Kasih 2017:9)","plainTextFormattedCitation":"(Kasih 2017:9)","previouslyFormattedCitation":"(Kasih 2017:9)"},"properties":{"noteIndex":0},"schema":"https://github.com/citation-style-language/schema/raw/master/csl-citation.json"}</w:instrText>
      </w:r>
      <w:r w:rsidRPr="005823C2">
        <w:rPr>
          <w:sz w:val="22"/>
        </w:rPr>
        <w:fldChar w:fldCharType="separate"/>
      </w:r>
      <w:r w:rsidR="00BD6A2E" w:rsidRPr="005823C2">
        <w:rPr>
          <w:noProof/>
          <w:sz w:val="22"/>
        </w:rPr>
        <w:t>(Kasih 2017:9)</w:t>
      </w:r>
      <w:r w:rsidRPr="005823C2">
        <w:rPr>
          <w:sz w:val="22"/>
        </w:rPr>
        <w:fldChar w:fldCharType="end"/>
      </w:r>
      <w:r w:rsidR="005C0978" w:rsidRPr="005823C2">
        <w:rPr>
          <w:sz w:val="22"/>
        </w:rPr>
        <w:t xml:space="preserve"> merupakan suatu peristiwa perpisahan suami istri yang resmi untuk berketetapan tidak menjalankan tugas dan kewajiban sebagai suami istri dengan pengahapusan perawinan yang sudah dilaksanakan secara sah dengan putusan hakim. Secara sederhana, perceraian disimpulkan sebagai putusnya hubungan suami istri dalam sebuah rumah tangga sehingga mereka tidak sh lagi dalam berhubungan selayaknya suami istri. Dalam konsep perceraian ini terdapat anak sebagai korban perceraian orang tua. Disebutkan dalam </w:t>
      </w:r>
      <w:r w:rsidR="005C0978" w:rsidRPr="005823C2">
        <w:rPr>
          <w:sz w:val="22"/>
        </w:rPr>
        <w:fldChar w:fldCharType="begin" w:fldLock="1"/>
      </w:r>
      <w:r w:rsidR="00BD6A2E" w:rsidRPr="005823C2">
        <w:rPr>
          <w:sz w:val="22"/>
        </w:rPr>
        <w:instrText>ADDIN CSL_CITATION {"citationItems":[{"id":"ITEM-1","itemData":{"author":[{"dropping-particle":"","family":"Fitriani","given":"Rini","non-dropping-particle":"","parse-names":false,"suffix":""}],"container-title":"Hukum samudra Keadilan","id":"ITEM-1","issue":"2","issued":{"date-parts":[["2016"]]},"page":"250-258","title":"PERANAN PENYELENGGARA PERLI NDUNGAN ANAK DALAM MELINDUNGI DAN MEMENUHI HAK-HAK ANAK","type":"article-journal","volume":"11"},"locator":"252","uris":["http://www.mendeley.com/documents/?uuid=e84c67f8-99d9-4e0a-8d68-f7ce25979361"]}],"mendeley":{"formattedCitation":"(Fitriani 2016:252)","plainTextFormattedCitation":"(Fitriani 2016:252)","previouslyFormattedCitation":"(Fitriani 2016:252)"},"properties":{"noteIndex":0},"schema":"https://github.com/citation-style-language/schema/raw/master/csl-citation.json"}</w:instrText>
      </w:r>
      <w:r w:rsidR="005C0978" w:rsidRPr="005823C2">
        <w:rPr>
          <w:sz w:val="22"/>
        </w:rPr>
        <w:fldChar w:fldCharType="separate"/>
      </w:r>
      <w:r w:rsidR="00BD6A2E" w:rsidRPr="005823C2">
        <w:rPr>
          <w:noProof/>
          <w:sz w:val="22"/>
        </w:rPr>
        <w:t>(Fitriani 2016:252)</w:t>
      </w:r>
      <w:r w:rsidR="005C0978" w:rsidRPr="005823C2">
        <w:rPr>
          <w:sz w:val="22"/>
        </w:rPr>
        <w:fldChar w:fldCharType="end"/>
      </w:r>
      <w:r w:rsidR="002052B2" w:rsidRPr="005823C2">
        <w:rPr>
          <w:sz w:val="22"/>
        </w:rPr>
        <w:t xml:space="preserve"> bahwa anak merupakan keturunan dari kedua orang tua sebagai hasil antara hubungan laki-laki dan perempuan. </w:t>
      </w:r>
    </w:p>
    <w:p w14:paraId="59C5365F" w14:textId="27870414" w:rsidR="00BD6A2E" w:rsidRPr="005823C2" w:rsidRDefault="002052B2" w:rsidP="00BD6A2E">
      <w:pPr>
        <w:pStyle w:val="Jurnal23BodyArtikelParagraf1"/>
        <w:ind w:firstLine="567"/>
        <w:rPr>
          <w:sz w:val="22"/>
        </w:rPr>
      </w:pPr>
      <w:r w:rsidRPr="005823C2">
        <w:rPr>
          <w:sz w:val="22"/>
        </w:rPr>
        <w:t xml:space="preserve">Oleh karena itu, anak memiliki 4 kategori hak-hak anak </w:t>
      </w:r>
      <w:r w:rsidRPr="005823C2">
        <w:rPr>
          <w:sz w:val="22"/>
        </w:rPr>
        <w:fldChar w:fldCharType="begin" w:fldLock="1"/>
      </w:r>
      <w:r w:rsidR="00BD6A2E" w:rsidRPr="005823C2">
        <w:rPr>
          <w:sz w:val="22"/>
        </w:rPr>
        <w:instrText>ADDIN CSL_CITATION {"citationItems":[{"id":"ITEM-1","itemData":{"author":[{"dropping-particle":"","family":"Pribadi","given":"Dony","non-dropping-particle":"","parse-names":false,"suffix":""}],"container-title":"Hukum volkgeist","id":"ITEM-1","issued":{"date-parts":[["2018"]]},"page":"14-25","title":"PERLINDUNGAN TERHADAP ANAK BERHADAPAN DENGAN HUKUM","type":"article-journal","volume":"3"},"locator":"18","uris":["http://www.mendeley.com/documents/?uuid=b7fb1104-7240-47d0-8c27-7effe6d2290b"]}],"mendeley":{"formattedCitation":"(Pribadi 2018:18)","plainTextFormattedCitation":"(Pribadi 2018:18)","previouslyFormattedCitation":"(Pribadi 2018:18)"},"properties":{"noteIndex":0},"schema":"https://github.com/citation-style-language/schema/raw/master/csl-citation.json"}</w:instrText>
      </w:r>
      <w:r w:rsidRPr="005823C2">
        <w:rPr>
          <w:sz w:val="22"/>
        </w:rPr>
        <w:fldChar w:fldCharType="separate"/>
      </w:r>
      <w:r w:rsidR="00BD6A2E" w:rsidRPr="005823C2">
        <w:rPr>
          <w:noProof/>
          <w:sz w:val="22"/>
        </w:rPr>
        <w:t>(Pribadi 2018:18)</w:t>
      </w:r>
      <w:r w:rsidRPr="005823C2">
        <w:rPr>
          <w:sz w:val="22"/>
        </w:rPr>
        <w:fldChar w:fldCharType="end"/>
      </w:r>
      <w:r w:rsidRPr="005823C2">
        <w:rPr>
          <w:sz w:val="22"/>
        </w:rPr>
        <w:t xml:space="preserve"> diantaranya: pertama, hak ke</w:t>
      </w:r>
      <w:r w:rsidR="00E45133" w:rsidRPr="005823C2">
        <w:rPr>
          <w:sz w:val="22"/>
        </w:rPr>
        <w:t xml:space="preserve">langsungan hidup, merupakan hak </w:t>
      </w:r>
      <w:r w:rsidR="00384FB7" w:rsidRPr="005823C2">
        <w:rPr>
          <w:sz w:val="22"/>
        </w:rPr>
        <w:t xml:space="preserve">anak </w:t>
      </w:r>
      <w:r w:rsidR="00E45133" w:rsidRPr="005823C2">
        <w:rPr>
          <w:sz w:val="22"/>
        </w:rPr>
        <w:t xml:space="preserve">untuk mendapatkan kehidupan yang </w:t>
      </w:r>
      <w:r w:rsidR="00384FB7" w:rsidRPr="005823C2">
        <w:rPr>
          <w:sz w:val="22"/>
        </w:rPr>
        <w:t xml:space="preserve">sehat dan </w:t>
      </w:r>
      <w:r w:rsidR="00E45133" w:rsidRPr="005823C2">
        <w:rPr>
          <w:sz w:val="22"/>
        </w:rPr>
        <w:t>layak dan pelayanan kesehatan yang memadai.</w:t>
      </w:r>
      <w:r w:rsidRPr="005823C2">
        <w:rPr>
          <w:sz w:val="22"/>
        </w:rPr>
        <w:t xml:space="preserve"> Kedua, hak tumbuh kembang. Dalam hak tumbuh kembang yang termasuk didalamnya ialah hak untuk mendapatkan pendidikan, hak mendap</w:t>
      </w:r>
      <w:r w:rsidR="004D33CF">
        <w:rPr>
          <w:sz w:val="22"/>
        </w:rPr>
        <w:t>at</w:t>
      </w:r>
      <w:r w:rsidRPr="005823C2">
        <w:rPr>
          <w:sz w:val="22"/>
        </w:rPr>
        <w:t>kan fasilitas dalam mencari informasi</w:t>
      </w:r>
      <w:r w:rsidR="00E45133" w:rsidRPr="005823C2">
        <w:rPr>
          <w:sz w:val="22"/>
        </w:rPr>
        <w:t>, hak untuk berkreasi dalam mengembangkan potensi dan lain-lain.</w:t>
      </w:r>
      <w:r w:rsidRPr="005823C2">
        <w:rPr>
          <w:sz w:val="22"/>
        </w:rPr>
        <w:t xml:space="preserve"> Ketiga, hak untuk perlindungan.</w:t>
      </w:r>
      <w:r w:rsidR="00E45133" w:rsidRPr="005823C2">
        <w:rPr>
          <w:sz w:val="22"/>
        </w:rPr>
        <w:t xml:space="preserve"> Dalam hal ini anak memilik hak mendapatkan perlindungan baik dari perilaku ekspoliotasi, perlakuan kejam</w:t>
      </w:r>
      <w:r w:rsidRPr="005823C2">
        <w:rPr>
          <w:sz w:val="22"/>
        </w:rPr>
        <w:t xml:space="preserve"> </w:t>
      </w:r>
      <w:r w:rsidR="00E45133" w:rsidRPr="005823C2">
        <w:rPr>
          <w:sz w:val="22"/>
        </w:rPr>
        <w:t>atau sewenang-wenang dan lai</w:t>
      </w:r>
      <w:r w:rsidR="004D33CF">
        <w:rPr>
          <w:sz w:val="22"/>
        </w:rPr>
        <w:t>n</w:t>
      </w:r>
      <w:r w:rsidR="00E45133" w:rsidRPr="005823C2">
        <w:rPr>
          <w:sz w:val="22"/>
        </w:rPr>
        <w:t xml:space="preserve">-lain. </w:t>
      </w:r>
      <w:r w:rsidRPr="005823C2">
        <w:rPr>
          <w:sz w:val="22"/>
        </w:rPr>
        <w:t>Keempat hak untuk partisipasi.</w:t>
      </w:r>
      <w:r w:rsidR="00E45133" w:rsidRPr="005823C2">
        <w:rPr>
          <w:sz w:val="22"/>
        </w:rPr>
        <w:t xml:space="preserve"> Dalam hal ini anak mendapatkan kebebasan dalam berpendapat, serta ikut dalam pengambilan keputusan yang menyangkut dirinya. </w:t>
      </w:r>
    </w:p>
    <w:p w14:paraId="75F981D4" w14:textId="77777777" w:rsidR="005D595F" w:rsidRPr="005823C2" w:rsidRDefault="005D595F" w:rsidP="00BD6A2E">
      <w:pPr>
        <w:pStyle w:val="Jurnal23BodyArtikelParagraf1"/>
        <w:rPr>
          <w:b/>
          <w:sz w:val="22"/>
        </w:rPr>
      </w:pPr>
    </w:p>
    <w:p w14:paraId="1D250C0D" w14:textId="7DC3D398" w:rsidR="00C67ECF" w:rsidRPr="005823C2" w:rsidRDefault="00C67ECF" w:rsidP="00BD6A2E">
      <w:pPr>
        <w:pStyle w:val="Jurnal23BodyArtikelParagraf1"/>
        <w:rPr>
          <w:b/>
          <w:sz w:val="22"/>
        </w:rPr>
      </w:pPr>
      <w:r w:rsidRPr="005823C2">
        <w:rPr>
          <w:b/>
          <w:sz w:val="22"/>
        </w:rPr>
        <w:t>HASIL DAN PEMBAHASAN</w:t>
      </w:r>
      <w:r w:rsidR="004874BB" w:rsidRPr="005823C2">
        <w:rPr>
          <w:b/>
          <w:sz w:val="22"/>
        </w:rPr>
        <w:t xml:space="preserve"> </w:t>
      </w:r>
    </w:p>
    <w:p w14:paraId="1B9A8023" w14:textId="07065BC1" w:rsidR="000B0865" w:rsidRPr="005823C2" w:rsidRDefault="000B0865" w:rsidP="00A607A8">
      <w:pPr>
        <w:pStyle w:val="Jurnal21HeadingPENDAHULUANdll"/>
        <w:jc w:val="both"/>
        <w:rPr>
          <w:sz w:val="22"/>
          <w:szCs w:val="22"/>
          <w:lang w:val="id-ID"/>
        </w:rPr>
      </w:pPr>
      <w:r w:rsidRPr="005823C2">
        <w:rPr>
          <w:sz w:val="22"/>
          <w:szCs w:val="22"/>
          <w:lang w:val="id-ID"/>
        </w:rPr>
        <w:t>HASIL</w:t>
      </w:r>
    </w:p>
    <w:p w14:paraId="49C3FCAF" w14:textId="01B44877" w:rsidR="006828AE" w:rsidRPr="005823C2" w:rsidRDefault="006828AE" w:rsidP="006828AE">
      <w:pPr>
        <w:tabs>
          <w:tab w:val="left" w:pos="709"/>
        </w:tabs>
        <w:jc w:val="both"/>
        <w:rPr>
          <w:rFonts w:ascii="Garamond" w:hAnsi="Garamond"/>
        </w:rPr>
      </w:pPr>
      <w:r w:rsidRPr="005823C2">
        <w:rPr>
          <w:rFonts w:ascii="Times New Roman" w:hAnsi="Times New Roman"/>
        </w:rPr>
        <w:tab/>
      </w:r>
      <w:r w:rsidRPr="005823C2">
        <w:rPr>
          <w:rFonts w:ascii="Garamond" w:hAnsi="Garamond"/>
        </w:rPr>
        <w:t>Profil s</w:t>
      </w:r>
      <w:r w:rsidR="000B0865" w:rsidRPr="005823C2">
        <w:rPr>
          <w:rFonts w:ascii="Garamond" w:hAnsi="Garamond"/>
        </w:rPr>
        <w:t>ubjek pertama, dengan inisial DH yang berusia 19 tahun. DH merupakan anak perempuan dari LN ibu kandungnya yang sudah menikah lagi dengan AG sebagai ayah tiri dari DH. DH merupakan anak satu-satunya dari pernikahan LN ibu kandun</w:t>
      </w:r>
      <w:r w:rsidR="004D33CF">
        <w:rPr>
          <w:rFonts w:ascii="Garamond" w:hAnsi="Garamond"/>
        </w:rPr>
        <w:t>g</w:t>
      </w:r>
      <w:r w:rsidR="000B0865" w:rsidRPr="005823C2">
        <w:rPr>
          <w:rFonts w:ascii="Garamond" w:hAnsi="Garamond"/>
        </w:rPr>
        <w:t xml:space="preserve">ya dengan ayah kandungnya. Pernikahan ibu kandung DH kandas dikarenakan cerai mati. Pada saat itu, DH masih berusia 7 tahun dan duduk dibangku Sekolah Dasar kelas 1 ayah DH mengalami kecelakaan kerja. Dari kecelakaan kerja tersebut ayah DH meninggal dunia, sehingga DH menjadi anak yatim. Kemudian, ibu kandung LN menikah lagi saat DH berusia 10 tahun. Alasan ibu kandungya menikah lagi karena DH masih membutuhkan kasih sayang dari seorang ayah. Beruntung sekali DH memiliki ayah tiri yang sangat menyayanginya, dilihat dari cara mendidik DH. Ibu kandung LN dan Ayah tiri AG memiliki komitmen untuk tetap menyayangi, mendidik dan memperhatikan DH, sehingga DH tidak berkecil hati karena ayah kandungnya meninggal. DH tetap memiliki labuhan hati dri seorang ayah tiri dan ibu kandung yang sangat menyayanginya. Bahkan DH ketika lulus dari Sekolah Menengah Keatas ingin bekerja diluar kota agar bisa memiliki uang dan tabungan sendiri, ayah tiri DH memberikan pengertian bahwa </w:t>
      </w:r>
      <w:r w:rsidR="000B0865" w:rsidRPr="005823C2">
        <w:rPr>
          <w:rFonts w:ascii="Garamond" w:hAnsi="Garamond"/>
        </w:rPr>
        <w:lastRenderedPageBreak/>
        <w:t xml:space="preserve">pendidikan dan pengalaman di bangku perkuliahan sangat penting untuk kehidupan mendatang. Menurut DH, ayah tirinya tidak pernah membedakan antara dia dan adik tirinya.  </w:t>
      </w:r>
    </w:p>
    <w:p w14:paraId="4A84E74A" w14:textId="77777777" w:rsidR="006828AE" w:rsidRPr="005823C2" w:rsidRDefault="006828AE" w:rsidP="006828AE">
      <w:pPr>
        <w:tabs>
          <w:tab w:val="left" w:pos="709"/>
        </w:tabs>
        <w:jc w:val="both"/>
        <w:rPr>
          <w:rFonts w:ascii="Garamond" w:hAnsi="Garamond"/>
        </w:rPr>
      </w:pPr>
      <w:r w:rsidRPr="005823C2">
        <w:rPr>
          <w:rFonts w:ascii="Garamond" w:hAnsi="Garamond"/>
        </w:rPr>
        <w:tab/>
      </w:r>
      <w:r w:rsidR="000B0865" w:rsidRPr="005823C2">
        <w:rPr>
          <w:rFonts w:ascii="Garamond" w:hAnsi="Garamond"/>
        </w:rPr>
        <w:t>Profil subjek kedua, berinisial UU. UU merupakan anak laki-laki yang berusia 17 tahun yang masih sebagai pelajar. UU merupakan korban dari perceraian kedua orang tuanya ketika berumur 4 tahun. Ada beberapa alasan terkait perceraian orang tuanya, terkait penyakit ibunya dan ayahnya yang memiliki orang kedua dalam hidupnya. Saat itu, UU masih memiliki adik yang masih berusia 1 tahun juga menjadi subjek penelitian yang ketiga.</w:t>
      </w:r>
      <w:r w:rsidRPr="005823C2">
        <w:rPr>
          <w:rFonts w:ascii="Garamond" w:hAnsi="Garamond"/>
        </w:rPr>
        <w:t xml:space="preserve"> </w:t>
      </w:r>
      <w:r w:rsidR="000B0865" w:rsidRPr="005823C2">
        <w:rPr>
          <w:rFonts w:ascii="Garamond" w:hAnsi="Garamond"/>
        </w:rPr>
        <w:t xml:space="preserve">Namun, ketika UU berusia 5 tahun ibu kandungnya meninggal dunia karena suatu penyakit keras. Sehingga, UU dari usia 5 tahun setelah perceraian kedua orang tuanya diasuh oleh kakak perempuan berinisial ST dari ibu kandungnya. Beruntung sekali, ST ini dari pernikahan selama 8 tahun belum dikaruniai anak. ST  dan suaminya KH sangat menyayangi UU seperti anak kandungnya sendiri. Bahkan, sekarang di akta kelahiran UU tertulis bahwa ST dan KH adalah orang tua kandungnya. Dan ketika UU berusia 10 tahun pernah diminta oleh ayah kandungnya sendiri, ST dan suaminya KH tidak mengizinkanya. </w:t>
      </w:r>
    </w:p>
    <w:p w14:paraId="13FBC79B" w14:textId="29AE01FA" w:rsidR="007C5F9F" w:rsidRDefault="006828AE" w:rsidP="006828AE">
      <w:pPr>
        <w:tabs>
          <w:tab w:val="left" w:pos="709"/>
        </w:tabs>
        <w:jc w:val="both"/>
        <w:rPr>
          <w:rFonts w:ascii="Garamond" w:hAnsi="Garamond"/>
        </w:rPr>
      </w:pPr>
      <w:r w:rsidRPr="005823C2">
        <w:rPr>
          <w:rFonts w:ascii="Garamond" w:hAnsi="Garamond"/>
        </w:rPr>
        <w:tab/>
        <w:t>Profil subjek ketiga, s</w:t>
      </w:r>
      <w:r w:rsidR="000B0865" w:rsidRPr="005823C2">
        <w:rPr>
          <w:rFonts w:ascii="Garamond" w:hAnsi="Garamond"/>
        </w:rPr>
        <w:t>eperti yang disampaikan diatas bahwa subjek yang ketiga ini adalah adalah adik kandung dari UU. Subjek yanng ketiga ini berinisial ZA yang berjenis kelamin laki-laki. Usia ZA saat ini 13 tahun dan dia diasuh oleh kakak kandung dari ibunya yang berinisial ST dan suaminya yang berusia KH. ZA menjadi korban perceraian saat berumur 1 tahun dikarenakan beberpa alasan yang menjadikan keluarganya hancur. Menurut, ST dan KH dahulu ibunya memiliki penyakit yang keras dan sang suami memiliki orang kedua</w:t>
      </w:r>
      <w:r w:rsidR="000B0865" w:rsidRPr="006828AE">
        <w:rPr>
          <w:rFonts w:ascii="Garamond" w:hAnsi="Garamond"/>
        </w:rPr>
        <w:t xml:space="preserve"> sehingga kedua orang tua ZA memilih jalan untuk bercerai. Dari umur 1 tahun ZA sudah diasuh oleh ST dan KH seperti dengan kakak kandungnya dalam Akta Kelahiran ZA tertulis ST dan KH sebagai orang tua kandungnya. ZA sangat menyay</w:t>
      </w:r>
      <w:r w:rsidR="00271725">
        <w:rPr>
          <w:rFonts w:ascii="Garamond" w:hAnsi="Garamond"/>
        </w:rPr>
        <w:t>a</w:t>
      </w:r>
      <w:r w:rsidR="000B0865" w:rsidRPr="006828AE">
        <w:rPr>
          <w:rFonts w:ascii="Garamond" w:hAnsi="Garamond"/>
        </w:rPr>
        <w:t>ngi kedua orang tuanya, dia merasakan kehadiran sosok ibu dan ayah yang sangat menyayanginya walupun bukan dari ayah dan ibu kandungnya.</w:t>
      </w:r>
    </w:p>
    <w:p w14:paraId="5C995C70" w14:textId="77777777" w:rsidR="00BD6A2E" w:rsidRDefault="00BD6A2E" w:rsidP="00937FD6">
      <w:pPr>
        <w:tabs>
          <w:tab w:val="left" w:pos="709"/>
        </w:tabs>
        <w:jc w:val="center"/>
        <w:rPr>
          <w:rFonts w:ascii="Garamond" w:hAnsi="Garamond"/>
          <w:b/>
        </w:rPr>
      </w:pPr>
    </w:p>
    <w:p w14:paraId="027C1606" w14:textId="77777777" w:rsidR="00BD6A2E" w:rsidRDefault="00BD6A2E" w:rsidP="00937FD6">
      <w:pPr>
        <w:tabs>
          <w:tab w:val="left" w:pos="709"/>
        </w:tabs>
        <w:jc w:val="center"/>
        <w:rPr>
          <w:rFonts w:ascii="Garamond" w:hAnsi="Garamond"/>
          <w:b/>
        </w:rPr>
      </w:pPr>
    </w:p>
    <w:p w14:paraId="20DA0B7B" w14:textId="6B35A444" w:rsidR="007C5F9F" w:rsidRPr="00937FD6" w:rsidRDefault="00937FD6" w:rsidP="00937FD6">
      <w:pPr>
        <w:tabs>
          <w:tab w:val="left" w:pos="709"/>
        </w:tabs>
        <w:jc w:val="center"/>
        <w:rPr>
          <w:rFonts w:ascii="Garamond" w:hAnsi="Garamond"/>
          <w:b/>
        </w:rPr>
      </w:pPr>
      <w:r w:rsidRPr="00937FD6">
        <w:rPr>
          <w:rFonts w:ascii="Garamond" w:hAnsi="Garamond"/>
          <w:b/>
        </w:rPr>
        <w:t>Tabel 1. Deskripsi Subjek Penelitian</w:t>
      </w:r>
    </w:p>
    <w:tbl>
      <w:tblPr>
        <w:tblStyle w:val="TableGrid"/>
        <w:tblW w:w="6921" w:type="dxa"/>
        <w:tblInd w:w="30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63"/>
        <w:gridCol w:w="1290"/>
        <w:gridCol w:w="63"/>
        <w:gridCol w:w="2483"/>
        <w:gridCol w:w="63"/>
        <w:gridCol w:w="2275"/>
        <w:gridCol w:w="684"/>
      </w:tblGrid>
      <w:tr w:rsidR="007C5F9F" w:rsidRPr="00754C0B" w14:paraId="2B17C77D" w14:textId="77777777" w:rsidTr="00BD6A2E">
        <w:trPr>
          <w:gridAfter w:val="1"/>
          <w:wAfter w:w="684" w:type="dxa"/>
        </w:trPr>
        <w:tc>
          <w:tcPr>
            <w:tcW w:w="1353" w:type="dxa"/>
            <w:gridSpan w:val="2"/>
            <w:tcBorders>
              <w:top w:val="single" w:sz="4" w:space="0" w:color="auto"/>
              <w:bottom w:val="single" w:sz="4" w:space="0" w:color="auto"/>
            </w:tcBorders>
          </w:tcPr>
          <w:p w14:paraId="0CD6C737" w14:textId="77777777" w:rsidR="007C5F9F" w:rsidRPr="00FB11B0" w:rsidRDefault="007C5F9F" w:rsidP="00731DDC">
            <w:pPr>
              <w:pStyle w:val="ListParagraph"/>
              <w:tabs>
                <w:tab w:val="left" w:pos="2405"/>
              </w:tabs>
              <w:ind w:left="0"/>
              <w:jc w:val="center"/>
              <w:rPr>
                <w:rFonts w:ascii="Garamond" w:hAnsi="Garamond" w:cs="Times New Roman"/>
                <w:b/>
              </w:rPr>
            </w:pPr>
            <w:r w:rsidRPr="00FB11B0">
              <w:rPr>
                <w:rFonts w:ascii="Garamond" w:hAnsi="Garamond" w:cs="Times New Roman"/>
                <w:b/>
              </w:rPr>
              <w:t>Inisial Subjek Penelitian</w:t>
            </w:r>
          </w:p>
        </w:tc>
        <w:tc>
          <w:tcPr>
            <w:tcW w:w="2546" w:type="dxa"/>
            <w:gridSpan w:val="2"/>
            <w:tcBorders>
              <w:top w:val="single" w:sz="4" w:space="0" w:color="auto"/>
              <w:bottom w:val="single" w:sz="4" w:space="0" w:color="auto"/>
            </w:tcBorders>
          </w:tcPr>
          <w:p w14:paraId="26A53B42" w14:textId="77777777" w:rsidR="007C5F9F" w:rsidRPr="00FB11B0" w:rsidRDefault="007C5F9F" w:rsidP="00731DDC">
            <w:pPr>
              <w:pStyle w:val="ListParagraph"/>
              <w:tabs>
                <w:tab w:val="left" w:pos="2405"/>
              </w:tabs>
              <w:ind w:left="0"/>
              <w:jc w:val="center"/>
              <w:rPr>
                <w:rFonts w:ascii="Garamond" w:hAnsi="Garamond" w:cs="Times New Roman"/>
                <w:b/>
              </w:rPr>
            </w:pPr>
            <w:r w:rsidRPr="00FB11B0">
              <w:rPr>
                <w:rFonts w:ascii="Garamond" w:hAnsi="Garamond" w:cs="Times New Roman"/>
                <w:b/>
              </w:rPr>
              <w:t>Orang Tua/Orang Tua Asuh Paska Perceraian</w:t>
            </w:r>
          </w:p>
        </w:tc>
        <w:tc>
          <w:tcPr>
            <w:tcW w:w="2338" w:type="dxa"/>
            <w:gridSpan w:val="2"/>
            <w:tcBorders>
              <w:top w:val="single" w:sz="4" w:space="0" w:color="auto"/>
              <w:bottom w:val="single" w:sz="4" w:space="0" w:color="auto"/>
            </w:tcBorders>
          </w:tcPr>
          <w:p w14:paraId="2BDF283F" w14:textId="77777777" w:rsidR="007C5F9F" w:rsidRPr="00FB11B0" w:rsidRDefault="007C5F9F" w:rsidP="00731DDC">
            <w:pPr>
              <w:pStyle w:val="ListParagraph"/>
              <w:tabs>
                <w:tab w:val="left" w:pos="2405"/>
              </w:tabs>
              <w:ind w:left="0"/>
              <w:jc w:val="center"/>
              <w:rPr>
                <w:rFonts w:ascii="Garamond" w:hAnsi="Garamond" w:cs="Times New Roman"/>
                <w:b/>
              </w:rPr>
            </w:pPr>
            <w:r w:rsidRPr="00FB11B0">
              <w:rPr>
                <w:rFonts w:ascii="Garamond" w:hAnsi="Garamond" w:cs="Times New Roman"/>
                <w:b/>
              </w:rPr>
              <w:t>Keterangan</w:t>
            </w:r>
          </w:p>
        </w:tc>
      </w:tr>
      <w:tr w:rsidR="007C5F9F" w:rsidRPr="00754C0B" w14:paraId="3D4B1488" w14:textId="77777777" w:rsidTr="00BD6A2E">
        <w:trPr>
          <w:gridBefore w:val="1"/>
          <w:wBefore w:w="63" w:type="dxa"/>
        </w:trPr>
        <w:tc>
          <w:tcPr>
            <w:tcW w:w="1353" w:type="dxa"/>
            <w:gridSpan w:val="2"/>
            <w:tcBorders>
              <w:top w:val="single" w:sz="4" w:space="0" w:color="auto"/>
            </w:tcBorders>
          </w:tcPr>
          <w:p w14:paraId="4A4CCEA4" w14:textId="77777777" w:rsidR="007C5F9F" w:rsidRPr="00FB11B0" w:rsidRDefault="007C5F9F" w:rsidP="00731DDC">
            <w:pPr>
              <w:pStyle w:val="ListParagraph"/>
              <w:tabs>
                <w:tab w:val="left" w:pos="2405"/>
              </w:tabs>
              <w:ind w:left="0"/>
              <w:rPr>
                <w:rFonts w:ascii="Garamond" w:hAnsi="Garamond" w:cs="Times New Roman"/>
              </w:rPr>
            </w:pPr>
          </w:p>
          <w:p w14:paraId="7FA0474F" w14:textId="77777777" w:rsidR="007C5F9F" w:rsidRPr="00FB11B0" w:rsidRDefault="007C5F9F" w:rsidP="00731DDC">
            <w:pPr>
              <w:pStyle w:val="ListParagraph"/>
              <w:tabs>
                <w:tab w:val="left" w:pos="2405"/>
              </w:tabs>
              <w:ind w:left="0"/>
              <w:rPr>
                <w:rFonts w:ascii="Garamond" w:hAnsi="Garamond" w:cs="Times New Roman"/>
              </w:rPr>
            </w:pPr>
          </w:p>
          <w:p w14:paraId="42DCAAD1" w14:textId="77777777" w:rsidR="007C5F9F" w:rsidRPr="00FB11B0" w:rsidRDefault="007C5F9F" w:rsidP="00731DDC">
            <w:pPr>
              <w:pStyle w:val="ListParagraph"/>
              <w:tabs>
                <w:tab w:val="left" w:pos="2405"/>
              </w:tabs>
              <w:ind w:left="0"/>
              <w:rPr>
                <w:rFonts w:ascii="Garamond" w:hAnsi="Garamond" w:cs="Times New Roman"/>
              </w:rPr>
            </w:pPr>
            <w:r w:rsidRPr="00FB11B0">
              <w:rPr>
                <w:rFonts w:ascii="Garamond" w:hAnsi="Garamond" w:cs="Times New Roman"/>
              </w:rPr>
              <w:t>DH</w:t>
            </w:r>
          </w:p>
        </w:tc>
        <w:tc>
          <w:tcPr>
            <w:tcW w:w="2546" w:type="dxa"/>
            <w:gridSpan w:val="2"/>
            <w:tcBorders>
              <w:top w:val="single" w:sz="4" w:space="0" w:color="auto"/>
            </w:tcBorders>
          </w:tcPr>
          <w:p w14:paraId="2691FD5A" w14:textId="77777777" w:rsidR="007C5F9F" w:rsidRPr="00FB11B0" w:rsidRDefault="007C5F9F" w:rsidP="00731DDC">
            <w:pPr>
              <w:pStyle w:val="ListParagraph"/>
              <w:tabs>
                <w:tab w:val="left" w:pos="2405"/>
              </w:tabs>
              <w:ind w:left="0"/>
              <w:rPr>
                <w:rFonts w:ascii="Garamond" w:hAnsi="Garamond" w:cs="Times New Roman"/>
              </w:rPr>
            </w:pPr>
            <w:r w:rsidRPr="00FB11B0">
              <w:rPr>
                <w:rFonts w:ascii="Garamond" w:hAnsi="Garamond" w:cs="Times New Roman"/>
              </w:rPr>
              <w:t>Ibu Kandung (LLK)</w:t>
            </w:r>
          </w:p>
          <w:p w14:paraId="49B12EFA" w14:textId="77777777" w:rsidR="007C5F9F" w:rsidRPr="00FB11B0" w:rsidRDefault="007C5F9F" w:rsidP="00731DDC">
            <w:pPr>
              <w:pStyle w:val="ListParagraph"/>
              <w:tabs>
                <w:tab w:val="left" w:pos="2405"/>
              </w:tabs>
              <w:ind w:left="0"/>
              <w:rPr>
                <w:rFonts w:ascii="Garamond" w:hAnsi="Garamond" w:cs="Times New Roman"/>
              </w:rPr>
            </w:pPr>
            <w:r w:rsidRPr="00FB11B0">
              <w:rPr>
                <w:rFonts w:ascii="Garamond" w:hAnsi="Garamond" w:cs="Times New Roman"/>
              </w:rPr>
              <w:t>Ayah Tiri (AG)</w:t>
            </w:r>
          </w:p>
        </w:tc>
        <w:tc>
          <w:tcPr>
            <w:tcW w:w="2959" w:type="dxa"/>
            <w:gridSpan w:val="2"/>
            <w:tcBorders>
              <w:top w:val="single" w:sz="4" w:space="0" w:color="auto"/>
            </w:tcBorders>
          </w:tcPr>
          <w:p w14:paraId="2D63F906" w14:textId="77777777" w:rsidR="007C5F9F" w:rsidRPr="00FB11B0" w:rsidRDefault="007C5F9F" w:rsidP="00731DDC">
            <w:pPr>
              <w:pStyle w:val="ListParagraph"/>
              <w:tabs>
                <w:tab w:val="left" w:pos="2405"/>
              </w:tabs>
              <w:ind w:left="0"/>
              <w:rPr>
                <w:rFonts w:ascii="Garamond" w:hAnsi="Garamond" w:cs="Times New Roman"/>
              </w:rPr>
            </w:pPr>
            <w:r w:rsidRPr="00FB11B0">
              <w:rPr>
                <w:rFonts w:ascii="Garamond" w:hAnsi="Garamond" w:cs="Times New Roman"/>
              </w:rPr>
              <w:t>Usia : 19 tahun</w:t>
            </w:r>
          </w:p>
          <w:p w14:paraId="6F552A9A" w14:textId="77777777" w:rsidR="007C5F9F" w:rsidRPr="00FB11B0" w:rsidRDefault="007C5F9F" w:rsidP="00731DDC">
            <w:pPr>
              <w:pStyle w:val="ListParagraph"/>
              <w:tabs>
                <w:tab w:val="left" w:pos="2405"/>
              </w:tabs>
              <w:ind w:left="0"/>
              <w:rPr>
                <w:rFonts w:ascii="Garamond" w:hAnsi="Garamond" w:cs="Times New Roman"/>
              </w:rPr>
            </w:pPr>
            <w:r w:rsidRPr="00FB11B0">
              <w:rPr>
                <w:rFonts w:ascii="Garamond" w:hAnsi="Garamond" w:cs="Times New Roman"/>
              </w:rPr>
              <w:t>Jenis kelamin : perempuan</w:t>
            </w:r>
          </w:p>
          <w:p w14:paraId="31504477" w14:textId="77777777" w:rsidR="007C5F9F" w:rsidRPr="00FB11B0" w:rsidRDefault="007C5F9F" w:rsidP="00731DDC">
            <w:pPr>
              <w:pStyle w:val="ListParagraph"/>
              <w:tabs>
                <w:tab w:val="left" w:pos="2405"/>
              </w:tabs>
              <w:ind w:left="0"/>
              <w:rPr>
                <w:rFonts w:ascii="Garamond" w:hAnsi="Garamond" w:cs="Times New Roman"/>
              </w:rPr>
            </w:pPr>
            <w:r w:rsidRPr="00FB11B0">
              <w:rPr>
                <w:rFonts w:ascii="Garamond" w:hAnsi="Garamond" w:cs="Times New Roman"/>
              </w:rPr>
              <w:t>Status : Mahasiswa</w:t>
            </w:r>
          </w:p>
          <w:p w14:paraId="6F5F6012" w14:textId="77777777" w:rsidR="007C5F9F" w:rsidRPr="00FB11B0" w:rsidRDefault="007C5F9F" w:rsidP="00731DDC">
            <w:pPr>
              <w:pStyle w:val="ListParagraph"/>
              <w:tabs>
                <w:tab w:val="left" w:pos="2405"/>
              </w:tabs>
              <w:ind w:left="0"/>
              <w:rPr>
                <w:rFonts w:ascii="Garamond" w:hAnsi="Garamond" w:cs="Times New Roman"/>
              </w:rPr>
            </w:pPr>
            <w:r w:rsidRPr="00FB11B0">
              <w:rPr>
                <w:rFonts w:ascii="Garamond" w:hAnsi="Garamond" w:cs="Times New Roman"/>
              </w:rPr>
              <w:lastRenderedPageBreak/>
              <w:t>Agama : Islam</w:t>
            </w:r>
          </w:p>
          <w:p w14:paraId="38F58062" w14:textId="77777777" w:rsidR="007C5F9F" w:rsidRPr="00FB11B0" w:rsidRDefault="007C5F9F" w:rsidP="00731DDC">
            <w:pPr>
              <w:pStyle w:val="ListParagraph"/>
              <w:tabs>
                <w:tab w:val="left" w:pos="2405"/>
              </w:tabs>
              <w:ind w:left="0"/>
              <w:rPr>
                <w:rFonts w:ascii="Garamond" w:hAnsi="Garamond" w:cs="Times New Roman"/>
              </w:rPr>
            </w:pPr>
            <w:r w:rsidRPr="00FB11B0">
              <w:rPr>
                <w:rFonts w:ascii="Garamond" w:hAnsi="Garamond" w:cs="Times New Roman"/>
              </w:rPr>
              <w:t>Kondisi keluarga cerai mati, ibunya menikah lagi</w:t>
            </w:r>
          </w:p>
        </w:tc>
      </w:tr>
      <w:tr w:rsidR="007C5F9F" w:rsidRPr="00754C0B" w14:paraId="0A0A3F37" w14:textId="77777777" w:rsidTr="00BD6A2E">
        <w:trPr>
          <w:gridBefore w:val="1"/>
          <w:wBefore w:w="63" w:type="dxa"/>
        </w:trPr>
        <w:tc>
          <w:tcPr>
            <w:tcW w:w="1353" w:type="dxa"/>
            <w:gridSpan w:val="2"/>
          </w:tcPr>
          <w:p w14:paraId="045F7296" w14:textId="77777777" w:rsidR="007C5F9F" w:rsidRPr="00FB11B0" w:rsidRDefault="007C5F9F" w:rsidP="00731DDC">
            <w:pPr>
              <w:pStyle w:val="ListParagraph"/>
              <w:tabs>
                <w:tab w:val="left" w:pos="2405"/>
              </w:tabs>
              <w:ind w:left="0"/>
              <w:rPr>
                <w:rFonts w:ascii="Garamond" w:hAnsi="Garamond" w:cs="Times New Roman"/>
              </w:rPr>
            </w:pPr>
            <w:r w:rsidRPr="00FB11B0">
              <w:rPr>
                <w:rFonts w:ascii="Garamond" w:hAnsi="Garamond" w:cs="Times New Roman"/>
              </w:rPr>
              <w:lastRenderedPageBreak/>
              <w:t>UU</w:t>
            </w:r>
          </w:p>
        </w:tc>
        <w:tc>
          <w:tcPr>
            <w:tcW w:w="2546" w:type="dxa"/>
            <w:gridSpan w:val="2"/>
          </w:tcPr>
          <w:p w14:paraId="5CBB9B6A" w14:textId="77777777" w:rsidR="007C5F9F" w:rsidRPr="00FB11B0" w:rsidRDefault="007C5F9F" w:rsidP="00731DDC">
            <w:pPr>
              <w:pStyle w:val="ListParagraph"/>
              <w:tabs>
                <w:tab w:val="left" w:pos="2405"/>
              </w:tabs>
              <w:ind w:left="0"/>
              <w:rPr>
                <w:rFonts w:ascii="Garamond" w:hAnsi="Garamond" w:cs="Times New Roman"/>
              </w:rPr>
            </w:pPr>
            <w:r w:rsidRPr="00FB11B0">
              <w:rPr>
                <w:rFonts w:ascii="Garamond" w:hAnsi="Garamond" w:cs="Times New Roman"/>
              </w:rPr>
              <w:t>Kakak dari ibu kandung (ADH)</w:t>
            </w:r>
          </w:p>
          <w:p w14:paraId="244610D2" w14:textId="77777777" w:rsidR="007C5F9F" w:rsidRPr="00FB11B0" w:rsidRDefault="007C5F9F" w:rsidP="00731DDC">
            <w:pPr>
              <w:pStyle w:val="ListParagraph"/>
              <w:tabs>
                <w:tab w:val="left" w:pos="2405"/>
              </w:tabs>
              <w:ind w:left="0"/>
              <w:rPr>
                <w:rFonts w:ascii="Garamond" w:hAnsi="Garamond" w:cs="Times New Roman"/>
              </w:rPr>
            </w:pPr>
            <w:r w:rsidRPr="00FB11B0">
              <w:rPr>
                <w:rFonts w:ascii="Garamond" w:hAnsi="Garamond" w:cs="Times New Roman"/>
              </w:rPr>
              <w:t>Suami dari kak ibu kandung (KH)</w:t>
            </w:r>
          </w:p>
        </w:tc>
        <w:tc>
          <w:tcPr>
            <w:tcW w:w="2959" w:type="dxa"/>
            <w:gridSpan w:val="2"/>
          </w:tcPr>
          <w:p w14:paraId="2EFFFD90" w14:textId="77777777" w:rsidR="007C5F9F" w:rsidRPr="00FB11B0" w:rsidRDefault="007C5F9F" w:rsidP="00731DDC">
            <w:pPr>
              <w:pStyle w:val="ListParagraph"/>
              <w:tabs>
                <w:tab w:val="left" w:pos="2405"/>
              </w:tabs>
              <w:ind w:left="0"/>
              <w:rPr>
                <w:rFonts w:ascii="Garamond" w:hAnsi="Garamond" w:cs="Times New Roman"/>
              </w:rPr>
            </w:pPr>
            <w:r w:rsidRPr="00FB11B0">
              <w:rPr>
                <w:rFonts w:ascii="Garamond" w:hAnsi="Garamond" w:cs="Times New Roman"/>
              </w:rPr>
              <w:t>Usia : 17 tahun</w:t>
            </w:r>
          </w:p>
          <w:p w14:paraId="2DAF5CC6" w14:textId="77777777" w:rsidR="007C5F9F" w:rsidRPr="00FB11B0" w:rsidRDefault="007C5F9F" w:rsidP="00731DDC">
            <w:pPr>
              <w:pStyle w:val="ListParagraph"/>
              <w:tabs>
                <w:tab w:val="left" w:pos="2405"/>
              </w:tabs>
              <w:ind w:left="0"/>
              <w:rPr>
                <w:rFonts w:ascii="Garamond" w:hAnsi="Garamond" w:cs="Times New Roman"/>
              </w:rPr>
            </w:pPr>
            <w:r w:rsidRPr="00FB11B0">
              <w:rPr>
                <w:rFonts w:ascii="Garamond" w:hAnsi="Garamond" w:cs="Times New Roman"/>
              </w:rPr>
              <w:t>Jenis kelamin : laki-laki</w:t>
            </w:r>
          </w:p>
          <w:p w14:paraId="3B86DB24" w14:textId="77777777" w:rsidR="007C5F9F" w:rsidRPr="00FB11B0" w:rsidRDefault="007C5F9F" w:rsidP="00731DDC">
            <w:pPr>
              <w:pStyle w:val="ListParagraph"/>
              <w:tabs>
                <w:tab w:val="left" w:pos="2405"/>
              </w:tabs>
              <w:ind w:left="0"/>
              <w:rPr>
                <w:rFonts w:ascii="Garamond" w:hAnsi="Garamond" w:cs="Times New Roman"/>
              </w:rPr>
            </w:pPr>
            <w:r w:rsidRPr="00FB11B0">
              <w:rPr>
                <w:rFonts w:ascii="Garamond" w:hAnsi="Garamond" w:cs="Times New Roman"/>
              </w:rPr>
              <w:t>Status : Pelajar</w:t>
            </w:r>
          </w:p>
          <w:p w14:paraId="3F91CB4C" w14:textId="77777777" w:rsidR="007C5F9F" w:rsidRPr="00FB11B0" w:rsidRDefault="007C5F9F" w:rsidP="00731DDC">
            <w:pPr>
              <w:pStyle w:val="ListParagraph"/>
              <w:tabs>
                <w:tab w:val="left" w:pos="2405"/>
              </w:tabs>
              <w:ind w:left="0"/>
              <w:rPr>
                <w:rFonts w:ascii="Garamond" w:hAnsi="Garamond" w:cs="Times New Roman"/>
              </w:rPr>
            </w:pPr>
            <w:r w:rsidRPr="00FB11B0">
              <w:rPr>
                <w:rFonts w:ascii="Garamond" w:hAnsi="Garamond" w:cs="Times New Roman"/>
              </w:rPr>
              <w:t>Agama : Islam</w:t>
            </w:r>
          </w:p>
          <w:p w14:paraId="5730E691" w14:textId="77777777" w:rsidR="007C5F9F" w:rsidRPr="00FB11B0" w:rsidRDefault="007C5F9F" w:rsidP="00731DDC">
            <w:pPr>
              <w:pStyle w:val="ListParagraph"/>
              <w:tabs>
                <w:tab w:val="left" w:pos="2405"/>
              </w:tabs>
              <w:ind w:left="0"/>
              <w:rPr>
                <w:rFonts w:ascii="Garamond" w:hAnsi="Garamond" w:cs="Times New Roman"/>
              </w:rPr>
            </w:pPr>
            <w:r w:rsidRPr="00FB11B0">
              <w:rPr>
                <w:rFonts w:ascii="Garamond" w:hAnsi="Garamond" w:cs="Times New Roman"/>
              </w:rPr>
              <w:t>Kondisi keluarga cerai, ibu kandungnya meninggal dunia dan ayah kandungnya bekerja diluar kota</w:t>
            </w:r>
          </w:p>
        </w:tc>
      </w:tr>
      <w:tr w:rsidR="007C5F9F" w:rsidRPr="00754C0B" w14:paraId="22E4067F" w14:textId="77777777" w:rsidTr="00BD6A2E">
        <w:trPr>
          <w:gridBefore w:val="1"/>
          <w:wBefore w:w="63" w:type="dxa"/>
        </w:trPr>
        <w:tc>
          <w:tcPr>
            <w:tcW w:w="1353" w:type="dxa"/>
            <w:gridSpan w:val="2"/>
          </w:tcPr>
          <w:p w14:paraId="4627E218" w14:textId="77777777" w:rsidR="007C5F9F" w:rsidRPr="00FB11B0" w:rsidRDefault="007C5F9F" w:rsidP="00731DDC">
            <w:pPr>
              <w:pStyle w:val="ListParagraph"/>
              <w:tabs>
                <w:tab w:val="left" w:pos="2405"/>
              </w:tabs>
              <w:ind w:left="0"/>
              <w:rPr>
                <w:rFonts w:ascii="Garamond" w:hAnsi="Garamond" w:cs="Times New Roman"/>
              </w:rPr>
            </w:pPr>
            <w:r w:rsidRPr="00FB11B0">
              <w:rPr>
                <w:rFonts w:ascii="Garamond" w:hAnsi="Garamond" w:cs="Times New Roman"/>
              </w:rPr>
              <w:t>ZA</w:t>
            </w:r>
          </w:p>
        </w:tc>
        <w:tc>
          <w:tcPr>
            <w:tcW w:w="2546" w:type="dxa"/>
            <w:gridSpan w:val="2"/>
          </w:tcPr>
          <w:p w14:paraId="031986A4" w14:textId="77777777" w:rsidR="007C5F9F" w:rsidRPr="00FB11B0" w:rsidRDefault="007C5F9F" w:rsidP="00731DDC">
            <w:pPr>
              <w:pStyle w:val="ListParagraph"/>
              <w:tabs>
                <w:tab w:val="left" w:pos="2405"/>
              </w:tabs>
              <w:ind w:left="0"/>
              <w:rPr>
                <w:rFonts w:ascii="Garamond" w:hAnsi="Garamond" w:cs="Times New Roman"/>
              </w:rPr>
            </w:pPr>
            <w:r w:rsidRPr="00FB11B0">
              <w:rPr>
                <w:rFonts w:ascii="Garamond" w:hAnsi="Garamond" w:cs="Times New Roman"/>
              </w:rPr>
              <w:t>Kakak dari ibu kandung (ST)</w:t>
            </w:r>
          </w:p>
          <w:p w14:paraId="054F05D7" w14:textId="77777777" w:rsidR="007C5F9F" w:rsidRPr="00FB11B0" w:rsidRDefault="007C5F9F" w:rsidP="00731DDC">
            <w:pPr>
              <w:pStyle w:val="ListParagraph"/>
              <w:tabs>
                <w:tab w:val="left" w:pos="2405"/>
              </w:tabs>
              <w:ind w:left="0"/>
              <w:rPr>
                <w:rFonts w:ascii="Garamond" w:hAnsi="Garamond" w:cs="Times New Roman"/>
              </w:rPr>
            </w:pPr>
            <w:r w:rsidRPr="00FB11B0">
              <w:rPr>
                <w:rFonts w:ascii="Garamond" w:hAnsi="Garamond" w:cs="Times New Roman"/>
              </w:rPr>
              <w:t>Suami dari kakak ibu kandung (KH)</w:t>
            </w:r>
          </w:p>
        </w:tc>
        <w:tc>
          <w:tcPr>
            <w:tcW w:w="2959" w:type="dxa"/>
            <w:gridSpan w:val="2"/>
          </w:tcPr>
          <w:p w14:paraId="439FCECB" w14:textId="77777777" w:rsidR="007C5F9F" w:rsidRPr="00FB11B0" w:rsidRDefault="007C5F9F" w:rsidP="00731DDC">
            <w:pPr>
              <w:pStyle w:val="ListParagraph"/>
              <w:tabs>
                <w:tab w:val="left" w:pos="2405"/>
              </w:tabs>
              <w:ind w:left="0"/>
              <w:rPr>
                <w:rFonts w:ascii="Garamond" w:hAnsi="Garamond" w:cs="Times New Roman"/>
              </w:rPr>
            </w:pPr>
            <w:r w:rsidRPr="00FB11B0">
              <w:rPr>
                <w:rFonts w:ascii="Garamond" w:hAnsi="Garamond" w:cs="Times New Roman"/>
              </w:rPr>
              <w:t>Usia : 13 tahun</w:t>
            </w:r>
          </w:p>
          <w:p w14:paraId="64CD095E" w14:textId="77777777" w:rsidR="007C5F9F" w:rsidRPr="00FB11B0" w:rsidRDefault="007C5F9F" w:rsidP="00731DDC">
            <w:pPr>
              <w:pStyle w:val="ListParagraph"/>
              <w:tabs>
                <w:tab w:val="left" w:pos="2405"/>
              </w:tabs>
              <w:ind w:left="0"/>
              <w:rPr>
                <w:rFonts w:ascii="Garamond" w:hAnsi="Garamond" w:cs="Times New Roman"/>
              </w:rPr>
            </w:pPr>
            <w:r w:rsidRPr="00FB11B0">
              <w:rPr>
                <w:rFonts w:ascii="Garamond" w:hAnsi="Garamond" w:cs="Times New Roman"/>
              </w:rPr>
              <w:t>Jenis kelamin : perempuan</w:t>
            </w:r>
          </w:p>
          <w:p w14:paraId="28ED3E94" w14:textId="77777777" w:rsidR="007C5F9F" w:rsidRPr="00FB11B0" w:rsidRDefault="007C5F9F" w:rsidP="00731DDC">
            <w:pPr>
              <w:pStyle w:val="ListParagraph"/>
              <w:tabs>
                <w:tab w:val="left" w:pos="2405"/>
              </w:tabs>
              <w:ind w:left="0"/>
              <w:rPr>
                <w:rFonts w:ascii="Garamond" w:hAnsi="Garamond" w:cs="Times New Roman"/>
              </w:rPr>
            </w:pPr>
            <w:r w:rsidRPr="00FB11B0">
              <w:rPr>
                <w:rFonts w:ascii="Garamond" w:hAnsi="Garamond" w:cs="Times New Roman"/>
              </w:rPr>
              <w:t xml:space="preserve">Status : pelajar </w:t>
            </w:r>
          </w:p>
          <w:p w14:paraId="30868F08" w14:textId="77777777" w:rsidR="007C5F9F" w:rsidRPr="00FB11B0" w:rsidRDefault="007C5F9F" w:rsidP="00731DDC">
            <w:pPr>
              <w:pStyle w:val="ListParagraph"/>
              <w:tabs>
                <w:tab w:val="left" w:pos="2405"/>
              </w:tabs>
              <w:ind w:left="0"/>
              <w:rPr>
                <w:rFonts w:ascii="Garamond" w:hAnsi="Garamond" w:cs="Times New Roman"/>
              </w:rPr>
            </w:pPr>
            <w:r w:rsidRPr="00FB11B0">
              <w:rPr>
                <w:rFonts w:ascii="Garamond" w:hAnsi="Garamond" w:cs="Times New Roman"/>
              </w:rPr>
              <w:t>Agama : Islam</w:t>
            </w:r>
          </w:p>
          <w:p w14:paraId="3529E286" w14:textId="77777777" w:rsidR="007C5F9F" w:rsidRPr="00FB11B0" w:rsidRDefault="007C5F9F" w:rsidP="00731DDC">
            <w:pPr>
              <w:pStyle w:val="ListParagraph"/>
              <w:tabs>
                <w:tab w:val="left" w:pos="2405"/>
              </w:tabs>
              <w:ind w:left="0"/>
              <w:rPr>
                <w:rFonts w:ascii="Garamond" w:hAnsi="Garamond" w:cs="Times New Roman"/>
              </w:rPr>
            </w:pPr>
            <w:r w:rsidRPr="00FB11B0">
              <w:rPr>
                <w:rFonts w:ascii="Garamond" w:hAnsi="Garamond" w:cs="Times New Roman"/>
              </w:rPr>
              <w:t>Kondisi keluarga cerai, ibu kandungnya meninggal dunia dan ayah kandungnya bekerja diluar kota</w:t>
            </w:r>
          </w:p>
        </w:tc>
      </w:tr>
    </w:tbl>
    <w:p w14:paraId="5961D8C8" w14:textId="77777777" w:rsidR="007C5F9F" w:rsidRDefault="007C5F9F" w:rsidP="007C5F9F">
      <w:pPr>
        <w:tabs>
          <w:tab w:val="left" w:pos="0"/>
        </w:tabs>
        <w:jc w:val="both"/>
        <w:rPr>
          <w:rFonts w:ascii="Garamond" w:hAnsi="Garamond"/>
        </w:rPr>
      </w:pPr>
    </w:p>
    <w:p w14:paraId="35F0E8C8" w14:textId="77777777" w:rsidR="00937FD6" w:rsidRPr="00937FD6" w:rsidRDefault="00937FD6" w:rsidP="00937FD6">
      <w:pPr>
        <w:tabs>
          <w:tab w:val="left" w:pos="2405"/>
        </w:tabs>
        <w:jc w:val="center"/>
        <w:rPr>
          <w:rFonts w:ascii="Garamond" w:hAnsi="Garamond"/>
          <w:b/>
        </w:rPr>
      </w:pPr>
      <w:r w:rsidRPr="00937FD6">
        <w:rPr>
          <w:rFonts w:ascii="Garamond" w:hAnsi="Garamond"/>
          <w:b/>
        </w:rPr>
        <w:t>Tabel 2. Coding Penelitian</w:t>
      </w:r>
    </w:p>
    <w:tbl>
      <w:tblPr>
        <w:tblStyle w:val="TableGrid"/>
        <w:tblW w:w="6890" w:type="dxa"/>
        <w:tblInd w:w="471"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9"/>
        <w:gridCol w:w="2709"/>
        <w:gridCol w:w="86"/>
        <w:gridCol w:w="2460"/>
        <w:gridCol w:w="86"/>
      </w:tblGrid>
      <w:tr w:rsidR="00937FD6" w:rsidRPr="00937FD6" w14:paraId="1D3C9650" w14:textId="77777777" w:rsidTr="00BD6A2E">
        <w:tc>
          <w:tcPr>
            <w:tcW w:w="1549" w:type="dxa"/>
            <w:tcBorders>
              <w:top w:val="single" w:sz="4" w:space="0" w:color="auto"/>
              <w:bottom w:val="single" w:sz="4" w:space="0" w:color="auto"/>
            </w:tcBorders>
          </w:tcPr>
          <w:p w14:paraId="761F13F9" w14:textId="77777777" w:rsidR="00937FD6" w:rsidRPr="00937FD6" w:rsidRDefault="00937FD6" w:rsidP="00731DDC">
            <w:pPr>
              <w:tabs>
                <w:tab w:val="left" w:pos="2405"/>
              </w:tabs>
              <w:jc w:val="center"/>
              <w:rPr>
                <w:rFonts w:ascii="Garamond" w:hAnsi="Garamond" w:cs="Times New Roman"/>
                <w:b/>
              </w:rPr>
            </w:pPr>
            <w:r w:rsidRPr="00937FD6">
              <w:rPr>
                <w:rFonts w:ascii="Garamond" w:hAnsi="Garamond" w:cs="Times New Roman"/>
                <w:b/>
              </w:rPr>
              <w:t>Teknik Pengumpulan Data</w:t>
            </w:r>
          </w:p>
        </w:tc>
        <w:tc>
          <w:tcPr>
            <w:tcW w:w="2795" w:type="dxa"/>
            <w:gridSpan w:val="2"/>
            <w:tcBorders>
              <w:top w:val="single" w:sz="4" w:space="0" w:color="auto"/>
              <w:bottom w:val="single" w:sz="4" w:space="0" w:color="auto"/>
            </w:tcBorders>
          </w:tcPr>
          <w:p w14:paraId="214E3710" w14:textId="77777777" w:rsidR="00937FD6" w:rsidRPr="00937FD6" w:rsidRDefault="00937FD6" w:rsidP="00731DDC">
            <w:pPr>
              <w:tabs>
                <w:tab w:val="left" w:pos="2405"/>
              </w:tabs>
              <w:jc w:val="center"/>
              <w:rPr>
                <w:rFonts w:ascii="Garamond" w:hAnsi="Garamond" w:cs="Times New Roman"/>
                <w:b/>
              </w:rPr>
            </w:pPr>
            <w:r w:rsidRPr="00937FD6">
              <w:rPr>
                <w:rFonts w:ascii="Garamond" w:hAnsi="Garamond" w:cs="Times New Roman"/>
                <w:b/>
              </w:rPr>
              <w:t>Kode</w:t>
            </w:r>
          </w:p>
        </w:tc>
        <w:tc>
          <w:tcPr>
            <w:tcW w:w="2546" w:type="dxa"/>
            <w:gridSpan w:val="2"/>
            <w:tcBorders>
              <w:top w:val="single" w:sz="4" w:space="0" w:color="auto"/>
              <w:bottom w:val="single" w:sz="4" w:space="0" w:color="auto"/>
            </w:tcBorders>
          </w:tcPr>
          <w:p w14:paraId="50A3212D" w14:textId="77777777" w:rsidR="00937FD6" w:rsidRPr="00937FD6" w:rsidRDefault="00937FD6" w:rsidP="00731DDC">
            <w:pPr>
              <w:tabs>
                <w:tab w:val="left" w:pos="2405"/>
              </w:tabs>
              <w:jc w:val="center"/>
              <w:rPr>
                <w:rFonts w:ascii="Garamond" w:hAnsi="Garamond" w:cs="Times New Roman"/>
                <w:b/>
              </w:rPr>
            </w:pPr>
            <w:r w:rsidRPr="00937FD6">
              <w:rPr>
                <w:rFonts w:ascii="Garamond" w:hAnsi="Garamond" w:cs="Times New Roman"/>
                <w:b/>
              </w:rPr>
              <w:t>Keterangan</w:t>
            </w:r>
          </w:p>
        </w:tc>
      </w:tr>
      <w:tr w:rsidR="00937FD6" w:rsidRPr="00937FD6" w14:paraId="1FDD6A94" w14:textId="77777777" w:rsidTr="00BD6A2E">
        <w:trPr>
          <w:gridAfter w:val="1"/>
          <w:wAfter w:w="86" w:type="dxa"/>
        </w:trPr>
        <w:tc>
          <w:tcPr>
            <w:tcW w:w="1549" w:type="dxa"/>
            <w:tcBorders>
              <w:top w:val="single" w:sz="4" w:space="0" w:color="auto"/>
            </w:tcBorders>
          </w:tcPr>
          <w:p w14:paraId="385F422C" w14:textId="77777777" w:rsidR="00937FD6" w:rsidRPr="00937FD6" w:rsidRDefault="00937FD6" w:rsidP="00731DDC">
            <w:pPr>
              <w:tabs>
                <w:tab w:val="left" w:pos="2405"/>
              </w:tabs>
              <w:jc w:val="center"/>
              <w:rPr>
                <w:rFonts w:ascii="Garamond" w:hAnsi="Garamond" w:cs="Times New Roman"/>
              </w:rPr>
            </w:pPr>
            <w:r w:rsidRPr="00937FD6">
              <w:rPr>
                <w:rFonts w:ascii="Garamond" w:hAnsi="Garamond" w:cs="Times New Roman"/>
              </w:rPr>
              <w:t>Wawancara mendalam</w:t>
            </w:r>
          </w:p>
        </w:tc>
        <w:tc>
          <w:tcPr>
            <w:tcW w:w="2709" w:type="dxa"/>
            <w:tcBorders>
              <w:top w:val="single" w:sz="4" w:space="0" w:color="auto"/>
            </w:tcBorders>
          </w:tcPr>
          <w:p w14:paraId="397A53EC" w14:textId="77777777" w:rsidR="00937FD6" w:rsidRPr="00937FD6" w:rsidRDefault="00937FD6" w:rsidP="00937FD6">
            <w:pPr>
              <w:pStyle w:val="ListParagraph"/>
              <w:numPr>
                <w:ilvl w:val="0"/>
                <w:numId w:val="16"/>
              </w:numPr>
              <w:tabs>
                <w:tab w:val="left" w:pos="2405"/>
              </w:tabs>
              <w:spacing w:before="0" w:line="360" w:lineRule="auto"/>
              <w:ind w:left="284"/>
              <w:rPr>
                <w:rFonts w:ascii="Garamond" w:hAnsi="Garamond" w:cs="Times New Roman"/>
              </w:rPr>
            </w:pPr>
            <w:r w:rsidRPr="00937FD6">
              <w:rPr>
                <w:rFonts w:ascii="Garamond" w:hAnsi="Garamond" w:cs="Times New Roman"/>
              </w:rPr>
              <w:t>Subjek SJ/Wn/ Inisial Informan/U/JK/Tanggal-Bulan-Tahun/Waktu</w:t>
            </w:r>
          </w:p>
        </w:tc>
        <w:tc>
          <w:tcPr>
            <w:tcW w:w="2546" w:type="dxa"/>
            <w:gridSpan w:val="2"/>
            <w:tcBorders>
              <w:top w:val="single" w:sz="4" w:space="0" w:color="auto"/>
            </w:tcBorders>
          </w:tcPr>
          <w:p w14:paraId="24F25895" w14:textId="77777777" w:rsidR="00937FD6" w:rsidRPr="00937FD6" w:rsidRDefault="00937FD6" w:rsidP="00937FD6">
            <w:pPr>
              <w:pStyle w:val="ListParagraph"/>
              <w:numPr>
                <w:ilvl w:val="0"/>
                <w:numId w:val="17"/>
              </w:numPr>
              <w:tabs>
                <w:tab w:val="left" w:pos="2405"/>
              </w:tabs>
              <w:spacing w:before="0" w:line="360" w:lineRule="auto"/>
              <w:ind w:left="459" w:hanging="425"/>
              <w:rPr>
                <w:rFonts w:ascii="Garamond" w:hAnsi="Garamond" w:cs="Times New Roman"/>
              </w:rPr>
            </w:pPr>
            <w:r w:rsidRPr="00937FD6">
              <w:rPr>
                <w:rFonts w:ascii="Garamond" w:hAnsi="Garamond" w:cs="Times New Roman"/>
              </w:rPr>
              <w:t>Sj :Subjek</w:t>
            </w:r>
          </w:p>
          <w:p w14:paraId="003D096D" w14:textId="532285FE" w:rsidR="00937FD6" w:rsidRPr="00937FD6" w:rsidRDefault="00937FD6" w:rsidP="00937FD6">
            <w:pPr>
              <w:pStyle w:val="ListParagraph"/>
              <w:numPr>
                <w:ilvl w:val="0"/>
                <w:numId w:val="17"/>
              </w:numPr>
              <w:tabs>
                <w:tab w:val="left" w:pos="2405"/>
              </w:tabs>
              <w:spacing w:before="0" w:line="360" w:lineRule="auto"/>
              <w:ind w:left="459" w:hanging="425"/>
              <w:rPr>
                <w:rFonts w:ascii="Garamond" w:hAnsi="Garamond" w:cs="Times New Roman"/>
              </w:rPr>
            </w:pPr>
            <w:r w:rsidRPr="00937FD6">
              <w:rPr>
                <w:rFonts w:ascii="Garamond" w:hAnsi="Garamond" w:cs="Times New Roman"/>
              </w:rPr>
              <w:t>Wn</w:t>
            </w:r>
            <w:r>
              <w:rPr>
                <w:rFonts w:ascii="Garamond" w:hAnsi="Garamond" w:cs="Times New Roman"/>
              </w:rPr>
              <w:t xml:space="preserve">: wawancaraa </w:t>
            </w:r>
            <w:r w:rsidRPr="00937FD6">
              <w:rPr>
                <w:rFonts w:ascii="Garamond" w:hAnsi="Garamond" w:cs="Times New Roman"/>
              </w:rPr>
              <w:t>ke..</w:t>
            </w:r>
          </w:p>
          <w:p w14:paraId="409F3E0A" w14:textId="77777777" w:rsidR="00937FD6" w:rsidRPr="00937FD6" w:rsidRDefault="00937FD6" w:rsidP="00937FD6">
            <w:pPr>
              <w:pStyle w:val="ListParagraph"/>
              <w:numPr>
                <w:ilvl w:val="0"/>
                <w:numId w:val="17"/>
              </w:numPr>
              <w:tabs>
                <w:tab w:val="left" w:pos="2405"/>
              </w:tabs>
              <w:spacing w:before="0" w:line="360" w:lineRule="auto"/>
              <w:ind w:left="459" w:hanging="425"/>
              <w:rPr>
                <w:rFonts w:ascii="Garamond" w:hAnsi="Garamond" w:cs="Times New Roman"/>
              </w:rPr>
            </w:pPr>
            <w:r w:rsidRPr="00937FD6">
              <w:rPr>
                <w:rFonts w:ascii="Garamond" w:hAnsi="Garamond" w:cs="Times New Roman"/>
              </w:rPr>
              <w:t>U: Usia</w:t>
            </w:r>
          </w:p>
          <w:p w14:paraId="381BDC41" w14:textId="77777777" w:rsidR="00937FD6" w:rsidRPr="00937FD6" w:rsidRDefault="00937FD6" w:rsidP="00937FD6">
            <w:pPr>
              <w:pStyle w:val="ListParagraph"/>
              <w:numPr>
                <w:ilvl w:val="0"/>
                <w:numId w:val="17"/>
              </w:numPr>
              <w:tabs>
                <w:tab w:val="left" w:pos="2405"/>
              </w:tabs>
              <w:spacing w:before="0" w:line="360" w:lineRule="auto"/>
              <w:ind w:left="459" w:hanging="425"/>
              <w:rPr>
                <w:rFonts w:ascii="Garamond" w:hAnsi="Garamond" w:cs="Times New Roman"/>
              </w:rPr>
            </w:pPr>
            <w:r w:rsidRPr="00937FD6">
              <w:rPr>
                <w:rFonts w:ascii="Garamond" w:hAnsi="Garamond" w:cs="Times New Roman"/>
              </w:rPr>
              <w:t>JK: Jenis Kelamin</w:t>
            </w:r>
          </w:p>
        </w:tc>
      </w:tr>
    </w:tbl>
    <w:p w14:paraId="67940E2E" w14:textId="77777777" w:rsidR="00937FD6" w:rsidRPr="006828AE" w:rsidRDefault="00937FD6" w:rsidP="007C5F9F">
      <w:pPr>
        <w:tabs>
          <w:tab w:val="left" w:pos="0"/>
        </w:tabs>
        <w:jc w:val="both"/>
        <w:rPr>
          <w:rFonts w:ascii="Garamond" w:hAnsi="Garamond"/>
        </w:rPr>
      </w:pPr>
    </w:p>
    <w:p w14:paraId="4A93949F" w14:textId="1AB969D0" w:rsidR="006828AE" w:rsidRDefault="006828AE" w:rsidP="00A607A8">
      <w:pPr>
        <w:pStyle w:val="Jurnal21HeadingPENDAHULUANdll"/>
        <w:jc w:val="both"/>
        <w:rPr>
          <w:lang w:val="id-ID"/>
        </w:rPr>
      </w:pPr>
      <w:r>
        <w:rPr>
          <w:lang w:val="id-ID"/>
        </w:rPr>
        <w:t>PEMBAHASAN</w:t>
      </w:r>
    </w:p>
    <w:p w14:paraId="378A0BF6" w14:textId="77777777" w:rsidR="00E45133" w:rsidRDefault="00E45133" w:rsidP="00A607A8">
      <w:pPr>
        <w:pStyle w:val="Jurnal21HeadingPENDAHULUANdll"/>
        <w:jc w:val="both"/>
        <w:rPr>
          <w:lang w:val="id-ID"/>
        </w:rPr>
      </w:pPr>
      <w:r>
        <w:rPr>
          <w:lang w:val="id-ID"/>
        </w:rPr>
        <w:t xml:space="preserve">Pengasuhan </w:t>
      </w:r>
      <w:r w:rsidRPr="00570165">
        <w:rPr>
          <w:i/>
          <w:lang w:val="id-ID"/>
        </w:rPr>
        <w:t>Co-parenting</w:t>
      </w:r>
      <w:r>
        <w:rPr>
          <w:lang w:val="id-ID"/>
        </w:rPr>
        <w:t xml:space="preserve"> Pada Anak Korban Perceraian</w:t>
      </w:r>
    </w:p>
    <w:p w14:paraId="45F9AF8A" w14:textId="463D30CC" w:rsidR="00087BB7" w:rsidRPr="00355124" w:rsidRDefault="0020293D" w:rsidP="009F20F3">
      <w:pPr>
        <w:pStyle w:val="Jurnal21HeadingPENDAHULUANdll"/>
        <w:ind w:firstLine="720"/>
        <w:jc w:val="both"/>
        <w:rPr>
          <w:b w:val="0"/>
          <w:sz w:val="22"/>
          <w:szCs w:val="22"/>
          <w:lang w:val="id-ID"/>
        </w:rPr>
      </w:pPr>
      <w:r w:rsidRPr="00355124">
        <w:rPr>
          <w:b w:val="0"/>
          <w:sz w:val="22"/>
          <w:szCs w:val="22"/>
          <w:lang w:val="id-ID"/>
        </w:rPr>
        <w:t xml:space="preserve">Pola asuh menurut Gunarsa </w:t>
      </w:r>
      <w:r w:rsidRPr="00355124">
        <w:rPr>
          <w:b w:val="0"/>
          <w:sz w:val="22"/>
          <w:szCs w:val="22"/>
          <w:lang w:val="id-ID"/>
        </w:rPr>
        <w:fldChar w:fldCharType="begin" w:fldLock="1"/>
      </w:r>
      <w:r w:rsidR="00BD6A2E" w:rsidRPr="00355124">
        <w:rPr>
          <w:b w:val="0"/>
          <w:sz w:val="22"/>
          <w:szCs w:val="22"/>
          <w:lang w:val="id-ID"/>
        </w:rPr>
        <w:instrText>ADDIN CSL_CITATION {"citationItems":[{"id":"ITEM-1","itemData":{"author":[{"dropping-particle":"","family":"Adawiyah","given":"Rabiatul","non-dropping-particle":"","parse-names":false,"suffix":""}],"container-title":"pendidikan Kwarganegaraan","id":"ITEM-1","issued":{"date-parts":[["2017"]]},"page":"33-48","title":"POLA ASUH ORANG TUA DAN IMPLIKASINYA TERHADAP PENDIDIKAN ANAK (Studi pada Masyarakat Dayak di Kecamatan Halong Kabupaten Balangan)","type":"article-journal","volume":"7"},"locator":"34","uris":["http://www.mendeley.com/documents/?uuid=af3cb591-f97a-4402-9c16-2cc78b43ed2e"]}],"mendeley":{"formattedCitation":"(Adawiyah 2017:34)","plainTextFormattedCitation":"(Adawiyah 2017:34)","previouslyFormattedCitation":"(Adawiyah 2017:34)"},"properties":{"noteIndex":0},"schema":"https://github.com/citation-style-language/schema/raw/master/csl-citation.json"}</w:instrText>
      </w:r>
      <w:r w:rsidRPr="00355124">
        <w:rPr>
          <w:b w:val="0"/>
          <w:sz w:val="22"/>
          <w:szCs w:val="22"/>
          <w:lang w:val="id-ID"/>
        </w:rPr>
        <w:fldChar w:fldCharType="separate"/>
      </w:r>
      <w:r w:rsidR="00BD6A2E" w:rsidRPr="00355124">
        <w:rPr>
          <w:b w:val="0"/>
          <w:noProof/>
          <w:sz w:val="22"/>
          <w:szCs w:val="22"/>
          <w:lang w:val="id-ID"/>
        </w:rPr>
        <w:t>(Adawiyah 2017:34)</w:t>
      </w:r>
      <w:r w:rsidRPr="00355124">
        <w:rPr>
          <w:b w:val="0"/>
          <w:sz w:val="22"/>
          <w:szCs w:val="22"/>
          <w:lang w:val="id-ID"/>
        </w:rPr>
        <w:fldChar w:fldCharType="end"/>
      </w:r>
      <w:r w:rsidR="0065438D" w:rsidRPr="00355124">
        <w:rPr>
          <w:b w:val="0"/>
          <w:sz w:val="22"/>
          <w:szCs w:val="22"/>
          <w:lang w:val="id-ID"/>
        </w:rPr>
        <w:t xml:space="preserve"> </w:t>
      </w:r>
      <w:r w:rsidR="00BA1E94">
        <w:rPr>
          <w:b w:val="0"/>
          <w:sz w:val="22"/>
          <w:szCs w:val="22"/>
          <w:lang w:val="id-ID"/>
        </w:rPr>
        <w:t xml:space="preserve">adalah perlakuan orang tua </w:t>
      </w:r>
      <w:r w:rsidR="00C764C5">
        <w:rPr>
          <w:b w:val="0"/>
          <w:sz w:val="22"/>
          <w:szCs w:val="22"/>
          <w:lang w:val="id-ID"/>
        </w:rPr>
        <w:t>dalam mendidik dan mengasihi dengan melakukan usaha yang aktif terhadap anak-</w:t>
      </w:r>
      <w:r w:rsidR="00C764C5">
        <w:rPr>
          <w:b w:val="0"/>
          <w:sz w:val="22"/>
          <w:szCs w:val="22"/>
          <w:lang w:val="id-ID"/>
        </w:rPr>
        <w:lastRenderedPageBreak/>
        <w:t xml:space="preserve">anaknya. </w:t>
      </w:r>
      <w:r w:rsidR="00087BB7" w:rsidRPr="00355124">
        <w:rPr>
          <w:b w:val="0"/>
          <w:sz w:val="22"/>
          <w:szCs w:val="22"/>
          <w:lang w:val="id-ID"/>
        </w:rPr>
        <w:t>Pola asuh dalam suatu keluarga dapat mempengaruhi segala aspek dalam kehidupan anak. Dengan seperti itu, keluaga harus memiliki perencanaa</w:t>
      </w:r>
      <w:r w:rsidR="0065438D" w:rsidRPr="00355124">
        <w:rPr>
          <w:b w:val="0"/>
          <w:sz w:val="22"/>
          <w:szCs w:val="22"/>
          <w:lang w:val="id-ID"/>
        </w:rPr>
        <w:t>n</w:t>
      </w:r>
      <w:r w:rsidR="00087BB7" w:rsidRPr="00355124">
        <w:rPr>
          <w:b w:val="0"/>
          <w:sz w:val="22"/>
          <w:szCs w:val="22"/>
          <w:lang w:val="id-ID"/>
        </w:rPr>
        <w:t>, penataan dan peningkatan dalam mengasuh dan mendidik anak. Sepe</w:t>
      </w:r>
      <w:r w:rsidR="002D1513" w:rsidRPr="00355124">
        <w:rPr>
          <w:b w:val="0"/>
          <w:sz w:val="22"/>
          <w:szCs w:val="22"/>
          <w:lang w:val="id-ID"/>
        </w:rPr>
        <w:t>r</w:t>
      </w:r>
      <w:r w:rsidR="00087BB7" w:rsidRPr="00355124">
        <w:rPr>
          <w:b w:val="0"/>
          <w:sz w:val="22"/>
          <w:szCs w:val="22"/>
          <w:lang w:val="id-ID"/>
        </w:rPr>
        <w:t xml:space="preserve">ti halnya keluarga harus memiiki interaksi antar anggota keluarga. Dengan seperti itu, akan terciptanya rasa nyaman dan aman antar anggota keluarga. </w:t>
      </w:r>
    </w:p>
    <w:p w14:paraId="08745C53" w14:textId="138E8F51" w:rsidR="005D595F" w:rsidRDefault="0020293D" w:rsidP="005D595F">
      <w:pPr>
        <w:pStyle w:val="Jurnal21HeadingPENDAHULUANdll"/>
        <w:ind w:firstLine="720"/>
        <w:jc w:val="both"/>
        <w:rPr>
          <w:b w:val="0"/>
          <w:sz w:val="22"/>
          <w:szCs w:val="22"/>
          <w:lang w:val="id-ID"/>
        </w:rPr>
      </w:pPr>
      <w:r w:rsidRPr="00355124">
        <w:rPr>
          <w:b w:val="0"/>
          <w:i/>
          <w:sz w:val="22"/>
          <w:szCs w:val="22"/>
          <w:lang w:val="id-ID"/>
        </w:rPr>
        <w:t>Co-</w:t>
      </w:r>
      <w:r w:rsidR="00580B92" w:rsidRPr="00355124">
        <w:rPr>
          <w:b w:val="0"/>
          <w:i/>
          <w:sz w:val="22"/>
          <w:szCs w:val="22"/>
          <w:lang w:val="id-ID"/>
        </w:rPr>
        <w:t>parenting</w:t>
      </w:r>
      <w:r w:rsidR="00580B92" w:rsidRPr="00355124">
        <w:rPr>
          <w:b w:val="0"/>
          <w:sz w:val="22"/>
          <w:szCs w:val="22"/>
          <w:lang w:val="id-ID"/>
        </w:rPr>
        <w:t xml:space="preserve"> menurut </w:t>
      </w:r>
      <w:r w:rsidR="00580B92" w:rsidRPr="00355124">
        <w:rPr>
          <w:b w:val="0"/>
          <w:sz w:val="22"/>
          <w:szCs w:val="22"/>
          <w:lang w:val="id-ID"/>
        </w:rPr>
        <w:fldChar w:fldCharType="begin" w:fldLock="1"/>
      </w:r>
      <w:r w:rsidR="00BD6A2E" w:rsidRPr="00355124">
        <w:rPr>
          <w:b w:val="0"/>
          <w:sz w:val="22"/>
          <w:szCs w:val="22"/>
          <w:lang w:val="id-ID"/>
        </w:rPr>
        <w:instrText>ADDIN CSL_CITATION {"citationItems":[{"id":"ITEM-1","itemData":{"author":[{"dropping-particle":"","family":"Na'imah","given":"Khotimatun","non-dropping-particle":"","parse-names":false,"suffix":""}],"id":"ITEM-1","issued":{"date-parts":[["2019"]]},"page":"215-224","title":"SIKAP PEMIMPIN KELUARGA DALAM KONSEP COPARENTING (FAMILY LEADER ATTITUDE IN COPARENTING)","type":"article-journal"},"locator":"217","uris":["http://www.mendeley.com/documents/?uuid=049ecd28-cbee-4c4d-9c8b-19e15f47c54c"]}],"mendeley":{"formattedCitation":"(Na’imah 2019:217)","plainTextFormattedCitation":"(Na’imah 2019:217)","previouslyFormattedCitation":"(Na’imah 2019:217)"},"properties":{"noteIndex":0},"schema":"https://github.com/citation-style-language/schema/raw/master/csl-citation.json"}</w:instrText>
      </w:r>
      <w:r w:rsidR="00580B92" w:rsidRPr="00355124">
        <w:rPr>
          <w:b w:val="0"/>
          <w:sz w:val="22"/>
          <w:szCs w:val="22"/>
          <w:lang w:val="id-ID"/>
        </w:rPr>
        <w:fldChar w:fldCharType="separate"/>
      </w:r>
      <w:r w:rsidR="00BD6A2E" w:rsidRPr="00355124">
        <w:rPr>
          <w:b w:val="0"/>
          <w:noProof/>
          <w:sz w:val="22"/>
          <w:szCs w:val="22"/>
          <w:lang w:val="id-ID"/>
        </w:rPr>
        <w:t>(Na’imah 2019:217)</w:t>
      </w:r>
      <w:r w:rsidR="00580B92" w:rsidRPr="00355124">
        <w:rPr>
          <w:b w:val="0"/>
          <w:sz w:val="22"/>
          <w:szCs w:val="22"/>
          <w:lang w:val="id-ID"/>
        </w:rPr>
        <w:fldChar w:fldCharType="end"/>
      </w:r>
      <w:r w:rsidR="00580B92" w:rsidRPr="00355124">
        <w:rPr>
          <w:b w:val="0"/>
          <w:sz w:val="22"/>
          <w:szCs w:val="22"/>
          <w:lang w:val="id-ID"/>
        </w:rPr>
        <w:t xml:space="preserve"> </w:t>
      </w:r>
      <w:r w:rsidR="00087BB7" w:rsidRPr="00355124">
        <w:rPr>
          <w:b w:val="0"/>
          <w:sz w:val="22"/>
          <w:szCs w:val="22"/>
          <w:lang w:val="id-ID"/>
        </w:rPr>
        <w:t xml:space="preserve">adalah </w:t>
      </w:r>
      <w:r w:rsidR="00752AF8" w:rsidRPr="00355124">
        <w:rPr>
          <w:b w:val="0"/>
          <w:sz w:val="22"/>
          <w:szCs w:val="22"/>
          <w:lang w:val="id-ID"/>
        </w:rPr>
        <w:t xml:space="preserve">pengasuhan yang melibatkan ayah dan ibu dengan memiliki kesepakatan orang tua dalam cara membesarkan anak-anak, serta berbagi tanggung jawab dalam pengasuhan anak. Sehingga </w:t>
      </w:r>
      <w:r w:rsidR="00752AF8" w:rsidRPr="00355124">
        <w:rPr>
          <w:b w:val="0"/>
          <w:i/>
          <w:sz w:val="22"/>
          <w:szCs w:val="22"/>
          <w:lang w:val="id-ID"/>
        </w:rPr>
        <w:t>co</w:t>
      </w:r>
      <w:r w:rsidR="00570165" w:rsidRPr="00355124">
        <w:rPr>
          <w:b w:val="0"/>
          <w:i/>
          <w:sz w:val="22"/>
          <w:szCs w:val="22"/>
          <w:lang w:val="id-ID"/>
        </w:rPr>
        <w:t>-</w:t>
      </w:r>
      <w:r w:rsidR="00752AF8" w:rsidRPr="00355124">
        <w:rPr>
          <w:b w:val="0"/>
          <w:i/>
          <w:sz w:val="22"/>
          <w:szCs w:val="22"/>
          <w:lang w:val="id-ID"/>
        </w:rPr>
        <w:t>parenting</w:t>
      </w:r>
      <w:r w:rsidR="00752AF8" w:rsidRPr="00355124">
        <w:rPr>
          <w:b w:val="0"/>
          <w:sz w:val="22"/>
          <w:szCs w:val="22"/>
          <w:lang w:val="id-ID"/>
        </w:rPr>
        <w:t xml:space="preserve"> memerlukan kerjasama yang baik antara ayah dan ibu dalam mengasuh dan mendidik anak. </w:t>
      </w:r>
      <w:r w:rsidR="00087BB7" w:rsidRPr="00355124">
        <w:rPr>
          <w:b w:val="0"/>
          <w:sz w:val="22"/>
          <w:szCs w:val="22"/>
          <w:lang w:val="id-ID"/>
        </w:rPr>
        <w:t xml:space="preserve">Pola </w:t>
      </w:r>
      <w:r w:rsidR="008C7251" w:rsidRPr="00355124">
        <w:rPr>
          <w:b w:val="0"/>
          <w:sz w:val="22"/>
          <w:szCs w:val="22"/>
          <w:lang w:val="id-ID"/>
        </w:rPr>
        <w:t xml:space="preserve">asuh </w:t>
      </w:r>
      <w:r w:rsidR="008C7251" w:rsidRPr="00355124">
        <w:rPr>
          <w:b w:val="0"/>
          <w:i/>
          <w:sz w:val="22"/>
          <w:szCs w:val="22"/>
          <w:lang w:val="id-ID"/>
        </w:rPr>
        <w:t>co-</w:t>
      </w:r>
      <w:r w:rsidR="00087BB7" w:rsidRPr="00355124">
        <w:rPr>
          <w:b w:val="0"/>
          <w:i/>
          <w:sz w:val="22"/>
          <w:szCs w:val="22"/>
          <w:lang w:val="id-ID"/>
        </w:rPr>
        <w:t>parenting</w:t>
      </w:r>
      <w:r w:rsidR="00087BB7" w:rsidRPr="00355124">
        <w:rPr>
          <w:b w:val="0"/>
          <w:sz w:val="22"/>
          <w:szCs w:val="22"/>
          <w:lang w:val="id-ID"/>
        </w:rPr>
        <w:t xml:space="preserve"> merupakan pengasuhan anak yang mengedep</w:t>
      </w:r>
      <w:r w:rsidR="008C7251" w:rsidRPr="00355124">
        <w:rPr>
          <w:b w:val="0"/>
          <w:sz w:val="22"/>
          <w:szCs w:val="22"/>
          <w:lang w:val="id-ID"/>
        </w:rPr>
        <w:t xml:space="preserve">ankan keterlibatan ayah dan ibu bekerja sama bersama-sama dalam mendidik anak-anaknya. Dalam pola asuh ini mengedepankan tiga aspek penting yaitu, waktu, interaksi dan perhatian. </w:t>
      </w:r>
      <w:r w:rsidR="005E70EA" w:rsidRPr="00355124">
        <w:rPr>
          <w:b w:val="0"/>
          <w:sz w:val="22"/>
          <w:szCs w:val="22"/>
          <w:lang w:val="id-ID"/>
        </w:rPr>
        <w:t xml:space="preserve">Sama halnya dalam pengasuhan </w:t>
      </w:r>
      <w:r w:rsidR="005E70EA" w:rsidRPr="00355124">
        <w:rPr>
          <w:b w:val="0"/>
          <w:i/>
          <w:sz w:val="22"/>
          <w:szCs w:val="22"/>
          <w:lang w:val="id-ID"/>
        </w:rPr>
        <w:t>co-parenting</w:t>
      </w:r>
      <w:r w:rsidR="005E70EA" w:rsidRPr="00355124">
        <w:rPr>
          <w:b w:val="0"/>
          <w:sz w:val="22"/>
          <w:szCs w:val="22"/>
          <w:lang w:val="id-ID"/>
        </w:rPr>
        <w:t xml:space="preserve"> pada anak korban perceraian, sebagai orang tua yang mengasuh harus melibatkan ayah dan ibu dalam mendidiknya.</w:t>
      </w:r>
      <w:r w:rsidR="00B7161E">
        <w:rPr>
          <w:b w:val="0"/>
          <w:sz w:val="22"/>
          <w:szCs w:val="22"/>
          <w:lang w:val="id-ID"/>
        </w:rPr>
        <w:t xml:space="preserve"> </w:t>
      </w:r>
      <w:r w:rsidR="00DA3BE2" w:rsidRPr="00355124">
        <w:rPr>
          <w:b w:val="0"/>
          <w:sz w:val="22"/>
          <w:szCs w:val="22"/>
          <w:lang w:val="id-ID"/>
        </w:rPr>
        <w:t xml:space="preserve">Menurut Gunarsa dalam </w:t>
      </w:r>
      <w:r w:rsidR="00DA3BE2" w:rsidRPr="00355124">
        <w:rPr>
          <w:b w:val="0"/>
          <w:sz w:val="22"/>
          <w:szCs w:val="22"/>
          <w:lang w:val="id-ID"/>
        </w:rPr>
        <w:fldChar w:fldCharType="begin" w:fldLock="1"/>
      </w:r>
      <w:r w:rsidR="004D33CF">
        <w:rPr>
          <w:b w:val="0"/>
          <w:sz w:val="22"/>
          <w:szCs w:val="22"/>
          <w:lang w:val="id-ID"/>
        </w:rPr>
        <w:instrText>ADDIN CSL_CITATION {"citationItems":[{"id":"ITEM-1","itemData":{"author":[{"dropping-particle":"","family":"Na'imah","given":"Khotimatun","non-dropping-particle":"","parse-names":false,"suffix":""}],"id":"ITEM-1","issued":{"date-parts":[["2019"]]},"page":"215-224","title":"SIKAP PEMIMPIN KELUARGA DALAM KONSEP COPARENTING (FAMILY LEADER ATTITUDE IN COPARENTING)","type":"article-journal"},"locator":"219","uris":["http://www.mendeley.com/documents/?uuid=049ecd28-cbee-4c4d-9c8b-19e15f47c54c"]}],"mendeley":{"formattedCitation":"(Na’imah 2019:219)","plainTextFormattedCitation":"(Na’imah 2019:219)","previouslyFormattedCitation":"(Na’imah 2019)"},"properties":{"noteIndex":0},"schema":"https://github.com/citation-style-language/schema/raw/master/csl-citation.json"}</w:instrText>
      </w:r>
      <w:r w:rsidR="00DA3BE2" w:rsidRPr="00355124">
        <w:rPr>
          <w:b w:val="0"/>
          <w:sz w:val="22"/>
          <w:szCs w:val="22"/>
          <w:lang w:val="id-ID"/>
        </w:rPr>
        <w:fldChar w:fldCharType="separate"/>
      </w:r>
      <w:r w:rsidR="004D33CF" w:rsidRPr="004D33CF">
        <w:rPr>
          <w:b w:val="0"/>
          <w:noProof/>
          <w:sz w:val="22"/>
          <w:szCs w:val="22"/>
          <w:lang w:val="id-ID"/>
        </w:rPr>
        <w:t>(Na’imah 2019:219)</w:t>
      </w:r>
      <w:r w:rsidR="00DA3BE2" w:rsidRPr="00355124">
        <w:rPr>
          <w:b w:val="0"/>
          <w:sz w:val="22"/>
          <w:szCs w:val="22"/>
          <w:lang w:val="id-ID"/>
        </w:rPr>
        <w:fldChar w:fldCharType="end"/>
      </w:r>
      <w:r w:rsidR="00DA3BE2" w:rsidRPr="00355124">
        <w:rPr>
          <w:b w:val="0"/>
          <w:sz w:val="22"/>
          <w:szCs w:val="22"/>
          <w:lang w:val="id-ID"/>
        </w:rPr>
        <w:t xml:space="preserve"> </w:t>
      </w:r>
      <w:r w:rsidR="005E70EA" w:rsidRPr="00355124">
        <w:rPr>
          <w:b w:val="0"/>
          <w:sz w:val="22"/>
          <w:szCs w:val="22"/>
          <w:lang w:val="id-ID"/>
        </w:rPr>
        <w:t xml:space="preserve">peran ibu dalam pengasuhan anak sebagai </w:t>
      </w:r>
      <w:r w:rsidR="00B7161E">
        <w:rPr>
          <w:b w:val="0"/>
          <w:sz w:val="22"/>
          <w:szCs w:val="22"/>
          <w:lang w:val="id-ID"/>
        </w:rPr>
        <w:t>orang yang m</w:t>
      </w:r>
      <w:r w:rsidR="005E70EA" w:rsidRPr="00355124">
        <w:rPr>
          <w:b w:val="0"/>
          <w:sz w:val="22"/>
          <w:szCs w:val="22"/>
          <w:lang w:val="id-ID"/>
        </w:rPr>
        <w:t xml:space="preserve">engatur rumah tangga, memenuhi </w:t>
      </w:r>
      <w:r w:rsidR="00B7161E">
        <w:rPr>
          <w:b w:val="0"/>
          <w:sz w:val="22"/>
          <w:szCs w:val="22"/>
          <w:lang w:val="id-ID"/>
        </w:rPr>
        <w:t>dalam</w:t>
      </w:r>
      <w:r w:rsidR="00271725">
        <w:rPr>
          <w:b w:val="0"/>
          <w:sz w:val="22"/>
          <w:szCs w:val="22"/>
          <w:lang w:val="id-ID"/>
        </w:rPr>
        <w:t xml:space="preserve"> </w:t>
      </w:r>
      <w:r w:rsidR="005E70EA" w:rsidRPr="00355124">
        <w:rPr>
          <w:b w:val="0"/>
          <w:sz w:val="22"/>
          <w:szCs w:val="22"/>
          <w:lang w:val="id-ID"/>
        </w:rPr>
        <w:t>kebutuhan fisik dan fisiolgis keluarga, pendidik dan pengendali an</w:t>
      </w:r>
      <w:r w:rsidR="00D9215F" w:rsidRPr="00355124">
        <w:rPr>
          <w:b w:val="0"/>
          <w:sz w:val="22"/>
          <w:szCs w:val="22"/>
          <w:lang w:val="id-ID"/>
        </w:rPr>
        <w:t>a</w:t>
      </w:r>
      <w:r w:rsidR="005E70EA" w:rsidRPr="00355124">
        <w:rPr>
          <w:b w:val="0"/>
          <w:sz w:val="22"/>
          <w:szCs w:val="22"/>
          <w:lang w:val="id-ID"/>
        </w:rPr>
        <w:t>k dan istri dan seb</w:t>
      </w:r>
      <w:r w:rsidR="00D9215F" w:rsidRPr="00355124">
        <w:rPr>
          <w:b w:val="0"/>
          <w:sz w:val="22"/>
          <w:szCs w:val="22"/>
          <w:lang w:val="id-ID"/>
        </w:rPr>
        <w:t>a</w:t>
      </w:r>
      <w:r w:rsidR="005E70EA" w:rsidRPr="00355124">
        <w:rPr>
          <w:b w:val="0"/>
          <w:sz w:val="22"/>
          <w:szCs w:val="22"/>
          <w:lang w:val="id-ID"/>
        </w:rPr>
        <w:t>gai menej</w:t>
      </w:r>
      <w:r w:rsidR="002516FB" w:rsidRPr="00355124">
        <w:rPr>
          <w:b w:val="0"/>
          <w:sz w:val="22"/>
          <w:szCs w:val="22"/>
          <w:lang w:val="id-ID"/>
        </w:rPr>
        <w:t>e</w:t>
      </w:r>
      <w:r w:rsidR="005E70EA" w:rsidRPr="00355124">
        <w:rPr>
          <w:b w:val="0"/>
          <w:sz w:val="22"/>
          <w:szCs w:val="22"/>
          <w:lang w:val="id-ID"/>
        </w:rPr>
        <w:t xml:space="preserve">r rumah tangga. Sedangkan peran ayah adalah mencari nafkah, dengan </w:t>
      </w:r>
      <w:r w:rsidR="00B7161E">
        <w:rPr>
          <w:b w:val="0"/>
          <w:sz w:val="22"/>
          <w:szCs w:val="22"/>
          <w:lang w:val="id-ID"/>
        </w:rPr>
        <w:t>menghadirkan</w:t>
      </w:r>
      <w:r w:rsidR="005E70EA" w:rsidRPr="00355124">
        <w:rPr>
          <w:b w:val="0"/>
          <w:sz w:val="22"/>
          <w:szCs w:val="22"/>
          <w:lang w:val="id-ID"/>
        </w:rPr>
        <w:t xml:space="preserve"> rasa aman dan ikut berpartisipasi dalam mendidik anak. </w:t>
      </w:r>
    </w:p>
    <w:p w14:paraId="69BCB5B0" w14:textId="77777777" w:rsidR="005D595F" w:rsidRDefault="008C7251" w:rsidP="005D595F">
      <w:pPr>
        <w:pStyle w:val="Jurnal21HeadingPENDAHULUANdll"/>
        <w:ind w:firstLine="720"/>
        <w:jc w:val="both"/>
        <w:rPr>
          <w:b w:val="0"/>
          <w:sz w:val="22"/>
          <w:szCs w:val="22"/>
          <w:lang w:val="id-ID"/>
        </w:rPr>
      </w:pPr>
      <w:r w:rsidRPr="00355124">
        <w:rPr>
          <w:b w:val="0"/>
          <w:sz w:val="22"/>
          <w:szCs w:val="22"/>
          <w:lang w:val="id-ID"/>
        </w:rPr>
        <w:t xml:space="preserve">Dalam pola asuh </w:t>
      </w:r>
      <w:r w:rsidRPr="00355124">
        <w:rPr>
          <w:b w:val="0"/>
          <w:i/>
          <w:sz w:val="22"/>
          <w:szCs w:val="22"/>
          <w:lang w:val="id-ID"/>
        </w:rPr>
        <w:t>co-parenting</w:t>
      </w:r>
      <w:r w:rsidRPr="00355124">
        <w:rPr>
          <w:b w:val="0"/>
          <w:sz w:val="22"/>
          <w:szCs w:val="22"/>
          <w:lang w:val="id-ID"/>
        </w:rPr>
        <w:t>, keterlibatan ayah</w:t>
      </w:r>
      <w:r w:rsidR="00DA3BE2" w:rsidRPr="00355124">
        <w:rPr>
          <w:b w:val="0"/>
          <w:sz w:val="22"/>
          <w:szCs w:val="22"/>
          <w:lang w:val="id-ID"/>
        </w:rPr>
        <w:t xml:space="preserve"> dan ibu</w:t>
      </w:r>
      <w:r w:rsidRPr="00355124">
        <w:rPr>
          <w:b w:val="0"/>
          <w:sz w:val="22"/>
          <w:szCs w:val="22"/>
          <w:lang w:val="id-ID"/>
        </w:rPr>
        <w:t xml:space="preserve"> dalam mendidik anak sangat </w:t>
      </w:r>
      <w:r w:rsidR="00DA3BE2" w:rsidRPr="00355124">
        <w:rPr>
          <w:b w:val="0"/>
          <w:sz w:val="22"/>
          <w:szCs w:val="22"/>
          <w:lang w:val="id-ID"/>
        </w:rPr>
        <w:t>dibutuhkan untuk perkembangan sosial, emosional dan kognitif anak</w:t>
      </w:r>
      <w:r w:rsidR="005E70EA" w:rsidRPr="00355124">
        <w:rPr>
          <w:b w:val="0"/>
          <w:sz w:val="22"/>
          <w:szCs w:val="22"/>
          <w:lang w:val="id-ID"/>
        </w:rPr>
        <w:t>.</w:t>
      </w:r>
      <w:r w:rsidR="009A4784" w:rsidRPr="00355124">
        <w:rPr>
          <w:b w:val="0"/>
          <w:sz w:val="22"/>
          <w:szCs w:val="22"/>
          <w:lang w:val="id-ID"/>
        </w:rPr>
        <w:t xml:space="preserve"> </w:t>
      </w:r>
      <w:r w:rsidR="002516FB" w:rsidRPr="00355124">
        <w:rPr>
          <w:b w:val="0"/>
          <w:sz w:val="22"/>
          <w:szCs w:val="22"/>
          <w:lang w:val="id-ID"/>
        </w:rPr>
        <w:t>Seperti halnya pengasuhan pada anak korban perceraian, sebagai orang tua yang mengasuhnya sebaiknya untuk memberikan pengasuhan yang terbaik.</w:t>
      </w:r>
      <w:r w:rsidR="005D595F">
        <w:rPr>
          <w:b w:val="0"/>
          <w:sz w:val="22"/>
          <w:szCs w:val="22"/>
          <w:lang w:val="id-ID"/>
        </w:rPr>
        <w:t xml:space="preserve"> </w:t>
      </w:r>
      <w:r w:rsidR="002516FB" w:rsidRPr="00355124">
        <w:rPr>
          <w:b w:val="0"/>
          <w:sz w:val="22"/>
          <w:szCs w:val="22"/>
          <w:lang w:val="id-ID"/>
        </w:rPr>
        <w:t xml:space="preserve">Dengan menghadirkan keterlibatan antara </w:t>
      </w:r>
      <w:r w:rsidR="00A77709" w:rsidRPr="00355124">
        <w:rPr>
          <w:b w:val="0"/>
          <w:sz w:val="22"/>
          <w:szCs w:val="22"/>
          <w:lang w:val="id-ID"/>
        </w:rPr>
        <w:t xml:space="preserve">ayah dan ibu memberikan dampak yang positif bagi anak korban perceraian. Dari hasil penelitian dengan ketiga subjek peneliti menyatakan bahwa pengasuhan </w:t>
      </w:r>
      <w:r w:rsidR="00A77709" w:rsidRPr="00355124">
        <w:rPr>
          <w:b w:val="0"/>
          <w:i/>
          <w:sz w:val="22"/>
          <w:szCs w:val="22"/>
          <w:lang w:val="id-ID"/>
        </w:rPr>
        <w:t>co-parenting</w:t>
      </w:r>
      <w:r w:rsidR="00A77709" w:rsidRPr="00355124">
        <w:rPr>
          <w:b w:val="0"/>
          <w:sz w:val="22"/>
          <w:szCs w:val="22"/>
          <w:lang w:val="id-ID"/>
        </w:rPr>
        <w:t xml:space="preserve"> pada anak korban perceraian dengan memberikan dukungan baik, dukungan moril maupun materil. Pemberian dukungan ini, tidak hanya dari satu peran orang tua melainkan dengan keterlibatan kedua peran orang tua. Pada dasanya anak yang mengalami dampak dari perceraian orang tuanya biasanya mengalami kesepian, kecemasan, dan gangguan emosional sehingga memperlambat perk</w:t>
      </w:r>
      <w:r w:rsidR="00690D87" w:rsidRPr="00355124">
        <w:rPr>
          <w:b w:val="0"/>
          <w:sz w:val="22"/>
          <w:szCs w:val="22"/>
          <w:lang w:val="id-ID"/>
        </w:rPr>
        <w:t>e</w:t>
      </w:r>
      <w:r w:rsidR="00A77709" w:rsidRPr="00355124">
        <w:rPr>
          <w:b w:val="0"/>
          <w:sz w:val="22"/>
          <w:szCs w:val="22"/>
          <w:lang w:val="id-ID"/>
        </w:rPr>
        <w:t>mbangan pada dirinya.</w:t>
      </w:r>
    </w:p>
    <w:p w14:paraId="44B68320" w14:textId="07930B90" w:rsidR="00A77709" w:rsidRPr="00355124" w:rsidRDefault="00A77709" w:rsidP="005D595F">
      <w:pPr>
        <w:pStyle w:val="Jurnal21HeadingPENDAHULUANdll"/>
        <w:ind w:firstLine="720"/>
        <w:jc w:val="both"/>
        <w:rPr>
          <w:b w:val="0"/>
          <w:sz w:val="22"/>
          <w:szCs w:val="22"/>
          <w:lang w:val="id-ID"/>
        </w:rPr>
      </w:pPr>
      <w:r w:rsidRPr="00355124">
        <w:rPr>
          <w:b w:val="0"/>
          <w:sz w:val="22"/>
          <w:szCs w:val="22"/>
          <w:lang w:val="id-ID"/>
        </w:rPr>
        <w:t xml:space="preserve">Oleh karena itu, </w:t>
      </w:r>
      <w:r w:rsidR="006B6358" w:rsidRPr="00355124">
        <w:rPr>
          <w:b w:val="0"/>
          <w:sz w:val="22"/>
          <w:szCs w:val="22"/>
          <w:lang w:val="id-ID"/>
        </w:rPr>
        <w:t xml:space="preserve">sangat dianjurkan pola pengasuhan </w:t>
      </w:r>
      <w:r w:rsidR="006B6358" w:rsidRPr="00355124">
        <w:rPr>
          <w:b w:val="0"/>
          <w:i/>
          <w:sz w:val="22"/>
          <w:szCs w:val="22"/>
          <w:lang w:val="id-ID"/>
        </w:rPr>
        <w:t>co-parenting</w:t>
      </w:r>
      <w:r w:rsidR="006B6358" w:rsidRPr="00355124">
        <w:rPr>
          <w:b w:val="0"/>
          <w:sz w:val="22"/>
          <w:szCs w:val="22"/>
          <w:lang w:val="id-ID"/>
        </w:rPr>
        <w:t xml:space="preserve"> yang m</w:t>
      </w:r>
      <w:r w:rsidRPr="00355124">
        <w:rPr>
          <w:b w:val="0"/>
          <w:sz w:val="22"/>
          <w:szCs w:val="22"/>
          <w:lang w:val="id-ID"/>
        </w:rPr>
        <w:t>e</w:t>
      </w:r>
      <w:r w:rsidR="006B6358" w:rsidRPr="00355124">
        <w:rPr>
          <w:b w:val="0"/>
          <w:sz w:val="22"/>
          <w:szCs w:val="22"/>
          <w:lang w:val="id-ID"/>
        </w:rPr>
        <w:t>ng</w:t>
      </w:r>
      <w:r w:rsidRPr="00355124">
        <w:rPr>
          <w:b w:val="0"/>
          <w:sz w:val="22"/>
          <w:szCs w:val="22"/>
          <w:lang w:val="id-ID"/>
        </w:rPr>
        <w:t>hadir</w:t>
      </w:r>
      <w:r w:rsidR="006B6358" w:rsidRPr="00355124">
        <w:rPr>
          <w:b w:val="0"/>
          <w:sz w:val="22"/>
          <w:szCs w:val="22"/>
          <w:lang w:val="id-ID"/>
        </w:rPr>
        <w:t>k</w:t>
      </w:r>
      <w:r w:rsidRPr="00355124">
        <w:rPr>
          <w:b w:val="0"/>
          <w:sz w:val="22"/>
          <w:szCs w:val="22"/>
          <w:lang w:val="id-ID"/>
        </w:rPr>
        <w:t>an orang tua un</w:t>
      </w:r>
      <w:r w:rsidR="006B6358" w:rsidRPr="00355124">
        <w:rPr>
          <w:b w:val="0"/>
          <w:sz w:val="22"/>
          <w:szCs w:val="22"/>
          <w:lang w:val="id-ID"/>
        </w:rPr>
        <w:t>t</w:t>
      </w:r>
      <w:r w:rsidRPr="00355124">
        <w:rPr>
          <w:b w:val="0"/>
          <w:sz w:val="22"/>
          <w:szCs w:val="22"/>
          <w:lang w:val="id-ID"/>
        </w:rPr>
        <w:t>uk anak korban perceraian</w:t>
      </w:r>
      <w:r w:rsidR="006B6358" w:rsidRPr="00355124">
        <w:rPr>
          <w:b w:val="0"/>
          <w:sz w:val="22"/>
          <w:szCs w:val="22"/>
          <w:lang w:val="id-ID"/>
        </w:rPr>
        <w:t>. Selain itu, pengelolaan w</w:t>
      </w:r>
      <w:r w:rsidR="00107CEB" w:rsidRPr="00355124">
        <w:rPr>
          <w:b w:val="0"/>
          <w:sz w:val="22"/>
          <w:szCs w:val="22"/>
          <w:lang w:val="id-ID"/>
        </w:rPr>
        <w:t xml:space="preserve">aktu dalam pengasuhan orang </w:t>
      </w:r>
      <w:r w:rsidR="00107CEB" w:rsidRPr="00355124">
        <w:rPr>
          <w:b w:val="0"/>
          <w:i/>
          <w:sz w:val="22"/>
          <w:szCs w:val="22"/>
          <w:lang w:val="id-ID"/>
        </w:rPr>
        <w:t>co-</w:t>
      </w:r>
      <w:r w:rsidR="006B6358" w:rsidRPr="00355124">
        <w:rPr>
          <w:b w:val="0"/>
          <w:i/>
          <w:sz w:val="22"/>
          <w:szCs w:val="22"/>
          <w:lang w:val="id-ID"/>
        </w:rPr>
        <w:t>parenting</w:t>
      </w:r>
      <w:r w:rsidR="006B6358" w:rsidRPr="00355124">
        <w:rPr>
          <w:b w:val="0"/>
          <w:sz w:val="22"/>
          <w:szCs w:val="22"/>
          <w:lang w:val="id-ID"/>
        </w:rPr>
        <w:t xml:space="preserve"> pada anak korban perceraian dapat memicu perkembangan kognitif maupun emosionalnya. Seperti yang dinyatakan dalam hasil penelitian dengan pertanyaan mengenai perkembangan pengetahuan dalam pengasuhan </w:t>
      </w:r>
      <w:r w:rsidR="006B6358" w:rsidRPr="00355124">
        <w:rPr>
          <w:b w:val="0"/>
          <w:i/>
          <w:sz w:val="22"/>
          <w:szCs w:val="22"/>
          <w:lang w:val="id-ID"/>
        </w:rPr>
        <w:t>co-parenting</w:t>
      </w:r>
      <w:r w:rsidR="006B6358" w:rsidRPr="00355124">
        <w:rPr>
          <w:b w:val="0"/>
          <w:sz w:val="22"/>
          <w:szCs w:val="22"/>
          <w:lang w:val="id-ID"/>
        </w:rPr>
        <w:t xml:space="preserve"> pasca perceraian, sebagai berikut :</w:t>
      </w:r>
    </w:p>
    <w:p w14:paraId="009315AE" w14:textId="3EC22EE4" w:rsidR="00690D87" w:rsidRPr="00355124" w:rsidRDefault="006B6358" w:rsidP="00552B84">
      <w:pPr>
        <w:pStyle w:val="Jurnal21HeadingPENDAHULUANdll"/>
        <w:ind w:left="709" w:right="538" w:firstLine="11"/>
        <w:jc w:val="both"/>
        <w:rPr>
          <w:b w:val="0"/>
          <w:sz w:val="22"/>
          <w:szCs w:val="22"/>
          <w:lang w:val="id-ID"/>
        </w:rPr>
      </w:pPr>
      <w:r w:rsidRPr="00355124">
        <w:rPr>
          <w:b w:val="0"/>
          <w:sz w:val="22"/>
          <w:szCs w:val="22"/>
          <w:lang w:val="id-ID"/>
        </w:rPr>
        <w:t>“</w:t>
      </w:r>
      <w:proofErr w:type="spellStart"/>
      <w:r w:rsidRPr="00355124">
        <w:rPr>
          <w:b w:val="0"/>
          <w:sz w:val="22"/>
          <w:szCs w:val="22"/>
        </w:rPr>
        <w:t>Saya</w:t>
      </w:r>
      <w:proofErr w:type="spellEnd"/>
      <w:r w:rsidRPr="00355124">
        <w:rPr>
          <w:b w:val="0"/>
          <w:sz w:val="22"/>
          <w:szCs w:val="22"/>
        </w:rPr>
        <w:t xml:space="preserve"> </w:t>
      </w:r>
      <w:proofErr w:type="spellStart"/>
      <w:r w:rsidRPr="00355124">
        <w:rPr>
          <w:b w:val="0"/>
          <w:sz w:val="22"/>
          <w:szCs w:val="22"/>
        </w:rPr>
        <w:t>menambah</w:t>
      </w:r>
      <w:proofErr w:type="spellEnd"/>
      <w:r w:rsidRPr="00355124">
        <w:rPr>
          <w:b w:val="0"/>
          <w:sz w:val="22"/>
          <w:szCs w:val="22"/>
        </w:rPr>
        <w:t xml:space="preserve"> </w:t>
      </w:r>
      <w:proofErr w:type="spellStart"/>
      <w:r w:rsidRPr="00355124">
        <w:rPr>
          <w:b w:val="0"/>
          <w:sz w:val="22"/>
          <w:szCs w:val="22"/>
        </w:rPr>
        <w:t>pengetahuan</w:t>
      </w:r>
      <w:proofErr w:type="spellEnd"/>
      <w:r w:rsidRPr="00355124">
        <w:rPr>
          <w:b w:val="0"/>
          <w:sz w:val="22"/>
          <w:szCs w:val="22"/>
        </w:rPr>
        <w:t xml:space="preserve"> </w:t>
      </w:r>
      <w:proofErr w:type="spellStart"/>
      <w:r w:rsidRPr="00355124">
        <w:rPr>
          <w:b w:val="0"/>
          <w:sz w:val="22"/>
          <w:szCs w:val="22"/>
        </w:rPr>
        <w:t>salah</w:t>
      </w:r>
      <w:proofErr w:type="spellEnd"/>
      <w:r w:rsidRPr="00355124">
        <w:rPr>
          <w:b w:val="0"/>
          <w:sz w:val="22"/>
          <w:szCs w:val="22"/>
        </w:rPr>
        <w:t xml:space="preserve"> </w:t>
      </w:r>
      <w:proofErr w:type="spellStart"/>
      <w:r w:rsidRPr="00355124">
        <w:rPr>
          <w:b w:val="0"/>
          <w:sz w:val="22"/>
          <w:szCs w:val="22"/>
        </w:rPr>
        <w:t>satunya</w:t>
      </w:r>
      <w:proofErr w:type="spellEnd"/>
      <w:r w:rsidRPr="00355124">
        <w:rPr>
          <w:b w:val="0"/>
          <w:sz w:val="22"/>
          <w:szCs w:val="22"/>
        </w:rPr>
        <w:t xml:space="preserve"> </w:t>
      </w:r>
      <w:proofErr w:type="spellStart"/>
      <w:r w:rsidRPr="00355124">
        <w:rPr>
          <w:b w:val="0"/>
          <w:sz w:val="22"/>
          <w:szCs w:val="22"/>
        </w:rPr>
        <w:t>dengan</w:t>
      </w:r>
      <w:proofErr w:type="spellEnd"/>
      <w:r w:rsidRPr="00355124">
        <w:rPr>
          <w:b w:val="0"/>
          <w:sz w:val="22"/>
          <w:szCs w:val="22"/>
        </w:rPr>
        <w:t xml:space="preserve"> </w:t>
      </w:r>
      <w:proofErr w:type="spellStart"/>
      <w:r w:rsidRPr="00355124">
        <w:rPr>
          <w:b w:val="0"/>
          <w:sz w:val="22"/>
          <w:szCs w:val="22"/>
        </w:rPr>
        <w:t>cara</w:t>
      </w:r>
      <w:proofErr w:type="spellEnd"/>
      <w:r w:rsidRPr="00355124">
        <w:rPr>
          <w:b w:val="0"/>
          <w:sz w:val="22"/>
          <w:szCs w:val="22"/>
        </w:rPr>
        <w:t xml:space="preserve"> </w:t>
      </w:r>
      <w:proofErr w:type="spellStart"/>
      <w:r w:rsidRPr="00355124">
        <w:rPr>
          <w:b w:val="0"/>
          <w:sz w:val="22"/>
          <w:szCs w:val="22"/>
        </w:rPr>
        <w:t>mengikuti</w:t>
      </w:r>
      <w:proofErr w:type="spellEnd"/>
      <w:r w:rsidRPr="00355124">
        <w:rPr>
          <w:b w:val="0"/>
          <w:sz w:val="22"/>
          <w:szCs w:val="22"/>
        </w:rPr>
        <w:t xml:space="preserve"> </w:t>
      </w:r>
      <w:proofErr w:type="spellStart"/>
      <w:r w:rsidRPr="00355124">
        <w:rPr>
          <w:b w:val="0"/>
          <w:sz w:val="22"/>
          <w:szCs w:val="22"/>
        </w:rPr>
        <w:t>musyawarah</w:t>
      </w:r>
      <w:proofErr w:type="spellEnd"/>
      <w:r w:rsidRPr="00355124">
        <w:rPr>
          <w:b w:val="0"/>
          <w:sz w:val="22"/>
          <w:szCs w:val="22"/>
        </w:rPr>
        <w:t xml:space="preserve"> </w:t>
      </w:r>
      <w:proofErr w:type="spellStart"/>
      <w:r w:rsidRPr="00355124">
        <w:rPr>
          <w:b w:val="0"/>
          <w:sz w:val="22"/>
          <w:szCs w:val="22"/>
        </w:rPr>
        <w:t>dan</w:t>
      </w:r>
      <w:proofErr w:type="spellEnd"/>
      <w:r w:rsidRPr="00355124">
        <w:rPr>
          <w:b w:val="0"/>
          <w:sz w:val="22"/>
          <w:szCs w:val="22"/>
        </w:rPr>
        <w:t xml:space="preserve"> </w:t>
      </w:r>
      <w:proofErr w:type="spellStart"/>
      <w:r w:rsidRPr="00355124">
        <w:rPr>
          <w:b w:val="0"/>
          <w:sz w:val="22"/>
          <w:szCs w:val="22"/>
        </w:rPr>
        <w:t>batsul</w:t>
      </w:r>
      <w:proofErr w:type="spellEnd"/>
      <w:r w:rsidRPr="00355124">
        <w:rPr>
          <w:b w:val="0"/>
          <w:sz w:val="22"/>
          <w:szCs w:val="22"/>
        </w:rPr>
        <w:t xml:space="preserve"> </w:t>
      </w:r>
      <w:proofErr w:type="spellStart"/>
      <w:r w:rsidRPr="00355124">
        <w:rPr>
          <w:b w:val="0"/>
          <w:sz w:val="22"/>
          <w:szCs w:val="22"/>
        </w:rPr>
        <w:t>masa’il</w:t>
      </w:r>
      <w:proofErr w:type="spellEnd"/>
      <w:r w:rsidRPr="00355124">
        <w:rPr>
          <w:b w:val="0"/>
          <w:sz w:val="22"/>
          <w:szCs w:val="22"/>
        </w:rPr>
        <w:t xml:space="preserve"> di </w:t>
      </w:r>
      <w:proofErr w:type="spellStart"/>
      <w:r w:rsidRPr="00355124">
        <w:rPr>
          <w:b w:val="0"/>
          <w:sz w:val="22"/>
          <w:szCs w:val="22"/>
        </w:rPr>
        <w:t>sekolah</w:t>
      </w:r>
      <w:proofErr w:type="spellEnd"/>
      <w:r w:rsidRPr="00355124">
        <w:rPr>
          <w:b w:val="0"/>
          <w:sz w:val="22"/>
          <w:szCs w:val="22"/>
        </w:rPr>
        <w:t xml:space="preserve"> </w:t>
      </w:r>
      <w:proofErr w:type="spellStart"/>
      <w:r w:rsidRPr="00355124">
        <w:rPr>
          <w:b w:val="0"/>
          <w:sz w:val="22"/>
          <w:szCs w:val="22"/>
        </w:rPr>
        <w:t>saya</w:t>
      </w:r>
      <w:proofErr w:type="spellEnd"/>
      <w:r w:rsidRPr="00355124">
        <w:rPr>
          <w:b w:val="0"/>
          <w:sz w:val="22"/>
          <w:szCs w:val="22"/>
        </w:rPr>
        <w:t xml:space="preserve"> </w:t>
      </w:r>
      <w:proofErr w:type="spellStart"/>
      <w:r w:rsidRPr="00355124">
        <w:rPr>
          <w:b w:val="0"/>
          <w:sz w:val="22"/>
          <w:szCs w:val="22"/>
        </w:rPr>
        <w:t>mbak</w:t>
      </w:r>
      <w:proofErr w:type="spellEnd"/>
      <w:r w:rsidRPr="00355124">
        <w:rPr>
          <w:b w:val="0"/>
          <w:sz w:val="22"/>
          <w:szCs w:val="22"/>
        </w:rPr>
        <w:t xml:space="preserve">. </w:t>
      </w:r>
      <w:proofErr w:type="spellStart"/>
      <w:r w:rsidRPr="00355124">
        <w:rPr>
          <w:b w:val="0"/>
          <w:sz w:val="22"/>
          <w:szCs w:val="22"/>
        </w:rPr>
        <w:t>Biasanya</w:t>
      </w:r>
      <w:proofErr w:type="spellEnd"/>
      <w:r w:rsidRPr="00355124">
        <w:rPr>
          <w:b w:val="0"/>
          <w:sz w:val="22"/>
          <w:szCs w:val="22"/>
        </w:rPr>
        <w:t xml:space="preserve"> </w:t>
      </w:r>
      <w:proofErr w:type="spellStart"/>
      <w:r w:rsidRPr="00355124">
        <w:rPr>
          <w:b w:val="0"/>
          <w:sz w:val="22"/>
          <w:szCs w:val="22"/>
        </w:rPr>
        <w:t>batsul</w:t>
      </w:r>
      <w:proofErr w:type="spellEnd"/>
      <w:r w:rsidRPr="00355124">
        <w:rPr>
          <w:b w:val="0"/>
          <w:sz w:val="22"/>
          <w:szCs w:val="22"/>
        </w:rPr>
        <w:t xml:space="preserve"> </w:t>
      </w:r>
      <w:proofErr w:type="spellStart"/>
      <w:r w:rsidRPr="00355124">
        <w:rPr>
          <w:b w:val="0"/>
          <w:sz w:val="22"/>
          <w:szCs w:val="22"/>
        </w:rPr>
        <w:t>ma</w:t>
      </w:r>
      <w:r w:rsidR="0065438D" w:rsidRPr="00355124">
        <w:rPr>
          <w:b w:val="0"/>
          <w:sz w:val="22"/>
          <w:szCs w:val="22"/>
        </w:rPr>
        <w:t>sa’il</w:t>
      </w:r>
      <w:proofErr w:type="spellEnd"/>
      <w:r w:rsidR="0065438D" w:rsidRPr="00355124">
        <w:rPr>
          <w:b w:val="0"/>
          <w:sz w:val="22"/>
          <w:szCs w:val="22"/>
        </w:rPr>
        <w:t xml:space="preserve"> </w:t>
      </w:r>
      <w:proofErr w:type="spellStart"/>
      <w:r w:rsidR="0065438D" w:rsidRPr="00355124">
        <w:rPr>
          <w:b w:val="0"/>
          <w:sz w:val="22"/>
          <w:szCs w:val="22"/>
        </w:rPr>
        <w:t>itu</w:t>
      </w:r>
      <w:proofErr w:type="spellEnd"/>
      <w:r w:rsidR="0065438D" w:rsidRPr="00355124">
        <w:rPr>
          <w:b w:val="0"/>
          <w:sz w:val="22"/>
          <w:szCs w:val="22"/>
        </w:rPr>
        <w:t xml:space="preserve"> </w:t>
      </w:r>
      <w:proofErr w:type="spellStart"/>
      <w:r w:rsidR="0065438D" w:rsidRPr="00355124">
        <w:rPr>
          <w:b w:val="0"/>
          <w:sz w:val="22"/>
          <w:szCs w:val="22"/>
        </w:rPr>
        <w:t>lebih</w:t>
      </w:r>
      <w:proofErr w:type="spellEnd"/>
      <w:r w:rsidR="0065438D" w:rsidRPr="00355124">
        <w:rPr>
          <w:b w:val="0"/>
          <w:sz w:val="22"/>
          <w:szCs w:val="22"/>
        </w:rPr>
        <w:t xml:space="preserve"> </w:t>
      </w:r>
      <w:proofErr w:type="spellStart"/>
      <w:r w:rsidR="0065438D" w:rsidRPr="00355124">
        <w:rPr>
          <w:b w:val="0"/>
          <w:sz w:val="22"/>
          <w:szCs w:val="22"/>
        </w:rPr>
        <w:t>banyak</w:t>
      </w:r>
      <w:proofErr w:type="spellEnd"/>
      <w:r w:rsidR="0065438D" w:rsidRPr="00355124">
        <w:rPr>
          <w:b w:val="0"/>
          <w:sz w:val="22"/>
          <w:szCs w:val="22"/>
        </w:rPr>
        <w:t xml:space="preserve"> </w:t>
      </w:r>
      <w:proofErr w:type="spellStart"/>
      <w:r w:rsidR="0065438D" w:rsidRPr="00355124">
        <w:rPr>
          <w:b w:val="0"/>
          <w:sz w:val="22"/>
          <w:szCs w:val="22"/>
        </w:rPr>
        <w:t>pengetah</w:t>
      </w:r>
      <w:r w:rsidRPr="00355124">
        <w:rPr>
          <w:b w:val="0"/>
          <w:sz w:val="22"/>
          <w:szCs w:val="22"/>
        </w:rPr>
        <w:t>uanya</w:t>
      </w:r>
      <w:proofErr w:type="spellEnd"/>
      <w:r w:rsidRPr="00355124">
        <w:rPr>
          <w:b w:val="0"/>
          <w:sz w:val="22"/>
          <w:szCs w:val="22"/>
        </w:rPr>
        <w:t xml:space="preserve"> </w:t>
      </w:r>
      <w:proofErr w:type="spellStart"/>
      <w:r w:rsidRPr="00355124">
        <w:rPr>
          <w:b w:val="0"/>
          <w:sz w:val="22"/>
          <w:szCs w:val="22"/>
        </w:rPr>
        <w:t>mbak</w:t>
      </w:r>
      <w:proofErr w:type="spellEnd"/>
      <w:r w:rsidRPr="00355124">
        <w:rPr>
          <w:b w:val="0"/>
          <w:sz w:val="22"/>
          <w:szCs w:val="22"/>
        </w:rPr>
        <w:t xml:space="preserve"> </w:t>
      </w:r>
      <w:proofErr w:type="spellStart"/>
      <w:r w:rsidRPr="00355124">
        <w:rPr>
          <w:b w:val="0"/>
          <w:sz w:val="22"/>
          <w:szCs w:val="22"/>
        </w:rPr>
        <w:t>karena</w:t>
      </w:r>
      <w:proofErr w:type="spellEnd"/>
      <w:r w:rsidRPr="00355124">
        <w:rPr>
          <w:b w:val="0"/>
          <w:sz w:val="22"/>
          <w:szCs w:val="22"/>
        </w:rPr>
        <w:t xml:space="preserve"> </w:t>
      </w:r>
      <w:proofErr w:type="spellStart"/>
      <w:r w:rsidRPr="00355124">
        <w:rPr>
          <w:b w:val="0"/>
          <w:sz w:val="22"/>
          <w:szCs w:val="22"/>
        </w:rPr>
        <w:t>kita</w:t>
      </w:r>
      <w:proofErr w:type="spellEnd"/>
      <w:r w:rsidRPr="00355124">
        <w:rPr>
          <w:b w:val="0"/>
          <w:sz w:val="22"/>
          <w:szCs w:val="22"/>
        </w:rPr>
        <w:t xml:space="preserve"> </w:t>
      </w:r>
      <w:proofErr w:type="spellStart"/>
      <w:r w:rsidRPr="00355124">
        <w:rPr>
          <w:b w:val="0"/>
          <w:sz w:val="22"/>
          <w:szCs w:val="22"/>
        </w:rPr>
        <w:t>akan</w:t>
      </w:r>
      <w:proofErr w:type="spellEnd"/>
      <w:r w:rsidRPr="00355124">
        <w:rPr>
          <w:b w:val="0"/>
          <w:sz w:val="22"/>
          <w:szCs w:val="22"/>
        </w:rPr>
        <w:t xml:space="preserve"> </w:t>
      </w:r>
      <w:proofErr w:type="spellStart"/>
      <w:r w:rsidRPr="00355124">
        <w:rPr>
          <w:b w:val="0"/>
          <w:sz w:val="22"/>
          <w:szCs w:val="22"/>
        </w:rPr>
        <w:t>tukar</w:t>
      </w:r>
      <w:proofErr w:type="spellEnd"/>
      <w:r w:rsidRPr="00355124">
        <w:rPr>
          <w:b w:val="0"/>
          <w:sz w:val="22"/>
          <w:szCs w:val="22"/>
        </w:rPr>
        <w:t xml:space="preserve"> </w:t>
      </w:r>
      <w:proofErr w:type="spellStart"/>
      <w:r w:rsidRPr="00355124">
        <w:rPr>
          <w:b w:val="0"/>
          <w:sz w:val="22"/>
          <w:szCs w:val="22"/>
        </w:rPr>
        <w:t>pendapat</w:t>
      </w:r>
      <w:proofErr w:type="spellEnd"/>
      <w:r w:rsidRPr="00355124">
        <w:rPr>
          <w:b w:val="0"/>
          <w:sz w:val="22"/>
          <w:szCs w:val="22"/>
        </w:rPr>
        <w:t xml:space="preserve"> </w:t>
      </w:r>
      <w:proofErr w:type="spellStart"/>
      <w:r w:rsidRPr="00355124">
        <w:rPr>
          <w:b w:val="0"/>
          <w:sz w:val="22"/>
          <w:szCs w:val="22"/>
        </w:rPr>
        <w:t>dari</w:t>
      </w:r>
      <w:proofErr w:type="spellEnd"/>
      <w:r w:rsidRPr="00355124">
        <w:rPr>
          <w:b w:val="0"/>
          <w:sz w:val="22"/>
          <w:szCs w:val="22"/>
        </w:rPr>
        <w:t xml:space="preserve"> </w:t>
      </w:r>
      <w:proofErr w:type="spellStart"/>
      <w:r w:rsidRPr="00355124">
        <w:rPr>
          <w:b w:val="0"/>
          <w:sz w:val="22"/>
          <w:szCs w:val="22"/>
        </w:rPr>
        <w:t>berbagai</w:t>
      </w:r>
      <w:proofErr w:type="spellEnd"/>
      <w:r w:rsidRPr="00355124">
        <w:rPr>
          <w:b w:val="0"/>
          <w:sz w:val="22"/>
          <w:szCs w:val="22"/>
        </w:rPr>
        <w:t xml:space="preserve"> </w:t>
      </w:r>
      <w:proofErr w:type="spellStart"/>
      <w:r w:rsidRPr="00355124">
        <w:rPr>
          <w:b w:val="0"/>
          <w:sz w:val="22"/>
          <w:szCs w:val="22"/>
        </w:rPr>
        <w:t>pondok</w:t>
      </w:r>
      <w:proofErr w:type="spellEnd"/>
      <w:r w:rsidRPr="00355124">
        <w:rPr>
          <w:b w:val="0"/>
          <w:sz w:val="22"/>
          <w:szCs w:val="22"/>
        </w:rPr>
        <w:t xml:space="preserve"> </w:t>
      </w:r>
      <w:proofErr w:type="spellStart"/>
      <w:r w:rsidRPr="00355124">
        <w:rPr>
          <w:b w:val="0"/>
          <w:sz w:val="22"/>
          <w:szCs w:val="22"/>
        </w:rPr>
        <w:t>pesantren</w:t>
      </w:r>
      <w:proofErr w:type="spellEnd"/>
      <w:r w:rsidRPr="00355124">
        <w:rPr>
          <w:b w:val="0"/>
          <w:sz w:val="22"/>
          <w:szCs w:val="22"/>
        </w:rPr>
        <w:t xml:space="preserve"> </w:t>
      </w:r>
      <w:proofErr w:type="spellStart"/>
      <w:r w:rsidRPr="00355124">
        <w:rPr>
          <w:b w:val="0"/>
          <w:sz w:val="22"/>
          <w:szCs w:val="22"/>
        </w:rPr>
        <w:t>ataupun</w:t>
      </w:r>
      <w:proofErr w:type="spellEnd"/>
      <w:r w:rsidRPr="00355124">
        <w:rPr>
          <w:b w:val="0"/>
          <w:sz w:val="22"/>
          <w:szCs w:val="22"/>
        </w:rPr>
        <w:t xml:space="preserve"> </w:t>
      </w:r>
      <w:proofErr w:type="spellStart"/>
      <w:r w:rsidRPr="00355124">
        <w:rPr>
          <w:b w:val="0"/>
          <w:sz w:val="22"/>
          <w:szCs w:val="22"/>
        </w:rPr>
        <w:t>sekolah</w:t>
      </w:r>
      <w:proofErr w:type="spellEnd"/>
      <w:r w:rsidRPr="00355124">
        <w:rPr>
          <w:b w:val="0"/>
          <w:sz w:val="22"/>
          <w:szCs w:val="22"/>
        </w:rPr>
        <w:t xml:space="preserve"> agama </w:t>
      </w:r>
      <w:proofErr w:type="spellStart"/>
      <w:r w:rsidRPr="00355124">
        <w:rPr>
          <w:b w:val="0"/>
          <w:sz w:val="22"/>
          <w:szCs w:val="22"/>
        </w:rPr>
        <w:t>pada</w:t>
      </w:r>
      <w:proofErr w:type="spellEnd"/>
      <w:r w:rsidRPr="00355124">
        <w:rPr>
          <w:b w:val="0"/>
          <w:sz w:val="22"/>
          <w:szCs w:val="22"/>
        </w:rPr>
        <w:t xml:space="preserve"> </w:t>
      </w:r>
      <w:proofErr w:type="spellStart"/>
      <w:r w:rsidRPr="00355124">
        <w:rPr>
          <w:b w:val="0"/>
          <w:sz w:val="22"/>
          <w:szCs w:val="22"/>
        </w:rPr>
        <w:lastRenderedPageBreak/>
        <w:t>umumnya</w:t>
      </w:r>
      <w:proofErr w:type="spellEnd"/>
      <w:r w:rsidRPr="00355124">
        <w:rPr>
          <w:b w:val="0"/>
          <w:sz w:val="22"/>
          <w:szCs w:val="22"/>
        </w:rPr>
        <w:t xml:space="preserve">. Dan </w:t>
      </w:r>
      <w:proofErr w:type="spellStart"/>
      <w:r w:rsidR="0065438D" w:rsidRPr="00355124">
        <w:rPr>
          <w:b w:val="0"/>
          <w:sz w:val="22"/>
          <w:szCs w:val="22"/>
        </w:rPr>
        <w:t>saya</w:t>
      </w:r>
      <w:proofErr w:type="spellEnd"/>
      <w:r w:rsidR="0065438D" w:rsidRPr="00355124">
        <w:rPr>
          <w:b w:val="0"/>
          <w:sz w:val="22"/>
          <w:szCs w:val="22"/>
        </w:rPr>
        <w:t xml:space="preserve"> </w:t>
      </w:r>
      <w:proofErr w:type="spellStart"/>
      <w:r w:rsidR="0065438D" w:rsidRPr="00355124">
        <w:rPr>
          <w:b w:val="0"/>
          <w:sz w:val="22"/>
          <w:szCs w:val="22"/>
        </w:rPr>
        <w:t>sangat</w:t>
      </w:r>
      <w:proofErr w:type="spellEnd"/>
      <w:r w:rsidR="0065438D" w:rsidRPr="00355124">
        <w:rPr>
          <w:b w:val="0"/>
          <w:sz w:val="22"/>
          <w:szCs w:val="22"/>
        </w:rPr>
        <w:t xml:space="preserve"> </w:t>
      </w:r>
      <w:proofErr w:type="spellStart"/>
      <w:r w:rsidR="0065438D" w:rsidRPr="00355124">
        <w:rPr>
          <w:b w:val="0"/>
          <w:sz w:val="22"/>
          <w:szCs w:val="22"/>
        </w:rPr>
        <w:t>meyukai</w:t>
      </w:r>
      <w:proofErr w:type="spellEnd"/>
      <w:r w:rsidR="0065438D" w:rsidRPr="00355124">
        <w:rPr>
          <w:b w:val="0"/>
          <w:sz w:val="22"/>
          <w:szCs w:val="22"/>
        </w:rPr>
        <w:t xml:space="preserve"> </w:t>
      </w:r>
      <w:proofErr w:type="spellStart"/>
      <w:r w:rsidR="0065438D" w:rsidRPr="00355124">
        <w:rPr>
          <w:b w:val="0"/>
          <w:sz w:val="22"/>
          <w:szCs w:val="22"/>
        </w:rPr>
        <w:t>mengikuti</w:t>
      </w:r>
      <w:proofErr w:type="spellEnd"/>
      <w:r w:rsidR="0065438D" w:rsidRPr="00355124">
        <w:rPr>
          <w:b w:val="0"/>
          <w:sz w:val="22"/>
          <w:szCs w:val="22"/>
        </w:rPr>
        <w:t xml:space="preserve"> </w:t>
      </w:r>
      <w:r w:rsidR="0065438D" w:rsidRPr="00355124">
        <w:rPr>
          <w:b w:val="0"/>
          <w:sz w:val="22"/>
          <w:szCs w:val="22"/>
          <w:lang w:val="id-ID"/>
        </w:rPr>
        <w:t>LBM</w:t>
      </w:r>
      <w:r w:rsidRPr="00355124">
        <w:rPr>
          <w:b w:val="0"/>
          <w:sz w:val="22"/>
          <w:szCs w:val="22"/>
        </w:rPr>
        <w:t xml:space="preserve"> </w:t>
      </w:r>
      <w:proofErr w:type="spellStart"/>
      <w:r w:rsidRPr="00355124">
        <w:rPr>
          <w:b w:val="0"/>
          <w:sz w:val="22"/>
          <w:szCs w:val="22"/>
        </w:rPr>
        <w:t>seperti</w:t>
      </w:r>
      <w:proofErr w:type="spellEnd"/>
      <w:r w:rsidRPr="00355124">
        <w:rPr>
          <w:b w:val="0"/>
          <w:sz w:val="22"/>
          <w:szCs w:val="22"/>
        </w:rPr>
        <w:t xml:space="preserve"> </w:t>
      </w:r>
      <w:proofErr w:type="spellStart"/>
      <w:r w:rsidRPr="00355124">
        <w:rPr>
          <w:b w:val="0"/>
          <w:sz w:val="22"/>
          <w:szCs w:val="22"/>
        </w:rPr>
        <w:t>itu</w:t>
      </w:r>
      <w:proofErr w:type="spellEnd"/>
      <w:r w:rsidRPr="00355124">
        <w:rPr>
          <w:sz w:val="22"/>
          <w:szCs w:val="22"/>
        </w:rPr>
        <w:t>.</w:t>
      </w:r>
      <w:r w:rsidRPr="00355124">
        <w:rPr>
          <w:sz w:val="22"/>
          <w:szCs w:val="22"/>
          <w:lang w:val="id-ID"/>
        </w:rPr>
        <w:t xml:space="preserve"> </w:t>
      </w:r>
      <w:proofErr w:type="spellStart"/>
      <w:r w:rsidR="0065438D" w:rsidRPr="00355124">
        <w:rPr>
          <w:b w:val="0"/>
          <w:sz w:val="22"/>
          <w:szCs w:val="22"/>
        </w:rPr>
        <w:t>Ketika</w:t>
      </w:r>
      <w:proofErr w:type="spellEnd"/>
      <w:r w:rsidR="0065438D" w:rsidRPr="00355124">
        <w:rPr>
          <w:b w:val="0"/>
          <w:sz w:val="22"/>
          <w:szCs w:val="22"/>
        </w:rPr>
        <w:t xml:space="preserve"> </w:t>
      </w:r>
      <w:proofErr w:type="spellStart"/>
      <w:r w:rsidR="0065438D" w:rsidRPr="00355124">
        <w:rPr>
          <w:b w:val="0"/>
          <w:sz w:val="22"/>
          <w:szCs w:val="22"/>
        </w:rPr>
        <w:t>saya</w:t>
      </w:r>
      <w:proofErr w:type="spellEnd"/>
      <w:r w:rsidR="0065438D" w:rsidRPr="00355124">
        <w:rPr>
          <w:b w:val="0"/>
          <w:sz w:val="22"/>
          <w:szCs w:val="22"/>
        </w:rPr>
        <w:t xml:space="preserve"> </w:t>
      </w:r>
      <w:proofErr w:type="spellStart"/>
      <w:r w:rsidR="0065438D" w:rsidRPr="00355124">
        <w:rPr>
          <w:b w:val="0"/>
          <w:sz w:val="22"/>
          <w:szCs w:val="22"/>
        </w:rPr>
        <w:t>mengkuti</w:t>
      </w:r>
      <w:proofErr w:type="spellEnd"/>
      <w:r w:rsidR="0065438D" w:rsidRPr="00355124">
        <w:rPr>
          <w:b w:val="0"/>
          <w:sz w:val="22"/>
          <w:szCs w:val="22"/>
        </w:rPr>
        <w:t xml:space="preserve"> LBM</w:t>
      </w:r>
      <w:r w:rsidRPr="00355124">
        <w:rPr>
          <w:b w:val="0"/>
          <w:sz w:val="22"/>
          <w:szCs w:val="22"/>
        </w:rPr>
        <w:t xml:space="preserve"> </w:t>
      </w:r>
      <w:proofErr w:type="spellStart"/>
      <w:r w:rsidRPr="00355124">
        <w:rPr>
          <w:b w:val="0"/>
          <w:sz w:val="22"/>
          <w:szCs w:val="22"/>
        </w:rPr>
        <w:t>atau</w:t>
      </w:r>
      <w:proofErr w:type="spellEnd"/>
      <w:r w:rsidRPr="00355124">
        <w:rPr>
          <w:b w:val="0"/>
          <w:sz w:val="22"/>
          <w:szCs w:val="22"/>
        </w:rPr>
        <w:t xml:space="preserve"> </w:t>
      </w:r>
      <w:proofErr w:type="spellStart"/>
      <w:r w:rsidRPr="00355124">
        <w:rPr>
          <w:b w:val="0"/>
          <w:sz w:val="22"/>
          <w:szCs w:val="22"/>
        </w:rPr>
        <w:t>musyawarah</w:t>
      </w:r>
      <w:proofErr w:type="spellEnd"/>
      <w:r w:rsidRPr="00355124">
        <w:rPr>
          <w:b w:val="0"/>
          <w:sz w:val="22"/>
          <w:szCs w:val="22"/>
        </w:rPr>
        <w:t xml:space="preserve"> </w:t>
      </w:r>
      <w:proofErr w:type="spellStart"/>
      <w:r w:rsidRPr="00355124">
        <w:rPr>
          <w:b w:val="0"/>
          <w:sz w:val="22"/>
          <w:szCs w:val="22"/>
        </w:rPr>
        <w:t>saya</w:t>
      </w:r>
      <w:proofErr w:type="spellEnd"/>
      <w:r w:rsidRPr="00355124">
        <w:rPr>
          <w:b w:val="0"/>
          <w:sz w:val="22"/>
          <w:szCs w:val="22"/>
        </w:rPr>
        <w:t xml:space="preserve"> </w:t>
      </w:r>
      <w:proofErr w:type="spellStart"/>
      <w:r w:rsidRPr="00355124">
        <w:rPr>
          <w:b w:val="0"/>
          <w:sz w:val="22"/>
          <w:szCs w:val="22"/>
        </w:rPr>
        <w:t>dapa</w:t>
      </w:r>
      <w:proofErr w:type="spellEnd"/>
      <w:r w:rsidR="0065438D" w:rsidRPr="00355124">
        <w:rPr>
          <w:b w:val="0"/>
          <w:sz w:val="22"/>
          <w:szCs w:val="22"/>
          <w:lang w:val="id-ID"/>
        </w:rPr>
        <w:t>t</w:t>
      </w:r>
      <w:r w:rsidRPr="00355124">
        <w:rPr>
          <w:b w:val="0"/>
          <w:sz w:val="22"/>
          <w:szCs w:val="22"/>
        </w:rPr>
        <w:t xml:space="preserve"> </w:t>
      </w:r>
      <w:proofErr w:type="spellStart"/>
      <w:r w:rsidRPr="00355124">
        <w:rPr>
          <w:b w:val="0"/>
          <w:sz w:val="22"/>
          <w:szCs w:val="22"/>
        </w:rPr>
        <w:t>berargumen</w:t>
      </w:r>
      <w:proofErr w:type="spellEnd"/>
      <w:r w:rsidRPr="00355124">
        <w:rPr>
          <w:b w:val="0"/>
          <w:sz w:val="22"/>
          <w:szCs w:val="22"/>
        </w:rPr>
        <w:t xml:space="preserve"> </w:t>
      </w:r>
      <w:proofErr w:type="spellStart"/>
      <w:r w:rsidRPr="00355124">
        <w:rPr>
          <w:b w:val="0"/>
          <w:sz w:val="22"/>
          <w:szCs w:val="22"/>
        </w:rPr>
        <w:t>seperti</w:t>
      </w:r>
      <w:proofErr w:type="spellEnd"/>
      <w:r w:rsidRPr="00355124">
        <w:rPr>
          <w:b w:val="0"/>
          <w:sz w:val="22"/>
          <w:szCs w:val="22"/>
        </w:rPr>
        <w:t xml:space="preserve"> </w:t>
      </w:r>
      <w:proofErr w:type="spellStart"/>
      <w:r w:rsidRPr="00355124">
        <w:rPr>
          <w:b w:val="0"/>
          <w:sz w:val="22"/>
          <w:szCs w:val="22"/>
        </w:rPr>
        <w:t>teman-teman</w:t>
      </w:r>
      <w:proofErr w:type="spellEnd"/>
      <w:r w:rsidRPr="00355124">
        <w:rPr>
          <w:b w:val="0"/>
          <w:sz w:val="22"/>
          <w:szCs w:val="22"/>
        </w:rPr>
        <w:t xml:space="preserve"> </w:t>
      </w:r>
      <w:proofErr w:type="spellStart"/>
      <w:r w:rsidRPr="00355124">
        <w:rPr>
          <w:b w:val="0"/>
          <w:sz w:val="22"/>
          <w:szCs w:val="22"/>
        </w:rPr>
        <w:t>saya</w:t>
      </w:r>
      <w:proofErr w:type="spellEnd"/>
      <w:r w:rsidRPr="00355124">
        <w:rPr>
          <w:b w:val="0"/>
          <w:sz w:val="22"/>
          <w:szCs w:val="22"/>
        </w:rPr>
        <w:t xml:space="preserve"> </w:t>
      </w:r>
      <w:proofErr w:type="spellStart"/>
      <w:r w:rsidRPr="00355124">
        <w:rPr>
          <w:b w:val="0"/>
          <w:sz w:val="22"/>
          <w:szCs w:val="22"/>
        </w:rPr>
        <w:t>mbak</w:t>
      </w:r>
      <w:proofErr w:type="spellEnd"/>
      <w:r w:rsidRPr="00355124">
        <w:rPr>
          <w:b w:val="0"/>
          <w:sz w:val="22"/>
          <w:szCs w:val="22"/>
        </w:rPr>
        <w:t xml:space="preserve"> </w:t>
      </w:r>
      <w:proofErr w:type="spellStart"/>
      <w:r w:rsidRPr="00355124">
        <w:rPr>
          <w:b w:val="0"/>
          <w:sz w:val="22"/>
          <w:szCs w:val="22"/>
        </w:rPr>
        <w:t>saya</w:t>
      </w:r>
      <w:proofErr w:type="spellEnd"/>
      <w:r w:rsidRPr="00355124">
        <w:rPr>
          <w:b w:val="0"/>
          <w:sz w:val="22"/>
          <w:szCs w:val="22"/>
        </w:rPr>
        <w:t xml:space="preserve"> </w:t>
      </w:r>
      <w:proofErr w:type="spellStart"/>
      <w:r w:rsidRPr="00355124">
        <w:rPr>
          <w:b w:val="0"/>
          <w:sz w:val="22"/>
          <w:szCs w:val="22"/>
        </w:rPr>
        <w:t>merasakan</w:t>
      </w:r>
      <w:proofErr w:type="spellEnd"/>
      <w:r w:rsidRPr="00355124">
        <w:rPr>
          <w:b w:val="0"/>
          <w:sz w:val="22"/>
          <w:szCs w:val="22"/>
        </w:rPr>
        <w:t xml:space="preserve"> </w:t>
      </w:r>
      <w:proofErr w:type="spellStart"/>
      <w:r w:rsidRPr="00355124">
        <w:rPr>
          <w:b w:val="0"/>
          <w:sz w:val="22"/>
          <w:szCs w:val="22"/>
        </w:rPr>
        <w:t>memiliki</w:t>
      </w:r>
      <w:proofErr w:type="spellEnd"/>
      <w:r w:rsidRPr="00355124">
        <w:rPr>
          <w:b w:val="0"/>
          <w:sz w:val="22"/>
          <w:szCs w:val="22"/>
        </w:rPr>
        <w:t xml:space="preserve"> </w:t>
      </w:r>
      <w:proofErr w:type="spellStart"/>
      <w:r w:rsidRPr="00355124">
        <w:rPr>
          <w:b w:val="0"/>
          <w:sz w:val="22"/>
          <w:szCs w:val="22"/>
        </w:rPr>
        <w:t>pengetahuan</w:t>
      </w:r>
      <w:proofErr w:type="spellEnd"/>
      <w:r w:rsidRPr="00355124">
        <w:rPr>
          <w:b w:val="0"/>
          <w:sz w:val="22"/>
          <w:szCs w:val="22"/>
        </w:rPr>
        <w:t xml:space="preserve"> </w:t>
      </w:r>
      <w:proofErr w:type="spellStart"/>
      <w:r w:rsidRPr="00355124">
        <w:rPr>
          <w:b w:val="0"/>
          <w:sz w:val="22"/>
          <w:szCs w:val="22"/>
        </w:rPr>
        <w:t>walaupun</w:t>
      </w:r>
      <w:proofErr w:type="spellEnd"/>
      <w:r w:rsidRPr="00355124">
        <w:rPr>
          <w:b w:val="0"/>
          <w:sz w:val="22"/>
          <w:szCs w:val="22"/>
        </w:rPr>
        <w:t xml:space="preserve"> </w:t>
      </w:r>
      <w:proofErr w:type="spellStart"/>
      <w:r w:rsidRPr="00355124">
        <w:rPr>
          <w:b w:val="0"/>
          <w:sz w:val="22"/>
          <w:szCs w:val="22"/>
        </w:rPr>
        <w:t>belum</w:t>
      </w:r>
      <w:proofErr w:type="spellEnd"/>
      <w:r w:rsidRPr="00355124">
        <w:rPr>
          <w:b w:val="0"/>
          <w:sz w:val="22"/>
          <w:szCs w:val="22"/>
        </w:rPr>
        <w:t xml:space="preserve"> </w:t>
      </w:r>
      <w:proofErr w:type="spellStart"/>
      <w:r w:rsidRPr="00355124">
        <w:rPr>
          <w:b w:val="0"/>
          <w:sz w:val="22"/>
          <w:szCs w:val="22"/>
        </w:rPr>
        <w:t>luas</w:t>
      </w:r>
      <w:proofErr w:type="spellEnd"/>
      <w:r w:rsidRPr="00355124">
        <w:rPr>
          <w:b w:val="0"/>
          <w:sz w:val="22"/>
          <w:szCs w:val="22"/>
        </w:rPr>
        <w:t xml:space="preserve">. </w:t>
      </w:r>
      <w:proofErr w:type="spellStart"/>
      <w:r w:rsidRPr="00355124">
        <w:rPr>
          <w:b w:val="0"/>
          <w:sz w:val="22"/>
          <w:szCs w:val="22"/>
        </w:rPr>
        <w:t>Karena</w:t>
      </w:r>
      <w:proofErr w:type="spellEnd"/>
      <w:r w:rsidRPr="00355124">
        <w:rPr>
          <w:b w:val="0"/>
          <w:sz w:val="22"/>
          <w:szCs w:val="22"/>
        </w:rPr>
        <w:t xml:space="preserve"> </w:t>
      </w:r>
      <w:proofErr w:type="spellStart"/>
      <w:r w:rsidRPr="00355124">
        <w:rPr>
          <w:b w:val="0"/>
          <w:sz w:val="22"/>
          <w:szCs w:val="22"/>
        </w:rPr>
        <w:t>kalau</w:t>
      </w:r>
      <w:proofErr w:type="spellEnd"/>
      <w:r w:rsidRPr="00355124">
        <w:rPr>
          <w:b w:val="0"/>
          <w:sz w:val="22"/>
          <w:szCs w:val="22"/>
        </w:rPr>
        <w:t xml:space="preserve"> </w:t>
      </w:r>
      <w:proofErr w:type="spellStart"/>
      <w:r w:rsidRPr="00355124">
        <w:rPr>
          <w:b w:val="0"/>
          <w:sz w:val="22"/>
          <w:szCs w:val="22"/>
        </w:rPr>
        <w:t>kita</w:t>
      </w:r>
      <w:proofErr w:type="spellEnd"/>
      <w:r w:rsidRPr="00355124">
        <w:rPr>
          <w:b w:val="0"/>
          <w:sz w:val="22"/>
          <w:szCs w:val="22"/>
        </w:rPr>
        <w:t xml:space="preserve"> </w:t>
      </w:r>
      <w:proofErr w:type="spellStart"/>
      <w:r w:rsidRPr="00355124">
        <w:rPr>
          <w:b w:val="0"/>
          <w:sz w:val="22"/>
          <w:szCs w:val="22"/>
        </w:rPr>
        <w:t>ngga</w:t>
      </w:r>
      <w:proofErr w:type="spellEnd"/>
      <w:r w:rsidRPr="00355124">
        <w:rPr>
          <w:b w:val="0"/>
          <w:sz w:val="22"/>
          <w:szCs w:val="22"/>
        </w:rPr>
        <w:t xml:space="preserve"> </w:t>
      </w:r>
      <w:proofErr w:type="spellStart"/>
      <w:r w:rsidRPr="00355124">
        <w:rPr>
          <w:b w:val="0"/>
          <w:sz w:val="22"/>
          <w:szCs w:val="22"/>
        </w:rPr>
        <w:t>punya</w:t>
      </w:r>
      <w:proofErr w:type="spellEnd"/>
      <w:r w:rsidRPr="00355124">
        <w:rPr>
          <w:b w:val="0"/>
          <w:sz w:val="22"/>
          <w:szCs w:val="22"/>
        </w:rPr>
        <w:t xml:space="preserve"> </w:t>
      </w:r>
      <w:proofErr w:type="spellStart"/>
      <w:r w:rsidRPr="00355124">
        <w:rPr>
          <w:b w:val="0"/>
          <w:sz w:val="22"/>
          <w:szCs w:val="22"/>
        </w:rPr>
        <w:t>bekal</w:t>
      </w:r>
      <w:proofErr w:type="spellEnd"/>
      <w:r w:rsidRPr="00355124">
        <w:rPr>
          <w:b w:val="0"/>
          <w:sz w:val="22"/>
          <w:szCs w:val="22"/>
        </w:rPr>
        <w:t xml:space="preserve"> </w:t>
      </w:r>
      <w:proofErr w:type="spellStart"/>
      <w:r w:rsidRPr="00355124">
        <w:rPr>
          <w:b w:val="0"/>
          <w:sz w:val="22"/>
          <w:szCs w:val="22"/>
        </w:rPr>
        <w:t>pengetahuan</w:t>
      </w:r>
      <w:proofErr w:type="spellEnd"/>
      <w:r w:rsidRPr="00355124">
        <w:rPr>
          <w:b w:val="0"/>
          <w:sz w:val="22"/>
          <w:szCs w:val="22"/>
        </w:rPr>
        <w:t xml:space="preserve"> </w:t>
      </w:r>
      <w:proofErr w:type="spellStart"/>
      <w:r w:rsidRPr="00355124">
        <w:rPr>
          <w:b w:val="0"/>
          <w:sz w:val="22"/>
          <w:szCs w:val="22"/>
        </w:rPr>
        <w:t>pastinya</w:t>
      </w:r>
      <w:proofErr w:type="spellEnd"/>
      <w:r w:rsidRPr="00355124">
        <w:rPr>
          <w:b w:val="0"/>
          <w:sz w:val="22"/>
          <w:szCs w:val="22"/>
        </w:rPr>
        <w:t xml:space="preserve"> </w:t>
      </w:r>
      <w:proofErr w:type="spellStart"/>
      <w:r w:rsidRPr="00355124">
        <w:rPr>
          <w:b w:val="0"/>
          <w:sz w:val="22"/>
          <w:szCs w:val="22"/>
        </w:rPr>
        <w:t>sewaktu</w:t>
      </w:r>
      <w:proofErr w:type="spellEnd"/>
      <w:r w:rsidRPr="00355124">
        <w:rPr>
          <w:b w:val="0"/>
          <w:sz w:val="22"/>
          <w:szCs w:val="22"/>
        </w:rPr>
        <w:t xml:space="preserve"> </w:t>
      </w:r>
      <w:proofErr w:type="spellStart"/>
      <w:r w:rsidRPr="00355124">
        <w:rPr>
          <w:b w:val="0"/>
          <w:sz w:val="22"/>
          <w:szCs w:val="22"/>
        </w:rPr>
        <w:t>mengikuti</w:t>
      </w:r>
      <w:proofErr w:type="spellEnd"/>
      <w:r w:rsidRPr="00355124">
        <w:rPr>
          <w:b w:val="0"/>
          <w:sz w:val="22"/>
          <w:szCs w:val="22"/>
        </w:rPr>
        <w:t xml:space="preserve"> </w:t>
      </w:r>
      <w:proofErr w:type="spellStart"/>
      <w:r w:rsidRPr="00355124">
        <w:rPr>
          <w:b w:val="0"/>
          <w:sz w:val="22"/>
          <w:szCs w:val="22"/>
        </w:rPr>
        <w:t>lbm</w:t>
      </w:r>
      <w:proofErr w:type="spellEnd"/>
      <w:r w:rsidRPr="00355124">
        <w:rPr>
          <w:b w:val="0"/>
          <w:sz w:val="22"/>
          <w:szCs w:val="22"/>
        </w:rPr>
        <w:t xml:space="preserve"> </w:t>
      </w:r>
      <w:proofErr w:type="spellStart"/>
      <w:r w:rsidRPr="00355124">
        <w:rPr>
          <w:b w:val="0"/>
          <w:sz w:val="22"/>
          <w:szCs w:val="22"/>
        </w:rPr>
        <w:t>bisa</w:t>
      </w:r>
      <w:proofErr w:type="spellEnd"/>
      <w:r w:rsidRPr="00355124">
        <w:rPr>
          <w:b w:val="0"/>
          <w:sz w:val="22"/>
          <w:szCs w:val="22"/>
        </w:rPr>
        <w:t xml:space="preserve"> </w:t>
      </w:r>
      <w:proofErr w:type="spellStart"/>
      <w:r w:rsidRPr="00355124">
        <w:rPr>
          <w:b w:val="0"/>
          <w:sz w:val="22"/>
          <w:szCs w:val="22"/>
        </w:rPr>
        <w:t>jadi</w:t>
      </w:r>
      <w:proofErr w:type="spellEnd"/>
      <w:r w:rsidRPr="00355124">
        <w:rPr>
          <w:b w:val="0"/>
          <w:sz w:val="22"/>
          <w:szCs w:val="22"/>
        </w:rPr>
        <w:t xml:space="preserve"> kit</w:t>
      </w:r>
      <w:r w:rsidR="004D33CF">
        <w:rPr>
          <w:b w:val="0"/>
          <w:sz w:val="22"/>
          <w:szCs w:val="22"/>
          <w:lang w:val="id-ID"/>
        </w:rPr>
        <w:t>a</w:t>
      </w:r>
      <w:r w:rsidRPr="00355124">
        <w:rPr>
          <w:b w:val="0"/>
          <w:sz w:val="22"/>
          <w:szCs w:val="22"/>
        </w:rPr>
        <w:t xml:space="preserve"> </w:t>
      </w:r>
      <w:proofErr w:type="spellStart"/>
      <w:r w:rsidRPr="00355124">
        <w:rPr>
          <w:b w:val="0"/>
          <w:sz w:val="22"/>
          <w:szCs w:val="22"/>
        </w:rPr>
        <w:t>cuman</w:t>
      </w:r>
      <w:proofErr w:type="spellEnd"/>
      <w:r w:rsidRPr="00355124">
        <w:rPr>
          <w:b w:val="0"/>
          <w:sz w:val="22"/>
          <w:szCs w:val="22"/>
        </w:rPr>
        <w:t xml:space="preserve"> </w:t>
      </w:r>
      <w:proofErr w:type="gramStart"/>
      <w:r w:rsidRPr="00355124">
        <w:rPr>
          <w:b w:val="0"/>
          <w:sz w:val="22"/>
          <w:szCs w:val="22"/>
        </w:rPr>
        <w:t>diem</w:t>
      </w:r>
      <w:proofErr w:type="gramEnd"/>
      <w:r w:rsidRPr="00355124">
        <w:rPr>
          <w:b w:val="0"/>
          <w:sz w:val="22"/>
          <w:szCs w:val="22"/>
        </w:rPr>
        <w:t xml:space="preserve"> </w:t>
      </w:r>
      <w:proofErr w:type="spellStart"/>
      <w:r w:rsidRPr="00355124">
        <w:rPr>
          <w:b w:val="0"/>
          <w:sz w:val="22"/>
          <w:szCs w:val="22"/>
        </w:rPr>
        <w:t>aja</w:t>
      </w:r>
      <w:proofErr w:type="spellEnd"/>
      <w:r w:rsidRPr="00355124">
        <w:rPr>
          <w:b w:val="0"/>
          <w:sz w:val="22"/>
          <w:szCs w:val="22"/>
        </w:rPr>
        <w:t xml:space="preserve"> </w:t>
      </w:r>
      <w:proofErr w:type="spellStart"/>
      <w:r w:rsidRPr="00355124">
        <w:rPr>
          <w:b w:val="0"/>
          <w:sz w:val="22"/>
          <w:szCs w:val="22"/>
        </w:rPr>
        <w:t>mbak</w:t>
      </w:r>
      <w:proofErr w:type="spellEnd"/>
      <w:r w:rsidRPr="00355124">
        <w:rPr>
          <w:b w:val="0"/>
          <w:sz w:val="22"/>
          <w:szCs w:val="22"/>
        </w:rPr>
        <w:t xml:space="preserve"> (</w:t>
      </w:r>
      <w:proofErr w:type="spellStart"/>
      <w:r w:rsidRPr="00355124">
        <w:rPr>
          <w:b w:val="0"/>
          <w:sz w:val="22"/>
          <w:szCs w:val="22"/>
        </w:rPr>
        <w:t>menyimak</w:t>
      </w:r>
      <w:proofErr w:type="spellEnd"/>
      <w:r w:rsidRPr="00355124">
        <w:rPr>
          <w:b w:val="0"/>
          <w:sz w:val="22"/>
          <w:szCs w:val="22"/>
        </w:rPr>
        <w:t>)</w:t>
      </w:r>
      <w:r w:rsidR="00107CEB" w:rsidRPr="00355124">
        <w:rPr>
          <w:b w:val="0"/>
          <w:sz w:val="22"/>
          <w:szCs w:val="22"/>
          <w:lang w:val="id-ID"/>
        </w:rPr>
        <w:t>.”</w:t>
      </w:r>
      <w:r w:rsidR="004541DD" w:rsidRPr="00355124">
        <w:rPr>
          <w:b w:val="0"/>
          <w:sz w:val="22"/>
          <w:szCs w:val="22"/>
          <w:lang w:val="id-ID"/>
        </w:rPr>
        <w:t>DU</w:t>
      </w:r>
      <w:r w:rsidR="00552B84" w:rsidRPr="00355124">
        <w:rPr>
          <w:b w:val="0"/>
          <w:sz w:val="22"/>
          <w:szCs w:val="22"/>
          <w:lang w:val="id-ID"/>
        </w:rPr>
        <w:t>2</w:t>
      </w:r>
      <w:r w:rsidR="00107CEB" w:rsidRPr="00355124">
        <w:rPr>
          <w:b w:val="0"/>
          <w:sz w:val="22"/>
          <w:szCs w:val="22"/>
          <w:lang w:val="id-ID"/>
        </w:rPr>
        <w:t>/UU/WN-2/17tahun/L/11.07.21/16.30 WIB</w:t>
      </w:r>
    </w:p>
    <w:p w14:paraId="2F2F58FF" w14:textId="4D31B99A" w:rsidR="005D595F" w:rsidRDefault="00050A2E" w:rsidP="00B7161E">
      <w:pPr>
        <w:pStyle w:val="Jurnal21HeadingPENDAHULUANdll"/>
        <w:ind w:firstLine="720"/>
        <w:jc w:val="both"/>
        <w:rPr>
          <w:b w:val="0"/>
          <w:sz w:val="22"/>
          <w:szCs w:val="22"/>
          <w:lang w:val="id-ID"/>
        </w:rPr>
      </w:pPr>
      <w:r w:rsidRPr="00355124">
        <w:rPr>
          <w:b w:val="0"/>
          <w:sz w:val="22"/>
          <w:szCs w:val="22"/>
          <w:lang w:val="id-ID"/>
        </w:rPr>
        <w:t>Seperti yang terc</w:t>
      </w:r>
      <w:r w:rsidR="00650DDE" w:rsidRPr="00355124">
        <w:rPr>
          <w:b w:val="0"/>
          <w:sz w:val="22"/>
          <w:szCs w:val="22"/>
          <w:lang w:val="id-ID"/>
        </w:rPr>
        <w:t>a</w:t>
      </w:r>
      <w:r w:rsidRPr="00355124">
        <w:rPr>
          <w:b w:val="0"/>
          <w:sz w:val="22"/>
          <w:szCs w:val="22"/>
          <w:lang w:val="id-ID"/>
        </w:rPr>
        <w:t xml:space="preserve">ntum dalam data diatas bahwasanya </w:t>
      </w:r>
      <w:r w:rsidR="00650DDE" w:rsidRPr="00355124">
        <w:rPr>
          <w:b w:val="0"/>
          <w:sz w:val="22"/>
          <w:szCs w:val="22"/>
          <w:lang w:val="id-ID"/>
        </w:rPr>
        <w:t>disebutk</w:t>
      </w:r>
      <w:r w:rsidR="0065438D" w:rsidRPr="00355124">
        <w:rPr>
          <w:b w:val="0"/>
          <w:sz w:val="22"/>
          <w:szCs w:val="22"/>
          <w:lang w:val="id-ID"/>
        </w:rPr>
        <w:t xml:space="preserve">an hasil dari </w:t>
      </w:r>
      <w:r w:rsidR="00650DDE" w:rsidRPr="00355124">
        <w:rPr>
          <w:b w:val="0"/>
          <w:sz w:val="22"/>
          <w:szCs w:val="22"/>
          <w:lang w:val="id-ID"/>
        </w:rPr>
        <w:t xml:space="preserve">peran pola asuh orang tua </w:t>
      </w:r>
      <w:r w:rsidR="0065438D" w:rsidRPr="00355124">
        <w:rPr>
          <w:b w:val="0"/>
          <w:sz w:val="22"/>
          <w:szCs w:val="22"/>
          <w:lang w:val="id-ID"/>
        </w:rPr>
        <w:t xml:space="preserve">sangat memberi faktor yang baik </w:t>
      </w:r>
      <w:r w:rsidR="00650DDE" w:rsidRPr="00355124">
        <w:rPr>
          <w:b w:val="0"/>
          <w:sz w:val="22"/>
          <w:szCs w:val="22"/>
          <w:lang w:val="id-ID"/>
        </w:rPr>
        <w:t xml:space="preserve">dalam menemani proses perkembangan anak. </w:t>
      </w:r>
      <w:r w:rsidR="00822F74" w:rsidRPr="00355124">
        <w:rPr>
          <w:b w:val="0"/>
          <w:sz w:val="22"/>
          <w:szCs w:val="22"/>
          <w:lang w:val="id-ID"/>
        </w:rPr>
        <w:t xml:space="preserve">Sebagaimana disebutkan dalam </w:t>
      </w:r>
      <w:r w:rsidR="00822F74" w:rsidRPr="00355124">
        <w:rPr>
          <w:b w:val="0"/>
          <w:sz w:val="22"/>
          <w:szCs w:val="22"/>
          <w:lang w:val="id-ID"/>
        </w:rPr>
        <w:fldChar w:fldCharType="begin" w:fldLock="1"/>
      </w:r>
      <w:r w:rsidR="001615E1" w:rsidRPr="00355124">
        <w:rPr>
          <w:b w:val="0"/>
          <w:sz w:val="22"/>
          <w:szCs w:val="22"/>
          <w:lang w:val="id-ID"/>
        </w:rPr>
        <w:instrText>ADDIN CSL_CITATION {"citationItems":[{"id":"ITEM-1","itemData":{"ISBN":"978-602-473-571-5","author":[{"dropping-particle":"","family":"Siswanto","given":"Dedy","non-dropping-particle":"","parse-names":false,"suffix":""}],"editor":[{"dropping-particle":"","family":"Djaiful","given":"","non-dropping-particle":"","parse-names":false,"suffix":""},{"dropping-particle":"","family":"Febrianti","given":"Erie","non-dropping-particle":"","parse-names":false,"suffix":""}],"id":"ITEM-1","issued":{"date-parts":[["2020"]]},"number-of-pages":"123","publisher":"Airlangga University Press","publisher-place":"Surabaya","title":"Anak di Persimpangan Perceraian","type":"book"},"locator":"34","uris":["http://www.mendeley.com/documents/?uuid=4b9c5aa0-2785-458a-8f03-13863fc9fdf0"]}],"mendeley":{"formattedCitation":"(Siswanto 2020:34)","plainTextFormattedCitation":"(Siswanto 2020:34)","previouslyFormattedCitation":"(Siswanto 2020:34)"},"properties":{"noteIndex":0},"schema":"https://github.com/citation-style-language/schema/raw/master/csl-citation.json"}</w:instrText>
      </w:r>
      <w:r w:rsidR="00822F74" w:rsidRPr="00355124">
        <w:rPr>
          <w:b w:val="0"/>
          <w:sz w:val="22"/>
          <w:szCs w:val="22"/>
          <w:lang w:val="id-ID"/>
        </w:rPr>
        <w:fldChar w:fldCharType="separate"/>
      </w:r>
      <w:r w:rsidR="0065438D" w:rsidRPr="00355124">
        <w:rPr>
          <w:b w:val="0"/>
          <w:noProof/>
          <w:sz w:val="22"/>
          <w:szCs w:val="22"/>
          <w:lang w:val="id-ID"/>
        </w:rPr>
        <w:t>(Siswanto 2020:34)</w:t>
      </w:r>
      <w:r w:rsidR="00822F74" w:rsidRPr="00355124">
        <w:rPr>
          <w:b w:val="0"/>
          <w:sz w:val="22"/>
          <w:szCs w:val="22"/>
          <w:lang w:val="id-ID"/>
        </w:rPr>
        <w:fldChar w:fldCharType="end"/>
      </w:r>
      <w:r w:rsidR="00822F74" w:rsidRPr="00355124">
        <w:rPr>
          <w:b w:val="0"/>
          <w:sz w:val="22"/>
          <w:szCs w:val="22"/>
          <w:lang w:val="id-ID"/>
        </w:rPr>
        <w:t xml:space="preserve"> menurut Hurlock perkembangan </w:t>
      </w:r>
      <w:r w:rsidR="00C764C5">
        <w:rPr>
          <w:b w:val="0"/>
          <w:sz w:val="22"/>
          <w:szCs w:val="22"/>
          <w:lang w:val="id-ID"/>
        </w:rPr>
        <w:t>merupakan perubahanan ke arah yang lebih baik akibat adanya proses kematangan dan pengalaman.</w:t>
      </w:r>
      <w:r w:rsidR="004E3991" w:rsidRPr="00355124">
        <w:rPr>
          <w:b w:val="0"/>
          <w:sz w:val="22"/>
          <w:szCs w:val="22"/>
          <w:lang w:val="id-ID"/>
        </w:rPr>
        <w:t xml:space="preserve"> Proses perkembangan pada seseor</w:t>
      </w:r>
      <w:r w:rsidR="0065438D" w:rsidRPr="00355124">
        <w:rPr>
          <w:b w:val="0"/>
          <w:sz w:val="22"/>
          <w:szCs w:val="22"/>
          <w:lang w:val="id-ID"/>
        </w:rPr>
        <w:t>a</w:t>
      </w:r>
      <w:r w:rsidR="004E3991" w:rsidRPr="00355124">
        <w:rPr>
          <w:b w:val="0"/>
          <w:sz w:val="22"/>
          <w:szCs w:val="22"/>
          <w:lang w:val="id-ID"/>
        </w:rPr>
        <w:t>ng terbentuk dari gabungan beberapa proses yaitu, biologis, kognitif, dan sosio</w:t>
      </w:r>
      <w:r w:rsidR="0065438D" w:rsidRPr="00355124">
        <w:rPr>
          <w:b w:val="0"/>
          <w:sz w:val="22"/>
          <w:szCs w:val="22"/>
          <w:lang w:val="id-ID"/>
        </w:rPr>
        <w:t>-</w:t>
      </w:r>
      <w:r w:rsidR="004E3991" w:rsidRPr="00355124">
        <w:rPr>
          <w:b w:val="0"/>
          <w:sz w:val="22"/>
          <w:szCs w:val="22"/>
          <w:lang w:val="id-ID"/>
        </w:rPr>
        <w:t xml:space="preserve">emosional. </w:t>
      </w:r>
      <w:r w:rsidR="00822F74" w:rsidRPr="00355124">
        <w:rPr>
          <w:b w:val="0"/>
          <w:sz w:val="22"/>
          <w:szCs w:val="22"/>
          <w:lang w:val="id-ID"/>
        </w:rPr>
        <w:t xml:space="preserve"> </w:t>
      </w:r>
      <w:r w:rsidR="00650DDE" w:rsidRPr="00355124">
        <w:rPr>
          <w:b w:val="0"/>
          <w:sz w:val="22"/>
          <w:szCs w:val="22"/>
          <w:lang w:val="id-ID"/>
        </w:rPr>
        <w:t xml:space="preserve">Sebagaimana disebutkan dalam </w:t>
      </w:r>
      <w:r w:rsidR="00650DDE" w:rsidRPr="00355124">
        <w:rPr>
          <w:b w:val="0"/>
          <w:sz w:val="22"/>
          <w:szCs w:val="22"/>
          <w:lang w:val="id-ID"/>
        </w:rPr>
        <w:fldChar w:fldCharType="begin" w:fldLock="1"/>
      </w:r>
      <w:r w:rsidR="00BD6A2E" w:rsidRPr="00355124">
        <w:rPr>
          <w:b w:val="0"/>
          <w:sz w:val="22"/>
          <w:szCs w:val="22"/>
          <w:lang w:val="id-ID"/>
        </w:rPr>
        <w:instrText>ADDIN CSL_CITATION {"citationItems":[{"id":"ITEM-1","itemData":{"author":[{"dropping-particle":"","family":"Muthmainah","given":"","non-dropping-particle":"","parse-names":false,"suffix":""}],"container-title":"jurnal pendidikan anak","id":"ITEM-1","issue":"1","issued":{"date-parts":[["2012"]]},"page":"103-112","title":"Peran Orang Tua dalam Menumbuhkan Pribadi Anak yang Androgynius Melalui Kegiatan Bermain","type":"article-journal","volume":"1"},"locator":"109","uris":["http://www.mendeley.com/documents/?uuid=382988ef-5de4-4d37-9a82-f6db7d892b8f"]}],"mendeley":{"formattedCitation":"(Muthmainah 2012:109)","plainTextFormattedCitation":"(Muthmainah 2012:109)","previouslyFormattedCitation":"(Muthmainah 2012:109)"},"properties":{"noteIndex":0},"schema":"https://github.com/citation-style-language/schema/raw/master/csl-citation.json"}</w:instrText>
      </w:r>
      <w:r w:rsidR="00650DDE" w:rsidRPr="00355124">
        <w:rPr>
          <w:b w:val="0"/>
          <w:sz w:val="22"/>
          <w:szCs w:val="22"/>
          <w:lang w:val="id-ID"/>
        </w:rPr>
        <w:fldChar w:fldCharType="separate"/>
      </w:r>
      <w:r w:rsidR="00BD6A2E" w:rsidRPr="00355124">
        <w:rPr>
          <w:b w:val="0"/>
          <w:noProof/>
          <w:sz w:val="22"/>
          <w:szCs w:val="22"/>
          <w:lang w:val="id-ID"/>
        </w:rPr>
        <w:t>(Muthmainah 2012:109)</w:t>
      </w:r>
      <w:r w:rsidR="00650DDE" w:rsidRPr="00355124">
        <w:rPr>
          <w:b w:val="0"/>
          <w:sz w:val="22"/>
          <w:szCs w:val="22"/>
          <w:lang w:val="id-ID"/>
        </w:rPr>
        <w:fldChar w:fldCharType="end"/>
      </w:r>
      <w:r w:rsidR="00650DDE" w:rsidRPr="00355124">
        <w:rPr>
          <w:b w:val="0"/>
          <w:sz w:val="22"/>
          <w:szCs w:val="22"/>
          <w:lang w:val="id-ID"/>
        </w:rPr>
        <w:t xml:space="preserve"> dalam proses perkembangan anak, orang tua memiliki peranan khusus untuk anak antara lain: pertama, mendampingi y</w:t>
      </w:r>
      <w:r w:rsidR="0065438D" w:rsidRPr="00355124">
        <w:rPr>
          <w:b w:val="0"/>
          <w:sz w:val="22"/>
          <w:szCs w:val="22"/>
          <w:lang w:val="id-ID"/>
        </w:rPr>
        <w:t>a</w:t>
      </w:r>
      <w:r w:rsidR="00650DDE" w:rsidRPr="00355124">
        <w:rPr>
          <w:b w:val="0"/>
          <w:sz w:val="22"/>
          <w:szCs w:val="22"/>
          <w:lang w:val="id-ID"/>
        </w:rPr>
        <w:t xml:space="preserve">ng dapat diartikan bahwasanya </w:t>
      </w:r>
      <w:r w:rsidR="00C764C5">
        <w:rPr>
          <w:b w:val="0"/>
          <w:sz w:val="22"/>
          <w:szCs w:val="22"/>
          <w:lang w:val="id-ID"/>
        </w:rPr>
        <w:t>masing-masing</w:t>
      </w:r>
      <w:r w:rsidR="00384FB7">
        <w:rPr>
          <w:b w:val="0"/>
          <w:sz w:val="22"/>
          <w:szCs w:val="22"/>
          <w:lang w:val="id-ID"/>
        </w:rPr>
        <w:t xml:space="preserve"> anak pasti mengingink</w:t>
      </w:r>
      <w:r w:rsidR="00C764C5">
        <w:rPr>
          <w:b w:val="0"/>
          <w:sz w:val="22"/>
          <w:szCs w:val="22"/>
          <w:lang w:val="id-ID"/>
        </w:rPr>
        <w:t>an dan membutuhkan kepedulian dan kasih sayang</w:t>
      </w:r>
      <w:r w:rsidR="00384FB7">
        <w:rPr>
          <w:b w:val="0"/>
          <w:sz w:val="22"/>
          <w:szCs w:val="22"/>
          <w:lang w:val="id-ID"/>
        </w:rPr>
        <w:t xml:space="preserve"> kedua orang tuanya.</w:t>
      </w:r>
      <w:r w:rsidR="00650DDE" w:rsidRPr="00355124">
        <w:rPr>
          <w:b w:val="0"/>
          <w:sz w:val="22"/>
          <w:szCs w:val="22"/>
          <w:lang w:val="id-ID"/>
        </w:rPr>
        <w:t xml:space="preserve"> Kedua</w:t>
      </w:r>
      <w:r w:rsidR="00764494" w:rsidRPr="00355124">
        <w:rPr>
          <w:b w:val="0"/>
          <w:sz w:val="22"/>
          <w:szCs w:val="22"/>
          <w:lang w:val="id-ID"/>
        </w:rPr>
        <w:t>,</w:t>
      </w:r>
      <w:r w:rsidR="00650DDE" w:rsidRPr="00355124">
        <w:rPr>
          <w:b w:val="0"/>
          <w:sz w:val="22"/>
          <w:szCs w:val="22"/>
          <w:lang w:val="id-ID"/>
        </w:rPr>
        <w:t xml:space="preserve"> menjalin komunikasi,</w:t>
      </w:r>
      <w:r w:rsidR="00384FB7">
        <w:rPr>
          <w:b w:val="0"/>
          <w:sz w:val="22"/>
          <w:szCs w:val="22"/>
          <w:lang w:val="id-ID"/>
        </w:rPr>
        <w:t xml:space="preserve"> dalam komunikasi amatara hubungan anak dan orang tua memiliki peran pentin karena memiliki fungsi </w:t>
      </w:r>
      <w:r w:rsidR="00B7161E">
        <w:rPr>
          <w:b w:val="0"/>
          <w:sz w:val="22"/>
          <w:szCs w:val="22"/>
          <w:lang w:val="id-ID"/>
        </w:rPr>
        <w:t xml:space="preserve">sebagai jembatan yang dapat </w:t>
      </w:r>
      <w:r w:rsidR="00650DDE" w:rsidRPr="00355124">
        <w:rPr>
          <w:b w:val="0"/>
          <w:sz w:val="22"/>
          <w:szCs w:val="22"/>
          <w:lang w:val="id-ID"/>
        </w:rPr>
        <w:t>menguhubungkan keinginan, harapan</w:t>
      </w:r>
      <w:r w:rsidR="00384FB7">
        <w:rPr>
          <w:b w:val="0"/>
          <w:sz w:val="22"/>
          <w:szCs w:val="22"/>
          <w:lang w:val="id-ID"/>
        </w:rPr>
        <w:t>, dan respon antara orang tua dan anak</w:t>
      </w:r>
      <w:r w:rsidR="00650DDE" w:rsidRPr="00355124">
        <w:rPr>
          <w:b w:val="0"/>
          <w:sz w:val="22"/>
          <w:szCs w:val="22"/>
          <w:lang w:val="id-ID"/>
        </w:rPr>
        <w:t>.</w:t>
      </w:r>
      <w:r w:rsidR="00764494" w:rsidRPr="00355124">
        <w:rPr>
          <w:b w:val="0"/>
          <w:sz w:val="22"/>
          <w:szCs w:val="22"/>
          <w:lang w:val="id-ID"/>
        </w:rPr>
        <w:t xml:space="preserve"> </w:t>
      </w:r>
    </w:p>
    <w:p w14:paraId="6ED8B9BE" w14:textId="28440551" w:rsidR="004541DD" w:rsidRPr="00355124" w:rsidRDefault="00764494" w:rsidP="00A24E81">
      <w:pPr>
        <w:pStyle w:val="Jurnal21HeadingPENDAHULUANdll"/>
        <w:ind w:firstLine="720"/>
        <w:jc w:val="both"/>
        <w:rPr>
          <w:b w:val="0"/>
          <w:sz w:val="22"/>
          <w:szCs w:val="22"/>
          <w:lang w:val="id-ID"/>
        </w:rPr>
      </w:pPr>
      <w:r w:rsidRPr="00355124">
        <w:rPr>
          <w:b w:val="0"/>
          <w:sz w:val="22"/>
          <w:szCs w:val="22"/>
          <w:lang w:val="id-ID"/>
        </w:rPr>
        <w:t xml:space="preserve">Ketiga, </w:t>
      </w:r>
      <w:r w:rsidR="0091146E" w:rsidRPr="00355124">
        <w:rPr>
          <w:b w:val="0"/>
          <w:sz w:val="22"/>
          <w:szCs w:val="22"/>
          <w:lang w:val="id-ID"/>
        </w:rPr>
        <w:t>memberikan kesempatan</w:t>
      </w:r>
      <w:r w:rsidR="00384FB7">
        <w:rPr>
          <w:b w:val="0"/>
          <w:sz w:val="22"/>
          <w:szCs w:val="22"/>
          <w:lang w:val="id-ID"/>
        </w:rPr>
        <w:t>, dalam hal ini dapat diartikan bahwa orang tua memberikan suatu keprcayaan pada anak dengan memberikanya kesempatan untuk melakukan apapun yang sesui dengan norma dan nilai.</w:t>
      </w:r>
      <w:r w:rsidR="0091146E" w:rsidRPr="00355124">
        <w:rPr>
          <w:b w:val="0"/>
          <w:sz w:val="22"/>
          <w:szCs w:val="22"/>
          <w:lang w:val="id-ID"/>
        </w:rPr>
        <w:t xml:space="preserve"> Kepercayaan dalam pengasuhan anak menurut Sochib </w:t>
      </w:r>
      <w:r w:rsidR="0091146E" w:rsidRPr="00355124">
        <w:rPr>
          <w:b w:val="0"/>
          <w:sz w:val="22"/>
          <w:szCs w:val="22"/>
          <w:lang w:val="id-ID"/>
        </w:rPr>
        <w:fldChar w:fldCharType="begin" w:fldLock="1"/>
      </w:r>
      <w:r w:rsidR="00BD6A2E" w:rsidRPr="00355124">
        <w:rPr>
          <w:b w:val="0"/>
          <w:sz w:val="22"/>
          <w:szCs w:val="22"/>
          <w:lang w:val="id-ID"/>
        </w:rPr>
        <w:instrText>ADDIN CSL_CITATION {"citationItems":[{"id":"ITEM-1","itemData":{"author":[{"dropping-particle":"","family":"Muthmainah","given":"","non-dropping-particle":"","parse-names":false,"suffix":""}],"container-title":"jurnal pendidikan anak","id":"ITEM-1","issue":"1","issued":{"date-parts":[["2012"]]},"page":"103-112","title":"Peran Orang Tua dalam Menumbuhkan Pribadi Anak yang Androgynius Melalui Kegiatan Bermain","type":"article-journal","volume":"1"},"locator":"109","uris":["http://www.mendeley.com/documents/?uuid=382988ef-5de4-4d37-9a82-f6db7d892b8f"]}],"mendeley":{"formattedCitation":"(Muthmainah 2012:109)","plainTextFormattedCitation":"(Muthmainah 2012:109)","previouslyFormattedCitation":"(Muthmainah 2012:109)"},"properties":{"noteIndex":0},"schema":"https://github.com/citation-style-language/schema/raw/master/csl-citation.json"}</w:instrText>
      </w:r>
      <w:r w:rsidR="0091146E" w:rsidRPr="00355124">
        <w:rPr>
          <w:b w:val="0"/>
          <w:sz w:val="22"/>
          <w:szCs w:val="22"/>
          <w:lang w:val="id-ID"/>
        </w:rPr>
        <w:fldChar w:fldCharType="separate"/>
      </w:r>
      <w:r w:rsidR="00BD6A2E" w:rsidRPr="00355124">
        <w:rPr>
          <w:b w:val="0"/>
          <w:noProof/>
          <w:sz w:val="22"/>
          <w:szCs w:val="22"/>
          <w:lang w:val="id-ID"/>
        </w:rPr>
        <w:t>(Muthmainah 2012:109)</w:t>
      </w:r>
      <w:r w:rsidR="0091146E" w:rsidRPr="00355124">
        <w:rPr>
          <w:b w:val="0"/>
          <w:sz w:val="22"/>
          <w:szCs w:val="22"/>
          <w:lang w:val="id-ID"/>
        </w:rPr>
        <w:fldChar w:fldCharType="end"/>
      </w:r>
      <w:r w:rsidR="00552B84" w:rsidRPr="00355124">
        <w:rPr>
          <w:b w:val="0"/>
          <w:sz w:val="22"/>
          <w:szCs w:val="22"/>
          <w:lang w:val="id-ID"/>
        </w:rPr>
        <w:t xml:space="preserve"> </w:t>
      </w:r>
      <w:r w:rsidR="0091146E" w:rsidRPr="00355124">
        <w:rPr>
          <w:b w:val="0"/>
          <w:sz w:val="22"/>
          <w:szCs w:val="22"/>
          <w:lang w:val="id-ID"/>
        </w:rPr>
        <w:t xml:space="preserve">merupakan </w:t>
      </w:r>
      <w:r w:rsidR="00B7161E">
        <w:rPr>
          <w:b w:val="0"/>
          <w:sz w:val="22"/>
          <w:szCs w:val="22"/>
          <w:lang w:val="id-ID"/>
        </w:rPr>
        <w:t xml:space="preserve">salah satu </w:t>
      </w:r>
      <w:r w:rsidR="0091146E" w:rsidRPr="00355124">
        <w:rPr>
          <w:b w:val="0"/>
          <w:sz w:val="22"/>
          <w:szCs w:val="22"/>
          <w:lang w:val="id-ID"/>
        </w:rPr>
        <w:t>unsur esensial, sehingga</w:t>
      </w:r>
      <w:r w:rsidR="00B7161E">
        <w:rPr>
          <w:b w:val="0"/>
          <w:sz w:val="22"/>
          <w:szCs w:val="22"/>
          <w:lang w:val="id-ID"/>
        </w:rPr>
        <w:t xml:space="preserve"> dapat menyatukan</w:t>
      </w:r>
      <w:r w:rsidR="0091146E" w:rsidRPr="00355124">
        <w:rPr>
          <w:b w:val="0"/>
          <w:sz w:val="22"/>
          <w:szCs w:val="22"/>
          <w:lang w:val="id-ID"/>
        </w:rPr>
        <w:t xml:space="preserve"> arahan, bimbingan dan bantuan yang </w:t>
      </w:r>
      <w:r w:rsidR="00B7161E">
        <w:rPr>
          <w:b w:val="0"/>
          <w:sz w:val="22"/>
          <w:szCs w:val="22"/>
          <w:lang w:val="id-ID"/>
        </w:rPr>
        <w:t xml:space="preserve">diberikan orang tua kepada anak sehingga dapat </w:t>
      </w:r>
      <w:r w:rsidR="0091146E" w:rsidRPr="00355124">
        <w:rPr>
          <w:b w:val="0"/>
          <w:sz w:val="22"/>
          <w:szCs w:val="22"/>
          <w:lang w:val="id-ID"/>
        </w:rPr>
        <w:t xml:space="preserve">memudahkan anak. keempat, </w:t>
      </w:r>
      <w:r w:rsidR="00CF6342" w:rsidRPr="00355124">
        <w:rPr>
          <w:b w:val="0"/>
          <w:sz w:val="22"/>
          <w:szCs w:val="22"/>
          <w:lang w:val="id-ID"/>
        </w:rPr>
        <w:t>mengawasi dengan pengawasan yang mutlak diberikan pada anak agar anak tetap m</w:t>
      </w:r>
      <w:r w:rsidR="004E3991" w:rsidRPr="00355124">
        <w:rPr>
          <w:b w:val="0"/>
          <w:sz w:val="22"/>
          <w:szCs w:val="22"/>
          <w:lang w:val="id-ID"/>
        </w:rPr>
        <w:t>e</w:t>
      </w:r>
      <w:r w:rsidR="00CF6342" w:rsidRPr="00355124">
        <w:rPr>
          <w:b w:val="0"/>
          <w:sz w:val="22"/>
          <w:szCs w:val="22"/>
          <w:lang w:val="id-ID"/>
        </w:rPr>
        <w:t>nd</w:t>
      </w:r>
      <w:r w:rsidR="00A24E81" w:rsidRPr="00355124">
        <w:rPr>
          <w:b w:val="0"/>
          <w:sz w:val="22"/>
          <w:szCs w:val="22"/>
          <w:lang w:val="id-ID"/>
        </w:rPr>
        <w:t>a</w:t>
      </w:r>
      <w:r w:rsidR="00CF6342" w:rsidRPr="00355124">
        <w:rPr>
          <w:b w:val="0"/>
          <w:sz w:val="22"/>
          <w:szCs w:val="22"/>
          <w:lang w:val="id-ID"/>
        </w:rPr>
        <w:t xml:space="preserve">patkan kontrol dan arahan. </w:t>
      </w:r>
      <w:r w:rsidR="00690D87" w:rsidRPr="00355124">
        <w:rPr>
          <w:b w:val="0"/>
          <w:sz w:val="22"/>
          <w:szCs w:val="22"/>
          <w:lang w:val="id-ID"/>
        </w:rPr>
        <w:t xml:space="preserve">Sebagai orang tua yang mengasuh anak dalam korban perceraian memiliki tanggung jawab dan i’tikad yang besar. Tanggung jawab seorang ibu dan ayah sangat berbeda namun harus berjalan beriringan. Dalam tanggung jawab orang tua ini, dapat mempengaruhi presepsi atau cara pandang anak. Dari hasil penelitian dengan orang tua subjek menyatakan bahwasanya </w:t>
      </w:r>
      <w:r w:rsidR="00C764C5">
        <w:rPr>
          <w:b w:val="0"/>
          <w:sz w:val="22"/>
          <w:szCs w:val="22"/>
          <w:lang w:val="id-ID"/>
        </w:rPr>
        <w:t>orang tua memiliki tanggung jawab</w:t>
      </w:r>
      <w:r w:rsidR="00690D87" w:rsidRPr="00355124">
        <w:rPr>
          <w:b w:val="0"/>
          <w:sz w:val="22"/>
          <w:szCs w:val="22"/>
          <w:lang w:val="id-ID"/>
        </w:rPr>
        <w:t xml:space="preserve"> dalam mendidik anak harus memiliki prinsip dan tujuan. Dengan prinsip dan tujuan, </w:t>
      </w:r>
      <w:r w:rsidR="004541DD" w:rsidRPr="00355124">
        <w:rPr>
          <w:b w:val="0"/>
          <w:sz w:val="22"/>
          <w:szCs w:val="22"/>
          <w:lang w:val="id-ID"/>
        </w:rPr>
        <w:t>orang tua dengan mudah memberikan didikan atau arahan yang terbaik menurut pola asuh anak. Seperti yang disampaikan oleh ibu dari salah satu subjek penelitian yaitu:</w:t>
      </w:r>
    </w:p>
    <w:p w14:paraId="2EC410E0" w14:textId="2F7975F1" w:rsidR="004541DD" w:rsidRPr="00355124" w:rsidRDefault="004541DD" w:rsidP="00552B84">
      <w:pPr>
        <w:pStyle w:val="Jurnal21HeadingPENDAHULUANdll"/>
        <w:ind w:left="567" w:right="538" w:firstLine="709"/>
        <w:jc w:val="both"/>
        <w:rPr>
          <w:b w:val="0"/>
          <w:sz w:val="22"/>
          <w:szCs w:val="22"/>
          <w:lang w:val="id-ID"/>
        </w:rPr>
      </w:pPr>
      <w:r w:rsidRPr="00355124">
        <w:rPr>
          <w:b w:val="0"/>
          <w:sz w:val="22"/>
          <w:szCs w:val="22"/>
          <w:lang w:val="id-ID"/>
        </w:rPr>
        <w:t>“Tanggung jawab orang tua dalam mendidik anak tidak hanya meliputi uang jajan, handphone yang bagus, tas bermerk dan motor yang bagus melainkan pemberian kasih sayang yang seimbang seperti, ketika anak sakit mereka tidak membutuhkan makanan yang enak melainkan dukungan dan pelukan dari orang tua sebagai pemicu semangat untuk melawan penyakit</w:t>
      </w:r>
      <w:r w:rsidR="00414CFB" w:rsidRPr="00355124">
        <w:rPr>
          <w:b w:val="0"/>
          <w:sz w:val="22"/>
          <w:szCs w:val="22"/>
          <w:lang w:val="id-ID"/>
        </w:rPr>
        <w:t xml:space="preserve">. Tanggung jawab yang lain yang diperukan oleh anak meliputi tanggung jawab dalam pendidikan anak. Pendidikan bagi anak sangat </w:t>
      </w:r>
      <w:r w:rsidR="00414CFB" w:rsidRPr="00355124">
        <w:rPr>
          <w:b w:val="0"/>
          <w:sz w:val="22"/>
          <w:szCs w:val="22"/>
          <w:lang w:val="id-ID"/>
        </w:rPr>
        <w:lastRenderedPageBreak/>
        <w:t>berperan penting untuk kesuksesanya kelak</w:t>
      </w:r>
      <w:r w:rsidRPr="00355124">
        <w:rPr>
          <w:b w:val="0"/>
          <w:sz w:val="22"/>
          <w:szCs w:val="22"/>
          <w:lang w:val="id-ID"/>
        </w:rPr>
        <w:t>”</w:t>
      </w:r>
      <w:r w:rsidR="00096770" w:rsidRPr="00355124">
        <w:rPr>
          <w:b w:val="0"/>
          <w:sz w:val="22"/>
          <w:szCs w:val="22"/>
          <w:lang w:val="id-ID"/>
        </w:rPr>
        <w:t xml:space="preserve"> DT/LLK/Wn2</w:t>
      </w:r>
      <w:r w:rsidRPr="00355124">
        <w:rPr>
          <w:b w:val="0"/>
          <w:sz w:val="22"/>
          <w:szCs w:val="22"/>
          <w:lang w:val="id-ID"/>
        </w:rPr>
        <w:t>/39 tahun/P/11-07-21/09.15 WIB</w:t>
      </w:r>
    </w:p>
    <w:p w14:paraId="32C81A9F" w14:textId="6FC225D8" w:rsidR="00050A2E" w:rsidRPr="00355124" w:rsidRDefault="004541DD" w:rsidP="00552B84">
      <w:pPr>
        <w:pStyle w:val="Jurnal21HeadingPENDAHULUANdll"/>
        <w:ind w:right="-29" w:firstLine="720"/>
        <w:jc w:val="both"/>
        <w:rPr>
          <w:b w:val="0"/>
          <w:sz w:val="22"/>
          <w:szCs w:val="22"/>
          <w:lang w:val="id-ID"/>
        </w:rPr>
      </w:pPr>
      <w:r w:rsidRPr="00355124">
        <w:rPr>
          <w:b w:val="0"/>
          <w:sz w:val="22"/>
          <w:szCs w:val="22"/>
          <w:lang w:val="id-ID"/>
        </w:rPr>
        <w:t xml:space="preserve">Dari data tersebut dapat dilihat bahwasanya tanggung jawab orang tua meliputi banyak hal, tidak hanya pemberian nafkah, makan dan minum melainkan tanggung jawab berupa dukungan psikologis bagi anak. </w:t>
      </w:r>
      <w:r w:rsidR="001615E1" w:rsidRPr="00355124">
        <w:rPr>
          <w:b w:val="0"/>
          <w:sz w:val="22"/>
          <w:szCs w:val="22"/>
          <w:lang w:val="id-ID"/>
        </w:rPr>
        <w:t>Menurut</w:t>
      </w:r>
      <w:r w:rsidR="009558B0" w:rsidRPr="00355124">
        <w:rPr>
          <w:b w:val="0"/>
          <w:sz w:val="22"/>
          <w:szCs w:val="22"/>
          <w:lang w:val="id-ID"/>
        </w:rPr>
        <w:t xml:space="preserve"> Dr. Abdullah Nashih</w:t>
      </w:r>
      <w:r w:rsidR="001615E1" w:rsidRPr="00355124">
        <w:rPr>
          <w:b w:val="0"/>
          <w:sz w:val="22"/>
          <w:szCs w:val="22"/>
          <w:lang w:val="id-ID"/>
        </w:rPr>
        <w:t xml:space="preserve"> </w:t>
      </w:r>
      <w:r w:rsidR="009558B0" w:rsidRPr="00355124">
        <w:rPr>
          <w:b w:val="0"/>
          <w:sz w:val="22"/>
          <w:szCs w:val="22"/>
          <w:lang w:val="id-ID"/>
        </w:rPr>
        <w:fldChar w:fldCharType="begin" w:fldLock="1"/>
      </w:r>
      <w:r w:rsidR="00FB1768" w:rsidRPr="00355124">
        <w:rPr>
          <w:b w:val="0"/>
          <w:sz w:val="22"/>
          <w:szCs w:val="22"/>
          <w:lang w:val="id-ID"/>
        </w:rPr>
        <w:instrText>ADDIN CSL_CITATION {"citationItems":[{"id":"ITEM-1","itemData":{"author":[{"dropping-particle":"","family":"Fatkurrochman","given":"Muhammad","non-dropping-particle":"","parse-names":false,"suffix":""}],"id":"ITEM-1","issued":{"date-parts":[["2017"]]},"number-of-pages":"1-82","publisher":"IAIN Salatga","title":"TANGGUNG JAWAB ORANG TUA TERHADAP ANAK ( Telaah Pendapat Surat Lukman Ayat 13 )","type":"thesis"},"uris":["http://www.mendeley.com/documents/?uuid=8a89ead1-069d-4d52-968b-6072d3080153"]}],"mendeley":{"formattedCitation":"(Fatkurrochman 2017)","plainTextFormattedCitation":"(Fatkurrochman 2017)","previouslyFormattedCitation":"(Fatkurrochman 2017)"},"properties":{"noteIndex":0},"schema":"https://github.com/citation-style-language/schema/raw/master/csl-citation.json"}</w:instrText>
      </w:r>
      <w:r w:rsidR="009558B0" w:rsidRPr="00355124">
        <w:rPr>
          <w:b w:val="0"/>
          <w:sz w:val="22"/>
          <w:szCs w:val="22"/>
          <w:lang w:val="id-ID"/>
        </w:rPr>
        <w:fldChar w:fldCharType="separate"/>
      </w:r>
      <w:r w:rsidR="009558B0" w:rsidRPr="00355124">
        <w:rPr>
          <w:b w:val="0"/>
          <w:noProof/>
          <w:sz w:val="22"/>
          <w:szCs w:val="22"/>
          <w:lang w:val="id-ID"/>
        </w:rPr>
        <w:t>(Fatkurrochman 2017)</w:t>
      </w:r>
      <w:r w:rsidR="009558B0" w:rsidRPr="00355124">
        <w:rPr>
          <w:b w:val="0"/>
          <w:sz w:val="22"/>
          <w:szCs w:val="22"/>
          <w:lang w:val="id-ID"/>
        </w:rPr>
        <w:fldChar w:fldCharType="end"/>
      </w:r>
      <w:r w:rsidR="009558B0" w:rsidRPr="00355124">
        <w:rPr>
          <w:b w:val="0"/>
          <w:sz w:val="22"/>
          <w:szCs w:val="22"/>
          <w:lang w:val="id-ID"/>
        </w:rPr>
        <w:t xml:space="preserve"> bahwa kewajiban orang tua terhadap anak meliputi, pertama, tanggung jawab pendidikn iman; kedua, tanggung jawab pendidik</w:t>
      </w:r>
      <w:r w:rsidR="00271725">
        <w:rPr>
          <w:b w:val="0"/>
          <w:sz w:val="22"/>
          <w:szCs w:val="22"/>
          <w:lang w:val="id-ID"/>
        </w:rPr>
        <w:t>a</w:t>
      </w:r>
      <w:r w:rsidR="009558B0" w:rsidRPr="00355124">
        <w:rPr>
          <w:b w:val="0"/>
          <w:sz w:val="22"/>
          <w:szCs w:val="22"/>
          <w:lang w:val="id-ID"/>
        </w:rPr>
        <w:t>n akhlak; ketiga, tanggung jawab pendidikan fisik; keempat tanggung jawab pendidikan intelektual; kelima tanggung jawab pendidikan psikis; keenam tanggung jawab pendidikan sosial; ketujuh tanggung jawab pendidikan seksual. Dap</w:t>
      </w:r>
      <w:r w:rsidR="00271725">
        <w:rPr>
          <w:b w:val="0"/>
          <w:sz w:val="22"/>
          <w:szCs w:val="22"/>
          <w:lang w:val="id-ID"/>
        </w:rPr>
        <w:t>a</w:t>
      </w:r>
      <w:r w:rsidR="009558B0" w:rsidRPr="00355124">
        <w:rPr>
          <w:b w:val="0"/>
          <w:sz w:val="22"/>
          <w:szCs w:val="22"/>
          <w:lang w:val="id-ID"/>
        </w:rPr>
        <w:t xml:space="preserve">t disimpulkan bahwasanya tanggung jawab oang tua meipui keseluruhan hidup anak. Seperti halnya, </w:t>
      </w:r>
      <w:r w:rsidRPr="00355124">
        <w:rPr>
          <w:b w:val="0"/>
          <w:sz w:val="22"/>
          <w:szCs w:val="22"/>
          <w:lang w:val="id-ID"/>
        </w:rPr>
        <w:t xml:space="preserve">sebagai orang tua dari </w:t>
      </w:r>
      <w:r w:rsidR="00050A2E" w:rsidRPr="00355124">
        <w:rPr>
          <w:b w:val="0"/>
          <w:sz w:val="22"/>
          <w:szCs w:val="22"/>
          <w:lang w:val="id-ID"/>
        </w:rPr>
        <w:t>a</w:t>
      </w:r>
      <w:r w:rsidRPr="00355124">
        <w:rPr>
          <w:b w:val="0"/>
          <w:sz w:val="22"/>
          <w:szCs w:val="22"/>
          <w:lang w:val="id-ID"/>
        </w:rPr>
        <w:t>nak korban perec</w:t>
      </w:r>
      <w:r w:rsidR="00AA586D" w:rsidRPr="00355124">
        <w:rPr>
          <w:b w:val="0"/>
          <w:sz w:val="22"/>
          <w:szCs w:val="22"/>
          <w:lang w:val="id-ID"/>
        </w:rPr>
        <w:t>e</w:t>
      </w:r>
      <w:r w:rsidRPr="00355124">
        <w:rPr>
          <w:b w:val="0"/>
          <w:sz w:val="22"/>
          <w:szCs w:val="22"/>
          <w:lang w:val="id-ID"/>
        </w:rPr>
        <w:t xml:space="preserve">raian harus </w:t>
      </w:r>
      <w:r w:rsidR="00AA586D" w:rsidRPr="00355124">
        <w:rPr>
          <w:b w:val="0"/>
          <w:sz w:val="22"/>
          <w:szCs w:val="22"/>
          <w:lang w:val="id-ID"/>
        </w:rPr>
        <w:t xml:space="preserve">menumbuhkan dan </w:t>
      </w:r>
      <w:r w:rsidRPr="00355124">
        <w:rPr>
          <w:b w:val="0"/>
          <w:sz w:val="22"/>
          <w:szCs w:val="22"/>
          <w:lang w:val="id-ID"/>
        </w:rPr>
        <w:t xml:space="preserve">memiliki </w:t>
      </w:r>
      <w:r w:rsidR="00AA586D" w:rsidRPr="00355124">
        <w:rPr>
          <w:b w:val="0"/>
          <w:sz w:val="22"/>
          <w:szCs w:val="22"/>
          <w:lang w:val="id-ID"/>
        </w:rPr>
        <w:t xml:space="preserve">perasaan yang kuat untuk anaknya. Karena anak yang sedang diasuhnya pernah memiliki pengalaman yang buruk dalam keluarga yang sebelumnya. </w:t>
      </w:r>
      <w:r w:rsidR="00050A2E" w:rsidRPr="00355124">
        <w:rPr>
          <w:b w:val="0"/>
          <w:sz w:val="22"/>
          <w:szCs w:val="22"/>
          <w:lang w:val="id-ID"/>
        </w:rPr>
        <w:t xml:space="preserve">Seperti halnya yang disampaikan dalam </w:t>
      </w:r>
      <w:r w:rsidR="00050A2E" w:rsidRPr="00355124">
        <w:rPr>
          <w:b w:val="0"/>
          <w:sz w:val="22"/>
          <w:szCs w:val="22"/>
          <w:lang w:val="id-ID"/>
        </w:rPr>
        <w:fldChar w:fldCharType="begin" w:fldLock="1"/>
      </w:r>
      <w:r w:rsidR="00BD6A2E" w:rsidRPr="00355124">
        <w:rPr>
          <w:b w:val="0"/>
          <w:sz w:val="22"/>
          <w:szCs w:val="22"/>
          <w:lang w:val="id-ID"/>
        </w:rPr>
        <w:instrText>ADDIN CSL_CITATION {"citationItems":[{"id":"ITEM-1","itemData":{"author":[{"dropping-particle":"","family":"Muthmainah","given":"","non-dropping-particle":"","parse-names":false,"suffix":""}],"container-title":"jurnal pendidikan anak","id":"ITEM-1","issue":"1","issued":{"date-parts":[["2012"]]},"page":"103-112","title":"Peran Orang Tua dalam Menumbuhkan Pribadi Anak yang Androgynius Melalui Kegiatan Bermain","type":"article-journal","volume":"1"},"locator":"108","uris":["http://www.mendeley.com/documents/?uuid=382988ef-5de4-4d37-9a82-f6db7d892b8f"]}],"mendeley":{"formattedCitation":"(Muthmainah 2012:108)","plainTextFormattedCitation":"(Muthmainah 2012:108)","previouslyFormattedCitation":"(Muthmainah 2012:108)"},"properties":{"noteIndex":0},"schema":"https://github.com/citation-style-language/schema/raw/master/csl-citation.json"}</w:instrText>
      </w:r>
      <w:r w:rsidR="00050A2E" w:rsidRPr="00355124">
        <w:rPr>
          <w:b w:val="0"/>
          <w:sz w:val="22"/>
          <w:szCs w:val="22"/>
          <w:lang w:val="id-ID"/>
        </w:rPr>
        <w:fldChar w:fldCharType="separate"/>
      </w:r>
      <w:r w:rsidR="00BD6A2E" w:rsidRPr="00355124">
        <w:rPr>
          <w:b w:val="0"/>
          <w:noProof/>
          <w:sz w:val="22"/>
          <w:szCs w:val="22"/>
          <w:lang w:val="id-ID"/>
        </w:rPr>
        <w:t>(Muthmainah 2012:108)</w:t>
      </w:r>
      <w:r w:rsidR="00050A2E" w:rsidRPr="00355124">
        <w:rPr>
          <w:b w:val="0"/>
          <w:sz w:val="22"/>
          <w:szCs w:val="22"/>
          <w:lang w:val="id-ID"/>
        </w:rPr>
        <w:fldChar w:fldCharType="end"/>
      </w:r>
      <w:r w:rsidR="00050A2E" w:rsidRPr="00355124">
        <w:rPr>
          <w:b w:val="0"/>
          <w:sz w:val="22"/>
          <w:szCs w:val="22"/>
          <w:lang w:val="id-ID"/>
        </w:rPr>
        <w:t xml:space="preserve"> </w:t>
      </w:r>
      <w:r w:rsidR="00800973">
        <w:rPr>
          <w:b w:val="0"/>
          <w:sz w:val="22"/>
          <w:szCs w:val="22"/>
          <w:lang w:val="id-ID"/>
        </w:rPr>
        <w:t>dalam hal memberikan pengaruh yang paling besar bagi kehidupan anak adalah peran orang tua dalam memberikan didikan atau informasi ketika anak</w:t>
      </w:r>
      <w:r w:rsidR="00050A2E" w:rsidRPr="00355124">
        <w:rPr>
          <w:b w:val="0"/>
          <w:sz w:val="22"/>
          <w:szCs w:val="22"/>
          <w:lang w:val="id-ID"/>
        </w:rPr>
        <w:t xml:space="preserve"> peka terhadap pengaruh luar, serta menga</w:t>
      </w:r>
      <w:r w:rsidR="009558B0" w:rsidRPr="00355124">
        <w:rPr>
          <w:b w:val="0"/>
          <w:sz w:val="22"/>
          <w:szCs w:val="22"/>
          <w:lang w:val="id-ID"/>
        </w:rPr>
        <w:t>a</w:t>
      </w:r>
      <w:r w:rsidR="00050A2E" w:rsidRPr="00355124">
        <w:rPr>
          <w:b w:val="0"/>
          <w:sz w:val="22"/>
          <w:szCs w:val="22"/>
          <w:lang w:val="id-ID"/>
        </w:rPr>
        <w:t>jrkan sela</w:t>
      </w:r>
      <w:r w:rsidR="009558B0" w:rsidRPr="00355124">
        <w:rPr>
          <w:b w:val="0"/>
          <w:sz w:val="22"/>
          <w:szCs w:val="22"/>
          <w:lang w:val="id-ID"/>
        </w:rPr>
        <w:t>r</w:t>
      </w:r>
      <w:r w:rsidR="00050A2E" w:rsidRPr="00355124">
        <w:rPr>
          <w:b w:val="0"/>
          <w:sz w:val="22"/>
          <w:szCs w:val="22"/>
          <w:lang w:val="id-ID"/>
        </w:rPr>
        <w:t>as deng</w:t>
      </w:r>
      <w:r w:rsidR="009558B0" w:rsidRPr="00355124">
        <w:rPr>
          <w:b w:val="0"/>
          <w:sz w:val="22"/>
          <w:szCs w:val="22"/>
          <w:lang w:val="id-ID"/>
        </w:rPr>
        <w:t>a</w:t>
      </w:r>
      <w:r w:rsidR="00050A2E" w:rsidRPr="00355124">
        <w:rPr>
          <w:b w:val="0"/>
          <w:sz w:val="22"/>
          <w:szCs w:val="22"/>
          <w:lang w:val="id-ID"/>
        </w:rPr>
        <w:t xml:space="preserve">n temponya sendiri. </w:t>
      </w:r>
    </w:p>
    <w:p w14:paraId="41B216E9" w14:textId="27425DB8" w:rsidR="004541DD" w:rsidRPr="00355124" w:rsidRDefault="00AA586D" w:rsidP="00690D87">
      <w:pPr>
        <w:pStyle w:val="Jurnal21HeadingPENDAHULUANdll"/>
        <w:ind w:firstLine="720"/>
        <w:jc w:val="both"/>
        <w:rPr>
          <w:b w:val="0"/>
          <w:sz w:val="22"/>
          <w:szCs w:val="22"/>
          <w:lang w:val="id-ID"/>
        </w:rPr>
      </w:pPr>
      <w:r w:rsidRPr="00355124">
        <w:rPr>
          <w:b w:val="0"/>
          <w:sz w:val="22"/>
          <w:szCs w:val="22"/>
          <w:lang w:val="id-ID"/>
        </w:rPr>
        <w:t xml:space="preserve">Menumbuhkan perasaan yang kuat dapat dilakukan dengan intensitas orang tua dalam melakukan kontak bersama anaknya. Karena, semakin orang tua memiliki inensitas waktu yang banyak untuk anak korban percerian dapat memicu muculnya rasa kenyamanan dan aman bagi anak. Dengan hal ini dapat mengubah presepsi bagi anak bahwa orang tua yang mengasuhnya sangat menyayangi dan mendukungnya. </w:t>
      </w:r>
      <w:r w:rsidR="007B79F8" w:rsidRPr="00355124">
        <w:rPr>
          <w:b w:val="0"/>
          <w:sz w:val="22"/>
          <w:szCs w:val="22"/>
          <w:lang w:val="id-ID"/>
        </w:rPr>
        <w:t xml:space="preserve">Seperti halnya dalam </w:t>
      </w:r>
      <w:r w:rsidR="00FB1768" w:rsidRPr="00355124">
        <w:rPr>
          <w:b w:val="0"/>
          <w:sz w:val="22"/>
          <w:szCs w:val="22"/>
          <w:lang w:val="id-ID"/>
        </w:rPr>
        <w:fldChar w:fldCharType="begin" w:fldLock="1"/>
      </w:r>
      <w:r w:rsidR="00FB1768" w:rsidRPr="00355124">
        <w:rPr>
          <w:b w:val="0"/>
          <w:sz w:val="22"/>
          <w:szCs w:val="22"/>
          <w:lang w:val="id-ID"/>
        </w:rPr>
        <w:instrText>ADDIN CSL_CITATION {"citationItems":[{"id":"ITEM-1","itemData":{"author":[{"dropping-particle":"","family":"Zarkasih Putro","given":"Khamim","non-dropping-particle":"","parse-names":false,"suffix":""},{"dropping-particle":"","family":"Adly Amri","given":"Muhammad","non-dropping-particle":"","parse-names":false,"suffix":""},{"dropping-particle":"","family":"Wulandari","given":"Nuraish","non-dropping-particle":"","parse-names":false,"suffix":""},{"dropping-particle":"","family":"Kurniawan","given":"Dedek","non-dropping-particle":"","parse-names":false,"suffix":""}],"id":"ITEM-1","issue":"1","issued":{"date-parts":[["2020"]]},"title":"Pola interaksi anak dan orangtua selama kebijakan pembelajaran di rumah","type":"article-journal","volume":"1"},"locator":"131","uris":["http://www.mendeley.com/documents/?uuid=68a7d2fc-492c-4097-b91e-fdf5ebde9843"]}],"mendeley":{"formattedCitation":"(Zarkasih Putro et al. 2020:131)","plainTextFormattedCitation":"(Zarkasih Putro et al. 2020:131)","previouslyFormattedCitation":"(Zarkasih Putro et al. 2020:131)"},"properties":{"noteIndex":0},"schema":"https://github.com/citation-style-language/schema/raw/master/csl-citation.json"}</w:instrText>
      </w:r>
      <w:r w:rsidR="00FB1768" w:rsidRPr="00355124">
        <w:rPr>
          <w:b w:val="0"/>
          <w:sz w:val="22"/>
          <w:szCs w:val="22"/>
          <w:lang w:val="id-ID"/>
        </w:rPr>
        <w:fldChar w:fldCharType="separate"/>
      </w:r>
      <w:r w:rsidR="00FB1768" w:rsidRPr="00355124">
        <w:rPr>
          <w:b w:val="0"/>
          <w:noProof/>
          <w:sz w:val="22"/>
          <w:szCs w:val="22"/>
          <w:lang w:val="id-ID"/>
        </w:rPr>
        <w:t>(Zarkasih Putro et al. 2020:131)</w:t>
      </w:r>
      <w:r w:rsidR="00FB1768" w:rsidRPr="00355124">
        <w:rPr>
          <w:b w:val="0"/>
          <w:sz w:val="22"/>
          <w:szCs w:val="22"/>
          <w:lang w:val="id-ID"/>
        </w:rPr>
        <w:fldChar w:fldCharType="end"/>
      </w:r>
      <w:r w:rsidR="00FB1768" w:rsidRPr="00355124">
        <w:rPr>
          <w:b w:val="0"/>
          <w:sz w:val="22"/>
          <w:szCs w:val="22"/>
          <w:lang w:val="id-ID"/>
        </w:rPr>
        <w:t xml:space="preserve"> bahwa sikap orang tua terhadap anak akan sangat menghipnotis bagaimana anak tersebut bersikap.</w:t>
      </w:r>
    </w:p>
    <w:p w14:paraId="6825B79E" w14:textId="11DD07C7" w:rsidR="00414CFB" w:rsidRPr="00355124" w:rsidRDefault="00414CFB" w:rsidP="00690D87">
      <w:pPr>
        <w:pStyle w:val="Jurnal21HeadingPENDAHULUANdll"/>
        <w:ind w:firstLine="720"/>
        <w:jc w:val="both"/>
        <w:rPr>
          <w:b w:val="0"/>
          <w:sz w:val="22"/>
          <w:szCs w:val="22"/>
          <w:lang w:val="id-ID"/>
        </w:rPr>
      </w:pPr>
      <w:r w:rsidRPr="00355124">
        <w:rPr>
          <w:b w:val="0"/>
          <w:sz w:val="22"/>
          <w:szCs w:val="22"/>
          <w:lang w:val="id-ID"/>
        </w:rPr>
        <w:t xml:space="preserve">Selain itu menurut data wawancara diatas tanggung jawab </w:t>
      </w:r>
      <w:r w:rsidR="00DE318A">
        <w:rPr>
          <w:b w:val="0"/>
          <w:sz w:val="22"/>
          <w:szCs w:val="22"/>
          <w:lang w:val="id-ID"/>
        </w:rPr>
        <w:t xml:space="preserve">sebagai </w:t>
      </w:r>
      <w:r w:rsidRPr="00355124">
        <w:rPr>
          <w:b w:val="0"/>
          <w:sz w:val="22"/>
          <w:szCs w:val="22"/>
          <w:lang w:val="id-ID"/>
        </w:rPr>
        <w:t>orang tua meliputi pendidikan bagi anak</w:t>
      </w:r>
      <w:r w:rsidR="00050A2E" w:rsidRPr="00355124">
        <w:rPr>
          <w:b w:val="0"/>
          <w:sz w:val="22"/>
          <w:szCs w:val="22"/>
          <w:lang w:val="id-ID"/>
        </w:rPr>
        <w:t xml:space="preserve"> korban perceraian</w:t>
      </w:r>
      <w:r w:rsidRPr="00355124">
        <w:rPr>
          <w:b w:val="0"/>
          <w:sz w:val="22"/>
          <w:szCs w:val="22"/>
          <w:lang w:val="id-ID"/>
        </w:rPr>
        <w:t xml:space="preserve">, sebagaimana disebutkan dalam </w:t>
      </w:r>
      <w:r w:rsidRPr="00355124">
        <w:rPr>
          <w:b w:val="0"/>
          <w:sz w:val="22"/>
          <w:szCs w:val="22"/>
          <w:lang w:val="id-ID"/>
        </w:rPr>
        <w:fldChar w:fldCharType="begin" w:fldLock="1"/>
      </w:r>
      <w:r w:rsidR="0065438D" w:rsidRPr="00355124">
        <w:rPr>
          <w:b w:val="0"/>
          <w:sz w:val="22"/>
          <w:szCs w:val="22"/>
          <w:lang w:val="id-ID"/>
        </w:rPr>
        <w:instrText>ADDIN CSL_CITATION {"citationItems":[{"id":"ITEM-1","itemData":{"author":[{"dropping-particle":"","family":"Oktaviana","given":"","non-dropping-particle":"","parse-names":false,"suffix":""},{"dropping-particle":"","family":"Bahari","given":"Yohanes","non-dropping-particle":"","parse-names":false,"suffix":""},{"dropping-particle":"","family":"Budjang","given":"Gusti","non-dropping-particle":"","parse-names":false,"suffix":""}],"id":"ITEM-1","issued":{"date-parts":[["0"]]},"page":"1-11","title":"Tanggung jawab orang tua dalam pendidikan anak studi kasus keluarga nelayan kelurahan tengah","type":"article-journal"},"locator":"3","uris":["http://www.mendeley.com/documents/?uuid=a3ed22db-049e-4a1a-881d-5bffaacfde80"]}],"mendeley":{"formattedCitation":"(Oktaviana, Bahari, dan Budjang n.d.:3)","plainTextFormattedCitation":"(Oktaviana, Bahari, dan Budjang n.d.:3)","previouslyFormattedCitation":"(Oktaviana, Bahari, dan Budjang n.d.:3)"},"properties":{"noteIndex":0},"schema":"https://github.com/citation-style-language/schema/raw/master/csl-citation.json"}</w:instrText>
      </w:r>
      <w:r w:rsidRPr="00355124">
        <w:rPr>
          <w:b w:val="0"/>
          <w:sz w:val="22"/>
          <w:szCs w:val="22"/>
          <w:lang w:val="id-ID"/>
        </w:rPr>
        <w:fldChar w:fldCharType="separate"/>
      </w:r>
      <w:r w:rsidR="00552B84" w:rsidRPr="00355124">
        <w:rPr>
          <w:b w:val="0"/>
          <w:noProof/>
          <w:sz w:val="22"/>
          <w:szCs w:val="22"/>
          <w:lang w:val="id-ID"/>
        </w:rPr>
        <w:t>(Oktaviana, Bahari, dan Budjang n.d.:3)</w:t>
      </w:r>
      <w:r w:rsidRPr="00355124">
        <w:rPr>
          <w:b w:val="0"/>
          <w:sz w:val="22"/>
          <w:szCs w:val="22"/>
          <w:lang w:val="id-ID"/>
        </w:rPr>
        <w:fldChar w:fldCharType="end"/>
      </w:r>
      <w:r w:rsidRPr="00355124">
        <w:rPr>
          <w:b w:val="0"/>
          <w:sz w:val="22"/>
          <w:szCs w:val="22"/>
          <w:lang w:val="id-ID"/>
        </w:rPr>
        <w:t xml:space="preserve"> menurut Hasbullah </w:t>
      </w:r>
      <w:r w:rsidR="00C92864" w:rsidRPr="00355124">
        <w:rPr>
          <w:b w:val="0"/>
          <w:sz w:val="22"/>
          <w:szCs w:val="22"/>
          <w:lang w:val="id-ID"/>
        </w:rPr>
        <w:t>t</w:t>
      </w:r>
      <w:r w:rsidRPr="00355124">
        <w:rPr>
          <w:b w:val="0"/>
          <w:sz w:val="22"/>
          <w:szCs w:val="22"/>
          <w:lang w:val="id-ID"/>
        </w:rPr>
        <w:t>anggung jawab orang tua terhadap pendidikan anak meliputi: adanya motivasi atau dorongan cinta kasih yang menjiwai hubungan orang tua dan anak; pemberian motivasi kewajiban moral sebagai konsekuensi kedudukan orang tua terhadap keturunanya</w:t>
      </w:r>
      <w:r w:rsidR="00C92864" w:rsidRPr="00355124">
        <w:rPr>
          <w:b w:val="0"/>
          <w:sz w:val="22"/>
          <w:szCs w:val="22"/>
          <w:lang w:val="id-ID"/>
        </w:rPr>
        <w:t xml:space="preserve">; </w:t>
      </w:r>
      <w:r w:rsidR="00DE318A">
        <w:rPr>
          <w:b w:val="0"/>
          <w:sz w:val="22"/>
          <w:szCs w:val="22"/>
          <w:lang w:val="id-ID"/>
        </w:rPr>
        <w:t xml:space="preserve">memberikan fasilitas pendidikan, pengetahuan dan keterampilan untuk menjadi bekal anak di kehidupan </w:t>
      </w:r>
      <w:r w:rsidR="00C92864" w:rsidRPr="00355124">
        <w:rPr>
          <w:b w:val="0"/>
          <w:sz w:val="22"/>
          <w:szCs w:val="22"/>
          <w:lang w:val="id-ID"/>
        </w:rPr>
        <w:t>dan y</w:t>
      </w:r>
      <w:r w:rsidR="00DE318A">
        <w:rPr>
          <w:b w:val="0"/>
          <w:sz w:val="22"/>
          <w:szCs w:val="22"/>
          <w:lang w:val="id-ID"/>
        </w:rPr>
        <w:t xml:space="preserve">ang terakhir merawat </w:t>
      </w:r>
      <w:r w:rsidR="00C92864" w:rsidRPr="00355124">
        <w:rPr>
          <w:b w:val="0"/>
          <w:sz w:val="22"/>
          <w:szCs w:val="22"/>
          <w:lang w:val="id-ID"/>
        </w:rPr>
        <w:t xml:space="preserve">dan membesarkan anak. sehingga sebagai orang tua dari anak korban perceraian mampu memberikan motivasi dan dorongan sebagaimana orang tua memberikan kasih sayang dan rasa cinta. Pemberian motivasi sebagai orang tua merupakan hal yang sangat lumrah untuk diberikan kepada anaknya. </w:t>
      </w:r>
    </w:p>
    <w:p w14:paraId="0CB1D217" w14:textId="77777777" w:rsidR="00E45133" w:rsidRPr="00355124" w:rsidRDefault="00E45133" w:rsidP="00A607A8">
      <w:pPr>
        <w:pStyle w:val="Jurnal21HeadingPENDAHULUANdll"/>
        <w:jc w:val="both"/>
        <w:rPr>
          <w:sz w:val="22"/>
          <w:szCs w:val="22"/>
          <w:lang w:val="id-ID"/>
        </w:rPr>
      </w:pPr>
      <w:r w:rsidRPr="00355124">
        <w:rPr>
          <w:sz w:val="22"/>
          <w:szCs w:val="22"/>
          <w:lang w:val="id-ID"/>
        </w:rPr>
        <w:t xml:space="preserve">Interaksi Ayah, Ibu dan Anak Korban Perceraian Dalam Pengasuhan </w:t>
      </w:r>
      <w:r w:rsidRPr="00355124">
        <w:rPr>
          <w:i/>
          <w:sz w:val="22"/>
          <w:szCs w:val="22"/>
          <w:lang w:val="id-ID"/>
        </w:rPr>
        <w:t>Co-Parenting</w:t>
      </w:r>
    </w:p>
    <w:p w14:paraId="7535EFE0" w14:textId="55943E8F" w:rsidR="00FB1768" w:rsidRPr="00355124" w:rsidRDefault="00DF4198" w:rsidP="00FB1768">
      <w:pPr>
        <w:pStyle w:val="Jurnal21HeadingPENDAHULUANdll"/>
        <w:ind w:firstLine="720"/>
        <w:jc w:val="both"/>
        <w:rPr>
          <w:b w:val="0"/>
          <w:sz w:val="22"/>
          <w:szCs w:val="22"/>
          <w:lang w:val="id-ID"/>
        </w:rPr>
      </w:pPr>
      <w:r w:rsidRPr="00355124">
        <w:rPr>
          <w:b w:val="0"/>
          <w:sz w:val="22"/>
          <w:szCs w:val="22"/>
          <w:lang w:val="id-ID"/>
        </w:rPr>
        <w:t>Interaksi merupakan</w:t>
      </w:r>
      <w:r w:rsidR="00271725">
        <w:rPr>
          <w:b w:val="0"/>
          <w:sz w:val="22"/>
          <w:szCs w:val="22"/>
          <w:lang w:val="id-ID"/>
        </w:rPr>
        <w:t xml:space="preserve"> hubungan timbal balik antara dua </w:t>
      </w:r>
      <w:r w:rsidRPr="00355124">
        <w:rPr>
          <w:b w:val="0"/>
          <w:sz w:val="22"/>
          <w:szCs w:val="22"/>
          <w:lang w:val="id-ID"/>
        </w:rPr>
        <w:t xml:space="preserve">orang atau lebih. </w:t>
      </w:r>
      <w:r w:rsidR="00A3135F" w:rsidRPr="00355124">
        <w:rPr>
          <w:b w:val="0"/>
          <w:sz w:val="22"/>
          <w:szCs w:val="22"/>
          <w:lang w:val="id-ID"/>
        </w:rPr>
        <w:t>Seperti halnya dalam pola asu</w:t>
      </w:r>
      <w:r w:rsidR="00FB1768" w:rsidRPr="00355124">
        <w:rPr>
          <w:b w:val="0"/>
          <w:sz w:val="22"/>
          <w:szCs w:val="22"/>
          <w:lang w:val="id-ID"/>
        </w:rPr>
        <w:t>h</w:t>
      </w:r>
      <w:r w:rsidR="00A3135F" w:rsidRPr="00355124">
        <w:rPr>
          <w:b w:val="0"/>
          <w:sz w:val="22"/>
          <w:szCs w:val="22"/>
          <w:lang w:val="id-ID"/>
        </w:rPr>
        <w:t xml:space="preserve"> orang tua tentu adanya interasi antara ayah, ibu dan anak. </w:t>
      </w:r>
      <w:r w:rsidR="00CF6342" w:rsidRPr="00355124">
        <w:rPr>
          <w:b w:val="0"/>
          <w:sz w:val="22"/>
          <w:szCs w:val="22"/>
          <w:lang w:val="id-ID"/>
        </w:rPr>
        <w:t>Melalui int</w:t>
      </w:r>
      <w:r w:rsidR="00271725">
        <w:rPr>
          <w:b w:val="0"/>
          <w:sz w:val="22"/>
          <w:szCs w:val="22"/>
          <w:lang w:val="id-ID"/>
        </w:rPr>
        <w:t>e</w:t>
      </w:r>
      <w:r w:rsidR="00CF6342" w:rsidRPr="00355124">
        <w:rPr>
          <w:b w:val="0"/>
          <w:sz w:val="22"/>
          <w:szCs w:val="22"/>
          <w:lang w:val="id-ID"/>
        </w:rPr>
        <w:t xml:space="preserve">raksi orang tua dapat menyampaikan harapan, masukan dan dukungan pada anak. </w:t>
      </w:r>
      <w:r w:rsidR="00CF6342" w:rsidRPr="00355124">
        <w:rPr>
          <w:b w:val="0"/>
          <w:sz w:val="22"/>
          <w:szCs w:val="22"/>
          <w:lang w:val="id-ID"/>
        </w:rPr>
        <w:lastRenderedPageBreak/>
        <w:t xml:space="preserve">begitu juga dengan sebaliknya melalui interaksi anak dapat bercerita dan menyampaikan pendapatnya. </w:t>
      </w:r>
      <w:r w:rsidR="00F17ACA" w:rsidRPr="00355124">
        <w:rPr>
          <w:b w:val="0"/>
          <w:sz w:val="22"/>
          <w:szCs w:val="22"/>
          <w:lang w:val="id-ID"/>
        </w:rPr>
        <w:t xml:space="preserve">Sebagaimana disebutkan dalam </w:t>
      </w:r>
      <w:r w:rsidR="00F17ACA" w:rsidRPr="00355124">
        <w:rPr>
          <w:b w:val="0"/>
          <w:sz w:val="22"/>
          <w:szCs w:val="22"/>
          <w:lang w:val="id-ID"/>
        </w:rPr>
        <w:fldChar w:fldCharType="begin" w:fldLock="1"/>
      </w:r>
      <w:r w:rsidR="00BD6A2E" w:rsidRPr="00355124">
        <w:rPr>
          <w:b w:val="0"/>
          <w:sz w:val="22"/>
          <w:szCs w:val="22"/>
          <w:lang w:val="id-ID"/>
        </w:rPr>
        <w:instrText>ADDIN CSL_CITATION {"citationItems":[{"id":"ITEM-1","itemData":{"author":[{"dropping-particle":"","family":"Sahrip","given":"","non-dropping-particle":"","parse-names":false,"suffix":""}],"container-title":"Jurnal Golden Age Hamzanwadi University","id":"ITEM-1","issue":"1","issued":{"date-parts":[["2017"]]},"page":"33-47","title":"PENGARUH INTERAKSI DALAM KELUARGA DAN PERCAYA DIRI ANAK TERHADAP KEMANDIRIAN ANAK","type":"article-journal","volume":"1"},"locator":"36","uris":["http://www.mendeley.com/documents/?uuid=a86b1c95-55ab-4fe1-978a-737f17751350"]}],"mendeley":{"formattedCitation":"(Sahrip 2017:36)","plainTextFormattedCitation":"(Sahrip 2017:36)","previouslyFormattedCitation":"(Sahrip 2017:36)"},"properties":{"noteIndex":0},"schema":"https://github.com/citation-style-language/schema/raw/master/csl-citation.json"}</w:instrText>
      </w:r>
      <w:r w:rsidR="00F17ACA" w:rsidRPr="00355124">
        <w:rPr>
          <w:b w:val="0"/>
          <w:sz w:val="22"/>
          <w:szCs w:val="22"/>
          <w:lang w:val="id-ID"/>
        </w:rPr>
        <w:fldChar w:fldCharType="separate"/>
      </w:r>
      <w:r w:rsidR="00BD6A2E" w:rsidRPr="00355124">
        <w:rPr>
          <w:b w:val="0"/>
          <w:noProof/>
          <w:sz w:val="22"/>
          <w:szCs w:val="22"/>
          <w:lang w:val="id-ID"/>
        </w:rPr>
        <w:t>(Sahrip 2017:36)</w:t>
      </w:r>
      <w:r w:rsidR="00F17ACA" w:rsidRPr="00355124">
        <w:rPr>
          <w:b w:val="0"/>
          <w:sz w:val="22"/>
          <w:szCs w:val="22"/>
          <w:lang w:val="id-ID"/>
        </w:rPr>
        <w:fldChar w:fldCharType="end"/>
      </w:r>
      <w:r w:rsidR="00F17ACA" w:rsidRPr="00355124">
        <w:rPr>
          <w:b w:val="0"/>
          <w:sz w:val="22"/>
          <w:szCs w:val="22"/>
          <w:lang w:val="id-ID"/>
        </w:rPr>
        <w:t xml:space="preserve"> menurut E. Marvis Hetherington and Ross D Parke bahwa inter</w:t>
      </w:r>
      <w:r w:rsidR="00271725">
        <w:rPr>
          <w:b w:val="0"/>
          <w:sz w:val="22"/>
          <w:szCs w:val="22"/>
          <w:lang w:val="id-ID"/>
        </w:rPr>
        <w:t>aksi dan hubungan emosional anta</w:t>
      </w:r>
      <w:r w:rsidR="00F17ACA" w:rsidRPr="00355124">
        <w:rPr>
          <w:b w:val="0"/>
          <w:sz w:val="22"/>
          <w:szCs w:val="22"/>
          <w:lang w:val="id-ID"/>
        </w:rPr>
        <w:t xml:space="preserve">ra anak dengan orang tua akan membentuk harapan dan respon anak dalam hubungan sosial berikutnya. Sehingga interaksi dalam keluarga sebagai bagian dari ciri keharmonisan didalam keluarga. </w:t>
      </w:r>
      <w:r w:rsidR="00C4358E" w:rsidRPr="00355124">
        <w:rPr>
          <w:b w:val="0"/>
          <w:sz w:val="22"/>
          <w:szCs w:val="22"/>
          <w:lang w:val="id-ID"/>
        </w:rPr>
        <w:t>Pola interaksi keluarga merupakan</w:t>
      </w:r>
      <w:r w:rsidR="00CF2AAA" w:rsidRPr="00355124">
        <w:rPr>
          <w:b w:val="0"/>
          <w:sz w:val="22"/>
          <w:szCs w:val="22"/>
          <w:lang w:val="id-ID"/>
        </w:rPr>
        <w:t xml:space="preserve"> </w:t>
      </w:r>
      <w:r w:rsidR="00271725">
        <w:rPr>
          <w:b w:val="0"/>
          <w:sz w:val="22"/>
          <w:szCs w:val="22"/>
          <w:lang w:val="id-ID"/>
        </w:rPr>
        <w:t>hubungan yang terjadi anta</w:t>
      </w:r>
      <w:r w:rsidR="00C4358E" w:rsidRPr="00355124">
        <w:rPr>
          <w:b w:val="0"/>
          <w:sz w:val="22"/>
          <w:szCs w:val="22"/>
          <w:lang w:val="id-ID"/>
        </w:rPr>
        <w:t xml:space="preserve">ra ayah, ibu dan anak sehingga saling mempengaruhi, menasihati dan memperbaiki perilaku individu. </w:t>
      </w:r>
      <w:r w:rsidRPr="00355124">
        <w:rPr>
          <w:b w:val="0"/>
          <w:sz w:val="22"/>
          <w:szCs w:val="22"/>
          <w:lang w:val="id-ID"/>
        </w:rPr>
        <w:t xml:space="preserve">Pengasuhan </w:t>
      </w:r>
      <w:r w:rsidRPr="00355124">
        <w:rPr>
          <w:b w:val="0"/>
          <w:i/>
          <w:sz w:val="22"/>
          <w:szCs w:val="22"/>
          <w:lang w:val="id-ID"/>
        </w:rPr>
        <w:t>co-parenting</w:t>
      </w:r>
      <w:r w:rsidR="00570165" w:rsidRPr="00355124">
        <w:rPr>
          <w:b w:val="0"/>
          <w:i/>
          <w:sz w:val="22"/>
          <w:szCs w:val="22"/>
          <w:lang w:val="id-ID"/>
        </w:rPr>
        <w:t xml:space="preserve"> </w:t>
      </w:r>
      <w:r w:rsidRPr="00355124">
        <w:rPr>
          <w:b w:val="0"/>
          <w:sz w:val="22"/>
          <w:szCs w:val="22"/>
          <w:lang w:val="id-ID"/>
        </w:rPr>
        <w:t>memiliki salah satu dimensi y</w:t>
      </w:r>
      <w:r w:rsidR="00790D50" w:rsidRPr="00355124">
        <w:rPr>
          <w:b w:val="0"/>
          <w:sz w:val="22"/>
          <w:szCs w:val="22"/>
          <w:lang w:val="id-ID"/>
        </w:rPr>
        <w:t>aitu interaksi, dimana interaksi</w:t>
      </w:r>
      <w:r w:rsidR="00F17ACA" w:rsidRPr="00355124">
        <w:rPr>
          <w:b w:val="0"/>
          <w:sz w:val="22"/>
          <w:szCs w:val="22"/>
          <w:lang w:val="id-ID"/>
        </w:rPr>
        <w:t xml:space="preserve"> ini dapat dijalin antara ayah, ibu d</w:t>
      </w:r>
      <w:r w:rsidR="00790D50" w:rsidRPr="00355124">
        <w:rPr>
          <w:b w:val="0"/>
          <w:sz w:val="22"/>
          <w:szCs w:val="22"/>
          <w:lang w:val="id-ID"/>
        </w:rPr>
        <w:t>a</w:t>
      </w:r>
      <w:r w:rsidR="00F17ACA" w:rsidRPr="00355124">
        <w:rPr>
          <w:b w:val="0"/>
          <w:sz w:val="22"/>
          <w:szCs w:val="22"/>
          <w:lang w:val="id-ID"/>
        </w:rPr>
        <w:t>n</w:t>
      </w:r>
      <w:r w:rsidR="00790D50" w:rsidRPr="00355124">
        <w:rPr>
          <w:b w:val="0"/>
          <w:sz w:val="22"/>
          <w:szCs w:val="22"/>
          <w:lang w:val="id-ID"/>
        </w:rPr>
        <w:t xml:space="preserve"> anak korban perceraian. </w:t>
      </w:r>
    </w:p>
    <w:p w14:paraId="2D802C5E" w14:textId="3330E0F9" w:rsidR="00B767E3" w:rsidRPr="00355124" w:rsidRDefault="00A3135F" w:rsidP="00FB1768">
      <w:pPr>
        <w:pStyle w:val="Jurnal21HeadingPENDAHULUANdll"/>
        <w:ind w:firstLine="720"/>
        <w:jc w:val="both"/>
        <w:rPr>
          <w:b w:val="0"/>
          <w:sz w:val="22"/>
          <w:szCs w:val="22"/>
          <w:lang w:val="id-ID"/>
        </w:rPr>
      </w:pPr>
      <w:r w:rsidRPr="00355124">
        <w:rPr>
          <w:b w:val="0"/>
          <w:sz w:val="22"/>
          <w:szCs w:val="22"/>
          <w:lang w:val="id-ID"/>
        </w:rPr>
        <w:t xml:space="preserve">Dimensi interaksi </w:t>
      </w:r>
      <w:r w:rsidR="00B767E3" w:rsidRPr="00355124">
        <w:rPr>
          <w:b w:val="0"/>
          <w:sz w:val="22"/>
          <w:szCs w:val="22"/>
          <w:lang w:val="id-ID"/>
        </w:rPr>
        <w:t xml:space="preserve">dalam </w:t>
      </w:r>
      <w:r w:rsidR="00B767E3" w:rsidRPr="00355124">
        <w:rPr>
          <w:b w:val="0"/>
          <w:i/>
          <w:sz w:val="22"/>
          <w:szCs w:val="22"/>
          <w:lang w:val="id-ID"/>
        </w:rPr>
        <w:t>co-parenting</w:t>
      </w:r>
      <w:r w:rsidR="00B767E3" w:rsidRPr="00355124">
        <w:rPr>
          <w:b w:val="0"/>
          <w:sz w:val="22"/>
          <w:szCs w:val="22"/>
          <w:lang w:val="id-ID"/>
        </w:rPr>
        <w:t xml:space="preserve"> </w:t>
      </w:r>
      <w:r w:rsidR="00B767E3" w:rsidRPr="00355124">
        <w:rPr>
          <w:b w:val="0"/>
          <w:sz w:val="22"/>
          <w:szCs w:val="22"/>
          <w:lang w:val="id-ID"/>
        </w:rPr>
        <w:fldChar w:fldCharType="begin" w:fldLock="1"/>
      </w:r>
      <w:r w:rsidR="0065438D" w:rsidRPr="00355124">
        <w:rPr>
          <w:b w:val="0"/>
          <w:sz w:val="22"/>
          <w:szCs w:val="22"/>
          <w:lang w:val="id-ID"/>
        </w:rPr>
        <w:instrText>ADDIN CSL_CITATION {"citationItems":[{"id":"ITEM-1","itemData":{"author":[{"dropping-particle":"","family":"Fahrezi","given":"Adi","non-dropping-particle":"","parse-names":false,"suffix":""},{"dropping-particle":"","family":"Diana","given":"Rachmy","non-dropping-particle":"","parse-names":false,"suffix":""}],"id":"ITEM-1","issued":{"date-parts":[["2020"]]},"page":"196-212","title":"Pola Asuh Co-Parenting dan Penyesuaian Diri Pada Remaja dengan Orang Tua Bercerai (Brokenhome)","type":"article-journal"},"locator":"209","uris":["http://www.mendeley.com/documents/?uuid=e4a84b1a-1df0-4e49-8ec7-9ee7dd3a1732"]}],"mendeley":{"formattedCitation":"(Fahrezi dan Diana 2020:209)","plainTextFormattedCitation":"(Fahrezi dan Diana 2020:209)","previouslyFormattedCitation":"(Fahrezi dan Diana 2020:209)"},"properties":{"noteIndex":0},"schema":"https://github.com/citation-style-language/schema/raw/master/csl-citation.json"}</w:instrText>
      </w:r>
      <w:r w:rsidR="00B767E3" w:rsidRPr="00355124">
        <w:rPr>
          <w:b w:val="0"/>
          <w:sz w:val="22"/>
          <w:szCs w:val="22"/>
          <w:lang w:val="id-ID"/>
        </w:rPr>
        <w:fldChar w:fldCharType="separate"/>
      </w:r>
      <w:r w:rsidR="00552B84" w:rsidRPr="00355124">
        <w:rPr>
          <w:b w:val="0"/>
          <w:noProof/>
          <w:sz w:val="22"/>
          <w:szCs w:val="22"/>
          <w:lang w:val="id-ID"/>
        </w:rPr>
        <w:t>(Fahrezi dan Diana 2020:209)</w:t>
      </w:r>
      <w:r w:rsidR="00B767E3" w:rsidRPr="00355124">
        <w:rPr>
          <w:b w:val="0"/>
          <w:sz w:val="22"/>
          <w:szCs w:val="22"/>
          <w:lang w:val="id-ID"/>
        </w:rPr>
        <w:fldChar w:fldCharType="end"/>
      </w:r>
      <w:r w:rsidR="00B767E3" w:rsidRPr="00355124">
        <w:rPr>
          <w:b w:val="0"/>
          <w:sz w:val="22"/>
          <w:szCs w:val="22"/>
          <w:lang w:val="id-ID"/>
        </w:rPr>
        <w:t xml:space="preserve"> meliputi kegiatan seari-hari dalam sebuah keluarga. Misalnya seperti ketika bermain bersama, mengantar sekolah, berbincang-bincang dan sebagainya. Dengan hal ini, orang tua merupakan tempat curahan hati seoarang anak dalam segala hal persoalan hidupnya. Dengan demikian mendorong anak mampu memiliki sifat terbuka pada orang tuanya. Dalam kondisi anak seb</w:t>
      </w:r>
      <w:r w:rsidR="00271725">
        <w:rPr>
          <w:b w:val="0"/>
          <w:sz w:val="22"/>
          <w:szCs w:val="22"/>
          <w:lang w:val="id-ID"/>
        </w:rPr>
        <w:t>a</w:t>
      </w:r>
      <w:r w:rsidR="00B767E3" w:rsidRPr="00355124">
        <w:rPr>
          <w:b w:val="0"/>
          <w:sz w:val="22"/>
          <w:szCs w:val="22"/>
          <w:lang w:val="id-ID"/>
        </w:rPr>
        <w:t>gai korban perceraian interaksi mampu menangkal hl-hal yang dianggap seb</w:t>
      </w:r>
      <w:r w:rsidR="001671B0" w:rsidRPr="00355124">
        <w:rPr>
          <w:b w:val="0"/>
          <w:sz w:val="22"/>
          <w:szCs w:val="22"/>
          <w:lang w:val="id-ID"/>
        </w:rPr>
        <w:t>a</w:t>
      </w:r>
      <w:r w:rsidR="00C4358E" w:rsidRPr="00355124">
        <w:rPr>
          <w:b w:val="0"/>
          <w:sz w:val="22"/>
          <w:szCs w:val="22"/>
          <w:lang w:val="id-ID"/>
        </w:rPr>
        <w:t xml:space="preserve">gai merusaka kebahagiaan. </w:t>
      </w:r>
      <w:r w:rsidR="00C45AB0" w:rsidRPr="00355124">
        <w:rPr>
          <w:b w:val="0"/>
          <w:sz w:val="22"/>
          <w:szCs w:val="22"/>
          <w:lang w:val="id-ID"/>
        </w:rPr>
        <w:t>Seperti halnya yang disampaikan dalam wawancara bersama salah satu subjek diantaranya:</w:t>
      </w:r>
    </w:p>
    <w:p w14:paraId="222C73BB" w14:textId="5134267C" w:rsidR="001671B0" w:rsidRPr="00355124" w:rsidRDefault="00C45AB0" w:rsidP="00552B84">
      <w:pPr>
        <w:pStyle w:val="Jurnal21HeadingPENDAHULUANdll"/>
        <w:ind w:left="567" w:right="680"/>
        <w:jc w:val="both"/>
        <w:rPr>
          <w:b w:val="0"/>
          <w:color w:val="000000"/>
          <w:sz w:val="22"/>
          <w:szCs w:val="22"/>
          <w:lang w:val="id-ID"/>
        </w:rPr>
      </w:pPr>
      <w:r w:rsidRPr="00355124">
        <w:rPr>
          <w:b w:val="0"/>
          <w:color w:val="000000"/>
          <w:sz w:val="22"/>
          <w:szCs w:val="22"/>
          <w:lang w:val="id-ID"/>
        </w:rPr>
        <w:t>“</w:t>
      </w:r>
      <w:r w:rsidRPr="00355124">
        <w:rPr>
          <w:b w:val="0"/>
          <w:color w:val="000000"/>
          <w:sz w:val="22"/>
          <w:szCs w:val="22"/>
        </w:rPr>
        <w:t xml:space="preserve">orang yang </w:t>
      </w:r>
      <w:proofErr w:type="spellStart"/>
      <w:r w:rsidRPr="00355124">
        <w:rPr>
          <w:b w:val="0"/>
          <w:color w:val="000000"/>
          <w:sz w:val="22"/>
          <w:szCs w:val="22"/>
        </w:rPr>
        <w:t>saya</w:t>
      </w:r>
      <w:proofErr w:type="spellEnd"/>
      <w:r w:rsidRPr="00355124">
        <w:rPr>
          <w:b w:val="0"/>
          <w:color w:val="000000"/>
          <w:sz w:val="22"/>
          <w:szCs w:val="22"/>
        </w:rPr>
        <w:t xml:space="preserve"> </w:t>
      </w:r>
      <w:proofErr w:type="spellStart"/>
      <w:r w:rsidRPr="00355124">
        <w:rPr>
          <w:b w:val="0"/>
          <w:color w:val="000000"/>
          <w:sz w:val="22"/>
          <w:szCs w:val="22"/>
        </w:rPr>
        <w:t>percayai</w:t>
      </w:r>
      <w:proofErr w:type="spellEnd"/>
      <w:r w:rsidRPr="00355124">
        <w:rPr>
          <w:b w:val="0"/>
          <w:color w:val="000000"/>
          <w:sz w:val="22"/>
          <w:szCs w:val="22"/>
        </w:rPr>
        <w:t xml:space="preserve"> </w:t>
      </w:r>
      <w:proofErr w:type="spellStart"/>
      <w:r w:rsidRPr="00355124">
        <w:rPr>
          <w:b w:val="0"/>
          <w:color w:val="000000"/>
          <w:sz w:val="22"/>
          <w:szCs w:val="22"/>
        </w:rPr>
        <w:t>sebagai</w:t>
      </w:r>
      <w:proofErr w:type="spellEnd"/>
      <w:r w:rsidRPr="00355124">
        <w:rPr>
          <w:b w:val="0"/>
          <w:color w:val="000000"/>
          <w:sz w:val="22"/>
          <w:szCs w:val="22"/>
        </w:rPr>
        <w:t xml:space="preserve"> </w:t>
      </w:r>
      <w:proofErr w:type="spellStart"/>
      <w:r w:rsidRPr="00355124">
        <w:rPr>
          <w:b w:val="0"/>
          <w:color w:val="000000"/>
          <w:sz w:val="22"/>
          <w:szCs w:val="22"/>
        </w:rPr>
        <w:t>pendengar</w:t>
      </w:r>
      <w:proofErr w:type="spellEnd"/>
      <w:r w:rsidRPr="00355124">
        <w:rPr>
          <w:b w:val="0"/>
          <w:color w:val="000000"/>
          <w:sz w:val="22"/>
          <w:szCs w:val="22"/>
        </w:rPr>
        <w:t xml:space="preserve"> </w:t>
      </w:r>
      <w:proofErr w:type="spellStart"/>
      <w:r w:rsidRPr="00355124">
        <w:rPr>
          <w:b w:val="0"/>
          <w:color w:val="000000"/>
          <w:sz w:val="22"/>
          <w:szCs w:val="22"/>
        </w:rPr>
        <w:t>permasalahan</w:t>
      </w:r>
      <w:proofErr w:type="spellEnd"/>
      <w:r w:rsidRPr="00355124">
        <w:rPr>
          <w:b w:val="0"/>
          <w:color w:val="000000"/>
          <w:sz w:val="22"/>
          <w:szCs w:val="22"/>
        </w:rPr>
        <w:t xml:space="preserve">  </w:t>
      </w:r>
      <w:proofErr w:type="spellStart"/>
      <w:r w:rsidRPr="00355124">
        <w:rPr>
          <w:b w:val="0"/>
          <w:color w:val="000000"/>
          <w:sz w:val="22"/>
          <w:szCs w:val="22"/>
        </w:rPr>
        <w:t>adalah</w:t>
      </w:r>
      <w:proofErr w:type="spellEnd"/>
      <w:r w:rsidRPr="00355124">
        <w:rPr>
          <w:b w:val="0"/>
          <w:color w:val="000000"/>
          <w:sz w:val="22"/>
          <w:szCs w:val="22"/>
        </w:rPr>
        <w:t xml:space="preserve"> </w:t>
      </w:r>
      <w:proofErr w:type="spellStart"/>
      <w:r w:rsidR="00271725">
        <w:rPr>
          <w:b w:val="0"/>
          <w:color w:val="000000"/>
          <w:sz w:val="22"/>
          <w:szCs w:val="22"/>
        </w:rPr>
        <w:t>kedua</w:t>
      </w:r>
      <w:proofErr w:type="spellEnd"/>
      <w:r w:rsidR="00271725">
        <w:rPr>
          <w:b w:val="0"/>
          <w:color w:val="000000"/>
          <w:sz w:val="22"/>
          <w:szCs w:val="22"/>
        </w:rPr>
        <w:t xml:space="preserve"> orang </w:t>
      </w:r>
      <w:proofErr w:type="spellStart"/>
      <w:r w:rsidR="00271725">
        <w:rPr>
          <w:b w:val="0"/>
          <w:color w:val="000000"/>
          <w:sz w:val="22"/>
          <w:szCs w:val="22"/>
        </w:rPr>
        <w:t>tua</w:t>
      </w:r>
      <w:proofErr w:type="spellEnd"/>
      <w:r w:rsidR="00271725">
        <w:rPr>
          <w:b w:val="0"/>
          <w:color w:val="000000"/>
          <w:sz w:val="22"/>
          <w:szCs w:val="22"/>
        </w:rPr>
        <w:t xml:space="preserve"> </w:t>
      </w:r>
      <w:proofErr w:type="spellStart"/>
      <w:r w:rsidR="00271725">
        <w:rPr>
          <w:b w:val="0"/>
          <w:color w:val="000000"/>
          <w:sz w:val="22"/>
          <w:szCs w:val="22"/>
        </w:rPr>
        <w:t>saya</w:t>
      </w:r>
      <w:proofErr w:type="spellEnd"/>
      <w:r w:rsidR="00271725">
        <w:rPr>
          <w:b w:val="0"/>
          <w:color w:val="000000"/>
          <w:sz w:val="22"/>
          <w:szCs w:val="22"/>
        </w:rPr>
        <w:t xml:space="preserve"> </w:t>
      </w:r>
      <w:proofErr w:type="spellStart"/>
      <w:r w:rsidR="00271725">
        <w:rPr>
          <w:b w:val="0"/>
          <w:color w:val="000000"/>
          <w:sz w:val="22"/>
          <w:szCs w:val="22"/>
        </w:rPr>
        <w:t>mbak</w:t>
      </w:r>
      <w:proofErr w:type="spellEnd"/>
      <w:r w:rsidR="00271725">
        <w:rPr>
          <w:b w:val="0"/>
          <w:color w:val="000000"/>
          <w:sz w:val="22"/>
          <w:szCs w:val="22"/>
        </w:rPr>
        <w:t xml:space="preserve">. </w:t>
      </w:r>
      <w:proofErr w:type="spellStart"/>
      <w:r w:rsidR="00271725">
        <w:rPr>
          <w:b w:val="0"/>
          <w:color w:val="000000"/>
          <w:sz w:val="22"/>
          <w:szCs w:val="22"/>
        </w:rPr>
        <w:t>S</w:t>
      </w:r>
      <w:r w:rsidRPr="00355124">
        <w:rPr>
          <w:b w:val="0"/>
          <w:color w:val="000000"/>
          <w:sz w:val="22"/>
          <w:szCs w:val="22"/>
        </w:rPr>
        <w:t>aya</w:t>
      </w:r>
      <w:proofErr w:type="spellEnd"/>
      <w:r w:rsidRPr="00355124">
        <w:rPr>
          <w:b w:val="0"/>
          <w:color w:val="000000"/>
          <w:sz w:val="22"/>
          <w:szCs w:val="22"/>
        </w:rPr>
        <w:t xml:space="preserve"> </w:t>
      </w:r>
      <w:proofErr w:type="spellStart"/>
      <w:r w:rsidRPr="00355124">
        <w:rPr>
          <w:b w:val="0"/>
          <w:color w:val="000000"/>
          <w:sz w:val="22"/>
          <w:szCs w:val="22"/>
        </w:rPr>
        <w:t>nyaman</w:t>
      </w:r>
      <w:proofErr w:type="spellEnd"/>
      <w:r w:rsidRPr="00355124">
        <w:rPr>
          <w:b w:val="0"/>
          <w:color w:val="000000"/>
          <w:sz w:val="22"/>
          <w:szCs w:val="22"/>
        </w:rPr>
        <w:t xml:space="preserve"> </w:t>
      </w:r>
      <w:proofErr w:type="spellStart"/>
      <w:r w:rsidRPr="00355124">
        <w:rPr>
          <w:b w:val="0"/>
          <w:color w:val="000000"/>
          <w:sz w:val="22"/>
          <w:szCs w:val="22"/>
        </w:rPr>
        <w:t>dengan</w:t>
      </w:r>
      <w:proofErr w:type="spellEnd"/>
      <w:r w:rsidRPr="00355124">
        <w:rPr>
          <w:b w:val="0"/>
          <w:color w:val="000000"/>
          <w:sz w:val="22"/>
          <w:szCs w:val="22"/>
        </w:rPr>
        <w:t xml:space="preserve"> orang </w:t>
      </w:r>
      <w:proofErr w:type="spellStart"/>
      <w:r w:rsidRPr="00355124">
        <w:rPr>
          <w:b w:val="0"/>
          <w:color w:val="000000"/>
          <w:sz w:val="22"/>
          <w:szCs w:val="22"/>
        </w:rPr>
        <w:t>tua</w:t>
      </w:r>
      <w:proofErr w:type="spellEnd"/>
      <w:r w:rsidRPr="00355124">
        <w:rPr>
          <w:b w:val="0"/>
          <w:color w:val="000000"/>
          <w:sz w:val="22"/>
          <w:szCs w:val="22"/>
        </w:rPr>
        <w:t xml:space="preserve"> </w:t>
      </w:r>
      <w:proofErr w:type="spellStart"/>
      <w:r w:rsidRPr="00355124">
        <w:rPr>
          <w:b w:val="0"/>
          <w:color w:val="000000"/>
          <w:sz w:val="22"/>
          <w:szCs w:val="22"/>
        </w:rPr>
        <w:t>saya</w:t>
      </w:r>
      <w:proofErr w:type="spellEnd"/>
      <w:r w:rsidRPr="00355124">
        <w:rPr>
          <w:b w:val="0"/>
          <w:color w:val="000000"/>
          <w:sz w:val="22"/>
          <w:szCs w:val="22"/>
        </w:rPr>
        <w:t xml:space="preserve"> </w:t>
      </w:r>
      <w:proofErr w:type="spellStart"/>
      <w:r w:rsidRPr="00355124">
        <w:rPr>
          <w:b w:val="0"/>
          <w:color w:val="000000"/>
          <w:sz w:val="22"/>
          <w:szCs w:val="22"/>
        </w:rPr>
        <w:t>karena</w:t>
      </w:r>
      <w:proofErr w:type="spellEnd"/>
      <w:r w:rsidRPr="00355124">
        <w:rPr>
          <w:b w:val="0"/>
          <w:color w:val="000000"/>
          <w:sz w:val="22"/>
          <w:szCs w:val="22"/>
        </w:rPr>
        <w:t xml:space="preserve"> </w:t>
      </w:r>
      <w:proofErr w:type="spellStart"/>
      <w:r w:rsidRPr="00355124">
        <w:rPr>
          <w:b w:val="0"/>
          <w:color w:val="000000"/>
          <w:sz w:val="22"/>
          <w:szCs w:val="22"/>
        </w:rPr>
        <w:t>beliau</w:t>
      </w:r>
      <w:proofErr w:type="spellEnd"/>
      <w:r w:rsidRPr="00355124">
        <w:rPr>
          <w:b w:val="0"/>
          <w:color w:val="000000"/>
          <w:sz w:val="22"/>
          <w:szCs w:val="22"/>
        </w:rPr>
        <w:t xml:space="preserve"> </w:t>
      </w:r>
      <w:proofErr w:type="spellStart"/>
      <w:r w:rsidRPr="00355124">
        <w:rPr>
          <w:b w:val="0"/>
          <w:color w:val="000000"/>
          <w:sz w:val="22"/>
          <w:szCs w:val="22"/>
        </w:rPr>
        <w:t>mampu</w:t>
      </w:r>
      <w:proofErr w:type="spellEnd"/>
      <w:r w:rsidRPr="00355124">
        <w:rPr>
          <w:b w:val="0"/>
          <w:color w:val="000000"/>
          <w:sz w:val="22"/>
          <w:szCs w:val="22"/>
        </w:rPr>
        <w:t xml:space="preserve"> </w:t>
      </w:r>
      <w:proofErr w:type="spellStart"/>
      <w:r w:rsidRPr="00355124">
        <w:rPr>
          <w:b w:val="0"/>
          <w:color w:val="000000"/>
          <w:sz w:val="22"/>
          <w:szCs w:val="22"/>
        </w:rPr>
        <w:t>memahami</w:t>
      </w:r>
      <w:proofErr w:type="spellEnd"/>
      <w:r w:rsidRPr="00355124">
        <w:rPr>
          <w:b w:val="0"/>
          <w:color w:val="000000"/>
          <w:sz w:val="22"/>
          <w:szCs w:val="22"/>
        </w:rPr>
        <w:t xml:space="preserve"> </w:t>
      </w:r>
      <w:proofErr w:type="spellStart"/>
      <w:r w:rsidRPr="00355124">
        <w:rPr>
          <w:b w:val="0"/>
          <w:color w:val="000000"/>
          <w:sz w:val="22"/>
          <w:szCs w:val="22"/>
        </w:rPr>
        <w:t>saya</w:t>
      </w:r>
      <w:proofErr w:type="spellEnd"/>
      <w:r w:rsidRPr="00355124">
        <w:rPr>
          <w:b w:val="0"/>
          <w:color w:val="000000"/>
          <w:sz w:val="22"/>
          <w:szCs w:val="22"/>
        </w:rPr>
        <w:t xml:space="preserve"> </w:t>
      </w:r>
      <w:proofErr w:type="spellStart"/>
      <w:r w:rsidRPr="00355124">
        <w:rPr>
          <w:b w:val="0"/>
          <w:color w:val="000000"/>
          <w:sz w:val="22"/>
          <w:szCs w:val="22"/>
        </w:rPr>
        <w:t>sebagai</w:t>
      </w:r>
      <w:proofErr w:type="spellEnd"/>
      <w:r w:rsidRPr="00355124">
        <w:rPr>
          <w:b w:val="0"/>
          <w:color w:val="000000"/>
          <w:sz w:val="22"/>
          <w:szCs w:val="22"/>
        </w:rPr>
        <w:t xml:space="preserve"> </w:t>
      </w:r>
      <w:proofErr w:type="spellStart"/>
      <w:r w:rsidRPr="00355124">
        <w:rPr>
          <w:b w:val="0"/>
          <w:color w:val="000000"/>
          <w:sz w:val="22"/>
          <w:szCs w:val="22"/>
        </w:rPr>
        <w:t>anak</w:t>
      </w:r>
      <w:proofErr w:type="spellEnd"/>
      <w:r w:rsidRPr="00355124">
        <w:rPr>
          <w:b w:val="0"/>
          <w:color w:val="000000"/>
          <w:sz w:val="22"/>
          <w:szCs w:val="22"/>
        </w:rPr>
        <w:t xml:space="preserve"> yang </w:t>
      </w:r>
      <w:proofErr w:type="spellStart"/>
      <w:r w:rsidRPr="00355124">
        <w:rPr>
          <w:b w:val="0"/>
          <w:color w:val="000000"/>
          <w:sz w:val="22"/>
          <w:szCs w:val="22"/>
        </w:rPr>
        <w:t>masih</w:t>
      </w:r>
      <w:proofErr w:type="spellEnd"/>
      <w:r w:rsidRPr="00355124">
        <w:rPr>
          <w:b w:val="0"/>
          <w:color w:val="000000"/>
          <w:sz w:val="22"/>
          <w:szCs w:val="22"/>
        </w:rPr>
        <w:t xml:space="preserve"> </w:t>
      </w:r>
      <w:proofErr w:type="spellStart"/>
      <w:r w:rsidRPr="00355124">
        <w:rPr>
          <w:b w:val="0"/>
          <w:color w:val="000000"/>
          <w:sz w:val="22"/>
          <w:szCs w:val="22"/>
        </w:rPr>
        <w:t>sedikit</w:t>
      </w:r>
      <w:proofErr w:type="spellEnd"/>
      <w:r w:rsidRPr="00355124">
        <w:rPr>
          <w:b w:val="0"/>
          <w:color w:val="000000"/>
          <w:sz w:val="22"/>
          <w:szCs w:val="22"/>
        </w:rPr>
        <w:t xml:space="preserve"> </w:t>
      </w:r>
      <w:proofErr w:type="spellStart"/>
      <w:r w:rsidRPr="00355124">
        <w:rPr>
          <w:b w:val="0"/>
          <w:color w:val="000000"/>
          <w:sz w:val="22"/>
          <w:szCs w:val="22"/>
        </w:rPr>
        <w:t>pengalaman</w:t>
      </w:r>
      <w:proofErr w:type="spellEnd"/>
      <w:r w:rsidRPr="00355124">
        <w:rPr>
          <w:b w:val="0"/>
          <w:color w:val="000000"/>
          <w:sz w:val="22"/>
          <w:szCs w:val="22"/>
        </w:rPr>
        <w:t xml:space="preserve">. </w:t>
      </w:r>
      <w:proofErr w:type="spellStart"/>
      <w:r w:rsidRPr="00355124">
        <w:rPr>
          <w:b w:val="0"/>
          <w:color w:val="000000"/>
          <w:sz w:val="22"/>
          <w:szCs w:val="22"/>
        </w:rPr>
        <w:t>Dengan</w:t>
      </w:r>
      <w:proofErr w:type="spellEnd"/>
      <w:r w:rsidRPr="00355124">
        <w:rPr>
          <w:b w:val="0"/>
          <w:color w:val="000000"/>
          <w:sz w:val="22"/>
          <w:szCs w:val="22"/>
        </w:rPr>
        <w:t xml:space="preserve"> </w:t>
      </w:r>
      <w:proofErr w:type="spellStart"/>
      <w:r w:rsidRPr="00355124">
        <w:rPr>
          <w:b w:val="0"/>
          <w:color w:val="000000"/>
          <w:sz w:val="22"/>
          <w:szCs w:val="22"/>
        </w:rPr>
        <w:t>itu</w:t>
      </w:r>
      <w:proofErr w:type="spellEnd"/>
      <w:r w:rsidRPr="00355124">
        <w:rPr>
          <w:b w:val="0"/>
          <w:color w:val="000000"/>
          <w:sz w:val="22"/>
          <w:szCs w:val="22"/>
        </w:rPr>
        <w:t xml:space="preserve"> </w:t>
      </w:r>
      <w:proofErr w:type="spellStart"/>
      <w:r w:rsidRPr="00355124">
        <w:rPr>
          <w:b w:val="0"/>
          <w:color w:val="000000"/>
          <w:sz w:val="22"/>
          <w:szCs w:val="22"/>
        </w:rPr>
        <w:t>saya</w:t>
      </w:r>
      <w:proofErr w:type="spellEnd"/>
      <w:r w:rsidRPr="00355124">
        <w:rPr>
          <w:b w:val="0"/>
          <w:color w:val="000000"/>
          <w:sz w:val="22"/>
          <w:szCs w:val="22"/>
        </w:rPr>
        <w:t xml:space="preserve"> di </w:t>
      </w:r>
      <w:proofErr w:type="spellStart"/>
      <w:r w:rsidRPr="00355124">
        <w:rPr>
          <w:b w:val="0"/>
          <w:color w:val="000000"/>
          <w:sz w:val="22"/>
          <w:szCs w:val="22"/>
        </w:rPr>
        <w:t>bimbing</w:t>
      </w:r>
      <w:proofErr w:type="spellEnd"/>
      <w:r w:rsidRPr="00355124">
        <w:rPr>
          <w:b w:val="0"/>
          <w:color w:val="000000"/>
          <w:sz w:val="22"/>
          <w:szCs w:val="22"/>
        </w:rPr>
        <w:t xml:space="preserve"> </w:t>
      </w:r>
      <w:proofErr w:type="spellStart"/>
      <w:r w:rsidRPr="00355124">
        <w:rPr>
          <w:b w:val="0"/>
          <w:color w:val="000000"/>
          <w:sz w:val="22"/>
          <w:szCs w:val="22"/>
        </w:rPr>
        <w:t>dan</w:t>
      </w:r>
      <w:proofErr w:type="spellEnd"/>
      <w:r w:rsidRPr="00355124">
        <w:rPr>
          <w:b w:val="0"/>
          <w:color w:val="000000"/>
          <w:sz w:val="22"/>
          <w:szCs w:val="22"/>
        </w:rPr>
        <w:t xml:space="preserve"> di </w:t>
      </w:r>
      <w:proofErr w:type="spellStart"/>
      <w:r w:rsidRPr="00355124">
        <w:rPr>
          <w:b w:val="0"/>
          <w:color w:val="000000"/>
          <w:sz w:val="22"/>
          <w:szCs w:val="22"/>
        </w:rPr>
        <w:t>arahkan</w:t>
      </w:r>
      <w:proofErr w:type="spellEnd"/>
      <w:r w:rsidRPr="00355124">
        <w:rPr>
          <w:b w:val="0"/>
          <w:color w:val="000000"/>
          <w:sz w:val="22"/>
          <w:szCs w:val="22"/>
        </w:rPr>
        <w:t xml:space="preserve"> </w:t>
      </w:r>
      <w:proofErr w:type="spellStart"/>
      <w:r w:rsidRPr="00355124">
        <w:rPr>
          <w:b w:val="0"/>
          <w:color w:val="000000"/>
          <w:sz w:val="22"/>
          <w:szCs w:val="22"/>
        </w:rPr>
        <w:t>pada</w:t>
      </w:r>
      <w:proofErr w:type="spellEnd"/>
      <w:r w:rsidRPr="00355124">
        <w:rPr>
          <w:b w:val="0"/>
          <w:color w:val="000000"/>
          <w:sz w:val="22"/>
          <w:szCs w:val="22"/>
        </w:rPr>
        <w:t xml:space="preserve"> </w:t>
      </w:r>
      <w:proofErr w:type="spellStart"/>
      <w:r w:rsidRPr="00355124">
        <w:rPr>
          <w:b w:val="0"/>
          <w:color w:val="000000"/>
          <w:sz w:val="22"/>
          <w:szCs w:val="22"/>
        </w:rPr>
        <w:t>jalan</w:t>
      </w:r>
      <w:proofErr w:type="spellEnd"/>
      <w:r w:rsidRPr="00355124">
        <w:rPr>
          <w:b w:val="0"/>
          <w:color w:val="000000"/>
          <w:sz w:val="22"/>
          <w:szCs w:val="22"/>
        </w:rPr>
        <w:t xml:space="preserve"> yang </w:t>
      </w:r>
      <w:proofErr w:type="spellStart"/>
      <w:r w:rsidRPr="00355124">
        <w:rPr>
          <w:b w:val="0"/>
          <w:color w:val="000000"/>
          <w:sz w:val="22"/>
          <w:szCs w:val="22"/>
        </w:rPr>
        <w:t>lebih</w:t>
      </w:r>
      <w:proofErr w:type="spellEnd"/>
      <w:r w:rsidRPr="00355124">
        <w:rPr>
          <w:b w:val="0"/>
          <w:color w:val="000000"/>
          <w:sz w:val="22"/>
          <w:szCs w:val="22"/>
        </w:rPr>
        <w:t xml:space="preserve"> </w:t>
      </w:r>
      <w:proofErr w:type="spellStart"/>
      <w:r w:rsidRPr="00355124">
        <w:rPr>
          <w:b w:val="0"/>
          <w:color w:val="000000"/>
          <w:sz w:val="22"/>
          <w:szCs w:val="22"/>
        </w:rPr>
        <w:t>baik</w:t>
      </w:r>
      <w:proofErr w:type="spellEnd"/>
      <w:r w:rsidRPr="00355124">
        <w:rPr>
          <w:b w:val="0"/>
          <w:color w:val="000000"/>
          <w:sz w:val="22"/>
          <w:szCs w:val="22"/>
        </w:rPr>
        <w:t xml:space="preserve">. </w:t>
      </w:r>
      <w:proofErr w:type="spellStart"/>
      <w:r w:rsidRPr="00355124">
        <w:rPr>
          <w:b w:val="0"/>
          <w:color w:val="000000"/>
          <w:sz w:val="22"/>
          <w:szCs w:val="22"/>
        </w:rPr>
        <w:t>Interaksi</w:t>
      </w:r>
      <w:proofErr w:type="spellEnd"/>
      <w:r w:rsidRPr="00355124">
        <w:rPr>
          <w:b w:val="0"/>
          <w:color w:val="000000"/>
          <w:sz w:val="22"/>
          <w:szCs w:val="22"/>
        </w:rPr>
        <w:t xml:space="preserve"> </w:t>
      </w:r>
      <w:proofErr w:type="spellStart"/>
      <w:r w:rsidRPr="00355124">
        <w:rPr>
          <w:b w:val="0"/>
          <w:color w:val="000000"/>
          <w:sz w:val="22"/>
          <w:szCs w:val="22"/>
        </w:rPr>
        <w:t>anatara</w:t>
      </w:r>
      <w:proofErr w:type="spellEnd"/>
      <w:r w:rsidRPr="00355124">
        <w:rPr>
          <w:b w:val="0"/>
          <w:color w:val="000000"/>
          <w:sz w:val="22"/>
          <w:szCs w:val="22"/>
        </w:rPr>
        <w:t xml:space="preserve"> </w:t>
      </w:r>
      <w:proofErr w:type="spellStart"/>
      <w:r w:rsidRPr="00355124">
        <w:rPr>
          <w:b w:val="0"/>
          <w:color w:val="000000"/>
          <w:sz w:val="22"/>
          <w:szCs w:val="22"/>
        </w:rPr>
        <w:t>saya</w:t>
      </w:r>
      <w:proofErr w:type="spellEnd"/>
      <w:r w:rsidRPr="00355124">
        <w:rPr>
          <w:b w:val="0"/>
          <w:color w:val="000000"/>
          <w:sz w:val="22"/>
          <w:szCs w:val="22"/>
        </w:rPr>
        <w:t xml:space="preserve"> </w:t>
      </w:r>
      <w:proofErr w:type="spellStart"/>
      <w:r w:rsidRPr="00355124">
        <w:rPr>
          <w:b w:val="0"/>
          <w:color w:val="000000"/>
          <w:sz w:val="22"/>
          <w:szCs w:val="22"/>
        </w:rPr>
        <w:t>dan</w:t>
      </w:r>
      <w:proofErr w:type="spellEnd"/>
      <w:r w:rsidRPr="00355124">
        <w:rPr>
          <w:b w:val="0"/>
          <w:color w:val="000000"/>
          <w:sz w:val="22"/>
          <w:szCs w:val="22"/>
        </w:rPr>
        <w:t xml:space="preserve"> orang </w:t>
      </w:r>
      <w:proofErr w:type="spellStart"/>
      <w:r w:rsidRPr="00355124">
        <w:rPr>
          <w:b w:val="0"/>
          <w:color w:val="000000"/>
          <w:sz w:val="22"/>
          <w:szCs w:val="22"/>
        </w:rPr>
        <w:t>tua</w:t>
      </w:r>
      <w:proofErr w:type="spellEnd"/>
      <w:r w:rsidRPr="00355124">
        <w:rPr>
          <w:b w:val="0"/>
          <w:color w:val="000000"/>
          <w:sz w:val="22"/>
          <w:szCs w:val="22"/>
        </w:rPr>
        <w:t xml:space="preserve"> </w:t>
      </w:r>
      <w:proofErr w:type="spellStart"/>
      <w:r w:rsidRPr="00355124">
        <w:rPr>
          <w:b w:val="0"/>
          <w:color w:val="000000"/>
          <w:sz w:val="22"/>
          <w:szCs w:val="22"/>
        </w:rPr>
        <w:t>saya</w:t>
      </w:r>
      <w:proofErr w:type="spellEnd"/>
      <w:r w:rsidRPr="00355124">
        <w:rPr>
          <w:b w:val="0"/>
          <w:color w:val="000000"/>
          <w:sz w:val="22"/>
          <w:szCs w:val="22"/>
        </w:rPr>
        <w:t xml:space="preserve"> </w:t>
      </w:r>
      <w:proofErr w:type="spellStart"/>
      <w:r w:rsidRPr="00355124">
        <w:rPr>
          <w:b w:val="0"/>
          <w:color w:val="000000"/>
          <w:sz w:val="22"/>
          <w:szCs w:val="22"/>
        </w:rPr>
        <w:t>sangat</w:t>
      </w:r>
      <w:proofErr w:type="spellEnd"/>
      <w:r w:rsidRPr="00355124">
        <w:rPr>
          <w:b w:val="0"/>
          <w:color w:val="000000"/>
          <w:sz w:val="22"/>
          <w:szCs w:val="22"/>
        </w:rPr>
        <w:t xml:space="preserve"> </w:t>
      </w:r>
      <w:proofErr w:type="spellStart"/>
      <w:r w:rsidRPr="00355124">
        <w:rPr>
          <w:b w:val="0"/>
          <w:color w:val="000000"/>
          <w:sz w:val="22"/>
          <w:szCs w:val="22"/>
        </w:rPr>
        <w:t>memungkinkan</w:t>
      </w:r>
      <w:proofErr w:type="spellEnd"/>
      <w:r w:rsidRPr="00355124">
        <w:rPr>
          <w:b w:val="0"/>
          <w:color w:val="000000"/>
          <w:sz w:val="22"/>
          <w:szCs w:val="22"/>
        </w:rPr>
        <w:t xml:space="preserve"> </w:t>
      </w:r>
      <w:proofErr w:type="spellStart"/>
      <w:r w:rsidRPr="00355124">
        <w:rPr>
          <w:b w:val="0"/>
          <w:color w:val="000000"/>
          <w:sz w:val="22"/>
          <w:szCs w:val="22"/>
        </w:rPr>
        <w:t>untuk</w:t>
      </w:r>
      <w:proofErr w:type="spellEnd"/>
      <w:r w:rsidRPr="00355124">
        <w:rPr>
          <w:b w:val="0"/>
          <w:color w:val="000000"/>
          <w:sz w:val="22"/>
          <w:szCs w:val="22"/>
        </w:rPr>
        <w:t xml:space="preserve"> </w:t>
      </w:r>
      <w:proofErr w:type="spellStart"/>
      <w:r w:rsidRPr="00355124">
        <w:rPr>
          <w:b w:val="0"/>
          <w:color w:val="000000"/>
          <w:sz w:val="22"/>
          <w:szCs w:val="22"/>
        </w:rPr>
        <w:t>membantu</w:t>
      </w:r>
      <w:proofErr w:type="spellEnd"/>
      <w:r w:rsidRPr="00355124">
        <w:rPr>
          <w:b w:val="0"/>
          <w:color w:val="000000"/>
          <w:sz w:val="22"/>
          <w:szCs w:val="22"/>
        </w:rPr>
        <w:t xml:space="preserve"> </w:t>
      </w:r>
      <w:proofErr w:type="spellStart"/>
      <w:r w:rsidRPr="00355124">
        <w:rPr>
          <w:b w:val="0"/>
          <w:color w:val="000000"/>
          <w:sz w:val="22"/>
          <w:szCs w:val="22"/>
        </w:rPr>
        <w:t>saya</w:t>
      </w:r>
      <w:proofErr w:type="spellEnd"/>
      <w:r w:rsidRPr="00355124">
        <w:rPr>
          <w:b w:val="0"/>
          <w:color w:val="000000"/>
          <w:sz w:val="22"/>
          <w:szCs w:val="22"/>
        </w:rPr>
        <w:t xml:space="preserve"> </w:t>
      </w:r>
      <w:proofErr w:type="spellStart"/>
      <w:r w:rsidRPr="00355124">
        <w:rPr>
          <w:b w:val="0"/>
          <w:color w:val="000000"/>
          <w:sz w:val="22"/>
          <w:szCs w:val="22"/>
        </w:rPr>
        <w:t>dalam</w:t>
      </w:r>
      <w:proofErr w:type="spellEnd"/>
      <w:r w:rsidRPr="00355124">
        <w:rPr>
          <w:b w:val="0"/>
          <w:color w:val="000000"/>
          <w:sz w:val="22"/>
          <w:szCs w:val="22"/>
        </w:rPr>
        <w:t xml:space="preserve"> </w:t>
      </w:r>
      <w:proofErr w:type="spellStart"/>
      <w:r w:rsidRPr="00355124">
        <w:rPr>
          <w:b w:val="0"/>
          <w:color w:val="000000"/>
          <w:sz w:val="22"/>
          <w:szCs w:val="22"/>
        </w:rPr>
        <w:t>menangani</w:t>
      </w:r>
      <w:proofErr w:type="spellEnd"/>
      <w:r w:rsidRPr="00355124">
        <w:rPr>
          <w:b w:val="0"/>
          <w:color w:val="000000"/>
          <w:sz w:val="22"/>
          <w:szCs w:val="22"/>
        </w:rPr>
        <w:t xml:space="preserve"> </w:t>
      </w:r>
      <w:proofErr w:type="spellStart"/>
      <w:r w:rsidRPr="00355124">
        <w:rPr>
          <w:b w:val="0"/>
          <w:color w:val="000000"/>
          <w:sz w:val="22"/>
          <w:szCs w:val="22"/>
        </w:rPr>
        <w:t>permasalahan</w:t>
      </w:r>
      <w:proofErr w:type="spellEnd"/>
      <w:r w:rsidRPr="00355124">
        <w:rPr>
          <w:b w:val="0"/>
          <w:color w:val="000000"/>
          <w:sz w:val="22"/>
          <w:szCs w:val="22"/>
        </w:rPr>
        <w:t xml:space="preserve"> yang </w:t>
      </w:r>
      <w:proofErr w:type="spellStart"/>
      <w:r w:rsidRPr="00355124">
        <w:rPr>
          <w:b w:val="0"/>
          <w:color w:val="000000"/>
          <w:sz w:val="22"/>
          <w:szCs w:val="22"/>
        </w:rPr>
        <w:t>ada</w:t>
      </w:r>
      <w:proofErr w:type="spellEnd"/>
      <w:r w:rsidRPr="00355124">
        <w:rPr>
          <w:b w:val="0"/>
          <w:color w:val="000000"/>
          <w:sz w:val="22"/>
          <w:szCs w:val="22"/>
        </w:rPr>
        <w:t>.</w:t>
      </w:r>
      <w:r w:rsidR="00951D6A" w:rsidRPr="00355124">
        <w:rPr>
          <w:b w:val="0"/>
          <w:color w:val="000000"/>
          <w:sz w:val="22"/>
          <w:szCs w:val="22"/>
          <w:lang w:val="id-ID"/>
        </w:rPr>
        <w:t xml:space="preserve"> </w:t>
      </w:r>
      <w:proofErr w:type="spellStart"/>
      <w:r w:rsidR="001A4D02" w:rsidRPr="00355124">
        <w:rPr>
          <w:b w:val="0"/>
          <w:color w:val="000000"/>
          <w:sz w:val="22"/>
          <w:szCs w:val="22"/>
        </w:rPr>
        <w:t>Pada</w:t>
      </w:r>
      <w:proofErr w:type="spellEnd"/>
      <w:r w:rsidR="001A4D02" w:rsidRPr="00355124">
        <w:rPr>
          <w:b w:val="0"/>
          <w:color w:val="000000"/>
          <w:sz w:val="22"/>
          <w:szCs w:val="22"/>
        </w:rPr>
        <w:t xml:space="preserve"> </w:t>
      </w:r>
      <w:proofErr w:type="spellStart"/>
      <w:r w:rsidR="001A4D02" w:rsidRPr="00355124">
        <w:rPr>
          <w:b w:val="0"/>
          <w:color w:val="000000"/>
          <w:sz w:val="22"/>
          <w:szCs w:val="22"/>
        </w:rPr>
        <w:t>saat</w:t>
      </w:r>
      <w:proofErr w:type="spellEnd"/>
      <w:r w:rsidR="001A4D02" w:rsidRPr="00355124">
        <w:rPr>
          <w:b w:val="0"/>
          <w:color w:val="000000"/>
          <w:sz w:val="22"/>
          <w:szCs w:val="22"/>
        </w:rPr>
        <w:t xml:space="preserve"> </w:t>
      </w:r>
      <w:proofErr w:type="spellStart"/>
      <w:r w:rsidR="001A4D02" w:rsidRPr="00355124">
        <w:rPr>
          <w:b w:val="0"/>
          <w:color w:val="000000"/>
          <w:sz w:val="22"/>
          <w:szCs w:val="22"/>
        </w:rPr>
        <w:t>itu</w:t>
      </w:r>
      <w:proofErr w:type="spellEnd"/>
      <w:r w:rsidR="001A4D02" w:rsidRPr="00355124">
        <w:rPr>
          <w:b w:val="0"/>
          <w:color w:val="000000"/>
          <w:sz w:val="22"/>
          <w:szCs w:val="22"/>
        </w:rPr>
        <w:t xml:space="preserve"> </w:t>
      </w:r>
      <w:proofErr w:type="spellStart"/>
      <w:r w:rsidR="001A4D02" w:rsidRPr="00355124">
        <w:rPr>
          <w:b w:val="0"/>
          <w:color w:val="000000"/>
          <w:sz w:val="22"/>
          <w:szCs w:val="22"/>
        </w:rPr>
        <w:t>disuruh</w:t>
      </w:r>
      <w:proofErr w:type="spellEnd"/>
      <w:r w:rsidR="001A4D02" w:rsidRPr="00355124">
        <w:rPr>
          <w:b w:val="0"/>
          <w:color w:val="000000"/>
          <w:sz w:val="22"/>
          <w:szCs w:val="22"/>
        </w:rPr>
        <w:t xml:space="preserve"> </w:t>
      </w:r>
      <w:proofErr w:type="spellStart"/>
      <w:r w:rsidR="001A4D02" w:rsidRPr="00355124">
        <w:rPr>
          <w:b w:val="0"/>
          <w:color w:val="000000"/>
          <w:sz w:val="22"/>
          <w:szCs w:val="22"/>
        </w:rPr>
        <w:t>bawa</w:t>
      </w:r>
      <w:proofErr w:type="spellEnd"/>
      <w:r w:rsidR="001A4D02" w:rsidRPr="00355124">
        <w:rPr>
          <w:b w:val="0"/>
          <w:color w:val="000000"/>
          <w:sz w:val="22"/>
          <w:szCs w:val="22"/>
        </w:rPr>
        <w:t xml:space="preserve"> </w:t>
      </w:r>
      <w:proofErr w:type="spellStart"/>
      <w:r w:rsidR="001A4D02" w:rsidRPr="00355124">
        <w:rPr>
          <w:b w:val="0"/>
          <w:color w:val="000000"/>
          <w:sz w:val="22"/>
          <w:szCs w:val="22"/>
        </w:rPr>
        <w:t>klobot</w:t>
      </w:r>
      <w:proofErr w:type="spellEnd"/>
      <w:r w:rsidR="001A4D02" w:rsidRPr="00355124">
        <w:rPr>
          <w:b w:val="0"/>
          <w:color w:val="000000"/>
          <w:sz w:val="22"/>
          <w:szCs w:val="22"/>
        </w:rPr>
        <w:t xml:space="preserve"> </w:t>
      </w:r>
      <w:proofErr w:type="spellStart"/>
      <w:r w:rsidR="001A4D02" w:rsidRPr="00355124">
        <w:rPr>
          <w:b w:val="0"/>
          <w:color w:val="000000"/>
          <w:sz w:val="22"/>
          <w:szCs w:val="22"/>
        </w:rPr>
        <w:t>jagung</w:t>
      </w:r>
      <w:proofErr w:type="spellEnd"/>
      <w:r w:rsidR="001A4D02" w:rsidRPr="00355124">
        <w:rPr>
          <w:b w:val="0"/>
          <w:color w:val="000000"/>
          <w:sz w:val="22"/>
          <w:szCs w:val="22"/>
        </w:rPr>
        <w:t xml:space="preserve"> </w:t>
      </w:r>
      <w:proofErr w:type="spellStart"/>
      <w:r w:rsidR="001A4D02" w:rsidRPr="00355124">
        <w:rPr>
          <w:b w:val="0"/>
          <w:color w:val="000000"/>
          <w:sz w:val="22"/>
          <w:szCs w:val="22"/>
        </w:rPr>
        <w:t>dan</w:t>
      </w:r>
      <w:proofErr w:type="spellEnd"/>
      <w:r w:rsidR="001A4D02" w:rsidRPr="00355124">
        <w:rPr>
          <w:b w:val="0"/>
          <w:color w:val="000000"/>
          <w:sz w:val="22"/>
          <w:szCs w:val="22"/>
        </w:rPr>
        <w:t xml:space="preserve"> </w:t>
      </w:r>
      <w:proofErr w:type="spellStart"/>
      <w:r w:rsidR="001A4D02" w:rsidRPr="00355124">
        <w:rPr>
          <w:b w:val="0"/>
          <w:color w:val="000000"/>
          <w:sz w:val="22"/>
          <w:szCs w:val="22"/>
        </w:rPr>
        <w:t>dia</w:t>
      </w:r>
      <w:proofErr w:type="spellEnd"/>
      <w:r w:rsidR="001A4D02" w:rsidRPr="00355124">
        <w:rPr>
          <w:b w:val="0"/>
          <w:color w:val="000000"/>
          <w:sz w:val="22"/>
          <w:szCs w:val="22"/>
        </w:rPr>
        <w:t xml:space="preserve"> </w:t>
      </w:r>
      <w:proofErr w:type="spellStart"/>
      <w:r w:rsidR="001A4D02" w:rsidRPr="00355124">
        <w:rPr>
          <w:b w:val="0"/>
          <w:color w:val="000000"/>
          <w:sz w:val="22"/>
          <w:szCs w:val="22"/>
        </w:rPr>
        <w:t>nggak</w:t>
      </w:r>
      <w:proofErr w:type="spellEnd"/>
      <w:r w:rsidR="001A4D02" w:rsidRPr="00355124">
        <w:rPr>
          <w:b w:val="0"/>
          <w:color w:val="000000"/>
          <w:sz w:val="22"/>
          <w:szCs w:val="22"/>
        </w:rPr>
        <w:t xml:space="preserve"> </w:t>
      </w:r>
      <w:proofErr w:type="spellStart"/>
      <w:r w:rsidR="001A4D02" w:rsidRPr="00355124">
        <w:rPr>
          <w:b w:val="0"/>
          <w:color w:val="000000"/>
          <w:sz w:val="22"/>
          <w:szCs w:val="22"/>
        </w:rPr>
        <w:t>punya</w:t>
      </w:r>
      <w:proofErr w:type="spellEnd"/>
      <w:r w:rsidR="001A4D02" w:rsidRPr="00355124">
        <w:rPr>
          <w:b w:val="0"/>
          <w:color w:val="000000"/>
          <w:sz w:val="22"/>
          <w:szCs w:val="22"/>
        </w:rPr>
        <w:t xml:space="preserve"> </w:t>
      </w:r>
      <w:proofErr w:type="spellStart"/>
      <w:r w:rsidR="001A4D02" w:rsidRPr="00355124">
        <w:rPr>
          <w:b w:val="0"/>
          <w:color w:val="000000"/>
          <w:sz w:val="22"/>
          <w:szCs w:val="22"/>
        </w:rPr>
        <w:t>sehingga</w:t>
      </w:r>
      <w:proofErr w:type="spellEnd"/>
      <w:r w:rsidR="001A4D02" w:rsidRPr="00355124">
        <w:rPr>
          <w:b w:val="0"/>
          <w:color w:val="000000"/>
          <w:sz w:val="22"/>
          <w:szCs w:val="22"/>
        </w:rPr>
        <w:t xml:space="preserve"> </w:t>
      </w:r>
      <w:proofErr w:type="spellStart"/>
      <w:r w:rsidR="001A4D02" w:rsidRPr="00355124">
        <w:rPr>
          <w:b w:val="0"/>
          <w:color w:val="000000"/>
          <w:sz w:val="22"/>
          <w:szCs w:val="22"/>
        </w:rPr>
        <w:t>saya</w:t>
      </w:r>
      <w:proofErr w:type="spellEnd"/>
      <w:r w:rsidR="001A4D02" w:rsidRPr="00355124">
        <w:rPr>
          <w:b w:val="0"/>
          <w:color w:val="000000"/>
          <w:sz w:val="22"/>
          <w:szCs w:val="22"/>
        </w:rPr>
        <w:t xml:space="preserve"> bantu </w:t>
      </w:r>
      <w:proofErr w:type="spellStart"/>
      <w:r w:rsidR="001A4D02" w:rsidRPr="00355124">
        <w:rPr>
          <w:b w:val="0"/>
          <w:color w:val="000000"/>
          <w:sz w:val="22"/>
          <w:szCs w:val="22"/>
        </w:rPr>
        <w:t>dia</w:t>
      </w:r>
      <w:proofErr w:type="spellEnd"/>
      <w:r w:rsidR="001A4D02" w:rsidRPr="00355124">
        <w:rPr>
          <w:b w:val="0"/>
          <w:color w:val="000000"/>
          <w:sz w:val="22"/>
          <w:szCs w:val="22"/>
        </w:rPr>
        <w:t xml:space="preserve">, </w:t>
      </w:r>
      <w:proofErr w:type="spellStart"/>
      <w:r w:rsidR="001A4D02" w:rsidRPr="00355124">
        <w:rPr>
          <w:b w:val="0"/>
          <w:color w:val="000000"/>
          <w:sz w:val="22"/>
          <w:szCs w:val="22"/>
        </w:rPr>
        <w:t>pernah</w:t>
      </w:r>
      <w:proofErr w:type="spellEnd"/>
      <w:r w:rsidR="001A4D02" w:rsidRPr="00355124">
        <w:rPr>
          <w:b w:val="0"/>
          <w:color w:val="000000"/>
          <w:sz w:val="22"/>
          <w:szCs w:val="22"/>
        </w:rPr>
        <w:t xml:space="preserve"> </w:t>
      </w:r>
      <w:proofErr w:type="spellStart"/>
      <w:r w:rsidR="001A4D02" w:rsidRPr="00355124">
        <w:rPr>
          <w:b w:val="0"/>
          <w:color w:val="000000"/>
          <w:sz w:val="22"/>
          <w:szCs w:val="22"/>
        </w:rPr>
        <w:t>juga</w:t>
      </w:r>
      <w:proofErr w:type="spellEnd"/>
      <w:r w:rsidR="001A4D02" w:rsidRPr="00355124">
        <w:rPr>
          <w:b w:val="0"/>
          <w:color w:val="000000"/>
          <w:sz w:val="22"/>
          <w:szCs w:val="22"/>
        </w:rPr>
        <w:t xml:space="preserve"> </w:t>
      </w:r>
      <w:proofErr w:type="spellStart"/>
      <w:r w:rsidR="001A4D02" w:rsidRPr="00355124">
        <w:rPr>
          <w:b w:val="0"/>
          <w:color w:val="000000"/>
          <w:sz w:val="22"/>
          <w:szCs w:val="22"/>
        </w:rPr>
        <w:t>ketika</w:t>
      </w:r>
      <w:proofErr w:type="spellEnd"/>
      <w:r w:rsidR="001A4D02" w:rsidRPr="00355124">
        <w:rPr>
          <w:b w:val="0"/>
          <w:color w:val="000000"/>
          <w:sz w:val="22"/>
          <w:szCs w:val="22"/>
        </w:rPr>
        <w:t xml:space="preserve"> SD </w:t>
      </w:r>
      <w:proofErr w:type="spellStart"/>
      <w:r w:rsidR="001A4D02" w:rsidRPr="00355124">
        <w:rPr>
          <w:b w:val="0"/>
          <w:color w:val="000000"/>
          <w:sz w:val="22"/>
          <w:szCs w:val="22"/>
        </w:rPr>
        <w:t>kelas</w:t>
      </w:r>
      <w:proofErr w:type="spellEnd"/>
      <w:r w:rsidR="001A4D02" w:rsidRPr="00355124">
        <w:rPr>
          <w:b w:val="0"/>
          <w:color w:val="000000"/>
          <w:sz w:val="22"/>
          <w:szCs w:val="22"/>
        </w:rPr>
        <w:t xml:space="preserve"> </w:t>
      </w:r>
      <w:proofErr w:type="spellStart"/>
      <w:r w:rsidR="001A4D02" w:rsidRPr="00355124">
        <w:rPr>
          <w:b w:val="0"/>
          <w:color w:val="000000"/>
          <w:sz w:val="22"/>
          <w:szCs w:val="22"/>
        </w:rPr>
        <w:t>berapa</w:t>
      </w:r>
      <w:proofErr w:type="spellEnd"/>
      <w:r w:rsidR="001A4D02" w:rsidRPr="00355124">
        <w:rPr>
          <w:b w:val="0"/>
          <w:color w:val="000000"/>
          <w:sz w:val="22"/>
          <w:szCs w:val="22"/>
        </w:rPr>
        <w:t xml:space="preserve"> </w:t>
      </w:r>
      <w:proofErr w:type="spellStart"/>
      <w:r w:rsidR="001A4D02" w:rsidRPr="00355124">
        <w:rPr>
          <w:b w:val="0"/>
          <w:color w:val="000000"/>
          <w:sz w:val="22"/>
          <w:szCs w:val="22"/>
        </w:rPr>
        <w:t>gitu</w:t>
      </w:r>
      <w:proofErr w:type="spellEnd"/>
      <w:r w:rsidR="001A4D02" w:rsidRPr="00355124">
        <w:rPr>
          <w:b w:val="0"/>
          <w:color w:val="000000"/>
          <w:sz w:val="22"/>
          <w:szCs w:val="22"/>
        </w:rPr>
        <w:t xml:space="preserve"> </w:t>
      </w:r>
      <w:proofErr w:type="spellStart"/>
      <w:r w:rsidR="001A4D02" w:rsidRPr="00355124">
        <w:rPr>
          <w:b w:val="0"/>
          <w:color w:val="000000"/>
          <w:sz w:val="22"/>
          <w:szCs w:val="22"/>
        </w:rPr>
        <w:t>saya</w:t>
      </w:r>
      <w:proofErr w:type="spellEnd"/>
      <w:r w:rsidR="001A4D02" w:rsidRPr="00355124">
        <w:rPr>
          <w:b w:val="0"/>
          <w:color w:val="000000"/>
          <w:sz w:val="22"/>
          <w:szCs w:val="22"/>
        </w:rPr>
        <w:t xml:space="preserve"> </w:t>
      </w:r>
      <w:proofErr w:type="spellStart"/>
      <w:r w:rsidR="001A4D02" w:rsidRPr="00355124">
        <w:rPr>
          <w:b w:val="0"/>
          <w:color w:val="000000"/>
          <w:sz w:val="22"/>
          <w:szCs w:val="22"/>
        </w:rPr>
        <w:t>lupa</w:t>
      </w:r>
      <w:proofErr w:type="spellEnd"/>
      <w:r w:rsidR="001A4D02" w:rsidRPr="00355124">
        <w:rPr>
          <w:b w:val="0"/>
          <w:color w:val="000000"/>
          <w:sz w:val="22"/>
          <w:szCs w:val="22"/>
        </w:rPr>
        <w:t xml:space="preserve"> </w:t>
      </w:r>
      <w:proofErr w:type="spellStart"/>
      <w:r w:rsidR="001A4D02" w:rsidRPr="00355124">
        <w:rPr>
          <w:b w:val="0"/>
          <w:color w:val="000000"/>
          <w:sz w:val="22"/>
          <w:szCs w:val="22"/>
        </w:rPr>
        <w:t>temenku</w:t>
      </w:r>
      <w:proofErr w:type="spellEnd"/>
      <w:r w:rsidR="001A4D02" w:rsidRPr="00355124">
        <w:rPr>
          <w:b w:val="0"/>
          <w:color w:val="000000"/>
          <w:sz w:val="22"/>
          <w:szCs w:val="22"/>
        </w:rPr>
        <w:t xml:space="preserve"> </w:t>
      </w:r>
      <w:proofErr w:type="spellStart"/>
      <w:r w:rsidR="001A4D02" w:rsidRPr="00355124">
        <w:rPr>
          <w:b w:val="0"/>
          <w:color w:val="000000"/>
          <w:sz w:val="22"/>
          <w:szCs w:val="22"/>
        </w:rPr>
        <w:t>jatuh</w:t>
      </w:r>
      <w:proofErr w:type="spellEnd"/>
      <w:r w:rsidR="001A4D02" w:rsidRPr="00355124">
        <w:rPr>
          <w:b w:val="0"/>
          <w:color w:val="000000"/>
          <w:sz w:val="22"/>
          <w:szCs w:val="22"/>
        </w:rPr>
        <w:t xml:space="preserve"> </w:t>
      </w:r>
      <w:proofErr w:type="spellStart"/>
      <w:r w:rsidR="001A4D02" w:rsidRPr="00355124">
        <w:rPr>
          <w:b w:val="0"/>
          <w:color w:val="000000"/>
          <w:sz w:val="22"/>
          <w:szCs w:val="22"/>
        </w:rPr>
        <w:t>kesrempet</w:t>
      </w:r>
      <w:proofErr w:type="spellEnd"/>
      <w:r w:rsidR="001A4D02" w:rsidRPr="00355124">
        <w:rPr>
          <w:b w:val="0"/>
          <w:color w:val="000000"/>
          <w:sz w:val="22"/>
          <w:szCs w:val="22"/>
        </w:rPr>
        <w:t xml:space="preserve"> motor </w:t>
      </w:r>
      <w:proofErr w:type="spellStart"/>
      <w:r w:rsidR="001A4D02" w:rsidRPr="00355124">
        <w:rPr>
          <w:b w:val="0"/>
          <w:color w:val="000000"/>
          <w:sz w:val="22"/>
          <w:szCs w:val="22"/>
        </w:rPr>
        <w:t>dijalan</w:t>
      </w:r>
      <w:proofErr w:type="spellEnd"/>
      <w:r w:rsidR="001A4D02" w:rsidRPr="00355124">
        <w:rPr>
          <w:b w:val="0"/>
          <w:color w:val="000000"/>
          <w:sz w:val="22"/>
          <w:szCs w:val="22"/>
        </w:rPr>
        <w:t xml:space="preserve"> </w:t>
      </w:r>
      <w:proofErr w:type="spellStart"/>
      <w:r w:rsidR="001A4D02" w:rsidRPr="00355124">
        <w:rPr>
          <w:b w:val="0"/>
          <w:color w:val="000000"/>
          <w:sz w:val="22"/>
          <w:szCs w:val="22"/>
        </w:rPr>
        <w:t>raya</w:t>
      </w:r>
      <w:proofErr w:type="spellEnd"/>
      <w:r w:rsidR="001A4D02" w:rsidRPr="00355124">
        <w:rPr>
          <w:b w:val="0"/>
          <w:color w:val="000000"/>
          <w:sz w:val="22"/>
          <w:szCs w:val="22"/>
        </w:rPr>
        <w:t xml:space="preserve">, </w:t>
      </w:r>
      <w:proofErr w:type="spellStart"/>
      <w:r w:rsidR="001A4D02" w:rsidRPr="00355124">
        <w:rPr>
          <w:b w:val="0"/>
          <w:color w:val="000000"/>
          <w:sz w:val="22"/>
          <w:szCs w:val="22"/>
        </w:rPr>
        <w:t>dan</w:t>
      </w:r>
      <w:proofErr w:type="spellEnd"/>
      <w:r w:rsidR="001A4D02" w:rsidRPr="00355124">
        <w:rPr>
          <w:b w:val="0"/>
          <w:color w:val="000000"/>
          <w:sz w:val="22"/>
          <w:szCs w:val="22"/>
        </w:rPr>
        <w:t xml:space="preserve"> </w:t>
      </w:r>
      <w:proofErr w:type="spellStart"/>
      <w:r w:rsidR="001A4D02" w:rsidRPr="00355124">
        <w:rPr>
          <w:b w:val="0"/>
          <w:color w:val="000000"/>
          <w:sz w:val="22"/>
          <w:szCs w:val="22"/>
        </w:rPr>
        <w:t>teman-teman</w:t>
      </w:r>
      <w:proofErr w:type="spellEnd"/>
      <w:r w:rsidR="001A4D02" w:rsidRPr="00355124">
        <w:rPr>
          <w:b w:val="0"/>
          <w:color w:val="000000"/>
          <w:sz w:val="22"/>
          <w:szCs w:val="22"/>
        </w:rPr>
        <w:t xml:space="preserve"> </w:t>
      </w:r>
      <w:proofErr w:type="spellStart"/>
      <w:r w:rsidR="001A4D02" w:rsidRPr="00355124">
        <w:rPr>
          <w:b w:val="0"/>
          <w:color w:val="000000"/>
          <w:sz w:val="22"/>
          <w:szCs w:val="22"/>
        </w:rPr>
        <w:t>nggak</w:t>
      </w:r>
      <w:proofErr w:type="spellEnd"/>
      <w:r w:rsidR="001A4D02" w:rsidRPr="00355124">
        <w:rPr>
          <w:b w:val="0"/>
          <w:color w:val="000000"/>
          <w:sz w:val="22"/>
          <w:szCs w:val="22"/>
        </w:rPr>
        <w:t xml:space="preserve"> </w:t>
      </w:r>
      <w:proofErr w:type="spellStart"/>
      <w:r w:rsidR="001A4D02" w:rsidRPr="00355124">
        <w:rPr>
          <w:b w:val="0"/>
          <w:color w:val="000000"/>
          <w:sz w:val="22"/>
          <w:szCs w:val="22"/>
        </w:rPr>
        <w:t>ada</w:t>
      </w:r>
      <w:proofErr w:type="spellEnd"/>
      <w:r w:rsidR="001A4D02" w:rsidRPr="00355124">
        <w:rPr>
          <w:b w:val="0"/>
          <w:color w:val="000000"/>
          <w:sz w:val="22"/>
          <w:szCs w:val="22"/>
        </w:rPr>
        <w:t xml:space="preserve"> yang </w:t>
      </w:r>
      <w:proofErr w:type="spellStart"/>
      <w:r w:rsidR="001A4D02" w:rsidRPr="00355124">
        <w:rPr>
          <w:b w:val="0"/>
          <w:color w:val="000000"/>
          <w:sz w:val="22"/>
          <w:szCs w:val="22"/>
        </w:rPr>
        <w:t>berani</w:t>
      </w:r>
      <w:proofErr w:type="spellEnd"/>
      <w:r w:rsidR="001A4D02" w:rsidRPr="00355124">
        <w:rPr>
          <w:b w:val="0"/>
          <w:color w:val="000000"/>
          <w:sz w:val="22"/>
          <w:szCs w:val="22"/>
        </w:rPr>
        <w:t xml:space="preserve"> </w:t>
      </w:r>
      <w:proofErr w:type="spellStart"/>
      <w:r w:rsidR="001A4D02" w:rsidRPr="00355124">
        <w:rPr>
          <w:b w:val="0"/>
          <w:color w:val="000000"/>
          <w:sz w:val="22"/>
          <w:szCs w:val="22"/>
        </w:rPr>
        <w:t>menolong</w:t>
      </w:r>
      <w:proofErr w:type="spellEnd"/>
      <w:r w:rsidR="001A4D02" w:rsidRPr="00355124">
        <w:rPr>
          <w:b w:val="0"/>
          <w:color w:val="000000"/>
          <w:sz w:val="22"/>
          <w:szCs w:val="22"/>
        </w:rPr>
        <w:t xml:space="preserve"> </w:t>
      </w:r>
      <w:proofErr w:type="spellStart"/>
      <w:r w:rsidR="001A4D02" w:rsidRPr="00355124">
        <w:rPr>
          <w:b w:val="0"/>
          <w:color w:val="000000"/>
          <w:sz w:val="22"/>
          <w:szCs w:val="22"/>
        </w:rPr>
        <w:t>akhirnya</w:t>
      </w:r>
      <w:proofErr w:type="spellEnd"/>
      <w:r w:rsidR="001A4D02" w:rsidRPr="00355124">
        <w:rPr>
          <w:b w:val="0"/>
          <w:color w:val="000000"/>
          <w:sz w:val="22"/>
          <w:szCs w:val="22"/>
        </w:rPr>
        <w:t xml:space="preserve"> say </w:t>
      </w:r>
      <w:proofErr w:type="spellStart"/>
      <w:r w:rsidR="001A4D02" w:rsidRPr="00355124">
        <w:rPr>
          <w:b w:val="0"/>
          <w:color w:val="000000"/>
          <w:sz w:val="22"/>
          <w:szCs w:val="22"/>
        </w:rPr>
        <w:t>tolong</w:t>
      </w:r>
      <w:proofErr w:type="spellEnd"/>
      <w:r w:rsidR="001A4D02" w:rsidRPr="00355124">
        <w:rPr>
          <w:b w:val="0"/>
          <w:color w:val="000000"/>
          <w:sz w:val="22"/>
          <w:szCs w:val="22"/>
        </w:rPr>
        <w:t xml:space="preserve"> </w:t>
      </w:r>
      <w:proofErr w:type="spellStart"/>
      <w:r w:rsidR="001A4D02" w:rsidRPr="00355124">
        <w:rPr>
          <w:b w:val="0"/>
          <w:color w:val="000000"/>
          <w:sz w:val="22"/>
          <w:szCs w:val="22"/>
        </w:rPr>
        <w:t>deh</w:t>
      </w:r>
      <w:proofErr w:type="spellEnd"/>
      <w:r w:rsidR="001A4D02" w:rsidRPr="00355124">
        <w:rPr>
          <w:b w:val="0"/>
          <w:color w:val="000000"/>
          <w:sz w:val="22"/>
          <w:szCs w:val="22"/>
        </w:rPr>
        <w:t xml:space="preserve"> </w:t>
      </w:r>
      <w:proofErr w:type="spellStart"/>
      <w:r w:rsidR="001A4D02" w:rsidRPr="00355124">
        <w:rPr>
          <w:b w:val="0"/>
          <w:color w:val="000000"/>
          <w:sz w:val="22"/>
          <w:szCs w:val="22"/>
        </w:rPr>
        <w:t>saya</w:t>
      </w:r>
      <w:proofErr w:type="spellEnd"/>
      <w:r w:rsidR="001A4D02" w:rsidRPr="00355124">
        <w:rPr>
          <w:b w:val="0"/>
          <w:color w:val="000000"/>
          <w:sz w:val="22"/>
          <w:szCs w:val="22"/>
        </w:rPr>
        <w:t xml:space="preserve"> </w:t>
      </w:r>
      <w:proofErr w:type="spellStart"/>
      <w:r w:rsidR="001A4D02" w:rsidRPr="00355124">
        <w:rPr>
          <w:b w:val="0"/>
          <w:color w:val="000000"/>
          <w:sz w:val="22"/>
          <w:szCs w:val="22"/>
        </w:rPr>
        <w:t>antar</w:t>
      </w:r>
      <w:proofErr w:type="spellEnd"/>
      <w:r w:rsidR="001A4D02" w:rsidRPr="00355124">
        <w:rPr>
          <w:b w:val="0"/>
          <w:color w:val="000000"/>
          <w:sz w:val="22"/>
          <w:szCs w:val="22"/>
        </w:rPr>
        <w:t xml:space="preserve"> </w:t>
      </w:r>
      <w:proofErr w:type="spellStart"/>
      <w:r w:rsidR="001A4D02" w:rsidRPr="00355124">
        <w:rPr>
          <w:b w:val="0"/>
          <w:color w:val="000000"/>
          <w:sz w:val="22"/>
          <w:szCs w:val="22"/>
        </w:rPr>
        <w:t>dia</w:t>
      </w:r>
      <w:proofErr w:type="spellEnd"/>
      <w:r w:rsidR="001A4D02" w:rsidRPr="00355124">
        <w:rPr>
          <w:b w:val="0"/>
          <w:color w:val="000000"/>
          <w:sz w:val="22"/>
          <w:szCs w:val="22"/>
        </w:rPr>
        <w:t xml:space="preserve"> </w:t>
      </w:r>
      <w:proofErr w:type="spellStart"/>
      <w:r w:rsidR="001A4D02" w:rsidRPr="00355124">
        <w:rPr>
          <w:b w:val="0"/>
          <w:color w:val="000000"/>
          <w:sz w:val="22"/>
          <w:szCs w:val="22"/>
        </w:rPr>
        <w:t>pulang</w:t>
      </w:r>
      <w:proofErr w:type="spellEnd"/>
      <w:r w:rsidR="001A4D02" w:rsidRPr="00355124">
        <w:rPr>
          <w:b w:val="0"/>
          <w:color w:val="000000"/>
          <w:sz w:val="22"/>
          <w:szCs w:val="22"/>
        </w:rPr>
        <w:t xml:space="preserve"> </w:t>
      </w:r>
      <w:proofErr w:type="spellStart"/>
      <w:r w:rsidR="001A4D02" w:rsidRPr="00355124">
        <w:rPr>
          <w:b w:val="0"/>
          <w:color w:val="000000"/>
          <w:sz w:val="22"/>
          <w:szCs w:val="22"/>
        </w:rPr>
        <w:t>kerumah</w:t>
      </w:r>
      <w:proofErr w:type="spellEnd"/>
      <w:r w:rsidR="001A4D02" w:rsidRPr="00355124">
        <w:rPr>
          <w:b w:val="0"/>
          <w:color w:val="000000"/>
          <w:sz w:val="22"/>
          <w:szCs w:val="22"/>
          <w:lang w:val="id-ID"/>
        </w:rPr>
        <w:t>.”</w:t>
      </w:r>
      <w:r w:rsidR="006828AE" w:rsidRPr="00355124">
        <w:rPr>
          <w:b w:val="0"/>
          <w:color w:val="000000"/>
          <w:sz w:val="22"/>
          <w:szCs w:val="22"/>
          <w:lang w:val="id-ID"/>
        </w:rPr>
        <w:t xml:space="preserve"> </w:t>
      </w:r>
      <w:r w:rsidR="001671B0" w:rsidRPr="00355124">
        <w:rPr>
          <w:b w:val="0"/>
          <w:color w:val="000000"/>
          <w:sz w:val="22"/>
          <w:szCs w:val="22"/>
          <w:lang w:val="id-ID"/>
        </w:rPr>
        <w:t>DU 1/DH/WN-1/19 TAHUN/P/11.07.21/</w:t>
      </w:r>
    </w:p>
    <w:p w14:paraId="554659CE" w14:textId="4CC9B8B7" w:rsidR="00C4358E" w:rsidRPr="00355124" w:rsidRDefault="001671B0" w:rsidP="00FB1768">
      <w:pPr>
        <w:pStyle w:val="Jurnal21HeadingPENDAHULUANdll"/>
        <w:ind w:firstLine="426"/>
        <w:jc w:val="both"/>
        <w:rPr>
          <w:b w:val="0"/>
          <w:sz w:val="22"/>
          <w:szCs w:val="22"/>
          <w:lang w:val="id-ID"/>
        </w:rPr>
      </w:pPr>
      <w:r w:rsidRPr="00355124">
        <w:rPr>
          <w:b w:val="0"/>
          <w:sz w:val="22"/>
          <w:szCs w:val="22"/>
          <w:lang w:val="id-ID"/>
        </w:rPr>
        <w:t>Sehingga, dari potongan wawancara tersebut dapat dimengerti bahwa dal</w:t>
      </w:r>
      <w:r w:rsidR="00FB1768" w:rsidRPr="00355124">
        <w:rPr>
          <w:b w:val="0"/>
          <w:sz w:val="22"/>
          <w:szCs w:val="22"/>
          <w:lang w:val="id-ID"/>
        </w:rPr>
        <w:t>a</w:t>
      </w:r>
      <w:r w:rsidRPr="00355124">
        <w:rPr>
          <w:b w:val="0"/>
          <w:sz w:val="22"/>
          <w:szCs w:val="22"/>
          <w:lang w:val="id-ID"/>
        </w:rPr>
        <w:t xml:space="preserve">m pengasuhan </w:t>
      </w:r>
      <w:r w:rsidRPr="00355124">
        <w:rPr>
          <w:b w:val="0"/>
          <w:i/>
          <w:sz w:val="22"/>
          <w:szCs w:val="22"/>
          <w:lang w:val="id-ID"/>
        </w:rPr>
        <w:t>co-parenting</w:t>
      </w:r>
      <w:r w:rsidRPr="00355124">
        <w:rPr>
          <w:b w:val="0"/>
          <w:sz w:val="22"/>
          <w:szCs w:val="22"/>
          <w:lang w:val="id-ID"/>
        </w:rPr>
        <w:t xml:space="preserve"> pada anak korban perceraian memerlukan interaksi antara ayah, ubu dan anak. </w:t>
      </w:r>
      <w:r w:rsidR="00822F74" w:rsidRPr="00355124">
        <w:rPr>
          <w:b w:val="0"/>
          <w:sz w:val="22"/>
          <w:szCs w:val="22"/>
          <w:lang w:val="id-ID"/>
        </w:rPr>
        <w:t xml:space="preserve">Terjadinya inteaksi anatra ayah, ibu dan anak memungkinkan adanya perasaan nyaman dari anak tersebut. Karena pada dasarnya menurut riset dariHetherington dan Kelly </w:t>
      </w:r>
      <w:r w:rsidR="00822F74" w:rsidRPr="00355124">
        <w:rPr>
          <w:b w:val="0"/>
          <w:sz w:val="22"/>
          <w:szCs w:val="22"/>
          <w:lang w:val="id-ID"/>
        </w:rPr>
        <w:fldChar w:fldCharType="begin" w:fldLock="1"/>
      </w:r>
      <w:r w:rsidR="00BD6A2E" w:rsidRPr="00355124">
        <w:rPr>
          <w:b w:val="0"/>
          <w:sz w:val="22"/>
          <w:szCs w:val="22"/>
          <w:lang w:val="id-ID"/>
        </w:rPr>
        <w:instrText>ADDIN CSL_CITATION {"citationItems":[{"id":"ITEM-1","itemData":{"ISBN":"978-602-473-571-5","author":[{"dropping-particle":"","family":"Siswanto","given":"Dedy","non-dropping-particle":"","parse-names":false,"suffix":""}],"editor":[{"dropping-particle":"","family":"Djaiful","given":"","non-dropping-particle":"","parse-names":false,"suffix":""},{"dropping-particle":"","family":"Febrianti","given":"Erie","non-dropping-particle":"","parse-names":false,"suffix":""}],"id":"ITEM-1","issued":{"date-parts":[["2020"]]},"number-of-pages":"123","publisher":"Airlangga University Press","publisher-place":"Surabaya","title":"Anak di Persimpangan Perceraian","type":"book"},"locator":"111","uris":["http://www.mendeley.com/documents/?uuid=4b9c5aa0-2785-458a-8f03-13863fc9fdf0"]}],"mendeley":{"formattedCitation":"(Siswanto 2020:111)","plainTextFormattedCitation":"(Siswanto 2020:111)","previouslyFormattedCitation":"(Siswanto 2020:111)"},"properties":{"noteIndex":0},"schema":"https://github.com/citation-style-language/schema/raw/master/csl-citation.json"}</w:instrText>
      </w:r>
      <w:r w:rsidR="00822F74" w:rsidRPr="00355124">
        <w:rPr>
          <w:b w:val="0"/>
          <w:sz w:val="22"/>
          <w:szCs w:val="22"/>
          <w:lang w:val="id-ID"/>
        </w:rPr>
        <w:fldChar w:fldCharType="separate"/>
      </w:r>
      <w:r w:rsidR="00BD6A2E" w:rsidRPr="00355124">
        <w:rPr>
          <w:b w:val="0"/>
          <w:noProof/>
          <w:sz w:val="22"/>
          <w:szCs w:val="22"/>
          <w:lang w:val="id-ID"/>
        </w:rPr>
        <w:t>(Siswanto 2020:111)</w:t>
      </w:r>
      <w:r w:rsidR="00822F74" w:rsidRPr="00355124">
        <w:rPr>
          <w:b w:val="0"/>
          <w:sz w:val="22"/>
          <w:szCs w:val="22"/>
          <w:lang w:val="id-ID"/>
        </w:rPr>
        <w:fldChar w:fldCharType="end"/>
      </w:r>
      <w:r w:rsidR="00822F74" w:rsidRPr="00355124">
        <w:rPr>
          <w:b w:val="0"/>
          <w:sz w:val="22"/>
          <w:szCs w:val="22"/>
          <w:lang w:val="id-ID"/>
        </w:rPr>
        <w:t xml:space="preserve"> bahwasanya 25% an</w:t>
      </w:r>
      <w:r w:rsidR="00271725">
        <w:rPr>
          <w:b w:val="0"/>
          <w:sz w:val="22"/>
          <w:szCs w:val="22"/>
          <w:lang w:val="id-ID"/>
        </w:rPr>
        <w:t>ak hasil perceraian memiliki ma</w:t>
      </w:r>
      <w:r w:rsidR="00822F74" w:rsidRPr="00355124">
        <w:rPr>
          <w:b w:val="0"/>
          <w:sz w:val="22"/>
          <w:szCs w:val="22"/>
          <w:lang w:val="id-ID"/>
        </w:rPr>
        <w:t xml:space="preserve">salah serius secara sosial, emosional, atau psikologis dibandingkan dengan 10% dari anak yang  orang tuanya bersama. </w:t>
      </w:r>
      <w:r w:rsidR="00FB1768" w:rsidRPr="00355124">
        <w:rPr>
          <w:b w:val="0"/>
          <w:sz w:val="22"/>
          <w:szCs w:val="22"/>
          <w:lang w:val="id-ID"/>
        </w:rPr>
        <w:t>Oleh karena itu, mem</w:t>
      </w:r>
      <w:r w:rsidR="00C4358E" w:rsidRPr="00355124">
        <w:rPr>
          <w:b w:val="0"/>
          <w:sz w:val="22"/>
          <w:szCs w:val="22"/>
          <w:lang w:val="id-ID"/>
        </w:rPr>
        <w:t>bangun interaksi antar anggota keluara dapat memberi pengaruh yang lebih baik bagi kedepanya.</w:t>
      </w:r>
      <w:r w:rsidR="00FB1768" w:rsidRPr="00355124">
        <w:rPr>
          <w:b w:val="0"/>
          <w:sz w:val="22"/>
          <w:szCs w:val="22"/>
          <w:lang w:val="id-ID"/>
        </w:rPr>
        <w:t xml:space="preserve"> Seperti yang dicantumkan dalam </w:t>
      </w:r>
      <w:r w:rsidR="00FB1768" w:rsidRPr="00355124">
        <w:rPr>
          <w:b w:val="0"/>
          <w:sz w:val="22"/>
          <w:szCs w:val="22"/>
          <w:lang w:val="id-ID"/>
        </w:rPr>
        <w:fldChar w:fldCharType="begin" w:fldLock="1"/>
      </w:r>
      <w:r w:rsidR="00B66D2C" w:rsidRPr="00355124">
        <w:rPr>
          <w:b w:val="0"/>
          <w:sz w:val="22"/>
          <w:szCs w:val="22"/>
          <w:lang w:val="id-ID"/>
        </w:rPr>
        <w:instrText>ADDIN CSL_CITATION {"citationItems":[{"id":"ITEM-1","itemData":{"author":[{"dropping-particle":"","family":"Zarkasih Putro","given":"Khamim","non-dropping-particle":"","parse-names":false,"suffix":""},{"dropping-particle":"","family":"Adly Amri","given":"Muhammad","non-dropping-particle":"","parse-names":false,"suffix":""},{"dropping-particle":"","family":"Wulandari","given":"Nuraish","non-dropping-particle":"","parse-names":false,"suffix":""},{"dropping-particle":"","family":"Kurniawan","given":"Dedek","non-dropping-particle":"","parse-names":false,"suffix":""}],"id":"ITEM-1","issue":"1","issued":{"date-parts":[["2020"]]},"title":"Pola interaksi anak dan orangtua selama kebijakan pembelajaran di rumah","type":"article-journal","volume":"1"},"locator":"131","uris":["http://www.mendeley.com/documents/?uuid=68a7d2fc-492c-4097-b91e-fdf5ebde9843"]}],"mendeley":{"formattedCitation":"(Zarkasih Putro et al. 2020:131)","plainTextFormattedCitation":"(Zarkasih Putro et al. 2020:131)","previouslyFormattedCitation":"(Zarkasih Putro et al. 2020:131)"},"properties":{"noteIndex":0},"schema":"https://github.com/citation-style-language/schema/raw/master/csl-citation.json"}</w:instrText>
      </w:r>
      <w:r w:rsidR="00FB1768" w:rsidRPr="00355124">
        <w:rPr>
          <w:b w:val="0"/>
          <w:sz w:val="22"/>
          <w:szCs w:val="22"/>
          <w:lang w:val="id-ID"/>
        </w:rPr>
        <w:fldChar w:fldCharType="separate"/>
      </w:r>
      <w:r w:rsidR="00FB1768" w:rsidRPr="00355124">
        <w:rPr>
          <w:b w:val="0"/>
          <w:noProof/>
          <w:sz w:val="22"/>
          <w:szCs w:val="22"/>
          <w:lang w:val="id-ID"/>
        </w:rPr>
        <w:t>(Zarkasih Putro et al. 2020:131)</w:t>
      </w:r>
      <w:r w:rsidR="00FB1768" w:rsidRPr="00355124">
        <w:rPr>
          <w:b w:val="0"/>
          <w:sz w:val="22"/>
          <w:szCs w:val="22"/>
          <w:lang w:val="id-ID"/>
        </w:rPr>
        <w:fldChar w:fldCharType="end"/>
      </w:r>
      <w:r w:rsidR="00FB1768" w:rsidRPr="00355124">
        <w:rPr>
          <w:b w:val="0"/>
          <w:sz w:val="22"/>
          <w:szCs w:val="22"/>
          <w:lang w:val="id-ID"/>
        </w:rPr>
        <w:t xml:space="preserve"> </w:t>
      </w:r>
      <w:r w:rsidR="002813D6">
        <w:rPr>
          <w:b w:val="0"/>
          <w:sz w:val="22"/>
          <w:szCs w:val="22"/>
          <w:lang w:val="id-ID"/>
        </w:rPr>
        <w:t xml:space="preserve">bahwa interaksi merupakan tindakan  atau persitiwa yang saling memberikan pengaruh </w:t>
      </w:r>
      <w:r w:rsidR="00271725">
        <w:rPr>
          <w:b w:val="0"/>
          <w:sz w:val="22"/>
          <w:szCs w:val="22"/>
          <w:lang w:val="id-ID"/>
        </w:rPr>
        <w:t>satu sama lain ketika dua</w:t>
      </w:r>
      <w:r w:rsidR="00FB1768" w:rsidRPr="00355124">
        <w:rPr>
          <w:b w:val="0"/>
          <w:sz w:val="22"/>
          <w:szCs w:val="22"/>
          <w:lang w:val="id-ID"/>
        </w:rPr>
        <w:t xml:space="preserve"> orang atau lebih hadir bersama, dengan interaksi tersebut tindakan setiap orang dapat mensugesti individu lain. Sehingga, adanya i</w:t>
      </w:r>
      <w:r w:rsidR="00C4358E" w:rsidRPr="00355124">
        <w:rPr>
          <w:b w:val="0"/>
          <w:sz w:val="22"/>
          <w:szCs w:val="22"/>
          <w:lang w:val="id-ID"/>
        </w:rPr>
        <w:t>nteraksi bagi anak korban per</w:t>
      </w:r>
      <w:r w:rsidR="00FB1768" w:rsidRPr="00355124">
        <w:rPr>
          <w:b w:val="0"/>
          <w:sz w:val="22"/>
          <w:szCs w:val="22"/>
          <w:lang w:val="id-ID"/>
        </w:rPr>
        <w:t>ceraian mampu menangkal pemikiran negatif dan berbagai</w:t>
      </w:r>
      <w:r w:rsidR="00C4358E" w:rsidRPr="00355124">
        <w:rPr>
          <w:b w:val="0"/>
          <w:sz w:val="22"/>
          <w:szCs w:val="22"/>
          <w:lang w:val="id-ID"/>
        </w:rPr>
        <w:t xml:space="preserve"> permasalahan yang serius bagi dirinya. Bentu</w:t>
      </w:r>
      <w:r w:rsidR="00FB1768" w:rsidRPr="00355124">
        <w:rPr>
          <w:b w:val="0"/>
          <w:sz w:val="22"/>
          <w:szCs w:val="22"/>
          <w:lang w:val="id-ID"/>
        </w:rPr>
        <w:t>k</w:t>
      </w:r>
      <w:r w:rsidR="00C4358E" w:rsidRPr="00355124">
        <w:rPr>
          <w:b w:val="0"/>
          <w:sz w:val="22"/>
          <w:szCs w:val="22"/>
          <w:lang w:val="id-ID"/>
        </w:rPr>
        <w:t xml:space="preserve"> iteraksi </w:t>
      </w:r>
      <w:r w:rsidR="00C4358E" w:rsidRPr="00355124">
        <w:rPr>
          <w:b w:val="0"/>
          <w:sz w:val="22"/>
          <w:szCs w:val="22"/>
          <w:lang w:val="id-ID"/>
        </w:rPr>
        <w:lastRenderedPageBreak/>
        <w:t xml:space="preserve">pada anak korban perceraian dapat dilakukan dimna saja dan kapan saja. </w:t>
      </w:r>
      <w:r w:rsidR="00E17CDE" w:rsidRPr="00355124">
        <w:rPr>
          <w:b w:val="0"/>
          <w:sz w:val="22"/>
          <w:szCs w:val="22"/>
          <w:lang w:val="id-ID"/>
        </w:rPr>
        <w:t>Seperti yang dinyatakan oleh salah satu infoman dalam penelitian ini yaitu:</w:t>
      </w:r>
    </w:p>
    <w:p w14:paraId="43466C24" w14:textId="06AAE582" w:rsidR="00E17CDE" w:rsidRPr="00355124" w:rsidRDefault="00E17CDE" w:rsidP="00937FD6">
      <w:pPr>
        <w:pStyle w:val="Jurnal21HeadingPENDAHULUANdll"/>
        <w:ind w:left="567" w:right="821"/>
        <w:jc w:val="both"/>
        <w:rPr>
          <w:b w:val="0"/>
          <w:color w:val="000000"/>
          <w:sz w:val="22"/>
          <w:szCs w:val="22"/>
          <w:lang w:val="id-ID"/>
        </w:rPr>
      </w:pPr>
      <w:r w:rsidRPr="00355124">
        <w:rPr>
          <w:b w:val="0"/>
          <w:color w:val="000000"/>
          <w:sz w:val="22"/>
          <w:szCs w:val="22"/>
          <w:lang w:val="id-ID"/>
        </w:rPr>
        <w:t>“</w:t>
      </w:r>
      <w:proofErr w:type="spellStart"/>
      <w:r w:rsidRPr="00355124">
        <w:rPr>
          <w:b w:val="0"/>
          <w:color w:val="000000"/>
          <w:sz w:val="22"/>
          <w:szCs w:val="22"/>
        </w:rPr>
        <w:t>Iya</w:t>
      </w:r>
      <w:proofErr w:type="spellEnd"/>
      <w:r w:rsidRPr="00355124">
        <w:rPr>
          <w:b w:val="0"/>
          <w:color w:val="000000"/>
          <w:sz w:val="22"/>
          <w:szCs w:val="22"/>
        </w:rPr>
        <w:t xml:space="preserve"> </w:t>
      </w:r>
      <w:proofErr w:type="spellStart"/>
      <w:r w:rsidRPr="00355124">
        <w:rPr>
          <w:b w:val="0"/>
          <w:color w:val="000000"/>
          <w:sz w:val="22"/>
          <w:szCs w:val="22"/>
        </w:rPr>
        <w:t>mbak</w:t>
      </w:r>
      <w:proofErr w:type="spellEnd"/>
      <w:r w:rsidRPr="00355124">
        <w:rPr>
          <w:b w:val="0"/>
          <w:color w:val="000000"/>
          <w:sz w:val="22"/>
          <w:szCs w:val="22"/>
        </w:rPr>
        <w:t xml:space="preserve">, </w:t>
      </w:r>
      <w:proofErr w:type="spellStart"/>
      <w:r w:rsidRPr="00355124">
        <w:rPr>
          <w:b w:val="0"/>
          <w:color w:val="000000"/>
          <w:sz w:val="22"/>
          <w:szCs w:val="22"/>
        </w:rPr>
        <w:t>setiap</w:t>
      </w:r>
      <w:proofErr w:type="spellEnd"/>
      <w:r w:rsidRPr="00355124">
        <w:rPr>
          <w:b w:val="0"/>
          <w:color w:val="000000"/>
          <w:sz w:val="22"/>
          <w:szCs w:val="22"/>
        </w:rPr>
        <w:t xml:space="preserve"> </w:t>
      </w:r>
      <w:proofErr w:type="spellStart"/>
      <w:r w:rsidRPr="00355124">
        <w:rPr>
          <w:b w:val="0"/>
          <w:color w:val="000000"/>
          <w:sz w:val="22"/>
          <w:szCs w:val="22"/>
        </w:rPr>
        <w:t>hari</w:t>
      </w:r>
      <w:proofErr w:type="spellEnd"/>
      <w:r w:rsidRPr="00355124">
        <w:rPr>
          <w:b w:val="0"/>
          <w:color w:val="000000"/>
          <w:sz w:val="22"/>
          <w:szCs w:val="22"/>
        </w:rPr>
        <w:t xml:space="preserve"> kami </w:t>
      </w:r>
      <w:proofErr w:type="spellStart"/>
      <w:r w:rsidRPr="00355124">
        <w:rPr>
          <w:b w:val="0"/>
          <w:color w:val="000000"/>
          <w:sz w:val="22"/>
          <w:szCs w:val="22"/>
        </w:rPr>
        <w:t>selalu</w:t>
      </w:r>
      <w:proofErr w:type="spellEnd"/>
      <w:r w:rsidRPr="00355124">
        <w:rPr>
          <w:b w:val="0"/>
          <w:color w:val="000000"/>
          <w:sz w:val="22"/>
          <w:szCs w:val="22"/>
        </w:rPr>
        <w:t xml:space="preserve"> </w:t>
      </w:r>
      <w:proofErr w:type="spellStart"/>
      <w:r w:rsidRPr="00355124">
        <w:rPr>
          <w:b w:val="0"/>
          <w:color w:val="000000"/>
          <w:sz w:val="22"/>
          <w:szCs w:val="22"/>
        </w:rPr>
        <w:t>menyempatkan</w:t>
      </w:r>
      <w:proofErr w:type="spellEnd"/>
      <w:r w:rsidRPr="00355124">
        <w:rPr>
          <w:b w:val="0"/>
          <w:color w:val="000000"/>
          <w:sz w:val="22"/>
          <w:szCs w:val="22"/>
        </w:rPr>
        <w:t xml:space="preserve"> </w:t>
      </w:r>
      <w:proofErr w:type="spellStart"/>
      <w:r w:rsidRPr="00355124">
        <w:rPr>
          <w:b w:val="0"/>
          <w:color w:val="000000"/>
          <w:sz w:val="22"/>
          <w:szCs w:val="22"/>
        </w:rPr>
        <w:t>untuk</w:t>
      </w:r>
      <w:proofErr w:type="spellEnd"/>
      <w:r w:rsidRPr="00355124">
        <w:rPr>
          <w:b w:val="0"/>
          <w:color w:val="000000"/>
          <w:sz w:val="22"/>
          <w:szCs w:val="22"/>
        </w:rPr>
        <w:t xml:space="preserve"> </w:t>
      </w:r>
      <w:proofErr w:type="spellStart"/>
      <w:r w:rsidRPr="00355124">
        <w:rPr>
          <w:b w:val="0"/>
          <w:color w:val="000000"/>
          <w:sz w:val="22"/>
          <w:szCs w:val="22"/>
        </w:rPr>
        <w:t>berinteraksi</w:t>
      </w:r>
      <w:proofErr w:type="spellEnd"/>
      <w:r w:rsidRPr="00355124">
        <w:rPr>
          <w:b w:val="0"/>
          <w:color w:val="000000"/>
          <w:sz w:val="22"/>
          <w:szCs w:val="22"/>
        </w:rPr>
        <w:t xml:space="preserve"> </w:t>
      </w:r>
      <w:proofErr w:type="spellStart"/>
      <w:r w:rsidRPr="00355124">
        <w:rPr>
          <w:b w:val="0"/>
          <w:color w:val="000000"/>
          <w:sz w:val="22"/>
          <w:szCs w:val="22"/>
        </w:rPr>
        <w:t>disela-sela</w:t>
      </w:r>
      <w:proofErr w:type="spellEnd"/>
      <w:r w:rsidRPr="00355124">
        <w:rPr>
          <w:b w:val="0"/>
          <w:color w:val="000000"/>
          <w:sz w:val="22"/>
          <w:szCs w:val="22"/>
        </w:rPr>
        <w:t xml:space="preserve"> </w:t>
      </w:r>
      <w:proofErr w:type="spellStart"/>
      <w:r w:rsidRPr="00355124">
        <w:rPr>
          <w:b w:val="0"/>
          <w:color w:val="000000"/>
          <w:sz w:val="22"/>
          <w:szCs w:val="22"/>
        </w:rPr>
        <w:t>kesibukan</w:t>
      </w:r>
      <w:proofErr w:type="spellEnd"/>
      <w:r w:rsidRPr="00355124">
        <w:rPr>
          <w:b w:val="0"/>
          <w:color w:val="000000"/>
          <w:sz w:val="22"/>
          <w:szCs w:val="22"/>
        </w:rPr>
        <w:t xml:space="preserve"> </w:t>
      </w:r>
      <w:proofErr w:type="spellStart"/>
      <w:r w:rsidRPr="00355124">
        <w:rPr>
          <w:b w:val="0"/>
          <w:color w:val="000000"/>
          <w:sz w:val="22"/>
          <w:szCs w:val="22"/>
        </w:rPr>
        <w:t>mbak</w:t>
      </w:r>
      <w:proofErr w:type="spellEnd"/>
      <w:r w:rsidRPr="00355124">
        <w:rPr>
          <w:b w:val="0"/>
          <w:color w:val="000000"/>
          <w:sz w:val="22"/>
          <w:szCs w:val="22"/>
        </w:rPr>
        <w:t xml:space="preserve">. </w:t>
      </w:r>
      <w:proofErr w:type="spellStart"/>
      <w:r w:rsidRPr="00355124">
        <w:rPr>
          <w:b w:val="0"/>
          <w:color w:val="000000"/>
          <w:sz w:val="22"/>
          <w:szCs w:val="22"/>
        </w:rPr>
        <w:t>Adat</w:t>
      </w:r>
      <w:proofErr w:type="spellEnd"/>
      <w:r w:rsidRPr="00355124">
        <w:rPr>
          <w:b w:val="0"/>
          <w:color w:val="000000"/>
          <w:sz w:val="22"/>
          <w:szCs w:val="22"/>
        </w:rPr>
        <w:t xml:space="preserve"> di </w:t>
      </w:r>
      <w:proofErr w:type="spellStart"/>
      <w:r w:rsidRPr="00355124">
        <w:rPr>
          <w:b w:val="0"/>
          <w:color w:val="000000"/>
          <w:sz w:val="22"/>
          <w:szCs w:val="22"/>
        </w:rPr>
        <w:t>keluarga</w:t>
      </w:r>
      <w:proofErr w:type="spellEnd"/>
      <w:r w:rsidRPr="00355124">
        <w:rPr>
          <w:b w:val="0"/>
          <w:color w:val="000000"/>
          <w:sz w:val="22"/>
          <w:szCs w:val="22"/>
        </w:rPr>
        <w:t xml:space="preserve"> </w:t>
      </w:r>
      <w:proofErr w:type="spellStart"/>
      <w:r w:rsidRPr="00355124">
        <w:rPr>
          <w:b w:val="0"/>
          <w:color w:val="000000"/>
          <w:sz w:val="22"/>
          <w:szCs w:val="22"/>
        </w:rPr>
        <w:t>saya</w:t>
      </w:r>
      <w:proofErr w:type="spellEnd"/>
      <w:r w:rsidRPr="00355124">
        <w:rPr>
          <w:b w:val="0"/>
          <w:color w:val="000000"/>
          <w:sz w:val="22"/>
          <w:szCs w:val="22"/>
        </w:rPr>
        <w:t xml:space="preserve">, </w:t>
      </w:r>
      <w:proofErr w:type="spellStart"/>
      <w:r w:rsidRPr="00355124">
        <w:rPr>
          <w:b w:val="0"/>
          <w:color w:val="000000"/>
          <w:sz w:val="22"/>
          <w:szCs w:val="22"/>
        </w:rPr>
        <w:t>ketika</w:t>
      </w:r>
      <w:proofErr w:type="spellEnd"/>
      <w:r w:rsidRPr="00355124">
        <w:rPr>
          <w:b w:val="0"/>
          <w:color w:val="000000"/>
          <w:sz w:val="22"/>
          <w:szCs w:val="22"/>
        </w:rPr>
        <w:t xml:space="preserve"> </w:t>
      </w:r>
      <w:proofErr w:type="spellStart"/>
      <w:r w:rsidRPr="00355124">
        <w:rPr>
          <w:b w:val="0"/>
          <w:color w:val="000000"/>
          <w:sz w:val="22"/>
          <w:szCs w:val="22"/>
        </w:rPr>
        <w:t>malam</w:t>
      </w:r>
      <w:proofErr w:type="spellEnd"/>
      <w:r w:rsidRPr="00355124">
        <w:rPr>
          <w:b w:val="0"/>
          <w:color w:val="000000"/>
          <w:sz w:val="22"/>
          <w:szCs w:val="22"/>
        </w:rPr>
        <w:t xml:space="preserve"> </w:t>
      </w:r>
      <w:proofErr w:type="spellStart"/>
      <w:r w:rsidRPr="00355124">
        <w:rPr>
          <w:b w:val="0"/>
          <w:color w:val="000000"/>
          <w:sz w:val="22"/>
          <w:szCs w:val="22"/>
        </w:rPr>
        <w:t>habis</w:t>
      </w:r>
      <w:proofErr w:type="spellEnd"/>
      <w:r w:rsidRPr="00355124">
        <w:rPr>
          <w:b w:val="0"/>
          <w:color w:val="000000"/>
          <w:sz w:val="22"/>
          <w:szCs w:val="22"/>
        </w:rPr>
        <w:t xml:space="preserve"> </w:t>
      </w:r>
      <w:proofErr w:type="spellStart"/>
      <w:r w:rsidRPr="00355124">
        <w:rPr>
          <w:b w:val="0"/>
          <w:color w:val="000000"/>
          <w:sz w:val="22"/>
          <w:szCs w:val="22"/>
        </w:rPr>
        <w:t>sholat</w:t>
      </w:r>
      <w:proofErr w:type="spellEnd"/>
      <w:r w:rsidRPr="00355124">
        <w:rPr>
          <w:b w:val="0"/>
          <w:color w:val="000000"/>
          <w:sz w:val="22"/>
          <w:szCs w:val="22"/>
        </w:rPr>
        <w:t xml:space="preserve"> </w:t>
      </w:r>
      <w:proofErr w:type="spellStart"/>
      <w:r w:rsidRPr="00355124">
        <w:rPr>
          <w:b w:val="0"/>
          <w:color w:val="000000"/>
          <w:sz w:val="22"/>
          <w:szCs w:val="22"/>
        </w:rPr>
        <w:t>magrib</w:t>
      </w:r>
      <w:proofErr w:type="spellEnd"/>
      <w:r w:rsidRPr="00355124">
        <w:rPr>
          <w:b w:val="0"/>
          <w:color w:val="000000"/>
          <w:sz w:val="22"/>
          <w:szCs w:val="22"/>
        </w:rPr>
        <w:t xml:space="preserve"> </w:t>
      </w:r>
      <w:proofErr w:type="spellStart"/>
      <w:r w:rsidRPr="00355124">
        <w:rPr>
          <w:b w:val="0"/>
          <w:color w:val="000000"/>
          <w:sz w:val="22"/>
          <w:szCs w:val="22"/>
        </w:rPr>
        <w:t>rutinitas</w:t>
      </w:r>
      <w:proofErr w:type="spellEnd"/>
      <w:r w:rsidRPr="00355124">
        <w:rPr>
          <w:b w:val="0"/>
          <w:color w:val="000000"/>
          <w:sz w:val="22"/>
          <w:szCs w:val="22"/>
        </w:rPr>
        <w:t xml:space="preserve"> </w:t>
      </w:r>
      <w:proofErr w:type="spellStart"/>
      <w:r w:rsidRPr="00355124">
        <w:rPr>
          <w:b w:val="0"/>
          <w:color w:val="000000"/>
          <w:sz w:val="22"/>
          <w:szCs w:val="22"/>
        </w:rPr>
        <w:t>dikeluarga</w:t>
      </w:r>
      <w:proofErr w:type="spellEnd"/>
      <w:r w:rsidRPr="00355124">
        <w:rPr>
          <w:b w:val="0"/>
          <w:color w:val="000000"/>
          <w:sz w:val="22"/>
          <w:szCs w:val="22"/>
        </w:rPr>
        <w:t xml:space="preserve"> kami </w:t>
      </w:r>
      <w:proofErr w:type="spellStart"/>
      <w:r w:rsidRPr="00355124">
        <w:rPr>
          <w:b w:val="0"/>
          <w:color w:val="000000"/>
          <w:sz w:val="22"/>
          <w:szCs w:val="22"/>
        </w:rPr>
        <w:t>harus</w:t>
      </w:r>
      <w:proofErr w:type="spellEnd"/>
      <w:r w:rsidRPr="00355124">
        <w:rPr>
          <w:b w:val="0"/>
          <w:color w:val="000000"/>
          <w:sz w:val="22"/>
          <w:szCs w:val="22"/>
        </w:rPr>
        <w:t xml:space="preserve"> </w:t>
      </w:r>
      <w:proofErr w:type="spellStart"/>
      <w:r w:rsidRPr="00355124">
        <w:rPr>
          <w:b w:val="0"/>
          <w:color w:val="000000"/>
          <w:sz w:val="22"/>
          <w:szCs w:val="22"/>
        </w:rPr>
        <w:t>makan</w:t>
      </w:r>
      <w:proofErr w:type="spellEnd"/>
      <w:r w:rsidRPr="00355124">
        <w:rPr>
          <w:b w:val="0"/>
          <w:color w:val="000000"/>
          <w:sz w:val="22"/>
          <w:szCs w:val="22"/>
        </w:rPr>
        <w:t xml:space="preserve"> </w:t>
      </w:r>
      <w:proofErr w:type="spellStart"/>
      <w:r w:rsidRPr="00355124">
        <w:rPr>
          <w:b w:val="0"/>
          <w:color w:val="000000"/>
          <w:sz w:val="22"/>
          <w:szCs w:val="22"/>
        </w:rPr>
        <w:t>bersama</w:t>
      </w:r>
      <w:proofErr w:type="spellEnd"/>
      <w:r w:rsidRPr="00355124">
        <w:rPr>
          <w:b w:val="0"/>
          <w:color w:val="000000"/>
          <w:sz w:val="22"/>
          <w:szCs w:val="22"/>
        </w:rPr>
        <w:t xml:space="preserve"> </w:t>
      </w:r>
      <w:proofErr w:type="spellStart"/>
      <w:r w:rsidRPr="00355124">
        <w:rPr>
          <w:b w:val="0"/>
          <w:color w:val="000000"/>
          <w:sz w:val="22"/>
          <w:szCs w:val="22"/>
        </w:rPr>
        <w:t>mbak</w:t>
      </w:r>
      <w:proofErr w:type="spellEnd"/>
      <w:r w:rsidRPr="00355124">
        <w:rPr>
          <w:b w:val="0"/>
          <w:color w:val="000000"/>
          <w:sz w:val="22"/>
          <w:szCs w:val="22"/>
        </w:rPr>
        <w:t xml:space="preserve">, </w:t>
      </w:r>
      <w:proofErr w:type="spellStart"/>
      <w:r w:rsidRPr="00355124">
        <w:rPr>
          <w:b w:val="0"/>
          <w:color w:val="000000"/>
          <w:sz w:val="22"/>
          <w:szCs w:val="22"/>
        </w:rPr>
        <w:t>harus</w:t>
      </w:r>
      <w:proofErr w:type="spellEnd"/>
      <w:r w:rsidRPr="00355124">
        <w:rPr>
          <w:b w:val="0"/>
          <w:color w:val="000000"/>
          <w:sz w:val="22"/>
          <w:szCs w:val="22"/>
        </w:rPr>
        <w:t xml:space="preserve"> </w:t>
      </w:r>
      <w:proofErr w:type="spellStart"/>
      <w:r w:rsidRPr="00355124">
        <w:rPr>
          <w:b w:val="0"/>
          <w:color w:val="000000"/>
          <w:sz w:val="22"/>
          <w:szCs w:val="22"/>
        </w:rPr>
        <w:t>duduk</w:t>
      </w:r>
      <w:proofErr w:type="spellEnd"/>
      <w:r w:rsidRPr="00355124">
        <w:rPr>
          <w:b w:val="0"/>
          <w:color w:val="000000"/>
          <w:sz w:val="22"/>
          <w:szCs w:val="22"/>
        </w:rPr>
        <w:t xml:space="preserve"> di </w:t>
      </w:r>
      <w:proofErr w:type="spellStart"/>
      <w:r w:rsidRPr="00355124">
        <w:rPr>
          <w:b w:val="0"/>
          <w:color w:val="000000"/>
          <w:sz w:val="22"/>
          <w:szCs w:val="22"/>
        </w:rPr>
        <w:t>meja</w:t>
      </w:r>
      <w:proofErr w:type="spellEnd"/>
      <w:r w:rsidRPr="00355124">
        <w:rPr>
          <w:b w:val="0"/>
          <w:color w:val="000000"/>
          <w:sz w:val="22"/>
          <w:szCs w:val="22"/>
        </w:rPr>
        <w:t xml:space="preserve"> </w:t>
      </w:r>
      <w:proofErr w:type="spellStart"/>
      <w:r w:rsidRPr="00355124">
        <w:rPr>
          <w:b w:val="0"/>
          <w:color w:val="000000"/>
          <w:sz w:val="22"/>
          <w:szCs w:val="22"/>
        </w:rPr>
        <w:t>makan</w:t>
      </w:r>
      <w:proofErr w:type="spellEnd"/>
      <w:r w:rsidRPr="00355124">
        <w:rPr>
          <w:b w:val="0"/>
          <w:color w:val="000000"/>
          <w:sz w:val="22"/>
          <w:szCs w:val="22"/>
        </w:rPr>
        <w:t xml:space="preserve"> </w:t>
      </w:r>
      <w:proofErr w:type="spellStart"/>
      <w:r w:rsidRPr="00355124">
        <w:rPr>
          <w:b w:val="0"/>
          <w:color w:val="000000"/>
          <w:sz w:val="22"/>
          <w:szCs w:val="22"/>
        </w:rPr>
        <w:t>bersama</w:t>
      </w:r>
      <w:proofErr w:type="spellEnd"/>
      <w:r w:rsidRPr="00355124">
        <w:rPr>
          <w:b w:val="0"/>
          <w:color w:val="000000"/>
          <w:sz w:val="22"/>
          <w:szCs w:val="22"/>
        </w:rPr>
        <w:t xml:space="preserve">. </w:t>
      </w:r>
      <w:proofErr w:type="spellStart"/>
      <w:r w:rsidRPr="00355124">
        <w:rPr>
          <w:b w:val="0"/>
          <w:color w:val="000000"/>
          <w:sz w:val="22"/>
          <w:szCs w:val="22"/>
        </w:rPr>
        <w:t>Dengan</w:t>
      </w:r>
      <w:proofErr w:type="spellEnd"/>
      <w:r w:rsidRPr="00355124">
        <w:rPr>
          <w:b w:val="0"/>
          <w:color w:val="000000"/>
          <w:sz w:val="22"/>
          <w:szCs w:val="22"/>
        </w:rPr>
        <w:t xml:space="preserve"> </w:t>
      </w:r>
      <w:proofErr w:type="spellStart"/>
      <w:r w:rsidRPr="00355124">
        <w:rPr>
          <w:b w:val="0"/>
          <w:color w:val="000000"/>
          <w:sz w:val="22"/>
          <w:szCs w:val="22"/>
        </w:rPr>
        <w:t>seperti</w:t>
      </w:r>
      <w:proofErr w:type="spellEnd"/>
      <w:r w:rsidRPr="00355124">
        <w:rPr>
          <w:b w:val="0"/>
          <w:color w:val="000000"/>
          <w:sz w:val="22"/>
          <w:szCs w:val="22"/>
        </w:rPr>
        <w:t xml:space="preserve"> </w:t>
      </w:r>
      <w:proofErr w:type="spellStart"/>
      <w:r w:rsidRPr="00355124">
        <w:rPr>
          <w:b w:val="0"/>
          <w:color w:val="000000"/>
          <w:sz w:val="22"/>
          <w:szCs w:val="22"/>
        </w:rPr>
        <w:t>itu</w:t>
      </w:r>
      <w:proofErr w:type="spellEnd"/>
      <w:r w:rsidRPr="00355124">
        <w:rPr>
          <w:b w:val="0"/>
          <w:color w:val="000000"/>
          <w:sz w:val="22"/>
          <w:szCs w:val="22"/>
        </w:rPr>
        <w:t xml:space="preserve">, kami </w:t>
      </w:r>
      <w:proofErr w:type="spellStart"/>
      <w:r w:rsidRPr="00355124">
        <w:rPr>
          <w:b w:val="0"/>
          <w:color w:val="000000"/>
          <w:sz w:val="22"/>
          <w:szCs w:val="22"/>
        </w:rPr>
        <w:t>akan</w:t>
      </w:r>
      <w:proofErr w:type="spellEnd"/>
      <w:r w:rsidRPr="00355124">
        <w:rPr>
          <w:b w:val="0"/>
          <w:color w:val="000000"/>
          <w:sz w:val="22"/>
          <w:szCs w:val="22"/>
        </w:rPr>
        <w:t xml:space="preserve"> sharing-sharing </w:t>
      </w:r>
      <w:proofErr w:type="spellStart"/>
      <w:r w:rsidRPr="00355124">
        <w:rPr>
          <w:b w:val="0"/>
          <w:color w:val="000000"/>
          <w:sz w:val="22"/>
          <w:szCs w:val="22"/>
        </w:rPr>
        <w:t>terkait</w:t>
      </w:r>
      <w:proofErr w:type="spellEnd"/>
      <w:r w:rsidRPr="00355124">
        <w:rPr>
          <w:b w:val="0"/>
          <w:color w:val="000000"/>
          <w:sz w:val="22"/>
          <w:szCs w:val="22"/>
        </w:rPr>
        <w:t xml:space="preserve"> </w:t>
      </w:r>
      <w:proofErr w:type="spellStart"/>
      <w:r w:rsidRPr="00355124">
        <w:rPr>
          <w:b w:val="0"/>
          <w:color w:val="000000"/>
          <w:sz w:val="22"/>
          <w:szCs w:val="22"/>
        </w:rPr>
        <w:t>permasalahan</w:t>
      </w:r>
      <w:proofErr w:type="spellEnd"/>
      <w:r w:rsidRPr="00355124">
        <w:rPr>
          <w:b w:val="0"/>
          <w:color w:val="000000"/>
          <w:sz w:val="22"/>
          <w:szCs w:val="22"/>
        </w:rPr>
        <w:t xml:space="preserve"> </w:t>
      </w:r>
      <w:proofErr w:type="spellStart"/>
      <w:r w:rsidRPr="00355124">
        <w:rPr>
          <w:b w:val="0"/>
          <w:color w:val="000000"/>
          <w:sz w:val="22"/>
          <w:szCs w:val="22"/>
        </w:rPr>
        <w:t>kita</w:t>
      </w:r>
      <w:proofErr w:type="spellEnd"/>
      <w:r w:rsidRPr="00355124">
        <w:rPr>
          <w:b w:val="0"/>
          <w:color w:val="000000"/>
          <w:sz w:val="22"/>
          <w:szCs w:val="22"/>
        </w:rPr>
        <w:t xml:space="preserve"> </w:t>
      </w:r>
      <w:proofErr w:type="spellStart"/>
      <w:r w:rsidRPr="00355124">
        <w:rPr>
          <w:b w:val="0"/>
          <w:color w:val="000000"/>
          <w:sz w:val="22"/>
          <w:szCs w:val="22"/>
        </w:rPr>
        <w:t>sama-sama</w:t>
      </w:r>
      <w:proofErr w:type="spellEnd"/>
      <w:r w:rsidRPr="00355124">
        <w:rPr>
          <w:b w:val="0"/>
          <w:color w:val="000000"/>
          <w:sz w:val="22"/>
          <w:szCs w:val="22"/>
        </w:rPr>
        <w:t xml:space="preserve">. kami </w:t>
      </w:r>
      <w:proofErr w:type="spellStart"/>
      <w:r w:rsidRPr="00355124">
        <w:rPr>
          <w:b w:val="0"/>
          <w:color w:val="000000"/>
          <w:sz w:val="22"/>
          <w:szCs w:val="22"/>
        </w:rPr>
        <w:t>akan</w:t>
      </w:r>
      <w:proofErr w:type="spellEnd"/>
      <w:r w:rsidRPr="00355124">
        <w:rPr>
          <w:b w:val="0"/>
          <w:color w:val="000000"/>
          <w:sz w:val="22"/>
          <w:szCs w:val="22"/>
        </w:rPr>
        <w:t xml:space="preserve"> </w:t>
      </w:r>
      <w:proofErr w:type="spellStart"/>
      <w:r w:rsidRPr="00355124">
        <w:rPr>
          <w:b w:val="0"/>
          <w:color w:val="000000"/>
          <w:sz w:val="22"/>
          <w:szCs w:val="22"/>
        </w:rPr>
        <w:t>mendengarkan</w:t>
      </w:r>
      <w:proofErr w:type="spellEnd"/>
      <w:r w:rsidRPr="00355124">
        <w:rPr>
          <w:b w:val="0"/>
          <w:color w:val="000000"/>
          <w:sz w:val="22"/>
          <w:szCs w:val="22"/>
        </w:rPr>
        <w:t xml:space="preserve"> </w:t>
      </w:r>
      <w:proofErr w:type="spellStart"/>
      <w:r w:rsidRPr="00355124">
        <w:rPr>
          <w:b w:val="0"/>
          <w:color w:val="000000"/>
          <w:sz w:val="22"/>
          <w:szCs w:val="22"/>
        </w:rPr>
        <w:t>keluh</w:t>
      </w:r>
      <w:proofErr w:type="spellEnd"/>
      <w:r w:rsidRPr="00355124">
        <w:rPr>
          <w:b w:val="0"/>
          <w:color w:val="000000"/>
          <w:sz w:val="22"/>
          <w:szCs w:val="22"/>
        </w:rPr>
        <w:t xml:space="preserve"> </w:t>
      </w:r>
      <w:proofErr w:type="spellStart"/>
      <w:r w:rsidRPr="00355124">
        <w:rPr>
          <w:b w:val="0"/>
          <w:color w:val="000000"/>
          <w:sz w:val="22"/>
          <w:szCs w:val="22"/>
        </w:rPr>
        <w:t>kesah</w:t>
      </w:r>
      <w:proofErr w:type="spellEnd"/>
      <w:r w:rsidRPr="00355124">
        <w:rPr>
          <w:b w:val="0"/>
          <w:color w:val="000000"/>
          <w:sz w:val="22"/>
          <w:szCs w:val="22"/>
        </w:rPr>
        <w:t xml:space="preserve"> </w:t>
      </w:r>
      <w:proofErr w:type="spellStart"/>
      <w:r w:rsidRPr="00355124">
        <w:rPr>
          <w:b w:val="0"/>
          <w:color w:val="000000"/>
          <w:sz w:val="22"/>
          <w:szCs w:val="22"/>
        </w:rPr>
        <w:t>mereka</w:t>
      </w:r>
      <w:proofErr w:type="spellEnd"/>
      <w:r w:rsidRPr="00355124">
        <w:rPr>
          <w:b w:val="0"/>
          <w:color w:val="000000"/>
          <w:sz w:val="22"/>
          <w:szCs w:val="22"/>
        </w:rPr>
        <w:t xml:space="preserve"> </w:t>
      </w:r>
      <w:proofErr w:type="spellStart"/>
      <w:r w:rsidRPr="00355124">
        <w:rPr>
          <w:b w:val="0"/>
          <w:color w:val="000000"/>
          <w:sz w:val="22"/>
          <w:szCs w:val="22"/>
        </w:rPr>
        <w:t>mbak</w:t>
      </w:r>
      <w:proofErr w:type="spellEnd"/>
      <w:r w:rsidRPr="00355124">
        <w:rPr>
          <w:b w:val="0"/>
          <w:color w:val="000000"/>
          <w:sz w:val="22"/>
          <w:szCs w:val="22"/>
        </w:rPr>
        <w:t xml:space="preserve">. </w:t>
      </w:r>
      <w:proofErr w:type="spellStart"/>
      <w:r w:rsidRPr="00355124">
        <w:rPr>
          <w:b w:val="0"/>
          <w:color w:val="000000"/>
          <w:sz w:val="22"/>
          <w:szCs w:val="22"/>
        </w:rPr>
        <w:t>selain</w:t>
      </w:r>
      <w:proofErr w:type="spellEnd"/>
      <w:r w:rsidRPr="00355124">
        <w:rPr>
          <w:b w:val="0"/>
          <w:color w:val="000000"/>
          <w:sz w:val="22"/>
          <w:szCs w:val="22"/>
        </w:rPr>
        <w:t xml:space="preserve"> </w:t>
      </w:r>
      <w:proofErr w:type="spellStart"/>
      <w:r w:rsidRPr="00355124">
        <w:rPr>
          <w:b w:val="0"/>
          <w:color w:val="000000"/>
          <w:sz w:val="22"/>
          <w:szCs w:val="22"/>
        </w:rPr>
        <w:t>itu</w:t>
      </w:r>
      <w:proofErr w:type="spellEnd"/>
      <w:r w:rsidRPr="00355124">
        <w:rPr>
          <w:b w:val="0"/>
          <w:color w:val="000000"/>
          <w:sz w:val="22"/>
          <w:szCs w:val="22"/>
        </w:rPr>
        <w:t xml:space="preserve">, </w:t>
      </w:r>
      <w:proofErr w:type="spellStart"/>
      <w:r w:rsidRPr="00355124">
        <w:rPr>
          <w:b w:val="0"/>
          <w:color w:val="000000"/>
          <w:sz w:val="22"/>
          <w:szCs w:val="22"/>
        </w:rPr>
        <w:t>saya</w:t>
      </w:r>
      <w:proofErr w:type="spellEnd"/>
      <w:r w:rsidRPr="00355124">
        <w:rPr>
          <w:b w:val="0"/>
          <w:color w:val="000000"/>
          <w:sz w:val="22"/>
          <w:szCs w:val="22"/>
        </w:rPr>
        <w:t xml:space="preserve"> </w:t>
      </w:r>
      <w:proofErr w:type="spellStart"/>
      <w:r w:rsidRPr="00355124">
        <w:rPr>
          <w:b w:val="0"/>
          <w:color w:val="000000"/>
          <w:sz w:val="22"/>
          <w:szCs w:val="22"/>
        </w:rPr>
        <w:t>dan</w:t>
      </w:r>
      <w:proofErr w:type="spellEnd"/>
      <w:r w:rsidRPr="00355124">
        <w:rPr>
          <w:b w:val="0"/>
          <w:color w:val="000000"/>
          <w:sz w:val="22"/>
          <w:szCs w:val="22"/>
        </w:rPr>
        <w:t xml:space="preserve"> </w:t>
      </w:r>
      <w:proofErr w:type="spellStart"/>
      <w:r w:rsidRPr="00355124">
        <w:rPr>
          <w:b w:val="0"/>
          <w:color w:val="000000"/>
          <w:sz w:val="22"/>
          <w:szCs w:val="22"/>
        </w:rPr>
        <w:t>suami</w:t>
      </w:r>
      <w:proofErr w:type="spellEnd"/>
      <w:r w:rsidRPr="00355124">
        <w:rPr>
          <w:b w:val="0"/>
          <w:color w:val="000000"/>
          <w:sz w:val="22"/>
          <w:szCs w:val="22"/>
        </w:rPr>
        <w:t xml:space="preserve"> </w:t>
      </w:r>
      <w:proofErr w:type="spellStart"/>
      <w:r w:rsidRPr="00355124">
        <w:rPr>
          <w:b w:val="0"/>
          <w:color w:val="000000"/>
          <w:sz w:val="22"/>
          <w:szCs w:val="22"/>
        </w:rPr>
        <w:t>tidak</w:t>
      </w:r>
      <w:proofErr w:type="spellEnd"/>
      <w:r w:rsidRPr="00355124">
        <w:rPr>
          <w:b w:val="0"/>
          <w:color w:val="000000"/>
          <w:sz w:val="22"/>
          <w:szCs w:val="22"/>
        </w:rPr>
        <w:t xml:space="preserve"> </w:t>
      </w:r>
      <w:proofErr w:type="spellStart"/>
      <w:r w:rsidRPr="00355124">
        <w:rPr>
          <w:b w:val="0"/>
          <w:color w:val="000000"/>
          <w:sz w:val="22"/>
          <w:szCs w:val="22"/>
        </w:rPr>
        <w:t>memberikan</w:t>
      </w:r>
      <w:proofErr w:type="spellEnd"/>
      <w:r w:rsidRPr="00355124">
        <w:rPr>
          <w:b w:val="0"/>
          <w:color w:val="000000"/>
          <w:sz w:val="22"/>
          <w:szCs w:val="22"/>
        </w:rPr>
        <w:t xml:space="preserve"> </w:t>
      </w:r>
      <w:proofErr w:type="spellStart"/>
      <w:r w:rsidRPr="00355124">
        <w:rPr>
          <w:b w:val="0"/>
          <w:color w:val="000000"/>
          <w:sz w:val="22"/>
          <w:szCs w:val="22"/>
        </w:rPr>
        <w:t>jarak</w:t>
      </w:r>
      <w:proofErr w:type="spellEnd"/>
      <w:r w:rsidRPr="00355124">
        <w:rPr>
          <w:b w:val="0"/>
          <w:color w:val="000000"/>
          <w:sz w:val="22"/>
          <w:szCs w:val="22"/>
        </w:rPr>
        <w:t xml:space="preserve"> </w:t>
      </w:r>
      <w:proofErr w:type="spellStart"/>
      <w:r w:rsidRPr="00355124">
        <w:rPr>
          <w:b w:val="0"/>
          <w:color w:val="000000"/>
          <w:sz w:val="22"/>
          <w:szCs w:val="22"/>
        </w:rPr>
        <w:t>pada</w:t>
      </w:r>
      <w:proofErr w:type="spellEnd"/>
      <w:r w:rsidRPr="00355124">
        <w:rPr>
          <w:b w:val="0"/>
          <w:color w:val="000000"/>
          <w:sz w:val="22"/>
          <w:szCs w:val="22"/>
        </w:rPr>
        <w:t xml:space="preserve"> </w:t>
      </w:r>
      <w:proofErr w:type="spellStart"/>
      <w:r w:rsidRPr="00355124">
        <w:rPr>
          <w:b w:val="0"/>
          <w:color w:val="000000"/>
          <w:sz w:val="22"/>
          <w:szCs w:val="22"/>
        </w:rPr>
        <w:t>mereka</w:t>
      </w:r>
      <w:proofErr w:type="spellEnd"/>
      <w:r w:rsidRPr="00355124">
        <w:rPr>
          <w:b w:val="0"/>
          <w:color w:val="000000"/>
          <w:sz w:val="22"/>
          <w:szCs w:val="22"/>
        </w:rPr>
        <w:t xml:space="preserve"> </w:t>
      </w:r>
      <w:proofErr w:type="spellStart"/>
      <w:r w:rsidRPr="00355124">
        <w:rPr>
          <w:b w:val="0"/>
          <w:color w:val="000000"/>
          <w:sz w:val="22"/>
          <w:szCs w:val="22"/>
        </w:rPr>
        <w:t>kita</w:t>
      </w:r>
      <w:proofErr w:type="spellEnd"/>
      <w:r w:rsidRPr="00355124">
        <w:rPr>
          <w:b w:val="0"/>
          <w:color w:val="000000"/>
          <w:sz w:val="22"/>
          <w:szCs w:val="22"/>
        </w:rPr>
        <w:t xml:space="preserve"> </w:t>
      </w:r>
      <w:proofErr w:type="spellStart"/>
      <w:r w:rsidRPr="00355124">
        <w:rPr>
          <w:b w:val="0"/>
          <w:color w:val="000000"/>
          <w:sz w:val="22"/>
          <w:szCs w:val="22"/>
        </w:rPr>
        <w:t>menganggap</w:t>
      </w:r>
      <w:proofErr w:type="spellEnd"/>
      <w:r w:rsidRPr="00355124">
        <w:rPr>
          <w:b w:val="0"/>
          <w:color w:val="000000"/>
          <w:sz w:val="22"/>
          <w:szCs w:val="22"/>
        </w:rPr>
        <w:t xml:space="preserve"> </w:t>
      </w:r>
      <w:proofErr w:type="spellStart"/>
      <w:r w:rsidRPr="00355124">
        <w:rPr>
          <w:b w:val="0"/>
          <w:color w:val="000000"/>
          <w:sz w:val="22"/>
          <w:szCs w:val="22"/>
        </w:rPr>
        <w:t>mereka</w:t>
      </w:r>
      <w:proofErr w:type="spellEnd"/>
      <w:r w:rsidRPr="00355124">
        <w:rPr>
          <w:b w:val="0"/>
          <w:color w:val="000000"/>
          <w:sz w:val="22"/>
          <w:szCs w:val="22"/>
        </w:rPr>
        <w:t xml:space="preserve"> </w:t>
      </w:r>
      <w:proofErr w:type="spellStart"/>
      <w:r w:rsidRPr="00355124">
        <w:rPr>
          <w:b w:val="0"/>
          <w:color w:val="000000"/>
          <w:sz w:val="22"/>
          <w:szCs w:val="22"/>
        </w:rPr>
        <w:t>sama</w:t>
      </w:r>
      <w:proofErr w:type="spellEnd"/>
      <w:r w:rsidRPr="00355124">
        <w:rPr>
          <w:b w:val="0"/>
          <w:color w:val="000000"/>
          <w:sz w:val="22"/>
          <w:szCs w:val="22"/>
        </w:rPr>
        <w:t xml:space="preserve">. </w:t>
      </w:r>
      <w:proofErr w:type="spellStart"/>
      <w:r w:rsidRPr="00355124">
        <w:rPr>
          <w:b w:val="0"/>
          <w:color w:val="000000"/>
          <w:sz w:val="22"/>
          <w:szCs w:val="22"/>
        </w:rPr>
        <w:t>bagaimana</w:t>
      </w:r>
      <w:proofErr w:type="spellEnd"/>
      <w:r w:rsidRPr="00355124">
        <w:rPr>
          <w:b w:val="0"/>
          <w:color w:val="000000"/>
          <w:sz w:val="22"/>
          <w:szCs w:val="22"/>
        </w:rPr>
        <w:t xml:space="preserve"> pun </w:t>
      </w:r>
      <w:proofErr w:type="spellStart"/>
      <w:r w:rsidRPr="00355124">
        <w:rPr>
          <w:b w:val="0"/>
          <w:color w:val="000000"/>
          <w:sz w:val="22"/>
          <w:szCs w:val="22"/>
        </w:rPr>
        <w:t>keadaan</w:t>
      </w:r>
      <w:proofErr w:type="spellEnd"/>
      <w:r w:rsidRPr="00355124">
        <w:rPr>
          <w:b w:val="0"/>
          <w:color w:val="000000"/>
          <w:sz w:val="22"/>
          <w:szCs w:val="22"/>
        </w:rPr>
        <w:t xml:space="preserve"> kami, kami </w:t>
      </w:r>
      <w:proofErr w:type="spellStart"/>
      <w:r w:rsidRPr="00355124">
        <w:rPr>
          <w:b w:val="0"/>
          <w:color w:val="000000"/>
          <w:sz w:val="22"/>
          <w:szCs w:val="22"/>
        </w:rPr>
        <w:t>harus</w:t>
      </w:r>
      <w:proofErr w:type="spellEnd"/>
      <w:r w:rsidRPr="00355124">
        <w:rPr>
          <w:b w:val="0"/>
          <w:color w:val="000000"/>
          <w:sz w:val="22"/>
          <w:szCs w:val="22"/>
        </w:rPr>
        <w:t xml:space="preserve"> </w:t>
      </w:r>
      <w:proofErr w:type="spellStart"/>
      <w:r w:rsidRPr="00355124">
        <w:rPr>
          <w:b w:val="0"/>
          <w:color w:val="000000"/>
          <w:sz w:val="22"/>
          <w:szCs w:val="22"/>
        </w:rPr>
        <w:t>tetap</w:t>
      </w:r>
      <w:proofErr w:type="spellEnd"/>
      <w:r w:rsidRPr="00355124">
        <w:rPr>
          <w:b w:val="0"/>
          <w:color w:val="000000"/>
          <w:sz w:val="22"/>
          <w:szCs w:val="22"/>
        </w:rPr>
        <w:t xml:space="preserve"> </w:t>
      </w:r>
      <w:proofErr w:type="spellStart"/>
      <w:r w:rsidRPr="00355124">
        <w:rPr>
          <w:b w:val="0"/>
          <w:color w:val="000000"/>
          <w:sz w:val="22"/>
          <w:szCs w:val="22"/>
        </w:rPr>
        <w:t>suport</w:t>
      </w:r>
      <w:proofErr w:type="spellEnd"/>
      <w:r w:rsidRPr="00355124">
        <w:rPr>
          <w:b w:val="0"/>
          <w:color w:val="000000"/>
          <w:sz w:val="22"/>
          <w:szCs w:val="22"/>
        </w:rPr>
        <w:t xml:space="preserve"> </w:t>
      </w:r>
      <w:proofErr w:type="spellStart"/>
      <w:r w:rsidRPr="00355124">
        <w:rPr>
          <w:b w:val="0"/>
          <w:color w:val="000000"/>
          <w:sz w:val="22"/>
          <w:szCs w:val="22"/>
        </w:rPr>
        <w:t>mereka</w:t>
      </w:r>
      <w:proofErr w:type="spellEnd"/>
      <w:r w:rsidRPr="00355124">
        <w:rPr>
          <w:b w:val="0"/>
          <w:color w:val="000000"/>
          <w:sz w:val="22"/>
          <w:szCs w:val="22"/>
        </w:rPr>
        <w:t xml:space="preserve"> </w:t>
      </w:r>
      <w:proofErr w:type="spellStart"/>
      <w:r w:rsidRPr="00355124">
        <w:rPr>
          <w:b w:val="0"/>
          <w:color w:val="000000"/>
          <w:sz w:val="22"/>
          <w:szCs w:val="22"/>
        </w:rPr>
        <w:t>mbak</w:t>
      </w:r>
      <w:proofErr w:type="spellEnd"/>
      <w:r w:rsidRPr="00355124">
        <w:rPr>
          <w:b w:val="0"/>
          <w:color w:val="000000"/>
          <w:sz w:val="22"/>
          <w:szCs w:val="22"/>
        </w:rPr>
        <w:t xml:space="preserve"> </w:t>
      </w:r>
      <w:proofErr w:type="spellStart"/>
      <w:r w:rsidRPr="00355124">
        <w:rPr>
          <w:b w:val="0"/>
          <w:color w:val="000000"/>
          <w:sz w:val="22"/>
          <w:szCs w:val="22"/>
        </w:rPr>
        <w:t>untuk</w:t>
      </w:r>
      <w:proofErr w:type="spellEnd"/>
      <w:r w:rsidRPr="00355124">
        <w:rPr>
          <w:b w:val="0"/>
          <w:color w:val="000000"/>
          <w:sz w:val="22"/>
          <w:szCs w:val="22"/>
        </w:rPr>
        <w:t xml:space="preserve"> </w:t>
      </w:r>
      <w:proofErr w:type="spellStart"/>
      <w:r w:rsidRPr="00355124">
        <w:rPr>
          <w:b w:val="0"/>
          <w:color w:val="000000"/>
          <w:sz w:val="22"/>
          <w:szCs w:val="22"/>
        </w:rPr>
        <w:t>kedepanya</w:t>
      </w:r>
      <w:proofErr w:type="spellEnd"/>
      <w:r w:rsidRPr="00355124">
        <w:rPr>
          <w:b w:val="0"/>
          <w:color w:val="000000"/>
          <w:sz w:val="22"/>
          <w:szCs w:val="22"/>
        </w:rPr>
        <w:t>.</w:t>
      </w:r>
      <w:r w:rsidRPr="00355124">
        <w:rPr>
          <w:b w:val="0"/>
          <w:color w:val="000000"/>
          <w:sz w:val="22"/>
          <w:szCs w:val="22"/>
          <w:lang w:val="id-ID"/>
        </w:rPr>
        <w:t xml:space="preserve"> </w:t>
      </w:r>
      <w:proofErr w:type="spellStart"/>
      <w:r w:rsidRPr="00355124">
        <w:rPr>
          <w:b w:val="0"/>
          <w:color w:val="000000"/>
          <w:sz w:val="22"/>
          <w:szCs w:val="22"/>
        </w:rPr>
        <w:t>kalau</w:t>
      </w:r>
      <w:proofErr w:type="spellEnd"/>
      <w:r w:rsidRPr="00355124">
        <w:rPr>
          <w:b w:val="0"/>
          <w:color w:val="000000"/>
          <w:sz w:val="22"/>
          <w:szCs w:val="22"/>
        </w:rPr>
        <w:t xml:space="preserve"> </w:t>
      </w:r>
      <w:proofErr w:type="spellStart"/>
      <w:r w:rsidRPr="00355124">
        <w:rPr>
          <w:b w:val="0"/>
          <w:color w:val="000000"/>
          <w:sz w:val="22"/>
          <w:szCs w:val="22"/>
        </w:rPr>
        <w:t>interaksi</w:t>
      </w:r>
      <w:proofErr w:type="spellEnd"/>
      <w:r w:rsidRPr="00355124">
        <w:rPr>
          <w:b w:val="0"/>
          <w:color w:val="000000"/>
          <w:sz w:val="22"/>
          <w:szCs w:val="22"/>
        </w:rPr>
        <w:t xml:space="preserve"> </w:t>
      </w:r>
      <w:proofErr w:type="spellStart"/>
      <w:r w:rsidRPr="00355124">
        <w:rPr>
          <w:b w:val="0"/>
          <w:color w:val="000000"/>
          <w:sz w:val="22"/>
          <w:szCs w:val="22"/>
        </w:rPr>
        <w:t>ya</w:t>
      </w:r>
      <w:proofErr w:type="spellEnd"/>
      <w:r w:rsidRPr="00355124">
        <w:rPr>
          <w:b w:val="0"/>
          <w:color w:val="000000"/>
          <w:sz w:val="22"/>
          <w:szCs w:val="22"/>
        </w:rPr>
        <w:t xml:space="preserve"> </w:t>
      </w:r>
      <w:proofErr w:type="spellStart"/>
      <w:r w:rsidRPr="00355124">
        <w:rPr>
          <w:b w:val="0"/>
          <w:color w:val="000000"/>
          <w:sz w:val="22"/>
          <w:szCs w:val="22"/>
        </w:rPr>
        <w:t>sewajarnya</w:t>
      </w:r>
      <w:proofErr w:type="spellEnd"/>
      <w:r w:rsidRPr="00355124">
        <w:rPr>
          <w:b w:val="0"/>
          <w:color w:val="000000"/>
          <w:sz w:val="22"/>
          <w:szCs w:val="22"/>
        </w:rPr>
        <w:t xml:space="preserve"> </w:t>
      </w:r>
      <w:proofErr w:type="spellStart"/>
      <w:r w:rsidRPr="00355124">
        <w:rPr>
          <w:b w:val="0"/>
          <w:color w:val="000000"/>
          <w:sz w:val="22"/>
          <w:szCs w:val="22"/>
        </w:rPr>
        <w:t>saja</w:t>
      </w:r>
      <w:proofErr w:type="spellEnd"/>
      <w:r w:rsidRPr="00355124">
        <w:rPr>
          <w:b w:val="0"/>
          <w:color w:val="000000"/>
          <w:sz w:val="22"/>
          <w:szCs w:val="22"/>
        </w:rPr>
        <w:t xml:space="preserve"> </w:t>
      </w:r>
      <w:proofErr w:type="spellStart"/>
      <w:r w:rsidRPr="00355124">
        <w:rPr>
          <w:b w:val="0"/>
          <w:color w:val="000000"/>
          <w:sz w:val="22"/>
          <w:szCs w:val="22"/>
        </w:rPr>
        <w:t>mbak</w:t>
      </w:r>
      <w:proofErr w:type="spellEnd"/>
      <w:r w:rsidRPr="00355124">
        <w:rPr>
          <w:b w:val="0"/>
          <w:color w:val="000000"/>
          <w:sz w:val="22"/>
          <w:szCs w:val="22"/>
        </w:rPr>
        <w:t xml:space="preserve">, </w:t>
      </w:r>
      <w:proofErr w:type="spellStart"/>
      <w:r w:rsidRPr="00355124">
        <w:rPr>
          <w:b w:val="0"/>
          <w:color w:val="000000"/>
          <w:sz w:val="22"/>
          <w:szCs w:val="22"/>
        </w:rPr>
        <w:t>kita</w:t>
      </w:r>
      <w:proofErr w:type="spellEnd"/>
      <w:r w:rsidRPr="00355124">
        <w:rPr>
          <w:b w:val="0"/>
          <w:color w:val="000000"/>
          <w:sz w:val="22"/>
          <w:szCs w:val="22"/>
        </w:rPr>
        <w:t xml:space="preserve"> </w:t>
      </w:r>
      <w:proofErr w:type="spellStart"/>
      <w:r w:rsidRPr="00355124">
        <w:rPr>
          <w:b w:val="0"/>
          <w:color w:val="000000"/>
          <w:sz w:val="22"/>
          <w:szCs w:val="22"/>
        </w:rPr>
        <w:t>nggak</w:t>
      </w:r>
      <w:proofErr w:type="spellEnd"/>
      <w:r w:rsidRPr="00355124">
        <w:rPr>
          <w:b w:val="0"/>
          <w:color w:val="000000"/>
          <w:sz w:val="22"/>
          <w:szCs w:val="22"/>
        </w:rPr>
        <w:t xml:space="preserve"> </w:t>
      </w:r>
      <w:proofErr w:type="spellStart"/>
      <w:r w:rsidRPr="00355124">
        <w:rPr>
          <w:b w:val="0"/>
          <w:color w:val="000000"/>
          <w:sz w:val="22"/>
          <w:szCs w:val="22"/>
        </w:rPr>
        <w:t>terlalu</w:t>
      </w:r>
      <w:proofErr w:type="spellEnd"/>
      <w:r w:rsidRPr="00355124">
        <w:rPr>
          <w:b w:val="0"/>
          <w:color w:val="000000"/>
          <w:sz w:val="22"/>
          <w:szCs w:val="22"/>
        </w:rPr>
        <w:t xml:space="preserve"> </w:t>
      </w:r>
      <w:proofErr w:type="spellStart"/>
      <w:r w:rsidRPr="00355124">
        <w:rPr>
          <w:b w:val="0"/>
          <w:color w:val="000000"/>
          <w:sz w:val="22"/>
          <w:szCs w:val="22"/>
        </w:rPr>
        <w:t>memanjakan</w:t>
      </w:r>
      <w:proofErr w:type="spellEnd"/>
      <w:r w:rsidRPr="00355124">
        <w:rPr>
          <w:b w:val="0"/>
          <w:color w:val="000000"/>
          <w:sz w:val="22"/>
          <w:szCs w:val="22"/>
        </w:rPr>
        <w:t xml:space="preserve"> </w:t>
      </w:r>
      <w:proofErr w:type="spellStart"/>
      <w:r w:rsidRPr="00355124">
        <w:rPr>
          <w:b w:val="0"/>
          <w:color w:val="000000"/>
          <w:sz w:val="22"/>
          <w:szCs w:val="22"/>
        </w:rPr>
        <w:t>mereka</w:t>
      </w:r>
      <w:proofErr w:type="spellEnd"/>
      <w:r w:rsidRPr="00355124">
        <w:rPr>
          <w:b w:val="0"/>
          <w:color w:val="000000"/>
          <w:sz w:val="22"/>
          <w:szCs w:val="22"/>
        </w:rPr>
        <w:t xml:space="preserve"> yang </w:t>
      </w:r>
      <w:proofErr w:type="spellStart"/>
      <w:r w:rsidRPr="00355124">
        <w:rPr>
          <w:b w:val="0"/>
          <w:color w:val="000000"/>
          <w:sz w:val="22"/>
          <w:szCs w:val="22"/>
        </w:rPr>
        <w:t>harus</w:t>
      </w:r>
      <w:proofErr w:type="spellEnd"/>
      <w:r w:rsidRPr="00355124">
        <w:rPr>
          <w:b w:val="0"/>
          <w:color w:val="000000"/>
          <w:sz w:val="22"/>
          <w:szCs w:val="22"/>
        </w:rPr>
        <w:t xml:space="preserve"> </w:t>
      </w:r>
      <w:proofErr w:type="spellStart"/>
      <w:r w:rsidRPr="00355124">
        <w:rPr>
          <w:b w:val="0"/>
          <w:color w:val="000000"/>
          <w:sz w:val="22"/>
          <w:szCs w:val="22"/>
        </w:rPr>
        <w:t>tertanam</w:t>
      </w:r>
      <w:proofErr w:type="spellEnd"/>
      <w:r w:rsidRPr="00355124">
        <w:rPr>
          <w:b w:val="0"/>
          <w:color w:val="000000"/>
          <w:sz w:val="22"/>
          <w:szCs w:val="22"/>
        </w:rPr>
        <w:t xml:space="preserve"> </w:t>
      </w:r>
      <w:proofErr w:type="spellStart"/>
      <w:r w:rsidRPr="00355124">
        <w:rPr>
          <w:b w:val="0"/>
          <w:color w:val="000000"/>
          <w:sz w:val="22"/>
          <w:szCs w:val="22"/>
        </w:rPr>
        <w:t>pada</w:t>
      </w:r>
      <w:proofErr w:type="spellEnd"/>
      <w:r w:rsidRPr="00355124">
        <w:rPr>
          <w:b w:val="0"/>
          <w:color w:val="000000"/>
          <w:sz w:val="22"/>
          <w:szCs w:val="22"/>
        </w:rPr>
        <w:t xml:space="preserve"> </w:t>
      </w:r>
      <w:proofErr w:type="spellStart"/>
      <w:r w:rsidRPr="00355124">
        <w:rPr>
          <w:b w:val="0"/>
          <w:color w:val="000000"/>
          <w:sz w:val="22"/>
          <w:szCs w:val="22"/>
        </w:rPr>
        <w:t>diri</w:t>
      </w:r>
      <w:proofErr w:type="spellEnd"/>
      <w:r w:rsidRPr="00355124">
        <w:rPr>
          <w:b w:val="0"/>
          <w:color w:val="000000"/>
          <w:sz w:val="22"/>
          <w:szCs w:val="22"/>
        </w:rPr>
        <w:t xml:space="preserve"> </w:t>
      </w:r>
      <w:proofErr w:type="spellStart"/>
      <w:r w:rsidRPr="00355124">
        <w:rPr>
          <w:b w:val="0"/>
          <w:color w:val="000000"/>
          <w:sz w:val="22"/>
          <w:szCs w:val="22"/>
        </w:rPr>
        <w:t>mereka</w:t>
      </w:r>
      <w:proofErr w:type="spellEnd"/>
      <w:r w:rsidRPr="00355124">
        <w:rPr>
          <w:b w:val="0"/>
          <w:color w:val="000000"/>
          <w:sz w:val="22"/>
          <w:szCs w:val="22"/>
        </w:rPr>
        <w:t xml:space="preserve"> </w:t>
      </w:r>
      <w:proofErr w:type="spellStart"/>
      <w:r w:rsidRPr="00355124">
        <w:rPr>
          <w:b w:val="0"/>
          <w:color w:val="000000"/>
          <w:sz w:val="22"/>
          <w:szCs w:val="22"/>
        </w:rPr>
        <w:t>bahwa</w:t>
      </w:r>
      <w:proofErr w:type="spellEnd"/>
      <w:r w:rsidRPr="00355124">
        <w:rPr>
          <w:b w:val="0"/>
          <w:color w:val="000000"/>
          <w:sz w:val="22"/>
          <w:szCs w:val="22"/>
        </w:rPr>
        <w:t xml:space="preserve"> </w:t>
      </w:r>
      <w:proofErr w:type="spellStart"/>
      <w:r w:rsidRPr="00355124">
        <w:rPr>
          <w:b w:val="0"/>
          <w:color w:val="000000"/>
          <w:sz w:val="22"/>
          <w:szCs w:val="22"/>
        </w:rPr>
        <w:t>mereka</w:t>
      </w:r>
      <w:proofErr w:type="spellEnd"/>
      <w:r w:rsidRPr="00355124">
        <w:rPr>
          <w:b w:val="0"/>
          <w:color w:val="000000"/>
          <w:sz w:val="22"/>
          <w:szCs w:val="22"/>
        </w:rPr>
        <w:t xml:space="preserve"> </w:t>
      </w:r>
      <w:proofErr w:type="spellStart"/>
      <w:r w:rsidRPr="00355124">
        <w:rPr>
          <w:b w:val="0"/>
          <w:color w:val="000000"/>
          <w:sz w:val="22"/>
          <w:szCs w:val="22"/>
        </w:rPr>
        <w:t>tidak</w:t>
      </w:r>
      <w:proofErr w:type="spellEnd"/>
      <w:r w:rsidRPr="00355124">
        <w:rPr>
          <w:b w:val="0"/>
          <w:color w:val="000000"/>
          <w:sz w:val="22"/>
          <w:szCs w:val="22"/>
        </w:rPr>
        <w:t xml:space="preserve"> </w:t>
      </w:r>
      <w:proofErr w:type="spellStart"/>
      <w:r w:rsidRPr="00355124">
        <w:rPr>
          <w:b w:val="0"/>
          <w:color w:val="000000"/>
          <w:sz w:val="22"/>
          <w:szCs w:val="22"/>
        </w:rPr>
        <w:t>sendirian</w:t>
      </w:r>
      <w:proofErr w:type="spellEnd"/>
      <w:r w:rsidRPr="00355124">
        <w:rPr>
          <w:b w:val="0"/>
          <w:color w:val="000000"/>
          <w:sz w:val="22"/>
          <w:szCs w:val="22"/>
        </w:rPr>
        <w:t xml:space="preserve"> </w:t>
      </w:r>
      <w:proofErr w:type="spellStart"/>
      <w:r w:rsidRPr="00355124">
        <w:rPr>
          <w:b w:val="0"/>
          <w:color w:val="000000"/>
          <w:sz w:val="22"/>
          <w:szCs w:val="22"/>
        </w:rPr>
        <w:t>dan</w:t>
      </w:r>
      <w:proofErr w:type="spellEnd"/>
      <w:r w:rsidRPr="00355124">
        <w:rPr>
          <w:b w:val="0"/>
          <w:color w:val="000000"/>
          <w:sz w:val="22"/>
          <w:szCs w:val="22"/>
        </w:rPr>
        <w:t xml:space="preserve"> </w:t>
      </w:r>
      <w:proofErr w:type="spellStart"/>
      <w:r w:rsidRPr="00355124">
        <w:rPr>
          <w:b w:val="0"/>
          <w:color w:val="000000"/>
          <w:sz w:val="22"/>
          <w:szCs w:val="22"/>
        </w:rPr>
        <w:t>kesepian</w:t>
      </w:r>
      <w:proofErr w:type="spellEnd"/>
      <w:r w:rsidRPr="00355124">
        <w:rPr>
          <w:b w:val="0"/>
          <w:color w:val="000000"/>
          <w:sz w:val="22"/>
          <w:szCs w:val="22"/>
        </w:rPr>
        <w:t xml:space="preserve"> </w:t>
      </w:r>
      <w:proofErr w:type="spellStart"/>
      <w:r w:rsidRPr="00355124">
        <w:rPr>
          <w:b w:val="0"/>
          <w:color w:val="000000"/>
          <w:sz w:val="22"/>
          <w:szCs w:val="22"/>
        </w:rPr>
        <w:t>mereka</w:t>
      </w:r>
      <w:proofErr w:type="spellEnd"/>
      <w:r w:rsidRPr="00355124">
        <w:rPr>
          <w:b w:val="0"/>
          <w:color w:val="000000"/>
          <w:sz w:val="22"/>
          <w:szCs w:val="22"/>
        </w:rPr>
        <w:t xml:space="preserve"> </w:t>
      </w:r>
      <w:proofErr w:type="spellStart"/>
      <w:r w:rsidRPr="00355124">
        <w:rPr>
          <w:b w:val="0"/>
          <w:color w:val="000000"/>
          <w:sz w:val="22"/>
          <w:szCs w:val="22"/>
        </w:rPr>
        <w:t>memiliki</w:t>
      </w:r>
      <w:proofErr w:type="spellEnd"/>
      <w:r w:rsidRPr="00355124">
        <w:rPr>
          <w:b w:val="0"/>
          <w:color w:val="000000"/>
          <w:sz w:val="22"/>
          <w:szCs w:val="22"/>
        </w:rPr>
        <w:t xml:space="preserve"> kami </w:t>
      </w:r>
      <w:proofErr w:type="spellStart"/>
      <w:r w:rsidRPr="00355124">
        <w:rPr>
          <w:b w:val="0"/>
          <w:color w:val="000000"/>
          <w:sz w:val="22"/>
          <w:szCs w:val="22"/>
        </w:rPr>
        <w:t>sebagai</w:t>
      </w:r>
      <w:proofErr w:type="spellEnd"/>
      <w:r w:rsidRPr="00355124">
        <w:rPr>
          <w:b w:val="0"/>
          <w:color w:val="000000"/>
          <w:sz w:val="22"/>
          <w:szCs w:val="22"/>
        </w:rPr>
        <w:t xml:space="preserve"> </w:t>
      </w:r>
      <w:proofErr w:type="spellStart"/>
      <w:r w:rsidRPr="00355124">
        <w:rPr>
          <w:b w:val="0"/>
          <w:color w:val="000000"/>
          <w:sz w:val="22"/>
          <w:szCs w:val="22"/>
        </w:rPr>
        <w:t>curahan</w:t>
      </w:r>
      <w:proofErr w:type="spellEnd"/>
      <w:r w:rsidRPr="00355124">
        <w:rPr>
          <w:b w:val="0"/>
          <w:color w:val="000000"/>
          <w:sz w:val="22"/>
          <w:szCs w:val="22"/>
        </w:rPr>
        <w:t xml:space="preserve"> </w:t>
      </w:r>
      <w:proofErr w:type="spellStart"/>
      <w:r w:rsidRPr="00355124">
        <w:rPr>
          <w:b w:val="0"/>
          <w:color w:val="000000"/>
          <w:sz w:val="22"/>
          <w:szCs w:val="22"/>
        </w:rPr>
        <w:t>hati</w:t>
      </w:r>
      <w:proofErr w:type="spellEnd"/>
      <w:r w:rsidRPr="00355124">
        <w:rPr>
          <w:b w:val="0"/>
          <w:color w:val="000000"/>
          <w:sz w:val="22"/>
          <w:szCs w:val="22"/>
        </w:rPr>
        <w:t xml:space="preserve"> </w:t>
      </w:r>
      <w:proofErr w:type="spellStart"/>
      <w:r w:rsidRPr="00355124">
        <w:rPr>
          <w:b w:val="0"/>
          <w:color w:val="000000"/>
          <w:sz w:val="22"/>
          <w:szCs w:val="22"/>
        </w:rPr>
        <w:t>mereka</w:t>
      </w:r>
      <w:proofErr w:type="spellEnd"/>
      <w:r w:rsidRPr="00355124">
        <w:rPr>
          <w:b w:val="0"/>
          <w:color w:val="000000"/>
          <w:sz w:val="22"/>
          <w:szCs w:val="22"/>
        </w:rPr>
        <w:t xml:space="preserve"> </w:t>
      </w:r>
      <w:proofErr w:type="spellStart"/>
      <w:r w:rsidRPr="00355124">
        <w:rPr>
          <w:b w:val="0"/>
          <w:color w:val="000000"/>
          <w:sz w:val="22"/>
          <w:szCs w:val="22"/>
        </w:rPr>
        <w:t>mbak</w:t>
      </w:r>
      <w:proofErr w:type="spellEnd"/>
      <w:r w:rsidRPr="00355124">
        <w:rPr>
          <w:b w:val="0"/>
          <w:color w:val="000000"/>
          <w:sz w:val="22"/>
          <w:szCs w:val="22"/>
        </w:rPr>
        <w:t>.</w:t>
      </w:r>
      <w:r w:rsidRPr="00355124">
        <w:rPr>
          <w:b w:val="0"/>
          <w:color w:val="000000"/>
          <w:sz w:val="22"/>
          <w:szCs w:val="22"/>
          <w:lang w:val="id-ID"/>
        </w:rPr>
        <w:t>”</w:t>
      </w:r>
      <w:r w:rsidR="006828AE" w:rsidRPr="00355124">
        <w:rPr>
          <w:b w:val="0"/>
          <w:color w:val="000000"/>
          <w:sz w:val="22"/>
          <w:szCs w:val="22"/>
          <w:lang w:val="id-ID"/>
        </w:rPr>
        <w:t xml:space="preserve"> </w:t>
      </w:r>
      <w:r w:rsidR="00096770" w:rsidRPr="00355124">
        <w:rPr>
          <w:b w:val="0"/>
          <w:color w:val="000000"/>
          <w:sz w:val="22"/>
          <w:szCs w:val="22"/>
          <w:lang w:val="id-ID"/>
        </w:rPr>
        <w:t>DT/ADN/WN1</w:t>
      </w:r>
      <w:r w:rsidRPr="00355124">
        <w:rPr>
          <w:b w:val="0"/>
          <w:color w:val="000000"/>
          <w:sz w:val="22"/>
          <w:szCs w:val="22"/>
          <w:lang w:val="id-ID"/>
        </w:rPr>
        <w:t>/39 TAHUN/P/</w:t>
      </w:r>
      <w:r w:rsidR="006828AE" w:rsidRPr="00355124">
        <w:rPr>
          <w:b w:val="0"/>
          <w:color w:val="000000"/>
          <w:sz w:val="22"/>
          <w:szCs w:val="22"/>
          <w:lang w:val="id-ID"/>
        </w:rPr>
        <w:t>12.07.2/08.45 WIB</w:t>
      </w:r>
    </w:p>
    <w:p w14:paraId="7FAF6915" w14:textId="00570670" w:rsidR="00150509" w:rsidRPr="00355124" w:rsidRDefault="00E17CDE" w:rsidP="00096770">
      <w:pPr>
        <w:pStyle w:val="Jurnal21HeadingPENDAHULUANdll"/>
        <w:ind w:firstLine="567"/>
        <w:jc w:val="both"/>
        <w:rPr>
          <w:b w:val="0"/>
          <w:color w:val="000000"/>
          <w:sz w:val="22"/>
          <w:szCs w:val="22"/>
          <w:lang w:val="id-ID"/>
        </w:rPr>
      </w:pPr>
      <w:r w:rsidRPr="00355124">
        <w:rPr>
          <w:b w:val="0"/>
          <w:color w:val="000000"/>
          <w:sz w:val="22"/>
          <w:szCs w:val="22"/>
          <w:lang w:val="id-ID"/>
        </w:rPr>
        <w:t xml:space="preserve">Sehingga dapat dimengerti bahwa pola asuh </w:t>
      </w:r>
      <w:r w:rsidRPr="00355124">
        <w:rPr>
          <w:b w:val="0"/>
          <w:i/>
          <w:color w:val="000000"/>
          <w:sz w:val="22"/>
          <w:szCs w:val="22"/>
          <w:lang w:val="id-ID"/>
        </w:rPr>
        <w:t>co-parenting</w:t>
      </w:r>
      <w:r w:rsidRPr="00355124">
        <w:rPr>
          <w:b w:val="0"/>
          <w:color w:val="000000"/>
          <w:sz w:val="22"/>
          <w:szCs w:val="22"/>
          <w:lang w:val="id-ID"/>
        </w:rPr>
        <w:t xml:space="preserve"> pada anak korban perceraian mengedepankan pola interaksi antara ayah, ibu dan</w:t>
      </w:r>
      <w:r w:rsidR="00FB1768" w:rsidRPr="00355124">
        <w:rPr>
          <w:b w:val="0"/>
          <w:color w:val="000000"/>
          <w:sz w:val="22"/>
          <w:szCs w:val="22"/>
          <w:lang w:val="id-ID"/>
        </w:rPr>
        <w:t xml:space="preserve"> anak</w:t>
      </w:r>
      <w:r w:rsidR="00271725">
        <w:rPr>
          <w:b w:val="0"/>
          <w:color w:val="000000"/>
          <w:sz w:val="22"/>
          <w:szCs w:val="22"/>
          <w:lang w:val="id-ID"/>
        </w:rPr>
        <w:t xml:space="preserve"> guna memberikan</w:t>
      </w:r>
      <w:r w:rsidRPr="00355124">
        <w:rPr>
          <w:b w:val="0"/>
          <w:color w:val="000000"/>
          <w:sz w:val="22"/>
          <w:szCs w:val="22"/>
          <w:lang w:val="id-ID"/>
        </w:rPr>
        <w:t xml:space="preserve"> nasihat, pendapat dan harapan dari orang</w:t>
      </w:r>
      <w:r w:rsidR="00B66D2C" w:rsidRPr="00355124">
        <w:rPr>
          <w:b w:val="0"/>
          <w:color w:val="000000"/>
          <w:sz w:val="22"/>
          <w:szCs w:val="22"/>
          <w:lang w:val="id-ID"/>
        </w:rPr>
        <w:t xml:space="preserve"> </w:t>
      </w:r>
      <w:r w:rsidRPr="00355124">
        <w:rPr>
          <w:b w:val="0"/>
          <w:color w:val="000000"/>
          <w:sz w:val="22"/>
          <w:szCs w:val="22"/>
          <w:lang w:val="id-ID"/>
        </w:rPr>
        <w:t xml:space="preserve">tua maupun anak. </w:t>
      </w:r>
      <w:r w:rsidR="00150509" w:rsidRPr="00355124">
        <w:rPr>
          <w:b w:val="0"/>
          <w:color w:val="000000"/>
          <w:sz w:val="22"/>
          <w:szCs w:val="22"/>
          <w:lang w:val="id-ID"/>
        </w:rPr>
        <w:t>Pola interaksi dalam sebuah keluarga dapat beragam bentuknya, seperti dalam keluarga ibu ADN diatas interaksi antar keluarga di lakukan ketika waktu makan malam. Ditengah-tengah kesibukan orang tua diharuskanya memberikan waktu yang luang untuk berinteraksi antara</w:t>
      </w:r>
      <w:r w:rsidR="002813D6">
        <w:rPr>
          <w:b w:val="0"/>
          <w:color w:val="000000"/>
          <w:sz w:val="22"/>
          <w:szCs w:val="22"/>
          <w:lang w:val="id-ID"/>
        </w:rPr>
        <w:t xml:space="preserve"> orang tua (ayah dan ibu)</w:t>
      </w:r>
      <w:r w:rsidR="00150509" w:rsidRPr="00355124">
        <w:rPr>
          <w:b w:val="0"/>
          <w:color w:val="000000"/>
          <w:sz w:val="22"/>
          <w:szCs w:val="22"/>
          <w:lang w:val="id-ID"/>
        </w:rPr>
        <w:t xml:space="preserve"> dan</w:t>
      </w:r>
      <w:r w:rsidR="002813D6">
        <w:rPr>
          <w:b w:val="0"/>
          <w:color w:val="000000"/>
          <w:sz w:val="22"/>
          <w:szCs w:val="22"/>
          <w:lang w:val="id-ID"/>
        </w:rPr>
        <w:t xml:space="preserve"> anak-</w:t>
      </w:r>
      <w:r w:rsidR="00150509" w:rsidRPr="00355124">
        <w:rPr>
          <w:b w:val="0"/>
          <w:color w:val="000000"/>
          <w:sz w:val="22"/>
          <w:szCs w:val="22"/>
          <w:lang w:val="id-ID"/>
        </w:rPr>
        <w:t>anak</w:t>
      </w:r>
      <w:r w:rsidR="002813D6">
        <w:rPr>
          <w:b w:val="0"/>
          <w:color w:val="000000"/>
          <w:sz w:val="22"/>
          <w:szCs w:val="22"/>
          <w:lang w:val="id-ID"/>
        </w:rPr>
        <w:t>nya</w:t>
      </w:r>
      <w:r w:rsidR="00150509" w:rsidRPr="00355124">
        <w:rPr>
          <w:b w:val="0"/>
          <w:color w:val="000000"/>
          <w:sz w:val="22"/>
          <w:szCs w:val="22"/>
          <w:lang w:val="id-ID"/>
        </w:rPr>
        <w:t xml:space="preserve">. </w:t>
      </w:r>
      <w:r w:rsidRPr="00355124">
        <w:rPr>
          <w:b w:val="0"/>
          <w:color w:val="000000"/>
          <w:sz w:val="22"/>
          <w:szCs w:val="22"/>
          <w:lang w:val="id-ID"/>
        </w:rPr>
        <w:t xml:space="preserve">Dengan demikian anak merasa terdukung dari keadaan terpuruknya. </w:t>
      </w:r>
      <w:r w:rsidR="00B66D2C" w:rsidRPr="00355124">
        <w:rPr>
          <w:b w:val="0"/>
          <w:color w:val="000000"/>
          <w:sz w:val="22"/>
          <w:szCs w:val="22"/>
          <w:lang w:val="id-ID"/>
        </w:rPr>
        <w:t xml:space="preserve">Seperti yang tercantum dalam </w:t>
      </w:r>
      <w:r w:rsidR="00B66D2C" w:rsidRPr="00355124">
        <w:rPr>
          <w:b w:val="0"/>
          <w:color w:val="000000"/>
          <w:sz w:val="22"/>
          <w:szCs w:val="22"/>
          <w:lang w:val="id-ID"/>
        </w:rPr>
        <w:fldChar w:fldCharType="begin" w:fldLock="1"/>
      </w:r>
      <w:r w:rsidR="00731DDC" w:rsidRPr="00355124">
        <w:rPr>
          <w:b w:val="0"/>
          <w:color w:val="000000"/>
          <w:sz w:val="22"/>
          <w:szCs w:val="22"/>
          <w:lang w:val="id-ID"/>
        </w:rPr>
        <w:instrText>ADDIN CSL_CITATION {"citationItems":[{"id":"ITEM-1","itemData":{"author":[{"dropping-particle":"","family":"Zarkasih Putro","given":"Khamim","non-dropping-particle":"","parse-names":false,"suffix":""},{"dropping-particle":"","family":"Adly Amri","given":"Muhammad","non-dropping-particle":"","parse-names":false,"suffix":""},{"dropping-particle":"","family":"Wulandari","given":"Nuraish","non-dropping-particle":"","parse-names":false,"suffix":""},{"dropping-particle":"","family":"Kurniawan","given":"Dedek","non-dropping-particle":"","parse-names":false,"suffix":""}],"id":"ITEM-1","issue":"1","issued":{"date-parts":[["2020"]]},"title":"Pola interaksi anak dan orangtua selama kebijakan pembelajaran di rumah","type":"article-journal","volume":"1"},"locator":"138","uris":["http://www.mendeley.com/documents/?uuid=68a7d2fc-492c-4097-b91e-fdf5ebde9843"]}],"mendeley":{"formattedCitation":"(Zarkasih Putro et al. 2020:138)","plainTextFormattedCitation":"(Zarkasih Putro et al. 2020:138)","previouslyFormattedCitation":"(Zarkasih Putro et al. 2020:138)"},"properties":{"noteIndex":0},"schema":"https://github.com/citation-style-language/schema/raw/master/csl-citation.json"}</w:instrText>
      </w:r>
      <w:r w:rsidR="00B66D2C" w:rsidRPr="00355124">
        <w:rPr>
          <w:b w:val="0"/>
          <w:color w:val="000000"/>
          <w:sz w:val="22"/>
          <w:szCs w:val="22"/>
          <w:lang w:val="id-ID"/>
        </w:rPr>
        <w:fldChar w:fldCharType="separate"/>
      </w:r>
      <w:r w:rsidR="00B66D2C" w:rsidRPr="00355124">
        <w:rPr>
          <w:b w:val="0"/>
          <w:noProof/>
          <w:color w:val="000000"/>
          <w:sz w:val="22"/>
          <w:szCs w:val="22"/>
          <w:lang w:val="id-ID"/>
        </w:rPr>
        <w:t>(Zarkasih Putro et al. 2020:138)</w:t>
      </w:r>
      <w:r w:rsidR="00B66D2C" w:rsidRPr="00355124">
        <w:rPr>
          <w:b w:val="0"/>
          <w:color w:val="000000"/>
          <w:sz w:val="22"/>
          <w:szCs w:val="22"/>
          <w:lang w:val="id-ID"/>
        </w:rPr>
        <w:fldChar w:fldCharType="end"/>
      </w:r>
      <w:r w:rsidR="00B66D2C" w:rsidRPr="00355124">
        <w:rPr>
          <w:b w:val="0"/>
          <w:color w:val="000000"/>
          <w:sz w:val="22"/>
          <w:szCs w:val="22"/>
          <w:lang w:val="id-ID"/>
        </w:rPr>
        <w:t xml:space="preserve"> pol</w:t>
      </w:r>
      <w:r w:rsidR="00271725">
        <w:rPr>
          <w:b w:val="0"/>
          <w:color w:val="000000"/>
          <w:sz w:val="22"/>
          <w:szCs w:val="22"/>
          <w:lang w:val="id-ID"/>
        </w:rPr>
        <w:t>a</w:t>
      </w:r>
      <w:r w:rsidR="00B66D2C" w:rsidRPr="00355124">
        <w:rPr>
          <w:b w:val="0"/>
          <w:color w:val="000000"/>
          <w:sz w:val="22"/>
          <w:szCs w:val="22"/>
          <w:lang w:val="id-ID"/>
        </w:rPr>
        <w:t xml:space="preserve"> interaksi yang baik harus dilakukan orang tua kepada anaknya agar menentukan keberhasilan seorang anak.</w:t>
      </w:r>
    </w:p>
    <w:p w14:paraId="075F39D4" w14:textId="3A7A0F19" w:rsidR="002D76C4" w:rsidRPr="00355124" w:rsidRDefault="00E17CDE" w:rsidP="00150509">
      <w:pPr>
        <w:pStyle w:val="Jurnal21HeadingPENDAHULUANdll"/>
        <w:ind w:firstLine="567"/>
        <w:jc w:val="both"/>
        <w:rPr>
          <w:b w:val="0"/>
          <w:color w:val="000000"/>
          <w:sz w:val="22"/>
          <w:szCs w:val="22"/>
          <w:lang w:val="id-ID"/>
        </w:rPr>
      </w:pPr>
      <w:r w:rsidRPr="00355124">
        <w:rPr>
          <w:b w:val="0"/>
          <w:color w:val="000000"/>
          <w:sz w:val="22"/>
          <w:szCs w:val="22"/>
          <w:lang w:val="id-ID"/>
        </w:rPr>
        <w:t>Dukungan yang baik dari ayah, ibu dan anak bagi anak korban peceraian sangat dibutuhkan. Kebutuhan dukungan ini mel</w:t>
      </w:r>
      <w:r w:rsidR="0032535E" w:rsidRPr="00355124">
        <w:rPr>
          <w:b w:val="0"/>
          <w:color w:val="000000"/>
          <w:sz w:val="22"/>
          <w:szCs w:val="22"/>
          <w:lang w:val="id-ID"/>
        </w:rPr>
        <w:t>iputi interaksi antar keluarga. Dalam sebuah keluarga orang tua merupakan suber utama  bagi anak. Orang tua mrupakan tempat bertanya, keluh kesah yang berkaitan dengan anak.</w:t>
      </w:r>
      <w:r w:rsidR="00150509" w:rsidRPr="00355124">
        <w:rPr>
          <w:b w:val="0"/>
          <w:color w:val="000000"/>
          <w:sz w:val="22"/>
          <w:szCs w:val="22"/>
          <w:lang w:val="id-ID"/>
        </w:rPr>
        <w:t xml:space="preserve"> </w:t>
      </w:r>
      <w:r w:rsidR="0032535E" w:rsidRPr="00355124">
        <w:rPr>
          <w:b w:val="0"/>
          <w:color w:val="000000"/>
          <w:sz w:val="22"/>
          <w:szCs w:val="22"/>
          <w:lang w:val="id-ID"/>
        </w:rPr>
        <w:t>Pemberian pengetahuan pada anak juga merupakan salah satu pola interaksi antara ayah, ibu dan anak. Pemberian peng</w:t>
      </w:r>
      <w:r w:rsidR="00B66D2C" w:rsidRPr="00355124">
        <w:rPr>
          <w:b w:val="0"/>
          <w:color w:val="000000"/>
          <w:sz w:val="22"/>
          <w:szCs w:val="22"/>
          <w:lang w:val="id-ID"/>
        </w:rPr>
        <w:t>tahuan ini berupaya untuk menjag</w:t>
      </w:r>
      <w:r w:rsidR="0032535E" w:rsidRPr="00355124">
        <w:rPr>
          <w:b w:val="0"/>
          <w:color w:val="000000"/>
          <w:sz w:val="22"/>
          <w:szCs w:val="22"/>
          <w:lang w:val="id-ID"/>
        </w:rPr>
        <w:t>a dan</w:t>
      </w:r>
      <w:r w:rsidR="00B66D2C" w:rsidRPr="00355124">
        <w:rPr>
          <w:b w:val="0"/>
          <w:color w:val="000000"/>
          <w:sz w:val="22"/>
          <w:szCs w:val="22"/>
          <w:lang w:val="id-ID"/>
        </w:rPr>
        <w:t xml:space="preserve"> melindungi anak dar</w:t>
      </w:r>
      <w:r w:rsidR="0032535E" w:rsidRPr="00355124">
        <w:rPr>
          <w:b w:val="0"/>
          <w:color w:val="000000"/>
          <w:sz w:val="22"/>
          <w:szCs w:val="22"/>
          <w:lang w:val="id-ID"/>
        </w:rPr>
        <w:t>i berbagai permasalahan didunia luar. Pemberian pengertian mengenai sebuah kenakalan remaja, perilak</w:t>
      </w:r>
      <w:r w:rsidR="00B66D2C" w:rsidRPr="00355124">
        <w:rPr>
          <w:b w:val="0"/>
          <w:color w:val="000000"/>
          <w:sz w:val="22"/>
          <w:szCs w:val="22"/>
          <w:lang w:val="id-ID"/>
        </w:rPr>
        <w:t>u menyimpang, dan perilaku non no</w:t>
      </w:r>
      <w:r w:rsidR="0032535E" w:rsidRPr="00355124">
        <w:rPr>
          <w:b w:val="0"/>
          <w:color w:val="000000"/>
          <w:sz w:val="22"/>
          <w:szCs w:val="22"/>
          <w:lang w:val="id-ID"/>
        </w:rPr>
        <w:t>matif oleh orang tua, dapat memberikan pengetahuan yang baik bagi anak. Anak akan merasakan kasih sayang dari orang tuanya, sehingga mengurangi kemungkinan anak mencari kenyamanan dilu</w:t>
      </w:r>
      <w:r w:rsidR="00B66D2C" w:rsidRPr="00355124">
        <w:rPr>
          <w:b w:val="0"/>
          <w:color w:val="000000"/>
          <w:sz w:val="22"/>
          <w:szCs w:val="22"/>
          <w:lang w:val="id-ID"/>
        </w:rPr>
        <w:t>a</w:t>
      </w:r>
      <w:r w:rsidR="0032535E" w:rsidRPr="00355124">
        <w:rPr>
          <w:b w:val="0"/>
          <w:color w:val="000000"/>
          <w:sz w:val="22"/>
          <w:szCs w:val="22"/>
          <w:lang w:val="id-ID"/>
        </w:rPr>
        <w:t xml:space="preserve">r keluarga. </w:t>
      </w:r>
    </w:p>
    <w:p w14:paraId="6DE3ED96" w14:textId="77A1F5D1" w:rsidR="00096770" w:rsidRPr="00355124" w:rsidRDefault="0032535E" w:rsidP="00096770">
      <w:pPr>
        <w:pStyle w:val="Jurnal21HeadingPENDAHULUANdll"/>
        <w:ind w:firstLine="567"/>
        <w:jc w:val="both"/>
        <w:rPr>
          <w:b w:val="0"/>
          <w:color w:val="000000"/>
          <w:sz w:val="22"/>
          <w:szCs w:val="22"/>
          <w:lang w:val="id-ID"/>
        </w:rPr>
      </w:pPr>
      <w:r w:rsidRPr="00355124">
        <w:rPr>
          <w:b w:val="0"/>
          <w:color w:val="000000"/>
          <w:sz w:val="22"/>
          <w:szCs w:val="22"/>
          <w:lang w:val="id-ID"/>
        </w:rPr>
        <w:t>Dalam sebuah interaksi sendiri apat menajdikan faktor penen</w:t>
      </w:r>
      <w:r w:rsidR="00B66D2C" w:rsidRPr="00355124">
        <w:rPr>
          <w:b w:val="0"/>
          <w:color w:val="000000"/>
          <w:sz w:val="22"/>
          <w:szCs w:val="22"/>
          <w:lang w:val="id-ID"/>
        </w:rPr>
        <w:t>t</w:t>
      </w:r>
      <w:r w:rsidRPr="00355124">
        <w:rPr>
          <w:b w:val="0"/>
          <w:color w:val="000000"/>
          <w:sz w:val="22"/>
          <w:szCs w:val="22"/>
          <w:lang w:val="id-ID"/>
        </w:rPr>
        <w:t>u kepribadian anak</w:t>
      </w:r>
      <w:r w:rsidR="002D76C4" w:rsidRPr="00355124">
        <w:rPr>
          <w:b w:val="0"/>
          <w:color w:val="000000"/>
          <w:sz w:val="22"/>
          <w:szCs w:val="22"/>
          <w:lang w:val="id-ID"/>
        </w:rPr>
        <w:t xml:space="preserve">. </w:t>
      </w:r>
      <w:r w:rsidRPr="00355124">
        <w:rPr>
          <w:b w:val="0"/>
          <w:color w:val="000000"/>
          <w:sz w:val="22"/>
          <w:szCs w:val="22"/>
          <w:lang w:val="id-ID"/>
        </w:rPr>
        <w:t>Disebut</w:t>
      </w:r>
      <w:r w:rsidR="00096770" w:rsidRPr="00355124">
        <w:rPr>
          <w:b w:val="0"/>
          <w:color w:val="000000"/>
          <w:sz w:val="22"/>
          <w:szCs w:val="22"/>
          <w:lang w:val="id-ID"/>
        </w:rPr>
        <w:t>k</w:t>
      </w:r>
      <w:r w:rsidRPr="00355124">
        <w:rPr>
          <w:b w:val="0"/>
          <w:color w:val="000000"/>
          <w:sz w:val="22"/>
          <w:szCs w:val="22"/>
          <w:lang w:val="id-ID"/>
        </w:rPr>
        <w:t xml:space="preserve">an dalam </w:t>
      </w:r>
      <w:r w:rsidRPr="00355124">
        <w:rPr>
          <w:b w:val="0"/>
          <w:color w:val="000000"/>
          <w:sz w:val="22"/>
          <w:szCs w:val="22"/>
          <w:lang w:val="id-ID"/>
        </w:rPr>
        <w:fldChar w:fldCharType="begin" w:fldLock="1"/>
      </w:r>
      <w:r w:rsidR="00BD6A2E" w:rsidRPr="00355124">
        <w:rPr>
          <w:b w:val="0"/>
          <w:color w:val="000000"/>
          <w:sz w:val="22"/>
          <w:szCs w:val="22"/>
          <w:lang w:val="id-ID"/>
        </w:rPr>
        <w:instrText>ADDIN CSL_CITATION {"citationItems":[{"id":"ITEM-1","itemData":{"ISBN":"978-602-473-571-5","author":[{"dropping-particle":"","family":"Siswanto","given":"Dedy","non-dropping-particle":"","parse-names":false,"suffix":""}],"editor":[{"dropping-particle":"","family":"Djaiful","given":"","non-dropping-particle":"","parse-names":false,"suffix":""},{"dropping-particle":"","family":"Febrianti","given":"Erie","non-dropping-particle":"","parse-names":false,"suffix":""}],"id":"ITEM-1","issued":{"date-parts":[["2020"]]},"number-of-pages":"123","publisher":"Airlangga University Press","publisher-place":"Surabaya","title":"Anak di Persimpangan Perceraian","type":"book"},"locator":"73","uris":["http://www.mendeley.com/documents/?uuid=4b9c5aa0-2785-458a-8f03-13863fc9fdf0"]}],"mendeley":{"formattedCitation":"(Siswanto 2020:73)","plainTextFormattedCitation":"(Siswanto 2020:73)","previouslyFormattedCitation":"(Siswanto 2020:73)"},"properties":{"noteIndex":0},"schema":"https://github.com/citation-style-language/schema/raw/master/csl-citation.json"}</w:instrText>
      </w:r>
      <w:r w:rsidRPr="00355124">
        <w:rPr>
          <w:b w:val="0"/>
          <w:color w:val="000000"/>
          <w:sz w:val="22"/>
          <w:szCs w:val="22"/>
          <w:lang w:val="id-ID"/>
        </w:rPr>
        <w:fldChar w:fldCharType="separate"/>
      </w:r>
      <w:r w:rsidR="00BD6A2E" w:rsidRPr="00355124">
        <w:rPr>
          <w:b w:val="0"/>
          <w:noProof/>
          <w:color w:val="000000"/>
          <w:sz w:val="22"/>
          <w:szCs w:val="22"/>
          <w:lang w:val="id-ID"/>
        </w:rPr>
        <w:t>(Siswanto 2020:73)</w:t>
      </w:r>
      <w:r w:rsidRPr="00355124">
        <w:rPr>
          <w:b w:val="0"/>
          <w:color w:val="000000"/>
          <w:sz w:val="22"/>
          <w:szCs w:val="22"/>
          <w:lang w:val="id-ID"/>
        </w:rPr>
        <w:fldChar w:fldCharType="end"/>
      </w:r>
      <w:r w:rsidRPr="00355124">
        <w:rPr>
          <w:b w:val="0"/>
          <w:color w:val="000000"/>
          <w:sz w:val="22"/>
          <w:szCs w:val="22"/>
          <w:lang w:val="id-ID"/>
        </w:rPr>
        <w:t xml:space="preserve"> hakikatnya kepribadian seseorang muncul karena adanya serangkaian prilaku yang mendasari dan terjadi secara terus menerus hingga melekat pada diri seseorang. Pola perilaku yang mendasari munculnya pada seseorang ini dapat didasari salah satunya melalui interaksi antar keluaraga. Sehingga interaksi dalam keluarga mempengaruhi perilaku dan kepribadian seseorang. P</w:t>
      </w:r>
      <w:r w:rsidR="00150509" w:rsidRPr="00355124">
        <w:rPr>
          <w:b w:val="0"/>
          <w:color w:val="000000"/>
          <w:sz w:val="22"/>
          <w:szCs w:val="22"/>
          <w:lang w:val="id-ID"/>
        </w:rPr>
        <w:t>enentu p</w:t>
      </w:r>
      <w:r w:rsidRPr="00355124">
        <w:rPr>
          <w:b w:val="0"/>
          <w:color w:val="000000"/>
          <w:sz w:val="22"/>
          <w:szCs w:val="22"/>
          <w:lang w:val="id-ID"/>
        </w:rPr>
        <w:t xml:space="preserve">embentukan </w:t>
      </w:r>
      <w:r w:rsidRPr="00355124">
        <w:rPr>
          <w:b w:val="0"/>
          <w:color w:val="000000"/>
          <w:sz w:val="22"/>
          <w:szCs w:val="22"/>
          <w:lang w:val="id-ID"/>
        </w:rPr>
        <w:lastRenderedPageBreak/>
        <w:t xml:space="preserve">kepribadian anak </w:t>
      </w:r>
      <w:r w:rsidR="00150509" w:rsidRPr="00355124">
        <w:rPr>
          <w:b w:val="0"/>
          <w:color w:val="000000"/>
          <w:sz w:val="22"/>
          <w:szCs w:val="22"/>
          <w:lang w:val="id-ID"/>
        </w:rPr>
        <w:t xml:space="preserve">yang paling terbesar adalah keluarga. Sebab keluarga merupakan sekelompok sosial pertama bagi anak untuk berinteraksi, mendapatkan kasih sayang, nasihat bimbingan dan perawatan. </w:t>
      </w:r>
    </w:p>
    <w:p w14:paraId="2F60A9EF" w14:textId="5A1E8DCB" w:rsidR="002D76C4" w:rsidRPr="00355124" w:rsidRDefault="00150509" w:rsidP="00096770">
      <w:pPr>
        <w:pStyle w:val="Jurnal21HeadingPENDAHULUANdll"/>
        <w:ind w:firstLine="567"/>
        <w:jc w:val="both"/>
        <w:rPr>
          <w:b w:val="0"/>
          <w:color w:val="000000"/>
          <w:sz w:val="22"/>
          <w:szCs w:val="22"/>
          <w:lang w:val="id-ID"/>
        </w:rPr>
      </w:pPr>
      <w:r w:rsidRPr="00355124">
        <w:rPr>
          <w:b w:val="0"/>
          <w:color w:val="000000"/>
          <w:sz w:val="22"/>
          <w:szCs w:val="22"/>
          <w:lang w:val="id-ID"/>
        </w:rPr>
        <w:t xml:space="preserve">Disebutkan dalam </w:t>
      </w:r>
      <w:r w:rsidRPr="00355124">
        <w:rPr>
          <w:b w:val="0"/>
          <w:color w:val="000000"/>
          <w:sz w:val="22"/>
          <w:szCs w:val="22"/>
          <w:lang w:val="id-ID"/>
        </w:rPr>
        <w:fldChar w:fldCharType="begin" w:fldLock="1"/>
      </w:r>
      <w:r w:rsidR="00BD6A2E" w:rsidRPr="00355124">
        <w:rPr>
          <w:b w:val="0"/>
          <w:color w:val="000000"/>
          <w:sz w:val="22"/>
          <w:szCs w:val="22"/>
          <w:lang w:val="id-ID"/>
        </w:rPr>
        <w:instrText>ADDIN CSL_CITATION {"citationItems":[{"id":"ITEM-1","itemData":{"ISBN":"978-602-473-571-5","author":[{"dropping-particle":"","family":"Siswanto","given":"Dedy","non-dropping-particle":"","parse-names":false,"suffix":""}],"editor":[{"dropping-particle":"","family":"Djaiful","given":"","non-dropping-particle":"","parse-names":false,"suffix":""},{"dropping-particle":"","family":"Febrianti","given":"Erie","non-dropping-particle":"","parse-names":false,"suffix":""}],"id":"ITEM-1","issued":{"date-parts":[["2020"]]},"number-of-pages":"123","publisher":"Airlangga University Press","publisher-place":"Surabaya","title":"Anak di Persimpangan Perceraian","type":"book"},"locator":"75","uris":["http://www.mendeley.com/documents/?uuid=4b9c5aa0-2785-458a-8f03-13863fc9fdf0"]}],"mendeley":{"formattedCitation":"(Siswanto 2020:75)","plainTextFormattedCitation":"(Siswanto 2020:75)","previouslyFormattedCitation":"(Siswanto 2020:75)"},"properties":{"noteIndex":0},"schema":"https://github.com/citation-style-language/schema/raw/master/csl-citation.json"}</w:instrText>
      </w:r>
      <w:r w:rsidRPr="00355124">
        <w:rPr>
          <w:b w:val="0"/>
          <w:color w:val="000000"/>
          <w:sz w:val="22"/>
          <w:szCs w:val="22"/>
          <w:lang w:val="id-ID"/>
        </w:rPr>
        <w:fldChar w:fldCharType="separate"/>
      </w:r>
      <w:r w:rsidR="00BD6A2E" w:rsidRPr="00355124">
        <w:rPr>
          <w:b w:val="0"/>
          <w:noProof/>
          <w:color w:val="000000"/>
          <w:sz w:val="22"/>
          <w:szCs w:val="22"/>
          <w:lang w:val="id-ID"/>
        </w:rPr>
        <w:t>(Siswanto 2020:75)</w:t>
      </w:r>
      <w:r w:rsidRPr="00355124">
        <w:rPr>
          <w:b w:val="0"/>
          <w:color w:val="000000"/>
          <w:sz w:val="22"/>
          <w:szCs w:val="22"/>
          <w:lang w:val="id-ID"/>
        </w:rPr>
        <w:fldChar w:fldCharType="end"/>
      </w:r>
      <w:r w:rsidRPr="00355124">
        <w:rPr>
          <w:b w:val="0"/>
          <w:color w:val="000000"/>
          <w:sz w:val="22"/>
          <w:szCs w:val="22"/>
          <w:lang w:val="id-ID"/>
        </w:rPr>
        <w:t xml:space="preserve"> kondisi keluarga sangat berpengaruh terhadap perkembangan</w:t>
      </w:r>
      <w:r w:rsidR="002813D6">
        <w:rPr>
          <w:b w:val="0"/>
          <w:color w:val="000000"/>
          <w:sz w:val="22"/>
          <w:szCs w:val="22"/>
          <w:lang w:val="id-ID"/>
        </w:rPr>
        <w:t xml:space="preserve"> dalam</w:t>
      </w:r>
      <w:r w:rsidRPr="00355124">
        <w:rPr>
          <w:b w:val="0"/>
          <w:color w:val="000000"/>
          <w:sz w:val="22"/>
          <w:szCs w:val="22"/>
          <w:lang w:val="id-ID"/>
        </w:rPr>
        <w:t xml:space="preserve"> kepribadian anak. </w:t>
      </w:r>
      <w:r w:rsidR="002813D6">
        <w:rPr>
          <w:b w:val="0"/>
          <w:color w:val="000000"/>
          <w:sz w:val="22"/>
          <w:szCs w:val="22"/>
          <w:lang w:val="id-ID"/>
        </w:rPr>
        <w:t xml:space="preserve">Seperti contoh apabila anak tumbuh </w:t>
      </w:r>
      <w:r w:rsidRPr="00355124">
        <w:rPr>
          <w:b w:val="0"/>
          <w:color w:val="000000"/>
          <w:sz w:val="22"/>
          <w:szCs w:val="22"/>
          <w:lang w:val="id-ID"/>
        </w:rPr>
        <w:t xml:space="preserve">dalam </w:t>
      </w:r>
      <w:r w:rsidR="002813D6">
        <w:rPr>
          <w:b w:val="0"/>
          <w:color w:val="000000"/>
          <w:sz w:val="22"/>
          <w:szCs w:val="22"/>
          <w:lang w:val="id-ID"/>
        </w:rPr>
        <w:t xml:space="preserve">kondisi </w:t>
      </w:r>
      <w:r w:rsidRPr="00355124">
        <w:rPr>
          <w:b w:val="0"/>
          <w:color w:val="000000"/>
          <w:sz w:val="22"/>
          <w:szCs w:val="22"/>
          <w:lang w:val="id-ID"/>
        </w:rPr>
        <w:t>lingkungan yang</w:t>
      </w:r>
      <w:r w:rsidR="002813D6">
        <w:rPr>
          <w:b w:val="0"/>
          <w:color w:val="000000"/>
          <w:sz w:val="22"/>
          <w:szCs w:val="22"/>
          <w:lang w:val="id-ID"/>
        </w:rPr>
        <w:t xml:space="preserve"> baik,</w:t>
      </w:r>
      <w:r w:rsidRPr="00355124">
        <w:rPr>
          <w:b w:val="0"/>
          <w:color w:val="000000"/>
          <w:sz w:val="22"/>
          <w:szCs w:val="22"/>
          <w:lang w:val="id-ID"/>
        </w:rPr>
        <w:t xml:space="preserve"> harmonis, perhatian, penuh kasiah sayang d</w:t>
      </w:r>
      <w:r w:rsidR="002D76C4" w:rsidRPr="00355124">
        <w:rPr>
          <w:b w:val="0"/>
          <w:color w:val="000000"/>
          <w:sz w:val="22"/>
          <w:szCs w:val="22"/>
          <w:lang w:val="id-ID"/>
        </w:rPr>
        <w:t>a</w:t>
      </w:r>
      <w:r w:rsidRPr="00355124">
        <w:rPr>
          <w:b w:val="0"/>
          <w:color w:val="000000"/>
          <w:sz w:val="22"/>
          <w:szCs w:val="22"/>
          <w:lang w:val="id-ID"/>
        </w:rPr>
        <w:t>n pengertian maka anak tersebut tumbuh dan berkembang men</w:t>
      </w:r>
      <w:r w:rsidR="002D76C4" w:rsidRPr="00355124">
        <w:rPr>
          <w:b w:val="0"/>
          <w:color w:val="000000"/>
          <w:sz w:val="22"/>
          <w:szCs w:val="22"/>
          <w:lang w:val="id-ID"/>
        </w:rPr>
        <w:t xml:space="preserve">jadi pribadi yang positif dan </w:t>
      </w:r>
      <w:r w:rsidRPr="00355124">
        <w:rPr>
          <w:b w:val="0"/>
          <w:color w:val="000000"/>
          <w:sz w:val="22"/>
          <w:szCs w:val="22"/>
          <w:lang w:val="id-ID"/>
        </w:rPr>
        <w:t>sehat. Sedangkan sebaliknya, ketika anak tumbuh dala</w:t>
      </w:r>
      <w:r w:rsidR="002D76C4" w:rsidRPr="00355124">
        <w:rPr>
          <w:b w:val="0"/>
          <w:color w:val="000000"/>
          <w:sz w:val="22"/>
          <w:szCs w:val="22"/>
          <w:lang w:val="id-ID"/>
        </w:rPr>
        <w:t>m</w:t>
      </w:r>
      <w:r w:rsidRPr="00355124">
        <w:rPr>
          <w:b w:val="0"/>
          <w:color w:val="000000"/>
          <w:sz w:val="22"/>
          <w:szCs w:val="22"/>
          <w:lang w:val="id-ID"/>
        </w:rPr>
        <w:t xml:space="preserve"> sebuah keluarga yang tidak memiliki intensitas interaksi, orang tua sering bertengkar tidaka adnya saling dalam keluarga, hubungan yang buruk antar anggota keluarga cenderung mengalami gangguan dalam penyesuaian dirinya.</w:t>
      </w:r>
      <w:r w:rsidR="00B66D2C" w:rsidRPr="00355124">
        <w:rPr>
          <w:b w:val="0"/>
          <w:color w:val="000000"/>
          <w:sz w:val="22"/>
          <w:szCs w:val="22"/>
          <w:lang w:val="id-ID"/>
        </w:rPr>
        <w:t xml:space="preserve"> </w:t>
      </w:r>
      <w:r w:rsidR="002D76C4" w:rsidRPr="00355124">
        <w:rPr>
          <w:b w:val="0"/>
          <w:color w:val="000000"/>
          <w:sz w:val="22"/>
          <w:szCs w:val="22"/>
          <w:lang w:val="id-ID"/>
        </w:rPr>
        <w:t xml:space="preserve">Dalam interaksi antar anggota keluarga anak korban perceraian dapat memicu </w:t>
      </w:r>
      <w:r w:rsidR="004F5D5B" w:rsidRPr="00355124">
        <w:rPr>
          <w:b w:val="0"/>
          <w:color w:val="000000"/>
          <w:sz w:val="22"/>
          <w:szCs w:val="22"/>
          <w:lang w:val="id-ID"/>
        </w:rPr>
        <w:t>menjalin hubungan sosi</w:t>
      </w:r>
      <w:r w:rsidR="00731DDC" w:rsidRPr="00355124">
        <w:rPr>
          <w:b w:val="0"/>
          <w:color w:val="000000"/>
          <w:sz w:val="22"/>
          <w:szCs w:val="22"/>
          <w:lang w:val="id-ID"/>
        </w:rPr>
        <w:t>a</w:t>
      </w:r>
      <w:r w:rsidR="004F5D5B" w:rsidRPr="00355124">
        <w:rPr>
          <w:b w:val="0"/>
          <w:color w:val="000000"/>
          <w:sz w:val="22"/>
          <w:szCs w:val="22"/>
          <w:lang w:val="id-ID"/>
        </w:rPr>
        <w:t xml:space="preserve">l </w:t>
      </w:r>
      <w:r w:rsidR="002D76C4" w:rsidRPr="00355124">
        <w:rPr>
          <w:b w:val="0"/>
          <w:color w:val="000000"/>
          <w:sz w:val="22"/>
          <w:szCs w:val="22"/>
          <w:lang w:val="id-ID"/>
        </w:rPr>
        <w:t>yang baik. Seperti yang disampaikan salah satu subjek dalam peneliatian ini yaitu:</w:t>
      </w:r>
    </w:p>
    <w:p w14:paraId="6A803366" w14:textId="77777777" w:rsidR="00731DDC" w:rsidRPr="00355124" w:rsidRDefault="004F5D5B" w:rsidP="00731DDC">
      <w:pPr>
        <w:pStyle w:val="Jurnal21HeadingPENDAHULUANdll"/>
        <w:ind w:left="709" w:right="963" w:hanging="142"/>
        <w:jc w:val="both"/>
        <w:rPr>
          <w:b w:val="0"/>
          <w:color w:val="000000"/>
          <w:sz w:val="22"/>
          <w:szCs w:val="22"/>
          <w:lang w:val="id-ID"/>
        </w:rPr>
      </w:pPr>
      <w:r w:rsidRPr="00355124">
        <w:rPr>
          <w:b w:val="0"/>
          <w:color w:val="000000"/>
          <w:sz w:val="22"/>
          <w:szCs w:val="22"/>
          <w:lang w:val="id-ID"/>
        </w:rPr>
        <w:t>“</w:t>
      </w:r>
      <w:proofErr w:type="spellStart"/>
      <w:r w:rsidRPr="00355124">
        <w:rPr>
          <w:b w:val="0"/>
          <w:color w:val="000000"/>
          <w:sz w:val="22"/>
          <w:szCs w:val="22"/>
        </w:rPr>
        <w:t>Iya</w:t>
      </w:r>
      <w:proofErr w:type="spellEnd"/>
      <w:r w:rsidRPr="00355124">
        <w:rPr>
          <w:b w:val="0"/>
          <w:color w:val="000000"/>
          <w:sz w:val="22"/>
          <w:szCs w:val="22"/>
        </w:rPr>
        <w:t xml:space="preserve"> </w:t>
      </w:r>
      <w:proofErr w:type="spellStart"/>
      <w:r w:rsidRPr="00355124">
        <w:rPr>
          <w:b w:val="0"/>
          <w:color w:val="000000"/>
          <w:sz w:val="22"/>
          <w:szCs w:val="22"/>
        </w:rPr>
        <w:t>mbak</w:t>
      </w:r>
      <w:proofErr w:type="spellEnd"/>
      <w:r w:rsidRPr="00355124">
        <w:rPr>
          <w:b w:val="0"/>
          <w:color w:val="000000"/>
          <w:sz w:val="22"/>
          <w:szCs w:val="22"/>
        </w:rPr>
        <w:t xml:space="preserve">, </w:t>
      </w:r>
      <w:proofErr w:type="spellStart"/>
      <w:r w:rsidRPr="00355124">
        <w:rPr>
          <w:b w:val="0"/>
          <w:color w:val="000000"/>
          <w:sz w:val="22"/>
          <w:szCs w:val="22"/>
        </w:rPr>
        <w:t>saya</w:t>
      </w:r>
      <w:proofErr w:type="spellEnd"/>
      <w:r w:rsidRPr="00355124">
        <w:rPr>
          <w:b w:val="0"/>
          <w:color w:val="000000"/>
          <w:sz w:val="22"/>
          <w:szCs w:val="22"/>
        </w:rPr>
        <w:t xml:space="preserve"> </w:t>
      </w:r>
      <w:proofErr w:type="spellStart"/>
      <w:r w:rsidRPr="00355124">
        <w:rPr>
          <w:b w:val="0"/>
          <w:color w:val="000000"/>
          <w:sz w:val="22"/>
          <w:szCs w:val="22"/>
        </w:rPr>
        <w:t>dapat</w:t>
      </w:r>
      <w:proofErr w:type="spellEnd"/>
      <w:r w:rsidRPr="00355124">
        <w:rPr>
          <w:b w:val="0"/>
          <w:color w:val="000000"/>
          <w:sz w:val="22"/>
          <w:szCs w:val="22"/>
        </w:rPr>
        <w:t xml:space="preserve"> </w:t>
      </w:r>
      <w:proofErr w:type="spellStart"/>
      <w:r w:rsidRPr="00355124">
        <w:rPr>
          <w:b w:val="0"/>
          <w:color w:val="000000"/>
          <w:sz w:val="22"/>
          <w:szCs w:val="22"/>
        </w:rPr>
        <w:t>berhubungan</w:t>
      </w:r>
      <w:proofErr w:type="spellEnd"/>
      <w:r w:rsidRPr="00355124">
        <w:rPr>
          <w:b w:val="0"/>
          <w:color w:val="000000"/>
          <w:sz w:val="22"/>
          <w:szCs w:val="22"/>
        </w:rPr>
        <w:t xml:space="preserve"> </w:t>
      </w:r>
      <w:proofErr w:type="spellStart"/>
      <w:r w:rsidRPr="00355124">
        <w:rPr>
          <w:b w:val="0"/>
          <w:color w:val="000000"/>
          <w:sz w:val="22"/>
          <w:szCs w:val="22"/>
        </w:rPr>
        <w:t>sosial</w:t>
      </w:r>
      <w:proofErr w:type="spellEnd"/>
      <w:r w:rsidRPr="00355124">
        <w:rPr>
          <w:b w:val="0"/>
          <w:color w:val="000000"/>
          <w:sz w:val="22"/>
          <w:szCs w:val="22"/>
        </w:rPr>
        <w:t xml:space="preserve"> </w:t>
      </w:r>
      <w:proofErr w:type="spellStart"/>
      <w:r w:rsidRPr="00355124">
        <w:rPr>
          <w:b w:val="0"/>
          <w:color w:val="000000"/>
          <w:sz w:val="22"/>
          <w:szCs w:val="22"/>
        </w:rPr>
        <w:t>dengan</w:t>
      </w:r>
      <w:proofErr w:type="spellEnd"/>
      <w:r w:rsidRPr="00355124">
        <w:rPr>
          <w:b w:val="0"/>
          <w:color w:val="000000"/>
          <w:sz w:val="22"/>
          <w:szCs w:val="22"/>
        </w:rPr>
        <w:t xml:space="preserve"> </w:t>
      </w:r>
      <w:proofErr w:type="spellStart"/>
      <w:r w:rsidRPr="00355124">
        <w:rPr>
          <w:b w:val="0"/>
          <w:color w:val="000000"/>
          <w:sz w:val="22"/>
          <w:szCs w:val="22"/>
        </w:rPr>
        <w:t>baik</w:t>
      </w:r>
      <w:proofErr w:type="spellEnd"/>
      <w:r w:rsidRPr="00355124">
        <w:rPr>
          <w:b w:val="0"/>
          <w:color w:val="000000"/>
          <w:sz w:val="22"/>
          <w:szCs w:val="22"/>
        </w:rPr>
        <w:t xml:space="preserve"> </w:t>
      </w:r>
      <w:proofErr w:type="spellStart"/>
      <w:r w:rsidRPr="00355124">
        <w:rPr>
          <w:b w:val="0"/>
          <w:color w:val="000000"/>
          <w:sz w:val="22"/>
          <w:szCs w:val="22"/>
        </w:rPr>
        <w:t>karena</w:t>
      </w:r>
      <w:proofErr w:type="spellEnd"/>
      <w:r w:rsidRPr="00355124">
        <w:rPr>
          <w:b w:val="0"/>
          <w:color w:val="000000"/>
          <w:sz w:val="22"/>
          <w:szCs w:val="22"/>
        </w:rPr>
        <w:t xml:space="preserve"> </w:t>
      </w:r>
      <w:proofErr w:type="spellStart"/>
      <w:r w:rsidRPr="00355124">
        <w:rPr>
          <w:b w:val="0"/>
          <w:color w:val="000000"/>
          <w:sz w:val="22"/>
          <w:szCs w:val="22"/>
        </w:rPr>
        <w:t>saya</w:t>
      </w:r>
      <w:proofErr w:type="spellEnd"/>
      <w:r w:rsidRPr="00355124">
        <w:rPr>
          <w:b w:val="0"/>
          <w:color w:val="000000"/>
          <w:sz w:val="22"/>
          <w:szCs w:val="22"/>
        </w:rPr>
        <w:t xml:space="preserve"> </w:t>
      </w:r>
      <w:proofErr w:type="spellStart"/>
      <w:r w:rsidRPr="00355124">
        <w:rPr>
          <w:b w:val="0"/>
          <w:color w:val="000000"/>
          <w:sz w:val="22"/>
          <w:szCs w:val="22"/>
        </w:rPr>
        <w:t>tidak</w:t>
      </w:r>
      <w:proofErr w:type="spellEnd"/>
      <w:r w:rsidRPr="00355124">
        <w:rPr>
          <w:b w:val="0"/>
          <w:color w:val="000000"/>
          <w:sz w:val="22"/>
          <w:szCs w:val="22"/>
        </w:rPr>
        <w:t xml:space="preserve"> </w:t>
      </w:r>
      <w:proofErr w:type="spellStart"/>
      <w:r w:rsidRPr="00355124">
        <w:rPr>
          <w:b w:val="0"/>
          <w:color w:val="000000"/>
          <w:sz w:val="22"/>
          <w:szCs w:val="22"/>
        </w:rPr>
        <w:t>memilih-milih</w:t>
      </w:r>
      <w:proofErr w:type="spellEnd"/>
      <w:r w:rsidRPr="00355124">
        <w:rPr>
          <w:b w:val="0"/>
          <w:color w:val="000000"/>
          <w:sz w:val="22"/>
          <w:szCs w:val="22"/>
        </w:rPr>
        <w:t xml:space="preserve"> </w:t>
      </w:r>
      <w:proofErr w:type="spellStart"/>
      <w:r w:rsidRPr="00355124">
        <w:rPr>
          <w:b w:val="0"/>
          <w:color w:val="000000"/>
          <w:sz w:val="22"/>
          <w:szCs w:val="22"/>
        </w:rPr>
        <w:t>teman</w:t>
      </w:r>
      <w:proofErr w:type="spellEnd"/>
      <w:r w:rsidRPr="00355124">
        <w:rPr>
          <w:b w:val="0"/>
          <w:color w:val="000000"/>
          <w:sz w:val="22"/>
          <w:szCs w:val="22"/>
        </w:rPr>
        <w:t xml:space="preserve">. </w:t>
      </w:r>
      <w:proofErr w:type="spellStart"/>
      <w:r w:rsidRPr="00355124">
        <w:rPr>
          <w:b w:val="0"/>
          <w:color w:val="000000"/>
          <w:sz w:val="22"/>
          <w:szCs w:val="22"/>
        </w:rPr>
        <w:t>Semua</w:t>
      </w:r>
      <w:proofErr w:type="spellEnd"/>
      <w:r w:rsidRPr="00355124">
        <w:rPr>
          <w:b w:val="0"/>
          <w:color w:val="000000"/>
          <w:sz w:val="22"/>
          <w:szCs w:val="22"/>
        </w:rPr>
        <w:t xml:space="preserve"> orang </w:t>
      </w:r>
      <w:proofErr w:type="spellStart"/>
      <w:r w:rsidRPr="00355124">
        <w:rPr>
          <w:b w:val="0"/>
          <w:color w:val="000000"/>
          <w:sz w:val="22"/>
          <w:szCs w:val="22"/>
        </w:rPr>
        <w:t>saya</w:t>
      </w:r>
      <w:proofErr w:type="spellEnd"/>
      <w:r w:rsidRPr="00355124">
        <w:rPr>
          <w:b w:val="0"/>
          <w:color w:val="000000"/>
          <w:sz w:val="22"/>
          <w:szCs w:val="22"/>
        </w:rPr>
        <w:t xml:space="preserve"> </w:t>
      </w:r>
      <w:proofErr w:type="spellStart"/>
      <w:r w:rsidRPr="00355124">
        <w:rPr>
          <w:b w:val="0"/>
          <w:color w:val="000000"/>
          <w:sz w:val="22"/>
          <w:szCs w:val="22"/>
        </w:rPr>
        <w:t>anggap</w:t>
      </w:r>
      <w:proofErr w:type="spellEnd"/>
      <w:r w:rsidRPr="00355124">
        <w:rPr>
          <w:b w:val="0"/>
          <w:color w:val="000000"/>
          <w:sz w:val="22"/>
          <w:szCs w:val="22"/>
        </w:rPr>
        <w:t xml:space="preserve"> </w:t>
      </w:r>
      <w:proofErr w:type="spellStart"/>
      <w:r w:rsidRPr="00355124">
        <w:rPr>
          <w:b w:val="0"/>
          <w:color w:val="000000"/>
          <w:sz w:val="22"/>
          <w:szCs w:val="22"/>
        </w:rPr>
        <w:t>teman</w:t>
      </w:r>
      <w:proofErr w:type="spellEnd"/>
      <w:r w:rsidRPr="00355124">
        <w:rPr>
          <w:b w:val="0"/>
          <w:color w:val="000000"/>
          <w:sz w:val="22"/>
          <w:szCs w:val="22"/>
        </w:rPr>
        <w:t xml:space="preserve"> </w:t>
      </w:r>
      <w:proofErr w:type="spellStart"/>
      <w:r w:rsidRPr="00355124">
        <w:rPr>
          <w:b w:val="0"/>
          <w:color w:val="000000"/>
          <w:sz w:val="22"/>
          <w:szCs w:val="22"/>
        </w:rPr>
        <w:t>mbak</w:t>
      </w:r>
      <w:proofErr w:type="spellEnd"/>
      <w:r w:rsidRPr="00355124">
        <w:rPr>
          <w:b w:val="0"/>
          <w:color w:val="000000"/>
          <w:sz w:val="22"/>
          <w:szCs w:val="22"/>
        </w:rPr>
        <w:t xml:space="preserve">. </w:t>
      </w:r>
      <w:proofErr w:type="spellStart"/>
      <w:r w:rsidRPr="00355124">
        <w:rPr>
          <w:b w:val="0"/>
          <w:color w:val="000000"/>
          <w:sz w:val="22"/>
          <w:szCs w:val="22"/>
        </w:rPr>
        <w:t>Karena</w:t>
      </w:r>
      <w:proofErr w:type="spellEnd"/>
      <w:r w:rsidRPr="00355124">
        <w:rPr>
          <w:b w:val="0"/>
          <w:color w:val="000000"/>
          <w:sz w:val="22"/>
          <w:szCs w:val="22"/>
        </w:rPr>
        <w:t xml:space="preserve"> </w:t>
      </w:r>
      <w:proofErr w:type="spellStart"/>
      <w:r w:rsidRPr="00355124">
        <w:rPr>
          <w:b w:val="0"/>
          <w:color w:val="000000"/>
          <w:sz w:val="22"/>
          <w:szCs w:val="22"/>
        </w:rPr>
        <w:t>saya</w:t>
      </w:r>
      <w:proofErr w:type="spellEnd"/>
      <w:r w:rsidRPr="00355124">
        <w:rPr>
          <w:b w:val="0"/>
          <w:color w:val="000000"/>
          <w:sz w:val="22"/>
          <w:szCs w:val="22"/>
        </w:rPr>
        <w:t xml:space="preserve"> </w:t>
      </w:r>
      <w:proofErr w:type="spellStart"/>
      <w:r w:rsidRPr="00355124">
        <w:rPr>
          <w:b w:val="0"/>
          <w:color w:val="000000"/>
          <w:sz w:val="22"/>
          <w:szCs w:val="22"/>
        </w:rPr>
        <w:t>nggak</w:t>
      </w:r>
      <w:proofErr w:type="spellEnd"/>
      <w:r w:rsidRPr="00355124">
        <w:rPr>
          <w:b w:val="0"/>
          <w:color w:val="000000"/>
          <w:sz w:val="22"/>
          <w:szCs w:val="22"/>
        </w:rPr>
        <w:t xml:space="preserve"> </w:t>
      </w:r>
      <w:proofErr w:type="spellStart"/>
      <w:r w:rsidRPr="00355124">
        <w:rPr>
          <w:b w:val="0"/>
          <w:color w:val="000000"/>
          <w:sz w:val="22"/>
          <w:szCs w:val="22"/>
        </w:rPr>
        <w:t>suka</w:t>
      </w:r>
      <w:proofErr w:type="spellEnd"/>
      <w:r w:rsidRPr="00355124">
        <w:rPr>
          <w:b w:val="0"/>
          <w:color w:val="000000"/>
          <w:sz w:val="22"/>
          <w:szCs w:val="22"/>
        </w:rPr>
        <w:t xml:space="preserve"> </w:t>
      </w:r>
      <w:proofErr w:type="spellStart"/>
      <w:r w:rsidRPr="00355124">
        <w:rPr>
          <w:b w:val="0"/>
          <w:color w:val="000000"/>
          <w:sz w:val="22"/>
          <w:szCs w:val="22"/>
        </w:rPr>
        <w:t>dibedakan</w:t>
      </w:r>
      <w:proofErr w:type="spellEnd"/>
      <w:r w:rsidRPr="00355124">
        <w:rPr>
          <w:b w:val="0"/>
          <w:color w:val="000000"/>
          <w:sz w:val="22"/>
          <w:szCs w:val="22"/>
        </w:rPr>
        <w:t xml:space="preserve"> </w:t>
      </w:r>
      <w:proofErr w:type="spellStart"/>
      <w:r w:rsidRPr="00355124">
        <w:rPr>
          <w:b w:val="0"/>
          <w:color w:val="000000"/>
          <w:sz w:val="22"/>
          <w:szCs w:val="22"/>
        </w:rPr>
        <w:t>jadi</w:t>
      </w:r>
      <w:proofErr w:type="spellEnd"/>
      <w:r w:rsidRPr="00355124">
        <w:rPr>
          <w:b w:val="0"/>
          <w:color w:val="000000"/>
          <w:sz w:val="22"/>
          <w:szCs w:val="22"/>
        </w:rPr>
        <w:t xml:space="preserve"> </w:t>
      </w:r>
      <w:proofErr w:type="spellStart"/>
      <w:r w:rsidRPr="00355124">
        <w:rPr>
          <w:b w:val="0"/>
          <w:color w:val="000000"/>
          <w:sz w:val="22"/>
          <w:szCs w:val="22"/>
        </w:rPr>
        <w:t>jangan</w:t>
      </w:r>
      <w:proofErr w:type="spellEnd"/>
      <w:r w:rsidRPr="00355124">
        <w:rPr>
          <w:b w:val="0"/>
          <w:color w:val="000000"/>
          <w:sz w:val="22"/>
          <w:szCs w:val="22"/>
        </w:rPr>
        <w:t xml:space="preserve"> </w:t>
      </w:r>
      <w:proofErr w:type="spellStart"/>
      <w:r w:rsidRPr="00355124">
        <w:rPr>
          <w:b w:val="0"/>
          <w:color w:val="000000"/>
          <w:sz w:val="22"/>
          <w:szCs w:val="22"/>
        </w:rPr>
        <w:t>sampai</w:t>
      </w:r>
      <w:proofErr w:type="spellEnd"/>
      <w:r w:rsidRPr="00355124">
        <w:rPr>
          <w:b w:val="0"/>
          <w:color w:val="000000"/>
          <w:sz w:val="22"/>
          <w:szCs w:val="22"/>
        </w:rPr>
        <w:t xml:space="preserve"> </w:t>
      </w:r>
      <w:proofErr w:type="spellStart"/>
      <w:r w:rsidRPr="00355124">
        <w:rPr>
          <w:b w:val="0"/>
          <w:color w:val="000000"/>
          <w:sz w:val="22"/>
          <w:szCs w:val="22"/>
        </w:rPr>
        <w:t>saya</w:t>
      </w:r>
      <w:proofErr w:type="spellEnd"/>
      <w:r w:rsidRPr="00355124">
        <w:rPr>
          <w:b w:val="0"/>
          <w:color w:val="000000"/>
          <w:sz w:val="22"/>
          <w:szCs w:val="22"/>
        </w:rPr>
        <w:t xml:space="preserve"> </w:t>
      </w:r>
      <w:proofErr w:type="spellStart"/>
      <w:r w:rsidRPr="00355124">
        <w:rPr>
          <w:b w:val="0"/>
          <w:color w:val="000000"/>
          <w:sz w:val="22"/>
          <w:szCs w:val="22"/>
        </w:rPr>
        <w:t>membedakan</w:t>
      </w:r>
      <w:proofErr w:type="spellEnd"/>
      <w:r w:rsidRPr="00355124">
        <w:rPr>
          <w:b w:val="0"/>
          <w:color w:val="000000"/>
          <w:sz w:val="22"/>
          <w:szCs w:val="22"/>
        </w:rPr>
        <w:t xml:space="preserve"> orang lain</w:t>
      </w:r>
      <w:r w:rsidR="00937FD6" w:rsidRPr="00355124">
        <w:rPr>
          <w:b w:val="0"/>
          <w:color w:val="000000"/>
          <w:sz w:val="22"/>
          <w:szCs w:val="22"/>
          <w:lang w:val="id-ID"/>
        </w:rPr>
        <w:t xml:space="preserve">” </w:t>
      </w:r>
      <w:r w:rsidR="00096770" w:rsidRPr="00355124">
        <w:rPr>
          <w:b w:val="0"/>
          <w:color w:val="000000"/>
          <w:sz w:val="22"/>
          <w:szCs w:val="22"/>
          <w:lang w:val="id-ID"/>
        </w:rPr>
        <w:t>DU/ZA/Wn3/13 tahun</w:t>
      </w:r>
      <w:r w:rsidRPr="00355124">
        <w:rPr>
          <w:b w:val="0"/>
          <w:color w:val="000000"/>
          <w:sz w:val="22"/>
          <w:szCs w:val="22"/>
          <w:lang w:val="id-ID"/>
        </w:rPr>
        <w:t>/P/11.07.21/</w:t>
      </w:r>
      <w:r w:rsidR="00096770" w:rsidRPr="00355124">
        <w:rPr>
          <w:b w:val="0"/>
          <w:color w:val="000000"/>
          <w:sz w:val="22"/>
          <w:szCs w:val="22"/>
          <w:lang w:val="id-ID"/>
        </w:rPr>
        <w:t>15.15 WIB</w:t>
      </w:r>
    </w:p>
    <w:p w14:paraId="642A917B" w14:textId="40221547" w:rsidR="00401FFC" w:rsidRPr="00355124" w:rsidRDefault="00731DDC" w:rsidP="00401FFC">
      <w:pPr>
        <w:pStyle w:val="Jurnal21HeadingPENDAHULUANdll"/>
        <w:ind w:right="-29" w:firstLine="567"/>
        <w:jc w:val="both"/>
        <w:rPr>
          <w:b w:val="0"/>
          <w:color w:val="000000"/>
          <w:sz w:val="22"/>
          <w:szCs w:val="22"/>
          <w:lang w:val="id-ID"/>
        </w:rPr>
      </w:pPr>
      <w:r w:rsidRPr="00355124">
        <w:rPr>
          <w:b w:val="0"/>
          <w:color w:val="000000"/>
          <w:sz w:val="22"/>
          <w:szCs w:val="22"/>
          <w:lang w:val="id-ID"/>
        </w:rPr>
        <w:t xml:space="preserve">Menurut S. Susanto dalam </w:t>
      </w:r>
      <w:r w:rsidRPr="00355124">
        <w:rPr>
          <w:b w:val="0"/>
          <w:color w:val="000000"/>
          <w:sz w:val="22"/>
          <w:szCs w:val="22"/>
          <w:lang w:val="id-ID"/>
        </w:rPr>
        <w:fldChar w:fldCharType="begin" w:fldLock="1"/>
      </w:r>
      <w:r w:rsidR="00BC29CB" w:rsidRPr="00355124">
        <w:rPr>
          <w:b w:val="0"/>
          <w:color w:val="000000"/>
          <w:sz w:val="22"/>
          <w:szCs w:val="22"/>
          <w:lang w:val="id-ID"/>
        </w:rPr>
        <w:instrText>ADDIN CSL_CITATION {"citationItems":[{"id":"ITEM-1","itemData":{"author":[{"dropping-particle":"","family":"Amin","given":"Laeni Novita","non-dropping-particle":"","parse-names":false,"suffix":""},{"dropping-particle":"","family":"Hasyim","given":"Adelina","non-dropping-particle":"","parse-names":false,"suffix":""},{"dropping-particle":"","family":"Yanzi","given":"Hermi","non-dropping-particle":"","parse-names":false,"suffix":""}],"id":"ITEM-1","issued":{"date-parts":[["2018"]]},"title":"Pengaruh Hubungan Sosial Teman Sebaya Terhadap Pilihan Mlanjutkan Ke Pendidikan","type":"article-journal","volume":"5"},"uris":["http://www.mendeley.com/documents/?uuid=9e0aba0a-b056-49fd-961b-f23fd842f63c"]}],"mendeley":{"formattedCitation":"(Amin, Hasyim, dan Yanzi 2018)","plainTextFormattedCitation":"(Amin, Hasyim, dan Yanzi 2018)","previouslyFormattedCitation":"(Amin, Hasyim, dan Yanzi 2018)"},"properties":{"noteIndex":0},"schema":"https://github.com/citation-style-language/schema/raw/master/csl-citation.json"}</w:instrText>
      </w:r>
      <w:r w:rsidRPr="00355124">
        <w:rPr>
          <w:b w:val="0"/>
          <w:color w:val="000000"/>
          <w:sz w:val="22"/>
          <w:szCs w:val="22"/>
          <w:lang w:val="id-ID"/>
        </w:rPr>
        <w:fldChar w:fldCharType="separate"/>
      </w:r>
      <w:r w:rsidRPr="00355124">
        <w:rPr>
          <w:b w:val="0"/>
          <w:noProof/>
          <w:color w:val="000000"/>
          <w:sz w:val="22"/>
          <w:szCs w:val="22"/>
          <w:lang w:val="id-ID"/>
        </w:rPr>
        <w:t>(Amin, Hasyim, dan Yanzi 2018)</w:t>
      </w:r>
      <w:r w:rsidRPr="00355124">
        <w:rPr>
          <w:b w:val="0"/>
          <w:color w:val="000000"/>
          <w:sz w:val="22"/>
          <w:szCs w:val="22"/>
          <w:lang w:val="id-ID"/>
        </w:rPr>
        <w:fldChar w:fldCharType="end"/>
      </w:r>
      <w:r w:rsidRPr="00355124">
        <w:rPr>
          <w:b w:val="0"/>
          <w:color w:val="000000"/>
          <w:sz w:val="22"/>
          <w:szCs w:val="22"/>
          <w:lang w:val="id-ID"/>
        </w:rPr>
        <w:t xml:space="preserve"> bahwa hubungan sosial merupakan hubungan antar manusia yang saling menghasilkan adanya proses pengaruh-mempengaruhi. </w:t>
      </w:r>
      <w:r w:rsidR="00401FFC" w:rsidRPr="00355124">
        <w:rPr>
          <w:b w:val="0"/>
          <w:color w:val="000000"/>
          <w:sz w:val="22"/>
          <w:szCs w:val="22"/>
          <w:lang w:val="id-ID"/>
        </w:rPr>
        <w:t>Hubungan sosial yang dimaksud dapat berupa hubungan antar individu, antar kelompok, maupun antar kelompok dan individu. Dalam hubungan sosial bagi kehidupan manusia  sangat penting seb</w:t>
      </w:r>
      <w:r w:rsidR="009E554D">
        <w:rPr>
          <w:b w:val="0"/>
          <w:color w:val="000000"/>
          <w:sz w:val="22"/>
          <w:szCs w:val="22"/>
          <w:lang w:val="id-ID"/>
        </w:rPr>
        <w:t>a</w:t>
      </w:r>
      <w:r w:rsidR="00401FFC" w:rsidRPr="00355124">
        <w:rPr>
          <w:b w:val="0"/>
          <w:color w:val="000000"/>
          <w:sz w:val="22"/>
          <w:szCs w:val="22"/>
          <w:lang w:val="id-ID"/>
        </w:rPr>
        <w:t xml:space="preserve">gai sarana berkomunikasi dan sarana informasi. Sehingga, hubungan sosial pada anak korban perceraian mampu memberikan pengaruh yang positif untuk mengembangkan dirinya baik mengembangkan gaya intelektual maupun mengembangkan pengetahuan. Dalam hal ini, pengasuhan </w:t>
      </w:r>
      <w:r w:rsidR="00401FFC" w:rsidRPr="00355124">
        <w:rPr>
          <w:b w:val="0"/>
          <w:i/>
          <w:color w:val="000000"/>
          <w:sz w:val="22"/>
          <w:szCs w:val="22"/>
          <w:lang w:val="id-ID"/>
        </w:rPr>
        <w:t>co-parenting</w:t>
      </w:r>
      <w:r w:rsidR="00401FFC" w:rsidRPr="00355124">
        <w:rPr>
          <w:b w:val="0"/>
          <w:color w:val="000000"/>
          <w:sz w:val="22"/>
          <w:szCs w:val="22"/>
          <w:lang w:val="id-ID"/>
        </w:rPr>
        <w:t xml:space="preserve"> dapat memberikan pengaruh yang baik dalam pengembangan dalam diri anak korban perceraian.</w:t>
      </w:r>
    </w:p>
    <w:p w14:paraId="50C9A464" w14:textId="77777777" w:rsidR="009C7FC2" w:rsidRPr="00355124" w:rsidRDefault="009C7FC2" w:rsidP="009C7FC2">
      <w:pPr>
        <w:pStyle w:val="Jurnal21HeadingPENDAHULUANdll"/>
        <w:jc w:val="both"/>
        <w:rPr>
          <w:color w:val="000000"/>
          <w:sz w:val="22"/>
          <w:szCs w:val="22"/>
          <w:lang w:val="id-ID"/>
        </w:rPr>
      </w:pPr>
      <w:r w:rsidRPr="00355124">
        <w:rPr>
          <w:color w:val="000000"/>
          <w:sz w:val="22"/>
          <w:szCs w:val="22"/>
          <w:lang w:val="id-ID"/>
        </w:rPr>
        <w:t xml:space="preserve">Perhatian dalam Pengasuhan </w:t>
      </w:r>
      <w:r w:rsidRPr="00355124">
        <w:rPr>
          <w:i/>
          <w:color w:val="000000"/>
          <w:sz w:val="22"/>
          <w:szCs w:val="22"/>
          <w:lang w:val="id-ID"/>
        </w:rPr>
        <w:t>Co-Parenting</w:t>
      </w:r>
      <w:r w:rsidRPr="00355124">
        <w:rPr>
          <w:color w:val="000000"/>
          <w:sz w:val="22"/>
          <w:szCs w:val="22"/>
          <w:lang w:val="id-ID"/>
        </w:rPr>
        <w:t xml:space="preserve"> Anak Korban Perceraian</w:t>
      </w:r>
    </w:p>
    <w:p w14:paraId="4EF116CC" w14:textId="2B512165" w:rsidR="00DC3893" w:rsidRPr="00355124" w:rsidRDefault="009C7FC2" w:rsidP="0059173B">
      <w:pPr>
        <w:pStyle w:val="Jurnal21HeadingPENDAHULUANdll"/>
        <w:ind w:firstLine="720"/>
        <w:jc w:val="both"/>
        <w:rPr>
          <w:b w:val="0"/>
          <w:color w:val="000000"/>
          <w:sz w:val="22"/>
          <w:szCs w:val="22"/>
          <w:lang w:val="id-ID"/>
        </w:rPr>
      </w:pPr>
      <w:r w:rsidRPr="00355124">
        <w:rPr>
          <w:b w:val="0"/>
          <w:color w:val="000000"/>
          <w:sz w:val="22"/>
          <w:szCs w:val="22"/>
          <w:lang w:val="id-ID"/>
        </w:rPr>
        <w:t>Dalam dimensi yang terakhir ini, terdapat dimensi perhatian dalam keluarga an</w:t>
      </w:r>
      <w:r w:rsidR="006F0763" w:rsidRPr="00355124">
        <w:rPr>
          <w:b w:val="0"/>
          <w:color w:val="000000"/>
          <w:sz w:val="22"/>
          <w:szCs w:val="22"/>
          <w:lang w:val="id-ID"/>
        </w:rPr>
        <w:t>ak korb</w:t>
      </w:r>
      <w:r w:rsidRPr="00355124">
        <w:rPr>
          <w:b w:val="0"/>
          <w:color w:val="000000"/>
          <w:sz w:val="22"/>
          <w:szCs w:val="22"/>
          <w:lang w:val="id-ID"/>
        </w:rPr>
        <w:t xml:space="preserve">an perceraian. </w:t>
      </w:r>
      <w:r w:rsidR="00841073" w:rsidRPr="00355124">
        <w:rPr>
          <w:b w:val="0"/>
          <w:color w:val="000000"/>
          <w:sz w:val="22"/>
          <w:szCs w:val="22"/>
          <w:lang w:val="id-ID"/>
        </w:rPr>
        <w:t>Perhatian secara bahasa dapat</w:t>
      </w:r>
      <w:r w:rsidR="0059173B" w:rsidRPr="00355124">
        <w:rPr>
          <w:b w:val="0"/>
          <w:color w:val="000000"/>
          <w:sz w:val="22"/>
          <w:szCs w:val="22"/>
          <w:lang w:val="id-ID"/>
        </w:rPr>
        <w:t xml:space="preserve"> di artikan</w:t>
      </w:r>
      <w:r w:rsidR="00841073" w:rsidRPr="00355124">
        <w:rPr>
          <w:b w:val="0"/>
          <w:color w:val="000000"/>
          <w:sz w:val="22"/>
          <w:szCs w:val="22"/>
          <w:lang w:val="id-ID"/>
        </w:rPr>
        <w:t xml:space="preserve"> seb</w:t>
      </w:r>
      <w:r w:rsidR="0059173B" w:rsidRPr="00355124">
        <w:rPr>
          <w:b w:val="0"/>
          <w:color w:val="000000"/>
          <w:sz w:val="22"/>
          <w:szCs w:val="22"/>
          <w:lang w:val="id-ID"/>
        </w:rPr>
        <w:t>a</w:t>
      </w:r>
      <w:r w:rsidR="00841073" w:rsidRPr="00355124">
        <w:rPr>
          <w:b w:val="0"/>
          <w:color w:val="000000"/>
          <w:sz w:val="22"/>
          <w:szCs w:val="22"/>
          <w:lang w:val="id-ID"/>
        </w:rPr>
        <w:t>gai kemampuan untu</w:t>
      </w:r>
      <w:r w:rsidR="00BC29CB" w:rsidRPr="00355124">
        <w:rPr>
          <w:b w:val="0"/>
          <w:color w:val="000000"/>
          <w:sz w:val="22"/>
          <w:szCs w:val="22"/>
          <w:lang w:val="id-ID"/>
        </w:rPr>
        <w:t>k</w:t>
      </w:r>
      <w:r w:rsidR="00841073" w:rsidRPr="00355124">
        <w:rPr>
          <w:b w:val="0"/>
          <w:color w:val="000000"/>
          <w:sz w:val="22"/>
          <w:szCs w:val="22"/>
          <w:lang w:val="id-ID"/>
        </w:rPr>
        <w:t xml:space="preserve"> fokus pada suatu hal. </w:t>
      </w:r>
      <w:r w:rsidR="00BC29CB" w:rsidRPr="00355124">
        <w:rPr>
          <w:b w:val="0"/>
          <w:color w:val="000000"/>
          <w:sz w:val="22"/>
          <w:szCs w:val="22"/>
          <w:lang w:val="id-ID"/>
        </w:rPr>
        <w:t xml:space="preserve">Menurut Slameto dalam </w:t>
      </w:r>
      <w:r w:rsidR="00BC29CB" w:rsidRPr="00355124">
        <w:rPr>
          <w:b w:val="0"/>
          <w:color w:val="000000"/>
          <w:sz w:val="22"/>
          <w:szCs w:val="22"/>
          <w:lang w:val="id-ID"/>
        </w:rPr>
        <w:fldChar w:fldCharType="begin" w:fldLock="1"/>
      </w:r>
      <w:r w:rsidR="00DD11DA" w:rsidRPr="00355124">
        <w:rPr>
          <w:b w:val="0"/>
          <w:color w:val="000000"/>
          <w:sz w:val="22"/>
          <w:szCs w:val="22"/>
          <w:lang w:val="id-ID"/>
        </w:rPr>
        <w:instrText>ADDIN CSL_CITATION {"citationItems":[{"id":"ITEM-1","itemData":{"author":[{"dropping-particle":"","family":"Ningsih","given":"Rita","non-dropping-particle":"","parse-names":false,"suffix":""},{"dropping-particle":"","family":"Nurrahmah","given":"Arfatin","non-dropping-particle":"","parse-names":false,"suffix":""}],"container-title":"Jornal Formatif","id":"ITEM-1","issue":"1","issued":{"date-parts":[["2016"]]},"page":"73-84","title":"PENGARUH KEMANDIRIAN BELAJAR DAN PERHATIAN","type":"article-journal","volume":"6"},"locator":"76","uris":["http://www.mendeley.com/documents/?uuid=b113fdc1-8993-46ee-a955-6aef87e082d1"]}],"mendeley":{"formattedCitation":"(Ningsih dan Nurrahmah 2016:76)","plainTextFormattedCitation":"(Ningsih dan Nurrahmah 2016:76)","previouslyFormattedCitation":"(Ningsih dan Nurrahmah 2016:76)"},"properties":{"noteIndex":0},"schema":"https://github.com/citation-style-language/schema/raw/master/csl-citation.json"}</w:instrText>
      </w:r>
      <w:r w:rsidR="00BC29CB" w:rsidRPr="00355124">
        <w:rPr>
          <w:b w:val="0"/>
          <w:color w:val="000000"/>
          <w:sz w:val="22"/>
          <w:szCs w:val="22"/>
          <w:lang w:val="id-ID"/>
        </w:rPr>
        <w:fldChar w:fldCharType="separate"/>
      </w:r>
      <w:r w:rsidR="00BC29CB" w:rsidRPr="00355124">
        <w:rPr>
          <w:b w:val="0"/>
          <w:noProof/>
          <w:color w:val="000000"/>
          <w:sz w:val="22"/>
          <w:szCs w:val="22"/>
          <w:lang w:val="id-ID"/>
        </w:rPr>
        <w:t>(Ningsih dan Nurrahmah 2016:76)</w:t>
      </w:r>
      <w:r w:rsidR="00BC29CB" w:rsidRPr="00355124">
        <w:rPr>
          <w:b w:val="0"/>
          <w:color w:val="000000"/>
          <w:sz w:val="22"/>
          <w:szCs w:val="22"/>
          <w:lang w:val="id-ID"/>
        </w:rPr>
        <w:fldChar w:fldCharType="end"/>
      </w:r>
      <w:r w:rsidR="00BC29CB" w:rsidRPr="00355124">
        <w:rPr>
          <w:b w:val="0"/>
          <w:color w:val="000000"/>
          <w:sz w:val="22"/>
          <w:szCs w:val="22"/>
          <w:lang w:val="id-ID"/>
        </w:rPr>
        <w:t xml:space="preserve"> menyatakan bahwa perhatian adalah kegiatan yang dilakukan seseorang dalam hubunganya dengan pemilihan rangsangan yang datang dari lingkunganya.  </w:t>
      </w:r>
      <w:r w:rsidR="0059173B" w:rsidRPr="00355124">
        <w:rPr>
          <w:b w:val="0"/>
          <w:color w:val="000000"/>
          <w:sz w:val="22"/>
          <w:szCs w:val="22"/>
          <w:lang w:val="id-ID"/>
        </w:rPr>
        <w:t>Perh</w:t>
      </w:r>
      <w:r w:rsidR="002813D6">
        <w:rPr>
          <w:b w:val="0"/>
          <w:color w:val="000000"/>
          <w:sz w:val="22"/>
          <w:szCs w:val="22"/>
          <w:lang w:val="id-ID"/>
        </w:rPr>
        <w:t>atian orang tua merupakan upaya</w:t>
      </w:r>
      <w:r w:rsidR="0059173B" w:rsidRPr="00355124">
        <w:rPr>
          <w:b w:val="0"/>
          <w:color w:val="000000"/>
          <w:sz w:val="22"/>
          <w:szCs w:val="22"/>
          <w:lang w:val="id-ID"/>
        </w:rPr>
        <w:t xml:space="preserve"> kasih sayang d</w:t>
      </w:r>
      <w:r w:rsidR="002813D6">
        <w:rPr>
          <w:b w:val="0"/>
          <w:color w:val="000000"/>
          <w:sz w:val="22"/>
          <w:szCs w:val="22"/>
          <w:lang w:val="id-ID"/>
        </w:rPr>
        <w:t>an kepedulian orang tua kepada</w:t>
      </w:r>
      <w:r w:rsidR="0059173B" w:rsidRPr="00355124">
        <w:rPr>
          <w:b w:val="0"/>
          <w:color w:val="000000"/>
          <w:sz w:val="22"/>
          <w:szCs w:val="22"/>
          <w:lang w:val="id-ID"/>
        </w:rPr>
        <w:t xml:space="preserve"> anak.</w:t>
      </w:r>
      <w:r w:rsidR="002813D6">
        <w:rPr>
          <w:b w:val="0"/>
          <w:color w:val="000000"/>
          <w:sz w:val="22"/>
          <w:szCs w:val="22"/>
          <w:lang w:val="id-ID"/>
        </w:rPr>
        <w:t xml:space="preserve"> </w:t>
      </w:r>
      <w:r w:rsidRPr="00355124">
        <w:rPr>
          <w:b w:val="0"/>
          <w:color w:val="000000"/>
          <w:sz w:val="22"/>
          <w:szCs w:val="22"/>
          <w:lang w:val="id-ID"/>
        </w:rPr>
        <w:t xml:space="preserve">Dalam sebagian besar anak dimuka bumi ini, orang tua merupakan orang yang memahami, menyayangi, peduli terhadap anak. </w:t>
      </w:r>
      <w:r w:rsidR="0059173B" w:rsidRPr="00355124">
        <w:rPr>
          <w:b w:val="0"/>
          <w:color w:val="000000"/>
          <w:sz w:val="22"/>
          <w:szCs w:val="22"/>
          <w:lang w:val="id-ID"/>
        </w:rPr>
        <w:t xml:space="preserve">Sehingga dalam memberikan perhatian, orang tua dan anak akan semakin memiliki ikatan batin yang kuat. Dengan demikian, dapat menumbuhkan kedekatan emosional anak dengan orang tua. </w:t>
      </w:r>
      <w:r w:rsidRPr="00355124">
        <w:rPr>
          <w:b w:val="0"/>
          <w:color w:val="000000"/>
          <w:sz w:val="22"/>
          <w:szCs w:val="22"/>
          <w:lang w:val="id-ID"/>
        </w:rPr>
        <w:t xml:space="preserve">Sehingga orang tua harus </w:t>
      </w:r>
      <w:r w:rsidRPr="00355124">
        <w:rPr>
          <w:b w:val="0"/>
          <w:color w:val="000000"/>
          <w:sz w:val="22"/>
          <w:szCs w:val="22"/>
          <w:lang w:val="id-ID"/>
        </w:rPr>
        <w:lastRenderedPageBreak/>
        <w:t>mam</w:t>
      </w:r>
      <w:r w:rsidR="00401FFC" w:rsidRPr="00355124">
        <w:rPr>
          <w:b w:val="0"/>
          <w:color w:val="000000"/>
          <w:sz w:val="22"/>
          <w:szCs w:val="22"/>
          <w:lang w:val="id-ID"/>
        </w:rPr>
        <w:t>pu memberikan kedekatan emosioa</w:t>
      </w:r>
      <w:r w:rsidRPr="00355124">
        <w:rPr>
          <w:b w:val="0"/>
          <w:color w:val="000000"/>
          <w:sz w:val="22"/>
          <w:szCs w:val="22"/>
          <w:lang w:val="id-ID"/>
        </w:rPr>
        <w:t xml:space="preserve">lnya pada anak </w:t>
      </w:r>
      <w:r w:rsidR="006F0763" w:rsidRPr="00355124">
        <w:rPr>
          <w:b w:val="0"/>
          <w:color w:val="000000"/>
          <w:sz w:val="22"/>
          <w:szCs w:val="22"/>
          <w:lang w:val="id-ID"/>
        </w:rPr>
        <w:t>kor</w:t>
      </w:r>
      <w:r w:rsidRPr="00355124">
        <w:rPr>
          <w:b w:val="0"/>
          <w:color w:val="000000"/>
          <w:sz w:val="22"/>
          <w:szCs w:val="22"/>
          <w:lang w:val="id-ID"/>
        </w:rPr>
        <w:t xml:space="preserve">ban perceraian. </w:t>
      </w:r>
      <w:r w:rsidR="00DD11DA" w:rsidRPr="00355124">
        <w:rPr>
          <w:b w:val="0"/>
          <w:color w:val="000000"/>
          <w:sz w:val="22"/>
          <w:szCs w:val="22"/>
          <w:lang w:val="id-ID"/>
        </w:rPr>
        <w:t xml:space="preserve">Kedekatan emosional menurut Camarena dkk </w:t>
      </w:r>
      <w:r w:rsidR="00DD11DA" w:rsidRPr="00355124">
        <w:rPr>
          <w:b w:val="0"/>
          <w:color w:val="000000"/>
          <w:sz w:val="22"/>
          <w:szCs w:val="22"/>
          <w:lang w:val="id-ID"/>
        </w:rPr>
        <w:fldChar w:fldCharType="begin" w:fldLock="1"/>
      </w:r>
      <w:r w:rsidR="00DD11DA" w:rsidRPr="00355124">
        <w:rPr>
          <w:b w:val="0"/>
          <w:color w:val="000000"/>
          <w:sz w:val="22"/>
          <w:szCs w:val="22"/>
          <w:lang w:val="id-ID"/>
        </w:rPr>
        <w:instrText>ADDIN CSL_CITATION {"citationItems":[{"id":"ITEM-1","itemData":{"author":[{"dropping-particle":"","family":"Yuliawati","given":"Livia","non-dropping-particle":"","parse-names":false,"suffix":""}],"id":"ITEM-1","issue":"2","issued":{"date-parts":[["2008"]]},"page":"48-57","title":"Karakteristik kedekatan emosional orangtua sebagai model dan mentor kecerdasan emosional remaja","type":"article-journal","volume":"10"},"locator":"51","uris":["http://www.mendeley.com/documents/?uuid=fceb3565-b47c-4181-bd1d-776e7a990919"]}],"mendeley":{"formattedCitation":"(Yuliawati 2008:51)","plainTextFormattedCitation":"(Yuliawati 2008:51)","previouslyFormattedCitation":"(Yuliawati 2008:51)"},"properties":{"noteIndex":0},"schema":"https://github.com/citation-style-language/schema/raw/master/csl-citation.json"}</w:instrText>
      </w:r>
      <w:r w:rsidR="00DD11DA" w:rsidRPr="00355124">
        <w:rPr>
          <w:b w:val="0"/>
          <w:color w:val="000000"/>
          <w:sz w:val="22"/>
          <w:szCs w:val="22"/>
          <w:lang w:val="id-ID"/>
        </w:rPr>
        <w:fldChar w:fldCharType="separate"/>
      </w:r>
      <w:r w:rsidR="00DD11DA" w:rsidRPr="00355124">
        <w:rPr>
          <w:b w:val="0"/>
          <w:noProof/>
          <w:color w:val="000000"/>
          <w:sz w:val="22"/>
          <w:szCs w:val="22"/>
          <w:lang w:val="id-ID"/>
        </w:rPr>
        <w:t>(Yuliawati 2008:51)</w:t>
      </w:r>
      <w:r w:rsidR="00DD11DA" w:rsidRPr="00355124">
        <w:rPr>
          <w:b w:val="0"/>
          <w:color w:val="000000"/>
          <w:sz w:val="22"/>
          <w:szCs w:val="22"/>
          <w:lang w:val="id-ID"/>
        </w:rPr>
        <w:fldChar w:fldCharType="end"/>
      </w:r>
      <w:r w:rsidR="00DD11DA" w:rsidRPr="00355124">
        <w:rPr>
          <w:b w:val="0"/>
          <w:color w:val="000000"/>
          <w:sz w:val="22"/>
          <w:szCs w:val="22"/>
          <w:lang w:val="id-ID"/>
        </w:rPr>
        <w:t xml:space="preserve"> merupakan rasa kedekatan pada orang lain. </w:t>
      </w:r>
    </w:p>
    <w:p w14:paraId="3D964E16" w14:textId="7EB301C4" w:rsidR="009C7FC2" w:rsidRPr="00355124" w:rsidRDefault="00DD11DA" w:rsidP="00DC3893">
      <w:pPr>
        <w:pStyle w:val="Jurnal21HeadingPENDAHULUANdll"/>
        <w:ind w:firstLine="720"/>
        <w:jc w:val="both"/>
        <w:rPr>
          <w:b w:val="0"/>
          <w:color w:val="000000"/>
          <w:sz w:val="22"/>
          <w:szCs w:val="22"/>
          <w:lang w:val="id-ID"/>
        </w:rPr>
      </w:pPr>
      <w:r w:rsidRPr="00355124">
        <w:rPr>
          <w:b w:val="0"/>
          <w:color w:val="000000"/>
          <w:sz w:val="22"/>
          <w:szCs w:val="22"/>
          <w:lang w:val="id-ID"/>
        </w:rPr>
        <w:t xml:space="preserve">Dalam penelitian </w:t>
      </w:r>
      <w:r w:rsidRPr="00355124">
        <w:rPr>
          <w:b w:val="0"/>
          <w:color w:val="000000"/>
          <w:sz w:val="22"/>
          <w:szCs w:val="22"/>
          <w:lang w:val="id-ID"/>
        </w:rPr>
        <w:fldChar w:fldCharType="begin" w:fldLock="1"/>
      </w:r>
      <w:r w:rsidR="00355124" w:rsidRPr="00355124">
        <w:rPr>
          <w:b w:val="0"/>
          <w:color w:val="000000"/>
          <w:sz w:val="22"/>
          <w:szCs w:val="22"/>
          <w:lang w:val="id-ID"/>
        </w:rPr>
        <w:instrText>ADDIN CSL_CITATION {"citationItems":[{"id":"ITEM-1","itemData":{"author":[{"dropping-particle":"","family":"Yuliawati","given":"Livia","non-dropping-particle":"","parse-names":false,"suffix":""}],"id":"ITEM-1","issue":"2","issued":{"date-parts":[["2008"]]},"page":"48-57","title":"Karakteristik kedekatan emosional orangtua sebagai model dan mentor kecerdasan emosional remaja","type":"article-journal","volume":"10"},"locator":"52","uris":["http://www.mendeley.com/documents/?uuid=fceb3565-b47c-4181-bd1d-776e7a990919"]}],"mendeley":{"formattedCitation":"(Yuliawati 2008:52)","plainTextFormattedCitation":"(Yuliawati 2008:52)","previouslyFormattedCitation":"(Yuliawati 2008:52)"},"properties":{"noteIndex":0},"schema":"https://github.com/citation-style-language/schema/raw/master/csl-citation.json"}</w:instrText>
      </w:r>
      <w:r w:rsidRPr="00355124">
        <w:rPr>
          <w:b w:val="0"/>
          <w:color w:val="000000"/>
          <w:sz w:val="22"/>
          <w:szCs w:val="22"/>
          <w:lang w:val="id-ID"/>
        </w:rPr>
        <w:fldChar w:fldCharType="separate"/>
      </w:r>
      <w:r w:rsidRPr="00355124">
        <w:rPr>
          <w:b w:val="0"/>
          <w:noProof/>
          <w:color w:val="000000"/>
          <w:sz w:val="22"/>
          <w:szCs w:val="22"/>
          <w:lang w:val="id-ID"/>
        </w:rPr>
        <w:t>(Yuliawati 2008:52)</w:t>
      </w:r>
      <w:r w:rsidRPr="00355124">
        <w:rPr>
          <w:b w:val="0"/>
          <w:color w:val="000000"/>
          <w:sz w:val="22"/>
          <w:szCs w:val="22"/>
          <w:lang w:val="id-ID"/>
        </w:rPr>
        <w:fldChar w:fldCharType="end"/>
      </w:r>
      <w:r w:rsidRPr="00355124">
        <w:rPr>
          <w:b w:val="0"/>
          <w:color w:val="000000"/>
          <w:sz w:val="22"/>
          <w:szCs w:val="22"/>
          <w:lang w:val="id-ID"/>
        </w:rPr>
        <w:t xml:space="preserve"> bahwa kedekatan emosional dan dan anak remaja ternyata memiliki pengaruh yang baik pada kecerdsan emosional anak. Seperti yang tercantum d</w:t>
      </w:r>
      <w:r w:rsidR="00701EAD">
        <w:rPr>
          <w:b w:val="0"/>
          <w:color w:val="000000"/>
          <w:sz w:val="22"/>
          <w:szCs w:val="22"/>
          <w:lang w:val="id-ID"/>
        </w:rPr>
        <w:t>a</w:t>
      </w:r>
      <w:r w:rsidRPr="00355124">
        <w:rPr>
          <w:b w:val="0"/>
          <w:color w:val="000000"/>
          <w:sz w:val="22"/>
          <w:szCs w:val="22"/>
          <w:lang w:val="id-ID"/>
        </w:rPr>
        <w:t xml:space="preserve">lam penelitian tersebut bahwa seorang anak yang memiliki kecedasan emosional yang lebih baik, ternyata memiliki kecerasan emosional yang baik dengan orang tuanya. Kedekatan emosional </w:t>
      </w:r>
      <w:r w:rsidR="00DC3893" w:rsidRPr="00355124">
        <w:rPr>
          <w:b w:val="0"/>
          <w:color w:val="000000"/>
          <w:sz w:val="22"/>
          <w:szCs w:val="22"/>
          <w:lang w:val="id-ID"/>
        </w:rPr>
        <w:t xml:space="preserve">dalam perhatian orang tua kepada anak </w:t>
      </w:r>
      <w:r w:rsidRPr="00355124">
        <w:rPr>
          <w:b w:val="0"/>
          <w:color w:val="000000"/>
          <w:sz w:val="22"/>
          <w:szCs w:val="22"/>
          <w:lang w:val="id-ID"/>
        </w:rPr>
        <w:t>dapat di implikasikan d</w:t>
      </w:r>
      <w:r w:rsidR="004F5D5B" w:rsidRPr="00355124">
        <w:rPr>
          <w:b w:val="0"/>
          <w:color w:val="000000"/>
          <w:sz w:val="22"/>
          <w:szCs w:val="22"/>
          <w:lang w:val="id-ID"/>
        </w:rPr>
        <w:t>engan memprioritaskan</w:t>
      </w:r>
      <w:r w:rsidR="00DC3893" w:rsidRPr="00355124">
        <w:rPr>
          <w:b w:val="0"/>
          <w:color w:val="000000"/>
          <w:sz w:val="22"/>
          <w:szCs w:val="22"/>
          <w:lang w:val="id-ID"/>
        </w:rPr>
        <w:t xml:space="preserve"> kepentingan anak. </w:t>
      </w:r>
      <w:r w:rsidR="004F5D5B" w:rsidRPr="00355124">
        <w:rPr>
          <w:b w:val="0"/>
          <w:color w:val="000000"/>
          <w:sz w:val="22"/>
          <w:szCs w:val="22"/>
          <w:lang w:val="id-ID"/>
        </w:rPr>
        <w:t>Pemberian perhatian pada anak, dapat berupa nasihat, kasih sayang, arahan dan bimbingan. Pemberian perhatian pada anak dapat memicu anak mengembangkan potensi yang dimilikinya. Sepeti yang disampaikan oeh salah satu informan saya:</w:t>
      </w:r>
    </w:p>
    <w:p w14:paraId="5CE9D2F9" w14:textId="0D572773" w:rsidR="00096770" w:rsidRPr="0067438A" w:rsidRDefault="004F5D5B" w:rsidP="00096770">
      <w:pPr>
        <w:pStyle w:val="Jurnal21HeadingPENDAHULUANdll"/>
        <w:ind w:left="567" w:right="821"/>
        <w:jc w:val="both"/>
        <w:rPr>
          <w:b w:val="0"/>
          <w:sz w:val="22"/>
          <w:szCs w:val="22"/>
          <w:lang w:val="id-ID"/>
        </w:rPr>
      </w:pPr>
      <w:r w:rsidRPr="0067438A">
        <w:rPr>
          <w:b w:val="0"/>
          <w:sz w:val="22"/>
          <w:szCs w:val="22"/>
          <w:lang w:val="id-ID"/>
        </w:rPr>
        <w:t>“</w:t>
      </w:r>
      <w:r w:rsidRPr="0067438A">
        <w:rPr>
          <w:b w:val="0"/>
          <w:sz w:val="22"/>
          <w:szCs w:val="22"/>
        </w:rPr>
        <w:t xml:space="preserve">Dari </w:t>
      </w:r>
      <w:proofErr w:type="spellStart"/>
      <w:r w:rsidRPr="0067438A">
        <w:rPr>
          <w:b w:val="0"/>
          <w:sz w:val="22"/>
          <w:szCs w:val="22"/>
        </w:rPr>
        <w:t>kecil</w:t>
      </w:r>
      <w:proofErr w:type="spellEnd"/>
      <w:r w:rsidRPr="0067438A">
        <w:rPr>
          <w:b w:val="0"/>
          <w:sz w:val="22"/>
          <w:szCs w:val="22"/>
        </w:rPr>
        <w:t xml:space="preserve"> </w:t>
      </w:r>
      <w:proofErr w:type="spellStart"/>
      <w:r w:rsidRPr="0067438A">
        <w:rPr>
          <w:b w:val="0"/>
          <w:sz w:val="22"/>
          <w:szCs w:val="22"/>
        </w:rPr>
        <w:t>sudah</w:t>
      </w:r>
      <w:proofErr w:type="spellEnd"/>
      <w:r w:rsidRPr="0067438A">
        <w:rPr>
          <w:b w:val="0"/>
          <w:sz w:val="22"/>
          <w:szCs w:val="22"/>
        </w:rPr>
        <w:t xml:space="preserve"> </w:t>
      </w:r>
      <w:proofErr w:type="spellStart"/>
      <w:r w:rsidRPr="0067438A">
        <w:rPr>
          <w:b w:val="0"/>
          <w:sz w:val="22"/>
          <w:szCs w:val="22"/>
        </w:rPr>
        <w:t>diajari</w:t>
      </w:r>
      <w:proofErr w:type="spellEnd"/>
      <w:r w:rsidRPr="0067438A">
        <w:rPr>
          <w:b w:val="0"/>
          <w:sz w:val="22"/>
          <w:szCs w:val="22"/>
        </w:rPr>
        <w:t xml:space="preserve"> </w:t>
      </w:r>
      <w:proofErr w:type="spellStart"/>
      <w:r w:rsidRPr="0067438A">
        <w:rPr>
          <w:b w:val="0"/>
          <w:sz w:val="22"/>
          <w:szCs w:val="22"/>
        </w:rPr>
        <w:t>sabar</w:t>
      </w:r>
      <w:proofErr w:type="spellEnd"/>
      <w:r w:rsidRPr="0067438A">
        <w:rPr>
          <w:b w:val="0"/>
          <w:sz w:val="22"/>
          <w:szCs w:val="22"/>
        </w:rPr>
        <w:t xml:space="preserve"> </w:t>
      </w:r>
      <w:proofErr w:type="spellStart"/>
      <w:r w:rsidRPr="0067438A">
        <w:rPr>
          <w:b w:val="0"/>
          <w:sz w:val="22"/>
          <w:szCs w:val="22"/>
        </w:rPr>
        <w:t>dengan</w:t>
      </w:r>
      <w:proofErr w:type="spellEnd"/>
      <w:r w:rsidRPr="0067438A">
        <w:rPr>
          <w:b w:val="0"/>
          <w:sz w:val="22"/>
          <w:szCs w:val="22"/>
        </w:rPr>
        <w:t xml:space="preserve"> </w:t>
      </w:r>
      <w:proofErr w:type="spellStart"/>
      <w:r w:rsidRPr="0067438A">
        <w:rPr>
          <w:b w:val="0"/>
          <w:sz w:val="22"/>
          <w:szCs w:val="22"/>
        </w:rPr>
        <w:t>keadaan</w:t>
      </w:r>
      <w:proofErr w:type="spellEnd"/>
      <w:r w:rsidRPr="0067438A">
        <w:rPr>
          <w:b w:val="0"/>
          <w:sz w:val="22"/>
          <w:szCs w:val="22"/>
        </w:rPr>
        <w:t xml:space="preserve"> </w:t>
      </w:r>
      <w:proofErr w:type="spellStart"/>
      <w:r w:rsidRPr="0067438A">
        <w:rPr>
          <w:b w:val="0"/>
          <w:sz w:val="22"/>
          <w:szCs w:val="22"/>
        </w:rPr>
        <w:t>mbak</w:t>
      </w:r>
      <w:proofErr w:type="spellEnd"/>
      <w:r w:rsidRPr="0067438A">
        <w:rPr>
          <w:b w:val="0"/>
          <w:sz w:val="22"/>
          <w:szCs w:val="22"/>
        </w:rPr>
        <w:t xml:space="preserve">, </w:t>
      </w:r>
      <w:proofErr w:type="spellStart"/>
      <w:r w:rsidRPr="0067438A">
        <w:rPr>
          <w:b w:val="0"/>
          <w:sz w:val="22"/>
          <w:szCs w:val="22"/>
        </w:rPr>
        <w:t>sebisa</w:t>
      </w:r>
      <w:proofErr w:type="spellEnd"/>
      <w:r w:rsidRPr="0067438A">
        <w:rPr>
          <w:b w:val="0"/>
          <w:sz w:val="22"/>
          <w:szCs w:val="22"/>
        </w:rPr>
        <w:t xml:space="preserve"> </w:t>
      </w:r>
      <w:proofErr w:type="spellStart"/>
      <w:r w:rsidRPr="0067438A">
        <w:rPr>
          <w:b w:val="0"/>
          <w:sz w:val="22"/>
          <w:szCs w:val="22"/>
        </w:rPr>
        <w:t>mungkin</w:t>
      </w:r>
      <w:proofErr w:type="spellEnd"/>
      <w:r w:rsidRPr="0067438A">
        <w:rPr>
          <w:b w:val="0"/>
          <w:sz w:val="22"/>
          <w:szCs w:val="22"/>
        </w:rPr>
        <w:t xml:space="preserve"> </w:t>
      </w:r>
      <w:proofErr w:type="spellStart"/>
      <w:r w:rsidRPr="0067438A">
        <w:rPr>
          <w:b w:val="0"/>
          <w:sz w:val="22"/>
          <w:szCs w:val="22"/>
        </w:rPr>
        <w:t>harus</w:t>
      </w:r>
      <w:proofErr w:type="spellEnd"/>
      <w:r w:rsidRPr="0067438A">
        <w:rPr>
          <w:b w:val="0"/>
          <w:sz w:val="22"/>
          <w:szCs w:val="22"/>
        </w:rPr>
        <w:t xml:space="preserve"> </w:t>
      </w:r>
      <w:proofErr w:type="spellStart"/>
      <w:r w:rsidRPr="0067438A">
        <w:rPr>
          <w:b w:val="0"/>
          <w:sz w:val="22"/>
          <w:szCs w:val="22"/>
        </w:rPr>
        <w:t>bisa</w:t>
      </w:r>
      <w:proofErr w:type="spellEnd"/>
      <w:r w:rsidRPr="0067438A">
        <w:rPr>
          <w:b w:val="0"/>
          <w:sz w:val="22"/>
          <w:szCs w:val="22"/>
        </w:rPr>
        <w:t xml:space="preserve"> </w:t>
      </w:r>
      <w:proofErr w:type="spellStart"/>
      <w:r w:rsidRPr="0067438A">
        <w:rPr>
          <w:b w:val="0"/>
          <w:sz w:val="22"/>
          <w:szCs w:val="22"/>
        </w:rPr>
        <w:t>meredam</w:t>
      </w:r>
      <w:proofErr w:type="spellEnd"/>
      <w:r w:rsidRPr="0067438A">
        <w:rPr>
          <w:b w:val="0"/>
          <w:sz w:val="22"/>
          <w:szCs w:val="22"/>
        </w:rPr>
        <w:t xml:space="preserve"> </w:t>
      </w:r>
      <w:proofErr w:type="spellStart"/>
      <w:r w:rsidRPr="0067438A">
        <w:rPr>
          <w:b w:val="0"/>
          <w:sz w:val="22"/>
          <w:szCs w:val="22"/>
        </w:rPr>
        <w:t>amarah</w:t>
      </w:r>
      <w:proofErr w:type="spellEnd"/>
      <w:r w:rsidRPr="0067438A">
        <w:rPr>
          <w:b w:val="0"/>
          <w:sz w:val="22"/>
          <w:szCs w:val="22"/>
        </w:rPr>
        <w:t xml:space="preserve">. Dan </w:t>
      </w:r>
      <w:proofErr w:type="spellStart"/>
      <w:r w:rsidRPr="0067438A">
        <w:rPr>
          <w:b w:val="0"/>
          <w:sz w:val="22"/>
          <w:szCs w:val="22"/>
        </w:rPr>
        <w:t>ibu</w:t>
      </w:r>
      <w:proofErr w:type="spellEnd"/>
      <w:r w:rsidRPr="0067438A">
        <w:rPr>
          <w:b w:val="0"/>
          <w:sz w:val="22"/>
          <w:szCs w:val="22"/>
        </w:rPr>
        <w:t xml:space="preserve"> </w:t>
      </w:r>
      <w:proofErr w:type="spellStart"/>
      <w:r w:rsidRPr="0067438A">
        <w:rPr>
          <w:b w:val="0"/>
          <w:sz w:val="22"/>
          <w:szCs w:val="22"/>
        </w:rPr>
        <w:t>asuh</w:t>
      </w:r>
      <w:proofErr w:type="spellEnd"/>
      <w:r w:rsidRPr="0067438A">
        <w:rPr>
          <w:b w:val="0"/>
          <w:sz w:val="22"/>
          <w:szCs w:val="22"/>
        </w:rPr>
        <w:t xml:space="preserve"> </w:t>
      </w:r>
      <w:proofErr w:type="spellStart"/>
      <w:r w:rsidRPr="0067438A">
        <w:rPr>
          <w:b w:val="0"/>
          <w:sz w:val="22"/>
          <w:szCs w:val="22"/>
        </w:rPr>
        <w:t>saya</w:t>
      </w:r>
      <w:proofErr w:type="spellEnd"/>
      <w:r w:rsidRPr="0067438A">
        <w:rPr>
          <w:b w:val="0"/>
          <w:sz w:val="22"/>
          <w:szCs w:val="22"/>
        </w:rPr>
        <w:t xml:space="preserve"> </w:t>
      </w:r>
      <w:proofErr w:type="spellStart"/>
      <w:r w:rsidRPr="0067438A">
        <w:rPr>
          <w:b w:val="0"/>
          <w:sz w:val="22"/>
          <w:szCs w:val="22"/>
        </w:rPr>
        <w:t>selalu</w:t>
      </w:r>
      <w:proofErr w:type="spellEnd"/>
      <w:r w:rsidRPr="0067438A">
        <w:rPr>
          <w:b w:val="0"/>
          <w:sz w:val="22"/>
          <w:szCs w:val="22"/>
        </w:rPr>
        <w:t xml:space="preserve"> </w:t>
      </w:r>
      <w:proofErr w:type="spellStart"/>
      <w:r w:rsidRPr="0067438A">
        <w:rPr>
          <w:b w:val="0"/>
          <w:sz w:val="22"/>
          <w:szCs w:val="22"/>
        </w:rPr>
        <w:t>mensahitai</w:t>
      </w:r>
      <w:proofErr w:type="spellEnd"/>
      <w:r w:rsidRPr="0067438A">
        <w:rPr>
          <w:b w:val="0"/>
          <w:sz w:val="22"/>
          <w:szCs w:val="22"/>
        </w:rPr>
        <w:t xml:space="preserve"> </w:t>
      </w:r>
      <w:proofErr w:type="spellStart"/>
      <w:r w:rsidRPr="0067438A">
        <w:rPr>
          <w:b w:val="0"/>
          <w:sz w:val="22"/>
          <w:szCs w:val="22"/>
        </w:rPr>
        <w:t>saya</w:t>
      </w:r>
      <w:proofErr w:type="spellEnd"/>
      <w:r w:rsidRPr="0067438A">
        <w:rPr>
          <w:b w:val="0"/>
          <w:sz w:val="22"/>
          <w:szCs w:val="22"/>
        </w:rPr>
        <w:t xml:space="preserve"> </w:t>
      </w:r>
      <w:proofErr w:type="spellStart"/>
      <w:r w:rsidRPr="0067438A">
        <w:rPr>
          <w:b w:val="0"/>
          <w:sz w:val="22"/>
          <w:szCs w:val="22"/>
        </w:rPr>
        <w:t>untuk</w:t>
      </w:r>
      <w:proofErr w:type="spellEnd"/>
      <w:r w:rsidRPr="0067438A">
        <w:rPr>
          <w:b w:val="0"/>
          <w:sz w:val="22"/>
          <w:szCs w:val="22"/>
        </w:rPr>
        <w:t xml:space="preserve"> </w:t>
      </w:r>
      <w:proofErr w:type="spellStart"/>
      <w:r w:rsidRPr="0067438A">
        <w:rPr>
          <w:b w:val="0"/>
          <w:sz w:val="22"/>
          <w:szCs w:val="22"/>
        </w:rPr>
        <w:t>menjadi</w:t>
      </w:r>
      <w:proofErr w:type="spellEnd"/>
      <w:r w:rsidRPr="0067438A">
        <w:rPr>
          <w:b w:val="0"/>
          <w:sz w:val="22"/>
          <w:szCs w:val="22"/>
        </w:rPr>
        <w:t xml:space="preserve"> orang yang </w:t>
      </w:r>
      <w:proofErr w:type="spellStart"/>
      <w:r w:rsidRPr="0067438A">
        <w:rPr>
          <w:b w:val="0"/>
          <w:sz w:val="22"/>
          <w:szCs w:val="22"/>
        </w:rPr>
        <w:t>sabar</w:t>
      </w:r>
      <w:proofErr w:type="spellEnd"/>
      <w:r w:rsidRPr="0067438A">
        <w:rPr>
          <w:b w:val="0"/>
          <w:sz w:val="22"/>
          <w:szCs w:val="22"/>
        </w:rPr>
        <w:t xml:space="preserve"> </w:t>
      </w:r>
      <w:proofErr w:type="spellStart"/>
      <w:r w:rsidRPr="0067438A">
        <w:rPr>
          <w:b w:val="0"/>
          <w:sz w:val="22"/>
          <w:szCs w:val="22"/>
        </w:rPr>
        <w:t>katanya</w:t>
      </w:r>
      <w:proofErr w:type="spellEnd"/>
      <w:r w:rsidRPr="0067438A">
        <w:rPr>
          <w:b w:val="0"/>
          <w:sz w:val="22"/>
          <w:szCs w:val="22"/>
        </w:rPr>
        <w:t xml:space="preserve"> </w:t>
      </w:r>
      <w:proofErr w:type="spellStart"/>
      <w:r w:rsidRPr="0067438A">
        <w:rPr>
          <w:b w:val="0"/>
          <w:sz w:val="22"/>
          <w:szCs w:val="22"/>
        </w:rPr>
        <w:t>dapat</w:t>
      </w:r>
      <w:proofErr w:type="spellEnd"/>
      <w:r w:rsidRPr="0067438A">
        <w:rPr>
          <w:b w:val="0"/>
          <w:sz w:val="22"/>
          <w:szCs w:val="22"/>
        </w:rPr>
        <w:t xml:space="preserve"> </w:t>
      </w:r>
      <w:proofErr w:type="spellStart"/>
      <w:r w:rsidRPr="0067438A">
        <w:rPr>
          <w:b w:val="0"/>
          <w:sz w:val="22"/>
          <w:szCs w:val="22"/>
        </w:rPr>
        <w:t>disayang</w:t>
      </w:r>
      <w:proofErr w:type="spellEnd"/>
      <w:r w:rsidRPr="0067438A">
        <w:rPr>
          <w:b w:val="0"/>
          <w:sz w:val="22"/>
          <w:szCs w:val="22"/>
        </w:rPr>
        <w:t xml:space="preserve"> Tuhan.</w:t>
      </w:r>
      <w:r w:rsidRPr="0067438A">
        <w:rPr>
          <w:b w:val="0"/>
          <w:sz w:val="22"/>
          <w:szCs w:val="22"/>
          <w:lang w:val="id-ID"/>
        </w:rPr>
        <w:t>”</w:t>
      </w:r>
      <w:r w:rsidR="00552B84" w:rsidRPr="0067438A">
        <w:rPr>
          <w:b w:val="0"/>
          <w:sz w:val="22"/>
          <w:szCs w:val="22"/>
          <w:lang w:val="id-ID"/>
        </w:rPr>
        <w:t xml:space="preserve"> </w:t>
      </w:r>
      <w:r w:rsidR="00096770" w:rsidRPr="0067438A">
        <w:rPr>
          <w:b w:val="0"/>
          <w:sz w:val="22"/>
          <w:szCs w:val="22"/>
          <w:lang w:val="id-ID"/>
        </w:rPr>
        <w:t>DU/ZA/Wn3/13tahun</w:t>
      </w:r>
      <w:r w:rsidRPr="0067438A">
        <w:rPr>
          <w:b w:val="0"/>
          <w:sz w:val="22"/>
          <w:szCs w:val="22"/>
          <w:lang w:val="id-ID"/>
        </w:rPr>
        <w:t>/P/11.07.21/</w:t>
      </w:r>
      <w:r w:rsidR="00096770" w:rsidRPr="0067438A">
        <w:rPr>
          <w:b w:val="0"/>
          <w:sz w:val="22"/>
          <w:szCs w:val="22"/>
          <w:lang w:val="id-ID"/>
        </w:rPr>
        <w:t>15.15 WIB</w:t>
      </w:r>
    </w:p>
    <w:p w14:paraId="14143711" w14:textId="0B90CC4F" w:rsidR="00355124" w:rsidRPr="00355124" w:rsidRDefault="004F5D5B" w:rsidP="00937FD6">
      <w:pPr>
        <w:pStyle w:val="Jurnal21HeadingPENDAHULUANdll"/>
        <w:ind w:right="-29" w:firstLine="567"/>
        <w:jc w:val="both"/>
        <w:rPr>
          <w:b w:val="0"/>
          <w:color w:val="000000"/>
          <w:sz w:val="22"/>
          <w:szCs w:val="22"/>
          <w:lang w:val="id-ID"/>
        </w:rPr>
      </w:pPr>
      <w:r w:rsidRPr="00355124">
        <w:rPr>
          <w:b w:val="0"/>
          <w:color w:val="000000"/>
          <w:sz w:val="22"/>
          <w:szCs w:val="22"/>
          <w:lang w:val="id-ID"/>
        </w:rPr>
        <w:t>Dapat dimengerti bahwa mengekspresikan emosional bagi anak juga memerlukan latihan yang panjang. Emosi merupakan reaksi ses</w:t>
      </w:r>
      <w:r w:rsidR="00DC3893" w:rsidRPr="00355124">
        <w:rPr>
          <w:b w:val="0"/>
          <w:color w:val="000000"/>
          <w:sz w:val="22"/>
          <w:szCs w:val="22"/>
          <w:lang w:val="id-ID"/>
        </w:rPr>
        <w:t>e</w:t>
      </w:r>
      <w:r w:rsidRPr="00355124">
        <w:rPr>
          <w:b w:val="0"/>
          <w:color w:val="000000"/>
          <w:sz w:val="22"/>
          <w:szCs w:val="22"/>
          <w:lang w:val="id-ID"/>
        </w:rPr>
        <w:t>ora</w:t>
      </w:r>
      <w:r w:rsidR="00DC3893" w:rsidRPr="00355124">
        <w:rPr>
          <w:b w:val="0"/>
          <w:color w:val="000000"/>
          <w:sz w:val="22"/>
          <w:szCs w:val="22"/>
          <w:lang w:val="id-ID"/>
        </w:rPr>
        <w:t>n</w:t>
      </w:r>
      <w:r w:rsidRPr="00355124">
        <w:rPr>
          <w:b w:val="0"/>
          <w:color w:val="000000"/>
          <w:sz w:val="22"/>
          <w:szCs w:val="22"/>
          <w:lang w:val="id-ID"/>
        </w:rPr>
        <w:t>g terhadap sesuatu atau kejadian yang sedang menimpanya. Seperti halnya dalam seorang anak pasti memiliki</w:t>
      </w:r>
      <w:r w:rsidR="00DC3893" w:rsidRPr="00355124">
        <w:rPr>
          <w:b w:val="0"/>
          <w:color w:val="000000"/>
          <w:sz w:val="22"/>
          <w:szCs w:val="22"/>
          <w:lang w:val="id-ID"/>
        </w:rPr>
        <w:t xml:space="preserve"> t</w:t>
      </w:r>
      <w:r w:rsidRPr="00355124">
        <w:rPr>
          <w:b w:val="0"/>
          <w:color w:val="000000"/>
          <w:sz w:val="22"/>
          <w:szCs w:val="22"/>
          <w:lang w:val="id-ID"/>
        </w:rPr>
        <w:t>ingkatan emosional sendiri-sendiri. Semua itu tergantung pada interaksi antar keluarga.</w:t>
      </w:r>
      <w:r w:rsidR="0012507A" w:rsidRPr="00355124">
        <w:rPr>
          <w:b w:val="0"/>
          <w:color w:val="000000"/>
          <w:sz w:val="22"/>
          <w:szCs w:val="22"/>
          <w:lang w:val="id-ID"/>
        </w:rPr>
        <w:t xml:space="preserve"> Dengan anak dapat menyampaikan emosionaln</w:t>
      </w:r>
      <w:r w:rsidR="00DC3893" w:rsidRPr="00355124">
        <w:rPr>
          <w:b w:val="0"/>
          <w:color w:val="000000"/>
          <w:sz w:val="22"/>
          <w:szCs w:val="22"/>
          <w:lang w:val="id-ID"/>
        </w:rPr>
        <w:t xml:space="preserve">ya dengan baik maka, </w:t>
      </w:r>
      <w:r w:rsidR="0012507A" w:rsidRPr="00355124">
        <w:rPr>
          <w:b w:val="0"/>
          <w:color w:val="000000"/>
          <w:sz w:val="22"/>
          <w:szCs w:val="22"/>
          <w:lang w:val="id-ID"/>
        </w:rPr>
        <w:t>potensi yang dimiliki dapat berkembang.</w:t>
      </w:r>
      <w:r w:rsidR="00937FD6" w:rsidRPr="00355124">
        <w:rPr>
          <w:b w:val="0"/>
          <w:color w:val="000000"/>
          <w:sz w:val="22"/>
          <w:szCs w:val="22"/>
          <w:lang w:val="id-ID"/>
        </w:rPr>
        <w:t xml:space="preserve"> </w:t>
      </w:r>
      <w:r w:rsidR="00DC3893" w:rsidRPr="00355124">
        <w:rPr>
          <w:b w:val="0"/>
          <w:color w:val="000000"/>
          <w:sz w:val="22"/>
          <w:szCs w:val="22"/>
          <w:lang w:val="id-ID"/>
        </w:rPr>
        <w:t xml:space="preserve">Pengembangan potensi ini </w:t>
      </w:r>
      <w:r w:rsidR="0012507A" w:rsidRPr="00355124">
        <w:rPr>
          <w:b w:val="0"/>
          <w:color w:val="000000"/>
          <w:sz w:val="22"/>
          <w:szCs w:val="22"/>
          <w:lang w:val="id-ID"/>
        </w:rPr>
        <w:t>dapat dilihat dari beberapa keinginan dan kemauan seseoang dal</w:t>
      </w:r>
      <w:r w:rsidR="00DC3893" w:rsidRPr="00355124">
        <w:rPr>
          <w:b w:val="0"/>
          <w:color w:val="000000"/>
          <w:sz w:val="22"/>
          <w:szCs w:val="22"/>
          <w:lang w:val="id-ID"/>
        </w:rPr>
        <w:t xml:space="preserve">am berusaha mengembangkan diri. </w:t>
      </w:r>
      <w:r w:rsidR="0012507A" w:rsidRPr="00355124">
        <w:rPr>
          <w:b w:val="0"/>
          <w:color w:val="000000"/>
          <w:sz w:val="22"/>
          <w:szCs w:val="22"/>
          <w:lang w:val="id-ID"/>
        </w:rPr>
        <w:t>Pengembangan diri merupakan suaau poses dimana seseorang membentuk diri, perilaku maupun potensi dan juga meningkatkan kemampuan pada diri seseorang.</w:t>
      </w:r>
      <w:r w:rsidR="00DC3893" w:rsidRPr="00355124">
        <w:rPr>
          <w:b w:val="0"/>
          <w:color w:val="000000"/>
          <w:sz w:val="22"/>
          <w:szCs w:val="22"/>
          <w:lang w:val="id-ID"/>
        </w:rPr>
        <w:t xml:space="preserve"> </w:t>
      </w:r>
      <w:r w:rsidR="00355124" w:rsidRPr="00355124">
        <w:rPr>
          <w:b w:val="0"/>
          <w:color w:val="000000"/>
          <w:sz w:val="22"/>
          <w:szCs w:val="22"/>
          <w:lang w:val="id-ID"/>
        </w:rPr>
        <w:t xml:space="preserve">Dalam mengembangkan potensi sama saja mengembangkan kreativitas pada individu. Kreativitas anak akan berkembang jika orang tua selalu bersikap otoritatif </w:t>
      </w:r>
      <w:r w:rsidR="00355124" w:rsidRPr="00355124">
        <w:rPr>
          <w:b w:val="0"/>
          <w:color w:val="000000"/>
          <w:sz w:val="22"/>
          <w:szCs w:val="22"/>
          <w:lang w:val="id-ID"/>
        </w:rPr>
        <w:fldChar w:fldCharType="begin" w:fldLock="1"/>
      </w:r>
      <w:r w:rsidR="00355124" w:rsidRPr="00355124">
        <w:rPr>
          <w:b w:val="0"/>
          <w:color w:val="000000"/>
          <w:sz w:val="22"/>
          <w:szCs w:val="22"/>
          <w:lang w:val="id-ID"/>
        </w:rPr>
        <w:instrText>ADDIN CSL_CITATION {"citationItems":[{"id":"ITEM-1","itemData":{"author":[{"dropping-particle":"","family":"Atabik","given":"Ahmad","non-dropping-particle":"","parse-names":false,"suffix":""}],"id":"ITEM-1","issued":{"date-parts":[["2014"]]},"page":"149-165","title":"Pendidikan dan pengembangan potensi anak usia dini","type":"article-journal","volume":"2"},"locator":"152","uris":["http://www.mendeley.com/documents/?uuid=f4b5daed-c18a-4a75-9b1c-4c2ef42daba2"]}],"mendeley":{"formattedCitation":"(Atabik 2014:152)","plainTextFormattedCitation":"(Atabik 2014:152)","previouslyFormattedCitation":"(Atabik 2014:152)"},"properties":{"noteIndex":0},"schema":"https://github.com/citation-style-language/schema/raw/master/csl-citation.json"}</w:instrText>
      </w:r>
      <w:r w:rsidR="00355124" w:rsidRPr="00355124">
        <w:rPr>
          <w:b w:val="0"/>
          <w:color w:val="000000"/>
          <w:sz w:val="22"/>
          <w:szCs w:val="22"/>
          <w:lang w:val="id-ID"/>
        </w:rPr>
        <w:fldChar w:fldCharType="separate"/>
      </w:r>
      <w:r w:rsidR="00355124" w:rsidRPr="00355124">
        <w:rPr>
          <w:b w:val="0"/>
          <w:noProof/>
          <w:color w:val="000000"/>
          <w:sz w:val="22"/>
          <w:szCs w:val="22"/>
          <w:lang w:val="id-ID"/>
        </w:rPr>
        <w:t>(Atabik 2014:152)</w:t>
      </w:r>
      <w:r w:rsidR="00355124" w:rsidRPr="00355124">
        <w:rPr>
          <w:b w:val="0"/>
          <w:color w:val="000000"/>
          <w:sz w:val="22"/>
          <w:szCs w:val="22"/>
          <w:lang w:val="id-ID"/>
        </w:rPr>
        <w:fldChar w:fldCharType="end"/>
      </w:r>
      <w:r w:rsidR="00701EAD">
        <w:rPr>
          <w:b w:val="0"/>
          <w:color w:val="000000"/>
          <w:sz w:val="22"/>
          <w:szCs w:val="22"/>
          <w:lang w:val="id-ID"/>
        </w:rPr>
        <w:t xml:space="preserve"> </w:t>
      </w:r>
      <w:r w:rsidR="00355124" w:rsidRPr="00355124">
        <w:rPr>
          <w:b w:val="0"/>
          <w:color w:val="000000"/>
          <w:sz w:val="22"/>
          <w:szCs w:val="22"/>
          <w:lang w:val="id-ID"/>
        </w:rPr>
        <w:t>yang meliputi; orang tua mampu mendengarkan</w:t>
      </w:r>
      <w:r w:rsidR="00701EAD">
        <w:rPr>
          <w:b w:val="0"/>
          <w:color w:val="000000"/>
          <w:sz w:val="22"/>
          <w:szCs w:val="22"/>
          <w:lang w:val="id-ID"/>
        </w:rPr>
        <w:t xml:space="preserve"> </w:t>
      </w:r>
      <w:r w:rsidR="00355124" w:rsidRPr="00355124">
        <w:rPr>
          <w:b w:val="0"/>
          <w:color w:val="000000"/>
          <w:sz w:val="22"/>
          <w:szCs w:val="22"/>
          <w:lang w:val="id-ID"/>
        </w:rPr>
        <w:t xml:space="preserve">dan menghargai pendapat anak, dan mendorong anak untuk berani mengungkapkanya. </w:t>
      </w:r>
    </w:p>
    <w:p w14:paraId="27DBF8E8" w14:textId="23FE0BC2" w:rsidR="0012507A" w:rsidRPr="00355124" w:rsidRDefault="00355124" w:rsidP="00355124">
      <w:pPr>
        <w:pStyle w:val="Jurnal21HeadingPENDAHULUANdll"/>
        <w:ind w:right="-29" w:firstLine="567"/>
        <w:jc w:val="both"/>
        <w:rPr>
          <w:b w:val="0"/>
          <w:color w:val="000000"/>
          <w:sz w:val="22"/>
          <w:szCs w:val="22"/>
          <w:lang w:val="id-ID"/>
        </w:rPr>
      </w:pPr>
      <w:r w:rsidRPr="00355124">
        <w:rPr>
          <w:b w:val="0"/>
          <w:color w:val="000000"/>
          <w:sz w:val="22"/>
          <w:szCs w:val="22"/>
          <w:lang w:val="id-ID"/>
        </w:rPr>
        <w:t xml:space="preserve">Seperti halnya </w:t>
      </w:r>
      <w:r w:rsidR="0012507A" w:rsidRPr="00355124">
        <w:rPr>
          <w:b w:val="0"/>
          <w:color w:val="000000"/>
          <w:sz w:val="22"/>
          <w:szCs w:val="22"/>
          <w:lang w:val="id-ID"/>
        </w:rPr>
        <w:t xml:space="preserve">anak koban </w:t>
      </w:r>
      <w:r w:rsidRPr="00355124">
        <w:rPr>
          <w:b w:val="0"/>
          <w:color w:val="000000"/>
          <w:sz w:val="22"/>
          <w:szCs w:val="22"/>
          <w:lang w:val="id-ID"/>
        </w:rPr>
        <w:t xml:space="preserve">perceraian, </w:t>
      </w:r>
      <w:r w:rsidR="0012507A" w:rsidRPr="00355124">
        <w:rPr>
          <w:b w:val="0"/>
          <w:color w:val="000000"/>
          <w:sz w:val="22"/>
          <w:szCs w:val="22"/>
          <w:lang w:val="id-ID"/>
        </w:rPr>
        <w:t>sulit terjadi adanya perkembangan potensi yang dimiliki. Dikarenakan faktor terpecahnya suatu keluarga sehingga mampu meng</w:t>
      </w:r>
      <w:r w:rsidR="00DC3893" w:rsidRPr="00355124">
        <w:rPr>
          <w:b w:val="0"/>
          <w:color w:val="000000"/>
          <w:sz w:val="22"/>
          <w:szCs w:val="22"/>
          <w:lang w:val="id-ID"/>
        </w:rPr>
        <w:t>u</w:t>
      </w:r>
      <w:r w:rsidR="0012507A" w:rsidRPr="00355124">
        <w:rPr>
          <w:b w:val="0"/>
          <w:color w:val="000000"/>
          <w:sz w:val="22"/>
          <w:szCs w:val="22"/>
          <w:lang w:val="id-ID"/>
        </w:rPr>
        <w:t>rangi rasa keperc</w:t>
      </w:r>
      <w:r w:rsidR="00DC3893" w:rsidRPr="00355124">
        <w:rPr>
          <w:b w:val="0"/>
          <w:color w:val="000000"/>
          <w:sz w:val="22"/>
          <w:szCs w:val="22"/>
          <w:lang w:val="id-ID"/>
        </w:rPr>
        <w:t>a</w:t>
      </w:r>
      <w:r w:rsidRPr="00355124">
        <w:rPr>
          <w:b w:val="0"/>
          <w:color w:val="000000"/>
          <w:sz w:val="22"/>
          <w:szCs w:val="22"/>
          <w:lang w:val="id-ID"/>
        </w:rPr>
        <w:t xml:space="preserve">yaan diri pada anak. </w:t>
      </w:r>
      <w:r w:rsidR="0012507A" w:rsidRPr="00355124">
        <w:rPr>
          <w:b w:val="0"/>
          <w:color w:val="000000"/>
          <w:sz w:val="22"/>
          <w:szCs w:val="22"/>
          <w:lang w:val="id-ID"/>
        </w:rPr>
        <w:t xml:space="preserve">Dengan adanya pola asuh </w:t>
      </w:r>
      <w:r w:rsidR="0012507A" w:rsidRPr="00355124">
        <w:rPr>
          <w:b w:val="0"/>
          <w:i/>
          <w:color w:val="000000"/>
          <w:sz w:val="22"/>
          <w:szCs w:val="22"/>
          <w:lang w:val="id-ID"/>
        </w:rPr>
        <w:t>co-parenting</w:t>
      </w:r>
      <w:r w:rsidR="0012507A" w:rsidRPr="00355124">
        <w:rPr>
          <w:b w:val="0"/>
          <w:color w:val="000000"/>
          <w:sz w:val="22"/>
          <w:szCs w:val="22"/>
          <w:lang w:val="id-ID"/>
        </w:rPr>
        <w:t xml:space="preserve"> orang tua yang saling memberikan pengaruh yang baik dengan perhatian orang tua. Perhatian orang tua terhadap anak merupakan pemberian rangsangan atas rasa kepedulianya baik dalam emosional maupun material. Pemberian perhatian bagi oran</w:t>
      </w:r>
      <w:r w:rsidR="002813D6">
        <w:rPr>
          <w:b w:val="0"/>
          <w:color w:val="000000"/>
          <w:sz w:val="22"/>
          <w:szCs w:val="22"/>
          <w:lang w:val="id-ID"/>
        </w:rPr>
        <w:t xml:space="preserve">g tua merupakan hal yang </w:t>
      </w:r>
      <w:r w:rsidR="0012507A" w:rsidRPr="00355124">
        <w:rPr>
          <w:b w:val="0"/>
          <w:color w:val="000000"/>
          <w:sz w:val="22"/>
          <w:szCs w:val="22"/>
          <w:lang w:val="id-ID"/>
        </w:rPr>
        <w:t>wajar</w:t>
      </w:r>
      <w:r w:rsidR="002813D6">
        <w:rPr>
          <w:b w:val="0"/>
          <w:color w:val="000000"/>
          <w:sz w:val="22"/>
          <w:szCs w:val="22"/>
          <w:lang w:val="id-ID"/>
        </w:rPr>
        <w:t xml:space="preserve"> dan semestinya dilakukan</w:t>
      </w:r>
      <w:r w:rsidR="0012507A" w:rsidRPr="00355124">
        <w:rPr>
          <w:b w:val="0"/>
          <w:color w:val="000000"/>
          <w:sz w:val="22"/>
          <w:szCs w:val="22"/>
          <w:lang w:val="id-ID"/>
        </w:rPr>
        <w:t xml:space="preserve"> bagi hubungan orang tua pada umumnya. Dalam pola asuh </w:t>
      </w:r>
      <w:r w:rsidR="0012507A" w:rsidRPr="00355124">
        <w:rPr>
          <w:b w:val="0"/>
          <w:i/>
          <w:color w:val="000000"/>
          <w:sz w:val="22"/>
          <w:szCs w:val="22"/>
          <w:lang w:val="id-ID"/>
        </w:rPr>
        <w:t>co-parenting</w:t>
      </w:r>
      <w:r w:rsidR="0012507A" w:rsidRPr="00355124">
        <w:rPr>
          <w:b w:val="0"/>
          <w:color w:val="000000"/>
          <w:sz w:val="22"/>
          <w:szCs w:val="22"/>
          <w:lang w:val="id-ID"/>
        </w:rPr>
        <w:t xml:space="preserve"> pemberian perhatian dapat dilakukan seperti yan</w:t>
      </w:r>
      <w:r w:rsidR="00096770" w:rsidRPr="00355124">
        <w:rPr>
          <w:b w:val="0"/>
          <w:color w:val="000000"/>
          <w:sz w:val="22"/>
          <w:szCs w:val="22"/>
          <w:lang w:val="id-ID"/>
        </w:rPr>
        <w:t>g disampaikan salah satu orang tu</w:t>
      </w:r>
      <w:r w:rsidR="0012507A" w:rsidRPr="00355124">
        <w:rPr>
          <w:b w:val="0"/>
          <w:color w:val="000000"/>
          <w:sz w:val="22"/>
          <w:szCs w:val="22"/>
          <w:lang w:val="id-ID"/>
        </w:rPr>
        <w:t>a subjek yaitu:</w:t>
      </w:r>
    </w:p>
    <w:p w14:paraId="3CE89AFF" w14:textId="42BB2D28" w:rsidR="0012507A" w:rsidRPr="00355124" w:rsidRDefault="0012507A" w:rsidP="00937FD6">
      <w:pPr>
        <w:pStyle w:val="Jurnal21HeadingPENDAHULUANdll"/>
        <w:ind w:left="567" w:right="680"/>
        <w:jc w:val="both"/>
        <w:rPr>
          <w:b w:val="0"/>
          <w:color w:val="000000"/>
          <w:sz w:val="22"/>
          <w:szCs w:val="22"/>
          <w:lang w:val="id-ID"/>
        </w:rPr>
      </w:pPr>
      <w:r w:rsidRPr="00355124">
        <w:rPr>
          <w:color w:val="000000"/>
          <w:sz w:val="22"/>
          <w:szCs w:val="22"/>
          <w:lang w:val="id-ID"/>
        </w:rPr>
        <w:t>“</w:t>
      </w:r>
      <w:proofErr w:type="spellStart"/>
      <w:r w:rsidRPr="00355124">
        <w:rPr>
          <w:b w:val="0"/>
          <w:color w:val="000000"/>
          <w:sz w:val="22"/>
          <w:szCs w:val="22"/>
        </w:rPr>
        <w:t>Iya</w:t>
      </w:r>
      <w:proofErr w:type="spellEnd"/>
      <w:r w:rsidRPr="00355124">
        <w:rPr>
          <w:b w:val="0"/>
          <w:color w:val="000000"/>
          <w:sz w:val="22"/>
          <w:szCs w:val="22"/>
        </w:rPr>
        <w:t xml:space="preserve"> </w:t>
      </w:r>
      <w:proofErr w:type="spellStart"/>
      <w:r w:rsidRPr="00355124">
        <w:rPr>
          <w:b w:val="0"/>
          <w:color w:val="000000"/>
          <w:sz w:val="22"/>
          <w:szCs w:val="22"/>
        </w:rPr>
        <w:t>mbak</w:t>
      </w:r>
      <w:proofErr w:type="spellEnd"/>
      <w:r w:rsidRPr="00355124">
        <w:rPr>
          <w:b w:val="0"/>
          <w:color w:val="000000"/>
          <w:sz w:val="22"/>
          <w:szCs w:val="22"/>
        </w:rPr>
        <w:t xml:space="preserve">, </w:t>
      </w:r>
      <w:proofErr w:type="spellStart"/>
      <w:r w:rsidRPr="00355124">
        <w:rPr>
          <w:b w:val="0"/>
          <w:color w:val="000000"/>
          <w:sz w:val="22"/>
          <w:szCs w:val="22"/>
        </w:rPr>
        <w:t>saya</w:t>
      </w:r>
      <w:proofErr w:type="spellEnd"/>
      <w:r w:rsidRPr="00355124">
        <w:rPr>
          <w:b w:val="0"/>
          <w:color w:val="000000"/>
          <w:sz w:val="22"/>
          <w:szCs w:val="22"/>
        </w:rPr>
        <w:t xml:space="preserve"> </w:t>
      </w:r>
      <w:proofErr w:type="spellStart"/>
      <w:r w:rsidRPr="00355124">
        <w:rPr>
          <w:b w:val="0"/>
          <w:color w:val="000000"/>
          <w:sz w:val="22"/>
          <w:szCs w:val="22"/>
        </w:rPr>
        <w:t>dan</w:t>
      </w:r>
      <w:proofErr w:type="spellEnd"/>
      <w:r w:rsidRPr="00355124">
        <w:rPr>
          <w:b w:val="0"/>
          <w:color w:val="000000"/>
          <w:sz w:val="22"/>
          <w:szCs w:val="22"/>
        </w:rPr>
        <w:t xml:space="preserve"> </w:t>
      </w:r>
      <w:proofErr w:type="spellStart"/>
      <w:r w:rsidRPr="00355124">
        <w:rPr>
          <w:b w:val="0"/>
          <w:color w:val="000000"/>
          <w:sz w:val="22"/>
          <w:szCs w:val="22"/>
        </w:rPr>
        <w:t>suami</w:t>
      </w:r>
      <w:proofErr w:type="spellEnd"/>
      <w:r w:rsidRPr="00355124">
        <w:rPr>
          <w:b w:val="0"/>
          <w:color w:val="000000"/>
          <w:sz w:val="22"/>
          <w:szCs w:val="22"/>
        </w:rPr>
        <w:t xml:space="preserve"> </w:t>
      </w:r>
      <w:proofErr w:type="spellStart"/>
      <w:r w:rsidRPr="00355124">
        <w:rPr>
          <w:b w:val="0"/>
          <w:color w:val="000000"/>
          <w:sz w:val="22"/>
          <w:szCs w:val="22"/>
        </w:rPr>
        <w:t>memberikan</w:t>
      </w:r>
      <w:proofErr w:type="spellEnd"/>
      <w:r w:rsidRPr="00355124">
        <w:rPr>
          <w:b w:val="0"/>
          <w:color w:val="000000"/>
          <w:sz w:val="22"/>
          <w:szCs w:val="22"/>
        </w:rPr>
        <w:t xml:space="preserve"> </w:t>
      </w:r>
      <w:proofErr w:type="spellStart"/>
      <w:r w:rsidRPr="00355124">
        <w:rPr>
          <w:b w:val="0"/>
          <w:color w:val="000000"/>
          <w:sz w:val="22"/>
          <w:szCs w:val="22"/>
        </w:rPr>
        <w:t>perhatian</w:t>
      </w:r>
      <w:proofErr w:type="spellEnd"/>
      <w:r w:rsidRPr="00355124">
        <w:rPr>
          <w:b w:val="0"/>
          <w:color w:val="000000"/>
          <w:sz w:val="22"/>
          <w:szCs w:val="22"/>
        </w:rPr>
        <w:t xml:space="preserve"> </w:t>
      </w:r>
      <w:proofErr w:type="spellStart"/>
      <w:r w:rsidRPr="00355124">
        <w:rPr>
          <w:b w:val="0"/>
          <w:color w:val="000000"/>
          <w:sz w:val="22"/>
          <w:szCs w:val="22"/>
        </w:rPr>
        <w:t>sewajarnya</w:t>
      </w:r>
      <w:proofErr w:type="spellEnd"/>
      <w:r w:rsidRPr="00355124">
        <w:rPr>
          <w:b w:val="0"/>
          <w:color w:val="000000"/>
          <w:sz w:val="22"/>
          <w:szCs w:val="22"/>
        </w:rPr>
        <w:t xml:space="preserve"> orang </w:t>
      </w:r>
      <w:proofErr w:type="spellStart"/>
      <w:r w:rsidRPr="00355124">
        <w:rPr>
          <w:b w:val="0"/>
          <w:color w:val="000000"/>
          <w:sz w:val="22"/>
          <w:szCs w:val="22"/>
        </w:rPr>
        <w:t>tua</w:t>
      </w:r>
      <w:proofErr w:type="spellEnd"/>
      <w:r w:rsidRPr="00355124">
        <w:rPr>
          <w:b w:val="0"/>
          <w:color w:val="000000"/>
          <w:sz w:val="22"/>
          <w:szCs w:val="22"/>
        </w:rPr>
        <w:t xml:space="preserve"> </w:t>
      </w:r>
      <w:proofErr w:type="spellStart"/>
      <w:r w:rsidRPr="00355124">
        <w:rPr>
          <w:b w:val="0"/>
          <w:color w:val="000000"/>
          <w:sz w:val="22"/>
          <w:szCs w:val="22"/>
        </w:rPr>
        <w:t>saja</w:t>
      </w:r>
      <w:proofErr w:type="spellEnd"/>
      <w:r w:rsidRPr="00355124">
        <w:rPr>
          <w:b w:val="0"/>
          <w:color w:val="000000"/>
          <w:sz w:val="22"/>
          <w:szCs w:val="22"/>
        </w:rPr>
        <w:t xml:space="preserve">, </w:t>
      </w:r>
      <w:proofErr w:type="spellStart"/>
      <w:r w:rsidRPr="00355124">
        <w:rPr>
          <w:b w:val="0"/>
          <w:color w:val="000000"/>
          <w:sz w:val="22"/>
          <w:szCs w:val="22"/>
        </w:rPr>
        <w:t>saya</w:t>
      </w:r>
      <w:proofErr w:type="spellEnd"/>
      <w:r w:rsidRPr="00355124">
        <w:rPr>
          <w:b w:val="0"/>
          <w:color w:val="000000"/>
          <w:sz w:val="22"/>
          <w:szCs w:val="22"/>
        </w:rPr>
        <w:t xml:space="preserve"> </w:t>
      </w:r>
      <w:proofErr w:type="spellStart"/>
      <w:r w:rsidRPr="00355124">
        <w:rPr>
          <w:b w:val="0"/>
          <w:color w:val="000000"/>
          <w:sz w:val="22"/>
          <w:szCs w:val="22"/>
        </w:rPr>
        <w:t>harus</w:t>
      </w:r>
      <w:proofErr w:type="spellEnd"/>
      <w:r w:rsidRPr="00355124">
        <w:rPr>
          <w:b w:val="0"/>
          <w:color w:val="000000"/>
          <w:sz w:val="22"/>
          <w:szCs w:val="22"/>
        </w:rPr>
        <w:t xml:space="preserve"> </w:t>
      </w:r>
      <w:proofErr w:type="spellStart"/>
      <w:r w:rsidRPr="00355124">
        <w:rPr>
          <w:b w:val="0"/>
          <w:color w:val="000000"/>
          <w:sz w:val="22"/>
          <w:szCs w:val="22"/>
        </w:rPr>
        <w:t>bisa</w:t>
      </w:r>
      <w:proofErr w:type="spellEnd"/>
      <w:r w:rsidRPr="00355124">
        <w:rPr>
          <w:b w:val="0"/>
          <w:color w:val="000000"/>
          <w:sz w:val="22"/>
          <w:szCs w:val="22"/>
        </w:rPr>
        <w:t xml:space="preserve"> </w:t>
      </w:r>
      <w:proofErr w:type="spellStart"/>
      <w:r w:rsidRPr="00355124">
        <w:rPr>
          <w:b w:val="0"/>
          <w:color w:val="000000"/>
          <w:sz w:val="22"/>
          <w:szCs w:val="22"/>
        </w:rPr>
        <w:t>memahami</w:t>
      </w:r>
      <w:proofErr w:type="spellEnd"/>
      <w:r w:rsidRPr="00355124">
        <w:rPr>
          <w:b w:val="0"/>
          <w:color w:val="000000"/>
          <w:sz w:val="22"/>
          <w:szCs w:val="22"/>
        </w:rPr>
        <w:t xml:space="preserve"> </w:t>
      </w:r>
      <w:proofErr w:type="spellStart"/>
      <w:r w:rsidRPr="00355124">
        <w:rPr>
          <w:b w:val="0"/>
          <w:color w:val="000000"/>
          <w:sz w:val="22"/>
          <w:szCs w:val="22"/>
        </w:rPr>
        <w:t>keadaan</w:t>
      </w:r>
      <w:proofErr w:type="spellEnd"/>
      <w:r w:rsidRPr="00355124">
        <w:rPr>
          <w:b w:val="0"/>
          <w:color w:val="000000"/>
          <w:sz w:val="22"/>
          <w:szCs w:val="22"/>
        </w:rPr>
        <w:t xml:space="preserve"> </w:t>
      </w:r>
      <w:proofErr w:type="spellStart"/>
      <w:r w:rsidRPr="00355124">
        <w:rPr>
          <w:b w:val="0"/>
          <w:color w:val="000000"/>
          <w:sz w:val="22"/>
          <w:szCs w:val="22"/>
        </w:rPr>
        <w:t>mereka</w:t>
      </w:r>
      <w:proofErr w:type="spellEnd"/>
      <w:r w:rsidRPr="00355124">
        <w:rPr>
          <w:b w:val="0"/>
          <w:color w:val="000000"/>
          <w:sz w:val="22"/>
          <w:szCs w:val="22"/>
        </w:rPr>
        <w:t xml:space="preserve"> </w:t>
      </w:r>
      <w:proofErr w:type="spellStart"/>
      <w:r w:rsidRPr="00355124">
        <w:rPr>
          <w:b w:val="0"/>
          <w:color w:val="000000"/>
          <w:sz w:val="22"/>
          <w:szCs w:val="22"/>
        </w:rPr>
        <w:t>mbak</w:t>
      </w:r>
      <w:proofErr w:type="spellEnd"/>
      <w:r w:rsidRPr="00355124">
        <w:rPr>
          <w:b w:val="0"/>
          <w:color w:val="000000"/>
          <w:sz w:val="22"/>
          <w:szCs w:val="22"/>
        </w:rPr>
        <w:t xml:space="preserve">. </w:t>
      </w:r>
      <w:proofErr w:type="spellStart"/>
      <w:r w:rsidRPr="00355124">
        <w:rPr>
          <w:b w:val="0"/>
          <w:color w:val="000000"/>
          <w:sz w:val="22"/>
          <w:szCs w:val="22"/>
        </w:rPr>
        <w:t>Karena</w:t>
      </w:r>
      <w:proofErr w:type="spellEnd"/>
      <w:r w:rsidRPr="00355124">
        <w:rPr>
          <w:b w:val="0"/>
          <w:color w:val="000000"/>
          <w:sz w:val="22"/>
          <w:szCs w:val="22"/>
        </w:rPr>
        <w:t xml:space="preserve"> </w:t>
      </w:r>
      <w:proofErr w:type="spellStart"/>
      <w:r w:rsidRPr="00355124">
        <w:rPr>
          <w:b w:val="0"/>
          <w:color w:val="000000"/>
          <w:sz w:val="22"/>
          <w:szCs w:val="22"/>
        </w:rPr>
        <w:t>biasanya</w:t>
      </w:r>
      <w:proofErr w:type="spellEnd"/>
      <w:r w:rsidRPr="00355124">
        <w:rPr>
          <w:b w:val="0"/>
          <w:color w:val="000000"/>
          <w:sz w:val="22"/>
          <w:szCs w:val="22"/>
        </w:rPr>
        <w:t xml:space="preserve"> </w:t>
      </w:r>
      <w:proofErr w:type="spellStart"/>
      <w:r w:rsidRPr="00355124">
        <w:rPr>
          <w:b w:val="0"/>
          <w:color w:val="000000"/>
          <w:sz w:val="22"/>
          <w:szCs w:val="22"/>
        </w:rPr>
        <w:lastRenderedPageBreak/>
        <w:t>naluri</w:t>
      </w:r>
      <w:proofErr w:type="spellEnd"/>
      <w:r w:rsidRPr="00355124">
        <w:rPr>
          <w:b w:val="0"/>
          <w:color w:val="000000"/>
          <w:sz w:val="22"/>
          <w:szCs w:val="22"/>
        </w:rPr>
        <w:t xml:space="preserve"> </w:t>
      </w:r>
      <w:proofErr w:type="spellStart"/>
      <w:r w:rsidRPr="00355124">
        <w:rPr>
          <w:b w:val="0"/>
          <w:color w:val="000000"/>
          <w:sz w:val="22"/>
          <w:szCs w:val="22"/>
        </w:rPr>
        <w:t>seorang</w:t>
      </w:r>
      <w:proofErr w:type="spellEnd"/>
      <w:r w:rsidRPr="00355124">
        <w:rPr>
          <w:b w:val="0"/>
          <w:color w:val="000000"/>
          <w:sz w:val="22"/>
          <w:szCs w:val="22"/>
        </w:rPr>
        <w:t xml:space="preserve"> </w:t>
      </w:r>
      <w:proofErr w:type="spellStart"/>
      <w:r w:rsidRPr="00355124">
        <w:rPr>
          <w:b w:val="0"/>
          <w:color w:val="000000"/>
          <w:sz w:val="22"/>
          <w:szCs w:val="22"/>
        </w:rPr>
        <w:t>ibu</w:t>
      </w:r>
      <w:proofErr w:type="spellEnd"/>
      <w:r w:rsidRPr="00355124">
        <w:rPr>
          <w:b w:val="0"/>
          <w:color w:val="000000"/>
          <w:sz w:val="22"/>
          <w:szCs w:val="22"/>
        </w:rPr>
        <w:t xml:space="preserve"> </w:t>
      </w:r>
      <w:proofErr w:type="spellStart"/>
      <w:r w:rsidRPr="00355124">
        <w:rPr>
          <w:b w:val="0"/>
          <w:color w:val="000000"/>
          <w:sz w:val="22"/>
          <w:szCs w:val="22"/>
        </w:rPr>
        <w:t>itu</w:t>
      </w:r>
      <w:proofErr w:type="spellEnd"/>
      <w:r w:rsidRPr="00355124">
        <w:rPr>
          <w:b w:val="0"/>
          <w:color w:val="000000"/>
          <w:sz w:val="22"/>
          <w:szCs w:val="22"/>
        </w:rPr>
        <w:t xml:space="preserve"> </w:t>
      </w:r>
      <w:proofErr w:type="spellStart"/>
      <w:r w:rsidRPr="00355124">
        <w:rPr>
          <w:b w:val="0"/>
          <w:color w:val="000000"/>
          <w:sz w:val="22"/>
          <w:szCs w:val="22"/>
        </w:rPr>
        <w:t>sangat</w:t>
      </w:r>
      <w:proofErr w:type="spellEnd"/>
      <w:r w:rsidRPr="00355124">
        <w:rPr>
          <w:b w:val="0"/>
          <w:color w:val="000000"/>
          <w:sz w:val="22"/>
          <w:szCs w:val="22"/>
        </w:rPr>
        <w:t xml:space="preserve"> </w:t>
      </w:r>
      <w:proofErr w:type="spellStart"/>
      <w:r w:rsidRPr="00355124">
        <w:rPr>
          <w:b w:val="0"/>
          <w:color w:val="000000"/>
          <w:sz w:val="22"/>
          <w:szCs w:val="22"/>
        </w:rPr>
        <w:t>kuat</w:t>
      </w:r>
      <w:proofErr w:type="spellEnd"/>
      <w:r w:rsidRPr="00355124">
        <w:rPr>
          <w:b w:val="0"/>
          <w:color w:val="000000"/>
          <w:sz w:val="22"/>
          <w:szCs w:val="22"/>
        </w:rPr>
        <w:t xml:space="preserve"> </w:t>
      </w:r>
      <w:proofErr w:type="spellStart"/>
      <w:r w:rsidRPr="00355124">
        <w:rPr>
          <w:b w:val="0"/>
          <w:color w:val="000000"/>
          <w:sz w:val="22"/>
          <w:szCs w:val="22"/>
        </w:rPr>
        <w:t>untuk</w:t>
      </w:r>
      <w:proofErr w:type="spellEnd"/>
      <w:r w:rsidRPr="00355124">
        <w:rPr>
          <w:b w:val="0"/>
          <w:color w:val="000000"/>
          <w:sz w:val="22"/>
          <w:szCs w:val="22"/>
        </w:rPr>
        <w:t xml:space="preserve"> </w:t>
      </w:r>
      <w:proofErr w:type="spellStart"/>
      <w:r w:rsidRPr="00355124">
        <w:rPr>
          <w:b w:val="0"/>
          <w:color w:val="000000"/>
          <w:sz w:val="22"/>
          <w:szCs w:val="22"/>
        </w:rPr>
        <w:t>anak-anaknya</w:t>
      </w:r>
      <w:proofErr w:type="spellEnd"/>
      <w:r w:rsidRPr="00355124">
        <w:rPr>
          <w:b w:val="0"/>
          <w:color w:val="000000"/>
          <w:sz w:val="22"/>
          <w:szCs w:val="22"/>
        </w:rPr>
        <w:t xml:space="preserve">. </w:t>
      </w:r>
      <w:proofErr w:type="spellStart"/>
      <w:r w:rsidRPr="00355124">
        <w:rPr>
          <w:b w:val="0"/>
          <w:color w:val="000000"/>
          <w:sz w:val="22"/>
          <w:szCs w:val="22"/>
        </w:rPr>
        <w:t>Jangan</w:t>
      </w:r>
      <w:proofErr w:type="spellEnd"/>
      <w:r w:rsidRPr="00355124">
        <w:rPr>
          <w:b w:val="0"/>
          <w:color w:val="000000"/>
          <w:sz w:val="22"/>
          <w:szCs w:val="22"/>
        </w:rPr>
        <w:t xml:space="preserve"> </w:t>
      </w:r>
      <w:proofErr w:type="spellStart"/>
      <w:r w:rsidRPr="00355124">
        <w:rPr>
          <w:b w:val="0"/>
          <w:color w:val="000000"/>
          <w:sz w:val="22"/>
          <w:szCs w:val="22"/>
        </w:rPr>
        <w:t>sampai</w:t>
      </w:r>
      <w:proofErr w:type="spellEnd"/>
      <w:r w:rsidRPr="00355124">
        <w:rPr>
          <w:b w:val="0"/>
          <w:color w:val="000000"/>
          <w:sz w:val="22"/>
          <w:szCs w:val="22"/>
        </w:rPr>
        <w:t xml:space="preserve"> </w:t>
      </w:r>
      <w:proofErr w:type="spellStart"/>
      <w:r w:rsidRPr="00355124">
        <w:rPr>
          <w:b w:val="0"/>
          <w:color w:val="000000"/>
          <w:sz w:val="22"/>
          <w:szCs w:val="22"/>
        </w:rPr>
        <w:t>mereka</w:t>
      </w:r>
      <w:proofErr w:type="spellEnd"/>
      <w:r w:rsidRPr="00355124">
        <w:rPr>
          <w:b w:val="0"/>
          <w:color w:val="000000"/>
          <w:sz w:val="22"/>
          <w:szCs w:val="22"/>
        </w:rPr>
        <w:t xml:space="preserve"> </w:t>
      </w:r>
      <w:proofErr w:type="spellStart"/>
      <w:r w:rsidRPr="00355124">
        <w:rPr>
          <w:b w:val="0"/>
          <w:color w:val="000000"/>
          <w:sz w:val="22"/>
          <w:szCs w:val="22"/>
        </w:rPr>
        <w:t>merasakan</w:t>
      </w:r>
      <w:proofErr w:type="spellEnd"/>
      <w:r w:rsidRPr="00355124">
        <w:rPr>
          <w:b w:val="0"/>
          <w:color w:val="000000"/>
          <w:sz w:val="22"/>
          <w:szCs w:val="22"/>
        </w:rPr>
        <w:t xml:space="preserve"> </w:t>
      </w:r>
      <w:proofErr w:type="spellStart"/>
      <w:r w:rsidRPr="00355124">
        <w:rPr>
          <w:b w:val="0"/>
          <w:color w:val="000000"/>
          <w:sz w:val="22"/>
          <w:szCs w:val="22"/>
        </w:rPr>
        <w:t>kehilangan</w:t>
      </w:r>
      <w:proofErr w:type="spellEnd"/>
      <w:r w:rsidRPr="00355124">
        <w:rPr>
          <w:b w:val="0"/>
          <w:color w:val="000000"/>
          <w:sz w:val="22"/>
          <w:szCs w:val="22"/>
        </w:rPr>
        <w:t xml:space="preserve"> yang </w:t>
      </w:r>
      <w:proofErr w:type="spellStart"/>
      <w:r w:rsidRPr="00355124">
        <w:rPr>
          <w:b w:val="0"/>
          <w:color w:val="000000"/>
          <w:sz w:val="22"/>
          <w:szCs w:val="22"/>
        </w:rPr>
        <w:t>berlebihan</w:t>
      </w:r>
      <w:proofErr w:type="spellEnd"/>
      <w:r w:rsidRPr="00355124">
        <w:rPr>
          <w:b w:val="0"/>
          <w:color w:val="000000"/>
          <w:sz w:val="22"/>
          <w:szCs w:val="22"/>
        </w:rPr>
        <w:t xml:space="preserve"> </w:t>
      </w:r>
      <w:proofErr w:type="spellStart"/>
      <w:r w:rsidRPr="00355124">
        <w:rPr>
          <w:b w:val="0"/>
          <w:color w:val="000000"/>
          <w:sz w:val="22"/>
          <w:szCs w:val="22"/>
        </w:rPr>
        <w:t>mbak</w:t>
      </w:r>
      <w:proofErr w:type="spellEnd"/>
      <w:r w:rsidRPr="00355124">
        <w:rPr>
          <w:b w:val="0"/>
          <w:color w:val="000000"/>
          <w:sz w:val="22"/>
          <w:szCs w:val="22"/>
        </w:rPr>
        <w:t xml:space="preserve">. </w:t>
      </w:r>
      <w:proofErr w:type="spellStart"/>
      <w:r w:rsidRPr="00355124">
        <w:rPr>
          <w:b w:val="0"/>
          <w:color w:val="000000"/>
          <w:sz w:val="22"/>
          <w:szCs w:val="22"/>
        </w:rPr>
        <w:t>walaupun</w:t>
      </w:r>
      <w:proofErr w:type="spellEnd"/>
      <w:r w:rsidRPr="00355124">
        <w:rPr>
          <w:b w:val="0"/>
          <w:color w:val="000000"/>
          <w:sz w:val="22"/>
          <w:szCs w:val="22"/>
        </w:rPr>
        <w:t xml:space="preserve"> </w:t>
      </w:r>
      <w:proofErr w:type="spellStart"/>
      <w:r w:rsidRPr="00355124">
        <w:rPr>
          <w:b w:val="0"/>
          <w:color w:val="000000"/>
          <w:sz w:val="22"/>
          <w:szCs w:val="22"/>
        </w:rPr>
        <w:t>sejatinya</w:t>
      </w:r>
      <w:proofErr w:type="spellEnd"/>
      <w:r w:rsidRPr="00355124">
        <w:rPr>
          <w:b w:val="0"/>
          <w:color w:val="000000"/>
          <w:sz w:val="22"/>
          <w:szCs w:val="22"/>
        </w:rPr>
        <w:t xml:space="preserve"> </w:t>
      </w:r>
      <w:proofErr w:type="spellStart"/>
      <w:r w:rsidRPr="00355124">
        <w:rPr>
          <w:b w:val="0"/>
          <w:color w:val="000000"/>
          <w:sz w:val="22"/>
          <w:szCs w:val="22"/>
        </w:rPr>
        <w:t>bagi</w:t>
      </w:r>
      <w:proofErr w:type="spellEnd"/>
      <w:r w:rsidRPr="00355124">
        <w:rPr>
          <w:b w:val="0"/>
          <w:color w:val="000000"/>
          <w:sz w:val="22"/>
          <w:szCs w:val="22"/>
        </w:rPr>
        <w:t xml:space="preserve"> </w:t>
      </w:r>
      <w:proofErr w:type="spellStart"/>
      <w:r w:rsidRPr="00355124">
        <w:rPr>
          <w:b w:val="0"/>
          <w:color w:val="000000"/>
          <w:sz w:val="22"/>
          <w:szCs w:val="22"/>
        </w:rPr>
        <w:t>mereka</w:t>
      </w:r>
      <w:proofErr w:type="spellEnd"/>
      <w:r w:rsidRPr="00355124">
        <w:rPr>
          <w:b w:val="0"/>
          <w:color w:val="000000"/>
          <w:sz w:val="22"/>
          <w:szCs w:val="22"/>
        </w:rPr>
        <w:t xml:space="preserve"> orang </w:t>
      </w:r>
      <w:proofErr w:type="spellStart"/>
      <w:r w:rsidRPr="00355124">
        <w:rPr>
          <w:b w:val="0"/>
          <w:color w:val="000000"/>
          <w:sz w:val="22"/>
          <w:szCs w:val="22"/>
        </w:rPr>
        <w:t>tua</w:t>
      </w:r>
      <w:proofErr w:type="spellEnd"/>
      <w:r w:rsidRPr="00355124">
        <w:rPr>
          <w:b w:val="0"/>
          <w:color w:val="000000"/>
          <w:sz w:val="22"/>
          <w:szCs w:val="22"/>
        </w:rPr>
        <w:t xml:space="preserve"> </w:t>
      </w:r>
      <w:proofErr w:type="spellStart"/>
      <w:r w:rsidRPr="00355124">
        <w:rPr>
          <w:b w:val="0"/>
          <w:color w:val="000000"/>
          <w:sz w:val="22"/>
          <w:szCs w:val="22"/>
        </w:rPr>
        <w:t>kandung</w:t>
      </w:r>
      <w:proofErr w:type="spellEnd"/>
      <w:r w:rsidRPr="00355124">
        <w:rPr>
          <w:b w:val="0"/>
          <w:color w:val="000000"/>
          <w:sz w:val="22"/>
          <w:szCs w:val="22"/>
        </w:rPr>
        <w:t xml:space="preserve"> </w:t>
      </w:r>
      <w:proofErr w:type="spellStart"/>
      <w:r w:rsidRPr="00355124">
        <w:rPr>
          <w:b w:val="0"/>
          <w:color w:val="000000"/>
          <w:sz w:val="22"/>
          <w:szCs w:val="22"/>
        </w:rPr>
        <w:t>mereka</w:t>
      </w:r>
      <w:proofErr w:type="spellEnd"/>
      <w:r w:rsidRPr="00355124">
        <w:rPr>
          <w:b w:val="0"/>
          <w:color w:val="000000"/>
          <w:sz w:val="22"/>
          <w:szCs w:val="22"/>
        </w:rPr>
        <w:t xml:space="preserve"> </w:t>
      </w:r>
      <w:proofErr w:type="spellStart"/>
      <w:r w:rsidRPr="00355124">
        <w:rPr>
          <w:b w:val="0"/>
          <w:color w:val="000000"/>
          <w:sz w:val="22"/>
          <w:szCs w:val="22"/>
        </w:rPr>
        <w:t>adalah</w:t>
      </w:r>
      <w:proofErr w:type="spellEnd"/>
      <w:r w:rsidRPr="00355124">
        <w:rPr>
          <w:b w:val="0"/>
          <w:color w:val="000000"/>
          <w:sz w:val="22"/>
          <w:szCs w:val="22"/>
        </w:rPr>
        <w:t xml:space="preserve"> </w:t>
      </w:r>
      <w:proofErr w:type="spellStart"/>
      <w:r w:rsidRPr="00355124">
        <w:rPr>
          <w:b w:val="0"/>
          <w:color w:val="000000"/>
          <w:sz w:val="22"/>
          <w:szCs w:val="22"/>
        </w:rPr>
        <w:t>nomor</w:t>
      </w:r>
      <w:proofErr w:type="spellEnd"/>
      <w:r w:rsidRPr="00355124">
        <w:rPr>
          <w:b w:val="0"/>
          <w:color w:val="000000"/>
          <w:sz w:val="22"/>
          <w:szCs w:val="22"/>
        </w:rPr>
        <w:t xml:space="preserve"> </w:t>
      </w:r>
      <w:proofErr w:type="spellStart"/>
      <w:r w:rsidRPr="00355124">
        <w:rPr>
          <w:b w:val="0"/>
          <w:color w:val="000000"/>
          <w:sz w:val="22"/>
          <w:szCs w:val="22"/>
        </w:rPr>
        <w:t>satu</w:t>
      </w:r>
      <w:proofErr w:type="spellEnd"/>
      <w:r w:rsidRPr="00355124">
        <w:rPr>
          <w:b w:val="0"/>
          <w:color w:val="000000"/>
          <w:sz w:val="22"/>
          <w:szCs w:val="22"/>
        </w:rPr>
        <w:t xml:space="preserve"> </w:t>
      </w:r>
      <w:proofErr w:type="spellStart"/>
      <w:r w:rsidRPr="00355124">
        <w:rPr>
          <w:b w:val="0"/>
          <w:color w:val="000000"/>
          <w:sz w:val="22"/>
          <w:szCs w:val="22"/>
        </w:rPr>
        <w:t>untuk</w:t>
      </w:r>
      <w:proofErr w:type="spellEnd"/>
      <w:r w:rsidRPr="00355124">
        <w:rPr>
          <w:b w:val="0"/>
          <w:color w:val="000000"/>
          <w:sz w:val="22"/>
          <w:szCs w:val="22"/>
        </w:rPr>
        <w:t xml:space="preserve"> </w:t>
      </w:r>
      <w:proofErr w:type="spellStart"/>
      <w:r w:rsidRPr="00355124">
        <w:rPr>
          <w:b w:val="0"/>
          <w:color w:val="000000"/>
          <w:sz w:val="22"/>
          <w:szCs w:val="22"/>
        </w:rPr>
        <w:t>dihormati</w:t>
      </w:r>
      <w:proofErr w:type="spellEnd"/>
      <w:r w:rsidRPr="00355124">
        <w:rPr>
          <w:b w:val="0"/>
          <w:color w:val="000000"/>
          <w:sz w:val="22"/>
          <w:szCs w:val="22"/>
        </w:rPr>
        <w:t xml:space="preserve"> </w:t>
      </w:r>
      <w:proofErr w:type="spellStart"/>
      <w:r w:rsidRPr="00355124">
        <w:rPr>
          <w:b w:val="0"/>
          <w:color w:val="000000"/>
          <w:sz w:val="22"/>
          <w:szCs w:val="22"/>
        </w:rPr>
        <w:t>dan</w:t>
      </w:r>
      <w:proofErr w:type="spellEnd"/>
      <w:r w:rsidRPr="00355124">
        <w:rPr>
          <w:b w:val="0"/>
          <w:color w:val="000000"/>
          <w:sz w:val="22"/>
          <w:szCs w:val="22"/>
        </w:rPr>
        <w:t xml:space="preserve"> di </w:t>
      </w:r>
      <w:proofErr w:type="spellStart"/>
      <w:r w:rsidRPr="00355124">
        <w:rPr>
          <w:b w:val="0"/>
          <w:color w:val="000000"/>
          <w:sz w:val="22"/>
          <w:szCs w:val="22"/>
        </w:rPr>
        <w:t>sayangi</w:t>
      </w:r>
      <w:proofErr w:type="spellEnd"/>
      <w:r w:rsidRPr="00355124">
        <w:rPr>
          <w:b w:val="0"/>
          <w:color w:val="000000"/>
          <w:sz w:val="22"/>
          <w:szCs w:val="22"/>
        </w:rPr>
        <w:t xml:space="preserve"> </w:t>
      </w:r>
      <w:proofErr w:type="spellStart"/>
      <w:r w:rsidRPr="00355124">
        <w:rPr>
          <w:b w:val="0"/>
          <w:color w:val="000000"/>
          <w:sz w:val="22"/>
          <w:szCs w:val="22"/>
        </w:rPr>
        <w:t>mbak</w:t>
      </w:r>
      <w:proofErr w:type="spellEnd"/>
      <w:r w:rsidRPr="00355124">
        <w:rPr>
          <w:b w:val="0"/>
          <w:color w:val="000000"/>
          <w:sz w:val="22"/>
          <w:szCs w:val="22"/>
        </w:rPr>
        <w:t>.</w:t>
      </w:r>
      <w:r w:rsidRPr="00355124">
        <w:rPr>
          <w:b w:val="0"/>
          <w:color w:val="000000"/>
          <w:sz w:val="22"/>
          <w:szCs w:val="22"/>
          <w:lang w:val="id-ID"/>
        </w:rPr>
        <w:t>”</w:t>
      </w:r>
      <w:r w:rsidR="00096770" w:rsidRPr="00355124">
        <w:rPr>
          <w:b w:val="0"/>
          <w:color w:val="000000"/>
          <w:sz w:val="22"/>
          <w:szCs w:val="22"/>
          <w:lang w:val="id-ID"/>
        </w:rPr>
        <w:t xml:space="preserve"> </w:t>
      </w:r>
      <w:r w:rsidR="00096770" w:rsidRPr="00355124">
        <w:rPr>
          <w:b w:val="0"/>
          <w:sz w:val="22"/>
          <w:szCs w:val="22"/>
          <w:lang w:val="id-ID"/>
        </w:rPr>
        <w:t>DT/LLK/Wn2/39 tahun/P/11-07-21/09.15 WIB</w:t>
      </w:r>
    </w:p>
    <w:p w14:paraId="038FB1CC" w14:textId="24A38902" w:rsidR="004F5D5B" w:rsidRDefault="0012507A" w:rsidP="005D595F">
      <w:pPr>
        <w:pStyle w:val="Jurnal21HeadingPENDAHULUANdll"/>
        <w:ind w:firstLine="567"/>
        <w:jc w:val="both"/>
        <w:rPr>
          <w:b w:val="0"/>
          <w:color w:val="000000"/>
          <w:sz w:val="22"/>
          <w:szCs w:val="22"/>
          <w:lang w:val="id-ID"/>
        </w:rPr>
      </w:pPr>
      <w:r w:rsidRPr="00355124">
        <w:rPr>
          <w:b w:val="0"/>
          <w:color w:val="000000"/>
          <w:sz w:val="22"/>
          <w:szCs w:val="22"/>
          <w:lang w:val="id-ID"/>
        </w:rPr>
        <w:t>Dengan pemberian perhatian orang tua, dapat memicu anak tidak merasakan kehilangan. Anak korban perceraian pasti</w:t>
      </w:r>
      <w:r w:rsidR="00CF2AAA" w:rsidRPr="00355124">
        <w:rPr>
          <w:b w:val="0"/>
          <w:color w:val="000000"/>
          <w:sz w:val="22"/>
          <w:szCs w:val="22"/>
          <w:lang w:val="id-ID"/>
        </w:rPr>
        <w:t xml:space="preserve"> pernah</w:t>
      </w:r>
      <w:r w:rsidRPr="00355124">
        <w:rPr>
          <w:b w:val="0"/>
          <w:color w:val="000000"/>
          <w:sz w:val="22"/>
          <w:szCs w:val="22"/>
          <w:lang w:val="id-ID"/>
        </w:rPr>
        <w:t xml:space="preserve"> </w:t>
      </w:r>
      <w:r w:rsidR="00CF2AAA" w:rsidRPr="00355124">
        <w:rPr>
          <w:b w:val="0"/>
          <w:color w:val="000000"/>
          <w:sz w:val="22"/>
          <w:szCs w:val="22"/>
          <w:lang w:val="id-ID"/>
        </w:rPr>
        <w:t>m</w:t>
      </w:r>
      <w:r w:rsidRPr="00355124">
        <w:rPr>
          <w:b w:val="0"/>
          <w:color w:val="000000"/>
          <w:sz w:val="22"/>
          <w:szCs w:val="22"/>
          <w:lang w:val="id-ID"/>
        </w:rPr>
        <w:t xml:space="preserve">erasakan kehilangan </w:t>
      </w:r>
      <w:r w:rsidR="00CF2AAA" w:rsidRPr="00355124">
        <w:rPr>
          <w:b w:val="0"/>
          <w:color w:val="000000"/>
          <w:sz w:val="22"/>
          <w:szCs w:val="22"/>
          <w:lang w:val="id-ID"/>
        </w:rPr>
        <w:t xml:space="preserve">orang tua. Dengan hadirnya pola asuh </w:t>
      </w:r>
      <w:r w:rsidR="00CF2AAA" w:rsidRPr="00355124">
        <w:rPr>
          <w:b w:val="0"/>
          <w:i/>
          <w:color w:val="000000"/>
          <w:sz w:val="22"/>
          <w:szCs w:val="22"/>
          <w:lang w:val="id-ID"/>
        </w:rPr>
        <w:t>co-parenting</w:t>
      </w:r>
      <w:r w:rsidR="00CF2AAA" w:rsidRPr="00355124">
        <w:rPr>
          <w:b w:val="0"/>
          <w:color w:val="000000"/>
          <w:sz w:val="22"/>
          <w:szCs w:val="22"/>
          <w:lang w:val="id-ID"/>
        </w:rPr>
        <w:t xml:space="preserve"> pada anak korban perceraian dapat mengubah presepsi kehilangan tersebut. Perhatian orang tua dapat tercurahkan dengan pemberian kondisi selau ada untuk anak.</w:t>
      </w:r>
      <w:r w:rsidR="00701EAD">
        <w:rPr>
          <w:b w:val="0"/>
          <w:color w:val="000000"/>
          <w:sz w:val="22"/>
          <w:szCs w:val="22"/>
          <w:lang w:val="id-ID"/>
        </w:rPr>
        <w:t xml:space="preserve"> Dengan adanya perhatian bagi anak korban perceraian mampu memberikan sinyal positif bagi tingkah laku anak. Pemberian perhatian orang tua dapat memberikan kesimpuln kepada anak bahwa mereka merasa bahwa orang tua mereka peduli trehadap mereka.</w:t>
      </w:r>
    </w:p>
    <w:p w14:paraId="17514A7E" w14:textId="111766A2" w:rsidR="00701EAD" w:rsidRPr="00EB240F" w:rsidRDefault="00701EAD" w:rsidP="005D595F">
      <w:pPr>
        <w:pStyle w:val="Jurnal21HeadingPENDAHULUANdll"/>
        <w:ind w:firstLine="567"/>
        <w:jc w:val="both"/>
        <w:rPr>
          <w:b w:val="0"/>
          <w:color w:val="000000"/>
          <w:sz w:val="22"/>
          <w:szCs w:val="22"/>
          <w:lang w:val="id-ID"/>
        </w:rPr>
      </w:pPr>
      <w:r>
        <w:rPr>
          <w:b w:val="0"/>
          <w:color w:val="000000"/>
          <w:sz w:val="22"/>
          <w:szCs w:val="22"/>
          <w:lang w:val="id-ID"/>
        </w:rPr>
        <w:t xml:space="preserve">Dari pengasuhan </w:t>
      </w:r>
      <w:r>
        <w:rPr>
          <w:b w:val="0"/>
          <w:i/>
          <w:color w:val="000000"/>
          <w:sz w:val="22"/>
          <w:szCs w:val="22"/>
          <w:lang w:val="id-ID"/>
        </w:rPr>
        <w:t xml:space="preserve">co-parenting </w:t>
      </w:r>
      <w:r>
        <w:rPr>
          <w:b w:val="0"/>
          <w:color w:val="000000"/>
          <w:sz w:val="22"/>
          <w:szCs w:val="22"/>
          <w:lang w:val="id-ID"/>
        </w:rPr>
        <w:t xml:space="preserve">pada anak korban perceraian dapat diulas bahwa memberikan dampak yang positif dalam kehidupan anak dibandingkan dengan </w:t>
      </w:r>
      <w:r w:rsidR="00EB240F">
        <w:rPr>
          <w:b w:val="0"/>
          <w:color w:val="000000"/>
          <w:sz w:val="22"/>
          <w:szCs w:val="22"/>
          <w:lang w:val="id-ID"/>
        </w:rPr>
        <w:t xml:space="preserve">anak korban perceraianyang tidak mendapatkan pengasuhan orang tua secara layak. Pemberian pengasuhan </w:t>
      </w:r>
      <w:r w:rsidR="00EB240F">
        <w:rPr>
          <w:b w:val="0"/>
          <w:i/>
          <w:color w:val="000000"/>
          <w:sz w:val="22"/>
          <w:szCs w:val="22"/>
          <w:lang w:val="id-ID"/>
        </w:rPr>
        <w:t xml:space="preserve">co-parenting </w:t>
      </w:r>
      <w:r w:rsidR="00EB240F">
        <w:rPr>
          <w:b w:val="0"/>
          <w:color w:val="000000"/>
          <w:sz w:val="22"/>
          <w:szCs w:val="22"/>
          <w:lang w:val="id-ID"/>
        </w:rPr>
        <w:t xml:space="preserve"> dapat dilakukan dengan pemberian tanggung jawab, kasih sayang, perhatian, waktu dan interaksi. Pemberian tanggung jawab tidak berupa materil namun dapat diberikan berupa kasih sayang dan upaya orang tua dalam mendidik anak dengan baik. Orang tua harus mampu meluangkan waktu kepada anak untuk mencurahkan segala isi hai dengan melakukan sebuah interaksi. Dari perilaku orang tua kepada anak tentu saja harus memberikan perhatian yang cukup selayaknya orang tua dan anak.</w:t>
      </w:r>
      <w:bookmarkStart w:id="0" w:name="_GoBack"/>
      <w:bookmarkEnd w:id="0"/>
    </w:p>
    <w:p w14:paraId="3AA498CE" w14:textId="5A246DCA" w:rsidR="00A012AB" w:rsidRPr="00355124" w:rsidRDefault="00A012AB" w:rsidP="00A607A8">
      <w:pPr>
        <w:pStyle w:val="Jurnal21HeadingPENDAHULUANdll"/>
        <w:jc w:val="both"/>
        <w:rPr>
          <w:sz w:val="22"/>
          <w:szCs w:val="22"/>
          <w:lang w:val="id-ID"/>
        </w:rPr>
      </w:pPr>
      <w:r w:rsidRPr="00355124">
        <w:rPr>
          <w:sz w:val="22"/>
          <w:szCs w:val="22"/>
        </w:rPr>
        <w:t xml:space="preserve">PENUTUP </w:t>
      </w:r>
    </w:p>
    <w:p w14:paraId="5786EB6E" w14:textId="5C4DCAE3" w:rsidR="00CF2AAA" w:rsidRPr="00355124" w:rsidRDefault="00CF2AAA" w:rsidP="00552B84">
      <w:pPr>
        <w:pStyle w:val="Jurnal21HeadingPENDAHULUANdll"/>
        <w:ind w:firstLine="720"/>
        <w:jc w:val="both"/>
        <w:rPr>
          <w:b w:val="0"/>
          <w:sz w:val="22"/>
          <w:szCs w:val="22"/>
          <w:lang w:val="id-ID"/>
        </w:rPr>
      </w:pPr>
      <w:r w:rsidRPr="00355124">
        <w:rPr>
          <w:b w:val="0"/>
          <w:sz w:val="22"/>
          <w:szCs w:val="22"/>
          <w:lang w:val="id-ID"/>
        </w:rPr>
        <w:t xml:space="preserve">Dalam penelitian ini dapat disimpulkan bahwasanya pola asuh </w:t>
      </w:r>
      <w:r w:rsidRPr="00355124">
        <w:rPr>
          <w:b w:val="0"/>
          <w:i/>
          <w:sz w:val="22"/>
          <w:szCs w:val="22"/>
          <w:lang w:val="id-ID"/>
        </w:rPr>
        <w:t>co-parenting</w:t>
      </w:r>
      <w:r w:rsidRPr="00355124">
        <w:rPr>
          <w:b w:val="0"/>
          <w:sz w:val="22"/>
          <w:szCs w:val="22"/>
          <w:lang w:val="id-ID"/>
        </w:rPr>
        <w:t xml:space="preserve"> merupakan pola asuh yang melibatkan kedua peran antara ayah dan ibu pada anak. Pola asuh dalam suatu keluarga dapat mempengaruhi segala aspek dalam kehidupan anak. Dengan seperti itu, keluaga harus memiliki perencanaa, penataan dan peningkatan dalam mengasuh dan mendidik anak. Seperti halnya keluarga harus memiiki interaksi antar anggota keluarga. Dengan seperti itu, akan terciptanya rasa nyaman dan bahgia. Pengasuhan </w:t>
      </w:r>
      <w:r w:rsidRPr="00355124">
        <w:rPr>
          <w:b w:val="0"/>
          <w:i/>
          <w:sz w:val="22"/>
          <w:szCs w:val="22"/>
          <w:lang w:val="id-ID"/>
        </w:rPr>
        <w:t>co-parenting</w:t>
      </w:r>
      <w:r w:rsidRPr="00355124">
        <w:rPr>
          <w:b w:val="0"/>
          <w:sz w:val="22"/>
          <w:szCs w:val="22"/>
          <w:lang w:val="id-ID"/>
        </w:rPr>
        <w:t xml:space="preserve"> memiliki salah satu dimensi yaitu interaksi, dimana interaksi ini dapat dijalin antara ayah, ibu dan anak korban perceraian. Dimensi interaksi dalam </w:t>
      </w:r>
      <w:r w:rsidRPr="00355124">
        <w:rPr>
          <w:b w:val="0"/>
          <w:i/>
          <w:sz w:val="22"/>
          <w:szCs w:val="22"/>
          <w:lang w:val="id-ID"/>
        </w:rPr>
        <w:t>co-parenting</w:t>
      </w:r>
      <w:r w:rsidRPr="00355124">
        <w:rPr>
          <w:b w:val="0"/>
          <w:sz w:val="22"/>
          <w:szCs w:val="22"/>
          <w:lang w:val="id-ID"/>
        </w:rPr>
        <w:t xml:space="preserve"> </w:t>
      </w:r>
      <w:r w:rsidRPr="00355124">
        <w:rPr>
          <w:b w:val="0"/>
          <w:sz w:val="22"/>
          <w:szCs w:val="22"/>
          <w:lang w:val="id-ID"/>
        </w:rPr>
        <w:fldChar w:fldCharType="begin" w:fldLock="1"/>
      </w:r>
      <w:r w:rsidR="0065438D" w:rsidRPr="00355124">
        <w:rPr>
          <w:b w:val="0"/>
          <w:sz w:val="22"/>
          <w:szCs w:val="22"/>
          <w:lang w:val="id-ID"/>
        </w:rPr>
        <w:instrText>ADDIN CSL_CITATION {"citationItems":[{"id":"ITEM-1","itemData":{"author":[{"dropping-particle":"","family":"Fahrezi","given":"Adi","non-dropping-particle":"","parse-names":false,"suffix":""},{"dropping-particle":"","family":"Diana","given":"Rachmy","non-dropping-particle":"","parse-names":false,"suffix":""}],"id":"ITEM-1","issued":{"date-parts":[["2020"]]},"page":"196-212","title":"Pola Asuh Co-Parenting dan Penyesuaian Diri Pada Remaja dengan Orang Tua Bercerai (Brokenhome)","type":"article-journal"},"locator":"209","uris":["http://www.mendeley.com/documents/?uuid=e4a84b1a-1df0-4e49-8ec7-9ee7dd3a1732"]}],"mendeley":{"formattedCitation":"(Fahrezi dan Diana 2020:209)","plainTextFormattedCitation":"(Fahrezi dan Diana 2020:209)","previouslyFormattedCitation":"(Fahrezi dan Diana 2020:209)"},"properties":{"noteIndex":0},"schema":"https://github.com/citation-style-language/schema/raw/master/csl-citation.json"}</w:instrText>
      </w:r>
      <w:r w:rsidRPr="00355124">
        <w:rPr>
          <w:b w:val="0"/>
          <w:sz w:val="22"/>
          <w:szCs w:val="22"/>
          <w:lang w:val="id-ID"/>
        </w:rPr>
        <w:fldChar w:fldCharType="separate"/>
      </w:r>
      <w:r w:rsidR="00552B84" w:rsidRPr="00355124">
        <w:rPr>
          <w:b w:val="0"/>
          <w:noProof/>
          <w:sz w:val="22"/>
          <w:szCs w:val="22"/>
          <w:lang w:val="id-ID"/>
        </w:rPr>
        <w:t>(Fahrezi dan Diana 2020:209)</w:t>
      </w:r>
      <w:r w:rsidRPr="00355124">
        <w:rPr>
          <w:b w:val="0"/>
          <w:sz w:val="22"/>
          <w:szCs w:val="22"/>
          <w:lang w:val="id-ID"/>
        </w:rPr>
        <w:fldChar w:fldCharType="end"/>
      </w:r>
      <w:r w:rsidRPr="00355124">
        <w:rPr>
          <w:b w:val="0"/>
          <w:sz w:val="22"/>
          <w:szCs w:val="22"/>
          <w:lang w:val="id-ID"/>
        </w:rPr>
        <w:t xml:space="preserve"> meliputi kegiatan seari-hari dalam sebuah keluarga. Misalnya seperti ketika bermain bersama, mengantar sekolah, berbincang-bincang dan sebagainya. Dengan hal ini, orang tua merupakan tempat curahan hati seoarang anak dalam segala hal persoalan hidupnya.</w:t>
      </w:r>
    </w:p>
    <w:p w14:paraId="6E02B792" w14:textId="51809796" w:rsidR="00CF2AAA" w:rsidRPr="00355124" w:rsidRDefault="00CF2AAA" w:rsidP="00552B84">
      <w:pPr>
        <w:pStyle w:val="Jurnal21HeadingPENDAHULUANdll"/>
        <w:ind w:firstLine="720"/>
        <w:jc w:val="both"/>
        <w:rPr>
          <w:b w:val="0"/>
          <w:color w:val="000000"/>
          <w:sz w:val="22"/>
          <w:szCs w:val="22"/>
          <w:lang w:val="id-ID"/>
        </w:rPr>
      </w:pPr>
      <w:r w:rsidRPr="00355124">
        <w:rPr>
          <w:b w:val="0"/>
          <w:color w:val="000000"/>
          <w:sz w:val="22"/>
          <w:szCs w:val="22"/>
          <w:lang w:val="id-ID"/>
        </w:rPr>
        <w:t>Dalam dimensi yang terakhir ini, terdapat dimensi p</w:t>
      </w:r>
      <w:r w:rsidR="00552B84" w:rsidRPr="00355124">
        <w:rPr>
          <w:b w:val="0"/>
          <w:color w:val="000000"/>
          <w:sz w:val="22"/>
          <w:szCs w:val="22"/>
          <w:lang w:val="id-ID"/>
        </w:rPr>
        <w:t>erhatian dalam keluarga anak kor</w:t>
      </w:r>
      <w:r w:rsidRPr="00355124">
        <w:rPr>
          <w:b w:val="0"/>
          <w:color w:val="000000"/>
          <w:sz w:val="22"/>
          <w:szCs w:val="22"/>
          <w:lang w:val="id-ID"/>
        </w:rPr>
        <w:t>ban perceraian. Sehingga orang tua harus mampu memberikan kedekatan emosioanlnya pada anak kroban perceraian. Dengan memprioritaskan kepentingan anak, dapat dimengerti sebagai pol perhatian ayah ibu dan anak dalam keluarga.</w:t>
      </w:r>
    </w:p>
    <w:p w14:paraId="7949495B" w14:textId="77777777" w:rsidR="00CF2AAA" w:rsidRPr="00355124" w:rsidRDefault="00CF2AAA" w:rsidP="00A607A8">
      <w:pPr>
        <w:pStyle w:val="Jurnal21HeadingPENDAHULUANdll"/>
        <w:jc w:val="both"/>
        <w:rPr>
          <w:b w:val="0"/>
          <w:sz w:val="22"/>
          <w:szCs w:val="22"/>
        </w:rPr>
      </w:pPr>
    </w:p>
    <w:p w14:paraId="0B9028DD" w14:textId="08495B58" w:rsidR="00A51737" w:rsidRDefault="00A012AB" w:rsidP="00A607A8">
      <w:pPr>
        <w:pStyle w:val="Jurnal21HeadingPENDAHULUANdll"/>
        <w:jc w:val="both"/>
        <w:rPr>
          <w:sz w:val="22"/>
          <w:szCs w:val="22"/>
          <w:lang w:val="id-ID"/>
        </w:rPr>
      </w:pPr>
      <w:r w:rsidRPr="00355124">
        <w:rPr>
          <w:sz w:val="22"/>
          <w:szCs w:val="22"/>
        </w:rPr>
        <w:t>DAFTAR PUSTAKA</w:t>
      </w:r>
      <w:r w:rsidR="004874BB" w:rsidRPr="00355124">
        <w:rPr>
          <w:sz w:val="22"/>
          <w:szCs w:val="22"/>
          <w:lang w:val="id-ID"/>
        </w:rPr>
        <w:t xml:space="preserve"> </w:t>
      </w:r>
    </w:p>
    <w:p w14:paraId="32F7CC2C" w14:textId="78F0CE73" w:rsidR="004D33CF" w:rsidRPr="004D33CF" w:rsidRDefault="00187BF5" w:rsidP="004D33CF">
      <w:pPr>
        <w:widowControl w:val="0"/>
        <w:autoSpaceDE w:val="0"/>
        <w:autoSpaceDN w:val="0"/>
        <w:adjustRightInd w:val="0"/>
        <w:spacing w:before="240" w:after="120" w:line="240" w:lineRule="auto"/>
        <w:ind w:left="480" w:hanging="480"/>
        <w:rPr>
          <w:rFonts w:ascii="Garamond" w:hAnsi="Garamond"/>
          <w:noProof/>
          <w:szCs w:val="24"/>
        </w:rPr>
      </w:pPr>
      <w:r>
        <w:fldChar w:fldCharType="begin" w:fldLock="1"/>
      </w:r>
      <w:r>
        <w:instrText xml:space="preserve">ADDIN Mendeley Bibliography CSL_BIBLIOGRAPHY </w:instrText>
      </w:r>
      <w:r>
        <w:fldChar w:fldCharType="separate"/>
      </w:r>
      <w:r w:rsidR="004D33CF" w:rsidRPr="004D33CF">
        <w:rPr>
          <w:rFonts w:ascii="Garamond" w:hAnsi="Garamond"/>
          <w:noProof/>
          <w:szCs w:val="24"/>
        </w:rPr>
        <w:t xml:space="preserve">Adawiyah, Rabiatul. 2017. “POLA ASUH ORANG TUA DAN IMPLIKASINYA TERHADAP PENDIDIKAN ANAK (Studi pada Masyarakat Dayak di Kecamatan Halong Kabupaten Balangan).” </w:t>
      </w:r>
      <w:r w:rsidR="004D33CF" w:rsidRPr="004D33CF">
        <w:rPr>
          <w:rFonts w:ascii="Garamond" w:hAnsi="Garamond"/>
          <w:i/>
          <w:iCs/>
          <w:noProof/>
          <w:szCs w:val="24"/>
        </w:rPr>
        <w:t>pendidikan Kwarganegaraan</w:t>
      </w:r>
      <w:r w:rsidR="004D33CF" w:rsidRPr="004D33CF">
        <w:rPr>
          <w:rFonts w:ascii="Garamond" w:hAnsi="Garamond"/>
          <w:noProof/>
          <w:szCs w:val="24"/>
        </w:rPr>
        <w:t xml:space="preserve"> 7:33–48.</w:t>
      </w:r>
    </w:p>
    <w:p w14:paraId="67608BCC" w14:textId="77777777" w:rsidR="004D33CF" w:rsidRPr="004D33CF" w:rsidRDefault="004D33CF" w:rsidP="004D33CF">
      <w:pPr>
        <w:widowControl w:val="0"/>
        <w:autoSpaceDE w:val="0"/>
        <w:autoSpaceDN w:val="0"/>
        <w:adjustRightInd w:val="0"/>
        <w:spacing w:before="240" w:after="120" w:line="240" w:lineRule="auto"/>
        <w:ind w:left="480" w:hanging="480"/>
        <w:rPr>
          <w:rFonts w:ascii="Garamond" w:hAnsi="Garamond"/>
          <w:noProof/>
          <w:szCs w:val="24"/>
        </w:rPr>
      </w:pPr>
      <w:r w:rsidRPr="004D33CF">
        <w:rPr>
          <w:rFonts w:ascii="Garamond" w:hAnsi="Garamond"/>
          <w:noProof/>
          <w:szCs w:val="24"/>
        </w:rPr>
        <w:t>Amin, Laeni Novita, Adelina Hasyim, dan Hermi Yanzi. 2018. “Pengaruh Hubungan Sosial Teman Sebaya Terhadap Pilihan Mlanjutkan Ke Pendidikan.” 5.</w:t>
      </w:r>
    </w:p>
    <w:p w14:paraId="7DE00CD0" w14:textId="77777777" w:rsidR="004D33CF" w:rsidRPr="004D33CF" w:rsidRDefault="004D33CF" w:rsidP="004D33CF">
      <w:pPr>
        <w:widowControl w:val="0"/>
        <w:autoSpaceDE w:val="0"/>
        <w:autoSpaceDN w:val="0"/>
        <w:adjustRightInd w:val="0"/>
        <w:spacing w:before="240" w:after="120" w:line="240" w:lineRule="auto"/>
        <w:ind w:left="480" w:hanging="480"/>
        <w:rPr>
          <w:rFonts w:ascii="Garamond" w:hAnsi="Garamond"/>
          <w:noProof/>
          <w:szCs w:val="24"/>
        </w:rPr>
      </w:pPr>
      <w:r w:rsidRPr="004D33CF">
        <w:rPr>
          <w:rFonts w:ascii="Garamond" w:hAnsi="Garamond"/>
          <w:noProof/>
          <w:szCs w:val="24"/>
        </w:rPr>
        <w:t xml:space="preserve">Ansiyah, Ripyatul, Jehan Safitri, dan Rika Zwagery. 2019. “HUBUNGAN PERSEPSI CO-PARENTING DENGAN INTERAKSI TEMAN MARTAPURA THE RELATIONSHIP OF CO-PARENTING PERCEPTION WITH THE PEER INTERACTION.” </w:t>
      </w:r>
      <w:r w:rsidRPr="004D33CF">
        <w:rPr>
          <w:rFonts w:ascii="Garamond" w:hAnsi="Garamond"/>
          <w:i/>
          <w:iCs/>
          <w:noProof/>
          <w:szCs w:val="24"/>
        </w:rPr>
        <w:t>kognisia</w:t>
      </w:r>
      <w:r w:rsidRPr="004D33CF">
        <w:rPr>
          <w:rFonts w:ascii="Garamond" w:hAnsi="Garamond"/>
          <w:noProof/>
          <w:szCs w:val="24"/>
        </w:rPr>
        <w:t xml:space="preserve"> 2:15–25.</w:t>
      </w:r>
    </w:p>
    <w:p w14:paraId="1758837F" w14:textId="77777777" w:rsidR="004D33CF" w:rsidRPr="004D33CF" w:rsidRDefault="004D33CF" w:rsidP="004D33CF">
      <w:pPr>
        <w:widowControl w:val="0"/>
        <w:autoSpaceDE w:val="0"/>
        <w:autoSpaceDN w:val="0"/>
        <w:adjustRightInd w:val="0"/>
        <w:spacing w:before="240" w:after="120" w:line="240" w:lineRule="auto"/>
        <w:ind w:left="480" w:hanging="480"/>
        <w:rPr>
          <w:rFonts w:ascii="Garamond" w:hAnsi="Garamond"/>
          <w:noProof/>
          <w:szCs w:val="24"/>
        </w:rPr>
      </w:pPr>
      <w:r w:rsidRPr="004D33CF">
        <w:rPr>
          <w:rFonts w:ascii="Garamond" w:hAnsi="Garamond"/>
          <w:noProof/>
          <w:szCs w:val="24"/>
        </w:rPr>
        <w:t>Atabik, Ahmad. 2014. “Pendidikan dan pengembangan potensi anak usia dini.” 2:149–65.</w:t>
      </w:r>
    </w:p>
    <w:p w14:paraId="39B96366" w14:textId="77777777" w:rsidR="004D33CF" w:rsidRPr="004D33CF" w:rsidRDefault="004D33CF" w:rsidP="004D33CF">
      <w:pPr>
        <w:widowControl w:val="0"/>
        <w:autoSpaceDE w:val="0"/>
        <w:autoSpaceDN w:val="0"/>
        <w:adjustRightInd w:val="0"/>
        <w:spacing w:before="240" w:after="120" w:line="240" w:lineRule="auto"/>
        <w:ind w:left="480" w:hanging="480"/>
        <w:rPr>
          <w:rFonts w:ascii="Garamond" w:hAnsi="Garamond"/>
          <w:noProof/>
          <w:szCs w:val="24"/>
        </w:rPr>
      </w:pPr>
      <w:r w:rsidRPr="004D33CF">
        <w:rPr>
          <w:rFonts w:ascii="Garamond" w:hAnsi="Garamond"/>
          <w:noProof/>
          <w:szCs w:val="24"/>
        </w:rPr>
        <w:t>Fahrezi, Adi, dan Rachmy Diana. 2020. “Pola Asuh Co-Parenting dan Penyesuaian Diri Pada Remaja dengan Orang Tua Bercerai (Brokenhome).” 196–212.</w:t>
      </w:r>
    </w:p>
    <w:p w14:paraId="182705BE" w14:textId="77777777" w:rsidR="004D33CF" w:rsidRPr="004D33CF" w:rsidRDefault="004D33CF" w:rsidP="004D33CF">
      <w:pPr>
        <w:widowControl w:val="0"/>
        <w:autoSpaceDE w:val="0"/>
        <w:autoSpaceDN w:val="0"/>
        <w:adjustRightInd w:val="0"/>
        <w:spacing w:before="240" w:after="120" w:line="240" w:lineRule="auto"/>
        <w:ind w:left="480" w:hanging="480"/>
        <w:rPr>
          <w:rFonts w:ascii="Garamond" w:hAnsi="Garamond"/>
          <w:noProof/>
          <w:szCs w:val="24"/>
        </w:rPr>
      </w:pPr>
      <w:r w:rsidRPr="004D33CF">
        <w:rPr>
          <w:rFonts w:ascii="Garamond" w:hAnsi="Garamond"/>
          <w:noProof/>
          <w:szCs w:val="24"/>
        </w:rPr>
        <w:t>Fatkurrochman, Muhammad. 2017. “TANGGUNG JAWAB ORANG TUA TERHADAP ANAK ( Telaah Pendapat Surat Lukman Ayat 13 ).” IAIN Salatga.</w:t>
      </w:r>
    </w:p>
    <w:p w14:paraId="2C13FAA7" w14:textId="77777777" w:rsidR="004D33CF" w:rsidRPr="004D33CF" w:rsidRDefault="004D33CF" w:rsidP="004D33CF">
      <w:pPr>
        <w:widowControl w:val="0"/>
        <w:autoSpaceDE w:val="0"/>
        <w:autoSpaceDN w:val="0"/>
        <w:adjustRightInd w:val="0"/>
        <w:spacing w:before="240" w:after="120" w:line="240" w:lineRule="auto"/>
        <w:ind w:left="480" w:hanging="480"/>
        <w:rPr>
          <w:rFonts w:ascii="Garamond" w:hAnsi="Garamond"/>
          <w:noProof/>
          <w:szCs w:val="24"/>
        </w:rPr>
      </w:pPr>
      <w:r w:rsidRPr="004D33CF">
        <w:rPr>
          <w:rFonts w:ascii="Garamond" w:hAnsi="Garamond"/>
          <w:noProof/>
          <w:szCs w:val="24"/>
        </w:rPr>
        <w:t xml:space="preserve">Fitriani, Rini. 2016. “PERANAN PENYELENGGARA PERLI NDUNGAN ANAK DALAM MELINDUNGI DAN MEMENUHI HAK-HAK ANAK.” </w:t>
      </w:r>
      <w:r w:rsidRPr="004D33CF">
        <w:rPr>
          <w:rFonts w:ascii="Garamond" w:hAnsi="Garamond"/>
          <w:i/>
          <w:iCs/>
          <w:noProof/>
          <w:szCs w:val="24"/>
        </w:rPr>
        <w:t>Hukum samudra Keadilan</w:t>
      </w:r>
      <w:r w:rsidRPr="004D33CF">
        <w:rPr>
          <w:rFonts w:ascii="Garamond" w:hAnsi="Garamond"/>
          <w:noProof/>
          <w:szCs w:val="24"/>
        </w:rPr>
        <w:t xml:space="preserve"> 11(2):250–58.</w:t>
      </w:r>
    </w:p>
    <w:p w14:paraId="1583AE17" w14:textId="77777777" w:rsidR="004D33CF" w:rsidRPr="004D33CF" w:rsidRDefault="004D33CF" w:rsidP="004D33CF">
      <w:pPr>
        <w:widowControl w:val="0"/>
        <w:autoSpaceDE w:val="0"/>
        <w:autoSpaceDN w:val="0"/>
        <w:adjustRightInd w:val="0"/>
        <w:spacing w:before="240" w:after="120" w:line="240" w:lineRule="auto"/>
        <w:ind w:left="480" w:hanging="480"/>
        <w:rPr>
          <w:rFonts w:ascii="Garamond" w:hAnsi="Garamond"/>
          <w:noProof/>
          <w:szCs w:val="24"/>
        </w:rPr>
      </w:pPr>
      <w:r w:rsidRPr="004D33CF">
        <w:rPr>
          <w:rFonts w:ascii="Garamond" w:hAnsi="Garamond"/>
          <w:noProof/>
          <w:szCs w:val="24"/>
        </w:rPr>
        <w:t>Kasih, Besse. 2017. “PERCERAIAN DAN IMPLIKASINYA TERHADAP PSIKOLOGI ANAK DI KECAMATAN LALABATA KABUPATEN SOPPENG.” UIN Alauddin Makassar.</w:t>
      </w:r>
    </w:p>
    <w:p w14:paraId="77BA5E87" w14:textId="77777777" w:rsidR="004D33CF" w:rsidRPr="004D33CF" w:rsidRDefault="004D33CF" w:rsidP="004D33CF">
      <w:pPr>
        <w:widowControl w:val="0"/>
        <w:autoSpaceDE w:val="0"/>
        <w:autoSpaceDN w:val="0"/>
        <w:adjustRightInd w:val="0"/>
        <w:spacing w:before="240" w:after="120" w:line="240" w:lineRule="auto"/>
        <w:ind w:left="480" w:hanging="480"/>
        <w:rPr>
          <w:rFonts w:ascii="Garamond" w:hAnsi="Garamond"/>
          <w:noProof/>
          <w:szCs w:val="24"/>
        </w:rPr>
      </w:pPr>
      <w:r w:rsidRPr="004D33CF">
        <w:rPr>
          <w:rFonts w:ascii="Garamond" w:hAnsi="Garamond"/>
          <w:noProof/>
          <w:szCs w:val="24"/>
        </w:rPr>
        <w:t xml:space="preserve">Muthmainah. 2012. “Peran Orang Tua dalam Menumbuhkan Pribadi Anak yang Androgynius Melalui Kegiatan Bermain.” </w:t>
      </w:r>
      <w:r w:rsidRPr="004D33CF">
        <w:rPr>
          <w:rFonts w:ascii="Garamond" w:hAnsi="Garamond"/>
          <w:i/>
          <w:iCs/>
          <w:noProof/>
          <w:szCs w:val="24"/>
        </w:rPr>
        <w:t>jurnal pendidikan anak</w:t>
      </w:r>
      <w:r w:rsidRPr="004D33CF">
        <w:rPr>
          <w:rFonts w:ascii="Garamond" w:hAnsi="Garamond"/>
          <w:noProof/>
          <w:szCs w:val="24"/>
        </w:rPr>
        <w:t xml:space="preserve"> 1(1):103–12.</w:t>
      </w:r>
    </w:p>
    <w:p w14:paraId="43C94765" w14:textId="77777777" w:rsidR="004D33CF" w:rsidRPr="004D33CF" w:rsidRDefault="004D33CF" w:rsidP="004D33CF">
      <w:pPr>
        <w:widowControl w:val="0"/>
        <w:autoSpaceDE w:val="0"/>
        <w:autoSpaceDN w:val="0"/>
        <w:adjustRightInd w:val="0"/>
        <w:spacing w:before="240" w:after="120" w:line="240" w:lineRule="auto"/>
        <w:ind w:left="480" w:hanging="480"/>
        <w:rPr>
          <w:rFonts w:ascii="Garamond" w:hAnsi="Garamond"/>
          <w:noProof/>
          <w:szCs w:val="24"/>
        </w:rPr>
      </w:pPr>
      <w:r w:rsidRPr="004D33CF">
        <w:rPr>
          <w:rFonts w:ascii="Garamond" w:hAnsi="Garamond"/>
          <w:noProof/>
          <w:szCs w:val="24"/>
        </w:rPr>
        <w:t>Muyasaroh, Mia, Tantowie Tanto Aljauharie, dan Sri Meidawaty. 2019. “PENDIDIKAN ANAK USIA SD / MI DALAM PERSPEKTIF AL- QUR ’ AN SURAT AN -NISA AYAT 9 ( Analisis Tafsir Al-Mishbah Karya M . Quraish Shihab ).” 4(2):83–94.</w:t>
      </w:r>
    </w:p>
    <w:p w14:paraId="1BC4CC54" w14:textId="77777777" w:rsidR="004D33CF" w:rsidRPr="004D33CF" w:rsidRDefault="004D33CF" w:rsidP="004D33CF">
      <w:pPr>
        <w:widowControl w:val="0"/>
        <w:autoSpaceDE w:val="0"/>
        <w:autoSpaceDN w:val="0"/>
        <w:adjustRightInd w:val="0"/>
        <w:spacing w:before="240" w:after="120" w:line="240" w:lineRule="auto"/>
        <w:ind w:left="480" w:hanging="480"/>
        <w:rPr>
          <w:rFonts w:ascii="Garamond" w:hAnsi="Garamond"/>
          <w:noProof/>
          <w:szCs w:val="24"/>
        </w:rPr>
      </w:pPr>
      <w:r w:rsidRPr="004D33CF">
        <w:rPr>
          <w:rFonts w:ascii="Garamond" w:hAnsi="Garamond"/>
          <w:noProof/>
          <w:szCs w:val="24"/>
        </w:rPr>
        <w:t>Na’imah, Khotimatun. 2019. “SIKAP PEMIMPIN KELUARGA DALAM KONSEP COPARENTING (FAMILY LEADER ATTITUDE IN COPARENTING).” 215–24.</w:t>
      </w:r>
    </w:p>
    <w:p w14:paraId="67DF75CD" w14:textId="77777777" w:rsidR="004D33CF" w:rsidRPr="004D33CF" w:rsidRDefault="004D33CF" w:rsidP="004D33CF">
      <w:pPr>
        <w:widowControl w:val="0"/>
        <w:autoSpaceDE w:val="0"/>
        <w:autoSpaceDN w:val="0"/>
        <w:adjustRightInd w:val="0"/>
        <w:spacing w:before="240" w:after="120" w:line="240" w:lineRule="auto"/>
        <w:ind w:left="480" w:hanging="480"/>
        <w:rPr>
          <w:rFonts w:ascii="Garamond" w:hAnsi="Garamond"/>
          <w:noProof/>
          <w:szCs w:val="24"/>
        </w:rPr>
      </w:pPr>
      <w:r w:rsidRPr="004D33CF">
        <w:rPr>
          <w:rFonts w:ascii="Garamond" w:hAnsi="Garamond"/>
          <w:noProof/>
          <w:szCs w:val="24"/>
        </w:rPr>
        <w:lastRenderedPageBreak/>
        <w:t xml:space="preserve">Nazir, Moh. 1988. </w:t>
      </w:r>
      <w:r w:rsidRPr="004D33CF">
        <w:rPr>
          <w:rFonts w:ascii="Garamond" w:hAnsi="Garamond"/>
          <w:i/>
          <w:iCs/>
          <w:noProof/>
          <w:szCs w:val="24"/>
        </w:rPr>
        <w:t>Metodologi Penelitian</w:t>
      </w:r>
      <w:r w:rsidRPr="004D33CF">
        <w:rPr>
          <w:rFonts w:ascii="Garamond" w:hAnsi="Garamond"/>
          <w:noProof/>
          <w:szCs w:val="24"/>
        </w:rPr>
        <w:t>. Jakarta: PT Bumi Aksara.</w:t>
      </w:r>
    </w:p>
    <w:p w14:paraId="02B717A9" w14:textId="77777777" w:rsidR="004D33CF" w:rsidRPr="004D33CF" w:rsidRDefault="004D33CF" w:rsidP="004D33CF">
      <w:pPr>
        <w:widowControl w:val="0"/>
        <w:autoSpaceDE w:val="0"/>
        <w:autoSpaceDN w:val="0"/>
        <w:adjustRightInd w:val="0"/>
        <w:spacing w:before="240" w:after="120" w:line="240" w:lineRule="auto"/>
        <w:ind w:left="480" w:hanging="480"/>
        <w:rPr>
          <w:rFonts w:ascii="Garamond" w:hAnsi="Garamond"/>
          <w:noProof/>
          <w:szCs w:val="24"/>
        </w:rPr>
      </w:pPr>
      <w:r w:rsidRPr="004D33CF">
        <w:rPr>
          <w:rFonts w:ascii="Garamond" w:hAnsi="Garamond"/>
          <w:noProof/>
          <w:szCs w:val="24"/>
        </w:rPr>
        <w:t xml:space="preserve">Ningsih, Rita, dan Arfatin Nurrahmah. 2016. “PENGARUH KEMANDIRIAN BELAJAR DAN PERHATIAN.” </w:t>
      </w:r>
      <w:r w:rsidRPr="004D33CF">
        <w:rPr>
          <w:rFonts w:ascii="Garamond" w:hAnsi="Garamond"/>
          <w:i/>
          <w:iCs/>
          <w:noProof/>
          <w:szCs w:val="24"/>
        </w:rPr>
        <w:t>Jornal Formatif</w:t>
      </w:r>
      <w:r w:rsidRPr="004D33CF">
        <w:rPr>
          <w:rFonts w:ascii="Garamond" w:hAnsi="Garamond"/>
          <w:noProof/>
          <w:szCs w:val="24"/>
        </w:rPr>
        <w:t xml:space="preserve"> 6(1):73–84.</w:t>
      </w:r>
    </w:p>
    <w:p w14:paraId="45136E3C" w14:textId="77777777" w:rsidR="004D33CF" w:rsidRPr="004D33CF" w:rsidRDefault="004D33CF" w:rsidP="004D33CF">
      <w:pPr>
        <w:widowControl w:val="0"/>
        <w:autoSpaceDE w:val="0"/>
        <w:autoSpaceDN w:val="0"/>
        <w:adjustRightInd w:val="0"/>
        <w:spacing w:before="240" w:after="120" w:line="240" w:lineRule="auto"/>
        <w:ind w:left="480" w:hanging="480"/>
        <w:rPr>
          <w:rFonts w:ascii="Garamond" w:hAnsi="Garamond"/>
          <w:noProof/>
          <w:szCs w:val="24"/>
        </w:rPr>
      </w:pPr>
      <w:r w:rsidRPr="004D33CF">
        <w:rPr>
          <w:rFonts w:ascii="Garamond" w:hAnsi="Garamond"/>
          <w:noProof/>
          <w:szCs w:val="24"/>
        </w:rPr>
        <w:t>Oktaviana, Yohanes Bahari, dan Gusti Budjang. n.d. “Tanggung jawab orang tua dalam pendidikan anak studi kasus keluarga nelayan kelurahan tengah.” 1–11.</w:t>
      </w:r>
    </w:p>
    <w:p w14:paraId="1578C45A" w14:textId="77777777" w:rsidR="004D33CF" w:rsidRPr="004D33CF" w:rsidRDefault="004D33CF" w:rsidP="004D33CF">
      <w:pPr>
        <w:widowControl w:val="0"/>
        <w:autoSpaceDE w:val="0"/>
        <w:autoSpaceDN w:val="0"/>
        <w:adjustRightInd w:val="0"/>
        <w:spacing w:before="240" w:after="120" w:line="240" w:lineRule="auto"/>
        <w:ind w:left="480" w:hanging="480"/>
        <w:rPr>
          <w:rFonts w:ascii="Garamond" w:hAnsi="Garamond"/>
          <w:noProof/>
          <w:szCs w:val="24"/>
        </w:rPr>
      </w:pPr>
      <w:r w:rsidRPr="004D33CF">
        <w:rPr>
          <w:rFonts w:ascii="Garamond" w:hAnsi="Garamond"/>
          <w:noProof/>
          <w:szCs w:val="24"/>
        </w:rPr>
        <w:t xml:space="preserve">Perangin-angin, Sukmadiarti. 2018. </w:t>
      </w:r>
      <w:r w:rsidRPr="004D33CF">
        <w:rPr>
          <w:rFonts w:ascii="Garamond" w:hAnsi="Garamond"/>
          <w:i/>
          <w:iCs/>
          <w:noProof/>
          <w:szCs w:val="24"/>
        </w:rPr>
        <w:t>PARENTING SCHOOL:ORANG TUA BAHGIA, ANAK TUMBUH CERIA</w:t>
      </w:r>
      <w:r w:rsidRPr="004D33CF">
        <w:rPr>
          <w:rFonts w:ascii="Garamond" w:hAnsi="Garamond"/>
          <w:noProof/>
          <w:szCs w:val="24"/>
        </w:rPr>
        <w:t>. diedit oleh D. Rasdi dan H. Darsono. Bitread Publihing.</w:t>
      </w:r>
    </w:p>
    <w:p w14:paraId="55115EED" w14:textId="77777777" w:rsidR="004D33CF" w:rsidRPr="004D33CF" w:rsidRDefault="004D33CF" w:rsidP="004D33CF">
      <w:pPr>
        <w:widowControl w:val="0"/>
        <w:autoSpaceDE w:val="0"/>
        <w:autoSpaceDN w:val="0"/>
        <w:adjustRightInd w:val="0"/>
        <w:spacing w:before="240" w:after="120" w:line="240" w:lineRule="auto"/>
        <w:ind w:left="480" w:hanging="480"/>
        <w:rPr>
          <w:rFonts w:ascii="Garamond" w:hAnsi="Garamond"/>
          <w:noProof/>
          <w:szCs w:val="24"/>
        </w:rPr>
      </w:pPr>
      <w:r w:rsidRPr="004D33CF">
        <w:rPr>
          <w:rFonts w:ascii="Garamond" w:hAnsi="Garamond"/>
          <w:noProof/>
          <w:szCs w:val="24"/>
        </w:rPr>
        <w:t xml:space="preserve">Pribadi, Dony. 2018. “PERLINDUNGAN TERHADAP ANAK BERHADAPAN DENGAN HUKUM.” </w:t>
      </w:r>
      <w:r w:rsidRPr="004D33CF">
        <w:rPr>
          <w:rFonts w:ascii="Garamond" w:hAnsi="Garamond"/>
          <w:i/>
          <w:iCs/>
          <w:noProof/>
          <w:szCs w:val="24"/>
        </w:rPr>
        <w:t>Hukum volkgeist</w:t>
      </w:r>
      <w:r w:rsidRPr="004D33CF">
        <w:rPr>
          <w:rFonts w:ascii="Garamond" w:hAnsi="Garamond"/>
          <w:noProof/>
          <w:szCs w:val="24"/>
        </w:rPr>
        <w:t xml:space="preserve"> 3:14–25.</w:t>
      </w:r>
    </w:p>
    <w:p w14:paraId="167386B6" w14:textId="77777777" w:rsidR="004D33CF" w:rsidRPr="004D33CF" w:rsidRDefault="004D33CF" w:rsidP="004D33CF">
      <w:pPr>
        <w:widowControl w:val="0"/>
        <w:autoSpaceDE w:val="0"/>
        <w:autoSpaceDN w:val="0"/>
        <w:adjustRightInd w:val="0"/>
        <w:spacing w:before="240" w:after="120" w:line="240" w:lineRule="auto"/>
        <w:ind w:left="480" w:hanging="480"/>
        <w:rPr>
          <w:rFonts w:ascii="Garamond" w:hAnsi="Garamond"/>
          <w:noProof/>
          <w:szCs w:val="24"/>
        </w:rPr>
      </w:pPr>
      <w:r w:rsidRPr="004D33CF">
        <w:rPr>
          <w:rFonts w:ascii="Garamond" w:hAnsi="Garamond"/>
          <w:noProof/>
          <w:szCs w:val="24"/>
        </w:rPr>
        <w:t xml:space="preserve">Ramadani, Ayu Ifah, dan Jeni Lukito Setiawan. 2020. “Peran Agreeableness dan Resolusi Konflik Terhadap Co-parenting Pada Pasangan Dual- Earner.” </w:t>
      </w:r>
      <w:r w:rsidRPr="004D33CF">
        <w:rPr>
          <w:rFonts w:ascii="Garamond" w:hAnsi="Garamond"/>
          <w:i/>
          <w:iCs/>
          <w:noProof/>
          <w:szCs w:val="24"/>
        </w:rPr>
        <w:t>Psychopreneur Journal</w:t>
      </w:r>
      <w:r w:rsidRPr="004D33CF">
        <w:rPr>
          <w:rFonts w:ascii="Garamond" w:hAnsi="Garamond"/>
          <w:noProof/>
          <w:szCs w:val="24"/>
        </w:rPr>
        <w:t xml:space="preserve"> 4(1):11–20.</w:t>
      </w:r>
    </w:p>
    <w:p w14:paraId="6903BB12" w14:textId="77777777" w:rsidR="004D33CF" w:rsidRPr="004D33CF" w:rsidRDefault="004D33CF" w:rsidP="004D33CF">
      <w:pPr>
        <w:widowControl w:val="0"/>
        <w:autoSpaceDE w:val="0"/>
        <w:autoSpaceDN w:val="0"/>
        <w:adjustRightInd w:val="0"/>
        <w:spacing w:before="240" w:after="120" w:line="240" w:lineRule="auto"/>
        <w:ind w:left="480" w:hanging="480"/>
        <w:rPr>
          <w:rFonts w:ascii="Garamond" w:hAnsi="Garamond"/>
          <w:noProof/>
          <w:szCs w:val="24"/>
        </w:rPr>
      </w:pPr>
      <w:r w:rsidRPr="004D33CF">
        <w:rPr>
          <w:rFonts w:ascii="Garamond" w:hAnsi="Garamond"/>
          <w:noProof/>
          <w:szCs w:val="24"/>
        </w:rPr>
        <w:t>Republik Indonesia, Direktori Putusan Mahkamah Agung. 2021. “Putusan Perceraian Pengadilan Agama Nganjuk.” Diambil (https://putusan3.mahkamahagung.go.id/direktori/index/pengadilan/pa-nganjuk/kategori/perceraian.html).</w:t>
      </w:r>
    </w:p>
    <w:p w14:paraId="4F2CA244" w14:textId="77777777" w:rsidR="004D33CF" w:rsidRPr="004D33CF" w:rsidRDefault="004D33CF" w:rsidP="004D33CF">
      <w:pPr>
        <w:widowControl w:val="0"/>
        <w:autoSpaceDE w:val="0"/>
        <w:autoSpaceDN w:val="0"/>
        <w:adjustRightInd w:val="0"/>
        <w:spacing w:before="240" w:after="120" w:line="240" w:lineRule="auto"/>
        <w:ind w:left="480" w:hanging="480"/>
        <w:rPr>
          <w:rFonts w:ascii="Garamond" w:hAnsi="Garamond"/>
          <w:noProof/>
          <w:szCs w:val="24"/>
        </w:rPr>
      </w:pPr>
      <w:r w:rsidRPr="004D33CF">
        <w:rPr>
          <w:rFonts w:ascii="Garamond" w:hAnsi="Garamond"/>
          <w:noProof/>
          <w:szCs w:val="24"/>
        </w:rPr>
        <w:t xml:space="preserve">Sahrip. 2017. “PENGARUH INTERAKSI DALAM KELUARGA DAN PERCAYA DIRI ANAK TERHADAP KEMANDIRIAN ANAK.” </w:t>
      </w:r>
      <w:r w:rsidRPr="004D33CF">
        <w:rPr>
          <w:rFonts w:ascii="Garamond" w:hAnsi="Garamond"/>
          <w:i/>
          <w:iCs/>
          <w:noProof/>
          <w:szCs w:val="24"/>
        </w:rPr>
        <w:t>Jurnal Golden Age Hamzanwadi University</w:t>
      </w:r>
      <w:r w:rsidRPr="004D33CF">
        <w:rPr>
          <w:rFonts w:ascii="Garamond" w:hAnsi="Garamond"/>
          <w:noProof/>
          <w:szCs w:val="24"/>
        </w:rPr>
        <w:t xml:space="preserve"> 1(1):33–47.</w:t>
      </w:r>
    </w:p>
    <w:p w14:paraId="7E59E6C9" w14:textId="77777777" w:rsidR="004D33CF" w:rsidRPr="004D33CF" w:rsidRDefault="004D33CF" w:rsidP="004D33CF">
      <w:pPr>
        <w:widowControl w:val="0"/>
        <w:autoSpaceDE w:val="0"/>
        <w:autoSpaceDN w:val="0"/>
        <w:adjustRightInd w:val="0"/>
        <w:spacing w:before="240" w:after="120" w:line="240" w:lineRule="auto"/>
        <w:ind w:left="480" w:hanging="480"/>
        <w:rPr>
          <w:rFonts w:ascii="Garamond" w:hAnsi="Garamond"/>
          <w:noProof/>
          <w:szCs w:val="24"/>
        </w:rPr>
      </w:pPr>
      <w:r w:rsidRPr="004D33CF">
        <w:rPr>
          <w:rFonts w:ascii="Garamond" w:hAnsi="Garamond"/>
          <w:noProof/>
          <w:szCs w:val="24"/>
        </w:rPr>
        <w:t>Sari, Popy Puspita, Sumardi, dan Sima Mulyadi. 2020. “POLA ASUH ORANG TUA TERHADAP PERKEMBANGAN EMOSIONAL ANAK USIA DINI.” 4(1):157–70.</w:t>
      </w:r>
    </w:p>
    <w:p w14:paraId="59F7B649" w14:textId="77777777" w:rsidR="004D33CF" w:rsidRPr="004D33CF" w:rsidRDefault="004D33CF" w:rsidP="004D33CF">
      <w:pPr>
        <w:widowControl w:val="0"/>
        <w:autoSpaceDE w:val="0"/>
        <w:autoSpaceDN w:val="0"/>
        <w:adjustRightInd w:val="0"/>
        <w:spacing w:before="240" w:after="120" w:line="240" w:lineRule="auto"/>
        <w:ind w:left="480" w:hanging="480"/>
        <w:rPr>
          <w:rFonts w:ascii="Garamond" w:hAnsi="Garamond"/>
          <w:noProof/>
          <w:szCs w:val="24"/>
        </w:rPr>
      </w:pPr>
      <w:r w:rsidRPr="004D33CF">
        <w:rPr>
          <w:rFonts w:ascii="Garamond" w:hAnsi="Garamond"/>
          <w:noProof/>
          <w:szCs w:val="24"/>
        </w:rPr>
        <w:t xml:space="preserve">Siswanto, Dedy. 2020. </w:t>
      </w:r>
      <w:r w:rsidRPr="004D33CF">
        <w:rPr>
          <w:rFonts w:ascii="Garamond" w:hAnsi="Garamond"/>
          <w:i/>
          <w:iCs/>
          <w:noProof/>
          <w:szCs w:val="24"/>
        </w:rPr>
        <w:t>Anak di Persimpangan Perceraian</w:t>
      </w:r>
      <w:r w:rsidRPr="004D33CF">
        <w:rPr>
          <w:rFonts w:ascii="Garamond" w:hAnsi="Garamond"/>
          <w:noProof/>
          <w:szCs w:val="24"/>
        </w:rPr>
        <w:t>. diedit oleh Djaiful dan E. Febrianti. Surabaya: Airlangga University Press.</w:t>
      </w:r>
    </w:p>
    <w:p w14:paraId="0F1905BC" w14:textId="77777777" w:rsidR="004D33CF" w:rsidRPr="004D33CF" w:rsidRDefault="004D33CF" w:rsidP="004D33CF">
      <w:pPr>
        <w:widowControl w:val="0"/>
        <w:autoSpaceDE w:val="0"/>
        <w:autoSpaceDN w:val="0"/>
        <w:adjustRightInd w:val="0"/>
        <w:spacing w:before="240" w:after="120" w:line="240" w:lineRule="auto"/>
        <w:ind w:left="480" w:hanging="480"/>
        <w:rPr>
          <w:rFonts w:ascii="Garamond" w:hAnsi="Garamond"/>
          <w:noProof/>
          <w:szCs w:val="24"/>
        </w:rPr>
      </w:pPr>
      <w:r w:rsidRPr="004D33CF">
        <w:rPr>
          <w:rFonts w:ascii="Garamond" w:hAnsi="Garamond"/>
          <w:noProof/>
          <w:szCs w:val="24"/>
        </w:rPr>
        <w:t xml:space="preserve">Sugiyono. 2019. </w:t>
      </w:r>
      <w:r w:rsidRPr="004D33CF">
        <w:rPr>
          <w:rFonts w:ascii="Garamond" w:hAnsi="Garamond"/>
          <w:i/>
          <w:iCs/>
          <w:noProof/>
          <w:szCs w:val="24"/>
        </w:rPr>
        <w:t>Metode Penelitian Kuantitatif,Kualitatif dan R&amp;D</w:t>
      </w:r>
      <w:r w:rsidRPr="004D33CF">
        <w:rPr>
          <w:rFonts w:ascii="Garamond" w:hAnsi="Garamond"/>
          <w:noProof/>
          <w:szCs w:val="24"/>
        </w:rPr>
        <w:t>. kedua. diedit oleh Sutopo. Bandung: Alfabeta CV.</w:t>
      </w:r>
    </w:p>
    <w:p w14:paraId="4DFDB066" w14:textId="77777777" w:rsidR="004D33CF" w:rsidRPr="004D33CF" w:rsidRDefault="004D33CF" w:rsidP="004D33CF">
      <w:pPr>
        <w:widowControl w:val="0"/>
        <w:autoSpaceDE w:val="0"/>
        <w:autoSpaceDN w:val="0"/>
        <w:adjustRightInd w:val="0"/>
        <w:spacing w:before="240" w:after="120" w:line="240" w:lineRule="auto"/>
        <w:ind w:left="480" w:hanging="480"/>
        <w:rPr>
          <w:rFonts w:ascii="Garamond" w:hAnsi="Garamond"/>
          <w:noProof/>
          <w:szCs w:val="24"/>
        </w:rPr>
      </w:pPr>
      <w:r w:rsidRPr="004D33CF">
        <w:rPr>
          <w:rFonts w:ascii="Garamond" w:hAnsi="Garamond"/>
          <w:noProof/>
          <w:szCs w:val="24"/>
        </w:rPr>
        <w:t xml:space="preserve">tahfidh Yanbu’ul, Ma’had. n.d. </w:t>
      </w:r>
      <w:r w:rsidRPr="004D33CF">
        <w:rPr>
          <w:rFonts w:ascii="Garamond" w:hAnsi="Garamond"/>
          <w:i/>
          <w:iCs/>
          <w:noProof/>
          <w:szCs w:val="24"/>
        </w:rPr>
        <w:t>Al-Qur’an Al-Karim Rosm Ustmani</w:t>
      </w:r>
      <w:r w:rsidRPr="004D33CF">
        <w:rPr>
          <w:rFonts w:ascii="Garamond" w:hAnsi="Garamond"/>
          <w:noProof/>
          <w:szCs w:val="24"/>
        </w:rPr>
        <w:t>. CV. mubarokatan Thoyyibah.</w:t>
      </w:r>
    </w:p>
    <w:p w14:paraId="18650E40" w14:textId="77777777" w:rsidR="004D33CF" w:rsidRPr="004D33CF" w:rsidRDefault="004D33CF" w:rsidP="004D33CF">
      <w:pPr>
        <w:widowControl w:val="0"/>
        <w:autoSpaceDE w:val="0"/>
        <w:autoSpaceDN w:val="0"/>
        <w:adjustRightInd w:val="0"/>
        <w:spacing w:before="240" w:after="120" w:line="240" w:lineRule="auto"/>
        <w:ind w:left="480" w:hanging="480"/>
        <w:rPr>
          <w:rFonts w:ascii="Garamond" w:hAnsi="Garamond"/>
          <w:noProof/>
          <w:szCs w:val="24"/>
        </w:rPr>
      </w:pPr>
      <w:r w:rsidRPr="004D33CF">
        <w:rPr>
          <w:rFonts w:ascii="Garamond" w:hAnsi="Garamond"/>
          <w:noProof/>
          <w:szCs w:val="24"/>
        </w:rPr>
        <w:t>Yuliawati, Livia. 2008. “Karakteristik kedekatan emosional orangtua sebagai model dan mentor kecerdasan emosional remaja.” 10(2):48–57.</w:t>
      </w:r>
    </w:p>
    <w:p w14:paraId="77E074E1" w14:textId="77777777" w:rsidR="004D33CF" w:rsidRPr="004D33CF" w:rsidRDefault="004D33CF" w:rsidP="004D33CF">
      <w:pPr>
        <w:widowControl w:val="0"/>
        <w:autoSpaceDE w:val="0"/>
        <w:autoSpaceDN w:val="0"/>
        <w:adjustRightInd w:val="0"/>
        <w:spacing w:before="240" w:after="120" w:line="240" w:lineRule="auto"/>
        <w:ind w:left="480" w:hanging="480"/>
        <w:rPr>
          <w:rFonts w:ascii="Garamond" w:hAnsi="Garamond"/>
          <w:noProof/>
        </w:rPr>
      </w:pPr>
      <w:r w:rsidRPr="004D33CF">
        <w:rPr>
          <w:rFonts w:ascii="Garamond" w:hAnsi="Garamond"/>
          <w:noProof/>
          <w:szCs w:val="24"/>
        </w:rPr>
        <w:lastRenderedPageBreak/>
        <w:t>Zarkasih Putro, Khamim, Muhammad Adly Amri, Nuraish Wulandari, dan Dedek Kurniawan. 2020. “Pola interaksi anak dan orangtua selama kebijakan pembelajaran di rumah.” 1(1).</w:t>
      </w:r>
    </w:p>
    <w:p w14:paraId="35DB7AB8" w14:textId="7DADFB72" w:rsidR="006828AE" w:rsidRPr="00187BF5" w:rsidRDefault="00187BF5" w:rsidP="00187BF5">
      <w:pPr>
        <w:pStyle w:val="Jurnal21HeadingPENDAHULUANdll"/>
        <w:jc w:val="both"/>
        <w:rPr>
          <w:sz w:val="22"/>
          <w:szCs w:val="22"/>
          <w:lang w:val="id-ID"/>
        </w:rPr>
      </w:pPr>
      <w:r>
        <w:rPr>
          <w:sz w:val="22"/>
          <w:szCs w:val="22"/>
          <w:lang w:val="id-ID"/>
        </w:rPr>
        <w:fldChar w:fldCharType="end"/>
      </w:r>
    </w:p>
    <w:sectPr w:rsidR="006828AE" w:rsidRPr="00187BF5" w:rsidSect="006B7A08">
      <w:headerReference w:type="even" r:id="rId8"/>
      <w:headerReference w:type="default" r:id="rId9"/>
      <w:footerReference w:type="even" r:id="rId10"/>
      <w:footerReference w:type="default" r:id="rId11"/>
      <w:headerReference w:type="first" r:id="rId12"/>
      <w:footerReference w:type="first" r:id="rId13"/>
      <w:pgSz w:w="10319" w:h="14572" w:code="13"/>
      <w:pgMar w:top="992" w:right="1701" w:bottom="1276" w:left="1134" w:header="941" w:footer="1321" w:gutter="0"/>
      <w:pgNumType w:start="1"/>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A5215A" w16cex:dateUtc="2021-07-23T04:07:00Z"/>
  <w16cex:commentExtensible w16cex:durableId="24A522F0" w16cex:dateUtc="2021-07-23T04:13:00Z"/>
  <w16cex:commentExtensible w16cex:durableId="24A5237B" w16cex:dateUtc="2021-07-23T04:16:00Z"/>
  <w16cex:commentExtensible w16cex:durableId="24A523AA" w16cex:dateUtc="2021-07-23T04:16:00Z"/>
  <w16cex:commentExtensible w16cex:durableId="24A52427" w16cex:dateUtc="2021-07-23T04:19:00Z"/>
  <w16cex:commentExtensible w16cex:durableId="24A524CC" w16cex:dateUtc="2021-07-23T04:21:00Z"/>
  <w16cex:commentExtensible w16cex:durableId="24A949EA" w16cex:dateUtc="2021-07-26T07:49:00Z"/>
  <w16cex:commentExtensible w16cex:durableId="24A949F9" w16cex:dateUtc="2021-07-26T07:49:00Z"/>
  <w16cex:commentExtensible w16cex:durableId="24A94A12" w16cex:dateUtc="2021-07-26T07:49:00Z"/>
  <w16cex:commentExtensible w16cex:durableId="24A533C7" w16cex:dateUtc="2021-07-23T05:25:00Z"/>
  <w16cex:commentExtensible w16cex:durableId="24A94A2A" w16cex:dateUtc="2021-07-26T07:50:00Z"/>
  <w16cex:commentExtensible w16cex:durableId="24A94A35" w16cex:dateUtc="2021-07-26T07:50:00Z"/>
  <w16cex:commentExtensible w16cex:durableId="24A94A3A" w16cex:dateUtc="2021-07-26T07:50:00Z"/>
  <w16cex:commentExtensible w16cex:durableId="24A94A66" w16cex:dateUtc="2021-07-26T07:51:00Z"/>
  <w16cex:commentExtensible w16cex:durableId="24A94A89" w16cex:dateUtc="2021-07-26T07:51:00Z"/>
  <w16cex:commentExtensible w16cex:durableId="24A94AE8" w16cex:dateUtc="2021-07-26T07:53:00Z"/>
  <w16cex:commentExtensible w16cex:durableId="24A94AF0" w16cex:dateUtc="2021-07-26T07:53:00Z"/>
  <w16cex:commentExtensible w16cex:durableId="24AB930F" w16cex:dateUtc="2021-07-28T01:25:00Z"/>
  <w16cex:commentExtensible w16cex:durableId="24A5347A" w16cex:dateUtc="2021-07-23T05:28:00Z"/>
  <w16cex:commentExtensible w16cex:durableId="24A94B1D" w16cex:dateUtc="2021-07-26T07:54:00Z"/>
  <w16cex:commentExtensible w16cex:durableId="24A534BA" w16cex:dateUtc="2021-07-23T05:29:00Z"/>
  <w16cex:commentExtensible w16cex:durableId="24A534A6" w16cex:dateUtc="2021-07-23T05:29:00Z"/>
  <w16cex:commentExtensible w16cex:durableId="24A534C1" w16cex:dateUtc="2021-07-23T05:29:00Z"/>
  <w16cex:commentExtensible w16cex:durableId="24AB932B" w16cex:dateUtc="2021-07-28T01:26:00Z"/>
  <w16cex:commentExtensible w16cex:durableId="24A53731" w16cex:dateUtc="2021-07-23T05:40:00Z"/>
  <w16cex:commentExtensible w16cex:durableId="24A5388E" w16cex:dateUtc="2021-07-23T05:46:00Z"/>
  <w16cex:commentExtensible w16cex:durableId="24A94BB0" w16cex:dateUtc="2021-07-26T07:56:00Z"/>
  <w16cex:commentExtensible w16cex:durableId="24A5383F" w16cex:dateUtc="2021-07-23T05:44:00Z"/>
  <w16cex:commentExtensible w16cex:durableId="24A53835" w16cex:dateUtc="2021-07-23T05:44:00Z"/>
  <w16cex:commentExtensible w16cex:durableId="24A53826" w16cex:dateUtc="2021-07-23T05:44:00Z"/>
  <w16cex:commentExtensible w16cex:durableId="24A53855" w16cex:dateUtc="2021-07-23T05:45:00Z"/>
  <w16cex:commentExtensible w16cex:durableId="24A5380F" w16cex:dateUtc="2021-07-23T05:43:00Z"/>
  <w16cex:commentExtensible w16cex:durableId="24A537B8" w16cex:dateUtc="2021-07-23T05:42:00Z"/>
  <w16cex:commentExtensible w16cex:durableId="24AB9369" w16cex:dateUtc="2021-07-28T01: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1C1BDB2" w16cid:durableId="24A5215A"/>
  <w16cid:commentId w16cid:paraId="313DAD8B" w16cid:durableId="24A522F0"/>
  <w16cid:commentId w16cid:paraId="1298B35A" w16cid:durableId="24A5237B"/>
  <w16cid:commentId w16cid:paraId="13BB1CDB" w16cid:durableId="24A523AA"/>
  <w16cid:commentId w16cid:paraId="77EAA99B" w16cid:durableId="24A52427"/>
  <w16cid:commentId w16cid:paraId="01327A25" w16cid:durableId="24A524CC"/>
  <w16cid:commentId w16cid:paraId="2072B517" w16cid:durableId="24AB8DC0"/>
  <w16cid:commentId w16cid:paraId="37610B06" w16cid:durableId="24A949EA"/>
  <w16cid:commentId w16cid:paraId="568B2467" w16cid:durableId="24A949F9"/>
  <w16cid:commentId w16cid:paraId="2C3FCDCD" w16cid:durableId="24A94A12"/>
  <w16cid:commentId w16cid:paraId="67383717" w16cid:durableId="24A533C7"/>
  <w16cid:commentId w16cid:paraId="0A83709F" w16cid:durableId="24A94A2A"/>
  <w16cid:commentId w16cid:paraId="14F2070A" w16cid:durableId="24A94A35"/>
  <w16cid:commentId w16cid:paraId="5F4034B4" w16cid:durableId="24A94A3A"/>
  <w16cid:commentId w16cid:paraId="4392735F" w16cid:durableId="24A94A66"/>
  <w16cid:commentId w16cid:paraId="2EF4105A" w16cid:durableId="24A94A89"/>
  <w16cid:commentId w16cid:paraId="27513429" w16cid:durableId="24A94AE8"/>
  <w16cid:commentId w16cid:paraId="13800E17" w16cid:durableId="24A94AF0"/>
  <w16cid:commentId w16cid:paraId="15996F2E" w16cid:durableId="24AB930F"/>
  <w16cid:commentId w16cid:paraId="7B55D009" w16cid:durableId="24A5347A"/>
  <w16cid:commentId w16cid:paraId="157A73A2" w16cid:durableId="24A94B1D"/>
  <w16cid:commentId w16cid:paraId="5D0EBCD9" w16cid:durableId="24A534BA"/>
  <w16cid:commentId w16cid:paraId="15AB8249" w16cid:durableId="24A534A6"/>
  <w16cid:commentId w16cid:paraId="1C72AFC6" w16cid:durableId="24A534C1"/>
  <w16cid:commentId w16cid:paraId="7F4806D4" w16cid:durableId="24AB932B"/>
  <w16cid:commentId w16cid:paraId="46E2CF3D" w16cid:durableId="24A53731"/>
  <w16cid:commentId w16cid:paraId="42DD1399" w16cid:durableId="24A5388E"/>
  <w16cid:commentId w16cid:paraId="2DA304DD" w16cid:durableId="24A94BB0"/>
  <w16cid:commentId w16cid:paraId="46509B3B" w16cid:durableId="24A5383F"/>
  <w16cid:commentId w16cid:paraId="00E9F895" w16cid:durableId="24A53835"/>
  <w16cid:commentId w16cid:paraId="447F22AD" w16cid:durableId="24A53826"/>
  <w16cid:commentId w16cid:paraId="3786B306" w16cid:durableId="24A53855"/>
  <w16cid:commentId w16cid:paraId="31D71D02" w16cid:durableId="24A5380F"/>
  <w16cid:commentId w16cid:paraId="29587DBC" w16cid:durableId="24A537B8"/>
  <w16cid:commentId w16cid:paraId="62FC94A9" w16cid:durableId="24A94964"/>
  <w16cid:commentId w16cid:paraId="0214EE39" w16cid:durableId="24AB936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438653" w14:textId="77777777" w:rsidR="004367E6" w:rsidRDefault="004367E6" w:rsidP="00D46A76">
      <w:pPr>
        <w:spacing w:line="240" w:lineRule="auto"/>
      </w:pPr>
      <w:r>
        <w:separator/>
      </w:r>
    </w:p>
  </w:endnote>
  <w:endnote w:type="continuationSeparator" w:id="0">
    <w:p w14:paraId="5AB23965" w14:textId="77777777" w:rsidR="004367E6" w:rsidRDefault="004367E6" w:rsidP="00D46A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720" w:type="dxa"/>
      <w:tblInd w:w="46" w:type="dxa"/>
      <w:tblLook w:val="04A0" w:firstRow="1" w:lastRow="0" w:firstColumn="1" w:lastColumn="0" w:noHBand="0" w:noVBand="1"/>
    </w:tblPr>
    <w:tblGrid>
      <w:gridCol w:w="687"/>
      <w:gridCol w:w="7033"/>
    </w:tblGrid>
    <w:tr w:rsidR="00271725" w:rsidRPr="00226A4C" w14:paraId="71DAAB73" w14:textId="77777777" w:rsidTr="00265003">
      <w:trPr>
        <w:trHeight w:val="276"/>
      </w:trPr>
      <w:tc>
        <w:tcPr>
          <w:tcW w:w="687" w:type="dxa"/>
          <w:shd w:val="clear" w:color="auto" w:fill="auto"/>
        </w:tcPr>
        <w:p w14:paraId="33011C7F" w14:textId="77777777" w:rsidR="00271725" w:rsidRPr="00226A4C" w:rsidRDefault="00271725" w:rsidP="005140B8">
          <w:pPr>
            <w:spacing w:line="240" w:lineRule="auto"/>
            <w:ind w:left="-50" w:right="57"/>
            <w:rPr>
              <w:rFonts w:cs="Calibri"/>
              <w:color w:val="000000"/>
              <w:sz w:val="18"/>
              <w:szCs w:val="18"/>
            </w:rPr>
          </w:pPr>
          <w:r w:rsidRPr="00226A4C">
            <w:rPr>
              <w:rFonts w:ascii="Garamond" w:hAnsi="Garamond" w:cs="Calibri"/>
              <w:sz w:val="18"/>
              <w:szCs w:val="18"/>
            </w:rPr>
            <w:fldChar w:fldCharType="begin"/>
          </w:r>
          <w:r w:rsidRPr="00226A4C">
            <w:rPr>
              <w:rFonts w:ascii="Garamond" w:hAnsi="Garamond" w:cs="Calibri"/>
              <w:sz w:val="18"/>
              <w:szCs w:val="18"/>
            </w:rPr>
            <w:instrText xml:space="preserve"> PAGE   \* MERGEFORMAT </w:instrText>
          </w:r>
          <w:r w:rsidRPr="00226A4C">
            <w:rPr>
              <w:rFonts w:ascii="Garamond" w:hAnsi="Garamond" w:cs="Calibri"/>
              <w:sz w:val="18"/>
              <w:szCs w:val="18"/>
            </w:rPr>
            <w:fldChar w:fldCharType="separate"/>
          </w:r>
          <w:r w:rsidR="00EB240F">
            <w:rPr>
              <w:rFonts w:ascii="Garamond" w:hAnsi="Garamond" w:cs="Calibri"/>
              <w:noProof/>
              <w:sz w:val="18"/>
              <w:szCs w:val="18"/>
            </w:rPr>
            <w:t>2</w:t>
          </w:r>
          <w:r w:rsidRPr="00226A4C">
            <w:rPr>
              <w:rFonts w:ascii="Garamond" w:hAnsi="Garamond" w:cs="Calibri"/>
              <w:noProof/>
              <w:sz w:val="18"/>
              <w:szCs w:val="18"/>
            </w:rPr>
            <w:fldChar w:fldCharType="end"/>
          </w:r>
        </w:p>
      </w:tc>
      <w:tc>
        <w:tcPr>
          <w:tcW w:w="7033" w:type="dxa"/>
          <w:shd w:val="clear" w:color="auto" w:fill="auto"/>
        </w:tcPr>
        <w:p w14:paraId="4CAF0835" w14:textId="77777777" w:rsidR="00271725" w:rsidRPr="00226A4C" w:rsidRDefault="00271725" w:rsidP="00DC482A">
          <w:pPr>
            <w:spacing w:line="240" w:lineRule="auto"/>
            <w:ind w:left="-154"/>
            <w:jc w:val="right"/>
            <w:rPr>
              <w:rFonts w:ascii="Garamond" w:hAnsi="Garamond" w:cs="Calibri"/>
              <w:b/>
              <w:bCs/>
              <w:i/>
              <w:iCs/>
              <w:color w:val="000000"/>
              <w:sz w:val="18"/>
              <w:szCs w:val="18"/>
            </w:rPr>
          </w:pPr>
          <w:r>
            <w:rPr>
              <w:rFonts w:ascii="Garamond" w:hAnsi="Garamond"/>
              <w:b/>
              <w:bCs/>
              <w:iCs/>
              <w:sz w:val="18"/>
              <w:szCs w:val="18"/>
            </w:rPr>
            <w:t xml:space="preserve">Irsyad : </w:t>
          </w:r>
          <w:r w:rsidRPr="00194E9F">
            <w:rPr>
              <w:rFonts w:ascii="Garamond" w:hAnsi="Garamond" w:cs="Calibri"/>
              <w:b/>
              <w:bCs/>
              <w:sz w:val="16"/>
              <w:szCs w:val="16"/>
            </w:rPr>
            <w:t>Jurnal Bimbingan, Penyuluhan, Konseling, dan Psikoterapi Islam</w:t>
          </w:r>
          <w:r>
            <w:rPr>
              <w:rFonts w:ascii="Garamond" w:hAnsi="Garamond"/>
              <w:sz w:val="18"/>
              <w:szCs w:val="18"/>
            </w:rPr>
            <w:t xml:space="preserve"> x</w:t>
          </w:r>
          <w:r w:rsidRPr="00265003">
            <w:rPr>
              <w:rFonts w:ascii="Garamond" w:hAnsi="Garamond"/>
              <w:sz w:val="18"/>
              <w:szCs w:val="18"/>
            </w:rPr>
            <w:t>x</w:t>
          </w:r>
          <w:r>
            <w:rPr>
              <w:rFonts w:ascii="Garamond" w:hAnsi="Garamond"/>
              <w:sz w:val="18"/>
              <w:szCs w:val="18"/>
            </w:rPr>
            <w:t>(</w:t>
          </w:r>
          <w:r w:rsidRPr="00265003">
            <w:rPr>
              <w:rFonts w:ascii="Garamond" w:hAnsi="Garamond"/>
              <w:sz w:val="18"/>
              <w:szCs w:val="18"/>
            </w:rPr>
            <w:t>x</w:t>
          </w:r>
          <w:r>
            <w:rPr>
              <w:rFonts w:ascii="Garamond" w:hAnsi="Garamond"/>
              <w:sz w:val="18"/>
              <w:szCs w:val="18"/>
            </w:rPr>
            <w:t>)</w:t>
          </w:r>
          <w:r w:rsidRPr="00265003">
            <w:rPr>
              <w:rFonts w:ascii="Garamond" w:hAnsi="Garamond"/>
              <w:sz w:val="18"/>
              <w:szCs w:val="18"/>
            </w:rPr>
            <w:t xml:space="preserve"> </w:t>
          </w:r>
          <w:r w:rsidRPr="00265003">
            <w:rPr>
              <w:rFonts w:ascii="Garamond" w:eastAsia="Batang" w:hAnsi="Garamond" w:cs="Georgia"/>
              <w:sz w:val="18"/>
              <w:szCs w:val="18"/>
            </w:rPr>
            <w:t>(xxxx</w:t>
          </w:r>
          <w:r w:rsidRPr="00265003">
            <w:rPr>
              <w:rFonts w:ascii="Garamond" w:hAnsi="Garamond"/>
              <w:sz w:val="18"/>
              <w:szCs w:val="18"/>
            </w:rPr>
            <w:t>) xx-xx</w:t>
          </w:r>
        </w:p>
      </w:tc>
    </w:tr>
  </w:tbl>
  <w:p w14:paraId="6CF03E94" w14:textId="77777777" w:rsidR="00271725" w:rsidRDefault="0027172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871" w:type="dxa"/>
      <w:tblLook w:val="04A0" w:firstRow="1" w:lastRow="0" w:firstColumn="1" w:lastColumn="0" w:noHBand="0" w:noVBand="1"/>
    </w:tblPr>
    <w:tblGrid>
      <w:gridCol w:w="7054"/>
      <w:gridCol w:w="817"/>
    </w:tblGrid>
    <w:tr w:rsidR="00271725" w:rsidRPr="00226A4C" w14:paraId="483123A8" w14:textId="77777777" w:rsidTr="00265003">
      <w:trPr>
        <w:trHeight w:val="297"/>
      </w:trPr>
      <w:tc>
        <w:tcPr>
          <w:tcW w:w="7054" w:type="dxa"/>
          <w:shd w:val="clear" w:color="auto" w:fill="auto"/>
        </w:tcPr>
        <w:p w14:paraId="57BD8676" w14:textId="77777777" w:rsidR="00271725" w:rsidRPr="00226A4C" w:rsidRDefault="00271725" w:rsidP="00226A4C">
          <w:pPr>
            <w:spacing w:line="240" w:lineRule="auto"/>
            <w:rPr>
              <w:rFonts w:cs="Calibri"/>
              <w:color w:val="000000"/>
              <w:sz w:val="18"/>
              <w:szCs w:val="18"/>
            </w:rPr>
          </w:pPr>
          <w:r>
            <w:rPr>
              <w:rFonts w:ascii="Garamond" w:hAnsi="Garamond"/>
              <w:b/>
              <w:bCs/>
              <w:iCs/>
              <w:sz w:val="18"/>
              <w:szCs w:val="18"/>
            </w:rPr>
            <w:t xml:space="preserve">Irsyad : </w:t>
          </w:r>
          <w:r w:rsidRPr="00194E9F">
            <w:rPr>
              <w:rFonts w:ascii="Garamond" w:hAnsi="Garamond" w:cs="Calibri"/>
              <w:b/>
              <w:bCs/>
              <w:sz w:val="16"/>
              <w:szCs w:val="16"/>
            </w:rPr>
            <w:t>Jurnal Bimbingan, Penyuluhan, Konseling, dan Psikoterapi Islam</w:t>
          </w:r>
          <w:r>
            <w:rPr>
              <w:rFonts w:ascii="Garamond" w:hAnsi="Garamond"/>
              <w:sz w:val="18"/>
              <w:szCs w:val="18"/>
            </w:rPr>
            <w:t xml:space="preserve"> x</w:t>
          </w:r>
          <w:r w:rsidRPr="00265003">
            <w:rPr>
              <w:rFonts w:ascii="Garamond" w:hAnsi="Garamond"/>
              <w:sz w:val="18"/>
              <w:szCs w:val="18"/>
            </w:rPr>
            <w:t>x</w:t>
          </w:r>
          <w:r>
            <w:rPr>
              <w:rFonts w:ascii="Garamond" w:hAnsi="Garamond"/>
              <w:sz w:val="18"/>
              <w:szCs w:val="18"/>
            </w:rPr>
            <w:t>(</w:t>
          </w:r>
          <w:r w:rsidRPr="00265003">
            <w:rPr>
              <w:rFonts w:ascii="Garamond" w:hAnsi="Garamond"/>
              <w:sz w:val="18"/>
              <w:szCs w:val="18"/>
            </w:rPr>
            <w:t>x</w:t>
          </w:r>
          <w:r>
            <w:rPr>
              <w:rFonts w:ascii="Garamond" w:hAnsi="Garamond"/>
              <w:sz w:val="18"/>
              <w:szCs w:val="18"/>
            </w:rPr>
            <w:t>)</w:t>
          </w:r>
          <w:r w:rsidRPr="00265003">
            <w:rPr>
              <w:rFonts w:ascii="Garamond" w:hAnsi="Garamond"/>
              <w:sz w:val="18"/>
              <w:szCs w:val="18"/>
            </w:rPr>
            <w:t xml:space="preserve"> </w:t>
          </w:r>
          <w:r w:rsidRPr="00265003">
            <w:rPr>
              <w:rFonts w:ascii="Garamond" w:eastAsia="Batang" w:hAnsi="Garamond" w:cs="Georgia"/>
              <w:sz w:val="18"/>
              <w:szCs w:val="18"/>
            </w:rPr>
            <w:t>(xxxx</w:t>
          </w:r>
          <w:r w:rsidRPr="00265003">
            <w:rPr>
              <w:rFonts w:ascii="Garamond" w:hAnsi="Garamond"/>
              <w:sz w:val="18"/>
              <w:szCs w:val="18"/>
            </w:rPr>
            <w:t>) xx-xx</w:t>
          </w:r>
        </w:p>
      </w:tc>
      <w:tc>
        <w:tcPr>
          <w:tcW w:w="817" w:type="dxa"/>
          <w:shd w:val="clear" w:color="auto" w:fill="auto"/>
        </w:tcPr>
        <w:p w14:paraId="1CDC3D87" w14:textId="77777777" w:rsidR="00271725" w:rsidRPr="00226A4C" w:rsidRDefault="00271725" w:rsidP="00DC482A">
          <w:pPr>
            <w:spacing w:line="240" w:lineRule="auto"/>
            <w:ind w:right="57"/>
            <w:jc w:val="right"/>
            <w:rPr>
              <w:rFonts w:ascii="Garamond" w:hAnsi="Garamond" w:cs="Calibri"/>
              <w:b/>
              <w:bCs/>
              <w:i/>
              <w:iCs/>
              <w:color w:val="000000"/>
              <w:sz w:val="18"/>
              <w:szCs w:val="18"/>
            </w:rPr>
          </w:pPr>
          <w:r w:rsidRPr="00226A4C">
            <w:rPr>
              <w:rFonts w:ascii="Garamond" w:hAnsi="Garamond" w:cs="Calibri"/>
              <w:sz w:val="18"/>
              <w:szCs w:val="18"/>
            </w:rPr>
            <w:fldChar w:fldCharType="begin"/>
          </w:r>
          <w:r w:rsidRPr="00226A4C">
            <w:rPr>
              <w:rFonts w:ascii="Garamond" w:hAnsi="Garamond" w:cs="Calibri"/>
              <w:sz w:val="18"/>
              <w:szCs w:val="18"/>
            </w:rPr>
            <w:instrText xml:space="preserve"> PAGE   \* MERGEFORMAT </w:instrText>
          </w:r>
          <w:r w:rsidRPr="00226A4C">
            <w:rPr>
              <w:rFonts w:ascii="Garamond" w:hAnsi="Garamond" w:cs="Calibri"/>
              <w:sz w:val="18"/>
              <w:szCs w:val="18"/>
            </w:rPr>
            <w:fldChar w:fldCharType="separate"/>
          </w:r>
          <w:r w:rsidR="00EB240F">
            <w:rPr>
              <w:rFonts w:ascii="Garamond" w:hAnsi="Garamond" w:cs="Calibri"/>
              <w:noProof/>
              <w:sz w:val="18"/>
              <w:szCs w:val="18"/>
            </w:rPr>
            <w:t>3</w:t>
          </w:r>
          <w:r w:rsidRPr="00226A4C">
            <w:rPr>
              <w:rFonts w:ascii="Garamond" w:hAnsi="Garamond" w:cs="Calibri"/>
              <w:noProof/>
              <w:sz w:val="18"/>
              <w:szCs w:val="18"/>
            </w:rPr>
            <w:fldChar w:fldCharType="end"/>
          </w:r>
        </w:p>
      </w:tc>
    </w:tr>
  </w:tbl>
  <w:p w14:paraId="2031C60A" w14:textId="77777777" w:rsidR="00271725" w:rsidRDefault="00271725" w:rsidP="00E33E36">
    <w:pPr>
      <w:pStyle w:val="Footer"/>
    </w:pPr>
    <w:r>
      <w:rPr>
        <w:rFonts w:ascii="Garamond" w:hAnsi="Garamond"/>
        <w:noProof/>
        <w:sz w:val="18"/>
        <w:szCs w:val="18"/>
        <w:lang w:val="id-ID"/>
      </w:rPr>
      <mc:AlternateContent>
        <mc:Choice Requires="wps">
          <w:drawing>
            <wp:anchor distT="0" distB="0" distL="114300" distR="114300" simplePos="0" relativeHeight="251656704" behindDoc="0" locked="0" layoutInCell="1" allowOverlap="1" wp14:anchorId="0CD307BC" wp14:editId="16DC7B42">
              <wp:simplePos x="0" y="0"/>
              <wp:positionH relativeFrom="column">
                <wp:posOffset>-108585</wp:posOffset>
              </wp:positionH>
              <wp:positionV relativeFrom="paragraph">
                <wp:posOffset>347980</wp:posOffset>
              </wp:positionV>
              <wp:extent cx="4909185" cy="228600"/>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918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76648C" w14:textId="77777777" w:rsidR="00271725" w:rsidRPr="00226A4C" w:rsidRDefault="00271725" w:rsidP="00E33E36">
                          <w:pPr>
                            <w:rPr>
                              <w:rFonts w:ascii="Garamond" w:hAnsi="Garamond"/>
                              <w:b/>
                              <w:bCs/>
                              <w:i/>
                              <w:iCs/>
                              <w:color w:val="000000"/>
                              <w:sz w:val="18"/>
                              <w:szCs w:val="18"/>
                            </w:rPr>
                          </w:pPr>
                        </w:p>
                        <w:p w14:paraId="2DFC2A20" w14:textId="77777777" w:rsidR="00271725" w:rsidRPr="00B81DA6" w:rsidRDefault="00271725" w:rsidP="00E33E36">
                          <w:pPr>
                            <w:ind w:left="-142"/>
                            <w:rPr>
                              <w:sz w:val="18"/>
                              <w:szCs w:val="18"/>
                            </w:rPr>
                          </w:pPr>
                        </w:p>
                        <w:p w14:paraId="3DE8CA3E" w14:textId="77777777" w:rsidR="00271725" w:rsidRPr="00B81DA6" w:rsidRDefault="00271725" w:rsidP="00E33E36">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D307BC" id="_x0000_t202" coordsize="21600,21600" o:spt="202" path="m,l,21600r21600,l21600,xe">
              <v:stroke joinstyle="miter"/>
              <v:path gradientshapeok="t" o:connecttype="rect"/>
            </v:shapetype>
            <v:shape id="Text Box 28" o:spid="_x0000_s1026" type="#_x0000_t202" style="position:absolute;margin-left:-8.55pt;margin-top:27.4pt;width:386.55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OoWgwIAABEFAAAOAAAAZHJzL2Uyb0RvYy54bWysVG1v2yAQ/j5p/wHxPfWLnDS26lRtskyT&#10;uhep3Q8ggGM0DAxI7G7qf9+BkzTrNmma5g8YuOPh7p7nuLoeOon23DqhVY2zixQjrqhmQm1r/Plh&#10;PZlj5DxRjEiteI0fucPXi9evrnpT8Vy3WjJuEYAoV/Wmxq33pkoSR1veEXehDVdgbLTtiIel3SbM&#10;kh7QO5nkaTpLem2ZsZpy52B3NRrxIuI3Daf+Y9M47pGsMcTm42jjuAljsrgi1dYS0wp6CIP8QxQd&#10;EQouPUGtiCdoZ8UvUJ2gVjvd+Auqu0Q3jaA85gDZZOmLbO5bYnjMBYrjzKlM7v/B0g/7TxYJVuMc&#10;mFKkA44e+ODRrR4QbEF9euMqcLs34OgH2AeeY67O3Gn6xSGlly1RW35jre5bThjEl4WTydnREccF&#10;kE3/XjO4h+y8jkBDY7tQPCgHAnTg6fHETYiFwmZRpmU2n2JEwZbn81kayUtIdTxtrPNvue5QmNTY&#10;AvcRnezvnA/RkOroEi5zWgq2FlLGhd1ultKiPQGdrOMXE3jhJlVwVjocGxHHHQgS7gi2EG7k/XuZ&#10;5UV6m5eT9Wx+OSnWxXRSXqbzSZqVt+UsLcpitX4KAWZF1QrGuLoTih81mBV/x/GhG0b1RBWivsbl&#10;NJ+OFP0xyTR+v0uyEx5aUoquxvOTE6kCsW8Ug7RJ5YmQ4zz5OfxYZajB8R+rEmUQmB814IfNAChB&#10;GxvNHkEQVgNfwDq8IzBptf2GUQ89WWP3dUcsx0i+UyCqMiuK0MRxUUwvc1jYc8vm3EIUBagae4zG&#10;6dKPjb8zVmxbuGmUsdI3IMRGRI08R3WQL/RdTObwRoTGPl9Hr+eXbPEDAAD//wMAUEsDBBQABgAI&#10;AAAAIQAc+Kdk3gAAAAkBAAAPAAAAZHJzL2Rvd25yZXYueG1sTI/LboMwEEX3lfIP1kTqpkoMVYCE&#10;MkRtpVbd5vEBBjuAiscIO4H8faerdjmaq3vPKfaz7cXNjL5zhBCvIxCGaqc7ahDOp4/VFoQPirTq&#10;HRmEu/GwLxcPhcq1m+hgbsfQCC4hnyuENoQhl9LXrbHKr91giH8XN1oV+BwbqUc1cbnt5XMUpdKq&#10;jnihVYN5b039fbxahMvX9JTspuoznLPDJn1TXVa5O+Ljcn59ARHMHP7C8IvP6FAyU+WupL3oEVZx&#10;FnMUIdmwAgeyJGW5CmEXbUGWhfxvUP4AAAD//wMAUEsBAi0AFAAGAAgAAAAhALaDOJL+AAAA4QEA&#10;ABMAAAAAAAAAAAAAAAAAAAAAAFtDb250ZW50X1R5cGVzXS54bWxQSwECLQAUAAYACAAAACEAOP0h&#10;/9YAAACUAQAACwAAAAAAAAAAAAAAAAAvAQAAX3JlbHMvLnJlbHNQSwECLQAUAAYACAAAACEATNDq&#10;FoMCAAARBQAADgAAAAAAAAAAAAAAAAAuAgAAZHJzL2Uyb0RvYy54bWxQSwECLQAUAAYACAAAACEA&#10;HPinZN4AAAAJAQAADwAAAAAAAAAAAAAAAADdBAAAZHJzL2Rvd25yZXYueG1sUEsFBgAAAAAEAAQA&#10;8wAAAOgFAAAAAA==&#10;" stroked="f">
              <v:textbox>
                <w:txbxContent>
                  <w:p w14:paraId="5976648C" w14:textId="77777777" w:rsidR="00326C0C" w:rsidRPr="00226A4C" w:rsidRDefault="00326C0C" w:rsidP="00E33E36">
                    <w:pPr>
                      <w:rPr>
                        <w:rFonts w:ascii="Garamond" w:hAnsi="Garamond"/>
                        <w:b/>
                        <w:bCs/>
                        <w:i/>
                        <w:iCs/>
                        <w:color w:val="000000"/>
                        <w:sz w:val="18"/>
                        <w:szCs w:val="18"/>
                      </w:rPr>
                    </w:pPr>
                  </w:p>
                  <w:p w14:paraId="2DFC2A20" w14:textId="77777777" w:rsidR="00326C0C" w:rsidRPr="00B81DA6" w:rsidRDefault="00326C0C" w:rsidP="00E33E36">
                    <w:pPr>
                      <w:ind w:left="-142"/>
                      <w:rPr>
                        <w:sz w:val="18"/>
                        <w:szCs w:val="18"/>
                      </w:rPr>
                    </w:pPr>
                  </w:p>
                  <w:p w14:paraId="3DE8CA3E" w14:textId="77777777" w:rsidR="00326C0C" w:rsidRPr="00B81DA6" w:rsidRDefault="00326C0C" w:rsidP="00E33E36">
                    <w:pPr>
                      <w:rPr>
                        <w:sz w:val="18"/>
                        <w:szCs w:val="18"/>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621" w:type="dxa"/>
      <w:tblLook w:val="04A0" w:firstRow="1" w:lastRow="0" w:firstColumn="1" w:lastColumn="0" w:noHBand="0" w:noVBand="1"/>
    </w:tblPr>
    <w:tblGrid>
      <w:gridCol w:w="7054"/>
      <w:gridCol w:w="567"/>
    </w:tblGrid>
    <w:tr w:rsidR="00271725" w:rsidRPr="00226A4C" w14:paraId="7BA493DB" w14:textId="77777777" w:rsidTr="003465EC">
      <w:trPr>
        <w:trHeight w:val="297"/>
      </w:trPr>
      <w:tc>
        <w:tcPr>
          <w:tcW w:w="7054" w:type="dxa"/>
          <w:shd w:val="clear" w:color="auto" w:fill="auto"/>
        </w:tcPr>
        <w:p w14:paraId="5230BDFA" w14:textId="77777777" w:rsidR="00271725" w:rsidRPr="001A5A3F" w:rsidRDefault="00271725" w:rsidP="004C0CB8">
          <w:pPr>
            <w:pStyle w:val="Footer"/>
            <w:ind w:left="-109"/>
            <w:rPr>
              <w:rFonts w:ascii="Garamond" w:hAnsi="Garamond" w:cs="Calibri"/>
              <w:lang w:val="id-ID"/>
            </w:rPr>
          </w:pPr>
          <w:proofErr w:type="spellStart"/>
          <w:r w:rsidRPr="00F60436">
            <w:rPr>
              <w:rFonts w:ascii="Garamond" w:hAnsi="Garamond"/>
              <w:lang w:val="en-US"/>
            </w:rPr>
            <w:t>Diterima</w:t>
          </w:r>
          <w:proofErr w:type="spellEnd"/>
          <w:r w:rsidRPr="00F60436">
            <w:rPr>
              <w:rFonts w:ascii="Garamond" w:hAnsi="Garamond"/>
            </w:rPr>
            <w:t xml:space="preserve">: </w:t>
          </w:r>
          <w:r>
            <w:rPr>
              <w:rFonts w:ascii="Garamond" w:hAnsi="Garamond"/>
              <w:lang w:val="id-ID"/>
            </w:rPr>
            <w:t>Bulan Tahun</w:t>
          </w:r>
          <w:r w:rsidRPr="00F60436">
            <w:rPr>
              <w:rFonts w:ascii="Garamond" w:hAnsi="Garamond"/>
            </w:rPr>
            <w:t>. Di</w:t>
          </w:r>
          <w:proofErr w:type="spellStart"/>
          <w:r w:rsidRPr="00F60436">
            <w:rPr>
              <w:rFonts w:ascii="Garamond" w:hAnsi="Garamond"/>
              <w:lang w:val="en-US"/>
            </w:rPr>
            <w:t>setujui</w:t>
          </w:r>
          <w:proofErr w:type="spellEnd"/>
          <w:r w:rsidRPr="00F60436">
            <w:rPr>
              <w:rFonts w:ascii="Garamond" w:hAnsi="Garamond"/>
              <w:lang w:val="en-US"/>
            </w:rPr>
            <w:t>:</w:t>
          </w:r>
          <w:r w:rsidRPr="00F60436">
            <w:rPr>
              <w:rFonts w:ascii="Garamond" w:hAnsi="Garamond"/>
            </w:rPr>
            <w:t xml:space="preserve"> </w:t>
          </w:r>
          <w:r>
            <w:rPr>
              <w:rFonts w:ascii="Garamond" w:hAnsi="Garamond"/>
              <w:lang w:val="id-ID"/>
            </w:rPr>
            <w:t>Bulan Tahun</w:t>
          </w:r>
          <w:r w:rsidRPr="00F60436">
            <w:rPr>
              <w:rFonts w:ascii="Garamond" w:hAnsi="Garamond"/>
            </w:rPr>
            <w:t>. D</w:t>
          </w:r>
          <w:proofErr w:type="spellStart"/>
          <w:r w:rsidRPr="00F60436">
            <w:rPr>
              <w:rFonts w:ascii="Garamond" w:hAnsi="Garamond"/>
              <w:lang w:val="en-US"/>
            </w:rPr>
            <w:t>ipublikasikan</w:t>
          </w:r>
          <w:proofErr w:type="spellEnd"/>
          <w:r w:rsidRPr="00F60436">
            <w:rPr>
              <w:rFonts w:ascii="Garamond" w:hAnsi="Garamond"/>
              <w:lang w:val="en-US"/>
            </w:rPr>
            <w:t>:</w:t>
          </w:r>
          <w:r w:rsidRPr="00F60436">
            <w:rPr>
              <w:rFonts w:ascii="Garamond" w:hAnsi="Garamond"/>
            </w:rPr>
            <w:t xml:space="preserve"> </w:t>
          </w:r>
          <w:r>
            <w:rPr>
              <w:rFonts w:ascii="Garamond" w:hAnsi="Garamond"/>
              <w:lang w:val="id-ID"/>
            </w:rPr>
            <w:t>Bulan Tahun</w:t>
          </w:r>
        </w:p>
      </w:tc>
      <w:tc>
        <w:tcPr>
          <w:tcW w:w="567" w:type="dxa"/>
          <w:shd w:val="clear" w:color="auto" w:fill="auto"/>
        </w:tcPr>
        <w:p w14:paraId="32F4FD42" w14:textId="77777777" w:rsidR="00271725" w:rsidRPr="00226A4C" w:rsidRDefault="00271725" w:rsidP="005140B8">
          <w:pPr>
            <w:spacing w:line="240" w:lineRule="auto"/>
            <w:ind w:right="-57"/>
            <w:jc w:val="right"/>
            <w:rPr>
              <w:rFonts w:ascii="Garamond" w:hAnsi="Garamond" w:cs="Calibri"/>
              <w:b/>
              <w:bCs/>
              <w:i/>
              <w:iCs/>
              <w:color w:val="000000"/>
              <w:sz w:val="18"/>
              <w:szCs w:val="18"/>
            </w:rPr>
          </w:pPr>
          <w:r w:rsidRPr="00226A4C">
            <w:rPr>
              <w:rFonts w:ascii="Garamond" w:hAnsi="Garamond" w:cs="Calibri"/>
              <w:sz w:val="18"/>
              <w:szCs w:val="18"/>
            </w:rPr>
            <w:fldChar w:fldCharType="begin"/>
          </w:r>
          <w:r w:rsidRPr="00226A4C">
            <w:rPr>
              <w:rFonts w:ascii="Garamond" w:hAnsi="Garamond" w:cs="Calibri"/>
              <w:sz w:val="18"/>
              <w:szCs w:val="18"/>
            </w:rPr>
            <w:instrText xml:space="preserve"> PAGE   \* MERGEFORMAT </w:instrText>
          </w:r>
          <w:r w:rsidRPr="00226A4C">
            <w:rPr>
              <w:rFonts w:ascii="Garamond" w:hAnsi="Garamond" w:cs="Calibri"/>
              <w:sz w:val="18"/>
              <w:szCs w:val="18"/>
            </w:rPr>
            <w:fldChar w:fldCharType="separate"/>
          </w:r>
          <w:r w:rsidR="00EB240F">
            <w:rPr>
              <w:rFonts w:ascii="Garamond" w:hAnsi="Garamond" w:cs="Calibri"/>
              <w:noProof/>
              <w:sz w:val="18"/>
              <w:szCs w:val="18"/>
            </w:rPr>
            <w:t>1</w:t>
          </w:r>
          <w:r w:rsidRPr="00226A4C">
            <w:rPr>
              <w:rFonts w:ascii="Garamond" w:hAnsi="Garamond" w:cs="Calibri"/>
              <w:noProof/>
              <w:sz w:val="18"/>
              <w:szCs w:val="18"/>
            </w:rPr>
            <w:fldChar w:fldCharType="end"/>
          </w:r>
        </w:p>
      </w:tc>
    </w:tr>
  </w:tbl>
  <w:p w14:paraId="73C93250" w14:textId="77777777" w:rsidR="00271725" w:rsidRDefault="00271725">
    <w:pPr>
      <w:pStyle w:val="Footer"/>
    </w:pPr>
    <w:r>
      <w:rPr>
        <w:rFonts w:ascii="Garamond" w:hAnsi="Garamond"/>
        <w:noProof/>
        <w:sz w:val="18"/>
        <w:szCs w:val="18"/>
        <w:lang w:val="id-ID"/>
      </w:rPr>
      <mc:AlternateContent>
        <mc:Choice Requires="wps">
          <w:drawing>
            <wp:anchor distT="0" distB="0" distL="114300" distR="114300" simplePos="0" relativeHeight="251655680" behindDoc="0" locked="0" layoutInCell="1" allowOverlap="1" wp14:anchorId="7649B5B9" wp14:editId="04CD77B7">
              <wp:simplePos x="0" y="0"/>
              <wp:positionH relativeFrom="column">
                <wp:posOffset>-108585</wp:posOffset>
              </wp:positionH>
              <wp:positionV relativeFrom="paragraph">
                <wp:posOffset>347980</wp:posOffset>
              </wp:positionV>
              <wp:extent cx="4909185" cy="22860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918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0FEA44" w14:textId="77777777" w:rsidR="00271725" w:rsidRPr="00226A4C" w:rsidRDefault="00271725" w:rsidP="00D46A76">
                          <w:pPr>
                            <w:rPr>
                              <w:rFonts w:ascii="Garamond" w:hAnsi="Garamond"/>
                              <w:b/>
                              <w:bCs/>
                              <w:i/>
                              <w:iCs/>
                              <w:color w:val="000000"/>
                              <w:sz w:val="18"/>
                              <w:szCs w:val="18"/>
                            </w:rPr>
                          </w:pPr>
                        </w:p>
                        <w:p w14:paraId="1F9AE774" w14:textId="77777777" w:rsidR="00271725" w:rsidRPr="00B81DA6" w:rsidRDefault="00271725" w:rsidP="00D46A76">
                          <w:pPr>
                            <w:ind w:left="-142"/>
                            <w:rPr>
                              <w:sz w:val="18"/>
                              <w:szCs w:val="18"/>
                            </w:rPr>
                          </w:pPr>
                        </w:p>
                        <w:p w14:paraId="14AE2230" w14:textId="77777777" w:rsidR="00271725" w:rsidRPr="00B81DA6" w:rsidRDefault="00271725" w:rsidP="00D46A76">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49B5B9" id="_x0000_t202" coordsize="21600,21600" o:spt="202" path="m,l,21600r21600,l21600,xe">
              <v:stroke joinstyle="miter"/>
              <v:path gradientshapeok="t" o:connecttype="rect"/>
            </v:shapetype>
            <v:shape id="Text Box 17" o:spid="_x0000_s1028" type="#_x0000_t202" style="position:absolute;margin-left:-8.55pt;margin-top:27.4pt;width:386.55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B4hgIAABgFAAAOAAAAZHJzL2Uyb0RvYy54bWysVNuO2yAQfa/Uf0C8Z32Rc7G1zmo3aapK&#10;24u02w8ggGNUDBRI7G3Vf++AkzTdtlJV1Q8YmOEwM+cM1zdDJ9GBWye0qnF2lWLEFdVMqF2NPz5u&#10;JguMnCeKEakVr/ETd/hm+fLFdW8qnutWS8YtAhDlqt7UuPXeVEniaMs74q604QqMjbYd8bC0u4RZ&#10;0gN6J5M8TWdJry0zVlPuHOyuRyNeRvym4dS/bxrHPZI1hth8HG0ct2FMltek2lliWkGPYZB/iKIj&#10;QsGlZ6g18QTtrfgFqhPUaqcbf0V1l+imEZTHHCCbLH2WzUNLDI+5QHGcOZfJ/T9Y+u7wwSLBgLs5&#10;Rop0wNEjHzy60wOCLahPb1wFbg8GHP0A++Abc3XmXtNPDim9aona8Vtrdd9ywiC+LJxMLo6OOC6A&#10;bPu3msE9ZO91BBoa24XiQTkQoANPT2duQiwUNosyLbPFFCMKtjxfzNJIXkKq02ljnX/NdYfCpMYW&#10;uI/o5HDvfIiGVCeXcJnTUrCNkDIu7G67khYdCOhkE7+YwDM3qYKz0uHYiDjuQJBwR7CFcCPvX8ss&#10;L9K7vJxsZov5pNgU00k5TxeTNCvvyllalMV68y0EmBVVKxjj6l4oftJgVvwdx8duGNUTVYj6GpfT&#10;fDpS9Mck0/j9LslOeGhJKboaL85OpArEvlIM0iaVJ0KO8+Tn8GOVoQanf6xKlEFgftSAH7ZDVFx+&#10;UtdWsyfQhdVAG5APzwlMWm2/YNRDa9bYfd4TyzGSbxRoq8yKIvRyXBTTeQ4Le2nZXlqIogBVY4/R&#10;OF35sf/3xopdCzeNalb6FvTYiCiVINwxqqOKof1iTsenIvT35Tp6/XjQlt8BAAD//wMAUEsDBBQA&#10;BgAIAAAAIQAc+Kdk3gAAAAkBAAAPAAAAZHJzL2Rvd25yZXYueG1sTI/LboMwEEX3lfIP1kTqpkoM&#10;VYCEMkRtpVbd5vEBBjuAiscIO4H8faerdjmaq3vPKfaz7cXNjL5zhBCvIxCGaqc7ahDOp4/VFoQP&#10;irTqHRmEu/GwLxcPhcq1m+hgbsfQCC4hnyuENoQhl9LXrbHKr91giH8XN1oV+BwbqUc1cbnt5XMU&#10;pdKqjnihVYN5b039fbxahMvX9JTspuoznLPDJn1TXVa5O+Ljcn59ARHMHP7C8IvP6FAyU+WupL3o&#10;EVZxFnMUIdmwAgeyJGW5CmEXbUGWhfxvUP4AAAD//wMAUEsBAi0AFAAGAAgAAAAhALaDOJL+AAAA&#10;4QEAABMAAAAAAAAAAAAAAAAAAAAAAFtDb250ZW50X1R5cGVzXS54bWxQSwECLQAUAAYACAAAACEA&#10;OP0h/9YAAACUAQAACwAAAAAAAAAAAAAAAAAvAQAAX3JlbHMvLnJlbHNQSwECLQAUAAYACAAAACEA&#10;NP9weIYCAAAYBQAADgAAAAAAAAAAAAAAAAAuAgAAZHJzL2Uyb0RvYy54bWxQSwECLQAUAAYACAAA&#10;ACEAHPinZN4AAAAJAQAADwAAAAAAAAAAAAAAAADgBAAAZHJzL2Rvd25yZXYueG1sUEsFBgAAAAAE&#10;AAQA8wAAAOsFAAAAAA==&#10;" stroked="f">
              <v:textbox>
                <w:txbxContent>
                  <w:p w14:paraId="0A0FEA44" w14:textId="77777777" w:rsidR="00326C0C" w:rsidRPr="00226A4C" w:rsidRDefault="00326C0C" w:rsidP="00D46A76">
                    <w:pPr>
                      <w:rPr>
                        <w:rFonts w:ascii="Garamond" w:hAnsi="Garamond"/>
                        <w:b/>
                        <w:bCs/>
                        <w:i/>
                        <w:iCs/>
                        <w:color w:val="000000"/>
                        <w:sz w:val="18"/>
                        <w:szCs w:val="18"/>
                      </w:rPr>
                    </w:pPr>
                  </w:p>
                  <w:p w14:paraId="1F9AE774" w14:textId="77777777" w:rsidR="00326C0C" w:rsidRPr="00B81DA6" w:rsidRDefault="00326C0C" w:rsidP="00D46A76">
                    <w:pPr>
                      <w:ind w:left="-142"/>
                      <w:rPr>
                        <w:sz w:val="18"/>
                        <w:szCs w:val="18"/>
                      </w:rPr>
                    </w:pPr>
                  </w:p>
                  <w:p w14:paraId="14AE2230" w14:textId="77777777" w:rsidR="00326C0C" w:rsidRPr="00B81DA6" w:rsidRDefault="00326C0C" w:rsidP="00D46A76">
                    <w:pPr>
                      <w:rPr>
                        <w:sz w:val="18"/>
                        <w:szCs w:val="18"/>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B18B94" w14:textId="77777777" w:rsidR="004367E6" w:rsidRDefault="004367E6" w:rsidP="00D46A76">
      <w:pPr>
        <w:spacing w:line="240" w:lineRule="auto"/>
      </w:pPr>
      <w:r>
        <w:separator/>
      </w:r>
    </w:p>
  </w:footnote>
  <w:footnote w:type="continuationSeparator" w:id="0">
    <w:p w14:paraId="05D10056" w14:textId="77777777" w:rsidR="004367E6" w:rsidRDefault="004367E6" w:rsidP="00D46A7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47EFEA" w14:textId="77777777" w:rsidR="00271725" w:rsidRPr="00951D6A" w:rsidRDefault="00271725" w:rsidP="001A66E1">
    <w:pPr>
      <w:pStyle w:val="Jurnal26HeaderNamaPenulis"/>
      <w:rPr>
        <w:lang w:val="id-ID"/>
      </w:rPr>
    </w:pPr>
    <w:r>
      <w:rPr>
        <w:sz w:val="18"/>
        <w:szCs w:val="18"/>
        <w:lang w:val="id-ID"/>
      </w:rPr>
      <w:t>Diah A, Cahyani</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3FAD8C" w14:textId="77777777" w:rsidR="00271725" w:rsidRPr="00951D6A" w:rsidRDefault="00271725" w:rsidP="00AB5850">
    <w:pPr>
      <w:pStyle w:val="Jurnal11Judul"/>
      <w:jc w:val="right"/>
      <w:rPr>
        <w:b w:val="0"/>
        <w:bCs w:val="0"/>
        <w:sz w:val="16"/>
        <w:szCs w:val="16"/>
        <w:lang w:val="id-ID"/>
      </w:rPr>
    </w:pPr>
    <w:r>
      <w:rPr>
        <w:b w:val="0"/>
        <w:bCs w:val="0"/>
        <w:sz w:val="16"/>
        <w:szCs w:val="16"/>
        <w:lang w:val="id-ID"/>
      </w:rPr>
      <w:t>Pola Asuh Co-</w:t>
    </w:r>
    <w:r w:rsidRPr="00570165">
      <w:rPr>
        <w:b w:val="0"/>
        <w:bCs w:val="0"/>
        <w:i/>
        <w:sz w:val="16"/>
        <w:szCs w:val="16"/>
        <w:lang w:val="id-ID"/>
      </w:rPr>
      <w:t>parenting</w:t>
    </w:r>
    <w:r>
      <w:rPr>
        <w:b w:val="0"/>
        <w:bCs w:val="0"/>
        <w:sz w:val="16"/>
        <w:szCs w:val="16"/>
        <w:lang w:val="id-ID"/>
      </w:rPr>
      <w:t xml:space="preserve"> Pada Anak Korban Perceraian</w:t>
    </w:r>
  </w:p>
  <w:p w14:paraId="30E16AA7" w14:textId="77777777" w:rsidR="00271725" w:rsidRPr="00AB5850" w:rsidRDefault="00271725" w:rsidP="00A012AB">
    <w:pPr>
      <w:pStyle w:val="Jurnal26HeaderJudulArtikel"/>
      <w:rPr>
        <w:lang w:val="x-non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6C5A0C" w14:textId="77777777" w:rsidR="00271725" w:rsidRDefault="00271725">
    <w:pPr>
      <w:pStyle w:val="Header"/>
    </w:pPr>
    <w:r>
      <w:rPr>
        <w:noProof/>
        <w:lang w:val="id-ID"/>
      </w:rPr>
      <mc:AlternateContent>
        <mc:Choice Requires="wps">
          <w:drawing>
            <wp:anchor distT="0" distB="0" distL="114300" distR="114300" simplePos="0" relativeHeight="251658752" behindDoc="0" locked="0" layoutInCell="1" allowOverlap="1" wp14:anchorId="23716327" wp14:editId="4FF59048">
              <wp:simplePos x="0" y="0"/>
              <wp:positionH relativeFrom="column">
                <wp:posOffset>845329</wp:posOffset>
              </wp:positionH>
              <wp:positionV relativeFrom="paragraph">
                <wp:posOffset>58073</wp:posOffset>
              </wp:positionV>
              <wp:extent cx="3898900" cy="760730"/>
              <wp:effectExtent l="0" t="0" r="6350" b="127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0" cy="7607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tbl>
                          <w:tblPr>
                            <w:tblW w:w="6272" w:type="dxa"/>
                            <w:tblInd w:w="-176" w:type="dxa"/>
                            <w:tblBorders>
                              <w:top w:val="thinThickSmallGap" w:sz="12" w:space="0" w:color="auto"/>
                              <w:bottom w:val="thinThickSmallGap" w:sz="12" w:space="0" w:color="auto"/>
                            </w:tblBorders>
                            <w:tblLook w:val="04A0" w:firstRow="1" w:lastRow="0" w:firstColumn="1" w:lastColumn="0" w:noHBand="0" w:noVBand="1"/>
                          </w:tblPr>
                          <w:tblGrid>
                            <w:gridCol w:w="6272"/>
                          </w:tblGrid>
                          <w:tr w:rsidR="00271725" w:rsidRPr="003B376F" w14:paraId="06D896A2" w14:textId="77777777" w:rsidTr="00370A95">
                            <w:trPr>
                              <w:trHeight w:val="868"/>
                            </w:trPr>
                            <w:tc>
                              <w:tcPr>
                                <w:tcW w:w="6272" w:type="dxa"/>
                                <w:shd w:val="clear" w:color="auto" w:fill="auto"/>
                              </w:tcPr>
                              <w:p w14:paraId="6A18D2F2" w14:textId="77777777" w:rsidR="00271725" w:rsidRPr="009B2563" w:rsidRDefault="00271725" w:rsidP="00370A95">
                                <w:pPr>
                                  <w:pStyle w:val="Header"/>
                                  <w:spacing w:before="60"/>
                                  <w:jc w:val="right"/>
                                  <w:rPr>
                                    <w:rFonts w:ascii="Garamond" w:hAnsi="Garamond" w:cs="Calibri"/>
                                    <w:b/>
                                    <w:bCs/>
                                    <w:sz w:val="16"/>
                                    <w:szCs w:val="16"/>
                                  </w:rPr>
                                </w:pPr>
                                <w:r w:rsidRPr="00194E9F">
                                  <w:rPr>
                                    <w:rFonts w:ascii="Garamond" w:hAnsi="Garamond" w:cs="Calibri"/>
                                    <w:b/>
                                    <w:bCs/>
                                    <w:sz w:val="16"/>
                                    <w:szCs w:val="16"/>
                                    <w:lang w:val="id-ID"/>
                                  </w:rPr>
                                  <w:t xml:space="preserve">Irsyad : Jurnal Bimbingan, Penyuluhan, Konseling, dan Psikoterapi Islam </w:t>
                                </w:r>
                              </w:p>
                              <w:p w14:paraId="556189D8" w14:textId="77777777" w:rsidR="00271725" w:rsidRPr="009B2563" w:rsidRDefault="00271725" w:rsidP="00370A95">
                                <w:pPr>
                                  <w:pStyle w:val="Header"/>
                                  <w:spacing w:before="0"/>
                                  <w:jc w:val="right"/>
                                  <w:rPr>
                                    <w:rFonts w:ascii="Garamond" w:hAnsi="Garamond" w:cs="Calibri"/>
                                    <w:sz w:val="16"/>
                                    <w:szCs w:val="16"/>
                                  </w:rPr>
                                </w:pPr>
                                <w:r w:rsidRPr="009B2563">
                                  <w:rPr>
                                    <w:rFonts w:ascii="Garamond" w:hAnsi="Garamond" w:cs="Calibri"/>
                                    <w:sz w:val="16"/>
                                    <w:szCs w:val="16"/>
                                  </w:rPr>
                                  <w:t xml:space="preserve">Volume </w:t>
                                </w:r>
                                <w:r>
                                  <w:rPr>
                                    <w:rFonts w:ascii="Garamond" w:hAnsi="Garamond" w:cs="Calibri"/>
                                    <w:sz w:val="16"/>
                                    <w:szCs w:val="16"/>
                                    <w:lang w:val="id-ID"/>
                                  </w:rPr>
                                  <w:t>x</w:t>
                                </w:r>
                                <w:r w:rsidRPr="009B2563">
                                  <w:rPr>
                                    <w:rFonts w:ascii="Garamond" w:hAnsi="Garamond" w:cs="Calibri"/>
                                    <w:sz w:val="16"/>
                                    <w:szCs w:val="16"/>
                                  </w:rPr>
                                  <w:t xml:space="preserve">, Nomor </w:t>
                                </w:r>
                                <w:r>
                                  <w:rPr>
                                    <w:rFonts w:ascii="Garamond" w:hAnsi="Garamond" w:cs="Calibri"/>
                                    <w:sz w:val="16"/>
                                    <w:szCs w:val="16"/>
                                    <w:lang w:val="id-ID"/>
                                  </w:rPr>
                                  <w:t>x</w:t>
                                </w:r>
                                <w:r w:rsidRPr="009B2563">
                                  <w:rPr>
                                    <w:rFonts w:ascii="Garamond" w:hAnsi="Garamond" w:cs="Calibri"/>
                                    <w:sz w:val="16"/>
                                    <w:szCs w:val="16"/>
                                  </w:rPr>
                                  <w:t xml:space="preserve">, </w:t>
                                </w:r>
                                <w:r>
                                  <w:rPr>
                                    <w:rFonts w:ascii="Garamond" w:hAnsi="Garamond" w:cs="Calibri"/>
                                    <w:sz w:val="16"/>
                                    <w:szCs w:val="16"/>
                                    <w:lang w:val="id-ID"/>
                                  </w:rPr>
                                  <w:t>xxxx</w:t>
                                </w:r>
                                <w:r w:rsidRPr="009B2563">
                                  <w:rPr>
                                    <w:rFonts w:ascii="Garamond" w:hAnsi="Garamond" w:cs="Calibri"/>
                                    <w:sz w:val="16"/>
                                    <w:szCs w:val="16"/>
                                  </w:rPr>
                                  <w:t xml:space="preserve">, </w:t>
                                </w:r>
                                <w:r>
                                  <w:rPr>
                                    <w:rFonts w:ascii="Garamond" w:hAnsi="Garamond" w:cs="Calibri"/>
                                    <w:sz w:val="16"/>
                                    <w:szCs w:val="16"/>
                                    <w:lang w:val="id-ID"/>
                                  </w:rPr>
                                  <w:t>xx-xx</w:t>
                                </w:r>
                              </w:p>
                              <w:p w14:paraId="19F20DF2" w14:textId="77777777" w:rsidR="00271725" w:rsidRPr="009B2563" w:rsidRDefault="00271725" w:rsidP="00370A95">
                                <w:pPr>
                                  <w:pStyle w:val="Header"/>
                                  <w:spacing w:before="0"/>
                                  <w:jc w:val="right"/>
                                  <w:rPr>
                                    <w:rFonts w:ascii="Garamond" w:hAnsi="Garamond" w:cs="Calibri"/>
                                    <w:sz w:val="16"/>
                                    <w:szCs w:val="16"/>
                                  </w:rPr>
                                </w:pPr>
                                <w:r w:rsidRPr="009B2563">
                                  <w:rPr>
                                    <w:rFonts w:ascii="Garamond" w:hAnsi="Garamond" w:cs="Calibri"/>
                                    <w:sz w:val="16"/>
                                    <w:szCs w:val="16"/>
                                  </w:rPr>
                                  <w:t>Fakultas Dakwah dan Komunikasi, UIN Sunan Gunung Djati Bandung</w:t>
                                </w:r>
                              </w:p>
                              <w:p w14:paraId="760DB4A8" w14:textId="77777777" w:rsidR="00271725" w:rsidRPr="009B2563" w:rsidRDefault="00271725" w:rsidP="00370A95">
                                <w:pPr>
                                  <w:pStyle w:val="Header"/>
                                  <w:spacing w:before="0"/>
                                  <w:jc w:val="right"/>
                                  <w:rPr>
                                    <w:rFonts w:ascii="Garamond" w:hAnsi="Garamond" w:cs="Calibri"/>
                                    <w:sz w:val="16"/>
                                    <w:szCs w:val="16"/>
                                  </w:rPr>
                                </w:pPr>
                                <w:r w:rsidRPr="004C0CB8">
                                  <w:rPr>
                                    <w:rStyle w:val="Hyperlink"/>
                                    <w:rFonts w:ascii="Garamond" w:hAnsi="Garamond"/>
                                    <w:color w:val="000000"/>
                                    <w:sz w:val="16"/>
                                    <w:szCs w:val="16"/>
                                    <w:u w:val="none"/>
                                  </w:rPr>
                                  <w:t>https://jurnal.fdk.uinsgd.ac.id/index.php/</w:t>
                                </w:r>
                                <w:r>
                                  <w:rPr>
                                    <w:rStyle w:val="Hyperlink"/>
                                    <w:rFonts w:ascii="Garamond" w:hAnsi="Garamond"/>
                                    <w:color w:val="000000"/>
                                    <w:sz w:val="16"/>
                                    <w:szCs w:val="16"/>
                                    <w:u w:val="none"/>
                                    <w:lang w:val="id-ID"/>
                                  </w:rPr>
                                  <w:t>irsyad</w:t>
                                </w:r>
                              </w:p>
                            </w:tc>
                          </w:tr>
                        </w:tbl>
                        <w:p w14:paraId="3E17733C" w14:textId="77777777" w:rsidR="00271725" w:rsidRPr="003B376F" w:rsidRDefault="00271725" w:rsidP="00370A95">
                          <w:pPr>
                            <w:spacing w:before="0" w:line="240" w:lineRule="auto"/>
                            <w:ind w:right="-77"/>
                            <w:jc w:val="right"/>
                            <w:rPr>
                              <w:rFonts w:ascii="Garamond" w:hAnsi="Garamond"/>
                              <w:sz w:val="20"/>
                              <w:szCs w:val="20"/>
                            </w:rPr>
                          </w:pPr>
                        </w:p>
                      </w:txbxContent>
                    </wps:txbx>
                    <wps:bodyPr rot="0" vert="horz" wrap="square" lIns="91440" tIns="45720" rIns="91440" bIns="45720" anchor="t" anchorCtr="0" upright="1">
                      <a:noAutofit/>
                    </wps:bodyPr>
                  </wps:wsp>
                </a:graphicData>
              </a:graphic>
            </wp:anchor>
          </w:drawing>
        </mc:Choice>
        <mc:Fallback>
          <w:pict>
            <v:shapetype w14:anchorId="23716327" id="_x0000_t202" coordsize="21600,21600" o:spt="202" path="m,l,21600r21600,l21600,xe">
              <v:stroke joinstyle="miter"/>
              <v:path gradientshapeok="t" o:connecttype="rect"/>
            </v:shapetype>
            <v:shape id="Text Box 9" o:spid="_x0000_s1027" type="#_x0000_t202" style="position:absolute;margin-left:66.55pt;margin-top:4.55pt;width:307pt;height:59.9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8zihgIAABYFAAAOAAAAZHJzL2Uyb0RvYy54bWysVG1v0zAQ/o7Ef7D8vUvSZW0TLZ3YRhHS&#10;eJE2foAbO42F4zO222Qg/jtnp+3KAAkh8sGxfefHd/c858uroVNkJ6yToCuanaWUCF0Dl3pT0U8P&#10;q8mCEueZ5kyBFhV9FI5eLV++uOxNKabQguLCEgTRruxNRVvvTZkkrm5Fx9wZGKHR2IDtmMel3STc&#10;sh7RO5VM03SW9GC5sVAL53D3djTSZcRvGlH7D03jhCeqohibj6ON4zqMyfKSlRvLTCvrfRjsH6Lo&#10;mNR46RHqlnlGtlb+AtXJ2oKDxp/V0CXQNLIWMQfMJkufZXPfMiNiLlgcZ45lcv8Ptn6/+2iJ5BWd&#10;UqJZhxQ9iMGTaxhIEarTG1ei071BNz/gNrIcM3XmDurPjmi4aZneiFfWQt8KxjG6LJxMTo6OOC6A&#10;rPt3wPEatvUQgYbGdqF0WAyC6MjS45GZEEqNm+eLYlGkaKrRNp+l8/NIXcLKw2ljnX8joCNhUlGL&#10;zEd0trtzPkTDyoNLuMyBknwllYoLu1nfKEt2DFWyil9M4Jmb0sFZQzg2Io47GCTeEWwh3Mj6tyKb&#10;5un1tJisZov5JF/lF5Nini4maVZcF7M0L/Lb1fcQYJaXreRc6DupxUGBWf53DO97YdRO1CDpKzo7&#10;v0hHiv6YZBq/3yXZSY8NqWRX0cXRiZWB2NeaY9qs9EyqcZ78HH6sMtbg8I9ViTIIzI8a8MN6iHqL&#10;GgkSWQN/RF1YQNqQYXxMcNKC/UpJj41ZUfdly6ygRL3VqK0iy/PQyXGRX8ynuLCnlvWphekaoSrq&#10;KRmnN37s/q2xctPiTaOaNbxCPTYySuUpqr2KsfliTvuHInT36Tp6PT1nyx8AAAD//wMAUEsDBBQA&#10;BgAIAAAAIQCK+Ux42wAAAAkBAAAPAAAAZHJzL2Rvd25yZXYueG1sTI/NTsMwEITvSLyDtUjcqJO2&#10;om2IUyEkrkj07+zGSxxhryPbbdM+PcsJTrujGc1+W69H78QZY+oDKSgnBQikNpieOgW77fvTEkTK&#10;mox2gVDBFROsm/u7WlcmXOgTz5vcCS6hVGkFNuehkjK1Fr1OkzAgsfcVoteZZeykifrC5d7JaVE8&#10;S6974gtWD/hmsf3enLyCQ+dvh305RGu8m9PH7brdhV6px4fx9QVExjH/heEXn9GhYaZjOJFJwrGe&#10;zUqOKljxYH8xX/ByZGO6XIFsavn/g+YHAAD//wMAUEsBAi0AFAAGAAgAAAAhALaDOJL+AAAA4QEA&#10;ABMAAAAAAAAAAAAAAAAAAAAAAFtDb250ZW50X1R5cGVzXS54bWxQSwECLQAUAAYACAAAACEAOP0h&#10;/9YAAACUAQAACwAAAAAAAAAAAAAAAAAvAQAAX3JlbHMvLnJlbHNQSwECLQAUAAYACAAAACEAI1PM&#10;4oYCAAAWBQAADgAAAAAAAAAAAAAAAAAuAgAAZHJzL2Uyb0RvYy54bWxQSwECLQAUAAYACAAAACEA&#10;ivlMeNsAAAAJAQAADwAAAAAAAAAAAAAAAADgBAAAZHJzL2Rvd25yZXYueG1sUEsFBgAAAAAEAAQA&#10;8wAAAOgFAAAAAA==&#10;" stroked="f" strokeweight=".5pt">
              <v:textbox>
                <w:txbxContent>
                  <w:tbl>
                    <w:tblPr>
                      <w:tblW w:w="6272" w:type="dxa"/>
                      <w:tblInd w:w="-176" w:type="dxa"/>
                      <w:tblBorders>
                        <w:top w:val="thinThickSmallGap" w:sz="12" w:space="0" w:color="auto"/>
                        <w:bottom w:val="thinThickSmallGap" w:sz="12" w:space="0" w:color="auto"/>
                      </w:tblBorders>
                      <w:tblLook w:val="04A0" w:firstRow="1" w:lastRow="0" w:firstColumn="1" w:lastColumn="0" w:noHBand="0" w:noVBand="1"/>
                    </w:tblPr>
                    <w:tblGrid>
                      <w:gridCol w:w="6272"/>
                    </w:tblGrid>
                    <w:tr w:rsidR="00271725" w:rsidRPr="003B376F" w14:paraId="06D896A2" w14:textId="77777777" w:rsidTr="00370A95">
                      <w:trPr>
                        <w:trHeight w:val="868"/>
                      </w:trPr>
                      <w:tc>
                        <w:tcPr>
                          <w:tcW w:w="6272" w:type="dxa"/>
                          <w:shd w:val="clear" w:color="auto" w:fill="auto"/>
                        </w:tcPr>
                        <w:p w14:paraId="6A18D2F2" w14:textId="77777777" w:rsidR="00271725" w:rsidRPr="009B2563" w:rsidRDefault="00271725" w:rsidP="00370A95">
                          <w:pPr>
                            <w:pStyle w:val="Header"/>
                            <w:spacing w:before="60"/>
                            <w:jc w:val="right"/>
                            <w:rPr>
                              <w:rFonts w:ascii="Garamond" w:hAnsi="Garamond" w:cs="Calibri"/>
                              <w:b/>
                              <w:bCs/>
                              <w:sz w:val="16"/>
                              <w:szCs w:val="16"/>
                            </w:rPr>
                          </w:pPr>
                          <w:r w:rsidRPr="00194E9F">
                            <w:rPr>
                              <w:rFonts w:ascii="Garamond" w:hAnsi="Garamond" w:cs="Calibri"/>
                              <w:b/>
                              <w:bCs/>
                              <w:sz w:val="16"/>
                              <w:szCs w:val="16"/>
                              <w:lang w:val="id-ID"/>
                            </w:rPr>
                            <w:t xml:space="preserve">Irsyad : Jurnal Bimbingan, Penyuluhan, Konseling, dan Psikoterapi Islam </w:t>
                          </w:r>
                        </w:p>
                        <w:p w14:paraId="556189D8" w14:textId="77777777" w:rsidR="00271725" w:rsidRPr="009B2563" w:rsidRDefault="00271725" w:rsidP="00370A95">
                          <w:pPr>
                            <w:pStyle w:val="Header"/>
                            <w:spacing w:before="0"/>
                            <w:jc w:val="right"/>
                            <w:rPr>
                              <w:rFonts w:ascii="Garamond" w:hAnsi="Garamond" w:cs="Calibri"/>
                              <w:sz w:val="16"/>
                              <w:szCs w:val="16"/>
                            </w:rPr>
                          </w:pPr>
                          <w:r w:rsidRPr="009B2563">
                            <w:rPr>
                              <w:rFonts w:ascii="Garamond" w:hAnsi="Garamond" w:cs="Calibri"/>
                              <w:sz w:val="16"/>
                              <w:szCs w:val="16"/>
                            </w:rPr>
                            <w:t xml:space="preserve">Volume </w:t>
                          </w:r>
                          <w:r>
                            <w:rPr>
                              <w:rFonts w:ascii="Garamond" w:hAnsi="Garamond" w:cs="Calibri"/>
                              <w:sz w:val="16"/>
                              <w:szCs w:val="16"/>
                              <w:lang w:val="id-ID"/>
                            </w:rPr>
                            <w:t>x</w:t>
                          </w:r>
                          <w:r w:rsidRPr="009B2563">
                            <w:rPr>
                              <w:rFonts w:ascii="Garamond" w:hAnsi="Garamond" w:cs="Calibri"/>
                              <w:sz w:val="16"/>
                              <w:szCs w:val="16"/>
                            </w:rPr>
                            <w:t xml:space="preserve">, Nomor </w:t>
                          </w:r>
                          <w:r>
                            <w:rPr>
                              <w:rFonts w:ascii="Garamond" w:hAnsi="Garamond" w:cs="Calibri"/>
                              <w:sz w:val="16"/>
                              <w:szCs w:val="16"/>
                              <w:lang w:val="id-ID"/>
                            </w:rPr>
                            <w:t>x</w:t>
                          </w:r>
                          <w:r w:rsidRPr="009B2563">
                            <w:rPr>
                              <w:rFonts w:ascii="Garamond" w:hAnsi="Garamond" w:cs="Calibri"/>
                              <w:sz w:val="16"/>
                              <w:szCs w:val="16"/>
                            </w:rPr>
                            <w:t xml:space="preserve">, </w:t>
                          </w:r>
                          <w:r>
                            <w:rPr>
                              <w:rFonts w:ascii="Garamond" w:hAnsi="Garamond" w:cs="Calibri"/>
                              <w:sz w:val="16"/>
                              <w:szCs w:val="16"/>
                              <w:lang w:val="id-ID"/>
                            </w:rPr>
                            <w:t>xxxx</w:t>
                          </w:r>
                          <w:r w:rsidRPr="009B2563">
                            <w:rPr>
                              <w:rFonts w:ascii="Garamond" w:hAnsi="Garamond" w:cs="Calibri"/>
                              <w:sz w:val="16"/>
                              <w:szCs w:val="16"/>
                            </w:rPr>
                            <w:t xml:space="preserve">, </w:t>
                          </w:r>
                          <w:r>
                            <w:rPr>
                              <w:rFonts w:ascii="Garamond" w:hAnsi="Garamond" w:cs="Calibri"/>
                              <w:sz w:val="16"/>
                              <w:szCs w:val="16"/>
                              <w:lang w:val="id-ID"/>
                            </w:rPr>
                            <w:t>xx-xx</w:t>
                          </w:r>
                        </w:p>
                        <w:p w14:paraId="19F20DF2" w14:textId="77777777" w:rsidR="00271725" w:rsidRPr="009B2563" w:rsidRDefault="00271725" w:rsidP="00370A95">
                          <w:pPr>
                            <w:pStyle w:val="Header"/>
                            <w:spacing w:before="0"/>
                            <w:jc w:val="right"/>
                            <w:rPr>
                              <w:rFonts w:ascii="Garamond" w:hAnsi="Garamond" w:cs="Calibri"/>
                              <w:sz w:val="16"/>
                              <w:szCs w:val="16"/>
                            </w:rPr>
                          </w:pPr>
                          <w:r w:rsidRPr="009B2563">
                            <w:rPr>
                              <w:rFonts w:ascii="Garamond" w:hAnsi="Garamond" w:cs="Calibri"/>
                              <w:sz w:val="16"/>
                              <w:szCs w:val="16"/>
                            </w:rPr>
                            <w:t>Fakultas Dakwah dan Komunikasi, UIN Sunan Gunung Djati Bandung</w:t>
                          </w:r>
                        </w:p>
                        <w:p w14:paraId="760DB4A8" w14:textId="77777777" w:rsidR="00271725" w:rsidRPr="009B2563" w:rsidRDefault="00271725" w:rsidP="00370A95">
                          <w:pPr>
                            <w:pStyle w:val="Header"/>
                            <w:spacing w:before="0"/>
                            <w:jc w:val="right"/>
                            <w:rPr>
                              <w:rFonts w:ascii="Garamond" w:hAnsi="Garamond" w:cs="Calibri"/>
                              <w:sz w:val="16"/>
                              <w:szCs w:val="16"/>
                            </w:rPr>
                          </w:pPr>
                          <w:r w:rsidRPr="004C0CB8">
                            <w:rPr>
                              <w:rStyle w:val="Hyperlink"/>
                              <w:rFonts w:ascii="Garamond" w:hAnsi="Garamond"/>
                              <w:color w:val="000000"/>
                              <w:sz w:val="16"/>
                              <w:szCs w:val="16"/>
                              <w:u w:val="none"/>
                            </w:rPr>
                            <w:t>https://jurnal.fdk.uinsgd.ac.id/index.php/</w:t>
                          </w:r>
                          <w:r>
                            <w:rPr>
                              <w:rStyle w:val="Hyperlink"/>
                              <w:rFonts w:ascii="Garamond" w:hAnsi="Garamond"/>
                              <w:color w:val="000000"/>
                              <w:sz w:val="16"/>
                              <w:szCs w:val="16"/>
                              <w:u w:val="none"/>
                              <w:lang w:val="id-ID"/>
                            </w:rPr>
                            <w:t>irsyad</w:t>
                          </w:r>
                        </w:p>
                      </w:tc>
                    </w:tr>
                  </w:tbl>
                  <w:p w14:paraId="3E17733C" w14:textId="77777777" w:rsidR="00271725" w:rsidRPr="003B376F" w:rsidRDefault="00271725" w:rsidP="00370A95">
                    <w:pPr>
                      <w:spacing w:before="0" w:line="240" w:lineRule="auto"/>
                      <w:ind w:right="-77"/>
                      <w:jc w:val="right"/>
                      <w:rPr>
                        <w:rFonts w:ascii="Garamond" w:hAnsi="Garamond"/>
                        <w:sz w:val="20"/>
                        <w:szCs w:val="20"/>
                      </w:rPr>
                    </w:pPr>
                  </w:p>
                </w:txbxContent>
              </v:textbox>
            </v:shape>
          </w:pict>
        </mc:Fallback>
      </mc:AlternateContent>
    </w:r>
    <w:r>
      <w:rPr>
        <w:noProof/>
        <w:lang w:val="id-ID"/>
      </w:rPr>
      <w:drawing>
        <wp:inline distT="0" distB="0" distL="0" distR="0" wp14:anchorId="1AACEE14" wp14:editId="77363986">
          <wp:extent cx="638355" cy="63835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ogo Irsyad.png"/>
                  <pic:cNvPicPr/>
                </pic:nvPicPr>
                <pic:blipFill>
                  <a:blip r:embed="rId1">
                    <a:extLst>
                      <a:ext uri="{28A0092B-C50C-407E-A947-70E740481C1C}">
                        <a14:useLocalDpi xmlns:a14="http://schemas.microsoft.com/office/drawing/2010/main" val="0"/>
                      </a:ext>
                    </a:extLst>
                  </a:blip>
                  <a:stretch>
                    <a:fillRect/>
                  </a:stretch>
                </pic:blipFill>
                <pic:spPr>
                  <a:xfrm>
                    <a:off x="0" y="0"/>
                    <a:ext cx="641359" cy="64135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0541C"/>
    <w:multiLevelType w:val="hybridMultilevel"/>
    <w:tmpl w:val="C18458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EC42A8"/>
    <w:multiLevelType w:val="hybridMultilevel"/>
    <w:tmpl w:val="3738DDB8"/>
    <w:lvl w:ilvl="0" w:tplc="7F30D528">
      <w:start w:val="1"/>
      <w:numFmt w:val="lowerLetter"/>
      <w:lvlText w:val="%1."/>
      <w:lvlJc w:val="left"/>
      <w:pPr>
        <w:ind w:left="2150" w:hanging="360"/>
      </w:pPr>
      <w:rPr>
        <w:rFonts w:ascii="Times New Roman" w:eastAsia="Calibri" w:hAnsi="Times New Roman" w:cs="Times New Roman"/>
      </w:rPr>
    </w:lvl>
    <w:lvl w:ilvl="1" w:tplc="04090003" w:tentative="1">
      <w:start w:val="1"/>
      <w:numFmt w:val="bullet"/>
      <w:lvlText w:val="o"/>
      <w:lvlJc w:val="left"/>
      <w:pPr>
        <w:ind w:left="2870" w:hanging="360"/>
      </w:pPr>
      <w:rPr>
        <w:rFonts w:ascii="Courier New" w:hAnsi="Courier New" w:cs="Courier New" w:hint="default"/>
      </w:rPr>
    </w:lvl>
    <w:lvl w:ilvl="2" w:tplc="04090005" w:tentative="1">
      <w:start w:val="1"/>
      <w:numFmt w:val="bullet"/>
      <w:lvlText w:val=""/>
      <w:lvlJc w:val="left"/>
      <w:pPr>
        <w:ind w:left="3590" w:hanging="360"/>
      </w:pPr>
      <w:rPr>
        <w:rFonts w:ascii="Wingdings" w:hAnsi="Wingdings" w:hint="default"/>
      </w:rPr>
    </w:lvl>
    <w:lvl w:ilvl="3" w:tplc="04090001" w:tentative="1">
      <w:start w:val="1"/>
      <w:numFmt w:val="bullet"/>
      <w:lvlText w:val=""/>
      <w:lvlJc w:val="left"/>
      <w:pPr>
        <w:ind w:left="4310" w:hanging="360"/>
      </w:pPr>
      <w:rPr>
        <w:rFonts w:ascii="Symbol" w:hAnsi="Symbol" w:hint="default"/>
      </w:rPr>
    </w:lvl>
    <w:lvl w:ilvl="4" w:tplc="04090003" w:tentative="1">
      <w:start w:val="1"/>
      <w:numFmt w:val="bullet"/>
      <w:lvlText w:val="o"/>
      <w:lvlJc w:val="left"/>
      <w:pPr>
        <w:ind w:left="5030" w:hanging="360"/>
      </w:pPr>
      <w:rPr>
        <w:rFonts w:ascii="Courier New" w:hAnsi="Courier New" w:cs="Courier New" w:hint="default"/>
      </w:rPr>
    </w:lvl>
    <w:lvl w:ilvl="5" w:tplc="04090005" w:tentative="1">
      <w:start w:val="1"/>
      <w:numFmt w:val="bullet"/>
      <w:lvlText w:val=""/>
      <w:lvlJc w:val="left"/>
      <w:pPr>
        <w:ind w:left="5750" w:hanging="360"/>
      </w:pPr>
      <w:rPr>
        <w:rFonts w:ascii="Wingdings" w:hAnsi="Wingdings" w:hint="default"/>
      </w:rPr>
    </w:lvl>
    <w:lvl w:ilvl="6" w:tplc="04090001" w:tentative="1">
      <w:start w:val="1"/>
      <w:numFmt w:val="bullet"/>
      <w:lvlText w:val=""/>
      <w:lvlJc w:val="left"/>
      <w:pPr>
        <w:ind w:left="6470" w:hanging="360"/>
      </w:pPr>
      <w:rPr>
        <w:rFonts w:ascii="Symbol" w:hAnsi="Symbol" w:hint="default"/>
      </w:rPr>
    </w:lvl>
    <w:lvl w:ilvl="7" w:tplc="04090003" w:tentative="1">
      <w:start w:val="1"/>
      <w:numFmt w:val="bullet"/>
      <w:lvlText w:val="o"/>
      <w:lvlJc w:val="left"/>
      <w:pPr>
        <w:ind w:left="7190" w:hanging="360"/>
      </w:pPr>
      <w:rPr>
        <w:rFonts w:ascii="Courier New" w:hAnsi="Courier New" w:cs="Courier New" w:hint="default"/>
      </w:rPr>
    </w:lvl>
    <w:lvl w:ilvl="8" w:tplc="04090005" w:tentative="1">
      <w:start w:val="1"/>
      <w:numFmt w:val="bullet"/>
      <w:lvlText w:val=""/>
      <w:lvlJc w:val="left"/>
      <w:pPr>
        <w:ind w:left="7910" w:hanging="360"/>
      </w:pPr>
      <w:rPr>
        <w:rFonts w:ascii="Wingdings" w:hAnsi="Wingdings" w:hint="default"/>
      </w:rPr>
    </w:lvl>
  </w:abstractNum>
  <w:abstractNum w:abstractNumId="2">
    <w:nsid w:val="0AB4586F"/>
    <w:multiLevelType w:val="hybridMultilevel"/>
    <w:tmpl w:val="A2F63A6A"/>
    <w:lvl w:ilvl="0" w:tplc="E8023780">
      <w:start w:val="1"/>
      <w:numFmt w:val="lowerLetter"/>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nsid w:val="1B08390E"/>
    <w:multiLevelType w:val="hybridMultilevel"/>
    <w:tmpl w:val="3BDE244A"/>
    <w:lvl w:ilvl="0" w:tplc="04210019">
      <w:start w:val="1"/>
      <w:numFmt w:val="low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4">
    <w:nsid w:val="1FA40E4E"/>
    <w:multiLevelType w:val="hybridMultilevel"/>
    <w:tmpl w:val="9848A1A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208C46D1"/>
    <w:multiLevelType w:val="hybridMultilevel"/>
    <w:tmpl w:val="D2E67A12"/>
    <w:lvl w:ilvl="0" w:tplc="783AE9C6">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nsid w:val="24307528"/>
    <w:multiLevelType w:val="hybridMultilevel"/>
    <w:tmpl w:val="DD6C20FC"/>
    <w:lvl w:ilvl="0" w:tplc="E82A0FDA">
      <w:start w:val="1"/>
      <w:numFmt w:val="decimal"/>
      <w:lvlText w:val="%1."/>
      <w:lvlJc w:val="left"/>
      <w:pPr>
        <w:ind w:left="1800" w:hanging="360"/>
      </w:pPr>
      <w:rPr>
        <w:rFonts w:ascii="Times New Roman" w:eastAsia="Calibri" w:hAnsi="Times New Roman" w:cs="Times New Roman"/>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7">
    <w:nsid w:val="277E477A"/>
    <w:multiLevelType w:val="hybridMultilevel"/>
    <w:tmpl w:val="39302EF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39D73D4C"/>
    <w:multiLevelType w:val="hybridMultilevel"/>
    <w:tmpl w:val="655E577E"/>
    <w:lvl w:ilvl="0" w:tplc="19A43298">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9">
    <w:nsid w:val="3D604E4E"/>
    <w:multiLevelType w:val="hybridMultilevel"/>
    <w:tmpl w:val="6720B656"/>
    <w:lvl w:ilvl="0" w:tplc="0409000F">
      <w:start w:val="1"/>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nsid w:val="3E587C2D"/>
    <w:multiLevelType w:val="hybridMultilevel"/>
    <w:tmpl w:val="C1186BB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402A48DC"/>
    <w:multiLevelType w:val="hybridMultilevel"/>
    <w:tmpl w:val="A2869C2E"/>
    <w:lvl w:ilvl="0" w:tplc="04210011">
      <w:start w:val="1"/>
      <w:numFmt w:val="decimal"/>
      <w:lvlText w:val="%1)"/>
      <w:lvlJc w:val="left"/>
      <w:pPr>
        <w:ind w:left="2204" w:hanging="360"/>
      </w:pPr>
    </w:lvl>
    <w:lvl w:ilvl="1" w:tplc="04210019" w:tentative="1">
      <w:start w:val="1"/>
      <w:numFmt w:val="lowerLetter"/>
      <w:lvlText w:val="%2."/>
      <w:lvlJc w:val="left"/>
      <w:pPr>
        <w:ind w:left="2924" w:hanging="360"/>
      </w:pPr>
    </w:lvl>
    <w:lvl w:ilvl="2" w:tplc="0421001B" w:tentative="1">
      <w:start w:val="1"/>
      <w:numFmt w:val="lowerRoman"/>
      <w:lvlText w:val="%3."/>
      <w:lvlJc w:val="right"/>
      <w:pPr>
        <w:ind w:left="3644" w:hanging="180"/>
      </w:pPr>
    </w:lvl>
    <w:lvl w:ilvl="3" w:tplc="0421000F" w:tentative="1">
      <w:start w:val="1"/>
      <w:numFmt w:val="decimal"/>
      <w:lvlText w:val="%4."/>
      <w:lvlJc w:val="left"/>
      <w:pPr>
        <w:ind w:left="4364" w:hanging="360"/>
      </w:pPr>
    </w:lvl>
    <w:lvl w:ilvl="4" w:tplc="04210019" w:tentative="1">
      <w:start w:val="1"/>
      <w:numFmt w:val="lowerLetter"/>
      <w:lvlText w:val="%5."/>
      <w:lvlJc w:val="left"/>
      <w:pPr>
        <w:ind w:left="5084" w:hanging="360"/>
      </w:pPr>
    </w:lvl>
    <w:lvl w:ilvl="5" w:tplc="0421001B" w:tentative="1">
      <w:start w:val="1"/>
      <w:numFmt w:val="lowerRoman"/>
      <w:lvlText w:val="%6."/>
      <w:lvlJc w:val="right"/>
      <w:pPr>
        <w:ind w:left="5804" w:hanging="180"/>
      </w:pPr>
    </w:lvl>
    <w:lvl w:ilvl="6" w:tplc="0421000F" w:tentative="1">
      <w:start w:val="1"/>
      <w:numFmt w:val="decimal"/>
      <w:lvlText w:val="%7."/>
      <w:lvlJc w:val="left"/>
      <w:pPr>
        <w:ind w:left="6524" w:hanging="360"/>
      </w:pPr>
    </w:lvl>
    <w:lvl w:ilvl="7" w:tplc="04210019" w:tentative="1">
      <w:start w:val="1"/>
      <w:numFmt w:val="lowerLetter"/>
      <w:lvlText w:val="%8."/>
      <w:lvlJc w:val="left"/>
      <w:pPr>
        <w:ind w:left="7244" w:hanging="360"/>
      </w:pPr>
    </w:lvl>
    <w:lvl w:ilvl="8" w:tplc="0421001B" w:tentative="1">
      <w:start w:val="1"/>
      <w:numFmt w:val="lowerRoman"/>
      <w:lvlText w:val="%9."/>
      <w:lvlJc w:val="right"/>
      <w:pPr>
        <w:ind w:left="7964" w:hanging="180"/>
      </w:pPr>
    </w:lvl>
  </w:abstractNum>
  <w:abstractNum w:abstractNumId="12">
    <w:nsid w:val="561F3994"/>
    <w:multiLevelType w:val="hybridMultilevel"/>
    <w:tmpl w:val="7FD0D8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50779E8"/>
    <w:multiLevelType w:val="hybridMultilevel"/>
    <w:tmpl w:val="BB88E388"/>
    <w:lvl w:ilvl="0" w:tplc="F192371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nsid w:val="6B893CCE"/>
    <w:multiLevelType w:val="hybridMultilevel"/>
    <w:tmpl w:val="EB688E16"/>
    <w:lvl w:ilvl="0" w:tplc="598488FA">
      <w:start w:val="1"/>
      <w:numFmt w:val="decimal"/>
      <w:lvlText w:val="%1."/>
      <w:lvlJc w:val="left"/>
      <w:pPr>
        <w:ind w:left="1080" w:hanging="360"/>
      </w:pPr>
      <w:rPr>
        <w:rFonts w:ascii="Times New Roman" w:eastAsia="Calibri" w:hAnsi="Times New Roman" w:cs="Times New Roman"/>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40129FF"/>
    <w:multiLevelType w:val="hybridMultilevel"/>
    <w:tmpl w:val="84B20B62"/>
    <w:lvl w:ilvl="0" w:tplc="DB4228FA">
      <w:start w:val="1"/>
      <w:numFmt w:val="decimal"/>
      <w:lvlText w:val="%1."/>
      <w:lvlJc w:val="left"/>
      <w:pPr>
        <w:ind w:left="720" w:hanging="360"/>
      </w:pPr>
      <w:rPr>
        <w:rFonts w:ascii="Garamond" w:eastAsia="Times New Roman" w:hAnsi="Garamond" w:cs="Times New Roman" w:hint="default"/>
        <w:b w:val="0"/>
        <w:b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76AF626D"/>
    <w:multiLevelType w:val="hybridMultilevel"/>
    <w:tmpl w:val="7B90E4C4"/>
    <w:lvl w:ilvl="0" w:tplc="535C532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nsid w:val="7C4356FD"/>
    <w:multiLevelType w:val="hybridMultilevel"/>
    <w:tmpl w:val="2CECAF0C"/>
    <w:lvl w:ilvl="0" w:tplc="CB5AE8A4">
      <w:start w:val="1"/>
      <w:numFmt w:val="decimal"/>
      <w:lvlText w:val="%1."/>
      <w:lvlJc w:val="left"/>
      <w:pPr>
        <w:ind w:left="1854" w:hanging="360"/>
      </w:pPr>
      <w:rPr>
        <w:rFonts w:ascii="Times New Roman" w:eastAsia="Calibri" w:hAnsi="Times New Roman" w:cs="Times New Roman"/>
      </w:rPr>
    </w:lvl>
    <w:lvl w:ilvl="1" w:tplc="04210019">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num w:numId="1">
    <w:abstractNumId w:val="15"/>
  </w:num>
  <w:num w:numId="2">
    <w:abstractNumId w:val="3"/>
  </w:num>
  <w:num w:numId="3">
    <w:abstractNumId w:val="14"/>
  </w:num>
  <w:num w:numId="4">
    <w:abstractNumId w:val="6"/>
  </w:num>
  <w:num w:numId="5">
    <w:abstractNumId w:val="17"/>
  </w:num>
  <w:num w:numId="6">
    <w:abstractNumId w:val="1"/>
  </w:num>
  <w:num w:numId="7">
    <w:abstractNumId w:val="9"/>
  </w:num>
  <w:num w:numId="8">
    <w:abstractNumId w:val="13"/>
  </w:num>
  <w:num w:numId="9">
    <w:abstractNumId w:val="16"/>
  </w:num>
  <w:num w:numId="10">
    <w:abstractNumId w:val="2"/>
  </w:num>
  <w:num w:numId="11">
    <w:abstractNumId w:val="12"/>
  </w:num>
  <w:num w:numId="12">
    <w:abstractNumId w:val="11"/>
  </w:num>
  <w:num w:numId="13">
    <w:abstractNumId w:val="5"/>
  </w:num>
  <w:num w:numId="14">
    <w:abstractNumId w:val="0"/>
  </w:num>
  <w:num w:numId="15">
    <w:abstractNumId w:val="8"/>
  </w:num>
  <w:num w:numId="16">
    <w:abstractNumId w:val="7"/>
  </w:num>
  <w:num w:numId="17">
    <w:abstractNumId w:val="4"/>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hideSpellingErrors/>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TA1tjA1MbA0NbCwtDRV0lEKTi0uzszPAykwqwUAleuDEywAAAA="/>
  </w:docVars>
  <w:rsids>
    <w:rsidRoot w:val="00403B99"/>
    <w:rsid w:val="00000B56"/>
    <w:rsid w:val="0000308A"/>
    <w:rsid w:val="00005DDB"/>
    <w:rsid w:val="00014A09"/>
    <w:rsid w:val="00017D62"/>
    <w:rsid w:val="00021CC6"/>
    <w:rsid w:val="00021D5C"/>
    <w:rsid w:val="0002338F"/>
    <w:rsid w:val="00023F07"/>
    <w:rsid w:val="00033F8B"/>
    <w:rsid w:val="000341ED"/>
    <w:rsid w:val="0004020C"/>
    <w:rsid w:val="00040976"/>
    <w:rsid w:val="00050A2E"/>
    <w:rsid w:val="00056305"/>
    <w:rsid w:val="0007112B"/>
    <w:rsid w:val="00081856"/>
    <w:rsid w:val="000857CC"/>
    <w:rsid w:val="00087648"/>
    <w:rsid w:val="00087BB7"/>
    <w:rsid w:val="0009319B"/>
    <w:rsid w:val="00096770"/>
    <w:rsid w:val="000A06B7"/>
    <w:rsid w:val="000B06F3"/>
    <w:rsid w:val="000B0720"/>
    <w:rsid w:val="000B0865"/>
    <w:rsid w:val="000B1E57"/>
    <w:rsid w:val="000C7CDB"/>
    <w:rsid w:val="000D0DA9"/>
    <w:rsid w:val="000D45E8"/>
    <w:rsid w:val="000D75A8"/>
    <w:rsid w:val="000E259F"/>
    <w:rsid w:val="000E6E8A"/>
    <w:rsid w:val="000F16B1"/>
    <w:rsid w:val="000F2CF4"/>
    <w:rsid w:val="000F31F5"/>
    <w:rsid w:val="000F3331"/>
    <w:rsid w:val="00107CEB"/>
    <w:rsid w:val="0011149A"/>
    <w:rsid w:val="00121A29"/>
    <w:rsid w:val="0012369B"/>
    <w:rsid w:val="0012507A"/>
    <w:rsid w:val="00127A46"/>
    <w:rsid w:val="001322D5"/>
    <w:rsid w:val="00132AA7"/>
    <w:rsid w:val="00133805"/>
    <w:rsid w:val="001346EF"/>
    <w:rsid w:val="0013686E"/>
    <w:rsid w:val="00150509"/>
    <w:rsid w:val="00153399"/>
    <w:rsid w:val="00153B69"/>
    <w:rsid w:val="00157370"/>
    <w:rsid w:val="001578DA"/>
    <w:rsid w:val="001615E1"/>
    <w:rsid w:val="001671B0"/>
    <w:rsid w:val="00167CDD"/>
    <w:rsid w:val="00173E67"/>
    <w:rsid w:val="001771E4"/>
    <w:rsid w:val="00177E9B"/>
    <w:rsid w:val="00184FCE"/>
    <w:rsid w:val="00187BF5"/>
    <w:rsid w:val="00194E9F"/>
    <w:rsid w:val="001A1636"/>
    <w:rsid w:val="001A1E26"/>
    <w:rsid w:val="001A4D02"/>
    <w:rsid w:val="001A5A3F"/>
    <w:rsid w:val="001A66E1"/>
    <w:rsid w:val="001A7D29"/>
    <w:rsid w:val="001C443D"/>
    <w:rsid w:val="001C4745"/>
    <w:rsid w:val="001D0A57"/>
    <w:rsid w:val="001D6447"/>
    <w:rsid w:val="001D6CF4"/>
    <w:rsid w:val="001E2DF4"/>
    <w:rsid w:val="001E3151"/>
    <w:rsid w:val="001E4555"/>
    <w:rsid w:val="001E4744"/>
    <w:rsid w:val="001F2555"/>
    <w:rsid w:val="001F58BC"/>
    <w:rsid w:val="00201504"/>
    <w:rsid w:val="0020293D"/>
    <w:rsid w:val="002052B2"/>
    <w:rsid w:val="002053D6"/>
    <w:rsid w:val="00205884"/>
    <w:rsid w:val="002077D6"/>
    <w:rsid w:val="00210FE4"/>
    <w:rsid w:val="002156B9"/>
    <w:rsid w:val="00216358"/>
    <w:rsid w:val="00221A0D"/>
    <w:rsid w:val="00226A4C"/>
    <w:rsid w:val="00227865"/>
    <w:rsid w:val="00234599"/>
    <w:rsid w:val="002516FB"/>
    <w:rsid w:val="0025240F"/>
    <w:rsid w:val="00263C5A"/>
    <w:rsid w:val="00265003"/>
    <w:rsid w:val="00265FCD"/>
    <w:rsid w:val="00271667"/>
    <w:rsid w:val="00271725"/>
    <w:rsid w:val="00273778"/>
    <w:rsid w:val="00277B5E"/>
    <w:rsid w:val="00277DE8"/>
    <w:rsid w:val="002813D6"/>
    <w:rsid w:val="00293CE1"/>
    <w:rsid w:val="002A1DA6"/>
    <w:rsid w:val="002A3C5F"/>
    <w:rsid w:val="002B12DF"/>
    <w:rsid w:val="002C37F9"/>
    <w:rsid w:val="002C5FA3"/>
    <w:rsid w:val="002D1513"/>
    <w:rsid w:val="002D3A41"/>
    <w:rsid w:val="002D4964"/>
    <w:rsid w:val="002D76C4"/>
    <w:rsid w:val="002E3C7C"/>
    <w:rsid w:val="002F7718"/>
    <w:rsid w:val="00300885"/>
    <w:rsid w:val="00303930"/>
    <w:rsid w:val="00307690"/>
    <w:rsid w:val="00313E9A"/>
    <w:rsid w:val="00321C23"/>
    <w:rsid w:val="0032535E"/>
    <w:rsid w:val="00326C0C"/>
    <w:rsid w:val="0034069E"/>
    <w:rsid w:val="0034255B"/>
    <w:rsid w:val="003465EC"/>
    <w:rsid w:val="00346DC4"/>
    <w:rsid w:val="003471D2"/>
    <w:rsid w:val="0035474C"/>
    <w:rsid w:val="00355124"/>
    <w:rsid w:val="00370A95"/>
    <w:rsid w:val="00372654"/>
    <w:rsid w:val="00374A71"/>
    <w:rsid w:val="00384FB7"/>
    <w:rsid w:val="0038695A"/>
    <w:rsid w:val="003A1163"/>
    <w:rsid w:val="003A6170"/>
    <w:rsid w:val="003B41B3"/>
    <w:rsid w:val="003B5ACC"/>
    <w:rsid w:val="003B6807"/>
    <w:rsid w:val="003C40CC"/>
    <w:rsid w:val="003C5713"/>
    <w:rsid w:val="003D08D6"/>
    <w:rsid w:val="003E6156"/>
    <w:rsid w:val="003F3753"/>
    <w:rsid w:val="003F6AC7"/>
    <w:rsid w:val="00401FFC"/>
    <w:rsid w:val="00403B99"/>
    <w:rsid w:val="0040476A"/>
    <w:rsid w:val="00405B9C"/>
    <w:rsid w:val="0040741D"/>
    <w:rsid w:val="004138DE"/>
    <w:rsid w:val="00414CFB"/>
    <w:rsid w:val="0041743A"/>
    <w:rsid w:val="00422267"/>
    <w:rsid w:val="004266DC"/>
    <w:rsid w:val="00434D0D"/>
    <w:rsid w:val="004367E6"/>
    <w:rsid w:val="00440454"/>
    <w:rsid w:val="00442AA2"/>
    <w:rsid w:val="0044629C"/>
    <w:rsid w:val="00446B62"/>
    <w:rsid w:val="00450479"/>
    <w:rsid w:val="004541DD"/>
    <w:rsid w:val="00472D69"/>
    <w:rsid w:val="004735CD"/>
    <w:rsid w:val="0047501D"/>
    <w:rsid w:val="0048400B"/>
    <w:rsid w:val="00484247"/>
    <w:rsid w:val="004874BB"/>
    <w:rsid w:val="004907A9"/>
    <w:rsid w:val="00493D80"/>
    <w:rsid w:val="004A1E3F"/>
    <w:rsid w:val="004B1036"/>
    <w:rsid w:val="004B5B4A"/>
    <w:rsid w:val="004C05DE"/>
    <w:rsid w:val="004C0CB8"/>
    <w:rsid w:val="004C3549"/>
    <w:rsid w:val="004D11A9"/>
    <w:rsid w:val="004D33CF"/>
    <w:rsid w:val="004D5445"/>
    <w:rsid w:val="004D6C46"/>
    <w:rsid w:val="004E0DE1"/>
    <w:rsid w:val="004E0FE7"/>
    <w:rsid w:val="004E3991"/>
    <w:rsid w:val="004E3AF2"/>
    <w:rsid w:val="004E404E"/>
    <w:rsid w:val="004E49F3"/>
    <w:rsid w:val="004F0487"/>
    <w:rsid w:val="004F1164"/>
    <w:rsid w:val="004F1DFE"/>
    <w:rsid w:val="004F33B9"/>
    <w:rsid w:val="004F4762"/>
    <w:rsid w:val="004F5D5B"/>
    <w:rsid w:val="00500564"/>
    <w:rsid w:val="005061F8"/>
    <w:rsid w:val="005101DC"/>
    <w:rsid w:val="005140B8"/>
    <w:rsid w:val="005150A3"/>
    <w:rsid w:val="00515C2E"/>
    <w:rsid w:val="0051649D"/>
    <w:rsid w:val="005208E0"/>
    <w:rsid w:val="00521852"/>
    <w:rsid w:val="0052232F"/>
    <w:rsid w:val="00522CBF"/>
    <w:rsid w:val="00525B8C"/>
    <w:rsid w:val="00532D4F"/>
    <w:rsid w:val="00546539"/>
    <w:rsid w:val="00550D28"/>
    <w:rsid w:val="00552B84"/>
    <w:rsid w:val="005554EA"/>
    <w:rsid w:val="005558F9"/>
    <w:rsid w:val="00557708"/>
    <w:rsid w:val="00570165"/>
    <w:rsid w:val="00574D3F"/>
    <w:rsid w:val="00580B92"/>
    <w:rsid w:val="00581406"/>
    <w:rsid w:val="005823C2"/>
    <w:rsid w:val="0059173B"/>
    <w:rsid w:val="005A0B3D"/>
    <w:rsid w:val="005A296C"/>
    <w:rsid w:val="005A2D57"/>
    <w:rsid w:val="005B15F8"/>
    <w:rsid w:val="005C0978"/>
    <w:rsid w:val="005C31C6"/>
    <w:rsid w:val="005C3ECA"/>
    <w:rsid w:val="005D498F"/>
    <w:rsid w:val="005D4BD0"/>
    <w:rsid w:val="005D5599"/>
    <w:rsid w:val="005D595F"/>
    <w:rsid w:val="005D7FF4"/>
    <w:rsid w:val="005E02CD"/>
    <w:rsid w:val="005E2F81"/>
    <w:rsid w:val="005E70EA"/>
    <w:rsid w:val="005F69CC"/>
    <w:rsid w:val="005F6B5A"/>
    <w:rsid w:val="006010C7"/>
    <w:rsid w:val="0060478D"/>
    <w:rsid w:val="0061164B"/>
    <w:rsid w:val="00612761"/>
    <w:rsid w:val="0061348B"/>
    <w:rsid w:val="00615D99"/>
    <w:rsid w:val="00625E5C"/>
    <w:rsid w:val="00633909"/>
    <w:rsid w:val="00650DDE"/>
    <w:rsid w:val="00652210"/>
    <w:rsid w:val="0065325D"/>
    <w:rsid w:val="0065438D"/>
    <w:rsid w:val="00663200"/>
    <w:rsid w:val="006714E9"/>
    <w:rsid w:val="0067152B"/>
    <w:rsid w:val="006741CF"/>
    <w:rsid w:val="0067438A"/>
    <w:rsid w:val="006828AE"/>
    <w:rsid w:val="00683EF6"/>
    <w:rsid w:val="00685D78"/>
    <w:rsid w:val="00690D87"/>
    <w:rsid w:val="00693FAF"/>
    <w:rsid w:val="0069607F"/>
    <w:rsid w:val="006A3726"/>
    <w:rsid w:val="006A6A78"/>
    <w:rsid w:val="006B1E05"/>
    <w:rsid w:val="006B6358"/>
    <w:rsid w:val="006B7780"/>
    <w:rsid w:val="006B7A08"/>
    <w:rsid w:val="006C64E5"/>
    <w:rsid w:val="006D09CB"/>
    <w:rsid w:val="006D475E"/>
    <w:rsid w:val="006E583D"/>
    <w:rsid w:val="006E5CD8"/>
    <w:rsid w:val="006F0763"/>
    <w:rsid w:val="006F1A5B"/>
    <w:rsid w:val="006F282E"/>
    <w:rsid w:val="00701EAD"/>
    <w:rsid w:val="0070219D"/>
    <w:rsid w:val="0071316E"/>
    <w:rsid w:val="00716261"/>
    <w:rsid w:val="00716352"/>
    <w:rsid w:val="00717CC6"/>
    <w:rsid w:val="00723AF3"/>
    <w:rsid w:val="00731DDC"/>
    <w:rsid w:val="007330A8"/>
    <w:rsid w:val="00735A1D"/>
    <w:rsid w:val="00740941"/>
    <w:rsid w:val="00743D4D"/>
    <w:rsid w:val="00752AF8"/>
    <w:rsid w:val="00754B0F"/>
    <w:rsid w:val="00764494"/>
    <w:rsid w:val="0076670F"/>
    <w:rsid w:val="00776DC2"/>
    <w:rsid w:val="00783D04"/>
    <w:rsid w:val="00787853"/>
    <w:rsid w:val="00790D50"/>
    <w:rsid w:val="00794498"/>
    <w:rsid w:val="00796A59"/>
    <w:rsid w:val="007B0906"/>
    <w:rsid w:val="007B661C"/>
    <w:rsid w:val="007B69A6"/>
    <w:rsid w:val="007B79F8"/>
    <w:rsid w:val="007C4A70"/>
    <w:rsid w:val="007C5F9F"/>
    <w:rsid w:val="007D1CE1"/>
    <w:rsid w:val="007D2A4A"/>
    <w:rsid w:val="007D3343"/>
    <w:rsid w:val="007D52AE"/>
    <w:rsid w:val="007E2C94"/>
    <w:rsid w:val="007F4796"/>
    <w:rsid w:val="007F60C0"/>
    <w:rsid w:val="00800973"/>
    <w:rsid w:val="00815431"/>
    <w:rsid w:val="00822F74"/>
    <w:rsid w:val="00823DC4"/>
    <w:rsid w:val="00832C04"/>
    <w:rsid w:val="00841073"/>
    <w:rsid w:val="00841855"/>
    <w:rsid w:val="00843313"/>
    <w:rsid w:val="00843639"/>
    <w:rsid w:val="008459D3"/>
    <w:rsid w:val="00853046"/>
    <w:rsid w:val="0086391C"/>
    <w:rsid w:val="0086477E"/>
    <w:rsid w:val="008710AB"/>
    <w:rsid w:val="00876D4E"/>
    <w:rsid w:val="00880301"/>
    <w:rsid w:val="008854C6"/>
    <w:rsid w:val="0089185A"/>
    <w:rsid w:val="008A1EB3"/>
    <w:rsid w:val="008B6618"/>
    <w:rsid w:val="008C107C"/>
    <w:rsid w:val="008C409E"/>
    <w:rsid w:val="008C7001"/>
    <w:rsid w:val="008C7251"/>
    <w:rsid w:val="008D29EB"/>
    <w:rsid w:val="008D6207"/>
    <w:rsid w:val="008E0F25"/>
    <w:rsid w:val="008E56D3"/>
    <w:rsid w:val="008F073B"/>
    <w:rsid w:val="008F5B3B"/>
    <w:rsid w:val="00907296"/>
    <w:rsid w:val="0090738C"/>
    <w:rsid w:val="0091146E"/>
    <w:rsid w:val="00916582"/>
    <w:rsid w:val="009222CD"/>
    <w:rsid w:val="009245DA"/>
    <w:rsid w:val="009278F4"/>
    <w:rsid w:val="00930483"/>
    <w:rsid w:val="009306F9"/>
    <w:rsid w:val="009328D0"/>
    <w:rsid w:val="009336E5"/>
    <w:rsid w:val="00933E04"/>
    <w:rsid w:val="00937FD6"/>
    <w:rsid w:val="00951D6A"/>
    <w:rsid w:val="0095262C"/>
    <w:rsid w:val="009558B0"/>
    <w:rsid w:val="00957E10"/>
    <w:rsid w:val="0096075B"/>
    <w:rsid w:val="00962E86"/>
    <w:rsid w:val="0096425D"/>
    <w:rsid w:val="00977AD5"/>
    <w:rsid w:val="009949AE"/>
    <w:rsid w:val="00995D35"/>
    <w:rsid w:val="009A4784"/>
    <w:rsid w:val="009A79B0"/>
    <w:rsid w:val="009B038C"/>
    <w:rsid w:val="009B0C5D"/>
    <w:rsid w:val="009B1866"/>
    <w:rsid w:val="009B2563"/>
    <w:rsid w:val="009B2E36"/>
    <w:rsid w:val="009B57F5"/>
    <w:rsid w:val="009B7A77"/>
    <w:rsid w:val="009B7F95"/>
    <w:rsid w:val="009C5B5E"/>
    <w:rsid w:val="009C7FC2"/>
    <w:rsid w:val="009D1BBD"/>
    <w:rsid w:val="009D3F6D"/>
    <w:rsid w:val="009E1507"/>
    <w:rsid w:val="009E2840"/>
    <w:rsid w:val="009E554D"/>
    <w:rsid w:val="009F2048"/>
    <w:rsid w:val="009F20F3"/>
    <w:rsid w:val="009F4357"/>
    <w:rsid w:val="00A00B06"/>
    <w:rsid w:val="00A012AB"/>
    <w:rsid w:val="00A02E80"/>
    <w:rsid w:val="00A055D7"/>
    <w:rsid w:val="00A24E81"/>
    <w:rsid w:val="00A25101"/>
    <w:rsid w:val="00A25978"/>
    <w:rsid w:val="00A26BFF"/>
    <w:rsid w:val="00A27810"/>
    <w:rsid w:val="00A3135F"/>
    <w:rsid w:val="00A32321"/>
    <w:rsid w:val="00A42F2E"/>
    <w:rsid w:val="00A51737"/>
    <w:rsid w:val="00A607A8"/>
    <w:rsid w:val="00A61182"/>
    <w:rsid w:val="00A611DC"/>
    <w:rsid w:val="00A65DE1"/>
    <w:rsid w:val="00A77709"/>
    <w:rsid w:val="00A91153"/>
    <w:rsid w:val="00AA0DFF"/>
    <w:rsid w:val="00AA547A"/>
    <w:rsid w:val="00AA586D"/>
    <w:rsid w:val="00AA74CA"/>
    <w:rsid w:val="00AB28FA"/>
    <w:rsid w:val="00AB483E"/>
    <w:rsid w:val="00AB5850"/>
    <w:rsid w:val="00AB7F83"/>
    <w:rsid w:val="00AC2B2B"/>
    <w:rsid w:val="00AD3CF6"/>
    <w:rsid w:val="00AF2A6E"/>
    <w:rsid w:val="00AF455C"/>
    <w:rsid w:val="00AF5FEF"/>
    <w:rsid w:val="00AF6ACC"/>
    <w:rsid w:val="00B02F2C"/>
    <w:rsid w:val="00B251F6"/>
    <w:rsid w:val="00B31F52"/>
    <w:rsid w:val="00B321F5"/>
    <w:rsid w:val="00B33086"/>
    <w:rsid w:val="00B34A58"/>
    <w:rsid w:val="00B35BF9"/>
    <w:rsid w:val="00B40405"/>
    <w:rsid w:val="00B436F3"/>
    <w:rsid w:val="00B46624"/>
    <w:rsid w:val="00B5289A"/>
    <w:rsid w:val="00B63677"/>
    <w:rsid w:val="00B63ED0"/>
    <w:rsid w:val="00B66D2C"/>
    <w:rsid w:val="00B706E5"/>
    <w:rsid w:val="00B70986"/>
    <w:rsid w:val="00B7161E"/>
    <w:rsid w:val="00B767E3"/>
    <w:rsid w:val="00B809CB"/>
    <w:rsid w:val="00B83272"/>
    <w:rsid w:val="00B8719E"/>
    <w:rsid w:val="00B92AC6"/>
    <w:rsid w:val="00B92C5A"/>
    <w:rsid w:val="00B933DA"/>
    <w:rsid w:val="00B93F05"/>
    <w:rsid w:val="00B948D2"/>
    <w:rsid w:val="00BA1E94"/>
    <w:rsid w:val="00BB2DF6"/>
    <w:rsid w:val="00BB5422"/>
    <w:rsid w:val="00BB747F"/>
    <w:rsid w:val="00BC1A60"/>
    <w:rsid w:val="00BC29CB"/>
    <w:rsid w:val="00BC3906"/>
    <w:rsid w:val="00BC5CA2"/>
    <w:rsid w:val="00BD21BA"/>
    <w:rsid w:val="00BD5928"/>
    <w:rsid w:val="00BD6A2E"/>
    <w:rsid w:val="00BE2B0B"/>
    <w:rsid w:val="00BE6752"/>
    <w:rsid w:val="00C16271"/>
    <w:rsid w:val="00C23A61"/>
    <w:rsid w:val="00C35E27"/>
    <w:rsid w:val="00C4358E"/>
    <w:rsid w:val="00C43E1A"/>
    <w:rsid w:val="00C44990"/>
    <w:rsid w:val="00C45AB0"/>
    <w:rsid w:val="00C67ECF"/>
    <w:rsid w:val="00C72F8E"/>
    <w:rsid w:val="00C74C5D"/>
    <w:rsid w:val="00C764C5"/>
    <w:rsid w:val="00C814C7"/>
    <w:rsid w:val="00C81F72"/>
    <w:rsid w:val="00C91BB6"/>
    <w:rsid w:val="00C92864"/>
    <w:rsid w:val="00CA2606"/>
    <w:rsid w:val="00CB1FFA"/>
    <w:rsid w:val="00CB3F5E"/>
    <w:rsid w:val="00CB53E8"/>
    <w:rsid w:val="00CC32D6"/>
    <w:rsid w:val="00CC35D4"/>
    <w:rsid w:val="00CC7BEE"/>
    <w:rsid w:val="00CD21BF"/>
    <w:rsid w:val="00CD3246"/>
    <w:rsid w:val="00CE2EA2"/>
    <w:rsid w:val="00CF0431"/>
    <w:rsid w:val="00CF2AAA"/>
    <w:rsid w:val="00CF3539"/>
    <w:rsid w:val="00CF38B9"/>
    <w:rsid w:val="00CF6342"/>
    <w:rsid w:val="00CF7CCE"/>
    <w:rsid w:val="00D037C1"/>
    <w:rsid w:val="00D05C1F"/>
    <w:rsid w:val="00D209FF"/>
    <w:rsid w:val="00D30902"/>
    <w:rsid w:val="00D37347"/>
    <w:rsid w:val="00D4045A"/>
    <w:rsid w:val="00D43601"/>
    <w:rsid w:val="00D46A76"/>
    <w:rsid w:val="00D47ED0"/>
    <w:rsid w:val="00D5708A"/>
    <w:rsid w:val="00D608B5"/>
    <w:rsid w:val="00D6738B"/>
    <w:rsid w:val="00D712E0"/>
    <w:rsid w:val="00D71977"/>
    <w:rsid w:val="00D71C3F"/>
    <w:rsid w:val="00D77649"/>
    <w:rsid w:val="00D77CCD"/>
    <w:rsid w:val="00D9215F"/>
    <w:rsid w:val="00DA3BE2"/>
    <w:rsid w:val="00DA413F"/>
    <w:rsid w:val="00DA4942"/>
    <w:rsid w:val="00DB242A"/>
    <w:rsid w:val="00DB3D0C"/>
    <w:rsid w:val="00DC3893"/>
    <w:rsid w:val="00DC482A"/>
    <w:rsid w:val="00DD11DA"/>
    <w:rsid w:val="00DD7544"/>
    <w:rsid w:val="00DD7E1E"/>
    <w:rsid w:val="00DE0F54"/>
    <w:rsid w:val="00DE318A"/>
    <w:rsid w:val="00DE70CB"/>
    <w:rsid w:val="00DF1E31"/>
    <w:rsid w:val="00DF4198"/>
    <w:rsid w:val="00DF5C20"/>
    <w:rsid w:val="00E01DBC"/>
    <w:rsid w:val="00E0259B"/>
    <w:rsid w:val="00E0524C"/>
    <w:rsid w:val="00E05589"/>
    <w:rsid w:val="00E062EA"/>
    <w:rsid w:val="00E1082C"/>
    <w:rsid w:val="00E136BA"/>
    <w:rsid w:val="00E16465"/>
    <w:rsid w:val="00E17CDE"/>
    <w:rsid w:val="00E22768"/>
    <w:rsid w:val="00E22FD0"/>
    <w:rsid w:val="00E2382C"/>
    <w:rsid w:val="00E25765"/>
    <w:rsid w:val="00E33E36"/>
    <w:rsid w:val="00E40B5D"/>
    <w:rsid w:val="00E43858"/>
    <w:rsid w:val="00E45133"/>
    <w:rsid w:val="00E474C7"/>
    <w:rsid w:val="00E537B5"/>
    <w:rsid w:val="00E61BFD"/>
    <w:rsid w:val="00E650FB"/>
    <w:rsid w:val="00E65844"/>
    <w:rsid w:val="00E65D4C"/>
    <w:rsid w:val="00E70307"/>
    <w:rsid w:val="00EA0C1A"/>
    <w:rsid w:val="00EB240F"/>
    <w:rsid w:val="00EC2715"/>
    <w:rsid w:val="00EC5261"/>
    <w:rsid w:val="00ED5516"/>
    <w:rsid w:val="00ED7362"/>
    <w:rsid w:val="00EE7B51"/>
    <w:rsid w:val="00EF63AC"/>
    <w:rsid w:val="00F02925"/>
    <w:rsid w:val="00F03B7E"/>
    <w:rsid w:val="00F13772"/>
    <w:rsid w:val="00F17ACA"/>
    <w:rsid w:val="00F20562"/>
    <w:rsid w:val="00F3302C"/>
    <w:rsid w:val="00F333BA"/>
    <w:rsid w:val="00F334D6"/>
    <w:rsid w:val="00F41F7E"/>
    <w:rsid w:val="00F60436"/>
    <w:rsid w:val="00F633AA"/>
    <w:rsid w:val="00F7650D"/>
    <w:rsid w:val="00F800A3"/>
    <w:rsid w:val="00F81055"/>
    <w:rsid w:val="00F925A7"/>
    <w:rsid w:val="00F96C5C"/>
    <w:rsid w:val="00FA3E1E"/>
    <w:rsid w:val="00FA57A7"/>
    <w:rsid w:val="00FA61AE"/>
    <w:rsid w:val="00FB1768"/>
    <w:rsid w:val="00FD4F77"/>
    <w:rsid w:val="00FE5319"/>
    <w:rsid w:val="00FF094D"/>
    <w:rsid w:val="00FF4137"/>
    <w:rsid w:val="00FF43B1"/>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DE26DF"/>
  <w15:chartTrackingRefBased/>
  <w15:docId w15:val="{AC4DCE53-B629-4AEB-AE55-63BAA44F6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AD5"/>
    <w:pPr>
      <w:spacing w:before="120" w:line="276" w:lineRule="auto"/>
    </w:pPr>
    <w:rPr>
      <w:rFonts w:eastAsia="Times New Roman"/>
      <w:sz w:val="22"/>
      <w:szCs w:val="22"/>
    </w:rPr>
  </w:style>
  <w:style w:type="paragraph" w:styleId="Heading1">
    <w:name w:val="heading 1"/>
    <w:basedOn w:val="Normal"/>
    <w:next w:val="Normal"/>
    <w:link w:val="Heading1Char"/>
    <w:uiPriority w:val="9"/>
    <w:qFormat/>
    <w:rsid w:val="00B251F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46A76"/>
    <w:rPr>
      <w:rFonts w:cs="Times New Roman"/>
      <w:color w:val="0000FF"/>
      <w:u w:val="single"/>
    </w:rPr>
  </w:style>
  <w:style w:type="table" w:styleId="TableGrid">
    <w:name w:val="Table Grid"/>
    <w:basedOn w:val="TableNormal"/>
    <w:uiPriority w:val="59"/>
    <w:rsid w:val="00D46A76"/>
    <w:rPr>
      <w:rFonts w:eastAsia="Times New Roman"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D46A76"/>
    <w:pPr>
      <w:tabs>
        <w:tab w:val="center" w:pos="4513"/>
        <w:tab w:val="right" w:pos="9026"/>
      </w:tabs>
      <w:spacing w:line="240" w:lineRule="auto"/>
    </w:pPr>
    <w:rPr>
      <w:sz w:val="20"/>
      <w:szCs w:val="20"/>
      <w:lang w:val="x-none"/>
    </w:rPr>
  </w:style>
  <w:style w:type="character" w:customStyle="1" w:styleId="HeaderChar">
    <w:name w:val="Header Char"/>
    <w:link w:val="Header"/>
    <w:uiPriority w:val="99"/>
    <w:rsid w:val="00D46A76"/>
    <w:rPr>
      <w:rFonts w:eastAsia="Times New Roman"/>
      <w:lang w:eastAsia="id-ID"/>
    </w:rPr>
  </w:style>
  <w:style w:type="paragraph" w:styleId="Footer">
    <w:name w:val="footer"/>
    <w:basedOn w:val="Normal"/>
    <w:link w:val="FooterChar"/>
    <w:uiPriority w:val="99"/>
    <w:unhideWhenUsed/>
    <w:rsid w:val="00D46A76"/>
    <w:pPr>
      <w:tabs>
        <w:tab w:val="center" w:pos="4513"/>
        <w:tab w:val="right" w:pos="9026"/>
      </w:tabs>
      <w:spacing w:line="240" w:lineRule="auto"/>
    </w:pPr>
    <w:rPr>
      <w:sz w:val="20"/>
      <w:szCs w:val="20"/>
      <w:lang w:val="x-none"/>
    </w:rPr>
  </w:style>
  <w:style w:type="character" w:customStyle="1" w:styleId="FooterChar">
    <w:name w:val="Footer Char"/>
    <w:link w:val="Footer"/>
    <w:uiPriority w:val="99"/>
    <w:rsid w:val="00D46A76"/>
    <w:rPr>
      <w:rFonts w:eastAsia="Times New Roman"/>
      <w:lang w:eastAsia="id-ID"/>
    </w:rPr>
  </w:style>
  <w:style w:type="paragraph" w:styleId="ListParagraph">
    <w:name w:val="List Paragraph"/>
    <w:aliases w:val="Body of text,List Paragraph2,Body of text+1,Body of text+2,Body of text+3,List Paragraph11,List Paragraph1"/>
    <w:basedOn w:val="Normal"/>
    <w:link w:val="ListParagraphChar"/>
    <w:uiPriority w:val="34"/>
    <w:qFormat/>
    <w:rsid w:val="00D46A76"/>
    <w:pPr>
      <w:ind w:left="720"/>
      <w:contextualSpacing/>
    </w:pPr>
  </w:style>
  <w:style w:type="paragraph" w:customStyle="1" w:styleId="Jurnal13Jurusan">
    <w:name w:val="Jurnal_1.3 Jurusan"/>
    <w:autoRedefine/>
    <w:qFormat/>
    <w:rsid w:val="009B7F95"/>
    <w:pPr>
      <w:jc w:val="center"/>
    </w:pPr>
    <w:rPr>
      <w:rFonts w:ascii="Garamond" w:eastAsia="Times New Roman" w:hAnsi="Garamond"/>
      <w:bCs/>
      <w:szCs w:val="28"/>
    </w:rPr>
  </w:style>
  <w:style w:type="paragraph" w:customStyle="1" w:styleId="Jurnal12Penulis">
    <w:name w:val="Jurnal_1.2 Penulis"/>
    <w:basedOn w:val="Normal"/>
    <w:link w:val="Jurnal12PenulisChar"/>
    <w:qFormat/>
    <w:rsid w:val="00977AD5"/>
    <w:pPr>
      <w:widowControl w:val="0"/>
      <w:autoSpaceDE w:val="0"/>
      <w:autoSpaceDN w:val="0"/>
      <w:adjustRightInd w:val="0"/>
      <w:spacing w:before="240" w:line="240" w:lineRule="auto"/>
      <w:ind w:right="-34"/>
      <w:jc w:val="center"/>
    </w:pPr>
    <w:rPr>
      <w:rFonts w:ascii="Garamond" w:hAnsi="Garamond"/>
      <w:b/>
      <w:bCs/>
      <w:sz w:val="24"/>
      <w:szCs w:val="28"/>
      <w:lang w:val="x-none"/>
    </w:rPr>
  </w:style>
  <w:style w:type="character" w:customStyle="1" w:styleId="Jurnal12PenulisChar">
    <w:name w:val="Jurnal_1.2 Penulis Char"/>
    <w:link w:val="Jurnal12Penulis"/>
    <w:rsid w:val="00977AD5"/>
    <w:rPr>
      <w:rFonts w:ascii="Garamond" w:eastAsia="Times New Roman" w:hAnsi="Garamond"/>
      <w:b/>
      <w:bCs/>
      <w:sz w:val="24"/>
      <w:szCs w:val="28"/>
      <w:lang w:val="x-none"/>
    </w:rPr>
  </w:style>
  <w:style w:type="character" w:customStyle="1" w:styleId="A2">
    <w:name w:val="A2"/>
    <w:uiPriority w:val="99"/>
    <w:rsid w:val="00C67ECF"/>
    <w:rPr>
      <w:b/>
      <w:bCs/>
      <w:color w:val="000000"/>
      <w:sz w:val="22"/>
      <w:szCs w:val="22"/>
    </w:rPr>
  </w:style>
  <w:style w:type="paragraph" w:customStyle="1" w:styleId="Jurnal11Judul">
    <w:name w:val="Jurnal_1.1 Judul"/>
    <w:basedOn w:val="Normal"/>
    <w:link w:val="Jurnal11JudulChar"/>
    <w:qFormat/>
    <w:rsid w:val="00C67ECF"/>
    <w:pPr>
      <w:widowControl w:val="0"/>
      <w:autoSpaceDE w:val="0"/>
      <w:autoSpaceDN w:val="0"/>
      <w:adjustRightInd w:val="0"/>
      <w:spacing w:line="240" w:lineRule="auto"/>
      <w:ind w:right="-32" w:hanging="1"/>
      <w:jc w:val="center"/>
    </w:pPr>
    <w:rPr>
      <w:rFonts w:ascii="Garamond" w:hAnsi="Garamond"/>
      <w:b/>
      <w:bCs/>
      <w:sz w:val="32"/>
      <w:szCs w:val="28"/>
      <w:lang w:val="x-none"/>
    </w:rPr>
  </w:style>
  <w:style w:type="character" w:customStyle="1" w:styleId="Jurnal11JudulChar">
    <w:name w:val="Jurnal_1.1 Judul Char"/>
    <w:link w:val="Jurnal11Judul"/>
    <w:rsid w:val="00C67ECF"/>
    <w:rPr>
      <w:rFonts w:ascii="Garamond" w:eastAsia="Times New Roman" w:hAnsi="Garamond"/>
      <w:b/>
      <w:bCs/>
      <w:sz w:val="32"/>
      <w:szCs w:val="28"/>
      <w:lang w:eastAsia="id-ID"/>
    </w:rPr>
  </w:style>
  <w:style w:type="paragraph" w:styleId="BalloonText">
    <w:name w:val="Balloon Text"/>
    <w:basedOn w:val="Normal"/>
    <w:link w:val="BalloonTextChar"/>
    <w:uiPriority w:val="99"/>
    <w:semiHidden/>
    <w:unhideWhenUsed/>
    <w:rsid w:val="00C67ECF"/>
    <w:pPr>
      <w:spacing w:line="240" w:lineRule="auto"/>
    </w:pPr>
    <w:rPr>
      <w:rFonts w:ascii="Tahoma" w:hAnsi="Tahoma"/>
      <w:sz w:val="16"/>
      <w:szCs w:val="16"/>
      <w:lang w:val="x-none"/>
    </w:rPr>
  </w:style>
  <w:style w:type="character" w:customStyle="1" w:styleId="BalloonTextChar">
    <w:name w:val="Balloon Text Char"/>
    <w:link w:val="BalloonText"/>
    <w:uiPriority w:val="99"/>
    <w:semiHidden/>
    <w:rsid w:val="00C67ECF"/>
    <w:rPr>
      <w:rFonts w:ascii="Tahoma" w:eastAsia="Times New Roman" w:hAnsi="Tahoma" w:cs="Tahoma"/>
      <w:sz w:val="16"/>
      <w:szCs w:val="16"/>
      <w:lang w:eastAsia="id-ID"/>
    </w:rPr>
  </w:style>
  <w:style w:type="paragraph" w:customStyle="1" w:styleId="Jurnal14Email">
    <w:name w:val="Jurnal_1.4 Email"/>
    <w:autoRedefine/>
    <w:qFormat/>
    <w:rsid w:val="009B57F5"/>
    <w:pPr>
      <w:jc w:val="center"/>
    </w:pPr>
    <w:rPr>
      <w:rFonts w:ascii="Garamond" w:eastAsia="Times New Roman" w:hAnsi="Garamond"/>
      <w:i/>
      <w:iCs/>
      <w:szCs w:val="24"/>
    </w:rPr>
  </w:style>
  <w:style w:type="paragraph" w:customStyle="1" w:styleId="Jurnal16aAbstractJudul">
    <w:name w:val="Jurnal_1.6a Abstract Judul"/>
    <w:autoRedefine/>
    <w:qFormat/>
    <w:rsid w:val="00A012AB"/>
    <w:pPr>
      <w:widowControl w:val="0"/>
      <w:autoSpaceDE w:val="0"/>
      <w:autoSpaceDN w:val="0"/>
      <w:adjustRightInd w:val="0"/>
      <w:spacing w:before="240"/>
      <w:jc w:val="center"/>
    </w:pPr>
    <w:rPr>
      <w:rFonts w:ascii="Garamond" w:eastAsia="Times New Roman" w:hAnsi="Garamond"/>
      <w:b/>
      <w:i/>
      <w:sz w:val="24"/>
      <w:szCs w:val="24"/>
      <w:lang w:val="en-US"/>
    </w:rPr>
  </w:style>
  <w:style w:type="paragraph" w:customStyle="1" w:styleId="Jurnal16bAbstractBody">
    <w:name w:val="Jurnal_1.6b Abstract Body"/>
    <w:qFormat/>
    <w:rsid w:val="00A012AB"/>
    <w:pPr>
      <w:widowControl w:val="0"/>
      <w:autoSpaceDE w:val="0"/>
      <w:autoSpaceDN w:val="0"/>
      <w:adjustRightInd w:val="0"/>
      <w:jc w:val="both"/>
    </w:pPr>
    <w:rPr>
      <w:rFonts w:ascii="Garamond" w:eastAsia="Times New Roman" w:hAnsi="Garamond"/>
      <w:i/>
      <w:sz w:val="24"/>
      <w:szCs w:val="22"/>
      <w:lang w:val="en-US"/>
    </w:rPr>
  </w:style>
  <w:style w:type="paragraph" w:customStyle="1" w:styleId="Jurnal15aAbstrakJudul">
    <w:name w:val="Jurnal_1.5a Abstrak Judul"/>
    <w:qFormat/>
    <w:rsid w:val="00977AD5"/>
    <w:pPr>
      <w:spacing w:before="240"/>
      <w:jc w:val="center"/>
    </w:pPr>
    <w:rPr>
      <w:rFonts w:ascii="Garamond" w:eastAsia="Times New Roman" w:hAnsi="Garamond"/>
      <w:b/>
      <w:i/>
      <w:sz w:val="24"/>
      <w:szCs w:val="24"/>
      <w:lang w:val="en-US"/>
    </w:rPr>
  </w:style>
  <w:style w:type="paragraph" w:customStyle="1" w:styleId="Jurnal15bAbstrakBody">
    <w:name w:val="Jurnal_1.5b Abstrak Body"/>
    <w:basedOn w:val="Normal"/>
    <w:qFormat/>
    <w:rsid w:val="00A012AB"/>
    <w:pPr>
      <w:widowControl w:val="0"/>
      <w:autoSpaceDE w:val="0"/>
      <w:autoSpaceDN w:val="0"/>
      <w:adjustRightInd w:val="0"/>
      <w:spacing w:line="240" w:lineRule="auto"/>
      <w:jc w:val="both"/>
    </w:pPr>
    <w:rPr>
      <w:rFonts w:ascii="Garamond" w:hAnsi="Garamond"/>
      <w:sz w:val="24"/>
    </w:rPr>
  </w:style>
  <w:style w:type="paragraph" w:customStyle="1" w:styleId="Jurnal16cKeywords">
    <w:name w:val="Jurnal_1.6c Keywords"/>
    <w:qFormat/>
    <w:rsid w:val="008E56D3"/>
    <w:pPr>
      <w:widowControl w:val="0"/>
      <w:autoSpaceDE w:val="0"/>
      <w:autoSpaceDN w:val="0"/>
      <w:adjustRightInd w:val="0"/>
      <w:ind w:left="1276" w:right="-32" w:hanging="1277"/>
      <w:jc w:val="both"/>
    </w:pPr>
    <w:rPr>
      <w:rFonts w:ascii="Garamond" w:eastAsia="Times New Roman" w:hAnsi="Garamond"/>
      <w:bCs/>
      <w:i/>
      <w:iCs/>
      <w:sz w:val="24"/>
      <w:szCs w:val="22"/>
    </w:rPr>
  </w:style>
  <w:style w:type="paragraph" w:customStyle="1" w:styleId="Jurnal21HeadingPENDAHULUANdll">
    <w:name w:val="Jurnal_2.1 Heading (PENDAHULUAN dll)"/>
    <w:basedOn w:val="Normal"/>
    <w:qFormat/>
    <w:rsid w:val="00633909"/>
    <w:pPr>
      <w:widowControl w:val="0"/>
      <w:autoSpaceDE w:val="0"/>
      <w:autoSpaceDN w:val="0"/>
      <w:adjustRightInd w:val="0"/>
      <w:spacing w:before="240" w:after="120" w:line="240" w:lineRule="auto"/>
    </w:pPr>
    <w:rPr>
      <w:rFonts w:ascii="Garamond" w:hAnsi="Garamond"/>
      <w:b/>
      <w:bCs/>
      <w:sz w:val="24"/>
      <w:szCs w:val="24"/>
      <w:lang w:val="en-US"/>
    </w:rPr>
  </w:style>
  <w:style w:type="paragraph" w:customStyle="1" w:styleId="Jurnal22SubheadingTemuandanPembahasan">
    <w:name w:val="Jurnal_2.2 Subheading (Temuan dan Pembahasan)"/>
    <w:basedOn w:val="Normal"/>
    <w:qFormat/>
    <w:rsid w:val="00633909"/>
    <w:pPr>
      <w:widowControl w:val="0"/>
      <w:autoSpaceDE w:val="0"/>
      <w:autoSpaceDN w:val="0"/>
      <w:adjustRightInd w:val="0"/>
      <w:spacing w:line="240" w:lineRule="auto"/>
      <w:ind w:right="-34"/>
      <w:jc w:val="both"/>
    </w:pPr>
    <w:rPr>
      <w:rFonts w:ascii="Garamond" w:hAnsi="Garamond"/>
      <w:b/>
      <w:sz w:val="24"/>
      <w:szCs w:val="24"/>
      <w:lang w:val="en-US"/>
    </w:rPr>
  </w:style>
  <w:style w:type="paragraph" w:customStyle="1" w:styleId="Jurnal15cKataKunci">
    <w:name w:val="Jurnal_1.5c Kata Kunci"/>
    <w:basedOn w:val="Normal"/>
    <w:autoRedefine/>
    <w:qFormat/>
    <w:rsid w:val="008E56D3"/>
    <w:pPr>
      <w:widowControl w:val="0"/>
      <w:autoSpaceDE w:val="0"/>
      <w:autoSpaceDN w:val="0"/>
      <w:adjustRightInd w:val="0"/>
      <w:spacing w:line="240" w:lineRule="auto"/>
      <w:ind w:left="1276" w:right="-32" w:hanging="1276"/>
      <w:jc w:val="both"/>
    </w:pPr>
    <w:rPr>
      <w:rFonts w:ascii="Garamond" w:hAnsi="Garamond"/>
      <w:iCs/>
      <w:sz w:val="24"/>
    </w:rPr>
  </w:style>
  <w:style w:type="paragraph" w:customStyle="1" w:styleId="Jurnal23BodyArtikelParagraf1">
    <w:name w:val="Jurnal_2.3 Body Artikel Paragraf 1"/>
    <w:basedOn w:val="Normal"/>
    <w:qFormat/>
    <w:rsid w:val="00633909"/>
    <w:pPr>
      <w:spacing w:line="240" w:lineRule="auto"/>
      <w:jc w:val="both"/>
    </w:pPr>
    <w:rPr>
      <w:rFonts w:ascii="Garamond" w:hAnsi="Garamond"/>
      <w:sz w:val="24"/>
    </w:rPr>
  </w:style>
  <w:style w:type="paragraph" w:customStyle="1" w:styleId="Jurnal23BodyArtikelParagraf2dst">
    <w:name w:val="Jurnal_2.3 Body Artikel Paragraf 2 dst"/>
    <w:basedOn w:val="Normal"/>
    <w:qFormat/>
    <w:rsid w:val="00633909"/>
    <w:pPr>
      <w:widowControl w:val="0"/>
      <w:autoSpaceDE w:val="0"/>
      <w:autoSpaceDN w:val="0"/>
      <w:adjustRightInd w:val="0"/>
      <w:spacing w:line="240" w:lineRule="auto"/>
      <w:ind w:right="-34" w:firstLine="567"/>
      <w:jc w:val="both"/>
    </w:pPr>
    <w:rPr>
      <w:rFonts w:ascii="Garamond" w:hAnsi="Garamond"/>
      <w:sz w:val="24"/>
      <w:szCs w:val="24"/>
      <w:lang w:val="en-US"/>
    </w:rPr>
  </w:style>
  <w:style w:type="paragraph" w:customStyle="1" w:styleId="Jurnal23KutipanLangsung4barislebih">
    <w:name w:val="Jurnal_2.3 Kutipan Langsung 4 baris lebih"/>
    <w:basedOn w:val="Normal"/>
    <w:qFormat/>
    <w:rsid w:val="00633909"/>
    <w:pPr>
      <w:widowControl w:val="0"/>
      <w:autoSpaceDE w:val="0"/>
      <w:autoSpaceDN w:val="0"/>
      <w:adjustRightInd w:val="0"/>
      <w:spacing w:line="240" w:lineRule="auto"/>
      <w:ind w:left="567" w:right="-32"/>
      <w:jc w:val="both"/>
    </w:pPr>
    <w:rPr>
      <w:rFonts w:ascii="Garamond" w:hAnsi="Garamond"/>
      <w:sz w:val="24"/>
      <w:szCs w:val="24"/>
      <w:lang w:val="en-US"/>
    </w:rPr>
  </w:style>
  <w:style w:type="paragraph" w:customStyle="1" w:styleId="Jurnal25aTabelNomor">
    <w:name w:val="Jurnal_2.5a Tabel Nomor"/>
    <w:basedOn w:val="Normal"/>
    <w:qFormat/>
    <w:rsid w:val="00633909"/>
    <w:pPr>
      <w:tabs>
        <w:tab w:val="left" w:pos="5297"/>
      </w:tabs>
      <w:spacing w:after="120" w:line="240" w:lineRule="auto"/>
      <w:jc w:val="center"/>
    </w:pPr>
    <w:rPr>
      <w:rFonts w:ascii="Garamond" w:hAnsi="Garamond"/>
      <w:sz w:val="24"/>
      <w:szCs w:val="24"/>
    </w:rPr>
  </w:style>
  <w:style w:type="paragraph" w:customStyle="1" w:styleId="Jurnal24cGambarNomorKeterangan">
    <w:name w:val="Jurnal_2.4c Gambar Nomor Keterangan"/>
    <w:basedOn w:val="Normal"/>
    <w:qFormat/>
    <w:rsid w:val="007D2A4A"/>
    <w:pPr>
      <w:spacing w:after="120" w:line="240" w:lineRule="auto"/>
      <w:jc w:val="center"/>
    </w:pPr>
    <w:rPr>
      <w:rFonts w:ascii="Garamond" w:hAnsi="Garamond"/>
      <w:sz w:val="24"/>
      <w:szCs w:val="24"/>
    </w:rPr>
  </w:style>
  <w:style w:type="paragraph" w:customStyle="1" w:styleId="Jurnal26HeaderNamaPenulis">
    <w:name w:val="Jurnal_2.6 Header Nama Penulis"/>
    <w:basedOn w:val="Header"/>
    <w:autoRedefine/>
    <w:qFormat/>
    <w:rsid w:val="00977AD5"/>
    <w:pPr>
      <w:spacing w:after="120"/>
    </w:pPr>
    <w:rPr>
      <w:rFonts w:ascii="Garamond" w:hAnsi="Garamond"/>
      <w:iCs/>
      <w:sz w:val="16"/>
      <w:szCs w:val="16"/>
      <w:lang w:val="en-US"/>
    </w:rPr>
  </w:style>
  <w:style w:type="paragraph" w:customStyle="1" w:styleId="Jurnal26HeaderJudulArtikel">
    <w:name w:val="Jurnal_2.6 Header Judul Artikel"/>
    <w:basedOn w:val="Header"/>
    <w:autoRedefine/>
    <w:qFormat/>
    <w:rsid w:val="00A012AB"/>
    <w:pPr>
      <w:jc w:val="right"/>
    </w:pPr>
    <w:rPr>
      <w:rFonts w:ascii="Garamond" w:hAnsi="Garamond"/>
      <w:iCs/>
      <w:sz w:val="16"/>
      <w:szCs w:val="16"/>
      <w:lang w:val="en-US"/>
    </w:rPr>
  </w:style>
  <w:style w:type="paragraph" w:customStyle="1" w:styleId="Jurnal25bTabelJudul">
    <w:name w:val="Jurnal_2.5b Tabel Judul"/>
    <w:basedOn w:val="Normal"/>
    <w:qFormat/>
    <w:rsid w:val="007D2A4A"/>
    <w:pPr>
      <w:tabs>
        <w:tab w:val="left" w:pos="5297"/>
      </w:tabs>
      <w:spacing w:after="120" w:line="240" w:lineRule="auto"/>
      <w:jc w:val="center"/>
    </w:pPr>
    <w:rPr>
      <w:rFonts w:ascii="Garamond" w:hAnsi="Garamond" w:cs="Calibri"/>
      <w:b/>
      <w:bCs/>
      <w:sz w:val="20"/>
      <w:szCs w:val="24"/>
    </w:rPr>
  </w:style>
  <w:style w:type="paragraph" w:customStyle="1" w:styleId="Jurnal25cTabelBody">
    <w:name w:val="Jurnal_2.5c Tabel Body"/>
    <w:basedOn w:val="Normal"/>
    <w:autoRedefine/>
    <w:qFormat/>
    <w:rsid w:val="00977AD5"/>
    <w:pPr>
      <w:tabs>
        <w:tab w:val="left" w:pos="5297"/>
      </w:tabs>
      <w:spacing w:line="240" w:lineRule="auto"/>
    </w:pPr>
    <w:rPr>
      <w:rFonts w:ascii="Garamond" w:hAnsi="Garamond" w:cs="Calibri"/>
      <w:sz w:val="20"/>
      <w:szCs w:val="24"/>
    </w:rPr>
  </w:style>
  <w:style w:type="paragraph" w:styleId="NoSpacing">
    <w:name w:val="No Spacing"/>
    <w:uiPriority w:val="1"/>
    <w:qFormat/>
    <w:rsid w:val="00A012AB"/>
    <w:rPr>
      <w:sz w:val="22"/>
      <w:szCs w:val="22"/>
      <w:lang w:val="en-US" w:eastAsia="en-US"/>
    </w:rPr>
  </w:style>
  <w:style w:type="paragraph" w:customStyle="1" w:styleId="Jurnal25dTabelSumber">
    <w:name w:val="Jurnal_2.5d Tabel Sumber"/>
    <w:basedOn w:val="Normal"/>
    <w:qFormat/>
    <w:rsid w:val="00977AD5"/>
    <w:pPr>
      <w:spacing w:after="120" w:line="240" w:lineRule="auto"/>
    </w:pPr>
    <w:rPr>
      <w:rFonts w:ascii="Garamond" w:hAnsi="Garamond"/>
      <w:sz w:val="20"/>
      <w:szCs w:val="24"/>
    </w:rPr>
  </w:style>
  <w:style w:type="paragraph" w:customStyle="1" w:styleId="Jurnal27DaftarPustaka">
    <w:name w:val="Jurnal_2.7 Daftar Pustaka"/>
    <w:basedOn w:val="Normal"/>
    <w:qFormat/>
    <w:rsid w:val="00977AD5"/>
    <w:pPr>
      <w:widowControl w:val="0"/>
      <w:autoSpaceDE w:val="0"/>
      <w:autoSpaceDN w:val="0"/>
      <w:adjustRightInd w:val="0"/>
      <w:spacing w:before="0" w:line="240" w:lineRule="auto"/>
      <w:ind w:left="567" w:right="-34" w:hanging="567"/>
      <w:jc w:val="both"/>
    </w:pPr>
    <w:rPr>
      <w:rFonts w:ascii="Garamond" w:hAnsi="Garamond"/>
      <w:sz w:val="24"/>
      <w:szCs w:val="24"/>
    </w:rPr>
  </w:style>
  <w:style w:type="paragraph" w:customStyle="1" w:styleId="Jurnal24aGambar">
    <w:name w:val="Jurnal_2.4a Gambar"/>
    <w:basedOn w:val="Normal"/>
    <w:qFormat/>
    <w:rsid w:val="00907296"/>
    <w:pPr>
      <w:spacing w:line="240" w:lineRule="auto"/>
      <w:jc w:val="center"/>
    </w:pPr>
    <w:rPr>
      <w:rFonts w:ascii="Garamond" w:hAnsi="Garamond"/>
      <w:noProof/>
      <w:sz w:val="24"/>
      <w:szCs w:val="24"/>
    </w:rPr>
  </w:style>
  <w:style w:type="paragraph" w:customStyle="1" w:styleId="Jurnal24bGambarSumber">
    <w:name w:val="Jurnal_2.4b Gambar Sumber"/>
    <w:basedOn w:val="Normal"/>
    <w:qFormat/>
    <w:rsid w:val="00907296"/>
    <w:pPr>
      <w:spacing w:line="240" w:lineRule="auto"/>
      <w:ind w:left="720"/>
    </w:pPr>
    <w:rPr>
      <w:rFonts w:ascii="Garamond" w:hAnsi="Garamond"/>
      <w:sz w:val="20"/>
      <w:szCs w:val="24"/>
    </w:rPr>
  </w:style>
  <w:style w:type="paragraph" w:styleId="HTMLPreformatted">
    <w:name w:val="HTML Preformatted"/>
    <w:basedOn w:val="Normal"/>
    <w:link w:val="HTMLPreformattedChar"/>
    <w:uiPriority w:val="99"/>
    <w:semiHidden/>
    <w:unhideWhenUsed/>
    <w:rsid w:val="00F96C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lang w:val="en-US" w:eastAsia="en-US"/>
    </w:rPr>
  </w:style>
  <w:style w:type="character" w:customStyle="1" w:styleId="HTMLPreformattedChar">
    <w:name w:val="HTML Preformatted Char"/>
    <w:link w:val="HTMLPreformatted"/>
    <w:uiPriority w:val="99"/>
    <w:semiHidden/>
    <w:rsid w:val="00F96C5C"/>
    <w:rPr>
      <w:rFonts w:ascii="Courier New" w:eastAsia="Times New Roman" w:hAnsi="Courier New" w:cs="Courier New"/>
    </w:rPr>
  </w:style>
  <w:style w:type="character" w:customStyle="1" w:styleId="SebutanYangBelumTerselesaikan1">
    <w:name w:val="Sebutan Yang Belum Terselesaikan1"/>
    <w:basedOn w:val="DefaultParagraphFont"/>
    <w:uiPriority w:val="99"/>
    <w:semiHidden/>
    <w:unhideWhenUsed/>
    <w:rsid w:val="006B7780"/>
    <w:rPr>
      <w:color w:val="605E5C"/>
      <w:shd w:val="clear" w:color="auto" w:fill="E1DFDD"/>
    </w:rPr>
  </w:style>
  <w:style w:type="character" w:customStyle="1" w:styleId="ListParagraphChar">
    <w:name w:val="List Paragraph Char"/>
    <w:aliases w:val="Body of text Char,List Paragraph2 Char,Body of text+1 Char,Body of text+2 Char,Body of text+3 Char,List Paragraph11 Char,List Paragraph1 Char"/>
    <w:basedOn w:val="DefaultParagraphFont"/>
    <w:link w:val="ListParagraph"/>
    <w:uiPriority w:val="34"/>
    <w:qFormat/>
    <w:locked/>
    <w:rsid w:val="004D11A9"/>
    <w:rPr>
      <w:rFonts w:eastAsia="Times New Roman"/>
      <w:sz w:val="22"/>
      <w:szCs w:val="22"/>
    </w:rPr>
  </w:style>
  <w:style w:type="character" w:customStyle="1" w:styleId="Heading1Char">
    <w:name w:val="Heading 1 Char"/>
    <w:basedOn w:val="DefaultParagraphFont"/>
    <w:link w:val="Heading1"/>
    <w:uiPriority w:val="9"/>
    <w:rsid w:val="00B251F6"/>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251F6"/>
    <w:pPr>
      <w:spacing w:line="259" w:lineRule="auto"/>
      <w:outlineLvl w:val="9"/>
    </w:pPr>
    <w:rPr>
      <w:rFonts w:ascii="Times New Roman" w:hAnsi="Times New Roman" w:cs="Times New Roman"/>
      <w:b/>
      <w:color w:val="auto"/>
      <w:sz w:val="24"/>
      <w:szCs w:val="24"/>
      <w:lang w:val="en-US" w:eastAsia="en-US"/>
    </w:rPr>
  </w:style>
  <w:style w:type="character" w:styleId="CommentReference">
    <w:name w:val="annotation reference"/>
    <w:basedOn w:val="DefaultParagraphFont"/>
    <w:uiPriority w:val="99"/>
    <w:semiHidden/>
    <w:unhideWhenUsed/>
    <w:rsid w:val="0041743A"/>
    <w:rPr>
      <w:sz w:val="16"/>
      <w:szCs w:val="16"/>
    </w:rPr>
  </w:style>
  <w:style w:type="paragraph" w:styleId="CommentText">
    <w:name w:val="annotation text"/>
    <w:basedOn w:val="Normal"/>
    <w:link w:val="CommentTextChar"/>
    <w:unhideWhenUsed/>
    <w:qFormat/>
    <w:rsid w:val="0041743A"/>
    <w:pPr>
      <w:spacing w:line="240" w:lineRule="auto"/>
    </w:pPr>
    <w:rPr>
      <w:sz w:val="20"/>
      <w:szCs w:val="20"/>
    </w:rPr>
  </w:style>
  <w:style w:type="character" w:customStyle="1" w:styleId="CommentTextChar">
    <w:name w:val="Comment Text Char"/>
    <w:basedOn w:val="DefaultParagraphFont"/>
    <w:link w:val="CommentText"/>
    <w:uiPriority w:val="99"/>
    <w:rsid w:val="0041743A"/>
    <w:rPr>
      <w:rFonts w:eastAsia="Times New Roman"/>
    </w:rPr>
  </w:style>
  <w:style w:type="paragraph" w:styleId="CommentSubject">
    <w:name w:val="annotation subject"/>
    <w:basedOn w:val="CommentText"/>
    <w:next w:val="CommentText"/>
    <w:link w:val="CommentSubjectChar"/>
    <w:uiPriority w:val="99"/>
    <w:semiHidden/>
    <w:unhideWhenUsed/>
    <w:rsid w:val="0041743A"/>
    <w:rPr>
      <w:b/>
      <w:bCs/>
    </w:rPr>
  </w:style>
  <w:style w:type="character" w:customStyle="1" w:styleId="CommentSubjectChar">
    <w:name w:val="Comment Subject Char"/>
    <w:basedOn w:val="CommentTextChar"/>
    <w:link w:val="CommentSubject"/>
    <w:uiPriority w:val="99"/>
    <w:semiHidden/>
    <w:rsid w:val="0041743A"/>
    <w:rPr>
      <w:rFonts w:eastAsia="Times New Roman"/>
      <w:b/>
      <w:bCs/>
    </w:rPr>
  </w:style>
  <w:style w:type="paragraph" w:styleId="Revision">
    <w:name w:val="Revision"/>
    <w:hidden/>
    <w:uiPriority w:val="99"/>
    <w:semiHidden/>
    <w:rsid w:val="0086477E"/>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13415">
      <w:bodyDiv w:val="1"/>
      <w:marLeft w:val="0"/>
      <w:marRight w:val="0"/>
      <w:marTop w:val="0"/>
      <w:marBottom w:val="0"/>
      <w:divBdr>
        <w:top w:val="none" w:sz="0" w:space="0" w:color="auto"/>
        <w:left w:val="none" w:sz="0" w:space="0" w:color="auto"/>
        <w:bottom w:val="none" w:sz="0" w:space="0" w:color="auto"/>
        <w:right w:val="none" w:sz="0" w:space="0" w:color="auto"/>
      </w:divBdr>
    </w:div>
    <w:div w:id="228154998">
      <w:bodyDiv w:val="1"/>
      <w:marLeft w:val="0"/>
      <w:marRight w:val="0"/>
      <w:marTop w:val="0"/>
      <w:marBottom w:val="0"/>
      <w:divBdr>
        <w:top w:val="none" w:sz="0" w:space="0" w:color="auto"/>
        <w:left w:val="none" w:sz="0" w:space="0" w:color="auto"/>
        <w:bottom w:val="none" w:sz="0" w:space="0" w:color="auto"/>
        <w:right w:val="none" w:sz="0" w:space="0" w:color="auto"/>
      </w:divBdr>
    </w:div>
    <w:div w:id="396558766">
      <w:bodyDiv w:val="1"/>
      <w:marLeft w:val="0"/>
      <w:marRight w:val="0"/>
      <w:marTop w:val="0"/>
      <w:marBottom w:val="0"/>
      <w:divBdr>
        <w:top w:val="none" w:sz="0" w:space="0" w:color="auto"/>
        <w:left w:val="none" w:sz="0" w:space="0" w:color="auto"/>
        <w:bottom w:val="none" w:sz="0" w:space="0" w:color="auto"/>
        <w:right w:val="none" w:sz="0" w:space="0" w:color="auto"/>
      </w:divBdr>
    </w:div>
    <w:div w:id="418914165">
      <w:bodyDiv w:val="1"/>
      <w:marLeft w:val="0"/>
      <w:marRight w:val="0"/>
      <w:marTop w:val="0"/>
      <w:marBottom w:val="0"/>
      <w:divBdr>
        <w:top w:val="none" w:sz="0" w:space="0" w:color="auto"/>
        <w:left w:val="none" w:sz="0" w:space="0" w:color="auto"/>
        <w:bottom w:val="none" w:sz="0" w:space="0" w:color="auto"/>
        <w:right w:val="none" w:sz="0" w:space="0" w:color="auto"/>
      </w:divBdr>
    </w:div>
    <w:div w:id="527061232">
      <w:bodyDiv w:val="1"/>
      <w:marLeft w:val="0"/>
      <w:marRight w:val="0"/>
      <w:marTop w:val="0"/>
      <w:marBottom w:val="0"/>
      <w:divBdr>
        <w:top w:val="none" w:sz="0" w:space="0" w:color="auto"/>
        <w:left w:val="none" w:sz="0" w:space="0" w:color="auto"/>
        <w:bottom w:val="none" w:sz="0" w:space="0" w:color="auto"/>
        <w:right w:val="none" w:sz="0" w:space="0" w:color="auto"/>
      </w:divBdr>
      <w:divsChild>
        <w:div w:id="1561668879">
          <w:marLeft w:val="0"/>
          <w:marRight w:val="0"/>
          <w:marTop w:val="0"/>
          <w:marBottom w:val="0"/>
          <w:divBdr>
            <w:top w:val="none" w:sz="0" w:space="0" w:color="auto"/>
            <w:left w:val="none" w:sz="0" w:space="0" w:color="auto"/>
            <w:bottom w:val="none" w:sz="0" w:space="0" w:color="auto"/>
            <w:right w:val="none" w:sz="0" w:space="0" w:color="auto"/>
          </w:divBdr>
          <w:divsChild>
            <w:div w:id="275912087">
              <w:marLeft w:val="0"/>
              <w:marRight w:val="0"/>
              <w:marTop w:val="0"/>
              <w:marBottom w:val="0"/>
              <w:divBdr>
                <w:top w:val="none" w:sz="0" w:space="0" w:color="auto"/>
                <w:left w:val="none" w:sz="0" w:space="0" w:color="auto"/>
                <w:bottom w:val="none" w:sz="0" w:space="0" w:color="auto"/>
                <w:right w:val="none" w:sz="0" w:space="0" w:color="auto"/>
              </w:divBdr>
              <w:divsChild>
                <w:div w:id="173411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267309">
      <w:bodyDiv w:val="1"/>
      <w:marLeft w:val="0"/>
      <w:marRight w:val="0"/>
      <w:marTop w:val="0"/>
      <w:marBottom w:val="0"/>
      <w:divBdr>
        <w:top w:val="none" w:sz="0" w:space="0" w:color="auto"/>
        <w:left w:val="none" w:sz="0" w:space="0" w:color="auto"/>
        <w:bottom w:val="none" w:sz="0" w:space="0" w:color="auto"/>
        <w:right w:val="none" w:sz="0" w:space="0" w:color="auto"/>
      </w:divBdr>
      <w:divsChild>
        <w:div w:id="1271624707">
          <w:marLeft w:val="0"/>
          <w:marRight w:val="0"/>
          <w:marTop w:val="0"/>
          <w:marBottom w:val="0"/>
          <w:divBdr>
            <w:top w:val="none" w:sz="0" w:space="0" w:color="auto"/>
            <w:left w:val="none" w:sz="0" w:space="0" w:color="auto"/>
            <w:bottom w:val="none" w:sz="0" w:space="0" w:color="auto"/>
            <w:right w:val="none" w:sz="0" w:space="0" w:color="auto"/>
          </w:divBdr>
          <w:divsChild>
            <w:div w:id="1633555860">
              <w:marLeft w:val="0"/>
              <w:marRight w:val="0"/>
              <w:marTop w:val="0"/>
              <w:marBottom w:val="0"/>
              <w:divBdr>
                <w:top w:val="none" w:sz="0" w:space="0" w:color="auto"/>
                <w:left w:val="none" w:sz="0" w:space="0" w:color="auto"/>
                <w:bottom w:val="none" w:sz="0" w:space="0" w:color="auto"/>
                <w:right w:val="none" w:sz="0" w:space="0" w:color="auto"/>
              </w:divBdr>
              <w:divsChild>
                <w:div w:id="121596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372629">
      <w:bodyDiv w:val="1"/>
      <w:marLeft w:val="0"/>
      <w:marRight w:val="0"/>
      <w:marTop w:val="0"/>
      <w:marBottom w:val="0"/>
      <w:divBdr>
        <w:top w:val="none" w:sz="0" w:space="0" w:color="auto"/>
        <w:left w:val="none" w:sz="0" w:space="0" w:color="auto"/>
        <w:bottom w:val="none" w:sz="0" w:space="0" w:color="auto"/>
        <w:right w:val="none" w:sz="0" w:space="0" w:color="auto"/>
      </w:divBdr>
    </w:div>
    <w:div w:id="1608777774">
      <w:bodyDiv w:val="1"/>
      <w:marLeft w:val="0"/>
      <w:marRight w:val="0"/>
      <w:marTop w:val="0"/>
      <w:marBottom w:val="0"/>
      <w:divBdr>
        <w:top w:val="none" w:sz="0" w:space="0" w:color="auto"/>
        <w:left w:val="none" w:sz="0" w:space="0" w:color="auto"/>
        <w:bottom w:val="none" w:sz="0" w:space="0" w:color="auto"/>
        <w:right w:val="none" w:sz="0" w:space="0" w:color="auto"/>
      </w:divBdr>
    </w:div>
    <w:div w:id="1682900644">
      <w:bodyDiv w:val="1"/>
      <w:marLeft w:val="0"/>
      <w:marRight w:val="0"/>
      <w:marTop w:val="0"/>
      <w:marBottom w:val="0"/>
      <w:divBdr>
        <w:top w:val="none" w:sz="0" w:space="0" w:color="auto"/>
        <w:left w:val="none" w:sz="0" w:space="0" w:color="auto"/>
        <w:bottom w:val="none" w:sz="0" w:space="0" w:color="auto"/>
        <w:right w:val="none" w:sz="0" w:space="0" w:color="auto"/>
      </w:divBdr>
    </w:div>
    <w:div w:id="2033142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1.%20D-%20IDAJHS1\4d.Akreditasi%20OJS%20BKI%20Irsyad\Template%20Irsyad\TemplateIrsyad_20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E42A6-193A-488E-8267-DF666CEA0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TemplateIrsyad_2018</Template>
  <TotalTime>5091</TotalTime>
  <Pages>20</Pages>
  <Words>15561</Words>
  <Characters>88700</Characters>
  <Application>Microsoft Office Word</Application>
  <DocSecurity>0</DocSecurity>
  <Lines>739</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104053</CharactersWithSpaces>
  <SharedDoc>false</SharedDoc>
  <HLinks>
    <vt:vector size="12" baseType="variant">
      <vt:variant>
        <vt:i4>3932256</vt:i4>
      </vt:variant>
      <vt:variant>
        <vt:i4>0</vt:i4>
      </vt:variant>
      <vt:variant>
        <vt:i4>0</vt:i4>
      </vt:variant>
      <vt:variant>
        <vt:i4>5</vt:i4>
      </vt:variant>
      <vt:variant>
        <vt:lpwstr>https://drive.google.com/drive/folders/0BzaHlu95YD7IQ0JtVHVMVl95SGc</vt:lpwstr>
      </vt:variant>
      <vt:variant>
        <vt:lpwstr/>
      </vt:variant>
      <vt:variant>
        <vt:i4>1310722</vt:i4>
      </vt:variant>
      <vt:variant>
        <vt:i4>0</vt:i4>
      </vt:variant>
      <vt:variant>
        <vt:i4>0</vt:i4>
      </vt:variant>
      <vt:variant>
        <vt:i4>5</vt:i4>
      </vt:variant>
      <vt:variant>
        <vt:lpwstr>https://jurnal.fdk.uinsgd.ac.id/index.php/tabligh</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 Jurnal Dakwah</dc:creator>
  <cp:keywords/>
  <cp:lastModifiedBy>Microsoft account</cp:lastModifiedBy>
  <cp:revision>20</cp:revision>
  <cp:lastPrinted>2018-08-18T05:43:00Z</cp:lastPrinted>
  <dcterms:created xsi:type="dcterms:W3CDTF">2021-07-28T07:35:00Z</dcterms:created>
  <dcterms:modified xsi:type="dcterms:W3CDTF">2021-08-02T08:03:00Z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e2bb8cdb-2ca9-308f-99d4-ff4f83c63d30</vt:lpwstr>
  </property>
  <property fmtid="{D5CDD505-2E9C-101B-9397-08002B2CF9AE}" pid="4" name="Mendeley Citation Style_1">
    <vt:lpwstr>http://www.zotero.org/styles/american-sociological-association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