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88911" w14:textId="1377343B" w:rsidR="00AC5E6E" w:rsidRPr="00345B4B" w:rsidRDefault="00AC5E6E" w:rsidP="0051583C">
      <w:pPr>
        <w:pBdr>
          <w:top w:val="nil"/>
          <w:left w:val="nil"/>
          <w:bottom w:val="nil"/>
          <w:right w:val="nil"/>
          <w:between w:val="nil"/>
        </w:pBdr>
        <w:jc w:val="center"/>
        <w:rPr>
          <w:b/>
          <w:sz w:val="36"/>
          <w:szCs w:val="36"/>
        </w:rPr>
      </w:pPr>
      <w:r w:rsidRPr="00345B4B">
        <w:rPr>
          <w:b/>
          <w:sz w:val="36"/>
          <w:szCs w:val="36"/>
        </w:rPr>
        <w:t>Komparasi Algoritma K</w:t>
      </w:r>
      <w:r w:rsidR="00441D90" w:rsidRPr="00345B4B">
        <w:rPr>
          <w:b/>
          <w:sz w:val="36"/>
          <w:szCs w:val="36"/>
        </w:rPr>
        <w:t>NN</w:t>
      </w:r>
      <w:r w:rsidRPr="00345B4B">
        <w:rPr>
          <w:b/>
          <w:sz w:val="36"/>
          <w:szCs w:val="36"/>
        </w:rPr>
        <w:t xml:space="preserve"> </w:t>
      </w:r>
      <w:r w:rsidR="00441D90" w:rsidRPr="00345B4B">
        <w:rPr>
          <w:b/>
          <w:sz w:val="36"/>
          <w:szCs w:val="36"/>
        </w:rPr>
        <w:t>D</w:t>
      </w:r>
      <w:r w:rsidRPr="00345B4B">
        <w:rPr>
          <w:b/>
          <w:sz w:val="36"/>
          <w:szCs w:val="36"/>
        </w:rPr>
        <w:t>an SVM Untuk Klasifikasi Kesehatan Mental Pada Usia Remaja</w:t>
      </w:r>
    </w:p>
    <w:p w14:paraId="74CD0523" w14:textId="351E4A43" w:rsidR="00165B69" w:rsidRPr="00345B4B" w:rsidRDefault="002518B7" w:rsidP="0051583C">
      <w:pPr>
        <w:pBdr>
          <w:top w:val="nil"/>
          <w:left w:val="nil"/>
          <w:bottom w:val="nil"/>
          <w:right w:val="nil"/>
          <w:between w:val="nil"/>
        </w:pBdr>
        <w:jc w:val="center"/>
        <w:rPr>
          <w:i/>
        </w:rPr>
      </w:pPr>
      <w:r w:rsidRPr="00345B4B">
        <w:rPr>
          <w:i/>
        </w:rPr>
        <w:t>A Comparison of KNN and SVM Algorithms for Mental Health Classification in Adolescents</w:t>
      </w:r>
    </w:p>
    <w:p w14:paraId="45354DFF" w14:textId="77777777" w:rsidR="00E930E9" w:rsidRPr="00345B4B" w:rsidRDefault="00E930E9" w:rsidP="0051583C">
      <w:pPr>
        <w:pBdr>
          <w:top w:val="nil"/>
          <w:left w:val="nil"/>
          <w:bottom w:val="nil"/>
          <w:right w:val="nil"/>
          <w:between w:val="nil"/>
        </w:pBdr>
        <w:jc w:val="center"/>
        <w:rPr>
          <w:i/>
          <w:sz w:val="22"/>
          <w:szCs w:val="22"/>
        </w:rPr>
      </w:pPr>
    </w:p>
    <w:p w14:paraId="74CD0524" w14:textId="3485A4A5" w:rsidR="00165B69" w:rsidRPr="00345B4B" w:rsidRDefault="0025520B" w:rsidP="0051583C">
      <w:pPr>
        <w:pBdr>
          <w:top w:val="nil"/>
          <w:left w:val="nil"/>
          <w:bottom w:val="nil"/>
          <w:right w:val="nil"/>
          <w:between w:val="nil"/>
        </w:pBdr>
        <w:jc w:val="center"/>
        <w:rPr>
          <w:sz w:val="22"/>
          <w:szCs w:val="22"/>
        </w:rPr>
      </w:pPr>
      <w:r w:rsidRPr="00345B4B">
        <w:rPr>
          <w:sz w:val="22"/>
          <w:szCs w:val="22"/>
        </w:rPr>
        <w:t>Rizky Hidayat Hasibuan</w:t>
      </w:r>
      <w:r w:rsidR="00FE7816" w:rsidRPr="00345B4B">
        <w:rPr>
          <w:sz w:val="22"/>
          <w:szCs w:val="22"/>
          <w:vertAlign w:val="superscript"/>
        </w:rPr>
        <w:t>*1</w:t>
      </w:r>
      <w:r w:rsidR="00FE7816" w:rsidRPr="00345B4B">
        <w:rPr>
          <w:sz w:val="22"/>
          <w:szCs w:val="22"/>
        </w:rPr>
        <w:t>,</w:t>
      </w:r>
      <w:r w:rsidR="00FE7816" w:rsidRPr="00345B4B">
        <w:rPr>
          <w:sz w:val="22"/>
          <w:szCs w:val="22"/>
          <w:vertAlign w:val="superscript"/>
        </w:rPr>
        <w:t xml:space="preserve"> </w:t>
      </w:r>
      <w:r w:rsidR="00846937" w:rsidRPr="00345B4B">
        <w:rPr>
          <w:sz w:val="22"/>
          <w:szCs w:val="22"/>
        </w:rPr>
        <w:t>Mulkan Azhari</w:t>
      </w:r>
      <w:r w:rsidR="00FE7816" w:rsidRPr="00345B4B">
        <w:rPr>
          <w:sz w:val="22"/>
          <w:szCs w:val="22"/>
          <w:vertAlign w:val="superscript"/>
        </w:rPr>
        <w:t>2</w:t>
      </w:r>
      <w:r w:rsidR="00FE7816" w:rsidRPr="00345B4B">
        <w:rPr>
          <w:sz w:val="22"/>
          <w:szCs w:val="22"/>
        </w:rPr>
        <w:t xml:space="preserve">, </w:t>
      </w:r>
      <w:r w:rsidR="00BE381E" w:rsidRPr="00345B4B">
        <w:rPr>
          <w:sz w:val="22"/>
          <w:szCs w:val="22"/>
        </w:rPr>
        <w:t>Mahardika Abdi Prawira Tanjung</w:t>
      </w:r>
      <w:r w:rsidR="00FE7816" w:rsidRPr="00345B4B">
        <w:rPr>
          <w:sz w:val="22"/>
          <w:szCs w:val="22"/>
          <w:vertAlign w:val="superscript"/>
        </w:rPr>
        <w:t>3</w:t>
      </w:r>
    </w:p>
    <w:p w14:paraId="74CD0525" w14:textId="4AC17C5E" w:rsidR="00165B69" w:rsidRPr="00345B4B" w:rsidRDefault="00FE7816" w:rsidP="0051583C">
      <w:pPr>
        <w:pBdr>
          <w:top w:val="nil"/>
          <w:left w:val="nil"/>
          <w:bottom w:val="nil"/>
          <w:right w:val="nil"/>
          <w:between w:val="nil"/>
        </w:pBdr>
        <w:jc w:val="center"/>
        <w:rPr>
          <w:sz w:val="22"/>
          <w:szCs w:val="22"/>
        </w:rPr>
      </w:pPr>
      <w:r w:rsidRPr="00345B4B">
        <w:rPr>
          <w:sz w:val="22"/>
          <w:szCs w:val="22"/>
          <w:vertAlign w:val="superscript"/>
        </w:rPr>
        <w:t>1,2,3</w:t>
      </w:r>
      <w:r w:rsidR="00C45104" w:rsidRPr="00345B4B">
        <w:rPr>
          <w:sz w:val="22"/>
          <w:szCs w:val="22"/>
        </w:rPr>
        <w:t>Program studi Teknologi Informasi Universitas Muhammadiyah Sumatera Utara</w:t>
      </w:r>
    </w:p>
    <w:p w14:paraId="74CD0526" w14:textId="466FBFA3" w:rsidR="00165B69" w:rsidRPr="00345B4B" w:rsidRDefault="00FE7816" w:rsidP="0051583C">
      <w:pPr>
        <w:pBdr>
          <w:top w:val="nil"/>
          <w:left w:val="nil"/>
          <w:bottom w:val="nil"/>
          <w:right w:val="nil"/>
          <w:between w:val="nil"/>
        </w:pBdr>
        <w:jc w:val="center"/>
        <w:rPr>
          <w:sz w:val="22"/>
          <w:szCs w:val="22"/>
        </w:rPr>
      </w:pPr>
      <w:r w:rsidRPr="00345B4B">
        <w:rPr>
          <w:sz w:val="22"/>
          <w:szCs w:val="22"/>
        </w:rPr>
        <w:t xml:space="preserve">E-mail: </w:t>
      </w:r>
      <w:r w:rsidRPr="00345B4B">
        <w:rPr>
          <w:sz w:val="22"/>
          <w:szCs w:val="22"/>
          <w:vertAlign w:val="superscript"/>
        </w:rPr>
        <w:t>1</w:t>
      </w:r>
      <w:r w:rsidR="007B0FEB" w:rsidRPr="00345B4B">
        <w:rPr>
          <w:sz w:val="22"/>
          <w:szCs w:val="22"/>
        </w:rPr>
        <w:t>2109020130@umsu.ac.id</w:t>
      </w:r>
      <w:r w:rsidRPr="00345B4B">
        <w:rPr>
          <w:sz w:val="22"/>
          <w:szCs w:val="22"/>
        </w:rPr>
        <w:t xml:space="preserve">, </w:t>
      </w:r>
      <w:r w:rsidRPr="00345B4B">
        <w:rPr>
          <w:sz w:val="22"/>
          <w:szCs w:val="22"/>
          <w:vertAlign w:val="superscript"/>
        </w:rPr>
        <w:t>2</w:t>
      </w:r>
      <w:r w:rsidR="00A66CAA" w:rsidRPr="00345B4B">
        <w:rPr>
          <w:sz w:val="22"/>
          <w:szCs w:val="22"/>
        </w:rPr>
        <w:t>mahardikaabdiprawira@umsu.ac.id</w:t>
      </w:r>
      <w:r w:rsidRPr="00345B4B">
        <w:rPr>
          <w:sz w:val="22"/>
          <w:szCs w:val="22"/>
        </w:rPr>
        <w:t xml:space="preserve">, </w:t>
      </w:r>
      <w:r w:rsidRPr="00345B4B">
        <w:rPr>
          <w:sz w:val="22"/>
          <w:szCs w:val="22"/>
          <w:vertAlign w:val="superscript"/>
        </w:rPr>
        <w:t>3</w:t>
      </w:r>
      <w:r w:rsidR="00A66CAA" w:rsidRPr="00345B4B">
        <w:rPr>
          <w:sz w:val="22"/>
          <w:szCs w:val="22"/>
        </w:rPr>
        <w:t>mulkanazhari@umsu.ac.id</w:t>
      </w:r>
    </w:p>
    <w:p w14:paraId="74CD0528" w14:textId="77777777" w:rsidR="00165B69" w:rsidRPr="00345B4B" w:rsidRDefault="00165B69" w:rsidP="0051583C">
      <w:pPr>
        <w:jc w:val="center"/>
        <w:rPr>
          <w:sz w:val="22"/>
          <w:szCs w:val="22"/>
        </w:rPr>
      </w:pPr>
    </w:p>
    <w:p w14:paraId="74CD0529" w14:textId="77777777" w:rsidR="00165B69" w:rsidRPr="00345B4B" w:rsidRDefault="00FE7816" w:rsidP="0051583C">
      <w:pPr>
        <w:pBdr>
          <w:top w:val="nil"/>
          <w:left w:val="nil"/>
          <w:bottom w:val="nil"/>
          <w:right w:val="nil"/>
          <w:between w:val="nil"/>
        </w:pBdr>
        <w:jc w:val="center"/>
        <w:rPr>
          <w:b/>
          <w:sz w:val="22"/>
          <w:szCs w:val="22"/>
        </w:rPr>
      </w:pPr>
      <w:r w:rsidRPr="00345B4B">
        <w:rPr>
          <w:b/>
          <w:sz w:val="22"/>
          <w:szCs w:val="22"/>
        </w:rPr>
        <w:t>Abstrak</w:t>
      </w:r>
    </w:p>
    <w:p w14:paraId="74CD052A" w14:textId="626EA2A0" w:rsidR="00165B69" w:rsidRPr="00345B4B" w:rsidRDefault="005913FA" w:rsidP="0051583C">
      <w:pPr>
        <w:jc w:val="both"/>
        <w:rPr>
          <w:sz w:val="22"/>
          <w:szCs w:val="22"/>
        </w:rPr>
      </w:pPr>
      <w:r w:rsidRPr="00345B4B">
        <w:rPr>
          <w:sz w:val="22"/>
          <w:szCs w:val="22"/>
        </w:rPr>
        <w:t>Kesehatan mental pada usia remaja merupakan isu krusial yang terus mengalami peningkatan dan sering kali tidak terdeteksi secara dini akibat keterbatasan metode penilaian yang masih bersifat subjektif. Penelitian ini bertujuan untuk mengklasifikasikan tingkat kesehatan mental remaja berdasarkan tingkat stres menggunakan pendekatan machine learning serta membandingkan kinerja algoritma</w:t>
      </w:r>
      <w:r w:rsidR="00C50382" w:rsidRPr="00345B4B">
        <w:rPr>
          <w:sz w:val="22"/>
          <w:szCs w:val="22"/>
        </w:rPr>
        <w:t xml:space="preserve"> </w:t>
      </w:r>
      <w:r w:rsidRPr="00345B4B">
        <w:rPr>
          <w:sz w:val="22"/>
          <w:szCs w:val="22"/>
        </w:rPr>
        <w:t>KNN dan</w:t>
      </w:r>
      <w:r w:rsidR="00C50382" w:rsidRPr="00345B4B">
        <w:rPr>
          <w:sz w:val="22"/>
          <w:szCs w:val="22"/>
        </w:rPr>
        <w:t xml:space="preserve"> </w:t>
      </w:r>
      <w:r w:rsidRPr="00345B4B">
        <w:rPr>
          <w:sz w:val="22"/>
          <w:szCs w:val="22"/>
        </w:rPr>
        <w:t xml:space="preserve">SVM. Dataset yang digunakan terdiri dari 1.100 data remaja yang diperoleh dari GitHub dengan 11 atribut prediktor dan satu atribut target, yaitu </w:t>
      </w:r>
      <w:r w:rsidRPr="00345B4B">
        <w:rPr>
          <w:rStyle w:val="Emphasis"/>
          <w:sz w:val="22"/>
          <w:szCs w:val="22"/>
        </w:rPr>
        <w:t>stress_level</w:t>
      </w:r>
      <w:r w:rsidRPr="00345B4B">
        <w:rPr>
          <w:sz w:val="22"/>
          <w:szCs w:val="22"/>
        </w:rPr>
        <w:t xml:space="preserve"> yang diklasifikasikan ke dalam tiga kelas: rendah, sedang, dan tinggi. Tahapan penelitian meliputi preprocessing data, </w:t>
      </w:r>
      <w:r w:rsidR="00CD2F3B" w:rsidRPr="00345B4B">
        <w:rPr>
          <w:sz w:val="22"/>
          <w:szCs w:val="22"/>
        </w:rPr>
        <w:t>EDA</w:t>
      </w:r>
      <w:r w:rsidRPr="00345B4B">
        <w:rPr>
          <w:sz w:val="22"/>
          <w:szCs w:val="22"/>
        </w:rPr>
        <w:t>, feature selection, penanganan ketidakseimbangan data menggunakan</w:t>
      </w:r>
      <w:r w:rsidR="00C50382" w:rsidRPr="00345B4B">
        <w:rPr>
          <w:sz w:val="22"/>
          <w:szCs w:val="22"/>
        </w:rPr>
        <w:t xml:space="preserve"> </w:t>
      </w:r>
      <w:r w:rsidRPr="00345B4B">
        <w:rPr>
          <w:sz w:val="22"/>
          <w:szCs w:val="22"/>
        </w:rPr>
        <w:t>SMOTE, pemodelan, dan evaluasi. Pengujian dilakukan menggunakan beberapa rasio pembagian data latih dan data uji. Evaluasi kinerja model menggunakan</w:t>
      </w:r>
      <w:r w:rsidR="00950E16" w:rsidRPr="00345B4B">
        <w:rPr>
          <w:sz w:val="22"/>
          <w:szCs w:val="22"/>
        </w:rPr>
        <w:t xml:space="preserve"> </w:t>
      </w:r>
      <w:r w:rsidR="004745E8" w:rsidRPr="00345B4B">
        <w:rPr>
          <w:sz w:val="22"/>
          <w:szCs w:val="22"/>
        </w:rPr>
        <w:t xml:space="preserve">confusion </w:t>
      </w:r>
      <w:r w:rsidR="00950E16" w:rsidRPr="00345B4B">
        <w:rPr>
          <w:sz w:val="22"/>
          <w:szCs w:val="22"/>
        </w:rPr>
        <w:t>m</w:t>
      </w:r>
      <w:r w:rsidRPr="00345B4B">
        <w:rPr>
          <w:sz w:val="22"/>
          <w:szCs w:val="22"/>
        </w:rPr>
        <w:t>atrix. Hasil penelitian menunjukkan bahwa algoritma SVM memberikan performa terbaik dengan akurasi sebesar 89,55% dan F1-Score sebesar 89,58% pada rasio data 80:20 sebelum penerapan SMOTE. Secara keseluruhan, SVM terbukti lebih stabil dan akurat dibandingkan KNN dalam mengklasifikasikan tingkat kesehatan mental remaja, sehingga berpotensi digunakan sebagai dasar sistem deteksi dini kesehatan mental berbasis data.</w:t>
      </w:r>
    </w:p>
    <w:p w14:paraId="69A11553" w14:textId="77777777" w:rsidR="005053CC" w:rsidRPr="00345B4B" w:rsidRDefault="005053CC" w:rsidP="0051583C">
      <w:pPr>
        <w:jc w:val="both"/>
        <w:rPr>
          <w:sz w:val="22"/>
          <w:szCs w:val="22"/>
        </w:rPr>
      </w:pPr>
    </w:p>
    <w:p w14:paraId="74CD052C" w14:textId="3AD53D66" w:rsidR="00165B69" w:rsidRPr="00345B4B" w:rsidRDefault="00FE7816" w:rsidP="0051583C">
      <w:pPr>
        <w:pBdr>
          <w:top w:val="nil"/>
          <w:left w:val="nil"/>
          <w:bottom w:val="nil"/>
          <w:right w:val="nil"/>
          <w:between w:val="nil"/>
        </w:pBdr>
        <w:jc w:val="both"/>
        <w:rPr>
          <w:sz w:val="22"/>
          <w:szCs w:val="22"/>
        </w:rPr>
      </w:pPr>
      <w:r w:rsidRPr="00345B4B">
        <w:rPr>
          <w:b/>
          <w:bCs/>
          <w:sz w:val="22"/>
          <w:szCs w:val="22"/>
        </w:rPr>
        <w:t>Kata kunci</w:t>
      </w:r>
      <w:r w:rsidRPr="00345B4B">
        <w:rPr>
          <w:sz w:val="22"/>
          <w:szCs w:val="22"/>
        </w:rPr>
        <w:t xml:space="preserve">: </w:t>
      </w:r>
      <w:r w:rsidR="009005B5" w:rsidRPr="00345B4B">
        <w:rPr>
          <w:sz w:val="22"/>
          <w:szCs w:val="22"/>
        </w:rPr>
        <w:t xml:space="preserve">Kesehatan Mental Remaja, Klasifikasi Tingkat Stres, K-Nearest Neighbor, </w:t>
      </w:r>
      <w:r w:rsidR="00A0703C" w:rsidRPr="00A0703C">
        <w:rPr>
          <w:i/>
          <w:iCs/>
          <w:sz w:val="22"/>
          <w:szCs w:val="22"/>
        </w:rPr>
        <w:t>Support Vector Machine</w:t>
      </w:r>
    </w:p>
    <w:p w14:paraId="74CD052D" w14:textId="77777777" w:rsidR="00165B69" w:rsidRPr="00345B4B" w:rsidRDefault="00165B69" w:rsidP="0051583C">
      <w:pPr>
        <w:rPr>
          <w:b/>
          <w:i/>
          <w:sz w:val="22"/>
          <w:szCs w:val="22"/>
        </w:rPr>
      </w:pPr>
    </w:p>
    <w:p w14:paraId="74CD052E" w14:textId="77777777" w:rsidR="00165B69" w:rsidRPr="00345B4B" w:rsidRDefault="00FE7816" w:rsidP="0051583C">
      <w:pPr>
        <w:pBdr>
          <w:top w:val="nil"/>
          <w:left w:val="nil"/>
          <w:bottom w:val="nil"/>
          <w:right w:val="nil"/>
          <w:between w:val="nil"/>
        </w:pBdr>
        <w:jc w:val="center"/>
        <w:rPr>
          <w:b/>
          <w:i/>
          <w:sz w:val="22"/>
          <w:szCs w:val="22"/>
        </w:rPr>
      </w:pPr>
      <w:r w:rsidRPr="00345B4B">
        <w:rPr>
          <w:b/>
          <w:i/>
          <w:sz w:val="22"/>
          <w:szCs w:val="22"/>
        </w:rPr>
        <w:t>Abstract</w:t>
      </w:r>
    </w:p>
    <w:p w14:paraId="74CD052F" w14:textId="31CD75D4" w:rsidR="00165B69" w:rsidRPr="00345B4B" w:rsidRDefault="00F14CEA" w:rsidP="0051583C">
      <w:pPr>
        <w:pBdr>
          <w:top w:val="nil"/>
          <w:left w:val="nil"/>
          <w:bottom w:val="nil"/>
          <w:right w:val="nil"/>
          <w:between w:val="nil"/>
        </w:pBdr>
        <w:jc w:val="both"/>
        <w:rPr>
          <w:i/>
          <w:iCs/>
          <w:sz w:val="22"/>
          <w:szCs w:val="22"/>
        </w:rPr>
      </w:pPr>
      <w:r w:rsidRPr="00345B4B">
        <w:rPr>
          <w:i/>
          <w:iCs/>
          <w:sz w:val="22"/>
          <w:szCs w:val="22"/>
        </w:rPr>
        <w:t>Mental health among adolescents is a critical issue that continues to increase and is often not detected early due to the limitations of assessment methods that remain largely subjective. This study aims to classify adolescent mental health levels based on stress levels using a machine learning approach and to compare the performance of the</w:t>
      </w:r>
      <w:r w:rsidR="00C50382" w:rsidRPr="00345B4B">
        <w:rPr>
          <w:i/>
          <w:iCs/>
          <w:sz w:val="22"/>
          <w:szCs w:val="22"/>
        </w:rPr>
        <w:t xml:space="preserve"> </w:t>
      </w:r>
      <w:r w:rsidRPr="00345B4B">
        <w:rPr>
          <w:i/>
          <w:iCs/>
          <w:sz w:val="22"/>
          <w:szCs w:val="22"/>
        </w:rPr>
        <w:t>KNN and</w:t>
      </w:r>
      <w:r w:rsidR="00C50382" w:rsidRPr="00345B4B">
        <w:rPr>
          <w:i/>
          <w:iCs/>
          <w:sz w:val="22"/>
          <w:szCs w:val="22"/>
        </w:rPr>
        <w:t xml:space="preserve"> </w:t>
      </w:r>
      <w:r w:rsidRPr="00345B4B">
        <w:rPr>
          <w:i/>
          <w:iCs/>
          <w:sz w:val="22"/>
          <w:szCs w:val="22"/>
        </w:rPr>
        <w:t>SVM</w:t>
      </w:r>
      <w:r w:rsidR="00C50382" w:rsidRPr="00345B4B">
        <w:rPr>
          <w:i/>
          <w:iCs/>
          <w:sz w:val="22"/>
          <w:szCs w:val="22"/>
        </w:rPr>
        <w:t xml:space="preserve"> </w:t>
      </w:r>
      <w:r w:rsidRPr="00345B4B">
        <w:rPr>
          <w:i/>
          <w:iCs/>
          <w:sz w:val="22"/>
          <w:szCs w:val="22"/>
        </w:rPr>
        <w:t xml:space="preserve">algorithms. The dataset used consists of 1,100 adolescent records obtained from GitHub, comprising 11 predictor attributes and one target attribute, namely </w:t>
      </w:r>
      <w:r w:rsidRPr="00345B4B">
        <w:rPr>
          <w:rStyle w:val="Emphasis"/>
          <w:i w:val="0"/>
          <w:iCs w:val="0"/>
          <w:sz w:val="22"/>
          <w:szCs w:val="22"/>
        </w:rPr>
        <w:t>stress_level</w:t>
      </w:r>
      <w:r w:rsidRPr="00345B4B">
        <w:rPr>
          <w:i/>
          <w:iCs/>
          <w:sz w:val="22"/>
          <w:szCs w:val="22"/>
        </w:rPr>
        <w:t xml:space="preserve">, which is classified into three categories: low, moderate, and high. The research stages include data preprocessing, </w:t>
      </w:r>
      <w:r w:rsidR="00E1635F" w:rsidRPr="00345B4B">
        <w:rPr>
          <w:i/>
          <w:iCs/>
          <w:sz w:val="22"/>
          <w:szCs w:val="22"/>
        </w:rPr>
        <w:t>EDA</w:t>
      </w:r>
      <w:r w:rsidRPr="00345B4B">
        <w:rPr>
          <w:i/>
          <w:iCs/>
          <w:sz w:val="22"/>
          <w:szCs w:val="22"/>
        </w:rPr>
        <w:t>, feature selection, handling class imbalance using the</w:t>
      </w:r>
      <w:r w:rsidR="00C50382" w:rsidRPr="00345B4B">
        <w:rPr>
          <w:i/>
          <w:iCs/>
          <w:sz w:val="22"/>
          <w:szCs w:val="22"/>
        </w:rPr>
        <w:t xml:space="preserve"> </w:t>
      </w:r>
      <w:r w:rsidRPr="00345B4B">
        <w:rPr>
          <w:i/>
          <w:iCs/>
          <w:sz w:val="22"/>
          <w:szCs w:val="22"/>
        </w:rPr>
        <w:t>SMOTE, modeling, and evaluation. Model testing was conducted using several training–testing split ratios</w:t>
      </w:r>
      <w:r w:rsidR="004105E8" w:rsidRPr="00345B4B">
        <w:rPr>
          <w:i/>
          <w:iCs/>
          <w:sz w:val="22"/>
          <w:szCs w:val="22"/>
        </w:rPr>
        <w:t>.</w:t>
      </w:r>
      <w:r w:rsidRPr="00345B4B">
        <w:rPr>
          <w:i/>
          <w:iCs/>
          <w:sz w:val="22"/>
          <w:szCs w:val="22"/>
        </w:rPr>
        <w:t xml:space="preserve"> Model performance was evaluated using</w:t>
      </w:r>
      <w:r w:rsidR="004745E8" w:rsidRPr="00345B4B">
        <w:rPr>
          <w:i/>
          <w:iCs/>
          <w:sz w:val="22"/>
          <w:szCs w:val="22"/>
        </w:rPr>
        <w:t xml:space="preserve"> c</w:t>
      </w:r>
      <w:r w:rsidRPr="00345B4B">
        <w:rPr>
          <w:i/>
          <w:iCs/>
          <w:sz w:val="22"/>
          <w:szCs w:val="22"/>
        </w:rPr>
        <w:t xml:space="preserve">onfusion </w:t>
      </w:r>
      <w:r w:rsidR="004745E8" w:rsidRPr="00345B4B">
        <w:rPr>
          <w:i/>
          <w:iCs/>
          <w:sz w:val="22"/>
          <w:szCs w:val="22"/>
        </w:rPr>
        <w:t>m</w:t>
      </w:r>
      <w:r w:rsidRPr="00345B4B">
        <w:rPr>
          <w:i/>
          <w:iCs/>
          <w:sz w:val="22"/>
          <w:szCs w:val="22"/>
        </w:rPr>
        <w:t>atrix. The results indicate that the SVM algorithm achieved the best performance with an accuracy of 89.55% and an F1-Score of 89.58% using an 80:20 data split prior to the application of SMOTE. Overall, SVM demonstrated higher stability and accuracy compared to KNN in classifying adolescent mental health levels, indicating its strong potential as a data-driven early detection tool for adolescent mental health issues</w:t>
      </w:r>
      <w:r w:rsidR="00FE7816" w:rsidRPr="00345B4B">
        <w:rPr>
          <w:i/>
          <w:iCs/>
          <w:sz w:val="22"/>
          <w:szCs w:val="22"/>
        </w:rPr>
        <w:t>.</w:t>
      </w:r>
    </w:p>
    <w:p w14:paraId="40AAC4F7" w14:textId="77777777" w:rsidR="005053CC" w:rsidRPr="00345B4B" w:rsidRDefault="005053CC" w:rsidP="0051583C">
      <w:pPr>
        <w:pBdr>
          <w:top w:val="nil"/>
          <w:left w:val="nil"/>
          <w:bottom w:val="nil"/>
          <w:right w:val="nil"/>
          <w:between w:val="nil"/>
        </w:pBdr>
        <w:jc w:val="both"/>
        <w:rPr>
          <w:i/>
          <w:iCs/>
          <w:sz w:val="22"/>
          <w:szCs w:val="22"/>
        </w:rPr>
      </w:pPr>
    </w:p>
    <w:p w14:paraId="74CD0531" w14:textId="437F06A6" w:rsidR="00165B69" w:rsidRPr="00345B4B" w:rsidRDefault="00FE7816" w:rsidP="0051583C">
      <w:pPr>
        <w:pBdr>
          <w:top w:val="nil"/>
          <w:left w:val="nil"/>
          <w:bottom w:val="nil"/>
          <w:right w:val="nil"/>
          <w:between w:val="nil"/>
        </w:pBdr>
        <w:jc w:val="both"/>
        <w:rPr>
          <w:i/>
          <w:sz w:val="22"/>
          <w:szCs w:val="22"/>
        </w:rPr>
      </w:pPr>
      <w:r w:rsidRPr="00345B4B">
        <w:rPr>
          <w:b/>
          <w:bCs/>
          <w:i/>
          <w:sz w:val="22"/>
          <w:szCs w:val="22"/>
        </w:rPr>
        <w:t>Keywords</w:t>
      </w:r>
      <w:r w:rsidRPr="00345B4B">
        <w:rPr>
          <w:i/>
          <w:sz w:val="22"/>
          <w:szCs w:val="22"/>
        </w:rPr>
        <w:t xml:space="preserve">: </w:t>
      </w:r>
      <w:r w:rsidR="00BA7286" w:rsidRPr="00345B4B">
        <w:rPr>
          <w:i/>
          <w:iCs/>
          <w:sz w:val="22"/>
          <w:szCs w:val="22"/>
        </w:rPr>
        <w:t xml:space="preserve">Adolescent Mental Health, Stress Level Classification, K-Nearest Neighbor, </w:t>
      </w:r>
      <w:r w:rsidR="00A0703C" w:rsidRPr="00A0703C">
        <w:rPr>
          <w:i/>
          <w:iCs/>
          <w:sz w:val="22"/>
          <w:szCs w:val="22"/>
        </w:rPr>
        <w:t>Support Vector Machine</w:t>
      </w:r>
    </w:p>
    <w:p w14:paraId="74CD0533" w14:textId="77777777" w:rsidR="00165B69" w:rsidRPr="00345B4B" w:rsidRDefault="00FE7816" w:rsidP="0051583C">
      <w:pPr>
        <w:numPr>
          <w:ilvl w:val="0"/>
          <w:numId w:val="1"/>
        </w:numPr>
        <w:pBdr>
          <w:top w:val="nil"/>
          <w:left w:val="nil"/>
          <w:bottom w:val="nil"/>
          <w:right w:val="nil"/>
          <w:between w:val="nil"/>
        </w:pBdr>
        <w:jc w:val="center"/>
        <w:rPr>
          <w:sz w:val="22"/>
          <w:szCs w:val="22"/>
        </w:rPr>
      </w:pPr>
      <w:r w:rsidRPr="00345B4B">
        <w:rPr>
          <w:sz w:val="22"/>
          <w:szCs w:val="22"/>
        </w:rPr>
        <w:lastRenderedPageBreak/>
        <w:t>PENDAHULUAN</w:t>
      </w:r>
    </w:p>
    <w:p w14:paraId="74CD0534" w14:textId="77777777" w:rsidR="00165B69" w:rsidRPr="00345B4B" w:rsidRDefault="00165B69" w:rsidP="0051583C">
      <w:pPr>
        <w:jc w:val="center"/>
        <w:rPr>
          <w:sz w:val="22"/>
          <w:szCs w:val="22"/>
        </w:rPr>
      </w:pPr>
    </w:p>
    <w:p w14:paraId="4752ED77" w14:textId="4ED2513E" w:rsidR="006F72EA" w:rsidRPr="00345B4B" w:rsidRDefault="006F72EA" w:rsidP="0051583C">
      <w:pPr>
        <w:widowControl w:val="0"/>
        <w:pBdr>
          <w:top w:val="nil"/>
          <w:left w:val="nil"/>
          <w:bottom w:val="nil"/>
          <w:right w:val="nil"/>
          <w:between w:val="nil"/>
        </w:pBdr>
        <w:ind w:firstLine="709"/>
        <w:jc w:val="both"/>
        <w:rPr>
          <w:sz w:val="22"/>
          <w:szCs w:val="22"/>
        </w:rPr>
      </w:pPr>
      <w:r w:rsidRPr="00345B4B">
        <w:rPr>
          <w:sz w:val="22"/>
          <w:szCs w:val="22"/>
        </w:rPr>
        <w:t>Kesehatan mental remaja merupakan salah satu permasalahan global yang terus mengalami peningkatan dan memberikan dampak signifikan terhadap perkembangan psikologis, akademik, serta sosial individu. Masa remaja merupakan fase transisi yang rentan terhadap tekanan psikologis akibat tuntutan akademik, lingkungan sosial, serta perubahan emosional yang kompleks. Salah satu indikator utama gangguan kesehatan mental pada remaja adalah tingkat stres yang tidak terkelola dengan baik, yang apabila tidak terdeteksi sejak dini dapat berkembang menjadi gangguan mental yang lebih serius</w:t>
      </w:r>
      <w:r w:rsidR="001B031D">
        <w:rPr>
          <w:sz w:val="22"/>
          <w:szCs w:val="22"/>
        </w:rPr>
        <w:t xml:space="preserve"> </w:t>
      </w:r>
      <w:sdt>
        <w:sdtPr>
          <w:rPr>
            <w:color w:val="000000"/>
            <w:sz w:val="22"/>
            <w:szCs w:val="22"/>
          </w:rPr>
          <w:tag w:val="MENDELEY_CITATION_v3_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"/>
          <w:id w:val="-321578413"/>
          <w:placeholder>
            <w:docPart w:val="DefaultPlaceholder_-1854013440"/>
          </w:placeholder>
        </w:sdtPr>
        <w:sdtContent>
          <w:r w:rsidR="004279D2" w:rsidRPr="004279D2">
            <w:rPr>
              <w:color w:val="000000"/>
              <w:sz w:val="22"/>
              <w:szCs w:val="22"/>
            </w:rPr>
            <w:t>[1]</w:t>
          </w:r>
        </w:sdtContent>
      </w:sdt>
      <w:r w:rsidRPr="00345B4B">
        <w:rPr>
          <w:sz w:val="22"/>
          <w:szCs w:val="22"/>
        </w:rPr>
        <w:t>.</w:t>
      </w:r>
    </w:p>
    <w:p w14:paraId="536CC9DE" w14:textId="447440AB" w:rsidR="006F72EA" w:rsidRPr="00345B4B" w:rsidRDefault="006F72EA" w:rsidP="0051583C">
      <w:pPr>
        <w:widowControl w:val="0"/>
        <w:pBdr>
          <w:top w:val="nil"/>
          <w:left w:val="nil"/>
          <w:bottom w:val="nil"/>
          <w:right w:val="nil"/>
          <w:between w:val="nil"/>
        </w:pBdr>
        <w:ind w:firstLine="709"/>
        <w:jc w:val="both"/>
        <w:rPr>
          <w:sz w:val="22"/>
          <w:szCs w:val="22"/>
        </w:rPr>
      </w:pPr>
      <w:r w:rsidRPr="00345B4B">
        <w:rPr>
          <w:sz w:val="22"/>
          <w:szCs w:val="22"/>
        </w:rPr>
        <w:t>Selama ini, penilaian kesehatan mental remaja umumnya dilakukan melalui kuesioner atau wawancara yang bersifat subjektif dan sangat bergantung pada persepsi individu. Metode tersebut memiliki keterbatasan dalam hal konsistensi, objektivitas, serta efisiensi, terutama ketika diterapkan pada data dalam jumlah besar. Oleh karena itu, diperlukan pendekatan alternatif yang lebih objektif dan berbasis data untuk membantu proses klasifikasi tingkat kesehatan mental secara akurat</w:t>
      </w:r>
      <w:r w:rsidR="00AA385C">
        <w:rPr>
          <w:sz w:val="22"/>
          <w:szCs w:val="22"/>
        </w:rPr>
        <w:t xml:space="preserve"> </w:t>
      </w:r>
      <w:sdt>
        <w:sdtPr>
          <w:rPr>
            <w:color w:val="000000"/>
            <w:sz w:val="22"/>
            <w:szCs w:val="22"/>
          </w:rPr>
          <w:tag w:val="MENDELEY_CITATION_v3_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"/>
          <w:id w:val="-1126696560"/>
          <w:placeholder>
            <w:docPart w:val="DefaultPlaceholder_-1854013440"/>
          </w:placeholder>
        </w:sdtPr>
        <w:sdtContent>
          <w:r w:rsidR="004279D2" w:rsidRPr="004279D2">
            <w:rPr>
              <w:color w:val="000000"/>
              <w:sz w:val="22"/>
              <w:szCs w:val="22"/>
            </w:rPr>
            <w:t>[2]</w:t>
          </w:r>
        </w:sdtContent>
      </w:sdt>
      <w:r w:rsidRPr="00345B4B">
        <w:rPr>
          <w:sz w:val="22"/>
          <w:szCs w:val="22"/>
        </w:rPr>
        <w:t>.</w:t>
      </w:r>
    </w:p>
    <w:p w14:paraId="0F89291C" w14:textId="51560792" w:rsidR="006F72EA" w:rsidRPr="00345B4B" w:rsidRDefault="006F72EA" w:rsidP="0051583C">
      <w:pPr>
        <w:widowControl w:val="0"/>
        <w:pBdr>
          <w:top w:val="nil"/>
          <w:left w:val="nil"/>
          <w:bottom w:val="nil"/>
          <w:right w:val="nil"/>
          <w:between w:val="nil"/>
        </w:pBdr>
        <w:ind w:firstLine="709"/>
        <w:jc w:val="both"/>
        <w:rPr>
          <w:sz w:val="22"/>
          <w:szCs w:val="22"/>
        </w:rPr>
      </w:pPr>
      <w:r w:rsidRPr="00345B4B">
        <w:rPr>
          <w:sz w:val="22"/>
          <w:szCs w:val="22"/>
        </w:rPr>
        <w:t xml:space="preserve">Perkembangan teknologi </w:t>
      </w:r>
      <w:r w:rsidRPr="00345B4B">
        <w:rPr>
          <w:i/>
          <w:iCs/>
          <w:sz w:val="22"/>
          <w:szCs w:val="22"/>
        </w:rPr>
        <w:t>machine learning</w:t>
      </w:r>
      <w:r w:rsidRPr="00345B4B">
        <w:rPr>
          <w:sz w:val="22"/>
          <w:szCs w:val="22"/>
        </w:rPr>
        <w:t xml:space="preserve"> membuka peluang besar dalam analisis dan klasifikasi data kesehatan mental. Algoritma klasifikasi seperti K-Nearest Neighbor (KNN) dan </w:t>
      </w:r>
      <w:r w:rsidR="00A0703C" w:rsidRPr="00A0703C">
        <w:rPr>
          <w:i/>
          <w:iCs/>
          <w:sz w:val="22"/>
          <w:szCs w:val="22"/>
        </w:rPr>
        <w:t>Support Vector Machine</w:t>
      </w:r>
      <w:r w:rsidRPr="00345B4B">
        <w:rPr>
          <w:sz w:val="22"/>
          <w:szCs w:val="22"/>
        </w:rPr>
        <w:t xml:space="preserve"> (SVM) telah banyak digunakan dalam berbagai studi karena kemampuannya dalam menangani data multiklas dan menghasilkan tingkat akurasi yang baik. Namun, perbedaan karakteristik kedua algoritma tersebut menimbulkan variasi performa yang perlu dikaji lebih lanjut, khususnya pada data kesehatan mental remaja yang cenderung kompleks dan tidak seimbang</w:t>
      </w:r>
      <w:r w:rsidR="00C111E7">
        <w:rPr>
          <w:sz w:val="22"/>
          <w:szCs w:val="22"/>
        </w:rPr>
        <w:t xml:space="preserve"> </w:t>
      </w:r>
      <w:sdt>
        <w:sdtPr>
          <w:rPr>
            <w:color w:val="000000"/>
            <w:sz w:val="22"/>
            <w:szCs w:val="22"/>
          </w:rPr>
          <w:tag w:val="MENDELEY_CITATION_v3_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"/>
          <w:id w:val="-1452775461"/>
          <w:placeholder>
            <w:docPart w:val="DefaultPlaceholder_-1854013440"/>
          </w:placeholder>
        </w:sdtPr>
        <w:sdtContent>
          <w:r w:rsidR="004279D2" w:rsidRPr="004279D2">
            <w:rPr>
              <w:color w:val="000000"/>
              <w:sz w:val="22"/>
              <w:szCs w:val="22"/>
            </w:rPr>
            <w:t>[3]</w:t>
          </w:r>
        </w:sdtContent>
      </w:sdt>
      <w:r w:rsidRPr="00345B4B">
        <w:rPr>
          <w:sz w:val="22"/>
          <w:szCs w:val="22"/>
        </w:rPr>
        <w:t>.</w:t>
      </w:r>
    </w:p>
    <w:p w14:paraId="1BFADA63" w14:textId="77777777" w:rsidR="006F72EA" w:rsidRPr="00345B4B" w:rsidRDefault="006F72EA" w:rsidP="0051583C">
      <w:pPr>
        <w:widowControl w:val="0"/>
        <w:pBdr>
          <w:top w:val="nil"/>
          <w:left w:val="nil"/>
          <w:bottom w:val="nil"/>
          <w:right w:val="nil"/>
          <w:between w:val="nil"/>
        </w:pBdr>
        <w:ind w:firstLine="709"/>
        <w:jc w:val="both"/>
        <w:rPr>
          <w:sz w:val="22"/>
          <w:szCs w:val="22"/>
        </w:rPr>
      </w:pPr>
      <w:r w:rsidRPr="00345B4B">
        <w:rPr>
          <w:sz w:val="22"/>
          <w:szCs w:val="22"/>
        </w:rPr>
        <w:t>Berdasarkan permasalahan tersebut, penelitian ini bertujuan untuk mengklasifikasikan tingkat kesehatan mental remaja berdasarkan tingkat stres menggunakan algoritma KNN dan SVM serta membandingkan kinerja kedua metode tersebut. Hasil penelitian diharapkan dapat memberikan kontribusi dalam pengembangan sistem deteksi dini kesehatan mental remaja yang lebih objektif, akurat, dan berbasis data.</w:t>
      </w:r>
    </w:p>
    <w:p w14:paraId="5F310339" w14:textId="77777777" w:rsidR="006F72EA" w:rsidRPr="00345B4B" w:rsidRDefault="006F72EA" w:rsidP="00884C3F">
      <w:pPr>
        <w:widowControl w:val="0"/>
        <w:pBdr>
          <w:top w:val="nil"/>
          <w:left w:val="nil"/>
          <w:bottom w:val="nil"/>
          <w:right w:val="nil"/>
          <w:between w:val="nil"/>
        </w:pBdr>
        <w:jc w:val="both"/>
        <w:rPr>
          <w:b/>
          <w:sz w:val="22"/>
          <w:szCs w:val="22"/>
        </w:rPr>
      </w:pPr>
    </w:p>
    <w:p w14:paraId="74CD0538" w14:textId="77777777" w:rsidR="00165B69" w:rsidRPr="00345B4B" w:rsidRDefault="00FE7816" w:rsidP="0051583C">
      <w:pPr>
        <w:numPr>
          <w:ilvl w:val="0"/>
          <w:numId w:val="1"/>
        </w:numPr>
        <w:pBdr>
          <w:top w:val="nil"/>
          <w:left w:val="nil"/>
          <w:bottom w:val="nil"/>
          <w:right w:val="nil"/>
          <w:between w:val="nil"/>
        </w:pBdr>
        <w:jc w:val="center"/>
        <w:rPr>
          <w:sz w:val="22"/>
          <w:szCs w:val="22"/>
        </w:rPr>
      </w:pPr>
      <w:r w:rsidRPr="00345B4B">
        <w:rPr>
          <w:sz w:val="22"/>
          <w:szCs w:val="22"/>
        </w:rPr>
        <w:t>METODE PENELITIAN</w:t>
      </w:r>
    </w:p>
    <w:p w14:paraId="74CD0539" w14:textId="77777777" w:rsidR="00165B69" w:rsidRPr="00345B4B" w:rsidRDefault="00165B69" w:rsidP="0051583C">
      <w:pPr>
        <w:rPr>
          <w:sz w:val="22"/>
          <w:szCs w:val="22"/>
        </w:rPr>
      </w:pPr>
    </w:p>
    <w:p w14:paraId="262FD01C" w14:textId="37A92D8E" w:rsidR="0023160A" w:rsidRPr="00345B4B" w:rsidRDefault="0023160A" w:rsidP="0051583C">
      <w:pPr>
        <w:widowControl w:val="0"/>
        <w:pBdr>
          <w:top w:val="nil"/>
          <w:left w:val="nil"/>
          <w:bottom w:val="nil"/>
          <w:right w:val="nil"/>
          <w:between w:val="nil"/>
        </w:pBdr>
        <w:ind w:firstLine="709"/>
        <w:jc w:val="both"/>
        <w:rPr>
          <w:bCs/>
          <w:sz w:val="22"/>
          <w:szCs w:val="22"/>
        </w:rPr>
      </w:pPr>
      <w:r w:rsidRPr="00345B4B">
        <w:rPr>
          <w:bCs/>
          <w:sz w:val="22"/>
          <w:szCs w:val="22"/>
        </w:rPr>
        <w:t xml:space="preserve">Terdapat beberapa metode yang dijadikan sebagai sumber tinjauan untuk </w:t>
      </w:r>
      <w:r w:rsidR="00444398" w:rsidRPr="00345B4B">
        <w:rPr>
          <w:bCs/>
          <w:sz w:val="22"/>
          <w:szCs w:val="22"/>
        </w:rPr>
        <w:t>mengkaji</w:t>
      </w:r>
      <w:r w:rsidR="004D4BA7" w:rsidRPr="00345B4B">
        <w:rPr>
          <w:bCs/>
          <w:sz w:val="22"/>
          <w:szCs w:val="22"/>
        </w:rPr>
        <w:t xml:space="preserve"> klasifikasi</w:t>
      </w:r>
      <w:r w:rsidR="00E1790D" w:rsidRPr="00345B4B">
        <w:rPr>
          <w:bCs/>
          <w:sz w:val="22"/>
          <w:szCs w:val="22"/>
        </w:rPr>
        <w:t xml:space="preserve"> </w:t>
      </w:r>
      <w:r w:rsidR="00E1790D" w:rsidRPr="00345B4B">
        <w:rPr>
          <w:sz w:val="22"/>
          <w:szCs w:val="22"/>
          <w:lang w:val="en-ID"/>
        </w:rPr>
        <w:t xml:space="preserve">kesehatan mental pada usia remaja dengan </w:t>
      </w:r>
      <w:r w:rsidR="00730617" w:rsidRPr="00345B4B">
        <w:rPr>
          <w:sz w:val="22"/>
          <w:szCs w:val="22"/>
          <w:lang w:val="en-ID"/>
        </w:rPr>
        <w:t>mengkomparasi</w:t>
      </w:r>
      <w:r w:rsidR="00E1790D" w:rsidRPr="00345B4B">
        <w:rPr>
          <w:sz w:val="22"/>
          <w:szCs w:val="22"/>
          <w:lang w:val="en-ID"/>
        </w:rPr>
        <w:t xml:space="preserve"> algoritma KNN dan SVM</w:t>
      </w:r>
      <w:r w:rsidR="00A15C5D" w:rsidRPr="00345B4B">
        <w:rPr>
          <w:sz w:val="22"/>
          <w:szCs w:val="22"/>
          <w:lang w:val="en-ID"/>
        </w:rPr>
        <w:t>.</w:t>
      </w:r>
    </w:p>
    <w:p w14:paraId="74CD053B" w14:textId="3D1E1271" w:rsidR="00165B69" w:rsidRPr="00345B4B" w:rsidRDefault="008E38AC"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b/>
          <w:iCs/>
        </w:rPr>
      </w:pPr>
      <w:r w:rsidRPr="00345B4B">
        <w:rPr>
          <w:rFonts w:ascii="Times New Roman" w:hAnsi="Times New Roman"/>
          <w:iCs/>
        </w:rPr>
        <w:t>Klasifikasi</w:t>
      </w:r>
    </w:p>
    <w:p w14:paraId="32E18379" w14:textId="345C02C5" w:rsidR="00A97154" w:rsidRPr="00345B4B" w:rsidRDefault="00A97154" w:rsidP="00310D77">
      <w:pPr>
        <w:widowControl w:val="0"/>
        <w:pBdr>
          <w:top w:val="nil"/>
          <w:left w:val="nil"/>
          <w:bottom w:val="nil"/>
          <w:right w:val="nil"/>
          <w:between w:val="nil"/>
        </w:pBdr>
        <w:jc w:val="both"/>
        <w:rPr>
          <w:sz w:val="22"/>
          <w:szCs w:val="22"/>
        </w:rPr>
      </w:pPr>
      <w:r w:rsidRPr="00345B4B">
        <w:rPr>
          <w:sz w:val="22"/>
          <w:szCs w:val="22"/>
        </w:rPr>
        <w:t>Klasifikasi adalah penggalian data untuk menemukan pola dan hubungan dalam dataset, dengan tujuan untuk mengelompokan dan mengklasifiksi data ke dalam kategori yang telah ditentukan sebelumnya. Pada tahap awal, klasifikasi melibatkan pengumpulan data yang relevan untuk proses klasifikasi. Data ini dapat berasal dari berbagai sumber seperti basis data perusahaan, aplikasi perangkat lunak, atau sumber data ekstenal lainnya. Penting untuk memastikan kualitas data yang baik dan relevan dalam proses ini untuk mendapatkan hasil yang akurat dan bermakna</w:t>
      </w:r>
      <w:r w:rsidR="001E3762">
        <w:rPr>
          <w:sz w:val="22"/>
          <w:szCs w:val="22"/>
        </w:rPr>
        <w:t xml:space="preserve"> </w:t>
      </w:r>
      <w:sdt>
        <w:sdtPr>
          <w:rPr>
            <w:color w:val="000000"/>
            <w:sz w:val="22"/>
            <w:szCs w:val="22"/>
          </w:rPr>
          <w:tag w:val="MENDELEY_CITATION_v3_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"/>
          <w:id w:val="-217056387"/>
          <w:placeholder>
            <w:docPart w:val="DefaultPlaceholder_-1854013440"/>
          </w:placeholder>
        </w:sdtPr>
        <w:sdtContent>
          <w:r w:rsidR="004279D2" w:rsidRPr="004279D2">
            <w:rPr>
              <w:color w:val="000000"/>
              <w:sz w:val="22"/>
              <w:szCs w:val="22"/>
            </w:rPr>
            <w:t>[4]</w:t>
          </w:r>
        </w:sdtContent>
      </w:sdt>
      <w:r w:rsidRPr="00345B4B">
        <w:rPr>
          <w:sz w:val="22"/>
          <w:szCs w:val="22"/>
        </w:rPr>
        <w:t>.</w:t>
      </w:r>
    </w:p>
    <w:p w14:paraId="74CD053D" w14:textId="77777777" w:rsidR="00165B69" w:rsidRPr="00345B4B" w:rsidRDefault="00165B69" w:rsidP="0051583C">
      <w:pPr>
        <w:ind w:firstLine="720"/>
        <w:jc w:val="both"/>
        <w:rPr>
          <w:sz w:val="22"/>
          <w:szCs w:val="22"/>
        </w:rPr>
      </w:pPr>
    </w:p>
    <w:p w14:paraId="5F870BCE" w14:textId="79F1678A" w:rsidR="00AA49C4" w:rsidRPr="00345B4B" w:rsidRDefault="00B105FC"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Cs/>
        </w:rPr>
      </w:pPr>
      <w:r w:rsidRPr="00345B4B">
        <w:rPr>
          <w:rFonts w:ascii="Times New Roman" w:hAnsi="Times New Roman"/>
          <w:iCs/>
        </w:rPr>
        <w:t>Kesehatan Mental</w:t>
      </w:r>
    </w:p>
    <w:p w14:paraId="2B56EE88" w14:textId="3556DCB1" w:rsidR="004E178C" w:rsidRPr="00345B4B" w:rsidRDefault="00915062" w:rsidP="00310D77">
      <w:pPr>
        <w:widowControl w:val="0"/>
        <w:pBdr>
          <w:top w:val="nil"/>
          <w:left w:val="nil"/>
          <w:bottom w:val="nil"/>
          <w:right w:val="nil"/>
          <w:between w:val="nil"/>
        </w:pBdr>
        <w:jc w:val="both"/>
        <w:rPr>
          <w:sz w:val="22"/>
          <w:szCs w:val="22"/>
        </w:rPr>
      </w:pPr>
      <w:r w:rsidRPr="00345B4B">
        <w:rPr>
          <w:sz w:val="22"/>
          <w:szCs w:val="22"/>
        </w:rPr>
        <w:t xml:space="preserve">Kesehatan mental adalah bagian mendasar dari definisi kesehatan. Kesehatan mental yang baik memungkinkan orang untuk mencapai potensi mereka, mengatasi tekanan kehidupan sehari-hari, bekerja secara produktif, dan berkontribusi pada komunitas mereka. Oleh karena itu, keberadaan gangguan jiwa tidak boleh dianggap remeh. Sebab, jumlah kasusnya masih sangat memprihatinkan. Sekitar 450 juta orang di seluruh dunia menderita gangguan mental dan perilaku. Diperkirakan satu dari empat orang akan menderita gangguan jiwa semasa hidupnya. Menurut WHO SEARO, India memiliki jumlah kasus gangguan depresi tertinggi (56.675.969 </w:t>
      </w:r>
      <w:r w:rsidRPr="00345B4B">
        <w:rPr>
          <w:sz w:val="22"/>
          <w:szCs w:val="22"/>
        </w:rPr>
        <w:lastRenderedPageBreak/>
        <w:t>kasus atau 4,5% dari populasi) dan Maladewa memiliki jumlah kasus terendah (12.739 kasus atau 4,5% dari populasi). Sedangkan jumlah orang yang terinfeksi di Indonesia sebanyak 9.162.886 orang atau setara dengan 3,7% dari jumlah penduduk</w:t>
      </w:r>
      <w:r w:rsidR="001E3762">
        <w:rPr>
          <w:sz w:val="22"/>
          <w:szCs w:val="22"/>
        </w:rPr>
        <w:t xml:space="preserve"> </w:t>
      </w:r>
      <w:sdt>
        <w:sdtPr>
          <w:rPr>
            <w:color w:val="000000"/>
            <w:sz w:val="22"/>
            <w:szCs w:val="22"/>
          </w:rPr>
          <w:tag w:val="MENDELEY_CITATION_v3_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"/>
          <w:id w:val="1234816598"/>
          <w:placeholder>
            <w:docPart w:val="DefaultPlaceholder_-1854013440"/>
          </w:placeholder>
        </w:sdtPr>
        <w:sdtContent>
          <w:r w:rsidR="004279D2" w:rsidRPr="004279D2">
            <w:rPr>
              <w:color w:val="000000"/>
              <w:sz w:val="22"/>
              <w:szCs w:val="22"/>
            </w:rPr>
            <w:t>[5]</w:t>
          </w:r>
        </w:sdtContent>
      </w:sdt>
      <w:r w:rsidRPr="00345B4B">
        <w:rPr>
          <w:sz w:val="22"/>
          <w:szCs w:val="22"/>
        </w:rPr>
        <w:t>.</w:t>
      </w:r>
    </w:p>
    <w:p w14:paraId="5716C529" w14:textId="77777777" w:rsidR="00915062" w:rsidRPr="00345B4B" w:rsidRDefault="00915062" w:rsidP="0051583C">
      <w:pPr>
        <w:widowControl w:val="0"/>
        <w:pBdr>
          <w:top w:val="nil"/>
          <w:left w:val="nil"/>
          <w:bottom w:val="nil"/>
          <w:right w:val="nil"/>
          <w:between w:val="nil"/>
        </w:pBdr>
        <w:ind w:firstLine="709"/>
        <w:jc w:val="both"/>
        <w:rPr>
          <w:iCs/>
          <w:sz w:val="22"/>
          <w:szCs w:val="22"/>
        </w:rPr>
      </w:pPr>
    </w:p>
    <w:p w14:paraId="15506BB1" w14:textId="77777777" w:rsidR="004E178C" w:rsidRPr="00345B4B" w:rsidRDefault="004E178C"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rPr>
      </w:pPr>
      <w:r w:rsidRPr="00345B4B">
        <w:rPr>
          <w:rFonts w:ascii="Times New Roman" w:hAnsi="Times New Roman"/>
          <w:i/>
        </w:rPr>
        <w:t xml:space="preserve">K-Nearest Neighbor </w:t>
      </w:r>
      <w:r w:rsidRPr="00345B4B">
        <w:rPr>
          <w:rFonts w:ascii="Times New Roman" w:hAnsi="Times New Roman"/>
          <w:iCs/>
        </w:rPr>
        <w:t>(KNN)</w:t>
      </w:r>
    </w:p>
    <w:p w14:paraId="3E547A18" w14:textId="33D88F79" w:rsidR="00B770B4" w:rsidRPr="00345B4B" w:rsidRDefault="00B770B4" w:rsidP="00310D77">
      <w:pPr>
        <w:widowControl w:val="0"/>
        <w:pBdr>
          <w:top w:val="nil"/>
          <w:left w:val="nil"/>
          <w:bottom w:val="nil"/>
          <w:right w:val="nil"/>
          <w:between w:val="nil"/>
        </w:pBdr>
        <w:jc w:val="both"/>
        <w:rPr>
          <w:sz w:val="22"/>
          <w:szCs w:val="22"/>
        </w:rPr>
      </w:pPr>
      <w:r w:rsidRPr="00345B4B">
        <w:rPr>
          <w:i/>
          <w:iCs/>
          <w:sz w:val="22"/>
          <w:szCs w:val="22"/>
        </w:rPr>
        <w:t>K-Nearest  Neighbors</w:t>
      </w:r>
      <w:r w:rsidRPr="00345B4B">
        <w:rPr>
          <w:sz w:val="22"/>
          <w:szCs w:val="22"/>
        </w:rPr>
        <w:t xml:space="preserve"> (KNN)  adalah  algoritma  pembelajaran  mesin  yang  digunakan  untuk  klasifikasi  dan  regresi.  Algoritma  ini  bekerja  dengan  mencari  sejumlah  k  tetangga  terdekat  dari  data  yang  ingin  diprediksi,  berdasarkan  metrik  jarak  tertentu  seperti  jarak  </w:t>
      </w:r>
      <w:r w:rsidRPr="00345B4B">
        <w:rPr>
          <w:i/>
          <w:iCs/>
          <w:sz w:val="22"/>
          <w:szCs w:val="22"/>
        </w:rPr>
        <w:t>Euclidean</w:t>
      </w:r>
      <w:r w:rsidRPr="00345B4B">
        <w:rPr>
          <w:sz w:val="22"/>
          <w:szCs w:val="22"/>
        </w:rPr>
        <w:t xml:space="preserve">.  Prediksi  dilakukan  dengan  menganalisis  label  atau  nilai  dari  tetangga-tetangga  terdekat  tersebut.  </w:t>
      </w:r>
      <w:r w:rsidRPr="00345B4B">
        <w:rPr>
          <w:i/>
          <w:iCs/>
          <w:sz w:val="22"/>
          <w:szCs w:val="22"/>
        </w:rPr>
        <w:t>K-Nearest  Neighbors</w:t>
      </w:r>
      <w:r w:rsidRPr="00345B4B">
        <w:rPr>
          <w:sz w:val="22"/>
          <w:szCs w:val="22"/>
        </w:rPr>
        <w:t xml:space="preserve"> (KNN)  dikenal  karena  kesederhanaannya  dan  efektivitasnya  dalam  berbagai  aplikasi,  seperti  pengenalan  pola  dan  pengambilan  keputusan. </w:t>
      </w:r>
      <w:r w:rsidRPr="00345B4B">
        <w:rPr>
          <w:i/>
          <w:iCs/>
          <w:sz w:val="22"/>
          <w:szCs w:val="22"/>
        </w:rPr>
        <w:t>K-Nearest  Neighbors</w:t>
      </w:r>
      <w:r w:rsidRPr="00345B4B">
        <w:rPr>
          <w:sz w:val="22"/>
          <w:szCs w:val="22"/>
        </w:rPr>
        <w:t xml:space="preserve"> (KNN)  merupakan  salah  satu  algoritma  pembelajaran  mesin  yang  bersifat  sederhana  namun  efektif  dalam  tugas  klasifikasi  dan  regresi.  Prinsip  dasar  dari  algoritma  ini  adalah  asumsi  bahwa  objek-objek  yang  berada  dalam jarak yang dekat satu sama lain cenderung memiliki karakteristik yang serupa</w:t>
      </w:r>
      <w:r w:rsidR="00A300AF">
        <w:rPr>
          <w:sz w:val="22"/>
          <w:szCs w:val="22"/>
        </w:rPr>
        <w:t xml:space="preserve"> </w:t>
      </w:r>
      <w:sdt>
        <w:sdtPr>
          <w:rPr>
            <w:color w:val="000000"/>
            <w:sz w:val="22"/>
            <w:szCs w:val="22"/>
          </w:rPr>
          <w:tag w:val="MENDELEY_CITATION_v3_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"/>
          <w:id w:val="-846783986"/>
          <w:placeholder>
            <w:docPart w:val="DefaultPlaceholder_-1854013440"/>
          </w:placeholder>
        </w:sdtPr>
        <w:sdtContent>
          <w:r w:rsidR="004279D2" w:rsidRPr="004279D2">
            <w:rPr>
              <w:color w:val="000000"/>
              <w:sz w:val="22"/>
              <w:szCs w:val="22"/>
            </w:rPr>
            <w:t>[6]</w:t>
          </w:r>
        </w:sdtContent>
      </w:sdt>
      <w:r w:rsidRPr="00345B4B">
        <w:rPr>
          <w:sz w:val="22"/>
          <w:szCs w:val="22"/>
        </w:rPr>
        <w:t>.</w:t>
      </w:r>
    </w:p>
    <w:p w14:paraId="03C32E30" w14:textId="77777777" w:rsidR="00CC2D0A" w:rsidRPr="00345B4B" w:rsidRDefault="00CC2D0A" w:rsidP="0051583C">
      <w:pPr>
        <w:widowControl w:val="0"/>
        <w:pBdr>
          <w:top w:val="nil"/>
          <w:left w:val="nil"/>
          <w:bottom w:val="nil"/>
          <w:right w:val="nil"/>
          <w:between w:val="nil"/>
        </w:pBdr>
        <w:ind w:firstLine="709"/>
        <w:jc w:val="both"/>
        <w:rPr>
          <w:sz w:val="22"/>
          <w:szCs w:val="22"/>
        </w:rPr>
      </w:pPr>
    </w:p>
    <w:p w14:paraId="43855F8B" w14:textId="374C9857" w:rsidR="00CC2D0A" w:rsidRPr="00345B4B" w:rsidRDefault="00A0703C"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rPr>
      </w:pPr>
      <w:r w:rsidRPr="00A0703C">
        <w:rPr>
          <w:rFonts w:ascii="Times New Roman" w:hAnsi="Times New Roman"/>
          <w:i/>
          <w:iCs/>
        </w:rPr>
        <w:t>Support Vector Machine</w:t>
      </w:r>
      <w:r w:rsidR="00F93241" w:rsidRPr="00345B4B">
        <w:rPr>
          <w:rFonts w:ascii="Times New Roman" w:hAnsi="Times New Roman"/>
        </w:rPr>
        <w:t xml:space="preserve"> (SVM)</w:t>
      </w:r>
    </w:p>
    <w:p w14:paraId="4F3C2DFF" w14:textId="2C2523FB" w:rsidR="009F20E2" w:rsidRPr="00345B4B" w:rsidRDefault="00A0703C" w:rsidP="00310D77">
      <w:pPr>
        <w:widowControl w:val="0"/>
        <w:pBdr>
          <w:top w:val="nil"/>
          <w:left w:val="nil"/>
          <w:bottom w:val="nil"/>
          <w:right w:val="nil"/>
          <w:between w:val="nil"/>
        </w:pBdr>
        <w:jc w:val="both"/>
        <w:rPr>
          <w:sz w:val="22"/>
          <w:szCs w:val="22"/>
          <w:shd w:val="clear" w:color="auto" w:fill="FFFFFF"/>
        </w:rPr>
      </w:pPr>
      <w:r w:rsidRPr="00A0703C">
        <w:rPr>
          <w:i/>
          <w:iCs/>
          <w:sz w:val="22"/>
          <w:szCs w:val="22"/>
          <w:shd w:val="clear" w:color="auto" w:fill="FFFFFF"/>
        </w:rPr>
        <w:t>Support Vector Machine</w:t>
      </w:r>
      <w:r w:rsidR="00B338E0" w:rsidRPr="00345B4B">
        <w:rPr>
          <w:sz w:val="22"/>
          <w:szCs w:val="22"/>
          <w:shd w:val="clear" w:color="auto" w:fill="FFFFFF"/>
        </w:rPr>
        <w:t xml:space="preserve"> (SVM) adalah metode pembelajaran </w:t>
      </w:r>
      <w:r w:rsidR="00B338E0" w:rsidRPr="00345B4B">
        <w:rPr>
          <w:i/>
          <w:iCs/>
          <w:sz w:val="22"/>
          <w:szCs w:val="22"/>
          <w:shd w:val="clear" w:color="auto" w:fill="FFFFFF"/>
        </w:rPr>
        <w:t>supervised</w:t>
      </w:r>
      <w:r w:rsidR="00B338E0" w:rsidRPr="00345B4B">
        <w:rPr>
          <w:sz w:val="22"/>
          <w:szCs w:val="22"/>
          <w:shd w:val="clear" w:color="auto" w:fill="FFFFFF"/>
        </w:rPr>
        <w:t xml:space="preserve"> yang menganalisis data dan </w:t>
      </w:r>
      <w:r w:rsidR="00B338E0" w:rsidRPr="00345B4B">
        <w:rPr>
          <w:sz w:val="22"/>
          <w:szCs w:val="22"/>
        </w:rPr>
        <w:t>mengenali</w:t>
      </w:r>
      <w:r w:rsidR="00B338E0" w:rsidRPr="00345B4B">
        <w:rPr>
          <w:sz w:val="22"/>
          <w:szCs w:val="22"/>
          <w:shd w:val="clear" w:color="auto" w:fill="FFFFFF"/>
        </w:rPr>
        <w:t xml:space="preserve"> pola untuk klasifikasi dan regensi, SVM bekerja menggunakan cara mencari </w:t>
      </w:r>
      <w:r w:rsidR="00B338E0" w:rsidRPr="00345B4B">
        <w:rPr>
          <w:i/>
          <w:iCs/>
          <w:sz w:val="22"/>
          <w:szCs w:val="22"/>
          <w:shd w:val="clear" w:color="auto" w:fill="FFFFFF"/>
        </w:rPr>
        <w:t>hyperplane</w:t>
      </w:r>
      <w:r w:rsidR="00B338E0" w:rsidRPr="00345B4B">
        <w:rPr>
          <w:sz w:val="22"/>
          <w:szCs w:val="22"/>
          <w:shd w:val="clear" w:color="auto" w:fill="FFFFFF"/>
        </w:rPr>
        <w:t xml:space="preserve"> terbaik dengan memaksimalkan jarak antar kelas, </w:t>
      </w:r>
      <w:r w:rsidR="00B338E0" w:rsidRPr="00345B4B">
        <w:rPr>
          <w:i/>
          <w:iCs/>
          <w:sz w:val="22"/>
          <w:szCs w:val="22"/>
          <w:shd w:val="clear" w:color="auto" w:fill="FFFFFF"/>
        </w:rPr>
        <w:t>hyperplane</w:t>
      </w:r>
      <w:r w:rsidR="00B338E0" w:rsidRPr="00345B4B">
        <w:rPr>
          <w:sz w:val="22"/>
          <w:szCs w:val="22"/>
          <w:shd w:val="clear" w:color="auto" w:fill="FFFFFF"/>
        </w:rPr>
        <w:t xml:space="preserve"> merupakan sebuah fungsi yang digunakan untuk pemisah antar kelas. SVM merupakan sebuah pengklasifikasi maka diberi suatu himpunan pelatihan yang ditandai sebagai milik salah satu dari kelas kategori, algoritma  SVM membangun sebuah model yang memprediksi apakah data yang baru diproses merupakan salah satu dalam kategori yang lain</w:t>
      </w:r>
      <w:r w:rsidR="00E065B4">
        <w:rPr>
          <w:sz w:val="22"/>
          <w:szCs w:val="22"/>
          <w:shd w:val="clear" w:color="auto" w:fill="FFFFFF"/>
        </w:rPr>
        <w:t xml:space="preserve"> </w:t>
      </w:r>
      <w:sdt>
        <w:sdtPr>
          <w:rPr>
            <w:color w:val="000000"/>
            <w:sz w:val="22"/>
            <w:szCs w:val="22"/>
            <w:shd w:val="clear" w:color="auto" w:fill="FFFFFF"/>
          </w:rPr>
          <w:tag w:val="MENDELEY_CITATION_v3_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"/>
          <w:id w:val="-1132092060"/>
          <w:placeholder>
            <w:docPart w:val="DefaultPlaceholder_-1854013440"/>
          </w:placeholder>
        </w:sdtPr>
        <w:sdtContent>
          <w:r w:rsidR="004279D2" w:rsidRPr="004279D2">
            <w:rPr>
              <w:color w:val="000000"/>
              <w:sz w:val="22"/>
              <w:szCs w:val="22"/>
              <w:shd w:val="clear" w:color="auto" w:fill="FFFFFF"/>
            </w:rPr>
            <w:t>[7]</w:t>
          </w:r>
        </w:sdtContent>
      </w:sdt>
      <w:r w:rsidR="00B338E0" w:rsidRPr="00345B4B">
        <w:rPr>
          <w:sz w:val="22"/>
          <w:szCs w:val="22"/>
          <w:shd w:val="clear" w:color="auto" w:fill="FFFFFF"/>
        </w:rPr>
        <w:t>.</w:t>
      </w:r>
    </w:p>
    <w:p w14:paraId="411D6943" w14:textId="77777777" w:rsidR="00C34CE9" w:rsidRPr="00345B4B" w:rsidRDefault="00C34CE9" w:rsidP="0051583C">
      <w:pPr>
        <w:widowControl w:val="0"/>
        <w:pBdr>
          <w:top w:val="nil"/>
          <w:left w:val="nil"/>
          <w:bottom w:val="nil"/>
          <w:right w:val="nil"/>
          <w:between w:val="nil"/>
        </w:pBdr>
        <w:ind w:firstLine="709"/>
        <w:jc w:val="both"/>
        <w:rPr>
          <w:sz w:val="22"/>
          <w:szCs w:val="22"/>
        </w:rPr>
      </w:pPr>
    </w:p>
    <w:p w14:paraId="15BDE2F1" w14:textId="2D7F569C" w:rsidR="002A5022" w:rsidRPr="00345B4B" w:rsidRDefault="002A5022"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Python</w:t>
      </w:r>
    </w:p>
    <w:p w14:paraId="52F477FF" w14:textId="19B1D71B" w:rsidR="00C34CE9" w:rsidRPr="00345B4B" w:rsidRDefault="00C34CE9" w:rsidP="0051583C">
      <w:pPr>
        <w:keepNext/>
        <w:pBdr>
          <w:top w:val="nil"/>
          <w:left w:val="nil"/>
          <w:bottom w:val="nil"/>
          <w:right w:val="nil"/>
          <w:between w:val="nil"/>
        </w:pBdr>
        <w:jc w:val="both"/>
        <w:rPr>
          <w:sz w:val="22"/>
          <w:szCs w:val="22"/>
          <w:shd w:val="clear" w:color="auto" w:fill="FFFFFF"/>
        </w:rPr>
      </w:pPr>
      <w:r w:rsidRPr="00345B4B">
        <w:rPr>
          <w:i/>
          <w:iCs/>
          <w:sz w:val="22"/>
          <w:szCs w:val="22"/>
          <w:shd w:val="clear" w:color="auto" w:fill="FFFFFF"/>
        </w:rPr>
        <w:t>Python</w:t>
      </w:r>
      <w:r w:rsidRPr="00345B4B">
        <w:rPr>
          <w:sz w:val="22"/>
          <w:szCs w:val="22"/>
          <w:shd w:val="clear" w:color="auto" w:fill="FFFFFF"/>
        </w:rPr>
        <w:t xml:space="preserve"> adalah bahasa scripting tingkat tinggi yang kuat, interaktif, dan berorientasai objek. </w:t>
      </w:r>
      <w:r w:rsidRPr="00345B4B">
        <w:rPr>
          <w:i/>
          <w:iCs/>
          <w:sz w:val="22"/>
          <w:szCs w:val="22"/>
          <w:shd w:val="clear" w:color="auto" w:fill="FFFFFF"/>
        </w:rPr>
        <w:t>Python</w:t>
      </w:r>
      <w:r w:rsidRPr="00345B4B">
        <w:rPr>
          <w:sz w:val="22"/>
          <w:szCs w:val="22"/>
          <w:shd w:val="clear" w:color="auto" w:fill="FFFFFF"/>
        </w:rPr>
        <w:t xml:space="preserve"> merupakan bahasa pemrograman yang </w:t>
      </w:r>
      <w:r w:rsidRPr="00345B4B">
        <w:rPr>
          <w:i/>
          <w:iCs/>
          <w:sz w:val="22"/>
          <w:szCs w:val="22"/>
          <w:shd w:val="clear" w:color="auto" w:fill="FFFFFF"/>
        </w:rPr>
        <w:t>freeware</w:t>
      </w:r>
      <w:r w:rsidRPr="00345B4B">
        <w:rPr>
          <w:sz w:val="22"/>
          <w:szCs w:val="22"/>
          <w:shd w:val="clear" w:color="auto" w:fill="FFFFFF"/>
        </w:rPr>
        <w:t xml:space="preserve">, tidak ada batasan dalam penyalinannya atau mendistribusikannya lengkap dengan </w:t>
      </w:r>
      <w:r w:rsidRPr="00345B4B">
        <w:rPr>
          <w:i/>
          <w:iCs/>
          <w:sz w:val="22"/>
          <w:szCs w:val="22"/>
          <w:shd w:val="clear" w:color="auto" w:fill="FFFFFF"/>
        </w:rPr>
        <w:t>source code</w:t>
      </w:r>
      <w:r w:rsidRPr="00345B4B">
        <w:rPr>
          <w:sz w:val="22"/>
          <w:szCs w:val="22"/>
          <w:shd w:val="clear" w:color="auto" w:fill="FFFFFF"/>
        </w:rPr>
        <w:t xml:space="preserve"> nya, </w:t>
      </w:r>
      <w:r w:rsidRPr="00345B4B">
        <w:rPr>
          <w:i/>
          <w:iCs/>
          <w:sz w:val="22"/>
          <w:szCs w:val="22"/>
          <w:shd w:val="clear" w:color="auto" w:fill="FFFFFF"/>
        </w:rPr>
        <w:t>debugger</w:t>
      </w:r>
      <w:r w:rsidRPr="00345B4B">
        <w:rPr>
          <w:sz w:val="22"/>
          <w:szCs w:val="22"/>
          <w:shd w:val="clear" w:color="auto" w:fill="FFFFFF"/>
        </w:rPr>
        <w:t xml:space="preserve"> dan </w:t>
      </w:r>
      <w:r w:rsidRPr="00345B4B">
        <w:rPr>
          <w:i/>
          <w:iCs/>
          <w:sz w:val="22"/>
          <w:szCs w:val="22"/>
          <w:shd w:val="clear" w:color="auto" w:fill="FFFFFF"/>
        </w:rPr>
        <w:t>profiler,</w:t>
      </w:r>
      <w:r w:rsidRPr="00345B4B">
        <w:rPr>
          <w:sz w:val="22"/>
          <w:szCs w:val="22"/>
          <w:shd w:val="clear" w:color="auto" w:fill="FFFFFF"/>
        </w:rPr>
        <w:t xml:space="preserve"> fungsi sistem, GUI (antar muka pengguna grafis) dan basis datanya</w:t>
      </w:r>
      <w:r w:rsidR="0067594C">
        <w:rPr>
          <w:sz w:val="22"/>
          <w:szCs w:val="22"/>
          <w:shd w:val="clear" w:color="auto" w:fill="FFFFFF"/>
        </w:rPr>
        <w:t xml:space="preserve"> </w:t>
      </w:r>
      <w:sdt>
        <w:sdtPr>
          <w:rPr>
            <w:color w:val="000000"/>
            <w:sz w:val="22"/>
            <w:szCs w:val="22"/>
            <w:shd w:val="clear" w:color="auto" w:fill="FFFFFF"/>
          </w:rPr>
          <w:tag w:val="MENDELEY_CITATION_v3_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"/>
          <w:id w:val="1654715170"/>
          <w:placeholder>
            <w:docPart w:val="DefaultPlaceholder_-1854013440"/>
          </w:placeholder>
        </w:sdtPr>
        <w:sdtContent>
          <w:r w:rsidR="004279D2" w:rsidRPr="004279D2">
            <w:rPr>
              <w:color w:val="000000"/>
              <w:sz w:val="22"/>
              <w:szCs w:val="22"/>
              <w:shd w:val="clear" w:color="auto" w:fill="FFFFFF"/>
            </w:rPr>
            <w:t>[8]</w:t>
          </w:r>
        </w:sdtContent>
      </w:sdt>
      <w:r w:rsidRPr="00345B4B">
        <w:rPr>
          <w:sz w:val="22"/>
          <w:szCs w:val="22"/>
          <w:shd w:val="clear" w:color="auto" w:fill="FFFFFF"/>
        </w:rPr>
        <w:t>.</w:t>
      </w:r>
    </w:p>
    <w:p w14:paraId="073A8B7B" w14:textId="77777777" w:rsidR="00C34CE9" w:rsidRPr="00345B4B" w:rsidRDefault="00C34CE9" w:rsidP="0051583C">
      <w:pPr>
        <w:keepNext/>
        <w:pBdr>
          <w:top w:val="nil"/>
          <w:left w:val="nil"/>
          <w:bottom w:val="nil"/>
          <w:right w:val="nil"/>
          <w:between w:val="nil"/>
        </w:pBdr>
        <w:jc w:val="both"/>
        <w:rPr>
          <w:sz w:val="22"/>
          <w:szCs w:val="22"/>
        </w:rPr>
      </w:pPr>
    </w:p>
    <w:p w14:paraId="3C4FD76B" w14:textId="5D2025BF" w:rsidR="002A5022" w:rsidRPr="00345B4B" w:rsidRDefault="005528BE"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Google Collaboratory</w:t>
      </w:r>
    </w:p>
    <w:p w14:paraId="7CE67BA4" w14:textId="530FFAC5" w:rsidR="00195627" w:rsidRPr="00345B4B" w:rsidRDefault="00762642" w:rsidP="0051583C">
      <w:pPr>
        <w:keepNext/>
        <w:pBdr>
          <w:top w:val="nil"/>
          <w:left w:val="nil"/>
          <w:bottom w:val="nil"/>
          <w:right w:val="nil"/>
          <w:between w:val="nil"/>
        </w:pBdr>
        <w:jc w:val="both"/>
        <w:rPr>
          <w:i/>
          <w:iCs/>
          <w:sz w:val="22"/>
          <w:szCs w:val="22"/>
          <w:shd w:val="clear" w:color="auto" w:fill="FFFFFF"/>
        </w:rPr>
      </w:pPr>
      <w:r w:rsidRPr="00345B4B">
        <w:rPr>
          <w:i/>
          <w:iCs/>
          <w:sz w:val="22"/>
          <w:szCs w:val="22"/>
          <w:shd w:val="clear" w:color="auto" w:fill="FFFFFF"/>
        </w:rPr>
        <w:t>Google Colaboratory</w:t>
      </w:r>
      <w:r w:rsidRPr="00345B4B">
        <w:rPr>
          <w:sz w:val="22"/>
          <w:szCs w:val="22"/>
          <w:shd w:val="clear" w:color="auto" w:fill="FFFFFF"/>
        </w:rPr>
        <w:t xml:space="preserve"> atau </w:t>
      </w:r>
      <w:r w:rsidRPr="00345B4B">
        <w:rPr>
          <w:i/>
          <w:iCs/>
          <w:sz w:val="22"/>
          <w:szCs w:val="22"/>
          <w:shd w:val="clear" w:color="auto" w:fill="FFFFFF"/>
        </w:rPr>
        <w:t>Colab</w:t>
      </w:r>
      <w:r w:rsidRPr="00345B4B">
        <w:rPr>
          <w:sz w:val="22"/>
          <w:szCs w:val="22"/>
          <w:shd w:val="clear" w:color="auto" w:fill="FFFFFF"/>
        </w:rPr>
        <w:t xml:space="preserve"> adalah proyek yang memiliki tujuan untuk menyebarluaskan pendidikan dan penelitian pembelajaran mesin. </w:t>
      </w:r>
      <w:r w:rsidRPr="00345B4B">
        <w:rPr>
          <w:i/>
          <w:iCs/>
          <w:sz w:val="22"/>
          <w:szCs w:val="22"/>
          <w:shd w:val="clear" w:color="auto" w:fill="FFFFFF"/>
        </w:rPr>
        <w:t>Colaboratory</w:t>
      </w:r>
      <w:r w:rsidRPr="00345B4B">
        <w:rPr>
          <w:sz w:val="22"/>
          <w:szCs w:val="22"/>
          <w:shd w:val="clear" w:color="auto" w:fill="FFFFFF"/>
        </w:rPr>
        <w:t xml:space="preserve"> menyediakan </w:t>
      </w:r>
      <w:r w:rsidRPr="00345B4B">
        <w:rPr>
          <w:i/>
          <w:iCs/>
          <w:sz w:val="22"/>
          <w:szCs w:val="22"/>
          <w:shd w:val="clear" w:color="auto" w:fill="FFFFFF"/>
        </w:rPr>
        <w:t>runtime Python</w:t>
      </w:r>
      <w:r w:rsidRPr="00345B4B">
        <w:rPr>
          <w:sz w:val="22"/>
          <w:szCs w:val="22"/>
          <w:shd w:val="clear" w:color="auto" w:fill="FFFFFF"/>
        </w:rPr>
        <w:t xml:space="preserve"> 2 dan 3 yang telah dikonfigurasikan sebelumnya dengan pembelajaran mesin yang penting dan perpustakaan kecerdasan buatan, seperti </w:t>
      </w:r>
      <w:r w:rsidRPr="00345B4B">
        <w:rPr>
          <w:i/>
          <w:iCs/>
          <w:sz w:val="22"/>
          <w:szCs w:val="22"/>
          <w:shd w:val="clear" w:color="auto" w:fill="FFFFFF"/>
        </w:rPr>
        <w:t>Tensorflow</w:t>
      </w:r>
      <w:r w:rsidRPr="00345B4B">
        <w:rPr>
          <w:sz w:val="22"/>
          <w:szCs w:val="22"/>
          <w:shd w:val="clear" w:color="auto" w:fill="FFFFFF"/>
        </w:rPr>
        <w:t xml:space="preserve">, </w:t>
      </w:r>
      <w:r w:rsidRPr="00345B4B">
        <w:rPr>
          <w:i/>
          <w:iCs/>
          <w:sz w:val="22"/>
          <w:szCs w:val="22"/>
          <w:shd w:val="clear" w:color="auto" w:fill="FFFFFF"/>
        </w:rPr>
        <w:t>Matplotlib</w:t>
      </w:r>
      <w:r w:rsidRPr="00345B4B">
        <w:rPr>
          <w:sz w:val="22"/>
          <w:szCs w:val="22"/>
          <w:shd w:val="clear" w:color="auto" w:fill="FFFFFF"/>
        </w:rPr>
        <w:t xml:space="preserve">, dan </w:t>
      </w:r>
      <w:r w:rsidRPr="00345B4B">
        <w:rPr>
          <w:i/>
          <w:iCs/>
          <w:sz w:val="22"/>
          <w:szCs w:val="22"/>
          <w:shd w:val="clear" w:color="auto" w:fill="FFFFFF"/>
        </w:rPr>
        <w:t>Keras</w:t>
      </w:r>
      <w:r w:rsidRPr="00345B4B">
        <w:rPr>
          <w:sz w:val="22"/>
          <w:szCs w:val="22"/>
          <w:shd w:val="clear" w:color="auto" w:fill="FFFFFF"/>
        </w:rPr>
        <w:t xml:space="preserve">. Layanan ini menyediakan </w:t>
      </w:r>
      <w:r w:rsidRPr="00345B4B">
        <w:rPr>
          <w:i/>
          <w:iCs/>
          <w:sz w:val="22"/>
          <w:szCs w:val="22"/>
          <w:shd w:val="clear" w:color="auto" w:fill="FFFFFF"/>
        </w:rPr>
        <w:t>runtime</w:t>
      </w:r>
      <w:r w:rsidRPr="00345B4B">
        <w:rPr>
          <w:sz w:val="22"/>
          <w:szCs w:val="22"/>
          <w:shd w:val="clear" w:color="auto" w:fill="FFFFFF"/>
        </w:rPr>
        <w:t xml:space="preserve"> yang dipercepat GPU, juga sepenuhnya dikonfigurasikan dengan perangkat</w:t>
      </w:r>
      <w:r w:rsidR="004D7A25" w:rsidRPr="00345B4B">
        <w:rPr>
          <w:sz w:val="22"/>
          <w:szCs w:val="22"/>
          <w:shd w:val="clear" w:color="auto" w:fill="FFFFFF"/>
        </w:rPr>
        <w:t xml:space="preserve"> </w:t>
      </w:r>
      <w:r w:rsidRPr="00345B4B">
        <w:rPr>
          <w:sz w:val="22"/>
          <w:szCs w:val="22"/>
          <w:shd w:val="clear" w:color="auto" w:fill="FFFFFF"/>
        </w:rPr>
        <w:lastRenderedPageBreak/>
        <w:t xml:space="preserve">lunak yang sebelumnya diuraikan. Infrastruktur Kolaborasi </w:t>
      </w:r>
      <w:r w:rsidRPr="00345B4B">
        <w:rPr>
          <w:i/>
          <w:iCs/>
          <w:sz w:val="22"/>
          <w:szCs w:val="22"/>
          <w:shd w:val="clear" w:color="auto" w:fill="FFFFFF"/>
        </w:rPr>
        <w:t>Google</w:t>
      </w:r>
      <w:r w:rsidRPr="00345B4B">
        <w:rPr>
          <w:sz w:val="22"/>
          <w:szCs w:val="22"/>
          <w:shd w:val="clear" w:color="auto" w:fill="FFFFFF"/>
        </w:rPr>
        <w:t xml:space="preserve"> di-</w:t>
      </w:r>
      <w:r w:rsidRPr="00345B4B">
        <w:rPr>
          <w:i/>
          <w:iCs/>
          <w:sz w:val="22"/>
          <w:szCs w:val="22"/>
          <w:shd w:val="clear" w:color="auto" w:fill="FFFFFF"/>
        </w:rPr>
        <w:t>host</w:t>
      </w:r>
      <w:r w:rsidRPr="00345B4B">
        <w:rPr>
          <w:sz w:val="22"/>
          <w:szCs w:val="22"/>
          <w:shd w:val="clear" w:color="auto" w:fill="FFFFFF"/>
        </w:rPr>
        <w:t xml:space="preserve"> di </w:t>
      </w:r>
      <w:r w:rsidRPr="00345B4B">
        <w:rPr>
          <w:i/>
          <w:iCs/>
          <w:sz w:val="22"/>
          <w:szCs w:val="22"/>
          <w:shd w:val="clear" w:color="auto" w:fill="FFFFFF"/>
        </w:rPr>
        <w:t>platform</w:t>
      </w:r>
      <w:r w:rsidRPr="00345B4B">
        <w:rPr>
          <w:sz w:val="22"/>
          <w:szCs w:val="22"/>
          <w:shd w:val="clear" w:color="auto" w:fill="FFFFFF"/>
        </w:rPr>
        <w:t xml:space="preserve"> </w:t>
      </w:r>
      <w:r w:rsidRPr="00345B4B">
        <w:rPr>
          <w:i/>
          <w:iCs/>
          <w:sz w:val="22"/>
          <w:szCs w:val="22"/>
          <w:shd w:val="clear" w:color="auto" w:fill="FFFFFF"/>
        </w:rPr>
        <w:t>Google Cloud</w:t>
      </w:r>
      <w:r w:rsidR="000F540E">
        <w:rPr>
          <w:i/>
          <w:iCs/>
          <w:sz w:val="22"/>
          <w:szCs w:val="22"/>
          <w:shd w:val="clear" w:color="auto" w:fill="FFFFFF"/>
        </w:rPr>
        <w:t xml:space="preserve"> </w:t>
      </w:r>
      <w:sdt>
        <w:sdtPr>
          <w:rPr>
            <w:i/>
            <w:iCs/>
            <w:color w:val="000000"/>
            <w:sz w:val="22"/>
            <w:szCs w:val="22"/>
            <w:shd w:val="clear" w:color="auto" w:fill="FFFFFF"/>
          </w:rPr>
          <w:tag w:val="MENDELEY_CITATION_v3_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"/>
          <w:id w:val="2070918263"/>
          <w:placeholder>
            <w:docPart w:val="DefaultPlaceholder_-1854013440"/>
          </w:placeholder>
        </w:sdtPr>
        <w:sdtEndPr>
          <w:rPr>
            <w:i w:val="0"/>
            <w:iCs w:val="0"/>
          </w:rPr>
        </w:sdtEndPr>
        <w:sdtContent>
          <w:r w:rsidR="004279D2" w:rsidRPr="004279D2">
            <w:rPr>
              <w:color w:val="000000"/>
              <w:sz w:val="22"/>
              <w:szCs w:val="22"/>
              <w:shd w:val="clear" w:color="auto" w:fill="FFFFFF"/>
            </w:rPr>
            <w:t>[9]</w:t>
          </w:r>
        </w:sdtContent>
      </w:sdt>
      <w:r w:rsidRPr="000F540E">
        <w:rPr>
          <w:sz w:val="22"/>
          <w:szCs w:val="22"/>
          <w:shd w:val="clear" w:color="auto" w:fill="FFFFFF"/>
        </w:rPr>
        <w:t>.</w:t>
      </w:r>
    </w:p>
    <w:p w14:paraId="6E95C041" w14:textId="77777777" w:rsidR="000B6281" w:rsidRPr="00345B4B" w:rsidRDefault="000B6281" w:rsidP="0051583C">
      <w:pPr>
        <w:keepNext/>
        <w:pBdr>
          <w:top w:val="nil"/>
          <w:left w:val="nil"/>
          <w:bottom w:val="nil"/>
          <w:right w:val="nil"/>
          <w:between w:val="nil"/>
        </w:pBdr>
        <w:jc w:val="both"/>
        <w:rPr>
          <w:i/>
          <w:iCs/>
          <w:sz w:val="22"/>
          <w:szCs w:val="22"/>
          <w:shd w:val="clear" w:color="auto" w:fill="FFFFFF"/>
        </w:rPr>
      </w:pPr>
    </w:p>
    <w:p w14:paraId="4697DB48" w14:textId="2BB0E6BB" w:rsidR="000B6281" w:rsidRPr="00345B4B" w:rsidRDefault="00BF32E1" w:rsidP="0051583C">
      <w:pPr>
        <w:pBdr>
          <w:top w:val="nil"/>
          <w:left w:val="nil"/>
          <w:bottom w:val="nil"/>
          <w:right w:val="nil"/>
          <w:between w:val="nil"/>
        </w:pBdr>
        <w:jc w:val="center"/>
        <w:rPr>
          <w:rFonts w:eastAsia="Arial"/>
          <w:sz w:val="22"/>
          <w:szCs w:val="22"/>
        </w:rPr>
      </w:pPr>
      <w:r w:rsidRPr="00345B4B">
        <w:rPr>
          <w:noProof/>
          <w:sz w:val="22"/>
          <w:szCs w:val="22"/>
          <w:lang w:val="en-ID"/>
          <w14:ligatures w14:val="standardContextual"/>
        </w:rPr>
        <w:drawing>
          <wp:inline distT="0" distB="0" distL="0" distR="0" wp14:anchorId="3C9058F1" wp14:editId="7CA2E0BD">
            <wp:extent cx="3269615" cy="2334491"/>
            <wp:effectExtent l="0" t="0" r="6985" b="8890"/>
            <wp:docPr id="181655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5286"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275243" cy="2338509"/>
                    </a:xfrm>
                    <a:prstGeom prst="rect">
                      <a:avLst/>
                    </a:prstGeom>
                  </pic:spPr>
                </pic:pic>
              </a:graphicData>
            </a:graphic>
          </wp:inline>
        </w:drawing>
      </w:r>
    </w:p>
    <w:p w14:paraId="4AC438D7" w14:textId="11ED8C14" w:rsidR="000B6281" w:rsidRPr="00345B4B" w:rsidRDefault="000B6281" w:rsidP="0051583C">
      <w:pPr>
        <w:pBdr>
          <w:top w:val="nil"/>
          <w:left w:val="nil"/>
          <w:bottom w:val="nil"/>
          <w:right w:val="nil"/>
          <w:between w:val="nil"/>
        </w:pBdr>
        <w:jc w:val="center"/>
        <w:rPr>
          <w:sz w:val="22"/>
          <w:szCs w:val="22"/>
        </w:rPr>
      </w:pPr>
      <w:r w:rsidRPr="00345B4B">
        <w:rPr>
          <w:sz w:val="22"/>
          <w:szCs w:val="22"/>
        </w:rPr>
        <w:t xml:space="preserve">Gambar 1.  </w:t>
      </w:r>
      <w:r w:rsidR="004737E7" w:rsidRPr="00345B4B">
        <w:rPr>
          <w:sz w:val="22"/>
          <w:szCs w:val="22"/>
          <w:lang w:val="en-ID"/>
        </w:rPr>
        <w:t>Metodologi Penelitian</w:t>
      </w:r>
    </w:p>
    <w:p w14:paraId="74C50D30" w14:textId="77777777" w:rsidR="000B6281" w:rsidRPr="00345B4B" w:rsidRDefault="000B6281" w:rsidP="0051583C">
      <w:pPr>
        <w:keepNext/>
        <w:pBdr>
          <w:top w:val="nil"/>
          <w:left w:val="nil"/>
          <w:bottom w:val="nil"/>
          <w:right w:val="nil"/>
          <w:between w:val="nil"/>
        </w:pBdr>
        <w:jc w:val="center"/>
        <w:rPr>
          <w:sz w:val="22"/>
          <w:szCs w:val="22"/>
          <w:shd w:val="clear" w:color="auto" w:fill="FFFFFF"/>
        </w:rPr>
      </w:pPr>
    </w:p>
    <w:p w14:paraId="12678149" w14:textId="05BDC5CF" w:rsidR="00F93241" w:rsidRPr="00345B4B" w:rsidRDefault="00786E4B"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Data Collection</w:t>
      </w:r>
    </w:p>
    <w:p w14:paraId="2541C4D4" w14:textId="77777777" w:rsidR="0035196B" w:rsidRPr="00345B4B" w:rsidRDefault="0035196B" w:rsidP="0051583C">
      <w:pPr>
        <w:keepNext/>
        <w:pBdr>
          <w:top w:val="nil"/>
          <w:left w:val="nil"/>
          <w:bottom w:val="nil"/>
          <w:right w:val="nil"/>
          <w:between w:val="nil"/>
        </w:pBdr>
        <w:jc w:val="both"/>
        <w:rPr>
          <w:sz w:val="22"/>
          <w:szCs w:val="22"/>
        </w:rPr>
      </w:pPr>
      <w:r w:rsidRPr="00345B4B">
        <w:rPr>
          <w:sz w:val="22"/>
          <w:szCs w:val="22"/>
        </w:rPr>
        <w:t>Tahap awal dalam penelitian ini dimulai dengan proses data</w:t>
      </w:r>
      <w:r w:rsidRPr="00345B4B">
        <w:rPr>
          <w:i/>
          <w:iCs/>
          <w:sz w:val="22"/>
          <w:szCs w:val="22"/>
        </w:rPr>
        <w:t xml:space="preserve"> Collection</w:t>
      </w:r>
      <w:r w:rsidRPr="00345B4B">
        <w:rPr>
          <w:sz w:val="22"/>
          <w:szCs w:val="22"/>
        </w:rPr>
        <w:t xml:space="preserve"> atau pengumpulan data, di mana langkah ini dilakukan dengan mengumpulkan informasi yang berkaitan dengan kesehatan mental. Dalam penelitian ini, dataset yang digunakan berasal dari </w:t>
      </w:r>
      <w:r w:rsidRPr="00345B4B">
        <w:rPr>
          <w:i/>
          <w:iCs/>
          <w:sz w:val="22"/>
          <w:szCs w:val="22"/>
        </w:rPr>
        <w:t>platform</w:t>
      </w:r>
      <w:r w:rsidRPr="00345B4B">
        <w:rPr>
          <w:sz w:val="22"/>
          <w:szCs w:val="22"/>
        </w:rPr>
        <w:t xml:space="preserve"> GitHub dengan total 1.100 baris data dan 12 kolom.</w:t>
      </w:r>
    </w:p>
    <w:p w14:paraId="25778BE7" w14:textId="77777777" w:rsidR="0035196B" w:rsidRPr="00345B4B" w:rsidRDefault="0035196B" w:rsidP="0051583C">
      <w:pPr>
        <w:keepNext/>
        <w:pBdr>
          <w:top w:val="nil"/>
          <w:left w:val="nil"/>
          <w:bottom w:val="nil"/>
          <w:right w:val="nil"/>
          <w:between w:val="nil"/>
        </w:pBdr>
        <w:jc w:val="both"/>
        <w:rPr>
          <w:sz w:val="22"/>
          <w:szCs w:val="22"/>
        </w:rPr>
      </w:pPr>
    </w:p>
    <w:p w14:paraId="160F4024" w14:textId="2A9BD076" w:rsidR="004D7A25" w:rsidRPr="00345B4B" w:rsidRDefault="0035196B" w:rsidP="0051583C">
      <w:pPr>
        <w:keepNext/>
        <w:pBdr>
          <w:top w:val="nil"/>
          <w:left w:val="nil"/>
          <w:bottom w:val="nil"/>
          <w:right w:val="nil"/>
          <w:between w:val="nil"/>
        </w:pBdr>
        <w:jc w:val="center"/>
        <w:rPr>
          <w:sz w:val="22"/>
          <w:szCs w:val="22"/>
          <w:lang w:val="en-ID"/>
        </w:rPr>
      </w:pPr>
      <w:r w:rsidRPr="00345B4B">
        <w:rPr>
          <w:sz w:val="22"/>
          <w:szCs w:val="22"/>
        </w:rPr>
        <w:t>Tabel 1.</w:t>
      </w:r>
      <w:r w:rsidRPr="00345B4B">
        <w:rPr>
          <w:sz w:val="22"/>
          <w:szCs w:val="22"/>
        </w:rPr>
        <w:t xml:space="preserve"> </w:t>
      </w:r>
      <w:r w:rsidR="00F911B8" w:rsidRPr="00345B4B">
        <w:rPr>
          <w:sz w:val="22"/>
          <w:szCs w:val="22"/>
          <w:lang w:val="en-ID"/>
        </w:rPr>
        <w:t>Dataset Kesehatan Mental</w:t>
      </w:r>
    </w:p>
    <w:tbl>
      <w:tblPr>
        <w:tblW w:w="5000" w:type="pct"/>
        <w:tblLook w:val="04A0" w:firstRow="1" w:lastRow="0" w:firstColumn="1" w:lastColumn="0" w:noHBand="0" w:noVBand="1"/>
      </w:tblPr>
      <w:tblGrid>
        <w:gridCol w:w="609"/>
        <w:gridCol w:w="932"/>
        <w:gridCol w:w="528"/>
        <w:gridCol w:w="488"/>
        <w:gridCol w:w="605"/>
        <w:gridCol w:w="771"/>
        <w:gridCol w:w="727"/>
        <w:gridCol w:w="896"/>
        <w:gridCol w:w="536"/>
        <w:gridCol w:w="901"/>
        <w:gridCol w:w="945"/>
        <w:gridCol w:w="557"/>
      </w:tblGrid>
      <w:tr w:rsidR="003D3F94" w:rsidRPr="00345B4B" w14:paraId="5C5AA8AB" w14:textId="77777777" w:rsidTr="006C158D">
        <w:trPr>
          <w:trHeight w:val="288"/>
        </w:trPr>
        <w:tc>
          <w:tcPr>
            <w:tcW w:w="3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87CF3" w14:textId="77777777" w:rsidR="00EF3A86" w:rsidRPr="00345B4B" w:rsidRDefault="00EF3A86" w:rsidP="0051583C">
            <w:pPr>
              <w:jc w:val="center"/>
              <w:rPr>
                <w:sz w:val="22"/>
                <w:szCs w:val="22"/>
                <w:lang w:val="en-ID"/>
              </w:rPr>
            </w:pPr>
            <w:r w:rsidRPr="00345B4B">
              <w:rPr>
                <w:sz w:val="22"/>
                <w:szCs w:val="22"/>
                <w:lang w:val="en-ID"/>
              </w:rPr>
              <w:t>anxiety_level</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77FE5C67" w14:textId="77777777" w:rsidR="00EF3A86" w:rsidRPr="00345B4B" w:rsidRDefault="00EF3A86" w:rsidP="0051583C">
            <w:pPr>
              <w:ind w:left="-48" w:right="131"/>
              <w:jc w:val="center"/>
              <w:rPr>
                <w:sz w:val="22"/>
                <w:szCs w:val="22"/>
                <w:lang w:val="en-ID"/>
              </w:rPr>
            </w:pPr>
            <w:r w:rsidRPr="00345B4B">
              <w:rPr>
                <w:sz w:val="22"/>
                <w:szCs w:val="22"/>
                <w:lang w:val="en-ID"/>
              </w:rPr>
              <w:t>mental_health_history</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14:paraId="742BCB5C" w14:textId="77777777" w:rsidR="00EF3A86" w:rsidRPr="00345B4B" w:rsidRDefault="00EF3A86" w:rsidP="0051583C">
            <w:pPr>
              <w:jc w:val="center"/>
              <w:rPr>
                <w:sz w:val="22"/>
                <w:szCs w:val="22"/>
                <w:lang w:val="en-ID"/>
              </w:rPr>
            </w:pPr>
            <w:r w:rsidRPr="00345B4B">
              <w:rPr>
                <w:sz w:val="22"/>
                <w:szCs w:val="22"/>
                <w:lang w:val="en-ID"/>
              </w:rPr>
              <w:t>depression</w:t>
            </w:r>
          </w:p>
        </w:tc>
        <w:tc>
          <w:tcPr>
            <w:tcW w:w="287" w:type="pct"/>
            <w:tcBorders>
              <w:top w:val="single" w:sz="4" w:space="0" w:color="auto"/>
              <w:left w:val="nil"/>
              <w:bottom w:val="single" w:sz="4" w:space="0" w:color="auto"/>
              <w:right w:val="single" w:sz="4" w:space="0" w:color="auto"/>
            </w:tcBorders>
            <w:shd w:val="clear" w:color="auto" w:fill="auto"/>
            <w:noWrap/>
            <w:vAlign w:val="center"/>
            <w:hideMark/>
          </w:tcPr>
          <w:p w14:paraId="4F2570A6" w14:textId="77777777" w:rsidR="00EF3A86" w:rsidRPr="00345B4B" w:rsidRDefault="00EF3A86" w:rsidP="0051583C">
            <w:pPr>
              <w:jc w:val="center"/>
              <w:rPr>
                <w:sz w:val="22"/>
                <w:szCs w:val="22"/>
                <w:lang w:val="en-ID"/>
              </w:rPr>
            </w:pPr>
            <w:r w:rsidRPr="00345B4B">
              <w:rPr>
                <w:sz w:val="22"/>
                <w:szCs w:val="22"/>
                <w:lang w:val="en-ID"/>
              </w:rPr>
              <w:t>headache</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14:paraId="6A5F5D41" w14:textId="77777777" w:rsidR="00EF3A86" w:rsidRPr="00345B4B" w:rsidRDefault="00EF3A86" w:rsidP="0051583C">
            <w:pPr>
              <w:jc w:val="center"/>
              <w:rPr>
                <w:sz w:val="22"/>
                <w:szCs w:val="22"/>
                <w:lang w:val="en-ID"/>
              </w:rPr>
            </w:pPr>
            <w:r w:rsidRPr="00345B4B">
              <w:rPr>
                <w:sz w:val="22"/>
                <w:szCs w:val="22"/>
                <w:lang w:val="en-ID"/>
              </w:rPr>
              <w:t>sleep_quality</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6789755B" w14:textId="77777777" w:rsidR="00EF3A86" w:rsidRPr="00345B4B" w:rsidRDefault="00EF3A86" w:rsidP="0051583C">
            <w:pPr>
              <w:jc w:val="center"/>
              <w:rPr>
                <w:sz w:val="22"/>
                <w:szCs w:val="22"/>
                <w:lang w:val="en-ID"/>
              </w:rPr>
            </w:pPr>
            <w:r w:rsidRPr="00345B4B">
              <w:rPr>
                <w:sz w:val="22"/>
                <w:szCs w:val="22"/>
                <w:lang w:val="en-ID"/>
              </w:rPr>
              <w:t>breathing_problem</w:t>
            </w:r>
          </w:p>
        </w:tc>
        <w:tc>
          <w:tcPr>
            <w:tcW w:w="427" w:type="pct"/>
            <w:tcBorders>
              <w:top w:val="single" w:sz="4" w:space="0" w:color="auto"/>
              <w:left w:val="nil"/>
              <w:bottom w:val="single" w:sz="4" w:space="0" w:color="auto"/>
              <w:right w:val="single" w:sz="4" w:space="0" w:color="auto"/>
            </w:tcBorders>
            <w:shd w:val="clear" w:color="auto" w:fill="auto"/>
            <w:noWrap/>
            <w:vAlign w:val="center"/>
            <w:hideMark/>
          </w:tcPr>
          <w:p w14:paraId="1F680FBC" w14:textId="77777777" w:rsidR="00EF3A86" w:rsidRPr="00345B4B" w:rsidRDefault="00EF3A86" w:rsidP="0051583C">
            <w:pPr>
              <w:jc w:val="center"/>
              <w:rPr>
                <w:sz w:val="22"/>
                <w:szCs w:val="22"/>
                <w:lang w:val="en-ID"/>
              </w:rPr>
            </w:pPr>
            <w:r w:rsidRPr="00345B4B">
              <w:rPr>
                <w:sz w:val="22"/>
                <w:szCs w:val="22"/>
                <w:lang w:val="en-ID"/>
              </w:rPr>
              <w:t>living_conditions</w:t>
            </w:r>
          </w:p>
        </w:tc>
        <w:tc>
          <w:tcPr>
            <w:tcW w:w="527" w:type="pct"/>
            <w:tcBorders>
              <w:top w:val="single" w:sz="4" w:space="0" w:color="auto"/>
              <w:left w:val="nil"/>
              <w:bottom w:val="single" w:sz="4" w:space="0" w:color="auto"/>
              <w:right w:val="single" w:sz="4" w:space="0" w:color="auto"/>
            </w:tcBorders>
            <w:shd w:val="clear" w:color="auto" w:fill="auto"/>
            <w:noWrap/>
            <w:vAlign w:val="center"/>
            <w:hideMark/>
          </w:tcPr>
          <w:p w14:paraId="76305372" w14:textId="77777777" w:rsidR="00EF3A86" w:rsidRPr="00345B4B" w:rsidRDefault="00EF3A86" w:rsidP="0051583C">
            <w:pPr>
              <w:jc w:val="center"/>
              <w:rPr>
                <w:sz w:val="22"/>
                <w:szCs w:val="22"/>
                <w:lang w:val="en-ID"/>
              </w:rPr>
            </w:pPr>
            <w:r w:rsidRPr="00345B4B">
              <w:rPr>
                <w:sz w:val="22"/>
                <w:szCs w:val="22"/>
                <w:lang w:val="en-ID"/>
              </w:rPr>
              <w:t>academic_performance</w:t>
            </w:r>
          </w:p>
        </w:tc>
        <w:tc>
          <w:tcPr>
            <w:tcW w:w="315" w:type="pct"/>
            <w:tcBorders>
              <w:top w:val="single" w:sz="4" w:space="0" w:color="auto"/>
              <w:left w:val="nil"/>
              <w:bottom w:val="single" w:sz="4" w:space="0" w:color="auto"/>
              <w:right w:val="single" w:sz="4" w:space="0" w:color="auto"/>
            </w:tcBorders>
            <w:shd w:val="clear" w:color="auto" w:fill="auto"/>
            <w:noWrap/>
            <w:vAlign w:val="center"/>
            <w:hideMark/>
          </w:tcPr>
          <w:p w14:paraId="36FE2670" w14:textId="77777777" w:rsidR="00EF3A86" w:rsidRPr="00345B4B" w:rsidRDefault="00EF3A86" w:rsidP="0051583C">
            <w:pPr>
              <w:jc w:val="center"/>
              <w:rPr>
                <w:sz w:val="22"/>
                <w:szCs w:val="22"/>
                <w:lang w:val="en-ID"/>
              </w:rPr>
            </w:pPr>
            <w:r w:rsidRPr="00345B4B">
              <w:rPr>
                <w:sz w:val="22"/>
                <w:szCs w:val="22"/>
                <w:lang w:val="en-ID"/>
              </w:rPr>
              <w:t>study_load</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15716D" w14:textId="77777777" w:rsidR="00EF3A86" w:rsidRPr="00345B4B" w:rsidRDefault="00EF3A86" w:rsidP="0051583C">
            <w:pPr>
              <w:jc w:val="center"/>
              <w:rPr>
                <w:sz w:val="22"/>
                <w:szCs w:val="22"/>
                <w:lang w:val="en-ID"/>
              </w:rPr>
            </w:pPr>
            <w:r w:rsidRPr="00345B4B">
              <w:rPr>
                <w:sz w:val="22"/>
                <w:szCs w:val="22"/>
                <w:lang w:val="en-ID"/>
              </w:rPr>
              <w:t>future_career_concerns</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04AD3B2B" w14:textId="77777777" w:rsidR="00EF3A86" w:rsidRPr="00345B4B" w:rsidRDefault="00EF3A86" w:rsidP="0051583C">
            <w:pPr>
              <w:jc w:val="center"/>
              <w:rPr>
                <w:sz w:val="22"/>
                <w:szCs w:val="22"/>
                <w:lang w:val="en-ID"/>
              </w:rPr>
            </w:pPr>
            <w:r w:rsidRPr="00345B4B">
              <w:rPr>
                <w:sz w:val="22"/>
                <w:szCs w:val="22"/>
                <w:lang w:val="en-ID"/>
              </w:rPr>
              <w:t>extracurricular_activities</w:t>
            </w:r>
          </w:p>
        </w:tc>
        <w:tc>
          <w:tcPr>
            <w:tcW w:w="327" w:type="pct"/>
            <w:tcBorders>
              <w:top w:val="single" w:sz="4" w:space="0" w:color="auto"/>
              <w:left w:val="nil"/>
              <w:bottom w:val="single" w:sz="4" w:space="0" w:color="auto"/>
              <w:right w:val="single" w:sz="4" w:space="0" w:color="auto"/>
            </w:tcBorders>
            <w:shd w:val="clear" w:color="auto" w:fill="auto"/>
            <w:noWrap/>
            <w:vAlign w:val="center"/>
            <w:hideMark/>
          </w:tcPr>
          <w:p w14:paraId="04C38890" w14:textId="77777777" w:rsidR="00EF3A86" w:rsidRPr="00345B4B" w:rsidRDefault="00EF3A86" w:rsidP="0051583C">
            <w:pPr>
              <w:jc w:val="center"/>
              <w:rPr>
                <w:sz w:val="22"/>
                <w:szCs w:val="22"/>
                <w:lang w:val="en-ID"/>
              </w:rPr>
            </w:pPr>
            <w:r w:rsidRPr="00345B4B">
              <w:rPr>
                <w:sz w:val="22"/>
                <w:szCs w:val="22"/>
                <w:lang w:val="en-ID"/>
              </w:rPr>
              <w:t>stress_level</w:t>
            </w:r>
          </w:p>
        </w:tc>
      </w:tr>
      <w:tr w:rsidR="003D3F94" w:rsidRPr="00345B4B" w14:paraId="1A282D6B"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1D059658" w14:textId="77777777" w:rsidR="00EF3A86" w:rsidRPr="00345B4B" w:rsidRDefault="00EF3A86" w:rsidP="0051583C">
            <w:pPr>
              <w:jc w:val="center"/>
              <w:rPr>
                <w:sz w:val="22"/>
                <w:szCs w:val="22"/>
                <w:lang w:val="en-ID"/>
              </w:rPr>
            </w:pPr>
            <w:r w:rsidRPr="00345B4B">
              <w:rPr>
                <w:sz w:val="22"/>
                <w:szCs w:val="22"/>
                <w:lang w:val="en-ID"/>
              </w:rPr>
              <w:t>14</w:t>
            </w:r>
          </w:p>
        </w:tc>
        <w:tc>
          <w:tcPr>
            <w:tcW w:w="474" w:type="pct"/>
            <w:tcBorders>
              <w:top w:val="nil"/>
              <w:left w:val="nil"/>
              <w:bottom w:val="single" w:sz="4" w:space="0" w:color="auto"/>
              <w:right w:val="single" w:sz="4" w:space="0" w:color="auto"/>
            </w:tcBorders>
            <w:shd w:val="clear" w:color="auto" w:fill="auto"/>
            <w:noWrap/>
            <w:vAlign w:val="center"/>
            <w:hideMark/>
          </w:tcPr>
          <w:p w14:paraId="7A6568DC" w14:textId="77777777" w:rsidR="00EF3A86" w:rsidRPr="00345B4B" w:rsidRDefault="00EF3A86" w:rsidP="0051583C">
            <w:pPr>
              <w:jc w:val="center"/>
              <w:rPr>
                <w:sz w:val="22"/>
                <w:szCs w:val="22"/>
                <w:lang w:val="en-ID"/>
              </w:rPr>
            </w:pPr>
            <w:r w:rsidRPr="00345B4B">
              <w:rPr>
                <w:sz w:val="22"/>
                <w:szCs w:val="22"/>
                <w:lang w:val="en-ID"/>
              </w:rPr>
              <w:t>0</w:t>
            </w:r>
          </w:p>
        </w:tc>
        <w:tc>
          <w:tcPr>
            <w:tcW w:w="391" w:type="pct"/>
            <w:tcBorders>
              <w:top w:val="nil"/>
              <w:left w:val="nil"/>
              <w:bottom w:val="single" w:sz="4" w:space="0" w:color="auto"/>
              <w:right w:val="single" w:sz="4" w:space="0" w:color="auto"/>
            </w:tcBorders>
            <w:shd w:val="clear" w:color="auto" w:fill="auto"/>
            <w:noWrap/>
            <w:vAlign w:val="center"/>
            <w:hideMark/>
          </w:tcPr>
          <w:p w14:paraId="1F74B749" w14:textId="77777777" w:rsidR="00EF3A86" w:rsidRPr="00345B4B" w:rsidRDefault="00EF3A86" w:rsidP="0051583C">
            <w:pPr>
              <w:jc w:val="center"/>
              <w:rPr>
                <w:sz w:val="22"/>
                <w:szCs w:val="22"/>
                <w:lang w:val="en-ID"/>
              </w:rPr>
            </w:pPr>
            <w:r w:rsidRPr="00345B4B">
              <w:rPr>
                <w:sz w:val="22"/>
                <w:szCs w:val="22"/>
                <w:lang w:val="en-ID"/>
              </w:rPr>
              <w:t>11</w:t>
            </w:r>
          </w:p>
        </w:tc>
        <w:tc>
          <w:tcPr>
            <w:tcW w:w="287" w:type="pct"/>
            <w:tcBorders>
              <w:top w:val="nil"/>
              <w:left w:val="nil"/>
              <w:bottom w:val="single" w:sz="4" w:space="0" w:color="auto"/>
              <w:right w:val="single" w:sz="4" w:space="0" w:color="auto"/>
            </w:tcBorders>
            <w:shd w:val="clear" w:color="auto" w:fill="auto"/>
            <w:noWrap/>
            <w:vAlign w:val="center"/>
            <w:hideMark/>
          </w:tcPr>
          <w:p w14:paraId="5BA82CA1" w14:textId="77777777" w:rsidR="00EF3A86" w:rsidRPr="00345B4B" w:rsidRDefault="00EF3A86" w:rsidP="0051583C">
            <w:pPr>
              <w:jc w:val="center"/>
              <w:rPr>
                <w:sz w:val="22"/>
                <w:szCs w:val="22"/>
                <w:lang w:val="en-ID"/>
              </w:rPr>
            </w:pPr>
            <w:r w:rsidRPr="00345B4B">
              <w:rPr>
                <w:sz w:val="22"/>
                <w:szCs w:val="22"/>
                <w:lang w:val="en-ID"/>
              </w:rPr>
              <w:t>2</w:t>
            </w:r>
          </w:p>
        </w:tc>
        <w:tc>
          <w:tcPr>
            <w:tcW w:w="356" w:type="pct"/>
            <w:tcBorders>
              <w:top w:val="nil"/>
              <w:left w:val="nil"/>
              <w:bottom w:val="single" w:sz="4" w:space="0" w:color="auto"/>
              <w:right w:val="single" w:sz="4" w:space="0" w:color="auto"/>
            </w:tcBorders>
            <w:shd w:val="clear" w:color="auto" w:fill="auto"/>
            <w:noWrap/>
            <w:vAlign w:val="center"/>
            <w:hideMark/>
          </w:tcPr>
          <w:p w14:paraId="5DC516C5" w14:textId="77777777" w:rsidR="00EF3A86" w:rsidRPr="00345B4B" w:rsidRDefault="00EF3A86" w:rsidP="0051583C">
            <w:pPr>
              <w:jc w:val="center"/>
              <w:rPr>
                <w:sz w:val="22"/>
                <w:szCs w:val="22"/>
                <w:lang w:val="en-ID"/>
              </w:rPr>
            </w:pPr>
            <w:r w:rsidRPr="00345B4B">
              <w:rPr>
                <w:sz w:val="22"/>
                <w:szCs w:val="22"/>
                <w:lang w:val="en-ID"/>
              </w:rPr>
              <w:t>2</w:t>
            </w:r>
          </w:p>
        </w:tc>
        <w:tc>
          <w:tcPr>
            <w:tcW w:w="453" w:type="pct"/>
            <w:tcBorders>
              <w:top w:val="nil"/>
              <w:left w:val="nil"/>
              <w:bottom w:val="single" w:sz="4" w:space="0" w:color="auto"/>
              <w:right w:val="single" w:sz="4" w:space="0" w:color="auto"/>
            </w:tcBorders>
            <w:shd w:val="clear" w:color="auto" w:fill="auto"/>
            <w:noWrap/>
            <w:vAlign w:val="center"/>
            <w:hideMark/>
          </w:tcPr>
          <w:p w14:paraId="6D076E30" w14:textId="77777777" w:rsidR="00EF3A86" w:rsidRPr="00345B4B" w:rsidRDefault="00EF3A86" w:rsidP="0051583C">
            <w:pPr>
              <w:jc w:val="center"/>
              <w:rPr>
                <w:sz w:val="22"/>
                <w:szCs w:val="22"/>
                <w:lang w:val="en-ID"/>
              </w:rPr>
            </w:pPr>
            <w:r w:rsidRPr="00345B4B">
              <w:rPr>
                <w:sz w:val="22"/>
                <w:szCs w:val="22"/>
                <w:lang w:val="en-ID"/>
              </w:rPr>
              <w:t>4</w:t>
            </w:r>
          </w:p>
        </w:tc>
        <w:tc>
          <w:tcPr>
            <w:tcW w:w="427" w:type="pct"/>
            <w:tcBorders>
              <w:top w:val="nil"/>
              <w:left w:val="nil"/>
              <w:bottom w:val="single" w:sz="4" w:space="0" w:color="auto"/>
              <w:right w:val="single" w:sz="4" w:space="0" w:color="auto"/>
            </w:tcBorders>
            <w:shd w:val="clear" w:color="auto" w:fill="auto"/>
            <w:noWrap/>
            <w:vAlign w:val="center"/>
            <w:hideMark/>
          </w:tcPr>
          <w:p w14:paraId="511B137C" w14:textId="77777777" w:rsidR="00EF3A86" w:rsidRPr="00345B4B" w:rsidRDefault="00EF3A86" w:rsidP="0051583C">
            <w:pPr>
              <w:jc w:val="center"/>
              <w:rPr>
                <w:sz w:val="22"/>
                <w:szCs w:val="22"/>
                <w:lang w:val="en-ID"/>
              </w:rPr>
            </w:pPr>
            <w:r w:rsidRPr="00345B4B">
              <w:rPr>
                <w:sz w:val="22"/>
                <w:szCs w:val="22"/>
                <w:lang w:val="en-ID"/>
              </w:rPr>
              <w:t>3</w:t>
            </w:r>
          </w:p>
        </w:tc>
        <w:tc>
          <w:tcPr>
            <w:tcW w:w="527" w:type="pct"/>
            <w:tcBorders>
              <w:top w:val="nil"/>
              <w:left w:val="nil"/>
              <w:bottom w:val="single" w:sz="4" w:space="0" w:color="auto"/>
              <w:right w:val="single" w:sz="4" w:space="0" w:color="auto"/>
            </w:tcBorders>
            <w:shd w:val="clear" w:color="auto" w:fill="auto"/>
            <w:noWrap/>
            <w:vAlign w:val="center"/>
            <w:hideMark/>
          </w:tcPr>
          <w:p w14:paraId="16C75331" w14:textId="77777777" w:rsidR="00EF3A86" w:rsidRPr="00345B4B" w:rsidRDefault="00EF3A86" w:rsidP="0051583C">
            <w:pPr>
              <w:jc w:val="center"/>
              <w:rPr>
                <w:sz w:val="22"/>
                <w:szCs w:val="22"/>
                <w:lang w:val="en-ID"/>
              </w:rPr>
            </w:pPr>
            <w:r w:rsidRPr="00345B4B">
              <w:rPr>
                <w:sz w:val="22"/>
                <w:szCs w:val="22"/>
                <w:lang w:val="en-ID"/>
              </w:rPr>
              <w:t>3</w:t>
            </w:r>
          </w:p>
        </w:tc>
        <w:tc>
          <w:tcPr>
            <w:tcW w:w="315" w:type="pct"/>
            <w:tcBorders>
              <w:top w:val="nil"/>
              <w:left w:val="nil"/>
              <w:bottom w:val="single" w:sz="4" w:space="0" w:color="auto"/>
              <w:right w:val="single" w:sz="4" w:space="0" w:color="auto"/>
            </w:tcBorders>
            <w:shd w:val="clear" w:color="auto" w:fill="auto"/>
            <w:noWrap/>
            <w:vAlign w:val="center"/>
            <w:hideMark/>
          </w:tcPr>
          <w:p w14:paraId="77CF3BCA" w14:textId="77777777" w:rsidR="00EF3A86" w:rsidRPr="00345B4B" w:rsidRDefault="00EF3A86" w:rsidP="0051583C">
            <w:pPr>
              <w:jc w:val="center"/>
              <w:rPr>
                <w:sz w:val="22"/>
                <w:szCs w:val="22"/>
                <w:lang w:val="en-ID"/>
              </w:rPr>
            </w:pPr>
            <w:r w:rsidRPr="00345B4B">
              <w:rPr>
                <w:sz w:val="22"/>
                <w:szCs w:val="22"/>
                <w:lang w:val="en-ID"/>
              </w:rPr>
              <w:t>2</w:t>
            </w:r>
          </w:p>
        </w:tc>
        <w:tc>
          <w:tcPr>
            <w:tcW w:w="529" w:type="pct"/>
            <w:tcBorders>
              <w:top w:val="nil"/>
              <w:left w:val="nil"/>
              <w:bottom w:val="single" w:sz="4" w:space="0" w:color="auto"/>
              <w:right w:val="single" w:sz="4" w:space="0" w:color="auto"/>
            </w:tcBorders>
            <w:shd w:val="clear" w:color="auto" w:fill="auto"/>
            <w:noWrap/>
            <w:vAlign w:val="center"/>
            <w:hideMark/>
          </w:tcPr>
          <w:p w14:paraId="6435AF0A" w14:textId="77777777" w:rsidR="00EF3A86" w:rsidRPr="00345B4B" w:rsidRDefault="00EF3A86" w:rsidP="0051583C">
            <w:pPr>
              <w:jc w:val="center"/>
              <w:rPr>
                <w:sz w:val="22"/>
                <w:szCs w:val="22"/>
                <w:lang w:val="en-ID"/>
              </w:rPr>
            </w:pPr>
            <w:r w:rsidRPr="00345B4B">
              <w:rPr>
                <w:sz w:val="22"/>
                <w:szCs w:val="22"/>
                <w:lang w:val="en-ID"/>
              </w:rPr>
              <w:t>3</w:t>
            </w:r>
          </w:p>
        </w:tc>
        <w:tc>
          <w:tcPr>
            <w:tcW w:w="556" w:type="pct"/>
            <w:tcBorders>
              <w:top w:val="nil"/>
              <w:left w:val="nil"/>
              <w:bottom w:val="single" w:sz="4" w:space="0" w:color="auto"/>
              <w:right w:val="single" w:sz="4" w:space="0" w:color="auto"/>
            </w:tcBorders>
            <w:shd w:val="clear" w:color="auto" w:fill="auto"/>
            <w:noWrap/>
            <w:vAlign w:val="center"/>
            <w:hideMark/>
          </w:tcPr>
          <w:p w14:paraId="7A88F9CE" w14:textId="77777777" w:rsidR="00EF3A86" w:rsidRPr="00345B4B" w:rsidRDefault="00EF3A86" w:rsidP="0051583C">
            <w:pPr>
              <w:jc w:val="center"/>
              <w:rPr>
                <w:sz w:val="22"/>
                <w:szCs w:val="22"/>
                <w:lang w:val="en-ID"/>
              </w:rPr>
            </w:pPr>
            <w:r w:rsidRPr="00345B4B">
              <w:rPr>
                <w:sz w:val="22"/>
                <w:szCs w:val="22"/>
                <w:lang w:val="en-ID"/>
              </w:rPr>
              <w:t>3</w:t>
            </w:r>
          </w:p>
        </w:tc>
        <w:tc>
          <w:tcPr>
            <w:tcW w:w="327" w:type="pct"/>
            <w:tcBorders>
              <w:top w:val="nil"/>
              <w:left w:val="nil"/>
              <w:bottom w:val="single" w:sz="4" w:space="0" w:color="auto"/>
              <w:right w:val="single" w:sz="4" w:space="0" w:color="auto"/>
            </w:tcBorders>
            <w:shd w:val="clear" w:color="auto" w:fill="auto"/>
            <w:noWrap/>
            <w:vAlign w:val="center"/>
            <w:hideMark/>
          </w:tcPr>
          <w:p w14:paraId="73E4589B" w14:textId="77777777" w:rsidR="00EF3A86" w:rsidRPr="00345B4B" w:rsidRDefault="00EF3A86" w:rsidP="0051583C">
            <w:pPr>
              <w:jc w:val="center"/>
              <w:rPr>
                <w:sz w:val="22"/>
                <w:szCs w:val="22"/>
                <w:lang w:val="en-ID"/>
              </w:rPr>
            </w:pPr>
            <w:r w:rsidRPr="00345B4B">
              <w:rPr>
                <w:sz w:val="22"/>
                <w:szCs w:val="22"/>
                <w:lang w:val="en-ID"/>
              </w:rPr>
              <w:t>1</w:t>
            </w:r>
          </w:p>
        </w:tc>
      </w:tr>
      <w:tr w:rsidR="003D3F94" w:rsidRPr="00345B4B" w14:paraId="58AAEC07"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12632622" w14:textId="77777777" w:rsidR="00EF3A86" w:rsidRPr="00345B4B" w:rsidRDefault="00EF3A86" w:rsidP="0051583C">
            <w:pPr>
              <w:jc w:val="center"/>
              <w:rPr>
                <w:sz w:val="22"/>
                <w:szCs w:val="22"/>
                <w:lang w:val="en-ID"/>
              </w:rPr>
            </w:pPr>
            <w:r w:rsidRPr="00345B4B">
              <w:rPr>
                <w:sz w:val="22"/>
                <w:szCs w:val="22"/>
                <w:lang w:val="en-ID"/>
              </w:rPr>
              <w:t>15</w:t>
            </w:r>
          </w:p>
        </w:tc>
        <w:tc>
          <w:tcPr>
            <w:tcW w:w="474" w:type="pct"/>
            <w:tcBorders>
              <w:top w:val="nil"/>
              <w:left w:val="nil"/>
              <w:bottom w:val="single" w:sz="4" w:space="0" w:color="auto"/>
              <w:right w:val="single" w:sz="4" w:space="0" w:color="auto"/>
            </w:tcBorders>
            <w:shd w:val="clear" w:color="auto" w:fill="auto"/>
            <w:noWrap/>
            <w:vAlign w:val="center"/>
            <w:hideMark/>
          </w:tcPr>
          <w:p w14:paraId="00BAAC0A"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1466AC44" w14:textId="77777777" w:rsidR="00EF3A86" w:rsidRPr="00345B4B" w:rsidRDefault="00EF3A86" w:rsidP="0051583C">
            <w:pPr>
              <w:jc w:val="center"/>
              <w:rPr>
                <w:sz w:val="22"/>
                <w:szCs w:val="22"/>
                <w:lang w:val="en-ID"/>
              </w:rPr>
            </w:pPr>
            <w:r w:rsidRPr="00345B4B">
              <w:rPr>
                <w:sz w:val="22"/>
                <w:szCs w:val="22"/>
                <w:lang w:val="en-ID"/>
              </w:rPr>
              <w:t>15</w:t>
            </w:r>
          </w:p>
        </w:tc>
        <w:tc>
          <w:tcPr>
            <w:tcW w:w="287" w:type="pct"/>
            <w:tcBorders>
              <w:top w:val="nil"/>
              <w:left w:val="nil"/>
              <w:bottom w:val="single" w:sz="4" w:space="0" w:color="auto"/>
              <w:right w:val="single" w:sz="4" w:space="0" w:color="auto"/>
            </w:tcBorders>
            <w:shd w:val="clear" w:color="auto" w:fill="auto"/>
            <w:noWrap/>
            <w:vAlign w:val="center"/>
            <w:hideMark/>
          </w:tcPr>
          <w:p w14:paraId="41EB5BC2" w14:textId="77777777" w:rsidR="00EF3A86" w:rsidRPr="00345B4B" w:rsidRDefault="00EF3A86" w:rsidP="0051583C">
            <w:pPr>
              <w:jc w:val="center"/>
              <w:rPr>
                <w:sz w:val="22"/>
                <w:szCs w:val="22"/>
                <w:lang w:val="en-ID"/>
              </w:rPr>
            </w:pPr>
            <w:r w:rsidRPr="00345B4B">
              <w:rPr>
                <w:sz w:val="22"/>
                <w:szCs w:val="22"/>
                <w:lang w:val="en-ID"/>
              </w:rPr>
              <w:t>5</w:t>
            </w:r>
          </w:p>
        </w:tc>
        <w:tc>
          <w:tcPr>
            <w:tcW w:w="356" w:type="pct"/>
            <w:tcBorders>
              <w:top w:val="nil"/>
              <w:left w:val="nil"/>
              <w:bottom w:val="single" w:sz="4" w:space="0" w:color="auto"/>
              <w:right w:val="single" w:sz="4" w:space="0" w:color="auto"/>
            </w:tcBorders>
            <w:shd w:val="clear" w:color="auto" w:fill="auto"/>
            <w:noWrap/>
            <w:vAlign w:val="center"/>
            <w:hideMark/>
          </w:tcPr>
          <w:p w14:paraId="7D2C0983" w14:textId="77777777" w:rsidR="00EF3A86" w:rsidRPr="00345B4B" w:rsidRDefault="00EF3A86" w:rsidP="0051583C">
            <w:pPr>
              <w:jc w:val="center"/>
              <w:rPr>
                <w:sz w:val="22"/>
                <w:szCs w:val="22"/>
                <w:lang w:val="en-ID"/>
              </w:rPr>
            </w:pPr>
            <w:r w:rsidRPr="00345B4B">
              <w:rPr>
                <w:sz w:val="22"/>
                <w:szCs w:val="22"/>
                <w:lang w:val="en-ID"/>
              </w:rPr>
              <w:t>1</w:t>
            </w:r>
          </w:p>
        </w:tc>
        <w:tc>
          <w:tcPr>
            <w:tcW w:w="453" w:type="pct"/>
            <w:tcBorders>
              <w:top w:val="nil"/>
              <w:left w:val="nil"/>
              <w:bottom w:val="single" w:sz="4" w:space="0" w:color="auto"/>
              <w:right w:val="single" w:sz="4" w:space="0" w:color="auto"/>
            </w:tcBorders>
            <w:shd w:val="clear" w:color="auto" w:fill="auto"/>
            <w:noWrap/>
            <w:vAlign w:val="center"/>
            <w:hideMark/>
          </w:tcPr>
          <w:p w14:paraId="1D75DBA1" w14:textId="77777777" w:rsidR="00EF3A86" w:rsidRPr="00345B4B" w:rsidRDefault="00EF3A86" w:rsidP="0051583C">
            <w:pPr>
              <w:jc w:val="center"/>
              <w:rPr>
                <w:sz w:val="22"/>
                <w:szCs w:val="22"/>
                <w:lang w:val="en-ID"/>
              </w:rPr>
            </w:pPr>
            <w:r w:rsidRPr="00345B4B">
              <w:rPr>
                <w:sz w:val="22"/>
                <w:szCs w:val="22"/>
                <w:lang w:val="en-ID"/>
              </w:rPr>
              <w:t>4</w:t>
            </w:r>
          </w:p>
        </w:tc>
        <w:tc>
          <w:tcPr>
            <w:tcW w:w="427" w:type="pct"/>
            <w:tcBorders>
              <w:top w:val="nil"/>
              <w:left w:val="nil"/>
              <w:bottom w:val="single" w:sz="4" w:space="0" w:color="auto"/>
              <w:right w:val="single" w:sz="4" w:space="0" w:color="auto"/>
            </w:tcBorders>
            <w:shd w:val="clear" w:color="auto" w:fill="auto"/>
            <w:noWrap/>
            <w:vAlign w:val="center"/>
            <w:hideMark/>
          </w:tcPr>
          <w:p w14:paraId="4D777ED6" w14:textId="77777777" w:rsidR="00EF3A86" w:rsidRPr="00345B4B" w:rsidRDefault="00EF3A86" w:rsidP="0051583C">
            <w:pPr>
              <w:jc w:val="center"/>
              <w:rPr>
                <w:sz w:val="22"/>
                <w:szCs w:val="22"/>
                <w:lang w:val="en-ID"/>
              </w:rPr>
            </w:pPr>
            <w:r w:rsidRPr="00345B4B">
              <w:rPr>
                <w:sz w:val="22"/>
                <w:szCs w:val="22"/>
                <w:lang w:val="en-ID"/>
              </w:rPr>
              <w:t>1</w:t>
            </w:r>
          </w:p>
        </w:tc>
        <w:tc>
          <w:tcPr>
            <w:tcW w:w="527" w:type="pct"/>
            <w:tcBorders>
              <w:top w:val="nil"/>
              <w:left w:val="nil"/>
              <w:bottom w:val="single" w:sz="4" w:space="0" w:color="auto"/>
              <w:right w:val="single" w:sz="4" w:space="0" w:color="auto"/>
            </w:tcBorders>
            <w:shd w:val="clear" w:color="auto" w:fill="auto"/>
            <w:noWrap/>
            <w:vAlign w:val="center"/>
            <w:hideMark/>
          </w:tcPr>
          <w:p w14:paraId="7C49BF4A" w14:textId="77777777" w:rsidR="00EF3A86" w:rsidRPr="00345B4B" w:rsidRDefault="00EF3A86" w:rsidP="0051583C">
            <w:pPr>
              <w:jc w:val="center"/>
              <w:rPr>
                <w:sz w:val="22"/>
                <w:szCs w:val="22"/>
                <w:lang w:val="en-ID"/>
              </w:rPr>
            </w:pPr>
            <w:r w:rsidRPr="00345B4B">
              <w:rPr>
                <w:sz w:val="22"/>
                <w:szCs w:val="22"/>
                <w:lang w:val="en-ID"/>
              </w:rPr>
              <w:t>1</w:t>
            </w:r>
          </w:p>
        </w:tc>
        <w:tc>
          <w:tcPr>
            <w:tcW w:w="315" w:type="pct"/>
            <w:tcBorders>
              <w:top w:val="nil"/>
              <w:left w:val="nil"/>
              <w:bottom w:val="single" w:sz="4" w:space="0" w:color="auto"/>
              <w:right w:val="single" w:sz="4" w:space="0" w:color="auto"/>
            </w:tcBorders>
            <w:shd w:val="clear" w:color="auto" w:fill="auto"/>
            <w:noWrap/>
            <w:vAlign w:val="center"/>
            <w:hideMark/>
          </w:tcPr>
          <w:p w14:paraId="343C7B23" w14:textId="77777777" w:rsidR="00EF3A86" w:rsidRPr="00345B4B" w:rsidRDefault="00EF3A86" w:rsidP="0051583C">
            <w:pPr>
              <w:jc w:val="center"/>
              <w:rPr>
                <w:sz w:val="22"/>
                <w:szCs w:val="22"/>
                <w:lang w:val="en-ID"/>
              </w:rPr>
            </w:pPr>
            <w:r w:rsidRPr="00345B4B">
              <w:rPr>
                <w:sz w:val="22"/>
                <w:szCs w:val="22"/>
                <w:lang w:val="en-ID"/>
              </w:rPr>
              <w:t>4</w:t>
            </w:r>
          </w:p>
        </w:tc>
        <w:tc>
          <w:tcPr>
            <w:tcW w:w="529" w:type="pct"/>
            <w:tcBorders>
              <w:top w:val="nil"/>
              <w:left w:val="nil"/>
              <w:bottom w:val="single" w:sz="4" w:space="0" w:color="auto"/>
              <w:right w:val="single" w:sz="4" w:space="0" w:color="auto"/>
            </w:tcBorders>
            <w:shd w:val="clear" w:color="auto" w:fill="auto"/>
            <w:noWrap/>
            <w:vAlign w:val="center"/>
            <w:hideMark/>
          </w:tcPr>
          <w:p w14:paraId="0F4CADEF" w14:textId="77777777" w:rsidR="00EF3A86" w:rsidRPr="00345B4B" w:rsidRDefault="00EF3A86" w:rsidP="0051583C">
            <w:pPr>
              <w:jc w:val="center"/>
              <w:rPr>
                <w:sz w:val="22"/>
                <w:szCs w:val="22"/>
                <w:lang w:val="en-ID"/>
              </w:rPr>
            </w:pPr>
            <w:r w:rsidRPr="00345B4B">
              <w:rPr>
                <w:sz w:val="22"/>
                <w:szCs w:val="22"/>
                <w:lang w:val="en-ID"/>
              </w:rPr>
              <w:t>5</w:t>
            </w:r>
          </w:p>
        </w:tc>
        <w:tc>
          <w:tcPr>
            <w:tcW w:w="556" w:type="pct"/>
            <w:tcBorders>
              <w:top w:val="nil"/>
              <w:left w:val="nil"/>
              <w:bottom w:val="single" w:sz="4" w:space="0" w:color="auto"/>
              <w:right w:val="single" w:sz="4" w:space="0" w:color="auto"/>
            </w:tcBorders>
            <w:shd w:val="clear" w:color="auto" w:fill="auto"/>
            <w:noWrap/>
            <w:vAlign w:val="center"/>
            <w:hideMark/>
          </w:tcPr>
          <w:p w14:paraId="0BB9507E" w14:textId="77777777" w:rsidR="00EF3A86" w:rsidRPr="00345B4B" w:rsidRDefault="00EF3A86" w:rsidP="0051583C">
            <w:pPr>
              <w:jc w:val="center"/>
              <w:rPr>
                <w:sz w:val="22"/>
                <w:szCs w:val="22"/>
                <w:lang w:val="en-ID"/>
              </w:rPr>
            </w:pPr>
            <w:r w:rsidRPr="00345B4B">
              <w:rPr>
                <w:sz w:val="22"/>
                <w:szCs w:val="22"/>
                <w:lang w:val="en-ID"/>
              </w:rPr>
              <w:t>5</w:t>
            </w:r>
          </w:p>
        </w:tc>
        <w:tc>
          <w:tcPr>
            <w:tcW w:w="327" w:type="pct"/>
            <w:tcBorders>
              <w:top w:val="nil"/>
              <w:left w:val="nil"/>
              <w:bottom w:val="single" w:sz="4" w:space="0" w:color="auto"/>
              <w:right w:val="single" w:sz="4" w:space="0" w:color="auto"/>
            </w:tcBorders>
            <w:shd w:val="clear" w:color="auto" w:fill="auto"/>
            <w:noWrap/>
            <w:vAlign w:val="center"/>
            <w:hideMark/>
          </w:tcPr>
          <w:p w14:paraId="5F519AC2" w14:textId="77777777" w:rsidR="00EF3A86" w:rsidRPr="00345B4B" w:rsidRDefault="00EF3A86" w:rsidP="0051583C">
            <w:pPr>
              <w:jc w:val="center"/>
              <w:rPr>
                <w:sz w:val="22"/>
                <w:szCs w:val="22"/>
                <w:lang w:val="en-ID"/>
              </w:rPr>
            </w:pPr>
            <w:r w:rsidRPr="00345B4B">
              <w:rPr>
                <w:sz w:val="22"/>
                <w:szCs w:val="22"/>
                <w:lang w:val="en-ID"/>
              </w:rPr>
              <w:t>2</w:t>
            </w:r>
          </w:p>
        </w:tc>
      </w:tr>
      <w:tr w:rsidR="003D3F94" w:rsidRPr="00345B4B" w14:paraId="4A6FA71B"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302DA36F" w14:textId="77777777" w:rsidR="00EF3A86" w:rsidRPr="00345B4B" w:rsidRDefault="00EF3A86" w:rsidP="0051583C">
            <w:pPr>
              <w:jc w:val="center"/>
              <w:rPr>
                <w:sz w:val="22"/>
                <w:szCs w:val="22"/>
                <w:lang w:val="en-ID"/>
              </w:rPr>
            </w:pPr>
            <w:r w:rsidRPr="00345B4B">
              <w:rPr>
                <w:sz w:val="22"/>
                <w:szCs w:val="22"/>
                <w:lang w:val="en-ID"/>
              </w:rPr>
              <w:t>12</w:t>
            </w:r>
          </w:p>
        </w:tc>
        <w:tc>
          <w:tcPr>
            <w:tcW w:w="474" w:type="pct"/>
            <w:tcBorders>
              <w:top w:val="nil"/>
              <w:left w:val="nil"/>
              <w:bottom w:val="single" w:sz="4" w:space="0" w:color="auto"/>
              <w:right w:val="single" w:sz="4" w:space="0" w:color="auto"/>
            </w:tcBorders>
            <w:shd w:val="clear" w:color="auto" w:fill="auto"/>
            <w:noWrap/>
            <w:vAlign w:val="center"/>
            <w:hideMark/>
          </w:tcPr>
          <w:p w14:paraId="61E39976"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73833049" w14:textId="77777777" w:rsidR="00EF3A86" w:rsidRPr="00345B4B" w:rsidRDefault="00EF3A86" w:rsidP="0051583C">
            <w:pPr>
              <w:jc w:val="center"/>
              <w:rPr>
                <w:sz w:val="22"/>
                <w:szCs w:val="22"/>
                <w:lang w:val="en-ID"/>
              </w:rPr>
            </w:pPr>
            <w:r w:rsidRPr="00345B4B">
              <w:rPr>
                <w:sz w:val="22"/>
                <w:szCs w:val="22"/>
                <w:lang w:val="en-ID"/>
              </w:rPr>
              <w:t>14</w:t>
            </w:r>
          </w:p>
        </w:tc>
        <w:tc>
          <w:tcPr>
            <w:tcW w:w="287" w:type="pct"/>
            <w:tcBorders>
              <w:top w:val="nil"/>
              <w:left w:val="nil"/>
              <w:bottom w:val="single" w:sz="4" w:space="0" w:color="auto"/>
              <w:right w:val="single" w:sz="4" w:space="0" w:color="auto"/>
            </w:tcBorders>
            <w:shd w:val="clear" w:color="auto" w:fill="auto"/>
            <w:noWrap/>
            <w:vAlign w:val="center"/>
            <w:hideMark/>
          </w:tcPr>
          <w:p w14:paraId="0AE05A5B" w14:textId="77777777" w:rsidR="00EF3A86" w:rsidRPr="00345B4B" w:rsidRDefault="00EF3A86" w:rsidP="0051583C">
            <w:pPr>
              <w:jc w:val="center"/>
              <w:rPr>
                <w:sz w:val="22"/>
                <w:szCs w:val="22"/>
                <w:lang w:val="en-ID"/>
              </w:rPr>
            </w:pPr>
            <w:r w:rsidRPr="00345B4B">
              <w:rPr>
                <w:sz w:val="22"/>
                <w:szCs w:val="22"/>
                <w:lang w:val="en-ID"/>
              </w:rPr>
              <w:t>2</w:t>
            </w:r>
          </w:p>
        </w:tc>
        <w:tc>
          <w:tcPr>
            <w:tcW w:w="356" w:type="pct"/>
            <w:tcBorders>
              <w:top w:val="nil"/>
              <w:left w:val="nil"/>
              <w:bottom w:val="single" w:sz="4" w:space="0" w:color="auto"/>
              <w:right w:val="single" w:sz="4" w:space="0" w:color="auto"/>
            </w:tcBorders>
            <w:shd w:val="clear" w:color="auto" w:fill="auto"/>
            <w:noWrap/>
            <w:vAlign w:val="center"/>
            <w:hideMark/>
          </w:tcPr>
          <w:p w14:paraId="5BF71605" w14:textId="77777777" w:rsidR="00EF3A86" w:rsidRPr="00345B4B" w:rsidRDefault="00EF3A86" w:rsidP="0051583C">
            <w:pPr>
              <w:jc w:val="center"/>
              <w:rPr>
                <w:sz w:val="22"/>
                <w:szCs w:val="22"/>
                <w:lang w:val="en-ID"/>
              </w:rPr>
            </w:pPr>
            <w:r w:rsidRPr="00345B4B">
              <w:rPr>
                <w:sz w:val="22"/>
                <w:szCs w:val="22"/>
                <w:lang w:val="en-ID"/>
              </w:rPr>
              <w:t>2</w:t>
            </w:r>
          </w:p>
        </w:tc>
        <w:tc>
          <w:tcPr>
            <w:tcW w:w="453" w:type="pct"/>
            <w:tcBorders>
              <w:top w:val="nil"/>
              <w:left w:val="nil"/>
              <w:bottom w:val="single" w:sz="4" w:space="0" w:color="auto"/>
              <w:right w:val="single" w:sz="4" w:space="0" w:color="auto"/>
            </w:tcBorders>
            <w:shd w:val="clear" w:color="auto" w:fill="auto"/>
            <w:noWrap/>
            <w:vAlign w:val="center"/>
            <w:hideMark/>
          </w:tcPr>
          <w:p w14:paraId="3114AA2A" w14:textId="77777777" w:rsidR="00EF3A86" w:rsidRPr="00345B4B" w:rsidRDefault="00EF3A86" w:rsidP="0051583C">
            <w:pPr>
              <w:jc w:val="center"/>
              <w:rPr>
                <w:sz w:val="22"/>
                <w:szCs w:val="22"/>
                <w:lang w:val="en-ID"/>
              </w:rPr>
            </w:pPr>
            <w:r w:rsidRPr="00345B4B">
              <w:rPr>
                <w:sz w:val="22"/>
                <w:szCs w:val="22"/>
                <w:lang w:val="en-ID"/>
              </w:rPr>
              <w:t>2</w:t>
            </w:r>
          </w:p>
        </w:tc>
        <w:tc>
          <w:tcPr>
            <w:tcW w:w="427" w:type="pct"/>
            <w:tcBorders>
              <w:top w:val="nil"/>
              <w:left w:val="nil"/>
              <w:bottom w:val="single" w:sz="4" w:space="0" w:color="auto"/>
              <w:right w:val="single" w:sz="4" w:space="0" w:color="auto"/>
            </w:tcBorders>
            <w:shd w:val="clear" w:color="auto" w:fill="auto"/>
            <w:noWrap/>
            <w:vAlign w:val="center"/>
            <w:hideMark/>
          </w:tcPr>
          <w:p w14:paraId="00D0D9C4" w14:textId="77777777" w:rsidR="00EF3A86" w:rsidRPr="00345B4B" w:rsidRDefault="00EF3A86" w:rsidP="0051583C">
            <w:pPr>
              <w:jc w:val="center"/>
              <w:rPr>
                <w:sz w:val="22"/>
                <w:szCs w:val="22"/>
                <w:lang w:val="en-ID"/>
              </w:rPr>
            </w:pPr>
            <w:r w:rsidRPr="00345B4B">
              <w:rPr>
                <w:sz w:val="22"/>
                <w:szCs w:val="22"/>
                <w:lang w:val="en-ID"/>
              </w:rPr>
              <w:t>2</w:t>
            </w:r>
          </w:p>
        </w:tc>
        <w:tc>
          <w:tcPr>
            <w:tcW w:w="527" w:type="pct"/>
            <w:tcBorders>
              <w:top w:val="nil"/>
              <w:left w:val="nil"/>
              <w:bottom w:val="single" w:sz="4" w:space="0" w:color="auto"/>
              <w:right w:val="single" w:sz="4" w:space="0" w:color="auto"/>
            </w:tcBorders>
            <w:shd w:val="clear" w:color="auto" w:fill="auto"/>
            <w:noWrap/>
            <w:vAlign w:val="center"/>
            <w:hideMark/>
          </w:tcPr>
          <w:p w14:paraId="673ED2C6" w14:textId="77777777" w:rsidR="00EF3A86" w:rsidRPr="00345B4B" w:rsidRDefault="00EF3A86" w:rsidP="0051583C">
            <w:pPr>
              <w:jc w:val="center"/>
              <w:rPr>
                <w:sz w:val="22"/>
                <w:szCs w:val="22"/>
                <w:lang w:val="en-ID"/>
              </w:rPr>
            </w:pPr>
            <w:r w:rsidRPr="00345B4B">
              <w:rPr>
                <w:sz w:val="22"/>
                <w:szCs w:val="22"/>
                <w:lang w:val="en-ID"/>
              </w:rPr>
              <w:t>2</w:t>
            </w:r>
          </w:p>
        </w:tc>
        <w:tc>
          <w:tcPr>
            <w:tcW w:w="315" w:type="pct"/>
            <w:tcBorders>
              <w:top w:val="nil"/>
              <w:left w:val="nil"/>
              <w:bottom w:val="single" w:sz="4" w:space="0" w:color="auto"/>
              <w:right w:val="single" w:sz="4" w:space="0" w:color="auto"/>
            </w:tcBorders>
            <w:shd w:val="clear" w:color="auto" w:fill="auto"/>
            <w:noWrap/>
            <w:vAlign w:val="center"/>
            <w:hideMark/>
          </w:tcPr>
          <w:p w14:paraId="7028D3F7" w14:textId="77777777" w:rsidR="00EF3A86" w:rsidRPr="00345B4B" w:rsidRDefault="00EF3A86" w:rsidP="0051583C">
            <w:pPr>
              <w:jc w:val="center"/>
              <w:rPr>
                <w:sz w:val="22"/>
                <w:szCs w:val="22"/>
                <w:lang w:val="en-ID"/>
              </w:rPr>
            </w:pPr>
            <w:r w:rsidRPr="00345B4B">
              <w:rPr>
                <w:sz w:val="22"/>
                <w:szCs w:val="22"/>
                <w:lang w:val="en-ID"/>
              </w:rPr>
              <w:t>3</w:t>
            </w:r>
          </w:p>
        </w:tc>
        <w:tc>
          <w:tcPr>
            <w:tcW w:w="529" w:type="pct"/>
            <w:tcBorders>
              <w:top w:val="nil"/>
              <w:left w:val="nil"/>
              <w:bottom w:val="single" w:sz="4" w:space="0" w:color="auto"/>
              <w:right w:val="single" w:sz="4" w:space="0" w:color="auto"/>
            </w:tcBorders>
            <w:shd w:val="clear" w:color="auto" w:fill="auto"/>
            <w:noWrap/>
            <w:vAlign w:val="center"/>
            <w:hideMark/>
          </w:tcPr>
          <w:p w14:paraId="69588E75" w14:textId="77777777" w:rsidR="00EF3A86" w:rsidRPr="00345B4B" w:rsidRDefault="00EF3A86" w:rsidP="0051583C">
            <w:pPr>
              <w:jc w:val="center"/>
              <w:rPr>
                <w:sz w:val="22"/>
                <w:szCs w:val="22"/>
                <w:lang w:val="en-ID"/>
              </w:rPr>
            </w:pPr>
            <w:r w:rsidRPr="00345B4B">
              <w:rPr>
                <w:sz w:val="22"/>
                <w:szCs w:val="22"/>
                <w:lang w:val="en-ID"/>
              </w:rPr>
              <w:t>2</w:t>
            </w:r>
          </w:p>
        </w:tc>
        <w:tc>
          <w:tcPr>
            <w:tcW w:w="556" w:type="pct"/>
            <w:tcBorders>
              <w:top w:val="nil"/>
              <w:left w:val="nil"/>
              <w:bottom w:val="single" w:sz="4" w:space="0" w:color="auto"/>
              <w:right w:val="single" w:sz="4" w:space="0" w:color="auto"/>
            </w:tcBorders>
            <w:shd w:val="clear" w:color="auto" w:fill="auto"/>
            <w:noWrap/>
            <w:vAlign w:val="center"/>
            <w:hideMark/>
          </w:tcPr>
          <w:p w14:paraId="055E15B8" w14:textId="77777777" w:rsidR="00EF3A86" w:rsidRPr="00345B4B" w:rsidRDefault="00EF3A86" w:rsidP="0051583C">
            <w:pPr>
              <w:jc w:val="center"/>
              <w:rPr>
                <w:sz w:val="22"/>
                <w:szCs w:val="22"/>
                <w:lang w:val="en-ID"/>
              </w:rPr>
            </w:pPr>
            <w:r w:rsidRPr="00345B4B">
              <w:rPr>
                <w:sz w:val="22"/>
                <w:szCs w:val="22"/>
                <w:lang w:val="en-ID"/>
              </w:rPr>
              <w:t>2</w:t>
            </w:r>
          </w:p>
        </w:tc>
        <w:tc>
          <w:tcPr>
            <w:tcW w:w="327" w:type="pct"/>
            <w:tcBorders>
              <w:top w:val="nil"/>
              <w:left w:val="nil"/>
              <w:bottom w:val="single" w:sz="4" w:space="0" w:color="auto"/>
              <w:right w:val="single" w:sz="4" w:space="0" w:color="auto"/>
            </w:tcBorders>
            <w:shd w:val="clear" w:color="auto" w:fill="auto"/>
            <w:noWrap/>
            <w:vAlign w:val="center"/>
            <w:hideMark/>
          </w:tcPr>
          <w:p w14:paraId="0573E6F3" w14:textId="77777777" w:rsidR="00EF3A86" w:rsidRPr="00345B4B" w:rsidRDefault="00EF3A86" w:rsidP="0051583C">
            <w:pPr>
              <w:jc w:val="center"/>
              <w:rPr>
                <w:sz w:val="22"/>
                <w:szCs w:val="22"/>
                <w:lang w:val="en-ID"/>
              </w:rPr>
            </w:pPr>
            <w:r w:rsidRPr="00345B4B">
              <w:rPr>
                <w:sz w:val="22"/>
                <w:szCs w:val="22"/>
                <w:lang w:val="en-ID"/>
              </w:rPr>
              <w:t>1</w:t>
            </w:r>
          </w:p>
        </w:tc>
      </w:tr>
      <w:tr w:rsidR="003D3F94" w:rsidRPr="00345B4B" w14:paraId="681D1B5A"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386AA4CE" w14:textId="77777777" w:rsidR="00EF3A86" w:rsidRPr="00345B4B" w:rsidRDefault="00EF3A86" w:rsidP="0051583C">
            <w:pPr>
              <w:jc w:val="center"/>
              <w:rPr>
                <w:sz w:val="22"/>
                <w:szCs w:val="22"/>
                <w:lang w:val="en-ID"/>
              </w:rPr>
            </w:pPr>
            <w:r w:rsidRPr="00345B4B">
              <w:rPr>
                <w:sz w:val="22"/>
                <w:szCs w:val="22"/>
                <w:lang w:val="en-ID"/>
              </w:rPr>
              <w:t>16</w:t>
            </w:r>
          </w:p>
        </w:tc>
        <w:tc>
          <w:tcPr>
            <w:tcW w:w="474" w:type="pct"/>
            <w:tcBorders>
              <w:top w:val="nil"/>
              <w:left w:val="nil"/>
              <w:bottom w:val="single" w:sz="4" w:space="0" w:color="auto"/>
              <w:right w:val="single" w:sz="4" w:space="0" w:color="auto"/>
            </w:tcBorders>
            <w:shd w:val="clear" w:color="auto" w:fill="auto"/>
            <w:noWrap/>
            <w:vAlign w:val="center"/>
            <w:hideMark/>
          </w:tcPr>
          <w:p w14:paraId="6E413F2F"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5821F1CC" w14:textId="77777777" w:rsidR="00EF3A86" w:rsidRPr="00345B4B" w:rsidRDefault="00EF3A86" w:rsidP="0051583C">
            <w:pPr>
              <w:jc w:val="center"/>
              <w:rPr>
                <w:sz w:val="22"/>
                <w:szCs w:val="22"/>
                <w:lang w:val="en-ID"/>
              </w:rPr>
            </w:pPr>
            <w:r w:rsidRPr="00345B4B">
              <w:rPr>
                <w:sz w:val="22"/>
                <w:szCs w:val="22"/>
                <w:lang w:val="en-ID"/>
              </w:rPr>
              <w:t>15</w:t>
            </w:r>
          </w:p>
        </w:tc>
        <w:tc>
          <w:tcPr>
            <w:tcW w:w="287" w:type="pct"/>
            <w:tcBorders>
              <w:top w:val="nil"/>
              <w:left w:val="nil"/>
              <w:bottom w:val="single" w:sz="4" w:space="0" w:color="auto"/>
              <w:right w:val="single" w:sz="4" w:space="0" w:color="auto"/>
            </w:tcBorders>
            <w:shd w:val="clear" w:color="auto" w:fill="auto"/>
            <w:noWrap/>
            <w:vAlign w:val="center"/>
            <w:hideMark/>
          </w:tcPr>
          <w:p w14:paraId="2946058A" w14:textId="77777777" w:rsidR="00EF3A86" w:rsidRPr="00345B4B" w:rsidRDefault="00EF3A86" w:rsidP="0051583C">
            <w:pPr>
              <w:jc w:val="center"/>
              <w:rPr>
                <w:sz w:val="22"/>
                <w:szCs w:val="22"/>
                <w:lang w:val="en-ID"/>
              </w:rPr>
            </w:pPr>
            <w:r w:rsidRPr="00345B4B">
              <w:rPr>
                <w:sz w:val="22"/>
                <w:szCs w:val="22"/>
                <w:lang w:val="en-ID"/>
              </w:rPr>
              <w:t>4</w:t>
            </w:r>
          </w:p>
        </w:tc>
        <w:tc>
          <w:tcPr>
            <w:tcW w:w="356" w:type="pct"/>
            <w:tcBorders>
              <w:top w:val="nil"/>
              <w:left w:val="nil"/>
              <w:bottom w:val="single" w:sz="4" w:space="0" w:color="auto"/>
              <w:right w:val="single" w:sz="4" w:space="0" w:color="auto"/>
            </w:tcBorders>
            <w:shd w:val="clear" w:color="auto" w:fill="auto"/>
            <w:noWrap/>
            <w:vAlign w:val="center"/>
            <w:hideMark/>
          </w:tcPr>
          <w:p w14:paraId="7E4F3E38" w14:textId="77777777" w:rsidR="00EF3A86" w:rsidRPr="00345B4B" w:rsidRDefault="00EF3A86" w:rsidP="0051583C">
            <w:pPr>
              <w:jc w:val="center"/>
              <w:rPr>
                <w:sz w:val="22"/>
                <w:szCs w:val="22"/>
                <w:lang w:val="en-ID"/>
              </w:rPr>
            </w:pPr>
            <w:r w:rsidRPr="00345B4B">
              <w:rPr>
                <w:sz w:val="22"/>
                <w:szCs w:val="22"/>
                <w:lang w:val="en-ID"/>
              </w:rPr>
              <w:t>4</w:t>
            </w:r>
          </w:p>
        </w:tc>
        <w:tc>
          <w:tcPr>
            <w:tcW w:w="453" w:type="pct"/>
            <w:tcBorders>
              <w:top w:val="nil"/>
              <w:left w:val="nil"/>
              <w:bottom w:val="single" w:sz="4" w:space="0" w:color="auto"/>
              <w:right w:val="single" w:sz="4" w:space="0" w:color="auto"/>
            </w:tcBorders>
            <w:shd w:val="clear" w:color="auto" w:fill="auto"/>
            <w:noWrap/>
            <w:vAlign w:val="center"/>
            <w:hideMark/>
          </w:tcPr>
          <w:p w14:paraId="4112E84C" w14:textId="77777777" w:rsidR="00EF3A86" w:rsidRPr="00345B4B" w:rsidRDefault="00EF3A86" w:rsidP="0051583C">
            <w:pPr>
              <w:jc w:val="center"/>
              <w:rPr>
                <w:sz w:val="22"/>
                <w:szCs w:val="22"/>
                <w:lang w:val="en-ID"/>
              </w:rPr>
            </w:pPr>
            <w:r w:rsidRPr="00345B4B">
              <w:rPr>
                <w:sz w:val="22"/>
                <w:szCs w:val="22"/>
                <w:lang w:val="en-ID"/>
              </w:rPr>
              <w:t>3</w:t>
            </w:r>
          </w:p>
        </w:tc>
        <w:tc>
          <w:tcPr>
            <w:tcW w:w="427" w:type="pct"/>
            <w:tcBorders>
              <w:top w:val="nil"/>
              <w:left w:val="nil"/>
              <w:bottom w:val="single" w:sz="4" w:space="0" w:color="auto"/>
              <w:right w:val="single" w:sz="4" w:space="0" w:color="auto"/>
            </w:tcBorders>
            <w:shd w:val="clear" w:color="auto" w:fill="auto"/>
            <w:noWrap/>
            <w:vAlign w:val="center"/>
            <w:hideMark/>
          </w:tcPr>
          <w:p w14:paraId="0D66927D" w14:textId="77777777" w:rsidR="00EF3A86" w:rsidRPr="00345B4B" w:rsidRDefault="00EF3A86" w:rsidP="0051583C">
            <w:pPr>
              <w:jc w:val="center"/>
              <w:rPr>
                <w:sz w:val="22"/>
                <w:szCs w:val="22"/>
                <w:lang w:val="en-ID"/>
              </w:rPr>
            </w:pPr>
            <w:r w:rsidRPr="00345B4B">
              <w:rPr>
                <w:sz w:val="22"/>
                <w:szCs w:val="22"/>
                <w:lang w:val="en-ID"/>
              </w:rPr>
              <w:t>2</w:t>
            </w:r>
          </w:p>
        </w:tc>
        <w:tc>
          <w:tcPr>
            <w:tcW w:w="527" w:type="pct"/>
            <w:tcBorders>
              <w:top w:val="nil"/>
              <w:left w:val="nil"/>
              <w:bottom w:val="single" w:sz="4" w:space="0" w:color="auto"/>
              <w:right w:val="single" w:sz="4" w:space="0" w:color="auto"/>
            </w:tcBorders>
            <w:shd w:val="clear" w:color="auto" w:fill="auto"/>
            <w:noWrap/>
            <w:vAlign w:val="center"/>
            <w:hideMark/>
          </w:tcPr>
          <w:p w14:paraId="330E87F3" w14:textId="77777777" w:rsidR="00EF3A86" w:rsidRPr="00345B4B" w:rsidRDefault="00EF3A86" w:rsidP="0051583C">
            <w:pPr>
              <w:jc w:val="center"/>
              <w:rPr>
                <w:sz w:val="22"/>
                <w:szCs w:val="22"/>
                <w:lang w:val="en-ID"/>
              </w:rPr>
            </w:pPr>
            <w:r w:rsidRPr="00345B4B">
              <w:rPr>
                <w:sz w:val="22"/>
                <w:szCs w:val="22"/>
                <w:lang w:val="en-ID"/>
              </w:rPr>
              <w:t>2</w:t>
            </w:r>
          </w:p>
        </w:tc>
        <w:tc>
          <w:tcPr>
            <w:tcW w:w="315" w:type="pct"/>
            <w:tcBorders>
              <w:top w:val="nil"/>
              <w:left w:val="nil"/>
              <w:bottom w:val="single" w:sz="4" w:space="0" w:color="auto"/>
              <w:right w:val="single" w:sz="4" w:space="0" w:color="auto"/>
            </w:tcBorders>
            <w:shd w:val="clear" w:color="auto" w:fill="auto"/>
            <w:noWrap/>
            <w:vAlign w:val="center"/>
            <w:hideMark/>
          </w:tcPr>
          <w:p w14:paraId="4F823424" w14:textId="77777777" w:rsidR="00EF3A86" w:rsidRPr="00345B4B" w:rsidRDefault="00EF3A86" w:rsidP="0051583C">
            <w:pPr>
              <w:jc w:val="center"/>
              <w:rPr>
                <w:sz w:val="22"/>
                <w:szCs w:val="22"/>
                <w:lang w:val="en-ID"/>
              </w:rPr>
            </w:pPr>
            <w:r w:rsidRPr="00345B4B">
              <w:rPr>
                <w:sz w:val="22"/>
                <w:szCs w:val="22"/>
                <w:lang w:val="en-ID"/>
              </w:rPr>
              <w:t>4</w:t>
            </w:r>
          </w:p>
        </w:tc>
        <w:tc>
          <w:tcPr>
            <w:tcW w:w="529" w:type="pct"/>
            <w:tcBorders>
              <w:top w:val="nil"/>
              <w:left w:val="nil"/>
              <w:bottom w:val="single" w:sz="4" w:space="0" w:color="auto"/>
              <w:right w:val="single" w:sz="4" w:space="0" w:color="auto"/>
            </w:tcBorders>
            <w:shd w:val="clear" w:color="auto" w:fill="auto"/>
            <w:noWrap/>
            <w:vAlign w:val="center"/>
            <w:hideMark/>
          </w:tcPr>
          <w:p w14:paraId="51173220" w14:textId="77777777" w:rsidR="00EF3A86" w:rsidRPr="00345B4B" w:rsidRDefault="00EF3A86" w:rsidP="0051583C">
            <w:pPr>
              <w:jc w:val="center"/>
              <w:rPr>
                <w:sz w:val="22"/>
                <w:szCs w:val="22"/>
                <w:lang w:val="en-ID"/>
              </w:rPr>
            </w:pPr>
            <w:r w:rsidRPr="00345B4B">
              <w:rPr>
                <w:sz w:val="22"/>
                <w:szCs w:val="22"/>
                <w:lang w:val="en-ID"/>
              </w:rPr>
              <w:t>4</w:t>
            </w:r>
          </w:p>
        </w:tc>
        <w:tc>
          <w:tcPr>
            <w:tcW w:w="556" w:type="pct"/>
            <w:tcBorders>
              <w:top w:val="nil"/>
              <w:left w:val="nil"/>
              <w:bottom w:val="single" w:sz="4" w:space="0" w:color="auto"/>
              <w:right w:val="single" w:sz="4" w:space="0" w:color="auto"/>
            </w:tcBorders>
            <w:shd w:val="clear" w:color="auto" w:fill="auto"/>
            <w:noWrap/>
            <w:vAlign w:val="center"/>
            <w:hideMark/>
          </w:tcPr>
          <w:p w14:paraId="01EAE8CB" w14:textId="77777777" w:rsidR="00EF3A86" w:rsidRPr="00345B4B" w:rsidRDefault="00EF3A86" w:rsidP="0051583C">
            <w:pPr>
              <w:jc w:val="center"/>
              <w:rPr>
                <w:sz w:val="22"/>
                <w:szCs w:val="22"/>
                <w:lang w:val="en-ID"/>
              </w:rPr>
            </w:pPr>
            <w:r w:rsidRPr="00345B4B">
              <w:rPr>
                <w:sz w:val="22"/>
                <w:szCs w:val="22"/>
                <w:lang w:val="en-ID"/>
              </w:rPr>
              <w:t>4</w:t>
            </w:r>
          </w:p>
        </w:tc>
        <w:tc>
          <w:tcPr>
            <w:tcW w:w="327" w:type="pct"/>
            <w:tcBorders>
              <w:top w:val="nil"/>
              <w:left w:val="nil"/>
              <w:bottom w:val="single" w:sz="4" w:space="0" w:color="auto"/>
              <w:right w:val="single" w:sz="4" w:space="0" w:color="auto"/>
            </w:tcBorders>
            <w:shd w:val="clear" w:color="auto" w:fill="auto"/>
            <w:noWrap/>
            <w:vAlign w:val="center"/>
            <w:hideMark/>
          </w:tcPr>
          <w:p w14:paraId="2BF16E31" w14:textId="77777777" w:rsidR="00EF3A86" w:rsidRPr="00345B4B" w:rsidRDefault="00EF3A86" w:rsidP="0051583C">
            <w:pPr>
              <w:jc w:val="center"/>
              <w:rPr>
                <w:sz w:val="22"/>
                <w:szCs w:val="22"/>
                <w:lang w:val="en-ID"/>
              </w:rPr>
            </w:pPr>
            <w:r w:rsidRPr="00345B4B">
              <w:rPr>
                <w:sz w:val="22"/>
                <w:szCs w:val="22"/>
                <w:lang w:val="en-ID"/>
              </w:rPr>
              <w:t>2</w:t>
            </w:r>
          </w:p>
        </w:tc>
      </w:tr>
      <w:tr w:rsidR="003D3F94" w:rsidRPr="00345B4B" w14:paraId="07802837"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3FAF3C76" w14:textId="77777777" w:rsidR="00EF3A86" w:rsidRPr="00345B4B" w:rsidRDefault="00EF3A86" w:rsidP="0051583C">
            <w:pPr>
              <w:jc w:val="center"/>
              <w:rPr>
                <w:sz w:val="22"/>
                <w:szCs w:val="22"/>
                <w:lang w:val="en-ID"/>
              </w:rPr>
            </w:pPr>
            <w:r w:rsidRPr="00345B4B">
              <w:rPr>
                <w:sz w:val="22"/>
                <w:szCs w:val="22"/>
                <w:lang w:val="en-ID"/>
              </w:rPr>
              <w:t>16</w:t>
            </w:r>
          </w:p>
        </w:tc>
        <w:tc>
          <w:tcPr>
            <w:tcW w:w="474" w:type="pct"/>
            <w:tcBorders>
              <w:top w:val="nil"/>
              <w:left w:val="nil"/>
              <w:bottom w:val="single" w:sz="4" w:space="0" w:color="auto"/>
              <w:right w:val="single" w:sz="4" w:space="0" w:color="auto"/>
            </w:tcBorders>
            <w:shd w:val="clear" w:color="auto" w:fill="auto"/>
            <w:noWrap/>
            <w:vAlign w:val="center"/>
            <w:hideMark/>
          </w:tcPr>
          <w:p w14:paraId="40AF62DE" w14:textId="77777777" w:rsidR="00EF3A86" w:rsidRPr="00345B4B" w:rsidRDefault="00EF3A86" w:rsidP="0051583C">
            <w:pPr>
              <w:jc w:val="center"/>
              <w:rPr>
                <w:sz w:val="22"/>
                <w:szCs w:val="22"/>
                <w:lang w:val="en-ID"/>
              </w:rPr>
            </w:pPr>
            <w:r w:rsidRPr="00345B4B">
              <w:rPr>
                <w:sz w:val="22"/>
                <w:szCs w:val="22"/>
                <w:lang w:val="en-ID"/>
              </w:rPr>
              <w:t>0</w:t>
            </w:r>
          </w:p>
        </w:tc>
        <w:tc>
          <w:tcPr>
            <w:tcW w:w="391" w:type="pct"/>
            <w:tcBorders>
              <w:top w:val="nil"/>
              <w:left w:val="nil"/>
              <w:bottom w:val="single" w:sz="4" w:space="0" w:color="auto"/>
              <w:right w:val="single" w:sz="4" w:space="0" w:color="auto"/>
            </w:tcBorders>
            <w:shd w:val="clear" w:color="auto" w:fill="auto"/>
            <w:noWrap/>
            <w:vAlign w:val="center"/>
            <w:hideMark/>
          </w:tcPr>
          <w:p w14:paraId="2370BCFC" w14:textId="77777777" w:rsidR="00EF3A86" w:rsidRPr="00345B4B" w:rsidRDefault="00EF3A86" w:rsidP="0051583C">
            <w:pPr>
              <w:jc w:val="center"/>
              <w:rPr>
                <w:sz w:val="22"/>
                <w:szCs w:val="22"/>
                <w:lang w:val="en-ID"/>
              </w:rPr>
            </w:pPr>
            <w:r w:rsidRPr="00345B4B">
              <w:rPr>
                <w:sz w:val="22"/>
                <w:szCs w:val="22"/>
                <w:lang w:val="en-ID"/>
              </w:rPr>
              <w:t>7</w:t>
            </w:r>
          </w:p>
        </w:tc>
        <w:tc>
          <w:tcPr>
            <w:tcW w:w="287" w:type="pct"/>
            <w:tcBorders>
              <w:top w:val="nil"/>
              <w:left w:val="nil"/>
              <w:bottom w:val="single" w:sz="4" w:space="0" w:color="auto"/>
              <w:right w:val="single" w:sz="4" w:space="0" w:color="auto"/>
            </w:tcBorders>
            <w:shd w:val="clear" w:color="auto" w:fill="auto"/>
            <w:noWrap/>
            <w:vAlign w:val="center"/>
            <w:hideMark/>
          </w:tcPr>
          <w:p w14:paraId="370EDD53" w14:textId="77777777" w:rsidR="00EF3A86" w:rsidRPr="00345B4B" w:rsidRDefault="00EF3A86" w:rsidP="0051583C">
            <w:pPr>
              <w:jc w:val="center"/>
              <w:rPr>
                <w:sz w:val="22"/>
                <w:szCs w:val="22"/>
                <w:lang w:val="en-ID"/>
              </w:rPr>
            </w:pPr>
            <w:r w:rsidRPr="00345B4B">
              <w:rPr>
                <w:sz w:val="22"/>
                <w:szCs w:val="22"/>
                <w:lang w:val="en-ID"/>
              </w:rPr>
              <w:t>2</w:t>
            </w:r>
          </w:p>
        </w:tc>
        <w:tc>
          <w:tcPr>
            <w:tcW w:w="356" w:type="pct"/>
            <w:tcBorders>
              <w:top w:val="nil"/>
              <w:left w:val="nil"/>
              <w:bottom w:val="single" w:sz="4" w:space="0" w:color="auto"/>
              <w:right w:val="single" w:sz="4" w:space="0" w:color="auto"/>
            </w:tcBorders>
            <w:shd w:val="clear" w:color="auto" w:fill="auto"/>
            <w:noWrap/>
            <w:vAlign w:val="center"/>
            <w:hideMark/>
          </w:tcPr>
          <w:p w14:paraId="504D8175" w14:textId="77777777" w:rsidR="00EF3A86" w:rsidRPr="00345B4B" w:rsidRDefault="00EF3A86" w:rsidP="0051583C">
            <w:pPr>
              <w:jc w:val="center"/>
              <w:rPr>
                <w:sz w:val="22"/>
                <w:szCs w:val="22"/>
                <w:lang w:val="en-ID"/>
              </w:rPr>
            </w:pPr>
            <w:r w:rsidRPr="00345B4B">
              <w:rPr>
                <w:sz w:val="22"/>
                <w:szCs w:val="22"/>
                <w:lang w:val="en-ID"/>
              </w:rPr>
              <w:t>5</w:t>
            </w:r>
          </w:p>
        </w:tc>
        <w:tc>
          <w:tcPr>
            <w:tcW w:w="453" w:type="pct"/>
            <w:tcBorders>
              <w:top w:val="nil"/>
              <w:left w:val="nil"/>
              <w:bottom w:val="single" w:sz="4" w:space="0" w:color="auto"/>
              <w:right w:val="single" w:sz="4" w:space="0" w:color="auto"/>
            </w:tcBorders>
            <w:shd w:val="clear" w:color="auto" w:fill="auto"/>
            <w:noWrap/>
            <w:vAlign w:val="center"/>
            <w:hideMark/>
          </w:tcPr>
          <w:p w14:paraId="486C4A35" w14:textId="77777777" w:rsidR="00EF3A86" w:rsidRPr="00345B4B" w:rsidRDefault="00EF3A86" w:rsidP="0051583C">
            <w:pPr>
              <w:jc w:val="center"/>
              <w:rPr>
                <w:sz w:val="22"/>
                <w:szCs w:val="22"/>
                <w:lang w:val="en-ID"/>
              </w:rPr>
            </w:pPr>
            <w:r w:rsidRPr="00345B4B">
              <w:rPr>
                <w:sz w:val="22"/>
                <w:szCs w:val="22"/>
                <w:lang w:val="en-ID"/>
              </w:rPr>
              <w:t>1</w:t>
            </w:r>
          </w:p>
        </w:tc>
        <w:tc>
          <w:tcPr>
            <w:tcW w:w="427" w:type="pct"/>
            <w:tcBorders>
              <w:top w:val="nil"/>
              <w:left w:val="nil"/>
              <w:bottom w:val="single" w:sz="4" w:space="0" w:color="auto"/>
              <w:right w:val="single" w:sz="4" w:space="0" w:color="auto"/>
            </w:tcBorders>
            <w:shd w:val="clear" w:color="auto" w:fill="auto"/>
            <w:noWrap/>
            <w:vAlign w:val="center"/>
            <w:hideMark/>
          </w:tcPr>
          <w:p w14:paraId="7D67B1E3" w14:textId="77777777" w:rsidR="00EF3A86" w:rsidRPr="00345B4B" w:rsidRDefault="00EF3A86" w:rsidP="0051583C">
            <w:pPr>
              <w:jc w:val="center"/>
              <w:rPr>
                <w:sz w:val="22"/>
                <w:szCs w:val="22"/>
                <w:lang w:val="en-ID"/>
              </w:rPr>
            </w:pPr>
            <w:r w:rsidRPr="00345B4B">
              <w:rPr>
                <w:sz w:val="22"/>
                <w:szCs w:val="22"/>
                <w:lang w:val="en-ID"/>
              </w:rPr>
              <w:t>2</w:t>
            </w:r>
          </w:p>
        </w:tc>
        <w:tc>
          <w:tcPr>
            <w:tcW w:w="527" w:type="pct"/>
            <w:tcBorders>
              <w:top w:val="nil"/>
              <w:left w:val="nil"/>
              <w:bottom w:val="single" w:sz="4" w:space="0" w:color="auto"/>
              <w:right w:val="single" w:sz="4" w:space="0" w:color="auto"/>
            </w:tcBorders>
            <w:shd w:val="clear" w:color="auto" w:fill="auto"/>
            <w:noWrap/>
            <w:vAlign w:val="center"/>
            <w:hideMark/>
          </w:tcPr>
          <w:p w14:paraId="0E203B1E" w14:textId="77777777" w:rsidR="00EF3A86" w:rsidRPr="00345B4B" w:rsidRDefault="00EF3A86" w:rsidP="0051583C">
            <w:pPr>
              <w:jc w:val="center"/>
              <w:rPr>
                <w:sz w:val="22"/>
                <w:szCs w:val="22"/>
                <w:lang w:val="en-ID"/>
              </w:rPr>
            </w:pPr>
            <w:r w:rsidRPr="00345B4B">
              <w:rPr>
                <w:sz w:val="22"/>
                <w:szCs w:val="22"/>
                <w:lang w:val="en-ID"/>
              </w:rPr>
              <w:t>4</w:t>
            </w:r>
          </w:p>
        </w:tc>
        <w:tc>
          <w:tcPr>
            <w:tcW w:w="315" w:type="pct"/>
            <w:tcBorders>
              <w:top w:val="nil"/>
              <w:left w:val="nil"/>
              <w:bottom w:val="single" w:sz="4" w:space="0" w:color="auto"/>
              <w:right w:val="single" w:sz="4" w:space="0" w:color="auto"/>
            </w:tcBorders>
            <w:shd w:val="clear" w:color="auto" w:fill="auto"/>
            <w:noWrap/>
            <w:vAlign w:val="center"/>
            <w:hideMark/>
          </w:tcPr>
          <w:p w14:paraId="0588A5E0" w14:textId="77777777" w:rsidR="00EF3A86" w:rsidRPr="00345B4B" w:rsidRDefault="00EF3A86" w:rsidP="0051583C">
            <w:pPr>
              <w:jc w:val="center"/>
              <w:rPr>
                <w:sz w:val="22"/>
                <w:szCs w:val="22"/>
                <w:lang w:val="en-ID"/>
              </w:rPr>
            </w:pPr>
            <w:r w:rsidRPr="00345B4B">
              <w:rPr>
                <w:sz w:val="22"/>
                <w:szCs w:val="22"/>
                <w:lang w:val="en-ID"/>
              </w:rPr>
              <w:t>3</w:t>
            </w:r>
          </w:p>
        </w:tc>
        <w:tc>
          <w:tcPr>
            <w:tcW w:w="529" w:type="pct"/>
            <w:tcBorders>
              <w:top w:val="nil"/>
              <w:left w:val="nil"/>
              <w:bottom w:val="single" w:sz="4" w:space="0" w:color="auto"/>
              <w:right w:val="single" w:sz="4" w:space="0" w:color="auto"/>
            </w:tcBorders>
            <w:shd w:val="clear" w:color="auto" w:fill="auto"/>
            <w:noWrap/>
            <w:vAlign w:val="center"/>
            <w:hideMark/>
          </w:tcPr>
          <w:p w14:paraId="665029C9" w14:textId="77777777" w:rsidR="00EF3A86" w:rsidRPr="00345B4B" w:rsidRDefault="00EF3A86" w:rsidP="0051583C">
            <w:pPr>
              <w:jc w:val="center"/>
              <w:rPr>
                <w:sz w:val="22"/>
                <w:szCs w:val="22"/>
                <w:lang w:val="en-ID"/>
              </w:rPr>
            </w:pPr>
            <w:r w:rsidRPr="00345B4B">
              <w:rPr>
                <w:sz w:val="22"/>
                <w:szCs w:val="22"/>
                <w:lang w:val="en-ID"/>
              </w:rPr>
              <w:t>2</w:t>
            </w:r>
          </w:p>
        </w:tc>
        <w:tc>
          <w:tcPr>
            <w:tcW w:w="556" w:type="pct"/>
            <w:tcBorders>
              <w:top w:val="nil"/>
              <w:left w:val="nil"/>
              <w:bottom w:val="single" w:sz="4" w:space="0" w:color="auto"/>
              <w:right w:val="single" w:sz="4" w:space="0" w:color="auto"/>
            </w:tcBorders>
            <w:shd w:val="clear" w:color="auto" w:fill="auto"/>
            <w:noWrap/>
            <w:vAlign w:val="center"/>
            <w:hideMark/>
          </w:tcPr>
          <w:p w14:paraId="2C5FF2B1" w14:textId="77777777" w:rsidR="00EF3A86" w:rsidRPr="00345B4B" w:rsidRDefault="00EF3A86" w:rsidP="0051583C">
            <w:pPr>
              <w:jc w:val="center"/>
              <w:rPr>
                <w:sz w:val="22"/>
                <w:szCs w:val="22"/>
                <w:lang w:val="en-ID"/>
              </w:rPr>
            </w:pPr>
            <w:r w:rsidRPr="00345B4B">
              <w:rPr>
                <w:sz w:val="22"/>
                <w:szCs w:val="22"/>
                <w:lang w:val="en-ID"/>
              </w:rPr>
              <w:t>0</w:t>
            </w:r>
          </w:p>
        </w:tc>
        <w:tc>
          <w:tcPr>
            <w:tcW w:w="327" w:type="pct"/>
            <w:tcBorders>
              <w:top w:val="nil"/>
              <w:left w:val="nil"/>
              <w:bottom w:val="single" w:sz="4" w:space="0" w:color="auto"/>
              <w:right w:val="single" w:sz="4" w:space="0" w:color="auto"/>
            </w:tcBorders>
            <w:shd w:val="clear" w:color="auto" w:fill="auto"/>
            <w:noWrap/>
            <w:vAlign w:val="center"/>
            <w:hideMark/>
          </w:tcPr>
          <w:p w14:paraId="77EE2EA3" w14:textId="77777777" w:rsidR="00EF3A86" w:rsidRPr="00345B4B" w:rsidRDefault="00EF3A86" w:rsidP="0051583C">
            <w:pPr>
              <w:jc w:val="center"/>
              <w:rPr>
                <w:sz w:val="22"/>
                <w:szCs w:val="22"/>
                <w:lang w:val="en-ID"/>
              </w:rPr>
            </w:pPr>
            <w:r w:rsidRPr="00345B4B">
              <w:rPr>
                <w:sz w:val="22"/>
                <w:szCs w:val="22"/>
                <w:lang w:val="en-ID"/>
              </w:rPr>
              <w:t>1</w:t>
            </w:r>
          </w:p>
        </w:tc>
      </w:tr>
      <w:tr w:rsidR="003D3F94" w:rsidRPr="00345B4B" w14:paraId="1CF588F1"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5A938957" w14:textId="77777777" w:rsidR="00EF3A86" w:rsidRPr="00345B4B" w:rsidRDefault="00EF3A86" w:rsidP="0051583C">
            <w:pPr>
              <w:jc w:val="center"/>
              <w:rPr>
                <w:sz w:val="22"/>
                <w:szCs w:val="22"/>
                <w:lang w:val="en-ID"/>
              </w:rPr>
            </w:pPr>
            <w:r w:rsidRPr="00345B4B">
              <w:rPr>
                <w:sz w:val="22"/>
                <w:szCs w:val="22"/>
                <w:lang w:val="en-ID"/>
              </w:rPr>
              <w:t>20</w:t>
            </w:r>
          </w:p>
        </w:tc>
        <w:tc>
          <w:tcPr>
            <w:tcW w:w="474" w:type="pct"/>
            <w:tcBorders>
              <w:top w:val="nil"/>
              <w:left w:val="nil"/>
              <w:bottom w:val="single" w:sz="4" w:space="0" w:color="auto"/>
              <w:right w:val="single" w:sz="4" w:space="0" w:color="auto"/>
            </w:tcBorders>
            <w:shd w:val="clear" w:color="auto" w:fill="auto"/>
            <w:noWrap/>
            <w:vAlign w:val="center"/>
            <w:hideMark/>
          </w:tcPr>
          <w:p w14:paraId="6908B3C2"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0DE4FB90" w14:textId="77777777" w:rsidR="00EF3A86" w:rsidRPr="00345B4B" w:rsidRDefault="00EF3A86" w:rsidP="0051583C">
            <w:pPr>
              <w:jc w:val="center"/>
              <w:rPr>
                <w:sz w:val="22"/>
                <w:szCs w:val="22"/>
                <w:lang w:val="en-ID"/>
              </w:rPr>
            </w:pPr>
            <w:r w:rsidRPr="00345B4B">
              <w:rPr>
                <w:sz w:val="22"/>
                <w:szCs w:val="22"/>
                <w:lang w:val="en-ID"/>
              </w:rPr>
              <w:t>21</w:t>
            </w:r>
          </w:p>
        </w:tc>
        <w:tc>
          <w:tcPr>
            <w:tcW w:w="287" w:type="pct"/>
            <w:tcBorders>
              <w:top w:val="nil"/>
              <w:left w:val="nil"/>
              <w:bottom w:val="single" w:sz="4" w:space="0" w:color="auto"/>
              <w:right w:val="single" w:sz="4" w:space="0" w:color="auto"/>
            </w:tcBorders>
            <w:shd w:val="clear" w:color="auto" w:fill="auto"/>
            <w:noWrap/>
            <w:vAlign w:val="center"/>
            <w:hideMark/>
          </w:tcPr>
          <w:p w14:paraId="24936DE0" w14:textId="77777777" w:rsidR="00EF3A86" w:rsidRPr="00345B4B" w:rsidRDefault="00EF3A86" w:rsidP="0051583C">
            <w:pPr>
              <w:jc w:val="center"/>
              <w:rPr>
                <w:sz w:val="22"/>
                <w:szCs w:val="22"/>
                <w:lang w:val="en-ID"/>
              </w:rPr>
            </w:pPr>
            <w:r w:rsidRPr="00345B4B">
              <w:rPr>
                <w:sz w:val="22"/>
                <w:szCs w:val="22"/>
                <w:lang w:val="en-ID"/>
              </w:rPr>
              <w:t>3</w:t>
            </w:r>
          </w:p>
        </w:tc>
        <w:tc>
          <w:tcPr>
            <w:tcW w:w="356" w:type="pct"/>
            <w:tcBorders>
              <w:top w:val="nil"/>
              <w:left w:val="nil"/>
              <w:bottom w:val="single" w:sz="4" w:space="0" w:color="auto"/>
              <w:right w:val="single" w:sz="4" w:space="0" w:color="auto"/>
            </w:tcBorders>
            <w:shd w:val="clear" w:color="auto" w:fill="auto"/>
            <w:noWrap/>
            <w:vAlign w:val="center"/>
            <w:hideMark/>
          </w:tcPr>
          <w:p w14:paraId="46EAE472" w14:textId="77777777" w:rsidR="00EF3A86" w:rsidRPr="00345B4B" w:rsidRDefault="00EF3A86" w:rsidP="0051583C">
            <w:pPr>
              <w:jc w:val="center"/>
              <w:rPr>
                <w:sz w:val="22"/>
                <w:szCs w:val="22"/>
                <w:lang w:val="en-ID"/>
              </w:rPr>
            </w:pPr>
            <w:r w:rsidRPr="00345B4B">
              <w:rPr>
                <w:sz w:val="22"/>
                <w:szCs w:val="22"/>
                <w:lang w:val="en-ID"/>
              </w:rPr>
              <w:t>1</w:t>
            </w:r>
          </w:p>
        </w:tc>
        <w:tc>
          <w:tcPr>
            <w:tcW w:w="453" w:type="pct"/>
            <w:tcBorders>
              <w:top w:val="nil"/>
              <w:left w:val="nil"/>
              <w:bottom w:val="single" w:sz="4" w:space="0" w:color="auto"/>
              <w:right w:val="single" w:sz="4" w:space="0" w:color="auto"/>
            </w:tcBorders>
            <w:shd w:val="clear" w:color="auto" w:fill="auto"/>
            <w:noWrap/>
            <w:vAlign w:val="center"/>
            <w:hideMark/>
          </w:tcPr>
          <w:p w14:paraId="3C4ABA7D" w14:textId="77777777" w:rsidR="00EF3A86" w:rsidRPr="00345B4B" w:rsidRDefault="00EF3A86" w:rsidP="0051583C">
            <w:pPr>
              <w:jc w:val="center"/>
              <w:rPr>
                <w:sz w:val="22"/>
                <w:szCs w:val="22"/>
                <w:lang w:val="en-ID"/>
              </w:rPr>
            </w:pPr>
            <w:r w:rsidRPr="00345B4B">
              <w:rPr>
                <w:sz w:val="22"/>
                <w:szCs w:val="22"/>
                <w:lang w:val="en-ID"/>
              </w:rPr>
              <w:t>4</w:t>
            </w:r>
          </w:p>
        </w:tc>
        <w:tc>
          <w:tcPr>
            <w:tcW w:w="427" w:type="pct"/>
            <w:tcBorders>
              <w:top w:val="nil"/>
              <w:left w:val="nil"/>
              <w:bottom w:val="single" w:sz="4" w:space="0" w:color="auto"/>
              <w:right w:val="single" w:sz="4" w:space="0" w:color="auto"/>
            </w:tcBorders>
            <w:shd w:val="clear" w:color="auto" w:fill="auto"/>
            <w:noWrap/>
            <w:vAlign w:val="center"/>
            <w:hideMark/>
          </w:tcPr>
          <w:p w14:paraId="19E1156B" w14:textId="77777777" w:rsidR="00EF3A86" w:rsidRPr="00345B4B" w:rsidRDefault="00EF3A86" w:rsidP="0051583C">
            <w:pPr>
              <w:jc w:val="center"/>
              <w:rPr>
                <w:sz w:val="22"/>
                <w:szCs w:val="22"/>
                <w:lang w:val="en-ID"/>
              </w:rPr>
            </w:pPr>
            <w:r w:rsidRPr="00345B4B">
              <w:rPr>
                <w:sz w:val="22"/>
                <w:szCs w:val="22"/>
                <w:lang w:val="en-ID"/>
              </w:rPr>
              <w:t>2</w:t>
            </w:r>
          </w:p>
        </w:tc>
        <w:tc>
          <w:tcPr>
            <w:tcW w:w="527" w:type="pct"/>
            <w:tcBorders>
              <w:top w:val="nil"/>
              <w:left w:val="nil"/>
              <w:bottom w:val="single" w:sz="4" w:space="0" w:color="auto"/>
              <w:right w:val="single" w:sz="4" w:space="0" w:color="auto"/>
            </w:tcBorders>
            <w:shd w:val="clear" w:color="auto" w:fill="auto"/>
            <w:noWrap/>
            <w:vAlign w:val="center"/>
            <w:hideMark/>
          </w:tcPr>
          <w:p w14:paraId="6AFF72B3" w14:textId="77777777" w:rsidR="00EF3A86" w:rsidRPr="00345B4B" w:rsidRDefault="00EF3A86" w:rsidP="0051583C">
            <w:pPr>
              <w:jc w:val="center"/>
              <w:rPr>
                <w:sz w:val="22"/>
                <w:szCs w:val="22"/>
                <w:lang w:val="en-ID"/>
              </w:rPr>
            </w:pPr>
            <w:r w:rsidRPr="00345B4B">
              <w:rPr>
                <w:sz w:val="22"/>
                <w:szCs w:val="22"/>
                <w:lang w:val="en-ID"/>
              </w:rPr>
              <w:t>2</w:t>
            </w:r>
          </w:p>
        </w:tc>
        <w:tc>
          <w:tcPr>
            <w:tcW w:w="315" w:type="pct"/>
            <w:tcBorders>
              <w:top w:val="nil"/>
              <w:left w:val="nil"/>
              <w:bottom w:val="single" w:sz="4" w:space="0" w:color="auto"/>
              <w:right w:val="single" w:sz="4" w:space="0" w:color="auto"/>
            </w:tcBorders>
            <w:shd w:val="clear" w:color="auto" w:fill="auto"/>
            <w:noWrap/>
            <w:vAlign w:val="center"/>
            <w:hideMark/>
          </w:tcPr>
          <w:p w14:paraId="64E02C25" w14:textId="77777777" w:rsidR="00EF3A86" w:rsidRPr="00345B4B" w:rsidRDefault="00EF3A86" w:rsidP="0051583C">
            <w:pPr>
              <w:jc w:val="center"/>
              <w:rPr>
                <w:sz w:val="22"/>
                <w:szCs w:val="22"/>
                <w:lang w:val="en-ID"/>
              </w:rPr>
            </w:pPr>
            <w:r w:rsidRPr="00345B4B">
              <w:rPr>
                <w:sz w:val="22"/>
                <w:szCs w:val="22"/>
                <w:lang w:val="en-ID"/>
              </w:rPr>
              <w:t>5</w:t>
            </w:r>
          </w:p>
        </w:tc>
        <w:tc>
          <w:tcPr>
            <w:tcW w:w="529" w:type="pct"/>
            <w:tcBorders>
              <w:top w:val="nil"/>
              <w:left w:val="nil"/>
              <w:bottom w:val="single" w:sz="4" w:space="0" w:color="auto"/>
              <w:right w:val="single" w:sz="4" w:space="0" w:color="auto"/>
            </w:tcBorders>
            <w:shd w:val="clear" w:color="auto" w:fill="auto"/>
            <w:noWrap/>
            <w:vAlign w:val="center"/>
            <w:hideMark/>
          </w:tcPr>
          <w:p w14:paraId="070A6FAC" w14:textId="77777777" w:rsidR="00EF3A86" w:rsidRPr="00345B4B" w:rsidRDefault="00EF3A86" w:rsidP="0051583C">
            <w:pPr>
              <w:jc w:val="center"/>
              <w:rPr>
                <w:sz w:val="22"/>
                <w:szCs w:val="22"/>
                <w:lang w:val="en-ID"/>
              </w:rPr>
            </w:pPr>
            <w:r w:rsidRPr="00345B4B">
              <w:rPr>
                <w:sz w:val="22"/>
                <w:szCs w:val="22"/>
                <w:lang w:val="en-ID"/>
              </w:rPr>
              <w:t>5</w:t>
            </w:r>
          </w:p>
        </w:tc>
        <w:tc>
          <w:tcPr>
            <w:tcW w:w="556" w:type="pct"/>
            <w:tcBorders>
              <w:top w:val="nil"/>
              <w:left w:val="nil"/>
              <w:bottom w:val="single" w:sz="4" w:space="0" w:color="auto"/>
              <w:right w:val="single" w:sz="4" w:space="0" w:color="auto"/>
            </w:tcBorders>
            <w:shd w:val="clear" w:color="auto" w:fill="auto"/>
            <w:noWrap/>
            <w:vAlign w:val="center"/>
            <w:hideMark/>
          </w:tcPr>
          <w:p w14:paraId="366AC000" w14:textId="77777777" w:rsidR="00EF3A86" w:rsidRPr="00345B4B" w:rsidRDefault="00EF3A86" w:rsidP="0051583C">
            <w:pPr>
              <w:jc w:val="center"/>
              <w:rPr>
                <w:sz w:val="22"/>
                <w:szCs w:val="22"/>
                <w:lang w:val="en-ID"/>
              </w:rPr>
            </w:pPr>
            <w:r w:rsidRPr="00345B4B">
              <w:rPr>
                <w:sz w:val="22"/>
                <w:szCs w:val="22"/>
                <w:lang w:val="en-ID"/>
              </w:rPr>
              <w:t>4</w:t>
            </w:r>
          </w:p>
        </w:tc>
        <w:tc>
          <w:tcPr>
            <w:tcW w:w="327" w:type="pct"/>
            <w:tcBorders>
              <w:top w:val="nil"/>
              <w:left w:val="nil"/>
              <w:bottom w:val="single" w:sz="4" w:space="0" w:color="auto"/>
              <w:right w:val="single" w:sz="4" w:space="0" w:color="auto"/>
            </w:tcBorders>
            <w:shd w:val="clear" w:color="auto" w:fill="auto"/>
            <w:noWrap/>
            <w:vAlign w:val="center"/>
            <w:hideMark/>
          </w:tcPr>
          <w:p w14:paraId="3854816A" w14:textId="77777777" w:rsidR="00EF3A86" w:rsidRPr="00345B4B" w:rsidRDefault="00EF3A86" w:rsidP="0051583C">
            <w:pPr>
              <w:jc w:val="center"/>
              <w:rPr>
                <w:sz w:val="22"/>
                <w:szCs w:val="22"/>
                <w:lang w:val="en-ID"/>
              </w:rPr>
            </w:pPr>
            <w:r w:rsidRPr="00345B4B">
              <w:rPr>
                <w:sz w:val="22"/>
                <w:szCs w:val="22"/>
                <w:lang w:val="en-ID"/>
              </w:rPr>
              <w:t>2</w:t>
            </w:r>
          </w:p>
        </w:tc>
      </w:tr>
      <w:tr w:rsidR="003D3F94" w:rsidRPr="00345B4B" w14:paraId="297472D0"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12933954" w14:textId="77777777" w:rsidR="00EF3A86" w:rsidRPr="00345B4B" w:rsidRDefault="00EF3A86" w:rsidP="0051583C">
            <w:pPr>
              <w:jc w:val="center"/>
              <w:rPr>
                <w:sz w:val="22"/>
                <w:szCs w:val="22"/>
                <w:lang w:val="en-ID"/>
              </w:rPr>
            </w:pPr>
            <w:r w:rsidRPr="00345B4B">
              <w:rPr>
                <w:sz w:val="22"/>
                <w:szCs w:val="22"/>
                <w:lang w:val="en-ID"/>
              </w:rPr>
              <w:t>4</w:t>
            </w:r>
          </w:p>
        </w:tc>
        <w:tc>
          <w:tcPr>
            <w:tcW w:w="474" w:type="pct"/>
            <w:tcBorders>
              <w:top w:val="nil"/>
              <w:left w:val="nil"/>
              <w:bottom w:val="single" w:sz="4" w:space="0" w:color="auto"/>
              <w:right w:val="single" w:sz="4" w:space="0" w:color="auto"/>
            </w:tcBorders>
            <w:shd w:val="clear" w:color="auto" w:fill="auto"/>
            <w:noWrap/>
            <w:vAlign w:val="center"/>
            <w:hideMark/>
          </w:tcPr>
          <w:p w14:paraId="350B12B3" w14:textId="77777777" w:rsidR="00EF3A86" w:rsidRPr="00345B4B" w:rsidRDefault="00EF3A86" w:rsidP="0051583C">
            <w:pPr>
              <w:jc w:val="center"/>
              <w:rPr>
                <w:sz w:val="22"/>
                <w:szCs w:val="22"/>
                <w:lang w:val="en-ID"/>
              </w:rPr>
            </w:pPr>
            <w:r w:rsidRPr="00345B4B">
              <w:rPr>
                <w:sz w:val="22"/>
                <w:szCs w:val="22"/>
                <w:lang w:val="en-ID"/>
              </w:rPr>
              <w:t>0</w:t>
            </w:r>
          </w:p>
        </w:tc>
        <w:tc>
          <w:tcPr>
            <w:tcW w:w="391" w:type="pct"/>
            <w:tcBorders>
              <w:top w:val="nil"/>
              <w:left w:val="nil"/>
              <w:bottom w:val="single" w:sz="4" w:space="0" w:color="auto"/>
              <w:right w:val="single" w:sz="4" w:space="0" w:color="auto"/>
            </w:tcBorders>
            <w:shd w:val="clear" w:color="auto" w:fill="auto"/>
            <w:noWrap/>
            <w:vAlign w:val="center"/>
            <w:hideMark/>
          </w:tcPr>
          <w:p w14:paraId="04D925F0" w14:textId="77777777" w:rsidR="00EF3A86" w:rsidRPr="00345B4B" w:rsidRDefault="00EF3A86" w:rsidP="0051583C">
            <w:pPr>
              <w:jc w:val="center"/>
              <w:rPr>
                <w:sz w:val="22"/>
                <w:szCs w:val="22"/>
                <w:lang w:val="en-ID"/>
              </w:rPr>
            </w:pPr>
            <w:r w:rsidRPr="00345B4B">
              <w:rPr>
                <w:sz w:val="22"/>
                <w:szCs w:val="22"/>
                <w:lang w:val="en-ID"/>
              </w:rPr>
              <w:t>6</w:t>
            </w:r>
          </w:p>
        </w:tc>
        <w:tc>
          <w:tcPr>
            <w:tcW w:w="287" w:type="pct"/>
            <w:tcBorders>
              <w:top w:val="nil"/>
              <w:left w:val="nil"/>
              <w:bottom w:val="single" w:sz="4" w:space="0" w:color="auto"/>
              <w:right w:val="single" w:sz="4" w:space="0" w:color="auto"/>
            </w:tcBorders>
            <w:shd w:val="clear" w:color="auto" w:fill="auto"/>
            <w:noWrap/>
            <w:vAlign w:val="center"/>
            <w:hideMark/>
          </w:tcPr>
          <w:p w14:paraId="1991118D" w14:textId="77777777" w:rsidR="00EF3A86" w:rsidRPr="00345B4B" w:rsidRDefault="00EF3A86" w:rsidP="0051583C">
            <w:pPr>
              <w:jc w:val="center"/>
              <w:rPr>
                <w:sz w:val="22"/>
                <w:szCs w:val="22"/>
                <w:lang w:val="en-ID"/>
              </w:rPr>
            </w:pPr>
            <w:r w:rsidRPr="00345B4B">
              <w:rPr>
                <w:sz w:val="22"/>
                <w:szCs w:val="22"/>
                <w:lang w:val="en-ID"/>
              </w:rPr>
              <w:t>1</w:t>
            </w:r>
          </w:p>
        </w:tc>
        <w:tc>
          <w:tcPr>
            <w:tcW w:w="356" w:type="pct"/>
            <w:tcBorders>
              <w:top w:val="nil"/>
              <w:left w:val="nil"/>
              <w:bottom w:val="single" w:sz="4" w:space="0" w:color="auto"/>
              <w:right w:val="single" w:sz="4" w:space="0" w:color="auto"/>
            </w:tcBorders>
            <w:shd w:val="clear" w:color="auto" w:fill="auto"/>
            <w:noWrap/>
            <w:vAlign w:val="center"/>
            <w:hideMark/>
          </w:tcPr>
          <w:p w14:paraId="6D5B0BE3" w14:textId="77777777" w:rsidR="00EF3A86" w:rsidRPr="00345B4B" w:rsidRDefault="00EF3A86" w:rsidP="0051583C">
            <w:pPr>
              <w:jc w:val="center"/>
              <w:rPr>
                <w:sz w:val="22"/>
                <w:szCs w:val="22"/>
                <w:lang w:val="en-ID"/>
              </w:rPr>
            </w:pPr>
            <w:r w:rsidRPr="00345B4B">
              <w:rPr>
                <w:sz w:val="22"/>
                <w:szCs w:val="22"/>
                <w:lang w:val="en-ID"/>
              </w:rPr>
              <w:t>4</w:t>
            </w:r>
          </w:p>
        </w:tc>
        <w:tc>
          <w:tcPr>
            <w:tcW w:w="453" w:type="pct"/>
            <w:tcBorders>
              <w:top w:val="nil"/>
              <w:left w:val="nil"/>
              <w:bottom w:val="single" w:sz="4" w:space="0" w:color="auto"/>
              <w:right w:val="single" w:sz="4" w:space="0" w:color="auto"/>
            </w:tcBorders>
            <w:shd w:val="clear" w:color="auto" w:fill="auto"/>
            <w:noWrap/>
            <w:vAlign w:val="center"/>
            <w:hideMark/>
          </w:tcPr>
          <w:p w14:paraId="58E3F01C" w14:textId="77777777" w:rsidR="00EF3A86" w:rsidRPr="00345B4B" w:rsidRDefault="00EF3A86" w:rsidP="0051583C">
            <w:pPr>
              <w:jc w:val="center"/>
              <w:rPr>
                <w:sz w:val="22"/>
                <w:szCs w:val="22"/>
                <w:lang w:val="en-ID"/>
              </w:rPr>
            </w:pPr>
            <w:r w:rsidRPr="00345B4B">
              <w:rPr>
                <w:sz w:val="22"/>
                <w:szCs w:val="22"/>
                <w:lang w:val="en-ID"/>
              </w:rPr>
              <w:t>1</w:t>
            </w:r>
          </w:p>
        </w:tc>
        <w:tc>
          <w:tcPr>
            <w:tcW w:w="427" w:type="pct"/>
            <w:tcBorders>
              <w:top w:val="nil"/>
              <w:left w:val="nil"/>
              <w:bottom w:val="single" w:sz="4" w:space="0" w:color="auto"/>
              <w:right w:val="single" w:sz="4" w:space="0" w:color="auto"/>
            </w:tcBorders>
            <w:shd w:val="clear" w:color="auto" w:fill="auto"/>
            <w:noWrap/>
            <w:vAlign w:val="center"/>
            <w:hideMark/>
          </w:tcPr>
          <w:p w14:paraId="3B7F4AB3" w14:textId="77777777" w:rsidR="00EF3A86" w:rsidRPr="00345B4B" w:rsidRDefault="00EF3A86" w:rsidP="0051583C">
            <w:pPr>
              <w:jc w:val="center"/>
              <w:rPr>
                <w:sz w:val="22"/>
                <w:szCs w:val="22"/>
                <w:lang w:val="en-ID"/>
              </w:rPr>
            </w:pPr>
            <w:r w:rsidRPr="00345B4B">
              <w:rPr>
                <w:sz w:val="22"/>
                <w:szCs w:val="22"/>
                <w:lang w:val="en-ID"/>
              </w:rPr>
              <w:t>4</w:t>
            </w:r>
          </w:p>
        </w:tc>
        <w:tc>
          <w:tcPr>
            <w:tcW w:w="527" w:type="pct"/>
            <w:tcBorders>
              <w:top w:val="nil"/>
              <w:left w:val="nil"/>
              <w:bottom w:val="single" w:sz="4" w:space="0" w:color="auto"/>
              <w:right w:val="single" w:sz="4" w:space="0" w:color="auto"/>
            </w:tcBorders>
            <w:shd w:val="clear" w:color="auto" w:fill="auto"/>
            <w:noWrap/>
            <w:vAlign w:val="center"/>
            <w:hideMark/>
          </w:tcPr>
          <w:p w14:paraId="1D61776B" w14:textId="77777777" w:rsidR="00EF3A86" w:rsidRPr="00345B4B" w:rsidRDefault="00EF3A86" w:rsidP="0051583C">
            <w:pPr>
              <w:jc w:val="center"/>
              <w:rPr>
                <w:sz w:val="22"/>
                <w:szCs w:val="22"/>
                <w:lang w:val="en-ID"/>
              </w:rPr>
            </w:pPr>
            <w:r w:rsidRPr="00345B4B">
              <w:rPr>
                <w:sz w:val="22"/>
                <w:szCs w:val="22"/>
                <w:lang w:val="en-ID"/>
              </w:rPr>
              <w:t>5</w:t>
            </w:r>
          </w:p>
        </w:tc>
        <w:tc>
          <w:tcPr>
            <w:tcW w:w="315" w:type="pct"/>
            <w:tcBorders>
              <w:top w:val="nil"/>
              <w:left w:val="nil"/>
              <w:bottom w:val="single" w:sz="4" w:space="0" w:color="auto"/>
              <w:right w:val="single" w:sz="4" w:space="0" w:color="auto"/>
            </w:tcBorders>
            <w:shd w:val="clear" w:color="auto" w:fill="auto"/>
            <w:noWrap/>
            <w:vAlign w:val="center"/>
            <w:hideMark/>
          </w:tcPr>
          <w:p w14:paraId="3F2EF4CD" w14:textId="77777777" w:rsidR="00EF3A86" w:rsidRPr="00345B4B" w:rsidRDefault="00EF3A86" w:rsidP="0051583C">
            <w:pPr>
              <w:jc w:val="center"/>
              <w:rPr>
                <w:sz w:val="22"/>
                <w:szCs w:val="22"/>
                <w:lang w:val="en-ID"/>
              </w:rPr>
            </w:pPr>
            <w:r w:rsidRPr="00345B4B">
              <w:rPr>
                <w:sz w:val="22"/>
                <w:szCs w:val="22"/>
                <w:lang w:val="en-ID"/>
              </w:rPr>
              <w:t>1</w:t>
            </w:r>
          </w:p>
        </w:tc>
        <w:tc>
          <w:tcPr>
            <w:tcW w:w="529" w:type="pct"/>
            <w:tcBorders>
              <w:top w:val="nil"/>
              <w:left w:val="nil"/>
              <w:bottom w:val="single" w:sz="4" w:space="0" w:color="auto"/>
              <w:right w:val="single" w:sz="4" w:space="0" w:color="auto"/>
            </w:tcBorders>
            <w:shd w:val="clear" w:color="auto" w:fill="auto"/>
            <w:noWrap/>
            <w:vAlign w:val="center"/>
            <w:hideMark/>
          </w:tcPr>
          <w:p w14:paraId="07722768" w14:textId="77777777" w:rsidR="00EF3A86" w:rsidRPr="00345B4B" w:rsidRDefault="00EF3A86" w:rsidP="0051583C">
            <w:pPr>
              <w:jc w:val="center"/>
              <w:rPr>
                <w:sz w:val="22"/>
                <w:szCs w:val="22"/>
                <w:lang w:val="en-ID"/>
              </w:rPr>
            </w:pPr>
            <w:r w:rsidRPr="00345B4B">
              <w:rPr>
                <w:sz w:val="22"/>
                <w:szCs w:val="22"/>
                <w:lang w:val="en-ID"/>
              </w:rPr>
              <w:t>1</w:t>
            </w:r>
          </w:p>
        </w:tc>
        <w:tc>
          <w:tcPr>
            <w:tcW w:w="556" w:type="pct"/>
            <w:tcBorders>
              <w:top w:val="nil"/>
              <w:left w:val="nil"/>
              <w:bottom w:val="single" w:sz="4" w:space="0" w:color="auto"/>
              <w:right w:val="single" w:sz="4" w:space="0" w:color="auto"/>
            </w:tcBorders>
            <w:shd w:val="clear" w:color="auto" w:fill="auto"/>
            <w:noWrap/>
            <w:vAlign w:val="center"/>
            <w:hideMark/>
          </w:tcPr>
          <w:p w14:paraId="415E6678" w14:textId="77777777" w:rsidR="00EF3A86" w:rsidRPr="00345B4B" w:rsidRDefault="00EF3A86" w:rsidP="0051583C">
            <w:pPr>
              <w:jc w:val="center"/>
              <w:rPr>
                <w:sz w:val="22"/>
                <w:szCs w:val="22"/>
                <w:lang w:val="en-ID"/>
              </w:rPr>
            </w:pPr>
            <w:r w:rsidRPr="00345B4B">
              <w:rPr>
                <w:sz w:val="22"/>
                <w:szCs w:val="22"/>
                <w:lang w:val="en-ID"/>
              </w:rPr>
              <w:t>2</w:t>
            </w:r>
          </w:p>
        </w:tc>
        <w:tc>
          <w:tcPr>
            <w:tcW w:w="327" w:type="pct"/>
            <w:tcBorders>
              <w:top w:val="nil"/>
              <w:left w:val="nil"/>
              <w:bottom w:val="single" w:sz="4" w:space="0" w:color="auto"/>
              <w:right w:val="single" w:sz="4" w:space="0" w:color="auto"/>
            </w:tcBorders>
            <w:shd w:val="clear" w:color="auto" w:fill="auto"/>
            <w:noWrap/>
            <w:vAlign w:val="center"/>
            <w:hideMark/>
          </w:tcPr>
          <w:p w14:paraId="5D8DF171" w14:textId="77777777" w:rsidR="00EF3A86" w:rsidRPr="00345B4B" w:rsidRDefault="00EF3A86" w:rsidP="0051583C">
            <w:pPr>
              <w:jc w:val="center"/>
              <w:rPr>
                <w:sz w:val="22"/>
                <w:szCs w:val="22"/>
                <w:lang w:val="en-ID"/>
              </w:rPr>
            </w:pPr>
            <w:r w:rsidRPr="00345B4B">
              <w:rPr>
                <w:sz w:val="22"/>
                <w:szCs w:val="22"/>
                <w:lang w:val="en-ID"/>
              </w:rPr>
              <w:t>0</w:t>
            </w:r>
          </w:p>
        </w:tc>
      </w:tr>
      <w:tr w:rsidR="003D3F94" w:rsidRPr="00345B4B" w14:paraId="20501251"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73656B94" w14:textId="77777777" w:rsidR="00EF3A86" w:rsidRPr="00345B4B" w:rsidRDefault="00EF3A86" w:rsidP="0051583C">
            <w:pPr>
              <w:jc w:val="center"/>
              <w:rPr>
                <w:sz w:val="22"/>
                <w:szCs w:val="22"/>
                <w:lang w:val="en-ID"/>
              </w:rPr>
            </w:pPr>
            <w:r w:rsidRPr="00345B4B">
              <w:rPr>
                <w:sz w:val="22"/>
                <w:szCs w:val="22"/>
                <w:lang w:val="en-ID"/>
              </w:rPr>
              <w:t>17</w:t>
            </w:r>
          </w:p>
        </w:tc>
        <w:tc>
          <w:tcPr>
            <w:tcW w:w="474" w:type="pct"/>
            <w:tcBorders>
              <w:top w:val="nil"/>
              <w:left w:val="nil"/>
              <w:bottom w:val="single" w:sz="4" w:space="0" w:color="auto"/>
              <w:right w:val="single" w:sz="4" w:space="0" w:color="auto"/>
            </w:tcBorders>
            <w:shd w:val="clear" w:color="auto" w:fill="auto"/>
            <w:noWrap/>
            <w:vAlign w:val="center"/>
            <w:hideMark/>
          </w:tcPr>
          <w:p w14:paraId="14DCFAB0"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7C89F765" w14:textId="77777777" w:rsidR="00EF3A86" w:rsidRPr="00345B4B" w:rsidRDefault="00EF3A86" w:rsidP="0051583C">
            <w:pPr>
              <w:jc w:val="center"/>
              <w:rPr>
                <w:sz w:val="22"/>
                <w:szCs w:val="22"/>
                <w:lang w:val="en-ID"/>
              </w:rPr>
            </w:pPr>
            <w:r w:rsidRPr="00345B4B">
              <w:rPr>
                <w:sz w:val="22"/>
                <w:szCs w:val="22"/>
                <w:lang w:val="en-ID"/>
              </w:rPr>
              <w:t>22</w:t>
            </w:r>
          </w:p>
        </w:tc>
        <w:tc>
          <w:tcPr>
            <w:tcW w:w="287" w:type="pct"/>
            <w:tcBorders>
              <w:top w:val="nil"/>
              <w:left w:val="nil"/>
              <w:bottom w:val="single" w:sz="4" w:space="0" w:color="auto"/>
              <w:right w:val="single" w:sz="4" w:space="0" w:color="auto"/>
            </w:tcBorders>
            <w:shd w:val="clear" w:color="auto" w:fill="auto"/>
            <w:noWrap/>
            <w:vAlign w:val="center"/>
            <w:hideMark/>
          </w:tcPr>
          <w:p w14:paraId="53E4C624" w14:textId="77777777" w:rsidR="00EF3A86" w:rsidRPr="00345B4B" w:rsidRDefault="00EF3A86" w:rsidP="0051583C">
            <w:pPr>
              <w:jc w:val="center"/>
              <w:rPr>
                <w:sz w:val="22"/>
                <w:szCs w:val="22"/>
                <w:lang w:val="en-ID"/>
              </w:rPr>
            </w:pPr>
            <w:r w:rsidRPr="00345B4B">
              <w:rPr>
                <w:sz w:val="22"/>
                <w:szCs w:val="22"/>
                <w:lang w:val="en-ID"/>
              </w:rPr>
              <w:t>4</w:t>
            </w:r>
          </w:p>
        </w:tc>
        <w:tc>
          <w:tcPr>
            <w:tcW w:w="356" w:type="pct"/>
            <w:tcBorders>
              <w:top w:val="nil"/>
              <w:left w:val="nil"/>
              <w:bottom w:val="single" w:sz="4" w:space="0" w:color="auto"/>
              <w:right w:val="single" w:sz="4" w:space="0" w:color="auto"/>
            </w:tcBorders>
            <w:shd w:val="clear" w:color="auto" w:fill="auto"/>
            <w:noWrap/>
            <w:vAlign w:val="center"/>
            <w:hideMark/>
          </w:tcPr>
          <w:p w14:paraId="0A923503" w14:textId="77777777" w:rsidR="00EF3A86" w:rsidRPr="00345B4B" w:rsidRDefault="00EF3A86" w:rsidP="0051583C">
            <w:pPr>
              <w:jc w:val="center"/>
              <w:rPr>
                <w:sz w:val="22"/>
                <w:szCs w:val="22"/>
                <w:lang w:val="en-ID"/>
              </w:rPr>
            </w:pPr>
            <w:r w:rsidRPr="00345B4B">
              <w:rPr>
                <w:sz w:val="22"/>
                <w:szCs w:val="22"/>
                <w:lang w:val="en-ID"/>
              </w:rPr>
              <w:t>1</w:t>
            </w:r>
          </w:p>
        </w:tc>
        <w:tc>
          <w:tcPr>
            <w:tcW w:w="453" w:type="pct"/>
            <w:tcBorders>
              <w:top w:val="nil"/>
              <w:left w:val="nil"/>
              <w:bottom w:val="single" w:sz="4" w:space="0" w:color="auto"/>
              <w:right w:val="single" w:sz="4" w:space="0" w:color="auto"/>
            </w:tcBorders>
            <w:shd w:val="clear" w:color="auto" w:fill="auto"/>
            <w:noWrap/>
            <w:vAlign w:val="center"/>
            <w:hideMark/>
          </w:tcPr>
          <w:p w14:paraId="26087714" w14:textId="77777777" w:rsidR="00EF3A86" w:rsidRPr="00345B4B" w:rsidRDefault="00EF3A86" w:rsidP="0051583C">
            <w:pPr>
              <w:jc w:val="center"/>
              <w:rPr>
                <w:sz w:val="22"/>
                <w:szCs w:val="22"/>
                <w:lang w:val="en-ID"/>
              </w:rPr>
            </w:pPr>
            <w:r w:rsidRPr="00345B4B">
              <w:rPr>
                <w:sz w:val="22"/>
                <w:szCs w:val="22"/>
                <w:lang w:val="en-ID"/>
              </w:rPr>
              <w:t>5</w:t>
            </w:r>
          </w:p>
        </w:tc>
        <w:tc>
          <w:tcPr>
            <w:tcW w:w="427" w:type="pct"/>
            <w:tcBorders>
              <w:top w:val="nil"/>
              <w:left w:val="nil"/>
              <w:bottom w:val="single" w:sz="4" w:space="0" w:color="auto"/>
              <w:right w:val="single" w:sz="4" w:space="0" w:color="auto"/>
            </w:tcBorders>
            <w:shd w:val="clear" w:color="auto" w:fill="auto"/>
            <w:noWrap/>
            <w:vAlign w:val="center"/>
            <w:hideMark/>
          </w:tcPr>
          <w:p w14:paraId="2DCCFC94" w14:textId="77777777" w:rsidR="00EF3A86" w:rsidRPr="00345B4B" w:rsidRDefault="00EF3A86" w:rsidP="0051583C">
            <w:pPr>
              <w:jc w:val="center"/>
              <w:rPr>
                <w:sz w:val="22"/>
                <w:szCs w:val="22"/>
                <w:lang w:val="en-ID"/>
              </w:rPr>
            </w:pPr>
            <w:r w:rsidRPr="00345B4B">
              <w:rPr>
                <w:sz w:val="22"/>
                <w:szCs w:val="22"/>
                <w:lang w:val="en-ID"/>
              </w:rPr>
              <w:t>1</w:t>
            </w:r>
          </w:p>
        </w:tc>
        <w:tc>
          <w:tcPr>
            <w:tcW w:w="527" w:type="pct"/>
            <w:tcBorders>
              <w:top w:val="nil"/>
              <w:left w:val="nil"/>
              <w:bottom w:val="single" w:sz="4" w:space="0" w:color="auto"/>
              <w:right w:val="single" w:sz="4" w:space="0" w:color="auto"/>
            </w:tcBorders>
            <w:shd w:val="clear" w:color="auto" w:fill="auto"/>
            <w:noWrap/>
            <w:vAlign w:val="center"/>
            <w:hideMark/>
          </w:tcPr>
          <w:p w14:paraId="2C028A17" w14:textId="77777777" w:rsidR="00EF3A86" w:rsidRPr="00345B4B" w:rsidRDefault="00EF3A86" w:rsidP="0051583C">
            <w:pPr>
              <w:jc w:val="center"/>
              <w:rPr>
                <w:sz w:val="22"/>
                <w:szCs w:val="22"/>
                <w:lang w:val="en-ID"/>
              </w:rPr>
            </w:pPr>
            <w:r w:rsidRPr="00345B4B">
              <w:rPr>
                <w:sz w:val="22"/>
                <w:szCs w:val="22"/>
                <w:lang w:val="en-ID"/>
              </w:rPr>
              <w:t>1</w:t>
            </w:r>
          </w:p>
        </w:tc>
        <w:tc>
          <w:tcPr>
            <w:tcW w:w="315" w:type="pct"/>
            <w:tcBorders>
              <w:top w:val="nil"/>
              <w:left w:val="nil"/>
              <w:bottom w:val="single" w:sz="4" w:space="0" w:color="auto"/>
              <w:right w:val="single" w:sz="4" w:space="0" w:color="auto"/>
            </w:tcBorders>
            <w:shd w:val="clear" w:color="auto" w:fill="auto"/>
            <w:noWrap/>
            <w:vAlign w:val="center"/>
            <w:hideMark/>
          </w:tcPr>
          <w:p w14:paraId="78786367" w14:textId="77777777" w:rsidR="00EF3A86" w:rsidRPr="00345B4B" w:rsidRDefault="00EF3A86" w:rsidP="0051583C">
            <w:pPr>
              <w:jc w:val="center"/>
              <w:rPr>
                <w:sz w:val="22"/>
                <w:szCs w:val="22"/>
                <w:lang w:val="en-ID"/>
              </w:rPr>
            </w:pPr>
            <w:r w:rsidRPr="00345B4B">
              <w:rPr>
                <w:sz w:val="22"/>
                <w:szCs w:val="22"/>
                <w:lang w:val="en-ID"/>
              </w:rPr>
              <w:t>3</w:t>
            </w:r>
          </w:p>
        </w:tc>
        <w:tc>
          <w:tcPr>
            <w:tcW w:w="529" w:type="pct"/>
            <w:tcBorders>
              <w:top w:val="nil"/>
              <w:left w:val="nil"/>
              <w:bottom w:val="single" w:sz="4" w:space="0" w:color="auto"/>
              <w:right w:val="single" w:sz="4" w:space="0" w:color="auto"/>
            </w:tcBorders>
            <w:shd w:val="clear" w:color="auto" w:fill="auto"/>
            <w:noWrap/>
            <w:vAlign w:val="center"/>
            <w:hideMark/>
          </w:tcPr>
          <w:p w14:paraId="3D8A5876" w14:textId="77777777" w:rsidR="00EF3A86" w:rsidRPr="00345B4B" w:rsidRDefault="00EF3A86" w:rsidP="0051583C">
            <w:pPr>
              <w:jc w:val="center"/>
              <w:rPr>
                <w:sz w:val="22"/>
                <w:szCs w:val="22"/>
                <w:lang w:val="en-ID"/>
              </w:rPr>
            </w:pPr>
            <w:r w:rsidRPr="00345B4B">
              <w:rPr>
                <w:sz w:val="22"/>
                <w:szCs w:val="22"/>
                <w:lang w:val="en-ID"/>
              </w:rPr>
              <w:t>4</w:t>
            </w:r>
          </w:p>
        </w:tc>
        <w:tc>
          <w:tcPr>
            <w:tcW w:w="556" w:type="pct"/>
            <w:tcBorders>
              <w:top w:val="nil"/>
              <w:left w:val="nil"/>
              <w:bottom w:val="single" w:sz="4" w:space="0" w:color="auto"/>
              <w:right w:val="single" w:sz="4" w:space="0" w:color="auto"/>
            </w:tcBorders>
            <w:shd w:val="clear" w:color="auto" w:fill="auto"/>
            <w:noWrap/>
            <w:vAlign w:val="center"/>
            <w:hideMark/>
          </w:tcPr>
          <w:p w14:paraId="7F706C06" w14:textId="77777777" w:rsidR="00EF3A86" w:rsidRPr="00345B4B" w:rsidRDefault="00EF3A86" w:rsidP="0051583C">
            <w:pPr>
              <w:jc w:val="center"/>
              <w:rPr>
                <w:sz w:val="22"/>
                <w:szCs w:val="22"/>
                <w:lang w:val="en-ID"/>
              </w:rPr>
            </w:pPr>
            <w:r w:rsidRPr="00345B4B">
              <w:rPr>
                <w:sz w:val="22"/>
                <w:szCs w:val="22"/>
                <w:lang w:val="en-ID"/>
              </w:rPr>
              <w:t>4</w:t>
            </w:r>
          </w:p>
        </w:tc>
        <w:tc>
          <w:tcPr>
            <w:tcW w:w="327" w:type="pct"/>
            <w:tcBorders>
              <w:top w:val="nil"/>
              <w:left w:val="nil"/>
              <w:bottom w:val="single" w:sz="4" w:space="0" w:color="auto"/>
              <w:right w:val="single" w:sz="4" w:space="0" w:color="auto"/>
            </w:tcBorders>
            <w:shd w:val="clear" w:color="auto" w:fill="auto"/>
            <w:noWrap/>
            <w:vAlign w:val="center"/>
            <w:hideMark/>
          </w:tcPr>
          <w:p w14:paraId="16ED151F" w14:textId="77777777" w:rsidR="00EF3A86" w:rsidRPr="00345B4B" w:rsidRDefault="00EF3A86" w:rsidP="0051583C">
            <w:pPr>
              <w:jc w:val="center"/>
              <w:rPr>
                <w:sz w:val="22"/>
                <w:szCs w:val="22"/>
                <w:lang w:val="en-ID"/>
              </w:rPr>
            </w:pPr>
            <w:r w:rsidRPr="00345B4B">
              <w:rPr>
                <w:sz w:val="22"/>
                <w:szCs w:val="22"/>
                <w:lang w:val="en-ID"/>
              </w:rPr>
              <w:t>2</w:t>
            </w:r>
          </w:p>
        </w:tc>
      </w:tr>
      <w:tr w:rsidR="003D3F94" w:rsidRPr="00345B4B" w14:paraId="63F35D02"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3ADB6EEA" w14:textId="77777777" w:rsidR="00EF3A86" w:rsidRPr="00345B4B" w:rsidRDefault="00EF3A86" w:rsidP="0051583C">
            <w:pPr>
              <w:jc w:val="center"/>
              <w:rPr>
                <w:sz w:val="22"/>
                <w:szCs w:val="22"/>
                <w:lang w:val="en-ID"/>
              </w:rPr>
            </w:pPr>
            <w:r w:rsidRPr="00345B4B">
              <w:rPr>
                <w:sz w:val="22"/>
                <w:szCs w:val="22"/>
                <w:lang w:val="en-ID"/>
              </w:rPr>
              <w:t>13</w:t>
            </w:r>
          </w:p>
        </w:tc>
        <w:tc>
          <w:tcPr>
            <w:tcW w:w="474" w:type="pct"/>
            <w:tcBorders>
              <w:top w:val="nil"/>
              <w:left w:val="nil"/>
              <w:bottom w:val="single" w:sz="4" w:space="0" w:color="auto"/>
              <w:right w:val="single" w:sz="4" w:space="0" w:color="auto"/>
            </w:tcBorders>
            <w:shd w:val="clear" w:color="auto" w:fill="auto"/>
            <w:noWrap/>
            <w:vAlign w:val="center"/>
            <w:hideMark/>
          </w:tcPr>
          <w:p w14:paraId="0F3AD769" w14:textId="77777777" w:rsidR="00EF3A86" w:rsidRPr="00345B4B" w:rsidRDefault="00EF3A86" w:rsidP="0051583C">
            <w:pPr>
              <w:jc w:val="center"/>
              <w:rPr>
                <w:sz w:val="22"/>
                <w:szCs w:val="22"/>
                <w:lang w:val="en-ID"/>
              </w:rPr>
            </w:pPr>
            <w:r w:rsidRPr="00345B4B">
              <w:rPr>
                <w:sz w:val="22"/>
                <w:szCs w:val="22"/>
                <w:lang w:val="en-ID"/>
              </w:rPr>
              <w:t>1</w:t>
            </w:r>
          </w:p>
        </w:tc>
        <w:tc>
          <w:tcPr>
            <w:tcW w:w="391" w:type="pct"/>
            <w:tcBorders>
              <w:top w:val="nil"/>
              <w:left w:val="nil"/>
              <w:bottom w:val="single" w:sz="4" w:space="0" w:color="auto"/>
              <w:right w:val="single" w:sz="4" w:space="0" w:color="auto"/>
            </w:tcBorders>
            <w:shd w:val="clear" w:color="auto" w:fill="auto"/>
            <w:noWrap/>
            <w:vAlign w:val="center"/>
            <w:hideMark/>
          </w:tcPr>
          <w:p w14:paraId="5F6686CC" w14:textId="77777777" w:rsidR="00EF3A86" w:rsidRPr="00345B4B" w:rsidRDefault="00EF3A86" w:rsidP="0051583C">
            <w:pPr>
              <w:jc w:val="center"/>
              <w:rPr>
                <w:sz w:val="22"/>
                <w:szCs w:val="22"/>
                <w:lang w:val="en-ID"/>
              </w:rPr>
            </w:pPr>
            <w:r w:rsidRPr="00345B4B">
              <w:rPr>
                <w:sz w:val="22"/>
                <w:szCs w:val="22"/>
                <w:lang w:val="en-ID"/>
              </w:rPr>
              <w:t>12</w:t>
            </w:r>
          </w:p>
        </w:tc>
        <w:tc>
          <w:tcPr>
            <w:tcW w:w="287" w:type="pct"/>
            <w:tcBorders>
              <w:top w:val="nil"/>
              <w:left w:val="nil"/>
              <w:bottom w:val="single" w:sz="4" w:space="0" w:color="auto"/>
              <w:right w:val="single" w:sz="4" w:space="0" w:color="auto"/>
            </w:tcBorders>
            <w:shd w:val="clear" w:color="auto" w:fill="auto"/>
            <w:noWrap/>
            <w:vAlign w:val="center"/>
            <w:hideMark/>
          </w:tcPr>
          <w:p w14:paraId="7B4E2E07" w14:textId="77777777" w:rsidR="00EF3A86" w:rsidRPr="00345B4B" w:rsidRDefault="00EF3A86" w:rsidP="0051583C">
            <w:pPr>
              <w:jc w:val="center"/>
              <w:rPr>
                <w:sz w:val="22"/>
                <w:szCs w:val="22"/>
                <w:lang w:val="en-ID"/>
              </w:rPr>
            </w:pPr>
            <w:r w:rsidRPr="00345B4B">
              <w:rPr>
                <w:sz w:val="22"/>
                <w:szCs w:val="22"/>
                <w:lang w:val="en-ID"/>
              </w:rPr>
              <w:t>3</w:t>
            </w:r>
          </w:p>
        </w:tc>
        <w:tc>
          <w:tcPr>
            <w:tcW w:w="356" w:type="pct"/>
            <w:tcBorders>
              <w:top w:val="nil"/>
              <w:left w:val="nil"/>
              <w:bottom w:val="single" w:sz="4" w:space="0" w:color="auto"/>
              <w:right w:val="single" w:sz="4" w:space="0" w:color="auto"/>
            </w:tcBorders>
            <w:shd w:val="clear" w:color="auto" w:fill="auto"/>
            <w:noWrap/>
            <w:vAlign w:val="center"/>
            <w:hideMark/>
          </w:tcPr>
          <w:p w14:paraId="0148AE4B" w14:textId="77777777" w:rsidR="00EF3A86" w:rsidRPr="00345B4B" w:rsidRDefault="00EF3A86" w:rsidP="0051583C">
            <w:pPr>
              <w:jc w:val="center"/>
              <w:rPr>
                <w:sz w:val="22"/>
                <w:szCs w:val="22"/>
                <w:lang w:val="en-ID"/>
              </w:rPr>
            </w:pPr>
            <w:r w:rsidRPr="00345B4B">
              <w:rPr>
                <w:sz w:val="22"/>
                <w:szCs w:val="22"/>
                <w:lang w:val="en-ID"/>
              </w:rPr>
              <w:t>2</w:t>
            </w:r>
          </w:p>
        </w:tc>
        <w:tc>
          <w:tcPr>
            <w:tcW w:w="453" w:type="pct"/>
            <w:tcBorders>
              <w:top w:val="nil"/>
              <w:left w:val="nil"/>
              <w:bottom w:val="single" w:sz="4" w:space="0" w:color="auto"/>
              <w:right w:val="single" w:sz="4" w:space="0" w:color="auto"/>
            </w:tcBorders>
            <w:shd w:val="clear" w:color="auto" w:fill="auto"/>
            <w:noWrap/>
            <w:vAlign w:val="center"/>
            <w:hideMark/>
          </w:tcPr>
          <w:p w14:paraId="5C532E83" w14:textId="77777777" w:rsidR="00EF3A86" w:rsidRPr="00345B4B" w:rsidRDefault="00EF3A86" w:rsidP="0051583C">
            <w:pPr>
              <w:jc w:val="center"/>
              <w:rPr>
                <w:sz w:val="22"/>
                <w:szCs w:val="22"/>
                <w:lang w:val="en-ID"/>
              </w:rPr>
            </w:pPr>
            <w:r w:rsidRPr="00345B4B">
              <w:rPr>
                <w:sz w:val="22"/>
                <w:szCs w:val="22"/>
                <w:lang w:val="en-ID"/>
              </w:rPr>
              <w:t>4</w:t>
            </w:r>
          </w:p>
        </w:tc>
        <w:tc>
          <w:tcPr>
            <w:tcW w:w="427" w:type="pct"/>
            <w:tcBorders>
              <w:top w:val="nil"/>
              <w:left w:val="nil"/>
              <w:bottom w:val="single" w:sz="4" w:space="0" w:color="auto"/>
              <w:right w:val="single" w:sz="4" w:space="0" w:color="auto"/>
            </w:tcBorders>
            <w:shd w:val="clear" w:color="auto" w:fill="auto"/>
            <w:noWrap/>
            <w:vAlign w:val="center"/>
            <w:hideMark/>
          </w:tcPr>
          <w:p w14:paraId="7E2C4B6D" w14:textId="77777777" w:rsidR="00EF3A86" w:rsidRPr="00345B4B" w:rsidRDefault="00EF3A86" w:rsidP="0051583C">
            <w:pPr>
              <w:jc w:val="center"/>
              <w:rPr>
                <w:sz w:val="22"/>
                <w:szCs w:val="22"/>
                <w:lang w:val="en-ID"/>
              </w:rPr>
            </w:pPr>
            <w:r w:rsidRPr="00345B4B">
              <w:rPr>
                <w:sz w:val="22"/>
                <w:szCs w:val="22"/>
                <w:lang w:val="en-ID"/>
              </w:rPr>
              <w:t>3</w:t>
            </w:r>
          </w:p>
        </w:tc>
        <w:tc>
          <w:tcPr>
            <w:tcW w:w="527" w:type="pct"/>
            <w:tcBorders>
              <w:top w:val="nil"/>
              <w:left w:val="nil"/>
              <w:bottom w:val="single" w:sz="4" w:space="0" w:color="auto"/>
              <w:right w:val="single" w:sz="4" w:space="0" w:color="auto"/>
            </w:tcBorders>
            <w:shd w:val="clear" w:color="auto" w:fill="auto"/>
            <w:noWrap/>
            <w:vAlign w:val="center"/>
            <w:hideMark/>
          </w:tcPr>
          <w:p w14:paraId="0456993A" w14:textId="77777777" w:rsidR="00EF3A86" w:rsidRPr="00345B4B" w:rsidRDefault="00EF3A86" w:rsidP="0051583C">
            <w:pPr>
              <w:jc w:val="center"/>
              <w:rPr>
                <w:sz w:val="22"/>
                <w:szCs w:val="22"/>
                <w:lang w:val="en-ID"/>
              </w:rPr>
            </w:pPr>
            <w:r w:rsidRPr="00345B4B">
              <w:rPr>
                <w:sz w:val="22"/>
                <w:szCs w:val="22"/>
                <w:lang w:val="en-ID"/>
              </w:rPr>
              <w:t>3</w:t>
            </w:r>
          </w:p>
        </w:tc>
        <w:tc>
          <w:tcPr>
            <w:tcW w:w="315" w:type="pct"/>
            <w:tcBorders>
              <w:top w:val="nil"/>
              <w:left w:val="nil"/>
              <w:bottom w:val="single" w:sz="4" w:space="0" w:color="auto"/>
              <w:right w:val="single" w:sz="4" w:space="0" w:color="auto"/>
            </w:tcBorders>
            <w:shd w:val="clear" w:color="auto" w:fill="auto"/>
            <w:noWrap/>
            <w:vAlign w:val="center"/>
            <w:hideMark/>
          </w:tcPr>
          <w:p w14:paraId="0940E6AB" w14:textId="77777777" w:rsidR="00EF3A86" w:rsidRPr="00345B4B" w:rsidRDefault="00EF3A86" w:rsidP="0051583C">
            <w:pPr>
              <w:jc w:val="center"/>
              <w:rPr>
                <w:sz w:val="22"/>
                <w:szCs w:val="22"/>
                <w:lang w:val="en-ID"/>
              </w:rPr>
            </w:pPr>
            <w:r w:rsidRPr="00345B4B">
              <w:rPr>
                <w:sz w:val="22"/>
                <w:szCs w:val="22"/>
                <w:lang w:val="en-ID"/>
              </w:rPr>
              <w:t>3</w:t>
            </w:r>
          </w:p>
        </w:tc>
        <w:tc>
          <w:tcPr>
            <w:tcW w:w="529" w:type="pct"/>
            <w:tcBorders>
              <w:top w:val="nil"/>
              <w:left w:val="nil"/>
              <w:bottom w:val="single" w:sz="4" w:space="0" w:color="auto"/>
              <w:right w:val="single" w:sz="4" w:space="0" w:color="auto"/>
            </w:tcBorders>
            <w:shd w:val="clear" w:color="auto" w:fill="auto"/>
            <w:noWrap/>
            <w:vAlign w:val="center"/>
            <w:hideMark/>
          </w:tcPr>
          <w:p w14:paraId="19DDE220" w14:textId="77777777" w:rsidR="00EF3A86" w:rsidRPr="00345B4B" w:rsidRDefault="00EF3A86" w:rsidP="0051583C">
            <w:pPr>
              <w:jc w:val="center"/>
              <w:rPr>
                <w:sz w:val="22"/>
                <w:szCs w:val="22"/>
                <w:lang w:val="en-ID"/>
              </w:rPr>
            </w:pPr>
            <w:r w:rsidRPr="00345B4B">
              <w:rPr>
                <w:sz w:val="22"/>
                <w:szCs w:val="22"/>
                <w:lang w:val="en-ID"/>
              </w:rPr>
              <w:t>3</w:t>
            </w:r>
          </w:p>
        </w:tc>
        <w:tc>
          <w:tcPr>
            <w:tcW w:w="556" w:type="pct"/>
            <w:tcBorders>
              <w:top w:val="nil"/>
              <w:left w:val="nil"/>
              <w:bottom w:val="single" w:sz="4" w:space="0" w:color="auto"/>
              <w:right w:val="single" w:sz="4" w:space="0" w:color="auto"/>
            </w:tcBorders>
            <w:shd w:val="clear" w:color="auto" w:fill="auto"/>
            <w:noWrap/>
            <w:vAlign w:val="center"/>
            <w:hideMark/>
          </w:tcPr>
          <w:p w14:paraId="70389B59" w14:textId="77777777" w:rsidR="00EF3A86" w:rsidRPr="00345B4B" w:rsidRDefault="00EF3A86" w:rsidP="0051583C">
            <w:pPr>
              <w:jc w:val="center"/>
              <w:rPr>
                <w:sz w:val="22"/>
                <w:szCs w:val="22"/>
                <w:lang w:val="en-ID"/>
              </w:rPr>
            </w:pPr>
            <w:r w:rsidRPr="00345B4B">
              <w:rPr>
                <w:sz w:val="22"/>
                <w:szCs w:val="22"/>
                <w:lang w:val="en-ID"/>
              </w:rPr>
              <w:t>2</w:t>
            </w:r>
          </w:p>
        </w:tc>
        <w:tc>
          <w:tcPr>
            <w:tcW w:w="327" w:type="pct"/>
            <w:tcBorders>
              <w:top w:val="nil"/>
              <w:left w:val="nil"/>
              <w:bottom w:val="single" w:sz="4" w:space="0" w:color="auto"/>
              <w:right w:val="single" w:sz="4" w:space="0" w:color="auto"/>
            </w:tcBorders>
            <w:shd w:val="clear" w:color="auto" w:fill="auto"/>
            <w:noWrap/>
            <w:vAlign w:val="center"/>
            <w:hideMark/>
          </w:tcPr>
          <w:p w14:paraId="46AC883D" w14:textId="77777777" w:rsidR="00EF3A86" w:rsidRPr="00345B4B" w:rsidRDefault="00EF3A86" w:rsidP="0051583C">
            <w:pPr>
              <w:jc w:val="center"/>
              <w:rPr>
                <w:sz w:val="22"/>
                <w:szCs w:val="22"/>
                <w:lang w:val="en-ID"/>
              </w:rPr>
            </w:pPr>
            <w:r w:rsidRPr="00345B4B">
              <w:rPr>
                <w:sz w:val="22"/>
                <w:szCs w:val="22"/>
                <w:lang w:val="en-ID"/>
              </w:rPr>
              <w:t>1</w:t>
            </w:r>
          </w:p>
        </w:tc>
      </w:tr>
      <w:tr w:rsidR="003D3F94" w:rsidRPr="00345B4B" w14:paraId="28576217" w14:textId="77777777" w:rsidTr="006C158D">
        <w:trPr>
          <w:trHeight w:val="288"/>
        </w:trPr>
        <w:tc>
          <w:tcPr>
            <w:tcW w:w="358" w:type="pct"/>
            <w:tcBorders>
              <w:top w:val="nil"/>
              <w:left w:val="single" w:sz="4" w:space="0" w:color="auto"/>
              <w:bottom w:val="single" w:sz="4" w:space="0" w:color="auto"/>
              <w:right w:val="single" w:sz="4" w:space="0" w:color="auto"/>
            </w:tcBorders>
            <w:shd w:val="clear" w:color="auto" w:fill="auto"/>
            <w:noWrap/>
            <w:vAlign w:val="center"/>
            <w:hideMark/>
          </w:tcPr>
          <w:p w14:paraId="0A43EF32" w14:textId="77777777" w:rsidR="00EF3A86" w:rsidRPr="00345B4B" w:rsidRDefault="00EF3A86" w:rsidP="0051583C">
            <w:pPr>
              <w:jc w:val="center"/>
              <w:rPr>
                <w:sz w:val="22"/>
                <w:szCs w:val="22"/>
                <w:lang w:val="en-ID"/>
              </w:rPr>
            </w:pPr>
            <w:r w:rsidRPr="00345B4B">
              <w:rPr>
                <w:sz w:val="22"/>
                <w:szCs w:val="22"/>
                <w:lang w:val="en-ID"/>
              </w:rPr>
              <w:t>6</w:t>
            </w:r>
          </w:p>
        </w:tc>
        <w:tc>
          <w:tcPr>
            <w:tcW w:w="474" w:type="pct"/>
            <w:tcBorders>
              <w:top w:val="nil"/>
              <w:left w:val="nil"/>
              <w:bottom w:val="single" w:sz="4" w:space="0" w:color="auto"/>
              <w:right w:val="single" w:sz="4" w:space="0" w:color="auto"/>
            </w:tcBorders>
            <w:shd w:val="clear" w:color="auto" w:fill="auto"/>
            <w:noWrap/>
            <w:vAlign w:val="center"/>
            <w:hideMark/>
          </w:tcPr>
          <w:p w14:paraId="6B3BFFFE" w14:textId="77777777" w:rsidR="00EF3A86" w:rsidRPr="00345B4B" w:rsidRDefault="00EF3A86" w:rsidP="0051583C">
            <w:pPr>
              <w:jc w:val="center"/>
              <w:rPr>
                <w:sz w:val="22"/>
                <w:szCs w:val="22"/>
                <w:lang w:val="en-ID"/>
              </w:rPr>
            </w:pPr>
            <w:r w:rsidRPr="00345B4B">
              <w:rPr>
                <w:sz w:val="22"/>
                <w:szCs w:val="22"/>
                <w:lang w:val="en-ID"/>
              </w:rPr>
              <w:t>0</w:t>
            </w:r>
          </w:p>
        </w:tc>
        <w:tc>
          <w:tcPr>
            <w:tcW w:w="391" w:type="pct"/>
            <w:tcBorders>
              <w:top w:val="nil"/>
              <w:left w:val="nil"/>
              <w:bottom w:val="single" w:sz="4" w:space="0" w:color="auto"/>
              <w:right w:val="single" w:sz="4" w:space="0" w:color="auto"/>
            </w:tcBorders>
            <w:shd w:val="clear" w:color="auto" w:fill="auto"/>
            <w:noWrap/>
            <w:vAlign w:val="center"/>
            <w:hideMark/>
          </w:tcPr>
          <w:p w14:paraId="77D8A144" w14:textId="77777777" w:rsidR="00EF3A86" w:rsidRPr="00345B4B" w:rsidRDefault="00EF3A86" w:rsidP="0051583C">
            <w:pPr>
              <w:jc w:val="center"/>
              <w:rPr>
                <w:sz w:val="22"/>
                <w:szCs w:val="22"/>
                <w:lang w:val="en-ID"/>
              </w:rPr>
            </w:pPr>
            <w:r w:rsidRPr="00345B4B">
              <w:rPr>
                <w:sz w:val="22"/>
                <w:szCs w:val="22"/>
                <w:lang w:val="en-ID"/>
              </w:rPr>
              <w:t>27</w:t>
            </w:r>
          </w:p>
        </w:tc>
        <w:tc>
          <w:tcPr>
            <w:tcW w:w="287" w:type="pct"/>
            <w:tcBorders>
              <w:top w:val="nil"/>
              <w:left w:val="nil"/>
              <w:bottom w:val="single" w:sz="4" w:space="0" w:color="auto"/>
              <w:right w:val="single" w:sz="4" w:space="0" w:color="auto"/>
            </w:tcBorders>
            <w:shd w:val="clear" w:color="auto" w:fill="auto"/>
            <w:noWrap/>
            <w:vAlign w:val="center"/>
            <w:hideMark/>
          </w:tcPr>
          <w:p w14:paraId="4CAFA06B" w14:textId="77777777" w:rsidR="00EF3A86" w:rsidRPr="00345B4B" w:rsidRDefault="00EF3A86" w:rsidP="0051583C">
            <w:pPr>
              <w:jc w:val="center"/>
              <w:rPr>
                <w:sz w:val="22"/>
                <w:szCs w:val="22"/>
                <w:lang w:val="en-ID"/>
              </w:rPr>
            </w:pPr>
            <w:r w:rsidRPr="00345B4B">
              <w:rPr>
                <w:sz w:val="22"/>
                <w:szCs w:val="22"/>
                <w:lang w:val="en-ID"/>
              </w:rPr>
              <w:t>4</w:t>
            </w:r>
          </w:p>
        </w:tc>
        <w:tc>
          <w:tcPr>
            <w:tcW w:w="356" w:type="pct"/>
            <w:tcBorders>
              <w:top w:val="nil"/>
              <w:left w:val="nil"/>
              <w:bottom w:val="single" w:sz="4" w:space="0" w:color="auto"/>
              <w:right w:val="single" w:sz="4" w:space="0" w:color="auto"/>
            </w:tcBorders>
            <w:shd w:val="clear" w:color="auto" w:fill="auto"/>
            <w:noWrap/>
            <w:vAlign w:val="center"/>
            <w:hideMark/>
          </w:tcPr>
          <w:p w14:paraId="08AA064F" w14:textId="77777777" w:rsidR="00EF3A86" w:rsidRPr="00345B4B" w:rsidRDefault="00EF3A86" w:rsidP="0051583C">
            <w:pPr>
              <w:jc w:val="center"/>
              <w:rPr>
                <w:sz w:val="22"/>
                <w:szCs w:val="22"/>
                <w:lang w:val="en-ID"/>
              </w:rPr>
            </w:pPr>
            <w:r w:rsidRPr="00345B4B">
              <w:rPr>
                <w:sz w:val="22"/>
                <w:szCs w:val="22"/>
                <w:lang w:val="en-ID"/>
              </w:rPr>
              <w:t>6</w:t>
            </w:r>
          </w:p>
        </w:tc>
        <w:tc>
          <w:tcPr>
            <w:tcW w:w="453" w:type="pct"/>
            <w:tcBorders>
              <w:top w:val="nil"/>
              <w:left w:val="nil"/>
              <w:bottom w:val="single" w:sz="4" w:space="0" w:color="auto"/>
              <w:right w:val="single" w:sz="4" w:space="0" w:color="auto"/>
            </w:tcBorders>
            <w:shd w:val="clear" w:color="auto" w:fill="auto"/>
            <w:noWrap/>
            <w:vAlign w:val="center"/>
            <w:hideMark/>
          </w:tcPr>
          <w:p w14:paraId="7DC0CB94" w14:textId="77777777" w:rsidR="00EF3A86" w:rsidRPr="00345B4B" w:rsidRDefault="00EF3A86" w:rsidP="0051583C">
            <w:pPr>
              <w:jc w:val="center"/>
              <w:rPr>
                <w:sz w:val="22"/>
                <w:szCs w:val="22"/>
                <w:lang w:val="en-ID"/>
              </w:rPr>
            </w:pPr>
            <w:r w:rsidRPr="00345B4B">
              <w:rPr>
                <w:sz w:val="22"/>
                <w:szCs w:val="22"/>
                <w:lang w:val="en-ID"/>
              </w:rPr>
              <w:t>2</w:t>
            </w:r>
          </w:p>
        </w:tc>
        <w:tc>
          <w:tcPr>
            <w:tcW w:w="427" w:type="pct"/>
            <w:tcBorders>
              <w:top w:val="nil"/>
              <w:left w:val="nil"/>
              <w:bottom w:val="single" w:sz="4" w:space="0" w:color="auto"/>
              <w:right w:val="single" w:sz="4" w:space="0" w:color="auto"/>
            </w:tcBorders>
            <w:shd w:val="clear" w:color="auto" w:fill="auto"/>
            <w:noWrap/>
            <w:vAlign w:val="center"/>
            <w:hideMark/>
          </w:tcPr>
          <w:p w14:paraId="684EE686" w14:textId="77777777" w:rsidR="00EF3A86" w:rsidRPr="00345B4B" w:rsidRDefault="00EF3A86" w:rsidP="0051583C">
            <w:pPr>
              <w:jc w:val="center"/>
              <w:rPr>
                <w:sz w:val="22"/>
                <w:szCs w:val="22"/>
                <w:lang w:val="en-ID"/>
              </w:rPr>
            </w:pPr>
            <w:r w:rsidRPr="00345B4B">
              <w:rPr>
                <w:sz w:val="22"/>
                <w:szCs w:val="22"/>
                <w:lang w:val="en-ID"/>
              </w:rPr>
              <w:t>5</w:t>
            </w:r>
          </w:p>
        </w:tc>
        <w:tc>
          <w:tcPr>
            <w:tcW w:w="527" w:type="pct"/>
            <w:tcBorders>
              <w:top w:val="nil"/>
              <w:left w:val="nil"/>
              <w:bottom w:val="single" w:sz="4" w:space="0" w:color="auto"/>
              <w:right w:val="single" w:sz="4" w:space="0" w:color="auto"/>
            </w:tcBorders>
            <w:shd w:val="clear" w:color="auto" w:fill="auto"/>
            <w:noWrap/>
            <w:vAlign w:val="center"/>
            <w:hideMark/>
          </w:tcPr>
          <w:p w14:paraId="35EE82F7" w14:textId="77777777" w:rsidR="00EF3A86" w:rsidRPr="00345B4B" w:rsidRDefault="00EF3A86" w:rsidP="0051583C">
            <w:pPr>
              <w:jc w:val="center"/>
              <w:rPr>
                <w:sz w:val="22"/>
                <w:szCs w:val="22"/>
                <w:lang w:val="en-ID"/>
              </w:rPr>
            </w:pPr>
            <w:r w:rsidRPr="00345B4B">
              <w:rPr>
                <w:sz w:val="22"/>
                <w:szCs w:val="22"/>
                <w:lang w:val="en-ID"/>
              </w:rPr>
              <w:t>2</w:t>
            </w:r>
          </w:p>
        </w:tc>
        <w:tc>
          <w:tcPr>
            <w:tcW w:w="315" w:type="pct"/>
            <w:tcBorders>
              <w:top w:val="nil"/>
              <w:left w:val="nil"/>
              <w:bottom w:val="single" w:sz="4" w:space="0" w:color="auto"/>
              <w:right w:val="single" w:sz="4" w:space="0" w:color="auto"/>
            </w:tcBorders>
            <w:shd w:val="clear" w:color="auto" w:fill="auto"/>
            <w:noWrap/>
            <w:vAlign w:val="center"/>
            <w:hideMark/>
          </w:tcPr>
          <w:p w14:paraId="1A2300DE" w14:textId="77777777" w:rsidR="00EF3A86" w:rsidRPr="00345B4B" w:rsidRDefault="00EF3A86" w:rsidP="0051583C">
            <w:pPr>
              <w:jc w:val="center"/>
              <w:rPr>
                <w:sz w:val="22"/>
                <w:szCs w:val="22"/>
                <w:lang w:val="en-ID"/>
              </w:rPr>
            </w:pPr>
            <w:r w:rsidRPr="00345B4B">
              <w:rPr>
                <w:sz w:val="22"/>
                <w:szCs w:val="22"/>
                <w:lang w:val="en-ID"/>
              </w:rPr>
              <w:t>2</w:t>
            </w:r>
          </w:p>
        </w:tc>
        <w:tc>
          <w:tcPr>
            <w:tcW w:w="529" w:type="pct"/>
            <w:tcBorders>
              <w:top w:val="nil"/>
              <w:left w:val="nil"/>
              <w:bottom w:val="single" w:sz="4" w:space="0" w:color="auto"/>
              <w:right w:val="single" w:sz="4" w:space="0" w:color="auto"/>
            </w:tcBorders>
            <w:shd w:val="clear" w:color="auto" w:fill="auto"/>
            <w:noWrap/>
            <w:vAlign w:val="center"/>
            <w:hideMark/>
          </w:tcPr>
          <w:p w14:paraId="4BE514E5" w14:textId="77777777" w:rsidR="00EF3A86" w:rsidRPr="00345B4B" w:rsidRDefault="00EF3A86" w:rsidP="0051583C">
            <w:pPr>
              <w:jc w:val="center"/>
              <w:rPr>
                <w:sz w:val="22"/>
                <w:szCs w:val="22"/>
                <w:lang w:val="en-ID"/>
              </w:rPr>
            </w:pPr>
            <w:r w:rsidRPr="00345B4B">
              <w:rPr>
                <w:sz w:val="22"/>
                <w:szCs w:val="22"/>
                <w:lang w:val="en-ID"/>
              </w:rPr>
              <w:t>5</w:t>
            </w:r>
          </w:p>
        </w:tc>
        <w:tc>
          <w:tcPr>
            <w:tcW w:w="556" w:type="pct"/>
            <w:tcBorders>
              <w:top w:val="nil"/>
              <w:left w:val="nil"/>
              <w:bottom w:val="single" w:sz="4" w:space="0" w:color="auto"/>
              <w:right w:val="single" w:sz="4" w:space="0" w:color="auto"/>
            </w:tcBorders>
            <w:shd w:val="clear" w:color="auto" w:fill="auto"/>
            <w:noWrap/>
            <w:vAlign w:val="center"/>
            <w:hideMark/>
          </w:tcPr>
          <w:p w14:paraId="2E5F83A3" w14:textId="77777777" w:rsidR="00EF3A86" w:rsidRPr="00345B4B" w:rsidRDefault="00EF3A86" w:rsidP="0051583C">
            <w:pPr>
              <w:jc w:val="center"/>
              <w:rPr>
                <w:sz w:val="22"/>
                <w:szCs w:val="22"/>
                <w:lang w:val="en-ID"/>
              </w:rPr>
            </w:pPr>
            <w:r w:rsidRPr="00345B4B">
              <w:rPr>
                <w:sz w:val="22"/>
                <w:szCs w:val="22"/>
                <w:lang w:val="en-ID"/>
              </w:rPr>
              <w:t>3</w:t>
            </w:r>
          </w:p>
        </w:tc>
        <w:tc>
          <w:tcPr>
            <w:tcW w:w="327" w:type="pct"/>
            <w:tcBorders>
              <w:top w:val="nil"/>
              <w:left w:val="nil"/>
              <w:bottom w:val="single" w:sz="4" w:space="0" w:color="auto"/>
              <w:right w:val="single" w:sz="4" w:space="0" w:color="auto"/>
            </w:tcBorders>
            <w:shd w:val="clear" w:color="auto" w:fill="auto"/>
            <w:noWrap/>
            <w:vAlign w:val="center"/>
            <w:hideMark/>
          </w:tcPr>
          <w:p w14:paraId="2149D404" w14:textId="77777777" w:rsidR="00EF3A86" w:rsidRPr="00345B4B" w:rsidRDefault="00EF3A86" w:rsidP="0051583C">
            <w:pPr>
              <w:jc w:val="center"/>
              <w:rPr>
                <w:sz w:val="22"/>
                <w:szCs w:val="22"/>
                <w:lang w:val="en-ID"/>
              </w:rPr>
            </w:pPr>
            <w:r w:rsidRPr="00345B4B">
              <w:rPr>
                <w:sz w:val="22"/>
                <w:szCs w:val="22"/>
                <w:lang w:val="en-ID"/>
              </w:rPr>
              <w:t>1</w:t>
            </w:r>
          </w:p>
        </w:tc>
      </w:tr>
    </w:tbl>
    <w:p w14:paraId="236BC32C" w14:textId="77777777" w:rsidR="00F911B8" w:rsidRPr="00345B4B" w:rsidRDefault="00F911B8" w:rsidP="0051583C">
      <w:pPr>
        <w:keepNext/>
        <w:pBdr>
          <w:top w:val="nil"/>
          <w:left w:val="nil"/>
          <w:bottom w:val="nil"/>
          <w:right w:val="nil"/>
          <w:between w:val="nil"/>
        </w:pBdr>
        <w:jc w:val="both"/>
        <w:rPr>
          <w:sz w:val="22"/>
          <w:szCs w:val="22"/>
        </w:rPr>
      </w:pPr>
    </w:p>
    <w:p w14:paraId="132A9323" w14:textId="77777777" w:rsidR="006C158D" w:rsidRPr="00345B4B" w:rsidRDefault="006C158D" w:rsidP="0051583C">
      <w:pPr>
        <w:keepNext/>
        <w:pBdr>
          <w:top w:val="nil"/>
          <w:left w:val="nil"/>
          <w:bottom w:val="nil"/>
          <w:right w:val="nil"/>
          <w:between w:val="nil"/>
        </w:pBdr>
        <w:jc w:val="both"/>
        <w:rPr>
          <w:sz w:val="22"/>
          <w:szCs w:val="22"/>
          <w:lang w:val="en-ID"/>
        </w:rPr>
      </w:pPr>
      <w:r w:rsidRPr="00345B4B">
        <w:rPr>
          <w:sz w:val="22"/>
          <w:szCs w:val="22"/>
          <w:lang w:val="en-ID"/>
        </w:rPr>
        <w:t xml:space="preserve">Setelah </w:t>
      </w:r>
      <w:r w:rsidRPr="00345B4B">
        <w:rPr>
          <w:i/>
          <w:iCs/>
          <w:sz w:val="22"/>
          <w:szCs w:val="22"/>
          <w:lang w:val="en-ID"/>
        </w:rPr>
        <w:t>dataset</w:t>
      </w:r>
      <w:r w:rsidRPr="00345B4B">
        <w:rPr>
          <w:sz w:val="22"/>
          <w:szCs w:val="22"/>
          <w:lang w:val="en-ID"/>
        </w:rPr>
        <w:t xml:space="preserve"> didapatkan, kolom target yang digunakan pada dataset tersebut yaitu kolom ‘</w:t>
      </w:r>
      <w:r w:rsidRPr="00345B4B">
        <w:rPr>
          <w:sz w:val="22"/>
          <w:szCs w:val="22"/>
        </w:rPr>
        <w:t>stress</w:t>
      </w:r>
      <w:r w:rsidRPr="00345B4B">
        <w:rPr>
          <w:i/>
          <w:iCs/>
          <w:sz w:val="22"/>
          <w:szCs w:val="22"/>
          <w:lang w:val="en-ID"/>
        </w:rPr>
        <w:t>_level</w:t>
      </w:r>
      <w:r w:rsidRPr="00345B4B">
        <w:rPr>
          <w:sz w:val="22"/>
          <w:szCs w:val="22"/>
          <w:lang w:val="en-ID"/>
        </w:rPr>
        <w:t xml:space="preserve">’ yang berisi angka 0 untuk tingkat stres Rendah, 1 untuk tingkat stres Sedang, dan 2 </w:t>
      </w:r>
      <w:r w:rsidRPr="00345B4B">
        <w:rPr>
          <w:sz w:val="22"/>
          <w:szCs w:val="22"/>
          <w:lang w:val="en-ID"/>
        </w:rPr>
        <w:lastRenderedPageBreak/>
        <w:t xml:space="preserve">untuk tingkat stres Tinggi yang selanjutnya akan dilakukan proses pembersihan data atau </w:t>
      </w:r>
      <w:r w:rsidRPr="00345B4B">
        <w:rPr>
          <w:i/>
          <w:iCs/>
          <w:sz w:val="22"/>
          <w:szCs w:val="22"/>
          <w:lang w:val="en-ID"/>
        </w:rPr>
        <w:t>Preprocessing data</w:t>
      </w:r>
      <w:r w:rsidRPr="00345B4B">
        <w:rPr>
          <w:sz w:val="22"/>
          <w:szCs w:val="22"/>
          <w:lang w:val="en-ID"/>
        </w:rPr>
        <w:t>.</w:t>
      </w:r>
    </w:p>
    <w:p w14:paraId="073EE6D8" w14:textId="77777777" w:rsidR="006C158D" w:rsidRPr="00345B4B" w:rsidRDefault="006C158D" w:rsidP="0051583C">
      <w:pPr>
        <w:keepNext/>
        <w:pBdr>
          <w:top w:val="nil"/>
          <w:left w:val="nil"/>
          <w:bottom w:val="nil"/>
          <w:right w:val="nil"/>
          <w:between w:val="nil"/>
        </w:pBdr>
        <w:jc w:val="both"/>
        <w:rPr>
          <w:sz w:val="22"/>
          <w:szCs w:val="22"/>
        </w:rPr>
      </w:pPr>
    </w:p>
    <w:p w14:paraId="111968E2" w14:textId="102FB572" w:rsidR="00786E4B" w:rsidRPr="00345B4B" w:rsidRDefault="00130263"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Proprocessing Data</w:t>
      </w:r>
    </w:p>
    <w:p w14:paraId="5B497D2F" w14:textId="77777777" w:rsidR="00934F0B" w:rsidRPr="00345B4B" w:rsidRDefault="00934F0B" w:rsidP="0051583C">
      <w:pPr>
        <w:keepNext/>
        <w:pBdr>
          <w:top w:val="nil"/>
          <w:left w:val="nil"/>
          <w:bottom w:val="nil"/>
          <w:right w:val="nil"/>
          <w:between w:val="nil"/>
        </w:pBdr>
        <w:jc w:val="both"/>
        <w:rPr>
          <w:sz w:val="22"/>
          <w:szCs w:val="22"/>
        </w:rPr>
      </w:pPr>
      <w:r w:rsidRPr="00345B4B">
        <w:rPr>
          <w:i/>
          <w:iCs/>
          <w:sz w:val="22"/>
          <w:szCs w:val="22"/>
        </w:rPr>
        <w:t>Preprocessing data</w:t>
      </w:r>
      <w:r w:rsidRPr="00345B4B">
        <w:rPr>
          <w:sz w:val="22"/>
          <w:szCs w:val="22"/>
        </w:rPr>
        <w:t xml:space="preserve"> merupakan tahap penting dalam </w:t>
      </w:r>
      <w:r w:rsidRPr="00345B4B">
        <w:rPr>
          <w:i/>
          <w:iCs/>
          <w:sz w:val="22"/>
          <w:szCs w:val="22"/>
        </w:rPr>
        <w:t>pipeline</w:t>
      </w:r>
      <w:r w:rsidRPr="00345B4B">
        <w:rPr>
          <w:sz w:val="22"/>
          <w:szCs w:val="22"/>
        </w:rPr>
        <w:t xml:space="preserve"> </w:t>
      </w:r>
      <w:r w:rsidRPr="00345B4B">
        <w:rPr>
          <w:i/>
          <w:iCs/>
          <w:sz w:val="22"/>
          <w:szCs w:val="22"/>
        </w:rPr>
        <w:t>data science</w:t>
      </w:r>
      <w:r w:rsidRPr="00345B4B">
        <w:rPr>
          <w:sz w:val="22"/>
          <w:szCs w:val="22"/>
        </w:rPr>
        <w:t xml:space="preserve"> yang memiliki dampak besar terhadap hasil akhir analisis. Langkah ini bertujuan untuk memastikan bahwa data yang </w:t>
      </w:r>
      <w:r w:rsidRPr="00345B4B">
        <w:rPr>
          <w:sz w:val="22"/>
          <w:szCs w:val="22"/>
          <w:lang w:val="en-ID"/>
        </w:rPr>
        <w:t>digunakan</w:t>
      </w:r>
      <w:r w:rsidRPr="00345B4B">
        <w:rPr>
          <w:sz w:val="22"/>
          <w:szCs w:val="22"/>
        </w:rPr>
        <w:t xml:space="preserve"> bersih, konsisten, serta siap dianalisis atau dimodelkan. Proses </w:t>
      </w:r>
      <w:r w:rsidRPr="00345B4B">
        <w:rPr>
          <w:i/>
          <w:iCs/>
          <w:sz w:val="22"/>
          <w:szCs w:val="22"/>
        </w:rPr>
        <w:t>Preprocessing data</w:t>
      </w:r>
      <w:r w:rsidRPr="00345B4B">
        <w:rPr>
          <w:sz w:val="22"/>
          <w:szCs w:val="22"/>
        </w:rPr>
        <w:t xml:space="preserve"> mencakup berbagai tahapan yang dirancang untuk menangani permasalahan seperti data yang hilang, </w:t>
      </w:r>
      <w:r w:rsidRPr="00345B4B">
        <w:rPr>
          <w:i/>
          <w:iCs/>
          <w:sz w:val="22"/>
          <w:szCs w:val="22"/>
        </w:rPr>
        <w:t>noise</w:t>
      </w:r>
      <w:r w:rsidRPr="00345B4B">
        <w:rPr>
          <w:sz w:val="22"/>
          <w:szCs w:val="22"/>
        </w:rPr>
        <w:t xml:space="preserve">, inkonsistensi, atau format yang tidak sesuai. Adapun tahapan dalam </w:t>
      </w:r>
      <w:r w:rsidRPr="00345B4B">
        <w:rPr>
          <w:i/>
          <w:iCs/>
          <w:sz w:val="22"/>
          <w:szCs w:val="22"/>
        </w:rPr>
        <w:t xml:space="preserve">Preprocessing </w:t>
      </w:r>
      <w:r w:rsidRPr="00345B4B">
        <w:rPr>
          <w:sz w:val="22"/>
          <w:szCs w:val="22"/>
        </w:rPr>
        <w:t>data pada penelitian ini sebagai berikut:</w:t>
      </w:r>
    </w:p>
    <w:p w14:paraId="216F21AB" w14:textId="05304B10" w:rsidR="00934F0B" w:rsidRPr="00345B4B" w:rsidRDefault="00855354" w:rsidP="0051583C">
      <w:pPr>
        <w:pStyle w:val="ListParagraph"/>
        <w:keepNext/>
        <w:numPr>
          <w:ilvl w:val="0"/>
          <w:numId w:val="4"/>
        </w:numPr>
        <w:pBdr>
          <w:top w:val="nil"/>
          <w:left w:val="nil"/>
          <w:bottom w:val="nil"/>
          <w:right w:val="nil"/>
          <w:between w:val="nil"/>
        </w:pBdr>
        <w:spacing w:after="0"/>
        <w:ind w:left="284" w:hanging="284"/>
        <w:jc w:val="both"/>
        <w:rPr>
          <w:rFonts w:ascii="Times New Roman" w:hAnsi="Times New Roman"/>
          <w:i/>
          <w:iCs/>
        </w:rPr>
      </w:pPr>
      <w:r w:rsidRPr="00345B4B">
        <w:rPr>
          <w:rFonts w:ascii="Times New Roman" w:hAnsi="Times New Roman"/>
          <w:i/>
          <w:iCs/>
        </w:rPr>
        <w:t>Cleaning Data</w:t>
      </w:r>
    </w:p>
    <w:p w14:paraId="212A5F28" w14:textId="2FB93CDF" w:rsidR="00566EF7" w:rsidRPr="00345B4B" w:rsidRDefault="00684E21" w:rsidP="0051583C">
      <w:pPr>
        <w:keepNext/>
        <w:pBdr>
          <w:top w:val="nil"/>
          <w:left w:val="nil"/>
          <w:bottom w:val="nil"/>
          <w:right w:val="nil"/>
          <w:between w:val="nil"/>
        </w:pBdr>
        <w:jc w:val="both"/>
        <w:rPr>
          <w:sz w:val="22"/>
          <w:szCs w:val="22"/>
        </w:rPr>
      </w:pPr>
      <w:r w:rsidRPr="00345B4B">
        <w:rPr>
          <w:i/>
          <w:iCs/>
          <w:sz w:val="22"/>
          <w:szCs w:val="22"/>
        </w:rPr>
        <w:t>Cleaning</w:t>
      </w:r>
      <w:r w:rsidRPr="00345B4B">
        <w:rPr>
          <w:bCs/>
          <w:i/>
          <w:iCs/>
          <w:sz w:val="22"/>
          <w:szCs w:val="22"/>
        </w:rPr>
        <w:t xml:space="preserve"> </w:t>
      </w:r>
      <w:r w:rsidRPr="00345B4B">
        <w:rPr>
          <w:bCs/>
          <w:sz w:val="22"/>
          <w:szCs w:val="22"/>
        </w:rPr>
        <w:t xml:space="preserve">data merupakan tahap krusial yang harus diperhatikan dalam proses analisis data </w:t>
      </w:r>
      <w:r w:rsidRPr="00345B4B">
        <w:rPr>
          <w:sz w:val="22"/>
          <w:szCs w:val="22"/>
        </w:rPr>
        <w:t>serta</w:t>
      </w:r>
      <w:r w:rsidRPr="00345B4B">
        <w:rPr>
          <w:bCs/>
          <w:sz w:val="22"/>
          <w:szCs w:val="22"/>
        </w:rPr>
        <w:t xml:space="preserve"> pemodelan </w:t>
      </w:r>
      <w:r w:rsidRPr="00345B4B">
        <w:rPr>
          <w:bCs/>
          <w:i/>
          <w:iCs/>
          <w:sz w:val="22"/>
          <w:szCs w:val="22"/>
        </w:rPr>
        <w:t>machine learning</w:t>
      </w:r>
      <w:r w:rsidRPr="00345B4B">
        <w:rPr>
          <w:bCs/>
          <w:sz w:val="22"/>
          <w:szCs w:val="22"/>
        </w:rPr>
        <w:t xml:space="preserve">. Dengan menghilangkan nilai yang hilang, duplikasi, dan pencilan, dataset menjadi lebih rapi, konsisten, serta siap untuk dianalisis lebih lanjut. Akibatnya, analisis statistik menjadi lebih akurat, dan model </w:t>
      </w:r>
      <w:r w:rsidRPr="00345B4B">
        <w:rPr>
          <w:bCs/>
          <w:i/>
          <w:iCs/>
          <w:sz w:val="22"/>
          <w:szCs w:val="22"/>
        </w:rPr>
        <w:t>machine learning</w:t>
      </w:r>
      <w:r w:rsidRPr="00345B4B">
        <w:rPr>
          <w:bCs/>
          <w:sz w:val="22"/>
          <w:szCs w:val="22"/>
        </w:rPr>
        <w:t xml:space="preserve"> dapat bekerja dengan lebih andal</w:t>
      </w:r>
      <w:r w:rsidRPr="00345B4B">
        <w:rPr>
          <w:bCs/>
          <w:sz w:val="22"/>
          <w:szCs w:val="22"/>
        </w:rPr>
        <w:t>.</w:t>
      </w:r>
    </w:p>
    <w:p w14:paraId="5E0C6F9D" w14:textId="2EBBBA64" w:rsidR="00855354" w:rsidRPr="00345B4B" w:rsidRDefault="00566EF7" w:rsidP="0051583C">
      <w:pPr>
        <w:pStyle w:val="ListParagraph"/>
        <w:keepNext/>
        <w:numPr>
          <w:ilvl w:val="0"/>
          <w:numId w:val="4"/>
        </w:numPr>
        <w:pBdr>
          <w:top w:val="nil"/>
          <w:left w:val="nil"/>
          <w:bottom w:val="nil"/>
          <w:right w:val="nil"/>
          <w:between w:val="nil"/>
        </w:pBdr>
        <w:spacing w:after="0" w:line="240" w:lineRule="auto"/>
        <w:ind w:left="284" w:hanging="284"/>
        <w:jc w:val="both"/>
        <w:rPr>
          <w:rFonts w:ascii="Times New Roman" w:hAnsi="Times New Roman"/>
        </w:rPr>
      </w:pPr>
      <w:r w:rsidRPr="00345B4B">
        <w:rPr>
          <w:rFonts w:ascii="Times New Roman" w:hAnsi="Times New Roman"/>
        </w:rPr>
        <w:t xml:space="preserve">Menghapus </w:t>
      </w:r>
      <w:r w:rsidRPr="00345B4B">
        <w:rPr>
          <w:rFonts w:ascii="Times New Roman" w:hAnsi="Times New Roman"/>
          <w:i/>
          <w:iCs/>
        </w:rPr>
        <w:t>Outlier</w:t>
      </w:r>
    </w:p>
    <w:p w14:paraId="088E5D4B" w14:textId="77777777" w:rsidR="00236A17" w:rsidRPr="00345B4B" w:rsidRDefault="00236A17" w:rsidP="0051583C">
      <w:pPr>
        <w:keepNext/>
        <w:pBdr>
          <w:top w:val="nil"/>
          <w:left w:val="nil"/>
          <w:bottom w:val="nil"/>
          <w:right w:val="nil"/>
          <w:between w:val="nil"/>
        </w:pBdr>
        <w:jc w:val="both"/>
        <w:rPr>
          <w:sz w:val="22"/>
          <w:szCs w:val="22"/>
        </w:rPr>
      </w:pPr>
      <w:r w:rsidRPr="00345B4B">
        <w:rPr>
          <w:sz w:val="22"/>
          <w:szCs w:val="22"/>
        </w:rPr>
        <w:t xml:space="preserve">Tahap berikutnya adalah pemeriksaan </w:t>
      </w:r>
      <w:r w:rsidRPr="00345B4B">
        <w:rPr>
          <w:i/>
          <w:iCs/>
          <w:sz w:val="22"/>
          <w:szCs w:val="22"/>
        </w:rPr>
        <w:t xml:space="preserve">outlier </w:t>
      </w:r>
      <w:r w:rsidRPr="00345B4B">
        <w:rPr>
          <w:sz w:val="22"/>
          <w:szCs w:val="22"/>
        </w:rPr>
        <w:t xml:space="preserve">dalam dataset. Fungsi dari tahap ini adalah untuk </w:t>
      </w:r>
      <w:r w:rsidRPr="00345B4B">
        <w:rPr>
          <w:bCs/>
          <w:i/>
          <w:iCs/>
          <w:sz w:val="22"/>
          <w:szCs w:val="22"/>
        </w:rPr>
        <w:t>meminimalkan</w:t>
      </w:r>
      <w:r w:rsidRPr="00345B4B">
        <w:rPr>
          <w:sz w:val="22"/>
          <w:szCs w:val="22"/>
        </w:rPr>
        <w:t xml:space="preserve"> pengaruh </w:t>
      </w:r>
      <w:r w:rsidRPr="00345B4B">
        <w:rPr>
          <w:i/>
          <w:iCs/>
          <w:sz w:val="22"/>
          <w:szCs w:val="22"/>
        </w:rPr>
        <w:t>outlier</w:t>
      </w:r>
      <w:r w:rsidRPr="00345B4B">
        <w:rPr>
          <w:sz w:val="22"/>
          <w:szCs w:val="22"/>
        </w:rPr>
        <w:t xml:space="preserve"> ekstrem yang berpotensi menyebabkan bias pada model, menjaga keseimbangan distribusi data, serta meningkatkan kinerja model prediktif.</w:t>
      </w:r>
    </w:p>
    <w:p w14:paraId="28B6A657" w14:textId="77777777" w:rsidR="006E7B17" w:rsidRPr="00345B4B" w:rsidRDefault="006E7B17" w:rsidP="0051583C">
      <w:pPr>
        <w:keepNext/>
        <w:pBdr>
          <w:top w:val="nil"/>
          <w:left w:val="nil"/>
          <w:bottom w:val="nil"/>
          <w:right w:val="nil"/>
          <w:between w:val="nil"/>
        </w:pBdr>
        <w:rPr>
          <w:sz w:val="22"/>
          <w:szCs w:val="22"/>
        </w:rPr>
      </w:pPr>
    </w:p>
    <w:p w14:paraId="58625189" w14:textId="055FF2C0" w:rsidR="00130263" w:rsidRPr="00345B4B" w:rsidRDefault="00F82257"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rPr>
      </w:pPr>
      <w:r w:rsidRPr="00345B4B">
        <w:rPr>
          <w:rFonts w:ascii="Times New Roman" w:hAnsi="Times New Roman"/>
          <w:i/>
          <w:iCs/>
        </w:rPr>
        <w:t>Exploratory Data Analysis</w:t>
      </w:r>
      <w:r w:rsidRPr="00345B4B">
        <w:rPr>
          <w:rFonts w:ascii="Times New Roman" w:hAnsi="Times New Roman"/>
        </w:rPr>
        <w:t xml:space="preserve"> (EDA)</w:t>
      </w:r>
    </w:p>
    <w:p w14:paraId="62EED196" w14:textId="37C0F976" w:rsidR="008B1592" w:rsidRPr="00345B4B" w:rsidRDefault="008B1592" w:rsidP="0051583C">
      <w:pPr>
        <w:keepNext/>
        <w:pBdr>
          <w:top w:val="nil"/>
          <w:left w:val="nil"/>
          <w:bottom w:val="nil"/>
          <w:right w:val="nil"/>
          <w:between w:val="nil"/>
        </w:pBdr>
        <w:jc w:val="both"/>
        <w:rPr>
          <w:iCs/>
          <w:sz w:val="22"/>
          <w:szCs w:val="22"/>
        </w:rPr>
      </w:pPr>
      <w:r w:rsidRPr="00345B4B">
        <w:rPr>
          <w:i/>
          <w:sz w:val="22"/>
          <w:szCs w:val="22"/>
        </w:rPr>
        <w:t>Exploratory Data Analysis</w:t>
      </w:r>
      <w:r w:rsidRPr="00345B4B">
        <w:rPr>
          <w:iCs/>
          <w:sz w:val="22"/>
          <w:szCs w:val="22"/>
        </w:rPr>
        <w:t xml:space="preserve"> (EDA) merupakan proses mengeksplorasi dan menganalisis dataset bertujuan untuk memahami karakteristik, pola, serta hubungan antar variabel baik secara visual maupun statistik. EDA memiliki tujuan utama untuk memperoleh wawasan (</w:t>
      </w:r>
      <w:r w:rsidRPr="00345B4B">
        <w:rPr>
          <w:i/>
          <w:sz w:val="22"/>
          <w:szCs w:val="22"/>
        </w:rPr>
        <w:t>insight</w:t>
      </w:r>
      <w:r w:rsidRPr="00345B4B">
        <w:rPr>
          <w:iCs/>
          <w:sz w:val="22"/>
          <w:szCs w:val="22"/>
        </w:rPr>
        <w:t xml:space="preserve">) dari data, mengidentifikasi permasalahan seperti </w:t>
      </w:r>
      <w:r w:rsidRPr="00345B4B">
        <w:rPr>
          <w:i/>
          <w:sz w:val="22"/>
          <w:szCs w:val="22"/>
        </w:rPr>
        <w:t>missing values</w:t>
      </w:r>
      <w:r w:rsidRPr="00345B4B">
        <w:rPr>
          <w:iCs/>
          <w:sz w:val="22"/>
          <w:szCs w:val="22"/>
        </w:rPr>
        <w:t xml:space="preserve"> atau </w:t>
      </w:r>
      <w:r w:rsidRPr="00345B4B">
        <w:rPr>
          <w:i/>
          <w:sz w:val="22"/>
          <w:szCs w:val="22"/>
        </w:rPr>
        <w:t>outlier</w:t>
      </w:r>
      <w:r w:rsidRPr="00345B4B">
        <w:rPr>
          <w:iCs/>
          <w:sz w:val="22"/>
          <w:szCs w:val="22"/>
        </w:rPr>
        <w:t>, serta mempersiapkan data untuk analisis atau pemodelan lebih lanjut</w:t>
      </w:r>
      <w:r w:rsidR="0020034E">
        <w:rPr>
          <w:iCs/>
          <w:sz w:val="22"/>
          <w:szCs w:val="22"/>
        </w:rPr>
        <w:t xml:space="preserve"> </w:t>
      </w:r>
      <w:sdt>
        <w:sdtPr>
          <w:rPr>
            <w:iCs/>
            <w:color w:val="000000"/>
            <w:sz w:val="22"/>
            <w:szCs w:val="22"/>
          </w:rPr>
          <w:tag w:val="MENDELEY_CITATION_v3_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"/>
          <w:id w:val="572011536"/>
          <w:placeholder>
            <w:docPart w:val="DefaultPlaceholder_-1854013440"/>
          </w:placeholder>
        </w:sdtPr>
        <w:sdtContent>
          <w:r w:rsidR="004279D2" w:rsidRPr="004279D2">
            <w:rPr>
              <w:iCs/>
              <w:color w:val="000000"/>
              <w:sz w:val="22"/>
              <w:szCs w:val="22"/>
            </w:rPr>
            <w:t>[10]</w:t>
          </w:r>
        </w:sdtContent>
      </w:sdt>
      <w:r w:rsidRPr="00345B4B">
        <w:rPr>
          <w:iCs/>
          <w:sz w:val="22"/>
          <w:szCs w:val="22"/>
        </w:rPr>
        <w:t xml:space="preserve">. Penanganan </w:t>
      </w:r>
      <w:r w:rsidRPr="00345B4B">
        <w:rPr>
          <w:i/>
          <w:sz w:val="22"/>
          <w:szCs w:val="22"/>
        </w:rPr>
        <w:t>outlier</w:t>
      </w:r>
      <w:r w:rsidRPr="00345B4B">
        <w:rPr>
          <w:iCs/>
          <w:sz w:val="22"/>
          <w:szCs w:val="22"/>
        </w:rPr>
        <w:t xml:space="preserve"> merupakan tahap krusial dalam </w:t>
      </w:r>
      <w:r w:rsidRPr="00345B4B">
        <w:rPr>
          <w:i/>
          <w:iCs/>
          <w:sz w:val="22"/>
          <w:szCs w:val="22"/>
        </w:rPr>
        <w:t>Preprocessing</w:t>
      </w:r>
      <w:r w:rsidRPr="00345B4B">
        <w:rPr>
          <w:i/>
          <w:sz w:val="22"/>
          <w:szCs w:val="22"/>
        </w:rPr>
        <w:t xml:space="preserve"> data</w:t>
      </w:r>
      <w:r w:rsidRPr="00345B4B">
        <w:rPr>
          <w:iCs/>
          <w:sz w:val="22"/>
          <w:szCs w:val="22"/>
        </w:rPr>
        <w:t xml:space="preserve"> guna memastikan bahwa analisis statistik dan model </w:t>
      </w:r>
      <w:r w:rsidRPr="00345B4B">
        <w:rPr>
          <w:i/>
          <w:sz w:val="22"/>
          <w:szCs w:val="22"/>
        </w:rPr>
        <w:t>machine learning</w:t>
      </w:r>
      <w:r w:rsidRPr="00345B4B">
        <w:rPr>
          <w:iCs/>
          <w:sz w:val="22"/>
          <w:szCs w:val="22"/>
        </w:rPr>
        <w:t xml:space="preserve"> didasarkan pada data yang bersih serta representatif. Dengan menghapus </w:t>
      </w:r>
      <w:r w:rsidRPr="00345B4B">
        <w:rPr>
          <w:i/>
          <w:sz w:val="22"/>
          <w:szCs w:val="22"/>
        </w:rPr>
        <w:t>outlier</w:t>
      </w:r>
      <w:r w:rsidRPr="00345B4B">
        <w:rPr>
          <w:iCs/>
          <w:sz w:val="22"/>
          <w:szCs w:val="22"/>
        </w:rPr>
        <w:t>, distribusi data menjadi lebih stabil, sehingga meningkatkan performa model serta akurasi dalam analisis statistik.</w:t>
      </w:r>
    </w:p>
    <w:p w14:paraId="15F0AA4C" w14:textId="77777777" w:rsidR="00960B26" w:rsidRPr="00345B4B" w:rsidRDefault="00960B26" w:rsidP="0051583C">
      <w:pPr>
        <w:keepNext/>
        <w:pBdr>
          <w:top w:val="nil"/>
          <w:left w:val="nil"/>
          <w:bottom w:val="nil"/>
          <w:right w:val="nil"/>
          <w:between w:val="nil"/>
        </w:pBdr>
        <w:jc w:val="both"/>
        <w:rPr>
          <w:sz w:val="22"/>
          <w:szCs w:val="22"/>
        </w:rPr>
      </w:pPr>
    </w:p>
    <w:p w14:paraId="615C19F4" w14:textId="696DD986" w:rsidR="00244B32" w:rsidRPr="00345B4B" w:rsidRDefault="00244B32"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rPr>
      </w:pPr>
      <w:r w:rsidRPr="00345B4B">
        <w:rPr>
          <w:rFonts w:ascii="Times New Roman" w:hAnsi="Times New Roman"/>
          <w:i/>
          <w:iCs/>
        </w:rPr>
        <w:t xml:space="preserve">Splitting </w:t>
      </w:r>
      <w:r w:rsidRPr="00345B4B">
        <w:rPr>
          <w:rFonts w:ascii="Times New Roman" w:hAnsi="Times New Roman"/>
        </w:rPr>
        <w:t>Data</w:t>
      </w:r>
    </w:p>
    <w:p w14:paraId="662D0AA1" w14:textId="784F4525" w:rsidR="008B1592" w:rsidRPr="00345B4B" w:rsidRDefault="00810261" w:rsidP="0051583C">
      <w:pPr>
        <w:keepNext/>
        <w:pBdr>
          <w:top w:val="nil"/>
          <w:left w:val="nil"/>
          <w:bottom w:val="nil"/>
          <w:right w:val="nil"/>
          <w:between w:val="nil"/>
        </w:pBdr>
        <w:jc w:val="both"/>
        <w:rPr>
          <w:sz w:val="22"/>
          <w:szCs w:val="22"/>
        </w:rPr>
      </w:pPr>
      <w:r w:rsidRPr="00345B4B">
        <w:rPr>
          <w:sz w:val="22"/>
          <w:szCs w:val="22"/>
        </w:rPr>
        <w:t xml:space="preserve">Pemisahan data atau </w:t>
      </w:r>
      <w:r w:rsidRPr="00345B4B">
        <w:rPr>
          <w:i/>
          <w:iCs/>
          <w:sz w:val="22"/>
          <w:szCs w:val="22"/>
        </w:rPr>
        <w:t>data Splitting</w:t>
      </w:r>
      <w:r w:rsidRPr="00345B4B">
        <w:rPr>
          <w:sz w:val="22"/>
          <w:szCs w:val="22"/>
        </w:rPr>
        <w:t xml:space="preserve"> dilakukan dengan pembagian dataset menjadi dua bagian, yakni data latih dan data uji. Data latih berperan dalam proses pelatihan model, sedangkan data uji digunakan untuk mengevaluasi performa model yang telah dilatih. Proses pemisahan data ini dilakukan dengan berbagai proporsi, seperti 90%:10%, 80%:20%, 70%:30%, dan 60%:40%, yang bertujuan untuk membandingkan hasil akurasi terbaik.</w:t>
      </w:r>
    </w:p>
    <w:p w14:paraId="26EE6CF2" w14:textId="77777777" w:rsidR="00810261" w:rsidRPr="00345B4B" w:rsidRDefault="00810261" w:rsidP="0051583C">
      <w:pPr>
        <w:keepNext/>
        <w:pBdr>
          <w:top w:val="nil"/>
          <w:left w:val="nil"/>
          <w:bottom w:val="nil"/>
          <w:right w:val="nil"/>
          <w:between w:val="nil"/>
        </w:pBdr>
        <w:rPr>
          <w:sz w:val="22"/>
          <w:szCs w:val="22"/>
        </w:rPr>
      </w:pPr>
    </w:p>
    <w:p w14:paraId="259CA06A" w14:textId="71C0CBF1" w:rsidR="00244B32" w:rsidRPr="00345B4B" w:rsidRDefault="007E550C"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Feature Selection</w:t>
      </w:r>
    </w:p>
    <w:p w14:paraId="0567F8EB" w14:textId="6DE8925F" w:rsidR="00810261" w:rsidRPr="00345B4B" w:rsidRDefault="00717C45" w:rsidP="0051583C">
      <w:pPr>
        <w:keepNext/>
        <w:pBdr>
          <w:top w:val="nil"/>
          <w:left w:val="nil"/>
          <w:bottom w:val="nil"/>
          <w:right w:val="nil"/>
          <w:between w:val="nil"/>
        </w:pBdr>
        <w:jc w:val="both"/>
        <w:rPr>
          <w:sz w:val="22"/>
          <w:szCs w:val="22"/>
        </w:rPr>
      </w:pPr>
      <w:r w:rsidRPr="00345B4B">
        <w:rPr>
          <w:sz w:val="22"/>
          <w:szCs w:val="22"/>
        </w:rPr>
        <w:t xml:space="preserve">Setelah tahap </w:t>
      </w:r>
      <w:r w:rsidRPr="00345B4B">
        <w:rPr>
          <w:i/>
          <w:iCs/>
          <w:sz w:val="22"/>
          <w:szCs w:val="22"/>
        </w:rPr>
        <w:t>Preprocessing data</w:t>
      </w:r>
      <w:r w:rsidRPr="00345B4B">
        <w:rPr>
          <w:sz w:val="22"/>
          <w:szCs w:val="22"/>
        </w:rPr>
        <w:t xml:space="preserve"> selesai, proses selanjutnya adalah melakukan </w:t>
      </w:r>
      <w:r w:rsidRPr="00345B4B">
        <w:rPr>
          <w:i/>
          <w:iCs/>
          <w:sz w:val="22"/>
          <w:szCs w:val="22"/>
        </w:rPr>
        <w:t>label encoding</w:t>
      </w:r>
      <w:r w:rsidRPr="00345B4B">
        <w:rPr>
          <w:sz w:val="22"/>
          <w:szCs w:val="22"/>
        </w:rPr>
        <w:t xml:space="preserve"> atau mengubah data kategori menjadi format numerik. </w:t>
      </w:r>
      <w:r w:rsidRPr="00345B4B">
        <w:rPr>
          <w:i/>
          <w:iCs/>
          <w:sz w:val="22"/>
          <w:szCs w:val="22"/>
        </w:rPr>
        <w:t>Label encoding</w:t>
      </w:r>
      <w:r w:rsidRPr="00345B4B">
        <w:rPr>
          <w:sz w:val="22"/>
          <w:szCs w:val="22"/>
        </w:rPr>
        <w:t xml:space="preserve"> ialah metode dalam pemrosesan data yang berfungsi untuk mengonversi nilai-nilai dalam satu kolom kategori ke </w:t>
      </w:r>
      <w:r w:rsidRPr="00345B4B">
        <w:rPr>
          <w:sz w:val="22"/>
          <w:szCs w:val="22"/>
        </w:rPr>
        <w:lastRenderedPageBreak/>
        <w:t>dalam bentuk numerik atau label. Semua teks yang berbentuk label dikonversi menjadi nilai numerik</w:t>
      </w:r>
      <w:r w:rsidR="004279D2">
        <w:rPr>
          <w:sz w:val="22"/>
          <w:szCs w:val="22"/>
        </w:rPr>
        <w:t xml:space="preserve"> </w:t>
      </w:r>
      <w:sdt>
        <w:sdtPr>
          <w:rPr>
            <w:color w:val="000000"/>
            <w:sz w:val="22"/>
            <w:szCs w:val="22"/>
          </w:rPr>
          <w:tag w:val="MENDELEY_CITATION_v3_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"/>
          <w:id w:val="-1223747858"/>
          <w:placeholder>
            <w:docPart w:val="DefaultPlaceholder_-1854013440"/>
          </w:placeholder>
        </w:sdtPr>
        <w:sdtContent>
          <w:r w:rsidR="004279D2" w:rsidRPr="004279D2">
            <w:rPr>
              <w:color w:val="000000"/>
              <w:sz w:val="22"/>
              <w:szCs w:val="22"/>
            </w:rPr>
            <w:t>[11]</w:t>
          </w:r>
        </w:sdtContent>
      </w:sdt>
      <w:r w:rsidRPr="00345B4B">
        <w:rPr>
          <w:sz w:val="22"/>
          <w:szCs w:val="22"/>
        </w:rPr>
        <w:t>.</w:t>
      </w:r>
    </w:p>
    <w:p w14:paraId="2C5A1FD4" w14:textId="77777777" w:rsidR="00717C45" w:rsidRPr="00345B4B" w:rsidRDefault="00717C45" w:rsidP="0051583C">
      <w:pPr>
        <w:keepNext/>
        <w:pBdr>
          <w:top w:val="nil"/>
          <w:left w:val="nil"/>
          <w:bottom w:val="nil"/>
          <w:right w:val="nil"/>
          <w:between w:val="nil"/>
        </w:pBdr>
        <w:jc w:val="both"/>
        <w:rPr>
          <w:sz w:val="22"/>
          <w:szCs w:val="22"/>
        </w:rPr>
      </w:pPr>
    </w:p>
    <w:p w14:paraId="5F5D2301" w14:textId="50666FCB" w:rsidR="007E550C" w:rsidRPr="00345B4B" w:rsidRDefault="005E126E" w:rsidP="0051583C">
      <w:pPr>
        <w:pStyle w:val="ListParagraph"/>
        <w:keepNext/>
        <w:numPr>
          <w:ilvl w:val="0"/>
          <w:numId w:val="3"/>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Oversampling</w:t>
      </w:r>
    </w:p>
    <w:p w14:paraId="0F9C9F9E" w14:textId="319DDF57" w:rsidR="00717AEB" w:rsidRPr="00345B4B" w:rsidRDefault="00717AEB" w:rsidP="0051583C">
      <w:pPr>
        <w:keepNext/>
        <w:pBdr>
          <w:top w:val="nil"/>
          <w:left w:val="nil"/>
          <w:bottom w:val="nil"/>
          <w:right w:val="nil"/>
          <w:between w:val="nil"/>
        </w:pBdr>
        <w:jc w:val="both"/>
        <w:rPr>
          <w:sz w:val="22"/>
          <w:szCs w:val="22"/>
        </w:rPr>
      </w:pPr>
      <w:r w:rsidRPr="00345B4B">
        <w:rPr>
          <w:i/>
          <w:iCs/>
          <w:sz w:val="22"/>
          <w:szCs w:val="22"/>
        </w:rPr>
        <w:t>Oversampling</w:t>
      </w:r>
      <w:r w:rsidRPr="00345B4B">
        <w:rPr>
          <w:sz w:val="22"/>
          <w:szCs w:val="22"/>
        </w:rPr>
        <w:t xml:space="preserve"> dengan SMOTE (</w:t>
      </w:r>
      <w:r w:rsidRPr="00345B4B">
        <w:rPr>
          <w:i/>
          <w:iCs/>
          <w:sz w:val="22"/>
          <w:szCs w:val="22"/>
        </w:rPr>
        <w:t>Synthetic Minority Over-sampling Technique</w:t>
      </w:r>
      <w:r w:rsidRPr="00345B4B">
        <w:rPr>
          <w:sz w:val="22"/>
          <w:szCs w:val="22"/>
        </w:rPr>
        <w:t>) ialah metode yang diterapkan untuk mengatasi ketidak seimbangan kelas (</w:t>
      </w:r>
      <w:r w:rsidRPr="00345B4B">
        <w:rPr>
          <w:i/>
          <w:iCs/>
          <w:sz w:val="22"/>
          <w:szCs w:val="22"/>
        </w:rPr>
        <w:t>imbalanced dataset</w:t>
      </w:r>
      <w:r w:rsidRPr="00345B4B">
        <w:rPr>
          <w:sz w:val="22"/>
          <w:szCs w:val="22"/>
        </w:rPr>
        <w:t>) dalam machine</w:t>
      </w:r>
      <w:r w:rsidRPr="00345B4B">
        <w:rPr>
          <w:i/>
          <w:iCs/>
          <w:sz w:val="22"/>
          <w:szCs w:val="22"/>
        </w:rPr>
        <w:t xml:space="preserve"> learning</w:t>
      </w:r>
      <w:r w:rsidRPr="00345B4B">
        <w:rPr>
          <w:sz w:val="22"/>
          <w:szCs w:val="22"/>
        </w:rPr>
        <w:t xml:space="preserve">. Metode ini berfungsi menambahkan data sintetis pada kelas minoritas guna menyeimbangkan distribusi kelas, sehingga model </w:t>
      </w:r>
      <w:r w:rsidRPr="00345B4B">
        <w:rPr>
          <w:i/>
          <w:iCs/>
          <w:sz w:val="22"/>
          <w:szCs w:val="22"/>
        </w:rPr>
        <w:t>machine learning</w:t>
      </w:r>
      <w:r w:rsidRPr="00345B4B">
        <w:rPr>
          <w:sz w:val="22"/>
          <w:szCs w:val="22"/>
        </w:rPr>
        <w:t xml:space="preserve"> dapat belajar lebih optimal tanpa cenderung bias terhadap kelas mayoritas</w:t>
      </w:r>
      <w:r w:rsidR="001E276E">
        <w:rPr>
          <w:sz w:val="22"/>
          <w:szCs w:val="22"/>
        </w:rPr>
        <w:t xml:space="preserve"> </w:t>
      </w:r>
      <w:sdt>
        <w:sdtPr>
          <w:rPr>
            <w:color w:val="000000"/>
            <w:sz w:val="22"/>
            <w:szCs w:val="22"/>
          </w:rPr>
          <w:tag w:val="MENDELEY_CITATION_v3_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"/>
          <w:id w:val="1622424272"/>
          <w:placeholder>
            <w:docPart w:val="DefaultPlaceholder_-1854013440"/>
          </w:placeholder>
        </w:sdtPr>
        <w:sdtContent>
          <w:r w:rsidR="004279D2" w:rsidRPr="004279D2">
            <w:rPr>
              <w:color w:val="000000"/>
              <w:sz w:val="22"/>
              <w:szCs w:val="22"/>
            </w:rPr>
            <w:t>[12]</w:t>
          </w:r>
        </w:sdtContent>
      </w:sdt>
      <w:r w:rsidRPr="00345B4B">
        <w:rPr>
          <w:sz w:val="22"/>
          <w:szCs w:val="22"/>
        </w:rPr>
        <w:t>.</w:t>
      </w:r>
    </w:p>
    <w:p w14:paraId="2F9F5514" w14:textId="77777777" w:rsidR="00884C3F" w:rsidRPr="00345B4B" w:rsidRDefault="00884C3F" w:rsidP="0051583C">
      <w:pPr>
        <w:keepNext/>
        <w:pBdr>
          <w:top w:val="nil"/>
          <w:left w:val="nil"/>
          <w:bottom w:val="nil"/>
          <w:right w:val="nil"/>
          <w:between w:val="nil"/>
        </w:pBdr>
        <w:jc w:val="both"/>
        <w:rPr>
          <w:sz w:val="22"/>
          <w:szCs w:val="22"/>
        </w:rPr>
      </w:pPr>
    </w:p>
    <w:p w14:paraId="37235AAD" w14:textId="77777777" w:rsidR="00884C3F" w:rsidRPr="00345B4B" w:rsidRDefault="00884C3F" w:rsidP="0051583C">
      <w:pPr>
        <w:keepNext/>
        <w:pBdr>
          <w:top w:val="nil"/>
          <w:left w:val="nil"/>
          <w:bottom w:val="nil"/>
          <w:right w:val="nil"/>
          <w:between w:val="nil"/>
        </w:pBdr>
        <w:jc w:val="both"/>
        <w:rPr>
          <w:sz w:val="22"/>
          <w:szCs w:val="22"/>
        </w:rPr>
      </w:pPr>
    </w:p>
    <w:p w14:paraId="3F9C402E" w14:textId="77777777" w:rsidR="00884C3F" w:rsidRPr="00345B4B" w:rsidRDefault="00884C3F" w:rsidP="00884C3F">
      <w:pPr>
        <w:numPr>
          <w:ilvl w:val="0"/>
          <w:numId w:val="1"/>
        </w:numPr>
        <w:pBdr>
          <w:top w:val="nil"/>
          <w:left w:val="nil"/>
          <w:bottom w:val="nil"/>
          <w:right w:val="nil"/>
          <w:between w:val="nil"/>
        </w:pBdr>
        <w:jc w:val="center"/>
        <w:rPr>
          <w:sz w:val="22"/>
          <w:szCs w:val="22"/>
        </w:rPr>
      </w:pPr>
      <w:r w:rsidRPr="00345B4B">
        <w:rPr>
          <w:sz w:val="22"/>
          <w:szCs w:val="22"/>
        </w:rPr>
        <w:t>HASIL DAN PEMBAHASAN</w:t>
      </w:r>
    </w:p>
    <w:p w14:paraId="1BCDC21B" w14:textId="77777777" w:rsidR="00884C3F" w:rsidRPr="00345B4B" w:rsidRDefault="00884C3F" w:rsidP="0051583C">
      <w:pPr>
        <w:keepNext/>
        <w:pBdr>
          <w:top w:val="nil"/>
          <w:left w:val="nil"/>
          <w:bottom w:val="nil"/>
          <w:right w:val="nil"/>
          <w:between w:val="nil"/>
        </w:pBdr>
        <w:jc w:val="both"/>
        <w:rPr>
          <w:sz w:val="22"/>
          <w:szCs w:val="22"/>
        </w:rPr>
      </w:pPr>
    </w:p>
    <w:p w14:paraId="5CE320B5" w14:textId="433910FA" w:rsidR="00F3568B" w:rsidRPr="00345B4B" w:rsidRDefault="00F3568B" w:rsidP="00A46E75">
      <w:pPr>
        <w:pStyle w:val="ListParagraph"/>
        <w:keepNext/>
        <w:numPr>
          <w:ilvl w:val="1"/>
          <w:numId w:val="8"/>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Modelling</w:t>
      </w:r>
    </w:p>
    <w:p w14:paraId="15E7E6A9" w14:textId="2AC1B137" w:rsidR="00973DB5" w:rsidRPr="00345B4B" w:rsidRDefault="00973DB5" w:rsidP="00973DB5">
      <w:pPr>
        <w:keepNext/>
        <w:pBdr>
          <w:top w:val="nil"/>
          <w:left w:val="nil"/>
          <w:bottom w:val="nil"/>
          <w:right w:val="nil"/>
          <w:between w:val="nil"/>
        </w:pBdr>
        <w:jc w:val="both"/>
        <w:rPr>
          <w:sz w:val="22"/>
          <w:szCs w:val="22"/>
        </w:rPr>
      </w:pPr>
      <w:r w:rsidRPr="00345B4B">
        <w:rPr>
          <w:sz w:val="22"/>
          <w:szCs w:val="22"/>
        </w:rPr>
        <w:t>Tahap pemodelan bertujuan untuk membangun model klasifikasi kesehatan mental remaja menggunakan dua algoritma pembelajaran mesin, yaitu K-</w:t>
      </w:r>
      <w:r w:rsidRPr="00345B4B">
        <w:rPr>
          <w:i/>
          <w:iCs/>
          <w:sz w:val="22"/>
          <w:szCs w:val="22"/>
        </w:rPr>
        <w:t>Nearest Neighbor</w:t>
      </w:r>
      <w:r w:rsidRPr="00345B4B">
        <w:rPr>
          <w:sz w:val="22"/>
          <w:szCs w:val="22"/>
        </w:rPr>
        <w:t xml:space="preserve"> (KNN) dan </w:t>
      </w:r>
      <w:r w:rsidR="00A0703C" w:rsidRPr="00A0703C">
        <w:rPr>
          <w:i/>
          <w:iCs/>
          <w:sz w:val="22"/>
          <w:szCs w:val="22"/>
        </w:rPr>
        <w:t>Support Vector Machine</w:t>
      </w:r>
      <w:r w:rsidRPr="00345B4B">
        <w:rPr>
          <w:sz w:val="22"/>
          <w:szCs w:val="22"/>
        </w:rPr>
        <w:t xml:space="preserve"> (SVM). Proses dilakukan melalui beberapa tahap, mulai dari pembagian data (</w:t>
      </w:r>
      <w:r w:rsidRPr="00345B4B">
        <w:rPr>
          <w:i/>
          <w:iCs/>
          <w:sz w:val="22"/>
          <w:szCs w:val="22"/>
        </w:rPr>
        <w:t>Splitting</w:t>
      </w:r>
      <w:r w:rsidRPr="00345B4B">
        <w:rPr>
          <w:sz w:val="22"/>
          <w:szCs w:val="22"/>
        </w:rPr>
        <w:t>), pelatihan (</w:t>
      </w:r>
      <w:r w:rsidRPr="00345B4B">
        <w:rPr>
          <w:i/>
          <w:iCs/>
          <w:sz w:val="22"/>
          <w:szCs w:val="22"/>
        </w:rPr>
        <w:t>training</w:t>
      </w:r>
      <w:r w:rsidRPr="00345B4B">
        <w:rPr>
          <w:sz w:val="22"/>
          <w:szCs w:val="22"/>
        </w:rPr>
        <w:t>), pengujian (</w:t>
      </w:r>
      <w:r w:rsidRPr="00345B4B">
        <w:rPr>
          <w:i/>
          <w:iCs/>
          <w:sz w:val="22"/>
          <w:szCs w:val="22"/>
        </w:rPr>
        <w:t>testing</w:t>
      </w:r>
      <w:r w:rsidRPr="00345B4B">
        <w:rPr>
          <w:sz w:val="22"/>
          <w:szCs w:val="22"/>
        </w:rPr>
        <w:t xml:space="preserve">), hingga penerapan metode </w:t>
      </w:r>
      <w:r w:rsidRPr="00345B4B">
        <w:rPr>
          <w:i/>
          <w:iCs/>
          <w:sz w:val="22"/>
          <w:szCs w:val="22"/>
        </w:rPr>
        <w:t>Oversampling</w:t>
      </w:r>
      <w:r w:rsidRPr="00345B4B">
        <w:rPr>
          <w:sz w:val="22"/>
          <w:szCs w:val="22"/>
        </w:rPr>
        <w:t xml:space="preserve"> menggunakan SMOTE (</w:t>
      </w:r>
      <w:r w:rsidRPr="00345B4B">
        <w:rPr>
          <w:i/>
          <w:iCs/>
          <w:sz w:val="22"/>
          <w:szCs w:val="22"/>
        </w:rPr>
        <w:t>Synthetic Minority Oversampling Technique</w:t>
      </w:r>
      <w:r w:rsidRPr="00345B4B">
        <w:rPr>
          <w:sz w:val="22"/>
          <w:szCs w:val="22"/>
        </w:rPr>
        <w:t>) untuk mengatasi ketidakseimbangan data antar kelas.</w:t>
      </w:r>
    </w:p>
    <w:p w14:paraId="31F8D308" w14:textId="0FB2C8F5" w:rsidR="00973DB5" w:rsidRPr="00345B4B" w:rsidRDefault="003B6A3E" w:rsidP="00F7596E">
      <w:pPr>
        <w:pStyle w:val="ListParagraph"/>
        <w:keepNext/>
        <w:numPr>
          <w:ilvl w:val="0"/>
          <w:numId w:val="6"/>
        </w:numPr>
        <w:pBdr>
          <w:top w:val="nil"/>
          <w:left w:val="nil"/>
          <w:bottom w:val="nil"/>
          <w:right w:val="nil"/>
          <w:between w:val="nil"/>
        </w:pBdr>
        <w:spacing w:after="0"/>
        <w:ind w:left="284" w:hanging="284"/>
        <w:jc w:val="both"/>
        <w:rPr>
          <w:rFonts w:ascii="Times New Roman" w:hAnsi="Times New Roman"/>
        </w:rPr>
      </w:pPr>
      <w:r w:rsidRPr="00345B4B">
        <w:rPr>
          <w:rFonts w:ascii="Times New Roman" w:hAnsi="Times New Roman"/>
        </w:rPr>
        <w:t>Hasil Implementasi pada Berbagai Rasio Split</w:t>
      </w:r>
    </w:p>
    <w:p w14:paraId="4DF6B1AB" w14:textId="77777777" w:rsidR="00DF18EC" w:rsidRPr="00345B4B" w:rsidRDefault="00DF18EC" w:rsidP="00DF18EC">
      <w:pPr>
        <w:keepNext/>
        <w:pBdr>
          <w:top w:val="nil"/>
          <w:left w:val="nil"/>
          <w:bottom w:val="nil"/>
          <w:right w:val="nil"/>
          <w:between w:val="nil"/>
        </w:pBdr>
        <w:jc w:val="both"/>
        <w:rPr>
          <w:sz w:val="22"/>
          <w:szCs w:val="22"/>
        </w:rPr>
      </w:pPr>
      <w:r w:rsidRPr="00345B4B">
        <w:rPr>
          <w:sz w:val="22"/>
          <w:szCs w:val="22"/>
        </w:rPr>
        <w:t xml:space="preserve">Tabel berikut menampilkan hasil pengujian untuk masing-masing algoritma dengan empat variasi rasio pembagian data. Pengujian menggunakan metrik </w:t>
      </w:r>
      <w:r w:rsidRPr="00345B4B">
        <w:rPr>
          <w:i/>
          <w:iCs/>
          <w:sz w:val="22"/>
          <w:szCs w:val="22"/>
        </w:rPr>
        <w:t>Accuracy</w:t>
      </w:r>
      <w:r w:rsidRPr="00345B4B">
        <w:rPr>
          <w:sz w:val="22"/>
          <w:szCs w:val="22"/>
        </w:rPr>
        <w:t xml:space="preserve">, </w:t>
      </w:r>
      <w:r w:rsidRPr="00345B4B">
        <w:rPr>
          <w:i/>
          <w:iCs/>
          <w:sz w:val="22"/>
          <w:szCs w:val="22"/>
        </w:rPr>
        <w:t>Precision</w:t>
      </w:r>
      <w:r w:rsidRPr="00345B4B">
        <w:rPr>
          <w:sz w:val="22"/>
          <w:szCs w:val="22"/>
        </w:rPr>
        <w:t xml:space="preserve">, </w:t>
      </w:r>
      <w:r w:rsidRPr="00345B4B">
        <w:rPr>
          <w:i/>
          <w:iCs/>
          <w:sz w:val="22"/>
          <w:szCs w:val="22"/>
        </w:rPr>
        <w:t>Recall</w:t>
      </w:r>
      <w:r w:rsidRPr="00345B4B">
        <w:rPr>
          <w:sz w:val="22"/>
          <w:szCs w:val="22"/>
        </w:rPr>
        <w:t>, dan F1-</w:t>
      </w:r>
      <w:r w:rsidRPr="00345B4B">
        <w:rPr>
          <w:i/>
          <w:iCs/>
          <w:sz w:val="22"/>
          <w:szCs w:val="22"/>
        </w:rPr>
        <w:t>Score</w:t>
      </w:r>
      <w:r w:rsidRPr="00345B4B">
        <w:rPr>
          <w:sz w:val="22"/>
          <w:szCs w:val="22"/>
        </w:rPr>
        <w:t xml:space="preserve"> untuk menilai performa model secara komprehensif.</w:t>
      </w:r>
    </w:p>
    <w:p w14:paraId="567B4BDA" w14:textId="77777777" w:rsidR="00AD2481" w:rsidRPr="00345B4B" w:rsidRDefault="00AD2481" w:rsidP="0051583C">
      <w:pPr>
        <w:keepNext/>
        <w:pBdr>
          <w:top w:val="nil"/>
          <w:left w:val="nil"/>
          <w:bottom w:val="nil"/>
          <w:right w:val="nil"/>
          <w:between w:val="nil"/>
        </w:pBdr>
        <w:rPr>
          <w:sz w:val="22"/>
          <w:szCs w:val="22"/>
        </w:rPr>
      </w:pPr>
    </w:p>
    <w:p w14:paraId="74CD0542" w14:textId="06A3B338" w:rsidR="00165B69" w:rsidRPr="00345B4B" w:rsidRDefault="00FE7816" w:rsidP="0051583C">
      <w:pPr>
        <w:keepNext/>
        <w:pBdr>
          <w:top w:val="nil"/>
          <w:left w:val="nil"/>
          <w:bottom w:val="nil"/>
          <w:right w:val="nil"/>
          <w:between w:val="nil"/>
        </w:pBdr>
        <w:jc w:val="center"/>
        <w:rPr>
          <w:sz w:val="22"/>
          <w:szCs w:val="22"/>
        </w:rPr>
      </w:pPr>
      <w:r w:rsidRPr="00345B4B">
        <w:rPr>
          <w:sz w:val="22"/>
          <w:szCs w:val="22"/>
        </w:rPr>
        <w:t xml:space="preserve">Tabel </w:t>
      </w:r>
      <w:r w:rsidR="00F7596E" w:rsidRPr="00345B4B">
        <w:rPr>
          <w:sz w:val="22"/>
          <w:szCs w:val="22"/>
        </w:rPr>
        <w:t>2</w:t>
      </w:r>
      <w:r w:rsidRPr="00345B4B">
        <w:rPr>
          <w:sz w:val="22"/>
          <w:szCs w:val="22"/>
        </w:rPr>
        <w:t xml:space="preserve">. </w:t>
      </w:r>
      <w:r w:rsidR="00CE0184" w:rsidRPr="00345B4B">
        <w:rPr>
          <w:sz w:val="22"/>
          <w:szCs w:val="22"/>
        </w:rPr>
        <w:t>Hasil Komparasi Model KNN dan SVM pada Berbagai Split Data</w:t>
      </w:r>
    </w:p>
    <w:p w14:paraId="74CD0543" w14:textId="592A686D" w:rsidR="00165B69" w:rsidRPr="00345B4B" w:rsidRDefault="00165B69" w:rsidP="0051583C">
      <w:pPr>
        <w:keepNext/>
        <w:pBdr>
          <w:top w:val="nil"/>
          <w:left w:val="nil"/>
          <w:bottom w:val="nil"/>
          <w:right w:val="nil"/>
          <w:between w:val="nil"/>
        </w:pBdr>
        <w:jc w:val="center"/>
        <w:rPr>
          <w:bCs/>
          <w:iCs/>
          <w:sz w:val="16"/>
          <w:szCs w:val="16"/>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9"/>
        <w:gridCol w:w="635"/>
        <w:gridCol w:w="1631"/>
        <w:gridCol w:w="891"/>
        <w:gridCol w:w="904"/>
        <w:gridCol w:w="665"/>
        <w:gridCol w:w="882"/>
      </w:tblGrid>
      <w:tr w:rsidR="003D3F94" w:rsidRPr="00345B4B" w14:paraId="2ECCB7CE" w14:textId="77777777" w:rsidTr="007C6690">
        <w:trPr>
          <w:tblHeader/>
          <w:tblCellSpacing w:w="15" w:type="dxa"/>
          <w:jc w:val="center"/>
        </w:trPr>
        <w:tc>
          <w:tcPr>
            <w:tcW w:w="0" w:type="auto"/>
            <w:tcBorders>
              <w:top w:val="single" w:sz="4" w:space="0" w:color="auto"/>
            </w:tcBorders>
            <w:vAlign w:val="center"/>
            <w:hideMark/>
          </w:tcPr>
          <w:p w14:paraId="45789415" w14:textId="77777777" w:rsidR="00CF75F5" w:rsidRPr="00345B4B" w:rsidRDefault="000A6626" w:rsidP="007C6690">
            <w:pPr>
              <w:jc w:val="center"/>
              <w:rPr>
                <w:sz w:val="22"/>
                <w:szCs w:val="22"/>
                <w:lang w:val="en-ID"/>
              </w:rPr>
            </w:pPr>
            <w:r w:rsidRPr="00345B4B">
              <w:rPr>
                <w:sz w:val="22"/>
                <w:szCs w:val="22"/>
                <w:lang w:val="en-ID"/>
              </w:rPr>
              <w:t>Rasio</w:t>
            </w:r>
          </w:p>
          <w:p w14:paraId="7C06AFEF" w14:textId="73E8CFCB" w:rsidR="000A6626" w:rsidRPr="00345B4B" w:rsidRDefault="000A6626" w:rsidP="007C6690">
            <w:pPr>
              <w:jc w:val="center"/>
              <w:rPr>
                <w:sz w:val="22"/>
                <w:szCs w:val="22"/>
                <w:lang w:val="en-ID"/>
              </w:rPr>
            </w:pPr>
            <w:r w:rsidRPr="00345B4B">
              <w:rPr>
                <w:sz w:val="22"/>
                <w:szCs w:val="22"/>
                <w:lang w:val="en-ID"/>
              </w:rPr>
              <w:t>(</w:t>
            </w:r>
            <w:r w:rsidRPr="00345B4B">
              <w:rPr>
                <w:i/>
                <w:iCs/>
                <w:sz w:val="22"/>
                <w:szCs w:val="22"/>
                <w:lang w:val="en-ID"/>
              </w:rPr>
              <w:t>Train</w:t>
            </w:r>
            <w:r w:rsidRPr="00345B4B">
              <w:rPr>
                <w:sz w:val="22"/>
                <w:szCs w:val="22"/>
                <w:lang w:val="en-ID"/>
              </w:rPr>
              <w:t xml:space="preserve"> : </w:t>
            </w:r>
            <w:r w:rsidRPr="00345B4B">
              <w:rPr>
                <w:i/>
                <w:iCs/>
                <w:sz w:val="22"/>
                <w:szCs w:val="22"/>
                <w:lang w:val="en-ID"/>
              </w:rPr>
              <w:t>Test</w:t>
            </w:r>
            <w:r w:rsidRPr="00345B4B">
              <w:rPr>
                <w:sz w:val="22"/>
                <w:szCs w:val="22"/>
                <w:lang w:val="en-ID"/>
              </w:rPr>
              <w:t>)</w:t>
            </w:r>
          </w:p>
        </w:tc>
        <w:tc>
          <w:tcPr>
            <w:tcW w:w="0" w:type="auto"/>
            <w:tcBorders>
              <w:top w:val="single" w:sz="4" w:space="0" w:color="auto"/>
            </w:tcBorders>
            <w:vAlign w:val="center"/>
            <w:hideMark/>
          </w:tcPr>
          <w:p w14:paraId="27986022" w14:textId="77777777" w:rsidR="000A6626" w:rsidRPr="00345B4B" w:rsidRDefault="000A6626" w:rsidP="007C6690">
            <w:pPr>
              <w:jc w:val="center"/>
              <w:rPr>
                <w:sz w:val="22"/>
                <w:szCs w:val="22"/>
                <w:lang w:val="en-ID"/>
              </w:rPr>
            </w:pPr>
            <w:r w:rsidRPr="00345B4B">
              <w:rPr>
                <w:sz w:val="22"/>
                <w:szCs w:val="22"/>
                <w:lang w:val="en-ID"/>
              </w:rPr>
              <w:t>Model</w:t>
            </w:r>
          </w:p>
        </w:tc>
        <w:tc>
          <w:tcPr>
            <w:tcW w:w="0" w:type="auto"/>
            <w:tcBorders>
              <w:top w:val="single" w:sz="4" w:space="0" w:color="auto"/>
            </w:tcBorders>
            <w:vAlign w:val="center"/>
            <w:hideMark/>
          </w:tcPr>
          <w:p w14:paraId="086201A1" w14:textId="77777777" w:rsidR="007C6690" w:rsidRPr="00345B4B" w:rsidRDefault="000A6626" w:rsidP="007C6690">
            <w:pPr>
              <w:jc w:val="center"/>
              <w:rPr>
                <w:sz w:val="22"/>
                <w:szCs w:val="22"/>
                <w:lang w:val="en-ID"/>
              </w:rPr>
            </w:pPr>
            <w:r w:rsidRPr="00345B4B">
              <w:rPr>
                <w:sz w:val="22"/>
                <w:szCs w:val="22"/>
                <w:lang w:val="en-ID"/>
              </w:rPr>
              <w:t>Kondisi</w:t>
            </w:r>
          </w:p>
          <w:p w14:paraId="1BACB904" w14:textId="5921FFDF" w:rsidR="000A6626" w:rsidRPr="00345B4B" w:rsidRDefault="000A6626" w:rsidP="007C6690">
            <w:pPr>
              <w:jc w:val="center"/>
              <w:rPr>
                <w:sz w:val="22"/>
                <w:szCs w:val="22"/>
                <w:lang w:val="en-ID"/>
              </w:rPr>
            </w:pPr>
            <w:r w:rsidRPr="00345B4B">
              <w:rPr>
                <w:sz w:val="22"/>
                <w:szCs w:val="22"/>
                <w:lang w:val="en-ID"/>
              </w:rPr>
              <w:t>Data</w:t>
            </w:r>
          </w:p>
        </w:tc>
        <w:tc>
          <w:tcPr>
            <w:tcW w:w="0" w:type="auto"/>
            <w:tcBorders>
              <w:top w:val="single" w:sz="4" w:space="0" w:color="auto"/>
            </w:tcBorders>
            <w:vAlign w:val="center"/>
            <w:hideMark/>
          </w:tcPr>
          <w:p w14:paraId="4C429EED" w14:textId="77777777" w:rsidR="000A6626" w:rsidRPr="00345B4B" w:rsidRDefault="000A6626" w:rsidP="007C6690">
            <w:pPr>
              <w:jc w:val="center"/>
              <w:rPr>
                <w:sz w:val="22"/>
                <w:szCs w:val="22"/>
                <w:lang w:val="en-ID"/>
              </w:rPr>
            </w:pPr>
            <w:r w:rsidRPr="00345B4B">
              <w:rPr>
                <w:i/>
                <w:iCs/>
                <w:sz w:val="22"/>
                <w:szCs w:val="22"/>
                <w:lang w:val="en-ID"/>
              </w:rPr>
              <w:t>Accuracy</w:t>
            </w:r>
          </w:p>
        </w:tc>
        <w:tc>
          <w:tcPr>
            <w:tcW w:w="0" w:type="auto"/>
            <w:tcBorders>
              <w:top w:val="single" w:sz="4" w:space="0" w:color="auto"/>
            </w:tcBorders>
            <w:vAlign w:val="center"/>
            <w:hideMark/>
          </w:tcPr>
          <w:p w14:paraId="32D7C716" w14:textId="77777777" w:rsidR="000A6626" w:rsidRPr="00345B4B" w:rsidRDefault="000A6626" w:rsidP="007C6690">
            <w:pPr>
              <w:jc w:val="center"/>
              <w:rPr>
                <w:sz w:val="22"/>
                <w:szCs w:val="22"/>
                <w:lang w:val="en-ID"/>
              </w:rPr>
            </w:pPr>
            <w:r w:rsidRPr="00345B4B">
              <w:rPr>
                <w:i/>
                <w:iCs/>
                <w:sz w:val="22"/>
                <w:szCs w:val="22"/>
                <w:lang w:val="en-ID"/>
              </w:rPr>
              <w:t>Precision</w:t>
            </w:r>
          </w:p>
        </w:tc>
        <w:tc>
          <w:tcPr>
            <w:tcW w:w="0" w:type="auto"/>
            <w:tcBorders>
              <w:top w:val="single" w:sz="4" w:space="0" w:color="auto"/>
            </w:tcBorders>
            <w:vAlign w:val="center"/>
            <w:hideMark/>
          </w:tcPr>
          <w:p w14:paraId="1AFD5A6E" w14:textId="77777777" w:rsidR="000A6626" w:rsidRPr="00345B4B" w:rsidRDefault="000A6626" w:rsidP="007C6690">
            <w:pPr>
              <w:jc w:val="center"/>
              <w:rPr>
                <w:sz w:val="22"/>
                <w:szCs w:val="22"/>
                <w:lang w:val="en-ID"/>
              </w:rPr>
            </w:pPr>
            <w:r w:rsidRPr="00345B4B">
              <w:rPr>
                <w:i/>
                <w:iCs/>
                <w:sz w:val="22"/>
                <w:szCs w:val="22"/>
                <w:lang w:val="en-ID"/>
              </w:rPr>
              <w:t>Recall</w:t>
            </w:r>
          </w:p>
        </w:tc>
        <w:tc>
          <w:tcPr>
            <w:tcW w:w="0" w:type="auto"/>
            <w:tcBorders>
              <w:top w:val="single" w:sz="4" w:space="0" w:color="auto"/>
            </w:tcBorders>
            <w:vAlign w:val="center"/>
            <w:hideMark/>
          </w:tcPr>
          <w:p w14:paraId="0482F3B9" w14:textId="77777777" w:rsidR="000A6626" w:rsidRPr="00345B4B" w:rsidRDefault="000A6626" w:rsidP="007C6690">
            <w:pPr>
              <w:jc w:val="center"/>
              <w:rPr>
                <w:sz w:val="22"/>
                <w:szCs w:val="22"/>
                <w:lang w:val="en-ID"/>
              </w:rPr>
            </w:pPr>
            <w:r w:rsidRPr="00345B4B">
              <w:rPr>
                <w:sz w:val="22"/>
                <w:szCs w:val="22"/>
                <w:lang w:val="en-ID"/>
              </w:rPr>
              <w:t>F1-</w:t>
            </w:r>
            <w:r w:rsidRPr="00345B4B">
              <w:rPr>
                <w:i/>
                <w:iCs/>
                <w:sz w:val="22"/>
                <w:szCs w:val="22"/>
                <w:lang w:val="en-ID"/>
              </w:rPr>
              <w:t>Score</w:t>
            </w:r>
          </w:p>
        </w:tc>
      </w:tr>
      <w:tr w:rsidR="003D3F94" w:rsidRPr="00345B4B" w14:paraId="792FCC5C" w14:textId="77777777" w:rsidTr="007C6690">
        <w:trPr>
          <w:tblCellSpacing w:w="15" w:type="dxa"/>
          <w:jc w:val="center"/>
        </w:trPr>
        <w:tc>
          <w:tcPr>
            <w:tcW w:w="0" w:type="auto"/>
            <w:tcBorders>
              <w:top w:val="single" w:sz="4" w:space="0" w:color="auto"/>
            </w:tcBorders>
            <w:vAlign w:val="center"/>
            <w:hideMark/>
          </w:tcPr>
          <w:p w14:paraId="7EB42B21" w14:textId="77777777" w:rsidR="000A6626" w:rsidRPr="00345B4B" w:rsidRDefault="000A6626" w:rsidP="007C6690">
            <w:pPr>
              <w:jc w:val="center"/>
              <w:rPr>
                <w:sz w:val="22"/>
                <w:szCs w:val="22"/>
                <w:lang w:val="en-ID"/>
              </w:rPr>
            </w:pPr>
            <w:r w:rsidRPr="00345B4B">
              <w:rPr>
                <w:sz w:val="22"/>
                <w:szCs w:val="22"/>
                <w:lang w:val="en-ID"/>
              </w:rPr>
              <w:t>90 : 10</w:t>
            </w:r>
          </w:p>
        </w:tc>
        <w:tc>
          <w:tcPr>
            <w:tcW w:w="0" w:type="auto"/>
            <w:tcBorders>
              <w:top w:val="single" w:sz="4" w:space="0" w:color="auto"/>
            </w:tcBorders>
            <w:vAlign w:val="center"/>
            <w:hideMark/>
          </w:tcPr>
          <w:p w14:paraId="60E79443" w14:textId="77777777" w:rsidR="000A6626" w:rsidRPr="00345B4B" w:rsidRDefault="000A6626" w:rsidP="007C6690">
            <w:pPr>
              <w:jc w:val="center"/>
              <w:rPr>
                <w:sz w:val="22"/>
                <w:szCs w:val="22"/>
                <w:lang w:val="en-ID"/>
              </w:rPr>
            </w:pPr>
            <w:r w:rsidRPr="00345B4B">
              <w:rPr>
                <w:sz w:val="22"/>
                <w:szCs w:val="22"/>
                <w:lang w:val="en-ID"/>
              </w:rPr>
              <w:t>KNN</w:t>
            </w:r>
          </w:p>
        </w:tc>
        <w:tc>
          <w:tcPr>
            <w:tcW w:w="0" w:type="auto"/>
            <w:tcBorders>
              <w:top w:val="single" w:sz="4" w:space="0" w:color="auto"/>
            </w:tcBorders>
            <w:vAlign w:val="center"/>
            <w:hideMark/>
          </w:tcPr>
          <w:p w14:paraId="2F2FB12C"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tcBorders>
              <w:top w:val="single" w:sz="4" w:space="0" w:color="auto"/>
            </w:tcBorders>
            <w:vAlign w:val="center"/>
            <w:hideMark/>
          </w:tcPr>
          <w:p w14:paraId="53ACAEDD" w14:textId="77777777" w:rsidR="000A6626" w:rsidRPr="00345B4B" w:rsidRDefault="000A6626" w:rsidP="007C6690">
            <w:pPr>
              <w:jc w:val="center"/>
              <w:rPr>
                <w:sz w:val="22"/>
                <w:szCs w:val="22"/>
                <w:lang w:val="en-ID"/>
              </w:rPr>
            </w:pPr>
            <w:r w:rsidRPr="00345B4B">
              <w:rPr>
                <w:sz w:val="22"/>
                <w:szCs w:val="22"/>
                <w:lang w:val="en-ID"/>
              </w:rPr>
              <w:t>0.8711</w:t>
            </w:r>
          </w:p>
        </w:tc>
        <w:tc>
          <w:tcPr>
            <w:tcW w:w="0" w:type="auto"/>
            <w:tcBorders>
              <w:top w:val="single" w:sz="4" w:space="0" w:color="auto"/>
            </w:tcBorders>
            <w:vAlign w:val="center"/>
            <w:hideMark/>
          </w:tcPr>
          <w:p w14:paraId="22BD31DF" w14:textId="77777777" w:rsidR="000A6626" w:rsidRPr="00345B4B" w:rsidRDefault="000A6626" w:rsidP="007C6690">
            <w:pPr>
              <w:jc w:val="center"/>
              <w:rPr>
                <w:sz w:val="22"/>
                <w:szCs w:val="22"/>
                <w:lang w:val="en-ID"/>
              </w:rPr>
            </w:pPr>
            <w:r w:rsidRPr="00345B4B">
              <w:rPr>
                <w:sz w:val="22"/>
                <w:szCs w:val="22"/>
                <w:lang w:val="en-ID"/>
              </w:rPr>
              <w:t>0.8703</w:t>
            </w:r>
          </w:p>
        </w:tc>
        <w:tc>
          <w:tcPr>
            <w:tcW w:w="0" w:type="auto"/>
            <w:tcBorders>
              <w:top w:val="single" w:sz="4" w:space="0" w:color="auto"/>
            </w:tcBorders>
            <w:vAlign w:val="center"/>
            <w:hideMark/>
          </w:tcPr>
          <w:p w14:paraId="4F2F0CD4" w14:textId="77777777" w:rsidR="000A6626" w:rsidRPr="00345B4B" w:rsidRDefault="000A6626" w:rsidP="007C6690">
            <w:pPr>
              <w:jc w:val="center"/>
              <w:rPr>
                <w:sz w:val="22"/>
                <w:szCs w:val="22"/>
                <w:lang w:val="en-ID"/>
              </w:rPr>
            </w:pPr>
            <w:r w:rsidRPr="00345B4B">
              <w:rPr>
                <w:sz w:val="22"/>
                <w:szCs w:val="22"/>
                <w:lang w:val="en-ID"/>
              </w:rPr>
              <w:t>0.8699</w:t>
            </w:r>
          </w:p>
        </w:tc>
        <w:tc>
          <w:tcPr>
            <w:tcW w:w="0" w:type="auto"/>
            <w:tcBorders>
              <w:top w:val="single" w:sz="4" w:space="0" w:color="auto"/>
            </w:tcBorders>
            <w:vAlign w:val="center"/>
            <w:hideMark/>
          </w:tcPr>
          <w:p w14:paraId="5B0C1288" w14:textId="77777777" w:rsidR="000A6626" w:rsidRPr="00345B4B" w:rsidRDefault="000A6626" w:rsidP="007C6690">
            <w:pPr>
              <w:jc w:val="center"/>
              <w:rPr>
                <w:sz w:val="22"/>
                <w:szCs w:val="22"/>
                <w:lang w:val="en-ID"/>
              </w:rPr>
            </w:pPr>
            <w:r w:rsidRPr="00345B4B">
              <w:rPr>
                <w:sz w:val="22"/>
                <w:szCs w:val="22"/>
                <w:lang w:val="en-ID"/>
              </w:rPr>
              <w:t>0.8701</w:t>
            </w:r>
          </w:p>
        </w:tc>
      </w:tr>
      <w:tr w:rsidR="003D3F94" w:rsidRPr="00345B4B" w14:paraId="2CF7FFFF" w14:textId="77777777" w:rsidTr="007C6690">
        <w:trPr>
          <w:tblCellSpacing w:w="15" w:type="dxa"/>
          <w:jc w:val="center"/>
        </w:trPr>
        <w:tc>
          <w:tcPr>
            <w:tcW w:w="0" w:type="auto"/>
            <w:vAlign w:val="center"/>
            <w:hideMark/>
          </w:tcPr>
          <w:p w14:paraId="39BFE746" w14:textId="77777777" w:rsidR="000A6626" w:rsidRPr="00345B4B" w:rsidRDefault="000A6626" w:rsidP="007C6690">
            <w:pPr>
              <w:jc w:val="center"/>
              <w:rPr>
                <w:sz w:val="22"/>
                <w:szCs w:val="22"/>
                <w:lang w:val="en-ID"/>
              </w:rPr>
            </w:pPr>
          </w:p>
        </w:tc>
        <w:tc>
          <w:tcPr>
            <w:tcW w:w="0" w:type="auto"/>
            <w:vAlign w:val="center"/>
            <w:hideMark/>
          </w:tcPr>
          <w:p w14:paraId="12183A08" w14:textId="77777777" w:rsidR="000A6626" w:rsidRPr="00345B4B" w:rsidRDefault="000A6626" w:rsidP="007C6690">
            <w:pPr>
              <w:jc w:val="center"/>
              <w:rPr>
                <w:sz w:val="22"/>
                <w:szCs w:val="22"/>
                <w:lang w:val="en-ID"/>
              </w:rPr>
            </w:pPr>
            <w:r w:rsidRPr="00345B4B">
              <w:rPr>
                <w:sz w:val="22"/>
                <w:szCs w:val="22"/>
                <w:lang w:val="en-ID"/>
              </w:rPr>
              <w:t>KNN</w:t>
            </w:r>
          </w:p>
        </w:tc>
        <w:tc>
          <w:tcPr>
            <w:tcW w:w="0" w:type="auto"/>
            <w:vAlign w:val="center"/>
            <w:hideMark/>
          </w:tcPr>
          <w:p w14:paraId="4676F0F7"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5C070613" w14:textId="77777777" w:rsidR="000A6626" w:rsidRPr="00345B4B" w:rsidRDefault="000A6626" w:rsidP="007C6690">
            <w:pPr>
              <w:jc w:val="center"/>
              <w:rPr>
                <w:sz w:val="22"/>
                <w:szCs w:val="22"/>
                <w:lang w:val="en-ID"/>
              </w:rPr>
            </w:pPr>
            <w:r w:rsidRPr="00345B4B">
              <w:rPr>
                <w:sz w:val="22"/>
                <w:szCs w:val="22"/>
                <w:lang w:val="en-ID"/>
              </w:rPr>
              <w:t>0.8785</w:t>
            </w:r>
          </w:p>
        </w:tc>
        <w:tc>
          <w:tcPr>
            <w:tcW w:w="0" w:type="auto"/>
            <w:vAlign w:val="center"/>
            <w:hideMark/>
          </w:tcPr>
          <w:p w14:paraId="1480F8A5" w14:textId="77777777" w:rsidR="000A6626" w:rsidRPr="00345B4B" w:rsidRDefault="000A6626" w:rsidP="007C6690">
            <w:pPr>
              <w:jc w:val="center"/>
              <w:rPr>
                <w:sz w:val="22"/>
                <w:szCs w:val="22"/>
                <w:lang w:val="en-ID"/>
              </w:rPr>
            </w:pPr>
            <w:r w:rsidRPr="00345B4B">
              <w:rPr>
                <w:sz w:val="22"/>
                <w:szCs w:val="22"/>
                <w:lang w:val="en-ID"/>
              </w:rPr>
              <w:t>0.8783</w:t>
            </w:r>
          </w:p>
        </w:tc>
        <w:tc>
          <w:tcPr>
            <w:tcW w:w="0" w:type="auto"/>
            <w:vAlign w:val="center"/>
            <w:hideMark/>
          </w:tcPr>
          <w:p w14:paraId="32CFA171" w14:textId="77777777" w:rsidR="000A6626" w:rsidRPr="00345B4B" w:rsidRDefault="000A6626" w:rsidP="007C6690">
            <w:pPr>
              <w:jc w:val="center"/>
              <w:rPr>
                <w:sz w:val="22"/>
                <w:szCs w:val="22"/>
                <w:lang w:val="en-ID"/>
              </w:rPr>
            </w:pPr>
            <w:r w:rsidRPr="00345B4B">
              <w:rPr>
                <w:sz w:val="22"/>
                <w:szCs w:val="22"/>
                <w:lang w:val="en-ID"/>
              </w:rPr>
              <w:t>0.8784</w:t>
            </w:r>
          </w:p>
        </w:tc>
        <w:tc>
          <w:tcPr>
            <w:tcW w:w="0" w:type="auto"/>
            <w:vAlign w:val="center"/>
            <w:hideMark/>
          </w:tcPr>
          <w:p w14:paraId="62713B2C" w14:textId="77777777" w:rsidR="000A6626" w:rsidRPr="00345B4B" w:rsidRDefault="000A6626" w:rsidP="007C6690">
            <w:pPr>
              <w:jc w:val="center"/>
              <w:rPr>
                <w:sz w:val="22"/>
                <w:szCs w:val="22"/>
                <w:lang w:val="en-ID"/>
              </w:rPr>
            </w:pPr>
            <w:r w:rsidRPr="00345B4B">
              <w:rPr>
                <w:sz w:val="22"/>
                <w:szCs w:val="22"/>
                <w:lang w:val="en-ID"/>
              </w:rPr>
              <w:t>0.8781</w:t>
            </w:r>
          </w:p>
        </w:tc>
      </w:tr>
      <w:tr w:rsidR="003D3F94" w:rsidRPr="00345B4B" w14:paraId="2C3DED39" w14:textId="77777777" w:rsidTr="007C6690">
        <w:trPr>
          <w:tblCellSpacing w:w="15" w:type="dxa"/>
          <w:jc w:val="center"/>
        </w:trPr>
        <w:tc>
          <w:tcPr>
            <w:tcW w:w="0" w:type="auto"/>
            <w:vAlign w:val="center"/>
            <w:hideMark/>
          </w:tcPr>
          <w:p w14:paraId="41249A86" w14:textId="77777777" w:rsidR="000A6626" w:rsidRPr="00345B4B" w:rsidRDefault="000A6626" w:rsidP="007C6690">
            <w:pPr>
              <w:jc w:val="center"/>
              <w:rPr>
                <w:sz w:val="22"/>
                <w:szCs w:val="22"/>
                <w:lang w:val="en-ID"/>
              </w:rPr>
            </w:pPr>
          </w:p>
        </w:tc>
        <w:tc>
          <w:tcPr>
            <w:tcW w:w="0" w:type="auto"/>
            <w:vAlign w:val="center"/>
            <w:hideMark/>
          </w:tcPr>
          <w:p w14:paraId="3448EC0F"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6C94CC12"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vAlign w:val="center"/>
            <w:hideMark/>
          </w:tcPr>
          <w:p w14:paraId="2365B977" w14:textId="77777777" w:rsidR="000A6626" w:rsidRPr="00345B4B" w:rsidRDefault="000A6626" w:rsidP="007C6690">
            <w:pPr>
              <w:jc w:val="center"/>
              <w:rPr>
                <w:sz w:val="22"/>
                <w:szCs w:val="22"/>
                <w:lang w:val="en-ID"/>
              </w:rPr>
            </w:pPr>
            <w:r w:rsidRPr="00345B4B">
              <w:rPr>
                <w:sz w:val="22"/>
                <w:szCs w:val="22"/>
                <w:lang w:val="en-ID"/>
              </w:rPr>
              <w:t>0.8882</w:t>
            </w:r>
          </w:p>
        </w:tc>
        <w:tc>
          <w:tcPr>
            <w:tcW w:w="0" w:type="auto"/>
            <w:vAlign w:val="center"/>
            <w:hideMark/>
          </w:tcPr>
          <w:p w14:paraId="1088C581" w14:textId="77777777" w:rsidR="000A6626" w:rsidRPr="00345B4B" w:rsidRDefault="000A6626" w:rsidP="007C6690">
            <w:pPr>
              <w:jc w:val="center"/>
              <w:rPr>
                <w:sz w:val="22"/>
                <w:szCs w:val="22"/>
                <w:lang w:val="en-ID"/>
              </w:rPr>
            </w:pPr>
            <w:r w:rsidRPr="00345B4B">
              <w:rPr>
                <w:sz w:val="22"/>
                <w:szCs w:val="22"/>
                <w:lang w:val="en-ID"/>
              </w:rPr>
              <w:t>0.8877</w:t>
            </w:r>
          </w:p>
        </w:tc>
        <w:tc>
          <w:tcPr>
            <w:tcW w:w="0" w:type="auto"/>
            <w:vAlign w:val="center"/>
            <w:hideMark/>
          </w:tcPr>
          <w:p w14:paraId="6A0D8CF9" w14:textId="77777777" w:rsidR="000A6626" w:rsidRPr="00345B4B" w:rsidRDefault="000A6626" w:rsidP="007C6690">
            <w:pPr>
              <w:jc w:val="center"/>
              <w:rPr>
                <w:sz w:val="22"/>
                <w:szCs w:val="22"/>
                <w:lang w:val="en-ID"/>
              </w:rPr>
            </w:pPr>
            <w:r w:rsidRPr="00345B4B">
              <w:rPr>
                <w:sz w:val="22"/>
                <w:szCs w:val="22"/>
                <w:lang w:val="en-ID"/>
              </w:rPr>
              <w:t>0.8880</w:t>
            </w:r>
          </w:p>
        </w:tc>
        <w:tc>
          <w:tcPr>
            <w:tcW w:w="0" w:type="auto"/>
            <w:vAlign w:val="center"/>
            <w:hideMark/>
          </w:tcPr>
          <w:p w14:paraId="24E6259E" w14:textId="77777777" w:rsidR="000A6626" w:rsidRPr="00345B4B" w:rsidRDefault="000A6626" w:rsidP="007C6690">
            <w:pPr>
              <w:jc w:val="center"/>
              <w:rPr>
                <w:sz w:val="22"/>
                <w:szCs w:val="22"/>
                <w:lang w:val="en-ID"/>
              </w:rPr>
            </w:pPr>
            <w:r w:rsidRPr="00345B4B">
              <w:rPr>
                <w:sz w:val="22"/>
                <w:szCs w:val="22"/>
                <w:lang w:val="en-ID"/>
              </w:rPr>
              <w:t>0.8879</w:t>
            </w:r>
          </w:p>
        </w:tc>
      </w:tr>
      <w:tr w:rsidR="003D3F94" w:rsidRPr="00345B4B" w14:paraId="3D5A2640" w14:textId="77777777" w:rsidTr="007C6690">
        <w:trPr>
          <w:tblCellSpacing w:w="15" w:type="dxa"/>
          <w:jc w:val="center"/>
        </w:trPr>
        <w:tc>
          <w:tcPr>
            <w:tcW w:w="0" w:type="auto"/>
            <w:vAlign w:val="center"/>
            <w:hideMark/>
          </w:tcPr>
          <w:p w14:paraId="5EC280D7" w14:textId="77777777" w:rsidR="000A6626" w:rsidRPr="00345B4B" w:rsidRDefault="000A6626" w:rsidP="007C6690">
            <w:pPr>
              <w:jc w:val="center"/>
              <w:rPr>
                <w:sz w:val="22"/>
                <w:szCs w:val="22"/>
                <w:lang w:val="en-ID"/>
              </w:rPr>
            </w:pPr>
          </w:p>
        </w:tc>
        <w:tc>
          <w:tcPr>
            <w:tcW w:w="0" w:type="auto"/>
            <w:vAlign w:val="center"/>
            <w:hideMark/>
          </w:tcPr>
          <w:p w14:paraId="66D5AFD7"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2EC7AEFC"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3D90D842" w14:textId="77777777" w:rsidR="000A6626" w:rsidRPr="00345B4B" w:rsidRDefault="000A6626" w:rsidP="007C6690">
            <w:pPr>
              <w:jc w:val="center"/>
              <w:rPr>
                <w:sz w:val="22"/>
                <w:szCs w:val="22"/>
                <w:lang w:val="en-ID"/>
              </w:rPr>
            </w:pPr>
            <w:r w:rsidRPr="00345B4B">
              <w:rPr>
                <w:sz w:val="22"/>
                <w:szCs w:val="22"/>
                <w:lang w:val="en-ID"/>
              </w:rPr>
              <w:t>0.8847</w:t>
            </w:r>
          </w:p>
        </w:tc>
        <w:tc>
          <w:tcPr>
            <w:tcW w:w="0" w:type="auto"/>
            <w:vAlign w:val="center"/>
            <w:hideMark/>
          </w:tcPr>
          <w:p w14:paraId="78C5263A" w14:textId="77777777" w:rsidR="000A6626" w:rsidRPr="00345B4B" w:rsidRDefault="000A6626" w:rsidP="007C6690">
            <w:pPr>
              <w:jc w:val="center"/>
              <w:rPr>
                <w:sz w:val="22"/>
                <w:szCs w:val="22"/>
                <w:lang w:val="en-ID"/>
              </w:rPr>
            </w:pPr>
            <w:r w:rsidRPr="00345B4B">
              <w:rPr>
                <w:sz w:val="22"/>
                <w:szCs w:val="22"/>
                <w:lang w:val="en-ID"/>
              </w:rPr>
              <w:t>0.8841</w:t>
            </w:r>
          </w:p>
        </w:tc>
        <w:tc>
          <w:tcPr>
            <w:tcW w:w="0" w:type="auto"/>
            <w:vAlign w:val="center"/>
            <w:hideMark/>
          </w:tcPr>
          <w:p w14:paraId="3E587F7F" w14:textId="77777777" w:rsidR="000A6626" w:rsidRPr="00345B4B" w:rsidRDefault="000A6626" w:rsidP="007C6690">
            <w:pPr>
              <w:jc w:val="center"/>
              <w:rPr>
                <w:sz w:val="22"/>
                <w:szCs w:val="22"/>
                <w:lang w:val="en-ID"/>
              </w:rPr>
            </w:pPr>
            <w:r w:rsidRPr="00345B4B">
              <w:rPr>
                <w:sz w:val="22"/>
                <w:szCs w:val="22"/>
                <w:lang w:val="en-ID"/>
              </w:rPr>
              <w:t>0.8843</w:t>
            </w:r>
          </w:p>
        </w:tc>
        <w:tc>
          <w:tcPr>
            <w:tcW w:w="0" w:type="auto"/>
            <w:vAlign w:val="center"/>
            <w:hideMark/>
          </w:tcPr>
          <w:p w14:paraId="642011DD" w14:textId="77777777" w:rsidR="000A6626" w:rsidRPr="00345B4B" w:rsidRDefault="000A6626" w:rsidP="007C6690">
            <w:pPr>
              <w:jc w:val="center"/>
              <w:rPr>
                <w:sz w:val="22"/>
                <w:szCs w:val="22"/>
                <w:lang w:val="en-ID"/>
              </w:rPr>
            </w:pPr>
            <w:r w:rsidRPr="00345B4B">
              <w:rPr>
                <w:sz w:val="22"/>
                <w:szCs w:val="22"/>
                <w:lang w:val="en-ID"/>
              </w:rPr>
              <w:t>0.8845</w:t>
            </w:r>
          </w:p>
        </w:tc>
      </w:tr>
      <w:tr w:rsidR="003D3F94" w:rsidRPr="00345B4B" w14:paraId="48A09484" w14:textId="77777777" w:rsidTr="007C6690">
        <w:trPr>
          <w:tblCellSpacing w:w="15" w:type="dxa"/>
          <w:jc w:val="center"/>
        </w:trPr>
        <w:tc>
          <w:tcPr>
            <w:tcW w:w="0" w:type="auto"/>
            <w:tcBorders>
              <w:top w:val="single" w:sz="4" w:space="0" w:color="auto"/>
            </w:tcBorders>
            <w:vAlign w:val="center"/>
            <w:hideMark/>
          </w:tcPr>
          <w:p w14:paraId="467A2C5B" w14:textId="77777777" w:rsidR="000A6626" w:rsidRPr="00345B4B" w:rsidRDefault="000A6626" w:rsidP="007C6690">
            <w:pPr>
              <w:jc w:val="center"/>
              <w:rPr>
                <w:sz w:val="22"/>
                <w:szCs w:val="22"/>
                <w:lang w:val="en-ID"/>
              </w:rPr>
            </w:pPr>
            <w:r w:rsidRPr="00345B4B">
              <w:rPr>
                <w:sz w:val="22"/>
                <w:szCs w:val="22"/>
                <w:lang w:val="en-ID"/>
              </w:rPr>
              <w:t>80 : 20</w:t>
            </w:r>
          </w:p>
        </w:tc>
        <w:tc>
          <w:tcPr>
            <w:tcW w:w="0" w:type="auto"/>
            <w:tcBorders>
              <w:top w:val="single" w:sz="4" w:space="0" w:color="auto"/>
            </w:tcBorders>
            <w:vAlign w:val="center"/>
            <w:hideMark/>
          </w:tcPr>
          <w:p w14:paraId="5804875C" w14:textId="77777777" w:rsidR="000A6626" w:rsidRPr="00345B4B" w:rsidRDefault="000A6626" w:rsidP="007C6690">
            <w:pPr>
              <w:jc w:val="center"/>
              <w:rPr>
                <w:sz w:val="22"/>
                <w:szCs w:val="22"/>
                <w:lang w:val="en-ID"/>
              </w:rPr>
            </w:pPr>
            <w:r w:rsidRPr="00345B4B">
              <w:rPr>
                <w:sz w:val="22"/>
                <w:szCs w:val="22"/>
                <w:lang w:val="en-ID"/>
              </w:rPr>
              <w:t>KNN</w:t>
            </w:r>
          </w:p>
        </w:tc>
        <w:tc>
          <w:tcPr>
            <w:tcW w:w="0" w:type="auto"/>
            <w:tcBorders>
              <w:top w:val="single" w:sz="4" w:space="0" w:color="auto"/>
            </w:tcBorders>
            <w:vAlign w:val="center"/>
            <w:hideMark/>
          </w:tcPr>
          <w:p w14:paraId="40C9A844"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tcBorders>
              <w:top w:val="single" w:sz="4" w:space="0" w:color="auto"/>
            </w:tcBorders>
            <w:vAlign w:val="center"/>
            <w:hideMark/>
          </w:tcPr>
          <w:p w14:paraId="13491C5C" w14:textId="77777777" w:rsidR="000A6626" w:rsidRPr="00345B4B" w:rsidRDefault="000A6626" w:rsidP="007C6690">
            <w:pPr>
              <w:jc w:val="center"/>
              <w:rPr>
                <w:sz w:val="22"/>
                <w:szCs w:val="22"/>
                <w:lang w:val="en-ID"/>
              </w:rPr>
            </w:pPr>
            <w:r w:rsidRPr="00345B4B">
              <w:rPr>
                <w:sz w:val="22"/>
                <w:szCs w:val="22"/>
                <w:lang w:val="en-ID"/>
              </w:rPr>
              <w:t>0.8753</w:t>
            </w:r>
          </w:p>
        </w:tc>
        <w:tc>
          <w:tcPr>
            <w:tcW w:w="0" w:type="auto"/>
            <w:tcBorders>
              <w:top w:val="single" w:sz="4" w:space="0" w:color="auto"/>
            </w:tcBorders>
            <w:vAlign w:val="center"/>
            <w:hideMark/>
          </w:tcPr>
          <w:p w14:paraId="76D1BF39" w14:textId="77777777" w:rsidR="000A6626" w:rsidRPr="00345B4B" w:rsidRDefault="000A6626" w:rsidP="007C6690">
            <w:pPr>
              <w:jc w:val="center"/>
              <w:rPr>
                <w:sz w:val="22"/>
                <w:szCs w:val="22"/>
                <w:lang w:val="en-ID"/>
              </w:rPr>
            </w:pPr>
            <w:r w:rsidRPr="00345B4B">
              <w:rPr>
                <w:sz w:val="22"/>
                <w:szCs w:val="22"/>
                <w:lang w:val="en-ID"/>
              </w:rPr>
              <w:t>0.8742</w:t>
            </w:r>
          </w:p>
        </w:tc>
        <w:tc>
          <w:tcPr>
            <w:tcW w:w="0" w:type="auto"/>
            <w:tcBorders>
              <w:top w:val="single" w:sz="4" w:space="0" w:color="auto"/>
            </w:tcBorders>
            <w:vAlign w:val="center"/>
            <w:hideMark/>
          </w:tcPr>
          <w:p w14:paraId="67A1EAAF" w14:textId="77777777" w:rsidR="000A6626" w:rsidRPr="00345B4B" w:rsidRDefault="000A6626" w:rsidP="007C6690">
            <w:pPr>
              <w:jc w:val="center"/>
              <w:rPr>
                <w:sz w:val="22"/>
                <w:szCs w:val="22"/>
                <w:lang w:val="en-ID"/>
              </w:rPr>
            </w:pPr>
            <w:r w:rsidRPr="00345B4B">
              <w:rPr>
                <w:sz w:val="22"/>
                <w:szCs w:val="22"/>
                <w:lang w:val="en-ID"/>
              </w:rPr>
              <w:t>0.8738</w:t>
            </w:r>
          </w:p>
        </w:tc>
        <w:tc>
          <w:tcPr>
            <w:tcW w:w="0" w:type="auto"/>
            <w:tcBorders>
              <w:top w:val="single" w:sz="4" w:space="0" w:color="auto"/>
            </w:tcBorders>
            <w:vAlign w:val="center"/>
            <w:hideMark/>
          </w:tcPr>
          <w:p w14:paraId="49B53AE1" w14:textId="77777777" w:rsidR="000A6626" w:rsidRPr="00345B4B" w:rsidRDefault="000A6626" w:rsidP="007C6690">
            <w:pPr>
              <w:jc w:val="center"/>
              <w:rPr>
                <w:sz w:val="22"/>
                <w:szCs w:val="22"/>
                <w:lang w:val="en-ID"/>
              </w:rPr>
            </w:pPr>
            <w:r w:rsidRPr="00345B4B">
              <w:rPr>
                <w:sz w:val="22"/>
                <w:szCs w:val="22"/>
                <w:lang w:val="en-ID"/>
              </w:rPr>
              <w:t>0.8737</w:t>
            </w:r>
          </w:p>
        </w:tc>
      </w:tr>
      <w:tr w:rsidR="003D3F94" w:rsidRPr="00345B4B" w14:paraId="437C014E" w14:textId="77777777" w:rsidTr="007C6690">
        <w:trPr>
          <w:tblCellSpacing w:w="15" w:type="dxa"/>
          <w:jc w:val="center"/>
        </w:trPr>
        <w:tc>
          <w:tcPr>
            <w:tcW w:w="0" w:type="auto"/>
            <w:vAlign w:val="center"/>
            <w:hideMark/>
          </w:tcPr>
          <w:p w14:paraId="536E706E" w14:textId="77777777" w:rsidR="000A6626" w:rsidRPr="00345B4B" w:rsidRDefault="000A6626" w:rsidP="007C6690">
            <w:pPr>
              <w:jc w:val="center"/>
              <w:rPr>
                <w:sz w:val="22"/>
                <w:szCs w:val="22"/>
                <w:lang w:val="en-ID"/>
              </w:rPr>
            </w:pPr>
          </w:p>
        </w:tc>
        <w:tc>
          <w:tcPr>
            <w:tcW w:w="0" w:type="auto"/>
            <w:vAlign w:val="center"/>
            <w:hideMark/>
          </w:tcPr>
          <w:p w14:paraId="4EDC1C0E" w14:textId="77777777" w:rsidR="000A6626" w:rsidRPr="00345B4B" w:rsidRDefault="000A6626" w:rsidP="007C6690">
            <w:pPr>
              <w:jc w:val="center"/>
              <w:rPr>
                <w:sz w:val="22"/>
                <w:szCs w:val="22"/>
                <w:lang w:val="en-ID"/>
              </w:rPr>
            </w:pPr>
            <w:r w:rsidRPr="00345B4B">
              <w:rPr>
                <w:sz w:val="22"/>
                <w:szCs w:val="22"/>
                <w:lang w:val="en-ID"/>
              </w:rPr>
              <w:t>KNN</w:t>
            </w:r>
          </w:p>
        </w:tc>
        <w:tc>
          <w:tcPr>
            <w:tcW w:w="0" w:type="auto"/>
            <w:vAlign w:val="center"/>
            <w:hideMark/>
          </w:tcPr>
          <w:p w14:paraId="6D2D14BB"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75814D5B" w14:textId="77777777" w:rsidR="000A6626" w:rsidRPr="00345B4B" w:rsidRDefault="000A6626" w:rsidP="007C6690">
            <w:pPr>
              <w:jc w:val="center"/>
              <w:rPr>
                <w:sz w:val="22"/>
                <w:szCs w:val="22"/>
                <w:lang w:val="en-ID"/>
              </w:rPr>
            </w:pPr>
            <w:r w:rsidRPr="00345B4B">
              <w:rPr>
                <w:sz w:val="22"/>
                <w:szCs w:val="22"/>
                <w:lang w:val="en-ID"/>
              </w:rPr>
              <w:t>0.8835</w:t>
            </w:r>
          </w:p>
        </w:tc>
        <w:tc>
          <w:tcPr>
            <w:tcW w:w="0" w:type="auto"/>
            <w:vAlign w:val="center"/>
            <w:hideMark/>
          </w:tcPr>
          <w:p w14:paraId="7C818CF9" w14:textId="77777777" w:rsidR="000A6626" w:rsidRPr="00345B4B" w:rsidRDefault="000A6626" w:rsidP="007C6690">
            <w:pPr>
              <w:jc w:val="center"/>
              <w:rPr>
                <w:sz w:val="22"/>
                <w:szCs w:val="22"/>
                <w:lang w:val="en-ID"/>
              </w:rPr>
            </w:pPr>
            <w:r w:rsidRPr="00345B4B">
              <w:rPr>
                <w:sz w:val="22"/>
                <w:szCs w:val="22"/>
                <w:lang w:val="en-ID"/>
              </w:rPr>
              <w:t>0.8836</w:t>
            </w:r>
          </w:p>
        </w:tc>
        <w:tc>
          <w:tcPr>
            <w:tcW w:w="0" w:type="auto"/>
            <w:vAlign w:val="center"/>
            <w:hideMark/>
          </w:tcPr>
          <w:p w14:paraId="110A2279" w14:textId="77777777" w:rsidR="000A6626" w:rsidRPr="00345B4B" w:rsidRDefault="000A6626" w:rsidP="007C6690">
            <w:pPr>
              <w:jc w:val="center"/>
              <w:rPr>
                <w:sz w:val="22"/>
                <w:szCs w:val="22"/>
                <w:lang w:val="en-ID"/>
              </w:rPr>
            </w:pPr>
            <w:r w:rsidRPr="00345B4B">
              <w:rPr>
                <w:sz w:val="22"/>
                <w:szCs w:val="22"/>
                <w:lang w:val="en-ID"/>
              </w:rPr>
              <w:t>0.8831</w:t>
            </w:r>
          </w:p>
        </w:tc>
        <w:tc>
          <w:tcPr>
            <w:tcW w:w="0" w:type="auto"/>
            <w:vAlign w:val="center"/>
            <w:hideMark/>
          </w:tcPr>
          <w:p w14:paraId="4CD932BB" w14:textId="77777777" w:rsidR="000A6626" w:rsidRPr="00345B4B" w:rsidRDefault="000A6626" w:rsidP="007C6690">
            <w:pPr>
              <w:jc w:val="center"/>
              <w:rPr>
                <w:sz w:val="22"/>
                <w:szCs w:val="22"/>
                <w:lang w:val="en-ID"/>
              </w:rPr>
            </w:pPr>
            <w:r w:rsidRPr="00345B4B">
              <w:rPr>
                <w:sz w:val="22"/>
                <w:szCs w:val="22"/>
                <w:lang w:val="en-ID"/>
              </w:rPr>
              <w:t>0.8834</w:t>
            </w:r>
          </w:p>
        </w:tc>
      </w:tr>
      <w:tr w:rsidR="003D3F94" w:rsidRPr="00345B4B" w14:paraId="2CB92B33" w14:textId="77777777" w:rsidTr="007C6690">
        <w:trPr>
          <w:tblCellSpacing w:w="15" w:type="dxa"/>
          <w:jc w:val="center"/>
        </w:trPr>
        <w:tc>
          <w:tcPr>
            <w:tcW w:w="0" w:type="auto"/>
            <w:vAlign w:val="center"/>
            <w:hideMark/>
          </w:tcPr>
          <w:p w14:paraId="074AF138" w14:textId="77777777" w:rsidR="000A6626" w:rsidRPr="00345B4B" w:rsidRDefault="000A6626" w:rsidP="007C6690">
            <w:pPr>
              <w:jc w:val="center"/>
              <w:rPr>
                <w:sz w:val="22"/>
                <w:szCs w:val="22"/>
                <w:lang w:val="en-ID"/>
              </w:rPr>
            </w:pPr>
          </w:p>
        </w:tc>
        <w:tc>
          <w:tcPr>
            <w:tcW w:w="0" w:type="auto"/>
            <w:vAlign w:val="center"/>
            <w:hideMark/>
          </w:tcPr>
          <w:p w14:paraId="6114A9B0"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70BEB58D"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vAlign w:val="center"/>
            <w:hideMark/>
          </w:tcPr>
          <w:p w14:paraId="5F47E2A6" w14:textId="77777777" w:rsidR="000A6626" w:rsidRPr="00345B4B" w:rsidRDefault="000A6626" w:rsidP="007C6690">
            <w:pPr>
              <w:jc w:val="center"/>
              <w:rPr>
                <w:sz w:val="22"/>
                <w:szCs w:val="22"/>
                <w:lang w:val="en-ID"/>
              </w:rPr>
            </w:pPr>
            <w:r w:rsidRPr="00345B4B">
              <w:rPr>
                <w:sz w:val="22"/>
                <w:szCs w:val="22"/>
                <w:lang w:val="en-ID"/>
              </w:rPr>
              <w:t>0.8955</w:t>
            </w:r>
          </w:p>
        </w:tc>
        <w:tc>
          <w:tcPr>
            <w:tcW w:w="0" w:type="auto"/>
            <w:vAlign w:val="center"/>
            <w:hideMark/>
          </w:tcPr>
          <w:p w14:paraId="63CEE108" w14:textId="77777777" w:rsidR="000A6626" w:rsidRPr="00345B4B" w:rsidRDefault="000A6626" w:rsidP="007C6690">
            <w:pPr>
              <w:jc w:val="center"/>
              <w:rPr>
                <w:sz w:val="22"/>
                <w:szCs w:val="22"/>
                <w:lang w:val="en-ID"/>
              </w:rPr>
            </w:pPr>
            <w:r w:rsidRPr="00345B4B">
              <w:rPr>
                <w:sz w:val="22"/>
                <w:szCs w:val="22"/>
                <w:lang w:val="en-ID"/>
              </w:rPr>
              <w:t>0.8957</w:t>
            </w:r>
          </w:p>
        </w:tc>
        <w:tc>
          <w:tcPr>
            <w:tcW w:w="0" w:type="auto"/>
            <w:vAlign w:val="center"/>
            <w:hideMark/>
          </w:tcPr>
          <w:p w14:paraId="129BCADF" w14:textId="77777777" w:rsidR="000A6626" w:rsidRPr="00345B4B" w:rsidRDefault="000A6626" w:rsidP="007C6690">
            <w:pPr>
              <w:jc w:val="center"/>
              <w:rPr>
                <w:sz w:val="22"/>
                <w:szCs w:val="22"/>
                <w:lang w:val="en-ID"/>
              </w:rPr>
            </w:pPr>
            <w:r w:rsidRPr="00345B4B">
              <w:rPr>
                <w:sz w:val="22"/>
                <w:szCs w:val="22"/>
                <w:lang w:val="en-ID"/>
              </w:rPr>
              <w:t>0.8957</w:t>
            </w:r>
          </w:p>
        </w:tc>
        <w:tc>
          <w:tcPr>
            <w:tcW w:w="0" w:type="auto"/>
            <w:vAlign w:val="center"/>
            <w:hideMark/>
          </w:tcPr>
          <w:p w14:paraId="7DC2941D" w14:textId="77777777" w:rsidR="000A6626" w:rsidRPr="00345B4B" w:rsidRDefault="000A6626" w:rsidP="007C6690">
            <w:pPr>
              <w:jc w:val="center"/>
              <w:rPr>
                <w:sz w:val="22"/>
                <w:szCs w:val="22"/>
                <w:lang w:val="en-ID"/>
              </w:rPr>
            </w:pPr>
            <w:r w:rsidRPr="00345B4B">
              <w:rPr>
                <w:sz w:val="22"/>
                <w:szCs w:val="22"/>
                <w:lang w:val="en-ID"/>
              </w:rPr>
              <w:t>0.8958</w:t>
            </w:r>
          </w:p>
        </w:tc>
      </w:tr>
      <w:tr w:rsidR="003D3F94" w:rsidRPr="00345B4B" w14:paraId="7D738E44" w14:textId="77777777" w:rsidTr="007C6690">
        <w:trPr>
          <w:tblCellSpacing w:w="15" w:type="dxa"/>
          <w:jc w:val="center"/>
        </w:trPr>
        <w:tc>
          <w:tcPr>
            <w:tcW w:w="0" w:type="auto"/>
            <w:vAlign w:val="center"/>
            <w:hideMark/>
          </w:tcPr>
          <w:p w14:paraId="56BB175F" w14:textId="77777777" w:rsidR="000A6626" w:rsidRPr="00345B4B" w:rsidRDefault="000A6626" w:rsidP="007C6690">
            <w:pPr>
              <w:jc w:val="center"/>
              <w:rPr>
                <w:sz w:val="22"/>
                <w:szCs w:val="22"/>
                <w:lang w:val="en-ID"/>
              </w:rPr>
            </w:pPr>
          </w:p>
        </w:tc>
        <w:tc>
          <w:tcPr>
            <w:tcW w:w="0" w:type="auto"/>
            <w:vAlign w:val="center"/>
            <w:hideMark/>
          </w:tcPr>
          <w:p w14:paraId="627C7B2A"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5C8DEA6D"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4B672E37" w14:textId="77777777" w:rsidR="000A6626" w:rsidRPr="00345B4B" w:rsidRDefault="000A6626" w:rsidP="007C6690">
            <w:pPr>
              <w:jc w:val="center"/>
              <w:rPr>
                <w:sz w:val="22"/>
                <w:szCs w:val="22"/>
                <w:lang w:val="en-ID"/>
              </w:rPr>
            </w:pPr>
            <w:r w:rsidRPr="00345B4B">
              <w:rPr>
                <w:sz w:val="22"/>
                <w:szCs w:val="22"/>
                <w:lang w:val="en-ID"/>
              </w:rPr>
              <w:t>0.8912</w:t>
            </w:r>
          </w:p>
        </w:tc>
        <w:tc>
          <w:tcPr>
            <w:tcW w:w="0" w:type="auto"/>
            <w:vAlign w:val="center"/>
            <w:hideMark/>
          </w:tcPr>
          <w:p w14:paraId="5064CCEB" w14:textId="77777777" w:rsidR="000A6626" w:rsidRPr="00345B4B" w:rsidRDefault="000A6626" w:rsidP="007C6690">
            <w:pPr>
              <w:jc w:val="center"/>
              <w:rPr>
                <w:sz w:val="22"/>
                <w:szCs w:val="22"/>
                <w:lang w:val="en-ID"/>
              </w:rPr>
            </w:pPr>
            <w:r w:rsidRPr="00345B4B">
              <w:rPr>
                <w:sz w:val="22"/>
                <w:szCs w:val="22"/>
                <w:lang w:val="en-ID"/>
              </w:rPr>
              <w:t>0.8910</w:t>
            </w:r>
          </w:p>
        </w:tc>
        <w:tc>
          <w:tcPr>
            <w:tcW w:w="0" w:type="auto"/>
            <w:vAlign w:val="center"/>
            <w:hideMark/>
          </w:tcPr>
          <w:p w14:paraId="46164483" w14:textId="77777777" w:rsidR="000A6626" w:rsidRPr="00345B4B" w:rsidRDefault="000A6626" w:rsidP="007C6690">
            <w:pPr>
              <w:jc w:val="center"/>
              <w:rPr>
                <w:sz w:val="22"/>
                <w:szCs w:val="22"/>
                <w:lang w:val="en-ID"/>
              </w:rPr>
            </w:pPr>
            <w:r w:rsidRPr="00345B4B">
              <w:rPr>
                <w:sz w:val="22"/>
                <w:szCs w:val="22"/>
                <w:lang w:val="en-ID"/>
              </w:rPr>
              <w:t>0.8908</w:t>
            </w:r>
          </w:p>
        </w:tc>
        <w:tc>
          <w:tcPr>
            <w:tcW w:w="0" w:type="auto"/>
            <w:vAlign w:val="center"/>
            <w:hideMark/>
          </w:tcPr>
          <w:p w14:paraId="5F4F3A11" w14:textId="77777777" w:rsidR="000A6626" w:rsidRPr="00345B4B" w:rsidRDefault="000A6626" w:rsidP="007C6690">
            <w:pPr>
              <w:jc w:val="center"/>
              <w:rPr>
                <w:sz w:val="22"/>
                <w:szCs w:val="22"/>
                <w:lang w:val="en-ID"/>
              </w:rPr>
            </w:pPr>
            <w:r w:rsidRPr="00345B4B">
              <w:rPr>
                <w:sz w:val="22"/>
                <w:szCs w:val="22"/>
                <w:lang w:val="en-ID"/>
              </w:rPr>
              <w:t>0.8909</w:t>
            </w:r>
          </w:p>
        </w:tc>
      </w:tr>
      <w:tr w:rsidR="003D3F94" w:rsidRPr="00345B4B" w14:paraId="3BEAC18D" w14:textId="77777777" w:rsidTr="007C6690">
        <w:trPr>
          <w:tblCellSpacing w:w="15" w:type="dxa"/>
          <w:jc w:val="center"/>
        </w:trPr>
        <w:tc>
          <w:tcPr>
            <w:tcW w:w="0" w:type="auto"/>
            <w:tcBorders>
              <w:top w:val="single" w:sz="4" w:space="0" w:color="auto"/>
            </w:tcBorders>
            <w:vAlign w:val="center"/>
            <w:hideMark/>
          </w:tcPr>
          <w:p w14:paraId="5525BCB7" w14:textId="77777777" w:rsidR="000A6626" w:rsidRPr="00345B4B" w:rsidRDefault="000A6626" w:rsidP="007C6690">
            <w:pPr>
              <w:jc w:val="center"/>
              <w:rPr>
                <w:sz w:val="22"/>
                <w:szCs w:val="22"/>
                <w:lang w:val="en-ID"/>
              </w:rPr>
            </w:pPr>
            <w:r w:rsidRPr="00345B4B">
              <w:rPr>
                <w:sz w:val="22"/>
                <w:szCs w:val="22"/>
                <w:lang w:val="en-ID"/>
              </w:rPr>
              <w:t>70 : 30</w:t>
            </w:r>
          </w:p>
        </w:tc>
        <w:tc>
          <w:tcPr>
            <w:tcW w:w="0" w:type="auto"/>
            <w:tcBorders>
              <w:top w:val="single" w:sz="4" w:space="0" w:color="auto"/>
            </w:tcBorders>
            <w:vAlign w:val="center"/>
            <w:hideMark/>
          </w:tcPr>
          <w:p w14:paraId="23C5959E" w14:textId="77777777" w:rsidR="000A6626" w:rsidRPr="00345B4B" w:rsidRDefault="000A6626" w:rsidP="007C6690">
            <w:pPr>
              <w:jc w:val="center"/>
              <w:rPr>
                <w:sz w:val="22"/>
                <w:szCs w:val="22"/>
                <w:lang w:val="en-ID"/>
              </w:rPr>
            </w:pPr>
            <w:r w:rsidRPr="00345B4B">
              <w:rPr>
                <w:sz w:val="22"/>
                <w:szCs w:val="22"/>
                <w:lang w:val="en-ID"/>
              </w:rPr>
              <w:t>KNN</w:t>
            </w:r>
          </w:p>
        </w:tc>
        <w:tc>
          <w:tcPr>
            <w:tcW w:w="0" w:type="auto"/>
            <w:tcBorders>
              <w:top w:val="single" w:sz="4" w:space="0" w:color="auto"/>
            </w:tcBorders>
            <w:vAlign w:val="center"/>
            <w:hideMark/>
          </w:tcPr>
          <w:p w14:paraId="6E099FC5"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tcBorders>
              <w:top w:val="single" w:sz="4" w:space="0" w:color="auto"/>
            </w:tcBorders>
            <w:vAlign w:val="center"/>
            <w:hideMark/>
          </w:tcPr>
          <w:p w14:paraId="02432C73" w14:textId="77777777" w:rsidR="000A6626" w:rsidRPr="00345B4B" w:rsidRDefault="000A6626" w:rsidP="007C6690">
            <w:pPr>
              <w:jc w:val="center"/>
              <w:rPr>
                <w:sz w:val="22"/>
                <w:szCs w:val="22"/>
                <w:lang w:val="en-ID"/>
              </w:rPr>
            </w:pPr>
            <w:r w:rsidRPr="00345B4B">
              <w:rPr>
                <w:sz w:val="22"/>
                <w:szCs w:val="22"/>
                <w:lang w:val="en-ID"/>
              </w:rPr>
              <w:t>0.8698</w:t>
            </w:r>
          </w:p>
        </w:tc>
        <w:tc>
          <w:tcPr>
            <w:tcW w:w="0" w:type="auto"/>
            <w:tcBorders>
              <w:top w:val="single" w:sz="4" w:space="0" w:color="auto"/>
            </w:tcBorders>
            <w:vAlign w:val="center"/>
            <w:hideMark/>
          </w:tcPr>
          <w:p w14:paraId="660CF032" w14:textId="77777777" w:rsidR="000A6626" w:rsidRPr="00345B4B" w:rsidRDefault="000A6626" w:rsidP="007C6690">
            <w:pPr>
              <w:jc w:val="center"/>
              <w:rPr>
                <w:sz w:val="22"/>
                <w:szCs w:val="22"/>
                <w:lang w:val="en-ID"/>
              </w:rPr>
            </w:pPr>
            <w:r w:rsidRPr="00345B4B">
              <w:rPr>
                <w:sz w:val="22"/>
                <w:szCs w:val="22"/>
                <w:lang w:val="en-ID"/>
              </w:rPr>
              <w:t>0.8689</w:t>
            </w:r>
          </w:p>
        </w:tc>
        <w:tc>
          <w:tcPr>
            <w:tcW w:w="0" w:type="auto"/>
            <w:tcBorders>
              <w:top w:val="single" w:sz="4" w:space="0" w:color="auto"/>
            </w:tcBorders>
            <w:vAlign w:val="center"/>
            <w:hideMark/>
          </w:tcPr>
          <w:p w14:paraId="1967A5C1" w14:textId="77777777" w:rsidR="000A6626" w:rsidRPr="00345B4B" w:rsidRDefault="000A6626" w:rsidP="007C6690">
            <w:pPr>
              <w:jc w:val="center"/>
              <w:rPr>
                <w:sz w:val="22"/>
                <w:szCs w:val="22"/>
                <w:lang w:val="en-ID"/>
              </w:rPr>
            </w:pPr>
            <w:r w:rsidRPr="00345B4B">
              <w:rPr>
                <w:sz w:val="22"/>
                <w:szCs w:val="22"/>
                <w:lang w:val="en-ID"/>
              </w:rPr>
              <w:t>0.8687</w:t>
            </w:r>
          </w:p>
        </w:tc>
        <w:tc>
          <w:tcPr>
            <w:tcW w:w="0" w:type="auto"/>
            <w:tcBorders>
              <w:top w:val="single" w:sz="4" w:space="0" w:color="auto"/>
            </w:tcBorders>
            <w:vAlign w:val="center"/>
            <w:hideMark/>
          </w:tcPr>
          <w:p w14:paraId="384EA3B2" w14:textId="77777777" w:rsidR="000A6626" w:rsidRPr="00345B4B" w:rsidRDefault="000A6626" w:rsidP="007C6690">
            <w:pPr>
              <w:jc w:val="center"/>
              <w:rPr>
                <w:sz w:val="22"/>
                <w:szCs w:val="22"/>
                <w:lang w:val="en-ID"/>
              </w:rPr>
            </w:pPr>
            <w:r w:rsidRPr="00345B4B">
              <w:rPr>
                <w:sz w:val="22"/>
                <w:szCs w:val="22"/>
                <w:lang w:val="en-ID"/>
              </w:rPr>
              <w:t>0.8686</w:t>
            </w:r>
          </w:p>
        </w:tc>
      </w:tr>
      <w:tr w:rsidR="003D3F94" w:rsidRPr="00345B4B" w14:paraId="510243C9" w14:textId="77777777" w:rsidTr="007C6690">
        <w:trPr>
          <w:tblCellSpacing w:w="15" w:type="dxa"/>
          <w:jc w:val="center"/>
        </w:trPr>
        <w:tc>
          <w:tcPr>
            <w:tcW w:w="0" w:type="auto"/>
            <w:vAlign w:val="center"/>
            <w:hideMark/>
          </w:tcPr>
          <w:p w14:paraId="3810088D" w14:textId="77777777" w:rsidR="000A6626" w:rsidRPr="00345B4B" w:rsidRDefault="000A6626" w:rsidP="007C6690">
            <w:pPr>
              <w:jc w:val="center"/>
              <w:rPr>
                <w:sz w:val="22"/>
                <w:szCs w:val="22"/>
                <w:lang w:val="en-ID"/>
              </w:rPr>
            </w:pPr>
          </w:p>
        </w:tc>
        <w:tc>
          <w:tcPr>
            <w:tcW w:w="0" w:type="auto"/>
            <w:vAlign w:val="center"/>
            <w:hideMark/>
          </w:tcPr>
          <w:p w14:paraId="5A24EA41" w14:textId="77777777" w:rsidR="000A6626" w:rsidRPr="00345B4B" w:rsidRDefault="000A6626" w:rsidP="007C6690">
            <w:pPr>
              <w:jc w:val="center"/>
              <w:rPr>
                <w:sz w:val="22"/>
                <w:szCs w:val="22"/>
                <w:lang w:val="en-ID"/>
              </w:rPr>
            </w:pPr>
            <w:r w:rsidRPr="00345B4B">
              <w:rPr>
                <w:sz w:val="22"/>
                <w:szCs w:val="22"/>
                <w:lang w:val="en-ID"/>
              </w:rPr>
              <w:t>KNN</w:t>
            </w:r>
          </w:p>
        </w:tc>
        <w:tc>
          <w:tcPr>
            <w:tcW w:w="0" w:type="auto"/>
            <w:vAlign w:val="center"/>
            <w:hideMark/>
          </w:tcPr>
          <w:p w14:paraId="553BA211"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6BC559F0" w14:textId="77777777" w:rsidR="000A6626" w:rsidRPr="00345B4B" w:rsidRDefault="000A6626" w:rsidP="007C6690">
            <w:pPr>
              <w:jc w:val="center"/>
              <w:rPr>
                <w:sz w:val="22"/>
                <w:szCs w:val="22"/>
                <w:lang w:val="en-ID"/>
              </w:rPr>
            </w:pPr>
            <w:r w:rsidRPr="00345B4B">
              <w:rPr>
                <w:sz w:val="22"/>
                <w:szCs w:val="22"/>
                <w:lang w:val="en-ID"/>
              </w:rPr>
              <w:t>0.8769</w:t>
            </w:r>
          </w:p>
        </w:tc>
        <w:tc>
          <w:tcPr>
            <w:tcW w:w="0" w:type="auto"/>
            <w:vAlign w:val="center"/>
            <w:hideMark/>
          </w:tcPr>
          <w:p w14:paraId="0D183E62" w14:textId="77777777" w:rsidR="000A6626" w:rsidRPr="00345B4B" w:rsidRDefault="000A6626" w:rsidP="007C6690">
            <w:pPr>
              <w:jc w:val="center"/>
              <w:rPr>
                <w:sz w:val="22"/>
                <w:szCs w:val="22"/>
                <w:lang w:val="en-ID"/>
              </w:rPr>
            </w:pPr>
            <w:r w:rsidRPr="00345B4B">
              <w:rPr>
                <w:sz w:val="22"/>
                <w:szCs w:val="22"/>
                <w:lang w:val="en-ID"/>
              </w:rPr>
              <w:t>0.8765</w:t>
            </w:r>
          </w:p>
        </w:tc>
        <w:tc>
          <w:tcPr>
            <w:tcW w:w="0" w:type="auto"/>
            <w:vAlign w:val="center"/>
            <w:hideMark/>
          </w:tcPr>
          <w:p w14:paraId="761DE22E" w14:textId="77777777" w:rsidR="000A6626" w:rsidRPr="00345B4B" w:rsidRDefault="000A6626" w:rsidP="007C6690">
            <w:pPr>
              <w:jc w:val="center"/>
              <w:rPr>
                <w:sz w:val="22"/>
                <w:szCs w:val="22"/>
                <w:lang w:val="en-ID"/>
              </w:rPr>
            </w:pPr>
            <w:r w:rsidRPr="00345B4B">
              <w:rPr>
                <w:sz w:val="22"/>
                <w:szCs w:val="22"/>
                <w:lang w:val="en-ID"/>
              </w:rPr>
              <w:t>0.8767</w:t>
            </w:r>
          </w:p>
        </w:tc>
        <w:tc>
          <w:tcPr>
            <w:tcW w:w="0" w:type="auto"/>
            <w:vAlign w:val="center"/>
            <w:hideMark/>
          </w:tcPr>
          <w:p w14:paraId="737B01D5" w14:textId="77777777" w:rsidR="000A6626" w:rsidRPr="00345B4B" w:rsidRDefault="000A6626" w:rsidP="007C6690">
            <w:pPr>
              <w:jc w:val="center"/>
              <w:rPr>
                <w:sz w:val="22"/>
                <w:szCs w:val="22"/>
                <w:lang w:val="en-ID"/>
              </w:rPr>
            </w:pPr>
            <w:r w:rsidRPr="00345B4B">
              <w:rPr>
                <w:sz w:val="22"/>
                <w:szCs w:val="22"/>
                <w:lang w:val="en-ID"/>
              </w:rPr>
              <w:t>0.8766</w:t>
            </w:r>
          </w:p>
        </w:tc>
      </w:tr>
      <w:tr w:rsidR="003D3F94" w:rsidRPr="00345B4B" w14:paraId="485B5BFE" w14:textId="77777777" w:rsidTr="007C6690">
        <w:trPr>
          <w:tblCellSpacing w:w="15" w:type="dxa"/>
          <w:jc w:val="center"/>
        </w:trPr>
        <w:tc>
          <w:tcPr>
            <w:tcW w:w="0" w:type="auto"/>
            <w:vAlign w:val="center"/>
            <w:hideMark/>
          </w:tcPr>
          <w:p w14:paraId="5EEF5627" w14:textId="77777777" w:rsidR="000A6626" w:rsidRPr="00345B4B" w:rsidRDefault="000A6626" w:rsidP="007C6690">
            <w:pPr>
              <w:jc w:val="center"/>
              <w:rPr>
                <w:sz w:val="22"/>
                <w:szCs w:val="22"/>
                <w:lang w:val="en-ID"/>
              </w:rPr>
            </w:pPr>
          </w:p>
        </w:tc>
        <w:tc>
          <w:tcPr>
            <w:tcW w:w="0" w:type="auto"/>
            <w:vAlign w:val="center"/>
            <w:hideMark/>
          </w:tcPr>
          <w:p w14:paraId="1EC8F1BC"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1DEE6B6D"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vAlign w:val="center"/>
            <w:hideMark/>
          </w:tcPr>
          <w:p w14:paraId="5E9BFBEE" w14:textId="77777777" w:rsidR="000A6626" w:rsidRPr="00345B4B" w:rsidRDefault="000A6626" w:rsidP="007C6690">
            <w:pPr>
              <w:jc w:val="center"/>
              <w:rPr>
                <w:sz w:val="22"/>
                <w:szCs w:val="22"/>
                <w:lang w:val="en-ID"/>
              </w:rPr>
            </w:pPr>
            <w:r w:rsidRPr="00345B4B">
              <w:rPr>
                <w:sz w:val="22"/>
                <w:szCs w:val="22"/>
                <w:lang w:val="en-ID"/>
              </w:rPr>
              <w:t>0.8822</w:t>
            </w:r>
          </w:p>
        </w:tc>
        <w:tc>
          <w:tcPr>
            <w:tcW w:w="0" w:type="auto"/>
            <w:vAlign w:val="center"/>
            <w:hideMark/>
          </w:tcPr>
          <w:p w14:paraId="211CB04E" w14:textId="77777777" w:rsidR="000A6626" w:rsidRPr="00345B4B" w:rsidRDefault="000A6626" w:rsidP="007C6690">
            <w:pPr>
              <w:jc w:val="center"/>
              <w:rPr>
                <w:sz w:val="22"/>
                <w:szCs w:val="22"/>
                <w:lang w:val="en-ID"/>
              </w:rPr>
            </w:pPr>
            <w:r w:rsidRPr="00345B4B">
              <w:rPr>
                <w:sz w:val="22"/>
                <w:szCs w:val="22"/>
                <w:lang w:val="en-ID"/>
              </w:rPr>
              <w:t>0.8818</w:t>
            </w:r>
          </w:p>
        </w:tc>
        <w:tc>
          <w:tcPr>
            <w:tcW w:w="0" w:type="auto"/>
            <w:vAlign w:val="center"/>
            <w:hideMark/>
          </w:tcPr>
          <w:p w14:paraId="64A467D1" w14:textId="77777777" w:rsidR="000A6626" w:rsidRPr="00345B4B" w:rsidRDefault="000A6626" w:rsidP="007C6690">
            <w:pPr>
              <w:jc w:val="center"/>
              <w:rPr>
                <w:sz w:val="22"/>
                <w:szCs w:val="22"/>
                <w:lang w:val="en-ID"/>
              </w:rPr>
            </w:pPr>
            <w:r w:rsidRPr="00345B4B">
              <w:rPr>
                <w:sz w:val="22"/>
                <w:szCs w:val="22"/>
                <w:lang w:val="en-ID"/>
              </w:rPr>
              <w:t>0.8820</w:t>
            </w:r>
          </w:p>
        </w:tc>
        <w:tc>
          <w:tcPr>
            <w:tcW w:w="0" w:type="auto"/>
            <w:vAlign w:val="center"/>
            <w:hideMark/>
          </w:tcPr>
          <w:p w14:paraId="122FA1B5" w14:textId="77777777" w:rsidR="000A6626" w:rsidRPr="00345B4B" w:rsidRDefault="000A6626" w:rsidP="007C6690">
            <w:pPr>
              <w:jc w:val="center"/>
              <w:rPr>
                <w:sz w:val="22"/>
                <w:szCs w:val="22"/>
                <w:lang w:val="en-ID"/>
              </w:rPr>
            </w:pPr>
            <w:r w:rsidRPr="00345B4B">
              <w:rPr>
                <w:sz w:val="22"/>
                <w:szCs w:val="22"/>
                <w:lang w:val="en-ID"/>
              </w:rPr>
              <w:t>0.8819</w:t>
            </w:r>
          </w:p>
        </w:tc>
      </w:tr>
      <w:tr w:rsidR="003D3F94" w:rsidRPr="00345B4B" w14:paraId="25AAF3D2" w14:textId="77777777" w:rsidTr="007C6690">
        <w:trPr>
          <w:tblCellSpacing w:w="15" w:type="dxa"/>
          <w:jc w:val="center"/>
        </w:trPr>
        <w:tc>
          <w:tcPr>
            <w:tcW w:w="0" w:type="auto"/>
            <w:vAlign w:val="center"/>
            <w:hideMark/>
          </w:tcPr>
          <w:p w14:paraId="73E504CC" w14:textId="77777777" w:rsidR="000A6626" w:rsidRPr="00345B4B" w:rsidRDefault="000A6626" w:rsidP="007C6690">
            <w:pPr>
              <w:jc w:val="center"/>
              <w:rPr>
                <w:sz w:val="22"/>
                <w:szCs w:val="22"/>
                <w:lang w:val="en-ID"/>
              </w:rPr>
            </w:pPr>
          </w:p>
        </w:tc>
        <w:tc>
          <w:tcPr>
            <w:tcW w:w="0" w:type="auto"/>
            <w:vAlign w:val="center"/>
            <w:hideMark/>
          </w:tcPr>
          <w:p w14:paraId="33F60B09"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011214BE"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2DB2608A" w14:textId="77777777" w:rsidR="000A6626" w:rsidRPr="00345B4B" w:rsidRDefault="000A6626" w:rsidP="007C6690">
            <w:pPr>
              <w:jc w:val="center"/>
              <w:rPr>
                <w:sz w:val="22"/>
                <w:szCs w:val="22"/>
                <w:lang w:val="en-ID"/>
              </w:rPr>
            </w:pPr>
            <w:r w:rsidRPr="00345B4B">
              <w:rPr>
                <w:sz w:val="22"/>
                <w:szCs w:val="22"/>
                <w:lang w:val="en-ID"/>
              </w:rPr>
              <w:t>0.8803</w:t>
            </w:r>
          </w:p>
        </w:tc>
        <w:tc>
          <w:tcPr>
            <w:tcW w:w="0" w:type="auto"/>
            <w:vAlign w:val="center"/>
            <w:hideMark/>
          </w:tcPr>
          <w:p w14:paraId="2F2E6BB9" w14:textId="77777777" w:rsidR="000A6626" w:rsidRPr="00345B4B" w:rsidRDefault="000A6626" w:rsidP="007C6690">
            <w:pPr>
              <w:jc w:val="center"/>
              <w:rPr>
                <w:sz w:val="22"/>
                <w:szCs w:val="22"/>
                <w:lang w:val="en-ID"/>
              </w:rPr>
            </w:pPr>
            <w:r w:rsidRPr="00345B4B">
              <w:rPr>
                <w:sz w:val="22"/>
                <w:szCs w:val="22"/>
                <w:lang w:val="en-ID"/>
              </w:rPr>
              <w:t>0.8800</w:t>
            </w:r>
          </w:p>
        </w:tc>
        <w:tc>
          <w:tcPr>
            <w:tcW w:w="0" w:type="auto"/>
            <w:vAlign w:val="center"/>
            <w:hideMark/>
          </w:tcPr>
          <w:p w14:paraId="22E7522B" w14:textId="77777777" w:rsidR="000A6626" w:rsidRPr="00345B4B" w:rsidRDefault="000A6626" w:rsidP="007C6690">
            <w:pPr>
              <w:jc w:val="center"/>
              <w:rPr>
                <w:sz w:val="22"/>
                <w:szCs w:val="22"/>
                <w:lang w:val="en-ID"/>
              </w:rPr>
            </w:pPr>
            <w:r w:rsidRPr="00345B4B">
              <w:rPr>
                <w:sz w:val="22"/>
                <w:szCs w:val="22"/>
                <w:lang w:val="en-ID"/>
              </w:rPr>
              <w:t>0.8798</w:t>
            </w:r>
          </w:p>
        </w:tc>
        <w:tc>
          <w:tcPr>
            <w:tcW w:w="0" w:type="auto"/>
            <w:vAlign w:val="center"/>
            <w:hideMark/>
          </w:tcPr>
          <w:p w14:paraId="1F47EF10" w14:textId="77777777" w:rsidR="000A6626" w:rsidRPr="00345B4B" w:rsidRDefault="000A6626" w:rsidP="007C6690">
            <w:pPr>
              <w:jc w:val="center"/>
              <w:rPr>
                <w:sz w:val="22"/>
                <w:szCs w:val="22"/>
                <w:lang w:val="en-ID"/>
              </w:rPr>
            </w:pPr>
            <w:r w:rsidRPr="00345B4B">
              <w:rPr>
                <w:sz w:val="22"/>
                <w:szCs w:val="22"/>
                <w:lang w:val="en-ID"/>
              </w:rPr>
              <w:t>0.8801</w:t>
            </w:r>
          </w:p>
        </w:tc>
      </w:tr>
      <w:tr w:rsidR="003D3F94" w:rsidRPr="00345B4B" w14:paraId="4073DD8B" w14:textId="77777777" w:rsidTr="007C6690">
        <w:trPr>
          <w:tblCellSpacing w:w="15" w:type="dxa"/>
          <w:jc w:val="center"/>
        </w:trPr>
        <w:tc>
          <w:tcPr>
            <w:tcW w:w="0" w:type="auto"/>
            <w:tcBorders>
              <w:top w:val="single" w:sz="4" w:space="0" w:color="auto"/>
            </w:tcBorders>
            <w:vAlign w:val="center"/>
            <w:hideMark/>
          </w:tcPr>
          <w:p w14:paraId="2A58878F" w14:textId="77777777" w:rsidR="000A6626" w:rsidRPr="00345B4B" w:rsidRDefault="000A6626" w:rsidP="007C6690">
            <w:pPr>
              <w:jc w:val="center"/>
              <w:rPr>
                <w:sz w:val="22"/>
                <w:szCs w:val="22"/>
                <w:lang w:val="en-ID"/>
              </w:rPr>
            </w:pPr>
            <w:r w:rsidRPr="00345B4B">
              <w:rPr>
                <w:sz w:val="22"/>
                <w:szCs w:val="22"/>
                <w:lang w:val="en-ID"/>
              </w:rPr>
              <w:t>60 : 40</w:t>
            </w:r>
          </w:p>
        </w:tc>
        <w:tc>
          <w:tcPr>
            <w:tcW w:w="0" w:type="auto"/>
            <w:tcBorders>
              <w:top w:val="single" w:sz="4" w:space="0" w:color="auto"/>
            </w:tcBorders>
            <w:vAlign w:val="center"/>
            <w:hideMark/>
          </w:tcPr>
          <w:p w14:paraId="215546FD" w14:textId="77777777" w:rsidR="000A6626" w:rsidRPr="00345B4B" w:rsidRDefault="000A6626" w:rsidP="007C6690">
            <w:pPr>
              <w:jc w:val="center"/>
              <w:rPr>
                <w:sz w:val="22"/>
                <w:szCs w:val="22"/>
                <w:lang w:val="en-ID"/>
              </w:rPr>
            </w:pPr>
            <w:r w:rsidRPr="00345B4B">
              <w:rPr>
                <w:sz w:val="22"/>
                <w:szCs w:val="22"/>
                <w:lang w:val="en-ID"/>
              </w:rPr>
              <w:t>KNN</w:t>
            </w:r>
          </w:p>
        </w:tc>
        <w:tc>
          <w:tcPr>
            <w:tcW w:w="0" w:type="auto"/>
            <w:tcBorders>
              <w:top w:val="single" w:sz="4" w:space="0" w:color="auto"/>
            </w:tcBorders>
            <w:vAlign w:val="center"/>
            <w:hideMark/>
          </w:tcPr>
          <w:p w14:paraId="5F91256C"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tcBorders>
              <w:top w:val="single" w:sz="4" w:space="0" w:color="auto"/>
            </w:tcBorders>
            <w:vAlign w:val="center"/>
            <w:hideMark/>
          </w:tcPr>
          <w:p w14:paraId="5E5589B2" w14:textId="77777777" w:rsidR="000A6626" w:rsidRPr="00345B4B" w:rsidRDefault="000A6626" w:rsidP="007C6690">
            <w:pPr>
              <w:jc w:val="center"/>
              <w:rPr>
                <w:sz w:val="22"/>
                <w:szCs w:val="22"/>
                <w:lang w:val="en-ID"/>
              </w:rPr>
            </w:pPr>
            <w:r w:rsidRPr="00345B4B">
              <w:rPr>
                <w:sz w:val="22"/>
                <w:szCs w:val="22"/>
                <w:lang w:val="en-ID"/>
              </w:rPr>
              <w:t>0.8621</w:t>
            </w:r>
          </w:p>
        </w:tc>
        <w:tc>
          <w:tcPr>
            <w:tcW w:w="0" w:type="auto"/>
            <w:tcBorders>
              <w:top w:val="single" w:sz="4" w:space="0" w:color="auto"/>
            </w:tcBorders>
            <w:vAlign w:val="center"/>
            <w:hideMark/>
          </w:tcPr>
          <w:p w14:paraId="12905193" w14:textId="77777777" w:rsidR="000A6626" w:rsidRPr="00345B4B" w:rsidRDefault="000A6626" w:rsidP="007C6690">
            <w:pPr>
              <w:jc w:val="center"/>
              <w:rPr>
                <w:sz w:val="22"/>
                <w:szCs w:val="22"/>
                <w:lang w:val="en-ID"/>
              </w:rPr>
            </w:pPr>
            <w:r w:rsidRPr="00345B4B">
              <w:rPr>
                <w:sz w:val="22"/>
                <w:szCs w:val="22"/>
                <w:lang w:val="en-ID"/>
              </w:rPr>
              <w:t>0.8614</w:t>
            </w:r>
          </w:p>
        </w:tc>
        <w:tc>
          <w:tcPr>
            <w:tcW w:w="0" w:type="auto"/>
            <w:tcBorders>
              <w:top w:val="single" w:sz="4" w:space="0" w:color="auto"/>
            </w:tcBorders>
            <w:vAlign w:val="center"/>
            <w:hideMark/>
          </w:tcPr>
          <w:p w14:paraId="45963B0F" w14:textId="77777777" w:rsidR="000A6626" w:rsidRPr="00345B4B" w:rsidRDefault="000A6626" w:rsidP="007C6690">
            <w:pPr>
              <w:jc w:val="center"/>
              <w:rPr>
                <w:sz w:val="22"/>
                <w:szCs w:val="22"/>
                <w:lang w:val="en-ID"/>
              </w:rPr>
            </w:pPr>
            <w:r w:rsidRPr="00345B4B">
              <w:rPr>
                <w:sz w:val="22"/>
                <w:szCs w:val="22"/>
                <w:lang w:val="en-ID"/>
              </w:rPr>
              <w:t>0.8612</w:t>
            </w:r>
          </w:p>
        </w:tc>
        <w:tc>
          <w:tcPr>
            <w:tcW w:w="0" w:type="auto"/>
            <w:tcBorders>
              <w:top w:val="single" w:sz="4" w:space="0" w:color="auto"/>
            </w:tcBorders>
            <w:vAlign w:val="center"/>
            <w:hideMark/>
          </w:tcPr>
          <w:p w14:paraId="2F64934E" w14:textId="77777777" w:rsidR="000A6626" w:rsidRPr="00345B4B" w:rsidRDefault="000A6626" w:rsidP="007C6690">
            <w:pPr>
              <w:jc w:val="center"/>
              <w:rPr>
                <w:sz w:val="22"/>
                <w:szCs w:val="22"/>
                <w:lang w:val="en-ID"/>
              </w:rPr>
            </w:pPr>
            <w:r w:rsidRPr="00345B4B">
              <w:rPr>
                <w:sz w:val="22"/>
                <w:szCs w:val="22"/>
                <w:lang w:val="en-ID"/>
              </w:rPr>
              <w:t>0.8613</w:t>
            </w:r>
          </w:p>
        </w:tc>
      </w:tr>
      <w:tr w:rsidR="003D3F94" w:rsidRPr="00345B4B" w14:paraId="3449C94E" w14:textId="77777777" w:rsidTr="007C6690">
        <w:trPr>
          <w:tblCellSpacing w:w="15" w:type="dxa"/>
          <w:jc w:val="center"/>
        </w:trPr>
        <w:tc>
          <w:tcPr>
            <w:tcW w:w="0" w:type="auto"/>
            <w:vAlign w:val="center"/>
            <w:hideMark/>
          </w:tcPr>
          <w:p w14:paraId="3806FEE7" w14:textId="77777777" w:rsidR="000A6626" w:rsidRPr="00345B4B" w:rsidRDefault="000A6626" w:rsidP="007C6690">
            <w:pPr>
              <w:jc w:val="center"/>
              <w:rPr>
                <w:sz w:val="22"/>
                <w:szCs w:val="22"/>
                <w:lang w:val="en-ID"/>
              </w:rPr>
            </w:pPr>
          </w:p>
        </w:tc>
        <w:tc>
          <w:tcPr>
            <w:tcW w:w="0" w:type="auto"/>
            <w:vAlign w:val="center"/>
            <w:hideMark/>
          </w:tcPr>
          <w:p w14:paraId="7F6DC2D9" w14:textId="77777777" w:rsidR="000A6626" w:rsidRPr="00345B4B" w:rsidRDefault="000A6626" w:rsidP="007C6690">
            <w:pPr>
              <w:jc w:val="center"/>
              <w:rPr>
                <w:sz w:val="22"/>
                <w:szCs w:val="22"/>
                <w:lang w:val="en-ID"/>
              </w:rPr>
            </w:pPr>
            <w:r w:rsidRPr="00345B4B">
              <w:rPr>
                <w:sz w:val="22"/>
                <w:szCs w:val="22"/>
                <w:lang w:val="en-ID"/>
              </w:rPr>
              <w:t>KNN</w:t>
            </w:r>
          </w:p>
        </w:tc>
        <w:tc>
          <w:tcPr>
            <w:tcW w:w="0" w:type="auto"/>
            <w:vAlign w:val="center"/>
            <w:hideMark/>
          </w:tcPr>
          <w:p w14:paraId="30D9045B"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vAlign w:val="center"/>
            <w:hideMark/>
          </w:tcPr>
          <w:p w14:paraId="1088E4EA" w14:textId="77777777" w:rsidR="000A6626" w:rsidRPr="00345B4B" w:rsidRDefault="000A6626" w:rsidP="007C6690">
            <w:pPr>
              <w:jc w:val="center"/>
              <w:rPr>
                <w:sz w:val="22"/>
                <w:szCs w:val="22"/>
                <w:lang w:val="en-ID"/>
              </w:rPr>
            </w:pPr>
            <w:r w:rsidRPr="00345B4B">
              <w:rPr>
                <w:sz w:val="22"/>
                <w:szCs w:val="22"/>
                <w:lang w:val="en-ID"/>
              </w:rPr>
              <w:t>0.8709</w:t>
            </w:r>
          </w:p>
        </w:tc>
        <w:tc>
          <w:tcPr>
            <w:tcW w:w="0" w:type="auto"/>
            <w:vAlign w:val="center"/>
            <w:hideMark/>
          </w:tcPr>
          <w:p w14:paraId="6EC28DEB" w14:textId="77777777" w:rsidR="000A6626" w:rsidRPr="00345B4B" w:rsidRDefault="000A6626" w:rsidP="007C6690">
            <w:pPr>
              <w:jc w:val="center"/>
              <w:rPr>
                <w:sz w:val="22"/>
                <w:szCs w:val="22"/>
                <w:lang w:val="en-ID"/>
              </w:rPr>
            </w:pPr>
            <w:r w:rsidRPr="00345B4B">
              <w:rPr>
                <w:sz w:val="22"/>
                <w:szCs w:val="22"/>
                <w:lang w:val="en-ID"/>
              </w:rPr>
              <w:t>0.8706</w:t>
            </w:r>
          </w:p>
        </w:tc>
        <w:tc>
          <w:tcPr>
            <w:tcW w:w="0" w:type="auto"/>
            <w:vAlign w:val="center"/>
            <w:hideMark/>
          </w:tcPr>
          <w:p w14:paraId="38CB50F4" w14:textId="77777777" w:rsidR="000A6626" w:rsidRPr="00345B4B" w:rsidRDefault="000A6626" w:rsidP="007C6690">
            <w:pPr>
              <w:jc w:val="center"/>
              <w:rPr>
                <w:sz w:val="22"/>
                <w:szCs w:val="22"/>
                <w:lang w:val="en-ID"/>
              </w:rPr>
            </w:pPr>
            <w:r w:rsidRPr="00345B4B">
              <w:rPr>
                <w:sz w:val="22"/>
                <w:szCs w:val="22"/>
                <w:lang w:val="en-ID"/>
              </w:rPr>
              <w:t>0.8704</w:t>
            </w:r>
          </w:p>
        </w:tc>
        <w:tc>
          <w:tcPr>
            <w:tcW w:w="0" w:type="auto"/>
            <w:vAlign w:val="center"/>
            <w:hideMark/>
          </w:tcPr>
          <w:p w14:paraId="6AED7FB9" w14:textId="77777777" w:rsidR="000A6626" w:rsidRPr="00345B4B" w:rsidRDefault="000A6626" w:rsidP="007C6690">
            <w:pPr>
              <w:jc w:val="center"/>
              <w:rPr>
                <w:sz w:val="22"/>
                <w:szCs w:val="22"/>
                <w:lang w:val="en-ID"/>
              </w:rPr>
            </w:pPr>
            <w:r w:rsidRPr="00345B4B">
              <w:rPr>
                <w:sz w:val="22"/>
                <w:szCs w:val="22"/>
                <w:lang w:val="en-ID"/>
              </w:rPr>
              <w:t>0.8705</w:t>
            </w:r>
          </w:p>
        </w:tc>
      </w:tr>
      <w:tr w:rsidR="003D3F94" w:rsidRPr="00345B4B" w14:paraId="356F1404" w14:textId="77777777" w:rsidTr="007C6690">
        <w:trPr>
          <w:tblCellSpacing w:w="15" w:type="dxa"/>
          <w:jc w:val="center"/>
        </w:trPr>
        <w:tc>
          <w:tcPr>
            <w:tcW w:w="0" w:type="auto"/>
            <w:vAlign w:val="center"/>
            <w:hideMark/>
          </w:tcPr>
          <w:p w14:paraId="0DBC7ACC" w14:textId="77777777" w:rsidR="000A6626" w:rsidRPr="00345B4B" w:rsidRDefault="000A6626" w:rsidP="007C6690">
            <w:pPr>
              <w:jc w:val="center"/>
              <w:rPr>
                <w:sz w:val="22"/>
                <w:szCs w:val="22"/>
                <w:lang w:val="en-ID"/>
              </w:rPr>
            </w:pPr>
          </w:p>
        </w:tc>
        <w:tc>
          <w:tcPr>
            <w:tcW w:w="0" w:type="auto"/>
            <w:vAlign w:val="center"/>
            <w:hideMark/>
          </w:tcPr>
          <w:p w14:paraId="12BFA633" w14:textId="77777777" w:rsidR="000A6626" w:rsidRPr="00345B4B" w:rsidRDefault="000A6626" w:rsidP="007C6690">
            <w:pPr>
              <w:jc w:val="center"/>
              <w:rPr>
                <w:sz w:val="22"/>
                <w:szCs w:val="22"/>
                <w:lang w:val="en-ID"/>
              </w:rPr>
            </w:pPr>
            <w:r w:rsidRPr="00345B4B">
              <w:rPr>
                <w:sz w:val="22"/>
                <w:szCs w:val="22"/>
                <w:lang w:val="en-ID"/>
              </w:rPr>
              <w:t>SVM</w:t>
            </w:r>
          </w:p>
        </w:tc>
        <w:tc>
          <w:tcPr>
            <w:tcW w:w="0" w:type="auto"/>
            <w:vAlign w:val="center"/>
            <w:hideMark/>
          </w:tcPr>
          <w:p w14:paraId="5D57ADF2" w14:textId="77777777" w:rsidR="000A6626" w:rsidRPr="00345B4B" w:rsidRDefault="000A6626" w:rsidP="007C6690">
            <w:pPr>
              <w:jc w:val="center"/>
              <w:rPr>
                <w:sz w:val="22"/>
                <w:szCs w:val="22"/>
                <w:lang w:val="en-ID"/>
              </w:rPr>
            </w:pPr>
            <w:r w:rsidRPr="00345B4B">
              <w:rPr>
                <w:sz w:val="22"/>
                <w:szCs w:val="22"/>
                <w:lang w:val="en-ID"/>
              </w:rPr>
              <w:t>Sebelum SMOTE</w:t>
            </w:r>
          </w:p>
        </w:tc>
        <w:tc>
          <w:tcPr>
            <w:tcW w:w="0" w:type="auto"/>
            <w:vAlign w:val="center"/>
            <w:hideMark/>
          </w:tcPr>
          <w:p w14:paraId="07B8F855" w14:textId="77777777" w:rsidR="000A6626" w:rsidRPr="00345B4B" w:rsidRDefault="000A6626" w:rsidP="007C6690">
            <w:pPr>
              <w:jc w:val="center"/>
              <w:rPr>
                <w:sz w:val="22"/>
                <w:szCs w:val="22"/>
                <w:lang w:val="en-ID"/>
              </w:rPr>
            </w:pPr>
            <w:r w:rsidRPr="00345B4B">
              <w:rPr>
                <w:sz w:val="22"/>
                <w:szCs w:val="22"/>
                <w:lang w:val="en-ID"/>
              </w:rPr>
              <w:t>0.8768</w:t>
            </w:r>
          </w:p>
        </w:tc>
        <w:tc>
          <w:tcPr>
            <w:tcW w:w="0" w:type="auto"/>
            <w:vAlign w:val="center"/>
            <w:hideMark/>
          </w:tcPr>
          <w:p w14:paraId="5E1B7911" w14:textId="77777777" w:rsidR="000A6626" w:rsidRPr="00345B4B" w:rsidRDefault="000A6626" w:rsidP="007C6690">
            <w:pPr>
              <w:jc w:val="center"/>
              <w:rPr>
                <w:sz w:val="22"/>
                <w:szCs w:val="22"/>
                <w:lang w:val="en-ID"/>
              </w:rPr>
            </w:pPr>
            <w:r w:rsidRPr="00345B4B">
              <w:rPr>
                <w:sz w:val="22"/>
                <w:szCs w:val="22"/>
                <w:lang w:val="en-ID"/>
              </w:rPr>
              <w:t>0.8765</w:t>
            </w:r>
          </w:p>
        </w:tc>
        <w:tc>
          <w:tcPr>
            <w:tcW w:w="0" w:type="auto"/>
            <w:vAlign w:val="center"/>
            <w:hideMark/>
          </w:tcPr>
          <w:p w14:paraId="5F00771D" w14:textId="77777777" w:rsidR="000A6626" w:rsidRPr="00345B4B" w:rsidRDefault="000A6626" w:rsidP="007C6690">
            <w:pPr>
              <w:jc w:val="center"/>
              <w:rPr>
                <w:sz w:val="22"/>
                <w:szCs w:val="22"/>
                <w:lang w:val="en-ID"/>
              </w:rPr>
            </w:pPr>
            <w:r w:rsidRPr="00345B4B">
              <w:rPr>
                <w:sz w:val="22"/>
                <w:szCs w:val="22"/>
                <w:lang w:val="en-ID"/>
              </w:rPr>
              <w:t>0.8761</w:t>
            </w:r>
          </w:p>
        </w:tc>
        <w:tc>
          <w:tcPr>
            <w:tcW w:w="0" w:type="auto"/>
            <w:vAlign w:val="center"/>
            <w:hideMark/>
          </w:tcPr>
          <w:p w14:paraId="2FE669A1" w14:textId="77777777" w:rsidR="000A6626" w:rsidRPr="00345B4B" w:rsidRDefault="000A6626" w:rsidP="007C6690">
            <w:pPr>
              <w:jc w:val="center"/>
              <w:rPr>
                <w:sz w:val="22"/>
                <w:szCs w:val="22"/>
                <w:lang w:val="en-ID"/>
              </w:rPr>
            </w:pPr>
            <w:r w:rsidRPr="00345B4B">
              <w:rPr>
                <w:sz w:val="22"/>
                <w:szCs w:val="22"/>
                <w:lang w:val="en-ID"/>
              </w:rPr>
              <w:t>0.8763</w:t>
            </w:r>
          </w:p>
        </w:tc>
      </w:tr>
      <w:tr w:rsidR="003D3F94" w:rsidRPr="00345B4B" w14:paraId="28B9C3DD" w14:textId="77777777" w:rsidTr="007C6690">
        <w:trPr>
          <w:tblCellSpacing w:w="15" w:type="dxa"/>
          <w:jc w:val="center"/>
        </w:trPr>
        <w:tc>
          <w:tcPr>
            <w:tcW w:w="0" w:type="auto"/>
            <w:tcBorders>
              <w:bottom w:val="single" w:sz="4" w:space="0" w:color="auto"/>
            </w:tcBorders>
            <w:vAlign w:val="center"/>
            <w:hideMark/>
          </w:tcPr>
          <w:p w14:paraId="015F9EB8" w14:textId="77777777" w:rsidR="000A6626" w:rsidRPr="00345B4B" w:rsidRDefault="000A6626" w:rsidP="007C6690">
            <w:pPr>
              <w:jc w:val="center"/>
              <w:rPr>
                <w:sz w:val="22"/>
                <w:szCs w:val="22"/>
                <w:lang w:val="en-ID"/>
              </w:rPr>
            </w:pPr>
          </w:p>
        </w:tc>
        <w:tc>
          <w:tcPr>
            <w:tcW w:w="0" w:type="auto"/>
            <w:tcBorders>
              <w:bottom w:val="single" w:sz="4" w:space="0" w:color="auto"/>
            </w:tcBorders>
            <w:vAlign w:val="center"/>
            <w:hideMark/>
          </w:tcPr>
          <w:p w14:paraId="4C58B456" w14:textId="77777777" w:rsidR="000A6626" w:rsidRPr="00345B4B" w:rsidRDefault="000A6626" w:rsidP="007C6690">
            <w:pPr>
              <w:jc w:val="center"/>
              <w:rPr>
                <w:sz w:val="22"/>
                <w:szCs w:val="22"/>
                <w:lang w:val="en-ID"/>
              </w:rPr>
            </w:pPr>
            <w:r w:rsidRPr="00345B4B">
              <w:rPr>
                <w:sz w:val="22"/>
                <w:szCs w:val="22"/>
                <w:lang w:val="en-ID"/>
              </w:rPr>
              <w:t>SVM</w:t>
            </w:r>
          </w:p>
        </w:tc>
        <w:tc>
          <w:tcPr>
            <w:tcW w:w="0" w:type="auto"/>
            <w:tcBorders>
              <w:bottom w:val="single" w:sz="4" w:space="0" w:color="auto"/>
            </w:tcBorders>
            <w:vAlign w:val="center"/>
            <w:hideMark/>
          </w:tcPr>
          <w:p w14:paraId="020B29A1" w14:textId="77777777" w:rsidR="000A6626" w:rsidRPr="00345B4B" w:rsidRDefault="000A6626" w:rsidP="007C6690">
            <w:pPr>
              <w:jc w:val="center"/>
              <w:rPr>
                <w:sz w:val="22"/>
                <w:szCs w:val="22"/>
                <w:lang w:val="en-ID"/>
              </w:rPr>
            </w:pPr>
            <w:r w:rsidRPr="00345B4B">
              <w:rPr>
                <w:sz w:val="22"/>
                <w:szCs w:val="22"/>
                <w:lang w:val="en-ID"/>
              </w:rPr>
              <w:t>Sesudah SMOTE</w:t>
            </w:r>
          </w:p>
        </w:tc>
        <w:tc>
          <w:tcPr>
            <w:tcW w:w="0" w:type="auto"/>
            <w:tcBorders>
              <w:bottom w:val="single" w:sz="4" w:space="0" w:color="auto"/>
            </w:tcBorders>
            <w:vAlign w:val="center"/>
            <w:hideMark/>
          </w:tcPr>
          <w:p w14:paraId="0148B107" w14:textId="77777777" w:rsidR="000A6626" w:rsidRPr="00345B4B" w:rsidRDefault="000A6626" w:rsidP="007C6690">
            <w:pPr>
              <w:jc w:val="center"/>
              <w:rPr>
                <w:sz w:val="22"/>
                <w:szCs w:val="22"/>
                <w:lang w:val="en-ID"/>
              </w:rPr>
            </w:pPr>
            <w:r w:rsidRPr="00345B4B">
              <w:rPr>
                <w:sz w:val="22"/>
                <w:szCs w:val="22"/>
                <w:lang w:val="en-ID"/>
              </w:rPr>
              <w:t>0.8745</w:t>
            </w:r>
          </w:p>
        </w:tc>
        <w:tc>
          <w:tcPr>
            <w:tcW w:w="0" w:type="auto"/>
            <w:tcBorders>
              <w:bottom w:val="single" w:sz="4" w:space="0" w:color="auto"/>
            </w:tcBorders>
            <w:vAlign w:val="center"/>
            <w:hideMark/>
          </w:tcPr>
          <w:p w14:paraId="5CBBFB1D" w14:textId="77777777" w:rsidR="000A6626" w:rsidRPr="00345B4B" w:rsidRDefault="000A6626" w:rsidP="007C6690">
            <w:pPr>
              <w:jc w:val="center"/>
              <w:rPr>
                <w:sz w:val="22"/>
                <w:szCs w:val="22"/>
                <w:lang w:val="en-ID"/>
              </w:rPr>
            </w:pPr>
            <w:r w:rsidRPr="00345B4B">
              <w:rPr>
                <w:sz w:val="22"/>
                <w:szCs w:val="22"/>
                <w:lang w:val="en-ID"/>
              </w:rPr>
              <w:t>0.8740</w:t>
            </w:r>
          </w:p>
        </w:tc>
        <w:tc>
          <w:tcPr>
            <w:tcW w:w="0" w:type="auto"/>
            <w:tcBorders>
              <w:bottom w:val="single" w:sz="4" w:space="0" w:color="auto"/>
            </w:tcBorders>
            <w:vAlign w:val="center"/>
            <w:hideMark/>
          </w:tcPr>
          <w:p w14:paraId="329D6065" w14:textId="77777777" w:rsidR="000A6626" w:rsidRPr="00345B4B" w:rsidRDefault="000A6626" w:rsidP="007C6690">
            <w:pPr>
              <w:jc w:val="center"/>
              <w:rPr>
                <w:sz w:val="22"/>
                <w:szCs w:val="22"/>
                <w:lang w:val="en-ID"/>
              </w:rPr>
            </w:pPr>
            <w:r w:rsidRPr="00345B4B">
              <w:rPr>
                <w:sz w:val="22"/>
                <w:szCs w:val="22"/>
                <w:lang w:val="en-ID"/>
              </w:rPr>
              <w:t>0.8743</w:t>
            </w:r>
          </w:p>
        </w:tc>
        <w:tc>
          <w:tcPr>
            <w:tcW w:w="0" w:type="auto"/>
            <w:tcBorders>
              <w:bottom w:val="single" w:sz="4" w:space="0" w:color="auto"/>
            </w:tcBorders>
            <w:vAlign w:val="center"/>
            <w:hideMark/>
          </w:tcPr>
          <w:p w14:paraId="5A87D9C2" w14:textId="77777777" w:rsidR="000A6626" w:rsidRPr="00345B4B" w:rsidRDefault="000A6626" w:rsidP="007C6690">
            <w:pPr>
              <w:jc w:val="center"/>
              <w:rPr>
                <w:sz w:val="22"/>
                <w:szCs w:val="22"/>
                <w:lang w:val="en-ID"/>
              </w:rPr>
            </w:pPr>
            <w:r w:rsidRPr="00345B4B">
              <w:rPr>
                <w:sz w:val="22"/>
                <w:szCs w:val="22"/>
                <w:lang w:val="en-ID"/>
              </w:rPr>
              <w:t>0.8742</w:t>
            </w:r>
          </w:p>
        </w:tc>
      </w:tr>
    </w:tbl>
    <w:p w14:paraId="34B7F569" w14:textId="77777777" w:rsidR="00721CEC" w:rsidRPr="00345B4B" w:rsidRDefault="00721CEC" w:rsidP="00364D91">
      <w:pPr>
        <w:widowControl w:val="0"/>
        <w:pBdr>
          <w:top w:val="nil"/>
          <w:left w:val="nil"/>
          <w:bottom w:val="nil"/>
          <w:right w:val="nil"/>
          <w:between w:val="nil"/>
        </w:pBdr>
        <w:ind w:firstLine="709"/>
        <w:jc w:val="both"/>
        <w:rPr>
          <w:sz w:val="22"/>
          <w:szCs w:val="22"/>
        </w:rPr>
      </w:pPr>
      <w:r w:rsidRPr="00345B4B">
        <w:rPr>
          <w:sz w:val="22"/>
          <w:szCs w:val="22"/>
        </w:rPr>
        <w:lastRenderedPageBreak/>
        <w:t xml:space="preserve">Berdasarkan tabel di atas, terlihat bahwa baik KNN maupun SVM menunjukkan peningkatan performa setelah dilakukan </w:t>
      </w:r>
      <w:r w:rsidRPr="00345B4B">
        <w:rPr>
          <w:i/>
          <w:iCs/>
          <w:sz w:val="22"/>
          <w:szCs w:val="22"/>
        </w:rPr>
        <w:t>balancing</w:t>
      </w:r>
      <w:r w:rsidRPr="00345B4B">
        <w:rPr>
          <w:sz w:val="22"/>
          <w:szCs w:val="22"/>
        </w:rPr>
        <w:t xml:space="preserve"> data menggunakan SMOTE, terutama pada rasio data yang lebih kecil (misalnya 70:30 dan 60:40). Namun, performa terbaik secara keseluruhan diperoleh pada rasio 80:20 dengan algoritma SVM sebelum SMOTE, yang menghasilkan nilai akurasi sebesar 0.8955 dan F1-</w:t>
      </w:r>
      <w:r w:rsidRPr="00345B4B">
        <w:rPr>
          <w:i/>
          <w:iCs/>
          <w:sz w:val="22"/>
          <w:szCs w:val="22"/>
        </w:rPr>
        <w:t>score</w:t>
      </w:r>
      <w:r w:rsidRPr="00345B4B">
        <w:rPr>
          <w:sz w:val="22"/>
          <w:szCs w:val="22"/>
        </w:rPr>
        <w:t xml:space="preserve"> sebesar 0.8958. Hal ini menunjukkan bahwa SVM mampu membangun </w:t>
      </w:r>
      <w:r w:rsidRPr="00345B4B">
        <w:rPr>
          <w:i/>
          <w:iCs/>
          <w:sz w:val="22"/>
          <w:szCs w:val="22"/>
        </w:rPr>
        <w:t>hyperplane</w:t>
      </w:r>
      <w:r w:rsidRPr="00345B4B">
        <w:rPr>
          <w:sz w:val="22"/>
          <w:szCs w:val="22"/>
        </w:rPr>
        <w:t xml:space="preserve"> pemisah yang optimal bahkan tanpa peningkatan distribusi data, sehingga tidak terlalu terpengaruh oleh ketidakseimbangan kelas.</w:t>
      </w:r>
    </w:p>
    <w:p w14:paraId="4DBF93DD" w14:textId="77777777" w:rsidR="00B168E2" w:rsidRPr="00345B4B" w:rsidRDefault="00B168E2" w:rsidP="00364D91">
      <w:pPr>
        <w:widowControl w:val="0"/>
        <w:pBdr>
          <w:top w:val="nil"/>
          <w:left w:val="nil"/>
          <w:bottom w:val="nil"/>
          <w:right w:val="nil"/>
          <w:between w:val="nil"/>
        </w:pBdr>
        <w:ind w:firstLine="709"/>
        <w:jc w:val="both"/>
        <w:rPr>
          <w:sz w:val="22"/>
          <w:szCs w:val="22"/>
        </w:rPr>
      </w:pPr>
    </w:p>
    <w:p w14:paraId="7D3CBE8F" w14:textId="6D24FB06" w:rsidR="00734042" w:rsidRPr="00345B4B" w:rsidRDefault="00B168E2" w:rsidP="00B168E2">
      <w:pPr>
        <w:widowControl w:val="0"/>
        <w:pBdr>
          <w:top w:val="nil"/>
          <w:left w:val="nil"/>
          <w:bottom w:val="nil"/>
          <w:right w:val="nil"/>
          <w:between w:val="nil"/>
        </w:pBdr>
        <w:jc w:val="center"/>
        <w:rPr>
          <w:sz w:val="22"/>
          <w:szCs w:val="22"/>
        </w:rPr>
      </w:pPr>
      <w:r w:rsidRPr="00345B4B">
        <w:rPr>
          <w:noProof/>
        </w:rPr>
        <w:drawing>
          <wp:inline distT="0" distB="0" distL="0" distR="0" wp14:anchorId="3EBEFCBB" wp14:editId="35187684">
            <wp:extent cx="4682837" cy="2778904"/>
            <wp:effectExtent l="0" t="0" r="3810" b="2540"/>
            <wp:docPr id="111585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369" cy="2781000"/>
                    </a:xfrm>
                    <a:prstGeom prst="rect">
                      <a:avLst/>
                    </a:prstGeom>
                    <a:noFill/>
                    <a:ln>
                      <a:noFill/>
                    </a:ln>
                  </pic:spPr>
                </pic:pic>
              </a:graphicData>
            </a:graphic>
          </wp:inline>
        </w:drawing>
      </w:r>
    </w:p>
    <w:p w14:paraId="19C4D7C6" w14:textId="5E41628D" w:rsidR="00B168E2" w:rsidRPr="00345B4B" w:rsidRDefault="00B168E2" w:rsidP="00B168E2">
      <w:pPr>
        <w:pBdr>
          <w:top w:val="nil"/>
          <w:left w:val="nil"/>
          <w:bottom w:val="nil"/>
          <w:right w:val="nil"/>
          <w:between w:val="nil"/>
        </w:pBdr>
        <w:jc w:val="center"/>
        <w:rPr>
          <w:sz w:val="22"/>
          <w:szCs w:val="22"/>
        </w:rPr>
      </w:pPr>
      <w:r w:rsidRPr="00345B4B">
        <w:rPr>
          <w:sz w:val="22"/>
          <w:szCs w:val="22"/>
        </w:rPr>
        <w:t xml:space="preserve">Gambar </w:t>
      </w:r>
      <w:r w:rsidR="00B20771" w:rsidRPr="00345B4B">
        <w:rPr>
          <w:sz w:val="22"/>
          <w:szCs w:val="22"/>
        </w:rPr>
        <w:t>2</w:t>
      </w:r>
      <w:r w:rsidRPr="00345B4B">
        <w:rPr>
          <w:sz w:val="22"/>
          <w:szCs w:val="22"/>
        </w:rPr>
        <w:t xml:space="preserve">.  </w:t>
      </w:r>
      <w:r w:rsidR="004A3178" w:rsidRPr="00345B4B">
        <w:rPr>
          <w:sz w:val="22"/>
          <w:szCs w:val="22"/>
        </w:rPr>
        <w:t>Perbandingan rata-rata skor model sebelum dan sesudah SMOTE</w:t>
      </w:r>
    </w:p>
    <w:p w14:paraId="74CD0567" w14:textId="77777777" w:rsidR="00165B69" w:rsidRPr="00345B4B" w:rsidRDefault="00165B69" w:rsidP="0051583C">
      <w:pPr>
        <w:jc w:val="center"/>
        <w:rPr>
          <w:sz w:val="22"/>
          <w:szCs w:val="22"/>
        </w:rPr>
      </w:pPr>
    </w:p>
    <w:p w14:paraId="16B8E149" w14:textId="32BEAC72" w:rsidR="0085147A" w:rsidRPr="00345B4B" w:rsidRDefault="0085147A" w:rsidP="0085147A">
      <w:pPr>
        <w:widowControl w:val="0"/>
        <w:pBdr>
          <w:top w:val="nil"/>
          <w:left w:val="nil"/>
          <w:bottom w:val="nil"/>
          <w:right w:val="nil"/>
          <w:between w:val="nil"/>
        </w:pBdr>
        <w:ind w:firstLine="709"/>
        <w:jc w:val="both"/>
        <w:rPr>
          <w:sz w:val="22"/>
          <w:szCs w:val="22"/>
        </w:rPr>
      </w:pPr>
      <w:r w:rsidRPr="00345B4B">
        <w:rPr>
          <w:sz w:val="22"/>
          <w:szCs w:val="22"/>
        </w:rPr>
        <w:t xml:space="preserve">Berdasarkan Gambar 4.1 yang menampilkan perbandingan rata-rata skor model sebelum dan sesudah penerapan SMOTE, terlihat bahwa algoritma </w:t>
      </w:r>
      <w:r w:rsidR="00A0703C" w:rsidRPr="00A0703C">
        <w:rPr>
          <w:i/>
          <w:iCs/>
          <w:sz w:val="22"/>
          <w:szCs w:val="22"/>
        </w:rPr>
        <w:t>Support Vector Machine</w:t>
      </w:r>
      <w:r w:rsidRPr="00345B4B">
        <w:rPr>
          <w:sz w:val="22"/>
          <w:szCs w:val="22"/>
        </w:rPr>
        <w:t xml:space="preserve"> (SVM) memperoleh performa terbaik dengan nilai rata-rata sebesar 0.897 pada kondisi sebelum SMOTE, sedangkan algoritma K-Nearest Neighbor (KNN) menunjukkan hasil yang relatif sama baik sebelum maupun sesudah SMOTE dengan nilai rata-rata 0.860. Hasil ini menunjukkan bahwa SVM memiliki kemampuan klasifikasi yang lebih stabil dan akurat tanpa perlu dilakukan penyeimbangan data, sementara penerapan SMOTE hanya memberikan pengaruh kecil terhadap peningkatan performa KNN. Secara keseluruhan, model SVM terbukti lebih unggul dalam mengklasifikasikan tingkat kesehatan mental pada remaja karena mampu mempertahankan keseimbangan antara precision dan recall dengan nilai F1-</w:t>
      </w:r>
      <w:r w:rsidRPr="00345B4B">
        <w:rPr>
          <w:i/>
          <w:iCs/>
          <w:sz w:val="22"/>
          <w:szCs w:val="22"/>
        </w:rPr>
        <w:t>score</w:t>
      </w:r>
      <w:r w:rsidRPr="00345B4B">
        <w:rPr>
          <w:sz w:val="22"/>
          <w:szCs w:val="22"/>
        </w:rPr>
        <w:t xml:space="preserve"> yang tinggi, sedangkan KNN cenderung sensitif terhadap distribusi dan jarak antar data sehingga hasil klasifikasinya tidak mengalami peningkatan signifikan setelah dilakukan proses </w:t>
      </w:r>
      <w:r w:rsidRPr="00345B4B">
        <w:rPr>
          <w:i/>
          <w:iCs/>
          <w:sz w:val="22"/>
          <w:szCs w:val="22"/>
        </w:rPr>
        <w:t>Oversampling</w:t>
      </w:r>
      <w:r w:rsidRPr="00345B4B">
        <w:rPr>
          <w:sz w:val="22"/>
          <w:szCs w:val="22"/>
        </w:rPr>
        <w:t>.</w:t>
      </w:r>
    </w:p>
    <w:p w14:paraId="74CD0568" w14:textId="77777777" w:rsidR="00165B69" w:rsidRPr="00345B4B" w:rsidRDefault="00165B69" w:rsidP="0051583C">
      <w:pPr>
        <w:jc w:val="both"/>
        <w:rPr>
          <w:sz w:val="22"/>
          <w:szCs w:val="22"/>
        </w:rPr>
      </w:pPr>
    </w:p>
    <w:p w14:paraId="74CD056A" w14:textId="0B65452F" w:rsidR="00165B69" w:rsidRPr="00345B4B" w:rsidRDefault="0083660C" w:rsidP="00BF160A">
      <w:pPr>
        <w:pStyle w:val="ListParagraph"/>
        <w:keepNext/>
        <w:numPr>
          <w:ilvl w:val="1"/>
          <w:numId w:val="8"/>
        </w:numPr>
        <w:pBdr>
          <w:top w:val="nil"/>
          <w:left w:val="nil"/>
          <w:bottom w:val="nil"/>
          <w:right w:val="nil"/>
          <w:between w:val="nil"/>
        </w:pBdr>
        <w:spacing w:after="0"/>
        <w:ind w:left="426" w:hanging="426"/>
        <w:rPr>
          <w:rFonts w:ascii="Times New Roman" w:hAnsi="Times New Roman"/>
          <w:i/>
          <w:iCs/>
        </w:rPr>
      </w:pPr>
      <w:r w:rsidRPr="00345B4B">
        <w:rPr>
          <w:rFonts w:ascii="Times New Roman" w:hAnsi="Times New Roman"/>
          <w:i/>
          <w:iCs/>
        </w:rPr>
        <w:t>Evaluation</w:t>
      </w:r>
    </w:p>
    <w:p w14:paraId="7E786D9D" w14:textId="77777777" w:rsidR="00F300DD" w:rsidRPr="00345B4B" w:rsidRDefault="00F300DD" w:rsidP="00F300DD">
      <w:pPr>
        <w:widowControl w:val="0"/>
        <w:pBdr>
          <w:top w:val="nil"/>
          <w:left w:val="nil"/>
          <w:bottom w:val="nil"/>
          <w:right w:val="nil"/>
          <w:between w:val="nil"/>
        </w:pBdr>
        <w:ind w:firstLine="709"/>
        <w:jc w:val="both"/>
        <w:rPr>
          <w:sz w:val="22"/>
          <w:szCs w:val="22"/>
        </w:rPr>
      </w:pPr>
      <w:r w:rsidRPr="00345B4B">
        <w:rPr>
          <w:sz w:val="22"/>
          <w:szCs w:val="22"/>
        </w:rPr>
        <w:t xml:space="preserve">Evaluasi dilakukan menggunakan metrik </w:t>
      </w:r>
      <w:r w:rsidRPr="00345B4B">
        <w:rPr>
          <w:i/>
          <w:iCs/>
          <w:sz w:val="22"/>
          <w:szCs w:val="22"/>
        </w:rPr>
        <w:t>Accuracy</w:t>
      </w:r>
      <w:r w:rsidRPr="00345B4B">
        <w:rPr>
          <w:sz w:val="22"/>
          <w:szCs w:val="22"/>
        </w:rPr>
        <w:t xml:space="preserve">, </w:t>
      </w:r>
      <w:r w:rsidRPr="00345B4B">
        <w:rPr>
          <w:i/>
          <w:iCs/>
          <w:sz w:val="22"/>
          <w:szCs w:val="22"/>
        </w:rPr>
        <w:t>Precision</w:t>
      </w:r>
      <w:r w:rsidRPr="00345B4B">
        <w:rPr>
          <w:sz w:val="22"/>
          <w:szCs w:val="22"/>
        </w:rPr>
        <w:t xml:space="preserve">, </w:t>
      </w:r>
      <w:r w:rsidRPr="00345B4B">
        <w:rPr>
          <w:i/>
          <w:iCs/>
          <w:sz w:val="22"/>
          <w:szCs w:val="22"/>
        </w:rPr>
        <w:t>Recall</w:t>
      </w:r>
      <w:r w:rsidRPr="00345B4B">
        <w:rPr>
          <w:sz w:val="22"/>
          <w:szCs w:val="22"/>
        </w:rPr>
        <w:t>, dan F1-</w:t>
      </w:r>
      <w:r w:rsidRPr="00345B4B">
        <w:rPr>
          <w:i/>
          <w:iCs/>
          <w:sz w:val="22"/>
          <w:szCs w:val="22"/>
        </w:rPr>
        <w:t>Score</w:t>
      </w:r>
      <w:r w:rsidRPr="00345B4B">
        <w:rPr>
          <w:sz w:val="22"/>
          <w:szCs w:val="22"/>
        </w:rPr>
        <w:t xml:space="preserve">, serta dianalisis lebih lanjut melalui </w:t>
      </w:r>
      <w:r w:rsidRPr="00345B4B">
        <w:rPr>
          <w:i/>
          <w:iCs/>
          <w:sz w:val="22"/>
          <w:szCs w:val="22"/>
        </w:rPr>
        <w:t>Confusion Matrix</w:t>
      </w:r>
      <w:r w:rsidRPr="00345B4B">
        <w:rPr>
          <w:sz w:val="22"/>
          <w:szCs w:val="22"/>
        </w:rPr>
        <w:t>. Evaluasi bertujuan untuk memastikan seberapa baik model mengenali setiap kelas tingkat stres (Rendah, Sedang, Tinggi).</w:t>
      </w:r>
    </w:p>
    <w:p w14:paraId="7C6776BA" w14:textId="13697B23" w:rsidR="00A037F2" w:rsidRPr="00345B4B" w:rsidRDefault="004402D0" w:rsidP="004402D0">
      <w:pPr>
        <w:pStyle w:val="ListParagraph"/>
        <w:widowControl w:val="0"/>
        <w:numPr>
          <w:ilvl w:val="0"/>
          <w:numId w:val="9"/>
        </w:numPr>
        <w:pBdr>
          <w:top w:val="nil"/>
          <w:left w:val="nil"/>
          <w:bottom w:val="nil"/>
          <w:right w:val="nil"/>
          <w:between w:val="nil"/>
        </w:pBdr>
        <w:ind w:left="284" w:hanging="284"/>
        <w:jc w:val="both"/>
        <w:rPr>
          <w:rFonts w:ascii="Times New Roman" w:hAnsi="Times New Roman"/>
        </w:rPr>
      </w:pPr>
      <w:r w:rsidRPr="00345B4B">
        <w:rPr>
          <w:rFonts w:ascii="Times New Roman" w:hAnsi="Times New Roman"/>
        </w:rPr>
        <w:t>Evaluasi Model Terbaik (SVM, Split 80:20, Sebelum SMOTE)</w:t>
      </w:r>
    </w:p>
    <w:p w14:paraId="3D022BD1" w14:textId="24B978DA" w:rsidR="0059414A" w:rsidRPr="00345B4B" w:rsidRDefault="00084152" w:rsidP="00084152">
      <w:pPr>
        <w:widowControl w:val="0"/>
        <w:pBdr>
          <w:top w:val="nil"/>
          <w:left w:val="nil"/>
          <w:bottom w:val="nil"/>
          <w:right w:val="nil"/>
          <w:between w:val="nil"/>
        </w:pBdr>
        <w:jc w:val="center"/>
      </w:pPr>
      <w:r w:rsidRPr="00345B4B">
        <w:rPr>
          <w:noProof/>
        </w:rPr>
        <w:lastRenderedPageBreak/>
        <w:drawing>
          <wp:inline distT="0" distB="0" distL="0" distR="0" wp14:anchorId="7A5E0AE6" wp14:editId="04D5133E">
            <wp:extent cx="2885440" cy="2570481"/>
            <wp:effectExtent l="0" t="0" r="0" b="1270"/>
            <wp:docPr id="1407476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8779" cy="2582364"/>
                    </a:xfrm>
                    <a:prstGeom prst="rect">
                      <a:avLst/>
                    </a:prstGeom>
                    <a:noFill/>
                    <a:ln>
                      <a:noFill/>
                    </a:ln>
                  </pic:spPr>
                </pic:pic>
              </a:graphicData>
            </a:graphic>
          </wp:inline>
        </w:drawing>
      </w:r>
    </w:p>
    <w:p w14:paraId="1757D45C" w14:textId="1B2BF77B" w:rsidR="0059414A" w:rsidRPr="00345B4B" w:rsidRDefault="0059414A" w:rsidP="0059414A">
      <w:pPr>
        <w:widowControl w:val="0"/>
        <w:pBdr>
          <w:top w:val="nil"/>
          <w:left w:val="nil"/>
          <w:bottom w:val="nil"/>
          <w:right w:val="nil"/>
          <w:between w:val="nil"/>
        </w:pBdr>
        <w:ind w:firstLine="709"/>
        <w:jc w:val="center"/>
        <w:rPr>
          <w:sz w:val="22"/>
          <w:szCs w:val="22"/>
        </w:rPr>
      </w:pPr>
      <w:bookmarkStart w:id="0" w:name="_Toc213942138"/>
      <w:r w:rsidRPr="00345B4B">
        <w:rPr>
          <w:sz w:val="22"/>
          <w:szCs w:val="22"/>
        </w:rPr>
        <w:t xml:space="preserve">Gambar </w:t>
      </w:r>
      <w:r w:rsidR="00BA57DB" w:rsidRPr="00345B4B">
        <w:rPr>
          <w:sz w:val="22"/>
          <w:szCs w:val="22"/>
        </w:rPr>
        <w:t xml:space="preserve">3. </w:t>
      </w:r>
      <w:r w:rsidRPr="00345B4B">
        <w:rPr>
          <w:sz w:val="22"/>
          <w:szCs w:val="22"/>
        </w:rPr>
        <w:t>Hasil Evaluasi Detail Model Terbaik</w:t>
      </w:r>
      <w:bookmarkEnd w:id="0"/>
    </w:p>
    <w:p w14:paraId="5E628A15" w14:textId="77777777" w:rsidR="0059414A" w:rsidRPr="00345B4B" w:rsidRDefault="0059414A" w:rsidP="0059414A">
      <w:pPr>
        <w:widowControl w:val="0"/>
        <w:pBdr>
          <w:top w:val="nil"/>
          <w:left w:val="nil"/>
          <w:bottom w:val="nil"/>
          <w:right w:val="nil"/>
          <w:between w:val="nil"/>
        </w:pBdr>
        <w:ind w:firstLine="709"/>
        <w:jc w:val="center"/>
        <w:rPr>
          <w:i/>
          <w:iCs/>
          <w:sz w:val="22"/>
          <w:szCs w:val="22"/>
        </w:rPr>
      </w:pPr>
    </w:p>
    <w:p w14:paraId="7FCC07F3" w14:textId="39E666C5" w:rsidR="004402D0" w:rsidRPr="00345B4B" w:rsidRDefault="0059414A" w:rsidP="0059414A">
      <w:pPr>
        <w:widowControl w:val="0"/>
        <w:pBdr>
          <w:top w:val="nil"/>
          <w:left w:val="nil"/>
          <w:bottom w:val="nil"/>
          <w:right w:val="nil"/>
          <w:between w:val="nil"/>
        </w:pBdr>
        <w:ind w:firstLine="709"/>
        <w:jc w:val="both"/>
        <w:rPr>
          <w:sz w:val="22"/>
          <w:szCs w:val="22"/>
        </w:rPr>
      </w:pPr>
      <w:r w:rsidRPr="00345B4B">
        <w:rPr>
          <w:sz w:val="22"/>
          <w:szCs w:val="22"/>
        </w:rPr>
        <w:t xml:space="preserve">Dari hasil </w:t>
      </w:r>
      <w:r w:rsidRPr="00345B4B">
        <w:rPr>
          <w:i/>
          <w:iCs/>
          <w:sz w:val="22"/>
          <w:szCs w:val="22"/>
        </w:rPr>
        <w:t>Confusion Matrix</w:t>
      </w:r>
      <w:r w:rsidRPr="00345B4B">
        <w:rPr>
          <w:sz w:val="22"/>
          <w:szCs w:val="22"/>
        </w:rPr>
        <w:t>, terlihat bahwa sebagian besar prediksi sesuai dengan kelas aktual. Kesalahan klasifikasi yang dominan terjadi antara kelas Rendah dan Tinggi, menunjukkan bahwa model kadang kesulitan membedakan kondisi yang ekstrem karena adanya kemiripan fitur perilaku antara kedua kelompok tersebut.</w:t>
      </w:r>
    </w:p>
    <w:p w14:paraId="74CD056C" w14:textId="77777777" w:rsidR="00165B69" w:rsidRPr="00345B4B" w:rsidRDefault="00165B69" w:rsidP="0051583C">
      <w:pPr>
        <w:jc w:val="both"/>
        <w:rPr>
          <w:sz w:val="22"/>
          <w:szCs w:val="22"/>
        </w:rPr>
      </w:pPr>
    </w:p>
    <w:p w14:paraId="74CD056D" w14:textId="04E54F66" w:rsidR="00165B69" w:rsidRPr="00345B4B" w:rsidRDefault="00165B69" w:rsidP="0051583C">
      <w:pPr>
        <w:pBdr>
          <w:top w:val="nil"/>
          <w:left w:val="nil"/>
          <w:bottom w:val="nil"/>
          <w:right w:val="nil"/>
          <w:between w:val="nil"/>
        </w:pBdr>
        <w:jc w:val="center"/>
        <w:rPr>
          <w:rFonts w:eastAsia="Arial"/>
          <w:sz w:val="22"/>
          <w:szCs w:val="22"/>
        </w:rPr>
      </w:pPr>
    </w:p>
    <w:p w14:paraId="74CD0593" w14:textId="77777777" w:rsidR="00165B69" w:rsidRPr="00345B4B" w:rsidRDefault="00165B69" w:rsidP="0051583C">
      <w:pPr>
        <w:rPr>
          <w:sz w:val="22"/>
          <w:szCs w:val="22"/>
        </w:rPr>
      </w:pPr>
    </w:p>
    <w:p w14:paraId="74CD0594" w14:textId="77777777" w:rsidR="00165B69" w:rsidRPr="00345B4B" w:rsidRDefault="00FE7816" w:rsidP="0051583C">
      <w:pPr>
        <w:pBdr>
          <w:top w:val="nil"/>
          <w:left w:val="nil"/>
          <w:bottom w:val="nil"/>
          <w:right w:val="nil"/>
          <w:between w:val="nil"/>
        </w:pBdr>
        <w:ind w:left="720"/>
        <w:jc w:val="center"/>
        <w:rPr>
          <w:sz w:val="22"/>
          <w:szCs w:val="22"/>
        </w:rPr>
      </w:pPr>
      <w:r w:rsidRPr="00345B4B">
        <w:rPr>
          <w:sz w:val="22"/>
          <w:szCs w:val="22"/>
        </w:rPr>
        <w:t xml:space="preserve">KESIMPULAN DAN SARAN </w:t>
      </w:r>
    </w:p>
    <w:p w14:paraId="74CD0595" w14:textId="77777777" w:rsidR="00165B69" w:rsidRPr="00345B4B" w:rsidRDefault="00165B69" w:rsidP="0051583C">
      <w:pPr>
        <w:jc w:val="center"/>
        <w:rPr>
          <w:sz w:val="22"/>
          <w:szCs w:val="22"/>
        </w:rPr>
      </w:pPr>
    </w:p>
    <w:p w14:paraId="02A0EF1F" w14:textId="115F5034" w:rsidR="00A10400" w:rsidRPr="005003BF" w:rsidRDefault="00A10400" w:rsidP="0051583C">
      <w:pPr>
        <w:widowControl w:val="0"/>
        <w:pBdr>
          <w:top w:val="nil"/>
          <w:left w:val="nil"/>
          <w:bottom w:val="nil"/>
          <w:right w:val="nil"/>
          <w:between w:val="nil"/>
        </w:pBdr>
        <w:ind w:firstLine="709"/>
        <w:jc w:val="both"/>
        <w:rPr>
          <w:sz w:val="22"/>
          <w:szCs w:val="22"/>
        </w:rPr>
      </w:pPr>
      <w:r w:rsidRPr="005003BF">
        <w:rPr>
          <w:sz w:val="22"/>
          <w:szCs w:val="22"/>
        </w:rPr>
        <w:t xml:space="preserve">Berdasarkan hasil penelitian dan pengujian yang dilakukan, dapat disimpulkan bahwa tahapan preprocessing data, EDA, seleksi fitur, dan </w:t>
      </w:r>
      <w:r w:rsidRPr="00A0703C">
        <w:rPr>
          <w:i/>
          <w:iCs/>
          <w:sz w:val="22"/>
          <w:szCs w:val="22"/>
        </w:rPr>
        <w:t>oversampling</w:t>
      </w:r>
      <w:r w:rsidRPr="005003BF">
        <w:rPr>
          <w:sz w:val="22"/>
          <w:szCs w:val="22"/>
        </w:rPr>
        <w:t xml:space="preserve"> berhasil menghasilkan dataset yang layak untuk klasifikasi tingkat stres remaja, dengan algoritma </w:t>
      </w:r>
      <w:r w:rsidR="00A0703C" w:rsidRPr="00A0703C">
        <w:rPr>
          <w:i/>
          <w:iCs/>
          <w:sz w:val="22"/>
          <w:szCs w:val="22"/>
        </w:rPr>
        <w:t>Support Vector Machine</w:t>
      </w:r>
      <w:r w:rsidRPr="005003BF">
        <w:rPr>
          <w:sz w:val="22"/>
          <w:szCs w:val="22"/>
        </w:rPr>
        <w:t xml:space="preserve"> (SVM) menunjukkan performa terbaik dibandingkan K-Nearest Neighbor (KNN) melalui capaian akurasi 0,8955 dan F1-Score 0,8958, sementara penerapan SMOTE tidak memberikan peningkatan signifikan karena distribusi data yang relatif seimbang. Hasil ini menunjukkan bahwa tingkat stres remaja dipengaruhi secara signifikan oleh kombinasi faktor internal seperti emosional dan harga diri serta faktor eksternal seperti tekanan akademik, kualitas tidur, dan dukungan sosial, sehingga memperkuat teori mengenai kompleksitas determinan kesehatan mental remaja.</w:t>
      </w:r>
    </w:p>
    <w:p w14:paraId="59E75877" w14:textId="732E4287" w:rsidR="00A10400" w:rsidRPr="005003BF" w:rsidRDefault="005003BF" w:rsidP="0051583C">
      <w:pPr>
        <w:widowControl w:val="0"/>
        <w:pBdr>
          <w:top w:val="nil"/>
          <w:left w:val="nil"/>
          <w:bottom w:val="nil"/>
          <w:right w:val="nil"/>
          <w:between w:val="nil"/>
        </w:pBdr>
        <w:ind w:firstLine="709"/>
        <w:jc w:val="both"/>
        <w:rPr>
          <w:sz w:val="20"/>
          <w:szCs w:val="20"/>
        </w:rPr>
      </w:pPr>
      <w:r w:rsidRPr="005003BF">
        <w:rPr>
          <w:sz w:val="22"/>
          <w:szCs w:val="22"/>
        </w:rPr>
        <w:t xml:space="preserve">Penelitian selanjutnya disarankan untuk mengeksplorasi algoritma lain yang lebih kompleks seperti </w:t>
      </w:r>
      <w:r w:rsidRPr="00A0703C">
        <w:rPr>
          <w:i/>
          <w:iCs/>
          <w:sz w:val="22"/>
          <w:szCs w:val="22"/>
        </w:rPr>
        <w:t>Random Forest</w:t>
      </w:r>
      <w:r w:rsidRPr="005003BF">
        <w:rPr>
          <w:sz w:val="22"/>
          <w:szCs w:val="22"/>
        </w:rPr>
        <w:t xml:space="preserve">, </w:t>
      </w:r>
      <w:r w:rsidRPr="00A0703C">
        <w:rPr>
          <w:i/>
          <w:iCs/>
          <w:sz w:val="22"/>
          <w:szCs w:val="22"/>
        </w:rPr>
        <w:t>Gradient Boosting</w:t>
      </w:r>
      <w:r w:rsidRPr="005003BF">
        <w:rPr>
          <w:sz w:val="22"/>
          <w:szCs w:val="22"/>
        </w:rPr>
        <w:t xml:space="preserve">, atau </w:t>
      </w:r>
      <w:r w:rsidRPr="00A0703C">
        <w:rPr>
          <w:i/>
          <w:iCs/>
          <w:sz w:val="22"/>
          <w:szCs w:val="22"/>
        </w:rPr>
        <w:t>Deep Neural Network</w:t>
      </w:r>
      <w:r w:rsidRPr="005003BF">
        <w:rPr>
          <w:sz w:val="22"/>
          <w:szCs w:val="22"/>
        </w:rPr>
        <w:t xml:space="preserve"> (DNN), memperluas dataset dengan atribut psikologis dan perilaku tambahan, serta menambahkan fitur seperti mekanisme </w:t>
      </w:r>
      <w:r w:rsidRPr="00A0703C">
        <w:rPr>
          <w:i/>
          <w:iCs/>
          <w:sz w:val="22"/>
          <w:szCs w:val="22"/>
        </w:rPr>
        <w:t>coping</w:t>
      </w:r>
      <w:r w:rsidRPr="005003BF">
        <w:rPr>
          <w:sz w:val="22"/>
          <w:szCs w:val="22"/>
        </w:rPr>
        <w:t xml:space="preserve"> dan penggunaan media sosial guna meningkatkan kemampuan generalisasi model. Selain itu, pengembangan model ke dalam sistem deteksi dini berbasis web atau aplikasi serta kolaborasi dengan ahli psikologi sangat diperlukan agar hasil klasifikasi tidak hanya unggul secara statistik, tetapi juga relevan dan bermanfaat secara klinis.</w:t>
      </w:r>
    </w:p>
    <w:p w14:paraId="74CD0597" w14:textId="77777777" w:rsidR="00165B69" w:rsidRPr="00345B4B" w:rsidRDefault="00165B69" w:rsidP="0051583C">
      <w:pPr>
        <w:jc w:val="both"/>
        <w:rPr>
          <w:sz w:val="22"/>
          <w:szCs w:val="22"/>
        </w:rPr>
      </w:pPr>
    </w:p>
    <w:p w14:paraId="1EDD29BF" w14:textId="77777777" w:rsidR="008A3547" w:rsidRDefault="008A3547" w:rsidP="0051583C">
      <w:pPr>
        <w:pBdr>
          <w:top w:val="nil"/>
          <w:left w:val="nil"/>
          <w:bottom w:val="nil"/>
          <w:right w:val="nil"/>
          <w:between w:val="nil"/>
        </w:pBdr>
        <w:jc w:val="center"/>
        <w:rPr>
          <w:sz w:val="22"/>
          <w:szCs w:val="22"/>
        </w:rPr>
      </w:pPr>
    </w:p>
    <w:p w14:paraId="36831CBB" w14:textId="77777777" w:rsidR="008A3547" w:rsidRDefault="008A3547" w:rsidP="0051583C">
      <w:pPr>
        <w:pBdr>
          <w:top w:val="nil"/>
          <w:left w:val="nil"/>
          <w:bottom w:val="nil"/>
          <w:right w:val="nil"/>
          <w:between w:val="nil"/>
        </w:pBdr>
        <w:jc w:val="center"/>
        <w:rPr>
          <w:sz w:val="22"/>
          <w:szCs w:val="22"/>
        </w:rPr>
      </w:pPr>
    </w:p>
    <w:p w14:paraId="07B7713A" w14:textId="77777777" w:rsidR="008A3547" w:rsidRDefault="008A3547" w:rsidP="0051583C">
      <w:pPr>
        <w:pBdr>
          <w:top w:val="nil"/>
          <w:left w:val="nil"/>
          <w:bottom w:val="nil"/>
          <w:right w:val="nil"/>
          <w:between w:val="nil"/>
        </w:pBdr>
        <w:jc w:val="center"/>
        <w:rPr>
          <w:sz w:val="22"/>
          <w:szCs w:val="22"/>
        </w:rPr>
      </w:pPr>
    </w:p>
    <w:p w14:paraId="6887B84F" w14:textId="77777777" w:rsidR="008A3547" w:rsidRDefault="008A3547" w:rsidP="0051583C">
      <w:pPr>
        <w:pBdr>
          <w:top w:val="nil"/>
          <w:left w:val="nil"/>
          <w:bottom w:val="nil"/>
          <w:right w:val="nil"/>
          <w:between w:val="nil"/>
        </w:pBdr>
        <w:jc w:val="center"/>
        <w:rPr>
          <w:sz w:val="22"/>
          <w:szCs w:val="22"/>
        </w:rPr>
      </w:pPr>
    </w:p>
    <w:p w14:paraId="74CD059C" w14:textId="237F5FB7" w:rsidR="00165B69" w:rsidRPr="00345B4B" w:rsidRDefault="00FE7816" w:rsidP="0051583C">
      <w:pPr>
        <w:pBdr>
          <w:top w:val="nil"/>
          <w:left w:val="nil"/>
          <w:bottom w:val="nil"/>
          <w:right w:val="nil"/>
          <w:between w:val="nil"/>
        </w:pBdr>
        <w:jc w:val="center"/>
        <w:rPr>
          <w:sz w:val="22"/>
          <w:szCs w:val="22"/>
        </w:rPr>
      </w:pPr>
      <w:r w:rsidRPr="00345B4B">
        <w:rPr>
          <w:sz w:val="22"/>
          <w:szCs w:val="22"/>
        </w:rPr>
        <w:lastRenderedPageBreak/>
        <w:t>DAFTAR PUSTAKA</w:t>
      </w:r>
    </w:p>
    <w:p w14:paraId="74CD059D" w14:textId="77777777" w:rsidR="00165B69" w:rsidRPr="00345B4B" w:rsidRDefault="00165B69" w:rsidP="0051583C">
      <w:pPr>
        <w:jc w:val="both"/>
        <w:rPr>
          <w:sz w:val="22"/>
          <w:szCs w:val="22"/>
        </w:rPr>
      </w:pPr>
    </w:p>
    <w:sdt>
      <w:sdtPr>
        <w:rPr>
          <w:color w:val="000000"/>
          <w:sz w:val="22"/>
          <w:szCs w:val="22"/>
        </w:rPr>
        <w:tag w:val="MENDELEY_BIBLIOGRAPHY"/>
        <w:id w:val="-297448737"/>
        <w:placeholder>
          <w:docPart w:val="DefaultPlaceholder_-1854013440"/>
        </w:placeholder>
      </w:sdtPr>
      <w:sdtContent>
        <w:p w14:paraId="30952B66" w14:textId="77777777" w:rsidR="004279D2" w:rsidRDefault="004279D2" w:rsidP="008A3547">
          <w:pPr>
            <w:autoSpaceDE w:val="0"/>
            <w:autoSpaceDN w:val="0"/>
            <w:ind w:hanging="640"/>
            <w:jc w:val="both"/>
            <w:divId w:val="277686931"/>
            <w:rPr>
              <w:color w:val="000000"/>
              <w:sz w:val="22"/>
            </w:rPr>
          </w:pPr>
          <w:r w:rsidRPr="004279D2">
            <w:rPr>
              <w:color w:val="000000"/>
              <w:sz w:val="22"/>
            </w:rPr>
            <w:t>[1]</w:t>
          </w:r>
          <w:r w:rsidRPr="004279D2">
            <w:rPr>
              <w:color w:val="000000"/>
              <w:sz w:val="22"/>
            </w:rPr>
            <w:tab/>
            <w:t xml:space="preserve">Asril, K. Ningsih, R. Fitri, and Muhamadiah, “Edukasi Kesehatan Mental pada Remaja,” </w:t>
          </w:r>
          <w:r w:rsidRPr="004279D2">
            <w:rPr>
              <w:i/>
              <w:iCs/>
              <w:color w:val="000000"/>
              <w:sz w:val="22"/>
            </w:rPr>
            <w:t>Health Community Service</w:t>
          </w:r>
          <w:r w:rsidRPr="004279D2">
            <w:rPr>
              <w:color w:val="000000"/>
              <w:sz w:val="22"/>
            </w:rPr>
            <w:t>, vol. 1, no. 1, pp. 32–36, Dec. 2023, doi: 10.47709/HCS.V1I1.3238.</w:t>
          </w:r>
        </w:p>
        <w:p w14:paraId="2DD14314" w14:textId="77777777" w:rsidR="008A3547" w:rsidRPr="008A3547" w:rsidRDefault="008A3547" w:rsidP="008A3547">
          <w:pPr>
            <w:autoSpaceDE w:val="0"/>
            <w:autoSpaceDN w:val="0"/>
            <w:ind w:hanging="640"/>
            <w:jc w:val="both"/>
            <w:divId w:val="277686931"/>
            <w:rPr>
              <w:color w:val="000000"/>
              <w:sz w:val="20"/>
              <w:szCs w:val="22"/>
            </w:rPr>
          </w:pPr>
        </w:p>
        <w:p w14:paraId="65AEBE38" w14:textId="77777777" w:rsidR="004279D2" w:rsidRDefault="004279D2" w:rsidP="008A3547">
          <w:pPr>
            <w:autoSpaceDE w:val="0"/>
            <w:autoSpaceDN w:val="0"/>
            <w:ind w:hanging="640"/>
            <w:jc w:val="both"/>
            <w:divId w:val="1539010959"/>
            <w:rPr>
              <w:color w:val="000000"/>
              <w:sz w:val="22"/>
            </w:rPr>
          </w:pPr>
          <w:r w:rsidRPr="004279D2">
            <w:rPr>
              <w:color w:val="000000"/>
              <w:sz w:val="22"/>
            </w:rPr>
            <w:t>[2]</w:t>
          </w:r>
          <w:r w:rsidRPr="004279D2">
            <w:rPr>
              <w:color w:val="000000"/>
              <w:sz w:val="22"/>
            </w:rPr>
            <w:tab/>
            <w:t xml:space="preserve">M. Idris, A. Wijaya, L. Septiani, T. A. Happy, and R. Graharti, “Pemanfaatan Kecerdasan Buatan sebagai Alat Bantu Diagnosis di Bidang Kesehatan : Literatur Review,” </w:t>
          </w:r>
          <w:r w:rsidRPr="004279D2">
            <w:rPr>
              <w:i/>
              <w:iCs/>
              <w:color w:val="000000"/>
              <w:sz w:val="22"/>
            </w:rPr>
            <w:t>Jurnal Kedokteran Universitas Lampung</w:t>
          </w:r>
          <w:r w:rsidRPr="004279D2">
            <w:rPr>
              <w:color w:val="000000"/>
              <w:sz w:val="22"/>
            </w:rPr>
            <w:t>, vol. 9, no. 1, pp. 117–121, Jun. 2025, doi: 10.23960/JKUNILA.V9I1.PP117-121.</w:t>
          </w:r>
        </w:p>
        <w:p w14:paraId="3BD0AFE2" w14:textId="77777777" w:rsidR="008A3547" w:rsidRPr="008A3547" w:rsidRDefault="008A3547" w:rsidP="008A3547">
          <w:pPr>
            <w:autoSpaceDE w:val="0"/>
            <w:autoSpaceDN w:val="0"/>
            <w:ind w:hanging="640"/>
            <w:jc w:val="both"/>
            <w:divId w:val="1539010959"/>
            <w:rPr>
              <w:color w:val="000000"/>
              <w:sz w:val="20"/>
              <w:szCs w:val="22"/>
            </w:rPr>
          </w:pPr>
        </w:p>
        <w:p w14:paraId="7BC46632" w14:textId="77777777" w:rsidR="004279D2" w:rsidRDefault="004279D2" w:rsidP="008A3547">
          <w:pPr>
            <w:autoSpaceDE w:val="0"/>
            <w:autoSpaceDN w:val="0"/>
            <w:ind w:hanging="640"/>
            <w:jc w:val="both"/>
            <w:divId w:val="809982681"/>
            <w:rPr>
              <w:color w:val="000000"/>
              <w:sz w:val="22"/>
            </w:rPr>
          </w:pPr>
          <w:r w:rsidRPr="004279D2">
            <w:rPr>
              <w:color w:val="000000"/>
              <w:sz w:val="22"/>
            </w:rPr>
            <w:t>[3]</w:t>
          </w:r>
          <w:r w:rsidRPr="004279D2">
            <w:rPr>
              <w:color w:val="000000"/>
              <w:sz w:val="22"/>
            </w:rPr>
            <w:tab/>
            <w:t xml:space="preserve">V. Oktaviani, N. Rosmawarni, and M. P. Muslim, “Perbandingan Kinerja Random Forest Dan Smote Random Forest Dalam Mendeteksi Dan Mengukur Tingkat Stres Pada Mahasiswa Tingkat Akhir,” </w:t>
          </w:r>
          <w:r w:rsidRPr="004279D2">
            <w:rPr>
              <w:i/>
              <w:iCs/>
              <w:color w:val="000000"/>
              <w:sz w:val="22"/>
            </w:rPr>
            <w:t>Informatik : Jurnal Ilmu Komputer</w:t>
          </w:r>
          <w:r w:rsidRPr="004279D2">
            <w:rPr>
              <w:color w:val="000000"/>
              <w:sz w:val="22"/>
            </w:rPr>
            <w:t>, vol. 20, no. 1, pp. 43–49, Apr. 2024, doi: 10.52958/IFTK.V20I1.9158.</w:t>
          </w:r>
        </w:p>
        <w:p w14:paraId="00DBEE32" w14:textId="77777777" w:rsidR="008A3547" w:rsidRPr="008A3547" w:rsidRDefault="008A3547" w:rsidP="008A3547">
          <w:pPr>
            <w:autoSpaceDE w:val="0"/>
            <w:autoSpaceDN w:val="0"/>
            <w:ind w:hanging="640"/>
            <w:jc w:val="both"/>
            <w:divId w:val="809982681"/>
            <w:rPr>
              <w:color w:val="000000"/>
              <w:sz w:val="20"/>
              <w:szCs w:val="22"/>
            </w:rPr>
          </w:pPr>
        </w:p>
        <w:p w14:paraId="38919608" w14:textId="2D4AB281" w:rsidR="004279D2" w:rsidRDefault="004279D2" w:rsidP="008A3547">
          <w:pPr>
            <w:autoSpaceDE w:val="0"/>
            <w:autoSpaceDN w:val="0"/>
            <w:ind w:hanging="640"/>
            <w:jc w:val="both"/>
            <w:divId w:val="1687899432"/>
            <w:rPr>
              <w:color w:val="000000"/>
              <w:sz w:val="22"/>
            </w:rPr>
          </w:pPr>
          <w:r w:rsidRPr="004279D2">
            <w:rPr>
              <w:color w:val="000000"/>
              <w:sz w:val="22"/>
            </w:rPr>
            <w:t>[4]</w:t>
          </w:r>
          <w:r w:rsidRPr="004279D2">
            <w:rPr>
              <w:color w:val="000000"/>
              <w:sz w:val="22"/>
            </w:rPr>
            <w:tab/>
            <w:t xml:space="preserve">A. R. Aisy, Rahmaddeni, A. H. Siregar, S. Daulay, and N. Ananta, “Implementasi Algoritma </w:t>
          </w:r>
          <w:r w:rsidR="00A0703C" w:rsidRPr="00A0703C">
            <w:rPr>
              <w:i/>
              <w:iCs/>
              <w:color w:val="000000"/>
              <w:sz w:val="22"/>
            </w:rPr>
            <w:t>Support Vector Machine</w:t>
          </w:r>
          <w:r w:rsidRPr="004279D2">
            <w:rPr>
              <w:color w:val="000000"/>
              <w:sz w:val="22"/>
            </w:rPr>
            <w:t xml:space="preserve">  Dalam Mengklasifikasikan Berita Hoax Di Indonesia Pada Media Sosial X,” </w:t>
          </w:r>
          <w:r w:rsidRPr="004279D2">
            <w:rPr>
              <w:i/>
              <w:iCs/>
              <w:color w:val="000000"/>
              <w:sz w:val="22"/>
            </w:rPr>
            <w:t>Jurnal RESTIKOM : Riset Teknik Informatika dan Komputer</w:t>
          </w:r>
          <w:r w:rsidRPr="004279D2">
            <w:rPr>
              <w:color w:val="000000"/>
              <w:sz w:val="22"/>
            </w:rPr>
            <w:t>, vol. 7, no. 2, pp. 206–216, Aug. 2025, doi: 10.52005/RESTIKOM.V7I2.457.</w:t>
          </w:r>
        </w:p>
        <w:p w14:paraId="5481835D" w14:textId="77777777" w:rsidR="008A3547" w:rsidRPr="008A3547" w:rsidRDefault="008A3547" w:rsidP="008A3547">
          <w:pPr>
            <w:autoSpaceDE w:val="0"/>
            <w:autoSpaceDN w:val="0"/>
            <w:ind w:hanging="640"/>
            <w:jc w:val="both"/>
            <w:divId w:val="1687899432"/>
            <w:rPr>
              <w:color w:val="000000"/>
              <w:sz w:val="20"/>
              <w:szCs w:val="22"/>
            </w:rPr>
          </w:pPr>
        </w:p>
        <w:p w14:paraId="44359323" w14:textId="77777777" w:rsidR="004279D2" w:rsidRDefault="004279D2" w:rsidP="008A3547">
          <w:pPr>
            <w:autoSpaceDE w:val="0"/>
            <w:autoSpaceDN w:val="0"/>
            <w:ind w:hanging="640"/>
            <w:jc w:val="both"/>
            <w:divId w:val="589586739"/>
            <w:rPr>
              <w:color w:val="000000"/>
              <w:sz w:val="22"/>
            </w:rPr>
          </w:pPr>
          <w:r w:rsidRPr="004279D2">
            <w:rPr>
              <w:color w:val="000000"/>
              <w:sz w:val="22"/>
            </w:rPr>
            <w:t>[5]</w:t>
          </w:r>
          <w:r w:rsidRPr="004279D2">
            <w:rPr>
              <w:color w:val="000000"/>
              <w:sz w:val="22"/>
            </w:rPr>
            <w:tab/>
            <w:t xml:space="preserve">A. N. Haryanti, M. B. S. Putra, N. Larasati, V. N. Khairunnisa, and L. D. Dewi, “Analisis Kondisi Kesehatan Mental di Indonesia Dan Strategi Penanganannya,” </w:t>
          </w:r>
          <w:r w:rsidRPr="004279D2">
            <w:rPr>
              <w:i/>
              <w:iCs/>
              <w:color w:val="000000"/>
              <w:sz w:val="22"/>
            </w:rPr>
            <w:t>Student Research Journal</w:t>
          </w:r>
          <w:r w:rsidRPr="004279D2">
            <w:rPr>
              <w:color w:val="000000"/>
              <w:sz w:val="22"/>
            </w:rPr>
            <w:t>, vol. 2, no. 3, pp. 28–40, May 2024, doi: 10.55606/SRJYAPPI.V2I3.1221.</w:t>
          </w:r>
        </w:p>
        <w:p w14:paraId="32EE6145" w14:textId="77777777" w:rsidR="008A3547" w:rsidRPr="008A3547" w:rsidRDefault="008A3547" w:rsidP="008A3547">
          <w:pPr>
            <w:autoSpaceDE w:val="0"/>
            <w:autoSpaceDN w:val="0"/>
            <w:ind w:hanging="640"/>
            <w:jc w:val="both"/>
            <w:divId w:val="589586739"/>
            <w:rPr>
              <w:color w:val="000000"/>
              <w:sz w:val="20"/>
              <w:szCs w:val="22"/>
            </w:rPr>
          </w:pPr>
        </w:p>
        <w:p w14:paraId="565A8493" w14:textId="77777777" w:rsidR="004279D2" w:rsidRDefault="004279D2" w:rsidP="008A3547">
          <w:pPr>
            <w:autoSpaceDE w:val="0"/>
            <w:autoSpaceDN w:val="0"/>
            <w:ind w:hanging="640"/>
            <w:jc w:val="both"/>
            <w:divId w:val="7563475"/>
            <w:rPr>
              <w:color w:val="000000"/>
              <w:sz w:val="22"/>
            </w:rPr>
          </w:pPr>
          <w:r w:rsidRPr="004279D2">
            <w:rPr>
              <w:color w:val="000000"/>
              <w:sz w:val="22"/>
            </w:rPr>
            <w:t>[6]</w:t>
          </w:r>
          <w:r w:rsidRPr="004279D2">
            <w:rPr>
              <w:color w:val="000000"/>
              <w:sz w:val="22"/>
            </w:rPr>
            <w:tab/>
            <w:t xml:space="preserve">A. Yogianto, A. Homaidi, and Z. Fatah, “A Implementation of the K-Nearest Neighbors (KNN) Method for Classification of Heart Disease,” </w:t>
          </w:r>
          <w:r w:rsidRPr="004279D2">
            <w:rPr>
              <w:i/>
              <w:iCs/>
              <w:color w:val="000000"/>
              <w:sz w:val="22"/>
            </w:rPr>
            <w:t>G-Tech: Jurnal Teknologi Terapan</w:t>
          </w:r>
          <w:r w:rsidRPr="004279D2">
            <w:rPr>
              <w:color w:val="000000"/>
              <w:sz w:val="22"/>
            </w:rPr>
            <w:t>, vol. 8, no. 3, pp. 1720–1728, Jul. 2024, doi: 10.33379/GTECH.V8I3.4495.</w:t>
          </w:r>
        </w:p>
        <w:p w14:paraId="3AF98C2E" w14:textId="77777777" w:rsidR="008A3547" w:rsidRPr="008A3547" w:rsidRDefault="008A3547" w:rsidP="008A3547">
          <w:pPr>
            <w:autoSpaceDE w:val="0"/>
            <w:autoSpaceDN w:val="0"/>
            <w:ind w:hanging="640"/>
            <w:jc w:val="both"/>
            <w:divId w:val="7563475"/>
            <w:rPr>
              <w:color w:val="000000"/>
              <w:sz w:val="20"/>
              <w:szCs w:val="22"/>
            </w:rPr>
          </w:pPr>
        </w:p>
        <w:p w14:paraId="699CD397" w14:textId="3B7AD414" w:rsidR="004279D2" w:rsidRDefault="004279D2" w:rsidP="008A3547">
          <w:pPr>
            <w:autoSpaceDE w:val="0"/>
            <w:autoSpaceDN w:val="0"/>
            <w:ind w:hanging="640"/>
            <w:jc w:val="both"/>
            <w:divId w:val="7222311"/>
            <w:rPr>
              <w:color w:val="000000"/>
              <w:sz w:val="22"/>
            </w:rPr>
          </w:pPr>
          <w:r w:rsidRPr="004279D2">
            <w:rPr>
              <w:color w:val="000000"/>
              <w:sz w:val="22"/>
            </w:rPr>
            <w:t>[7]</w:t>
          </w:r>
          <w:r w:rsidRPr="004279D2">
            <w:rPr>
              <w:color w:val="000000"/>
              <w:sz w:val="22"/>
            </w:rPr>
            <w:tab/>
            <w:t xml:space="preserve">M. P. Utami, F. Suroso, F. Lailasari, F. P. J. Sibuea, and K. Chandra, “Integrasi Algoritma </w:t>
          </w:r>
          <w:r w:rsidR="00A0703C" w:rsidRPr="00A0703C">
            <w:rPr>
              <w:i/>
              <w:iCs/>
              <w:color w:val="000000"/>
              <w:sz w:val="22"/>
            </w:rPr>
            <w:t>Support Vector Machine</w:t>
          </w:r>
          <w:r w:rsidRPr="004279D2">
            <w:rPr>
              <w:color w:val="000000"/>
              <w:sz w:val="22"/>
            </w:rPr>
            <w:t xml:space="preserve"> dengan Java untuk Memprediksi Kualitas Komponen Otomotif dalam Industri 4.0,” </w:t>
          </w:r>
          <w:r w:rsidRPr="004279D2">
            <w:rPr>
              <w:i/>
              <w:iCs/>
              <w:color w:val="000000"/>
              <w:sz w:val="22"/>
            </w:rPr>
            <w:t>Techno.Com</w:t>
          </w:r>
          <w:r w:rsidRPr="004279D2">
            <w:rPr>
              <w:color w:val="000000"/>
              <w:sz w:val="22"/>
            </w:rPr>
            <w:t>, vol. 24, no. 3, pp. 790–797, Aug. 2025, doi: 10.62411/TC.V24I3.12719.</w:t>
          </w:r>
        </w:p>
        <w:p w14:paraId="5F53D34E" w14:textId="77777777" w:rsidR="008A3547" w:rsidRPr="008A3547" w:rsidRDefault="008A3547" w:rsidP="008A3547">
          <w:pPr>
            <w:autoSpaceDE w:val="0"/>
            <w:autoSpaceDN w:val="0"/>
            <w:ind w:hanging="640"/>
            <w:jc w:val="both"/>
            <w:divId w:val="7222311"/>
            <w:rPr>
              <w:color w:val="000000"/>
              <w:sz w:val="20"/>
              <w:szCs w:val="22"/>
            </w:rPr>
          </w:pPr>
        </w:p>
        <w:p w14:paraId="406E400A" w14:textId="77777777" w:rsidR="004279D2" w:rsidRDefault="004279D2" w:rsidP="008A3547">
          <w:pPr>
            <w:autoSpaceDE w:val="0"/>
            <w:autoSpaceDN w:val="0"/>
            <w:ind w:hanging="640"/>
            <w:jc w:val="both"/>
            <w:divId w:val="1718121407"/>
            <w:rPr>
              <w:color w:val="000000"/>
              <w:sz w:val="22"/>
            </w:rPr>
          </w:pPr>
          <w:r w:rsidRPr="004279D2">
            <w:rPr>
              <w:color w:val="000000"/>
              <w:sz w:val="22"/>
            </w:rPr>
            <w:t>[8]</w:t>
          </w:r>
          <w:r w:rsidRPr="004279D2">
            <w:rPr>
              <w:color w:val="000000"/>
              <w:sz w:val="22"/>
            </w:rPr>
            <w:tab/>
            <w:t xml:space="preserve">S. Junaidi, M. Devegi, and H. Kurniawan, “Pelatihan Pengolahan dan Visualisasi Data Penduduk menggunakan Python,” </w:t>
          </w:r>
          <w:r w:rsidRPr="004279D2">
            <w:rPr>
              <w:i/>
              <w:iCs/>
              <w:color w:val="000000"/>
              <w:sz w:val="22"/>
            </w:rPr>
            <w:t>ADMA : Jurnal Pengabdian dan Pemberdayaan Masyarakat</w:t>
          </w:r>
          <w:r w:rsidRPr="004279D2">
            <w:rPr>
              <w:color w:val="000000"/>
              <w:sz w:val="22"/>
            </w:rPr>
            <w:t>, vol. 4, no. 1, pp. 151–162, Jul. 2023, doi: 10.30812/ADMA.V4I1.2963.</w:t>
          </w:r>
        </w:p>
        <w:p w14:paraId="423F03EE" w14:textId="77777777" w:rsidR="008A3547" w:rsidRPr="008A3547" w:rsidRDefault="008A3547" w:rsidP="008A3547">
          <w:pPr>
            <w:autoSpaceDE w:val="0"/>
            <w:autoSpaceDN w:val="0"/>
            <w:ind w:hanging="640"/>
            <w:jc w:val="both"/>
            <w:divId w:val="1718121407"/>
            <w:rPr>
              <w:color w:val="000000"/>
              <w:sz w:val="20"/>
              <w:szCs w:val="22"/>
            </w:rPr>
          </w:pPr>
        </w:p>
        <w:p w14:paraId="609BA6F5" w14:textId="77777777" w:rsidR="004279D2" w:rsidRDefault="004279D2" w:rsidP="008A3547">
          <w:pPr>
            <w:autoSpaceDE w:val="0"/>
            <w:autoSpaceDN w:val="0"/>
            <w:ind w:hanging="640"/>
            <w:jc w:val="both"/>
            <w:divId w:val="93210639"/>
            <w:rPr>
              <w:color w:val="000000"/>
              <w:sz w:val="22"/>
            </w:rPr>
          </w:pPr>
          <w:r w:rsidRPr="004279D2">
            <w:rPr>
              <w:color w:val="000000"/>
              <w:sz w:val="22"/>
            </w:rPr>
            <w:t>[9]</w:t>
          </w:r>
          <w:r w:rsidRPr="004279D2">
            <w:rPr>
              <w:color w:val="000000"/>
              <w:sz w:val="22"/>
            </w:rPr>
            <w:tab/>
            <w:t xml:space="preserve">R. G. Guntara, “Pemanfaatan Google Colab Untuk Aplikasi Pendeteksian Masker Wajah Menggunakan Algoritma Deep Learning YOLOv7,” </w:t>
          </w:r>
          <w:r w:rsidRPr="004279D2">
            <w:rPr>
              <w:i/>
              <w:iCs/>
              <w:color w:val="000000"/>
              <w:sz w:val="22"/>
            </w:rPr>
            <w:t>Jurnal Teknologi  Dan Sistem Informasi Bisnis</w:t>
          </w:r>
          <w:r w:rsidRPr="004279D2">
            <w:rPr>
              <w:color w:val="000000"/>
              <w:sz w:val="22"/>
            </w:rPr>
            <w:t>, vol. 5, no. 1, pp. 55–60, Feb. 2023, doi: 10.47233/JTEKSIS.V5I1.750.</w:t>
          </w:r>
        </w:p>
        <w:p w14:paraId="75DB20D0" w14:textId="77777777" w:rsidR="008A3547" w:rsidRPr="008A3547" w:rsidRDefault="008A3547" w:rsidP="008A3547">
          <w:pPr>
            <w:autoSpaceDE w:val="0"/>
            <w:autoSpaceDN w:val="0"/>
            <w:ind w:hanging="640"/>
            <w:jc w:val="both"/>
            <w:divId w:val="93210639"/>
            <w:rPr>
              <w:color w:val="000000"/>
              <w:sz w:val="20"/>
              <w:szCs w:val="22"/>
            </w:rPr>
          </w:pPr>
        </w:p>
        <w:p w14:paraId="4E60F15A" w14:textId="77777777" w:rsidR="004279D2" w:rsidRDefault="004279D2" w:rsidP="008A3547">
          <w:pPr>
            <w:autoSpaceDE w:val="0"/>
            <w:autoSpaceDN w:val="0"/>
            <w:ind w:hanging="640"/>
            <w:jc w:val="both"/>
            <w:divId w:val="280036202"/>
            <w:rPr>
              <w:color w:val="000000"/>
              <w:sz w:val="22"/>
            </w:rPr>
          </w:pPr>
          <w:r w:rsidRPr="004279D2">
            <w:rPr>
              <w:color w:val="000000"/>
              <w:sz w:val="22"/>
            </w:rPr>
            <w:t>[10]</w:t>
          </w:r>
          <w:r w:rsidRPr="004279D2">
            <w:rPr>
              <w:color w:val="000000"/>
              <w:sz w:val="22"/>
            </w:rPr>
            <w:tab/>
            <w:t xml:space="preserve">S. Larasati, E. Dewi, B. H. Farhansyah, F. Abdurrachman Bachtiar, and F. Pradana, “Penerapan Decision Tree dan Random Forest dalam Deteksi Tingkat Stres Manusia Berdasarkan Kondisi Tidur,” </w:t>
          </w:r>
          <w:r w:rsidRPr="004279D2">
            <w:rPr>
              <w:i/>
              <w:iCs/>
              <w:color w:val="000000"/>
              <w:sz w:val="22"/>
            </w:rPr>
            <w:t>Jurnal Teknologi Informasi dan Ilmu Komputer</w:t>
          </w:r>
          <w:r w:rsidRPr="004279D2">
            <w:rPr>
              <w:color w:val="000000"/>
              <w:sz w:val="22"/>
            </w:rPr>
            <w:t>, vol. 11, no. 5, pp. 1043–1050, Oct. 2024, doi: 10.25126/JTIIK.2024117993.</w:t>
          </w:r>
        </w:p>
        <w:p w14:paraId="37413B97" w14:textId="77777777" w:rsidR="008A3547" w:rsidRPr="008A3547" w:rsidRDefault="008A3547" w:rsidP="008A3547">
          <w:pPr>
            <w:autoSpaceDE w:val="0"/>
            <w:autoSpaceDN w:val="0"/>
            <w:ind w:hanging="640"/>
            <w:jc w:val="both"/>
            <w:divId w:val="280036202"/>
            <w:rPr>
              <w:color w:val="000000"/>
              <w:sz w:val="20"/>
              <w:szCs w:val="22"/>
            </w:rPr>
          </w:pPr>
        </w:p>
        <w:p w14:paraId="7817D632" w14:textId="77777777" w:rsidR="004279D2" w:rsidRDefault="004279D2" w:rsidP="008A3547">
          <w:pPr>
            <w:autoSpaceDE w:val="0"/>
            <w:autoSpaceDN w:val="0"/>
            <w:ind w:hanging="640"/>
            <w:jc w:val="both"/>
            <w:divId w:val="270434161"/>
            <w:rPr>
              <w:color w:val="000000"/>
              <w:sz w:val="22"/>
            </w:rPr>
          </w:pPr>
          <w:r w:rsidRPr="004279D2">
            <w:rPr>
              <w:color w:val="000000"/>
              <w:sz w:val="22"/>
            </w:rPr>
            <w:t>[11]</w:t>
          </w:r>
          <w:r w:rsidRPr="004279D2">
            <w:rPr>
              <w:color w:val="000000"/>
              <w:sz w:val="22"/>
            </w:rPr>
            <w:tab/>
            <w:t xml:space="preserve">C. Herdian, A. Kamila, and I. G. A. M. Budidarma, “Studi Kasus Feature Engineering Untuk Data Teks:  Perbandingan Label Encoding dan One-Hot Encoding Pada Metode </w:t>
          </w:r>
          <w:r w:rsidRPr="004279D2">
            <w:rPr>
              <w:color w:val="000000"/>
              <w:sz w:val="22"/>
            </w:rPr>
            <w:lastRenderedPageBreak/>
            <w:t xml:space="preserve">Linear Regresi,” </w:t>
          </w:r>
          <w:r w:rsidRPr="004279D2">
            <w:rPr>
              <w:i/>
              <w:iCs/>
              <w:color w:val="000000"/>
              <w:sz w:val="22"/>
            </w:rPr>
            <w:t>Technologia : Jurnal Ilmiah</w:t>
          </w:r>
          <w:r w:rsidRPr="004279D2">
            <w:rPr>
              <w:color w:val="000000"/>
              <w:sz w:val="22"/>
            </w:rPr>
            <w:t>, vol. 15, no. 1, pp. 93–108, Jan. 2024, doi: 10.31602/TJI.V15I1.13457.</w:t>
          </w:r>
        </w:p>
        <w:p w14:paraId="4A016DF1" w14:textId="77777777" w:rsidR="008A3547" w:rsidRPr="008A3547" w:rsidRDefault="008A3547" w:rsidP="008A3547">
          <w:pPr>
            <w:autoSpaceDE w:val="0"/>
            <w:autoSpaceDN w:val="0"/>
            <w:ind w:hanging="640"/>
            <w:jc w:val="both"/>
            <w:divId w:val="270434161"/>
            <w:rPr>
              <w:color w:val="000000"/>
              <w:sz w:val="20"/>
              <w:szCs w:val="22"/>
            </w:rPr>
          </w:pPr>
        </w:p>
        <w:p w14:paraId="45812776" w14:textId="77777777" w:rsidR="004279D2" w:rsidRPr="004279D2" w:rsidRDefault="004279D2" w:rsidP="008A3547">
          <w:pPr>
            <w:autoSpaceDE w:val="0"/>
            <w:autoSpaceDN w:val="0"/>
            <w:ind w:hanging="640"/>
            <w:jc w:val="both"/>
            <w:divId w:val="1063987202"/>
            <w:rPr>
              <w:color w:val="000000"/>
              <w:sz w:val="22"/>
            </w:rPr>
          </w:pPr>
          <w:r w:rsidRPr="004279D2">
            <w:rPr>
              <w:color w:val="000000"/>
              <w:sz w:val="22"/>
            </w:rPr>
            <w:t>[12]</w:t>
          </w:r>
          <w:r w:rsidRPr="004279D2">
            <w:rPr>
              <w:color w:val="000000"/>
              <w:sz w:val="22"/>
            </w:rPr>
            <w:tab/>
            <w:t xml:space="preserve">A. Nugroho and E. Rilvani, “Penerapan Metode Oversampling SMOTE Pada Algoritma Random Forest Untuk Prediksi Kebangkrutan Perusahaan,” </w:t>
          </w:r>
          <w:r w:rsidRPr="004279D2">
            <w:rPr>
              <w:i/>
              <w:iCs/>
              <w:color w:val="000000"/>
              <w:sz w:val="22"/>
            </w:rPr>
            <w:t>Techno.Com</w:t>
          </w:r>
          <w:r w:rsidRPr="004279D2">
            <w:rPr>
              <w:color w:val="000000"/>
              <w:sz w:val="22"/>
            </w:rPr>
            <w:t>, vol. 22, no. 1, pp. 207–214, Feb. 2023, doi: 10.33633/TC.V22I1.7527.</w:t>
          </w:r>
        </w:p>
        <w:p w14:paraId="74CD05DA" w14:textId="06D3B7E8" w:rsidR="00165B69" w:rsidRPr="00345B4B" w:rsidRDefault="004279D2" w:rsidP="008A3547">
          <w:pPr>
            <w:widowControl w:val="0"/>
            <w:pBdr>
              <w:top w:val="nil"/>
              <w:left w:val="nil"/>
              <w:bottom w:val="nil"/>
              <w:right w:val="nil"/>
              <w:between w:val="nil"/>
            </w:pBdr>
            <w:spacing w:line="276" w:lineRule="auto"/>
            <w:ind w:left="284" w:hanging="284"/>
            <w:jc w:val="both"/>
            <w:rPr>
              <w:sz w:val="22"/>
              <w:szCs w:val="22"/>
            </w:rPr>
          </w:pPr>
          <w:r w:rsidRPr="004279D2">
            <w:rPr>
              <w:color w:val="000000"/>
              <w:sz w:val="22"/>
            </w:rPr>
            <w:t> </w:t>
          </w:r>
        </w:p>
      </w:sdtContent>
    </w:sdt>
    <w:sectPr w:rsidR="00165B69" w:rsidRPr="00345B4B">
      <w:headerReference w:type="even" r:id="rId12"/>
      <w:headerReference w:type="default" r:id="rId13"/>
      <w:footerReference w:type="even" r:id="rId14"/>
      <w:footerReference w:type="default" r:id="rId15"/>
      <w:headerReference w:type="first" r:id="rId16"/>
      <w:footerReference w:type="first" r:id="rId17"/>
      <w:pgSz w:w="11907" w:h="16840"/>
      <w:pgMar w:top="1701" w:right="1701" w:bottom="1701" w:left="1701" w:header="1134"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1DE38" w14:textId="77777777" w:rsidR="00166525" w:rsidRDefault="00166525">
      <w:r>
        <w:separator/>
      </w:r>
    </w:p>
  </w:endnote>
  <w:endnote w:type="continuationSeparator" w:id="0">
    <w:p w14:paraId="7C64B905" w14:textId="77777777" w:rsidR="00166525" w:rsidRDefault="0016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EB" w14:textId="298955DD" w:rsidR="00165B69" w:rsidRDefault="00FE7816">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AC5E6E">
      <w:rPr>
        <w:noProof/>
        <w:color w:val="000000"/>
        <w:sz w:val="20"/>
        <w:szCs w:val="20"/>
      </w:rPr>
      <w:t>2</w:t>
    </w:r>
    <w:r>
      <w:rPr>
        <w:color w:val="000000"/>
        <w:sz w:val="20"/>
        <w:szCs w:val="20"/>
      </w:rPr>
      <w:fldChar w:fldCharType="end"/>
    </w:r>
  </w:p>
  <w:p w14:paraId="74CD05EC"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74CD0601" wp14:editId="74CD0602">
          <wp:extent cx="600470" cy="211523"/>
          <wp:effectExtent l="0" t="0" r="0" b="0"/>
          <wp:docPr id="8292533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74CD05ED"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74CD05EE"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Pr>
          <w:color w:val="0000FF"/>
          <w:sz w:val="16"/>
          <w:szCs w:val="16"/>
          <w:u w:val="single"/>
        </w:rPr>
        <w:t>http://creativecommons.org/licenses/by-sa/4.0/</w:t>
      </w:r>
    </w:hyperlink>
    <w:r>
      <w:rPr>
        <w:color w:val="00000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EF" w14:textId="14AFB7EF" w:rsidR="00165B69" w:rsidRDefault="00FE7816">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C5E6E">
      <w:rPr>
        <w:noProof/>
        <w:color w:val="000000"/>
      </w:rPr>
      <w:t>3</w:t>
    </w:r>
    <w:r>
      <w:rPr>
        <w:color w:val="000000"/>
      </w:rPr>
      <w:fldChar w:fldCharType="end"/>
    </w:r>
  </w:p>
  <w:p w14:paraId="74CD05F0"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74CD0603" wp14:editId="74CD0604">
          <wp:extent cx="600470" cy="211523"/>
          <wp:effectExtent l="0" t="0" r="0" b="0"/>
          <wp:docPr id="187063595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74CD05F1"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74CD05F2"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Pr>
          <w:color w:val="0000FF"/>
          <w:sz w:val="16"/>
          <w:szCs w:val="16"/>
          <w:u w:val="single"/>
        </w:rPr>
        <w:t>http://creativecommons.org/licenses/by-sa/4.0/</w:t>
      </w:r>
    </w:hyperlink>
    <w:r>
      <w:rPr>
        <w:color w:val="000000"/>
        <w:sz w:val="16"/>
        <w:szCs w:val="16"/>
      </w:rPr>
      <w:t>)</w:t>
    </w:r>
  </w:p>
  <w:p w14:paraId="74CD05F3" w14:textId="77777777" w:rsidR="00165B69" w:rsidRDefault="00165B69">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F8" w14:textId="66C187F3" w:rsidR="00165B69" w:rsidRDefault="00FE7816">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C5E6E">
      <w:rPr>
        <w:noProof/>
        <w:color w:val="000000"/>
      </w:rPr>
      <w:t>1</w:t>
    </w:r>
    <w:r>
      <w:rPr>
        <w:color w:val="000000"/>
      </w:rPr>
      <w:fldChar w:fldCharType="end"/>
    </w:r>
  </w:p>
  <w:p w14:paraId="74CD05F9"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74CD0607" wp14:editId="74CD0608">
          <wp:extent cx="600470" cy="211523"/>
          <wp:effectExtent l="0" t="0" r="0" b="0"/>
          <wp:docPr id="14671662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74CD05FA"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74CD05FB" w14:textId="77777777" w:rsidR="00165B69" w:rsidRDefault="00FE7816">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Pr>
          <w:color w:val="0000FF"/>
          <w:sz w:val="16"/>
          <w:szCs w:val="16"/>
          <w:u w:val="single"/>
        </w:rPr>
        <w:t>http://creativecommons.org/licenses/by-sa/4.0/</w:t>
      </w:r>
    </w:hyperlink>
    <w:r>
      <w:rPr>
        <w:color w:val="000000"/>
        <w:sz w:val="16"/>
        <w:szCs w:val="16"/>
      </w:rPr>
      <w:t>)</w:t>
    </w:r>
  </w:p>
  <w:p w14:paraId="74CD05FC" w14:textId="77777777" w:rsidR="00165B69" w:rsidRDefault="00165B69">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DD626" w14:textId="77777777" w:rsidR="00166525" w:rsidRDefault="00166525">
      <w:r>
        <w:separator/>
      </w:r>
    </w:p>
  </w:footnote>
  <w:footnote w:type="continuationSeparator" w:id="0">
    <w:p w14:paraId="207BDBA0" w14:textId="77777777" w:rsidR="00166525" w:rsidRDefault="00166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E1" w14:textId="77777777" w:rsidR="00165B69" w:rsidRDefault="00FE7816">
    <w:pPr>
      <w:tabs>
        <w:tab w:val="center" w:pos="4680"/>
        <w:tab w:val="right" w:pos="9360"/>
      </w:tabs>
      <w:rPr>
        <w:b/>
      </w:rPr>
    </w:pPr>
    <w:r>
      <w:rPr>
        <w:b/>
      </w:rPr>
      <w:t xml:space="preserve">Algoritma: Jurnal Ilmu Komputer dan Informatika        </w:t>
    </w:r>
    <w:r>
      <w:rPr>
        <w:b/>
      </w:rPr>
      <w:tab/>
      <w:t>e-ISSN 2598-6341</w:t>
    </w:r>
  </w:p>
  <w:p w14:paraId="74CD05E2" w14:textId="77777777" w:rsidR="00165B69" w:rsidRDefault="00FE7816">
    <w:pPr>
      <w:tabs>
        <w:tab w:val="center" w:pos="4680"/>
        <w:tab w:val="right" w:pos="9360"/>
      </w:tabs>
    </w:pPr>
    <w:r>
      <w:t>Volume: xx, Nomor : xx</w:t>
    </w:r>
  </w:p>
  <w:p w14:paraId="74CD05E3" w14:textId="77777777" w:rsidR="00165B69" w:rsidRDefault="008A3547">
    <w:pPr>
      <w:tabs>
        <w:tab w:val="center" w:pos="4680"/>
        <w:tab w:val="right" w:pos="9360"/>
      </w:tabs>
    </w:pPr>
    <w:hyperlink r:id="rId1">
      <w:r w:rsidR="00FE7816">
        <w:rPr>
          <w:color w:val="0000FF"/>
          <w:u w:val="single"/>
        </w:rPr>
        <w:t>https://jurnal.uinsu.ac.id/index.php/algoritma</w:t>
      </w:r>
    </w:hyperlink>
    <w:r w:rsidR="00FE7816">
      <w:t xml:space="preserve">    </w:t>
    </w:r>
  </w:p>
  <w:p w14:paraId="74CD05E4" w14:textId="77777777" w:rsidR="00165B69" w:rsidRDefault="00FE7816">
    <w:pPr>
      <w:tabs>
        <w:tab w:val="center" w:pos="4680"/>
        <w:tab w:val="right" w:pos="9360"/>
      </w:tabs>
      <w:rPr>
        <w:b/>
      </w:rPr>
    </w:pPr>
    <w:r>
      <w:t xml:space="preserve">                                          </w:t>
    </w:r>
    <w:r>
      <w:rPr>
        <w:noProof/>
      </w:rPr>
      <mc:AlternateContent>
        <mc:Choice Requires="wps">
          <w:drawing>
            <wp:anchor distT="4294967295" distB="4294967295" distL="114300" distR="114300" simplePos="0" relativeHeight="251660288" behindDoc="0" locked="0" layoutInCell="1" hidden="0" allowOverlap="1" wp14:anchorId="74CD05FD" wp14:editId="74CD05FE">
              <wp:simplePos x="0" y="0"/>
              <wp:positionH relativeFrom="column">
                <wp:posOffset>-25399</wp:posOffset>
              </wp:positionH>
              <wp:positionV relativeFrom="paragraph">
                <wp:posOffset>182896</wp:posOffset>
              </wp:positionV>
              <wp:extent cx="0" cy="19050"/>
              <wp:effectExtent l="0" t="0" r="0" b="0"/>
              <wp:wrapNone/>
              <wp:docPr id="2034937293" name="Straight Arrow Connector 2034937293"/>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74CD05E5" w14:textId="77777777" w:rsidR="00165B69" w:rsidRDefault="00165B69">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E6" w14:textId="77777777" w:rsidR="00165B69" w:rsidRDefault="00FE7816">
    <w:pPr>
      <w:tabs>
        <w:tab w:val="center" w:pos="4680"/>
        <w:tab w:val="right" w:pos="9360"/>
      </w:tabs>
      <w:rPr>
        <w:b/>
      </w:rPr>
    </w:pPr>
    <w:r>
      <w:rPr>
        <w:b/>
      </w:rPr>
      <w:t xml:space="preserve">Algoritma: Jurnal Ilmu Komputer dan Informatika       </w:t>
    </w:r>
    <w:r>
      <w:rPr>
        <w:b/>
      </w:rPr>
      <w:tab/>
      <w:t xml:space="preserve">  e-ISSN 2598-6341</w:t>
    </w:r>
  </w:p>
  <w:p w14:paraId="74CD05E7" w14:textId="77777777" w:rsidR="00165B69" w:rsidRDefault="00FE7816">
    <w:pPr>
      <w:tabs>
        <w:tab w:val="center" w:pos="4680"/>
        <w:tab w:val="right" w:pos="9360"/>
      </w:tabs>
    </w:pPr>
    <w:r>
      <w:t>Volume: xx, Nomor : xx</w:t>
    </w:r>
  </w:p>
  <w:p w14:paraId="74CD05E8" w14:textId="77777777" w:rsidR="00165B69" w:rsidRDefault="008A3547">
    <w:pPr>
      <w:tabs>
        <w:tab w:val="center" w:pos="4680"/>
        <w:tab w:val="right" w:pos="9360"/>
      </w:tabs>
    </w:pPr>
    <w:hyperlink r:id="rId1">
      <w:r w:rsidR="00FE7816">
        <w:rPr>
          <w:color w:val="0000FF"/>
          <w:u w:val="single"/>
        </w:rPr>
        <w:t>https://jurnal.uinsu.ac.id/index.php/algoritma</w:t>
      </w:r>
    </w:hyperlink>
    <w:r w:rsidR="00FE7816">
      <w:t xml:space="preserve">    </w:t>
    </w:r>
  </w:p>
  <w:p w14:paraId="74CD05E9" w14:textId="77777777" w:rsidR="00165B69" w:rsidRDefault="00FE7816">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8240" behindDoc="0" locked="0" layoutInCell="1" hidden="0" allowOverlap="1" wp14:anchorId="74CD05FF" wp14:editId="74CD0600">
              <wp:simplePos x="0" y="0"/>
              <wp:positionH relativeFrom="column">
                <wp:posOffset>-25399</wp:posOffset>
              </wp:positionH>
              <wp:positionV relativeFrom="paragraph">
                <wp:posOffset>182896</wp:posOffset>
              </wp:positionV>
              <wp:extent cx="0" cy="19050"/>
              <wp:effectExtent l="0" t="0" r="0" b="0"/>
              <wp:wrapNone/>
              <wp:docPr id="2034937292" name="Straight Arrow Connector 2034937292"/>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74CD05EA" w14:textId="77777777" w:rsidR="00165B69" w:rsidRDefault="00165B69">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D05F4" w14:textId="77777777" w:rsidR="00165B69" w:rsidRDefault="00FE7816">
    <w:pPr>
      <w:tabs>
        <w:tab w:val="center" w:pos="4680"/>
        <w:tab w:val="right" w:pos="9360"/>
      </w:tabs>
      <w:rPr>
        <w:b/>
      </w:rPr>
    </w:pPr>
    <w:r>
      <w:rPr>
        <w:b/>
      </w:rPr>
      <w:t xml:space="preserve">Algoritma: Jurnal Ilmu Komputer Informatika      </w:t>
    </w:r>
    <w:r>
      <w:rPr>
        <w:b/>
      </w:rPr>
      <w:tab/>
      <w:t xml:space="preserve">     e-ISSN 2598-6341</w:t>
    </w:r>
  </w:p>
  <w:p w14:paraId="74CD05F5" w14:textId="77777777" w:rsidR="00165B69" w:rsidRDefault="00FE7816">
    <w:pPr>
      <w:tabs>
        <w:tab w:val="center" w:pos="4680"/>
        <w:tab w:val="right" w:pos="9360"/>
      </w:tabs>
    </w:pPr>
    <w:r>
      <w:t>Volume: xx, Nomor : xx</w:t>
    </w:r>
  </w:p>
  <w:p w14:paraId="74CD05F6" w14:textId="77777777" w:rsidR="00165B69" w:rsidRDefault="008A3547">
    <w:pPr>
      <w:tabs>
        <w:tab w:val="center" w:pos="4680"/>
        <w:tab w:val="right" w:pos="9360"/>
      </w:tabs>
    </w:pPr>
    <w:hyperlink r:id="rId1">
      <w:r w:rsidR="00FE7816">
        <w:rPr>
          <w:color w:val="0000FF"/>
          <w:u w:val="single"/>
        </w:rPr>
        <w:t>https://jurnal.uinsu.ac.id/index.php/algoritma</w:t>
      </w:r>
    </w:hyperlink>
    <w:r w:rsidR="00FE7816">
      <w:t xml:space="preserve">    </w:t>
    </w:r>
  </w:p>
  <w:p w14:paraId="74CD05F7" w14:textId="77777777" w:rsidR="00165B69" w:rsidRDefault="00FE7816">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9264" behindDoc="0" locked="0" layoutInCell="1" hidden="0" allowOverlap="1" wp14:anchorId="74CD0605" wp14:editId="74CD0606">
              <wp:simplePos x="0" y="0"/>
              <wp:positionH relativeFrom="column">
                <wp:posOffset>-25399</wp:posOffset>
              </wp:positionH>
              <wp:positionV relativeFrom="paragraph">
                <wp:posOffset>182896</wp:posOffset>
              </wp:positionV>
              <wp:extent cx="0" cy="19050"/>
              <wp:effectExtent l="0" t="0" r="0" b="0"/>
              <wp:wrapNone/>
              <wp:docPr id="2034937291" name="Straight Arrow Connector 2034937291"/>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1"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285A8A"/>
    <w:multiLevelType w:val="hybridMultilevel"/>
    <w:tmpl w:val="DC74CC6C"/>
    <w:lvl w:ilvl="0" w:tplc="C714E5E4">
      <w:start w:val="1"/>
      <w:numFmt w:val="lowerLetter"/>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075880"/>
    <w:multiLevelType w:val="hybridMultilevel"/>
    <w:tmpl w:val="E82ED63E"/>
    <w:lvl w:ilvl="0" w:tplc="940E6862">
      <w:start w:val="1"/>
      <w:numFmt w:val="decimal"/>
      <w:lvlText w:val="2.%1"/>
      <w:lvlJc w:val="left"/>
      <w:pPr>
        <w:ind w:left="720" w:hanging="360"/>
      </w:pPr>
      <w:rPr>
        <w:rFonts w:ascii="Times New Roman" w:hAnsi="Times New Roman" w:cs="Times New Roman" w:hint="default"/>
        <w:b w:val="0"/>
        <w:bCs/>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EF26FE1"/>
    <w:multiLevelType w:val="hybridMultilevel"/>
    <w:tmpl w:val="397A7846"/>
    <w:lvl w:ilvl="0" w:tplc="FFFFFFFF">
      <w:start w:val="1"/>
      <w:numFmt w:val="lowerLetter"/>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7E817DE"/>
    <w:multiLevelType w:val="multilevel"/>
    <w:tmpl w:val="98A8F6BA"/>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C2666D8"/>
    <w:multiLevelType w:val="hybridMultilevel"/>
    <w:tmpl w:val="397A7846"/>
    <w:lvl w:ilvl="0" w:tplc="EA127D32">
      <w:start w:val="1"/>
      <w:numFmt w:val="lowerLetter"/>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C711CCB"/>
    <w:multiLevelType w:val="multilevel"/>
    <w:tmpl w:val="DD9C619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CCB2C01"/>
    <w:multiLevelType w:val="hybridMultilevel"/>
    <w:tmpl w:val="8258E89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849669B"/>
    <w:multiLevelType w:val="multilevel"/>
    <w:tmpl w:val="32543AA4"/>
    <w:lvl w:ilvl="0">
      <w:start w:val="1"/>
      <w:numFmt w:val="decimal"/>
      <w:pStyle w:val="Heading1"/>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1304468">
    <w:abstractNumId w:val="7"/>
  </w:num>
  <w:num w:numId="2" w16cid:durableId="36241477">
    <w:abstractNumId w:val="3"/>
  </w:num>
  <w:num w:numId="3" w16cid:durableId="1055275079">
    <w:abstractNumId w:val="1"/>
  </w:num>
  <w:num w:numId="4" w16cid:durableId="1429810773">
    <w:abstractNumId w:val="0"/>
  </w:num>
  <w:num w:numId="5" w16cid:durableId="597760916">
    <w:abstractNumId w:val="6"/>
  </w:num>
  <w:num w:numId="6" w16cid:durableId="698316873">
    <w:abstractNumId w:val="4"/>
  </w:num>
  <w:num w:numId="7" w16cid:durableId="11606594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2085078">
    <w:abstractNumId w:val="5"/>
  </w:num>
  <w:num w:numId="9" w16cid:durableId="1479229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evenAndOddHeaders/>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B69"/>
    <w:rsid w:val="00042416"/>
    <w:rsid w:val="00084152"/>
    <w:rsid w:val="00086082"/>
    <w:rsid w:val="000A6626"/>
    <w:rsid w:val="000B5E1C"/>
    <w:rsid w:val="000B6281"/>
    <w:rsid w:val="000F540E"/>
    <w:rsid w:val="00130263"/>
    <w:rsid w:val="00165B69"/>
    <w:rsid w:val="00166525"/>
    <w:rsid w:val="00195627"/>
    <w:rsid w:val="001B031D"/>
    <w:rsid w:val="001E276E"/>
    <w:rsid w:val="001E3762"/>
    <w:rsid w:val="0020034E"/>
    <w:rsid w:val="00230079"/>
    <w:rsid w:val="0023160A"/>
    <w:rsid w:val="00236A17"/>
    <w:rsid w:val="00236A6A"/>
    <w:rsid w:val="00244B32"/>
    <w:rsid w:val="00250676"/>
    <w:rsid w:val="002518B7"/>
    <w:rsid w:val="0025520B"/>
    <w:rsid w:val="00282A5C"/>
    <w:rsid w:val="00290A48"/>
    <w:rsid w:val="002A17BE"/>
    <w:rsid w:val="002A5022"/>
    <w:rsid w:val="002B3702"/>
    <w:rsid w:val="002D2536"/>
    <w:rsid w:val="002F2F53"/>
    <w:rsid w:val="00310D77"/>
    <w:rsid w:val="003254ED"/>
    <w:rsid w:val="00345B4B"/>
    <w:rsid w:val="0035196B"/>
    <w:rsid w:val="00361934"/>
    <w:rsid w:val="00364D91"/>
    <w:rsid w:val="003B6A3E"/>
    <w:rsid w:val="003D3F94"/>
    <w:rsid w:val="00407C0F"/>
    <w:rsid w:val="004105E8"/>
    <w:rsid w:val="004279D2"/>
    <w:rsid w:val="004402D0"/>
    <w:rsid w:val="00441D90"/>
    <w:rsid w:val="00444398"/>
    <w:rsid w:val="004737E7"/>
    <w:rsid w:val="004745E8"/>
    <w:rsid w:val="00474FB1"/>
    <w:rsid w:val="0049683E"/>
    <w:rsid w:val="004A3178"/>
    <w:rsid w:val="004A39AB"/>
    <w:rsid w:val="004B0310"/>
    <w:rsid w:val="004D4BA7"/>
    <w:rsid w:val="004D7A25"/>
    <w:rsid w:val="004E178C"/>
    <w:rsid w:val="005003BF"/>
    <w:rsid w:val="005053CC"/>
    <w:rsid w:val="0051583C"/>
    <w:rsid w:val="00525285"/>
    <w:rsid w:val="00542479"/>
    <w:rsid w:val="005528BE"/>
    <w:rsid w:val="00555C95"/>
    <w:rsid w:val="00566EF7"/>
    <w:rsid w:val="005913FA"/>
    <w:rsid w:val="0059414A"/>
    <w:rsid w:val="005D798F"/>
    <w:rsid w:val="005E126E"/>
    <w:rsid w:val="00622BAD"/>
    <w:rsid w:val="00625C53"/>
    <w:rsid w:val="0067594C"/>
    <w:rsid w:val="00684E21"/>
    <w:rsid w:val="006C158D"/>
    <w:rsid w:val="006E7B17"/>
    <w:rsid w:val="006F72EA"/>
    <w:rsid w:val="00717AEB"/>
    <w:rsid w:val="00717C45"/>
    <w:rsid w:val="00721CEC"/>
    <w:rsid w:val="00730617"/>
    <w:rsid w:val="00734042"/>
    <w:rsid w:val="00755572"/>
    <w:rsid w:val="00762642"/>
    <w:rsid w:val="007868F3"/>
    <w:rsid w:val="00786E4B"/>
    <w:rsid w:val="007A2184"/>
    <w:rsid w:val="007B0FEB"/>
    <w:rsid w:val="007C6690"/>
    <w:rsid w:val="007E550C"/>
    <w:rsid w:val="007E5BAE"/>
    <w:rsid w:val="00810261"/>
    <w:rsid w:val="0083427E"/>
    <w:rsid w:val="0083660C"/>
    <w:rsid w:val="00846937"/>
    <w:rsid w:val="0085147A"/>
    <w:rsid w:val="00855354"/>
    <w:rsid w:val="00884C3F"/>
    <w:rsid w:val="008A3547"/>
    <w:rsid w:val="008B1592"/>
    <w:rsid w:val="008C5522"/>
    <w:rsid w:val="008E38AC"/>
    <w:rsid w:val="009005B5"/>
    <w:rsid w:val="00915062"/>
    <w:rsid w:val="009150C6"/>
    <w:rsid w:val="00934F0B"/>
    <w:rsid w:val="00950E16"/>
    <w:rsid w:val="00960B26"/>
    <w:rsid w:val="00973DB5"/>
    <w:rsid w:val="009950B3"/>
    <w:rsid w:val="009E0C97"/>
    <w:rsid w:val="009E1DBD"/>
    <w:rsid w:val="009F20E2"/>
    <w:rsid w:val="00A037F2"/>
    <w:rsid w:val="00A0703C"/>
    <w:rsid w:val="00A10400"/>
    <w:rsid w:val="00A15C5D"/>
    <w:rsid w:val="00A24535"/>
    <w:rsid w:val="00A300AF"/>
    <w:rsid w:val="00A46E75"/>
    <w:rsid w:val="00A66CAA"/>
    <w:rsid w:val="00A75EE0"/>
    <w:rsid w:val="00A97154"/>
    <w:rsid w:val="00AA385C"/>
    <w:rsid w:val="00AA49C4"/>
    <w:rsid w:val="00AC5E6E"/>
    <w:rsid w:val="00AC6C5B"/>
    <w:rsid w:val="00AD138F"/>
    <w:rsid w:val="00AD2481"/>
    <w:rsid w:val="00B04C9C"/>
    <w:rsid w:val="00B105FC"/>
    <w:rsid w:val="00B168E2"/>
    <w:rsid w:val="00B20771"/>
    <w:rsid w:val="00B338E0"/>
    <w:rsid w:val="00B770B4"/>
    <w:rsid w:val="00BA57DB"/>
    <w:rsid w:val="00BA7286"/>
    <w:rsid w:val="00BC02C3"/>
    <w:rsid w:val="00BE381E"/>
    <w:rsid w:val="00BE5B09"/>
    <w:rsid w:val="00BF160A"/>
    <w:rsid w:val="00BF32E1"/>
    <w:rsid w:val="00BF356B"/>
    <w:rsid w:val="00BF7078"/>
    <w:rsid w:val="00C111E7"/>
    <w:rsid w:val="00C34CE9"/>
    <w:rsid w:val="00C45104"/>
    <w:rsid w:val="00C50382"/>
    <w:rsid w:val="00C52351"/>
    <w:rsid w:val="00C550C4"/>
    <w:rsid w:val="00C94980"/>
    <w:rsid w:val="00CC2D0A"/>
    <w:rsid w:val="00CD2F3B"/>
    <w:rsid w:val="00CE0184"/>
    <w:rsid w:val="00CF601D"/>
    <w:rsid w:val="00CF75F5"/>
    <w:rsid w:val="00D15AE0"/>
    <w:rsid w:val="00D35292"/>
    <w:rsid w:val="00DF18EC"/>
    <w:rsid w:val="00E01B90"/>
    <w:rsid w:val="00E065B4"/>
    <w:rsid w:val="00E12DDB"/>
    <w:rsid w:val="00E1635F"/>
    <w:rsid w:val="00E16A35"/>
    <w:rsid w:val="00E1790D"/>
    <w:rsid w:val="00E930E9"/>
    <w:rsid w:val="00E950D7"/>
    <w:rsid w:val="00EA708B"/>
    <w:rsid w:val="00EF3A86"/>
    <w:rsid w:val="00F14CEA"/>
    <w:rsid w:val="00F272A0"/>
    <w:rsid w:val="00F300DD"/>
    <w:rsid w:val="00F3377A"/>
    <w:rsid w:val="00F3568B"/>
    <w:rsid w:val="00F3797B"/>
    <w:rsid w:val="00F7596E"/>
    <w:rsid w:val="00F82257"/>
    <w:rsid w:val="00F911B8"/>
    <w:rsid w:val="00F93241"/>
    <w:rsid w:val="00FC5438"/>
    <w:rsid w:val="00FD316E"/>
    <w:rsid w:val="00FE78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4CD0521"/>
  <w15:docId w15:val="{E28E0E51-BD19-4AC1-A37C-521546294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semiHidden/>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rsid w:val="00262617"/>
    <w:rPr>
      <w:color w:val="0000FF"/>
      <w:u w:val="single"/>
    </w:rPr>
  </w:style>
  <w:style w:type="character" w:customStyle="1" w:styleId="Heading1Char">
    <w:name w:val="Heading 1 Char"/>
    <w:link w:val="Heading1"/>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aliases w:val="Body of text,List Paragraph1"/>
    <w:basedOn w:val="Normal"/>
    <w:link w:val="ListParagraphChar"/>
    <w:uiPriority w:val="34"/>
    <w:qFormat/>
    <w:rsid w:val="00A3216B"/>
    <w:pPr>
      <w:spacing w:after="200" w:line="276" w:lineRule="auto"/>
      <w:ind w:left="720"/>
      <w:contextualSpacing/>
    </w:pPr>
    <w:rPr>
      <w:rFonts w:ascii="Calibri" w:hAnsi="Calibri"/>
      <w:sz w:val="22"/>
      <w:szCs w:val="22"/>
      <w:lang w:val="en-AU" w:eastAsia="zh-CN"/>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uiPriority w:val="99"/>
    <w:rsid w:val="00FE6C55"/>
    <w:pPr>
      <w:tabs>
        <w:tab w:val="center" w:pos="4513"/>
        <w:tab w:val="right" w:pos="9026"/>
      </w:tabs>
    </w:pPr>
  </w:style>
  <w:style w:type="character" w:customStyle="1" w:styleId="HeaderChar">
    <w:name w:val="Header Char"/>
    <w:basedOn w:val="DefaultParagraphFont"/>
    <w:link w:val="Header"/>
    <w:uiPriority w:val="99"/>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aliases w:val="Body of text Char,List Paragraph1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EC0356"/>
    <w:rPr>
      <w:color w:val="605E5C"/>
      <w:shd w:val="clear" w:color="auto" w:fill="E1DFDD"/>
    </w:rPr>
  </w:style>
  <w:style w:type="paragraph" w:customStyle="1" w:styleId="yange2">
    <w:name w:val="yange2"/>
    <w:basedOn w:val="Normal"/>
    <w:rsid w:val="00C13A20"/>
    <w:pPr>
      <w:numPr>
        <w:numId w:val="2"/>
      </w:numPr>
      <w:jc w:val="both"/>
    </w:pPr>
    <w:rPr>
      <w:rFonts w:ascii="Arial" w:hAnsi="Arial" w:cs="Arial"/>
      <w:sz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6F72EA"/>
    <w:pPr>
      <w:spacing w:before="100" w:beforeAutospacing="1" w:after="100" w:afterAutospacing="1"/>
    </w:pPr>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85753">
      <w:bodyDiv w:val="1"/>
      <w:marLeft w:val="0"/>
      <w:marRight w:val="0"/>
      <w:marTop w:val="0"/>
      <w:marBottom w:val="0"/>
      <w:divBdr>
        <w:top w:val="none" w:sz="0" w:space="0" w:color="auto"/>
        <w:left w:val="none" w:sz="0" w:space="0" w:color="auto"/>
        <w:bottom w:val="none" w:sz="0" w:space="0" w:color="auto"/>
        <w:right w:val="none" w:sz="0" w:space="0" w:color="auto"/>
      </w:divBdr>
      <w:divsChild>
        <w:div w:id="1352680450">
          <w:marLeft w:val="640"/>
          <w:marRight w:val="0"/>
          <w:marTop w:val="0"/>
          <w:marBottom w:val="0"/>
          <w:divBdr>
            <w:top w:val="none" w:sz="0" w:space="0" w:color="auto"/>
            <w:left w:val="none" w:sz="0" w:space="0" w:color="auto"/>
            <w:bottom w:val="none" w:sz="0" w:space="0" w:color="auto"/>
            <w:right w:val="none" w:sz="0" w:space="0" w:color="auto"/>
          </w:divBdr>
        </w:div>
        <w:div w:id="619535166">
          <w:marLeft w:val="640"/>
          <w:marRight w:val="0"/>
          <w:marTop w:val="0"/>
          <w:marBottom w:val="0"/>
          <w:divBdr>
            <w:top w:val="none" w:sz="0" w:space="0" w:color="auto"/>
            <w:left w:val="none" w:sz="0" w:space="0" w:color="auto"/>
            <w:bottom w:val="none" w:sz="0" w:space="0" w:color="auto"/>
            <w:right w:val="none" w:sz="0" w:space="0" w:color="auto"/>
          </w:divBdr>
        </w:div>
        <w:div w:id="1812865097">
          <w:marLeft w:val="640"/>
          <w:marRight w:val="0"/>
          <w:marTop w:val="0"/>
          <w:marBottom w:val="0"/>
          <w:divBdr>
            <w:top w:val="none" w:sz="0" w:space="0" w:color="auto"/>
            <w:left w:val="none" w:sz="0" w:space="0" w:color="auto"/>
            <w:bottom w:val="none" w:sz="0" w:space="0" w:color="auto"/>
            <w:right w:val="none" w:sz="0" w:space="0" w:color="auto"/>
          </w:divBdr>
        </w:div>
        <w:div w:id="629555956">
          <w:marLeft w:val="640"/>
          <w:marRight w:val="0"/>
          <w:marTop w:val="0"/>
          <w:marBottom w:val="0"/>
          <w:divBdr>
            <w:top w:val="none" w:sz="0" w:space="0" w:color="auto"/>
            <w:left w:val="none" w:sz="0" w:space="0" w:color="auto"/>
            <w:bottom w:val="none" w:sz="0" w:space="0" w:color="auto"/>
            <w:right w:val="none" w:sz="0" w:space="0" w:color="auto"/>
          </w:divBdr>
        </w:div>
        <w:div w:id="898706669">
          <w:marLeft w:val="640"/>
          <w:marRight w:val="0"/>
          <w:marTop w:val="0"/>
          <w:marBottom w:val="0"/>
          <w:divBdr>
            <w:top w:val="none" w:sz="0" w:space="0" w:color="auto"/>
            <w:left w:val="none" w:sz="0" w:space="0" w:color="auto"/>
            <w:bottom w:val="none" w:sz="0" w:space="0" w:color="auto"/>
            <w:right w:val="none" w:sz="0" w:space="0" w:color="auto"/>
          </w:divBdr>
        </w:div>
      </w:divsChild>
    </w:div>
    <w:div w:id="142626844">
      <w:bodyDiv w:val="1"/>
      <w:marLeft w:val="0"/>
      <w:marRight w:val="0"/>
      <w:marTop w:val="0"/>
      <w:marBottom w:val="0"/>
      <w:divBdr>
        <w:top w:val="none" w:sz="0" w:space="0" w:color="auto"/>
        <w:left w:val="none" w:sz="0" w:space="0" w:color="auto"/>
        <w:bottom w:val="none" w:sz="0" w:space="0" w:color="auto"/>
        <w:right w:val="none" w:sz="0" w:space="0" w:color="auto"/>
      </w:divBdr>
      <w:divsChild>
        <w:div w:id="720060869">
          <w:marLeft w:val="640"/>
          <w:marRight w:val="0"/>
          <w:marTop w:val="0"/>
          <w:marBottom w:val="0"/>
          <w:divBdr>
            <w:top w:val="none" w:sz="0" w:space="0" w:color="auto"/>
            <w:left w:val="none" w:sz="0" w:space="0" w:color="auto"/>
            <w:bottom w:val="none" w:sz="0" w:space="0" w:color="auto"/>
            <w:right w:val="none" w:sz="0" w:space="0" w:color="auto"/>
          </w:divBdr>
        </w:div>
        <w:div w:id="1279218456">
          <w:marLeft w:val="640"/>
          <w:marRight w:val="0"/>
          <w:marTop w:val="0"/>
          <w:marBottom w:val="0"/>
          <w:divBdr>
            <w:top w:val="none" w:sz="0" w:space="0" w:color="auto"/>
            <w:left w:val="none" w:sz="0" w:space="0" w:color="auto"/>
            <w:bottom w:val="none" w:sz="0" w:space="0" w:color="auto"/>
            <w:right w:val="none" w:sz="0" w:space="0" w:color="auto"/>
          </w:divBdr>
        </w:div>
        <w:div w:id="1325744504">
          <w:marLeft w:val="640"/>
          <w:marRight w:val="0"/>
          <w:marTop w:val="0"/>
          <w:marBottom w:val="0"/>
          <w:divBdr>
            <w:top w:val="none" w:sz="0" w:space="0" w:color="auto"/>
            <w:left w:val="none" w:sz="0" w:space="0" w:color="auto"/>
            <w:bottom w:val="none" w:sz="0" w:space="0" w:color="auto"/>
            <w:right w:val="none" w:sz="0" w:space="0" w:color="auto"/>
          </w:divBdr>
        </w:div>
        <w:div w:id="679964653">
          <w:marLeft w:val="640"/>
          <w:marRight w:val="0"/>
          <w:marTop w:val="0"/>
          <w:marBottom w:val="0"/>
          <w:divBdr>
            <w:top w:val="none" w:sz="0" w:space="0" w:color="auto"/>
            <w:left w:val="none" w:sz="0" w:space="0" w:color="auto"/>
            <w:bottom w:val="none" w:sz="0" w:space="0" w:color="auto"/>
            <w:right w:val="none" w:sz="0" w:space="0" w:color="auto"/>
          </w:divBdr>
        </w:div>
        <w:div w:id="4596819">
          <w:marLeft w:val="640"/>
          <w:marRight w:val="0"/>
          <w:marTop w:val="0"/>
          <w:marBottom w:val="0"/>
          <w:divBdr>
            <w:top w:val="none" w:sz="0" w:space="0" w:color="auto"/>
            <w:left w:val="none" w:sz="0" w:space="0" w:color="auto"/>
            <w:bottom w:val="none" w:sz="0" w:space="0" w:color="auto"/>
            <w:right w:val="none" w:sz="0" w:space="0" w:color="auto"/>
          </w:divBdr>
        </w:div>
        <w:div w:id="527716074">
          <w:marLeft w:val="640"/>
          <w:marRight w:val="0"/>
          <w:marTop w:val="0"/>
          <w:marBottom w:val="0"/>
          <w:divBdr>
            <w:top w:val="none" w:sz="0" w:space="0" w:color="auto"/>
            <w:left w:val="none" w:sz="0" w:space="0" w:color="auto"/>
            <w:bottom w:val="none" w:sz="0" w:space="0" w:color="auto"/>
            <w:right w:val="none" w:sz="0" w:space="0" w:color="auto"/>
          </w:divBdr>
        </w:div>
      </w:divsChild>
    </w:div>
    <w:div w:id="177548607">
      <w:bodyDiv w:val="1"/>
      <w:marLeft w:val="0"/>
      <w:marRight w:val="0"/>
      <w:marTop w:val="0"/>
      <w:marBottom w:val="0"/>
      <w:divBdr>
        <w:top w:val="none" w:sz="0" w:space="0" w:color="auto"/>
        <w:left w:val="none" w:sz="0" w:space="0" w:color="auto"/>
        <w:bottom w:val="none" w:sz="0" w:space="0" w:color="auto"/>
        <w:right w:val="none" w:sz="0" w:space="0" w:color="auto"/>
      </w:divBdr>
      <w:divsChild>
        <w:div w:id="796917868">
          <w:marLeft w:val="0"/>
          <w:marRight w:val="0"/>
          <w:marTop w:val="0"/>
          <w:marBottom w:val="0"/>
          <w:divBdr>
            <w:top w:val="none" w:sz="0" w:space="0" w:color="auto"/>
            <w:left w:val="none" w:sz="0" w:space="0" w:color="auto"/>
            <w:bottom w:val="none" w:sz="0" w:space="0" w:color="auto"/>
            <w:right w:val="none" w:sz="0" w:space="0" w:color="auto"/>
          </w:divBdr>
          <w:divsChild>
            <w:div w:id="1916742393">
              <w:marLeft w:val="0"/>
              <w:marRight w:val="0"/>
              <w:marTop w:val="0"/>
              <w:marBottom w:val="0"/>
              <w:divBdr>
                <w:top w:val="none" w:sz="0" w:space="0" w:color="auto"/>
                <w:left w:val="none" w:sz="0" w:space="0" w:color="auto"/>
                <w:bottom w:val="single" w:sz="6" w:space="0" w:color="EBEBEB"/>
                <w:right w:val="none" w:sz="0" w:space="0" w:color="auto"/>
              </w:divBdr>
            </w:div>
          </w:divsChild>
        </w:div>
        <w:div w:id="154492398">
          <w:marLeft w:val="0"/>
          <w:marRight w:val="0"/>
          <w:marTop w:val="0"/>
          <w:marBottom w:val="0"/>
          <w:divBdr>
            <w:top w:val="none" w:sz="0" w:space="0" w:color="auto"/>
            <w:left w:val="none" w:sz="0" w:space="0" w:color="auto"/>
            <w:bottom w:val="none" w:sz="0" w:space="0" w:color="auto"/>
            <w:right w:val="none" w:sz="0" w:space="0" w:color="auto"/>
          </w:divBdr>
          <w:divsChild>
            <w:div w:id="260798462">
              <w:marLeft w:val="0"/>
              <w:marRight w:val="0"/>
              <w:marTop w:val="0"/>
              <w:marBottom w:val="0"/>
              <w:divBdr>
                <w:top w:val="none" w:sz="0" w:space="0" w:color="auto"/>
                <w:left w:val="none" w:sz="0" w:space="0" w:color="auto"/>
                <w:bottom w:val="none" w:sz="0" w:space="0" w:color="auto"/>
                <w:right w:val="none" w:sz="0" w:space="0" w:color="auto"/>
              </w:divBdr>
              <w:divsChild>
                <w:div w:id="145318658">
                  <w:marLeft w:val="0"/>
                  <w:marRight w:val="0"/>
                  <w:marTop w:val="0"/>
                  <w:marBottom w:val="0"/>
                  <w:divBdr>
                    <w:top w:val="none" w:sz="0" w:space="0" w:color="auto"/>
                    <w:left w:val="none" w:sz="0" w:space="0" w:color="auto"/>
                    <w:bottom w:val="single" w:sz="6" w:space="0" w:color="EBEBEB"/>
                    <w:right w:val="none" w:sz="0" w:space="0" w:color="auto"/>
                  </w:divBdr>
                  <w:divsChild>
                    <w:div w:id="922682802">
                      <w:marLeft w:val="0"/>
                      <w:marRight w:val="0"/>
                      <w:marTop w:val="0"/>
                      <w:marBottom w:val="0"/>
                      <w:divBdr>
                        <w:top w:val="none" w:sz="0" w:space="0" w:color="auto"/>
                        <w:left w:val="none" w:sz="0" w:space="0" w:color="auto"/>
                        <w:bottom w:val="none" w:sz="0" w:space="0" w:color="auto"/>
                        <w:right w:val="none" w:sz="0" w:space="0" w:color="auto"/>
                      </w:divBdr>
                      <w:divsChild>
                        <w:div w:id="9189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2889">
                  <w:marLeft w:val="0"/>
                  <w:marRight w:val="0"/>
                  <w:marTop w:val="0"/>
                  <w:marBottom w:val="0"/>
                  <w:divBdr>
                    <w:top w:val="none" w:sz="0" w:space="0" w:color="auto"/>
                    <w:left w:val="none" w:sz="0" w:space="0" w:color="auto"/>
                    <w:bottom w:val="none" w:sz="0" w:space="0" w:color="auto"/>
                    <w:right w:val="none" w:sz="0" w:space="0" w:color="auto"/>
                  </w:divBdr>
                  <w:divsChild>
                    <w:div w:id="1527331670">
                      <w:marLeft w:val="0"/>
                      <w:marRight w:val="0"/>
                      <w:marTop w:val="0"/>
                      <w:marBottom w:val="0"/>
                      <w:divBdr>
                        <w:top w:val="none" w:sz="0" w:space="0" w:color="auto"/>
                        <w:left w:val="none" w:sz="0" w:space="0" w:color="auto"/>
                        <w:bottom w:val="none" w:sz="0" w:space="0" w:color="auto"/>
                        <w:right w:val="none" w:sz="0" w:space="0" w:color="auto"/>
                      </w:divBdr>
                      <w:divsChild>
                        <w:div w:id="1058444">
                          <w:marLeft w:val="0"/>
                          <w:marRight w:val="0"/>
                          <w:marTop w:val="0"/>
                          <w:marBottom w:val="0"/>
                          <w:divBdr>
                            <w:top w:val="none" w:sz="0" w:space="0" w:color="auto"/>
                            <w:left w:val="none" w:sz="0" w:space="0" w:color="auto"/>
                            <w:bottom w:val="none" w:sz="0" w:space="0" w:color="auto"/>
                            <w:right w:val="none" w:sz="0" w:space="0" w:color="auto"/>
                          </w:divBdr>
                          <w:divsChild>
                            <w:div w:id="20813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51922">
                      <w:marLeft w:val="0"/>
                      <w:marRight w:val="0"/>
                      <w:marTop w:val="0"/>
                      <w:marBottom w:val="0"/>
                      <w:divBdr>
                        <w:top w:val="none" w:sz="0" w:space="0" w:color="auto"/>
                        <w:left w:val="none" w:sz="0" w:space="0" w:color="auto"/>
                        <w:bottom w:val="none" w:sz="0" w:space="0" w:color="auto"/>
                        <w:right w:val="none" w:sz="0" w:space="0" w:color="auto"/>
                      </w:divBdr>
                    </w:div>
                    <w:div w:id="1090584601">
                      <w:marLeft w:val="0"/>
                      <w:marRight w:val="0"/>
                      <w:marTop w:val="0"/>
                      <w:marBottom w:val="0"/>
                      <w:divBdr>
                        <w:top w:val="none" w:sz="0" w:space="0" w:color="auto"/>
                        <w:left w:val="none" w:sz="0" w:space="0" w:color="auto"/>
                        <w:bottom w:val="none" w:sz="0" w:space="0" w:color="auto"/>
                        <w:right w:val="none" w:sz="0" w:space="0" w:color="auto"/>
                      </w:divBdr>
                      <w:divsChild>
                        <w:div w:id="1338800972">
                          <w:marLeft w:val="0"/>
                          <w:marRight w:val="0"/>
                          <w:marTop w:val="0"/>
                          <w:marBottom w:val="0"/>
                          <w:divBdr>
                            <w:top w:val="none" w:sz="0" w:space="0" w:color="auto"/>
                            <w:left w:val="single" w:sz="6" w:space="0" w:color="B9B9B9"/>
                            <w:bottom w:val="single" w:sz="6" w:space="0" w:color="B9B9B9"/>
                            <w:right w:val="single" w:sz="6" w:space="0" w:color="B9B9B9"/>
                          </w:divBdr>
                        </w:div>
                      </w:divsChild>
                    </w:div>
                    <w:div w:id="196281093">
                      <w:marLeft w:val="0"/>
                      <w:marRight w:val="0"/>
                      <w:marTop w:val="0"/>
                      <w:marBottom w:val="0"/>
                      <w:divBdr>
                        <w:top w:val="none" w:sz="0" w:space="0" w:color="auto"/>
                        <w:left w:val="none" w:sz="0" w:space="0" w:color="auto"/>
                        <w:bottom w:val="none" w:sz="0" w:space="0" w:color="auto"/>
                        <w:right w:val="none" w:sz="0" w:space="0" w:color="auto"/>
                      </w:divBdr>
                      <w:divsChild>
                        <w:div w:id="1331252790">
                          <w:marLeft w:val="0"/>
                          <w:marRight w:val="0"/>
                          <w:marTop w:val="0"/>
                          <w:marBottom w:val="0"/>
                          <w:divBdr>
                            <w:top w:val="none" w:sz="0" w:space="0" w:color="auto"/>
                            <w:left w:val="none" w:sz="0" w:space="0" w:color="auto"/>
                            <w:bottom w:val="none" w:sz="0" w:space="0" w:color="auto"/>
                            <w:right w:val="none" w:sz="0" w:space="0" w:color="auto"/>
                          </w:divBdr>
                        </w:div>
                      </w:divsChild>
                    </w:div>
                    <w:div w:id="1265500668">
                      <w:marLeft w:val="0"/>
                      <w:marRight w:val="0"/>
                      <w:marTop w:val="0"/>
                      <w:marBottom w:val="0"/>
                      <w:divBdr>
                        <w:top w:val="none" w:sz="0" w:space="0" w:color="auto"/>
                        <w:left w:val="none" w:sz="0" w:space="0" w:color="auto"/>
                        <w:bottom w:val="none" w:sz="0" w:space="0" w:color="auto"/>
                        <w:right w:val="none" w:sz="0" w:space="0" w:color="auto"/>
                      </w:divBdr>
                      <w:divsChild>
                        <w:div w:id="1432431321">
                          <w:marLeft w:val="0"/>
                          <w:marRight w:val="75"/>
                          <w:marTop w:val="0"/>
                          <w:marBottom w:val="0"/>
                          <w:divBdr>
                            <w:top w:val="none" w:sz="0" w:space="0" w:color="auto"/>
                            <w:left w:val="none" w:sz="0" w:space="0" w:color="auto"/>
                            <w:bottom w:val="none" w:sz="0" w:space="0" w:color="auto"/>
                            <w:right w:val="none" w:sz="0" w:space="0" w:color="auto"/>
                          </w:divBdr>
                          <w:divsChild>
                            <w:div w:id="1349408026">
                              <w:marLeft w:val="0"/>
                              <w:marRight w:val="0"/>
                              <w:marTop w:val="0"/>
                              <w:marBottom w:val="0"/>
                              <w:divBdr>
                                <w:top w:val="none" w:sz="0" w:space="0" w:color="auto"/>
                                <w:left w:val="none" w:sz="0" w:space="0" w:color="auto"/>
                                <w:bottom w:val="none" w:sz="0" w:space="0" w:color="auto"/>
                                <w:right w:val="none" w:sz="0" w:space="0" w:color="auto"/>
                              </w:divBdr>
                            </w:div>
                          </w:divsChild>
                        </w:div>
                        <w:div w:id="1616785979">
                          <w:marLeft w:val="0"/>
                          <w:marRight w:val="0"/>
                          <w:marTop w:val="0"/>
                          <w:marBottom w:val="0"/>
                          <w:divBdr>
                            <w:top w:val="none" w:sz="0" w:space="0" w:color="auto"/>
                            <w:left w:val="none" w:sz="0" w:space="0" w:color="auto"/>
                            <w:bottom w:val="none" w:sz="0" w:space="0" w:color="auto"/>
                            <w:right w:val="none" w:sz="0" w:space="0" w:color="auto"/>
                          </w:divBdr>
                        </w:div>
                        <w:div w:id="499274596">
                          <w:marLeft w:val="75"/>
                          <w:marRight w:val="0"/>
                          <w:marTop w:val="0"/>
                          <w:marBottom w:val="0"/>
                          <w:divBdr>
                            <w:top w:val="none" w:sz="0" w:space="0" w:color="auto"/>
                            <w:left w:val="none" w:sz="0" w:space="0" w:color="auto"/>
                            <w:bottom w:val="none" w:sz="0" w:space="0" w:color="auto"/>
                            <w:right w:val="none" w:sz="0" w:space="0" w:color="auto"/>
                          </w:divBdr>
                          <w:divsChild>
                            <w:div w:id="196626620">
                              <w:marLeft w:val="0"/>
                              <w:marRight w:val="75"/>
                              <w:marTop w:val="0"/>
                              <w:marBottom w:val="0"/>
                              <w:divBdr>
                                <w:top w:val="none" w:sz="0" w:space="0" w:color="auto"/>
                                <w:left w:val="none" w:sz="0" w:space="0" w:color="auto"/>
                                <w:bottom w:val="none" w:sz="0" w:space="0" w:color="auto"/>
                                <w:right w:val="none" w:sz="0" w:space="0" w:color="auto"/>
                              </w:divBdr>
                            </w:div>
                            <w:div w:id="176012867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47789314">
                      <w:marLeft w:val="0"/>
                      <w:marRight w:val="0"/>
                      <w:marTop w:val="0"/>
                      <w:marBottom w:val="0"/>
                      <w:divBdr>
                        <w:top w:val="none" w:sz="0" w:space="0" w:color="auto"/>
                        <w:left w:val="none" w:sz="0" w:space="0" w:color="auto"/>
                        <w:bottom w:val="none" w:sz="0" w:space="0" w:color="auto"/>
                        <w:right w:val="none" w:sz="0" w:space="0" w:color="auto"/>
                      </w:divBdr>
                      <w:divsChild>
                        <w:div w:id="313022930">
                          <w:marLeft w:val="0"/>
                          <w:marRight w:val="75"/>
                          <w:marTop w:val="0"/>
                          <w:marBottom w:val="0"/>
                          <w:divBdr>
                            <w:top w:val="none" w:sz="0" w:space="0" w:color="auto"/>
                            <w:left w:val="none" w:sz="0" w:space="0" w:color="auto"/>
                            <w:bottom w:val="none" w:sz="0" w:space="0" w:color="auto"/>
                            <w:right w:val="none" w:sz="0" w:space="0" w:color="auto"/>
                          </w:divBdr>
                          <w:divsChild>
                            <w:div w:id="490948910">
                              <w:marLeft w:val="0"/>
                              <w:marRight w:val="0"/>
                              <w:marTop w:val="0"/>
                              <w:marBottom w:val="0"/>
                              <w:divBdr>
                                <w:top w:val="none" w:sz="0" w:space="0" w:color="auto"/>
                                <w:left w:val="none" w:sz="0" w:space="0" w:color="auto"/>
                                <w:bottom w:val="none" w:sz="0" w:space="0" w:color="auto"/>
                                <w:right w:val="none" w:sz="0" w:space="0" w:color="auto"/>
                              </w:divBdr>
                            </w:div>
                          </w:divsChild>
                        </w:div>
                        <w:div w:id="665284809">
                          <w:marLeft w:val="75"/>
                          <w:marRight w:val="0"/>
                          <w:marTop w:val="0"/>
                          <w:marBottom w:val="0"/>
                          <w:divBdr>
                            <w:top w:val="none" w:sz="0" w:space="0" w:color="auto"/>
                            <w:left w:val="none" w:sz="0" w:space="0" w:color="auto"/>
                            <w:bottom w:val="none" w:sz="0" w:space="0" w:color="auto"/>
                            <w:right w:val="none" w:sz="0" w:space="0" w:color="auto"/>
                          </w:divBdr>
                          <w:divsChild>
                            <w:div w:id="18466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06361">
                      <w:marLeft w:val="0"/>
                      <w:marRight w:val="0"/>
                      <w:marTop w:val="0"/>
                      <w:marBottom w:val="0"/>
                      <w:divBdr>
                        <w:top w:val="none" w:sz="0" w:space="0" w:color="auto"/>
                        <w:left w:val="none" w:sz="0" w:space="0" w:color="auto"/>
                        <w:bottom w:val="none" w:sz="0" w:space="0" w:color="auto"/>
                        <w:right w:val="none" w:sz="0" w:space="0" w:color="auto"/>
                      </w:divBdr>
                      <w:divsChild>
                        <w:div w:id="1678919657">
                          <w:marLeft w:val="0"/>
                          <w:marRight w:val="0"/>
                          <w:marTop w:val="0"/>
                          <w:marBottom w:val="0"/>
                          <w:divBdr>
                            <w:top w:val="none" w:sz="0" w:space="0" w:color="auto"/>
                            <w:left w:val="none" w:sz="0" w:space="0" w:color="auto"/>
                            <w:bottom w:val="none" w:sz="0" w:space="0" w:color="auto"/>
                            <w:right w:val="none" w:sz="0" w:space="0" w:color="auto"/>
                          </w:divBdr>
                        </w:div>
                      </w:divsChild>
                    </w:div>
                    <w:div w:id="1569464277">
                      <w:marLeft w:val="0"/>
                      <w:marRight w:val="0"/>
                      <w:marTop w:val="0"/>
                      <w:marBottom w:val="0"/>
                      <w:divBdr>
                        <w:top w:val="none" w:sz="0" w:space="0" w:color="auto"/>
                        <w:left w:val="none" w:sz="0" w:space="0" w:color="auto"/>
                        <w:bottom w:val="none" w:sz="0" w:space="0" w:color="auto"/>
                        <w:right w:val="none" w:sz="0" w:space="0" w:color="auto"/>
                      </w:divBdr>
                      <w:divsChild>
                        <w:div w:id="1080368119">
                          <w:marLeft w:val="0"/>
                          <w:marRight w:val="0"/>
                          <w:marTop w:val="0"/>
                          <w:marBottom w:val="0"/>
                          <w:divBdr>
                            <w:top w:val="none" w:sz="0" w:space="0" w:color="auto"/>
                            <w:left w:val="none" w:sz="0" w:space="0" w:color="auto"/>
                            <w:bottom w:val="none" w:sz="0" w:space="0" w:color="auto"/>
                            <w:right w:val="none" w:sz="0" w:space="0" w:color="auto"/>
                          </w:divBdr>
                        </w:div>
                      </w:divsChild>
                    </w:div>
                    <w:div w:id="864171888">
                      <w:marLeft w:val="0"/>
                      <w:marRight w:val="0"/>
                      <w:marTop w:val="0"/>
                      <w:marBottom w:val="0"/>
                      <w:divBdr>
                        <w:top w:val="none" w:sz="0" w:space="0" w:color="auto"/>
                        <w:left w:val="none" w:sz="0" w:space="0" w:color="auto"/>
                        <w:bottom w:val="none" w:sz="0" w:space="0" w:color="auto"/>
                        <w:right w:val="none" w:sz="0" w:space="0" w:color="auto"/>
                      </w:divBdr>
                    </w:div>
                    <w:div w:id="1571117391">
                      <w:marLeft w:val="0"/>
                      <w:marRight w:val="0"/>
                      <w:marTop w:val="0"/>
                      <w:marBottom w:val="0"/>
                      <w:divBdr>
                        <w:top w:val="none" w:sz="0" w:space="0" w:color="auto"/>
                        <w:left w:val="none" w:sz="0" w:space="0" w:color="auto"/>
                        <w:bottom w:val="none" w:sz="0" w:space="0" w:color="auto"/>
                        <w:right w:val="none" w:sz="0" w:space="0" w:color="auto"/>
                      </w:divBdr>
                    </w:div>
                    <w:div w:id="1330334011">
                      <w:marLeft w:val="0"/>
                      <w:marRight w:val="0"/>
                      <w:marTop w:val="0"/>
                      <w:marBottom w:val="0"/>
                      <w:divBdr>
                        <w:top w:val="none" w:sz="0" w:space="0" w:color="auto"/>
                        <w:left w:val="none" w:sz="0" w:space="0" w:color="auto"/>
                        <w:bottom w:val="none" w:sz="0" w:space="0" w:color="auto"/>
                        <w:right w:val="none" w:sz="0" w:space="0" w:color="auto"/>
                      </w:divBdr>
                    </w:div>
                    <w:div w:id="1676492985">
                      <w:marLeft w:val="0"/>
                      <w:marRight w:val="0"/>
                      <w:marTop w:val="0"/>
                      <w:marBottom w:val="0"/>
                      <w:divBdr>
                        <w:top w:val="none" w:sz="0" w:space="0" w:color="auto"/>
                        <w:left w:val="none" w:sz="0" w:space="0" w:color="auto"/>
                        <w:bottom w:val="none" w:sz="0" w:space="0" w:color="auto"/>
                        <w:right w:val="none" w:sz="0" w:space="0" w:color="auto"/>
                      </w:divBdr>
                      <w:divsChild>
                        <w:div w:id="1891726816">
                          <w:marLeft w:val="0"/>
                          <w:marRight w:val="0"/>
                          <w:marTop w:val="0"/>
                          <w:marBottom w:val="0"/>
                          <w:divBdr>
                            <w:top w:val="none" w:sz="0" w:space="0" w:color="auto"/>
                            <w:left w:val="none" w:sz="0" w:space="0" w:color="auto"/>
                            <w:bottom w:val="none" w:sz="0" w:space="0" w:color="auto"/>
                            <w:right w:val="none" w:sz="0" w:space="0" w:color="auto"/>
                          </w:divBdr>
                        </w:div>
                        <w:div w:id="878787080">
                          <w:marLeft w:val="0"/>
                          <w:marRight w:val="0"/>
                          <w:marTop w:val="0"/>
                          <w:marBottom w:val="0"/>
                          <w:divBdr>
                            <w:top w:val="none" w:sz="0" w:space="0" w:color="auto"/>
                            <w:left w:val="single" w:sz="6" w:space="0" w:color="B9B9B9"/>
                            <w:bottom w:val="single" w:sz="6" w:space="0" w:color="B9B9B9"/>
                            <w:right w:val="single" w:sz="6" w:space="0" w:color="B9B9B9"/>
                          </w:divBdr>
                        </w:div>
                      </w:divsChild>
                    </w:div>
                    <w:div w:id="1178933919">
                      <w:marLeft w:val="0"/>
                      <w:marRight w:val="0"/>
                      <w:marTop w:val="0"/>
                      <w:marBottom w:val="0"/>
                      <w:divBdr>
                        <w:top w:val="none" w:sz="0" w:space="0" w:color="auto"/>
                        <w:left w:val="none" w:sz="0" w:space="0" w:color="auto"/>
                        <w:bottom w:val="none" w:sz="0" w:space="0" w:color="auto"/>
                        <w:right w:val="none" w:sz="0" w:space="0" w:color="auto"/>
                      </w:divBdr>
                      <w:divsChild>
                        <w:div w:id="475728818">
                          <w:marLeft w:val="0"/>
                          <w:marRight w:val="0"/>
                          <w:marTop w:val="0"/>
                          <w:marBottom w:val="0"/>
                          <w:divBdr>
                            <w:top w:val="none" w:sz="0" w:space="0" w:color="auto"/>
                            <w:left w:val="none" w:sz="0" w:space="0" w:color="auto"/>
                            <w:bottom w:val="none" w:sz="0" w:space="0" w:color="auto"/>
                            <w:right w:val="none" w:sz="0" w:space="0" w:color="auto"/>
                          </w:divBdr>
                        </w:div>
                      </w:divsChild>
                    </w:div>
                    <w:div w:id="777143909">
                      <w:marLeft w:val="0"/>
                      <w:marRight w:val="0"/>
                      <w:marTop w:val="0"/>
                      <w:marBottom w:val="0"/>
                      <w:divBdr>
                        <w:top w:val="none" w:sz="0" w:space="0" w:color="auto"/>
                        <w:left w:val="none" w:sz="0" w:space="0" w:color="auto"/>
                        <w:bottom w:val="none" w:sz="0" w:space="0" w:color="auto"/>
                        <w:right w:val="none" w:sz="0" w:space="0" w:color="auto"/>
                      </w:divBdr>
                      <w:divsChild>
                        <w:div w:id="1218279647">
                          <w:marLeft w:val="0"/>
                          <w:marRight w:val="0"/>
                          <w:marTop w:val="0"/>
                          <w:marBottom w:val="0"/>
                          <w:divBdr>
                            <w:top w:val="none" w:sz="0" w:space="0" w:color="auto"/>
                            <w:left w:val="none" w:sz="0" w:space="0" w:color="auto"/>
                            <w:bottom w:val="none" w:sz="0" w:space="0" w:color="auto"/>
                            <w:right w:val="none" w:sz="0" w:space="0" w:color="auto"/>
                          </w:divBdr>
                        </w:div>
                      </w:divsChild>
                    </w:div>
                    <w:div w:id="1108695626">
                      <w:marLeft w:val="0"/>
                      <w:marRight w:val="0"/>
                      <w:marTop w:val="0"/>
                      <w:marBottom w:val="0"/>
                      <w:divBdr>
                        <w:top w:val="none" w:sz="0" w:space="0" w:color="auto"/>
                        <w:left w:val="none" w:sz="0" w:space="0" w:color="auto"/>
                        <w:bottom w:val="none" w:sz="0" w:space="0" w:color="auto"/>
                        <w:right w:val="none" w:sz="0" w:space="0" w:color="auto"/>
                      </w:divBdr>
                      <w:divsChild>
                        <w:div w:id="853803236">
                          <w:marLeft w:val="0"/>
                          <w:marRight w:val="0"/>
                          <w:marTop w:val="0"/>
                          <w:marBottom w:val="0"/>
                          <w:divBdr>
                            <w:top w:val="none" w:sz="0" w:space="0" w:color="auto"/>
                            <w:left w:val="none" w:sz="0" w:space="0" w:color="auto"/>
                            <w:bottom w:val="none" w:sz="0" w:space="0" w:color="auto"/>
                            <w:right w:val="none" w:sz="0" w:space="0" w:color="auto"/>
                          </w:divBdr>
                        </w:div>
                      </w:divsChild>
                    </w:div>
                    <w:div w:id="529495716">
                      <w:marLeft w:val="0"/>
                      <w:marRight w:val="0"/>
                      <w:marTop w:val="0"/>
                      <w:marBottom w:val="0"/>
                      <w:divBdr>
                        <w:top w:val="none" w:sz="0" w:space="0" w:color="auto"/>
                        <w:left w:val="none" w:sz="0" w:space="0" w:color="auto"/>
                        <w:bottom w:val="none" w:sz="0" w:space="0" w:color="auto"/>
                        <w:right w:val="none" w:sz="0" w:space="0" w:color="auto"/>
                      </w:divBdr>
                      <w:divsChild>
                        <w:div w:id="1826623189">
                          <w:marLeft w:val="0"/>
                          <w:marRight w:val="0"/>
                          <w:marTop w:val="0"/>
                          <w:marBottom w:val="0"/>
                          <w:divBdr>
                            <w:top w:val="none" w:sz="0" w:space="0" w:color="auto"/>
                            <w:left w:val="none" w:sz="0" w:space="0" w:color="auto"/>
                            <w:bottom w:val="none" w:sz="0" w:space="0" w:color="auto"/>
                            <w:right w:val="none" w:sz="0" w:space="0" w:color="auto"/>
                          </w:divBdr>
                        </w:div>
                      </w:divsChild>
                    </w:div>
                    <w:div w:id="909727115">
                      <w:marLeft w:val="0"/>
                      <w:marRight w:val="0"/>
                      <w:marTop w:val="0"/>
                      <w:marBottom w:val="0"/>
                      <w:divBdr>
                        <w:top w:val="none" w:sz="0" w:space="0" w:color="auto"/>
                        <w:left w:val="none" w:sz="0" w:space="0" w:color="auto"/>
                        <w:bottom w:val="none" w:sz="0" w:space="0" w:color="auto"/>
                        <w:right w:val="none" w:sz="0" w:space="0" w:color="auto"/>
                      </w:divBdr>
                      <w:divsChild>
                        <w:div w:id="64443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19932">
          <w:marLeft w:val="0"/>
          <w:marRight w:val="0"/>
          <w:marTop w:val="0"/>
          <w:marBottom w:val="0"/>
          <w:divBdr>
            <w:top w:val="none" w:sz="0" w:space="0" w:color="auto"/>
            <w:left w:val="none" w:sz="0" w:space="0" w:color="auto"/>
            <w:bottom w:val="none" w:sz="0" w:space="0" w:color="auto"/>
            <w:right w:val="none" w:sz="0" w:space="0" w:color="auto"/>
          </w:divBdr>
          <w:divsChild>
            <w:div w:id="1250117239">
              <w:marLeft w:val="0"/>
              <w:marRight w:val="0"/>
              <w:marTop w:val="0"/>
              <w:marBottom w:val="0"/>
              <w:divBdr>
                <w:top w:val="none" w:sz="0" w:space="0" w:color="auto"/>
                <w:left w:val="none" w:sz="0" w:space="0" w:color="auto"/>
                <w:bottom w:val="none" w:sz="0" w:space="0" w:color="auto"/>
                <w:right w:val="none" w:sz="0" w:space="0" w:color="auto"/>
              </w:divBdr>
              <w:divsChild>
                <w:div w:id="1991785866">
                  <w:marLeft w:val="0"/>
                  <w:marRight w:val="0"/>
                  <w:marTop w:val="0"/>
                  <w:marBottom w:val="0"/>
                  <w:divBdr>
                    <w:top w:val="none" w:sz="0" w:space="0" w:color="auto"/>
                    <w:left w:val="none" w:sz="0" w:space="0" w:color="auto"/>
                    <w:bottom w:val="none" w:sz="0" w:space="0" w:color="auto"/>
                    <w:right w:val="none" w:sz="0" w:space="0" w:color="auto"/>
                  </w:divBdr>
                  <w:divsChild>
                    <w:div w:id="585963258">
                      <w:marLeft w:val="0"/>
                      <w:marRight w:val="0"/>
                      <w:marTop w:val="0"/>
                      <w:marBottom w:val="0"/>
                      <w:divBdr>
                        <w:top w:val="none" w:sz="0" w:space="0" w:color="auto"/>
                        <w:left w:val="none" w:sz="0" w:space="0" w:color="auto"/>
                        <w:bottom w:val="none" w:sz="0" w:space="0" w:color="auto"/>
                        <w:right w:val="none" w:sz="0" w:space="0" w:color="auto"/>
                      </w:divBdr>
                    </w:div>
                  </w:divsChild>
                </w:div>
                <w:div w:id="35664257">
                  <w:marLeft w:val="0"/>
                  <w:marRight w:val="0"/>
                  <w:marTop w:val="0"/>
                  <w:marBottom w:val="0"/>
                  <w:divBdr>
                    <w:top w:val="none" w:sz="0" w:space="0" w:color="auto"/>
                    <w:left w:val="none" w:sz="0" w:space="0" w:color="auto"/>
                    <w:bottom w:val="none" w:sz="0" w:space="0" w:color="auto"/>
                    <w:right w:val="none" w:sz="0" w:space="0" w:color="auto"/>
                  </w:divBdr>
                  <w:divsChild>
                    <w:div w:id="187584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708349">
      <w:bodyDiv w:val="1"/>
      <w:marLeft w:val="0"/>
      <w:marRight w:val="0"/>
      <w:marTop w:val="0"/>
      <w:marBottom w:val="0"/>
      <w:divBdr>
        <w:top w:val="none" w:sz="0" w:space="0" w:color="auto"/>
        <w:left w:val="none" w:sz="0" w:space="0" w:color="auto"/>
        <w:bottom w:val="none" w:sz="0" w:space="0" w:color="auto"/>
        <w:right w:val="none" w:sz="0" w:space="0" w:color="auto"/>
      </w:divBdr>
      <w:divsChild>
        <w:div w:id="1142842362">
          <w:marLeft w:val="640"/>
          <w:marRight w:val="0"/>
          <w:marTop w:val="0"/>
          <w:marBottom w:val="0"/>
          <w:divBdr>
            <w:top w:val="none" w:sz="0" w:space="0" w:color="auto"/>
            <w:left w:val="none" w:sz="0" w:space="0" w:color="auto"/>
            <w:bottom w:val="none" w:sz="0" w:space="0" w:color="auto"/>
            <w:right w:val="none" w:sz="0" w:space="0" w:color="auto"/>
          </w:divBdr>
        </w:div>
        <w:div w:id="112871460">
          <w:marLeft w:val="640"/>
          <w:marRight w:val="0"/>
          <w:marTop w:val="0"/>
          <w:marBottom w:val="0"/>
          <w:divBdr>
            <w:top w:val="none" w:sz="0" w:space="0" w:color="auto"/>
            <w:left w:val="none" w:sz="0" w:space="0" w:color="auto"/>
            <w:bottom w:val="none" w:sz="0" w:space="0" w:color="auto"/>
            <w:right w:val="none" w:sz="0" w:space="0" w:color="auto"/>
          </w:divBdr>
        </w:div>
        <w:div w:id="924993185">
          <w:marLeft w:val="640"/>
          <w:marRight w:val="0"/>
          <w:marTop w:val="0"/>
          <w:marBottom w:val="0"/>
          <w:divBdr>
            <w:top w:val="none" w:sz="0" w:space="0" w:color="auto"/>
            <w:left w:val="none" w:sz="0" w:space="0" w:color="auto"/>
            <w:bottom w:val="none" w:sz="0" w:space="0" w:color="auto"/>
            <w:right w:val="none" w:sz="0" w:space="0" w:color="auto"/>
          </w:divBdr>
        </w:div>
        <w:div w:id="922030605">
          <w:marLeft w:val="640"/>
          <w:marRight w:val="0"/>
          <w:marTop w:val="0"/>
          <w:marBottom w:val="0"/>
          <w:divBdr>
            <w:top w:val="none" w:sz="0" w:space="0" w:color="auto"/>
            <w:left w:val="none" w:sz="0" w:space="0" w:color="auto"/>
            <w:bottom w:val="none" w:sz="0" w:space="0" w:color="auto"/>
            <w:right w:val="none" w:sz="0" w:space="0" w:color="auto"/>
          </w:divBdr>
        </w:div>
        <w:div w:id="22022574">
          <w:marLeft w:val="640"/>
          <w:marRight w:val="0"/>
          <w:marTop w:val="0"/>
          <w:marBottom w:val="0"/>
          <w:divBdr>
            <w:top w:val="none" w:sz="0" w:space="0" w:color="auto"/>
            <w:left w:val="none" w:sz="0" w:space="0" w:color="auto"/>
            <w:bottom w:val="none" w:sz="0" w:space="0" w:color="auto"/>
            <w:right w:val="none" w:sz="0" w:space="0" w:color="auto"/>
          </w:divBdr>
        </w:div>
        <w:div w:id="1956669101">
          <w:marLeft w:val="640"/>
          <w:marRight w:val="0"/>
          <w:marTop w:val="0"/>
          <w:marBottom w:val="0"/>
          <w:divBdr>
            <w:top w:val="none" w:sz="0" w:space="0" w:color="auto"/>
            <w:left w:val="none" w:sz="0" w:space="0" w:color="auto"/>
            <w:bottom w:val="none" w:sz="0" w:space="0" w:color="auto"/>
            <w:right w:val="none" w:sz="0" w:space="0" w:color="auto"/>
          </w:divBdr>
        </w:div>
        <w:div w:id="279456758">
          <w:marLeft w:val="640"/>
          <w:marRight w:val="0"/>
          <w:marTop w:val="0"/>
          <w:marBottom w:val="0"/>
          <w:divBdr>
            <w:top w:val="none" w:sz="0" w:space="0" w:color="auto"/>
            <w:left w:val="none" w:sz="0" w:space="0" w:color="auto"/>
            <w:bottom w:val="none" w:sz="0" w:space="0" w:color="auto"/>
            <w:right w:val="none" w:sz="0" w:space="0" w:color="auto"/>
          </w:divBdr>
        </w:div>
      </w:divsChild>
    </w:div>
    <w:div w:id="349454834">
      <w:bodyDiv w:val="1"/>
      <w:marLeft w:val="0"/>
      <w:marRight w:val="0"/>
      <w:marTop w:val="0"/>
      <w:marBottom w:val="0"/>
      <w:divBdr>
        <w:top w:val="none" w:sz="0" w:space="0" w:color="auto"/>
        <w:left w:val="none" w:sz="0" w:space="0" w:color="auto"/>
        <w:bottom w:val="none" w:sz="0" w:space="0" w:color="auto"/>
        <w:right w:val="none" w:sz="0" w:space="0" w:color="auto"/>
      </w:divBdr>
      <w:divsChild>
        <w:div w:id="434443154">
          <w:marLeft w:val="640"/>
          <w:marRight w:val="0"/>
          <w:marTop w:val="0"/>
          <w:marBottom w:val="0"/>
          <w:divBdr>
            <w:top w:val="none" w:sz="0" w:space="0" w:color="auto"/>
            <w:left w:val="none" w:sz="0" w:space="0" w:color="auto"/>
            <w:bottom w:val="none" w:sz="0" w:space="0" w:color="auto"/>
            <w:right w:val="none" w:sz="0" w:space="0" w:color="auto"/>
          </w:divBdr>
        </w:div>
        <w:div w:id="1186167198">
          <w:marLeft w:val="640"/>
          <w:marRight w:val="0"/>
          <w:marTop w:val="0"/>
          <w:marBottom w:val="0"/>
          <w:divBdr>
            <w:top w:val="none" w:sz="0" w:space="0" w:color="auto"/>
            <w:left w:val="none" w:sz="0" w:space="0" w:color="auto"/>
            <w:bottom w:val="none" w:sz="0" w:space="0" w:color="auto"/>
            <w:right w:val="none" w:sz="0" w:space="0" w:color="auto"/>
          </w:divBdr>
        </w:div>
        <w:div w:id="1476725283">
          <w:marLeft w:val="640"/>
          <w:marRight w:val="0"/>
          <w:marTop w:val="0"/>
          <w:marBottom w:val="0"/>
          <w:divBdr>
            <w:top w:val="none" w:sz="0" w:space="0" w:color="auto"/>
            <w:left w:val="none" w:sz="0" w:space="0" w:color="auto"/>
            <w:bottom w:val="none" w:sz="0" w:space="0" w:color="auto"/>
            <w:right w:val="none" w:sz="0" w:space="0" w:color="auto"/>
          </w:divBdr>
        </w:div>
        <w:div w:id="1774983098">
          <w:marLeft w:val="640"/>
          <w:marRight w:val="0"/>
          <w:marTop w:val="0"/>
          <w:marBottom w:val="0"/>
          <w:divBdr>
            <w:top w:val="none" w:sz="0" w:space="0" w:color="auto"/>
            <w:left w:val="none" w:sz="0" w:space="0" w:color="auto"/>
            <w:bottom w:val="none" w:sz="0" w:space="0" w:color="auto"/>
            <w:right w:val="none" w:sz="0" w:space="0" w:color="auto"/>
          </w:divBdr>
        </w:div>
        <w:div w:id="912933515">
          <w:marLeft w:val="640"/>
          <w:marRight w:val="0"/>
          <w:marTop w:val="0"/>
          <w:marBottom w:val="0"/>
          <w:divBdr>
            <w:top w:val="none" w:sz="0" w:space="0" w:color="auto"/>
            <w:left w:val="none" w:sz="0" w:space="0" w:color="auto"/>
            <w:bottom w:val="none" w:sz="0" w:space="0" w:color="auto"/>
            <w:right w:val="none" w:sz="0" w:space="0" w:color="auto"/>
          </w:divBdr>
        </w:div>
        <w:div w:id="1584417320">
          <w:marLeft w:val="640"/>
          <w:marRight w:val="0"/>
          <w:marTop w:val="0"/>
          <w:marBottom w:val="0"/>
          <w:divBdr>
            <w:top w:val="none" w:sz="0" w:space="0" w:color="auto"/>
            <w:left w:val="none" w:sz="0" w:space="0" w:color="auto"/>
            <w:bottom w:val="none" w:sz="0" w:space="0" w:color="auto"/>
            <w:right w:val="none" w:sz="0" w:space="0" w:color="auto"/>
          </w:divBdr>
        </w:div>
        <w:div w:id="2118526351">
          <w:marLeft w:val="640"/>
          <w:marRight w:val="0"/>
          <w:marTop w:val="0"/>
          <w:marBottom w:val="0"/>
          <w:divBdr>
            <w:top w:val="none" w:sz="0" w:space="0" w:color="auto"/>
            <w:left w:val="none" w:sz="0" w:space="0" w:color="auto"/>
            <w:bottom w:val="none" w:sz="0" w:space="0" w:color="auto"/>
            <w:right w:val="none" w:sz="0" w:space="0" w:color="auto"/>
          </w:divBdr>
        </w:div>
        <w:div w:id="1775980565">
          <w:marLeft w:val="640"/>
          <w:marRight w:val="0"/>
          <w:marTop w:val="0"/>
          <w:marBottom w:val="0"/>
          <w:divBdr>
            <w:top w:val="none" w:sz="0" w:space="0" w:color="auto"/>
            <w:left w:val="none" w:sz="0" w:space="0" w:color="auto"/>
            <w:bottom w:val="none" w:sz="0" w:space="0" w:color="auto"/>
            <w:right w:val="none" w:sz="0" w:space="0" w:color="auto"/>
          </w:divBdr>
        </w:div>
        <w:div w:id="1572882623">
          <w:marLeft w:val="640"/>
          <w:marRight w:val="0"/>
          <w:marTop w:val="0"/>
          <w:marBottom w:val="0"/>
          <w:divBdr>
            <w:top w:val="none" w:sz="0" w:space="0" w:color="auto"/>
            <w:left w:val="none" w:sz="0" w:space="0" w:color="auto"/>
            <w:bottom w:val="none" w:sz="0" w:space="0" w:color="auto"/>
            <w:right w:val="none" w:sz="0" w:space="0" w:color="auto"/>
          </w:divBdr>
        </w:div>
        <w:div w:id="1516531792">
          <w:marLeft w:val="640"/>
          <w:marRight w:val="0"/>
          <w:marTop w:val="0"/>
          <w:marBottom w:val="0"/>
          <w:divBdr>
            <w:top w:val="none" w:sz="0" w:space="0" w:color="auto"/>
            <w:left w:val="none" w:sz="0" w:space="0" w:color="auto"/>
            <w:bottom w:val="none" w:sz="0" w:space="0" w:color="auto"/>
            <w:right w:val="none" w:sz="0" w:space="0" w:color="auto"/>
          </w:divBdr>
        </w:div>
        <w:div w:id="1152910397">
          <w:marLeft w:val="640"/>
          <w:marRight w:val="0"/>
          <w:marTop w:val="0"/>
          <w:marBottom w:val="0"/>
          <w:divBdr>
            <w:top w:val="none" w:sz="0" w:space="0" w:color="auto"/>
            <w:left w:val="none" w:sz="0" w:space="0" w:color="auto"/>
            <w:bottom w:val="none" w:sz="0" w:space="0" w:color="auto"/>
            <w:right w:val="none" w:sz="0" w:space="0" w:color="auto"/>
          </w:divBdr>
        </w:div>
      </w:divsChild>
    </w:div>
    <w:div w:id="500661471">
      <w:bodyDiv w:val="1"/>
      <w:marLeft w:val="0"/>
      <w:marRight w:val="0"/>
      <w:marTop w:val="0"/>
      <w:marBottom w:val="0"/>
      <w:divBdr>
        <w:top w:val="none" w:sz="0" w:space="0" w:color="auto"/>
        <w:left w:val="none" w:sz="0" w:space="0" w:color="auto"/>
        <w:bottom w:val="none" w:sz="0" w:space="0" w:color="auto"/>
        <w:right w:val="none" w:sz="0" w:space="0" w:color="auto"/>
      </w:divBdr>
      <w:divsChild>
        <w:div w:id="1027609266">
          <w:marLeft w:val="640"/>
          <w:marRight w:val="0"/>
          <w:marTop w:val="0"/>
          <w:marBottom w:val="0"/>
          <w:divBdr>
            <w:top w:val="none" w:sz="0" w:space="0" w:color="auto"/>
            <w:left w:val="none" w:sz="0" w:space="0" w:color="auto"/>
            <w:bottom w:val="none" w:sz="0" w:space="0" w:color="auto"/>
            <w:right w:val="none" w:sz="0" w:space="0" w:color="auto"/>
          </w:divBdr>
        </w:div>
        <w:div w:id="1339429856">
          <w:marLeft w:val="640"/>
          <w:marRight w:val="0"/>
          <w:marTop w:val="0"/>
          <w:marBottom w:val="0"/>
          <w:divBdr>
            <w:top w:val="none" w:sz="0" w:space="0" w:color="auto"/>
            <w:left w:val="none" w:sz="0" w:space="0" w:color="auto"/>
            <w:bottom w:val="none" w:sz="0" w:space="0" w:color="auto"/>
            <w:right w:val="none" w:sz="0" w:space="0" w:color="auto"/>
          </w:divBdr>
        </w:div>
        <w:div w:id="389229994">
          <w:marLeft w:val="640"/>
          <w:marRight w:val="0"/>
          <w:marTop w:val="0"/>
          <w:marBottom w:val="0"/>
          <w:divBdr>
            <w:top w:val="none" w:sz="0" w:space="0" w:color="auto"/>
            <w:left w:val="none" w:sz="0" w:space="0" w:color="auto"/>
            <w:bottom w:val="none" w:sz="0" w:space="0" w:color="auto"/>
            <w:right w:val="none" w:sz="0" w:space="0" w:color="auto"/>
          </w:divBdr>
        </w:div>
        <w:div w:id="1724908339">
          <w:marLeft w:val="640"/>
          <w:marRight w:val="0"/>
          <w:marTop w:val="0"/>
          <w:marBottom w:val="0"/>
          <w:divBdr>
            <w:top w:val="none" w:sz="0" w:space="0" w:color="auto"/>
            <w:left w:val="none" w:sz="0" w:space="0" w:color="auto"/>
            <w:bottom w:val="none" w:sz="0" w:space="0" w:color="auto"/>
            <w:right w:val="none" w:sz="0" w:space="0" w:color="auto"/>
          </w:divBdr>
        </w:div>
        <w:div w:id="1387871633">
          <w:marLeft w:val="640"/>
          <w:marRight w:val="0"/>
          <w:marTop w:val="0"/>
          <w:marBottom w:val="0"/>
          <w:divBdr>
            <w:top w:val="none" w:sz="0" w:space="0" w:color="auto"/>
            <w:left w:val="none" w:sz="0" w:space="0" w:color="auto"/>
            <w:bottom w:val="none" w:sz="0" w:space="0" w:color="auto"/>
            <w:right w:val="none" w:sz="0" w:space="0" w:color="auto"/>
          </w:divBdr>
        </w:div>
        <w:div w:id="1892229823">
          <w:marLeft w:val="640"/>
          <w:marRight w:val="0"/>
          <w:marTop w:val="0"/>
          <w:marBottom w:val="0"/>
          <w:divBdr>
            <w:top w:val="none" w:sz="0" w:space="0" w:color="auto"/>
            <w:left w:val="none" w:sz="0" w:space="0" w:color="auto"/>
            <w:bottom w:val="none" w:sz="0" w:space="0" w:color="auto"/>
            <w:right w:val="none" w:sz="0" w:space="0" w:color="auto"/>
          </w:divBdr>
        </w:div>
        <w:div w:id="2097969565">
          <w:marLeft w:val="640"/>
          <w:marRight w:val="0"/>
          <w:marTop w:val="0"/>
          <w:marBottom w:val="0"/>
          <w:divBdr>
            <w:top w:val="none" w:sz="0" w:space="0" w:color="auto"/>
            <w:left w:val="none" w:sz="0" w:space="0" w:color="auto"/>
            <w:bottom w:val="none" w:sz="0" w:space="0" w:color="auto"/>
            <w:right w:val="none" w:sz="0" w:space="0" w:color="auto"/>
          </w:divBdr>
        </w:div>
        <w:div w:id="399595414">
          <w:marLeft w:val="640"/>
          <w:marRight w:val="0"/>
          <w:marTop w:val="0"/>
          <w:marBottom w:val="0"/>
          <w:divBdr>
            <w:top w:val="none" w:sz="0" w:space="0" w:color="auto"/>
            <w:left w:val="none" w:sz="0" w:space="0" w:color="auto"/>
            <w:bottom w:val="none" w:sz="0" w:space="0" w:color="auto"/>
            <w:right w:val="none" w:sz="0" w:space="0" w:color="auto"/>
          </w:divBdr>
        </w:div>
        <w:div w:id="1232471341">
          <w:marLeft w:val="640"/>
          <w:marRight w:val="0"/>
          <w:marTop w:val="0"/>
          <w:marBottom w:val="0"/>
          <w:divBdr>
            <w:top w:val="none" w:sz="0" w:space="0" w:color="auto"/>
            <w:left w:val="none" w:sz="0" w:space="0" w:color="auto"/>
            <w:bottom w:val="none" w:sz="0" w:space="0" w:color="auto"/>
            <w:right w:val="none" w:sz="0" w:space="0" w:color="auto"/>
          </w:divBdr>
        </w:div>
      </w:divsChild>
    </w:div>
    <w:div w:id="888301822">
      <w:bodyDiv w:val="1"/>
      <w:marLeft w:val="0"/>
      <w:marRight w:val="0"/>
      <w:marTop w:val="0"/>
      <w:marBottom w:val="0"/>
      <w:divBdr>
        <w:top w:val="none" w:sz="0" w:space="0" w:color="auto"/>
        <w:left w:val="none" w:sz="0" w:space="0" w:color="auto"/>
        <w:bottom w:val="none" w:sz="0" w:space="0" w:color="auto"/>
        <w:right w:val="none" w:sz="0" w:space="0" w:color="auto"/>
      </w:divBdr>
      <w:divsChild>
        <w:div w:id="1698389376">
          <w:marLeft w:val="640"/>
          <w:marRight w:val="0"/>
          <w:marTop w:val="0"/>
          <w:marBottom w:val="0"/>
          <w:divBdr>
            <w:top w:val="none" w:sz="0" w:space="0" w:color="auto"/>
            <w:left w:val="none" w:sz="0" w:space="0" w:color="auto"/>
            <w:bottom w:val="none" w:sz="0" w:space="0" w:color="auto"/>
            <w:right w:val="none" w:sz="0" w:space="0" w:color="auto"/>
          </w:divBdr>
        </w:div>
        <w:div w:id="223488991">
          <w:marLeft w:val="640"/>
          <w:marRight w:val="0"/>
          <w:marTop w:val="0"/>
          <w:marBottom w:val="0"/>
          <w:divBdr>
            <w:top w:val="none" w:sz="0" w:space="0" w:color="auto"/>
            <w:left w:val="none" w:sz="0" w:space="0" w:color="auto"/>
            <w:bottom w:val="none" w:sz="0" w:space="0" w:color="auto"/>
            <w:right w:val="none" w:sz="0" w:space="0" w:color="auto"/>
          </w:divBdr>
        </w:div>
        <w:div w:id="437918709">
          <w:marLeft w:val="640"/>
          <w:marRight w:val="0"/>
          <w:marTop w:val="0"/>
          <w:marBottom w:val="0"/>
          <w:divBdr>
            <w:top w:val="none" w:sz="0" w:space="0" w:color="auto"/>
            <w:left w:val="none" w:sz="0" w:space="0" w:color="auto"/>
            <w:bottom w:val="none" w:sz="0" w:space="0" w:color="auto"/>
            <w:right w:val="none" w:sz="0" w:space="0" w:color="auto"/>
          </w:divBdr>
        </w:div>
        <w:div w:id="81803773">
          <w:marLeft w:val="640"/>
          <w:marRight w:val="0"/>
          <w:marTop w:val="0"/>
          <w:marBottom w:val="0"/>
          <w:divBdr>
            <w:top w:val="none" w:sz="0" w:space="0" w:color="auto"/>
            <w:left w:val="none" w:sz="0" w:space="0" w:color="auto"/>
            <w:bottom w:val="none" w:sz="0" w:space="0" w:color="auto"/>
            <w:right w:val="none" w:sz="0" w:space="0" w:color="auto"/>
          </w:divBdr>
        </w:div>
        <w:div w:id="919604856">
          <w:marLeft w:val="640"/>
          <w:marRight w:val="0"/>
          <w:marTop w:val="0"/>
          <w:marBottom w:val="0"/>
          <w:divBdr>
            <w:top w:val="none" w:sz="0" w:space="0" w:color="auto"/>
            <w:left w:val="none" w:sz="0" w:space="0" w:color="auto"/>
            <w:bottom w:val="none" w:sz="0" w:space="0" w:color="auto"/>
            <w:right w:val="none" w:sz="0" w:space="0" w:color="auto"/>
          </w:divBdr>
        </w:div>
        <w:div w:id="592593385">
          <w:marLeft w:val="640"/>
          <w:marRight w:val="0"/>
          <w:marTop w:val="0"/>
          <w:marBottom w:val="0"/>
          <w:divBdr>
            <w:top w:val="none" w:sz="0" w:space="0" w:color="auto"/>
            <w:left w:val="none" w:sz="0" w:space="0" w:color="auto"/>
            <w:bottom w:val="none" w:sz="0" w:space="0" w:color="auto"/>
            <w:right w:val="none" w:sz="0" w:space="0" w:color="auto"/>
          </w:divBdr>
        </w:div>
      </w:divsChild>
    </w:div>
    <w:div w:id="960846093">
      <w:bodyDiv w:val="1"/>
      <w:marLeft w:val="0"/>
      <w:marRight w:val="0"/>
      <w:marTop w:val="0"/>
      <w:marBottom w:val="0"/>
      <w:divBdr>
        <w:top w:val="none" w:sz="0" w:space="0" w:color="auto"/>
        <w:left w:val="none" w:sz="0" w:space="0" w:color="auto"/>
        <w:bottom w:val="none" w:sz="0" w:space="0" w:color="auto"/>
        <w:right w:val="none" w:sz="0" w:space="0" w:color="auto"/>
      </w:divBdr>
      <w:divsChild>
        <w:div w:id="1156720756">
          <w:marLeft w:val="640"/>
          <w:marRight w:val="0"/>
          <w:marTop w:val="0"/>
          <w:marBottom w:val="0"/>
          <w:divBdr>
            <w:top w:val="none" w:sz="0" w:space="0" w:color="auto"/>
            <w:left w:val="none" w:sz="0" w:space="0" w:color="auto"/>
            <w:bottom w:val="none" w:sz="0" w:space="0" w:color="auto"/>
            <w:right w:val="none" w:sz="0" w:space="0" w:color="auto"/>
          </w:divBdr>
        </w:div>
        <w:div w:id="1916355869">
          <w:marLeft w:val="640"/>
          <w:marRight w:val="0"/>
          <w:marTop w:val="0"/>
          <w:marBottom w:val="0"/>
          <w:divBdr>
            <w:top w:val="none" w:sz="0" w:space="0" w:color="auto"/>
            <w:left w:val="none" w:sz="0" w:space="0" w:color="auto"/>
            <w:bottom w:val="none" w:sz="0" w:space="0" w:color="auto"/>
            <w:right w:val="none" w:sz="0" w:space="0" w:color="auto"/>
          </w:divBdr>
        </w:div>
        <w:div w:id="331495527">
          <w:marLeft w:val="640"/>
          <w:marRight w:val="0"/>
          <w:marTop w:val="0"/>
          <w:marBottom w:val="0"/>
          <w:divBdr>
            <w:top w:val="none" w:sz="0" w:space="0" w:color="auto"/>
            <w:left w:val="none" w:sz="0" w:space="0" w:color="auto"/>
            <w:bottom w:val="none" w:sz="0" w:space="0" w:color="auto"/>
            <w:right w:val="none" w:sz="0" w:space="0" w:color="auto"/>
          </w:divBdr>
        </w:div>
        <w:div w:id="1480154457">
          <w:marLeft w:val="640"/>
          <w:marRight w:val="0"/>
          <w:marTop w:val="0"/>
          <w:marBottom w:val="0"/>
          <w:divBdr>
            <w:top w:val="none" w:sz="0" w:space="0" w:color="auto"/>
            <w:left w:val="none" w:sz="0" w:space="0" w:color="auto"/>
            <w:bottom w:val="none" w:sz="0" w:space="0" w:color="auto"/>
            <w:right w:val="none" w:sz="0" w:space="0" w:color="auto"/>
          </w:divBdr>
        </w:div>
        <w:div w:id="1164517957">
          <w:marLeft w:val="640"/>
          <w:marRight w:val="0"/>
          <w:marTop w:val="0"/>
          <w:marBottom w:val="0"/>
          <w:divBdr>
            <w:top w:val="none" w:sz="0" w:space="0" w:color="auto"/>
            <w:left w:val="none" w:sz="0" w:space="0" w:color="auto"/>
            <w:bottom w:val="none" w:sz="0" w:space="0" w:color="auto"/>
            <w:right w:val="none" w:sz="0" w:space="0" w:color="auto"/>
          </w:divBdr>
        </w:div>
        <w:div w:id="965115816">
          <w:marLeft w:val="640"/>
          <w:marRight w:val="0"/>
          <w:marTop w:val="0"/>
          <w:marBottom w:val="0"/>
          <w:divBdr>
            <w:top w:val="none" w:sz="0" w:space="0" w:color="auto"/>
            <w:left w:val="none" w:sz="0" w:space="0" w:color="auto"/>
            <w:bottom w:val="none" w:sz="0" w:space="0" w:color="auto"/>
            <w:right w:val="none" w:sz="0" w:space="0" w:color="auto"/>
          </w:divBdr>
        </w:div>
        <w:div w:id="221252589">
          <w:marLeft w:val="640"/>
          <w:marRight w:val="0"/>
          <w:marTop w:val="0"/>
          <w:marBottom w:val="0"/>
          <w:divBdr>
            <w:top w:val="none" w:sz="0" w:space="0" w:color="auto"/>
            <w:left w:val="none" w:sz="0" w:space="0" w:color="auto"/>
            <w:bottom w:val="none" w:sz="0" w:space="0" w:color="auto"/>
            <w:right w:val="none" w:sz="0" w:space="0" w:color="auto"/>
          </w:divBdr>
        </w:div>
        <w:div w:id="2111660204">
          <w:marLeft w:val="640"/>
          <w:marRight w:val="0"/>
          <w:marTop w:val="0"/>
          <w:marBottom w:val="0"/>
          <w:divBdr>
            <w:top w:val="none" w:sz="0" w:space="0" w:color="auto"/>
            <w:left w:val="none" w:sz="0" w:space="0" w:color="auto"/>
            <w:bottom w:val="none" w:sz="0" w:space="0" w:color="auto"/>
            <w:right w:val="none" w:sz="0" w:space="0" w:color="auto"/>
          </w:divBdr>
        </w:div>
      </w:divsChild>
    </w:div>
    <w:div w:id="1302274857">
      <w:bodyDiv w:val="1"/>
      <w:marLeft w:val="0"/>
      <w:marRight w:val="0"/>
      <w:marTop w:val="0"/>
      <w:marBottom w:val="0"/>
      <w:divBdr>
        <w:top w:val="none" w:sz="0" w:space="0" w:color="auto"/>
        <w:left w:val="none" w:sz="0" w:space="0" w:color="auto"/>
        <w:bottom w:val="none" w:sz="0" w:space="0" w:color="auto"/>
        <w:right w:val="none" w:sz="0" w:space="0" w:color="auto"/>
      </w:divBdr>
      <w:divsChild>
        <w:div w:id="788938752">
          <w:marLeft w:val="640"/>
          <w:marRight w:val="0"/>
          <w:marTop w:val="0"/>
          <w:marBottom w:val="0"/>
          <w:divBdr>
            <w:top w:val="none" w:sz="0" w:space="0" w:color="auto"/>
            <w:left w:val="none" w:sz="0" w:space="0" w:color="auto"/>
            <w:bottom w:val="none" w:sz="0" w:space="0" w:color="auto"/>
            <w:right w:val="none" w:sz="0" w:space="0" w:color="auto"/>
          </w:divBdr>
        </w:div>
        <w:div w:id="1246960570">
          <w:marLeft w:val="640"/>
          <w:marRight w:val="0"/>
          <w:marTop w:val="0"/>
          <w:marBottom w:val="0"/>
          <w:divBdr>
            <w:top w:val="none" w:sz="0" w:space="0" w:color="auto"/>
            <w:left w:val="none" w:sz="0" w:space="0" w:color="auto"/>
            <w:bottom w:val="none" w:sz="0" w:space="0" w:color="auto"/>
            <w:right w:val="none" w:sz="0" w:space="0" w:color="auto"/>
          </w:divBdr>
        </w:div>
        <w:div w:id="1223297626">
          <w:marLeft w:val="640"/>
          <w:marRight w:val="0"/>
          <w:marTop w:val="0"/>
          <w:marBottom w:val="0"/>
          <w:divBdr>
            <w:top w:val="none" w:sz="0" w:space="0" w:color="auto"/>
            <w:left w:val="none" w:sz="0" w:space="0" w:color="auto"/>
            <w:bottom w:val="none" w:sz="0" w:space="0" w:color="auto"/>
            <w:right w:val="none" w:sz="0" w:space="0" w:color="auto"/>
          </w:divBdr>
        </w:div>
        <w:div w:id="1017271353">
          <w:marLeft w:val="640"/>
          <w:marRight w:val="0"/>
          <w:marTop w:val="0"/>
          <w:marBottom w:val="0"/>
          <w:divBdr>
            <w:top w:val="none" w:sz="0" w:space="0" w:color="auto"/>
            <w:left w:val="none" w:sz="0" w:space="0" w:color="auto"/>
            <w:bottom w:val="none" w:sz="0" w:space="0" w:color="auto"/>
            <w:right w:val="none" w:sz="0" w:space="0" w:color="auto"/>
          </w:divBdr>
        </w:div>
        <w:div w:id="1104812175">
          <w:marLeft w:val="640"/>
          <w:marRight w:val="0"/>
          <w:marTop w:val="0"/>
          <w:marBottom w:val="0"/>
          <w:divBdr>
            <w:top w:val="none" w:sz="0" w:space="0" w:color="auto"/>
            <w:left w:val="none" w:sz="0" w:space="0" w:color="auto"/>
            <w:bottom w:val="none" w:sz="0" w:space="0" w:color="auto"/>
            <w:right w:val="none" w:sz="0" w:space="0" w:color="auto"/>
          </w:divBdr>
        </w:div>
        <w:div w:id="624047255">
          <w:marLeft w:val="640"/>
          <w:marRight w:val="0"/>
          <w:marTop w:val="0"/>
          <w:marBottom w:val="0"/>
          <w:divBdr>
            <w:top w:val="none" w:sz="0" w:space="0" w:color="auto"/>
            <w:left w:val="none" w:sz="0" w:space="0" w:color="auto"/>
            <w:bottom w:val="none" w:sz="0" w:space="0" w:color="auto"/>
            <w:right w:val="none" w:sz="0" w:space="0" w:color="auto"/>
          </w:divBdr>
        </w:div>
        <w:div w:id="593830929">
          <w:marLeft w:val="640"/>
          <w:marRight w:val="0"/>
          <w:marTop w:val="0"/>
          <w:marBottom w:val="0"/>
          <w:divBdr>
            <w:top w:val="none" w:sz="0" w:space="0" w:color="auto"/>
            <w:left w:val="none" w:sz="0" w:space="0" w:color="auto"/>
            <w:bottom w:val="none" w:sz="0" w:space="0" w:color="auto"/>
            <w:right w:val="none" w:sz="0" w:space="0" w:color="auto"/>
          </w:divBdr>
        </w:div>
        <w:div w:id="781190887">
          <w:marLeft w:val="640"/>
          <w:marRight w:val="0"/>
          <w:marTop w:val="0"/>
          <w:marBottom w:val="0"/>
          <w:divBdr>
            <w:top w:val="none" w:sz="0" w:space="0" w:color="auto"/>
            <w:left w:val="none" w:sz="0" w:space="0" w:color="auto"/>
            <w:bottom w:val="none" w:sz="0" w:space="0" w:color="auto"/>
            <w:right w:val="none" w:sz="0" w:space="0" w:color="auto"/>
          </w:divBdr>
        </w:div>
        <w:div w:id="1747261019">
          <w:marLeft w:val="640"/>
          <w:marRight w:val="0"/>
          <w:marTop w:val="0"/>
          <w:marBottom w:val="0"/>
          <w:divBdr>
            <w:top w:val="none" w:sz="0" w:space="0" w:color="auto"/>
            <w:left w:val="none" w:sz="0" w:space="0" w:color="auto"/>
            <w:bottom w:val="none" w:sz="0" w:space="0" w:color="auto"/>
            <w:right w:val="none" w:sz="0" w:space="0" w:color="auto"/>
          </w:divBdr>
        </w:div>
        <w:div w:id="554660173">
          <w:marLeft w:val="640"/>
          <w:marRight w:val="0"/>
          <w:marTop w:val="0"/>
          <w:marBottom w:val="0"/>
          <w:divBdr>
            <w:top w:val="none" w:sz="0" w:space="0" w:color="auto"/>
            <w:left w:val="none" w:sz="0" w:space="0" w:color="auto"/>
            <w:bottom w:val="none" w:sz="0" w:space="0" w:color="auto"/>
            <w:right w:val="none" w:sz="0" w:space="0" w:color="auto"/>
          </w:divBdr>
        </w:div>
      </w:divsChild>
    </w:div>
    <w:div w:id="1581254222">
      <w:bodyDiv w:val="1"/>
      <w:marLeft w:val="0"/>
      <w:marRight w:val="0"/>
      <w:marTop w:val="0"/>
      <w:marBottom w:val="0"/>
      <w:divBdr>
        <w:top w:val="none" w:sz="0" w:space="0" w:color="auto"/>
        <w:left w:val="none" w:sz="0" w:space="0" w:color="auto"/>
        <w:bottom w:val="none" w:sz="0" w:space="0" w:color="auto"/>
        <w:right w:val="none" w:sz="0" w:space="0" w:color="auto"/>
      </w:divBdr>
      <w:divsChild>
        <w:div w:id="1917545447">
          <w:marLeft w:val="640"/>
          <w:marRight w:val="0"/>
          <w:marTop w:val="0"/>
          <w:marBottom w:val="0"/>
          <w:divBdr>
            <w:top w:val="none" w:sz="0" w:space="0" w:color="auto"/>
            <w:left w:val="none" w:sz="0" w:space="0" w:color="auto"/>
            <w:bottom w:val="none" w:sz="0" w:space="0" w:color="auto"/>
            <w:right w:val="none" w:sz="0" w:space="0" w:color="auto"/>
          </w:divBdr>
        </w:div>
        <w:div w:id="413474925">
          <w:marLeft w:val="640"/>
          <w:marRight w:val="0"/>
          <w:marTop w:val="0"/>
          <w:marBottom w:val="0"/>
          <w:divBdr>
            <w:top w:val="none" w:sz="0" w:space="0" w:color="auto"/>
            <w:left w:val="none" w:sz="0" w:space="0" w:color="auto"/>
            <w:bottom w:val="none" w:sz="0" w:space="0" w:color="auto"/>
            <w:right w:val="none" w:sz="0" w:space="0" w:color="auto"/>
          </w:divBdr>
        </w:div>
        <w:div w:id="370425928">
          <w:marLeft w:val="640"/>
          <w:marRight w:val="0"/>
          <w:marTop w:val="0"/>
          <w:marBottom w:val="0"/>
          <w:divBdr>
            <w:top w:val="none" w:sz="0" w:space="0" w:color="auto"/>
            <w:left w:val="none" w:sz="0" w:space="0" w:color="auto"/>
            <w:bottom w:val="none" w:sz="0" w:space="0" w:color="auto"/>
            <w:right w:val="none" w:sz="0" w:space="0" w:color="auto"/>
          </w:divBdr>
        </w:div>
        <w:div w:id="499583750">
          <w:marLeft w:val="640"/>
          <w:marRight w:val="0"/>
          <w:marTop w:val="0"/>
          <w:marBottom w:val="0"/>
          <w:divBdr>
            <w:top w:val="none" w:sz="0" w:space="0" w:color="auto"/>
            <w:left w:val="none" w:sz="0" w:space="0" w:color="auto"/>
            <w:bottom w:val="none" w:sz="0" w:space="0" w:color="auto"/>
            <w:right w:val="none" w:sz="0" w:space="0" w:color="auto"/>
          </w:divBdr>
        </w:div>
        <w:div w:id="1765567734">
          <w:marLeft w:val="640"/>
          <w:marRight w:val="0"/>
          <w:marTop w:val="0"/>
          <w:marBottom w:val="0"/>
          <w:divBdr>
            <w:top w:val="none" w:sz="0" w:space="0" w:color="auto"/>
            <w:left w:val="none" w:sz="0" w:space="0" w:color="auto"/>
            <w:bottom w:val="none" w:sz="0" w:space="0" w:color="auto"/>
            <w:right w:val="none" w:sz="0" w:space="0" w:color="auto"/>
          </w:divBdr>
        </w:div>
        <w:div w:id="913245023">
          <w:marLeft w:val="640"/>
          <w:marRight w:val="0"/>
          <w:marTop w:val="0"/>
          <w:marBottom w:val="0"/>
          <w:divBdr>
            <w:top w:val="none" w:sz="0" w:space="0" w:color="auto"/>
            <w:left w:val="none" w:sz="0" w:space="0" w:color="auto"/>
            <w:bottom w:val="none" w:sz="0" w:space="0" w:color="auto"/>
            <w:right w:val="none" w:sz="0" w:space="0" w:color="auto"/>
          </w:divBdr>
        </w:div>
        <w:div w:id="1581256004">
          <w:marLeft w:val="640"/>
          <w:marRight w:val="0"/>
          <w:marTop w:val="0"/>
          <w:marBottom w:val="0"/>
          <w:divBdr>
            <w:top w:val="none" w:sz="0" w:space="0" w:color="auto"/>
            <w:left w:val="none" w:sz="0" w:space="0" w:color="auto"/>
            <w:bottom w:val="none" w:sz="0" w:space="0" w:color="auto"/>
            <w:right w:val="none" w:sz="0" w:space="0" w:color="auto"/>
          </w:divBdr>
        </w:div>
        <w:div w:id="1655336238">
          <w:marLeft w:val="640"/>
          <w:marRight w:val="0"/>
          <w:marTop w:val="0"/>
          <w:marBottom w:val="0"/>
          <w:divBdr>
            <w:top w:val="none" w:sz="0" w:space="0" w:color="auto"/>
            <w:left w:val="none" w:sz="0" w:space="0" w:color="auto"/>
            <w:bottom w:val="none" w:sz="0" w:space="0" w:color="auto"/>
            <w:right w:val="none" w:sz="0" w:space="0" w:color="auto"/>
          </w:divBdr>
        </w:div>
        <w:div w:id="700399936">
          <w:marLeft w:val="640"/>
          <w:marRight w:val="0"/>
          <w:marTop w:val="0"/>
          <w:marBottom w:val="0"/>
          <w:divBdr>
            <w:top w:val="none" w:sz="0" w:space="0" w:color="auto"/>
            <w:left w:val="none" w:sz="0" w:space="0" w:color="auto"/>
            <w:bottom w:val="none" w:sz="0" w:space="0" w:color="auto"/>
            <w:right w:val="none" w:sz="0" w:space="0" w:color="auto"/>
          </w:divBdr>
        </w:div>
        <w:div w:id="1388064216">
          <w:marLeft w:val="640"/>
          <w:marRight w:val="0"/>
          <w:marTop w:val="0"/>
          <w:marBottom w:val="0"/>
          <w:divBdr>
            <w:top w:val="none" w:sz="0" w:space="0" w:color="auto"/>
            <w:left w:val="none" w:sz="0" w:space="0" w:color="auto"/>
            <w:bottom w:val="none" w:sz="0" w:space="0" w:color="auto"/>
            <w:right w:val="none" w:sz="0" w:space="0" w:color="auto"/>
          </w:divBdr>
        </w:div>
      </w:divsChild>
    </w:div>
    <w:div w:id="1590504692">
      <w:bodyDiv w:val="1"/>
      <w:marLeft w:val="0"/>
      <w:marRight w:val="0"/>
      <w:marTop w:val="0"/>
      <w:marBottom w:val="0"/>
      <w:divBdr>
        <w:top w:val="none" w:sz="0" w:space="0" w:color="auto"/>
        <w:left w:val="none" w:sz="0" w:space="0" w:color="auto"/>
        <w:bottom w:val="none" w:sz="0" w:space="0" w:color="auto"/>
        <w:right w:val="none" w:sz="0" w:space="0" w:color="auto"/>
      </w:divBdr>
      <w:divsChild>
        <w:div w:id="1913806876">
          <w:marLeft w:val="640"/>
          <w:marRight w:val="0"/>
          <w:marTop w:val="0"/>
          <w:marBottom w:val="0"/>
          <w:divBdr>
            <w:top w:val="none" w:sz="0" w:space="0" w:color="auto"/>
            <w:left w:val="none" w:sz="0" w:space="0" w:color="auto"/>
            <w:bottom w:val="none" w:sz="0" w:space="0" w:color="auto"/>
            <w:right w:val="none" w:sz="0" w:space="0" w:color="auto"/>
          </w:divBdr>
        </w:div>
        <w:div w:id="648902845">
          <w:marLeft w:val="640"/>
          <w:marRight w:val="0"/>
          <w:marTop w:val="0"/>
          <w:marBottom w:val="0"/>
          <w:divBdr>
            <w:top w:val="none" w:sz="0" w:space="0" w:color="auto"/>
            <w:left w:val="none" w:sz="0" w:space="0" w:color="auto"/>
            <w:bottom w:val="none" w:sz="0" w:space="0" w:color="auto"/>
            <w:right w:val="none" w:sz="0" w:space="0" w:color="auto"/>
          </w:divBdr>
        </w:div>
        <w:div w:id="136723846">
          <w:marLeft w:val="640"/>
          <w:marRight w:val="0"/>
          <w:marTop w:val="0"/>
          <w:marBottom w:val="0"/>
          <w:divBdr>
            <w:top w:val="none" w:sz="0" w:space="0" w:color="auto"/>
            <w:left w:val="none" w:sz="0" w:space="0" w:color="auto"/>
            <w:bottom w:val="none" w:sz="0" w:space="0" w:color="auto"/>
            <w:right w:val="none" w:sz="0" w:space="0" w:color="auto"/>
          </w:divBdr>
        </w:div>
        <w:div w:id="1618675629">
          <w:marLeft w:val="640"/>
          <w:marRight w:val="0"/>
          <w:marTop w:val="0"/>
          <w:marBottom w:val="0"/>
          <w:divBdr>
            <w:top w:val="none" w:sz="0" w:space="0" w:color="auto"/>
            <w:left w:val="none" w:sz="0" w:space="0" w:color="auto"/>
            <w:bottom w:val="none" w:sz="0" w:space="0" w:color="auto"/>
            <w:right w:val="none" w:sz="0" w:space="0" w:color="auto"/>
          </w:divBdr>
        </w:div>
        <w:div w:id="327372061">
          <w:marLeft w:val="640"/>
          <w:marRight w:val="0"/>
          <w:marTop w:val="0"/>
          <w:marBottom w:val="0"/>
          <w:divBdr>
            <w:top w:val="none" w:sz="0" w:space="0" w:color="auto"/>
            <w:left w:val="none" w:sz="0" w:space="0" w:color="auto"/>
            <w:bottom w:val="none" w:sz="0" w:space="0" w:color="auto"/>
            <w:right w:val="none" w:sz="0" w:space="0" w:color="auto"/>
          </w:divBdr>
        </w:div>
      </w:divsChild>
    </w:div>
    <w:div w:id="1661735600">
      <w:bodyDiv w:val="1"/>
      <w:marLeft w:val="0"/>
      <w:marRight w:val="0"/>
      <w:marTop w:val="0"/>
      <w:marBottom w:val="0"/>
      <w:divBdr>
        <w:top w:val="none" w:sz="0" w:space="0" w:color="auto"/>
        <w:left w:val="none" w:sz="0" w:space="0" w:color="auto"/>
        <w:bottom w:val="none" w:sz="0" w:space="0" w:color="auto"/>
        <w:right w:val="none" w:sz="0" w:space="0" w:color="auto"/>
      </w:divBdr>
      <w:divsChild>
        <w:div w:id="252207008">
          <w:marLeft w:val="640"/>
          <w:marRight w:val="0"/>
          <w:marTop w:val="0"/>
          <w:marBottom w:val="0"/>
          <w:divBdr>
            <w:top w:val="none" w:sz="0" w:space="0" w:color="auto"/>
            <w:left w:val="none" w:sz="0" w:space="0" w:color="auto"/>
            <w:bottom w:val="none" w:sz="0" w:space="0" w:color="auto"/>
            <w:right w:val="none" w:sz="0" w:space="0" w:color="auto"/>
          </w:divBdr>
        </w:div>
        <w:div w:id="787087557">
          <w:marLeft w:val="640"/>
          <w:marRight w:val="0"/>
          <w:marTop w:val="0"/>
          <w:marBottom w:val="0"/>
          <w:divBdr>
            <w:top w:val="none" w:sz="0" w:space="0" w:color="auto"/>
            <w:left w:val="none" w:sz="0" w:space="0" w:color="auto"/>
            <w:bottom w:val="none" w:sz="0" w:space="0" w:color="auto"/>
            <w:right w:val="none" w:sz="0" w:space="0" w:color="auto"/>
          </w:divBdr>
        </w:div>
        <w:div w:id="442578841">
          <w:marLeft w:val="640"/>
          <w:marRight w:val="0"/>
          <w:marTop w:val="0"/>
          <w:marBottom w:val="0"/>
          <w:divBdr>
            <w:top w:val="none" w:sz="0" w:space="0" w:color="auto"/>
            <w:left w:val="none" w:sz="0" w:space="0" w:color="auto"/>
            <w:bottom w:val="none" w:sz="0" w:space="0" w:color="auto"/>
            <w:right w:val="none" w:sz="0" w:space="0" w:color="auto"/>
          </w:divBdr>
        </w:div>
        <w:div w:id="2146466002">
          <w:marLeft w:val="640"/>
          <w:marRight w:val="0"/>
          <w:marTop w:val="0"/>
          <w:marBottom w:val="0"/>
          <w:divBdr>
            <w:top w:val="none" w:sz="0" w:space="0" w:color="auto"/>
            <w:left w:val="none" w:sz="0" w:space="0" w:color="auto"/>
            <w:bottom w:val="none" w:sz="0" w:space="0" w:color="auto"/>
            <w:right w:val="none" w:sz="0" w:space="0" w:color="auto"/>
          </w:divBdr>
        </w:div>
        <w:div w:id="1242712299">
          <w:marLeft w:val="640"/>
          <w:marRight w:val="0"/>
          <w:marTop w:val="0"/>
          <w:marBottom w:val="0"/>
          <w:divBdr>
            <w:top w:val="none" w:sz="0" w:space="0" w:color="auto"/>
            <w:left w:val="none" w:sz="0" w:space="0" w:color="auto"/>
            <w:bottom w:val="none" w:sz="0" w:space="0" w:color="auto"/>
            <w:right w:val="none" w:sz="0" w:space="0" w:color="auto"/>
          </w:divBdr>
        </w:div>
        <w:div w:id="2097899776">
          <w:marLeft w:val="640"/>
          <w:marRight w:val="0"/>
          <w:marTop w:val="0"/>
          <w:marBottom w:val="0"/>
          <w:divBdr>
            <w:top w:val="none" w:sz="0" w:space="0" w:color="auto"/>
            <w:left w:val="none" w:sz="0" w:space="0" w:color="auto"/>
            <w:bottom w:val="none" w:sz="0" w:space="0" w:color="auto"/>
            <w:right w:val="none" w:sz="0" w:space="0" w:color="auto"/>
          </w:divBdr>
        </w:div>
        <w:div w:id="1565336571">
          <w:marLeft w:val="640"/>
          <w:marRight w:val="0"/>
          <w:marTop w:val="0"/>
          <w:marBottom w:val="0"/>
          <w:divBdr>
            <w:top w:val="none" w:sz="0" w:space="0" w:color="auto"/>
            <w:left w:val="none" w:sz="0" w:space="0" w:color="auto"/>
            <w:bottom w:val="none" w:sz="0" w:space="0" w:color="auto"/>
            <w:right w:val="none" w:sz="0" w:space="0" w:color="auto"/>
          </w:divBdr>
        </w:div>
      </w:divsChild>
    </w:div>
    <w:div w:id="1783725810">
      <w:bodyDiv w:val="1"/>
      <w:marLeft w:val="0"/>
      <w:marRight w:val="0"/>
      <w:marTop w:val="0"/>
      <w:marBottom w:val="0"/>
      <w:divBdr>
        <w:top w:val="none" w:sz="0" w:space="0" w:color="auto"/>
        <w:left w:val="none" w:sz="0" w:space="0" w:color="auto"/>
        <w:bottom w:val="none" w:sz="0" w:space="0" w:color="auto"/>
        <w:right w:val="none" w:sz="0" w:space="0" w:color="auto"/>
      </w:divBdr>
      <w:divsChild>
        <w:div w:id="2061711262">
          <w:marLeft w:val="640"/>
          <w:marRight w:val="0"/>
          <w:marTop w:val="0"/>
          <w:marBottom w:val="0"/>
          <w:divBdr>
            <w:top w:val="none" w:sz="0" w:space="0" w:color="auto"/>
            <w:left w:val="none" w:sz="0" w:space="0" w:color="auto"/>
            <w:bottom w:val="none" w:sz="0" w:space="0" w:color="auto"/>
            <w:right w:val="none" w:sz="0" w:space="0" w:color="auto"/>
          </w:divBdr>
        </w:div>
        <w:div w:id="1130366463">
          <w:marLeft w:val="640"/>
          <w:marRight w:val="0"/>
          <w:marTop w:val="0"/>
          <w:marBottom w:val="0"/>
          <w:divBdr>
            <w:top w:val="none" w:sz="0" w:space="0" w:color="auto"/>
            <w:left w:val="none" w:sz="0" w:space="0" w:color="auto"/>
            <w:bottom w:val="none" w:sz="0" w:space="0" w:color="auto"/>
            <w:right w:val="none" w:sz="0" w:space="0" w:color="auto"/>
          </w:divBdr>
        </w:div>
        <w:div w:id="388304168">
          <w:marLeft w:val="640"/>
          <w:marRight w:val="0"/>
          <w:marTop w:val="0"/>
          <w:marBottom w:val="0"/>
          <w:divBdr>
            <w:top w:val="none" w:sz="0" w:space="0" w:color="auto"/>
            <w:left w:val="none" w:sz="0" w:space="0" w:color="auto"/>
            <w:bottom w:val="none" w:sz="0" w:space="0" w:color="auto"/>
            <w:right w:val="none" w:sz="0" w:space="0" w:color="auto"/>
          </w:divBdr>
        </w:div>
        <w:div w:id="1162969064">
          <w:marLeft w:val="640"/>
          <w:marRight w:val="0"/>
          <w:marTop w:val="0"/>
          <w:marBottom w:val="0"/>
          <w:divBdr>
            <w:top w:val="none" w:sz="0" w:space="0" w:color="auto"/>
            <w:left w:val="none" w:sz="0" w:space="0" w:color="auto"/>
            <w:bottom w:val="none" w:sz="0" w:space="0" w:color="auto"/>
            <w:right w:val="none" w:sz="0" w:space="0" w:color="auto"/>
          </w:divBdr>
        </w:div>
        <w:div w:id="627320304">
          <w:marLeft w:val="640"/>
          <w:marRight w:val="0"/>
          <w:marTop w:val="0"/>
          <w:marBottom w:val="0"/>
          <w:divBdr>
            <w:top w:val="none" w:sz="0" w:space="0" w:color="auto"/>
            <w:left w:val="none" w:sz="0" w:space="0" w:color="auto"/>
            <w:bottom w:val="none" w:sz="0" w:space="0" w:color="auto"/>
            <w:right w:val="none" w:sz="0" w:space="0" w:color="auto"/>
          </w:divBdr>
        </w:div>
        <w:div w:id="199324433">
          <w:marLeft w:val="640"/>
          <w:marRight w:val="0"/>
          <w:marTop w:val="0"/>
          <w:marBottom w:val="0"/>
          <w:divBdr>
            <w:top w:val="none" w:sz="0" w:space="0" w:color="auto"/>
            <w:left w:val="none" w:sz="0" w:space="0" w:color="auto"/>
            <w:bottom w:val="none" w:sz="0" w:space="0" w:color="auto"/>
            <w:right w:val="none" w:sz="0" w:space="0" w:color="auto"/>
          </w:divBdr>
        </w:div>
        <w:div w:id="1906529965">
          <w:marLeft w:val="640"/>
          <w:marRight w:val="0"/>
          <w:marTop w:val="0"/>
          <w:marBottom w:val="0"/>
          <w:divBdr>
            <w:top w:val="none" w:sz="0" w:space="0" w:color="auto"/>
            <w:left w:val="none" w:sz="0" w:space="0" w:color="auto"/>
            <w:bottom w:val="none" w:sz="0" w:space="0" w:color="auto"/>
            <w:right w:val="none" w:sz="0" w:space="0" w:color="auto"/>
          </w:divBdr>
        </w:div>
        <w:div w:id="1495492253">
          <w:marLeft w:val="640"/>
          <w:marRight w:val="0"/>
          <w:marTop w:val="0"/>
          <w:marBottom w:val="0"/>
          <w:divBdr>
            <w:top w:val="none" w:sz="0" w:space="0" w:color="auto"/>
            <w:left w:val="none" w:sz="0" w:space="0" w:color="auto"/>
            <w:bottom w:val="none" w:sz="0" w:space="0" w:color="auto"/>
            <w:right w:val="none" w:sz="0" w:space="0" w:color="auto"/>
          </w:divBdr>
        </w:div>
        <w:div w:id="1175682190">
          <w:marLeft w:val="640"/>
          <w:marRight w:val="0"/>
          <w:marTop w:val="0"/>
          <w:marBottom w:val="0"/>
          <w:divBdr>
            <w:top w:val="none" w:sz="0" w:space="0" w:color="auto"/>
            <w:left w:val="none" w:sz="0" w:space="0" w:color="auto"/>
            <w:bottom w:val="none" w:sz="0" w:space="0" w:color="auto"/>
            <w:right w:val="none" w:sz="0" w:space="0" w:color="auto"/>
          </w:divBdr>
        </w:div>
        <w:div w:id="55200284">
          <w:marLeft w:val="640"/>
          <w:marRight w:val="0"/>
          <w:marTop w:val="0"/>
          <w:marBottom w:val="0"/>
          <w:divBdr>
            <w:top w:val="none" w:sz="0" w:space="0" w:color="auto"/>
            <w:left w:val="none" w:sz="0" w:space="0" w:color="auto"/>
            <w:bottom w:val="none" w:sz="0" w:space="0" w:color="auto"/>
            <w:right w:val="none" w:sz="0" w:space="0" w:color="auto"/>
          </w:divBdr>
        </w:div>
        <w:div w:id="614019675">
          <w:marLeft w:val="640"/>
          <w:marRight w:val="0"/>
          <w:marTop w:val="0"/>
          <w:marBottom w:val="0"/>
          <w:divBdr>
            <w:top w:val="none" w:sz="0" w:space="0" w:color="auto"/>
            <w:left w:val="none" w:sz="0" w:space="0" w:color="auto"/>
            <w:bottom w:val="none" w:sz="0" w:space="0" w:color="auto"/>
            <w:right w:val="none" w:sz="0" w:space="0" w:color="auto"/>
          </w:divBdr>
        </w:div>
      </w:divsChild>
    </w:div>
    <w:div w:id="1912499059">
      <w:bodyDiv w:val="1"/>
      <w:marLeft w:val="0"/>
      <w:marRight w:val="0"/>
      <w:marTop w:val="0"/>
      <w:marBottom w:val="0"/>
      <w:divBdr>
        <w:top w:val="none" w:sz="0" w:space="0" w:color="auto"/>
        <w:left w:val="none" w:sz="0" w:space="0" w:color="auto"/>
        <w:bottom w:val="none" w:sz="0" w:space="0" w:color="auto"/>
        <w:right w:val="none" w:sz="0" w:space="0" w:color="auto"/>
      </w:divBdr>
      <w:divsChild>
        <w:div w:id="277686931">
          <w:marLeft w:val="640"/>
          <w:marRight w:val="0"/>
          <w:marTop w:val="0"/>
          <w:marBottom w:val="0"/>
          <w:divBdr>
            <w:top w:val="none" w:sz="0" w:space="0" w:color="auto"/>
            <w:left w:val="none" w:sz="0" w:space="0" w:color="auto"/>
            <w:bottom w:val="none" w:sz="0" w:space="0" w:color="auto"/>
            <w:right w:val="none" w:sz="0" w:space="0" w:color="auto"/>
          </w:divBdr>
        </w:div>
        <w:div w:id="1539010959">
          <w:marLeft w:val="640"/>
          <w:marRight w:val="0"/>
          <w:marTop w:val="0"/>
          <w:marBottom w:val="0"/>
          <w:divBdr>
            <w:top w:val="none" w:sz="0" w:space="0" w:color="auto"/>
            <w:left w:val="none" w:sz="0" w:space="0" w:color="auto"/>
            <w:bottom w:val="none" w:sz="0" w:space="0" w:color="auto"/>
            <w:right w:val="none" w:sz="0" w:space="0" w:color="auto"/>
          </w:divBdr>
        </w:div>
        <w:div w:id="809982681">
          <w:marLeft w:val="640"/>
          <w:marRight w:val="0"/>
          <w:marTop w:val="0"/>
          <w:marBottom w:val="0"/>
          <w:divBdr>
            <w:top w:val="none" w:sz="0" w:space="0" w:color="auto"/>
            <w:left w:val="none" w:sz="0" w:space="0" w:color="auto"/>
            <w:bottom w:val="none" w:sz="0" w:space="0" w:color="auto"/>
            <w:right w:val="none" w:sz="0" w:space="0" w:color="auto"/>
          </w:divBdr>
        </w:div>
        <w:div w:id="1687899432">
          <w:marLeft w:val="640"/>
          <w:marRight w:val="0"/>
          <w:marTop w:val="0"/>
          <w:marBottom w:val="0"/>
          <w:divBdr>
            <w:top w:val="none" w:sz="0" w:space="0" w:color="auto"/>
            <w:left w:val="none" w:sz="0" w:space="0" w:color="auto"/>
            <w:bottom w:val="none" w:sz="0" w:space="0" w:color="auto"/>
            <w:right w:val="none" w:sz="0" w:space="0" w:color="auto"/>
          </w:divBdr>
        </w:div>
        <w:div w:id="589586739">
          <w:marLeft w:val="640"/>
          <w:marRight w:val="0"/>
          <w:marTop w:val="0"/>
          <w:marBottom w:val="0"/>
          <w:divBdr>
            <w:top w:val="none" w:sz="0" w:space="0" w:color="auto"/>
            <w:left w:val="none" w:sz="0" w:space="0" w:color="auto"/>
            <w:bottom w:val="none" w:sz="0" w:space="0" w:color="auto"/>
            <w:right w:val="none" w:sz="0" w:space="0" w:color="auto"/>
          </w:divBdr>
        </w:div>
        <w:div w:id="7563475">
          <w:marLeft w:val="640"/>
          <w:marRight w:val="0"/>
          <w:marTop w:val="0"/>
          <w:marBottom w:val="0"/>
          <w:divBdr>
            <w:top w:val="none" w:sz="0" w:space="0" w:color="auto"/>
            <w:left w:val="none" w:sz="0" w:space="0" w:color="auto"/>
            <w:bottom w:val="none" w:sz="0" w:space="0" w:color="auto"/>
            <w:right w:val="none" w:sz="0" w:space="0" w:color="auto"/>
          </w:divBdr>
        </w:div>
        <w:div w:id="7222311">
          <w:marLeft w:val="640"/>
          <w:marRight w:val="0"/>
          <w:marTop w:val="0"/>
          <w:marBottom w:val="0"/>
          <w:divBdr>
            <w:top w:val="none" w:sz="0" w:space="0" w:color="auto"/>
            <w:left w:val="none" w:sz="0" w:space="0" w:color="auto"/>
            <w:bottom w:val="none" w:sz="0" w:space="0" w:color="auto"/>
            <w:right w:val="none" w:sz="0" w:space="0" w:color="auto"/>
          </w:divBdr>
        </w:div>
        <w:div w:id="1718121407">
          <w:marLeft w:val="640"/>
          <w:marRight w:val="0"/>
          <w:marTop w:val="0"/>
          <w:marBottom w:val="0"/>
          <w:divBdr>
            <w:top w:val="none" w:sz="0" w:space="0" w:color="auto"/>
            <w:left w:val="none" w:sz="0" w:space="0" w:color="auto"/>
            <w:bottom w:val="none" w:sz="0" w:space="0" w:color="auto"/>
            <w:right w:val="none" w:sz="0" w:space="0" w:color="auto"/>
          </w:divBdr>
        </w:div>
        <w:div w:id="93210639">
          <w:marLeft w:val="640"/>
          <w:marRight w:val="0"/>
          <w:marTop w:val="0"/>
          <w:marBottom w:val="0"/>
          <w:divBdr>
            <w:top w:val="none" w:sz="0" w:space="0" w:color="auto"/>
            <w:left w:val="none" w:sz="0" w:space="0" w:color="auto"/>
            <w:bottom w:val="none" w:sz="0" w:space="0" w:color="auto"/>
            <w:right w:val="none" w:sz="0" w:space="0" w:color="auto"/>
          </w:divBdr>
        </w:div>
        <w:div w:id="280036202">
          <w:marLeft w:val="640"/>
          <w:marRight w:val="0"/>
          <w:marTop w:val="0"/>
          <w:marBottom w:val="0"/>
          <w:divBdr>
            <w:top w:val="none" w:sz="0" w:space="0" w:color="auto"/>
            <w:left w:val="none" w:sz="0" w:space="0" w:color="auto"/>
            <w:bottom w:val="none" w:sz="0" w:space="0" w:color="auto"/>
            <w:right w:val="none" w:sz="0" w:space="0" w:color="auto"/>
          </w:divBdr>
        </w:div>
        <w:div w:id="270434161">
          <w:marLeft w:val="640"/>
          <w:marRight w:val="0"/>
          <w:marTop w:val="0"/>
          <w:marBottom w:val="0"/>
          <w:divBdr>
            <w:top w:val="none" w:sz="0" w:space="0" w:color="auto"/>
            <w:left w:val="none" w:sz="0" w:space="0" w:color="auto"/>
            <w:bottom w:val="none" w:sz="0" w:space="0" w:color="auto"/>
            <w:right w:val="none" w:sz="0" w:space="0" w:color="auto"/>
          </w:divBdr>
        </w:div>
        <w:div w:id="1063987202">
          <w:marLeft w:val="640"/>
          <w:marRight w:val="0"/>
          <w:marTop w:val="0"/>
          <w:marBottom w:val="0"/>
          <w:divBdr>
            <w:top w:val="none" w:sz="0" w:space="0" w:color="auto"/>
            <w:left w:val="none" w:sz="0" w:space="0" w:color="auto"/>
            <w:bottom w:val="none" w:sz="0" w:space="0" w:color="auto"/>
            <w:right w:val="none" w:sz="0" w:space="0" w:color="auto"/>
          </w:divBdr>
        </w:div>
      </w:divsChild>
    </w:div>
    <w:div w:id="1997024970">
      <w:bodyDiv w:val="1"/>
      <w:marLeft w:val="0"/>
      <w:marRight w:val="0"/>
      <w:marTop w:val="0"/>
      <w:marBottom w:val="0"/>
      <w:divBdr>
        <w:top w:val="none" w:sz="0" w:space="0" w:color="auto"/>
        <w:left w:val="none" w:sz="0" w:space="0" w:color="auto"/>
        <w:bottom w:val="none" w:sz="0" w:space="0" w:color="auto"/>
        <w:right w:val="none" w:sz="0" w:space="0" w:color="auto"/>
      </w:divBdr>
    </w:div>
    <w:div w:id="2085368676">
      <w:bodyDiv w:val="1"/>
      <w:marLeft w:val="0"/>
      <w:marRight w:val="0"/>
      <w:marTop w:val="0"/>
      <w:marBottom w:val="0"/>
      <w:divBdr>
        <w:top w:val="none" w:sz="0" w:space="0" w:color="auto"/>
        <w:left w:val="none" w:sz="0" w:space="0" w:color="auto"/>
        <w:bottom w:val="none" w:sz="0" w:space="0" w:color="auto"/>
        <w:right w:val="none" w:sz="0" w:space="0" w:color="auto"/>
      </w:divBdr>
      <w:divsChild>
        <w:div w:id="222762135">
          <w:marLeft w:val="640"/>
          <w:marRight w:val="0"/>
          <w:marTop w:val="0"/>
          <w:marBottom w:val="0"/>
          <w:divBdr>
            <w:top w:val="none" w:sz="0" w:space="0" w:color="auto"/>
            <w:left w:val="none" w:sz="0" w:space="0" w:color="auto"/>
            <w:bottom w:val="none" w:sz="0" w:space="0" w:color="auto"/>
            <w:right w:val="none" w:sz="0" w:space="0" w:color="auto"/>
          </w:divBdr>
        </w:div>
        <w:div w:id="1842310188">
          <w:marLeft w:val="640"/>
          <w:marRight w:val="0"/>
          <w:marTop w:val="0"/>
          <w:marBottom w:val="0"/>
          <w:divBdr>
            <w:top w:val="none" w:sz="0" w:space="0" w:color="auto"/>
            <w:left w:val="none" w:sz="0" w:space="0" w:color="auto"/>
            <w:bottom w:val="none" w:sz="0" w:space="0" w:color="auto"/>
            <w:right w:val="none" w:sz="0" w:space="0" w:color="auto"/>
          </w:divBdr>
        </w:div>
        <w:div w:id="1851917919">
          <w:marLeft w:val="640"/>
          <w:marRight w:val="0"/>
          <w:marTop w:val="0"/>
          <w:marBottom w:val="0"/>
          <w:divBdr>
            <w:top w:val="none" w:sz="0" w:space="0" w:color="auto"/>
            <w:left w:val="none" w:sz="0" w:space="0" w:color="auto"/>
            <w:bottom w:val="none" w:sz="0" w:space="0" w:color="auto"/>
            <w:right w:val="none" w:sz="0" w:space="0" w:color="auto"/>
          </w:divBdr>
        </w:div>
        <w:div w:id="1898200021">
          <w:marLeft w:val="640"/>
          <w:marRight w:val="0"/>
          <w:marTop w:val="0"/>
          <w:marBottom w:val="0"/>
          <w:divBdr>
            <w:top w:val="none" w:sz="0" w:space="0" w:color="auto"/>
            <w:left w:val="none" w:sz="0" w:space="0" w:color="auto"/>
            <w:bottom w:val="none" w:sz="0" w:space="0" w:color="auto"/>
            <w:right w:val="none" w:sz="0" w:space="0" w:color="auto"/>
          </w:divBdr>
        </w:div>
        <w:div w:id="1818957150">
          <w:marLeft w:val="640"/>
          <w:marRight w:val="0"/>
          <w:marTop w:val="0"/>
          <w:marBottom w:val="0"/>
          <w:divBdr>
            <w:top w:val="none" w:sz="0" w:space="0" w:color="auto"/>
            <w:left w:val="none" w:sz="0" w:space="0" w:color="auto"/>
            <w:bottom w:val="none" w:sz="0" w:space="0" w:color="auto"/>
            <w:right w:val="none" w:sz="0" w:space="0" w:color="auto"/>
          </w:divBdr>
        </w:div>
        <w:div w:id="1108432585">
          <w:marLeft w:val="640"/>
          <w:marRight w:val="0"/>
          <w:marTop w:val="0"/>
          <w:marBottom w:val="0"/>
          <w:divBdr>
            <w:top w:val="none" w:sz="0" w:space="0" w:color="auto"/>
            <w:left w:val="none" w:sz="0" w:space="0" w:color="auto"/>
            <w:bottom w:val="none" w:sz="0" w:space="0" w:color="auto"/>
            <w:right w:val="none" w:sz="0" w:space="0" w:color="auto"/>
          </w:divBdr>
        </w:div>
        <w:div w:id="229846160">
          <w:marLeft w:val="640"/>
          <w:marRight w:val="0"/>
          <w:marTop w:val="0"/>
          <w:marBottom w:val="0"/>
          <w:divBdr>
            <w:top w:val="none" w:sz="0" w:space="0" w:color="auto"/>
            <w:left w:val="none" w:sz="0" w:space="0" w:color="auto"/>
            <w:bottom w:val="none" w:sz="0" w:space="0" w:color="auto"/>
            <w:right w:val="none" w:sz="0" w:space="0" w:color="auto"/>
          </w:divBdr>
        </w:div>
        <w:div w:id="907693262">
          <w:marLeft w:val="640"/>
          <w:marRight w:val="0"/>
          <w:marTop w:val="0"/>
          <w:marBottom w:val="0"/>
          <w:divBdr>
            <w:top w:val="none" w:sz="0" w:space="0" w:color="auto"/>
            <w:left w:val="none" w:sz="0" w:space="0" w:color="auto"/>
            <w:bottom w:val="none" w:sz="0" w:space="0" w:color="auto"/>
            <w:right w:val="none" w:sz="0" w:space="0" w:color="auto"/>
          </w:divBdr>
        </w:div>
        <w:div w:id="539824239">
          <w:marLeft w:val="640"/>
          <w:marRight w:val="0"/>
          <w:marTop w:val="0"/>
          <w:marBottom w:val="0"/>
          <w:divBdr>
            <w:top w:val="none" w:sz="0" w:space="0" w:color="auto"/>
            <w:left w:val="none" w:sz="0" w:space="0" w:color="auto"/>
            <w:bottom w:val="none" w:sz="0" w:space="0" w:color="auto"/>
            <w:right w:val="none" w:sz="0" w:space="0" w:color="auto"/>
          </w:divBdr>
        </w:div>
      </w:divsChild>
    </w:div>
    <w:div w:id="2117600439">
      <w:bodyDiv w:val="1"/>
      <w:marLeft w:val="0"/>
      <w:marRight w:val="0"/>
      <w:marTop w:val="0"/>
      <w:marBottom w:val="0"/>
      <w:divBdr>
        <w:top w:val="none" w:sz="0" w:space="0" w:color="auto"/>
        <w:left w:val="none" w:sz="0" w:space="0" w:color="auto"/>
        <w:bottom w:val="none" w:sz="0" w:space="0" w:color="auto"/>
        <w:right w:val="none" w:sz="0" w:space="0" w:color="auto"/>
      </w:divBdr>
      <w:divsChild>
        <w:div w:id="593441511">
          <w:marLeft w:val="640"/>
          <w:marRight w:val="0"/>
          <w:marTop w:val="0"/>
          <w:marBottom w:val="0"/>
          <w:divBdr>
            <w:top w:val="none" w:sz="0" w:space="0" w:color="auto"/>
            <w:left w:val="none" w:sz="0" w:space="0" w:color="auto"/>
            <w:bottom w:val="none" w:sz="0" w:space="0" w:color="auto"/>
            <w:right w:val="none" w:sz="0" w:space="0" w:color="auto"/>
          </w:divBdr>
        </w:div>
        <w:div w:id="1298797624">
          <w:marLeft w:val="640"/>
          <w:marRight w:val="0"/>
          <w:marTop w:val="0"/>
          <w:marBottom w:val="0"/>
          <w:divBdr>
            <w:top w:val="none" w:sz="0" w:space="0" w:color="auto"/>
            <w:left w:val="none" w:sz="0" w:space="0" w:color="auto"/>
            <w:bottom w:val="none" w:sz="0" w:space="0" w:color="auto"/>
            <w:right w:val="none" w:sz="0" w:space="0" w:color="auto"/>
          </w:divBdr>
        </w:div>
        <w:div w:id="854343532">
          <w:marLeft w:val="640"/>
          <w:marRight w:val="0"/>
          <w:marTop w:val="0"/>
          <w:marBottom w:val="0"/>
          <w:divBdr>
            <w:top w:val="none" w:sz="0" w:space="0" w:color="auto"/>
            <w:left w:val="none" w:sz="0" w:space="0" w:color="auto"/>
            <w:bottom w:val="none" w:sz="0" w:space="0" w:color="auto"/>
            <w:right w:val="none" w:sz="0" w:space="0" w:color="auto"/>
          </w:divBdr>
        </w:div>
        <w:div w:id="661087406">
          <w:marLeft w:val="640"/>
          <w:marRight w:val="0"/>
          <w:marTop w:val="0"/>
          <w:marBottom w:val="0"/>
          <w:divBdr>
            <w:top w:val="none" w:sz="0" w:space="0" w:color="auto"/>
            <w:left w:val="none" w:sz="0" w:space="0" w:color="auto"/>
            <w:bottom w:val="none" w:sz="0" w:space="0" w:color="auto"/>
            <w:right w:val="none" w:sz="0" w:space="0" w:color="auto"/>
          </w:divBdr>
        </w:div>
        <w:div w:id="416172206">
          <w:marLeft w:val="640"/>
          <w:marRight w:val="0"/>
          <w:marTop w:val="0"/>
          <w:marBottom w:val="0"/>
          <w:divBdr>
            <w:top w:val="none" w:sz="0" w:space="0" w:color="auto"/>
            <w:left w:val="none" w:sz="0" w:space="0" w:color="auto"/>
            <w:bottom w:val="none" w:sz="0" w:space="0" w:color="auto"/>
            <w:right w:val="none" w:sz="0" w:space="0" w:color="auto"/>
          </w:divBdr>
        </w:div>
        <w:div w:id="1684278951">
          <w:marLeft w:val="640"/>
          <w:marRight w:val="0"/>
          <w:marTop w:val="0"/>
          <w:marBottom w:val="0"/>
          <w:divBdr>
            <w:top w:val="none" w:sz="0" w:space="0" w:color="auto"/>
            <w:left w:val="none" w:sz="0" w:space="0" w:color="auto"/>
            <w:bottom w:val="none" w:sz="0" w:space="0" w:color="auto"/>
            <w:right w:val="none" w:sz="0" w:space="0" w:color="auto"/>
          </w:divBdr>
        </w:div>
        <w:div w:id="517043294">
          <w:marLeft w:val="640"/>
          <w:marRight w:val="0"/>
          <w:marTop w:val="0"/>
          <w:marBottom w:val="0"/>
          <w:divBdr>
            <w:top w:val="none" w:sz="0" w:space="0" w:color="auto"/>
            <w:left w:val="none" w:sz="0" w:space="0" w:color="auto"/>
            <w:bottom w:val="none" w:sz="0" w:space="0" w:color="auto"/>
            <w:right w:val="none" w:sz="0" w:space="0" w:color="auto"/>
          </w:divBdr>
        </w:div>
        <w:div w:id="1642223388">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A4935C1-49CA-4316-842A-EC18304AAC0E}"/>
      </w:docPartPr>
      <w:docPartBody>
        <w:p w:rsidR="00B11564" w:rsidRDefault="00B11564">
          <w:r w:rsidRPr="00BE1A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64"/>
    <w:rsid w:val="00B1156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56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2BCCC3-C5A4-4CC3-B30D-B5986CF7BF72}">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8330351471"/>
    <we:property name="MENDELEY_CITATIONS" value="[{&quot;citationID&quot;:&quot;MENDELEY_CITATION_c73d45cd-2a20-499e-91b7-5cc5d0204054&quot;,&quot;properties&quot;:{&quot;noteIndex&quot;:0},&quot;isEdited&quot;:false,&quot;manualOverride&quot;:{&quot;isManuallyOverridden&quot;:false,&quot;citeprocText&quot;:&quot;[1]&quot;,&quot;manualOverrideText&quot;:&quot;&quot;},&quot;citationTag&quot;:&quot;MENDELEY_CITATION_v3_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&quot;,&quot;citationItems&quot;:[{&quot;id&quot;:&quot;31876637-cd68-3415-bf72-0cc54f9e99be&quot;,&quot;itemData&quot;:{&quot;type&quot;:&quot;article-journal&quot;,&quot;id&quot;:&quot;31876637-cd68-3415-bf72-0cc54f9e99be&quot;,&quot;title&quot;:&quot;Edukasi Kesehatan Mental pada Remaja&quot;,&quot;author&quot;:[{&quot;family&quot;:&quot;Asril&quot;,&quot;given&quot;:&quot;&quot;,&quot;parse-names&quot;:false,&quot;dropping-particle&quot;:&quot;&quot;,&quot;non-dropping-particle&quot;:&quot;&quot;},{&quot;family&quot;:&quot;Ningsih&quot;,&quot;given&quot;:&quot;K&quot;,&quot;parse-names&quot;:false,&quot;dropping-particle&quot;:&quot;&quot;,&quot;non-dropping-particle&quot;:&quot;&quot;},{&quot;family&quot;:&quot;Fitri&quot;,&quot;given&quot;:&quot;R&quot;,&quot;parse-names&quot;:false,&quot;dropping-particle&quot;:&quot;&quot;,&quot;non-dropping-particle&quot;:&quot;&quot;},{&quot;family&quot;:&quot;Muhamadiah&quot;,&quot;given&quot;:&quot;&quot;,&quot;parse-names&quot;:false,&quot;dropping-particle&quot;:&quot;&quot;,&quot;non-dropping-particle&quot;:&quot;&quot;}],&quot;container-title&quot;:&quot;Health Community Service&quot;,&quot;accessed&quot;:{&quot;date-parts&quot;:[[2026,1,14]]},&quot;DOI&quot;:&quot;10.47709/HCS.V1I1.3238&quot;,&quot;ISSN&quot;:&quot;3026-6912&quot;,&quot;URL&quot;:&quot;https://jurnal.itscience.org/index.php/hcs/article/view/3238&quot;,&quot;issued&quot;:{&quot;date-parts&quot;:[[2023,12,8]]},&quot;page&quot;:&quot;32-36&quot;,&quot;abstract&quot;:&quot;Kesehatan mental sangat penting untuk menunjang produktivitas dan kualitas kesehatan fisik. Gangguan mental atau kejiwaan bisa dialami oleh siapa saja. Data Riskesdas (riset kesehatan dasar) 2018 menunjukkan prevalensi gangguan mental emosional yang ditunjukkan dengan gejala-gejala depresi dan kecemasan untuk usia 15 tahun ke atas mencapai sekitar 6,1% dari jumlah penduduk Indonesia atau setara dengan 11 juta orang (Rachmawati, 2020). Tujuan kegiatan ini untuk memberikan informasi kesehatan kepada remaja tentang menjaga kesehatan mental dan bagaimana cara agar mental tetap sehat dan menghindari terjadinya bullying pada remaja. Kegiatan Edukasi Kesehtan Mental Remaja ini merupakan salah satu dari rangkaian kegiatan pengabdian masyarakat yang Tim lakukan untuk mencegah masalah kesehtana mental dan bullying pada remaja. Kegiatan persiapan pertama yang dilakukan adalah penentuan lokasi yaitu di SMK Hanasah Kota Pekanbaru. Kemudian pengiriman surat permohonan pelaksanaan kegiatan ditujukan kepada Kepala Sekolah. Kegiatan dilaksanakan pada hari Kamis, 02 November 2023 Pukul 08.00 s.d 10.00 WIB. Kegiatan ini diikuti oleh 40 orang siswa kelas 2 SMK Hasanah Kota Pekanbaru. dengan metode ceramah dan diskusi. Kegiatan berlangsung secara lancar adanya dukungan dari guru dalam kegiatan penyuluhan.&quot;,&quot;publisher&quot;:&quot;Information Technology and Science (ITScience)&quot;,&quot;issue&quot;:&quot;1&quot;,&quot;volume&quot;:&quot;1&quot;,&quot;container-title-short&quot;:&quot;&quot;},&quot;isTemporary&quot;:false}]},{&quot;citationID&quot;:&quot;MENDELEY_CITATION_fd369fff-4a4c-4c3c-8c3f-332fe89c6d08&quot;,&quot;properties&quot;:{&quot;noteIndex&quot;:0},&quot;isEdited&quot;:false,&quot;manualOverride&quot;:{&quot;isManuallyOverridden&quot;:false,&quot;citeprocText&quot;:&quot;[2]&quot;,&quot;manualOverrideText&quot;:&quot;&quot;},&quot;citationTag&quot;:&quot;MENDELEY_CITATION_v3_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&quot;,&quot;citationItems&quot;:[{&quot;id&quot;:&quot;142b1a7c-a263-32c5-b83e-69ed86df9a91&quot;,&quot;itemData&quot;:{&quot;type&quot;:&quot;article-journal&quot;,&quot;id&quot;:&quot;142b1a7c-a263-32c5-b83e-69ed86df9a91&quot;,&quot;title&quot;:&quot;Pemanfaatan Kecerdasan Buatan sebagai Alat Bantu Diagnosis di Bidang Kesehatan : Literatur Review&quot;,&quot;author&quot;:[{&quot;family&quot;:&quot;Idris&quot;,&quot;given&quot;:&quot;Mohamad&quot;,&quot;parse-names&quot;:false,&quot;dropping-particle&quot;:&quot;&quot;,&quot;non-dropping-particle&quot;:&quot;&quot;},{&quot;family&quot;:&quot;Wijaya&quot;,&quot;given&quot;:&quot;Angga&quot;,&quot;parse-names&quot;:false,&quot;dropping-particle&quot;:&quot;&quot;,&quot;non-dropping-particle&quot;:&quot;&quot;},{&quot;family&quot;:&quot;Septiani&quot;,&quot;given&quot;:&quot;Linda&quot;,&quot;parse-names&quot;:false,&quot;dropping-particle&quot;:&quot;&quot;,&quot;non-dropping-particle&quot;:&quot;&quot;},{&quot;family&quot;:&quot;Happy&quot;,&quot;given&quot;:&quot;Terza Aflika&quot;,&quot;parse-names&quot;:false,&quot;dropping-particle&quot;:&quot;&quot;,&quot;non-dropping-particle&quot;:&quot;&quot;},{&quot;family&quot;:&quot;Graharti&quot;,&quot;given&quot;:&quot;Risti&quot;,&quot;parse-names&quot;:false,&quot;dropping-particle&quot;:&quot;&quot;,&quot;non-dropping-particle&quot;:&quot;&quot;}],&quot;container-title&quot;:&quot;Jurnal Kedokteran Universitas Lampung&quot;,&quot;accessed&quot;:{&quot;date-parts&quot;:[[2026,1,14]]},&quot;DOI&quot;:&quot;10.23960/JKUNILA.V9I1.PP117-121&quot;,&quot;ISSN&quot;:&quot;2527-3612&quot;,&quot;URL&quot;:&quot;https://juke.kedokteran.unila.ac.id/index.php/JK/article/view/3624&quot;,&quot;issued&quot;:{&quot;date-parts&quot;:[[2025,6,29]]},&quot;page&quot;:&quot;117-121&quot;,&quot;abstract&quot;:&quot;Kemajuan teknologi kecerdasan buatan (Artificial Intelligence/AI) telah memberikan dampak besar dalam sektor kesehatan, khususnya dalam membantu proses diagnosis penyakit. AI mampu mengolah data medis dalam jumlah besar, seperti gambar radiologi, rekam medis elektronik, hingga data genomik, dengan tingkat efisiensi dan akurasi yang tinggi. Sejumlah penelitian membuktikan bahwa penggunaan algoritma machine learning dan deep learning dalam diagnosis mampu mengidentifikasi penyakit kronis seperti COVID-19, kulit, dan periodontal dengan akurasi yang sangat tinggi. Beberapa kondisi dapat melampaui kinerja tenaga medis manusia dari segi kecepatan dan akurasi. Selain mempercepat proses penegakan diagnosis, AI dapat meminimalkan risiko kesalahan manusia serta meningkatkan mutu pelayanan kesehatan. Di bidang radiologi, teknologi seperti convolutional neural networks (CNN) telah digunakan secara efektif untuk mendeteksi kelainan jaringan melalui CT scan dan MRI dengan hasil yang lebih presisi. AI juga berperan penting dalam sistem pendukung keputusan klinis (Clinical Decision Support System/CDSS), yang mendorong implementasi pengobatan berbasis data dan pendekatan yang dipersonalisasi. Namun, penerapan AI di negara berkembang seperti Indonesia masih dihadapkan pada berbagai tantangan, antara lain terbatasnya data lokal, ketimpangan infrastruktur digital, serta permasalahan etika dan regulasi. Kajian literatur ini bertujuan untuk meninjau manfaat AI dalam bidang diagnosis medis, serta mengidentifikasi hambatan yang perlu diatasi agar teknologi ini dapat diimplementasikan secara optimal dan berkelanjutan dalam sistem layanan kesehatan yang beragam.\nKata kunci: Clinical Decision Support System, Deep Learning, Diagnosis Medis, Kecerdasan Buatan, Machine Learning&quot;,&quot;publisher&quot;:&quot;Lembaga Penelitian dan Pengabdian kepada Masyarakat Universitas Lampung&quot;,&quot;issue&quot;:&quot;1&quot;,&quot;volume&quot;:&quot;9&quot;,&quot;container-title-short&quot;:&quot;&quot;},&quot;isTemporary&quot;:false}]},{&quot;citationID&quot;:&quot;MENDELEY_CITATION_a2ca1d64-fb71-48cf-a094-7db75c393325&quot;,&quot;properties&quot;:{&quot;noteIndex&quot;:0},&quot;isEdited&quot;:false,&quot;manualOverride&quot;:{&quot;isManuallyOverridden&quot;:false,&quot;citeprocText&quot;:&quot;[3]&quot;,&quot;manualOverrideText&quot;:&quot;&quot;},&quot;citationTag&quot;:&quot;MENDELEY_CITATION_v3_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&quot;,&quot;citationItems&quot;:[{&quot;id&quot;:&quot;66610f1d-9da1-3f5b-8020-4fe3d54944d6&quot;,&quot;itemData&quot;:{&quot;type&quot;:&quot;article-journal&quot;,&quot;id&quot;:&quot;66610f1d-9da1-3f5b-8020-4fe3d54944d6&quot;,&quot;title&quot;:&quot;Perbandingan Kinerja Random Forest Dan Smote Random Forest Dalam Mendeteksi Dan Mengukur Tingkat Stres Pada Mahasiswa Tingkat Akhir&quot;,&quot;author&quot;:[{&quot;family&quot;:&quot;Oktaviani&quot;,&quot;given&quot;:&quot;Vionota&quot;,&quot;parse-names&quot;:false,&quot;dropping-particle&quot;:&quot;&quot;,&quot;non-dropping-particle&quot;:&quot;&quot;},{&quot;family&quot;:&quot;Rosmawarni&quot;,&quot;given&quot;:&quot;Neny&quot;,&quot;parse-names&quot;:false,&quot;dropping-particle&quot;:&quot;&quot;,&quot;non-dropping-particle&quot;:&quot;&quot;},{&quot;family&quot;:&quot;Muslim&quot;,&quot;given&quot;:&quot;M. Panji&quot;,&quot;parse-names&quot;:false,&quot;dropping-particle&quot;:&quot;&quot;,&quot;non-dropping-particle&quot;:&quot;&quot;}],&quot;container-title&quot;:&quot;Informatik : Jurnal Ilmu Komputer&quot;,&quot;accessed&quot;:{&quot;date-parts&quot;:[[2026,1,14]]},&quot;DOI&quot;:&quot;10.52958/IFTK.V20I1.9158&quot;,&quot;ISSN&quot;:&quot;2655-139X&quot;,&quot;URL&quot;:&quot;https://ejournal.upnvj.ac.id/informatik/article/view/9158&quot;,&quot;issued&quot;:{&quot;date-parts&quot;:[[2024,4,26]]},&quot;page&quot;:&quot;43-49&quot;,&quot;abstract&quot;:&quot;Dalam kehidupan sehari-hari manusia, stres merupakan masalah nyata sehingga menjadi bagian yang tidak terpisahkan. Ketidaksiapan individu dalam menghadapi tuntutan akademis dapat mengakibatkan stres sebagai salah satu gangguan psikologis. Dalam hal ini, stres akademik merupakan stres yang dialami oleh mahasiswa, terutama mahasiswa tingkat akhir. Adanya banyak tekanan baik dari masalah ekonomi, akademik maupun kondisi sosial dapat menjadi pemicu stres bagi mahasiswa tingkat akhir. Penelitian ini bertujuan untuk mengklasifikasikan diagnosa tingkat stress mahasiswa tingkat akhir dengan membandingkan kinerja yang terbaik antara Random Forest dengan SMOTE Random Forest. Data yang diolah dalam penelitian ini merupakan data yang dihasilkan oleh kuesioner yang berisi 14 pertanyaan yang ditujukan pada mahasiswa tingkat akhir yang sedang melaksanakan skripsi. Adapun hasil dari penelitian ini, disimpulkan bahwasannya metode Random Forest dengan menggunakan SMOTE mampu mempengaruhi dan meningkatkan evaluasi klasifikasi studi kasus klasifikasi diagnosa mahasiswa tingkat akhir dengan akurasi sebesar 71%, precision sebesar 72% dan recall sebesar 71% pada pembagian 80% data latih, 20% data uji dengan nilai K=5.&quot;,&quot;publisher&quot;:&quot;Fakultas Ilmu Komputer, UPN Veteran Jakarta&quot;,&quot;issue&quot;:&quot;1&quot;,&quot;volume&quot;:&quot;20&quot;,&quot;container-title-short&quot;:&quot;&quot;},&quot;isTemporary&quot;:false}]},{&quot;citationID&quot;:&quot;MENDELEY_CITATION_d496b223-b416-46ed-ab5b-5cbce481d221&quot;,&quot;properties&quot;:{&quot;noteIndex&quot;:0},&quot;isEdited&quot;:false,&quot;manualOverride&quot;:{&quot;isManuallyOverridden&quot;:false,&quot;citeprocText&quot;:&quot;[4]&quot;,&quot;manualOverrideText&quot;:&quot;&quot;},&quot;citationTag&quot;:&quot;MENDELEY_CITATION_v3_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&quot;,&quot;citationItems&quot;:[{&quot;id&quot;:&quot;0833615d-d24d-3126-b481-15e2abfaccf9&quot;,&quot;itemData&quot;:{&quot;type&quot;:&quot;article-journal&quot;,&quot;id&quot;:&quot;0833615d-d24d-3126-b481-15e2abfaccf9&quot;,&quot;title&quot;:&quot;Implementasi Algoritma Support Vector Machine  Dalam Mengklasifikasikan Berita Hoax Di Indonesia Pada Media Sosial X&quot;,&quot;author&quot;:[{&quot;family&quot;:&quot;Aisy&quot;,&quot;given&quot;:&quot;Alaysha Rihadatul&quot;,&quot;parse-names&quot;:false,&quot;dropping-particle&quot;:&quot;&quot;,&quot;non-dropping-particle&quot;:&quot;&quot;},{&quot;family&quot;:&quot;Rahmaddeni&quot;,&quot;given&quot;:&quot;&quot;,&quot;parse-names&quot;:false,&quot;dropping-particle&quot;:&quot;&quot;,&quot;non-dropping-particle&quot;:&quot;&quot;},{&quot;family&quot;:&quot;Siregar&quot;,&quot;given&quot;:&quot;Azfar Huzaifah&quot;,&quot;parse-names&quot;:false,&quot;dropping-particle&quot;:&quot;&quot;,&quot;non-dropping-particle&quot;:&quot;&quot;},{&quot;family&quot;:&quot;Daulay&quot;,&quot;given&quot;:&quot;Suandi&quot;,&quot;parse-names&quot;:false,&quot;dropping-particle&quot;:&quot;&quot;,&quot;non-dropping-particle&quot;:&quot;&quot;},{&quot;family&quot;:&quot;Ananta&quot;,&quot;given&quot;:&quot;Nita&quot;,&quot;parse-names&quot;:false,&quot;dropping-particle&quot;:&quot;&quot;,&quot;non-dropping-particle&quot;:&quot;&quot;}],&quot;container-title&quot;:&quot;Jurnal RESTIKOM : Riset Teknik Informatika dan Komputer&quot;,&quot;accessed&quot;:{&quot;date-parts&quot;:[[2026,1,14]]},&quot;DOI&quot;:&quot;10.52005/RESTIKOM.V7I2.457&quot;,&quot;ISSN&quot;:&quot;2686-4797&quot;,&quot;URL&quot;:&quot;https://restikom.nusaputra.ac.id/index.php/restikom/article/view/457&quot;,&quot;issued&quot;:{&quot;date-parts&quot;:[[2025,8,31]]},&quot;page&quot;:&quot;206-216&quot;,&quot;abstract&quot;:&quot;Berbagai jenis informasi bisa ditemukan di internet, mulai dari informasi yang valid kebenarannya sampai informasi yang tidak valid kebenarannya atau yang biasa disebut berita bohong (Hoax). Banyaknya berita hoax yang beredar dimasyarakat tentunya membuat masyarakat merasa tidak aman dan tidak nyaman serta kebingungan. Oleh karena itu tujuan penelitian ini adalah untuk mencari model klasifikasi berita hoax yang optimal dengan menggunakan algoritma Support Vector Machine. Data yang digunakan yaitu sebanyak 7.897 dari sumber github. Dalam penelitian ini digunakan beberapa splitting data untuk mendapatkan hasil akurasi terbaik. Akurasi terbaik di dapatkan pada splitting data 80:20 dengan akurasi 82.29%, precision 85.71%, dan recall 80.39%.&quot;,&quot;publisher&quot;:&quot;Nusa Putra University&quot;,&quot;issue&quot;:&quot;2&quot;,&quot;volume&quot;:&quot;7&quot;,&quot;container-title-short&quot;:&quot;&quot;},&quot;isTemporary&quot;:false}]},{&quot;citationID&quot;:&quot;MENDELEY_CITATION_83a6dbbd-1f76-4e9d-8f0d-fb2e2edd1c26&quot;,&quot;properties&quot;:{&quot;noteIndex&quot;:0},&quot;isEdited&quot;:false,&quot;manualOverride&quot;:{&quot;isManuallyOverridden&quot;:false,&quot;citeprocText&quot;:&quot;[5]&quot;,&quot;manualOverrideText&quot;:&quot;&quot;},&quot;citationTag&quot;:&quot;MENDELEY_CITATION_v3_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&quot;,&quot;citationItems&quot;:[{&quot;id&quot;:&quot;e39132bf-f62e-387e-8ed3-cbc8c8c184af&quot;,&quot;itemData&quot;:{&quot;type&quot;:&quot;article-journal&quot;,&quot;id&quot;:&quot;e39132bf-f62e-387e-8ed3-cbc8c8c184af&quot;,&quot;title&quot;:&quot;Analisis Kondisi Kesehatan Mental di Indonesia Dan Strategi Penanganannya&quot;,&quot;author&quot;:[{&quot;family&quot;:&quot;Haryanti&quot;,&quot;given&quot;:&quot;Asa Nur&quot;,&quot;parse-names&quot;:false,&quot;dropping-particle&quot;:&quot;&quot;,&quot;non-dropping-particle&quot;:&quot;&quot;},{&quot;family&quot;:&quot;Putra&quot;,&quot;given&quot;:&quot;Muhammad Bintang Syah&quot;,&quot;parse-names&quot;:false,&quot;dropping-particle&quot;:&quot;&quot;,&quot;non-dropping-particle&quot;:&quot;&quot;},{&quot;family&quot;:&quot;Larasati&quot;,&quot;given&quot;:&quot;Nadia&quot;,&quot;parse-names&quot;:false,&quot;dropping-particle&quot;:&quot;&quot;,&quot;non-dropping-particle&quot;:&quot;&quot;},{&quot;family&quot;:&quot;Khairunnisa&quot;,&quot;given&quot;:&quot;Vasha Nureel&quot;,&quot;parse-names&quot;:false,&quot;dropping-particle&quot;:&quot;&quot;,&quot;non-dropping-particle&quot;:&quot;&quot;},{&quot;family&quot;:&quot;Dewi&quot;,&quot;given&quot;:&quot;Liss Dyah&quot;,&quot;parse-names&quot;:false,&quot;dropping-particle&quot;:&quot;&quot;,&quot;non-dropping-particle&quot;:&quot;&quot;}],&quot;container-title&quot;:&quot;Student Research Journal&quot;,&quot;accessed&quot;:{&quot;date-parts&quot;:[[2026,1,14]]},&quot;DOI&quot;:&quot;10.55606/SRJYAPPI.V2I3.1221&quot;,&quot;ISSN&quot;:&quot;2964-3252&quot;,&quot;URL&quot;:&quot;https://journal-stiayappimakassar.ac.id/index.php/srj/article/view/1221&quot;,&quot;issued&quot;:{&quot;date-parts&quot;:[[2024,5,28]]},&quot;page&quot;:&quot;28-40&quot;,&quot;abstract&quot;:&quot;Mental health is a crucial aspect of achieving holistic health. Globally, around 450 million people suffer from mental and behavioral disorders, with the highest prevalence in India (4.5%). One in four people will experience a mental disorder at least once in their lifetime. If not properly addressed, mental disorders can worsen and pose a burden on families, communities, and governments. This research aims to understand the mental health situation in Indonesia and its mitigation strategies. This study employs an exploratory descriptive analysis by reviewing literature and secondary data. The unit of analysis is the mental health condition in Indonesia. The results of this study indicate that mental health can be improved through effective public health interventions, focusing on prevention and the role of the community in supporting the optimization of individuals' mental functions. The high number of mental health disorder cases and inadequate handling in Indonesia necessitates comprehensive intervention from the government. Necessary steps include supportive policies, funding allocation, access to mental health services, and community-based approaches.&quot;,&quot;publisher&quot;:&quot;Politeknik Pratama Purwokerto&quot;,&quot;issue&quot;:&quot;3&quot;,&quot;volume&quot;:&quot;2&quot;,&quot;container-title-short&quot;:&quot;&quot;},&quot;isTemporary&quot;:false}]},{&quot;citationID&quot;:&quot;MENDELEY_CITATION_3a2a3664-d384-4154-a2af-42d80d389af0&quot;,&quot;properties&quot;:{&quot;noteIndex&quot;:0},&quot;isEdited&quot;:false,&quot;manualOverride&quot;:{&quot;isManuallyOverridden&quot;:false,&quot;citeprocText&quot;:&quot;[6]&quot;,&quot;manualOverrideText&quot;:&quot;&quot;},&quot;citationTag&quot;:&quot;MENDELEY_CITATION_v3_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&quot;,&quot;citationItems&quot;:[{&quot;id&quot;:&quot;bbd79dcb-e559-3774-b2cb-22827bb3a106&quot;,&quot;itemData&quot;:{&quot;type&quot;:&quot;article-journal&quot;,&quot;id&quot;:&quot;bbd79dcb-e559-3774-b2cb-22827bb3a106&quot;,&quot;title&quot;:&quot;A Implementation of the K-Nearest Neighbors (KNN) Method for Classification of Heart Disease&quot;,&quot;author&quot;:[{&quot;family&quot;:&quot;Yogianto&quot;,&quot;given&quot;:&quot;Ahmad&quot;,&quot;parse-names&quot;:false,&quot;dropping-particle&quot;:&quot;&quot;,&quot;non-dropping-particle&quot;:&quot;&quot;},{&quot;family&quot;:&quot;Homaidi&quot;,&quot;given&quot;:&quot;Ahmad&quot;,&quot;parse-names&quot;:false,&quot;dropping-particle&quot;:&quot;&quot;,&quot;non-dropping-particle&quot;:&quot;&quot;},{&quot;family&quot;:&quot;Fatah&quot;,&quot;given&quot;:&quot;Zaehol&quot;,&quot;parse-names&quot;:false,&quot;dropping-particle&quot;:&quot;&quot;,&quot;non-dropping-particle&quot;:&quot;&quot;}],&quot;container-title&quot;:&quot; G-Tech: Jurnal Teknologi Terapan&quot;,&quot;accessed&quot;:{&quot;date-parts&quot;:[[2026,1,14]]},&quot;DOI&quot;:&quot;10.33379/GTECH.V8I3.4495&quot;,&quot;ISSN&quot;:&quot;2623-064X&quot;,&quot;URL&quot;:&quot;https://ejournal.uniramalang.ac.id/g-tech/article/view/4495&quot;,&quot;issued&quot;:{&quot;date-parts&quot;:[[2024,7,5]]},&quot;page&quot;:&quot;1720-1728&quot;,&quot;abstract&quot;:&quot;Heart disease is one of the leading causes of death globally. This disease is also called coronary heart disease. This heart disease occurs when blood entering the heart muscle is stopped/blocked, the result of this condition is that it causes serious damage to the heart. Even though this disease is not contagious, data from the World Health Organization (WHO) states that this cardiovascular disease claims around 17.9 million lives every year. The dataset used in this research consists of 303 data and consists of 14 attributes that can be used to predict the possibility of heart disease. The application used is Rapidminer version 9.10 and the method used is the K-Nearest Neighbors (KNN) method, this method is a method for classifying objects based on learning data that is closest to the object. The results of the KNN method with parameter K=5 are that the accuracy value obtained is 64.03%, the precession value is 64.58%, and the recall value obtained is 75.15%.&quot;,&quot;publisher&quot;:&quot;Fakultas Sains dan Teknologi, Unira Malang&quot;,&quot;issue&quot;:&quot;3&quot;,&quot;volume&quot;:&quot;8&quot;,&quot;container-title-short&quot;:&quot;&quot;},&quot;isTemporary&quot;:false}]},{&quot;citationID&quot;:&quot;MENDELEY_CITATION_00d5ad4a-936b-43fe-952d-d0b818d968d0&quot;,&quot;properties&quot;:{&quot;noteIndex&quot;:0},&quot;isEdited&quot;:false,&quot;manualOverride&quot;:{&quot;isManuallyOverridden&quot;:false,&quot;citeprocText&quot;:&quot;[7]&quot;,&quot;manualOverrideText&quot;:&quot;&quot;},&quot;citationTag&quot;:&quot;MENDELEY_CITATION_v3_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&quot;,&quot;citationItems&quot;:[{&quot;id&quot;:&quot;a9d7a1fb-eaa9-32cb-a5d3-ced023faf3fc&quot;,&quot;itemData&quot;:{&quot;type&quot;:&quot;article-journal&quot;,&quot;id&quot;:&quot;a9d7a1fb-eaa9-32cb-a5d3-ced023faf3fc&quot;,&quot;title&quot;:&quot;Integrasi Algoritma Support Vector Machine dengan Java untuk Memprediksi Kualitas Komponen Otomotif dalam Industri 4.0&quot;,&quot;author&quot;:[{&quot;family&quot;:&quot;Utami&quot;,&quot;given&quot;:&quot;Mailia Putri&quot;,&quot;parse-names&quot;:false,&quot;dropping-particle&quot;:&quot;&quot;,&quot;non-dropping-particle&quot;:&quot;&quot;},{&quot;family&quot;:&quot;Suroso&quot;,&quot;given&quot;:&quot;Finna&quot;,&quot;parse-names&quot;:false,&quot;dropping-particle&quot;:&quot;&quot;,&quot;non-dropping-particle&quot;:&quot;&quot;},{&quot;family&quot;:&quot;Lailasari&quot;,&quot;given&quot;:&quot;Fifi&quot;,&quot;parse-names&quot;:false,&quot;dropping-particle&quot;:&quot;&quot;,&quot;non-dropping-particle&quot;:&quot;&quot;},{&quot;family&quot;:&quot;Sibuea&quot;,&quot;given&quot;:&quot;Febry P.J.&quot;,&quot;parse-names&quot;:false,&quot;dropping-particle&quot;:&quot;&quot;,&quot;non-dropping-particle&quot;:&quot;&quot;},{&quot;family&quot;:&quot;Chandra&quot;,&quot;given&quot;:&quot;Kevin&quot;,&quot;parse-names&quot;:false,&quot;dropping-particle&quot;:&quot;&quot;,&quot;non-dropping-particle&quot;:&quot;&quot;}],&quot;container-title&quot;:&quot;Techno.Com&quot;,&quot;accessed&quot;:{&quot;date-parts&quot;:[[2026,1,14]]},&quot;DOI&quot;:&quot;10.62411/TC.V24I3.12719&quot;,&quot;ISSN&quot;:&quot;2356-2579&quot;,&quot;URL&quot;:&quot;https://publikasi.dinus.ac.id/technoc/article/view/12719&quot;,&quot;issued&quot;:{&quot;date-parts&quot;:[[2025,8,18]]},&quot;page&quot;:&quot;790-797&quot;,&quot;abstract&quot;:&quot;Industri 4.0 menandai transformasi besar dalam sektor manufaktur, termasuk industri otomotif, dengan integrasi teknologi cerdas seperti machine learning untuk meningkatkan efisiensi dan kualitas produksi. Penelitian ini mengkaji penerapan algoritma Support Vector Machine (SVM) yang diintegrasikan dengan bahasa pemrograman Java untuk memprediksi kualitas komponen otomotif secara akurat. SVM dikenal efektif dalam klasifikasi data yang kompleks dan sangat cocok untuk lingkungan produksi yang memerlukan ketepatan tinggi. Proses penelitian mencakup pengumpulan dan pra-pemrosesan data kualitas komponen, pelatihan model SVM, serta implementasi model dalam platform Java guna memungkinkan integrasi dengan sistem otomasi industri yang telah ada. Hasil pengujian menunjukkan bahwa model SVM yang dibangun mampu mengklasifikasikan kualitas komponen dengan akurasi yang tinggi, memberikan potensi signifikan dalam pengurangan produk cacat dan peningkatan efisiensi produksi. Integrasi dengan Java memungkinkan sistem prediksi ini mudah diimplementasikan dalam infrastruktur perangkat lunak industri yang berbasis Java. Penelitian ini menunjukkan bahwa kombinasi machine learning dan pemrograman terapan dapat menjadi solusi strategis dalam mendukung transformasi digital industri otomotif di era Industri 4.0.\n \nKata kunci - Support Vector Machine (SVM), Java, Prediksi Kualitas, Komponen Otomotif, Industri 4.0&quot;,&quot;publisher&quot;:&quot;IntSys Research&quot;,&quot;issue&quot;:&quot;3&quot;,&quot;volume&quot;:&quot;24&quot;,&quot;container-title-short&quot;:&quot;&quot;},&quot;isTemporary&quot;:false}]},{&quot;citationID&quot;:&quot;MENDELEY_CITATION_afa6d94f-c1e5-4bb9-b3f4-ac7beeab0ce6&quot;,&quot;properties&quot;:{&quot;noteIndex&quot;:0},&quot;isEdited&quot;:false,&quot;manualOverride&quot;:{&quot;isManuallyOverridden&quot;:false,&quot;citeprocText&quot;:&quot;[8]&quot;,&quot;manualOverrideText&quot;:&quot;&quot;},&quot;citationTag&quot;:&quot;MENDELEY_CITATION_v3_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&quot;,&quot;citationItems&quot;:[{&quot;id&quot;:&quot;e3f1dba7-07b4-3001-add6-d31c90ef346b&quot;,&quot;itemData&quot;:{&quot;type&quot;:&quot;article-journal&quot;,&quot;id&quot;:&quot;e3f1dba7-07b4-3001-add6-d31c90ef346b&quot;,&quot;title&quot;:&quot;Pelatihan Pengolahan dan Visualisasi Data Penduduk menggunakan Python&quot;,&quot;author&quot;:[{&quot;family&quot;:&quot;Junaidi&quot;,&quot;given&quot;:&quot;Satrio&quot;,&quot;parse-names&quot;:false,&quot;dropping-particle&quot;:&quot;&quot;,&quot;non-dropping-particle&quot;:&quot;&quot;},{&quot;family&quot;:&quot;Devegi&quot;,&quot;given&quot;:&quot;Mourend&quot;,&quot;parse-names&quot;:false,&quot;dropping-particle&quot;:&quot;&quot;,&quot;non-dropping-particle&quot;:&quot;&quot;},{&quot;family&quot;:&quot;Kurniawan&quot;,&quot;given&quot;:&quot;Haris&quot;,&quot;parse-names&quot;:false,&quot;dropping-particle&quot;:&quot;&quot;,&quot;non-dropping-particle&quot;:&quot;&quot;}],&quot;container-title&quot;:&quot;ADMA : Jurnal Pengabdian dan Pemberdayaan Masyarakat&quot;,&quot;accessed&quot;:{&quot;date-parts&quot;:[[2026,1,14]]},&quot;DOI&quot;:&quot;10.30812/ADMA.V4I1.2963&quot;,&quot;ISSN&quot;:&quot;2723-7370&quot;,&quot;URL&quot;:&quot;https://journal.universitasbumigora.ac.id/ADMA/article/view/2963&quot;,&quot;issued&quot;:{&quot;date-parts&quot;:[[2023,7,17]]},&quot;page&quot;:&quot;151-162&quot;,&quot;abstract&quot;:&quot;Imitations of officers in analyzing and visualizing data in Tabing Banda Gadang Village Head. Most of these problems are caused by the lack of knowledge and expertise of the apparatus as well as the limited number of computers. The data at the Tabing Banda Gadang Village Head are not stored properly, the data is stored in Excel and there is no technology-assisted data management and data presentation. Implementation method by providing training and mentoring. The training provided is in the form of basic skills in using Python in data visualization. Its activities include training and mentoring Data Visualization and data processing using the Python program at Tabing Banda Gadang Urban Village. The implementation of community service conducted interviews and administered questionnaires to find out the extent to which the trainees understood the use of Python software. The service team explains data visualization accurately and concisely. District employees are assisted in understanding and processing data using this Anaconda Jupyter Python Notebook. District officers find it helpful in their work with the applications taught.&quot;,&quot;publisher&quot;:&quot;STMIK Bumigora Mataram&quot;,&quot;issue&quot;:&quot;1&quot;,&quot;volume&quot;:&quot;4&quot;,&quot;container-title-short&quot;:&quot;&quot;},&quot;isTemporary&quot;:false}]},{&quot;citationID&quot;:&quot;MENDELEY_CITATION_937bb8de-53b0-4008-a4b1-89813a54941a&quot;,&quot;properties&quot;:{&quot;noteIndex&quot;:0},&quot;isEdited&quot;:false,&quot;manualOverride&quot;:{&quot;isManuallyOverridden&quot;:false,&quot;citeprocText&quot;:&quot;[9]&quot;,&quot;manualOverrideText&quot;:&quot;&quot;},&quot;citationTag&quot;:&quot;MENDELEY_CITATION_v3_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&quot;,&quot;citationItems&quot;:[{&quot;id&quot;:&quot;9e6e7bfa-a0b5-30ca-bf20-77ffbe48e60b&quot;,&quot;itemData&quot;:{&quot;type&quot;:&quot;article-journal&quot;,&quot;id&quot;:&quot;9e6e7bfa-a0b5-30ca-bf20-77ffbe48e60b&quot;,&quot;title&quot;:&quot;Pemanfaatan Google Colab Untuk Aplikasi Pendeteksian Masker Wajah Menggunakan Algoritma Deep Learning YOLOv7&quot;,&quot;author&quot;:[{&quot;family&quot;:&quot;Guntara&quot;,&quot;given&quot;:&quot;Rangga Gelar&quot;,&quot;parse-names&quot;:false,&quot;dropping-particle&quot;:&quot;&quot;,&quot;non-dropping-particle&quot;:&quot;&quot;}],&quot;container-title&quot;:&quot;Jurnal Teknologi  Dan Sistem Informasi Bisnis&quot;,&quot;accessed&quot;:{&quot;date-parts&quot;:[[2026,1,14]]},&quot;DOI&quot;:&quot;10.47233/JTEKSIS.V5I1.750&quot;,&quot;ISSN&quot;:&quot;2655-8238&quot;,&quot;URL&quot;:&quot;https://jurnal.unidha.ac.id/index.php/jteksis/article/view/750&quot;,&quot;issued&quot;:{&quot;date-parts&quot;:[[2023,2,12]]},&quot;page&quot;:&quot;55-60&quot;,&quot;abstract&quot;:&quot;From a comprehensive review of facial mask detection techniques, there are several algorithms based on deep learning, namely You Only Look Once (YOLO), Single Shot Detector (SSD), RetinaFace, and (Faster Recurrent Convolutional Neural Network) Faster R-CNN. Previous studies focused on the detection accuracy of face masks using a two-stage detection model (ie, Faster R-CNN), while single-stage detectors (ie, YOLO) achieved fast inference times but lower accuracy. The training results in this study show that the Precision value is consistent at 0.4 – 0.8. While the maximum recall value is 0.6. Future research will focus on using YOLOv7 for other object detection.&quot;,&quot;publisher&quot;:&quot;Universitas Dharma Andalas&quot;,&quot;issue&quot;:&quot;1&quot;,&quot;volume&quot;:&quot;5&quot;,&quot;container-title-short&quot;:&quot;&quot;},&quot;isTemporary&quot;:false}]},{&quot;citationID&quot;:&quot;MENDELEY_CITATION_99579cbc-cbe3-48ec-b74f-d690921d745a&quot;,&quot;properties&quot;:{&quot;noteIndex&quot;:0},&quot;isEdited&quot;:false,&quot;manualOverride&quot;:{&quot;isManuallyOverridden&quot;:false,&quot;citeprocText&quot;:&quot;[10]&quot;,&quot;manualOverrideText&quot;:&quot;&quot;},&quot;citationTag&quot;:&quot;MENDELEY_CITATION_v3_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&quot;,&quot;citationItems&quot;:[{&quot;id&quot;:&quot;47713b21-fa8c-3b1d-b725-f177b876471d&quot;,&quot;itemData&quot;:{&quot;type&quot;:&quot;article-journal&quot;,&quot;id&quot;:&quot;47713b21-fa8c-3b1d-b725-f177b876471d&quot;,&quot;title&quot;:&quot;Penerapan Decision Tree dan Random Forest dalam Deteksi Tingkat Stres Manusia Berdasarkan Kondisi Tidur&quot;,&quot;author&quot;:[{&quot;family&quot;:&quot;Larasati&quot;,&quot;given&quot;:&quot;Sza&quot;,&quot;parse-names&quot;:false,&quot;dropping-particle&quot;:&quot;&quot;,&quot;non-dropping-particle&quot;:&quot;&quot;},{&quot;family&quot;:&quot;Dewi&quot;,&quot;given&quot;:&quot;Elok&quot;,&quot;parse-names&quot;:false,&quot;dropping-particle&quot;:&quot;&quot;,&quot;non-dropping-particle&quot;:&quot;&quot;},{&quot;family&quot;:&quot;Farhansyah&quot;,&quot;given&quot;:&quot;Brahma Hanif&quot;,&quot;parse-names&quot;:false,&quot;dropping-particle&quot;:&quot;&quot;,&quot;non-dropping-particle&quot;:&quot;&quot;},{&quot;family&quot;:&quot;Abdurrachman Bachtiar&quot;,&quot;given&quot;:&quot;Fitra&quot;,&quot;parse-names&quot;:false,&quot;dropping-particle&quot;:&quot;&quot;,&quot;non-dropping-particle&quot;:&quot;&quot;},{&quot;family&quot;:&quot;Pradana&quot;,&quot;given&quot;:&quot;Fajar&quot;,&quot;parse-names&quot;:false,&quot;dropping-particle&quot;:&quot;&quot;,&quot;non-dropping-particle&quot;:&quot;&quot;}],&quot;container-title&quot;:&quot;Jurnal Teknologi Informasi dan Ilmu Komputer&quot;,&quot;accessed&quot;:{&quot;date-parts&quot;:[[2026,1,14]]},&quot;DOI&quot;:&quot;10.25126/JTIIK.2024117993&quot;,&quot;ISSN&quot;:&quot;2528-6579&quot;,&quot;URL&quot;:&quot;https://jtiik.ub.ac.id/index.php/jtiik/article/view/7993&quot;,&quot;issued&quot;:{&quot;date-parts&quot;:[[2024,10,31]]},&quot;page&quot;:&quot;1043-1050&quot;,&quot;abstract&quot;:&quot;Masalah kesehatan mental menjadi isu global yang sangat umum terjadi, termasuk perubahan suasana hati, perbedaan kepribadian, ketidakmampuan mengatasi masalah, serta mengisolasi diri dari keramaian. Berdasarkan data dari World Health Organization (WHO), gangguan kecemasan dan stres menjadi gangguan mental yang paling sering terjadi dari 970 juta kasus yang dilaporkan sepanjang tahun 2019. Stres telah banyak dikaitkan dengan tidur. Penelitian ini akan mengungkap hubungan kondisi tidur pada manusia dengan tingkat stres yang sedang diderita dengan 5 tingkatan: normal, stres ringan, stres sedang, stres tinggi, stres sangat tinggi. Data yang digunakan merupakan data kontinyu dengan 8 fitur: ‘sr’ (snoring rate), ‘rr’ (respiration rate), ‘t’ (body temperature), ‘lm’ (limb movement), ‘bo’ (blood oxygen), ‘rem’ (rapid eye movement), ‘sh’ (sleeping hours), dan ‘hr’ (heart rate). Setiap fitur memiliki rentang nilai yang tidak sama, sehingga dilakukan normalisasi untuk menyeragamkan rentang tersebut. Hyperparameter tuning dilakukan dengan teknik k-fold cross validation dan model dirancang dengan algoritma klasifikasi Decision Tree serta Random Forest. Hasilnya, 5 fitur: tingkat mendengkur, laju respirasi, pergerakan anggota tubuh termasuk bola mata, serta detak jantung saat tidur berbanding lurus dengan tingkat stres. Semakin tinggi nilai kelima fitur tersebut mengindikasikan tingkat stres yang lebih tinggi. Sedangkan dengan 3 fitur lainnya: suhu tubuh, kadar oksigen, dan waktu tidur memberikan hasil sebaliknya. Dengan kata lain, ketiga nilai tersebut berbanding terbalik dengan tingkat stres yang diderita. Model Decision Tree memiliki akurasi 0,99 dan Random Forest memiliki akurasi 1,0. Hasil penelitian ini diharapkan dapat memberikan insight bagi peneliti lain pada bidang yang sama dan dapat menjadi acuan dalam mendeteksi stres yang sedang diderita.    \n \nAbstract\nStress is often associated with sleep. This research aims to uncover the relationship between human sleep conditions and the level of stress experienced, categorized into five levels: not stressed, very mildly stressed, mildly stressed, highly stressed, and very highly stressed. The data used consists of continuous data with eight features: 'snoring rate' (snoring rate), 'respiration rate' (respiration rate), 'body temperature' (body temperature), 'limb movement' (limb movement), 'blood oxygen' (blood oxygen), 'rapid eye movement' (rapid eye movement), 'sleep hours' (sleep hours), and 'heart rate' (heart rate). Each feature has a different value range, so normalization is performed to standardize these ranges. Hyperparameter tuning is done using k-fold cross-validation, and the model is designed using the Decision Tree and Random Forest classification algorithms. The results show that five features: snoring rate, respiration rate, limb movement including eye movement, and heart rate during sleep are directly proportional to the level of stress. Higher values for these five features indicate higher levels of stress. On the other hand, the other three features: body temperature, blood oxygen level, and sleep hours yield the opposite results. In other words, the values of these three features are inversely proportional to the level of stress experienced. The Decision Tree model has an accuracy of 0.99, and the Random Forest model has an accuracy of 1.0. The results of this research are expected to provide insights for other researchers in the same field and can serve as a reference for detecting ongoing stress.&quot;,&quot;publisher&quot;:&quot;Fakultas Ilmu Komputer Universitas Brawijaya&quot;,&quot;issue&quot;:&quot;5&quot;,&quot;volume&quot;:&quot;11&quot;,&quot;container-title-short&quot;:&quot;&quot;},&quot;isTemporary&quot;:false}]},{&quot;citationID&quot;:&quot;MENDELEY_CITATION_05b2f771-a69d-45be-bcb7-2542b79221c0&quot;,&quot;properties&quot;:{&quot;noteIndex&quot;:0},&quot;isEdited&quot;:false,&quot;manualOverride&quot;:{&quot;isManuallyOverridden&quot;:false,&quot;citeprocText&quot;:&quot;[11]&quot;,&quot;manualOverrideText&quot;:&quot;&quot;},&quot;citationTag&quot;:&quot;MENDELEY_CITATION_v3_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&quot;,&quot;citationItems&quot;:[{&quot;id&quot;:&quot;540bc8c9-d00c-3363-801f-6ca6bdba9915&quot;,&quot;itemData&quot;:{&quot;type&quot;:&quot;article-journal&quot;,&quot;id&quot;:&quot;540bc8c9-d00c-3363-801f-6ca6bdba9915&quot;,&quot;title&quot;:&quot;Studi Kasus Feature Engineering Untuk Data Teks:  Perbandingan Label Encoding dan One-Hot Encoding Pada Metode Linear Regresi&quot;,&quot;author&quot;:[{&quot;family&quot;:&quot;Herdian&quot;,&quot;given&quot;:&quot;Cevi&quot;,&quot;parse-names&quot;:false,&quot;dropping-particle&quot;:&quot;&quot;,&quot;non-dropping-particle&quot;:&quot;&quot;},{&quot;family&quot;:&quot;Kamila&quot;,&quot;given&quot;:&quot;Ahya&quot;,&quot;parse-names&quot;:false,&quot;dropping-particle&quot;:&quot;&quot;,&quot;non-dropping-particle&quot;:&quot;&quot;},{&quot;family&quot;:&quot;Budidarma&quot;,&quot;given&quot;:&quot;I Gusti Agung Musa&quot;,&quot;parse-names&quot;:false,&quot;dropping-particle&quot;:&quot;&quot;,&quot;non-dropping-particle&quot;:&quot;&quot;}],&quot;container-title&quot;:&quot;Technologia : Jurnal Ilmiah&quot;,&quot;accessed&quot;:{&quot;date-parts&quot;:[[2026,1,14]]},&quot;DOI&quot;:&quot;10.31602/TJI.V15I1.13457&quot;,&quot;ISSN&quot;:&quot;2656-8047&quot;,&quot;URL&quot;:&quot;https://ojs.uniska-bjm.ac.id/index.php/JIT/article/view/13457&quot;,&quot;issued&quot;:{&quot;date-parts&quot;:[[2024,1,16]]},&quot;page&quot;:&quot;93-108&quot;,&quot;abstract&quot;:&quot;Di dalam pemodelan pembelajaran mesin (  Machine Learning  ), data terbagi menjadi jenis data numerik dan jenis data teks. Tetapi   Machine Learning   lebih cenderung efektif dalam mengenali pola pada jenis data numerik karena algoritma   Machine Learning  , terutama yang berbasis statistik dan matematika, dirancang untuk memproses dan menganalisis data numerik. Sehingga bentuk data teks harus dirubah ke dalam bentuk data numerik yang merupakan bagian dari   Feature Engineering  . Pada penelitian ini, peneliti membanding sebuah hasil akurasi dari prediksi   Machine Learning   yaitu linear regresi pada teks label data yang telah dilakukan perubahan menjadi numerik dengan metode   Feature engineering Label Encoding   dan juga   Feature Engineering One-Hot Encoding  . Pada penelitian ini didapatkan hasil   R-Square   untuk   Label Encoding   0.54 dan   R-Squared   untuk   One-Hot Encoding   0.85 (hasil   One-Hot Encoding   lebih baik). Sehingga tentu saja yang harus dipilih untuk model yang dibuat adalah   Feature Engineering One-Hot Encoding  . Untuk kedepannya bisa dilakukan pengujian dengan metode lain untuk merubah data teks menjadi numerik seperti   Bags of Words   (  BoW  ),   Term Frequency-Inverse Document Frequency   (  TF-IDF  ), dan yang lainnya.&quot;,&quot;publisher&quot;:&quot;Universitas Islam Kalimantan MAB Banjarmasin&quot;,&quot;issue&quot;:&quot;1&quot;,&quot;volume&quot;:&quot;15&quot;,&quot;container-title-short&quot;:&quot;&quot;},&quot;isTemporary&quot;:false}]},{&quot;citationID&quot;:&quot;MENDELEY_CITATION_a9805e66-bd00-4f2e-b5ed-4671e601e620&quot;,&quot;properties&quot;:{&quot;noteIndex&quot;:0},&quot;isEdited&quot;:false,&quot;manualOverride&quot;:{&quot;isManuallyOverridden&quot;:false,&quot;citeprocText&quot;:&quot;[12]&quot;,&quot;manualOverrideText&quot;:&quot;&quot;},&quot;citationTag&quot;:&quot;MENDELEY_CITATION_v3_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&quot;,&quot;citationItems&quot;:[{&quot;id&quot;:&quot;94be4cd3-0d16-3f98-b108-b6eb9cc550e1&quot;,&quot;itemData&quot;:{&quot;type&quot;:&quot;article-journal&quot;,&quot;id&quot;:&quot;94be4cd3-0d16-3f98-b108-b6eb9cc550e1&quot;,&quot;title&quot;:&quot;Penerapan Metode Oversampling SMOTE Pada Algoritma Random Forest Untuk Prediksi Kebangkrutan Perusahaan&quot;,&quot;author&quot;:[{&quot;family&quot;:&quot;Nugroho&quot;,&quot;given&quot;:&quot;Agung&quot;,&quot;parse-names&quot;:false,&quot;dropping-particle&quot;:&quot;&quot;,&quot;non-dropping-particle&quot;:&quot;&quot;},{&quot;family&quot;:&quot;Rilvani&quot;,&quot;given&quot;:&quot;Elkin&quot;,&quot;parse-names&quot;:false,&quot;dropping-particle&quot;:&quot;&quot;,&quot;non-dropping-particle&quot;:&quot;&quot;}],&quot;container-title&quot;:&quot;Techno.Com&quot;,&quot;accessed&quot;:{&quot;date-parts&quot;:[[2026,1,14]]},&quot;DOI&quot;:&quot;10.33633/TC.V22I1.7527&quot;,&quot;ISSN&quot;:&quot;2356-2579&quot;,&quot;URL&quot;:&quot;https://publikasi.dinus.ac.id/technoc/article/view/7527&quot;,&quot;issued&quot;:{&quot;date-parts&quot;:[[2023,2,23]]},&quot;page&quot;:&quot;207-214&quot;,&quot;abstract&quot;:&quot;Kemajuan teknologi informasi berkembang kearah finansial dalam melakukan prediski. Banyak model algoritma prediksi data keuangan telah dikembangkan. Prediksi kebangkrutan merupakan sesuatu yang sangat penting bagi organisasi atau perusahaan dalam mengambil keputusan yang diperlukan oleh pemodal dan investor. Prediksi kebangkrutan termasuk dalam permasalahan ketidakseimbangan kelas dalam model kalsifikasi karena jumlah data yang termasuk dalam kelas bangkrut jauh lebih sedikit dibandingkan dengan data yang termasuk dalam kelas tidak bangkrut. Tujuan dari penelitian ini adalah untuk menghasilkan model klasifikasi yang baik untuk prediksi risiko kebangkrutan pada perusahaan. preprocessing data dilakukan untuk melakukan optimasi algoritma klasifikasi dengan metode oversampling SMOTE agar menghasilkan model kalsifikasi yang optimal. Algoritma klasifikasi yang digunakan adalah Random Forest Classification untuk mendapatkan hasil prediksi kebangkrutan yang optimal. Berdasarkan hasil pengujian yang telah dilakukan didapatkan bahwa performa klasifikasi meningkat sebesar 7,40% setelah dilakukan preprocessing data dengan menggunakan teknik oversampling SMOTE pada algoritma Random Forest Classifier.&quot;,&quot;publisher&quot;:&quot;IntSys Research&quot;,&quot;issue&quot;:&quot;1&quot;,&quot;volume&quot;:&quot;22&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hEx9XssrJniRDuTyL5VtEBsfpw==">CgMxLjAyCGguZ2pkZ3hzOAByITFIb0JHQWJ2cWFYWlB6cXJlTTUwS3VLNGhJZ045YllfLQ==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31B026-E5CC-430D-9BAF-9C8A0CB37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10</Pages>
  <Words>3366</Words>
  <Characters>19187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wayanfm</dc:creator>
  <cp:lastModifiedBy>Muhammad Bustomi</cp:lastModifiedBy>
  <cp:revision>186</cp:revision>
  <dcterms:created xsi:type="dcterms:W3CDTF">2017-11-13T03:36:00Z</dcterms:created>
  <dcterms:modified xsi:type="dcterms:W3CDTF">2026-01-13T18:57:00Z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