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7E5F6" w14:textId="77777777" w:rsidR="00BC61B2" w:rsidRDefault="00BC61B2">
      <w:pPr>
        <w:widowControl w:val="0"/>
        <w:pBdr>
          <w:top w:val="nil"/>
          <w:left w:val="nil"/>
          <w:bottom w:val="nil"/>
          <w:right w:val="nil"/>
          <w:between w:val="nil"/>
        </w:pBdr>
        <w:spacing w:line="276" w:lineRule="auto"/>
      </w:pPr>
    </w:p>
    <w:p w14:paraId="1BDDE8E2" w14:textId="5C8515F8" w:rsidR="00BC61B2" w:rsidRPr="007D5025" w:rsidRDefault="007D5025">
      <w:pPr>
        <w:pBdr>
          <w:top w:val="nil"/>
          <w:left w:val="nil"/>
          <w:bottom w:val="nil"/>
          <w:right w:val="nil"/>
          <w:between w:val="nil"/>
        </w:pBdr>
        <w:jc w:val="center"/>
        <w:rPr>
          <w:b/>
          <w:color w:val="000000"/>
          <w:sz w:val="36"/>
          <w:szCs w:val="36"/>
          <w:lang w:val="sv-SE"/>
        </w:rPr>
      </w:pPr>
      <w:r w:rsidRPr="007D5025">
        <w:rPr>
          <w:b/>
          <w:color w:val="000000"/>
          <w:sz w:val="36"/>
          <w:szCs w:val="36"/>
          <w:lang w:val="sv-SE"/>
        </w:rPr>
        <w:t>SPK Prioritas Kabupaten/Kota Penerima MBG Berdasarkan Kemiskinan dengan MCDA-GIS</w:t>
      </w:r>
      <w:r>
        <w:rPr>
          <w:b/>
          <w:color w:val="000000"/>
          <w:sz w:val="36"/>
          <w:szCs w:val="36"/>
          <w:lang w:val="sv-SE"/>
        </w:rPr>
        <w:t xml:space="preserve"> di Sumatera Utara</w:t>
      </w:r>
    </w:p>
    <w:p w14:paraId="2B3BE9C3" w14:textId="4E0CDAA9" w:rsidR="00BC61B2" w:rsidRDefault="003C457A">
      <w:pPr>
        <w:pBdr>
          <w:top w:val="nil"/>
          <w:left w:val="nil"/>
          <w:bottom w:val="nil"/>
          <w:right w:val="nil"/>
          <w:between w:val="nil"/>
        </w:pBdr>
        <w:spacing w:after="200"/>
        <w:jc w:val="center"/>
        <w:rPr>
          <w:i/>
          <w:color w:val="000000"/>
        </w:rPr>
      </w:pPr>
      <w:r>
        <w:rPr>
          <w:i/>
          <w:color w:val="000000"/>
        </w:rPr>
        <w:t xml:space="preserve">Decision Support System for </w:t>
      </w:r>
      <w:r w:rsidR="00D16D29">
        <w:rPr>
          <w:i/>
          <w:color w:val="000000"/>
        </w:rPr>
        <w:t>Prioritizing District/City MBG Beneficiaries Based on Poverty Using MCDA-GIS in North Sumatra</w:t>
      </w:r>
    </w:p>
    <w:p w14:paraId="3483B881" w14:textId="4C287617" w:rsidR="00BC61B2" w:rsidRDefault="006F3602">
      <w:pPr>
        <w:pBdr>
          <w:top w:val="nil"/>
          <w:left w:val="nil"/>
          <w:bottom w:val="nil"/>
          <w:right w:val="nil"/>
          <w:between w:val="nil"/>
        </w:pBdr>
        <w:jc w:val="center"/>
        <w:rPr>
          <w:color w:val="000000"/>
          <w:sz w:val="22"/>
          <w:szCs w:val="22"/>
        </w:rPr>
      </w:pPr>
      <w:r>
        <w:rPr>
          <w:color w:val="000000"/>
          <w:sz w:val="22"/>
          <w:szCs w:val="22"/>
        </w:rPr>
        <w:t>Vivi Damayanti</w:t>
      </w:r>
      <w:r>
        <w:rPr>
          <w:color w:val="000000"/>
          <w:sz w:val="22"/>
          <w:szCs w:val="22"/>
          <w:vertAlign w:val="superscript"/>
        </w:rPr>
        <w:t>*1</w:t>
      </w:r>
      <w:r>
        <w:rPr>
          <w:color w:val="000000"/>
          <w:sz w:val="22"/>
          <w:szCs w:val="22"/>
        </w:rPr>
        <w:t>,</w:t>
      </w:r>
      <w:r>
        <w:rPr>
          <w:color w:val="000000"/>
          <w:sz w:val="22"/>
          <w:szCs w:val="22"/>
          <w:vertAlign w:val="superscript"/>
        </w:rPr>
        <w:t xml:space="preserve"> </w:t>
      </w:r>
      <w:r>
        <w:rPr>
          <w:color w:val="000000"/>
          <w:sz w:val="22"/>
          <w:szCs w:val="22"/>
        </w:rPr>
        <w:t>Mahardika Abdi Prawira Tanjung</w:t>
      </w:r>
      <w:r>
        <w:rPr>
          <w:color w:val="000000"/>
          <w:sz w:val="22"/>
          <w:szCs w:val="22"/>
          <w:vertAlign w:val="superscript"/>
        </w:rPr>
        <w:t>2</w:t>
      </w:r>
    </w:p>
    <w:p w14:paraId="3C49FE76" w14:textId="21CDAAB6" w:rsidR="00BC61B2" w:rsidRPr="005C2D88" w:rsidRDefault="00B41CBB">
      <w:pPr>
        <w:pBdr>
          <w:top w:val="nil"/>
          <w:left w:val="nil"/>
          <w:bottom w:val="nil"/>
          <w:right w:val="nil"/>
          <w:between w:val="nil"/>
        </w:pBdr>
        <w:jc w:val="center"/>
        <w:rPr>
          <w:color w:val="000000"/>
          <w:sz w:val="22"/>
          <w:szCs w:val="22"/>
          <w:lang w:val="sv-SE"/>
        </w:rPr>
      </w:pPr>
      <w:r w:rsidRPr="005C2D88">
        <w:rPr>
          <w:color w:val="000000"/>
          <w:sz w:val="22"/>
          <w:szCs w:val="22"/>
          <w:vertAlign w:val="superscript"/>
          <w:lang w:val="sv-SE"/>
        </w:rPr>
        <w:t>1,2</w:t>
      </w:r>
      <w:r w:rsidR="006E226E">
        <w:rPr>
          <w:color w:val="000000"/>
          <w:sz w:val="22"/>
          <w:szCs w:val="22"/>
          <w:lang w:val="sv-SE"/>
        </w:rPr>
        <w:t>Program Studi Sistem Informasi</w:t>
      </w:r>
      <w:r w:rsidRPr="005C2D88">
        <w:rPr>
          <w:color w:val="000000"/>
          <w:sz w:val="22"/>
          <w:szCs w:val="22"/>
          <w:lang w:val="sv-SE"/>
        </w:rPr>
        <w:t xml:space="preserve">, </w:t>
      </w:r>
      <w:r w:rsidR="006E226E">
        <w:rPr>
          <w:color w:val="000000"/>
          <w:sz w:val="22"/>
          <w:szCs w:val="22"/>
          <w:lang w:val="sv-SE"/>
        </w:rPr>
        <w:t>Universitas Muhammadiyah Sumatera Utara</w:t>
      </w:r>
    </w:p>
    <w:p w14:paraId="7DB3C749" w14:textId="3DD9875D" w:rsidR="00BC61B2" w:rsidRDefault="00B41CBB">
      <w:pPr>
        <w:pBdr>
          <w:top w:val="nil"/>
          <w:left w:val="nil"/>
          <w:bottom w:val="nil"/>
          <w:right w:val="nil"/>
          <w:between w:val="nil"/>
        </w:pBdr>
        <w:jc w:val="center"/>
        <w:rPr>
          <w:color w:val="000000"/>
          <w:sz w:val="22"/>
          <w:szCs w:val="22"/>
        </w:rPr>
      </w:pPr>
      <w:r>
        <w:rPr>
          <w:color w:val="000000"/>
          <w:sz w:val="22"/>
          <w:szCs w:val="22"/>
        </w:rPr>
        <w:t xml:space="preserve">E-mail: </w:t>
      </w:r>
      <w:hyperlink r:id="rId9" w:history="1">
        <w:r w:rsidR="00542DCD" w:rsidRPr="007C5601">
          <w:rPr>
            <w:rStyle w:val="Hyperlink"/>
            <w:sz w:val="22"/>
            <w:szCs w:val="22"/>
            <w:vertAlign w:val="superscript"/>
          </w:rPr>
          <w:t>1</w:t>
        </w:r>
        <w:r w:rsidR="00542DCD" w:rsidRPr="007C5601">
          <w:rPr>
            <w:rStyle w:val="Hyperlink"/>
            <w:sz w:val="22"/>
            <w:szCs w:val="22"/>
          </w:rPr>
          <w:t>vividamayanti271@gmail.com</w:t>
        </w:r>
      </w:hyperlink>
      <w:r w:rsidR="00542DCD">
        <w:rPr>
          <w:color w:val="000000"/>
          <w:sz w:val="22"/>
          <w:szCs w:val="22"/>
        </w:rPr>
        <w:t>,</w:t>
      </w:r>
      <w:r>
        <w:rPr>
          <w:color w:val="000000"/>
          <w:sz w:val="22"/>
          <w:szCs w:val="22"/>
        </w:rPr>
        <w:t xml:space="preserve"> </w:t>
      </w:r>
      <w:hyperlink r:id="rId10" w:history="1">
        <w:r w:rsidR="00542DCD" w:rsidRPr="007C5601">
          <w:rPr>
            <w:rStyle w:val="Hyperlink"/>
            <w:sz w:val="22"/>
            <w:szCs w:val="22"/>
            <w:vertAlign w:val="superscript"/>
          </w:rPr>
          <w:t>2</w:t>
        </w:r>
        <w:r w:rsidR="00542DCD" w:rsidRPr="007C5601">
          <w:rPr>
            <w:rStyle w:val="Hyperlink"/>
            <w:sz w:val="22"/>
            <w:szCs w:val="22"/>
          </w:rPr>
          <w:t>mahardikaabdiprawira@umsu.ac.id</w:t>
        </w:r>
      </w:hyperlink>
      <w:r w:rsidR="00542DCD">
        <w:rPr>
          <w:color w:val="000000"/>
          <w:sz w:val="22"/>
          <w:szCs w:val="22"/>
        </w:rPr>
        <w:t xml:space="preserve"> </w:t>
      </w:r>
    </w:p>
    <w:p w14:paraId="74F1343A" w14:textId="77777777" w:rsidR="00BC61B2" w:rsidRDefault="00BC61B2">
      <w:pPr>
        <w:jc w:val="center"/>
        <w:rPr>
          <w:sz w:val="22"/>
          <w:szCs w:val="22"/>
        </w:rPr>
      </w:pPr>
    </w:p>
    <w:p w14:paraId="646D86E2" w14:textId="77777777" w:rsidR="00BC61B2" w:rsidRDefault="00BC61B2">
      <w:pPr>
        <w:jc w:val="center"/>
        <w:rPr>
          <w:sz w:val="22"/>
          <w:szCs w:val="22"/>
        </w:rPr>
      </w:pPr>
    </w:p>
    <w:p w14:paraId="58DC8901" w14:textId="77777777" w:rsidR="00BC61B2" w:rsidRPr="00A837EC" w:rsidRDefault="00B41CBB">
      <w:pPr>
        <w:pBdr>
          <w:top w:val="nil"/>
          <w:left w:val="nil"/>
          <w:bottom w:val="nil"/>
          <w:right w:val="nil"/>
          <w:between w:val="nil"/>
        </w:pBdr>
        <w:jc w:val="center"/>
        <w:rPr>
          <w:b/>
          <w:color w:val="000000"/>
          <w:sz w:val="22"/>
          <w:szCs w:val="22"/>
          <w:lang w:val="sv-SE"/>
        </w:rPr>
      </w:pPr>
      <w:r w:rsidRPr="00A837EC">
        <w:rPr>
          <w:b/>
          <w:color w:val="000000"/>
          <w:sz w:val="22"/>
          <w:szCs w:val="22"/>
          <w:lang w:val="sv-SE"/>
        </w:rPr>
        <w:t>Abstrak</w:t>
      </w:r>
    </w:p>
    <w:p w14:paraId="1F80E3B3" w14:textId="743C1FA7" w:rsidR="00BC61B2" w:rsidRPr="007A63F2" w:rsidRDefault="006553C4">
      <w:pPr>
        <w:pBdr>
          <w:top w:val="nil"/>
          <w:left w:val="nil"/>
          <w:bottom w:val="nil"/>
          <w:right w:val="nil"/>
          <w:between w:val="nil"/>
        </w:pBdr>
        <w:jc w:val="both"/>
        <w:rPr>
          <w:sz w:val="22"/>
          <w:szCs w:val="22"/>
          <w:lang w:val="sv-SE"/>
        </w:rPr>
      </w:pPr>
      <w:r w:rsidRPr="007A63F2">
        <w:rPr>
          <w:color w:val="000000"/>
          <w:sz w:val="22"/>
          <w:szCs w:val="22"/>
          <w:lang w:val="sv-SE"/>
        </w:rPr>
        <w:t xml:space="preserve">Distribusi Program Makan Bergizi Gratis (MBG) yang tepat sasaran merupakan tantangan </w:t>
      </w:r>
      <w:r w:rsidR="00E82BE0" w:rsidRPr="007A63F2">
        <w:rPr>
          <w:color w:val="000000"/>
          <w:sz w:val="22"/>
          <w:szCs w:val="22"/>
          <w:lang w:val="sv-SE"/>
        </w:rPr>
        <w:t>krusial</w:t>
      </w:r>
      <w:r w:rsidRPr="007A63F2">
        <w:rPr>
          <w:color w:val="000000"/>
          <w:sz w:val="22"/>
          <w:szCs w:val="22"/>
          <w:lang w:val="sv-SE"/>
        </w:rPr>
        <w:t xml:space="preserve"> dalam </w:t>
      </w:r>
      <w:r w:rsidR="00E82BE0" w:rsidRPr="007A63F2">
        <w:rPr>
          <w:color w:val="000000"/>
          <w:sz w:val="22"/>
          <w:szCs w:val="22"/>
          <w:lang w:val="sv-SE"/>
        </w:rPr>
        <w:t xml:space="preserve">kebijakan gizi nasional. </w:t>
      </w:r>
      <w:r w:rsidR="002916B5" w:rsidRPr="007A63F2">
        <w:rPr>
          <w:color w:val="000000"/>
          <w:sz w:val="22"/>
          <w:szCs w:val="22"/>
          <w:lang w:val="sv-SE"/>
        </w:rPr>
        <w:t xml:space="preserve">Tanpa </w:t>
      </w:r>
      <w:r w:rsidR="00823E3B" w:rsidRPr="007A63F2">
        <w:rPr>
          <w:color w:val="000000"/>
          <w:sz w:val="22"/>
          <w:szCs w:val="22"/>
          <w:lang w:val="sv-SE"/>
        </w:rPr>
        <w:t xml:space="preserve">mekanisme penentuan prioritas berbasis data, alokasi bantuan berisiko </w:t>
      </w:r>
      <w:r w:rsidR="00922A42" w:rsidRPr="007A63F2">
        <w:rPr>
          <w:color w:val="000000"/>
          <w:sz w:val="22"/>
          <w:szCs w:val="22"/>
          <w:lang w:val="sv-SE"/>
        </w:rPr>
        <w:t xml:space="preserve">tidak proporsional dengan kebutuhan riil wilayah. Penelitian ini bertujuan merancang Sistem Pendukung Keputusan (SPK) berbasis </w:t>
      </w:r>
      <w:r w:rsidR="00412099" w:rsidRPr="007A63F2">
        <w:rPr>
          <w:color w:val="000000"/>
          <w:sz w:val="22"/>
          <w:szCs w:val="22"/>
          <w:lang w:val="sv-SE"/>
        </w:rPr>
        <w:t>web yang mengintegrasikan metode Multi-Criteria Decision Analys</w:t>
      </w:r>
      <w:r w:rsidR="00DB337D" w:rsidRPr="007A63F2">
        <w:rPr>
          <w:color w:val="000000"/>
          <w:sz w:val="22"/>
          <w:szCs w:val="22"/>
          <w:lang w:val="sv-SE"/>
        </w:rPr>
        <w:t xml:space="preserve">is </w:t>
      </w:r>
      <w:r w:rsidR="00A51F9A" w:rsidRPr="007A63F2">
        <w:rPr>
          <w:color w:val="000000"/>
          <w:sz w:val="22"/>
          <w:szCs w:val="22"/>
          <w:lang w:val="sv-SE"/>
        </w:rPr>
        <w:t>(MCDA) dengan Geograp</w:t>
      </w:r>
      <w:r w:rsidR="00180488" w:rsidRPr="007A63F2">
        <w:rPr>
          <w:color w:val="000000"/>
          <w:sz w:val="22"/>
          <w:szCs w:val="22"/>
          <w:lang w:val="sv-SE"/>
        </w:rPr>
        <w:t>hic Information System (GIS) untuk memetakan</w:t>
      </w:r>
      <w:r w:rsidR="00180488" w:rsidRPr="007A63F2">
        <w:rPr>
          <w:sz w:val="22"/>
          <w:szCs w:val="22"/>
          <w:lang w:val="sv-SE"/>
        </w:rPr>
        <w:t xml:space="preserve"> </w:t>
      </w:r>
      <w:r w:rsidR="00C42B3E" w:rsidRPr="007A63F2">
        <w:rPr>
          <w:sz w:val="22"/>
          <w:szCs w:val="22"/>
          <w:lang w:val="sv-SE"/>
        </w:rPr>
        <w:t xml:space="preserve">prioritas penerima MBG di Provinsi Sumatera Utara. Studi ini memanfaatkan tiga indikator </w:t>
      </w:r>
      <w:r w:rsidR="00EA268B" w:rsidRPr="007A63F2">
        <w:rPr>
          <w:sz w:val="22"/>
          <w:szCs w:val="22"/>
          <w:lang w:val="sv-SE"/>
        </w:rPr>
        <w:t>kemiskinan</w:t>
      </w:r>
      <w:r w:rsidR="00C9087E" w:rsidRPr="007A63F2">
        <w:rPr>
          <w:sz w:val="22"/>
          <w:szCs w:val="22"/>
          <w:lang w:val="sv-SE"/>
        </w:rPr>
        <w:t xml:space="preserve"> utama dari Badan Pusat Statistik (BPS), yaitu Persentase Penduduk Miskin</w:t>
      </w:r>
      <w:r w:rsidR="0032527C" w:rsidRPr="007A63F2">
        <w:rPr>
          <w:sz w:val="22"/>
          <w:szCs w:val="22"/>
          <w:lang w:val="sv-SE"/>
        </w:rPr>
        <w:t xml:space="preserve"> (P0), Indeks Kedalaman Kemiskinan (P1), dan Indeks Keparahan Kemiskinan (P2). </w:t>
      </w:r>
      <w:r w:rsidR="00D07035" w:rsidRPr="007A63F2">
        <w:rPr>
          <w:sz w:val="22"/>
          <w:szCs w:val="22"/>
          <w:lang w:val="sv-SE"/>
        </w:rPr>
        <w:t xml:space="preserve">Penentuan bobot </w:t>
      </w:r>
      <w:r w:rsidR="00C16F24" w:rsidRPr="007A63F2">
        <w:rPr>
          <w:sz w:val="22"/>
          <w:szCs w:val="22"/>
          <w:lang w:val="sv-SE"/>
        </w:rPr>
        <w:t xml:space="preserve">kriteria dilakukan melalui Analytic Hierarchy Process (AHP), sementara </w:t>
      </w:r>
      <w:r w:rsidR="00485311" w:rsidRPr="007A63F2">
        <w:rPr>
          <w:sz w:val="22"/>
          <w:szCs w:val="22"/>
          <w:lang w:val="sv-SE"/>
        </w:rPr>
        <w:t xml:space="preserve">pemeringkatan wilayah dihitung menggunakan Weighted Linear Combination (WLC). </w:t>
      </w:r>
      <w:r w:rsidR="00F6041B" w:rsidRPr="007A63F2">
        <w:rPr>
          <w:sz w:val="22"/>
          <w:szCs w:val="22"/>
          <w:lang w:val="sv-SE"/>
        </w:rPr>
        <w:t xml:space="preserve">Hasil sistem berhasil mengklasifikasikan 33 kabupaten/kota ke dalam kategori prioritas tinggi, sedang, dan rendah yang disajikan melalui peta tematik berbasis GIS. </w:t>
      </w:r>
      <w:r w:rsidR="00631452" w:rsidRPr="007A63F2">
        <w:rPr>
          <w:sz w:val="22"/>
          <w:szCs w:val="22"/>
          <w:lang w:val="sv-SE"/>
        </w:rPr>
        <w:t xml:space="preserve">Inovasi ini diharapkan menjadi referensi metodologis berbasis bukti spasial bagi pembuat kebijakan dalam manajemen program sosial pemerintah. </w:t>
      </w:r>
      <w:r w:rsidR="00180488" w:rsidRPr="007A63F2">
        <w:rPr>
          <w:sz w:val="22"/>
          <w:szCs w:val="22"/>
          <w:lang w:val="sv-SE"/>
        </w:rPr>
        <w:t xml:space="preserve"> </w:t>
      </w:r>
    </w:p>
    <w:p w14:paraId="2EAC18EE" w14:textId="77777777" w:rsidR="00BC61B2" w:rsidRPr="00B61175" w:rsidRDefault="00BC61B2">
      <w:pPr>
        <w:rPr>
          <w:sz w:val="22"/>
          <w:szCs w:val="22"/>
          <w:lang w:val="sv-SE"/>
        </w:rPr>
      </w:pPr>
    </w:p>
    <w:p w14:paraId="1B452034" w14:textId="7825B026" w:rsidR="00BC61B2" w:rsidRPr="00AE3E76" w:rsidRDefault="00B41CBB">
      <w:pPr>
        <w:pBdr>
          <w:top w:val="nil"/>
          <w:left w:val="nil"/>
          <w:bottom w:val="nil"/>
          <w:right w:val="nil"/>
          <w:between w:val="nil"/>
        </w:pBdr>
        <w:jc w:val="both"/>
        <w:rPr>
          <w:color w:val="000000"/>
          <w:sz w:val="22"/>
          <w:szCs w:val="22"/>
          <w:lang w:val="sv-SE"/>
        </w:rPr>
      </w:pPr>
      <w:r w:rsidRPr="00AE3E76">
        <w:rPr>
          <w:b/>
          <w:bCs/>
          <w:color w:val="000000"/>
          <w:sz w:val="22"/>
          <w:szCs w:val="22"/>
          <w:lang w:val="sv-SE"/>
        </w:rPr>
        <w:t>Kata kunci:</w:t>
      </w:r>
      <w:r w:rsidRPr="00B61175">
        <w:rPr>
          <w:color w:val="000000"/>
          <w:sz w:val="22"/>
          <w:szCs w:val="22"/>
          <w:lang w:val="sv-SE"/>
        </w:rPr>
        <w:t xml:space="preserve"> </w:t>
      </w:r>
      <w:r w:rsidR="00B97F09" w:rsidRPr="00B61175">
        <w:rPr>
          <w:color w:val="000000"/>
          <w:sz w:val="22"/>
          <w:szCs w:val="22"/>
          <w:lang w:val="sv-SE"/>
        </w:rPr>
        <w:t xml:space="preserve">Sistem Pendukung Keputusan, </w:t>
      </w:r>
      <w:r w:rsidR="00B6735E" w:rsidRPr="00B61175">
        <w:rPr>
          <w:color w:val="000000"/>
          <w:sz w:val="22"/>
          <w:szCs w:val="22"/>
          <w:lang w:val="sv-SE"/>
        </w:rPr>
        <w:t xml:space="preserve">MCDA, AHP, WLC, </w:t>
      </w:r>
      <w:r w:rsidR="00DE7F8C" w:rsidRPr="00B61175">
        <w:rPr>
          <w:color w:val="000000"/>
          <w:sz w:val="22"/>
          <w:szCs w:val="22"/>
          <w:lang w:val="sv-SE"/>
        </w:rPr>
        <w:t>GIS</w:t>
      </w:r>
      <w:r w:rsidR="00AE3E76">
        <w:rPr>
          <w:color w:val="000000"/>
          <w:sz w:val="22"/>
          <w:szCs w:val="22"/>
          <w:lang w:val="sv-SE"/>
        </w:rPr>
        <w:t>.</w:t>
      </w:r>
    </w:p>
    <w:p w14:paraId="45F13824" w14:textId="77777777" w:rsidR="00BC61B2" w:rsidRPr="005C2D88" w:rsidRDefault="00BC61B2">
      <w:pPr>
        <w:rPr>
          <w:b/>
          <w:i/>
          <w:color w:val="000000"/>
          <w:sz w:val="22"/>
          <w:szCs w:val="22"/>
          <w:lang w:val="sv-SE"/>
        </w:rPr>
      </w:pPr>
    </w:p>
    <w:p w14:paraId="5203A155" w14:textId="77777777" w:rsidR="00BC61B2" w:rsidRDefault="00B41CBB">
      <w:pPr>
        <w:pBdr>
          <w:top w:val="nil"/>
          <w:left w:val="nil"/>
          <w:bottom w:val="nil"/>
          <w:right w:val="nil"/>
          <w:between w:val="nil"/>
        </w:pBdr>
        <w:jc w:val="center"/>
        <w:rPr>
          <w:b/>
          <w:i/>
          <w:color w:val="000000"/>
          <w:sz w:val="22"/>
          <w:szCs w:val="22"/>
        </w:rPr>
      </w:pPr>
      <w:r>
        <w:rPr>
          <w:b/>
          <w:i/>
          <w:color w:val="000000"/>
          <w:sz w:val="22"/>
          <w:szCs w:val="22"/>
        </w:rPr>
        <w:t>Abstract</w:t>
      </w:r>
    </w:p>
    <w:p w14:paraId="70511510" w14:textId="076D987E" w:rsidR="00BC61B2" w:rsidRDefault="00DD08C0">
      <w:pPr>
        <w:pBdr>
          <w:top w:val="nil"/>
          <w:left w:val="nil"/>
          <w:bottom w:val="nil"/>
          <w:right w:val="nil"/>
          <w:between w:val="nil"/>
        </w:pBdr>
        <w:jc w:val="both"/>
        <w:rPr>
          <w:i/>
          <w:color w:val="000000"/>
          <w:sz w:val="22"/>
          <w:szCs w:val="22"/>
        </w:rPr>
      </w:pPr>
      <w:r>
        <w:rPr>
          <w:i/>
          <w:color w:val="000000"/>
          <w:sz w:val="22"/>
          <w:szCs w:val="22"/>
        </w:rPr>
        <w:t>The accurate</w:t>
      </w:r>
      <w:r w:rsidR="009F009A">
        <w:rPr>
          <w:i/>
          <w:color w:val="000000"/>
          <w:sz w:val="22"/>
          <w:szCs w:val="22"/>
        </w:rPr>
        <w:t xml:space="preserve"> distribution of the Free Nutritious Meal Program (MBG) </w:t>
      </w:r>
      <w:r w:rsidR="00B30C8E">
        <w:rPr>
          <w:i/>
          <w:color w:val="000000"/>
          <w:sz w:val="22"/>
          <w:szCs w:val="22"/>
        </w:rPr>
        <w:t>represents a critical challenge in national</w:t>
      </w:r>
      <w:r w:rsidR="00903AD4">
        <w:rPr>
          <w:i/>
          <w:color w:val="000000"/>
          <w:sz w:val="22"/>
          <w:szCs w:val="22"/>
        </w:rPr>
        <w:t xml:space="preserve"> </w:t>
      </w:r>
      <w:r w:rsidR="008050B9" w:rsidRPr="008050B9">
        <w:rPr>
          <w:i/>
          <w:color w:val="000000"/>
          <w:sz w:val="22"/>
          <w:szCs w:val="22"/>
        </w:rPr>
        <w:t>nutrition policy. Without a data-driven prioritization mechanism, aid allocation risks becoming disproportionate to the actual needs of each region. This study aims to design a web-based Decision Support System (DSS) that integrates Multi-Criteria Decision Analysis (MCDA) with Geographic Information System (GIS) to map MBG recipient priorities in North Sumatra Province. Three primary poverty indicators from the Central Bureau of Statistics (BPS) were utilized, namely the Headcount Index (P</w:t>
      </w:r>
      <w:r w:rsidR="00AF0E2C">
        <w:rPr>
          <w:i/>
          <w:color w:val="000000"/>
          <w:sz w:val="22"/>
          <w:szCs w:val="22"/>
        </w:rPr>
        <w:t>0</w:t>
      </w:r>
      <w:r w:rsidR="008050B9" w:rsidRPr="008050B9">
        <w:rPr>
          <w:i/>
          <w:color w:val="000000"/>
          <w:sz w:val="22"/>
          <w:szCs w:val="22"/>
        </w:rPr>
        <w:t>), Poverty Gap Index (P1), and Poverty Severity Index (P2). Criterion weights were determined through the Analytic Hierarchy Process (AHP), while regional rankings were computed using the Weighted Linear Combination (WLC) method. The system successfully classified all 33 districts and cities into high, medium, and low priority categories, presented through GIS-based thematic maps. This innovation is expected to serve as a spatially evidence-based methodological reference for policymakers in managing government social programs</w:t>
      </w:r>
      <w:r w:rsidR="00795E9F">
        <w:rPr>
          <w:i/>
          <w:color w:val="000000"/>
          <w:sz w:val="22"/>
          <w:szCs w:val="22"/>
        </w:rPr>
        <w:t>.</w:t>
      </w:r>
    </w:p>
    <w:p w14:paraId="71A2092F" w14:textId="77777777" w:rsidR="00BC61B2" w:rsidRDefault="00BC61B2">
      <w:pPr>
        <w:jc w:val="both"/>
        <w:rPr>
          <w:i/>
          <w:color w:val="000000"/>
          <w:sz w:val="22"/>
          <w:szCs w:val="22"/>
        </w:rPr>
      </w:pPr>
    </w:p>
    <w:p w14:paraId="7047525F" w14:textId="2086DD07" w:rsidR="00BC61B2" w:rsidRDefault="00B41CBB">
      <w:pPr>
        <w:pBdr>
          <w:top w:val="nil"/>
          <w:left w:val="nil"/>
          <w:bottom w:val="nil"/>
          <w:right w:val="nil"/>
          <w:between w:val="nil"/>
        </w:pBdr>
        <w:jc w:val="both"/>
        <w:rPr>
          <w:i/>
          <w:color w:val="000000"/>
          <w:sz w:val="22"/>
          <w:szCs w:val="22"/>
        </w:rPr>
      </w:pPr>
      <w:r w:rsidRPr="00AE3E76">
        <w:rPr>
          <w:b/>
          <w:bCs/>
          <w:i/>
          <w:color w:val="000000"/>
          <w:sz w:val="22"/>
          <w:szCs w:val="22"/>
        </w:rPr>
        <w:t>Keywords:</w:t>
      </w:r>
      <w:r>
        <w:rPr>
          <w:i/>
          <w:color w:val="000000"/>
          <w:sz w:val="22"/>
          <w:szCs w:val="22"/>
        </w:rPr>
        <w:t xml:space="preserve"> </w:t>
      </w:r>
      <w:r w:rsidR="007B758C">
        <w:rPr>
          <w:i/>
          <w:color w:val="000000"/>
          <w:sz w:val="22"/>
          <w:szCs w:val="22"/>
        </w:rPr>
        <w:t xml:space="preserve">Decision Support System, </w:t>
      </w:r>
      <w:r w:rsidR="00BF665C">
        <w:rPr>
          <w:i/>
          <w:color w:val="000000"/>
          <w:sz w:val="22"/>
          <w:szCs w:val="22"/>
        </w:rPr>
        <w:t>MCDA, AHP, WLC, GIS</w:t>
      </w:r>
      <w:r w:rsidR="00AE3E76">
        <w:rPr>
          <w:i/>
          <w:color w:val="000000"/>
          <w:sz w:val="22"/>
          <w:szCs w:val="22"/>
        </w:rPr>
        <w:t>.</w:t>
      </w:r>
    </w:p>
    <w:p w14:paraId="7B3001EA" w14:textId="77777777" w:rsidR="00BC61B2" w:rsidRDefault="00BC61B2">
      <w:pPr>
        <w:rPr>
          <w:sz w:val="22"/>
          <w:szCs w:val="22"/>
        </w:rPr>
      </w:pPr>
    </w:p>
    <w:p w14:paraId="7BC67480" w14:textId="77777777" w:rsidR="00BC61B2" w:rsidRDefault="00B41CBB">
      <w:pPr>
        <w:numPr>
          <w:ilvl w:val="0"/>
          <w:numId w:val="1"/>
        </w:numPr>
        <w:pBdr>
          <w:top w:val="nil"/>
          <w:left w:val="nil"/>
          <w:bottom w:val="nil"/>
          <w:right w:val="nil"/>
          <w:between w:val="nil"/>
        </w:pBdr>
        <w:jc w:val="center"/>
      </w:pPr>
      <w:r>
        <w:rPr>
          <w:color w:val="000000"/>
          <w:sz w:val="22"/>
          <w:szCs w:val="22"/>
        </w:rPr>
        <w:lastRenderedPageBreak/>
        <w:t>PENDAHULUAN</w:t>
      </w:r>
    </w:p>
    <w:p w14:paraId="07705481" w14:textId="77777777" w:rsidR="00BC61B2" w:rsidRDefault="00BC61B2">
      <w:pPr>
        <w:jc w:val="center"/>
        <w:rPr>
          <w:sz w:val="22"/>
          <w:szCs w:val="22"/>
        </w:rPr>
      </w:pPr>
    </w:p>
    <w:p w14:paraId="7B669208" w14:textId="2D380541" w:rsidR="00BC61B2" w:rsidRDefault="00026722">
      <w:pPr>
        <w:widowControl w:val="0"/>
        <w:pBdr>
          <w:top w:val="nil"/>
          <w:left w:val="nil"/>
          <w:bottom w:val="nil"/>
          <w:right w:val="nil"/>
          <w:between w:val="nil"/>
        </w:pBdr>
        <w:ind w:firstLine="709"/>
        <w:jc w:val="both"/>
        <w:rPr>
          <w:color w:val="000000"/>
          <w:sz w:val="22"/>
          <w:szCs w:val="22"/>
        </w:rPr>
      </w:pPr>
      <w:proofErr w:type="spellStart"/>
      <w:r w:rsidRPr="00E35E35">
        <w:rPr>
          <w:color w:val="000000"/>
          <w:sz w:val="22"/>
          <w:szCs w:val="22"/>
        </w:rPr>
        <w:t>Persoalan</w:t>
      </w:r>
      <w:proofErr w:type="spellEnd"/>
      <w:r w:rsidRPr="00E35E35">
        <w:rPr>
          <w:color w:val="000000"/>
          <w:sz w:val="22"/>
          <w:szCs w:val="22"/>
        </w:rPr>
        <w:t xml:space="preserve"> </w:t>
      </w:r>
      <w:proofErr w:type="spellStart"/>
      <w:r w:rsidR="003F569A" w:rsidRPr="00E35E35">
        <w:rPr>
          <w:color w:val="000000"/>
          <w:sz w:val="22"/>
          <w:szCs w:val="22"/>
        </w:rPr>
        <w:t>nutrisi</w:t>
      </w:r>
      <w:proofErr w:type="spellEnd"/>
      <w:r w:rsidR="003F569A" w:rsidRPr="00E35E35">
        <w:rPr>
          <w:color w:val="000000"/>
          <w:sz w:val="22"/>
          <w:szCs w:val="22"/>
        </w:rPr>
        <w:t xml:space="preserve"> </w:t>
      </w:r>
      <w:proofErr w:type="spellStart"/>
      <w:r w:rsidR="003F569A" w:rsidRPr="00E35E35">
        <w:rPr>
          <w:color w:val="000000"/>
          <w:sz w:val="22"/>
          <w:szCs w:val="22"/>
        </w:rPr>
        <w:t>publi</w:t>
      </w:r>
      <w:r w:rsidR="00EE7296">
        <w:rPr>
          <w:color w:val="000000"/>
          <w:sz w:val="22"/>
          <w:szCs w:val="22"/>
        </w:rPr>
        <w:t>k</w:t>
      </w:r>
      <w:proofErr w:type="spellEnd"/>
      <w:r w:rsidR="003F569A" w:rsidRPr="00E35E35">
        <w:rPr>
          <w:color w:val="000000"/>
          <w:sz w:val="22"/>
          <w:szCs w:val="22"/>
        </w:rPr>
        <w:t xml:space="preserve">, </w:t>
      </w:r>
      <w:proofErr w:type="spellStart"/>
      <w:r w:rsidR="003F569A" w:rsidRPr="00E35E35">
        <w:rPr>
          <w:color w:val="000000"/>
          <w:sz w:val="22"/>
          <w:szCs w:val="22"/>
        </w:rPr>
        <w:t>khususnya</w:t>
      </w:r>
      <w:proofErr w:type="spellEnd"/>
      <w:r w:rsidR="003F569A" w:rsidRPr="00E35E35">
        <w:rPr>
          <w:color w:val="000000"/>
          <w:sz w:val="22"/>
          <w:szCs w:val="22"/>
        </w:rPr>
        <w:t xml:space="preserve"> </w:t>
      </w:r>
      <w:proofErr w:type="spellStart"/>
      <w:r w:rsidR="003F569A" w:rsidRPr="00E35E35">
        <w:rPr>
          <w:color w:val="000000"/>
          <w:sz w:val="22"/>
          <w:szCs w:val="22"/>
        </w:rPr>
        <w:t>fenomena</w:t>
      </w:r>
      <w:proofErr w:type="spellEnd"/>
      <w:r w:rsidR="003F569A" w:rsidRPr="00E35E35">
        <w:rPr>
          <w:color w:val="000000"/>
          <w:sz w:val="22"/>
          <w:szCs w:val="22"/>
        </w:rPr>
        <w:t xml:space="preserve"> </w:t>
      </w:r>
      <w:proofErr w:type="spellStart"/>
      <w:r w:rsidR="003F569A" w:rsidRPr="00E35E35">
        <w:rPr>
          <w:color w:val="000000"/>
          <w:sz w:val="22"/>
          <w:szCs w:val="22"/>
        </w:rPr>
        <w:t>tengkes</w:t>
      </w:r>
      <w:proofErr w:type="spellEnd"/>
      <w:r w:rsidR="003F569A" w:rsidRPr="00E35E35">
        <w:rPr>
          <w:color w:val="000000"/>
          <w:sz w:val="22"/>
          <w:szCs w:val="22"/>
        </w:rPr>
        <w:t xml:space="preserve"> (stunting) dan </w:t>
      </w:r>
      <w:proofErr w:type="spellStart"/>
      <w:r w:rsidR="003F569A" w:rsidRPr="00E35E35">
        <w:rPr>
          <w:color w:val="000000"/>
          <w:sz w:val="22"/>
          <w:szCs w:val="22"/>
        </w:rPr>
        <w:t>malnutrisi</w:t>
      </w:r>
      <w:proofErr w:type="spellEnd"/>
      <w:r w:rsidR="003F569A" w:rsidRPr="00E35E35">
        <w:rPr>
          <w:color w:val="000000"/>
          <w:sz w:val="22"/>
          <w:szCs w:val="22"/>
        </w:rPr>
        <w:t xml:space="preserve"> pada </w:t>
      </w:r>
      <w:proofErr w:type="spellStart"/>
      <w:r w:rsidR="003F569A" w:rsidRPr="00E35E35">
        <w:rPr>
          <w:color w:val="000000"/>
          <w:sz w:val="22"/>
          <w:szCs w:val="22"/>
        </w:rPr>
        <w:t>anak</w:t>
      </w:r>
      <w:proofErr w:type="spellEnd"/>
      <w:r w:rsidR="003F569A" w:rsidRPr="00E35E35">
        <w:rPr>
          <w:color w:val="000000"/>
          <w:sz w:val="22"/>
          <w:szCs w:val="22"/>
        </w:rPr>
        <w:t xml:space="preserve"> </w:t>
      </w:r>
      <w:proofErr w:type="spellStart"/>
      <w:r w:rsidR="003F569A" w:rsidRPr="00E35E35">
        <w:rPr>
          <w:color w:val="000000"/>
          <w:sz w:val="22"/>
          <w:szCs w:val="22"/>
        </w:rPr>
        <w:t>usia</w:t>
      </w:r>
      <w:proofErr w:type="spellEnd"/>
      <w:r w:rsidR="003F569A" w:rsidRPr="00E35E35">
        <w:rPr>
          <w:color w:val="000000"/>
          <w:sz w:val="22"/>
          <w:szCs w:val="22"/>
        </w:rPr>
        <w:t xml:space="preserve"> </w:t>
      </w:r>
      <w:proofErr w:type="spellStart"/>
      <w:r w:rsidR="003F569A" w:rsidRPr="00E35E35">
        <w:rPr>
          <w:color w:val="000000"/>
          <w:sz w:val="22"/>
          <w:szCs w:val="22"/>
        </w:rPr>
        <w:t>sekolah</w:t>
      </w:r>
      <w:proofErr w:type="spellEnd"/>
      <w:r w:rsidR="003F569A" w:rsidRPr="00E35E35">
        <w:rPr>
          <w:color w:val="000000"/>
          <w:sz w:val="22"/>
          <w:szCs w:val="22"/>
        </w:rPr>
        <w:t xml:space="preserve"> </w:t>
      </w:r>
      <w:proofErr w:type="spellStart"/>
      <w:r w:rsidR="003F569A" w:rsidRPr="00E35E35">
        <w:rPr>
          <w:color w:val="000000"/>
          <w:sz w:val="22"/>
          <w:szCs w:val="22"/>
        </w:rPr>
        <w:t>serta</w:t>
      </w:r>
      <w:proofErr w:type="spellEnd"/>
      <w:r w:rsidR="003F569A" w:rsidRPr="00E35E35">
        <w:rPr>
          <w:color w:val="000000"/>
          <w:sz w:val="22"/>
          <w:szCs w:val="22"/>
        </w:rPr>
        <w:t xml:space="preserve"> </w:t>
      </w:r>
      <w:proofErr w:type="spellStart"/>
      <w:r w:rsidR="003F569A" w:rsidRPr="00E35E35">
        <w:rPr>
          <w:color w:val="000000"/>
          <w:sz w:val="22"/>
          <w:szCs w:val="22"/>
        </w:rPr>
        <w:t>ibu</w:t>
      </w:r>
      <w:proofErr w:type="spellEnd"/>
      <w:r w:rsidR="003F569A" w:rsidRPr="00E35E35">
        <w:rPr>
          <w:color w:val="000000"/>
          <w:sz w:val="22"/>
          <w:szCs w:val="22"/>
        </w:rPr>
        <w:t xml:space="preserve"> </w:t>
      </w:r>
      <w:proofErr w:type="spellStart"/>
      <w:r w:rsidR="003F569A" w:rsidRPr="00E35E35">
        <w:rPr>
          <w:color w:val="000000"/>
          <w:sz w:val="22"/>
          <w:szCs w:val="22"/>
        </w:rPr>
        <w:t>hamil</w:t>
      </w:r>
      <w:proofErr w:type="spellEnd"/>
      <w:r w:rsidR="00E35E35" w:rsidRPr="00E35E35">
        <w:rPr>
          <w:color w:val="000000"/>
          <w:sz w:val="22"/>
          <w:szCs w:val="22"/>
        </w:rPr>
        <w:t xml:space="preserve">, </w:t>
      </w:r>
      <w:proofErr w:type="spellStart"/>
      <w:r w:rsidR="00E35E35" w:rsidRPr="00E35E35">
        <w:rPr>
          <w:color w:val="000000"/>
          <w:sz w:val="22"/>
          <w:szCs w:val="22"/>
        </w:rPr>
        <w:t>tetap</w:t>
      </w:r>
      <w:proofErr w:type="spellEnd"/>
      <w:r w:rsidR="00E35E35" w:rsidRPr="00E35E35">
        <w:rPr>
          <w:color w:val="000000"/>
          <w:sz w:val="22"/>
          <w:szCs w:val="22"/>
        </w:rPr>
        <w:t xml:space="preserve"> </w:t>
      </w:r>
      <w:proofErr w:type="spellStart"/>
      <w:r w:rsidR="00E35E35" w:rsidRPr="00E35E35">
        <w:rPr>
          <w:color w:val="000000"/>
          <w:sz w:val="22"/>
          <w:szCs w:val="22"/>
        </w:rPr>
        <w:t>menjadi</w:t>
      </w:r>
      <w:proofErr w:type="spellEnd"/>
      <w:r w:rsidR="00E35E35" w:rsidRPr="00E35E35">
        <w:rPr>
          <w:color w:val="000000"/>
          <w:sz w:val="22"/>
          <w:szCs w:val="22"/>
        </w:rPr>
        <w:t xml:space="preserve"> </w:t>
      </w:r>
      <w:proofErr w:type="spellStart"/>
      <w:r w:rsidR="00E35E35" w:rsidRPr="00E35E35">
        <w:rPr>
          <w:color w:val="000000"/>
          <w:sz w:val="22"/>
          <w:szCs w:val="22"/>
        </w:rPr>
        <w:t>ham</w:t>
      </w:r>
      <w:r w:rsidR="00E35E35">
        <w:rPr>
          <w:color w:val="000000"/>
          <w:sz w:val="22"/>
          <w:szCs w:val="22"/>
        </w:rPr>
        <w:t>batan</w:t>
      </w:r>
      <w:proofErr w:type="spellEnd"/>
      <w:r w:rsidR="00E35E35">
        <w:rPr>
          <w:color w:val="000000"/>
          <w:sz w:val="22"/>
          <w:szCs w:val="22"/>
        </w:rPr>
        <w:t xml:space="preserve"> </w:t>
      </w:r>
      <w:proofErr w:type="spellStart"/>
      <w:r w:rsidR="00E35E35">
        <w:rPr>
          <w:color w:val="000000"/>
          <w:sz w:val="22"/>
          <w:szCs w:val="22"/>
        </w:rPr>
        <w:t>signifikan</w:t>
      </w:r>
      <w:proofErr w:type="spellEnd"/>
      <w:r w:rsidR="00E35E35">
        <w:rPr>
          <w:color w:val="000000"/>
          <w:sz w:val="22"/>
          <w:szCs w:val="22"/>
        </w:rPr>
        <w:t xml:space="preserve"> </w:t>
      </w:r>
      <w:proofErr w:type="spellStart"/>
      <w:r w:rsidR="00E35E35">
        <w:rPr>
          <w:color w:val="000000"/>
          <w:sz w:val="22"/>
          <w:szCs w:val="22"/>
        </w:rPr>
        <w:t>bagi</w:t>
      </w:r>
      <w:proofErr w:type="spellEnd"/>
      <w:r w:rsidR="00E35E35">
        <w:rPr>
          <w:color w:val="000000"/>
          <w:sz w:val="22"/>
          <w:szCs w:val="22"/>
        </w:rPr>
        <w:t xml:space="preserve"> </w:t>
      </w:r>
      <w:proofErr w:type="spellStart"/>
      <w:r w:rsidR="00E35E35">
        <w:rPr>
          <w:color w:val="000000"/>
          <w:sz w:val="22"/>
          <w:szCs w:val="22"/>
        </w:rPr>
        <w:t>penguatan</w:t>
      </w:r>
      <w:proofErr w:type="spellEnd"/>
      <w:r w:rsidR="00E35E35">
        <w:rPr>
          <w:color w:val="000000"/>
          <w:sz w:val="22"/>
          <w:szCs w:val="22"/>
        </w:rPr>
        <w:t xml:space="preserve"> </w:t>
      </w:r>
      <w:proofErr w:type="spellStart"/>
      <w:r w:rsidR="00E35E35">
        <w:rPr>
          <w:color w:val="000000"/>
          <w:sz w:val="22"/>
          <w:szCs w:val="22"/>
        </w:rPr>
        <w:t>kualitas</w:t>
      </w:r>
      <w:proofErr w:type="spellEnd"/>
      <w:r w:rsidR="00E35E35">
        <w:rPr>
          <w:color w:val="000000"/>
          <w:sz w:val="22"/>
          <w:szCs w:val="22"/>
        </w:rPr>
        <w:t xml:space="preserve"> </w:t>
      </w:r>
      <w:proofErr w:type="spellStart"/>
      <w:r w:rsidR="00E35E35">
        <w:rPr>
          <w:color w:val="000000"/>
          <w:sz w:val="22"/>
          <w:szCs w:val="22"/>
        </w:rPr>
        <w:t>sumber</w:t>
      </w:r>
      <w:proofErr w:type="spellEnd"/>
      <w:r w:rsidR="00E35E35">
        <w:rPr>
          <w:color w:val="000000"/>
          <w:sz w:val="22"/>
          <w:szCs w:val="22"/>
        </w:rPr>
        <w:t xml:space="preserve"> </w:t>
      </w:r>
      <w:proofErr w:type="spellStart"/>
      <w:r w:rsidR="00E35E35">
        <w:rPr>
          <w:color w:val="000000"/>
          <w:sz w:val="22"/>
          <w:szCs w:val="22"/>
        </w:rPr>
        <w:t>daya</w:t>
      </w:r>
      <w:proofErr w:type="spellEnd"/>
      <w:r w:rsidR="00E35E35">
        <w:rPr>
          <w:color w:val="000000"/>
          <w:sz w:val="22"/>
          <w:szCs w:val="22"/>
        </w:rPr>
        <w:t xml:space="preserve"> </w:t>
      </w:r>
      <w:proofErr w:type="spellStart"/>
      <w:r w:rsidR="00A665D4">
        <w:rPr>
          <w:color w:val="000000"/>
          <w:sz w:val="22"/>
          <w:szCs w:val="22"/>
        </w:rPr>
        <w:t>manusia</w:t>
      </w:r>
      <w:proofErr w:type="spellEnd"/>
      <w:r w:rsidR="00A665D4">
        <w:rPr>
          <w:color w:val="000000"/>
          <w:sz w:val="22"/>
          <w:szCs w:val="22"/>
        </w:rPr>
        <w:t xml:space="preserve"> di Indonesia. </w:t>
      </w:r>
      <w:proofErr w:type="spellStart"/>
      <w:r w:rsidR="00A665D4" w:rsidRPr="00071A36">
        <w:rPr>
          <w:color w:val="000000"/>
          <w:sz w:val="22"/>
          <w:szCs w:val="22"/>
        </w:rPr>
        <w:t>Berdasarkan</w:t>
      </w:r>
      <w:proofErr w:type="spellEnd"/>
      <w:r w:rsidR="00A665D4" w:rsidRPr="00071A36">
        <w:rPr>
          <w:color w:val="000000"/>
          <w:sz w:val="22"/>
          <w:szCs w:val="22"/>
        </w:rPr>
        <w:t xml:space="preserve"> data </w:t>
      </w:r>
      <w:proofErr w:type="spellStart"/>
      <w:r w:rsidR="00A665D4" w:rsidRPr="00071A36">
        <w:rPr>
          <w:color w:val="000000"/>
          <w:sz w:val="22"/>
          <w:szCs w:val="22"/>
        </w:rPr>
        <w:t>Survei</w:t>
      </w:r>
      <w:proofErr w:type="spellEnd"/>
      <w:r w:rsidR="00A665D4" w:rsidRPr="00071A36">
        <w:rPr>
          <w:color w:val="000000"/>
          <w:sz w:val="22"/>
          <w:szCs w:val="22"/>
        </w:rPr>
        <w:t xml:space="preserve"> Status Gizi Indonesia (SSGI), </w:t>
      </w:r>
      <w:proofErr w:type="spellStart"/>
      <w:r w:rsidR="00A665D4" w:rsidRPr="00071A36">
        <w:rPr>
          <w:color w:val="000000"/>
          <w:sz w:val="22"/>
          <w:szCs w:val="22"/>
        </w:rPr>
        <w:t>angka</w:t>
      </w:r>
      <w:proofErr w:type="spellEnd"/>
      <w:r w:rsidR="00A665D4" w:rsidRPr="00071A36">
        <w:rPr>
          <w:color w:val="000000"/>
          <w:sz w:val="22"/>
          <w:szCs w:val="22"/>
        </w:rPr>
        <w:t xml:space="preserve"> </w:t>
      </w:r>
      <w:proofErr w:type="spellStart"/>
      <w:r w:rsidR="00A665D4" w:rsidRPr="00071A36">
        <w:rPr>
          <w:color w:val="000000"/>
          <w:sz w:val="22"/>
          <w:szCs w:val="22"/>
        </w:rPr>
        <w:t>malnutrisi</w:t>
      </w:r>
      <w:proofErr w:type="spellEnd"/>
      <w:r w:rsidR="00A665D4" w:rsidRPr="00071A36">
        <w:rPr>
          <w:color w:val="000000"/>
          <w:sz w:val="22"/>
          <w:szCs w:val="22"/>
        </w:rPr>
        <w:t xml:space="preserve"> </w:t>
      </w:r>
      <w:proofErr w:type="spellStart"/>
      <w:r w:rsidR="00071A36" w:rsidRPr="00071A36">
        <w:rPr>
          <w:color w:val="000000"/>
          <w:sz w:val="22"/>
          <w:szCs w:val="22"/>
        </w:rPr>
        <w:t>masih</w:t>
      </w:r>
      <w:proofErr w:type="spellEnd"/>
      <w:r w:rsidR="00071A36" w:rsidRPr="00071A36">
        <w:rPr>
          <w:color w:val="000000"/>
          <w:sz w:val="22"/>
          <w:szCs w:val="22"/>
        </w:rPr>
        <w:t xml:space="preserve"> </w:t>
      </w:r>
      <w:proofErr w:type="spellStart"/>
      <w:r w:rsidR="00071A36">
        <w:rPr>
          <w:color w:val="000000"/>
          <w:sz w:val="22"/>
          <w:szCs w:val="22"/>
        </w:rPr>
        <w:t>berada</w:t>
      </w:r>
      <w:proofErr w:type="spellEnd"/>
      <w:r w:rsidR="00071A36">
        <w:rPr>
          <w:color w:val="000000"/>
          <w:sz w:val="22"/>
          <w:szCs w:val="22"/>
        </w:rPr>
        <w:t xml:space="preserve"> pada level yang </w:t>
      </w:r>
      <w:proofErr w:type="spellStart"/>
      <w:r w:rsidR="00071A36">
        <w:rPr>
          <w:color w:val="000000"/>
          <w:sz w:val="22"/>
          <w:szCs w:val="22"/>
        </w:rPr>
        <w:t>mengkhawatirkan</w:t>
      </w:r>
      <w:proofErr w:type="spellEnd"/>
      <w:r w:rsidR="00071A36">
        <w:rPr>
          <w:color w:val="000000"/>
          <w:sz w:val="22"/>
          <w:szCs w:val="22"/>
        </w:rPr>
        <w:t xml:space="preserve">, </w:t>
      </w:r>
      <w:proofErr w:type="spellStart"/>
      <w:r w:rsidR="00071A36">
        <w:rPr>
          <w:color w:val="000000"/>
          <w:sz w:val="22"/>
          <w:szCs w:val="22"/>
        </w:rPr>
        <w:t>sehingga</w:t>
      </w:r>
      <w:proofErr w:type="spellEnd"/>
      <w:r w:rsidR="00071A36">
        <w:rPr>
          <w:color w:val="000000"/>
          <w:sz w:val="22"/>
          <w:szCs w:val="22"/>
        </w:rPr>
        <w:t xml:space="preserve"> </w:t>
      </w:r>
      <w:proofErr w:type="spellStart"/>
      <w:r w:rsidR="00071A36">
        <w:rPr>
          <w:color w:val="000000"/>
          <w:sz w:val="22"/>
          <w:szCs w:val="22"/>
        </w:rPr>
        <w:t>diperlukan</w:t>
      </w:r>
      <w:proofErr w:type="spellEnd"/>
      <w:r w:rsidR="00071A36">
        <w:rPr>
          <w:color w:val="000000"/>
          <w:sz w:val="22"/>
          <w:szCs w:val="22"/>
        </w:rPr>
        <w:t xml:space="preserve"> </w:t>
      </w:r>
      <w:proofErr w:type="spellStart"/>
      <w:r w:rsidR="00EE7296">
        <w:rPr>
          <w:color w:val="000000"/>
          <w:sz w:val="22"/>
          <w:szCs w:val="22"/>
        </w:rPr>
        <w:t>l</w:t>
      </w:r>
      <w:r w:rsidR="00071A36">
        <w:rPr>
          <w:color w:val="000000"/>
          <w:sz w:val="22"/>
          <w:szCs w:val="22"/>
        </w:rPr>
        <w:t>angkah</w:t>
      </w:r>
      <w:proofErr w:type="spellEnd"/>
      <w:r w:rsidR="00071A36">
        <w:rPr>
          <w:color w:val="000000"/>
          <w:sz w:val="22"/>
          <w:szCs w:val="22"/>
        </w:rPr>
        <w:t xml:space="preserve"> </w:t>
      </w:r>
      <w:proofErr w:type="spellStart"/>
      <w:r w:rsidR="00071A36">
        <w:rPr>
          <w:color w:val="000000"/>
          <w:sz w:val="22"/>
          <w:szCs w:val="22"/>
        </w:rPr>
        <w:t>intervensi</w:t>
      </w:r>
      <w:proofErr w:type="spellEnd"/>
      <w:r w:rsidR="00071A36">
        <w:rPr>
          <w:color w:val="000000"/>
          <w:sz w:val="22"/>
          <w:szCs w:val="22"/>
        </w:rPr>
        <w:t xml:space="preserve"> </w:t>
      </w:r>
      <w:proofErr w:type="spellStart"/>
      <w:r w:rsidR="00071A36">
        <w:rPr>
          <w:color w:val="000000"/>
          <w:sz w:val="22"/>
          <w:szCs w:val="22"/>
        </w:rPr>
        <w:t>gizi</w:t>
      </w:r>
      <w:proofErr w:type="spellEnd"/>
      <w:r w:rsidR="00071A36">
        <w:rPr>
          <w:color w:val="000000"/>
          <w:sz w:val="22"/>
          <w:szCs w:val="22"/>
        </w:rPr>
        <w:t xml:space="preserve"> </w:t>
      </w:r>
      <w:proofErr w:type="spellStart"/>
      <w:r w:rsidR="00071A36">
        <w:rPr>
          <w:color w:val="000000"/>
          <w:sz w:val="22"/>
          <w:szCs w:val="22"/>
        </w:rPr>
        <w:t>terstruktur</w:t>
      </w:r>
      <w:proofErr w:type="spellEnd"/>
      <w:r w:rsidR="00071A36">
        <w:rPr>
          <w:color w:val="000000"/>
          <w:sz w:val="22"/>
          <w:szCs w:val="22"/>
        </w:rPr>
        <w:t xml:space="preserve"> </w:t>
      </w:r>
      <w:proofErr w:type="spellStart"/>
      <w:r w:rsidR="00E65CF1">
        <w:rPr>
          <w:color w:val="000000"/>
          <w:sz w:val="22"/>
          <w:szCs w:val="22"/>
        </w:rPr>
        <w:t>dalam</w:t>
      </w:r>
      <w:proofErr w:type="spellEnd"/>
      <w:r w:rsidR="00E65CF1">
        <w:rPr>
          <w:color w:val="000000"/>
          <w:sz w:val="22"/>
          <w:szCs w:val="22"/>
        </w:rPr>
        <w:t xml:space="preserve"> </w:t>
      </w:r>
      <w:proofErr w:type="spellStart"/>
      <w:r w:rsidR="00E65CF1">
        <w:rPr>
          <w:color w:val="000000"/>
          <w:sz w:val="22"/>
          <w:szCs w:val="22"/>
        </w:rPr>
        <w:t>skala</w:t>
      </w:r>
      <w:proofErr w:type="spellEnd"/>
      <w:r w:rsidR="00E65CF1">
        <w:rPr>
          <w:color w:val="000000"/>
          <w:sz w:val="22"/>
          <w:szCs w:val="22"/>
        </w:rPr>
        <w:t xml:space="preserve"> </w:t>
      </w:r>
      <w:proofErr w:type="spellStart"/>
      <w:r w:rsidR="00E65CF1">
        <w:rPr>
          <w:color w:val="000000"/>
          <w:sz w:val="22"/>
          <w:szCs w:val="22"/>
        </w:rPr>
        <w:t>nasional</w:t>
      </w:r>
      <w:proofErr w:type="spellEnd"/>
      <w:r w:rsidR="00D25DCD">
        <w:rPr>
          <w:color w:val="000000"/>
          <w:sz w:val="22"/>
          <w:szCs w:val="22"/>
        </w:rPr>
        <w:t xml:space="preserve"> </w:t>
      </w:r>
      <w:sdt>
        <w:sdtPr>
          <w:rPr>
            <w:color w:val="000000"/>
            <w:sz w:val="22"/>
            <w:szCs w:val="22"/>
          </w:rPr>
          <w:tag w:val="MENDELEY_CITATION_v3_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"/>
          <w:id w:val="1470472865"/>
          <w:placeholder>
            <w:docPart w:val="DefaultPlaceholder_-1854013440"/>
          </w:placeholder>
        </w:sdtPr>
        <w:sdtEndPr/>
        <w:sdtContent>
          <w:r w:rsidR="005661CB" w:rsidRPr="005661CB">
            <w:rPr>
              <w:color w:val="000000"/>
              <w:sz w:val="22"/>
              <w:szCs w:val="22"/>
            </w:rPr>
            <w:t>[1]</w:t>
          </w:r>
        </w:sdtContent>
      </w:sdt>
      <w:r w:rsidR="00217B76">
        <w:rPr>
          <w:color w:val="000000"/>
          <w:sz w:val="22"/>
          <w:szCs w:val="22"/>
        </w:rPr>
        <w:t xml:space="preserve">. </w:t>
      </w:r>
      <w:proofErr w:type="spellStart"/>
      <w:r w:rsidR="00313DA1" w:rsidRPr="00313DA1">
        <w:rPr>
          <w:color w:val="000000"/>
          <w:sz w:val="22"/>
          <w:szCs w:val="22"/>
        </w:rPr>
        <w:t>Menanggapi</w:t>
      </w:r>
      <w:proofErr w:type="spellEnd"/>
      <w:r w:rsidR="00313DA1" w:rsidRPr="00313DA1">
        <w:rPr>
          <w:color w:val="000000"/>
          <w:sz w:val="22"/>
          <w:szCs w:val="22"/>
        </w:rPr>
        <w:t xml:space="preserve"> </w:t>
      </w:r>
      <w:proofErr w:type="spellStart"/>
      <w:r w:rsidR="00313DA1" w:rsidRPr="00313DA1">
        <w:rPr>
          <w:color w:val="000000"/>
          <w:sz w:val="22"/>
          <w:szCs w:val="22"/>
        </w:rPr>
        <w:t>situasi</w:t>
      </w:r>
      <w:proofErr w:type="spellEnd"/>
      <w:r w:rsidR="00313DA1" w:rsidRPr="00313DA1">
        <w:rPr>
          <w:color w:val="000000"/>
          <w:sz w:val="22"/>
          <w:szCs w:val="22"/>
        </w:rPr>
        <w:t xml:space="preserve"> </w:t>
      </w:r>
      <w:proofErr w:type="spellStart"/>
      <w:r w:rsidR="00313DA1" w:rsidRPr="00313DA1">
        <w:rPr>
          <w:color w:val="000000"/>
          <w:sz w:val="22"/>
          <w:szCs w:val="22"/>
        </w:rPr>
        <w:t>tersebut</w:t>
      </w:r>
      <w:proofErr w:type="spellEnd"/>
      <w:r w:rsidR="00313DA1" w:rsidRPr="00313DA1">
        <w:rPr>
          <w:color w:val="000000"/>
          <w:sz w:val="22"/>
          <w:szCs w:val="22"/>
        </w:rPr>
        <w:t xml:space="preserve">, </w:t>
      </w:r>
      <w:proofErr w:type="spellStart"/>
      <w:r w:rsidR="00EE7296">
        <w:rPr>
          <w:color w:val="000000"/>
          <w:sz w:val="22"/>
          <w:szCs w:val="22"/>
        </w:rPr>
        <w:t>p</w:t>
      </w:r>
      <w:r w:rsidR="00313DA1" w:rsidRPr="00313DA1">
        <w:rPr>
          <w:color w:val="000000"/>
          <w:sz w:val="22"/>
          <w:szCs w:val="22"/>
        </w:rPr>
        <w:t>emerintah</w:t>
      </w:r>
      <w:proofErr w:type="spellEnd"/>
      <w:r w:rsidR="00313DA1" w:rsidRPr="00313DA1">
        <w:rPr>
          <w:color w:val="000000"/>
          <w:sz w:val="22"/>
          <w:szCs w:val="22"/>
        </w:rPr>
        <w:t xml:space="preserve"> Indonesia </w:t>
      </w:r>
      <w:proofErr w:type="spellStart"/>
      <w:r w:rsidR="00313DA1" w:rsidRPr="00313DA1">
        <w:rPr>
          <w:color w:val="000000"/>
          <w:sz w:val="22"/>
          <w:szCs w:val="22"/>
        </w:rPr>
        <w:t>menginisiasi</w:t>
      </w:r>
      <w:proofErr w:type="spellEnd"/>
      <w:r w:rsidR="00313DA1" w:rsidRPr="00313DA1">
        <w:rPr>
          <w:color w:val="000000"/>
          <w:sz w:val="22"/>
          <w:szCs w:val="22"/>
        </w:rPr>
        <w:t xml:space="preserve"> Program Makan </w:t>
      </w:r>
      <w:proofErr w:type="spellStart"/>
      <w:r w:rsidR="00313DA1" w:rsidRPr="00313DA1">
        <w:rPr>
          <w:color w:val="000000"/>
          <w:sz w:val="22"/>
          <w:szCs w:val="22"/>
        </w:rPr>
        <w:t>Bergizi</w:t>
      </w:r>
      <w:proofErr w:type="spellEnd"/>
      <w:r w:rsidR="00313DA1" w:rsidRPr="00313DA1">
        <w:rPr>
          <w:color w:val="000000"/>
          <w:sz w:val="22"/>
          <w:szCs w:val="22"/>
        </w:rPr>
        <w:t xml:space="preserve"> Gratis (MBG) pada </w:t>
      </w:r>
      <w:proofErr w:type="spellStart"/>
      <w:r w:rsidR="00313DA1" w:rsidRPr="00313DA1">
        <w:rPr>
          <w:color w:val="000000"/>
          <w:sz w:val="22"/>
          <w:szCs w:val="22"/>
        </w:rPr>
        <w:t>awal</w:t>
      </w:r>
      <w:proofErr w:type="spellEnd"/>
      <w:r w:rsidR="00313DA1" w:rsidRPr="00313DA1">
        <w:rPr>
          <w:color w:val="000000"/>
          <w:sz w:val="22"/>
          <w:szCs w:val="22"/>
        </w:rPr>
        <w:t xml:space="preserve"> </w:t>
      </w:r>
      <w:proofErr w:type="spellStart"/>
      <w:r w:rsidR="00313DA1" w:rsidRPr="00313DA1">
        <w:rPr>
          <w:color w:val="000000"/>
          <w:sz w:val="22"/>
          <w:szCs w:val="22"/>
        </w:rPr>
        <w:t>tahun</w:t>
      </w:r>
      <w:proofErr w:type="spellEnd"/>
      <w:r w:rsidR="00313DA1" w:rsidRPr="00313DA1">
        <w:rPr>
          <w:color w:val="000000"/>
          <w:sz w:val="22"/>
          <w:szCs w:val="22"/>
        </w:rPr>
        <w:t xml:space="preserve"> 2025 </w:t>
      </w:r>
      <w:proofErr w:type="spellStart"/>
      <w:r w:rsidR="00313DA1" w:rsidRPr="00313DA1">
        <w:rPr>
          <w:color w:val="000000"/>
          <w:sz w:val="22"/>
          <w:szCs w:val="22"/>
        </w:rPr>
        <w:t>sebagai</w:t>
      </w:r>
      <w:proofErr w:type="spellEnd"/>
      <w:r w:rsidR="00313DA1" w:rsidRPr="00313DA1">
        <w:rPr>
          <w:color w:val="000000"/>
          <w:sz w:val="22"/>
          <w:szCs w:val="22"/>
        </w:rPr>
        <w:t xml:space="preserve"> </w:t>
      </w:r>
      <w:proofErr w:type="spellStart"/>
      <w:r w:rsidR="00313DA1" w:rsidRPr="00313DA1">
        <w:rPr>
          <w:color w:val="000000"/>
          <w:sz w:val="22"/>
          <w:szCs w:val="22"/>
        </w:rPr>
        <w:t>prioritas</w:t>
      </w:r>
      <w:proofErr w:type="spellEnd"/>
      <w:r w:rsidR="00313DA1" w:rsidRPr="00313DA1">
        <w:rPr>
          <w:color w:val="000000"/>
          <w:sz w:val="22"/>
          <w:szCs w:val="22"/>
        </w:rPr>
        <w:t xml:space="preserve"> </w:t>
      </w:r>
      <w:proofErr w:type="spellStart"/>
      <w:r w:rsidR="00313DA1" w:rsidRPr="00313DA1">
        <w:rPr>
          <w:color w:val="000000"/>
          <w:sz w:val="22"/>
          <w:szCs w:val="22"/>
        </w:rPr>
        <w:t>strategis</w:t>
      </w:r>
      <w:proofErr w:type="spellEnd"/>
      <w:r w:rsidR="00313DA1" w:rsidRPr="00313DA1">
        <w:rPr>
          <w:color w:val="000000"/>
          <w:sz w:val="22"/>
          <w:szCs w:val="22"/>
        </w:rPr>
        <w:t xml:space="preserve"> guna </w:t>
      </w:r>
      <w:proofErr w:type="spellStart"/>
      <w:r w:rsidR="00313DA1" w:rsidRPr="00313DA1">
        <w:rPr>
          <w:color w:val="000000"/>
          <w:sz w:val="22"/>
          <w:szCs w:val="22"/>
        </w:rPr>
        <w:t>meningkatkan</w:t>
      </w:r>
      <w:proofErr w:type="spellEnd"/>
      <w:r w:rsidR="00313DA1" w:rsidRPr="00313DA1">
        <w:rPr>
          <w:color w:val="000000"/>
          <w:sz w:val="22"/>
          <w:szCs w:val="22"/>
        </w:rPr>
        <w:t xml:space="preserve"> </w:t>
      </w:r>
      <w:proofErr w:type="spellStart"/>
      <w:r w:rsidR="00313DA1" w:rsidRPr="00313DA1">
        <w:rPr>
          <w:color w:val="000000"/>
          <w:sz w:val="22"/>
          <w:szCs w:val="22"/>
        </w:rPr>
        <w:t>kapabilitas</w:t>
      </w:r>
      <w:proofErr w:type="spellEnd"/>
      <w:r w:rsidR="00313DA1" w:rsidRPr="00313DA1">
        <w:rPr>
          <w:color w:val="000000"/>
          <w:sz w:val="22"/>
          <w:szCs w:val="22"/>
        </w:rPr>
        <w:t xml:space="preserve"> </w:t>
      </w:r>
      <w:proofErr w:type="spellStart"/>
      <w:r w:rsidR="00313DA1" w:rsidRPr="00313DA1">
        <w:rPr>
          <w:color w:val="000000"/>
          <w:sz w:val="22"/>
          <w:szCs w:val="22"/>
        </w:rPr>
        <w:t>manusia</w:t>
      </w:r>
      <w:proofErr w:type="spellEnd"/>
      <w:r w:rsidR="00313DA1" w:rsidRPr="00313DA1">
        <w:rPr>
          <w:color w:val="000000"/>
          <w:sz w:val="22"/>
          <w:szCs w:val="22"/>
        </w:rPr>
        <w:t xml:space="preserve">. </w:t>
      </w:r>
      <w:proofErr w:type="spellStart"/>
      <w:r w:rsidR="00313DA1" w:rsidRPr="00313DA1">
        <w:rPr>
          <w:color w:val="000000"/>
          <w:sz w:val="22"/>
          <w:szCs w:val="22"/>
        </w:rPr>
        <w:t>Berbagai</w:t>
      </w:r>
      <w:proofErr w:type="spellEnd"/>
      <w:r w:rsidR="00313DA1" w:rsidRPr="00313DA1">
        <w:rPr>
          <w:color w:val="000000"/>
          <w:sz w:val="22"/>
          <w:szCs w:val="22"/>
        </w:rPr>
        <w:t xml:space="preserve"> </w:t>
      </w:r>
      <w:proofErr w:type="spellStart"/>
      <w:r w:rsidR="00313DA1" w:rsidRPr="00313DA1">
        <w:rPr>
          <w:color w:val="000000"/>
          <w:sz w:val="22"/>
          <w:szCs w:val="22"/>
        </w:rPr>
        <w:t>studi</w:t>
      </w:r>
      <w:proofErr w:type="spellEnd"/>
      <w:r w:rsidR="00313DA1" w:rsidRPr="00313DA1">
        <w:rPr>
          <w:color w:val="000000"/>
          <w:sz w:val="22"/>
          <w:szCs w:val="22"/>
        </w:rPr>
        <w:t xml:space="preserve"> </w:t>
      </w:r>
      <w:proofErr w:type="spellStart"/>
      <w:r w:rsidR="00313DA1" w:rsidRPr="00313DA1">
        <w:rPr>
          <w:color w:val="000000"/>
          <w:sz w:val="22"/>
          <w:szCs w:val="22"/>
        </w:rPr>
        <w:t>mengonfirmasi</w:t>
      </w:r>
      <w:proofErr w:type="spellEnd"/>
      <w:r w:rsidR="00313DA1" w:rsidRPr="00313DA1">
        <w:rPr>
          <w:color w:val="000000"/>
          <w:sz w:val="22"/>
          <w:szCs w:val="22"/>
        </w:rPr>
        <w:t xml:space="preserve"> </w:t>
      </w:r>
      <w:proofErr w:type="spellStart"/>
      <w:r w:rsidR="00313DA1" w:rsidRPr="00313DA1">
        <w:rPr>
          <w:color w:val="000000"/>
          <w:sz w:val="22"/>
          <w:szCs w:val="22"/>
        </w:rPr>
        <w:t>bahwa</w:t>
      </w:r>
      <w:proofErr w:type="spellEnd"/>
      <w:r w:rsidR="00313DA1" w:rsidRPr="00313DA1">
        <w:rPr>
          <w:color w:val="000000"/>
          <w:sz w:val="22"/>
          <w:szCs w:val="22"/>
        </w:rPr>
        <w:t xml:space="preserve"> </w:t>
      </w:r>
      <w:proofErr w:type="spellStart"/>
      <w:r w:rsidR="00313DA1" w:rsidRPr="00313DA1">
        <w:rPr>
          <w:color w:val="000000"/>
          <w:sz w:val="22"/>
          <w:szCs w:val="22"/>
        </w:rPr>
        <w:t>efektivitas</w:t>
      </w:r>
      <w:proofErr w:type="spellEnd"/>
      <w:r w:rsidR="00313DA1" w:rsidRPr="00313DA1">
        <w:rPr>
          <w:color w:val="000000"/>
          <w:sz w:val="22"/>
          <w:szCs w:val="22"/>
        </w:rPr>
        <w:t xml:space="preserve"> MBG </w:t>
      </w:r>
      <w:proofErr w:type="spellStart"/>
      <w:r w:rsidR="00313DA1" w:rsidRPr="00313DA1">
        <w:rPr>
          <w:color w:val="000000"/>
          <w:sz w:val="22"/>
          <w:szCs w:val="22"/>
        </w:rPr>
        <w:t>berpotensi</w:t>
      </w:r>
      <w:proofErr w:type="spellEnd"/>
      <w:r w:rsidR="00313DA1" w:rsidRPr="00313DA1">
        <w:rPr>
          <w:color w:val="000000"/>
          <w:sz w:val="22"/>
          <w:szCs w:val="22"/>
        </w:rPr>
        <w:t xml:space="preserve"> </w:t>
      </w:r>
      <w:proofErr w:type="spellStart"/>
      <w:r w:rsidR="00313DA1" w:rsidRPr="00313DA1">
        <w:rPr>
          <w:color w:val="000000"/>
          <w:sz w:val="22"/>
          <w:szCs w:val="22"/>
        </w:rPr>
        <w:t>meningkatkan</w:t>
      </w:r>
      <w:proofErr w:type="spellEnd"/>
      <w:r w:rsidR="00313DA1" w:rsidRPr="00313DA1">
        <w:rPr>
          <w:color w:val="000000"/>
          <w:sz w:val="22"/>
          <w:szCs w:val="22"/>
        </w:rPr>
        <w:t xml:space="preserve"> </w:t>
      </w:r>
      <w:proofErr w:type="spellStart"/>
      <w:r w:rsidR="00313DA1" w:rsidRPr="00313DA1">
        <w:rPr>
          <w:color w:val="000000"/>
          <w:sz w:val="22"/>
          <w:szCs w:val="22"/>
        </w:rPr>
        <w:t>fokus</w:t>
      </w:r>
      <w:proofErr w:type="spellEnd"/>
      <w:r w:rsidR="00313DA1" w:rsidRPr="00313DA1">
        <w:rPr>
          <w:color w:val="000000"/>
          <w:sz w:val="22"/>
          <w:szCs w:val="22"/>
        </w:rPr>
        <w:t xml:space="preserve"> </w:t>
      </w:r>
      <w:proofErr w:type="spellStart"/>
      <w:r w:rsidR="00313DA1" w:rsidRPr="00313DA1">
        <w:rPr>
          <w:color w:val="000000"/>
          <w:sz w:val="22"/>
          <w:szCs w:val="22"/>
        </w:rPr>
        <w:t>belajar</w:t>
      </w:r>
      <w:proofErr w:type="spellEnd"/>
      <w:r w:rsidR="00313DA1" w:rsidRPr="00313DA1">
        <w:rPr>
          <w:color w:val="000000"/>
          <w:sz w:val="22"/>
          <w:szCs w:val="22"/>
        </w:rPr>
        <w:t xml:space="preserve">, </w:t>
      </w:r>
      <w:proofErr w:type="spellStart"/>
      <w:r w:rsidR="00313DA1" w:rsidRPr="00313DA1">
        <w:rPr>
          <w:color w:val="000000"/>
          <w:sz w:val="22"/>
          <w:szCs w:val="22"/>
        </w:rPr>
        <w:t>angka</w:t>
      </w:r>
      <w:proofErr w:type="spellEnd"/>
      <w:r w:rsidR="00313DA1" w:rsidRPr="00313DA1">
        <w:rPr>
          <w:color w:val="000000"/>
          <w:sz w:val="22"/>
          <w:szCs w:val="22"/>
        </w:rPr>
        <w:t xml:space="preserve"> </w:t>
      </w:r>
      <w:proofErr w:type="spellStart"/>
      <w:r w:rsidR="00313DA1" w:rsidRPr="00313DA1">
        <w:rPr>
          <w:color w:val="000000"/>
          <w:sz w:val="22"/>
          <w:szCs w:val="22"/>
        </w:rPr>
        <w:t>partisipasi</w:t>
      </w:r>
      <w:proofErr w:type="spellEnd"/>
      <w:r w:rsidR="00313DA1" w:rsidRPr="00313DA1">
        <w:rPr>
          <w:color w:val="000000"/>
          <w:sz w:val="22"/>
          <w:szCs w:val="22"/>
        </w:rPr>
        <w:t xml:space="preserve"> </w:t>
      </w:r>
      <w:proofErr w:type="spellStart"/>
      <w:r w:rsidR="00313DA1" w:rsidRPr="00313DA1">
        <w:rPr>
          <w:color w:val="000000"/>
          <w:sz w:val="22"/>
          <w:szCs w:val="22"/>
        </w:rPr>
        <w:t>kehadiran</w:t>
      </w:r>
      <w:proofErr w:type="spellEnd"/>
      <w:r w:rsidR="00313DA1" w:rsidRPr="00313DA1">
        <w:rPr>
          <w:color w:val="000000"/>
          <w:sz w:val="22"/>
          <w:szCs w:val="22"/>
        </w:rPr>
        <w:t xml:space="preserve"> </w:t>
      </w:r>
      <w:proofErr w:type="spellStart"/>
      <w:r w:rsidR="00313DA1" w:rsidRPr="00313DA1">
        <w:rPr>
          <w:color w:val="000000"/>
          <w:sz w:val="22"/>
          <w:szCs w:val="22"/>
        </w:rPr>
        <w:t>siswa</w:t>
      </w:r>
      <w:proofErr w:type="spellEnd"/>
      <w:r w:rsidR="00313DA1" w:rsidRPr="00313DA1">
        <w:rPr>
          <w:color w:val="000000"/>
          <w:sz w:val="22"/>
          <w:szCs w:val="22"/>
        </w:rPr>
        <w:t xml:space="preserve">, </w:t>
      </w:r>
      <w:proofErr w:type="spellStart"/>
      <w:r w:rsidR="00313DA1" w:rsidRPr="00313DA1">
        <w:rPr>
          <w:color w:val="000000"/>
          <w:sz w:val="22"/>
          <w:szCs w:val="22"/>
        </w:rPr>
        <w:t>serta</w:t>
      </w:r>
      <w:proofErr w:type="spellEnd"/>
      <w:r w:rsidR="00313DA1" w:rsidRPr="00313DA1">
        <w:rPr>
          <w:color w:val="000000"/>
          <w:sz w:val="22"/>
          <w:szCs w:val="22"/>
        </w:rPr>
        <w:t xml:space="preserve"> </w:t>
      </w:r>
      <w:proofErr w:type="spellStart"/>
      <w:r w:rsidR="00313DA1" w:rsidRPr="00313DA1">
        <w:rPr>
          <w:color w:val="000000"/>
          <w:sz w:val="22"/>
          <w:szCs w:val="22"/>
        </w:rPr>
        <w:t>derajat</w:t>
      </w:r>
      <w:proofErr w:type="spellEnd"/>
      <w:r w:rsidR="00313DA1" w:rsidRPr="00313DA1">
        <w:rPr>
          <w:color w:val="000000"/>
          <w:sz w:val="22"/>
          <w:szCs w:val="22"/>
        </w:rPr>
        <w:t xml:space="preserve"> </w:t>
      </w:r>
      <w:proofErr w:type="spellStart"/>
      <w:r w:rsidR="00313DA1" w:rsidRPr="00313DA1">
        <w:rPr>
          <w:color w:val="000000"/>
          <w:sz w:val="22"/>
          <w:szCs w:val="22"/>
        </w:rPr>
        <w:t>kesehatan</w:t>
      </w:r>
      <w:proofErr w:type="spellEnd"/>
      <w:r w:rsidR="00313DA1" w:rsidRPr="00313DA1">
        <w:rPr>
          <w:color w:val="000000"/>
          <w:sz w:val="22"/>
          <w:szCs w:val="22"/>
        </w:rPr>
        <w:t xml:space="preserve"> </w:t>
      </w:r>
      <w:proofErr w:type="spellStart"/>
      <w:r w:rsidR="00313DA1" w:rsidRPr="00313DA1">
        <w:rPr>
          <w:color w:val="000000"/>
          <w:sz w:val="22"/>
          <w:szCs w:val="22"/>
        </w:rPr>
        <w:t>masyarakat</w:t>
      </w:r>
      <w:proofErr w:type="spellEnd"/>
      <w:r w:rsidR="00313DA1" w:rsidRPr="00313DA1">
        <w:rPr>
          <w:color w:val="000000"/>
          <w:sz w:val="22"/>
          <w:szCs w:val="22"/>
        </w:rPr>
        <w:t xml:space="preserve"> </w:t>
      </w:r>
      <w:proofErr w:type="spellStart"/>
      <w:r w:rsidR="00313DA1" w:rsidRPr="00313DA1">
        <w:rPr>
          <w:color w:val="000000"/>
          <w:sz w:val="22"/>
          <w:szCs w:val="22"/>
        </w:rPr>
        <w:t>secara</w:t>
      </w:r>
      <w:proofErr w:type="spellEnd"/>
      <w:r w:rsidR="00313DA1" w:rsidRPr="00313DA1">
        <w:rPr>
          <w:color w:val="000000"/>
          <w:sz w:val="22"/>
          <w:szCs w:val="22"/>
        </w:rPr>
        <w:t xml:space="preserve"> </w:t>
      </w:r>
      <w:proofErr w:type="spellStart"/>
      <w:r w:rsidR="00313DA1" w:rsidRPr="00313DA1">
        <w:rPr>
          <w:color w:val="000000"/>
          <w:sz w:val="22"/>
          <w:szCs w:val="22"/>
        </w:rPr>
        <w:t>umum</w:t>
      </w:r>
      <w:proofErr w:type="spellEnd"/>
      <w:r w:rsidR="00313DA1" w:rsidRPr="00313DA1">
        <w:rPr>
          <w:color w:val="000000"/>
          <w:sz w:val="22"/>
          <w:szCs w:val="22"/>
        </w:rPr>
        <w:t>.</w:t>
      </w:r>
      <w:r w:rsidR="00A403CA">
        <w:rPr>
          <w:color w:val="000000"/>
          <w:sz w:val="22"/>
          <w:szCs w:val="22"/>
        </w:rPr>
        <w:t xml:space="preserve"> Selain </w:t>
      </w:r>
      <w:proofErr w:type="spellStart"/>
      <w:r w:rsidR="00A403CA">
        <w:rPr>
          <w:color w:val="000000"/>
          <w:sz w:val="22"/>
          <w:szCs w:val="22"/>
        </w:rPr>
        <w:t>itu</w:t>
      </w:r>
      <w:proofErr w:type="spellEnd"/>
      <w:r w:rsidR="00A403CA">
        <w:rPr>
          <w:color w:val="000000"/>
          <w:sz w:val="22"/>
          <w:szCs w:val="22"/>
        </w:rPr>
        <w:t xml:space="preserve">, program </w:t>
      </w:r>
      <w:proofErr w:type="spellStart"/>
      <w:r w:rsidR="00A403CA">
        <w:rPr>
          <w:color w:val="000000"/>
          <w:sz w:val="22"/>
          <w:szCs w:val="22"/>
        </w:rPr>
        <w:t>ini</w:t>
      </w:r>
      <w:proofErr w:type="spellEnd"/>
      <w:r w:rsidR="00A403CA">
        <w:rPr>
          <w:color w:val="000000"/>
          <w:sz w:val="22"/>
          <w:szCs w:val="22"/>
        </w:rPr>
        <w:t xml:space="preserve"> </w:t>
      </w:r>
      <w:proofErr w:type="spellStart"/>
      <w:r w:rsidR="00A403CA">
        <w:rPr>
          <w:color w:val="000000"/>
          <w:sz w:val="22"/>
          <w:szCs w:val="22"/>
        </w:rPr>
        <w:t>diproyeksikan</w:t>
      </w:r>
      <w:proofErr w:type="spellEnd"/>
      <w:r w:rsidR="00A403CA">
        <w:rPr>
          <w:color w:val="000000"/>
          <w:sz w:val="22"/>
          <w:szCs w:val="22"/>
        </w:rPr>
        <w:t xml:space="preserve"> </w:t>
      </w:r>
      <w:proofErr w:type="spellStart"/>
      <w:r w:rsidR="00A403CA">
        <w:rPr>
          <w:color w:val="000000"/>
          <w:sz w:val="22"/>
          <w:szCs w:val="22"/>
        </w:rPr>
        <w:t>memberikan</w:t>
      </w:r>
      <w:proofErr w:type="spellEnd"/>
      <w:r w:rsidR="00A403CA">
        <w:rPr>
          <w:color w:val="000000"/>
          <w:sz w:val="22"/>
          <w:szCs w:val="22"/>
        </w:rPr>
        <w:t xml:space="preserve"> </w:t>
      </w:r>
      <w:proofErr w:type="spellStart"/>
      <w:r w:rsidR="00A403CA">
        <w:rPr>
          <w:color w:val="000000"/>
          <w:sz w:val="22"/>
          <w:szCs w:val="22"/>
        </w:rPr>
        <w:t>kontribusi</w:t>
      </w:r>
      <w:proofErr w:type="spellEnd"/>
      <w:r w:rsidR="00A403CA">
        <w:rPr>
          <w:color w:val="000000"/>
          <w:sz w:val="22"/>
          <w:szCs w:val="22"/>
        </w:rPr>
        <w:t xml:space="preserve"> </w:t>
      </w:r>
      <w:proofErr w:type="spellStart"/>
      <w:r w:rsidR="001F6890">
        <w:rPr>
          <w:color w:val="000000"/>
          <w:sz w:val="22"/>
          <w:szCs w:val="22"/>
        </w:rPr>
        <w:t>terhadap</w:t>
      </w:r>
      <w:proofErr w:type="spellEnd"/>
      <w:r w:rsidR="001F6890">
        <w:rPr>
          <w:color w:val="000000"/>
          <w:sz w:val="22"/>
          <w:szCs w:val="22"/>
        </w:rPr>
        <w:t xml:space="preserve"> </w:t>
      </w:r>
      <w:proofErr w:type="spellStart"/>
      <w:r w:rsidR="001F6890">
        <w:rPr>
          <w:color w:val="000000"/>
          <w:sz w:val="22"/>
          <w:szCs w:val="22"/>
        </w:rPr>
        <w:t>pertumbuhan</w:t>
      </w:r>
      <w:proofErr w:type="spellEnd"/>
      <w:r w:rsidR="001F6890">
        <w:rPr>
          <w:color w:val="000000"/>
          <w:sz w:val="22"/>
          <w:szCs w:val="22"/>
        </w:rPr>
        <w:t xml:space="preserve"> </w:t>
      </w:r>
      <w:proofErr w:type="spellStart"/>
      <w:r w:rsidR="001F6890">
        <w:rPr>
          <w:color w:val="000000"/>
          <w:sz w:val="22"/>
          <w:szCs w:val="22"/>
        </w:rPr>
        <w:t>ekonomi</w:t>
      </w:r>
      <w:proofErr w:type="spellEnd"/>
      <w:r w:rsidR="001F6890">
        <w:rPr>
          <w:color w:val="000000"/>
          <w:sz w:val="22"/>
          <w:szCs w:val="22"/>
        </w:rPr>
        <w:t xml:space="preserve"> </w:t>
      </w:r>
      <w:proofErr w:type="spellStart"/>
      <w:r w:rsidR="001F6890">
        <w:rPr>
          <w:color w:val="000000"/>
          <w:sz w:val="22"/>
          <w:szCs w:val="22"/>
        </w:rPr>
        <w:t>melalui</w:t>
      </w:r>
      <w:proofErr w:type="spellEnd"/>
      <w:r w:rsidR="001F6890">
        <w:rPr>
          <w:color w:val="000000"/>
          <w:sz w:val="22"/>
          <w:szCs w:val="22"/>
        </w:rPr>
        <w:t xml:space="preserve"> </w:t>
      </w:r>
      <w:proofErr w:type="spellStart"/>
      <w:r w:rsidR="001F6890">
        <w:rPr>
          <w:color w:val="000000"/>
          <w:sz w:val="22"/>
          <w:szCs w:val="22"/>
        </w:rPr>
        <w:t>pemberdayaan</w:t>
      </w:r>
      <w:proofErr w:type="spellEnd"/>
      <w:r w:rsidR="001F6890">
        <w:rPr>
          <w:color w:val="000000"/>
          <w:sz w:val="22"/>
          <w:szCs w:val="22"/>
        </w:rPr>
        <w:t xml:space="preserve"> </w:t>
      </w:r>
      <w:proofErr w:type="spellStart"/>
      <w:r w:rsidR="001F6890">
        <w:rPr>
          <w:color w:val="000000"/>
          <w:sz w:val="22"/>
          <w:szCs w:val="22"/>
        </w:rPr>
        <w:t>pelaku</w:t>
      </w:r>
      <w:proofErr w:type="spellEnd"/>
      <w:r w:rsidR="001F6890">
        <w:rPr>
          <w:color w:val="000000"/>
          <w:sz w:val="22"/>
          <w:szCs w:val="22"/>
        </w:rPr>
        <w:t xml:space="preserve"> </w:t>
      </w:r>
      <w:proofErr w:type="spellStart"/>
      <w:r w:rsidR="001F6890">
        <w:rPr>
          <w:color w:val="000000"/>
          <w:sz w:val="22"/>
          <w:szCs w:val="22"/>
        </w:rPr>
        <w:t>usaha</w:t>
      </w:r>
      <w:proofErr w:type="spellEnd"/>
      <w:r w:rsidR="001F6890">
        <w:rPr>
          <w:color w:val="000000"/>
          <w:sz w:val="22"/>
          <w:szCs w:val="22"/>
        </w:rPr>
        <w:t xml:space="preserve"> </w:t>
      </w:r>
      <w:proofErr w:type="spellStart"/>
      <w:r w:rsidR="00841D5B">
        <w:rPr>
          <w:color w:val="000000"/>
          <w:sz w:val="22"/>
          <w:szCs w:val="22"/>
        </w:rPr>
        <w:t>lokal</w:t>
      </w:r>
      <w:proofErr w:type="spellEnd"/>
      <w:r w:rsidR="001F6890">
        <w:rPr>
          <w:color w:val="000000"/>
          <w:sz w:val="22"/>
          <w:szCs w:val="22"/>
        </w:rPr>
        <w:t xml:space="preserve"> </w:t>
      </w:r>
      <w:proofErr w:type="spellStart"/>
      <w:r w:rsidR="001F6890">
        <w:rPr>
          <w:color w:val="000000"/>
          <w:sz w:val="22"/>
          <w:szCs w:val="22"/>
        </w:rPr>
        <w:t>dalam</w:t>
      </w:r>
      <w:proofErr w:type="spellEnd"/>
      <w:r w:rsidR="001F6890">
        <w:rPr>
          <w:color w:val="000000"/>
          <w:sz w:val="22"/>
          <w:szCs w:val="22"/>
        </w:rPr>
        <w:t xml:space="preserve"> </w:t>
      </w:r>
      <w:proofErr w:type="spellStart"/>
      <w:r w:rsidR="001F6890">
        <w:rPr>
          <w:color w:val="000000"/>
          <w:sz w:val="22"/>
          <w:szCs w:val="22"/>
        </w:rPr>
        <w:t>sistem</w:t>
      </w:r>
      <w:proofErr w:type="spellEnd"/>
      <w:r w:rsidR="001F6890">
        <w:rPr>
          <w:color w:val="000000"/>
          <w:sz w:val="22"/>
          <w:szCs w:val="22"/>
        </w:rPr>
        <w:t xml:space="preserve"> </w:t>
      </w:r>
      <w:proofErr w:type="spellStart"/>
      <w:r w:rsidR="001F6890">
        <w:rPr>
          <w:color w:val="000000"/>
          <w:sz w:val="22"/>
          <w:szCs w:val="22"/>
        </w:rPr>
        <w:t>rantai</w:t>
      </w:r>
      <w:proofErr w:type="spellEnd"/>
      <w:r w:rsidR="001F6890">
        <w:rPr>
          <w:color w:val="000000"/>
          <w:sz w:val="22"/>
          <w:szCs w:val="22"/>
        </w:rPr>
        <w:t xml:space="preserve"> </w:t>
      </w:r>
      <w:proofErr w:type="spellStart"/>
      <w:r w:rsidR="001F6890">
        <w:rPr>
          <w:color w:val="000000"/>
          <w:sz w:val="22"/>
          <w:szCs w:val="22"/>
        </w:rPr>
        <w:t>pasok</w:t>
      </w:r>
      <w:proofErr w:type="spellEnd"/>
      <w:r w:rsidR="001F6890">
        <w:rPr>
          <w:color w:val="000000"/>
          <w:sz w:val="22"/>
          <w:szCs w:val="22"/>
        </w:rPr>
        <w:t xml:space="preserve"> </w:t>
      </w:r>
      <w:proofErr w:type="spellStart"/>
      <w:r w:rsidR="001F6890">
        <w:rPr>
          <w:color w:val="000000"/>
          <w:sz w:val="22"/>
          <w:szCs w:val="22"/>
        </w:rPr>
        <w:t>pangan</w:t>
      </w:r>
      <w:proofErr w:type="spellEnd"/>
      <w:r w:rsidR="001F6890">
        <w:rPr>
          <w:color w:val="000000"/>
          <w:sz w:val="22"/>
          <w:szCs w:val="22"/>
        </w:rPr>
        <w:t xml:space="preserve"> </w:t>
      </w:r>
      <w:proofErr w:type="spellStart"/>
      <w:r w:rsidR="001F6890">
        <w:rPr>
          <w:color w:val="000000"/>
          <w:sz w:val="22"/>
          <w:szCs w:val="22"/>
        </w:rPr>
        <w:t>nasional</w:t>
      </w:r>
      <w:proofErr w:type="spellEnd"/>
      <w:r w:rsidR="003B343B">
        <w:rPr>
          <w:color w:val="000000"/>
          <w:sz w:val="22"/>
          <w:szCs w:val="22"/>
        </w:rPr>
        <w:t xml:space="preserve"> </w:t>
      </w:r>
      <w:sdt>
        <w:sdtPr>
          <w:rPr>
            <w:color w:val="000000"/>
            <w:sz w:val="22"/>
            <w:szCs w:val="22"/>
          </w:rPr>
          <w:tag w:val="MENDELEY_CITATION_v3_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"/>
          <w:id w:val="-2093231057"/>
          <w:placeholder>
            <w:docPart w:val="DefaultPlaceholder_-1854013440"/>
          </w:placeholder>
        </w:sdtPr>
        <w:sdtEndPr/>
        <w:sdtContent>
          <w:r w:rsidR="005661CB" w:rsidRPr="005661CB">
            <w:rPr>
              <w:color w:val="000000"/>
              <w:sz w:val="22"/>
              <w:szCs w:val="22"/>
            </w:rPr>
            <w:t>[2], [3]</w:t>
          </w:r>
        </w:sdtContent>
      </w:sdt>
      <w:r w:rsidR="00D84573">
        <w:rPr>
          <w:color w:val="000000"/>
          <w:sz w:val="22"/>
          <w:szCs w:val="22"/>
        </w:rPr>
        <w:t xml:space="preserve">. </w:t>
      </w:r>
    </w:p>
    <w:p w14:paraId="28FD2D73" w14:textId="736E7B96" w:rsidR="00BC61B2" w:rsidRDefault="005D4CF5" w:rsidP="009A67DE">
      <w:pPr>
        <w:widowControl w:val="0"/>
        <w:pBdr>
          <w:top w:val="nil"/>
          <w:left w:val="nil"/>
          <w:bottom w:val="nil"/>
          <w:right w:val="nil"/>
          <w:between w:val="nil"/>
        </w:pBdr>
        <w:ind w:firstLine="709"/>
        <w:jc w:val="both"/>
        <w:rPr>
          <w:color w:val="000000"/>
          <w:sz w:val="22"/>
          <w:szCs w:val="22"/>
        </w:rPr>
      </w:pPr>
      <w:proofErr w:type="spellStart"/>
      <w:r>
        <w:rPr>
          <w:color w:val="000000"/>
          <w:sz w:val="22"/>
          <w:szCs w:val="22"/>
        </w:rPr>
        <w:t>Namun</w:t>
      </w:r>
      <w:proofErr w:type="spellEnd"/>
      <w:r>
        <w:rPr>
          <w:color w:val="000000"/>
          <w:sz w:val="22"/>
          <w:szCs w:val="22"/>
        </w:rPr>
        <w:t xml:space="preserve">, </w:t>
      </w:r>
      <w:proofErr w:type="spellStart"/>
      <w:r w:rsidR="001B7005">
        <w:rPr>
          <w:color w:val="000000"/>
          <w:sz w:val="22"/>
          <w:szCs w:val="22"/>
        </w:rPr>
        <w:t>implementasi</w:t>
      </w:r>
      <w:proofErr w:type="spellEnd"/>
      <w:r w:rsidR="000E5D1F">
        <w:rPr>
          <w:color w:val="000000"/>
          <w:sz w:val="22"/>
          <w:szCs w:val="22"/>
        </w:rPr>
        <w:t xml:space="preserve"> MBG</w:t>
      </w:r>
      <w:r>
        <w:rPr>
          <w:color w:val="000000"/>
          <w:sz w:val="22"/>
          <w:szCs w:val="22"/>
        </w:rPr>
        <w:t xml:space="preserve"> </w:t>
      </w:r>
      <w:r w:rsidR="000E5D1F">
        <w:rPr>
          <w:color w:val="000000"/>
          <w:sz w:val="22"/>
          <w:szCs w:val="22"/>
        </w:rPr>
        <w:t xml:space="preserve">di </w:t>
      </w:r>
      <w:proofErr w:type="spellStart"/>
      <w:r w:rsidR="000E5D1F">
        <w:rPr>
          <w:color w:val="000000"/>
          <w:sz w:val="22"/>
          <w:szCs w:val="22"/>
        </w:rPr>
        <w:t>berbagai</w:t>
      </w:r>
      <w:proofErr w:type="spellEnd"/>
      <w:r w:rsidR="000E5D1F">
        <w:rPr>
          <w:color w:val="000000"/>
          <w:sz w:val="22"/>
          <w:szCs w:val="22"/>
        </w:rPr>
        <w:t xml:space="preserve"> </w:t>
      </w:r>
      <w:proofErr w:type="spellStart"/>
      <w:r w:rsidR="000E5D1F">
        <w:rPr>
          <w:color w:val="000000"/>
          <w:sz w:val="22"/>
          <w:szCs w:val="22"/>
        </w:rPr>
        <w:t>daerah</w:t>
      </w:r>
      <w:proofErr w:type="spellEnd"/>
      <w:r w:rsidR="000E5D1F">
        <w:rPr>
          <w:color w:val="000000"/>
          <w:sz w:val="22"/>
          <w:szCs w:val="22"/>
        </w:rPr>
        <w:t xml:space="preserve"> </w:t>
      </w:r>
      <w:proofErr w:type="spellStart"/>
      <w:r w:rsidR="000E5D1F">
        <w:rPr>
          <w:color w:val="000000"/>
          <w:sz w:val="22"/>
          <w:szCs w:val="22"/>
        </w:rPr>
        <w:t>masih</w:t>
      </w:r>
      <w:proofErr w:type="spellEnd"/>
      <w:r w:rsidR="000E5D1F">
        <w:rPr>
          <w:color w:val="000000"/>
          <w:sz w:val="22"/>
          <w:szCs w:val="22"/>
        </w:rPr>
        <w:t xml:space="preserve"> </w:t>
      </w:r>
      <w:proofErr w:type="spellStart"/>
      <w:r w:rsidR="000E5D1F">
        <w:rPr>
          <w:color w:val="000000"/>
          <w:sz w:val="22"/>
          <w:szCs w:val="22"/>
        </w:rPr>
        <w:t>menghadapi</w:t>
      </w:r>
      <w:proofErr w:type="spellEnd"/>
      <w:r w:rsidR="000E5D1F">
        <w:rPr>
          <w:color w:val="000000"/>
          <w:sz w:val="22"/>
          <w:szCs w:val="22"/>
        </w:rPr>
        <w:t xml:space="preserve"> </w:t>
      </w:r>
      <w:proofErr w:type="spellStart"/>
      <w:r w:rsidR="000E5D1F">
        <w:rPr>
          <w:color w:val="000000"/>
          <w:sz w:val="22"/>
          <w:szCs w:val="22"/>
        </w:rPr>
        <w:t>persoalan</w:t>
      </w:r>
      <w:proofErr w:type="spellEnd"/>
      <w:r w:rsidR="000E5D1F">
        <w:rPr>
          <w:color w:val="000000"/>
          <w:sz w:val="22"/>
          <w:szCs w:val="22"/>
        </w:rPr>
        <w:t xml:space="preserve"> </w:t>
      </w:r>
      <w:proofErr w:type="spellStart"/>
      <w:r w:rsidR="000E5D1F">
        <w:rPr>
          <w:color w:val="000000"/>
          <w:sz w:val="22"/>
          <w:szCs w:val="22"/>
        </w:rPr>
        <w:t>mendasar</w:t>
      </w:r>
      <w:proofErr w:type="spellEnd"/>
      <w:r w:rsidR="000E5D1F">
        <w:rPr>
          <w:color w:val="000000"/>
          <w:sz w:val="22"/>
          <w:szCs w:val="22"/>
        </w:rPr>
        <w:t xml:space="preserve"> </w:t>
      </w:r>
      <w:proofErr w:type="spellStart"/>
      <w:r w:rsidR="000E5D1F">
        <w:rPr>
          <w:color w:val="000000"/>
          <w:sz w:val="22"/>
          <w:szCs w:val="22"/>
        </w:rPr>
        <w:t>terkait</w:t>
      </w:r>
      <w:proofErr w:type="spellEnd"/>
      <w:r w:rsidR="000E5D1F">
        <w:rPr>
          <w:color w:val="000000"/>
          <w:sz w:val="22"/>
          <w:szCs w:val="22"/>
        </w:rPr>
        <w:t xml:space="preserve"> </w:t>
      </w:r>
      <w:proofErr w:type="spellStart"/>
      <w:r w:rsidR="000E5D1F">
        <w:rPr>
          <w:color w:val="000000"/>
          <w:sz w:val="22"/>
          <w:szCs w:val="22"/>
        </w:rPr>
        <w:t>ketepatan</w:t>
      </w:r>
      <w:proofErr w:type="spellEnd"/>
      <w:r w:rsidR="000E5D1F">
        <w:rPr>
          <w:color w:val="000000"/>
          <w:sz w:val="22"/>
          <w:szCs w:val="22"/>
        </w:rPr>
        <w:t xml:space="preserve"> </w:t>
      </w:r>
      <w:proofErr w:type="spellStart"/>
      <w:r w:rsidR="000E5D1F">
        <w:rPr>
          <w:color w:val="000000"/>
          <w:sz w:val="22"/>
          <w:szCs w:val="22"/>
        </w:rPr>
        <w:t>sasaran</w:t>
      </w:r>
      <w:proofErr w:type="spellEnd"/>
      <w:r w:rsidR="000E5D1F">
        <w:rPr>
          <w:color w:val="000000"/>
          <w:sz w:val="22"/>
          <w:szCs w:val="22"/>
        </w:rPr>
        <w:t xml:space="preserve"> </w:t>
      </w:r>
      <w:proofErr w:type="spellStart"/>
      <w:r w:rsidR="000E5D1F">
        <w:rPr>
          <w:color w:val="000000"/>
          <w:sz w:val="22"/>
          <w:szCs w:val="22"/>
        </w:rPr>
        <w:t>distribusi</w:t>
      </w:r>
      <w:proofErr w:type="spellEnd"/>
      <w:r w:rsidR="000E5D1F">
        <w:rPr>
          <w:color w:val="000000"/>
          <w:sz w:val="22"/>
          <w:szCs w:val="22"/>
        </w:rPr>
        <w:t xml:space="preserve">. </w:t>
      </w:r>
      <w:proofErr w:type="spellStart"/>
      <w:r w:rsidR="000E5D1F" w:rsidRPr="000E51A2">
        <w:rPr>
          <w:color w:val="000000"/>
          <w:sz w:val="22"/>
          <w:szCs w:val="22"/>
        </w:rPr>
        <w:t>Pendekatan</w:t>
      </w:r>
      <w:proofErr w:type="spellEnd"/>
      <w:r w:rsidR="000E5D1F" w:rsidRPr="000E51A2">
        <w:rPr>
          <w:color w:val="000000"/>
          <w:sz w:val="22"/>
          <w:szCs w:val="22"/>
        </w:rPr>
        <w:t xml:space="preserve"> </w:t>
      </w:r>
      <w:proofErr w:type="spellStart"/>
      <w:r w:rsidR="000E5D1F" w:rsidRPr="000E51A2">
        <w:rPr>
          <w:color w:val="000000"/>
          <w:sz w:val="22"/>
          <w:szCs w:val="22"/>
        </w:rPr>
        <w:t>penyaluran</w:t>
      </w:r>
      <w:proofErr w:type="spellEnd"/>
      <w:r w:rsidR="000E5D1F" w:rsidRPr="000E51A2">
        <w:rPr>
          <w:color w:val="000000"/>
          <w:sz w:val="22"/>
          <w:szCs w:val="22"/>
        </w:rPr>
        <w:t xml:space="preserve"> </w:t>
      </w:r>
      <w:r w:rsidR="000E51A2" w:rsidRPr="000E51A2">
        <w:rPr>
          <w:color w:val="000000"/>
          <w:sz w:val="22"/>
          <w:szCs w:val="22"/>
        </w:rPr>
        <w:t xml:space="preserve">yang </w:t>
      </w:r>
      <w:proofErr w:type="spellStart"/>
      <w:r w:rsidR="000E51A2" w:rsidRPr="000E51A2">
        <w:rPr>
          <w:color w:val="000000"/>
          <w:sz w:val="22"/>
          <w:szCs w:val="22"/>
        </w:rPr>
        <w:t>bersifat</w:t>
      </w:r>
      <w:proofErr w:type="spellEnd"/>
      <w:r w:rsidR="000E51A2" w:rsidRPr="000E51A2">
        <w:rPr>
          <w:color w:val="000000"/>
          <w:sz w:val="22"/>
          <w:szCs w:val="22"/>
        </w:rPr>
        <w:t xml:space="preserve"> </w:t>
      </w:r>
      <w:proofErr w:type="spellStart"/>
      <w:r w:rsidR="000E51A2" w:rsidRPr="000E51A2">
        <w:rPr>
          <w:color w:val="000000"/>
          <w:sz w:val="22"/>
          <w:szCs w:val="22"/>
        </w:rPr>
        <w:t>umum</w:t>
      </w:r>
      <w:proofErr w:type="spellEnd"/>
      <w:r w:rsidR="000E51A2" w:rsidRPr="000E51A2">
        <w:rPr>
          <w:color w:val="000000"/>
          <w:sz w:val="22"/>
          <w:szCs w:val="22"/>
        </w:rPr>
        <w:t xml:space="preserve">, </w:t>
      </w:r>
      <w:proofErr w:type="spellStart"/>
      <w:r w:rsidR="000E51A2" w:rsidRPr="000E51A2">
        <w:rPr>
          <w:color w:val="000000"/>
          <w:sz w:val="22"/>
          <w:szCs w:val="22"/>
        </w:rPr>
        <w:t>tanpa</w:t>
      </w:r>
      <w:proofErr w:type="spellEnd"/>
      <w:r w:rsidR="000E51A2" w:rsidRPr="000E51A2">
        <w:rPr>
          <w:color w:val="000000"/>
          <w:sz w:val="22"/>
          <w:szCs w:val="22"/>
        </w:rPr>
        <w:t xml:space="preserve"> </w:t>
      </w:r>
      <w:proofErr w:type="spellStart"/>
      <w:r w:rsidR="000E51A2" w:rsidRPr="000E51A2">
        <w:rPr>
          <w:color w:val="000000"/>
          <w:sz w:val="22"/>
          <w:szCs w:val="22"/>
        </w:rPr>
        <w:t>mempertimbangkan</w:t>
      </w:r>
      <w:proofErr w:type="spellEnd"/>
      <w:r w:rsidR="000E51A2" w:rsidRPr="000E51A2">
        <w:rPr>
          <w:color w:val="000000"/>
          <w:sz w:val="22"/>
          <w:szCs w:val="22"/>
        </w:rPr>
        <w:t xml:space="preserve"> </w:t>
      </w:r>
      <w:proofErr w:type="spellStart"/>
      <w:r w:rsidR="000E51A2" w:rsidRPr="000E51A2">
        <w:rPr>
          <w:color w:val="000000"/>
          <w:sz w:val="22"/>
          <w:szCs w:val="22"/>
        </w:rPr>
        <w:t>kondisi</w:t>
      </w:r>
      <w:proofErr w:type="spellEnd"/>
      <w:r w:rsidR="000E51A2" w:rsidRPr="000E51A2">
        <w:rPr>
          <w:color w:val="000000"/>
          <w:sz w:val="22"/>
          <w:szCs w:val="22"/>
        </w:rPr>
        <w:t xml:space="preserve"> </w:t>
      </w:r>
      <w:proofErr w:type="spellStart"/>
      <w:r w:rsidR="000E51A2" w:rsidRPr="000E51A2">
        <w:rPr>
          <w:color w:val="000000"/>
          <w:sz w:val="22"/>
          <w:szCs w:val="22"/>
        </w:rPr>
        <w:t>so</w:t>
      </w:r>
      <w:r w:rsidR="00D426A4">
        <w:rPr>
          <w:color w:val="000000"/>
          <w:sz w:val="22"/>
          <w:szCs w:val="22"/>
        </w:rPr>
        <w:t>s</w:t>
      </w:r>
      <w:r w:rsidR="000E51A2" w:rsidRPr="000E51A2">
        <w:rPr>
          <w:color w:val="000000"/>
          <w:sz w:val="22"/>
          <w:szCs w:val="22"/>
        </w:rPr>
        <w:t>ial-ekonomi</w:t>
      </w:r>
      <w:proofErr w:type="spellEnd"/>
      <w:r w:rsidR="000E51A2" w:rsidRPr="000E51A2">
        <w:rPr>
          <w:color w:val="000000"/>
          <w:sz w:val="22"/>
          <w:szCs w:val="22"/>
        </w:rPr>
        <w:t xml:space="preserve"> dan </w:t>
      </w:r>
      <w:proofErr w:type="spellStart"/>
      <w:r w:rsidR="000E51A2" w:rsidRPr="000E51A2">
        <w:rPr>
          <w:color w:val="000000"/>
          <w:sz w:val="22"/>
          <w:szCs w:val="22"/>
        </w:rPr>
        <w:t>karakteristik</w:t>
      </w:r>
      <w:proofErr w:type="spellEnd"/>
      <w:r w:rsidR="000E51A2" w:rsidRPr="000E51A2">
        <w:rPr>
          <w:color w:val="000000"/>
          <w:sz w:val="22"/>
          <w:szCs w:val="22"/>
        </w:rPr>
        <w:t xml:space="preserve"> </w:t>
      </w:r>
      <w:proofErr w:type="spellStart"/>
      <w:r w:rsidR="000E51A2" w:rsidRPr="000E51A2">
        <w:rPr>
          <w:color w:val="000000"/>
          <w:sz w:val="22"/>
          <w:szCs w:val="22"/>
        </w:rPr>
        <w:t>geografis</w:t>
      </w:r>
      <w:proofErr w:type="spellEnd"/>
      <w:r w:rsidR="000E51A2" w:rsidRPr="000E51A2">
        <w:rPr>
          <w:color w:val="000000"/>
          <w:sz w:val="22"/>
          <w:szCs w:val="22"/>
        </w:rPr>
        <w:t xml:space="preserve"> </w:t>
      </w:r>
      <w:proofErr w:type="spellStart"/>
      <w:r w:rsidR="000E51A2" w:rsidRPr="000E51A2">
        <w:rPr>
          <w:color w:val="000000"/>
          <w:sz w:val="22"/>
          <w:szCs w:val="22"/>
        </w:rPr>
        <w:t>setempat</w:t>
      </w:r>
      <w:proofErr w:type="spellEnd"/>
      <w:r w:rsidR="000E51A2" w:rsidRPr="000E51A2">
        <w:rPr>
          <w:color w:val="000000"/>
          <w:sz w:val="22"/>
          <w:szCs w:val="22"/>
        </w:rPr>
        <w:t xml:space="preserve">, </w:t>
      </w:r>
      <w:proofErr w:type="spellStart"/>
      <w:r w:rsidR="000E51A2" w:rsidRPr="000E51A2">
        <w:rPr>
          <w:color w:val="000000"/>
          <w:sz w:val="22"/>
          <w:szCs w:val="22"/>
        </w:rPr>
        <w:t>berisiko</w:t>
      </w:r>
      <w:proofErr w:type="spellEnd"/>
      <w:r w:rsidR="000E51A2" w:rsidRPr="000E51A2">
        <w:rPr>
          <w:color w:val="000000"/>
          <w:sz w:val="22"/>
          <w:szCs w:val="22"/>
        </w:rPr>
        <w:t xml:space="preserve"> </w:t>
      </w:r>
      <w:proofErr w:type="spellStart"/>
      <w:r w:rsidR="000E51A2" w:rsidRPr="000E51A2">
        <w:rPr>
          <w:color w:val="000000"/>
          <w:sz w:val="22"/>
          <w:szCs w:val="22"/>
        </w:rPr>
        <w:t>menimbulkan</w:t>
      </w:r>
      <w:proofErr w:type="spellEnd"/>
      <w:r w:rsidR="000E51A2" w:rsidRPr="000E51A2">
        <w:rPr>
          <w:color w:val="000000"/>
          <w:sz w:val="22"/>
          <w:szCs w:val="22"/>
        </w:rPr>
        <w:t xml:space="preserve"> </w:t>
      </w:r>
      <w:proofErr w:type="spellStart"/>
      <w:r w:rsidR="000E51A2" w:rsidRPr="000E51A2">
        <w:rPr>
          <w:color w:val="000000"/>
          <w:sz w:val="22"/>
          <w:szCs w:val="22"/>
        </w:rPr>
        <w:t>ketidakadilan</w:t>
      </w:r>
      <w:proofErr w:type="spellEnd"/>
      <w:r w:rsidR="000E51A2" w:rsidRPr="000E51A2">
        <w:rPr>
          <w:color w:val="000000"/>
          <w:sz w:val="22"/>
          <w:szCs w:val="22"/>
        </w:rPr>
        <w:t xml:space="preserve"> </w:t>
      </w:r>
      <w:proofErr w:type="spellStart"/>
      <w:r w:rsidR="000E51A2" w:rsidRPr="000E51A2">
        <w:rPr>
          <w:color w:val="000000"/>
          <w:sz w:val="22"/>
          <w:szCs w:val="22"/>
        </w:rPr>
        <w:t>distribus</w:t>
      </w:r>
      <w:r w:rsidR="000E51A2">
        <w:rPr>
          <w:color w:val="000000"/>
          <w:sz w:val="22"/>
          <w:szCs w:val="22"/>
        </w:rPr>
        <w:t>i</w:t>
      </w:r>
      <w:proofErr w:type="spellEnd"/>
      <w:r w:rsidR="000E51A2">
        <w:rPr>
          <w:color w:val="000000"/>
          <w:sz w:val="22"/>
          <w:szCs w:val="22"/>
        </w:rPr>
        <w:t xml:space="preserve"> </w:t>
      </w:r>
      <w:proofErr w:type="spellStart"/>
      <w:r w:rsidR="000E51A2">
        <w:rPr>
          <w:color w:val="000000"/>
          <w:sz w:val="22"/>
          <w:szCs w:val="22"/>
        </w:rPr>
        <w:t>sekaligus</w:t>
      </w:r>
      <w:proofErr w:type="spellEnd"/>
      <w:r w:rsidR="000E51A2">
        <w:rPr>
          <w:color w:val="000000"/>
          <w:sz w:val="22"/>
          <w:szCs w:val="22"/>
        </w:rPr>
        <w:t xml:space="preserve"> </w:t>
      </w:r>
      <w:proofErr w:type="spellStart"/>
      <w:r w:rsidR="000E51A2">
        <w:rPr>
          <w:color w:val="000000"/>
          <w:sz w:val="22"/>
          <w:szCs w:val="22"/>
        </w:rPr>
        <w:t>menurunkan</w:t>
      </w:r>
      <w:proofErr w:type="spellEnd"/>
      <w:r w:rsidR="000E51A2">
        <w:rPr>
          <w:color w:val="000000"/>
          <w:sz w:val="22"/>
          <w:szCs w:val="22"/>
        </w:rPr>
        <w:t xml:space="preserve"> </w:t>
      </w:r>
      <w:proofErr w:type="spellStart"/>
      <w:r w:rsidR="000E51A2">
        <w:rPr>
          <w:color w:val="000000"/>
          <w:sz w:val="22"/>
          <w:szCs w:val="22"/>
        </w:rPr>
        <w:t>efektivitas</w:t>
      </w:r>
      <w:proofErr w:type="spellEnd"/>
      <w:r w:rsidR="000E51A2">
        <w:rPr>
          <w:color w:val="000000"/>
          <w:sz w:val="22"/>
          <w:szCs w:val="22"/>
        </w:rPr>
        <w:t xml:space="preserve"> program</w:t>
      </w:r>
      <w:r w:rsidR="00D25DCD">
        <w:rPr>
          <w:color w:val="000000"/>
          <w:sz w:val="22"/>
          <w:szCs w:val="22"/>
        </w:rPr>
        <w:t xml:space="preserve"> </w:t>
      </w:r>
      <w:sdt>
        <w:sdtPr>
          <w:rPr>
            <w:color w:val="000000"/>
            <w:sz w:val="22"/>
            <w:szCs w:val="22"/>
          </w:rPr>
          <w:tag w:val="MENDELEY_CITATION_v3_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"/>
          <w:id w:val="-83997833"/>
          <w:placeholder>
            <w:docPart w:val="DefaultPlaceholder_-1854013440"/>
          </w:placeholder>
        </w:sdtPr>
        <w:sdtEndPr/>
        <w:sdtContent>
          <w:r w:rsidR="005661CB" w:rsidRPr="005661CB">
            <w:rPr>
              <w:color w:val="000000"/>
              <w:sz w:val="22"/>
              <w:szCs w:val="22"/>
            </w:rPr>
            <w:t>[4]</w:t>
          </w:r>
        </w:sdtContent>
      </w:sdt>
      <w:r w:rsidR="00377DCC">
        <w:rPr>
          <w:color w:val="000000"/>
          <w:sz w:val="22"/>
          <w:szCs w:val="22"/>
        </w:rPr>
        <w:t xml:space="preserve">. </w:t>
      </w:r>
      <w:r w:rsidR="001E3AC7" w:rsidRPr="001E3AC7">
        <w:rPr>
          <w:color w:val="000000"/>
          <w:sz w:val="22"/>
          <w:szCs w:val="22"/>
        </w:rPr>
        <w:t xml:space="preserve">Kajian </w:t>
      </w:r>
      <w:proofErr w:type="spellStart"/>
      <w:r w:rsidR="001E3AC7" w:rsidRPr="001E3AC7">
        <w:rPr>
          <w:color w:val="000000"/>
          <w:sz w:val="22"/>
          <w:szCs w:val="22"/>
        </w:rPr>
        <w:t>terhadap</w:t>
      </w:r>
      <w:proofErr w:type="spellEnd"/>
      <w:r w:rsidR="001E3AC7" w:rsidRPr="001E3AC7">
        <w:rPr>
          <w:color w:val="000000"/>
          <w:sz w:val="22"/>
          <w:szCs w:val="22"/>
        </w:rPr>
        <w:t xml:space="preserve"> </w:t>
      </w:r>
      <w:proofErr w:type="spellStart"/>
      <w:r w:rsidR="001E3AC7" w:rsidRPr="001E3AC7">
        <w:rPr>
          <w:color w:val="000000"/>
          <w:sz w:val="22"/>
          <w:szCs w:val="22"/>
        </w:rPr>
        <w:t>implementasi</w:t>
      </w:r>
      <w:proofErr w:type="spellEnd"/>
      <w:r w:rsidR="001E3AC7" w:rsidRPr="001E3AC7">
        <w:rPr>
          <w:color w:val="000000"/>
          <w:sz w:val="22"/>
          <w:szCs w:val="22"/>
        </w:rPr>
        <w:t xml:space="preserve"> </w:t>
      </w:r>
      <w:proofErr w:type="spellStart"/>
      <w:r w:rsidR="001E3AC7" w:rsidRPr="001E3AC7">
        <w:rPr>
          <w:color w:val="000000"/>
          <w:sz w:val="22"/>
          <w:szCs w:val="22"/>
        </w:rPr>
        <w:t>kebijakan</w:t>
      </w:r>
      <w:proofErr w:type="spellEnd"/>
      <w:r w:rsidR="001E3AC7" w:rsidRPr="001E3AC7">
        <w:rPr>
          <w:color w:val="000000"/>
          <w:sz w:val="22"/>
          <w:szCs w:val="22"/>
        </w:rPr>
        <w:t xml:space="preserve"> juga </w:t>
      </w:r>
      <w:proofErr w:type="spellStart"/>
      <w:r w:rsidR="001E3AC7" w:rsidRPr="001E3AC7">
        <w:rPr>
          <w:color w:val="000000"/>
          <w:sz w:val="22"/>
          <w:szCs w:val="22"/>
        </w:rPr>
        <w:t>mengungkapkan</w:t>
      </w:r>
      <w:proofErr w:type="spellEnd"/>
      <w:r w:rsidR="001E3AC7" w:rsidRPr="001E3AC7">
        <w:rPr>
          <w:color w:val="000000"/>
          <w:sz w:val="22"/>
          <w:szCs w:val="22"/>
        </w:rPr>
        <w:t xml:space="preserve"> </w:t>
      </w:r>
      <w:proofErr w:type="spellStart"/>
      <w:r w:rsidR="001E3AC7" w:rsidRPr="001E3AC7">
        <w:rPr>
          <w:color w:val="000000"/>
          <w:sz w:val="22"/>
          <w:szCs w:val="22"/>
        </w:rPr>
        <w:t>bahwa</w:t>
      </w:r>
      <w:proofErr w:type="spellEnd"/>
      <w:r w:rsidR="001E3AC7" w:rsidRPr="001E3AC7">
        <w:rPr>
          <w:color w:val="000000"/>
          <w:sz w:val="22"/>
          <w:szCs w:val="22"/>
        </w:rPr>
        <w:t xml:space="preserve"> </w:t>
      </w:r>
      <w:proofErr w:type="spellStart"/>
      <w:r w:rsidR="001E3AC7" w:rsidRPr="001E3AC7">
        <w:rPr>
          <w:color w:val="000000"/>
          <w:sz w:val="22"/>
          <w:szCs w:val="22"/>
        </w:rPr>
        <w:t>lemahnya</w:t>
      </w:r>
      <w:proofErr w:type="spellEnd"/>
      <w:r w:rsidR="001E3AC7" w:rsidRPr="001E3AC7">
        <w:rPr>
          <w:color w:val="000000"/>
          <w:sz w:val="22"/>
          <w:szCs w:val="22"/>
        </w:rPr>
        <w:t xml:space="preserve"> </w:t>
      </w:r>
      <w:proofErr w:type="spellStart"/>
      <w:r w:rsidR="001E3AC7" w:rsidRPr="001E3AC7">
        <w:rPr>
          <w:color w:val="000000"/>
          <w:sz w:val="22"/>
          <w:szCs w:val="22"/>
        </w:rPr>
        <w:t>mekanisme</w:t>
      </w:r>
      <w:proofErr w:type="spellEnd"/>
      <w:r w:rsidR="001E3AC7" w:rsidRPr="001E3AC7">
        <w:rPr>
          <w:color w:val="000000"/>
          <w:sz w:val="22"/>
          <w:szCs w:val="22"/>
        </w:rPr>
        <w:t xml:space="preserve"> </w:t>
      </w:r>
      <w:proofErr w:type="spellStart"/>
      <w:r w:rsidR="001E3AC7" w:rsidRPr="001E3AC7">
        <w:rPr>
          <w:color w:val="000000"/>
          <w:sz w:val="22"/>
          <w:szCs w:val="22"/>
        </w:rPr>
        <w:t>penentuan</w:t>
      </w:r>
      <w:proofErr w:type="spellEnd"/>
      <w:r w:rsidR="001E3AC7" w:rsidRPr="001E3AC7">
        <w:rPr>
          <w:color w:val="000000"/>
          <w:sz w:val="22"/>
          <w:szCs w:val="22"/>
        </w:rPr>
        <w:t xml:space="preserve"> </w:t>
      </w:r>
      <w:proofErr w:type="spellStart"/>
      <w:r w:rsidR="001E3AC7" w:rsidRPr="001E3AC7">
        <w:rPr>
          <w:color w:val="000000"/>
          <w:sz w:val="22"/>
          <w:szCs w:val="22"/>
        </w:rPr>
        <w:t>prioritas</w:t>
      </w:r>
      <w:proofErr w:type="spellEnd"/>
      <w:r w:rsidR="001E3AC7" w:rsidRPr="001E3AC7">
        <w:rPr>
          <w:color w:val="000000"/>
          <w:sz w:val="22"/>
          <w:szCs w:val="22"/>
        </w:rPr>
        <w:t xml:space="preserve"> wilayah </w:t>
      </w:r>
      <w:proofErr w:type="spellStart"/>
      <w:r w:rsidR="00617D3E">
        <w:rPr>
          <w:color w:val="000000"/>
          <w:sz w:val="22"/>
          <w:szCs w:val="22"/>
        </w:rPr>
        <w:t>d</w:t>
      </w:r>
      <w:r w:rsidR="001E3AC7" w:rsidRPr="001E3AC7">
        <w:rPr>
          <w:color w:val="000000"/>
          <w:sz w:val="22"/>
          <w:szCs w:val="22"/>
        </w:rPr>
        <w:t>apat</w:t>
      </w:r>
      <w:proofErr w:type="spellEnd"/>
      <w:r w:rsidR="001E3AC7" w:rsidRPr="001E3AC7">
        <w:rPr>
          <w:color w:val="000000"/>
          <w:sz w:val="22"/>
          <w:szCs w:val="22"/>
        </w:rPr>
        <w:t xml:space="preserve"> </w:t>
      </w:r>
      <w:proofErr w:type="spellStart"/>
      <w:r w:rsidR="001E3AC7" w:rsidRPr="001E3AC7">
        <w:rPr>
          <w:color w:val="000000"/>
          <w:sz w:val="22"/>
          <w:szCs w:val="22"/>
        </w:rPr>
        <w:t>menyebabkan</w:t>
      </w:r>
      <w:proofErr w:type="spellEnd"/>
      <w:r w:rsidR="001E3AC7" w:rsidRPr="001E3AC7">
        <w:rPr>
          <w:color w:val="000000"/>
          <w:sz w:val="22"/>
          <w:szCs w:val="22"/>
        </w:rPr>
        <w:t xml:space="preserve"> </w:t>
      </w:r>
      <w:proofErr w:type="spellStart"/>
      <w:r w:rsidR="001E3AC7" w:rsidRPr="001E3AC7">
        <w:rPr>
          <w:color w:val="000000"/>
          <w:sz w:val="22"/>
          <w:szCs w:val="22"/>
        </w:rPr>
        <w:t>sekola</w:t>
      </w:r>
      <w:r w:rsidR="00647A9A">
        <w:rPr>
          <w:color w:val="000000"/>
          <w:sz w:val="22"/>
          <w:szCs w:val="22"/>
        </w:rPr>
        <w:t>h</w:t>
      </w:r>
      <w:proofErr w:type="spellEnd"/>
      <w:r w:rsidR="001E3AC7" w:rsidRPr="001E3AC7">
        <w:rPr>
          <w:color w:val="000000"/>
          <w:sz w:val="22"/>
          <w:szCs w:val="22"/>
        </w:rPr>
        <w:t xml:space="preserve"> </w:t>
      </w:r>
      <w:proofErr w:type="spellStart"/>
      <w:r w:rsidR="001E3AC7" w:rsidRPr="001E3AC7">
        <w:rPr>
          <w:color w:val="000000"/>
          <w:sz w:val="22"/>
          <w:szCs w:val="22"/>
        </w:rPr>
        <w:t>atau</w:t>
      </w:r>
      <w:proofErr w:type="spellEnd"/>
      <w:r w:rsidR="001E3AC7" w:rsidRPr="001E3AC7">
        <w:rPr>
          <w:color w:val="000000"/>
          <w:sz w:val="22"/>
          <w:szCs w:val="22"/>
        </w:rPr>
        <w:t xml:space="preserve"> </w:t>
      </w:r>
      <w:proofErr w:type="spellStart"/>
      <w:r w:rsidR="001E3AC7" w:rsidRPr="001E3AC7">
        <w:rPr>
          <w:color w:val="000000"/>
          <w:sz w:val="22"/>
          <w:szCs w:val="22"/>
        </w:rPr>
        <w:t>komunitas</w:t>
      </w:r>
      <w:proofErr w:type="spellEnd"/>
      <w:r w:rsidR="001E3AC7" w:rsidRPr="001E3AC7">
        <w:rPr>
          <w:color w:val="000000"/>
          <w:sz w:val="22"/>
          <w:szCs w:val="22"/>
        </w:rPr>
        <w:t xml:space="preserve"> yang </w:t>
      </w:r>
      <w:proofErr w:type="spellStart"/>
      <w:r w:rsidR="001E3AC7" w:rsidRPr="001E3AC7">
        <w:rPr>
          <w:color w:val="000000"/>
          <w:sz w:val="22"/>
          <w:szCs w:val="22"/>
        </w:rPr>
        <w:t>lebi</w:t>
      </w:r>
      <w:r w:rsidR="0028008B">
        <w:rPr>
          <w:color w:val="000000"/>
          <w:sz w:val="22"/>
          <w:szCs w:val="22"/>
        </w:rPr>
        <w:t>h</w:t>
      </w:r>
      <w:proofErr w:type="spellEnd"/>
      <w:r w:rsidR="001E3AC7" w:rsidRPr="001E3AC7">
        <w:rPr>
          <w:color w:val="000000"/>
          <w:sz w:val="22"/>
          <w:szCs w:val="22"/>
        </w:rPr>
        <w:t xml:space="preserve"> </w:t>
      </w:r>
      <w:proofErr w:type="spellStart"/>
      <w:r w:rsidR="001E3AC7" w:rsidRPr="001E3AC7">
        <w:rPr>
          <w:color w:val="000000"/>
          <w:sz w:val="22"/>
          <w:szCs w:val="22"/>
        </w:rPr>
        <w:t>sejahtera</w:t>
      </w:r>
      <w:proofErr w:type="spellEnd"/>
      <w:r w:rsidR="001E3AC7" w:rsidRPr="001E3AC7">
        <w:rPr>
          <w:color w:val="000000"/>
          <w:sz w:val="22"/>
          <w:szCs w:val="22"/>
        </w:rPr>
        <w:t xml:space="preserve"> </w:t>
      </w:r>
      <w:proofErr w:type="spellStart"/>
      <w:r w:rsidR="001E3AC7" w:rsidRPr="001E3AC7">
        <w:rPr>
          <w:color w:val="000000"/>
          <w:sz w:val="22"/>
          <w:szCs w:val="22"/>
        </w:rPr>
        <w:t>justru</w:t>
      </w:r>
      <w:proofErr w:type="spellEnd"/>
      <w:r w:rsidR="001E3AC7" w:rsidRPr="001E3AC7">
        <w:rPr>
          <w:color w:val="000000"/>
          <w:sz w:val="22"/>
          <w:szCs w:val="22"/>
        </w:rPr>
        <w:t xml:space="preserve"> </w:t>
      </w:r>
      <w:proofErr w:type="spellStart"/>
      <w:r w:rsidR="001E3AC7" w:rsidRPr="001E3AC7">
        <w:rPr>
          <w:color w:val="000000"/>
          <w:sz w:val="22"/>
          <w:szCs w:val="22"/>
        </w:rPr>
        <w:t>memperoleh</w:t>
      </w:r>
      <w:proofErr w:type="spellEnd"/>
      <w:r w:rsidR="001E3AC7" w:rsidRPr="001E3AC7">
        <w:rPr>
          <w:color w:val="000000"/>
          <w:sz w:val="22"/>
          <w:szCs w:val="22"/>
        </w:rPr>
        <w:t xml:space="preserve"> </w:t>
      </w:r>
      <w:proofErr w:type="spellStart"/>
      <w:r w:rsidR="001E3AC7" w:rsidRPr="001E3AC7">
        <w:rPr>
          <w:color w:val="000000"/>
          <w:sz w:val="22"/>
          <w:szCs w:val="22"/>
        </w:rPr>
        <w:t>manfaat</w:t>
      </w:r>
      <w:proofErr w:type="spellEnd"/>
      <w:r w:rsidR="001E3AC7" w:rsidRPr="001E3AC7">
        <w:rPr>
          <w:color w:val="000000"/>
          <w:sz w:val="22"/>
          <w:szCs w:val="22"/>
        </w:rPr>
        <w:t xml:space="preserve"> yang </w:t>
      </w:r>
      <w:proofErr w:type="spellStart"/>
      <w:r w:rsidR="001E3AC7" w:rsidRPr="001E3AC7">
        <w:rPr>
          <w:color w:val="000000"/>
          <w:sz w:val="22"/>
          <w:szCs w:val="22"/>
        </w:rPr>
        <w:t>tidak</w:t>
      </w:r>
      <w:proofErr w:type="spellEnd"/>
      <w:r w:rsidR="001E3AC7" w:rsidRPr="001E3AC7">
        <w:rPr>
          <w:color w:val="000000"/>
          <w:sz w:val="22"/>
          <w:szCs w:val="22"/>
        </w:rPr>
        <w:t xml:space="preserve"> </w:t>
      </w:r>
      <w:proofErr w:type="spellStart"/>
      <w:r w:rsidR="001E3AC7" w:rsidRPr="001E3AC7">
        <w:rPr>
          <w:color w:val="000000"/>
          <w:sz w:val="22"/>
          <w:szCs w:val="22"/>
        </w:rPr>
        <w:t>proporsional</w:t>
      </w:r>
      <w:proofErr w:type="spellEnd"/>
      <w:r w:rsidR="001E3AC7" w:rsidRPr="001E3AC7">
        <w:rPr>
          <w:color w:val="000000"/>
          <w:sz w:val="22"/>
          <w:szCs w:val="22"/>
        </w:rPr>
        <w:t xml:space="preserve">, </w:t>
      </w:r>
      <w:proofErr w:type="spellStart"/>
      <w:r w:rsidR="001E3AC7" w:rsidRPr="001E3AC7">
        <w:rPr>
          <w:color w:val="000000"/>
          <w:sz w:val="22"/>
          <w:szCs w:val="22"/>
        </w:rPr>
        <w:t>sementara</w:t>
      </w:r>
      <w:proofErr w:type="spellEnd"/>
      <w:r w:rsidR="001E3AC7" w:rsidRPr="001E3AC7">
        <w:rPr>
          <w:color w:val="000000"/>
          <w:sz w:val="22"/>
          <w:szCs w:val="22"/>
        </w:rPr>
        <w:t xml:space="preserve"> </w:t>
      </w:r>
      <w:proofErr w:type="spellStart"/>
      <w:r w:rsidR="001E3AC7" w:rsidRPr="001E3AC7">
        <w:rPr>
          <w:color w:val="000000"/>
          <w:sz w:val="22"/>
          <w:szCs w:val="22"/>
        </w:rPr>
        <w:t>daerah</w:t>
      </w:r>
      <w:proofErr w:type="spellEnd"/>
      <w:r w:rsidR="001E3AC7" w:rsidRPr="001E3AC7">
        <w:rPr>
          <w:color w:val="000000"/>
          <w:sz w:val="22"/>
          <w:szCs w:val="22"/>
        </w:rPr>
        <w:t xml:space="preserve"> </w:t>
      </w:r>
      <w:proofErr w:type="spellStart"/>
      <w:r w:rsidR="001E3AC7" w:rsidRPr="001E3AC7">
        <w:rPr>
          <w:color w:val="000000"/>
          <w:sz w:val="22"/>
          <w:szCs w:val="22"/>
        </w:rPr>
        <w:t>dengan</w:t>
      </w:r>
      <w:proofErr w:type="spellEnd"/>
      <w:r w:rsidR="001E3AC7" w:rsidRPr="001E3AC7">
        <w:rPr>
          <w:color w:val="000000"/>
          <w:sz w:val="22"/>
          <w:szCs w:val="22"/>
        </w:rPr>
        <w:t xml:space="preserve"> </w:t>
      </w:r>
      <w:proofErr w:type="spellStart"/>
      <w:r w:rsidR="001E3AC7" w:rsidRPr="001E3AC7">
        <w:rPr>
          <w:color w:val="000000"/>
          <w:sz w:val="22"/>
          <w:szCs w:val="22"/>
        </w:rPr>
        <w:t>kerentanan</w:t>
      </w:r>
      <w:proofErr w:type="spellEnd"/>
      <w:r w:rsidR="001E3AC7" w:rsidRPr="001E3AC7">
        <w:rPr>
          <w:color w:val="000000"/>
          <w:sz w:val="22"/>
          <w:szCs w:val="22"/>
        </w:rPr>
        <w:t xml:space="preserve"> </w:t>
      </w:r>
      <w:proofErr w:type="spellStart"/>
      <w:r w:rsidR="001E3AC7" w:rsidRPr="001E3AC7">
        <w:rPr>
          <w:color w:val="000000"/>
          <w:sz w:val="22"/>
          <w:szCs w:val="22"/>
        </w:rPr>
        <w:t>tinggi</w:t>
      </w:r>
      <w:proofErr w:type="spellEnd"/>
      <w:r w:rsidR="001E3AC7" w:rsidRPr="001E3AC7">
        <w:rPr>
          <w:color w:val="000000"/>
          <w:sz w:val="22"/>
          <w:szCs w:val="22"/>
        </w:rPr>
        <w:t xml:space="preserve"> </w:t>
      </w:r>
      <w:proofErr w:type="spellStart"/>
      <w:r w:rsidR="001E3AC7" w:rsidRPr="001E3AC7">
        <w:rPr>
          <w:color w:val="000000"/>
          <w:sz w:val="22"/>
          <w:szCs w:val="22"/>
        </w:rPr>
        <w:t>belum</w:t>
      </w:r>
      <w:proofErr w:type="spellEnd"/>
      <w:r w:rsidR="001E3AC7" w:rsidRPr="001E3AC7">
        <w:rPr>
          <w:color w:val="000000"/>
          <w:sz w:val="22"/>
          <w:szCs w:val="22"/>
        </w:rPr>
        <w:t xml:space="preserve"> </w:t>
      </w:r>
      <w:proofErr w:type="spellStart"/>
      <w:r w:rsidR="001E3AC7" w:rsidRPr="001E3AC7">
        <w:rPr>
          <w:color w:val="000000"/>
          <w:sz w:val="22"/>
          <w:szCs w:val="22"/>
        </w:rPr>
        <w:t>mendapat</w:t>
      </w:r>
      <w:proofErr w:type="spellEnd"/>
      <w:r w:rsidR="001E3AC7" w:rsidRPr="001E3AC7">
        <w:rPr>
          <w:color w:val="000000"/>
          <w:sz w:val="22"/>
          <w:szCs w:val="22"/>
        </w:rPr>
        <w:t xml:space="preserve"> </w:t>
      </w:r>
      <w:proofErr w:type="spellStart"/>
      <w:r w:rsidR="001E3AC7" w:rsidRPr="001E3AC7">
        <w:rPr>
          <w:color w:val="000000"/>
          <w:sz w:val="22"/>
          <w:szCs w:val="22"/>
        </w:rPr>
        <w:t>perhatian</w:t>
      </w:r>
      <w:proofErr w:type="spellEnd"/>
      <w:r w:rsidR="001E3AC7" w:rsidRPr="001E3AC7">
        <w:rPr>
          <w:color w:val="000000"/>
          <w:sz w:val="22"/>
          <w:szCs w:val="22"/>
        </w:rPr>
        <w:t xml:space="preserve"> </w:t>
      </w:r>
      <w:proofErr w:type="spellStart"/>
      <w:r w:rsidR="001E3AC7" w:rsidRPr="001E3AC7">
        <w:rPr>
          <w:color w:val="000000"/>
          <w:sz w:val="22"/>
          <w:szCs w:val="22"/>
        </w:rPr>
        <w:t>m</w:t>
      </w:r>
      <w:r w:rsidR="001E3AC7">
        <w:rPr>
          <w:color w:val="000000"/>
          <w:sz w:val="22"/>
          <w:szCs w:val="22"/>
        </w:rPr>
        <w:t>emadai</w:t>
      </w:r>
      <w:proofErr w:type="spellEnd"/>
      <w:r w:rsidR="006744ED">
        <w:rPr>
          <w:color w:val="000000"/>
          <w:sz w:val="22"/>
          <w:szCs w:val="22"/>
        </w:rPr>
        <w:t xml:space="preserve"> </w:t>
      </w:r>
      <w:sdt>
        <w:sdtPr>
          <w:rPr>
            <w:color w:val="000000"/>
            <w:sz w:val="22"/>
            <w:szCs w:val="22"/>
          </w:rPr>
          <w:tag w:val="MENDELEY_CITATION_v3_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"/>
          <w:id w:val="1713539009"/>
          <w:placeholder>
            <w:docPart w:val="DefaultPlaceholder_-1854013440"/>
          </w:placeholder>
        </w:sdtPr>
        <w:sdtEndPr/>
        <w:sdtContent>
          <w:r w:rsidR="005661CB" w:rsidRPr="005661CB">
            <w:rPr>
              <w:color w:val="000000"/>
              <w:sz w:val="22"/>
              <w:szCs w:val="22"/>
            </w:rPr>
            <w:t>[5]</w:t>
          </w:r>
        </w:sdtContent>
      </w:sdt>
      <w:r w:rsidR="00F950A5">
        <w:rPr>
          <w:color w:val="000000"/>
          <w:sz w:val="22"/>
          <w:szCs w:val="22"/>
        </w:rPr>
        <w:t xml:space="preserve">. </w:t>
      </w:r>
    </w:p>
    <w:p w14:paraId="1229023E" w14:textId="22E77CF5" w:rsidR="0028008B" w:rsidRPr="007A63F2" w:rsidRDefault="0028008B" w:rsidP="009A67DE">
      <w:pPr>
        <w:widowControl w:val="0"/>
        <w:pBdr>
          <w:top w:val="nil"/>
          <w:left w:val="nil"/>
          <w:bottom w:val="nil"/>
          <w:right w:val="nil"/>
          <w:between w:val="nil"/>
        </w:pBdr>
        <w:ind w:firstLine="709"/>
        <w:jc w:val="both"/>
        <w:rPr>
          <w:color w:val="000000"/>
          <w:sz w:val="22"/>
          <w:szCs w:val="22"/>
          <w:lang w:val="sv-SE"/>
        </w:rPr>
      </w:pPr>
      <w:r w:rsidRPr="0028008B">
        <w:rPr>
          <w:color w:val="000000"/>
          <w:sz w:val="22"/>
          <w:szCs w:val="22"/>
          <w:lang w:val="sv-SE"/>
        </w:rPr>
        <w:t>Indeks kemiskinan merupakan indikator penting dalam mengukur tingkat ķerentanan sosial-ekonomi suatu wilayah. Penelitian terdahul</w:t>
      </w:r>
      <w:r w:rsidR="00561729">
        <w:rPr>
          <w:color w:val="000000"/>
          <w:sz w:val="22"/>
          <w:szCs w:val="22"/>
          <w:lang w:val="sv-SE"/>
        </w:rPr>
        <w:t>u</w:t>
      </w:r>
      <w:r w:rsidRPr="0028008B">
        <w:rPr>
          <w:color w:val="000000"/>
          <w:sz w:val="22"/>
          <w:szCs w:val="22"/>
          <w:lang w:val="sv-SE"/>
        </w:rPr>
        <w:t xml:space="preserve"> membuktik</w:t>
      </w:r>
      <w:r w:rsidR="00561729">
        <w:rPr>
          <w:color w:val="000000"/>
          <w:sz w:val="22"/>
          <w:szCs w:val="22"/>
          <w:lang w:val="sv-SE"/>
        </w:rPr>
        <w:t>an</w:t>
      </w:r>
      <w:r w:rsidRPr="0028008B">
        <w:rPr>
          <w:color w:val="000000"/>
          <w:sz w:val="22"/>
          <w:szCs w:val="22"/>
          <w:lang w:val="sv-SE"/>
        </w:rPr>
        <w:t xml:space="preserve"> bahwa pemetaan kemiskinan </w:t>
      </w:r>
      <w:r w:rsidRPr="007A63F2">
        <w:rPr>
          <w:color w:val="000000"/>
          <w:sz w:val="22"/>
          <w:szCs w:val="22"/>
          <w:lang w:val="sv-SE"/>
        </w:rPr>
        <w:t>berbasis spasial mampu mengungkap pola dan sebaran kemiskinan secara lebih terperinci, serta memperlihatkan keterkaitannya dengan faktor geografis dan aksesibilitas</w:t>
      </w:r>
      <w:r w:rsidR="00647A9A" w:rsidRPr="007A63F2">
        <w:rPr>
          <w:color w:val="000000"/>
          <w:sz w:val="22"/>
          <w:szCs w:val="22"/>
          <w:lang w:val="sv-SE"/>
        </w:rPr>
        <w:t xml:space="preserve"> </w:t>
      </w:r>
      <w:sdt>
        <w:sdtPr>
          <w:rPr>
            <w:color w:val="000000"/>
            <w:sz w:val="22"/>
            <w:szCs w:val="22"/>
            <w:lang w:val="sv-SE"/>
          </w:rPr>
          <w:tag w:val="MENDELEY_CITATION_v3_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"/>
          <w:id w:val="-1282717291"/>
          <w:placeholder>
            <w:docPart w:val="DefaultPlaceholder_-1854013440"/>
          </w:placeholder>
        </w:sdtPr>
        <w:sdtEndPr/>
        <w:sdtContent>
          <w:r w:rsidR="005661CB" w:rsidRPr="007A63F2">
            <w:rPr>
              <w:color w:val="000000"/>
              <w:sz w:val="22"/>
              <w:szCs w:val="22"/>
              <w:lang w:val="sv-SE"/>
            </w:rPr>
            <w:t>[6]</w:t>
          </w:r>
        </w:sdtContent>
      </w:sdt>
      <w:r w:rsidRPr="007A63F2">
        <w:rPr>
          <w:color w:val="000000"/>
          <w:sz w:val="22"/>
          <w:szCs w:val="22"/>
          <w:lang w:val="sv-SE"/>
        </w:rPr>
        <w:t>. Meskipun demikian, pemanfaatan analisis spasial dan indeks kemiskinan secara terintegrasi dalam penentuan sasaran program sosial seperti MBG masih sangat terbatas</w:t>
      </w:r>
      <w:r w:rsidR="00AD0867" w:rsidRPr="007A63F2">
        <w:rPr>
          <w:color w:val="000000"/>
          <w:sz w:val="22"/>
          <w:szCs w:val="22"/>
          <w:lang w:val="sv-SE"/>
        </w:rPr>
        <w:t xml:space="preserve">. </w:t>
      </w:r>
    </w:p>
    <w:p w14:paraId="7E6B2EE7" w14:textId="01A8F976" w:rsidR="00AD0867" w:rsidRPr="007A63F2" w:rsidRDefault="00F236AD" w:rsidP="009A67DE">
      <w:pPr>
        <w:widowControl w:val="0"/>
        <w:pBdr>
          <w:top w:val="nil"/>
          <w:left w:val="nil"/>
          <w:bottom w:val="nil"/>
          <w:right w:val="nil"/>
          <w:between w:val="nil"/>
        </w:pBdr>
        <w:ind w:firstLine="709"/>
        <w:jc w:val="both"/>
        <w:rPr>
          <w:color w:val="000000"/>
          <w:sz w:val="22"/>
          <w:szCs w:val="22"/>
          <w:lang w:val="sv-SE"/>
        </w:rPr>
      </w:pPr>
      <w:r w:rsidRPr="007A63F2">
        <w:rPr>
          <w:color w:val="000000"/>
          <w:sz w:val="22"/>
          <w:szCs w:val="22"/>
          <w:lang w:val="sv-SE"/>
        </w:rPr>
        <w:t xml:space="preserve">Untuk menjembatani kesenjangan metodologis tersebut, sejumlah </w:t>
      </w:r>
      <w:r w:rsidR="001B7005">
        <w:rPr>
          <w:color w:val="000000"/>
          <w:sz w:val="22"/>
          <w:szCs w:val="22"/>
          <w:lang w:val="sv-SE"/>
        </w:rPr>
        <w:t>penelitian</w:t>
      </w:r>
      <w:r w:rsidRPr="007A63F2">
        <w:rPr>
          <w:color w:val="000000"/>
          <w:sz w:val="22"/>
          <w:szCs w:val="22"/>
          <w:lang w:val="sv-SE"/>
        </w:rPr>
        <w:t xml:space="preserve"> telah membuktikan efektivitas pendekatan Multi-Criteria Decision Analysis (MCDA) yang dipadukan dengan Geographic Information System (GIS), khususnya melalui kombinasi Analytic Hierarchy Process (AHP) dan Weighted Linear Combination (WLC), dalam berbagai konteks perencanaan wilayah</w:t>
      </w:r>
      <w:r w:rsidR="00647A9A" w:rsidRPr="007A63F2">
        <w:rPr>
          <w:color w:val="000000"/>
          <w:sz w:val="22"/>
          <w:szCs w:val="22"/>
          <w:lang w:val="sv-SE"/>
        </w:rPr>
        <w:t xml:space="preserve"> </w:t>
      </w:r>
      <w:sdt>
        <w:sdtPr>
          <w:rPr>
            <w:color w:val="000000"/>
            <w:sz w:val="22"/>
            <w:szCs w:val="22"/>
            <w:lang w:val="sv-SE"/>
          </w:rPr>
          <w:tag w:val="MENDELEY_CITATION_v3_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"/>
          <w:id w:val="-170490252"/>
          <w:placeholder>
            <w:docPart w:val="DefaultPlaceholder_-1854013440"/>
          </w:placeholder>
        </w:sdtPr>
        <w:sdtEndPr/>
        <w:sdtContent>
          <w:r w:rsidR="005661CB" w:rsidRPr="007A63F2">
            <w:rPr>
              <w:color w:val="000000"/>
              <w:sz w:val="22"/>
              <w:szCs w:val="22"/>
              <w:lang w:val="sv-SE"/>
            </w:rPr>
            <w:t>[7], [8], [9]</w:t>
          </w:r>
        </w:sdtContent>
      </w:sdt>
      <w:r w:rsidRPr="007A63F2">
        <w:rPr>
          <w:color w:val="000000"/>
          <w:sz w:val="22"/>
          <w:szCs w:val="22"/>
          <w:lang w:val="sv-SE"/>
        </w:rPr>
        <w:t xml:space="preserve">. Keunggulan pendekatan ini terletak pada kemampuannya, menghasilkan peta kesesuaian spasial yang kontinu, </w:t>
      </w:r>
      <w:r w:rsidR="00062CA2" w:rsidRPr="007A63F2">
        <w:rPr>
          <w:color w:val="000000"/>
          <w:sz w:val="22"/>
          <w:szCs w:val="22"/>
          <w:lang w:val="sv-SE"/>
        </w:rPr>
        <w:t>objektif</w:t>
      </w:r>
      <w:r w:rsidRPr="007A63F2">
        <w:rPr>
          <w:color w:val="000000"/>
          <w:sz w:val="22"/>
          <w:szCs w:val="22"/>
          <w:lang w:val="sv-SE"/>
        </w:rPr>
        <w:t xml:space="preserve">, dan </w:t>
      </w:r>
      <w:r w:rsidR="00062CA2" w:rsidRPr="007A63F2">
        <w:rPr>
          <w:color w:val="000000"/>
          <w:sz w:val="22"/>
          <w:szCs w:val="22"/>
          <w:lang w:val="sv-SE"/>
        </w:rPr>
        <w:t>mudah</w:t>
      </w:r>
      <w:r w:rsidRPr="007A63F2">
        <w:rPr>
          <w:color w:val="000000"/>
          <w:sz w:val="22"/>
          <w:szCs w:val="22"/>
          <w:lang w:val="sv-SE"/>
        </w:rPr>
        <w:t xml:space="preserve"> d</w:t>
      </w:r>
      <w:r w:rsidR="00062CA2" w:rsidRPr="007A63F2">
        <w:rPr>
          <w:color w:val="000000"/>
          <w:sz w:val="22"/>
          <w:szCs w:val="22"/>
          <w:lang w:val="sv-SE"/>
        </w:rPr>
        <w:t>iin</w:t>
      </w:r>
      <w:r w:rsidRPr="007A63F2">
        <w:rPr>
          <w:color w:val="000000"/>
          <w:sz w:val="22"/>
          <w:szCs w:val="22"/>
          <w:lang w:val="sv-SE"/>
        </w:rPr>
        <w:t>terpretasikan oleh pengambil keputusan</w:t>
      </w:r>
      <w:r w:rsidR="00062CA2" w:rsidRPr="007A63F2">
        <w:rPr>
          <w:color w:val="000000"/>
          <w:sz w:val="22"/>
          <w:szCs w:val="22"/>
          <w:lang w:val="sv-SE"/>
        </w:rPr>
        <w:t>.</w:t>
      </w:r>
    </w:p>
    <w:p w14:paraId="0BFF97D9" w14:textId="1C09B9DA" w:rsidR="003B7F07" w:rsidRPr="0028008B" w:rsidRDefault="003B7F07" w:rsidP="009A67DE">
      <w:pPr>
        <w:widowControl w:val="0"/>
        <w:pBdr>
          <w:top w:val="nil"/>
          <w:left w:val="nil"/>
          <w:bottom w:val="nil"/>
          <w:right w:val="nil"/>
          <w:between w:val="nil"/>
        </w:pBdr>
        <w:ind w:firstLine="709"/>
        <w:jc w:val="both"/>
        <w:rPr>
          <w:color w:val="000000"/>
          <w:sz w:val="22"/>
          <w:szCs w:val="22"/>
          <w:lang w:val="sv-SE"/>
        </w:rPr>
      </w:pPr>
      <w:r w:rsidRPr="003B7F07">
        <w:rPr>
          <w:color w:val="000000"/>
          <w:sz w:val="22"/>
          <w:szCs w:val="22"/>
          <w:lang w:val="sv-SE"/>
        </w:rPr>
        <w:t xml:space="preserve">Berdasarkan </w:t>
      </w:r>
      <w:r w:rsidR="00E536B5">
        <w:rPr>
          <w:color w:val="000000"/>
          <w:sz w:val="22"/>
          <w:szCs w:val="22"/>
          <w:lang w:val="sv-SE"/>
        </w:rPr>
        <w:t>kajian</w:t>
      </w:r>
      <w:r w:rsidRPr="003B7F07">
        <w:rPr>
          <w:color w:val="000000"/>
          <w:sz w:val="22"/>
          <w:szCs w:val="22"/>
          <w:lang w:val="sv-SE"/>
        </w:rPr>
        <w:t xml:space="preserve"> literatur, penelitian yang </w:t>
      </w:r>
      <w:r w:rsidR="00E536B5">
        <w:rPr>
          <w:color w:val="000000"/>
          <w:sz w:val="22"/>
          <w:szCs w:val="22"/>
          <w:lang w:val="sv-SE"/>
        </w:rPr>
        <w:t>secara</w:t>
      </w:r>
      <w:r w:rsidRPr="003B7F07">
        <w:rPr>
          <w:color w:val="000000"/>
          <w:sz w:val="22"/>
          <w:szCs w:val="22"/>
          <w:lang w:val="sv-SE"/>
        </w:rPr>
        <w:t xml:space="preserve"> spesifik menerapkan integrasi AHP-WLC berbasis GIS </w:t>
      </w:r>
      <w:r w:rsidR="00E536B5">
        <w:rPr>
          <w:color w:val="000000"/>
          <w:sz w:val="22"/>
          <w:szCs w:val="22"/>
          <w:lang w:val="sv-SE"/>
        </w:rPr>
        <w:t>untuk</w:t>
      </w:r>
      <w:r w:rsidRPr="003B7F07">
        <w:rPr>
          <w:color w:val="000000"/>
          <w:sz w:val="22"/>
          <w:szCs w:val="22"/>
          <w:lang w:val="sv-SE"/>
        </w:rPr>
        <w:t xml:space="preserve"> penentuan priori</w:t>
      </w:r>
      <w:r w:rsidR="006744ED">
        <w:rPr>
          <w:color w:val="000000"/>
          <w:sz w:val="22"/>
          <w:szCs w:val="22"/>
          <w:lang w:val="sv-SE"/>
        </w:rPr>
        <w:t>ta</w:t>
      </w:r>
      <w:r w:rsidRPr="003B7F07">
        <w:rPr>
          <w:color w:val="000000"/>
          <w:sz w:val="22"/>
          <w:szCs w:val="22"/>
          <w:lang w:val="sv-SE"/>
        </w:rPr>
        <w:t>s penerima program MBG berdasark</w:t>
      </w:r>
      <w:r w:rsidR="00E536B5">
        <w:rPr>
          <w:color w:val="000000"/>
          <w:sz w:val="22"/>
          <w:szCs w:val="22"/>
          <w:lang w:val="sv-SE"/>
        </w:rPr>
        <w:t xml:space="preserve">an </w:t>
      </w:r>
      <w:r w:rsidRPr="003B7F07">
        <w:rPr>
          <w:color w:val="000000"/>
          <w:sz w:val="22"/>
          <w:szCs w:val="22"/>
          <w:lang w:val="sv-SE"/>
        </w:rPr>
        <w:t>indeks kemiskinan belum banyak dilakukan</w:t>
      </w:r>
      <w:r w:rsidR="001825B3">
        <w:rPr>
          <w:color w:val="000000"/>
          <w:sz w:val="22"/>
          <w:szCs w:val="22"/>
          <w:lang w:val="sv-SE"/>
        </w:rPr>
        <w:t xml:space="preserve">. </w:t>
      </w:r>
      <w:r w:rsidRPr="003B7F07">
        <w:rPr>
          <w:color w:val="000000"/>
          <w:sz w:val="22"/>
          <w:szCs w:val="22"/>
          <w:lang w:val="sv-SE"/>
        </w:rPr>
        <w:t xml:space="preserve">Novelty penelitian, ini terletak pada pengembangan SPK berbasis MCDA (AHP-WLC) dan GIS yang dirancang </w:t>
      </w:r>
      <w:r w:rsidR="001825B3">
        <w:rPr>
          <w:color w:val="000000"/>
          <w:sz w:val="22"/>
          <w:szCs w:val="22"/>
          <w:lang w:val="sv-SE"/>
        </w:rPr>
        <w:t>khusus</w:t>
      </w:r>
      <w:r w:rsidRPr="003B7F07">
        <w:rPr>
          <w:color w:val="000000"/>
          <w:sz w:val="22"/>
          <w:szCs w:val="22"/>
          <w:lang w:val="sv-SE"/>
        </w:rPr>
        <w:t xml:space="preserve"> untuk</w:t>
      </w:r>
      <w:r w:rsidR="001825B3">
        <w:rPr>
          <w:color w:val="000000"/>
          <w:sz w:val="22"/>
          <w:szCs w:val="22"/>
          <w:lang w:val="sv-SE"/>
        </w:rPr>
        <w:t xml:space="preserve"> </w:t>
      </w:r>
      <w:r w:rsidRPr="003B7F07">
        <w:rPr>
          <w:color w:val="000000"/>
          <w:sz w:val="22"/>
          <w:szCs w:val="22"/>
          <w:lang w:val="sv-SE"/>
        </w:rPr>
        <w:t xml:space="preserve">memetakan serta menentukan prioritas kabupaten/kota penerima MBG di </w:t>
      </w:r>
      <w:r w:rsidR="001825B3">
        <w:rPr>
          <w:color w:val="000000"/>
          <w:sz w:val="22"/>
          <w:szCs w:val="22"/>
          <w:lang w:val="sv-SE"/>
        </w:rPr>
        <w:t>Provinsi</w:t>
      </w:r>
      <w:r w:rsidRPr="003B7F07">
        <w:rPr>
          <w:color w:val="000000"/>
          <w:sz w:val="22"/>
          <w:szCs w:val="22"/>
          <w:lang w:val="sv-SE"/>
        </w:rPr>
        <w:t xml:space="preserve"> Sumatera Utara secara adil, akurat, dan berbasis bukti spasial</w:t>
      </w:r>
      <w:r w:rsidR="00754813">
        <w:rPr>
          <w:color w:val="000000"/>
          <w:sz w:val="22"/>
          <w:szCs w:val="22"/>
          <w:lang w:val="sv-SE"/>
        </w:rPr>
        <w:t>.</w:t>
      </w:r>
    </w:p>
    <w:p w14:paraId="48155B97" w14:textId="77777777" w:rsidR="008B3A71" w:rsidRPr="0028008B" w:rsidRDefault="008B3A71">
      <w:pPr>
        <w:jc w:val="both"/>
        <w:rPr>
          <w:sz w:val="22"/>
          <w:szCs w:val="22"/>
          <w:lang w:val="sv-SE"/>
        </w:rPr>
      </w:pPr>
    </w:p>
    <w:p w14:paraId="5430A68D" w14:textId="60D66E70" w:rsidR="00BC61B2" w:rsidRPr="008B3A71" w:rsidRDefault="00B41CBB" w:rsidP="008B3A71">
      <w:pPr>
        <w:numPr>
          <w:ilvl w:val="0"/>
          <w:numId w:val="1"/>
        </w:numPr>
        <w:pBdr>
          <w:top w:val="nil"/>
          <w:left w:val="nil"/>
          <w:bottom w:val="nil"/>
          <w:right w:val="nil"/>
          <w:between w:val="nil"/>
        </w:pBdr>
        <w:jc w:val="center"/>
      </w:pPr>
      <w:r>
        <w:rPr>
          <w:color w:val="000000"/>
          <w:sz w:val="22"/>
          <w:szCs w:val="22"/>
        </w:rPr>
        <w:t>METODE PENELITIAN</w:t>
      </w:r>
    </w:p>
    <w:p w14:paraId="5F7B2737" w14:textId="394FE2C6" w:rsidR="00BC61B2" w:rsidRPr="0059136D" w:rsidRDefault="00B41CBB">
      <w:pPr>
        <w:keepNext/>
        <w:pBdr>
          <w:top w:val="nil"/>
          <w:left w:val="nil"/>
          <w:bottom w:val="nil"/>
          <w:right w:val="nil"/>
          <w:between w:val="nil"/>
        </w:pBdr>
        <w:spacing w:before="160"/>
        <w:rPr>
          <w:b/>
          <w:i/>
          <w:color w:val="000000"/>
          <w:sz w:val="22"/>
          <w:szCs w:val="22"/>
          <w:lang w:val="fi-FI"/>
        </w:rPr>
      </w:pPr>
      <w:r w:rsidRPr="0059136D">
        <w:rPr>
          <w:i/>
          <w:color w:val="000000"/>
          <w:sz w:val="22"/>
          <w:szCs w:val="22"/>
          <w:lang w:val="fi-FI"/>
        </w:rPr>
        <w:t xml:space="preserve">2.1 </w:t>
      </w:r>
      <w:r w:rsidR="00D44FFE" w:rsidRPr="0059136D">
        <w:rPr>
          <w:i/>
          <w:color w:val="000000"/>
          <w:sz w:val="22"/>
          <w:szCs w:val="22"/>
          <w:lang w:val="fi-FI"/>
        </w:rPr>
        <w:t xml:space="preserve">Jenis dan Lokasi Penelitian </w:t>
      </w:r>
      <w:r w:rsidRPr="0059136D">
        <w:rPr>
          <w:i/>
          <w:color w:val="000000"/>
          <w:sz w:val="22"/>
          <w:szCs w:val="22"/>
          <w:lang w:val="fi-FI"/>
        </w:rPr>
        <w:t xml:space="preserve"> </w:t>
      </w:r>
    </w:p>
    <w:p w14:paraId="14EF2816" w14:textId="4AD3DDA7" w:rsidR="00BC61B2" w:rsidRDefault="000A5429" w:rsidP="00021081">
      <w:pPr>
        <w:widowControl w:val="0"/>
        <w:pBdr>
          <w:top w:val="nil"/>
          <w:left w:val="nil"/>
          <w:bottom w:val="nil"/>
          <w:right w:val="nil"/>
          <w:between w:val="nil"/>
        </w:pBdr>
        <w:ind w:firstLine="709"/>
        <w:jc w:val="both"/>
        <w:rPr>
          <w:color w:val="000000"/>
          <w:sz w:val="22"/>
          <w:szCs w:val="22"/>
          <w:lang w:val="sv-SE"/>
        </w:rPr>
      </w:pPr>
      <w:r w:rsidRPr="0059136D">
        <w:rPr>
          <w:color w:val="000000"/>
          <w:sz w:val="22"/>
          <w:szCs w:val="22"/>
          <w:lang w:val="sv-SE"/>
        </w:rPr>
        <w:t xml:space="preserve">Penelitian ini menggunakan pendekatan kuantitatif </w:t>
      </w:r>
      <w:r w:rsidR="0059136D" w:rsidRPr="0059136D">
        <w:rPr>
          <w:color w:val="000000"/>
          <w:sz w:val="22"/>
          <w:szCs w:val="22"/>
          <w:lang w:val="sv-SE"/>
        </w:rPr>
        <w:t>berbasis data sekunde</w:t>
      </w:r>
      <w:r w:rsidR="0059136D">
        <w:rPr>
          <w:color w:val="000000"/>
          <w:sz w:val="22"/>
          <w:szCs w:val="22"/>
          <w:lang w:val="sv-SE"/>
        </w:rPr>
        <w:t>r dengan mengolah indikator kemiskinan antar kabupaten/kota di Provinsi Sumatera Utara. Wilayah penelitian mencakup 33 kabupaten/kota</w:t>
      </w:r>
      <w:r w:rsidR="00A82E0A">
        <w:rPr>
          <w:color w:val="000000"/>
          <w:sz w:val="22"/>
          <w:szCs w:val="22"/>
          <w:lang w:val="sv-SE"/>
        </w:rPr>
        <w:t xml:space="preserve"> dan p</w:t>
      </w:r>
      <w:r w:rsidR="0070063C">
        <w:rPr>
          <w:color w:val="000000"/>
          <w:sz w:val="22"/>
          <w:szCs w:val="22"/>
          <w:lang w:val="sv-SE"/>
        </w:rPr>
        <w:t>engumpulan data dilaksanakan pada periode Februari-Maret</w:t>
      </w:r>
      <w:r w:rsidR="00021081">
        <w:rPr>
          <w:color w:val="000000"/>
          <w:sz w:val="22"/>
          <w:szCs w:val="22"/>
          <w:lang w:val="sv-SE"/>
        </w:rPr>
        <w:t xml:space="preserve"> 2026. </w:t>
      </w:r>
      <w:r w:rsidR="00B41CBB" w:rsidRPr="0059136D">
        <w:rPr>
          <w:color w:val="000000"/>
          <w:sz w:val="22"/>
          <w:szCs w:val="22"/>
          <w:lang w:val="sv-SE"/>
        </w:rPr>
        <w:t xml:space="preserve">  </w:t>
      </w:r>
    </w:p>
    <w:p w14:paraId="3CAE5909" w14:textId="77777777" w:rsidR="00F17F6D" w:rsidRDefault="00F17F6D" w:rsidP="00F17F6D">
      <w:pPr>
        <w:widowControl w:val="0"/>
        <w:pBdr>
          <w:top w:val="nil"/>
          <w:left w:val="nil"/>
          <w:bottom w:val="nil"/>
          <w:right w:val="nil"/>
          <w:between w:val="nil"/>
        </w:pBdr>
        <w:jc w:val="both"/>
        <w:rPr>
          <w:color w:val="000000"/>
          <w:sz w:val="22"/>
          <w:szCs w:val="22"/>
          <w:lang w:val="sv-SE"/>
        </w:rPr>
      </w:pPr>
    </w:p>
    <w:p w14:paraId="500AF8D5" w14:textId="30C1D496" w:rsidR="00F17F6D" w:rsidRPr="00A837EC" w:rsidRDefault="007C7BEB" w:rsidP="00F17F6D">
      <w:pPr>
        <w:widowControl w:val="0"/>
        <w:pBdr>
          <w:top w:val="nil"/>
          <w:left w:val="nil"/>
          <w:bottom w:val="nil"/>
          <w:right w:val="nil"/>
          <w:between w:val="nil"/>
        </w:pBdr>
        <w:jc w:val="both"/>
        <w:rPr>
          <w:i/>
          <w:iCs/>
          <w:color w:val="000000"/>
          <w:sz w:val="22"/>
          <w:szCs w:val="22"/>
          <w:lang w:val="sv-SE"/>
        </w:rPr>
      </w:pPr>
      <w:r w:rsidRPr="00A837EC">
        <w:rPr>
          <w:i/>
          <w:iCs/>
          <w:color w:val="000000"/>
          <w:sz w:val="22"/>
          <w:szCs w:val="22"/>
          <w:lang w:val="sv-SE"/>
        </w:rPr>
        <w:lastRenderedPageBreak/>
        <w:t xml:space="preserve">2.2 Data dan Sumber Data </w:t>
      </w:r>
    </w:p>
    <w:p w14:paraId="3EAB19A3" w14:textId="34B2FD51" w:rsidR="007C7BEB" w:rsidRPr="007727A5" w:rsidRDefault="007C7BEB" w:rsidP="00F17F6D">
      <w:pPr>
        <w:widowControl w:val="0"/>
        <w:pBdr>
          <w:top w:val="nil"/>
          <w:left w:val="nil"/>
          <w:bottom w:val="nil"/>
          <w:right w:val="nil"/>
          <w:between w:val="nil"/>
        </w:pBdr>
        <w:jc w:val="both"/>
        <w:rPr>
          <w:color w:val="000000"/>
          <w:sz w:val="22"/>
          <w:szCs w:val="22"/>
          <w:lang w:val="en-ID"/>
        </w:rPr>
      </w:pPr>
      <w:r w:rsidRPr="00A837EC">
        <w:rPr>
          <w:i/>
          <w:iCs/>
          <w:color w:val="000000"/>
          <w:sz w:val="22"/>
          <w:szCs w:val="22"/>
          <w:lang w:val="sv-SE"/>
        </w:rPr>
        <w:tab/>
      </w:r>
      <w:r w:rsidRPr="007C7BEB">
        <w:rPr>
          <w:color w:val="000000"/>
          <w:sz w:val="22"/>
          <w:szCs w:val="22"/>
          <w:lang w:val="sv-SE"/>
        </w:rPr>
        <w:t>Penelitian ini memanfaatkan dua kategori da</w:t>
      </w:r>
      <w:r>
        <w:rPr>
          <w:color w:val="000000"/>
          <w:sz w:val="22"/>
          <w:szCs w:val="22"/>
          <w:lang w:val="sv-SE"/>
        </w:rPr>
        <w:t xml:space="preserve">ta utama. Pertama, data sosial-ekonomi berupa indikator kemiskinan tingkat kabupaten/kota yang bersumber dari publikasi </w:t>
      </w:r>
      <w:r w:rsidR="000E60C9">
        <w:rPr>
          <w:color w:val="000000"/>
          <w:sz w:val="22"/>
          <w:szCs w:val="22"/>
          <w:lang w:val="sv-SE"/>
        </w:rPr>
        <w:t xml:space="preserve">resmi Badan </w:t>
      </w:r>
      <w:r w:rsidR="00830132">
        <w:rPr>
          <w:color w:val="000000"/>
          <w:sz w:val="22"/>
          <w:szCs w:val="22"/>
          <w:lang w:val="sv-SE"/>
        </w:rPr>
        <w:t>P</w:t>
      </w:r>
      <w:r w:rsidR="000E60C9">
        <w:rPr>
          <w:color w:val="000000"/>
          <w:sz w:val="22"/>
          <w:szCs w:val="22"/>
          <w:lang w:val="sv-SE"/>
        </w:rPr>
        <w:t>usat Statistik (BPS), khususnya laporan ”Data dan Informasi Kemiskinan Kabupaten/Kota Tahun 2025</w:t>
      </w:r>
      <w:r w:rsidR="003A47EE">
        <w:rPr>
          <w:color w:val="000000"/>
          <w:sz w:val="22"/>
          <w:szCs w:val="22"/>
          <w:lang w:val="sv-SE"/>
        </w:rPr>
        <w:t xml:space="preserve">” </w:t>
      </w:r>
      <w:sdt>
        <w:sdtPr>
          <w:rPr>
            <w:color w:val="000000"/>
            <w:sz w:val="22"/>
            <w:szCs w:val="22"/>
            <w:lang w:val="sv-SE"/>
          </w:rPr>
          <w:tag w:val="MENDELEY_CITATION_v3_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"/>
          <w:id w:val="1831873074"/>
          <w:placeholder>
            <w:docPart w:val="DefaultPlaceholder_-1854013440"/>
          </w:placeholder>
        </w:sdtPr>
        <w:sdtEndPr/>
        <w:sdtContent>
          <w:r w:rsidR="005661CB" w:rsidRPr="005661CB">
            <w:rPr>
              <w:color w:val="000000"/>
              <w:sz w:val="22"/>
              <w:szCs w:val="22"/>
              <w:lang w:val="sv-SE"/>
            </w:rPr>
            <w:t>[10]</w:t>
          </w:r>
        </w:sdtContent>
      </w:sdt>
      <w:r w:rsidR="003A47EE">
        <w:rPr>
          <w:color w:val="000000"/>
          <w:sz w:val="22"/>
          <w:szCs w:val="22"/>
          <w:lang w:val="sv-SE"/>
        </w:rPr>
        <w:t xml:space="preserve">. </w:t>
      </w:r>
      <w:r w:rsidR="00233EA4">
        <w:rPr>
          <w:color w:val="000000"/>
          <w:sz w:val="22"/>
          <w:szCs w:val="22"/>
          <w:lang w:val="sv-SE"/>
        </w:rPr>
        <w:t xml:space="preserve">Variabel yang dianalisis mencakup Persentase Penduduk Miskin (P0), </w:t>
      </w:r>
      <w:r w:rsidR="009A0DC2">
        <w:rPr>
          <w:color w:val="000000"/>
          <w:sz w:val="22"/>
          <w:szCs w:val="22"/>
          <w:lang w:val="sv-SE"/>
        </w:rPr>
        <w:t>Indeks Kedalaman Kemiskinan (P1), serta Indeks Ke</w:t>
      </w:r>
      <w:r w:rsidR="00830132">
        <w:rPr>
          <w:color w:val="000000"/>
          <w:sz w:val="22"/>
          <w:szCs w:val="22"/>
          <w:lang w:val="sv-SE"/>
        </w:rPr>
        <w:t>p</w:t>
      </w:r>
      <w:r w:rsidR="009A0DC2">
        <w:rPr>
          <w:color w:val="000000"/>
          <w:sz w:val="22"/>
          <w:szCs w:val="22"/>
          <w:lang w:val="sv-SE"/>
        </w:rPr>
        <w:t>arahan Kemiskinan (P2)</w:t>
      </w:r>
      <w:r w:rsidR="00080C2E">
        <w:rPr>
          <w:color w:val="000000"/>
          <w:sz w:val="22"/>
          <w:szCs w:val="22"/>
          <w:lang w:val="sv-SE"/>
        </w:rPr>
        <w:t xml:space="preserve">. Kedua, data spasial yang digunakan meliputi </w:t>
      </w:r>
      <w:r w:rsidR="00830132">
        <w:rPr>
          <w:color w:val="000000"/>
          <w:sz w:val="22"/>
          <w:szCs w:val="22"/>
          <w:lang w:val="sv-SE"/>
        </w:rPr>
        <w:t>peta</w:t>
      </w:r>
      <w:r w:rsidR="00080C2E">
        <w:rPr>
          <w:color w:val="000000"/>
          <w:sz w:val="22"/>
          <w:szCs w:val="22"/>
          <w:lang w:val="sv-SE"/>
        </w:rPr>
        <w:t xml:space="preserve"> batas administrasi wilayah kabupaten/kota  di Provinsi Sumatera Utara </w:t>
      </w:r>
      <w:r w:rsidR="007727A5">
        <w:rPr>
          <w:color w:val="000000"/>
          <w:sz w:val="22"/>
          <w:szCs w:val="22"/>
          <w:lang w:val="sv-SE"/>
        </w:rPr>
        <w:t xml:space="preserve">dalam </w:t>
      </w:r>
      <w:r w:rsidR="007727A5" w:rsidRPr="00830132">
        <w:rPr>
          <w:color w:val="000000"/>
          <w:sz w:val="22"/>
          <w:szCs w:val="22"/>
          <w:lang w:val="sv-SE"/>
        </w:rPr>
        <w:t>format shapefile</w:t>
      </w:r>
      <w:r w:rsidR="007727A5">
        <w:rPr>
          <w:i/>
          <w:iCs/>
          <w:color w:val="000000"/>
          <w:sz w:val="22"/>
          <w:szCs w:val="22"/>
          <w:lang w:val="sv-SE"/>
        </w:rPr>
        <w:t xml:space="preserve">. </w:t>
      </w:r>
      <w:r w:rsidR="007727A5" w:rsidRPr="007727A5">
        <w:rPr>
          <w:color w:val="000000"/>
          <w:sz w:val="22"/>
          <w:szCs w:val="22"/>
          <w:lang w:val="en-ID"/>
        </w:rPr>
        <w:t xml:space="preserve">Data </w:t>
      </w:r>
      <w:proofErr w:type="spellStart"/>
      <w:r w:rsidR="007727A5" w:rsidRPr="007727A5">
        <w:rPr>
          <w:color w:val="000000"/>
          <w:sz w:val="22"/>
          <w:szCs w:val="22"/>
          <w:lang w:val="en-ID"/>
        </w:rPr>
        <w:t>spasial</w:t>
      </w:r>
      <w:proofErr w:type="spellEnd"/>
      <w:r w:rsidR="007727A5" w:rsidRPr="007727A5">
        <w:rPr>
          <w:color w:val="000000"/>
          <w:sz w:val="22"/>
          <w:szCs w:val="22"/>
          <w:lang w:val="en-ID"/>
        </w:rPr>
        <w:t xml:space="preserve"> </w:t>
      </w:r>
      <w:proofErr w:type="spellStart"/>
      <w:r w:rsidR="007727A5" w:rsidRPr="007727A5">
        <w:rPr>
          <w:color w:val="000000"/>
          <w:sz w:val="22"/>
          <w:szCs w:val="22"/>
          <w:lang w:val="en-ID"/>
        </w:rPr>
        <w:t>tersebut</w:t>
      </w:r>
      <w:proofErr w:type="spellEnd"/>
      <w:r w:rsidR="007727A5" w:rsidRPr="007727A5">
        <w:rPr>
          <w:color w:val="000000"/>
          <w:sz w:val="22"/>
          <w:szCs w:val="22"/>
          <w:lang w:val="en-ID"/>
        </w:rPr>
        <w:t xml:space="preserve"> </w:t>
      </w:r>
      <w:proofErr w:type="spellStart"/>
      <w:r w:rsidR="007727A5" w:rsidRPr="007727A5">
        <w:rPr>
          <w:color w:val="000000"/>
          <w:sz w:val="22"/>
          <w:szCs w:val="22"/>
          <w:lang w:val="en-ID"/>
        </w:rPr>
        <w:t>diperoleh</w:t>
      </w:r>
      <w:proofErr w:type="spellEnd"/>
      <w:r w:rsidR="007727A5" w:rsidRPr="007727A5">
        <w:rPr>
          <w:color w:val="000000"/>
          <w:sz w:val="22"/>
          <w:szCs w:val="22"/>
          <w:lang w:val="en-ID"/>
        </w:rPr>
        <w:t xml:space="preserve"> </w:t>
      </w:r>
      <w:proofErr w:type="spellStart"/>
      <w:r w:rsidR="007727A5" w:rsidRPr="007727A5">
        <w:rPr>
          <w:color w:val="000000"/>
          <w:sz w:val="22"/>
          <w:szCs w:val="22"/>
          <w:lang w:val="en-ID"/>
        </w:rPr>
        <w:t>melalui</w:t>
      </w:r>
      <w:proofErr w:type="spellEnd"/>
      <w:r w:rsidR="007727A5" w:rsidRPr="007727A5">
        <w:rPr>
          <w:color w:val="000000"/>
          <w:sz w:val="22"/>
          <w:szCs w:val="22"/>
          <w:lang w:val="en-ID"/>
        </w:rPr>
        <w:t xml:space="preserve"> portal </w:t>
      </w:r>
      <w:proofErr w:type="spellStart"/>
      <w:r w:rsidR="007727A5" w:rsidRPr="007727A5">
        <w:rPr>
          <w:color w:val="000000"/>
          <w:sz w:val="22"/>
          <w:szCs w:val="22"/>
          <w:lang w:val="en-ID"/>
        </w:rPr>
        <w:t>GeoIT</w:t>
      </w:r>
      <w:proofErr w:type="spellEnd"/>
      <w:r w:rsidR="007727A5" w:rsidRPr="007727A5">
        <w:rPr>
          <w:color w:val="000000"/>
          <w:sz w:val="22"/>
          <w:szCs w:val="22"/>
          <w:lang w:val="en-ID"/>
        </w:rPr>
        <w:t xml:space="preserve"> Developer dan O</w:t>
      </w:r>
      <w:r w:rsidR="007727A5">
        <w:rPr>
          <w:color w:val="000000"/>
          <w:sz w:val="22"/>
          <w:szCs w:val="22"/>
          <w:lang w:val="en-ID"/>
        </w:rPr>
        <w:t xml:space="preserve">penStreetMap. </w:t>
      </w:r>
    </w:p>
    <w:p w14:paraId="3DFCB4DB" w14:textId="77777777" w:rsidR="00021081" w:rsidRDefault="00021081" w:rsidP="00636270">
      <w:pPr>
        <w:widowControl w:val="0"/>
        <w:pBdr>
          <w:top w:val="nil"/>
          <w:left w:val="nil"/>
          <w:bottom w:val="nil"/>
          <w:right w:val="nil"/>
          <w:between w:val="nil"/>
        </w:pBdr>
        <w:jc w:val="both"/>
        <w:rPr>
          <w:color w:val="000000"/>
          <w:sz w:val="22"/>
          <w:szCs w:val="22"/>
          <w:lang w:val="en-ID"/>
        </w:rPr>
      </w:pPr>
    </w:p>
    <w:p w14:paraId="0D20AD44" w14:textId="1AD352D5" w:rsidR="00636270" w:rsidRDefault="00636270" w:rsidP="00636270">
      <w:pPr>
        <w:widowControl w:val="0"/>
        <w:pBdr>
          <w:top w:val="nil"/>
          <w:left w:val="nil"/>
          <w:bottom w:val="nil"/>
          <w:right w:val="nil"/>
          <w:between w:val="nil"/>
        </w:pBdr>
        <w:jc w:val="both"/>
        <w:rPr>
          <w:i/>
          <w:iCs/>
          <w:color w:val="000000"/>
          <w:sz w:val="22"/>
          <w:szCs w:val="22"/>
          <w:lang w:val="en-ID"/>
        </w:rPr>
      </w:pPr>
      <w:r>
        <w:rPr>
          <w:i/>
          <w:iCs/>
          <w:color w:val="000000"/>
          <w:sz w:val="22"/>
          <w:szCs w:val="22"/>
          <w:lang w:val="en-ID"/>
        </w:rPr>
        <w:t xml:space="preserve">2.3 </w:t>
      </w:r>
      <w:proofErr w:type="spellStart"/>
      <w:r>
        <w:rPr>
          <w:i/>
          <w:iCs/>
          <w:color w:val="000000"/>
          <w:sz w:val="22"/>
          <w:szCs w:val="22"/>
          <w:lang w:val="en-ID"/>
        </w:rPr>
        <w:t>Tahapan</w:t>
      </w:r>
      <w:proofErr w:type="spellEnd"/>
      <w:r>
        <w:rPr>
          <w:i/>
          <w:iCs/>
          <w:color w:val="000000"/>
          <w:sz w:val="22"/>
          <w:szCs w:val="22"/>
          <w:lang w:val="en-ID"/>
        </w:rPr>
        <w:t xml:space="preserve"> </w:t>
      </w:r>
      <w:proofErr w:type="spellStart"/>
      <w:r>
        <w:rPr>
          <w:i/>
          <w:iCs/>
          <w:color w:val="000000"/>
          <w:sz w:val="22"/>
          <w:szCs w:val="22"/>
          <w:lang w:val="en-ID"/>
        </w:rPr>
        <w:t>Penelitian</w:t>
      </w:r>
      <w:proofErr w:type="spellEnd"/>
      <w:r>
        <w:rPr>
          <w:i/>
          <w:iCs/>
          <w:color w:val="000000"/>
          <w:sz w:val="22"/>
          <w:szCs w:val="22"/>
          <w:lang w:val="en-ID"/>
        </w:rPr>
        <w:t xml:space="preserve"> </w:t>
      </w:r>
    </w:p>
    <w:p w14:paraId="5C633EAF" w14:textId="3414827F" w:rsidR="00636270" w:rsidRDefault="00F87496" w:rsidP="00F87496">
      <w:pPr>
        <w:widowControl w:val="0"/>
        <w:pBdr>
          <w:top w:val="nil"/>
          <w:left w:val="nil"/>
          <w:bottom w:val="nil"/>
          <w:right w:val="nil"/>
          <w:between w:val="nil"/>
        </w:pBdr>
        <w:jc w:val="center"/>
        <w:rPr>
          <w:color w:val="000000"/>
          <w:sz w:val="22"/>
          <w:szCs w:val="22"/>
          <w:lang w:val="en-ID"/>
        </w:rPr>
      </w:pPr>
      <w:r w:rsidRPr="00215B25">
        <w:rPr>
          <w:noProof/>
        </w:rPr>
        <w:drawing>
          <wp:inline distT="0" distB="0" distL="0" distR="0" wp14:anchorId="11DF227F" wp14:editId="383B2C3E">
            <wp:extent cx="1770380" cy="3816350"/>
            <wp:effectExtent l="0" t="0" r="1270" b="0"/>
            <wp:docPr id="987210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0380" cy="3816350"/>
                    </a:xfrm>
                    <a:prstGeom prst="rect">
                      <a:avLst/>
                    </a:prstGeom>
                    <a:noFill/>
                    <a:ln>
                      <a:noFill/>
                    </a:ln>
                  </pic:spPr>
                </pic:pic>
              </a:graphicData>
            </a:graphic>
          </wp:inline>
        </w:drawing>
      </w:r>
    </w:p>
    <w:p w14:paraId="5BB805CD" w14:textId="77777777" w:rsidR="00644AB9" w:rsidRDefault="00644AB9" w:rsidP="00F87496">
      <w:pPr>
        <w:widowControl w:val="0"/>
        <w:pBdr>
          <w:top w:val="nil"/>
          <w:left w:val="nil"/>
          <w:bottom w:val="nil"/>
          <w:right w:val="nil"/>
          <w:between w:val="nil"/>
        </w:pBdr>
        <w:jc w:val="center"/>
        <w:rPr>
          <w:color w:val="000000"/>
          <w:sz w:val="22"/>
          <w:szCs w:val="22"/>
          <w:lang w:val="en-ID"/>
        </w:rPr>
      </w:pPr>
    </w:p>
    <w:p w14:paraId="0D9A50A8" w14:textId="53C5E2D8" w:rsidR="00644AB9" w:rsidRPr="00256577" w:rsidRDefault="00F87496" w:rsidP="00256577">
      <w:pPr>
        <w:pStyle w:val="Caption"/>
        <w:jc w:val="center"/>
        <w:rPr>
          <w:rFonts w:ascii="Times New Roman" w:hAnsi="Times New Roman" w:cs="Times New Roman"/>
          <w:b w:val="0"/>
          <w:bCs w:val="0"/>
          <w:color w:val="auto"/>
          <w:sz w:val="20"/>
          <w:szCs w:val="20"/>
        </w:rPr>
      </w:pPr>
      <w:r w:rsidRPr="00125C2B">
        <w:rPr>
          <w:rFonts w:ascii="Times New Roman" w:hAnsi="Times New Roman" w:cs="Times New Roman"/>
          <w:b w:val="0"/>
          <w:bCs w:val="0"/>
          <w:color w:val="auto"/>
          <w:sz w:val="20"/>
          <w:szCs w:val="20"/>
        </w:rPr>
        <w:t xml:space="preserve">Gambar </w:t>
      </w:r>
      <w:r w:rsidRPr="00125C2B">
        <w:rPr>
          <w:rFonts w:ascii="Times New Roman" w:hAnsi="Times New Roman" w:cs="Times New Roman"/>
          <w:b w:val="0"/>
          <w:bCs w:val="0"/>
          <w:color w:val="auto"/>
          <w:sz w:val="20"/>
          <w:szCs w:val="20"/>
        </w:rPr>
        <w:fldChar w:fldCharType="begin"/>
      </w:r>
      <w:r w:rsidRPr="00125C2B">
        <w:rPr>
          <w:rFonts w:ascii="Times New Roman" w:hAnsi="Times New Roman" w:cs="Times New Roman"/>
          <w:b w:val="0"/>
          <w:bCs w:val="0"/>
          <w:color w:val="auto"/>
          <w:sz w:val="20"/>
          <w:szCs w:val="20"/>
        </w:rPr>
        <w:instrText xml:space="preserve"> SEQ Gambar_ \* ARABIC </w:instrText>
      </w:r>
      <w:r w:rsidRPr="00125C2B">
        <w:rPr>
          <w:rFonts w:ascii="Times New Roman" w:hAnsi="Times New Roman" w:cs="Times New Roman"/>
          <w:b w:val="0"/>
          <w:bCs w:val="0"/>
          <w:color w:val="auto"/>
          <w:sz w:val="20"/>
          <w:szCs w:val="20"/>
        </w:rPr>
        <w:fldChar w:fldCharType="separate"/>
      </w:r>
      <w:r w:rsidR="0015172F">
        <w:rPr>
          <w:rFonts w:ascii="Times New Roman" w:hAnsi="Times New Roman" w:cs="Times New Roman"/>
          <w:b w:val="0"/>
          <w:bCs w:val="0"/>
          <w:noProof/>
          <w:color w:val="auto"/>
          <w:sz w:val="20"/>
          <w:szCs w:val="20"/>
        </w:rPr>
        <w:t>1</w:t>
      </w:r>
      <w:r w:rsidRPr="00125C2B">
        <w:rPr>
          <w:rFonts w:ascii="Times New Roman" w:hAnsi="Times New Roman" w:cs="Times New Roman"/>
          <w:b w:val="0"/>
          <w:bCs w:val="0"/>
          <w:color w:val="auto"/>
          <w:sz w:val="20"/>
          <w:szCs w:val="20"/>
        </w:rPr>
        <w:fldChar w:fldCharType="end"/>
      </w:r>
      <w:r w:rsidRPr="00125C2B">
        <w:rPr>
          <w:rFonts w:ascii="Times New Roman" w:hAnsi="Times New Roman" w:cs="Times New Roman"/>
          <w:b w:val="0"/>
          <w:bCs w:val="0"/>
          <w:color w:val="auto"/>
          <w:sz w:val="20"/>
          <w:szCs w:val="20"/>
        </w:rPr>
        <w:t>.</w:t>
      </w:r>
      <w:r w:rsidR="00125C2B">
        <w:rPr>
          <w:rFonts w:ascii="Times New Roman" w:hAnsi="Times New Roman" w:cs="Times New Roman"/>
          <w:b w:val="0"/>
          <w:bCs w:val="0"/>
          <w:color w:val="auto"/>
          <w:sz w:val="20"/>
          <w:szCs w:val="20"/>
        </w:rPr>
        <w:t xml:space="preserve"> </w:t>
      </w:r>
      <w:proofErr w:type="spellStart"/>
      <w:r w:rsidR="00125C2B">
        <w:rPr>
          <w:rFonts w:ascii="Times New Roman" w:hAnsi="Times New Roman" w:cs="Times New Roman"/>
          <w:b w:val="0"/>
          <w:bCs w:val="0"/>
          <w:color w:val="auto"/>
          <w:sz w:val="20"/>
          <w:szCs w:val="20"/>
        </w:rPr>
        <w:t>Tahapan</w:t>
      </w:r>
      <w:proofErr w:type="spellEnd"/>
      <w:r w:rsidR="00125C2B">
        <w:rPr>
          <w:rFonts w:ascii="Times New Roman" w:hAnsi="Times New Roman" w:cs="Times New Roman"/>
          <w:b w:val="0"/>
          <w:bCs w:val="0"/>
          <w:color w:val="auto"/>
          <w:sz w:val="20"/>
          <w:szCs w:val="20"/>
        </w:rPr>
        <w:t xml:space="preserve"> </w:t>
      </w:r>
      <w:proofErr w:type="spellStart"/>
      <w:r w:rsidR="00125C2B">
        <w:rPr>
          <w:rFonts w:ascii="Times New Roman" w:hAnsi="Times New Roman" w:cs="Times New Roman"/>
          <w:b w:val="0"/>
          <w:bCs w:val="0"/>
          <w:color w:val="auto"/>
          <w:sz w:val="20"/>
          <w:szCs w:val="20"/>
        </w:rPr>
        <w:t>Penelitian</w:t>
      </w:r>
      <w:proofErr w:type="spellEnd"/>
    </w:p>
    <w:p w14:paraId="71AD1FAF" w14:textId="1FE096B7" w:rsidR="00644AB9" w:rsidRDefault="001528B3" w:rsidP="004834B5">
      <w:pPr>
        <w:jc w:val="both"/>
        <w:rPr>
          <w:sz w:val="22"/>
          <w:szCs w:val="22"/>
          <w:lang w:val="sv-SE"/>
        </w:rPr>
      </w:pPr>
      <w:r w:rsidRPr="009C571D">
        <w:rPr>
          <w:sz w:val="22"/>
          <w:szCs w:val="22"/>
          <w:lang w:val="en-ID"/>
        </w:rPr>
        <w:tab/>
      </w:r>
      <w:proofErr w:type="spellStart"/>
      <w:r w:rsidR="0035180D" w:rsidRPr="0035180D">
        <w:rPr>
          <w:sz w:val="22"/>
          <w:szCs w:val="22"/>
        </w:rPr>
        <w:t>Penelitian</w:t>
      </w:r>
      <w:proofErr w:type="spellEnd"/>
      <w:r w:rsidR="0035180D" w:rsidRPr="0035180D">
        <w:rPr>
          <w:sz w:val="22"/>
          <w:szCs w:val="22"/>
        </w:rPr>
        <w:t xml:space="preserve"> </w:t>
      </w:r>
      <w:proofErr w:type="spellStart"/>
      <w:r w:rsidR="0035180D" w:rsidRPr="0035180D">
        <w:rPr>
          <w:sz w:val="22"/>
          <w:szCs w:val="22"/>
        </w:rPr>
        <w:t>ini</w:t>
      </w:r>
      <w:proofErr w:type="spellEnd"/>
      <w:r w:rsidR="0035180D" w:rsidRPr="0035180D">
        <w:rPr>
          <w:sz w:val="22"/>
          <w:szCs w:val="22"/>
        </w:rPr>
        <w:t xml:space="preserve"> </w:t>
      </w:r>
      <w:proofErr w:type="spellStart"/>
      <w:r w:rsidR="0035180D" w:rsidRPr="0035180D">
        <w:rPr>
          <w:sz w:val="22"/>
          <w:szCs w:val="22"/>
        </w:rPr>
        <w:t>dilaksanakan</w:t>
      </w:r>
      <w:proofErr w:type="spellEnd"/>
      <w:r w:rsidR="0035180D" w:rsidRPr="0035180D">
        <w:rPr>
          <w:sz w:val="22"/>
          <w:szCs w:val="22"/>
        </w:rPr>
        <w:t xml:space="preserve"> </w:t>
      </w:r>
      <w:proofErr w:type="spellStart"/>
      <w:r w:rsidR="0035180D" w:rsidRPr="0035180D">
        <w:rPr>
          <w:sz w:val="22"/>
          <w:szCs w:val="22"/>
        </w:rPr>
        <w:t>melalui</w:t>
      </w:r>
      <w:proofErr w:type="spellEnd"/>
      <w:r w:rsidR="0035180D" w:rsidRPr="0035180D">
        <w:rPr>
          <w:sz w:val="22"/>
          <w:szCs w:val="22"/>
        </w:rPr>
        <w:t xml:space="preserve"> </w:t>
      </w:r>
      <w:proofErr w:type="spellStart"/>
      <w:r w:rsidR="0035180D" w:rsidRPr="0035180D">
        <w:rPr>
          <w:sz w:val="22"/>
          <w:szCs w:val="22"/>
        </w:rPr>
        <w:t>beberapa</w:t>
      </w:r>
      <w:proofErr w:type="spellEnd"/>
      <w:r w:rsidR="0035180D" w:rsidRPr="0035180D">
        <w:rPr>
          <w:sz w:val="22"/>
          <w:szCs w:val="22"/>
        </w:rPr>
        <w:t xml:space="preserve"> </w:t>
      </w:r>
      <w:proofErr w:type="spellStart"/>
      <w:r w:rsidR="0035180D" w:rsidRPr="0035180D">
        <w:rPr>
          <w:sz w:val="22"/>
          <w:szCs w:val="22"/>
        </w:rPr>
        <w:t>tahapan</w:t>
      </w:r>
      <w:proofErr w:type="spellEnd"/>
      <w:r w:rsidR="0035180D" w:rsidRPr="0035180D">
        <w:rPr>
          <w:sz w:val="22"/>
          <w:szCs w:val="22"/>
        </w:rPr>
        <w:t xml:space="preserve"> </w:t>
      </w:r>
      <w:proofErr w:type="spellStart"/>
      <w:r w:rsidR="0035180D" w:rsidRPr="0035180D">
        <w:rPr>
          <w:sz w:val="22"/>
          <w:szCs w:val="22"/>
        </w:rPr>
        <w:t>utama</w:t>
      </w:r>
      <w:proofErr w:type="spellEnd"/>
      <w:r w:rsidR="0035180D" w:rsidRPr="0035180D">
        <w:rPr>
          <w:sz w:val="22"/>
          <w:szCs w:val="22"/>
        </w:rPr>
        <w:t xml:space="preserve"> yang </w:t>
      </w:r>
      <w:proofErr w:type="spellStart"/>
      <w:r w:rsidR="0035180D" w:rsidRPr="0035180D">
        <w:rPr>
          <w:sz w:val="22"/>
          <w:szCs w:val="22"/>
        </w:rPr>
        <w:t>terstruktur</w:t>
      </w:r>
      <w:proofErr w:type="spellEnd"/>
      <w:r w:rsidR="0035180D" w:rsidRPr="0035180D">
        <w:rPr>
          <w:sz w:val="22"/>
          <w:szCs w:val="22"/>
        </w:rPr>
        <w:t xml:space="preserve">. </w:t>
      </w:r>
      <w:proofErr w:type="spellStart"/>
      <w:r w:rsidR="0035180D" w:rsidRPr="0035180D">
        <w:rPr>
          <w:sz w:val="22"/>
          <w:szCs w:val="22"/>
        </w:rPr>
        <w:t>Tahap</w:t>
      </w:r>
      <w:proofErr w:type="spellEnd"/>
      <w:r w:rsidR="0035180D" w:rsidRPr="0035180D">
        <w:rPr>
          <w:sz w:val="22"/>
          <w:szCs w:val="22"/>
        </w:rPr>
        <w:t xml:space="preserve"> </w:t>
      </w:r>
      <w:proofErr w:type="spellStart"/>
      <w:r w:rsidR="0035180D" w:rsidRPr="0035180D">
        <w:rPr>
          <w:sz w:val="22"/>
          <w:szCs w:val="22"/>
        </w:rPr>
        <w:t>pertama</w:t>
      </w:r>
      <w:proofErr w:type="spellEnd"/>
      <w:r w:rsidR="0035180D" w:rsidRPr="0035180D">
        <w:rPr>
          <w:sz w:val="22"/>
          <w:szCs w:val="22"/>
        </w:rPr>
        <w:t xml:space="preserve"> </w:t>
      </w:r>
      <w:proofErr w:type="spellStart"/>
      <w:r w:rsidR="0035180D" w:rsidRPr="0035180D">
        <w:rPr>
          <w:sz w:val="22"/>
          <w:szCs w:val="22"/>
        </w:rPr>
        <w:t>adalah</w:t>
      </w:r>
      <w:proofErr w:type="spellEnd"/>
      <w:r w:rsidR="0035180D" w:rsidRPr="0035180D">
        <w:rPr>
          <w:sz w:val="22"/>
          <w:szCs w:val="22"/>
        </w:rPr>
        <w:t xml:space="preserve"> </w:t>
      </w:r>
      <w:proofErr w:type="spellStart"/>
      <w:r w:rsidR="0035180D" w:rsidRPr="0035180D">
        <w:rPr>
          <w:sz w:val="22"/>
          <w:szCs w:val="22"/>
        </w:rPr>
        <w:t>identifikasi</w:t>
      </w:r>
      <w:proofErr w:type="spellEnd"/>
      <w:r w:rsidR="0035180D" w:rsidRPr="0035180D">
        <w:rPr>
          <w:sz w:val="22"/>
          <w:szCs w:val="22"/>
        </w:rPr>
        <w:t xml:space="preserve"> </w:t>
      </w:r>
      <w:proofErr w:type="spellStart"/>
      <w:r w:rsidR="0035180D" w:rsidRPr="0035180D">
        <w:rPr>
          <w:sz w:val="22"/>
          <w:szCs w:val="22"/>
        </w:rPr>
        <w:t>masalah</w:t>
      </w:r>
      <w:proofErr w:type="spellEnd"/>
      <w:r w:rsidR="0035180D" w:rsidRPr="0035180D">
        <w:rPr>
          <w:sz w:val="22"/>
          <w:szCs w:val="22"/>
        </w:rPr>
        <w:t xml:space="preserve"> dan </w:t>
      </w:r>
      <w:proofErr w:type="spellStart"/>
      <w:r w:rsidR="0035180D" w:rsidRPr="0035180D">
        <w:rPr>
          <w:sz w:val="22"/>
          <w:szCs w:val="22"/>
        </w:rPr>
        <w:t>penentuan</w:t>
      </w:r>
      <w:proofErr w:type="spellEnd"/>
      <w:r w:rsidR="0035180D" w:rsidRPr="0035180D">
        <w:rPr>
          <w:sz w:val="22"/>
          <w:szCs w:val="22"/>
        </w:rPr>
        <w:t xml:space="preserve"> </w:t>
      </w:r>
      <w:proofErr w:type="spellStart"/>
      <w:r w:rsidR="0035180D" w:rsidRPr="0035180D">
        <w:rPr>
          <w:sz w:val="22"/>
          <w:szCs w:val="22"/>
        </w:rPr>
        <w:t>tujuan</w:t>
      </w:r>
      <w:proofErr w:type="spellEnd"/>
      <w:r w:rsidR="0035180D" w:rsidRPr="0035180D">
        <w:rPr>
          <w:sz w:val="22"/>
          <w:szCs w:val="22"/>
        </w:rPr>
        <w:t xml:space="preserve"> </w:t>
      </w:r>
      <w:proofErr w:type="spellStart"/>
      <w:r w:rsidR="0035180D" w:rsidRPr="0035180D">
        <w:rPr>
          <w:sz w:val="22"/>
          <w:szCs w:val="22"/>
        </w:rPr>
        <w:t>penelitian</w:t>
      </w:r>
      <w:proofErr w:type="spellEnd"/>
      <w:r w:rsidR="0035180D" w:rsidRPr="0035180D">
        <w:rPr>
          <w:sz w:val="22"/>
          <w:szCs w:val="22"/>
        </w:rPr>
        <w:t xml:space="preserve">. </w:t>
      </w:r>
      <w:r w:rsidR="0035180D" w:rsidRPr="0035180D">
        <w:rPr>
          <w:sz w:val="22"/>
          <w:szCs w:val="22"/>
          <w:lang w:val="sv-SE"/>
        </w:rPr>
        <w:t>Selanjutnya dilakukan pengumpulan data sekunder berupa indikator kemiskinan P0, P1, dan P2 yang bersumber dari Badan Pusat Statistik serta data spasial batas administrasi wilayah. Tahap berikutnya adalah normalisasi data untuk menyeragamkan skala antar kriteria. Setelah itu dilakukan pembobotan kriteria menggunakan metode AHP serta perhitungan skor prioritas dengan metode WLC. Tahap akhir berupa integrasi hasil ke dalam sistem pendukung keputusan berbasis GIS, yang kemudian dilanjutkan dengan analisis dan interpretasi hasil.</w:t>
      </w:r>
    </w:p>
    <w:p w14:paraId="29EDD98C" w14:textId="2D1E491B" w:rsidR="00E66F71" w:rsidRPr="0035180D" w:rsidRDefault="00B247C0" w:rsidP="00E66F71">
      <w:pPr>
        <w:jc w:val="center"/>
        <w:rPr>
          <w:lang w:val="sv-SE"/>
        </w:rPr>
      </w:pPr>
      <w:r w:rsidRPr="00215B25">
        <w:rPr>
          <w:noProof/>
        </w:rPr>
        <w:lastRenderedPageBreak/>
        <w:drawing>
          <wp:inline distT="0" distB="0" distL="0" distR="0" wp14:anchorId="7DE7645A" wp14:editId="3101BED7">
            <wp:extent cx="4099928" cy="6464227"/>
            <wp:effectExtent l="0" t="0" r="0" b="0"/>
            <wp:docPr id="7327573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1282" t="1976" r="1" b="744"/>
                    <a:stretch>
                      <a:fillRect/>
                    </a:stretch>
                  </pic:blipFill>
                  <pic:spPr bwMode="auto">
                    <a:xfrm>
                      <a:off x="0" y="0"/>
                      <a:ext cx="4160718" cy="6560073"/>
                    </a:xfrm>
                    <a:prstGeom prst="rect">
                      <a:avLst/>
                    </a:prstGeom>
                    <a:noFill/>
                    <a:ln>
                      <a:noFill/>
                    </a:ln>
                    <a:extLst>
                      <a:ext uri="{53640926-AAD7-44D8-BBD7-CCE9431645EC}">
                        <a14:shadowObscured xmlns:a14="http://schemas.microsoft.com/office/drawing/2010/main"/>
                      </a:ext>
                    </a:extLst>
                  </pic:spPr>
                </pic:pic>
              </a:graphicData>
            </a:graphic>
          </wp:inline>
        </w:drawing>
      </w:r>
    </w:p>
    <w:p w14:paraId="7CEA2D73" w14:textId="77777777" w:rsidR="00644AB9" w:rsidRDefault="00644AB9" w:rsidP="00B247C0">
      <w:pPr>
        <w:jc w:val="center"/>
        <w:rPr>
          <w:lang w:val="sv-SE"/>
        </w:rPr>
      </w:pPr>
    </w:p>
    <w:p w14:paraId="0AA197DF" w14:textId="2B671902" w:rsidR="00644AB9" w:rsidRDefault="003E3145" w:rsidP="006406D4">
      <w:pPr>
        <w:pStyle w:val="Caption"/>
        <w:spacing w:after="0"/>
        <w:jc w:val="center"/>
        <w:rPr>
          <w:rFonts w:ascii="Times New Roman" w:hAnsi="Times New Roman" w:cs="Times New Roman"/>
          <w:b w:val="0"/>
          <w:bCs w:val="0"/>
          <w:color w:val="auto"/>
          <w:sz w:val="20"/>
          <w:szCs w:val="20"/>
          <w:lang w:val="sv-SE"/>
        </w:rPr>
      </w:pPr>
      <w:r w:rsidRPr="00FA6324">
        <w:rPr>
          <w:rFonts w:ascii="Times New Roman" w:hAnsi="Times New Roman" w:cs="Times New Roman"/>
          <w:b w:val="0"/>
          <w:bCs w:val="0"/>
          <w:color w:val="auto"/>
          <w:sz w:val="20"/>
          <w:szCs w:val="20"/>
          <w:lang w:val="sv-SE"/>
        </w:rPr>
        <w:t xml:space="preserve">Gambar </w:t>
      </w:r>
      <w:r w:rsidRPr="00125C2B">
        <w:rPr>
          <w:rFonts w:ascii="Times New Roman" w:hAnsi="Times New Roman" w:cs="Times New Roman"/>
          <w:b w:val="0"/>
          <w:bCs w:val="0"/>
          <w:color w:val="auto"/>
          <w:sz w:val="20"/>
          <w:szCs w:val="20"/>
        </w:rPr>
        <w:fldChar w:fldCharType="begin"/>
      </w:r>
      <w:r w:rsidRPr="00FA6324">
        <w:rPr>
          <w:rFonts w:ascii="Times New Roman" w:hAnsi="Times New Roman" w:cs="Times New Roman"/>
          <w:b w:val="0"/>
          <w:bCs w:val="0"/>
          <w:color w:val="auto"/>
          <w:sz w:val="20"/>
          <w:szCs w:val="20"/>
          <w:lang w:val="sv-SE"/>
        </w:rPr>
        <w:instrText xml:space="preserve"> SEQ Gambar_ \* ARABIC </w:instrText>
      </w:r>
      <w:r w:rsidRPr="00125C2B">
        <w:rPr>
          <w:rFonts w:ascii="Times New Roman" w:hAnsi="Times New Roman" w:cs="Times New Roman"/>
          <w:b w:val="0"/>
          <w:bCs w:val="0"/>
          <w:color w:val="auto"/>
          <w:sz w:val="20"/>
          <w:szCs w:val="20"/>
        </w:rPr>
        <w:fldChar w:fldCharType="separate"/>
      </w:r>
      <w:r w:rsidR="0015172F">
        <w:rPr>
          <w:rFonts w:ascii="Times New Roman" w:hAnsi="Times New Roman" w:cs="Times New Roman"/>
          <w:b w:val="0"/>
          <w:bCs w:val="0"/>
          <w:noProof/>
          <w:color w:val="auto"/>
          <w:sz w:val="20"/>
          <w:szCs w:val="20"/>
          <w:lang w:val="sv-SE"/>
        </w:rPr>
        <w:t>2</w:t>
      </w:r>
      <w:r w:rsidRPr="00125C2B">
        <w:rPr>
          <w:rFonts w:ascii="Times New Roman" w:hAnsi="Times New Roman" w:cs="Times New Roman"/>
          <w:b w:val="0"/>
          <w:bCs w:val="0"/>
          <w:color w:val="auto"/>
          <w:sz w:val="20"/>
          <w:szCs w:val="20"/>
        </w:rPr>
        <w:fldChar w:fldCharType="end"/>
      </w:r>
      <w:r w:rsidRPr="00FA6324">
        <w:rPr>
          <w:rFonts w:ascii="Times New Roman" w:hAnsi="Times New Roman" w:cs="Times New Roman"/>
          <w:b w:val="0"/>
          <w:bCs w:val="0"/>
          <w:color w:val="auto"/>
          <w:sz w:val="20"/>
          <w:szCs w:val="20"/>
          <w:lang w:val="sv-SE"/>
        </w:rPr>
        <w:t xml:space="preserve">. </w:t>
      </w:r>
      <w:r w:rsidR="00FA6324" w:rsidRPr="00FA6324">
        <w:rPr>
          <w:rFonts w:ascii="Times New Roman" w:hAnsi="Times New Roman" w:cs="Times New Roman"/>
          <w:b w:val="0"/>
          <w:bCs w:val="0"/>
          <w:color w:val="auto"/>
          <w:sz w:val="20"/>
          <w:szCs w:val="20"/>
          <w:lang w:val="sv-SE"/>
        </w:rPr>
        <w:t>Indikator Kemiskinan (P0, P1, P2) Kabupaten/Kota di Provinsi Sumatera Utara</w:t>
      </w:r>
      <w:r w:rsidR="00FA6324">
        <w:rPr>
          <w:rFonts w:ascii="Times New Roman" w:hAnsi="Times New Roman" w:cs="Times New Roman"/>
          <w:b w:val="0"/>
          <w:bCs w:val="0"/>
          <w:color w:val="auto"/>
          <w:sz w:val="20"/>
          <w:szCs w:val="20"/>
          <w:lang w:val="sv-SE"/>
        </w:rPr>
        <w:t xml:space="preserve"> (</w:t>
      </w:r>
      <w:r w:rsidR="00706D2C">
        <w:rPr>
          <w:rFonts w:ascii="Times New Roman" w:hAnsi="Times New Roman" w:cs="Times New Roman"/>
          <w:b w:val="0"/>
          <w:bCs w:val="0"/>
          <w:color w:val="auto"/>
          <w:sz w:val="20"/>
          <w:szCs w:val="20"/>
          <w:lang w:val="sv-SE"/>
        </w:rPr>
        <w:t>Badan Pusat Statistik</w:t>
      </w:r>
      <w:r w:rsidR="00FA6324">
        <w:rPr>
          <w:rFonts w:ascii="Times New Roman" w:hAnsi="Times New Roman" w:cs="Times New Roman"/>
          <w:b w:val="0"/>
          <w:bCs w:val="0"/>
          <w:color w:val="auto"/>
          <w:sz w:val="20"/>
          <w:szCs w:val="20"/>
          <w:lang w:val="sv-SE"/>
        </w:rPr>
        <w:t>, 2025)</w:t>
      </w:r>
    </w:p>
    <w:p w14:paraId="34869357" w14:textId="77777777" w:rsidR="00996D6A" w:rsidRDefault="00996D6A" w:rsidP="00996D6A">
      <w:pPr>
        <w:rPr>
          <w:lang w:val="sv-SE"/>
        </w:rPr>
      </w:pPr>
    </w:p>
    <w:p w14:paraId="0E81FEF2" w14:textId="1945C31C" w:rsidR="00996D6A" w:rsidRDefault="00996D6A" w:rsidP="00996D6A">
      <w:pPr>
        <w:rPr>
          <w:i/>
          <w:iCs/>
          <w:sz w:val="22"/>
          <w:szCs w:val="22"/>
          <w:lang w:val="sv-SE"/>
        </w:rPr>
      </w:pPr>
      <w:r w:rsidRPr="000E0763">
        <w:rPr>
          <w:i/>
          <w:iCs/>
          <w:sz w:val="22"/>
          <w:szCs w:val="22"/>
          <w:lang w:val="sv-SE"/>
        </w:rPr>
        <w:t>2.4 Normalisasi Data</w:t>
      </w:r>
    </w:p>
    <w:p w14:paraId="658D9DF7" w14:textId="5C246A7A" w:rsidR="000E0763" w:rsidRDefault="000E0763" w:rsidP="009D6BD2">
      <w:pPr>
        <w:jc w:val="both"/>
        <w:rPr>
          <w:sz w:val="22"/>
          <w:szCs w:val="22"/>
          <w:lang w:val="sv-SE"/>
        </w:rPr>
      </w:pPr>
      <w:r>
        <w:rPr>
          <w:i/>
          <w:iCs/>
          <w:sz w:val="22"/>
          <w:szCs w:val="22"/>
          <w:lang w:val="sv-SE"/>
        </w:rPr>
        <w:tab/>
      </w:r>
      <w:r w:rsidR="009D6BD2">
        <w:rPr>
          <w:sz w:val="22"/>
          <w:szCs w:val="22"/>
          <w:lang w:val="sv-SE"/>
        </w:rPr>
        <w:t xml:space="preserve">Karena setiap indikator memiliki satuan dan rentang yang berbeda, normalisasi </w:t>
      </w:r>
      <w:r w:rsidR="004D2F7D">
        <w:rPr>
          <w:sz w:val="22"/>
          <w:szCs w:val="22"/>
          <w:lang w:val="sv-SE"/>
        </w:rPr>
        <w:t xml:space="preserve">dilakukan untuk menyeragamkan nilai ke skala 0-1. Ketiga indikator </w:t>
      </w:r>
      <w:r w:rsidR="004D2F7D" w:rsidRPr="00E37C15">
        <w:rPr>
          <w:sz w:val="22"/>
          <w:szCs w:val="22"/>
          <w:lang w:val="sv-SE"/>
        </w:rPr>
        <w:t>kemiskinan bersifat cost criteria</w:t>
      </w:r>
      <w:r w:rsidR="004D2F7D">
        <w:rPr>
          <w:i/>
          <w:iCs/>
          <w:sz w:val="22"/>
          <w:szCs w:val="22"/>
          <w:lang w:val="sv-SE"/>
        </w:rPr>
        <w:t xml:space="preserve"> </w:t>
      </w:r>
      <w:r w:rsidR="004D2F7D">
        <w:rPr>
          <w:sz w:val="22"/>
          <w:szCs w:val="22"/>
          <w:lang w:val="sv-SE"/>
        </w:rPr>
        <w:t>(semakin besar nilainya</w:t>
      </w:r>
      <w:r w:rsidR="002C7FA8">
        <w:rPr>
          <w:sz w:val="22"/>
          <w:szCs w:val="22"/>
          <w:lang w:val="sv-SE"/>
        </w:rPr>
        <w:t xml:space="preserve">, semakin tinggi prioritasnya), sehingga rumus normalisasi yang digunakan adalah sebagai berikut. </w:t>
      </w:r>
    </w:p>
    <w:p w14:paraId="6A844ABF" w14:textId="654A7648" w:rsidR="00BA0533" w:rsidRPr="006F34D5" w:rsidRDefault="00240279" w:rsidP="00BA0533">
      <w:pPr>
        <w:widowControl w:val="0"/>
        <w:pBdr>
          <w:top w:val="nil"/>
          <w:left w:val="nil"/>
          <w:bottom w:val="nil"/>
          <w:right w:val="nil"/>
          <w:between w:val="nil"/>
        </w:pBdr>
        <w:jc w:val="center"/>
        <w:rPr>
          <w:color w:val="000000"/>
          <w:sz w:val="22"/>
          <w:szCs w:val="22"/>
          <w:vertAlign w:val="subscript"/>
          <w:lang w:val="sv-SE"/>
        </w:rPr>
      </w:pPr>
      <m:oMath>
        <m:sSubSup>
          <m:sSubSupPr>
            <m:ctrlPr>
              <w:rPr>
                <w:rFonts w:ascii="Cambria Math" w:hAnsi="Cambria Math"/>
                <w:i/>
                <w:lang w:val="sv-SE"/>
              </w:rPr>
            </m:ctrlPr>
          </m:sSubSupPr>
          <m:e>
            <m:r>
              <w:rPr>
                <w:rFonts w:ascii="Cambria Math" w:hAnsi="Cambria Math"/>
                <w:lang w:val="sv-SE"/>
              </w:rPr>
              <m:t>X</m:t>
            </m:r>
          </m:e>
          <m:sub>
            <m:r>
              <w:rPr>
                <w:rFonts w:ascii="Cambria Math" w:hAnsi="Cambria Math"/>
                <w:lang w:val="sv-SE"/>
              </w:rPr>
              <m:t>ij</m:t>
            </m:r>
          </m:sub>
          <m:sup>
            <m:r>
              <w:rPr>
                <w:rFonts w:ascii="Cambria Math" w:hAnsi="Cambria Math"/>
                <w:lang w:val="sv-SE"/>
              </w:rPr>
              <m:t>'</m:t>
            </m:r>
          </m:sup>
        </m:sSubSup>
        <m:r>
          <w:rPr>
            <w:rFonts w:ascii="Cambria Math" w:hAnsi="Cambria Math"/>
            <w:lang w:val="sv-SE"/>
          </w:rPr>
          <m:t>=</m:t>
        </m:r>
        <m:f>
          <m:fPr>
            <m:ctrlPr>
              <w:rPr>
                <w:rFonts w:ascii="Cambria Math" w:hAnsi="Cambria Math"/>
                <w:i/>
                <w:lang w:val="sv-SE"/>
              </w:rPr>
            </m:ctrlPr>
          </m:fPr>
          <m:num>
            <m:d>
              <m:dPr>
                <m:ctrlPr>
                  <w:rPr>
                    <w:rFonts w:ascii="Cambria Math" w:hAnsi="Cambria Math"/>
                    <w:i/>
                    <w:lang w:val="sv-SE"/>
                  </w:rPr>
                </m:ctrlPr>
              </m:dPr>
              <m:e>
                <m:sSub>
                  <m:sSubPr>
                    <m:ctrlPr>
                      <w:rPr>
                        <w:rFonts w:ascii="Cambria Math" w:hAnsi="Cambria Math"/>
                        <w:i/>
                        <w:lang w:val="sv-SE"/>
                      </w:rPr>
                    </m:ctrlPr>
                  </m:sSubPr>
                  <m:e>
                    <m:r>
                      <w:rPr>
                        <w:rFonts w:ascii="Cambria Math" w:hAnsi="Cambria Math"/>
                        <w:lang w:val="sv-SE"/>
                      </w:rPr>
                      <m:t>X</m:t>
                    </m:r>
                  </m:e>
                  <m:sub>
                    <m:r>
                      <w:rPr>
                        <w:rFonts w:ascii="Cambria Math" w:hAnsi="Cambria Math"/>
                        <w:lang w:val="sv-SE"/>
                      </w:rPr>
                      <m:t>ij</m:t>
                    </m:r>
                  </m:sub>
                </m:sSub>
                <m:r>
                  <w:rPr>
                    <w:rFonts w:ascii="Cambria Math" w:hAnsi="Cambria Math"/>
                    <w:lang w:val="sv-SE"/>
                  </w:rPr>
                  <m:t>-</m:t>
                </m:r>
                <m:sSub>
                  <m:sSubPr>
                    <m:ctrlPr>
                      <w:rPr>
                        <w:rFonts w:ascii="Cambria Math" w:hAnsi="Cambria Math"/>
                        <w:i/>
                        <w:lang w:val="sv-SE"/>
                      </w:rPr>
                    </m:ctrlPr>
                  </m:sSubPr>
                  <m:e>
                    <m:r>
                      <w:rPr>
                        <w:rFonts w:ascii="Cambria Math" w:hAnsi="Cambria Math"/>
                        <w:lang w:val="sv-SE"/>
                      </w:rPr>
                      <m:t>X</m:t>
                    </m:r>
                  </m:e>
                  <m:sub>
                    <m:r>
                      <w:rPr>
                        <w:rFonts w:ascii="Cambria Math" w:hAnsi="Cambria Math"/>
                        <w:lang w:val="sv-SE"/>
                      </w:rPr>
                      <m:t>min</m:t>
                    </m:r>
                  </m:sub>
                </m:sSub>
              </m:e>
            </m:d>
          </m:num>
          <m:den>
            <m:d>
              <m:dPr>
                <m:ctrlPr>
                  <w:rPr>
                    <w:rFonts w:ascii="Cambria Math" w:hAnsi="Cambria Math"/>
                    <w:i/>
                    <w:lang w:val="sv-SE"/>
                  </w:rPr>
                </m:ctrlPr>
              </m:dPr>
              <m:e>
                <m:sSub>
                  <m:sSubPr>
                    <m:ctrlPr>
                      <w:rPr>
                        <w:rFonts w:ascii="Cambria Math" w:hAnsi="Cambria Math"/>
                        <w:i/>
                        <w:lang w:val="sv-SE"/>
                      </w:rPr>
                    </m:ctrlPr>
                  </m:sSubPr>
                  <m:e>
                    <m:r>
                      <w:rPr>
                        <w:rFonts w:ascii="Cambria Math" w:hAnsi="Cambria Math"/>
                        <w:lang w:val="sv-SE"/>
                      </w:rPr>
                      <m:t>X</m:t>
                    </m:r>
                  </m:e>
                  <m:sub>
                    <m:r>
                      <w:rPr>
                        <w:rFonts w:ascii="Cambria Math" w:hAnsi="Cambria Math"/>
                        <w:lang w:val="sv-SE"/>
                      </w:rPr>
                      <m:t>max</m:t>
                    </m:r>
                  </m:sub>
                </m:sSub>
                <m:r>
                  <w:rPr>
                    <w:rFonts w:ascii="Cambria Math" w:hAnsi="Cambria Math"/>
                    <w:lang w:val="sv-SE"/>
                  </w:rPr>
                  <m:t>-</m:t>
                </m:r>
                <m:sSub>
                  <m:sSubPr>
                    <m:ctrlPr>
                      <w:rPr>
                        <w:rFonts w:ascii="Cambria Math" w:hAnsi="Cambria Math"/>
                        <w:i/>
                        <w:lang w:val="sv-SE"/>
                      </w:rPr>
                    </m:ctrlPr>
                  </m:sSubPr>
                  <m:e>
                    <m:r>
                      <w:rPr>
                        <w:rFonts w:ascii="Cambria Math" w:hAnsi="Cambria Math"/>
                        <w:lang w:val="sv-SE"/>
                      </w:rPr>
                      <m:t>X</m:t>
                    </m:r>
                  </m:e>
                  <m:sub>
                    <m:r>
                      <w:rPr>
                        <w:rFonts w:ascii="Cambria Math" w:hAnsi="Cambria Math"/>
                        <w:lang w:val="sv-SE"/>
                      </w:rPr>
                      <m:t>min</m:t>
                    </m:r>
                  </m:sub>
                </m:sSub>
              </m:e>
            </m:d>
          </m:den>
        </m:f>
        <m:r>
          <w:rPr>
            <w:rFonts w:ascii="Cambria Math" w:hAnsi="Cambria Math"/>
            <w:lang w:val="sv-SE"/>
          </w:rPr>
          <m:t xml:space="preserve"> </m:t>
        </m:r>
      </m:oMath>
      <w:r w:rsidR="006F34D5">
        <w:rPr>
          <w:color w:val="000000"/>
          <w:sz w:val="22"/>
          <w:szCs w:val="22"/>
          <w:vertAlign w:val="subscript"/>
          <w:lang w:val="sv-SE"/>
        </w:rPr>
        <w:t>(</w:t>
      </w:r>
      <w:r w:rsidR="00907A3E">
        <w:rPr>
          <w:color w:val="000000"/>
          <w:sz w:val="22"/>
          <w:szCs w:val="22"/>
          <w:vertAlign w:val="subscript"/>
          <w:lang w:val="sv-SE"/>
        </w:rPr>
        <w:t>1)</w:t>
      </w:r>
    </w:p>
    <w:p w14:paraId="3590DC79" w14:textId="305C40D7" w:rsidR="000673C1" w:rsidRDefault="007A158D" w:rsidP="00893D02">
      <w:pPr>
        <w:rPr>
          <w:sz w:val="22"/>
          <w:szCs w:val="22"/>
          <w:lang w:val="sv-SE"/>
        </w:rPr>
      </w:pPr>
      <w:r w:rsidRPr="007A158D">
        <w:rPr>
          <w:sz w:val="22"/>
          <w:szCs w:val="22"/>
          <w:lang w:val="sv-SE"/>
        </w:rPr>
        <w:t>K</w:t>
      </w:r>
      <w:r w:rsidR="00DC6ED1" w:rsidRPr="007A158D">
        <w:rPr>
          <w:sz w:val="22"/>
          <w:szCs w:val="22"/>
          <w:lang w:val="sv-SE"/>
        </w:rPr>
        <w:t>eterangan</w:t>
      </w:r>
      <w:r w:rsidR="00EA2972">
        <w:rPr>
          <w:sz w:val="22"/>
          <w:szCs w:val="22"/>
          <w:lang w:val="sv-SE"/>
        </w:rPr>
        <w:t>:</w:t>
      </w:r>
    </w:p>
    <w:p w14:paraId="7A15D883" w14:textId="7A312CF9" w:rsidR="00EA2972" w:rsidRDefault="00240279" w:rsidP="00893D02">
      <w:pPr>
        <w:rPr>
          <w:sz w:val="22"/>
          <w:szCs w:val="22"/>
          <w:lang w:val="sv-SE"/>
        </w:rPr>
      </w:pPr>
      <m:oMath>
        <m:sSubSup>
          <m:sSubSupPr>
            <m:ctrlPr>
              <w:rPr>
                <w:rFonts w:ascii="Cambria Math" w:hAnsi="Cambria Math"/>
                <w:i/>
                <w:sz w:val="22"/>
                <w:szCs w:val="22"/>
                <w:lang w:val="sv-SE"/>
              </w:rPr>
            </m:ctrlPr>
          </m:sSubSupPr>
          <m:e>
            <m:r>
              <w:rPr>
                <w:rFonts w:ascii="Cambria Math" w:hAnsi="Cambria Math"/>
                <w:sz w:val="22"/>
                <w:szCs w:val="22"/>
                <w:lang w:val="sv-SE"/>
              </w:rPr>
              <m:t>X</m:t>
            </m:r>
          </m:e>
          <m:sub>
            <m:r>
              <w:rPr>
                <w:rFonts w:ascii="Cambria Math" w:hAnsi="Cambria Math"/>
                <w:sz w:val="22"/>
                <w:szCs w:val="22"/>
                <w:lang w:val="sv-SE"/>
              </w:rPr>
              <m:t>ij</m:t>
            </m:r>
          </m:sub>
          <m:sup>
            <m:r>
              <w:rPr>
                <w:rFonts w:ascii="Cambria Math" w:hAnsi="Cambria Math"/>
                <w:sz w:val="22"/>
                <w:szCs w:val="22"/>
                <w:lang w:val="sv-SE"/>
              </w:rPr>
              <m:t>'</m:t>
            </m:r>
          </m:sup>
        </m:sSubSup>
        <m:r>
          <w:rPr>
            <w:rFonts w:ascii="Cambria Math" w:hAnsi="Cambria Math"/>
            <w:sz w:val="22"/>
            <w:szCs w:val="22"/>
            <w:lang w:val="sv-SE"/>
          </w:rPr>
          <m:t xml:space="preserve"> </m:t>
        </m:r>
      </m:oMath>
      <w:r w:rsidR="00EA2972" w:rsidRPr="00EA2972">
        <w:rPr>
          <w:sz w:val="22"/>
          <w:szCs w:val="22"/>
          <w:lang w:val="sv-SE"/>
        </w:rPr>
        <w:t>menyatakan nilai hasil normalisasi;</w:t>
      </w:r>
      <w:r w:rsidR="00EA2972" w:rsidRPr="00EA2972">
        <w:rPr>
          <w:sz w:val="22"/>
          <w:szCs w:val="22"/>
          <w:lang w:val="sv-SE"/>
        </w:rPr>
        <w:br/>
      </w:r>
      <m:oMath>
        <m:sSub>
          <m:sSubPr>
            <m:ctrlPr>
              <w:rPr>
                <w:rFonts w:ascii="Cambria Math" w:hAnsi="Cambria Math"/>
                <w:sz w:val="22"/>
                <w:szCs w:val="22"/>
                <w:lang w:val="en-ID"/>
              </w:rPr>
            </m:ctrlPr>
          </m:sSubPr>
          <m:e>
            <m:r>
              <w:rPr>
                <w:rFonts w:ascii="Cambria Math" w:hAnsi="Cambria Math"/>
                <w:sz w:val="22"/>
                <w:szCs w:val="22"/>
                <w:lang w:val="en-ID"/>
              </w:rPr>
              <m:t>X</m:t>
            </m:r>
          </m:e>
          <m:sub>
            <m:r>
              <w:rPr>
                <w:rFonts w:ascii="Cambria Math" w:hAnsi="Cambria Math"/>
                <w:sz w:val="22"/>
                <w:szCs w:val="22"/>
                <w:lang w:val="en-ID"/>
              </w:rPr>
              <m:t>ij</m:t>
            </m:r>
          </m:sub>
        </m:sSub>
        <m:r>
          <w:rPr>
            <w:rFonts w:ascii="Cambria Math" w:hAnsi="Cambria Math"/>
            <w:sz w:val="22"/>
            <w:szCs w:val="22"/>
            <w:lang w:val="sv-SE"/>
          </w:rPr>
          <m:t xml:space="preserve"> </m:t>
        </m:r>
      </m:oMath>
      <w:r w:rsidR="00EA2972" w:rsidRPr="00EA2972">
        <w:rPr>
          <w:sz w:val="22"/>
          <w:szCs w:val="22"/>
          <w:lang w:val="sv-SE"/>
        </w:rPr>
        <w:t>merupakan nilai awal kriteria ke-</w:t>
      </w:r>
      <m:oMath>
        <m:r>
          <w:rPr>
            <w:rFonts w:ascii="Cambria Math" w:hAnsi="Cambria Math"/>
            <w:sz w:val="22"/>
            <w:szCs w:val="22"/>
            <w:lang w:val="en-ID"/>
          </w:rPr>
          <m:t>j</m:t>
        </m:r>
      </m:oMath>
      <w:r w:rsidR="00EA2972" w:rsidRPr="00EA2972">
        <w:rPr>
          <w:sz w:val="22"/>
          <w:szCs w:val="22"/>
          <w:lang w:val="sv-SE"/>
        </w:rPr>
        <w:t xml:space="preserve"> pada wilayah ke-</w:t>
      </w:r>
      <m:oMath>
        <m:r>
          <w:rPr>
            <w:rFonts w:ascii="Cambria Math" w:hAnsi="Cambria Math"/>
            <w:sz w:val="22"/>
            <w:szCs w:val="22"/>
            <w:lang w:val="en-ID"/>
          </w:rPr>
          <m:t>i</m:t>
        </m:r>
      </m:oMath>
      <w:r w:rsidR="00EA2972" w:rsidRPr="00EA2972">
        <w:rPr>
          <w:sz w:val="22"/>
          <w:szCs w:val="22"/>
          <w:lang w:val="sv-SE"/>
        </w:rPr>
        <w:t>;</w:t>
      </w:r>
      <w:r w:rsidR="00EA2972" w:rsidRPr="00EA2972">
        <w:rPr>
          <w:sz w:val="22"/>
          <w:szCs w:val="22"/>
          <w:lang w:val="sv-SE"/>
        </w:rPr>
        <w:br/>
      </w:r>
      <m:oMath>
        <m:sSub>
          <m:sSubPr>
            <m:ctrlPr>
              <w:rPr>
                <w:rFonts w:ascii="Cambria Math" w:hAnsi="Cambria Math"/>
                <w:sz w:val="22"/>
                <w:szCs w:val="22"/>
                <w:lang w:val="en-ID"/>
              </w:rPr>
            </m:ctrlPr>
          </m:sSubPr>
          <m:e>
            <m:r>
              <w:rPr>
                <w:rFonts w:ascii="Cambria Math" w:hAnsi="Cambria Math"/>
                <w:sz w:val="22"/>
                <w:szCs w:val="22"/>
                <w:lang w:val="en-ID"/>
              </w:rPr>
              <m:t>X</m:t>
            </m:r>
          </m:e>
          <m:sub>
            <m:r>
              <m:rPr>
                <m:sty m:val="p"/>
              </m:rPr>
              <w:rPr>
                <w:rFonts w:ascii="Cambria Math" w:hAnsi="Cambria Math"/>
                <w:sz w:val="22"/>
                <w:szCs w:val="22"/>
                <w:lang w:val="sv-SE"/>
              </w:rPr>
              <m:t>min</m:t>
            </m:r>
          </m:sub>
        </m:sSub>
      </m:oMath>
      <w:r w:rsidR="00EA2972" w:rsidRPr="00EA2972">
        <w:rPr>
          <w:sz w:val="22"/>
          <w:szCs w:val="22"/>
          <w:lang w:val="sv-SE"/>
        </w:rPr>
        <w:t xml:space="preserve">dan </w:t>
      </w:r>
      <m:oMath>
        <m:sSub>
          <m:sSubPr>
            <m:ctrlPr>
              <w:rPr>
                <w:rFonts w:ascii="Cambria Math" w:hAnsi="Cambria Math"/>
                <w:sz w:val="22"/>
                <w:szCs w:val="22"/>
                <w:lang w:val="en-ID"/>
              </w:rPr>
            </m:ctrlPr>
          </m:sSubPr>
          <m:e>
            <m:r>
              <w:rPr>
                <w:rFonts w:ascii="Cambria Math" w:hAnsi="Cambria Math"/>
                <w:sz w:val="22"/>
                <w:szCs w:val="22"/>
                <w:lang w:val="en-ID"/>
              </w:rPr>
              <m:t>X</m:t>
            </m:r>
          </m:e>
          <m:sub>
            <m:r>
              <m:rPr>
                <m:sty m:val="p"/>
              </m:rPr>
              <w:rPr>
                <w:rFonts w:ascii="Cambria Math" w:hAnsi="Cambria Math"/>
                <w:sz w:val="22"/>
                <w:szCs w:val="22"/>
                <w:lang w:val="sv-SE"/>
              </w:rPr>
              <m:t>max</m:t>
            </m:r>
          </m:sub>
        </m:sSub>
        <m:r>
          <w:rPr>
            <w:rFonts w:ascii="Cambria Math" w:hAnsi="Cambria Math"/>
            <w:sz w:val="22"/>
            <w:szCs w:val="22"/>
            <w:lang w:val="sv-SE"/>
          </w:rPr>
          <m:t xml:space="preserve"> </m:t>
        </m:r>
      </m:oMath>
      <w:r w:rsidR="00EA2972" w:rsidRPr="00EA2972">
        <w:rPr>
          <w:sz w:val="22"/>
          <w:szCs w:val="22"/>
          <w:lang w:val="sv-SE"/>
        </w:rPr>
        <w:t>masing-masing adalah nilai minimum dan maksimum dari seluruh data kriteria.</w:t>
      </w:r>
    </w:p>
    <w:p w14:paraId="4018A786" w14:textId="75204D81" w:rsidR="006C5AD4" w:rsidRDefault="00797CC7" w:rsidP="002620F4">
      <w:pPr>
        <w:jc w:val="both"/>
        <w:rPr>
          <w:sz w:val="22"/>
          <w:szCs w:val="22"/>
          <w:lang w:val="sv-SE"/>
        </w:rPr>
      </w:pPr>
      <w:r w:rsidRPr="002620F4">
        <w:rPr>
          <w:sz w:val="22"/>
          <w:szCs w:val="22"/>
          <w:lang w:val="sv-SE"/>
        </w:rPr>
        <w:t xml:space="preserve">Sebagai contoh, dilakukan proses normalisasi pada indikator P0 untuk Kabupaten Langkat dengan menggunakan nilai minimum dan maksimum P0 dari seluruh kabupaten/kota. Berdasarkan data Badan Pusat Statistik, nilai P0 Kabupaten Langkat adalah 8,42, dengan nilai minimum sebesar 3,11 (Kabupaten Deli Serdang) dan nilai maksimum sebesar 22,47 (Kabupaten Nias Barat). </w:t>
      </w:r>
      <w:r w:rsidRPr="00A837EC">
        <w:rPr>
          <w:sz w:val="22"/>
          <w:szCs w:val="22"/>
          <w:lang w:val="sv-SE"/>
        </w:rPr>
        <w:t>Nilai tersebut kemudian disubstitusikan ke dalam Persamaan (1).</w:t>
      </w:r>
    </w:p>
    <w:p w14:paraId="4C94A570" w14:textId="77777777" w:rsidR="00F27365" w:rsidRPr="00A837EC" w:rsidRDefault="00F27365" w:rsidP="002620F4">
      <w:pPr>
        <w:jc w:val="both"/>
        <w:rPr>
          <w:sz w:val="22"/>
          <w:szCs w:val="22"/>
          <w:lang w:val="sv-SE"/>
        </w:rPr>
      </w:pPr>
    </w:p>
    <w:p w14:paraId="5B28C77D" w14:textId="713A7BA7" w:rsidR="003039D4" w:rsidRDefault="00240279" w:rsidP="007C16ED">
      <w:pPr>
        <w:spacing w:line="276" w:lineRule="auto"/>
        <w:jc w:val="center"/>
        <w:rPr>
          <w:sz w:val="22"/>
          <w:szCs w:val="22"/>
          <w:vertAlign w:val="subscript"/>
          <w:lang w:val="sv-SE"/>
        </w:rPr>
      </w:pPr>
      <m:oMath>
        <m:sSup>
          <m:sSupPr>
            <m:ctrlPr>
              <w:rPr>
                <w:rFonts w:ascii="Cambria Math" w:hAnsi="Cambria Math"/>
                <w:i/>
              </w:rPr>
            </m:ctrlPr>
          </m:sSupPr>
          <m:e>
            <m:r>
              <w:rPr>
                <w:rFonts w:ascii="Cambria Math" w:hAnsi="Cambria Math"/>
              </w:rPr>
              <m:t>X</m:t>
            </m:r>
          </m:e>
          <m:sup>
            <m:r>
              <w:rPr>
                <w:rFonts w:ascii="Cambria Math" w:hAnsi="Cambria Math"/>
                <w:lang w:val="sv-SE"/>
              </w:rPr>
              <m:t>'</m:t>
            </m:r>
          </m:sup>
        </m:sSup>
        <m:r>
          <w:rPr>
            <w:rFonts w:ascii="Cambria Math" w:hAnsi="Cambria Math"/>
            <w:lang w:val="sv-SE"/>
          </w:rPr>
          <m:t>=</m:t>
        </m:r>
        <m:f>
          <m:fPr>
            <m:ctrlPr>
              <w:rPr>
                <w:rFonts w:ascii="Cambria Math" w:hAnsi="Cambria Math"/>
                <w:i/>
              </w:rPr>
            </m:ctrlPr>
          </m:fPr>
          <m:num>
            <m:r>
              <w:rPr>
                <w:rFonts w:ascii="Cambria Math" w:hAnsi="Cambria Math"/>
                <w:lang w:val="sv-SE"/>
              </w:rPr>
              <m:t>8,42 - 3,11</m:t>
            </m:r>
          </m:num>
          <m:den>
            <m:r>
              <w:rPr>
                <w:rFonts w:ascii="Cambria Math" w:hAnsi="Cambria Math"/>
                <w:lang w:val="sv-SE"/>
              </w:rPr>
              <m:t>22,47 - 3,11</m:t>
            </m:r>
          </m:den>
        </m:f>
        <m:r>
          <w:rPr>
            <w:rFonts w:ascii="Cambria Math" w:hAnsi="Cambria Math"/>
            <w:lang w:val="sv-SE"/>
          </w:rPr>
          <m:t>=</m:t>
        </m:r>
        <m:f>
          <m:fPr>
            <m:ctrlPr>
              <w:rPr>
                <w:rFonts w:ascii="Cambria Math" w:hAnsi="Cambria Math"/>
                <w:i/>
              </w:rPr>
            </m:ctrlPr>
          </m:fPr>
          <m:num>
            <m:r>
              <w:rPr>
                <w:rFonts w:ascii="Cambria Math" w:hAnsi="Cambria Math"/>
                <w:lang w:val="sv-SE"/>
              </w:rPr>
              <m:t>5,31</m:t>
            </m:r>
          </m:num>
          <m:den>
            <m:r>
              <w:rPr>
                <w:rFonts w:ascii="Cambria Math" w:hAnsi="Cambria Math"/>
                <w:lang w:val="sv-SE"/>
              </w:rPr>
              <m:t>19,36</m:t>
            </m:r>
          </m:den>
        </m:f>
        <m:r>
          <w:rPr>
            <w:rFonts w:ascii="Cambria Math" w:hAnsi="Cambria Math"/>
            <w:lang w:val="sv-SE"/>
          </w:rPr>
          <m:t>=0,2743</m:t>
        </m:r>
      </m:oMath>
      <w:r w:rsidR="003039D4" w:rsidRPr="00A837EC">
        <w:rPr>
          <w:sz w:val="22"/>
          <w:szCs w:val="22"/>
          <w:lang w:val="sv-SE"/>
        </w:rPr>
        <w:t xml:space="preserve"> </w:t>
      </w:r>
      <w:r w:rsidR="00F045AB" w:rsidRPr="00A837EC">
        <w:rPr>
          <w:sz w:val="22"/>
          <w:szCs w:val="22"/>
          <w:vertAlign w:val="subscript"/>
          <w:lang w:val="sv-SE"/>
        </w:rPr>
        <w:t>(2)</w:t>
      </w:r>
    </w:p>
    <w:p w14:paraId="54AE1142" w14:textId="77777777" w:rsidR="00F27365" w:rsidRPr="00A837EC" w:rsidRDefault="00F27365" w:rsidP="007C16ED">
      <w:pPr>
        <w:spacing w:line="276" w:lineRule="auto"/>
        <w:jc w:val="center"/>
        <w:rPr>
          <w:sz w:val="22"/>
          <w:szCs w:val="22"/>
          <w:vertAlign w:val="subscript"/>
          <w:lang w:val="sv-SE"/>
        </w:rPr>
      </w:pPr>
    </w:p>
    <w:p w14:paraId="1715E55D" w14:textId="1AB0479F" w:rsidR="00991481" w:rsidRPr="00A837EC" w:rsidRDefault="006C5AD4" w:rsidP="00991481">
      <w:pPr>
        <w:rPr>
          <w:sz w:val="22"/>
          <w:szCs w:val="22"/>
          <w:lang w:val="sv-SE"/>
        </w:rPr>
      </w:pPr>
      <w:r w:rsidRPr="00A837EC">
        <w:rPr>
          <w:sz w:val="22"/>
          <w:szCs w:val="22"/>
          <w:lang w:val="sv-SE"/>
        </w:rPr>
        <w:t>Nilai normalisasi yang diperoleh menunjukkan konsistensi dengan nilai yang digunakan dalam proses perhitungan WLC pada penelitian ini.</w:t>
      </w:r>
    </w:p>
    <w:p w14:paraId="790697C0" w14:textId="77777777" w:rsidR="005778A3" w:rsidRPr="00A837EC" w:rsidRDefault="005778A3" w:rsidP="00991481">
      <w:pPr>
        <w:rPr>
          <w:sz w:val="22"/>
          <w:szCs w:val="22"/>
          <w:lang w:val="sv-SE"/>
        </w:rPr>
      </w:pPr>
    </w:p>
    <w:p w14:paraId="10C0847C" w14:textId="23FBD96B" w:rsidR="00CA5AF9" w:rsidRDefault="00CA5AF9" w:rsidP="00991481">
      <w:pPr>
        <w:rPr>
          <w:i/>
          <w:iCs/>
          <w:sz w:val="22"/>
          <w:szCs w:val="22"/>
          <w:lang w:val="sv-SE"/>
        </w:rPr>
      </w:pPr>
      <w:r w:rsidRPr="00CA5AF9">
        <w:rPr>
          <w:i/>
          <w:iCs/>
          <w:sz w:val="22"/>
          <w:szCs w:val="22"/>
          <w:lang w:val="sv-SE"/>
        </w:rPr>
        <w:t>2.5 Pembobotan Kriteria dengan Metode A</w:t>
      </w:r>
      <w:r>
        <w:rPr>
          <w:i/>
          <w:iCs/>
          <w:sz w:val="22"/>
          <w:szCs w:val="22"/>
          <w:lang w:val="sv-SE"/>
        </w:rPr>
        <w:t>HP</w:t>
      </w:r>
    </w:p>
    <w:p w14:paraId="18A08089" w14:textId="4DE78664" w:rsidR="00DD7029" w:rsidRPr="00F27365" w:rsidRDefault="00DD7029" w:rsidP="005E19C6">
      <w:pPr>
        <w:jc w:val="both"/>
        <w:rPr>
          <w:color w:val="000000"/>
          <w:sz w:val="22"/>
          <w:szCs w:val="22"/>
          <w:lang w:val="sv-SE"/>
        </w:rPr>
      </w:pPr>
      <w:r>
        <w:rPr>
          <w:i/>
          <w:iCs/>
          <w:sz w:val="22"/>
          <w:szCs w:val="22"/>
          <w:lang w:val="sv-SE"/>
        </w:rPr>
        <w:tab/>
      </w:r>
      <w:r w:rsidR="00663772" w:rsidRPr="008970CA">
        <w:rPr>
          <w:sz w:val="22"/>
          <w:szCs w:val="22"/>
          <w:lang w:val="sv-SE"/>
        </w:rPr>
        <w:t xml:space="preserve">Metode Analytic Hierarchy Process </w:t>
      </w:r>
      <w:r w:rsidR="00D91603" w:rsidRPr="008970CA">
        <w:rPr>
          <w:sz w:val="22"/>
          <w:szCs w:val="22"/>
          <w:lang w:val="sv-SE"/>
        </w:rPr>
        <w:t xml:space="preserve">(AHP) yang </w:t>
      </w:r>
      <w:r w:rsidR="003B0009" w:rsidRPr="008970CA">
        <w:rPr>
          <w:sz w:val="22"/>
          <w:szCs w:val="22"/>
          <w:lang w:val="sv-SE"/>
        </w:rPr>
        <w:t xml:space="preserve">dikembangkan oleh Thomas L. </w:t>
      </w:r>
      <w:r w:rsidR="002A1688" w:rsidRPr="008970CA">
        <w:rPr>
          <w:sz w:val="22"/>
          <w:szCs w:val="22"/>
          <w:lang w:val="sv-SE"/>
        </w:rPr>
        <w:t>Saaty digunakan untuk menentukan bobot relatif antar kriteria secara</w:t>
      </w:r>
      <w:r w:rsidR="002A1688">
        <w:rPr>
          <w:sz w:val="22"/>
          <w:szCs w:val="22"/>
          <w:lang w:val="sv-SE"/>
        </w:rPr>
        <w:t xml:space="preserve"> kuantitatif. Proses ini dimulai dengan </w:t>
      </w:r>
      <w:r w:rsidR="005E19C6" w:rsidRPr="00F27365">
        <w:rPr>
          <w:sz w:val="22"/>
          <w:szCs w:val="22"/>
          <w:lang w:val="sv-SE"/>
        </w:rPr>
        <w:t>pembentukan matriks perbandingan berpasangan (pairwise comparison matrix</w:t>
      </w:r>
      <w:r w:rsidR="00097EB4" w:rsidRPr="00F27365">
        <w:rPr>
          <w:sz w:val="22"/>
          <w:szCs w:val="22"/>
          <w:lang w:val="sv-SE"/>
        </w:rPr>
        <w:t>) menggunakan skala Saaty 1-9. Nilai eigen maksimum (</w:t>
      </w:r>
      <w:r w:rsidR="00722F1F" w:rsidRPr="00F27365">
        <w:rPr>
          <w:sz w:val="22"/>
          <w:szCs w:val="22"/>
        </w:rPr>
        <w:t>λ</w:t>
      </w:r>
      <w:r w:rsidR="00722F1F" w:rsidRPr="00F27365">
        <w:rPr>
          <w:sz w:val="22"/>
          <w:szCs w:val="22"/>
          <w:lang w:val="sv-SE"/>
        </w:rPr>
        <w:t xml:space="preserve">max) dihitung untuk memperoleh vector bobot prioritas, kemudian diuji konsistensinya </w:t>
      </w:r>
      <w:r w:rsidR="00522125" w:rsidRPr="00F27365">
        <w:rPr>
          <w:sz w:val="22"/>
          <w:szCs w:val="22"/>
          <w:lang w:val="sv-SE"/>
        </w:rPr>
        <w:t>melalui Consistency Index (CI) dan Consistency Ratio (CR)</w:t>
      </w:r>
      <w:r w:rsidR="00D1036E" w:rsidRPr="00F27365">
        <w:rPr>
          <w:sz w:val="22"/>
          <w:szCs w:val="22"/>
          <w:lang w:val="sv-SE"/>
        </w:rPr>
        <w:t xml:space="preserve"> </w:t>
      </w:r>
      <w:sdt>
        <w:sdtPr>
          <w:rPr>
            <w:color w:val="000000"/>
            <w:sz w:val="22"/>
            <w:szCs w:val="22"/>
            <w:lang w:val="sv-SE"/>
          </w:rPr>
          <w:tag w:val="MENDELEY_CITATION_v3_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"/>
          <w:id w:val="1851142132"/>
          <w:placeholder>
            <w:docPart w:val="DefaultPlaceholder_-1854013440"/>
          </w:placeholder>
        </w:sdtPr>
        <w:sdtEndPr/>
        <w:sdtContent>
          <w:r w:rsidR="005661CB" w:rsidRPr="00F27365">
            <w:rPr>
              <w:color w:val="000000"/>
              <w:sz w:val="22"/>
              <w:szCs w:val="22"/>
              <w:lang w:val="sv-SE"/>
            </w:rPr>
            <w:t>[11]</w:t>
          </w:r>
        </w:sdtContent>
      </w:sdt>
      <w:r w:rsidR="000A29BA" w:rsidRPr="00F27365">
        <w:rPr>
          <w:color w:val="000000"/>
          <w:sz w:val="22"/>
          <w:szCs w:val="22"/>
          <w:lang w:val="sv-SE"/>
        </w:rPr>
        <w:t xml:space="preserve">. </w:t>
      </w:r>
    </w:p>
    <w:p w14:paraId="2B0ACCC1" w14:textId="2AF4F48F" w:rsidR="00C44AFD" w:rsidRPr="00F27365" w:rsidRDefault="00561BE8" w:rsidP="00DD2CB5">
      <w:pPr>
        <w:jc w:val="center"/>
        <w:rPr>
          <w:vertAlign w:val="subscript"/>
          <w:lang w:val="sv-SE"/>
        </w:rPr>
      </w:pPr>
      <m:oMath>
        <m:r>
          <m:rPr>
            <m:sty m:val="p"/>
          </m:rPr>
          <w:rPr>
            <w:rFonts w:ascii="Cambria Math" w:hAnsi="Cambria Math"/>
            <w:lang w:val="sv-SE"/>
          </w:rPr>
          <m:t>A</m:t>
        </m:r>
        <m:r>
          <m:rPr>
            <m:sty m:val="b"/>
          </m:rPr>
          <w:rPr>
            <w:rFonts w:ascii="Cambria Math" w:hAnsi="Cambria Math"/>
            <w:lang w:val="sv-SE"/>
          </w:rPr>
          <m:t>×</m:t>
        </m:r>
        <m:r>
          <w:rPr>
            <w:rFonts w:ascii="Cambria Math" w:hAnsi="Cambria Math"/>
          </w:rPr>
          <m:t>W</m:t>
        </m:r>
        <m:r>
          <w:rPr>
            <w:rFonts w:ascii="Cambria Math" w:hAnsi="Cambria Math"/>
            <w:lang w:val="sv-SE"/>
          </w:rPr>
          <m:t>=</m:t>
        </m:r>
        <m:r>
          <m:rPr>
            <m:sty m:val="p"/>
          </m:rPr>
          <w:rPr>
            <w:rFonts w:ascii="Cambria Math" w:hAnsi="Cambria Math"/>
          </w:rPr>
          <m:t>λ</m:t>
        </m:r>
        <m:r>
          <m:rPr>
            <m:sty m:val="p"/>
          </m:rPr>
          <w:rPr>
            <w:rFonts w:ascii="Cambria Math" w:hAnsi="Cambria Math"/>
            <w:lang w:val="sv-SE"/>
          </w:rPr>
          <m:t>max</m:t>
        </m:r>
        <m:r>
          <w:rPr>
            <w:rFonts w:ascii="Cambria Math" w:hAnsi="Cambria Math"/>
            <w:lang w:val="sv-SE"/>
          </w:rPr>
          <m:t>​</m:t>
        </m:r>
        <m:r>
          <m:rPr>
            <m:sty m:val="bi"/>
          </m:rPr>
          <w:rPr>
            <w:rFonts w:ascii="Cambria Math" w:hAnsi="Cambria Math"/>
            <w:lang w:val="sv-SE"/>
          </w:rPr>
          <m:t>×</m:t>
        </m:r>
        <m:r>
          <w:rPr>
            <w:rFonts w:ascii="Cambria Math" w:hAnsi="Cambria Math"/>
          </w:rPr>
          <m:t>W</m:t>
        </m:r>
      </m:oMath>
      <w:r w:rsidRPr="00F27365">
        <w:rPr>
          <w:lang w:val="sv-SE"/>
        </w:rPr>
        <w:t xml:space="preserve"> </w:t>
      </w:r>
      <w:r w:rsidRPr="00F27365">
        <w:rPr>
          <w:vertAlign w:val="subscript"/>
          <w:lang w:val="sv-SE"/>
        </w:rPr>
        <w:t>(3)</w:t>
      </w:r>
    </w:p>
    <w:p w14:paraId="208BF844" w14:textId="77777777" w:rsidR="00564D03" w:rsidRPr="00F27365" w:rsidRDefault="00564D03" w:rsidP="00DD2CB5">
      <w:pPr>
        <w:jc w:val="center"/>
        <w:rPr>
          <w:vertAlign w:val="subscript"/>
          <w:lang w:val="sv-SE"/>
        </w:rPr>
      </w:pPr>
    </w:p>
    <w:p w14:paraId="35E3F19D" w14:textId="553E33D2" w:rsidR="00804BF7" w:rsidRPr="00F27365" w:rsidRDefault="00804BF7" w:rsidP="00804BF7">
      <w:pPr>
        <w:jc w:val="center"/>
        <w:rPr>
          <w:vertAlign w:val="subscript"/>
          <w:lang w:val="sv-SE"/>
        </w:rPr>
      </w:pPr>
      <m:oMath>
        <m:r>
          <m:rPr>
            <m:sty m:val="p"/>
          </m:rPr>
          <w:rPr>
            <w:rFonts w:ascii="Cambria Math" w:hAnsi="Cambria Math"/>
            <w:lang w:val="sv-SE"/>
          </w:rPr>
          <m:t>CI</m:t>
        </m:r>
        <m:r>
          <m:rPr>
            <m:sty m:val="bi"/>
          </m:rPr>
          <w:rPr>
            <w:rFonts w:ascii="Cambria Math" w:hAnsi="Cambria Math"/>
            <w:lang w:val="sv-SE"/>
          </w:rPr>
          <m:t>=</m:t>
        </m:r>
        <m:r>
          <w:rPr>
            <w:rFonts w:ascii="Cambria Math" w:hAnsi="Cambria Math"/>
            <w:lang w:val="sv-SE"/>
          </w:rPr>
          <m:t>​</m:t>
        </m:r>
        <m:f>
          <m:fPr>
            <m:ctrlPr>
              <w:rPr>
                <w:rFonts w:ascii="Cambria Math" w:hAnsi="Cambria Math"/>
              </w:rPr>
            </m:ctrlPr>
          </m:fPr>
          <m:num>
            <m:d>
              <m:dPr>
                <m:ctrlPr>
                  <w:rPr>
                    <w:rFonts w:ascii="Cambria Math" w:hAnsi="Cambria Math"/>
                    <w:lang w:val="sv-SE"/>
                  </w:rPr>
                </m:ctrlPr>
              </m:dPr>
              <m:e>
                <m:r>
                  <w:rPr>
                    <w:rFonts w:ascii="Cambria Math" w:hAnsi="Cambria Math"/>
                  </w:rPr>
                  <m:t>λmax</m:t>
                </m:r>
                <m:r>
                  <m:rPr>
                    <m:sty m:val="p"/>
                  </m:rPr>
                  <w:rPr>
                    <w:rFonts w:ascii="Cambria Math" w:hAnsi="Cambria Math"/>
                    <w:lang w:val="sv-SE"/>
                  </w:rPr>
                  <m:t>​-</m:t>
                </m:r>
                <m:r>
                  <w:rPr>
                    <w:rFonts w:ascii="Cambria Math" w:hAnsi="Cambria Math"/>
                  </w:rPr>
                  <m:t>n</m:t>
                </m:r>
              </m:e>
            </m:d>
            <m:r>
              <m:rPr>
                <m:sty m:val="p"/>
              </m:rPr>
              <w:rPr>
                <w:rFonts w:ascii="Cambria Math" w:hAnsi="Cambria Math"/>
                <w:lang w:val="sv-SE"/>
              </w:rPr>
              <m:t>​</m:t>
            </m:r>
          </m:num>
          <m:den>
            <m:d>
              <m:dPr>
                <m:ctrlPr>
                  <w:rPr>
                    <w:rFonts w:ascii="Cambria Math" w:hAnsi="Cambria Math"/>
                    <w:lang w:val="sv-SE"/>
                  </w:rPr>
                </m:ctrlPr>
              </m:dPr>
              <m:e>
                <m:r>
                  <w:rPr>
                    <w:rFonts w:ascii="Cambria Math" w:hAnsi="Cambria Math"/>
                  </w:rPr>
                  <m:t>n</m:t>
                </m:r>
                <m:r>
                  <m:rPr>
                    <m:sty m:val="p"/>
                  </m:rPr>
                  <w:rPr>
                    <w:rFonts w:ascii="Cambria Math" w:hAnsi="Cambria Math"/>
                    <w:lang w:val="sv-SE"/>
                  </w:rPr>
                  <m:t>-1</m:t>
                </m:r>
              </m:e>
            </m:d>
          </m:den>
        </m:f>
      </m:oMath>
      <w:r w:rsidRPr="00F27365">
        <w:rPr>
          <w:lang w:val="sv-SE"/>
        </w:rPr>
        <w:t xml:space="preserve"> </w:t>
      </w:r>
      <w:r w:rsidRPr="00F27365">
        <w:rPr>
          <w:vertAlign w:val="subscript"/>
          <w:lang w:val="sv-SE"/>
        </w:rPr>
        <w:t>(4)</w:t>
      </w:r>
    </w:p>
    <w:p w14:paraId="15C92E59" w14:textId="77777777" w:rsidR="002119BB" w:rsidRPr="00F27365" w:rsidRDefault="002119BB" w:rsidP="00804BF7">
      <w:pPr>
        <w:jc w:val="center"/>
        <w:rPr>
          <w:vertAlign w:val="subscript"/>
          <w:lang w:val="sv-SE"/>
        </w:rPr>
      </w:pPr>
    </w:p>
    <w:p w14:paraId="31BD6662" w14:textId="44E6A36B" w:rsidR="00561BE8" w:rsidRPr="00F27365" w:rsidRDefault="00564D03" w:rsidP="00DD2CB5">
      <w:pPr>
        <w:jc w:val="center"/>
        <w:rPr>
          <w:vertAlign w:val="subscript"/>
          <w:lang w:val="sv-SE"/>
        </w:rPr>
      </w:pPr>
      <m:oMath>
        <m:r>
          <m:rPr>
            <m:sty m:val="p"/>
          </m:rPr>
          <w:rPr>
            <w:rFonts w:ascii="Cambria Math" w:hAnsi="Cambria Math"/>
            <w:lang w:val="sv-SE"/>
          </w:rPr>
          <m:t>CR</m:t>
        </m:r>
        <m:r>
          <w:rPr>
            <w:rFonts w:ascii="Cambria Math" w:hAnsi="Cambria Math"/>
            <w:lang w:val="sv-SE"/>
          </w:rPr>
          <m:t>=</m:t>
        </m:r>
        <m:f>
          <m:fPr>
            <m:ctrlPr>
              <w:rPr>
                <w:rFonts w:ascii="Cambria Math" w:hAnsi="Cambria Math"/>
                <w:i/>
                <w:lang w:val="sv-SE"/>
              </w:rPr>
            </m:ctrlPr>
          </m:fPr>
          <m:num>
            <m:r>
              <w:rPr>
                <w:rFonts w:ascii="Cambria Math" w:hAnsi="Cambria Math"/>
                <w:lang w:val="sv-SE"/>
              </w:rPr>
              <m:t>CI</m:t>
            </m:r>
          </m:num>
          <m:den>
            <m:r>
              <w:rPr>
                <w:rFonts w:ascii="Cambria Math" w:hAnsi="Cambria Math"/>
                <w:lang w:val="sv-SE"/>
              </w:rPr>
              <m:t>RI</m:t>
            </m:r>
          </m:den>
        </m:f>
      </m:oMath>
      <w:r w:rsidRPr="00F27365">
        <w:rPr>
          <w:lang w:val="sv-SE"/>
        </w:rPr>
        <w:t xml:space="preserve"> </w:t>
      </w:r>
      <w:r w:rsidRPr="00F27365">
        <w:rPr>
          <w:vertAlign w:val="subscript"/>
          <w:lang w:val="sv-SE"/>
        </w:rPr>
        <w:t>(</w:t>
      </w:r>
      <w:r w:rsidR="00804BF7" w:rsidRPr="00F27365">
        <w:rPr>
          <w:vertAlign w:val="subscript"/>
          <w:lang w:val="sv-SE"/>
        </w:rPr>
        <w:t>5</w:t>
      </w:r>
      <w:r w:rsidRPr="00F27365">
        <w:rPr>
          <w:vertAlign w:val="subscript"/>
          <w:lang w:val="sv-SE"/>
        </w:rPr>
        <w:t>)</w:t>
      </w:r>
    </w:p>
    <w:p w14:paraId="492C4878" w14:textId="7BFD8F17" w:rsidR="002119BB" w:rsidRDefault="002119BB" w:rsidP="0088588E">
      <w:pPr>
        <w:rPr>
          <w:color w:val="000000"/>
          <w:sz w:val="22"/>
          <w:szCs w:val="22"/>
          <w:lang w:val="sv-SE"/>
        </w:rPr>
      </w:pPr>
      <w:r w:rsidRPr="00446762">
        <w:rPr>
          <w:sz w:val="22"/>
          <w:szCs w:val="22"/>
          <w:lang w:val="sv-SE"/>
        </w:rPr>
        <w:t>Dimana:</w:t>
      </w:r>
      <w:r w:rsidRPr="00446762">
        <w:rPr>
          <w:sz w:val="22"/>
          <w:szCs w:val="22"/>
          <w:lang w:val="sv-SE"/>
        </w:rPr>
        <w:br/>
      </w:r>
      <m:oMath>
        <m:r>
          <m:rPr>
            <m:sty m:val="p"/>
          </m:rPr>
          <w:rPr>
            <w:rFonts w:ascii="Cambria Math" w:hAnsi="Cambria Math"/>
            <w:sz w:val="22"/>
            <w:szCs w:val="22"/>
            <w:lang w:val="sv-SE"/>
          </w:rPr>
          <m:t xml:space="preserve">A </m:t>
        </m:r>
      </m:oMath>
      <w:r w:rsidRPr="00446762">
        <w:rPr>
          <w:sz w:val="22"/>
          <w:szCs w:val="22"/>
          <w:lang w:val="sv-SE"/>
        </w:rPr>
        <w:t>adalah matriks perbandingan berpasangan;</w:t>
      </w:r>
      <w:r w:rsidRPr="00446762">
        <w:rPr>
          <w:sz w:val="22"/>
          <w:szCs w:val="22"/>
          <w:lang w:val="sv-SE"/>
        </w:rPr>
        <w:br/>
      </w:r>
      <m:oMath>
        <m:r>
          <m:rPr>
            <m:sty m:val="p"/>
          </m:rPr>
          <w:rPr>
            <w:rFonts w:ascii="Cambria Math" w:hAnsi="Cambria Math"/>
            <w:sz w:val="22"/>
            <w:szCs w:val="22"/>
            <w:lang w:val="sv-SE"/>
          </w:rPr>
          <m:t xml:space="preserve">W </m:t>
        </m:r>
      </m:oMath>
      <w:r w:rsidRPr="00446762">
        <w:rPr>
          <w:sz w:val="22"/>
          <w:szCs w:val="22"/>
          <w:lang w:val="sv-SE"/>
        </w:rPr>
        <w:t>adalah vektor bobot prioritas;</w:t>
      </w:r>
      <w:r w:rsidRPr="00446762">
        <w:rPr>
          <w:sz w:val="22"/>
          <w:szCs w:val="22"/>
          <w:lang w:val="sv-SE"/>
        </w:rPr>
        <w:br/>
      </w:r>
      <m:oMath>
        <m:sSub>
          <m:sSubPr>
            <m:ctrlPr>
              <w:rPr>
                <w:rFonts w:ascii="Cambria Math" w:hAnsi="Cambria Math"/>
                <w:sz w:val="22"/>
                <w:szCs w:val="22"/>
              </w:rPr>
            </m:ctrlPr>
          </m:sSubPr>
          <m:e>
            <m:r>
              <m:rPr>
                <m:sty m:val="p"/>
              </m:rPr>
              <w:rPr>
                <w:rFonts w:ascii="Cambria Math" w:hAnsi="Cambria Math"/>
                <w:sz w:val="22"/>
                <w:szCs w:val="22"/>
              </w:rPr>
              <m:t>λ</m:t>
            </m:r>
          </m:e>
          <m:sub>
            <m:r>
              <m:rPr>
                <m:sty m:val="p"/>
              </m:rPr>
              <w:rPr>
                <w:rFonts w:ascii="Cambria Math" w:hAnsi="Cambria Math"/>
                <w:sz w:val="22"/>
                <w:szCs w:val="22"/>
                <w:lang w:val="sv-SE"/>
              </w:rPr>
              <m:t>max</m:t>
            </m:r>
          </m:sub>
        </m:sSub>
        <m:r>
          <m:rPr>
            <m:sty m:val="p"/>
          </m:rPr>
          <w:rPr>
            <w:rFonts w:ascii="Cambria Math" w:hAnsi="Cambria Math"/>
            <w:sz w:val="22"/>
            <w:szCs w:val="22"/>
            <w:lang w:val="sv-SE"/>
          </w:rPr>
          <m:t xml:space="preserve"> </m:t>
        </m:r>
      </m:oMath>
      <w:r w:rsidRPr="00446762">
        <w:rPr>
          <w:sz w:val="22"/>
          <w:szCs w:val="22"/>
          <w:lang w:val="sv-SE"/>
        </w:rPr>
        <w:t>adalah nilai eigen maksimum;</w:t>
      </w:r>
      <w:r w:rsidRPr="00446762">
        <w:rPr>
          <w:sz w:val="22"/>
          <w:szCs w:val="22"/>
          <w:lang w:val="sv-SE"/>
        </w:rPr>
        <w:br/>
      </w:r>
      <m:oMath>
        <m:r>
          <m:rPr>
            <m:sty m:val="p"/>
          </m:rPr>
          <w:rPr>
            <w:rFonts w:ascii="Cambria Math" w:hAnsi="Cambria Math"/>
            <w:sz w:val="22"/>
            <w:szCs w:val="22"/>
            <w:lang w:val="sv-SE"/>
          </w:rPr>
          <m:t xml:space="preserve">n </m:t>
        </m:r>
      </m:oMath>
      <w:r w:rsidRPr="00446762">
        <w:rPr>
          <w:sz w:val="22"/>
          <w:szCs w:val="22"/>
          <w:lang w:val="sv-SE"/>
        </w:rPr>
        <w:t>adalah jumlah kriteria;</w:t>
      </w:r>
      <w:r w:rsidRPr="00446762">
        <w:rPr>
          <w:sz w:val="22"/>
          <w:szCs w:val="22"/>
          <w:lang w:val="sv-SE"/>
        </w:rPr>
        <w:br/>
      </w:r>
      <m:oMath>
        <m:r>
          <m:rPr>
            <m:sty m:val="p"/>
          </m:rPr>
          <w:rPr>
            <w:rFonts w:ascii="Cambria Math" w:hAnsi="Cambria Math"/>
            <w:sz w:val="22"/>
            <w:szCs w:val="22"/>
            <w:lang w:val="sv-SE"/>
          </w:rPr>
          <m:t xml:space="preserve">CI </m:t>
        </m:r>
      </m:oMath>
      <w:r w:rsidRPr="00446762">
        <w:rPr>
          <w:sz w:val="22"/>
          <w:szCs w:val="22"/>
          <w:lang w:val="sv-SE"/>
        </w:rPr>
        <w:t>adalah Consistency Index;</w:t>
      </w:r>
      <w:r w:rsidRPr="00446762">
        <w:rPr>
          <w:sz w:val="22"/>
          <w:szCs w:val="22"/>
          <w:lang w:val="sv-SE"/>
        </w:rPr>
        <w:br/>
      </w:r>
      <m:oMath>
        <m:r>
          <m:rPr>
            <m:sty m:val="p"/>
          </m:rPr>
          <w:rPr>
            <w:rFonts w:ascii="Cambria Math" w:hAnsi="Cambria Math"/>
            <w:sz w:val="22"/>
            <w:szCs w:val="22"/>
            <w:lang w:val="sv-SE"/>
          </w:rPr>
          <m:t xml:space="preserve">CR </m:t>
        </m:r>
      </m:oMath>
      <w:r w:rsidRPr="00446762">
        <w:rPr>
          <w:sz w:val="22"/>
          <w:szCs w:val="22"/>
          <w:lang w:val="sv-SE"/>
        </w:rPr>
        <w:t>adalah Consistency Ratio;</w:t>
      </w:r>
      <w:r w:rsidRPr="00446762">
        <w:rPr>
          <w:sz w:val="22"/>
          <w:szCs w:val="22"/>
          <w:lang w:val="sv-SE"/>
        </w:rPr>
        <w:br/>
      </w:r>
      <m:oMath>
        <m:r>
          <m:rPr>
            <m:sty m:val="p"/>
          </m:rPr>
          <w:rPr>
            <w:rFonts w:ascii="Cambria Math" w:hAnsi="Cambria Math"/>
            <w:sz w:val="22"/>
            <w:szCs w:val="22"/>
            <w:lang w:val="sv-SE"/>
          </w:rPr>
          <m:t xml:space="preserve">RI </m:t>
        </m:r>
      </m:oMath>
      <w:r w:rsidRPr="00446762">
        <w:rPr>
          <w:sz w:val="22"/>
          <w:szCs w:val="22"/>
          <w:lang w:val="sv-SE"/>
        </w:rPr>
        <w:t>adalah Random Index.</w:t>
      </w:r>
      <w:r w:rsidR="00A9367E" w:rsidRPr="00446762">
        <w:rPr>
          <w:sz w:val="22"/>
          <w:szCs w:val="22"/>
          <w:lang w:val="sv-SE"/>
        </w:rPr>
        <w:br/>
        <w:t xml:space="preserve">Nilai </w:t>
      </w:r>
      <w:r w:rsidR="006A6AEF" w:rsidRPr="00446762">
        <w:rPr>
          <w:sz w:val="22"/>
          <w:szCs w:val="22"/>
          <w:lang w:val="sv-SE"/>
        </w:rPr>
        <w:t>CR</w:t>
      </w:r>
      <w:r w:rsidR="00924E32">
        <w:rPr>
          <w:sz w:val="22"/>
          <w:szCs w:val="22"/>
          <w:lang w:val="sv-SE"/>
        </w:rPr>
        <w:t xml:space="preserve"> </w:t>
      </w:r>
      <w:r w:rsidR="00FF1C59" w:rsidRPr="00446762">
        <w:rPr>
          <w:color w:val="000000"/>
          <w:sz w:val="22"/>
          <w:szCs w:val="22"/>
          <w:lang w:val="sv-SE"/>
        </w:rPr>
        <w:t>≤</w:t>
      </w:r>
      <w:r w:rsidR="00924E32">
        <w:rPr>
          <w:color w:val="000000"/>
          <w:sz w:val="22"/>
          <w:szCs w:val="22"/>
          <w:lang w:val="sv-SE"/>
        </w:rPr>
        <w:t xml:space="preserve"> </w:t>
      </w:r>
      <w:r w:rsidR="00FF1C59" w:rsidRPr="00446762">
        <w:rPr>
          <w:color w:val="000000"/>
          <w:sz w:val="22"/>
          <w:szCs w:val="22"/>
          <w:lang w:val="sv-SE"/>
        </w:rPr>
        <w:t xml:space="preserve">0,1 menunjukkan konsistensi penilaian yang dapat diterima </w:t>
      </w:r>
      <w:sdt>
        <w:sdtPr>
          <w:rPr>
            <w:color w:val="000000"/>
            <w:sz w:val="22"/>
            <w:szCs w:val="22"/>
          </w:rPr>
          <w:tag w:val="MENDELEY_CITATION_v3_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"/>
          <w:id w:val="-87466515"/>
          <w:placeholder>
            <w:docPart w:val="DefaultPlaceholder_-1854013440"/>
          </w:placeholder>
        </w:sdtPr>
        <w:sdtEndPr/>
        <w:sdtContent>
          <w:r w:rsidR="005661CB" w:rsidRPr="005661CB">
            <w:rPr>
              <w:color w:val="000000"/>
              <w:sz w:val="22"/>
              <w:szCs w:val="22"/>
              <w:lang w:val="sv-SE"/>
            </w:rPr>
            <w:t>[12]</w:t>
          </w:r>
        </w:sdtContent>
      </w:sdt>
      <w:r w:rsidR="0088588E" w:rsidRPr="00446762">
        <w:rPr>
          <w:color w:val="000000"/>
          <w:sz w:val="22"/>
          <w:szCs w:val="22"/>
          <w:lang w:val="sv-SE"/>
        </w:rPr>
        <w:t xml:space="preserve">. </w:t>
      </w:r>
    </w:p>
    <w:p w14:paraId="62FBF993" w14:textId="77777777" w:rsidR="005661CB" w:rsidRDefault="005661CB" w:rsidP="0088588E">
      <w:pPr>
        <w:rPr>
          <w:color w:val="000000"/>
          <w:sz w:val="22"/>
          <w:szCs w:val="22"/>
          <w:lang w:val="sv-SE"/>
        </w:rPr>
      </w:pPr>
    </w:p>
    <w:p w14:paraId="727009A5" w14:textId="6D8E3B44" w:rsidR="00DD0C58" w:rsidRDefault="005661CB" w:rsidP="005661CB">
      <w:pPr>
        <w:pStyle w:val="Caption"/>
        <w:jc w:val="center"/>
        <w:rPr>
          <w:rFonts w:ascii="Times New Roman" w:hAnsi="Times New Roman" w:cs="Times New Roman"/>
          <w:b w:val="0"/>
          <w:bCs w:val="0"/>
          <w:color w:val="auto"/>
          <w:sz w:val="22"/>
          <w:szCs w:val="22"/>
          <w:lang w:val="sv-SE"/>
        </w:rPr>
      </w:pPr>
      <w:r w:rsidRPr="005661CB">
        <w:rPr>
          <w:rFonts w:ascii="Times New Roman" w:hAnsi="Times New Roman" w:cs="Times New Roman"/>
          <w:b w:val="0"/>
          <w:bCs w:val="0"/>
          <w:color w:val="auto"/>
          <w:sz w:val="22"/>
          <w:szCs w:val="22"/>
          <w:lang w:val="sv-SE"/>
        </w:rPr>
        <w:t xml:space="preserve">Tabel </w:t>
      </w:r>
      <w:r w:rsidRPr="005661CB">
        <w:rPr>
          <w:rFonts w:ascii="Times New Roman" w:hAnsi="Times New Roman" w:cs="Times New Roman"/>
          <w:b w:val="0"/>
          <w:bCs w:val="0"/>
          <w:color w:val="auto"/>
          <w:sz w:val="22"/>
          <w:szCs w:val="22"/>
        </w:rPr>
        <w:fldChar w:fldCharType="begin"/>
      </w:r>
      <w:r w:rsidRPr="005661CB">
        <w:rPr>
          <w:rFonts w:ascii="Times New Roman" w:hAnsi="Times New Roman" w:cs="Times New Roman"/>
          <w:b w:val="0"/>
          <w:bCs w:val="0"/>
          <w:color w:val="auto"/>
          <w:sz w:val="22"/>
          <w:szCs w:val="22"/>
          <w:lang w:val="sv-SE"/>
        </w:rPr>
        <w:instrText xml:space="preserve"> SEQ Tabel_ \* ARABIC </w:instrText>
      </w:r>
      <w:r w:rsidRPr="005661CB">
        <w:rPr>
          <w:rFonts w:ascii="Times New Roman" w:hAnsi="Times New Roman" w:cs="Times New Roman"/>
          <w:b w:val="0"/>
          <w:bCs w:val="0"/>
          <w:color w:val="auto"/>
          <w:sz w:val="22"/>
          <w:szCs w:val="22"/>
        </w:rPr>
        <w:fldChar w:fldCharType="separate"/>
      </w:r>
      <w:r w:rsidRPr="005661CB">
        <w:rPr>
          <w:rFonts w:ascii="Times New Roman" w:hAnsi="Times New Roman" w:cs="Times New Roman"/>
          <w:b w:val="0"/>
          <w:bCs w:val="0"/>
          <w:noProof/>
          <w:color w:val="auto"/>
          <w:sz w:val="22"/>
          <w:szCs w:val="22"/>
          <w:lang w:val="sv-SE"/>
        </w:rPr>
        <w:t>1</w:t>
      </w:r>
      <w:r w:rsidRPr="005661CB">
        <w:rPr>
          <w:rFonts w:ascii="Times New Roman" w:hAnsi="Times New Roman" w:cs="Times New Roman"/>
          <w:b w:val="0"/>
          <w:bCs w:val="0"/>
          <w:color w:val="auto"/>
          <w:sz w:val="22"/>
          <w:szCs w:val="22"/>
        </w:rPr>
        <w:fldChar w:fldCharType="end"/>
      </w:r>
      <w:r w:rsidRPr="005661CB">
        <w:rPr>
          <w:rFonts w:ascii="Times New Roman" w:hAnsi="Times New Roman" w:cs="Times New Roman"/>
          <w:b w:val="0"/>
          <w:bCs w:val="0"/>
          <w:color w:val="auto"/>
          <w:sz w:val="22"/>
          <w:szCs w:val="22"/>
          <w:lang w:val="sv-SE"/>
        </w:rPr>
        <w:t>.</w:t>
      </w:r>
      <w:r w:rsidR="002B6BA6">
        <w:rPr>
          <w:rFonts w:ascii="Times New Roman" w:hAnsi="Times New Roman" w:cs="Times New Roman"/>
          <w:b w:val="0"/>
          <w:bCs w:val="0"/>
          <w:color w:val="auto"/>
          <w:sz w:val="22"/>
          <w:szCs w:val="22"/>
          <w:lang w:val="sv-SE"/>
        </w:rPr>
        <w:t xml:space="preserve"> </w:t>
      </w:r>
      <w:r w:rsidR="002B6BA6" w:rsidRPr="002B6BA6">
        <w:rPr>
          <w:rFonts w:ascii="Times New Roman" w:hAnsi="Times New Roman" w:cs="Times New Roman"/>
          <w:b w:val="0"/>
          <w:bCs w:val="0"/>
          <w:color w:val="auto"/>
          <w:sz w:val="22"/>
          <w:szCs w:val="22"/>
          <w:lang w:val="sv-SE"/>
        </w:rPr>
        <w:t>Langkah-langkah Penentuan Kriteria dan Pembobotan dengan Metode AHP</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
        <w:gridCol w:w="3418"/>
        <w:gridCol w:w="4027"/>
      </w:tblGrid>
      <w:tr w:rsidR="008E1605" w:rsidRPr="003309E4" w14:paraId="1A044A28" w14:textId="77777777" w:rsidTr="00630951">
        <w:tc>
          <w:tcPr>
            <w:tcW w:w="0" w:type="auto"/>
            <w:hideMark/>
          </w:tcPr>
          <w:p w14:paraId="42CCD16A" w14:textId="77777777" w:rsidR="008E1605" w:rsidRPr="003309E4" w:rsidRDefault="008E1605" w:rsidP="007B1F3B">
            <w:pPr>
              <w:pStyle w:val="NormalWeb"/>
              <w:jc w:val="both"/>
              <w:rPr>
                <w:b/>
                <w:bCs/>
                <w:sz w:val="22"/>
                <w:szCs w:val="22"/>
              </w:rPr>
            </w:pPr>
            <w:r w:rsidRPr="003309E4">
              <w:rPr>
                <w:b/>
                <w:bCs/>
                <w:sz w:val="22"/>
                <w:szCs w:val="22"/>
              </w:rPr>
              <w:t>Langkah</w:t>
            </w:r>
          </w:p>
        </w:tc>
        <w:tc>
          <w:tcPr>
            <w:tcW w:w="2402" w:type="dxa"/>
            <w:hideMark/>
          </w:tcPr>
          <w:p w14:paraId="468ABA35" w14:textId="77777777" w:rsidR="008E1605" w:rsidRPr="003309E4" w:rsidRDefault="008E1605" w:rsidP="007B1F3B">
            <w:pPr>
              <w:pStyle w:val="NormalWeb"/>
              <w:jc w:val="center"/>
              <w:rPr>
                <w:b/>
                <w:bCs/>
                <w:sz w:val="22"/>
                <w:szCs w:val="22"/>
              </w:rPr>
            </w:pPr>
            <w:proofErr w:type="spellStart"/>
            <w:r w:rsidRPr="003309E4">
              <w:rPr>
                <w:b/>
                <w:bCs/>
                <w:sz w:val="22"/>
                <w:szCs w:val="22"/>
              </w:rPr>
              <w:t>Penjelasan</w:t>
            </w:r>
            <w:proofErr w:type="spellEnd"/>
          </w:p>
        </w:tc>
        <w:tc>
          <w:tcPr>
            <w:tcW w:w="4388" w:type="dxa"/>
            <w:hideMark/>
          </w:tcPr>
          <w:p w14:paraId="53164FE8" w14:textId="77777777" w:rsidR="008E1605" w:rsidRPr="003309E4" w:rsidRDefault="008E1605" w:rsidP="007B1F3B">
            <w:pPr>
              <w:pStyle w:val="NormalWeb"/>
              <w:jc w:val="both"/>
              <w:rPr>
                <w:b/>
                <w:bCs/>
                <w:sz w:val="22"/>
                <w:szCs w:val="22"/>
              </w:rPr>
            </w:pPr>
            <w:proofErr w:type="spellStart"/>
            <w:r w:rsidRPr="003309E4">
              <w:rPr>
                <w:b/>
                <w:bCs/>
                <w:sz w:val="22"/>
                <w:szCs w:val="22"/>
              </w:rPr>
              <w:t>Contoh</w:t>
            </w:r>
            <w:proofErr w:type="spellEnd"/>
            <w:r w:rsidRPr="003309E4">
              <w:rPr>
                <w:b/>
                <w:bCs/>
                <w:sz w:val="22"/>
                <w:szCs w:val="22"/>
              </w:rPr>
              <w:t xml:space="preserve"> / </w:t>
            </w:r>
            <w:proofErr w:type="spellStart"/>
            <w:r w:rsidRPr="003309E4">
              <w:rPr>
                <w:b/>
                <w:bCs/>
                <w:sz w:val="22"/>
                <w:szCs w:val="22"/>
              </w:rPr>
              <w:t>Perhitungan</w:t>
            </w:r>
            <w:proofErr w:type="spellEnd"/>
          </w:p>
        </w:tc>
      </w:tr>
      <w:tr w:rsidR="008E1605" w:rsidRPr="003309E4" w14:paraId="53D98467" w14:textId="77777777" w:rsidTr="00630951">
        <w:tc>
          <w:tcPr>
            <w:tcW w:w="0" w:type="auto"/>
            <w:hideMark/>
          </w:tcPr>
          <w:p w14:paraId="319D8FF6" w14:textId="77777777" w:rsidR="008E1605" w:rsidRPr="003309E4" w:rsidRDefault="008E1605" w:rsidP="007B1F3B">
            <w:pPr>
              <w:pStyle w:val="NormalWeb"/>
              <w:jc w:val="center"/>
              <w:rPr>
                <w:sz w:val="22"/>
                <w:szCs w:val="22"/>
              </w:rPr>
            </w:pPr>
            <w:r w:rsidRPr="003309E4">
              <w:rPr>
                <w:sz w:val="22"/>
                <w:szCs w:val="22"/>
              </w:rPr>
              <w:t>1.</w:t>
            </w:r>
          </w:p>
        </w:tc>
        <w:tc>
          <w:tcPr>
            <w:tcW w:w="2402" w:type="dxa"/>
            <w:hideMark/>
          </w:tcPr>
          <w:p w14:paraId="04A8A963" w14:textId="77777777" w:rsidR="008E1605" w:rsidRPr="003309E4" w:rsidRDefault="008E1605" w:rsidP="007B1F3B">
            <w:pPr>
              <w:pStyle w:val="NormalWeb"/>
              <w:jc w:val="both"/>
              <w:rPr>
                <w:sz w:val="22"/>
                <w:szCs w:val="22"/>
                <w:lang w:val="fi-FI"/>
              </w:rPr>
            </w:pPr>
            <w:r w:rsidRPr="003309E4">
              <w:rPr>
                <w:sz w:val="22"/>
                <w:szCs w:val="22"/>
                <w:lang w:val="fi-FI"/>
              </w:rPr>
              <w:t>Menentukan tujuan dan kriteria penelitian</w:t>
            </w:r>
          </w:p>
        </w:tc>
        <w:tc>
          <w:tcPr>
            <w:tcW w:w="4388" w:type="dxa"/>
            <w:hideMark/>
          </w:tcPr>
          <w:p w14:paraId="5576E659" w14:textId="77777777" w:rsidR="008E1605" w:rsidRPr="003309E4" w:rsidRDefault="008E1605" w:rsidP="007B1F3B">
            <w:pPr>
              <w:pStyle w:val="NormalWeb"/>
              <w:jc w:val="both"/>
              <w:rPr>
                <w:sz w:val="22"/>
                <w:szCs w:val="22"/>
                <w:lang w:val="fi-FI"/>
              </w:rPr>
            </w:pPr>
            <w:r w:rsidRPr="003309E4">
              <w:rPr>
                <w:sz w:val="22"/>
                <w:szCs w:val="22"/>
                <w:lang w:val="fi-FI"/>
              </w:rPr>
              <w:t>Tujuan: Menentukan prioritas kabupaten/kota penerima Program MBG. </w:t>
            </w:r>
          </w:p>
          <w:p w14:paraId="4D6FC4B0" w14:textId="77777777" w:rsidR="008E1605" w:rsidRPr="003309E4" w:rsidRDefault="008E1605" w:rsidP="007B1F3B">
            <w:pPr>
              <w:pStyle w:val="NormalWeb"/>
              <w:jc w:val="both"/>
              <w:rPr>
                <w:sz w:val="22"/>
                <w:szCs w:val="22"/>
                <w:lang w:val="fi-FI"/>
              </w:rPr>
            </w:pPr>
            <w:r w:rsidRPr="003309E4">
              <w:rPr>
                <w:sz w:val="22"/>
                <w:szCs w:val="22"/>
                <w:lang w:val="fi-FI"/>
              </w:rPr>
              <w:lastRenderedPageBreak/>
              <w:t>Kriteria: P0 (Persentase Penduduk Miskin), P1 (Indeks Kedalaman Kemiskinan), P2 (Indeks Keparahan Kemiskinan).</w:t>
            </w:r>
          </w:p>
        </w:tc>
      </w:tr>
      <w:tr w:rsidR="008E1605" w:rsidRPr="003309E4" w14:paraId="2620109A" w14:textId="77777777" w:rsidTr="00630951">
        <w:tc>
          <w:tcPr>
            <w:tcW w:w="0" w:type="auto"/>
            <w:hideMark/>
          </w:tcPr>
          <w:p w14:paraId="5AB955E8" w14:textId="77777777" w:rsidR="008E1605" w:rsidRPr="003309E4" w:rsidRDefault="008E1605" w:rsidP="007B1F3B">
            <w:pPr>
              <w:pStyle w:val="NormalWeb"/>
              <w:jc w:val="center"/>
              <w:rPr>
                <w:sz w:val="22"/>
                <w:szCs w:val="22"/>
              </w:rPr>
            </w:pPr>
            <w:r w:rsidRPr="003309E4">
              <w:rPr>
                <w:sz w:val="22"/>
                <w:szCs w:val="22"/>
              </w:rPr>
              <w:lastRenderedPageBreak/>
              <w:t>2.</w:t>
            </w:r>
          </w:p>
        </w:tc>
        <w:tc>
          <w:tcPr>
            <w:tcW w:w="2402" w:type="dxa"/>
            <w:hideMark/>
          </w:tcPr>
          <w:p w14:paraId="1321941A" w14:textId="77777777" w:rsidR="008E1605" w:rsidRPr="003309E4" w:rsidRDefault="008E1605" w:rsidP="007B1F3B">
            <w:pPr>
              <w:pStyle w:val="NormalWeb"/>
              <w:jc w:val="both"/>
              <w:rPr>
                <w:sz w:val="22"/>
                <w:szCs w:val="22"/>
              </w:rPr>
            </w:pPr>
            <w:r w:rsidRPr="003309E4">
              <w:rPr>
                <w:sz w:val="22"/>
                <w:szCs w:val="22"/>
              </w:rPr>
              <w:t xml:space="preserve">Menyusun </w:t>
            </w:r>
            <w:proofErr w:type="spellStart"/>
            <w:r w:rsidRPr="003309E4">
              <w:rPr>
                <w:sz w:val="22"/>
                <w:szCs w:val="22"/>
              </w:rPr>
              <w:t>penilaian</w:t>
            </w:r>
            <w:proofErr w:type="spellEnd"/>
            <w:r w:rsidRPr="003309E4">
              <w:rPr>
                <w:sz w:val="22"/>
                <w:szCs w:val="22"/>
              </w:rPr>
              <w:t xml:space="preserve"> </w:t>
            </w:r>
            <w:proofErr w:type="spellStart"/>
            <w:r w:rsidRPr="003309E4">
              <w:rPr>
                <w:sz w:val="22"/>
                <w:szCs w:val="22"/>
              </w:rPr>
              <w:t>tingkat</w:t>
            </w:r>
            <w:proofErr w:type="spellEnd"/>
            <w:r w:rsidRPr="003309E4">
              <w:rPr>
                <w:sz w:val="22"/>
                <w:szCs w:val="22"/>
              </w:rPr>
              <w:t xml:space="preserve"> </w:t>
            </w:r>
            <w:proofErr w:type="spellStart"/>
            <w:r w:rsidRPr="003309E4">
              <w:rPr>
                <w:sz w:val="22"/>
                <w:szCs w:val="22"/>
              </w:rPr>
              <w:t>kepentingan</w:t>
            </w:r>
            <w:proofErr w:type="spellEnd"/>
            <w:r w:rsidRPr="003309E4">
              <w:rPr>
                <w:sz w:val="22"/>
                <w:szCs w:val="22"/>
              </w:rPr>
              <w:t xml:space="preserve"> </w:t>
            </w:r>
            <w:proofErr w:type="spellStart"/>
            <w:r w:rsidRPr="003309E4">
              <w:rPr>
                <w:sz w:val="22"/>
                <w:szCs w:val="22"/>
              </w:rPr>
              <w:t>antar</w:t>
            </w:r>
            <w:proofErr w:type="spellEnd"/>
            <w:r w:rsidRPr="003309E4">
              <w:rPr>
                <w:sz w:val="22"/>
                <w:szCs w:val="22"/>
              </w:rPr>
              <w:t xml:space="preserve"> </w:t>
            </w:r>
            <w:proofErr w:type="spellStart"/>
            <w:r w:rsidRPr="003309E4">
              <w:rPr>
                <w:sz w:val="22"/>
                <w:szCs w:val="22"/>
              </w:rPr>
              <w:t>kriteria</w:t>
            </w:r>
            <w:proofErr w:type="spellEnd"/>
            <w:r w:rsidRPr="003309E4">
              <w:rPr>
                <w:sz w:val="22"/>
                <w:szCs w:val="22"/>
              </w:rPr>
              <w:t xml:space="preserve"> </w:t>
            </w:r>
            <w:proofErr w:type="spellStart"/>
            <w:r w:rsidRPr="003309E4">
              <w:rPr>
                <w:sz w:val="22"/>
                <w:szCs w:val="22"/>
              </w:rPr>
              <w:t>menggunakan</w:t>
            </w:r>
            <w:proofErr w:type="spellEnd"/>
            <w:r w:rsidRPr="003309E4">
              <w:rPr>
                <w:sz w:val="22"/>
                <w:szCs w:val="22"/>
              </w:rPr>
              <w:t xml:space="preserve"> </w:t>
            </w:r>
            <w:proofErr w:type="spellStart"/>
            <w:r w:rsidRPr="003309E4">
              <w:rPr>
                <w:sz w:val="22"/>
                <w:szCs w:val="22"/>
              </w:rPr>
              <w:t>skala</w:t>
            </w:r>
            <w:proofErr w:type="spellEnd"/>
            <w:r w:rsidRPr="003309E4">
              <w:rPr>
                <w:sz w:val="22"/>
                <w:szCs w:val="22"/>
              </w:rPr>
              <w:t xml:space="preserve"> Saaty (1–9).</w:t>
            </w:r>
          </w:p>
        </w:tc>
        <w:tc>
          <w:tcPr>
            <w:tcW w:w="4388" w:type="dxa"/>
            <w:hideMark/>
          </w:tcPr>
          <w:p w14:paraId="0A3B75BA" w14:textId="77777777" w:rsidR="008E1605" w:rsidRPr="003309E4" w:rsidRDefault="008E1605" w:rsidP="007B1F3B">
            <w:pPr>
              <w:pStyle w:val="NormalWeb"/>
              <w:jc w:val="both"/>
              <w:rPr>
                <w:sz w:val="22"/>
                <w:szCs w:val="22"/>
              </w:rPr>
            </w:pPr>
            <w:r w:rsidRPr="003309E4">
              <w:rPr>
                <w:sz w:val="22"/>
                <w:szCs w:val="22"/>
              </w:rPr>
              <w:t xml:space="preserve">P0 </w:t>
            </w:r>
            <w:proofErr w:type="spellStart"/>
            <w:r w:rsidRPr="003309E4">
              <w:rPr>
                <w:sz w:val="22"/>
                <w:szCs w:val="22"/>
              </w:rPr>
              <w:t>lebih</w:t>
            </w:r>
            <w:proofErr w:type="spellEnd"/>
            <w:r w:rsidRPr="003309E4">
              <w:rPr>
                <w:sz w:val="22"/>
                <w:szCs w:val="22"/>
              </w:rPr>
              <w:t xml:space="preserve"> </w:t>
            </w:r>
            <w:proofErr w:type="spellStart"/>
            <w:r w:rsidRPr="003309E4">
              <w:rPr>
                <w:sz w:val="22"/>
                <w:szCs w:val="22"/>
              </w:rPr>
              <w:t>penting</w:t>
            </w:r>
            <w:proofErr w:type="spellEnd"/>
            <w:r w:rsidRPr="003309E4">
              <w:rPr>
                <w:sz w:val="22"/>
                <w:szCs w:val="22"/>
              </w:rPr>
              <w:t xml:space="preserve"> </w:t>
            </w:r>
            <w:proofErr w:type="spellStart"/>
            <w:r w:rsidRPr="003309E4">
              <w:rPr>
                <w:sz w:val="22"/>
                <w:szCs w:val="22"/>
              </w:rPr>
              <w:t>dari</w:t>
            </w:r>
            <w:proofErr w:type="spellEnd"/>
            <w:r w:rsidRPr="003309E4">
              <w:rPr>
                <w:sz w:val="22"/>
                <w:szCs w:val="22"/>
              </w:rPr>
              <w:t xml:space="preserve"> P1 (</w:t>
            </w:r>
            <w:proofErr w:type="spellStart"/>
            <w:r w:rsidRPr="003309E4">
              <w:rPr>
                <w:sz w:val="22"/>
                <w:szCs w:val="22"/>
              </w:rPr>
              <w:t>nilai</w:t>
            </w:r>
            <w:proofErr w:type="spellEnd"/>
            <w:r w:rsidRPr="003309E4">
              <w:rPr>
                <w:sz w:val="22"/>
                <w:szCs w:val="22"/>
              </w:rPr>
              <w:t xml:space="preserve"> 3). P0 sangat </w:t>
            </w:r>
            <w:proofErr w:type="spellStart"/>
            <w:r w:rsidRPr="003309E4">
              <w:rPr>
                <w:sz w:val="22"/>
                <w:szCs w:val="22"/>
              </w:rPr>
              <w:t>lebih</w:t>
            </w:r>
            <w:proofErr w:type="spellEnd"/>
            <w:r w:rsidRPr="003309E4">
              <w:rPr>
                <w:sz w:val="22"/>
                <w:szCs w:val="22"/>
              </w:rPr>
              <w:t xml:space="preserve"> </w:t>
            </w:r>
            <w:proofErr w:type="spellStart"/>
            <w:r w:rsidRPr="003309E4">
              <w:rPr>
                <w:sz w:val="22"/>
                <w:szCs w:val="22"/>
              </w:rPr>
              <w:t>penting</w:t>
            </w:r>
            <w:proofErr w:type="spellEnd"/>
            <w:r w:rsidRPr="003309E4">
              <w:rPr>
                <w:sz w:val="22"/>
                <w:szCs w:val="22"/>
              </w:rPr>
              <w:t xml:space="preserve"> </w:t>
            </w:r>
            <w:proofErr w:type="spellStart"/>
            <w:r w:rsidRPr="003309E4">
              <w:rPr>
                <w:sz w:val="22"/>
                <w:szCs w:val="22"/>
              </w:rPr>
              <w:t>dari</w:t>
            </w:r>
            <w:proofErr w:type="spellEnd"/>
            <w:r w:rsidRPr="003309E4">
              <w:rPr>
                <w:sz w:val="22"/>
                <w:szCs w:val="22"/>
              </w:rPr>
              <w:t xml:space="preserve"> P2 (</w:t>
            </w:r>
            <w:proofErr w:type="spellStart"/>
            <w:r w:rsidRPr="003309E4">
              <w:rPr>
                <w:sz w:val="22"/>
                <w:szCs w:val="22"/>
              </w:rPr>
              <w:t>nilai</w:t>
            </w:r>
            <w:proofErr w:type="spellEnd"/>
            <w:r w:rsidRPr="003309E4">
              <w:rPr>
                <w:sz w:val="22"/>
                <w:szCs w:val="22"/>
              </w:rPr>
              <w:t xml:space="preserve"> 5). P1 </w:t>
            </w:r>
            <w:proofErr w:type="spellStart"/>
            <w:r w:rsidRPr="003309E4">
              <w:rPr>
                <w:sz w:val="22"/>
                <w:szCs w:val="22"/>
              </w:rPr>
              <w:t>lebih</w:t>
            </w:r>
            <w:proofErr w:type="spellEnd"/>
            <w:r w:rsidRPr="003309E4">
              <w:rPr>
                <w:sz w:val="22"/>
                <w:szCs w:val="22"/>
              </w:rPr>
              <w:t xml:space="preserve"> </w:t>
            </w:r>
            <w:proofErr w:type="spellStart"/>
            <w:r w:rsidRPr="003309E4">
              <w:rPr>
                <w:sz w:val="22"/>
                <w:szCs w:val="22"/>
              </w:rPr>
              <w:t>penting</w:t>
            </w:r>
            <w:proofErr w:type="spellEnd"/>
            <w:r w:rsidRPr="003309E4">
              <w:rPr>
                <w:sz w:val="22"/>
                <w:szCs w:val="22"/>
              </w:rPr>
              <w:t xml:space="preserve"> </w:t>
            </w:r>
            <w:proofErr w:type="spellStart"/>
            <w:r w:rsidRPr="003309E4">
              <w:rPr>
                <w:sz w:val="22"/>
                <w:szCs w:val="22"/>
              </w:rPr>
              <w:t>dari</w:t>
            </w:r>
            <w:proofErr w:type="spellEnd"/>
            <w:r w:rsidRPr="003309E4">
              <w:rPr>
                <w:sz w:val="22"/>
                <w:szCs w:val="22"/>
              </w:rPr>
              <w:t xml:space="preserve"> P2 (</w:t>
            </w:r>
            <w:proofErr w:type="spellStart"/>
            <w:r w:rsidRPr="003309E4">
              <w:rPr>
                <w:sz w:val="22"/>
                <w:szCs w:val="22"/>
              </w:rPr>
              <w:t>nilai</w:t>
            </w:r>
            <w:proofErr w:type="spellEnd"/>
            <w:r w:rsidRPr="003309E4">
              <w:rPr>
                <w:sz w:val="22"/>
                <w:szCs w:val="22"/>
              </w:rPr>
              <w:t xml:space="preserve"> 3).</w:t>
            </w:r>
          </w:p>
        </w:tc>
      </w:tr>
      <w:tr w:rsidR="008E1605" w:rsidRPr="003309E4" w14:paraId="1F2ECD86" w14:textId="77777777" w:rsidTr="00630951">
        <w:tc>
          <w:tcPr>
            <w:tcW w:w="0" w:type="auto"/>
            <w:hideMark/>
          </w:tcPr>
          <w:p w14:paraId="3729A7FB" w14:textId="77777777" w:rsidR="008E1605" w:rsidRPr="003309E4" w:rsidRDefault="008E1605" w:rsidP="007B1F3B">
            <w:pPr>
              <w:pStyle w:val="NormalWeb"/>
              <w:jc w:val="center"/>
              <w:rPr>
                <w:sz w:val="22"/>
                <w:szCs w:val="22"/>
              </w:rPr>
            </w:pPr>
            <w:r w:rsidRPr="003309E4">
              <w:rPr>
                <w:sz w:val="22"/>
                <w:szCs w:val="22"/>
              </w:rPr>
              <w:t>3.</w:t>
            </w:r>
          </w:p>
        </w:tc>
        <w:tc>
          <w:tcPr>
            <w:tcW w:w="2402" w:type="dxa"/>
            <w:hideMark/>
          </w:tcPr>
          <w:p w14:paraId="541E1F53" w14:textId="77777777" w:rsidR="008E1605" w:rsidRPr="003309E4" w:rsidRDefault="008E1605" w:rsidP="007B1F3B">
            <w:pPr>
              <w:pStyle w:val="NormalWeb"/>
              <w:jc w:val="both"/>
              <w:rPr>
                <w:sz w:val="22"/>
                <w:szCs w:val="22"/>
              </w:rPr>
            </w:pPr>
            <w:r w:rsidRPr="003309E4">
              <w:rPr>
                <w:sz w:val="22"/>
                <w:szCs w:val="22"/>
              </w:rPr>
              <w:t>Menyusun </w:t>
            </w:r>
            <w:proofErr w:type="spellStart"/>
            <w:r w:rsidRPr="003309E4">
              <w:rPr>
                <w:sz w:val="22"/>
                <w:szCs w:val="22"/>
              </w:rPr>
              <w:t>matriks</w:t>
            </w:r>
            <w:proofErr w:type="spellEnd"/>
            <w:r w:rsidRPr="003309E4">
              <w:rPr>
                <w:sz w:val="22"/>
                <w:szCs w:val="22"/>
              </w:rPr>
              <w:t xml:space="preserve"> </w:t>
            </w:r>
            <w:proofErr w:type="spellStart"/>
            <w:r w:rsidRPr="003309E4">
              <w:rPr>
                <w:sz w:val="22"/>
                <w:szCs w:val="22"/>
              </w:rPr>
              <w:t>perbandingan</w:t>
            </w:r>
            <w:proofErr w:type="spellEnd"/>
            <w:r w:rsidRPr="003309E4">
              <w:rPr>
                <w:sz w:val="22"/>
                <w:szCs w:val="22"/>
              </w:rPr>
              <w:t xml:space="preserve"> </w:t>
            </w:r>
            <w:proofErr w:type="spellStart"/>
            <w:r w:rsidRPr="003309E4">
              <w:rPr>
                <w:sz w:val="22"/>
                <w:szCs w:val="22"/>
              </w:rPr>
              <w:t>berpasangan</w:t>
            </w:r>
            <w:proofErr w:type="spellEnd"/>
            <w:r w:rsidRPr="003309E4">
              <w:rPr>
                <w:sz w:val="22"/>
                <w:szCs w:val="22"/>
              </w:rPr>
              <w:t> (pairwise comparison matrix).</w:t>
            </w:r>
          </w:p>
        </w:tc>
        <w:tc>
          <w:tcPr>
            <w:tcW w:w="4388" w:type="dxa"/>
            <w:hideMark/>
          </w:tcPr>
          <w:p w14:paraId="22A49682" w14:textId="77777777" w:rsidR="008E1605" w:rsidRPr="003309E4" w:rsidRDefault="008E1605" w:rsidP="007B1F3B">
            <w:pPr>
              <w:pStyle w:val="NormalWeb"/>
              <w:jc w:val="both"/>
              <w:rPr>
                <w:sz w:val="22"/>
                <w:szCs w:val="22"/>
                <w:lang w:val="sv-SE"/>
              </w:rPr>
            </w:pPr>
            <w:r w:rsidRPr="003309E4">
              <w:rPr>
                <w:noProof/>
                <w:sz w:val="22"/>
                <w:szCs w:val="22"/>
                <w:lang w:val="sv-SE"/>
              </w:rPr>
              <w:drawing>
                <wp:anchor distT="0" distB="0" distL="114300" distR="114300" simplePos="0" relativeHeight="251659264" behindDoc="1" locked="0" layoutInCell="1" allowOverlap="1" wp14:anchorId="2EFEAB54" wp14:editId="7AFF7C9F">
                  <wp:simplePos x="0" y="0"/>
                  <wp:positionH relativeFrom="column">
                    <wp:posOffset>72390</wp:posOffset>
                  </wp:positionH>
                  <wp:positionV relativeFrom="page">
                    <wp:posOffset>35766</wp:posOffset>
                  </wp:positionV>
                  <wp:extent cx="1622425" cy="713105"/>
                  <wp:effectExtent l="0" t="0" r="0" b="0"/>
                  <wp:wrapTight wrapText="bothSides">
                    <wp:wrapPolygon edited="0">
                      <wp:start x="0" y="0"/>
                      <wp:lineTo x="0" y="20773"/>
                      <wp:lineTo x="21304" y="20773"/>
                      <wp:lineTo x="21304" y="0"/>
                      <wp:lineTo x="0" y="0"/>
                    </wp:wrapPolygon>
                  </wp:wrapTight>
                  <wp:docPr id="808616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1698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2425" cy="713105"/>
                          </a:xfrm>
                          <a:prstGeom prst="rect">
                            <a:avLst/>
                          </a:prstGeom>
                        </pic:spPr>
                      </pic:pic>
                    </a:graphicData>
                  </a:graphic>
                  <wp14:sizeRelH relativeFrom="margin">
                    <wp14:pctWidth>0</wp14:pctWidth>
                  </wp14:sizeRelH>
                  <wp14:sizeRelV relativeFrom="margin">
                    <wp14:pctHeight>0</wp14:pctHeight>
                  </wp14:sizeRelV>
                </wp:anchor>
              </w:drawing>
            </w:r>
          </w:p>
        </w:tc>
      </w:tr>
      <w:tr w:rsidR="008E1605" w:rsidRPr="00BD3594" w14:paraId="049C3546" w14:textId="77777777" w:rsidTr="00630951">
        <w:tc>
          <w:tcPr>
            <w:tcW w:w="0" w:type="auto"/>
          </w:tcPr>
          <w:p w14:paraId="618F4E6A" w14:textId="77777777" w:rsidR="008E1605" w:rsidRPr="003309E4" w:rsidRDefault="008E1605" w:rsidP="007B1F3B">
            <w:pPr>
              <w:pStyle w:val="NormalWeb"/>
              <w:jc w:val="center"/>
              <w:rPr>
                <w:sz w:val="22"/>
                <w:szCs w:val="22"/>
              </w:rPr>
            </w:pPr>
            <w:r w:rsidRPr="003309E4">
              <w:rPr>
                <w:sz w:val="22"/>
                <w:szCs w:val="22"/>
              </w:rPr>
              <w:t>4.</w:t>
            </w:r>
          </w:p>
        </w:tc>
        <w:tc>
          <w:tcPr>
            <w:tcW w:w="2402" w:type="dxa"/>
          </w:tcPr>
          <w:p w14:paraId="51C03650" w14:textId="77777777" w:rsidR="008E1605" w:rsidRPr="003309E4" w:rsidRDefault="008E1605" w:rsidP="007B1F3B">
            <w:pPr>
              <w:pStyle w:val="NormalWeb"/>
              <w:jc w:val="both"/>
              <w:rPr>
                <w:sz w:val="22"/>
                <w:szCs w:val="22"/>
                <w:lang w:val="sv-SE"/>
              </w:rPr>
            </w:pPr>
            <w:r w:rsidRPr="003309E4">
              <w:rPr>
                <w:sz w:val="22"/>
                <w:szCs w:val="22"/>
                <w:lang w:val="sv-SE"/>
              </w:rPr>
              <w:t>Menjumlahkan setiap kolom pada matriks perbandingan</w:t>
            </w:r>
          </w:p>
        </w:tc>
        <w:tc>
          <w:tcPr>
            <w:tcW w:w="4388" w:type="dxa"/>
          </w:tcPr>
          <w:p w14:paraId="55F073ED" w14:textId="77777777" w:rsidR="008E1605" w:rsidRPr="003309E4" w:rsidRDefault="008E1605" w:rsidP="007B1F3B">
            <w:pPr>
              <w:pStyle w:val="NormalWeb"/>
              <w:rPr>
                <w:sz w:val="22"/>
                <w:szCs w:val="22"/>
                <w:lang w:val="sv-SE"/>
              </w:rPr>
            </w:pPr>
            <w:r w:rsidRPr="003309E4">
              <w:rPr>
                <w:sz w:val="22"/>
                <w:szCs w:val="22"/>
                <w:lang w:val="sv-SE"/>
              </w:rPr>
              <w:t xml:space="preserve">Jumlah kolom P0 = 1 + 1/3 + 1/5 = </w:t>
            </w:r>
            <w:r w:rsidRPr="003309E4">
              <w:rPr>
                <w:b/>
                <w:bCs/>
                <w:sz w:val="22"/>
                <w:szCs w:val="22"/>
                <w:lang w:val="sv-SE"/>
              </w:rPr>
              <w:t>1,533</w:t>
            </w:r>
            <w:r w:rsidRPr="003309E4">
              <w:rPr>
                <w:sz w:val="22"/>
                <w:szCs w:val="22"/>
                <w:lang w:val="sv-SE"/>
              </w:rPr>
              <w:t xml:space="preserve"> </w:t>
            </w:r>
            <w:r w:rsidRPr="003309E4">
              <w:rPr>
                <w:sz w:val="22"/>
                <w:szCs w:val="22"/>
                <w:lang w:val="sv-SE"/>
              </w:rPr>
              <w:br/>
              <w:t xml:space="preserve">Jumlah kolom P1 = 3 + 1 + 1/3 = </w:t>
            </w:r>
            <w:r w:rsidRPr="003309E4">
              <w:rPr>
                <w:b/>
                <w:bCs/>
                <w:sz w:val="22"/>
                <w:szCs w:val="22"/>
                <w:lang w:val="sv-SE"/>
              </w:rPr>
              <w:t>4,333</w:t>
            </w:r>
            <w:r w:rsidRPr="003309E4">
              <w:rPr>
                <w:sz w:val="22"/>
                <w:szCs w:val="22"/>
                <w:lang w:val="sv-SE"/>
              </w:rPr>
              <w:t xml:space="preserve"> </w:t>
            </w:r>
            <w:r w:rsidRPr="003309E4">
              <w:rPr>
                <w:sz w:val="22"/>
                <w:szCs w:val="22"/>
                <w:lang w:val="sv-SE"/>
              </w:rPr>
              <w:br/>
              <w:t xml:space="preserve">Jumlah kolom P2 = 5 + 3 + 1 = </w:t>
            </w:r>
            <w:r w:rsidRPr="003309E4">
              <w:rPr>
                <w:b/>
                <w:bCs/>
                <w:sz w:val="22"/>
                <w:szCs w:val="22"/>
                <w:lang w:val="sv-SE"/>
              </w:rPr>
              <w:t>9,000</w:t>
            </w:r>
          </w:p>
        </w:tc>
      </w:tr>
      <w:tr w:rsidR="008E1605" w:rsidRPr="003309E4" w14:paraId="20AF116E" w14:textId="77777777" w:rsidTr="00630951">
        <w:tc>
          <w:tcPr>
            <w:tcW w:w="0" w:type="auto"/>
            <w:hideMark/>
          </w:tcPr>
          <w:p w14:paraId="77B480AA" w14:textId="77777777" w:rsidR="008E1605" w:rsidRPr="003309E4" w:rsidRDefault="008E1605" w:rsidP="007B1F3B">
            <w:pPr>
              <w:pStyle w:val="NormalWeb"/>
              <w:jc w:val="center"/>
              <w:rPr>
                <w:sz w:val="22"/>
                <w:szCs w:val="22"/>
                <w:lang w:val="sv-SE"/>
              </w:rPr>
            </w:pPr>
            <w:r w:rsidRPr="003309E4">
              <w:rPr>
                <w:sz w:val="22"/>
                <w:szCs w:val="22"/>
                <w:lang w:val="sv-SE"/>
              </w:rPr>
              <w:t>5.</w:t>
            </w:r>
          </w:p>
        </w:tc>
        <w:tc>
          <w:tcPr>
            <w:tcW w:w="2402" w:type="dxa"/>
            <w:hideMark/>
          </w:tcPr>
          <w:p w14:paraId="62B8E979" w14:textId="77777777" w:rsidR="008E1605" w:rsidRPr="003309E4" w:rsidRDefault="008E1605" w:rsidP="007B1F3B">
            <w:pPr>
              <w:pStyle w:val="NormalWeb"/>
              <w:jc w:val="both"/>
              <w:rPr>
                <w:sz w:val="22"/>
                <w:szCs w:val="22"/>
                <w:lang w:val="sv-SE"/>
              </w:rPr>
            </w:pPr>
            <w:r w:rsidRPr="003309E4">
              <w:rPr>
                <w:sz w:val="22"/>
                <w:szCs w:val="22"/>
                <w:lang w:val="sv-SE"/>
              </w:rPr>
              <w:t>Menormalkan matriks perbandingan berpasangan dengan membagi setiap elemen dengan jumlah kolomnya.</w:t>
            </w:r>
          </w:p>
        </w:tc>
        <w:tc>
          <w:tcPr>
            <w:tcW w:w="4388" w:type="dxa"/>
            <w:hideMark/>
          </w:tcPr>
          <w:p w14:paraId="6AE1C090" w14:textId="77777777" w:rsidR="008E1605" w:rsidRPr="003309E4" w:rsidRDefault="008E1605" w:rsidP="007B1F3B">
            <w:pPr>
              <w:pStyle w:val="NormalWeb"/>
              <w:jc w:val="both"/>
              <w:rPr>
                <w:sz w:val="22"/>
                <w:szCs w:val="22"/>
              </w:rPr>
            </w:pPr>
            <w:proofErr w:type="spellStart"/>
            <w:r w:rsidRPr="003309E4">
              <w:rPr>
                <w:sz w:val="22"/>
                <w:szCs w:val="22"/>
              </w:rPr>
              <w:t>Contoh</w:t>
            </w:r>
            <w:proofErr w:type="spellEnd"/>
            <w:r w:rsidRPr="003309E4">
              <w:rPr>
                <w:sz w:val="22"/>
                <w:szCs w:val="22"/>
              </w:rPr>
              <w:t xml:space="preserve">: </w:t>
            </w:r>
          </w:p>
          <w:p w14:paraId="71A54CF2" w14:textId="77777777" w:rsidR="008E1605" w:rsidRPr="003309E4" w:rsidRDefault="008E1605" w:rsidP="007B1F3B">
            <w:pPr>
              <w:pStyle w:val="NormalWeb"/>
              <w:jc w:val="both"/>
              <w:rPr>
                <w:sz w:val="22"/>
                <w:szCs w:val="22"/>
              </w:rPr>
            </w:pPr>
            <w:r w:rsidRPr="003309E4">
              <w:rPr>
                <w:sz w:val="22"/>
                <w:szCs w:val="22"/>
              </w:rPr>
              <w:t>P0–P0 = 1 / 1,533 = 0,652</w:t>
            </w:r>
          </w:p>
          <w:p w14:paraId="6D85CAD6" w14:textId="77777777" w:rsidR="008E1605" w:rsidRPr="003309E4" w:rsidRDefault="008E1605" w:rsidP="007B1F3B">
            <w:pPr>
              <w:pStyle w:val="NormalWeb"/>
              <w:spacing w:before="0" w:beforeAutospacing="0"/>
              <w:jc w:val="both"/>
              <w:rPr>
                <w:sz w:val="22"/>
                <w:szCs w:val="22"/>
              </w:rPr>
            </w:pPr>
            <w:r w:rsidRPr="003309E4">
              <w:rPr>
                <w:sz w:val="22"/>
                <w:szCs w:val="22"/>
              </w:rPr>
              <w:t>P0–P1 = 3 / 4,333 = 0,692</w:t>
            </w:r>
          </w:p>
          <w:p w14:paraId="40C35560" w14:textId="77777777" w:rsidR="008E1605" w:rsidRPr="003309E4" w:rsidRDefault="008E1605" w:rsidP="007B1F3B">
            <w:pPr>
              <w:pStyle w:val="NormalWeb"/>
              <w:spacing w:before="0" w:beforeAutospacing="0"/>
              <w:jc w:val="both"/>
              <w:rPr>
                <w:sz w:val="22"/>
                <w:szCs w:val="22"/>
                <w:lang w:val="sv-SE"/>
              </w:rPr>
            </w:pPr>
            <w:r w:rsidRPr="003309E4">
              <w:rPr>
                <w:sz w:val="22"/>
                <w:szCs w:val="22"/>
                <w:lang w:val="sv-SE"/>
              </w:rPr>
              <w:t>P0–P2 = 5 / 9 = 0,556</w:t>
            </w:r>
          </w:p>
        </w:tc>
      </w:tr>
      <w:tr w:rsidR="008E1605" w:rsidRPr="003309E4" w14:paraId="67C6A851" w14:textId="77777777" w:rsidTr="00630951">
        <w:tc>
          <w:tcPr>
            <w:tcW w:w="0" w:type="auto"/>
            <w:hideMark/>
          </w:tcPr>
          <w:p w14:paraId="773C5C5C" w14:textId="77777777" w:rsidR="008E1605" w:rsidRPr="003309E4" w:rsidRDefault="008E1605" w:rsidP="007B1F3B">
            <w:pPr>
              <w:pStyle w:val="NormalWeb"/>
              <w:jc w:val="center"/>
              <w:rPr>
                <w:sz w:val="22"/>
                <w:szCs w:val="22"/>
              </w:rPr>
            </w:pPr>
            <w:r w:rsidRPr="003309E4">
              <w:rPr>
                <w:sz w:val="22"/>
                <w:szCs w:val="22"/>
              </w:rPr>
              <w:t>6.</w:t>
            </w:r>
          </w:p>
        </w:tc>
        <w:tc>
          <w:tcPr>
            <w:tcW w:w="2402" w:type="dxa"/>
            <w:hideMark/>
          </w:tcPr>
          <w:p w14:paraId="61B0267D" w14:textId="77777777" w:rsidR="008E1605" w:rsidRPr="003309E4" w:rsidRDefault="008E1605" w:rsidP="007B1F3B">
            <w:pPr>
              <w:pStyle w:val="NormalWeb"/>
              <w:jc w:val="both"/>
              <w:rPr>
                <w:sz w:val="22"/>
                <w:szCs w:val="22"/>
                <w:lang w:val="sv-SE"/>
              </w:rPr>
            </w:pPr>
            <w:r w:rsidRPr="003309E4">
              <w:rPr>
                <w:sz w:val="22"/>
                <w:szCs w:val="22"/>
                <w:lang w:val="sv-SE"/>
              </w:rPr>
              <w:t>Menghitung eigen vector (W) sebagai bobot prioritas kriteria.</w:t>
            </w:r>
          </w:p>
        </w:tc>
        <w:tc>
          <w:tcPr>
            <w:tcW w:w="4388" w:type="dxa"/>
            <w:hideMark/>
          </w:tcPr>
          <w:p w14:paraId="3DC166FF" w14:textId="77777777" w:rsidR="008E1605" w:rsidRPr="003309E4" w:rsidRDefault="008E1605" w:rsidP="007B1F3B">
            <w:pPr>
              <w:pStyle w:val="NormalWeb"/>
              <w:jc w:val="both"/>
              <w:rPr>
                <w:sz w:val="22"/>
                <w:szCs w:val="22"/>
              </w:rPr>
            </w:pPr>
            <w:proofErr w:type="spellStart"/>
            <w:r w:rsidRPr="003309E4">
              <w:rPr>
                <w:sz w:val="22"/>
                <w:szCs w:val="22"/>
              </w:rPr>
              <w:t>Bobot</w:t>
            </w:r>
            <w:proofErr w:type="spellEnd"/>
            <w:r w:rsidRPr="003309E4">
              <w:rPr>
                <w:sz w:val="22"/>
                <w:szCs w:val="22"/>
              </w:rPr>
              <w:t xml:space="preserve"> </w:t>
            </w:r>
            <w:proofErr w:type="spellStart"/>
            <w:r w:rsidRPr="003309E4">
              <w:rPr>
                <w:sz w:val="22"/>
                <w:szCs w:val="22"/>
              </w:rPr>
              <w:t>diperoleh</w:t>
            </w:r>
            <w:proofErr w:type="spellEnd"/>
            <w:r w:rsidRPr="003309E4">
              <w:rPr>
                <w:sz w:val="22"/>
                <w:szCs w:val="22"/>
              </w:rPr>
              <w:t xml:space="preserve"> </w:t>
            </w:r>
            <w:proofErr w:type="spellStart"/>
            <w:r w:rsidRPr="003309E4">
              <w:rPr>
                <w:sz w:val="22"/>
                <w:szCs w:val="22"/>
              </w:rPr>
              <w:t>dari</w:t>
            </w:r>
            <w:proofErr w:type="spellEnd"/>
            <w:r w:rsidRPr="003309E4">
              <w:rPr>
                <w:sz w:val="22"/>
                <w:szCs w:val="22"/>
              </w:rPr>
              <w:t xml:space="preserve"> rata-rata </w:t>
            </w:r>
            <w:proofErr w:type="spellStart"/>
            <w:r w:rsidRPr="003309E4">
              <w:rPr>
                <w:sz w:val="22"/>
                <w:szCs w:val="22"/>
              </w:rPr>
              <w:t>nilai</w:t>
            </w:r>
            <w:proofErr w:type="spellEnd"/>
            <w:r w:rsidRPr="003309E4">
              <w:rPr>
                <w:sz w:val="22"/>
                <w:szCs w:val="22"/>
              </w:rPr>
              <w:t xml:space="preserve"> </w:t>
            </w:r>
            <w:proofErr w:type="spellStart"/>
            <w:r w:rsidRPr="003309E4">
              <w:rPr>
                <w:sz w:val="22"/>
                <w:szCs w:val="22"/>
              </w:rPr>
              <w:t>setiap</w:t>
            </w:r>
            <w:proofErr w:type="spellEnd"/>
            <w:r w:rsidRPr="003309E4">
              <w:rPr>
                <w:sz w:val="22"/>
                <w:szCs w:val="22"/>
              </w:rPr>
              <w:t xml:space="preserve"> baris </w:t>
            </w:r>
            <w:proofErr w:type="spellStart"/>
            <w:r w:rsidRPr="003309E4">
              <w:rPr>
                <w:sz w:val="22"/>
                <w:szCs w:val="22"/>
              </w:rPr>
              <w:t>matriks</w:t>
            </w:r>
            <w:proofErr w:type="spellEnd"/>
            <w:r w:rsidRPr="003309E4">
              <w:rPr>
                <w:sz w:val="22"/>
                <w:szCs w:val="22"/>
              </w:rPr>
              <w:t xml:space="preserve"> </w:t>
            </w:r>
            <w:proofErr w:type="spellStart"/>
            <w:r w:rsidRPr="003309E4">
              <w:rPr>
                <w:sz w:val="22"/>
                <w:szCs w:val="22"/>
              </w:rPr>
              <w:t>ternormalisasi</w:t>
            </w:r>
            <w:proofErr w:type="spellEnd"/>
            <w:r w:rsidRPr="003309E4">
              <w:rPr>
                <w:sz w:val="22"/>
                <w:szCs w:val="22"/>
              </w:rPr>
              <w:t>.</w:t>
            </w:r>
          </w:p>
          <w:p w14:paraId="3F991975" w14:textId="77777777" w:rsidR="008E1605" w:rsidRPr="003309E4" w:rsidRDefault="008E1605" w:rsidP="007B1F3B">
            <w:pPr>
              <w:pStyle w:val="NormalWeb"/>
              <w:jc w:val="both"/>
              <w:rPr>
                <w:b/>
                <w:bCs/>
                <w:sz w:val="22"/>
                <w:szCs w:val="22"/>
              </w:rPr>
            </w:pPr>
            <w:r w:rsidRPr="003309E4">
              <w:rPr>
                <w:sz w:val="22"/>
                <w:szCs w:val="22"/>
              </w:rPr>
              <w:t xml:space="preserve">P0 = (0,652 + 0,692 + 0,556) / 3 = </w:t>
            </w:r>
            <w:r w:rsidRPr="003309E4">
              <w:rPr>
                <w:b/>
                <w:bCs/>
                <w:sz w:val="22"/>
                <w:szCs w:val="22"/>
              </w:rPr>
              <w:t>0,633346</w:t>
            </w:r>
          </w:p>
          <w:p w14:paraId="6F7268A8" w14:textId="77777777" w:rsidR="008E1605" w:rsidRPr="003309E4" w:rsidRDefault="008E1605" w:rsidP="007B1F3B">
            <w:pPr>
              <w:pStyle w:val="NormalWeb"/>
              <w:jc w:val="both"/>
              <w:rPr>
                <w:b/>
                <w:bCs/>
                <w:sz w:val="22"/>
                <w:szCs w:val="22"/>
              </w:rPr>
            </w:pPr>
            <w:r w:rsidRPr="003309E4">
              <w:rPr>
                <w:sz w:val="22"/>
                <w:szCs w:val="22"/>
              </w:rPr>
              <w:t xml:space="preserve">P1 = (0,217 + 0,231 + 0,333) / 3 = </w:t>
            </w:r>
            <w:r w:rsidRPr="003309E4">
              <w:rPr>
                <w:b/>
                <w:bCs/>
                <w:sz w:val="22"/>
                <w:szCs w:val="22"/>
              </w:rPr>
              <w:t>0,260498</w:t>
            </w:r>
          </w:p>
          <w:p w14:paraId="1325D5FE" w14:textId="77777777" w:rsidR="008E1605" w:rsidRPr="003309E4" w:rsidRDefault="008E1605" w:rsidP="007B1F3B">
            <w:pPr>
              <w:pStyle w:val="NormalWeb"/>
              <w:jc w:val="both"/>
              <w:rPr>
                <w:sz w:val="22"/>
                <w:szCs w:val="22"/>
              </w:rPr>
            </w:pPr>
            <w:r w:rsidRPr="003309E4">
              <w:rPr>
                <w:sz w:val="22"/>
                <w:szCs w:val="22"/>
              </w:rPr>
              <w:t xml:space="preserve">P2 = (0,130 + 0,077 + 0,111) / 3 = </w:t>
            </w:r>
            <w:r w:rsidRPr="003309E4">
              <w:rPr>
                <w:b/>
                <w:bCs/>
                <w:sz w:val="22"/>
                <w:szCs w:val="22"/>
              </w:rPr>
              <w:t>0,106156</w:t>
            </w:r>
            <w:r w:rsidRPr="003309E4">
              <w:rPr>
                <w:sz w:val="22"/>
                <w:szCs w:val="22"/>
              </w:rPr>
              <w:t xml:space="preserve"> </w:t>
            </w:r>
          </w:p>
          <w:p w14:paraId="2D8F268D" w14:textId="77777777" w:rsidR="008E1605" w:rsidRPr="003309E4" w:rsidRDefault="008E1605" w:rsidP="007B1F3B">
            <w:pPr>
              <w:pStyle w:val="NormalWeb"/>
              <w:jc w:val="both"/>
              <w:rPr>
                <w:sz w:val="22"/>
                <w:szCs w:val="22"/>
              </w:rPr>
            </w:pPr>
          </w:p>
        </w:tc>
      </w:tr>
      <w:tr w:rsidR="008E1605" w:rsidRPr="00BD3594" w14:paraId="0E5BA2B5" w14:textId="77777777" w:rsidTr="00630951">
        <w:tc>
          <w:tcPr>
            <w:tcW w:w="0" w:type="auto"/>
            <w:hideMark/>
          </w:tcPr>
          <w:p w14:paraId="4B341500" w14:textId="77777777" w:rsidR="008E1605" w:rsidRPr="003309E4" w:rsidRDefault="008E1605" w:rsidP="007B1F3B">
            <w:pPr>
              <w:pStyle w:val="NormalWeb"/>
              <w:jc w:val="center"/>
              <w:rPr>
                <w:sz w:val="22"/>
                <w:szCs w:val="22"/>
              </w:rPr>
            </w:pPr>
            <w:r w:rsidRPr="003309E4">
              <w:rPr>
                <w:sz w:val="22"/>
                <w:szCs w:val="22"/>
              </w:rPr>
              <w:t xml:space="preserve">7. </w:t>
            </w:r>
          </w:p>
        </w:tc>
        <w:tc>
          <w:tcPr>
            <w:tcW w:w="2402" w:type="dxa"/>
            <w:hideMark/>
          </w:tcPr>
          <w:p w14:paraId="28167838" w14:textId="77777777" w:rsidR="008E1605" w:rsidRPr="003309E4" w:rsidRDefault="008E1605" w:rsidP="007B1F3B">
            <w:pPr>
              <w:pStyle w:val="NormalWeb"/>
              <w:jc w:val="both"/>
              <w:rPr>
                <w:sz w:val="22"/>
                <w:szCs w:val="22"/>
                <w:lang w:val="fi-FI"/>
              </w:rPr>
            </w:pPr>
            <w:r w:rsidRPr="003309E4">
              <w:rPr>
                <w:sz w:val="22"/>
                <w:szCs w:val="22"/>
                <w:lang w:val="fi-FI"/>
              </w:rPr>
              <w:t>Menghitung nilai eigen maksimum (</w:t>
            </w:r>
            <w:r w:rsidRPr="003309E4">
              <w:rPr>
                <w:sz w:val="22"/>
                <w:szCs w:val="22"/>
              </w:rPr>
              <w:t>λ</w:t>
            </w:r>
            <w:r w:rsidRPr="003309E4">
              <w:rPr>
                <w:sz w:val="22"/>
                <w:szCs w:val="22"/>
                <w:lang w:val="fi-FI"/>
              </w:rPr>
              <w:t>max).</w:t>
            </w:r>
          </w:p>
        </w:tc>
        <w:tc>
          <w:tcPr>
            <w:tcW w:w="4388" w:type="dxa"/>
            <w:hideMark/>
          </w:tcPr>
          <w:p w14:paraId="010EC04F" w14:textId="77777777" w:rsidR="008E1605" w:rsidRPr="003309E4" w:rsidRDefault="008E1605" w:rsidP="007B1F3B">
            <w:pPr>
              <w:pStyle w:val="NormalWeb"/>
              <w:jc w:val="both"/>
              <w:rPr>
                <w:sz w:val="22"/>
                <w:szCs w:val="22"/>
                <w:lang w:val="fi-FI"/>
              </w:rPr>
            </w:pPr>
            <w:r w:rsidRPr="003309E4">
              <w:rPr>
                <w:sz w:val="22"/>
                <w:szCs w:val="22"/>
              </w:rPr>
              <w:t>λ</w:t>
            </w:r>
            <w:r w:rsidRPr="003309E4">
              <w:rPr>
                <w:sz w:val="22"/>
                <w:szCs w:val="22"/>
                <w:lang w:val="fi-FI"/>
              </w:rPr>
              <w:t>max diperoleh dari hasil perhitungan (A × W) / W.</w:t>
            </w:r>
          </w:p>
          <w:p w14:paraId="2DF44083" w14:textId="77777777" w:rsidR="008E1605" w:rsidRPr="003309E4" w:rsidRDefault="008E1605" w:rsidP="007B1F3B">
            <w:pPr>
              <w:pStyle w:val="NormalWeb"/>
              <w:jc w:val="both"/>
              <w:rPr>
                <w:sz w:val="22"/>
                <w:szCs w:val="22"/>
                <w:lang w:val="fi-FI"/>
              </w:rPr>
            </w:pPr>
            <w:r w:rsidRPr="003309E4">
              <w:rPr>
                <w:sz w:val="22"/>
                <w:szCs w:val="22"/>
                <w:lang w:val="fi-FI"/>
              </w:rPr>
              <w:t xml:space="preserve">Hasil rata-rata </w:t>
            </w:r>
            <w:r w:rsidRPr="003309E4">
              <w:rPr>
                <w:sz w:val="22"/>
                <w:szCs w:val="22"/>
                <w:lang w:val="en-US"/>
              </w:rPr>
              <w:t>λ</w:t>
            </w:r>
            <w:r w:rsidRPr="003309E4">
              <w:rPr>
                <w:sz w:val="22"/>
                <w:szCs w:val="22"/>
                <w:lang w:val="fi-FI"/>
              </w:rPr>
              <w:t xml:space="preserve"> ≈ </w:t>
            </w:r>
            <w:r w:rsidRPr="003309E4">
              <w:rPr>
                <w:b/>
                <w:bCs/>
                <w:sz w:val="22"/>
                <w:szCs w:val="22"/>
                <w:lang w:val="fi-FI"/>
              </w:rPr>
              <w:t>3,04</w:t>
            </w:r>
          </w:p>
        </w:tc>
      </w:tr>
      <w:tr w:rsidR="008E1605" w:rsidRPr="003309E4" w14:paraId="23B9C4B2" w14:textId="77777777" w:rsidTr="00630951">
        <w:tc>
          <w:tcPr>
            <w:tcW w:w="0" w:type="auto"/>
            <w:hideMark/>
          </w:tcPr>
          <w:p w14:paraId="6C7DB2CF" w14:textId="77777777" w:rsidR="008E1605" w:rsidRPr="003309E4" w:rsidRDefault="008E1605" w:rsidP="007B1F3B">
            <w:pPr>
              <w:pStyle w:val="NormalWeb"/>
              <w:jc w:val="center"/>
              <w:rPr>
                <w:sz w:val="22"/>
                <w:szCs w:val="22"/>
              </w:rPr>
            </w:pPr>
            <w:r w:rsidRPr="003309E4">
              <w:rPr>
                <w:sz w:val="22"/>
                <w:szCs w:val="22"/>
              </w:rPr>
              <w:t>8.</w:t>
            </w:r>
          </w:p>
        </w:tc>
        <w:tc>
          <w:tcPr>
            <w:tcW w:w="2402" w:type="dxa"/>
            <w:hideMark/>
          </w:tcPr>
          <w:p w14:paraId="2D41A879" w14:textId="77777777" w:rsidR="008E1605" w:rsidRPr="003309E4" w:rsidRDefault="008E1605" w:rsidP="007B1F3B">
            <w:pPr>
              <w:pStyle w:val="NormalWeb"/>
              <w:jc w:val="both"/>
              <w:rPr>
                <w:sz w:val="22"/>
                <w:szCs w:val="22"/>
              </w:rPr>
            </w:pPr>
            <w:proofErr w:type="spellStart"/>
            <w:r w:rsidRPr="003309E4">
              <w:rPr>
                <w:sz w:val="22"/>
                <w:szCs w:val="22"/>
              </w:rPr>
              <w:t>Menghitung</w:t>
            </w:r>
            <w:proofErr w:type="spellEnd"/>
            <w:r w:rsidRPr="003309E4">
              <w:rPr>
                <w:sz w:val="22"/>
                <w:szCs w:val="22"/>
              </w:rPr>
              <w:t xml:space="preserve"> Consistency Index (CI).</w:t>
            </w:r>
          </w:p>
        </w:tc>
        <w:tc>
          <w:tcPr>
            <w:tcW w:w="4388" w:type="dxa"/>
            <w:hideMark/>
          </w:tcPr>
          <w:p w14:paraId="4AE8F02A" w14:textId="77777777" w:rsidR="008E1605" w:rsidRPr="003309E4" w:rsidRDefault="008E1605" w:rsidP="007B1F3B">
            <w:pPr>
              <w:pStyle w:val="NormalWeb"/>
              <w:jc w:val="both"/>
              <w:rPr>
                <w:sz w:val="22"/>
                <w:szCs w:val="22"/>
              </w:rPr>
            </w:pPr>
            <w:r w:rsidRPr="003309E4">
              <w:rPr>
                <w:sz w:val="22"/>
                <w:szCs w:val="22"/>
              </w:rPr>
              <w:t>CI = (</w:t>
            </w:r>
            <w:proofErr w:type="spellStart"/>
            <w:r w:rsidRPr="003309E4">
              <w:rPr>
                <w:sz w:val="22"/>
                <w:szCs w:val="22"/>
              </w:rPr>
              <w:t>λmax</w:t>
            </w:r>
            <w:proofErr w:type="spellEnd"/>
            <w:r w:rsidRPr="003309E4">
              <w:rPr>
                <w:sz w:val="22"/>
                <w:szCs w:val="22"/>
              </w:rPr>
              <w:t xml:space="preserve"> − n) / (n − 1).</w:t>
            </w:r>
          </w:p>
          <w:p w14:paraId="65525CAA" w14:textId="77777777" w:rsidR="008E1605" w:rsidRPr="003309E4" w:rsidRDefault="008E1605" w:rsidP="007B1F3B">
            <w:pPr>
              <w:pStyle w:val="NormalWeb"/>
              <w:jc w:val="both"/>
              <w:rPr>
                <w:sz w:val="22"/>
                <w:szCs w:val="22"/>
              </w:rPr>
            </w:pPr>
            <w:r w:rsidRPr="003309E4">
              <w:rPr>
                <w:sz w:val="22"/>
                <w:szCs w:val="22"/>
                <w:lang w:val="en-US"/>
              </w:rPr>
              <w:t xml:space="preserve">CI = (3,04 − 3) / 2 = </w:t>
            </w:r>
            <w:r w:rsidRPr="003309E4">
              <w:rPr>
                <w:b/>
                <w:bCs/>
                <w:sz w:val="22"/>
                <w:szCs w:val="22"/>
                <w:lang w:val="en-US"/>
              </w:rPr>
              <w:t>0,02</w:t>
            </w:r>
          </w:p>
        </w:tc>
      </w:tr>
      <w:tr w:rsidR="008E1605" w:rsidRPr="003309E4" w14:paraId="3CA318B1" w14:textId="77777777" w:rsidTr="00630951">
        <w:tc>
          <w:tcPr>
            <w:tcW w:w="0" w:type="auto"/>
            <w:hideMark/>
          </w:tcPr>
          <w:p w14:paraId="28BB9976" w14:textId="77777777" w:rsidR="008E1605" w:rsidRPr="003309E4" w:rsidRDefault="008E1605" w:rsidP="007B1F3B">
            <w:pPr>
              <w:pStyle w:val="NormalWeb"/>
              <w:jc w:val="center"/>
              <w:rPr>
                <w:sz w:val="22"/>
                <w:szCs w:val="22"/>
              </w:rPr>
            </w:pPr>
            <w:r w:rsidRPr="003309E4">
              <w:rPr>
                <w:sz w:val="22"/>
                <w:szCs w:val="22"/>
              </w:rPr>
              <w:t>9.</w:t>
            </w:r>
          </w:p>
        </w:tc>
        <w:tc>
          <w:tcPr>
            <w:tcW w:w="2402" w:type="dxa"/>
            <w:hideMark/>
          </w:tcPr>
          <w:p w14:paraId="3FFB1191" w14:textId="77777777" w:rsidR="008E1605" w:rsidRPr="003309E4" w:rsidRDefault="008E1605" w:rsidP="007B1F3B">
            <w:pPr>
              <w:pStyle w:val="NormalWeb"/>
              <w:jc w:val="both"/>
              <w:rPr>
                <w:sz w:val="22"/>
                <w:szCs w:val="22"/>
              </w:rPr>
            </w:pPr>
            <w:proofErr w:type="spellStart"/>
            <w:r w:rsidRPr="003309E4">
              <w:rPr>
                <w:sz w:val="22"/>
                <w:szCs w:val="22"/>
              </w:rPr>
              <w:t>Menghitung</w:t>
            </w:r>
            <w:proofErr w:type="spellEnd"/>
            <w:r w:rsidRPr="003309E4">
              <w:rPr>
                <w:sz w:val="22"/>
                <w:szCs w:val="22"/>
              </w:rPr>
              <w:t xml:space="preserve"> Consistency Ratio (CR).</w:t>
            </w:r>
          </w:p>
        </w:tc>
        <w:tc>
          <w:tcPr>
            <w:tcW w:w="4388" w:type="dxa"/>
            <w:hideMark/>
          </w:tcPr>
          <w:p w14:paraId="1DDDCF61" w14:textId="77777777" w:rsidR="008E1605" w:rsidRPr="003309E4" w:rsidRDefault="008E1605" w:rsidP="007B1F3B">
            <w:pPr>
              <w:pStyle w:val="NormalWeb"/>
              <w:jc w:val="both"/>
              <w:rPr>
                <w:b/>
                <w:bCs/>
                <w:sz w:val="22"/>
                <w:szCs w:val="22"/>
                <w:lang w:val="en-US"/>
              </w:rPr>
            </w:pPr>
            <w:r w:rsidRPr="003309E4">
              <w:rPr>
                <w:sz w:val="22"/>
                <w:szCs w:val="22"/>
                <w:lang w:val="en-US"/>
              </w:rPr>
              <w:t>CR</w:t>
            </w:r>
            <w:r w:rsidRPr="003309E4">
              <w:rPr>
                <w:sz w:val="22"/>
                <w:szCs w:val="22"/>
              </w:rPr>
              <w:t> </w:t>
            </w:r>
            <w:r w:rsidRPr="003309E4">
              <w:rPr>
                <w:sz w:val="22"/>
                <w:szCs w:val="22"/>
                <w:lang w:val="en-US"/>
              </w:rPr>
              <w:t xml:space="preserve">= CI / RI </w:t>
            </w:r>
            <w:r w:rsidRPr="003309E4">
              <w:rPr>
                <w:sz w:val="22"/>
                <w:szCs w:val="22"/>
                <w:lang w:val="en-US"/>
              </w:rPr>
              <w:br/>
              <w:t xml:space="preserve">CR = 0,02 / 0,58 = </w:t>
            </w:r>
            <w:r w:rsidRPr="003309E4">
              <w:rPr>
                <w:b/>
                <w:bCs/>
                <w:sz w:val="22"/>
                <w:szCs w:val="22"/>
                <w:lang w:val="en-US"/>
              </w:rPr>
              <w:t>0,034</w:t>
            </w:r>
          </w:p>
          <w:p w14:paraId="61697EB3" w14:textId="77777777" w:rsidR="008E1605" w:rsidRPr="003309E4" w:rsidRDefault="008E1605" w:rsidP="007B1F3B">
            <w:pPr>
              <w:pStyle w:val="NormalWeb"/>
              <w:jc w:val="both"/>
              <w:rPr>
                <w:sz w:val="22"/>
                <w:szCs w:val="22"/>
              </w:rPr>
            </w:pPr>
            <w:r w:rsidRPr="003309E4">
              <w:rPr>
                <w:sz w:val="22"/>
                <w:szCs w:val="22"/>
              </w:rPr>
              <w:t xml:space="preserve">Nilai RI </w:t>
            </w:r>
            <w:proofErr w:type="spellStart"/>
            <w:r w:rsidRPr="003309E4">
              <w:rPr>
                <w:sz w:val="22"/>
                <w:szCs w:val="22"/>
              </w:rPr>
              <w:t>untuk</w:t>
            </w:r>
            <w:proofErr w:type="spellEnd"/>
            <w:r w:rsidRPr="003309E4">
              <w:rPr>
                <w:sz w:val="22"/>
                <w:szCs w:val="22"/>
              </w:rPr>
              <w:t xml:space="preserve"> n = 3 </w:t>
            </w:r>
            <w:proofErr w:type="spellStart"/>
            <w:r w:rsidRPr="003309E4">
              <w:rPr>
                <w:sz w:val="22"/>
                <w:szCs w:val="22"/>
              </w:rPr>
              <w:t>adalah</w:t>
            </w:r>
            <w:proofErr w:type="spellEnd"/>
            <w:r w:rsidRPr="003309E4">
              <w:rPr>
                <w:sz w:val="22"/>
                <w:szCs w:val="22"/>
              </w:rPr>
              <w:t xml:space="preserve"> 0,58 (Saaty, 1980).</w:t>
            </w:r>
          </w:p>
          <w:p w14:paraId="272E774A" w14:textId="77777777" w:rsidR="008E1605" w:rsidRPr="003309E4" w:rsidRDefault="008E1605" w:rsidP="007B1F3B">
            <w:pPr>
              <w:pStyle w:val="NormalWeb"/>
              <w:jc w:val="both"/>
              <w:rPr>
                <w:sz w:val="22"/>
                <w:szCs w:val="22"/>
              </w:rPr>
            </w:pPr>
          </w:p>
        </w:tc>
      </w:tr>
      <w:tr w:rsidR="008E1605" w:rsidRPr="003309E4" w14:paraId="2009B202" w14:textId="77777777" w:rsidTr="00630951">
        <w:tc>
          <w:tcPr>
            <w:tcW w:w="0" w:type="auto"/>
          </w:tcPr>
          <w:p w14:paraId="57F70ABA" w14:textId="77777777" w:rsidR="008E1605" w:rsidRPr="003309E4" w:rsidRDefault="008E1605" w:rsidP="007B1F3B">
            <w:pPr>
              <w:pStyle w:val="NormalWeb"/>
              <w:jc w:val="center"/>
              <w:rPr>
                <w:sz w:val="22"/>
                <w:szCs w:val="22"/>
              </w:rPr>
            </w:pPr>
            <w:r w:rsidRPr="003309E4">
              <w:rPr>
                <w:sz w:val="22"/>
                <w:szCs w:val="22"/>
              </w:rPr>
              <w:t>10.</w:t>
            </w:r>
          </w:p>
        </w:tc>
        <w:tc>
          <w:tcPr>
            <w:tcW w:w="24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1"/>
            </w:tblGrid>
            <w:tr w:rsidR="008E1605" w:rsidRPr="003309E4" w14:paraId="6F490AB5" w14:textId="77777777" w:rsidTr="00E264F3">
              <w:trPr>
                <w:tblCellSpacing w:w="15" w:type="dxa"/>
              </w:trPr>
              <w:tc>
                <w:tcPr>
                  <w:tcW w:w="0" w:type="auto"/>
                  <w:vAlign w:val="center"/>
                  <w:hideMark/>
                </w:tcPr>
                <w:p w14:paraId="3B6365E6" w14:textId="77777777" w:rsidR="008E1605" w:rsidRPr="003309E4" w:rsidRDefault="008E1605" w:rsidP="007B1F3B">
                  <w:pPr>
                    <w:pStyle w:val="NormalWeb"/>
                    <w:jc w:val="both"/>
                    <w:rPr>
                      <w:sz w:val="22"/>
                      <w:szCs w:val="22"/>
                    </w:rPr>
                  </w:pPr>
                  <w:proofErr w:type="spellStart"/>
                  <w:r w:rsidRPr="003309E4">
                    <w:rPr>
                      <w:sz w:val="22"/>
                      <w:szCs w:val="22"/>
                    </w:rPr>
                    <w:t>Menetapkan</w:t>
                  </w:r>
                  <w:proofErr w:type="spellEnd"/>
                  <w:r w:rsidRPr="003309E4">
                    <w:rPr>
                      <w:sz w:val="22"/>
                      <w:szCs w:val="22"/>
                    </w:rPr>
                    <w:t xml:space="preserve"> </w:t>
                  </w:r>
                  <w:proofErr w:type="spellStart"/>
                  <w:r w:rsidRPr="003309E4">
                    <w:rPr>
                      <w:sz w:val="22"/>
                      <w:szCs w:val="22"/>
                    </w:rPr>
                    <w:t>bobot</w:t>
                  </w:r>
                  <w:proofErr w:type="spellEnd"/>
                  <w:r w:rsidRPr="003309E4">
                    <w:rPr>
                      <w:sz w:val="22"/>
                      <w:szCs w:val="22"/>
                    </w:rPr>
                    <w:t xml:space="preserve"> </w:t>
                  </w:r>
                  <w:proofErr w:type="spellStart"/>
                  <w:r w:rsidRPr="003309E4">
                    <w:rPr>
                      <w:sz w:val="22"/>
                      <w:szCs w:val="22"/>
                    </w:rPr>
                    <w:t>akhir</w:t>
                  </w:r>
                  <w:proofErr w:type="spellEnd"/>
                  <w:r w:rsidRPr="003309E4">
                    <w:rPr>
                      <w:sz w:val="22"/>
                      <w:szCs w:val="22"/>
                    </w:rPr>
                    <w:t xml:space="preserve"> </w:t>
                  </w:r>
                  <w:proofErr w:type="spellStart"/>
                  <w:r w:rsidRPr="003309E4">
                    <w:rPr>
                      <w:sz w:val="22"/>
                      <w:szCs w:val="22"/>
                    </w:rPr>
                    <w:t>kriteria</w:t>
                  </w:r>
                  <w:proofErr w:type="spellEnd"/>
                </w:p>
              </w:tc>
            </w:tr>
          </w:tbl>
          <w:p w14:paraId="602CC002" w14:textId="77777777" w:rsidR="008E1605" w:rsidRPr="003309E4" w:rsidRDefault="008E1605" w:rsidP="007B1F3B">
            <w:pPr>
              <w:pStyle w:val="NormalWeb"/>
              <w:jc w:val="both"/>
              <w:rPr>
                <w:vanish/>
                <w:sz w:val="22"/>
                <w:szCs w:val="22"/>
              </w:rPr>
            </w:pPr>
          </w:p>
          <w:p w14:paraId="2FCEE91D" w14:textId="77777777" w:rsidR="008E1605" w:rsidRPr="003309E4" w:rsidRDefault="008E1605" w:rsidP="007B1F3B">
            <w:pPr>
              <w:pStyle w:val="NormalWeb"/>
              <w:jc w:val="both"/>
              <w:rPr>
                <w:sz w:val="22"/>
                <w:szCs w:val="22"/>
              </w:rPr>
            </w:pPr>
          </w:p>
        </w:tc>
        <w:tc>
          <w:tcPr>
            <w:tcW w:w="4388" w:type="dxa"/>
          </w:tcPr>
          <w:p w14:paraId="2FD1D5F4" w14:textId="77777777" w:rsidR="008E1605" w:rsidRPr="003309E4" w:rsidRDefault="008E1605" w:rsidP="007B1F3B">
            <w:pPr>
              <w:pStyle w:val="NormalWeb"/>
              <w:jc w:val="both"/>
              <w:rPr>
                <w:sz w:val="22"/>
                <w:szCs w:val="22"/>
              </w:rPr>
            </w:pPr>
            <w:proofErr w:type="spellStart"/>
            <w:r w:rsidRPr="003309E4">
              <w:rPr>
                <w:sz w:val="22"/>
                <w:szCs w:val="22"/>
              </w:rPr>
              <w:t>Bobot</w:t>
            </w:r>
            <w:proofErr w:type="spellEnd"/>
            <w:r w:rsidRPr="003309E4">
              <w:rPr>
                <w:sz w:val="22"/>
                <w:szCs w:val="22"/>
              </w:rPr>
              <w:t xml:space="preserve"> AHP </w:t>
            </w:r>
            <w:proofErr w:type="spellStart"/>
            <w:r w:rsidRPr="003309E4">
              <w:rPr>
                <w:sz w:val="22"/>
                <w:szCs w:val="22"/>
              </w:rPr>
              <w:t>akhir</w:t>
            </w:r>
            <w:proofErr w:type="spellEnd"/>
            <w:r w:rsidRPr="003309E4">
              <w:rPr>
                <w:sz w:val="22"/>
                <w:szCs w:val="22"/>
              </w:rPr>
              <w:t xml:space="preserve">: </w:t>
            </w:r>
            <w:r w:rsidRPr="003309E4">
              <w:rPr>
                <w:sz w:val="22"/>
                <w:szCs w:val="22"/>
              </w:rPr>
              <w:br/>
              <w:t xml:space="preserve">P0 = 0,633346 </w:t>
            </w:r>
            <w:r w:rsidRPr="003309E4">
              <w:rPr>
                <w:sz w:val="22"/>
                <w:szCs w:val="22"/>
              </w:rPr>
              <w:br/>
              <w:t xml:space="preserve">P1 = 0,260498 </w:t>
            </w:r>
            <w:r w:rsidRPr="003309E4">
              <w:rPr>
                <w:sz w:val="22"/>
                <w:szCs w:val="22"/>
              </w:rPr>
              <w:br/>
              <w:t>P2 = 0,106156</w:t>
            </w:r>
          </w:p>
        </w:tc>
      </w:tr>
    </w:tbl>
    <w:p w14:paraId="6EA9BC71" w14:textId="77777777" w:rsidR="002B6BA6" w:rsidRDefault="002B6BA6" w:rsidP="007A7A07"/>
    <w:p w14:paraId="76477B83" w14:textId="1F9ECC60" w:rsidR="007A7A07" w:rsidRPr="00A837EC" w:rsidRDefault="007A7A07" w:rsidP="007A7A07">
      <w:pPr>
        <w:rPr>
          <w:i/>
          <w:iCs/>
          <w:sz w:val="22"/>
          <w:szCs w:val="22"/>
        </w:rPr>
      </w:pPr>
      <w:r w:rsidRPr="00A837EC">
        <w:rPr>
          <w:i/>
          <w:iCs/>
          <w:sz w:val="22"/>
          <w:szCs w:val="22"/>
        </w:rPr>
        <w:lastRenderedPageBreak/>
        <w:t xml:space="preserve">2.6 </w:t>
      </w:r>
      <w:proofErr w:type="spellStart"/>
      <w:r w:rsidRPr="00A837EC">
        <w:rPr>
          <w:i/>
          <w:iCs/>
          <w:sz w:val="22"/>
          <w:szCs w:val="22"/>
        </w:rPr>
        <w:t>Perhitungan</w:t>
      </w:r>
      <w:proofErr w:type="spellEnd"/>
      <w:r w:rsidRPr="00A837EC">
        <w:rPr>
          <w:i/>
          <w:iCs/>
          <w:sz w:val="22"/>
          <w:szCs w:val="22"/>
        </w:rPr>
        <w:t xml:space="preserve"> Skor </w:t>
      </w:r>
      <w:proofErr w:type="spellStart"/>
      <w:r w:rsidRPr="00A837EC">
        <w:rPr>
          <w:i/>
          <w:iCs/>
          <w:sz w:val="22"/>
          <w:szCs w:val="22"/>
        </w:rPr>
        <w:t>Prioritas</w:t>
      </w:r>
      <w:proofErr w:type="spellEnd"/>
      <w:r w:rsidRPr="00A837EC">
        <w:rPr>
          <w:i/>
          <w:iCs/>
          <w:sz w:val="22"/>
          <w:szCs w:val="22"/>
        </w:rPr>
        <w:t xml:space="preserve"> </w:t>
      </w:r>
      <w:proofErr w:type="spellStart"/>
      <w:r w:rsidRPr="00A837EC">
        <w:rPr>
          <w:i/>
          <w:iCs/>
          <w:sz w:val="22"/>
          <w:szCs w:val="22"/>
        </w:rPr>
        <w:t>dengan</w:t>
      </w:r>
      <w:proofErr w:type="spellEnd"/>
      <w:r w:rsidRPr="00A837EC">
        <w:rPr>
          <w:i/>
          <w:iCs/>
          <w:sz w:val="22"/>
          <w:szCs w:val="22"/>
        </w:rPr>
        <w:t xml:space="preserve"> WLC </w:t>
      </w:r>
    </w:p>
    <w:p w14:paraId="1E615FBD" w14:textId="77777777" w:rsidR="004F561B" w:rsidRPr="007B1F3B" w:rsidRDefault="00CD1D46" w:rsidP="00CA29BA">
      <w:pPr>
        <w:jc w:val="both"/>
        <w:rPr>
          <w:sz w:val="22"/>
          <w:szCs w:val="22"/>
        </w:rPr>
      </w:pPr>
      <w:r w:rsidRPr="007B1F3B">
        <w:rPr>
          <w:sz w:val="22"/>
          <w:szCs w:val="22"/>
        </w:rPr>
        <w:tab/>
      </w:r>
      <w:r w:rsidR="004F561B" w:rsidRPr="007B1F3B">
        <w:rPr>
          <w:sz w:val="22"/>
          <w:szCs w:val="22"/>
        </w:rPr>
        <w:t xml:space="preserve">Metode Weighted Linear Combination (WLC) </w:t>
      </w:r>
      <w:proofErr w:type="spellStart"/>
      <w:r w:rsidR="004F561B" w:rsidRPr="007B1F3B">
        <w:rPr>
          <w:sz w:val="22"/>
          <w:szCs w:val="22"/>
        </w:rPr>
        <w:t>digunakan</w:t>
      </w:r>
      <w:proofErr w:type="spellEnd"/>
      <w:r w:rsidR="004F561B" w:rsidRPr="007B1F3B">
        <w:rPr>
          <w:sz w:val="22"/>
          <w:szCs w:val="22"/>
        </w:rPr>
        <w:t xml:space="preserve"> </w:t>
      </w:r>
      <w:proofErr w:type="spellStart"/>
      <w:r w:rsidR="004F561B" w:rsidRPr="007B1F3B">
        <w:rPr>
          <w:sz w:val="22"/>
          <w:szCs w:val="22"/>
        </w:rPr>
        <w:t>untuk</w:t>
      </w:r>
      <w:proofErr w:type="spellEnd"/>
      <w:r w:rsidR="004F561B" w:rsidRPr="007B1F3B">
        <w:rPr>
          <w:sz w:val="22"/>
          <w:szCs w:val="22"/>
        </w:rPr>
        <w:t xml:space="preserve"> </w:t>
      </w:r>
      <w:proofErr w:type="spellStart"/>
      <w:r w:rsidR="004F561B" w:rsidRPr="007B1F3B">
        <w:rPr>
          <w:sz w:val="22"/>
          <w:szCs w:val="22"/>
        </w:rPr>
        <w:t>menghitung</w:t>
      </w:r>
      <w:proofErr w:type="spellEnd"/>
      <w:r w:rsidR="004F561B" w:rsidRPr="007B1F3B">
        <w:rPr>
          <w:sz w:val="22"/>
          <w:szCs w:val="22"/>
        </w:rPr>
        <w:t xml:space="preserve"> </w:t>
      </w:r>
      <w:proofErr w:type="spellStart"/>
      <w:r w:rsidR="004F561B" w:rsidRPr="007B1F3B">
        <w:rPr>
          <w:sz w:val="22"/>
          <w:szCs w:val="22"/>
        </w:rPr>
        <w:t>nilai</w:t>
      </w:r>
      <w:proofErr w:type="spellEnd"/>
      <w:r w:rsidR="004F561B" w:rsidRPr="007B1F3B">
        <w:rPr>
          <w:sz w:val="22"/>
          <w:szCs w:val="22"/>
        </w:rPr>
        <w:t xml:space="preserve"> </w:t>
      </w:r>
      <w:proofErr w:type="spellStart"/>
      <w:r w:rsidR="004F561B" w:rsidRPr="007B1F3B">
        <w:rPr>
          <w:sz w:val="22"/>
          <w:szCs w:val="22"/>
        </w:rPr>
        <w:t>akhir</w:t>
      </w:r>
      <w:proofErr w:type="spellEnd"/>
      <w:r w:rsidR="004F561B" w:rsidRPr="007B1F3B">
        <w:rPr>
          <w:sz w:val="22"/>
          <w:szCs w:val="22"/>
        </w:rPr>
        <w:t xml:space="preserve"> </w:t>
      </w:r>
      <w:proofErr w:type="spellStart"/>
      <w:r w:rsidR="004F561B" w:rsidRPr="007B1F3B">
        <w:rPr>
          <w:sz w:val="22"/>
          <w:szCs w:val="22"/>
        </w:rPr>
        <w:t>prioritas</w:t>
      </w:r>
      <w:proofErr w:type="spellEnd"/>
      <w:r w:rsidR="004F561B" w:rsidRPr="007B1F3B">
        <w:rPr>
          <w:sz w:val="22"/>
          <w:szCs w:val="22"/>
        </w:rPr>
        <w:t xml:space="preserve"> </w:t>
      </w:r>
      <w:proofErr w:type="spellStart"/>
      <w:r w:rsidR="004F561B" w:rsidRPr="007B1F3B">
        <w:rPr>
          <w:sz w:val="22"/>
          <w:szCs w:val="22"/>
        </w:rPr>
        <w:t>setiap</w:t>
      </w:r>
      <w:proofErr w:type="spellEnd"/>
      <w:r w:rsidR="004F561B" w:rsidRPr="007B1F3B">
        <w:rPr>
          <w:sz w:val="22"/>
          <w:szCs w:val="22"/>
        </w:rPr>
        <w:t xml:space="preserve"> wilayah </w:t>
      </w:r>
      <w:proofErr w:type="spellStart"/>
      <w:r w:rsidR="004F561B" w:rsidRPr="007B1F3B">
        <w:rPr>
          <w:sz w:val="22"/>
          <w:szCs w:val="22"/>
        </w:rPr>
        <w:t>berdasarkan</w:t>
      </w:r>
      <w:proofErr w:type="spellEnd"/>
      <w:r w:rsidR="004F561B" w:rsidRPr="007B1F3B">
        <w:rPr>
          <w:sz w:val="22"/>
          <w:szCs w:val="22"/>
        </w:rPr>
        <w:t xml:space="preserve"> </w:t>
      </w:r>
      <w:proofErr w:type="spellStart"/>
      <w:r w:rsidR="004F561B" w:rsidRPr="007B1F3B">
        <w:rPr>
          <w:sz w:val="22"/>
          <w:szCs w:val="22"/>
        </w:rPr>
        <w:t>bobot</w:t>
      </w:r>
      <w:proofErr w:type="spellEnd"/>
      <w:r w:rsidR="004F561B" w:rsidRPr="007B1F3B">
        <w:rPr>
          <w:sz w:val="22"/>
          <w:szCs w:val="22"/>
        </w:rPr>
        <w:t xml:space="preserve"> </w:t>
      </w:r>
      <w:proofErr w:type="spellStart"/>
      <w:r w:rsidR="004F561B" w:rsidRPr="007B1F3B">
        <w:rPr>
          <w:sz w:val="22"/>
          <w:szCs w:val="22"/>
        </w:rPr>
        <w:t>kriteria</w:t>
      </w:r>
      <w:proofErr w:type="spellEnd"/>
      <w:r w:rsidR="004F561B" w:rsidRPr="007B1F3B">
        <w:rPr>
          <w:sz w:val="22"/>
          <w:szCs w:val="22"/>
        </w:rPr>
        <w:t xml:space="preserve"> dan </w:t>
      </w:r>
      <w:proofErr w:type="spellStart"/>
      <w:r w:rsidR="004F561B" w:rsidRPr="007B1F3B">
        <w:rPr>
          <w:sz w:val="22"/>
          <w:szCs w:val="22"/>
        </w:rPr>
        <w:t>nilai</w:t>
      </w:r>
      <w:proofErr w:type="spellEnd"/>
      <w:r w:rsidR="004F561B" w:rsidRPr="007B1F3B">
        <w:rPr>
          <w:sz w:val="22"/>
          <w:szCs w:val="22"/>
        </w:rPr>
        <w:t xml:space="preserve"> </w:t>
      </w:r>
      <w:proofErr w:type="spellStart"/>
      <w:r w:rsidR="004F561B" w:rsidRPr="007B1F3B">
        <w:rPr>
          <w:sz w:val="22"/>
          <w:szCs w:val="22"/>
        </w:rPr>
        <w:t>hasil</w:t>
      </w:r>
      <w:proofErr w:type="spellEnd"/>
      <w:r w:rsidR="004F561B" w:rsidRPr="007B1F3B">
        <w:rPr>
          <w:sz w:val="22"/>
          <w:szCs w:val="22"/>
        </w:rPr>
        <w:t xml:space="preserve"> </w:t>
      </w:r>
      <w:proofErr w:type="spellStart"/>
      <w:r w:rsidR="004F561B" w:rsidRPr="007B1F3B">
        <w:rPr>
          <w:sz w:val="22"/>
          <w:szCs w:val="22"/>
        </w:rPr>
        <w:t>normalisasi</w:t>
      </w:r>
      <w:proofErr w:type="spellEnd"/>
      <w:r w:rsidR="004F561B" w:rsidRPr="007B1F3B">
        <w:rPr>
          <w:sz w:val="22"/>
          <w:szCs w:val="22"/>
        </w:rPr>
        <w:t xml:space="preserve">. Metode </w:t>
      </w:r>
      <w:proofErr w:type="spellStart"/>
      <w:r w:rsidR="004F561B" w:rsidRPr="007B1F3B">
        <w:rPr>
          <w:sz w:val="22"/>
          <w:szCs w:val="22"/>
        </w:rPr>
        <w:t>ini</w:t>
      </w:r>
      <w:proofErr w:type="spellEnd"/>
      <w:r w:rsidR="004F561B" w:rsidRPr="007B1F3B">
        <w:rPr>
          <w:sz w:val="22"/>
          <w:szCs w:val="22"/>
        </w:rPr>
        <w:t xml:space="preserve"> </w:t>
      </w:r>
      <w:proofErr w:type="spellStart"/>
      <w:r w:rsidR="004F561B" w:rsidRPr="007B1F3B">
        <w:rPr>
          <w:sz w:val="22"/>
          <w:szCs w:val="22"/>
        </w:rPr>
        <w:t>bekerja</w:t>
      </w:r>
      <w:proofErr w:type="spellEnd"/>
      <w:r w:rsidR="004F561B" w:rsidRPr="007B1F3B">
        <w:rPr>
          <w:sz w:val="22"/>
          <w:szCs w:val="22"/>
        </w:rPr>
        <w:t xml:space="preserve"> </w:t>
      </w:r>
      <w:proofErr w:type="spellStart"/>
      <w:r w:rsidR="004F561B" w:rsidRPr="007B1F3B">
        <w:rPr>
          <w:sz w:val="22"/>
          <w:szCs w:val="22"/>
        </w:rPr>
        <w:t>dengan</w:t>
      </w:r>
      <w:proofErr w:type="spellEnd"/>
      <w:r w:rsidR="004F561B" w:rsidRPr="007B1F3B">
        <w:rPr>
          <w:sz w:val="22"/>
          <w:szCs w:val="22"/>
        </w:rPr>
        <w:t xml:space="preserve"> </w:t>
      </w:r>
      <w:proofErr w:type="spellStart"/>
      <w:r w:rsidR="004F561B" w:rsidRPr="007B1F3B">
        <w:rPr>
          <w:sz w:val="22"/>
          <w:szCs w:val="22"/>
        </w:rPr>
        <w:t>mengalikan</w:t>
      </w:r>
      <w:proofErr w:type="spellEnd"/>
      <w:r w:rsidR="004F561B" w:rsidRPr="007B1F3B">
        <w:rPr>
          <w:sz w:val="22"/>
          <w:szCs w:val="22"/>
        </w:rPr>
        <w:t xml:space="preserve"> </w:t>
      </w:r>
      <w:proofErr w:type="spellStart"/>
      <w:r w:rsidR="004F561B" w:rsidRPr="007B1F3B">
        <w:rPr>
          <w:sz w:val="22"/>
          <w:szCs w:val="22"/>
        </w:rPr>
        <w:t>setiap</w:t>
      </w:r>
      <w:proofErr w:type="spellEnd"/>
      <w:r w:rsidR="004F561B" w:rsidRPr="007B1F3B">
        <w:rPr>
          <w:sz w:val="22"/>
          <w:szCs w:val="22"/>
        </w:rPr>
        <w:t xml:space="preserve"> </w:t>
      </w:r>
      <w:proofErr w:type="spellStart"/>
      <w:r w:rsidR="004F561B" w:rsidRPr="007B1F3B">
        <w:rPr>
          <w:sz w:val="22"/>
          <w:szCs w:val="22"/>
        </w:rPr>
        <w:t>nilai</w:t>
      </w:r>
      <w:proofErr w:type="spellEnd"/>
      <w:r w:rsidR="004F561B" w:rsidRPr="007B1F3B">
        <w:rPr>
          <w:sz w:val="22"/>
          <w:szCs w:val="22"/>
        </w:rPr>
        <w:t xml:space="preserve"> </w:t>
      </w:r>
      <w:proofErr w:type="spellStart"/>
      <w:r w:rsidR="004F561B" w:rsidRPr="007B1F3B">
        <w:rPr>
          <w:sz w:val="22"/>
          <w:szCs w:val="22"/>
        </w:rPr>
        <w:t>kriteria</w:t>
      </w:r>
      <w:proofErr w:type="spellEnd"/>
      <w:r w:rsidR="004F561B" w:rsidRPr="007B1F3B">
        <w:rPr>
          <w:sz w:val="22"/>
          <w:szCs w:val="22"/>
        </w:rPr>
        <w:t xml:space="preserve"> yang </w:t>
      </w:r>
      <w:proofErr w:type="spellStart"/>
      <w:r w:rsidR="004F561B" w:rsidRPr="007B1F3B">
        <w:rPr>
          <w:sz w:val="22"/>
          <w:szCs w:val="22"/>
        </w:rPr>
        <w:t>telah</w:t>
      </w:r>
      <w:proofErr w:type="spellEnd"/>
      <w:r w:rsidR="004F561B" w:rsidRPr="007B1F3B">
        <w:rPr>
          <w:sz w:val="22"/>
          <w:szCs w:val="22"/>
        </w:rPr>
        <w:t xml:space="preserve"> </w:t>
      </w:r>
      <w:proofErr w:type="spellStart"/>
      <w:r w:rsidR="004F561B" w:rsidRPr="007B1F3B">
        <w:rPr>
          <w:sz w:val="22"/>
          <w:szCs w:val="22"/>
        </w:rPr>
        <w:t>dinormalisasi</w:t>
      </w:r>
      <w:proofErr w:type="spellEnd"/>
      <w:r w:rsidR="004F561B" w:rsidRPr="007B1F3B">
        <w:rPr>
          <w:sz w:val="22"/>
          <w:szCs w:val="22"/>
        </w:rPr>
        <w:t xml:space="preserve"> </w:t>
      </w:r>
      <w:proofErr w:type="spellStart"/>
      <w:r w:rsidR="004F561B" w:rsidRPr="007B1F3B">
        <w:rPr>
          <w:sz w:val="22"/>
          <w:szCs w:val="22"/>
        </w:rPr>
        <w:t>dengan</w:t>
      </w:r>
      <w:proofErr w:type="spellEnd"/>
      <w:r w:rsidR="004F561B" w:rsidRPr="007B1F3B">
        <w:rPr>
          <w:sz w:val="22"/>
          <w:szCs w:val="22"/>
        </w:rPr>
        <w:t xml:space="preserve"> </w:t>
      </w:r>
      <w:proofErr w:type="spellStart"/>
      <w:r w:rsidR="004F561B" w:rsidRPr="007B1F3B">
        <w:rPr>
          <w:sz w:val="22"/>
          <w:szCs w:val="22"/>
        </w:rPr>
        <w:t>bobotnya</w:t>
      </w:r>
      <w:proofErr w:type="spellEnd"/>
      <w:r w:rsidR="004F561B" w:rsidRPr="007B1F3B">
        <w:rPr>
          <w:sz w:val="22"/>
          <w:szCs w:val="22"/>
        </w:rPr>
        <w:t xml:space="preserve">, </w:t>
      </w:r>
      <w:proofErr w:type="spellStart"/>
      <w:r w:rsidR="004F561B" w:rsidRPr="007B1F3B">
        <w:rPr>
          <w:sz w:val="22"/>
          <w:szCs w:val="22"/>
        </w:rPr>
        <w:t>kemudian</w:t>
      </w:r>
      <w:proofErr w:type="spellEnd"/>
      <w:r w:rsidR="004F561B" w:rsidRPr="007B1F3B">
        <w:rPr>
          <w:sz w:val="22"/>
          <w:szCs w:val="22"/>
        </w:rPr>
        <w:t xml:space="preserve"> </w:t>
      </w:r>
      <w:proofErr w:type="spellStart"/>
      <w:r w:rsidR="004F561B" w:rsidRPr="007B1F3B">
        <w:rPr>
          <w:sz w:val="22"/>
          <w:szCs w:val="22"/>
        </w:rPr>
        <w:t>menjumlahkan</w:t>
      </w:r>
      <w:proofErr w:type="spellEnd"/>
      <w:r w:rsidR="004F561B" w:rsidRPr="007B1F3B">
        <w:rPr>
          <w:sz w:val="22"/>
          <w:szCs w:val="22"/>
        </w:rPr>
        <w:t xml:space="preserve"> </w:t>
      </w:r>
      <w:proofErr w:type="spellStart"/>
      <w:r w:rsidR="004F561B" w:rsidRPr="007B1F3B">
        <w:rPr>
          <w:sz w:val="22"/>
          <w:szCs w:val="22"/>
        </w:rPr>
        <w:t>seluruh</w:t>
      </w:r>
      <w:proofErr w:type="spellEnd"/>
      <w:r w:rsidR="004F561B" w:rsidRPr="007B1F3B">
        <w:rPr>
          <w:sz w:val="22"/>
          <w:szCs w:val="22"/>
        </w:rPr>
        <w:t xml:space="preserve"> </w:t>
      </w:r>
      <w:proofErr w:type="spellStart"/>
      <w:r w:rsidR="004F561B" w:rsidRPr="007B1F3B">
        <w:rPr>
          <w:sz w:val="22"/>
          <w:szCs w:val="22"/>
        </w:rPr>
        <w:t>hasil</w:t>
      </w:r>
      <w:proofErr w:type="spellEnd"/>
      <w:r w:rsidR="004F561B" w:rsidRPr="007B1F3B">
        <w:rPr>
          <w:sz w:val="22"/>
          <w:szCs w:val="22"/>
        </w:rPr>
        <w:t xml:space="preserve"> </w:t>
      </w:r>
      <w:proofErr w:type="spellStart"/>
      <w:r w:rsidR="004F561B" w:rsidRPr="007B1F3B">
        <w:rPr>
          <w:sz w:val="22"/>
          <w:szCs w:val="22"/>
        </w:rPr>
        <w:t>perkalian</w:t>
      </w:r>
      <w:proofErr w:type="spellEnd"/>
      <w:r w:rsidR="004F561B" w:rsidRPr="007B1F3B">
        <w:rPr>
          <w:sz w:val="22"/>
          <w:szCs w:val="22"/>
        </w:rPr>
        <w:t xml:space="preserve"> </w:t>
      </w:r>
      <w:proofErr w:type="spellStart"/>
      <w:r w:rsidR="004F561B" w:rsidRPr="007B1F3B">
        <w:rPr>
          <w:sz w:val="22"/>
          <w:szCs w:val="22"/>
        </w:rPr>
        <w:t>tersebut</w:t>
      </w:r>
      <w:proofErr w:type="spellEnd"/>
      <w:r w:rsidR="004F561B" w:rsidRPr="007B1F3B">
        <w:rPr>
          <w:sz w:val="22"/>
          <w:szCs w:val="22"/>
        </w:rPr>
        <w:t xml:space="preserve"> </w:t>
      </w:r>
      <w:proofErr w:type="spellStart"/>
      <w:r w:rsidR="004F561B" w:rsidRPr="007B1F3B">
        <w:rPr>
          <w:sz w:val="22"/>
          <w:szCs w:val="22"/>
        </w:rPr>
        <w:t>untuk</w:t>
      </w:r>
      <w:proofErr w:type="spellEnd"/>
      <w:r w:rsidR="004F561B" w:rsidRPr="007B1F3B">
        <w:rPr>
          <w:sz w:val="22"/>
          <w:szCs w:val="22"/>
        </w:rPr>
        <w:t xml:space="preserve"> </w:t>
      </w:r>
      <w:proofErr w:type="spellStart"/>
      <w:r w:rsidR="004F561B" w:rsidRPr="007B1F3B">
        <w:rPr>
          <w:sz w:val="22"/>
          <w:szCs w:val="22"/>
        </w:rPr>
        <w:t>memperoleh</w:t>
      </w:r>
      <w:proofErr w:type="spellEnd"/>
      <w:r w:rsidR="004F561B" w:rsidRPr="007B1F3B">
        <w:rPr>
          <w:sz w:val="22"/>
          <w:szCs w:val="22"/>
        </w:rPr>
        <w:t xml:space="preserve"> </w:t>
      </w:r>
      <w:proofErr w:type="spellStart"/>
      <w:r w:rsidR="004F561B" w:rsidRPr="007B1F3B">
        <w:rPr>
          <w:sz w:val="22"/>
          <w:szCs w:val="22"/>
        </w:rPr>
        <w:t>skor</w:t>
      </w:r>
      <w:proofErr w:type="spellEnd"/>
      <w:r w:rsidR="004F561B" w:rsidRPr="007B1F3B">
        <w:rPr>
          <w:sz w:val="22"/>
          <w:szCs w:val="22"/>
        </w:rPr>
        <w:t xml:space="preserve"> </w:t>
      </w:r>
      <w:proofErr w:type="spellStart"/>
      <w:r w:rsidR="004F561B" w:rsidRPr="007B1F3B">
        <w:rPr>
          <w:sz w:val="22"/>
          <w:szCs w:val="22"/>
        </w:rPr>
        <w:t>akhir</w:t>
      </w:r>
      <w:proofErr w:type="spellEnd"/>
      <w:r w:rsidR="004F561B" w:rsidRPr="007B1F3B">
        <w:rPr>
          <w:sz w:val="22"/>
          <w:szCs w:val="22"/>
        </w:rPr>
        <w:t>.</w:t>
      </w:r>
    </w:p>
    <w:p w14:paraId="68B56764" w14:textId="77777777" w:rsidR="00CA29BA" w:rsidRPr="00A837EC" w:rsidRDefault="00CA29BA" w:rsidP="00CA29BA">
      <w:pPr>
        <w:jc w:val="both"/>
        <w:rPr>
          <w:sz w:val="22"/>
          <w:szCs w:val="22"/>
        </w:rPr>
      </w:pPr>
    </w:p>
    <w:p w14:paraId="18A28C49" w14:textId="5262688E" w:rsidR="004F561B" w:rsidRPr="00A837EC" w:rsidRDefault="004F561B" w:rsidP="00CA29BA">
      <w:pPr>
        <w:jc w:val="center"/>
        <w:rPr>
          <w:sz w:val="22"/>
          <w:szCs w:val="22"/>
        </w:rPr>
      </w:pPr>
      <m:oMath>
        <m:r>
          <w:rPr>
            <w:rFonts w:ascii="Cambria Math" w:hAnsi="Cambria Math"/>
            <w:sz w:val="26"/>
            <w:szCs w:val="26"/>
            <w:lang w:val="en-ID"/>
          </w:rPr>
          <m:t>S</m:t>
        </m:r>
        <m:r>
          <w:rPr>
            <w:rFonts w:ascii="Cambria Math" w:hAnsi="Cambria Math"/>
            <w:sz w:val="26"/>
            <w:szCs w:val="26"/>
          </w:rPr>
          <m:t>=</m:t>
        </m:r>
        <m:nary>
          <m:naryPr>
            <m:chr m:val="∑"/>
            <m:limLoc m:val="subSup"/>
            <m:grow m:val="1"/>
            <m:ctrlPr>
              <w:rPr>
                <w:rFonts w:ascii="Cambria Math" w:hAnsi="Cambria Math"/>
                <w:sz w:val="26"/>
                <w:szCs w:val="26"/>
                <w:lang w:val="en-ID"/>
              </w:rPr>
            </m:ctrlPr>
          </m:naryPr>
          <m:sub>
            <m:r>
              <w:rPr>
                <w:rFonts w:ascii="Cambria Math" w:hAnsi="Cambria Math"/>
                <w:sz w:val="26"/>
                <w:szCs w:val="26"/>
                <w:lang w:val="en-ID"/>
              </w:rPr>
              <m:t>i</m:t>
            </m:r>
            <m:r>
              <w:rPr>
                <w:rFonts w:ascii="Cambria Math" w:hAnsi="Cambria Math"/>
                <w:sz w:val="26"/>
                <w:szCs w:val="26"/>
              </w:rPr>
              <m:t>=1</m:t>
            </m:r>
          </m:sub>
          <m:sup>
            <m:r>
              <w:rPr>
                <w:rFonts w:ascii="Cambria Math" w:hAnsi="Cambria Math"/>
                <w:sz w:val="26"/>
                <w:szCs w:val="26"/>
                <w:lang w:val="en-ID"/>
              </w:rPr>
              <m:t>n</m:t>
            </m:r>
          </m:sup>
          <m:e>
            <m:sSub>
              <m:sSubPr>
                <m:ctrlPr>
                  <w:rPr>
                    <w:rFonts w:ascii="Cambria Math" w:hAnsi="Cambria Math"/>
                    <w:sz w:val="26"/>
                    <w:szCs w:val="26"/>
                    <w:lang w:val="en-ID"/>
                  </w:rPr>
                </m:ctrlPr>
              </m:sSubPr>
              <m:e>
                <m:r>
                  <w:rPr>
                    <w:rFonts w:ascii="Cambria Math" w:hAnsi="Cambria Math"/>
                    <w:sz w:val="26"/>
                    <w:szCs w:val="26"/>
                    <w:lang w:val="en-ID"/>
                  </w:rPr>
                  <m:t>w</m:t>
                </m:r>
              </m:e>
              <m:sub>
                <m:r>
                  <w:rPr>
                    <w:rFonts w:ascii="Cambria Math" w:hAnsi="Cambria Math"/>
                    <w:sz w:val="26"/>
                    <w:szCs w:val="26"/>
                    <w:lang w:val="en-ID"/>
                  </w:rPr>
                  <m:t>i</m:t>
                </m:r>
              </m:sub>
            </m:sSub>
          </m:e>
        </m:nary>
        <m:r>
          <w:rPr>
            <w:rFonts w:ascii="Cambria Math" w:hAnsi="Cambria Math"/>
            <w:sz w:val="26"/>
            <w:szCs w:val="26"/>
          </w:rPr>
          <m:t>×</m:t>
        </m:r>
        <m:sSub>
          <m:sSubPr>
            <m:ctrlPr>
              <w:rPr>
                <w:rFonts w:ascii="Cambria Math" w:hAnsi="Cambria Math"/>
                <w:sz w:val="26"/>
                <w:szCs w:val="26"/>
                <w:lang w:val="en-ID"/>
              </w:rPr>
            </m:ctrlPr>
          </m:sSubPr>
          <m:e>
            <m:r>
              <w:rPr>
                <w:rFonts w:ascii="Cambria Math" w:hAnsi="Cambria Math"/>
                <w:sz w:val="26"/>
                <w:szCs w:val="26"/>
                <w:lang w:val="en-ID"/>
              </w:rPr>
              <m:t>x</m:t>
            </m:r>
          </m:e>
          <m:sub>
            <m:r>
              <w:rPr>
                <w:rFonts w:ascii="Cambria Math" w:hAnsi="Cambria Math"/>
                <w:sz w:val="26"/>
                <w:szCs w:val="26"/>
                <w:lang w:val="en-ID"/>
              </w:rPr>
              <m:t>i</m:t>
            </m:r>
          </m:sub>
        </m:sSub>
      </m:oMath>
      <w:r w:rsidR="00CA29BA" w:rsidRPr="00A837EC">
        <w:rPr>
          <w:sz w:val="22"/>
          <w:szCs w:val="22"/>
        </w:rPr>
        <w:t xml:space="preserve"> </w:t>
      </w:r>
      <w:r w:rsidR="00CA29BA" w:rsidRPr="00A837EC">
        <w:rPr>
          <w:sz w:val="22"/>
          <w:szCs w:val="22"/>
          <w:vertAlign w:val="subscript"/>
        </w:rPr>
        <w:t>(6)</w:t>
      </w:r>
    </w:p>
    <w:p w14:paraId="2EEC8FF5" w14:textId="1D592B8B" w:rsidR="004F561B" w:rsidRPr="00A837EC" w:rsidRDefault="004F561B" w:rsidP="004F561B">
      <w:pPr>
        <w:rPr>
          <w:sz w:val="22"/>
          <w:szCs w:val="22"/>
        </w:rPr>
      </w:pPr>
      <w:r w:rsidRPr="00A837EC">
        <w:rPr>
          <w:sz w:val="22"/>
          <w:szCs w:val="22"/>
        </w:rPr>
        <w:t>Dimana:</w:t>
      </w:r>
      <w:r w:rsidRPr="00A837EC">
        <w:rPr>
          <w:sz w:val="22"/>
          <w:szCs w:val="22"/>
        </w:rPr>
        <w:br/>
      </w:r>
      <m:oMath>
        <m:r>
          <w:rPr>
            <w:rFonts w:ascii="Cambria Math" w:hAnsi="Cambria Math"/>
            <w:sz w:val="22"/>
            <w:szCs w:val="22"/>
            <w:lang w:val="en-ID"/>
          </w:rPr>
          <m:t>S</m:t>
        </m:r>
        <m:r>
          <w:rPr>
            <w:rFonts w:ascii="Cambria Math" w:hAnsi="Cambria Math"/>
            <w:sz w:val="22"/>
            <w:szCs w:val="22"/>
          </w:rPr>
          <m:t xml:space="preserve"> </m:t>
        </m:r>
      </m:oMath>
      <w:r w:rsidRPr="00A837EC">
        <w:rPr>
          <w:sz w:val="22"/>
          <w:szCs w:val="22"/>
        </w:rPr>
        <w:t>adalah skor akhir;</w:t>
      </w:r>
      <w:r w:rsidRPr="00A837EC">
        <w:rPr>
          <w:sz w:val="22"/>
          <w:szCs w:val="22"/>
        </w:rPr>
        <w:br/>
      </w:r>
      <m:oMath>
        <m:sSub>
          <m:sSubPr>
            <m:ctrlPr>
              <w:rPr>
                <w:rFonts w:ascii="Cambria Math" w:hAnsi="Cambria Math"/>
                <w:sz w:val="22"/>
                <w:szCs w:val="22"/>
                <w:lang w:val="en-ID"/>
              </w:rPr>
            </m:ctrlPr>
          </m:sSubPr>
          <m:e>
            <m:r>
              <w:rPr>
                <w:rFonts w:ascii="Cambria Math" w:hAnsi="Cambria Math"/>
                <w:sz w:val="22"/>
                <w:szCs w:val="22"/>
                <w:lang w:val="en-ID"/>
              </w:rPr>
              <m:t>w</m:t>
            </m:r>
          </m:e>
          <m:sub>
            <m:r>
              <w:rPr>
                <w:rFonts w:ascii="Cambria Math" w:hAnsi="Cambria Math"/>
                <w:sz w:val="22"/>
                <w:szCs w:val="22"/>
                <w:lang w:val="en-ID"/>
              </w:rPr>
              <m:t>i</m:t>
            </m:r>
          </m:sub>
        </m:sSub>
        <m:r>
          <w:rPr>
            <w:rFonts w:ascii="Cambria Math" w:hAnsi="Cambria Math"/>
            <w:sz w:val="22"/>
            <w:szCs w:val="22"/>
          </w:rPr>
          <m:t xml:space="preserve"> </m:t>
        </m:r>
      </m:oMath>
      <w:r w:rsidRPr="00A837EC">
        <w:rPr>
          <w:sz w:val="22"/>
          <w:szCs w:val="22"/>
        </w:rPr>
        <w:t>adalah bobot kriteria ke-</w:t>
      </w:r>
      <m:oMath>
        <m:r>
          <w:rPr>
            <w:rFonts w:ascii="Cambria Math" w:hAnsi="Cambria Math"/>
            <w:sz w:val="22"/>
            <w:szCs w:val="22"/>
            <w:lang w:val="en-ID"/>
          </w:rPr>
          <m:t>i</m:t>
        </m:r>
      </m:oMath>
      <w:r w:rsidRPr="00A837EC">
        <w:rPr>
          <w:sz w:val="22"/>
          <w:szCs w:val="22"/>
        </w:rPr>
        <w:t>;</w:t>
      </w:r>
      <w:r w:rsidRPr="00A837EC">
        <w:rPr>
          <w:sz w:val="22"/>
          <w:szCs w:val="22"/>
        </w:rPr>
        <w:br/>
      </w:r>
      <m:oMath>
        <m:sSub>
          <m:sSubPr>
            <m:ctrlPr>
              <w:rPr>
                <w:rFonts w:ascii="Cambria Math" w:hAnsi="Cambria Math"/>
                <w:sz w:val="22"/>
                <w:szCs w:val="22"/>
                <w:lang w:val="en-ID"/>
              </w:rPr>
            </m:ctrlPr>
          </m:sSubPr>
          <m:e>
            <m:r>
              <w:rPr>
                <w:rFonts w:ascii="Cambria Math" w:hAnsi="Cambria Math"/>
                <w:sz w:val="22"/>
                <w:szCs w:val="22"/>
                <w:lang w:val="en-ID"/>
              </w:rPr>
              <m:t>x</m:t>
            </m:r>
          </m:e>
          <m:sub>
            <m:r>
              <w:rPr>
                <w:rFonts w:ascii="Cambria Math" w:hAnsi="Cambria Math"/>
                <w:sz w:val="22"/>
                <w:szCs w:val="22"/>
                <w:lang w:val="en-ID"/>
              </w:rPr>
              <m:t>i</m:t>
            </m:r>
          </m:sub>
        </m:sSub>
        <m:r>
          <w:rPr>
            <w:rFonts w:ascii="Cambria Math" w:hAnsi="Cambria Math"/>
            <w:sz w:val="22"/>
            <w:szCs w:val="22"/>
          </w:rPr>
          <m:t xml:space="preserve"> </m:t>
        </m:r>
      </m:oMath>
      <w:r w:rsidRPr="00A837EC">
        <w:rPr>
          <w:sz w:val="22"/>
          <w:szCs w:val="22"/>
        </w:rPr>
        <w:t>adalah nilai kriteria ke-</w:t>
      </w:r>
      <m:oMath>
        <m:r>
          <w:rPr>
            <w:rFonts w:ascii="Cambria Math" w:hAnsi="Cambria Math"/>
            <w:sz w:val="22"/>
            <w:szCs w:val="22"/>
            <w:lang w:val="en-ID"/>
          </w:rPr>
          <m:t>i</m:t>
        </m:r>
      </m:oMath>
      <w:r w:rsidRPr="00A837EC">
        <w:rPr>
          <w:sz w:val="22"/>
          <w:szCs w:val="22"/>
        </w:rPr>
        <w:t xml:space="preserve"> yang telah dinormalisasi;</w:t>
      </w:r>
      <w:r w:rsidRPr="00A837EC">
        <w:rPr>
          <w:sz w:val="22"/>
          <w:szCs w:val="22"/>
        </w:rPr>
        <w:br/>
      </w:r>
      <m:oMath>
        <m:r>
          <w:rPr>
            <w:rFonts w:ascii="Cambria Math" w:hAnsi="Cambria Math"/>
            <w:sz w:val="22"/>
            <w:szCs w:val="22"/>
            <w:lang w:val="en-ID"/>
          </w:rPr>
          <m:t>n</m:t>
        </m:r>
        <m:r>
          <w:rPr>
            <w:rFonts w:ascii="Cambria Math" w:hAnsi="Cambria Math"/>
            <w:sz w:val="22"/>
            <w:szCs w:val="22"/>
          </w:rPr>
          <m:t xml:space="preserve"> </m:t>
        </m:r>
      </m:oMath>
      <w:r w:rsidRPr="00A837EC">
        <w:rPr>
          <w:sz w:val="22"/>
          <w:szCs w:val="22"/>
        </w:rPr>
        <w:t>adalah jumlah kriteria.</w:t>
      </w:r>
    </w:p>
    <w:p w14:paraId="2B57DB77" w14:textId="77777777" w:rsidR="00DF055A" w:rsidRPr="00A837EC" w:rsidRDefault="00DF055A" w:rsidP="004F561B">
      <w:pPr>
        <w:rPr>
          <w:sz w:val="22"/>
          <w:szCs w:val="22"/>
        </w:rPr>
      </w:pPr>
    </w:p>
    <w:p w14:paraId="0F93DEAB" w14:textId="0145E0CE" w:rsidR="00BC61B2" w:rsidRDefault="00DF055A" w:rsidP="0015172F">
      <w:pPr>
        <w:rPr>
          <w:i/>
          <w:iCs/>
          <w:sz w:val="22"/>
          <w:szCs w:val="22"/>
          <w:lang w:val="sv-SE"/>
        </w:rPr>
      </w:pPr>
      <w:r>
        <w:rPr>
          <w:i/>
          <w:iCs/>
          <w:sz w:val="22"/>
          <w:szCs w:val="22"/>
          <w:lang w:val="sv-SE"/>
        </w:rPr>
        <w:t>2.7 Alur Sistem Penentu</w:t>
      </w:r>
      <w:r w:rsidR="0015172F">
        <w:rPr>
          <w:i/>
          <w:iCs/>
          <w:sz w:val="22"/>
          <w:szCs w:val="22"/>
          <w:lang w:val="sv-SE"/>
        </w:rPr>
        <w:t xml:space="preserve">an Prioritas </w:t>
      </w:r>
    </w:p>
    <w:p w14:paraId="29FAC009" w14:textId="1982F188" w:rsidR="0015172F" w:rsidRDefault="0015172F" w:rsidP="0015172F">
      <w:pPr>
        <w:jc w:val="center"/>
        <w:rPr>
          <w:noProof/>
        </w:rPr>
      </w:pPr>
      <w:r>
        <w:rPr>
          <w:noProof/>
        </w:rPr>
        <w:drawing>
          <wp:inline distT="0" distB="0" distL="0" distR="0" wp14:anchorId="64A4CFCF" wp14:editId="01006B51">
            <wp:extent cx="2859482" cy="3690874"/>
            <wp:effectExtent l="0" t="0" r="0" b="5080"/>
            <wp:docPr id="97150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0013" name=""/>
                    <pic:cNvPicPr/>
                  </pic:nvPicPr>
                  <pic:blipFill>
                    <a:blip r:embed="rId15"/>
                    <a:stretch>
                      <a:fillRect/>
                    </a:stretch>
                  </pic:blipFill>
                  <pic:spPr>
                    <a:xfrm>
                      <a:off x="0" y="0"/>
                      <a:ext cx="2921470" cy="3770886"/>
                    </a:xfrm>
                    <a:prstGeom prst="rect">
                      <a:avLst/>
                    </a:prstGeom>
                  </pic:spPr>
                </pic:pic>
              </a:graphicData>
            </a:graphic>
          </wp:inline>
        </w:drawing>
      </w:r>
    </w:p>
    <w:p w14:paraId="39A9D0A9" w14:textId="6517050B" w:rsidR="0015172F" w:rsidRDefault="0015172F" w:rsidP="0015172F">
      <w:pPr>
        <w:pStyle w:val="Caption"/>
        <w:jc w:val="center"/>
        <w:rPr>
          <w:rFonts w:ascii="Times New Roman" w:hAnsi="Times New Roman" w:cs="Times New Roman"/>
          <w:b w:val="0"/>
          <w:bCs w:val="0"/>
          <w:color w:val="auto"/>
          <w:sz w:val="20"/>
          <w:szCs w:val="20"/>
          <w:lang w:val="sv-SE"/>
        </w:rPr>
      </w:pPr>
      <w:r w:rsidRPr="00224831">
        <w:rPr>
          <w:rFonts w:ascii="Times New Roman" w:hAnsi="Times New Roman" w:cs="Times New Roman"/>
          <w:b w:val="0"/>
          <w:bCs w:val="0"/>
          <w:color w:val="auto"/>
          <w:sz w:val="20"/>
          <w:szCs w:val="20"/>
          <w:lang w:val="sv-SE"/>
        </w:rPr>
        <w:t xml:space="preserve">Gambar </w:t>
      </w:r>
      <w:r w:rsidRPr="00224831">
        <w:rPr>
          <w:rFonts w:ascii="Times New Roman" w:hAnsi="Times New Roman" w:cs="Times New Roman"/>
          <w:b w:val="0"/>
          <w:bCs w:val="0"/>
          <w:color w:val="auto"/>
          <w:sz w:val="20"/>
          <w:szCs w:val="20"/>
        </w:rPr>
        <w:fldChar w:fldCharType="begin"/>
      </w:r>
      <w:r w:rsidRPr="00224831">
        <w:rPr>
          <w:rFonts w:ascii="Times New Roman" w:hAnsi="Times New Roman" w:cs="Times New Roman"/>
          <w:b w:val="0"/>
          <w:bCs w:val="0"/>
          <w:color w:val="auto"/>
          <w:sz w:val="20"/>
          <w:szCs w:val="20"/>
          <w:lang w:val="sv-SE"/>
        </w:rPr>
        <w:instrText xml:space="preserve"> SEQ Gambar_ \* ARABIC </w:instrText>
      </w:r>
      <w:r w:rsidRPr="00224831">
        <w:rPr>
          <w:rFonts w:ascii="Times New Roman" w:hAnsi="Times New Roman" w:cs="Times New Roman"/>
          <w:b w:val="0"/>
          <w:bCs w:val="0"/>
          <w:color w:val="auto"/>
          <w:sz w:val="20"/>
          <w:szCs w:val="20"/>
        </w:rPr>
        <w:fldChar w:fldCharType="separate"/>
      </w:r>
      <w:r w:rsidRPr="00224831">
        <w:rPr>
          <w:rFonts w:ascii="Times New Roman" w:hAnsi="Times New Roman" w:cs="Times New Roman"/>
          <w:b w:val="0"/>
          <w:bCs w:val="0"/>
          <w:noProof/>
          <w:color w:val="auto"/>
          <w:sz w:val="20"/>
          <w:szCs w:val="20"/>
          <w:lang w:val="sv-SE"/>
        </w:rPr>
        <w:t>3</w:t>
      </w:r>
      <w:r w:rsidRPr="00224831">
        <w:rPr>
          <w:rFonts w:ascii="Times New Roman" w:hAnsi="Times New Roman" w:cs="Times New Roman"/>
          <w:b w:val="0"/>
          <w:bCs w:val="0"/>
          <w:color w:val="auto"/>
          <w:sz w:val="20"/>
          <w:szCs w:val="20"/>
        </w:rPr>
        <w:fldChar w:fldCharType="end"/>
      </w:r>
      <w:r w:rsidRPr="00224831">
        <w:rPr>
          <w:rFonts w:ascii="Times New Roman" w:hAnsi="Times New Roman" w:cs="Times New Roman"/>
          <w:b w:val="0"/>
          <w:bCs w:val="0"/>
          <w:color w:val="auto"/>
          <w:sz w:val="20"/>
          <w:szCs w:val="20"/>
          <w:lang w:val="sv-SE"/>
        </w:rPr>
        <w:t xml:space="preserve">. </w:t>
      </w:r>
      <w:r w:rsidR="00224831" w:rsidRPr="00224831">
        <w:rPr>
          <w:rFonts w:ascii="Times New Roman" w:hAnsi="Times New Roman" w:cs="Times New Roman"/>
          <w:b w:val="0"/>
          <w:bCs w:val="0"/>
          <w:color w:val="auto"/>
          <w:sz w:val="20"/>
          <w:szCs w:val="20"/>
          <w:lang w:val="sv-SE"/>
        </w:rPr>
        <w:t>Alur Sistem Penentuan Prioritas Menggunakan Metode AHP–WLC</w:t>
      </w:r>
    </w:p>
    <w:p w14:paraId="65DAFF40" w14:textId="04727B0F" w:rsidR="00224831" w:rsidRPr="0061749B" w:rsidRDefault="00224831" w:rsidP="0061749B">
      <w:pPr>
        <w:jc w:val="both"/>
        <w:rPr>
          <w:sz w:val="22"/>
          <w:szCs w:val="22"/>
          <w:lang w:val="sv-SE"/>
        </w:rPr>
      </w:pPr>
      <w:r>
        <w:rPr>
          <w:lang w:val="sv-SE"/>
        </w:rPr>
        <w:tab/>
      </w:r>
      <w:r w:rsidR="0061749B" w:rsidRPr="0061749B">
        <w:rPr>
          <w:sz w:val="22"/>
          <w:szCs w:val="22"/>
          <w:lang w:val="sv-SE"/>
        </w:rPr>
        <w:t>Gambar tersebut menunjukkan alur proses sistem dalam menentukan prioritas wilayah penerima program. Proses dimulai dari penginputan data sosial dan spasial, kemudian dilakukan normalisasi data ke dalam rentang 0–1. Selanjutnya dilakukan pembobotan kriteria menggunakan metode AHP yang diikuti dengan uji konsistensi. Apabila nilai Consistency Ratio (CR) ≤ 0,1, maka proses dilanjutkan ke perhitungan skor menggunakan metode WLC. Namun, jika tidak memenuhi kriteria konsistensi, maka dilakukan revisi matriks perbandingan. Hasil perhitungan kemudian diintegrasikan ke dalam sistem berbasis GIS untuk dilakukan klasifikasi prioritas wilayah. Tahap akhir berupa visualisasi peta prioritas sebagai output sistem.</w:t>
      </w:r>
    </w:p>
    <w:p w14:paraId="36D204D6" w14:textId="77777777" w:rsidR="00BC61B2" w:rsidRPr="00E521F8" w:rsidRDefault="00BC61B2">
      <w:pPr>
        <w:jc w:val="both"/>
        <w:rPr>
          <w:sz w:val="22"/>
          <w:szCs w:val="22"/>
          <w:lang w:val="sv-SE"/>
        </w:rPr>
      </w:pPr>
    </w:p>
    <w:p w14:paraId="321060DB" w14:textId="77777777" w:rsidR="00BC61B2" w:rsidRDefault="00B41CBB">
      <w:pPr>
        <w:numPr>
          <w:ilvl w:val="0"/>
          <w:numId w:val="1"/>
        </w:numPr>
        <w:pBdr>
          <w:top w:val="nil"/>
          <w:left w:val="nil"/>
          <w:bottom w:val="nil"/>
          <w:right w:val="nil"/>
          <w:between w:val="nil"/>
        </w:pBdr>
        <w:jc w:val="center"/>
      </w:pPr>
      <w:r>
        <w:rPr>
          <w:color w:val="000000"/>
          <w:sz w:val="22"/>
          <w:szCs w:val="22"/>
        </w:rPr>
        <w:lastRenderedPageBreak/>
        <w:t>HASIL DAN PEMBAHASAN</w:t>
      </w:r>
    </w:p>
    <w:p w14:paraId="3BF5979E" w14:textId="702FCCBF" w:rsidR="00BC61B2" w:rsidRDefault="00232EBC" w:rsidP="00B75FAF">
      <w:pPr>
        <w:pBdr>
          <w:top w:val="nil"/>
          <w:left w:val="nil"/>
          <w:bottom w:val="nil"/>
          <w:right w:val="nil"/>
          <w:between w:val="nil"/>
        </w:pBdr>
        <w:spacing w:before="200" w:after="100"/>
        <w:rPr>
          <w:rFonts w:eastAsia="Arial"/>
          <w:i/>
          <w:iCs/>
          <w:color w:val="000000"/>
          <w:sz w:val="22"/>
          <w:szCs w:val="22"/>
        </w:rPr>
      </w:pPr>
      <w:r>
        <w:rPr>
          <w:rFonts w:eastAsia="Arial"/>
          <w:i/>
          <w:iCs/>
          <w:color w:val="000000"/>
          <w:sz w:val="22"/>
          <w:szCs w:val="22"/>
        </w:rPr>
        <w:t xml:space="preserve">3.1 </w:t>
      </w:r>
      <w:proofErr w:type="spellStart"/>
      <w:r>
        <w:rPr>
          <w:rFonts w:eastAsia="Arial"/>
          <w:i/>
          <w:iCs/>
          <w:color w:val="000000"/>
          <w:sz w:val="22"/>
          <w:szCs w:val="22"/>
        </w:rPr>
        <w:t>Pembobotan</w:t>
      </w:r>
      <w:proofErr w:type="spellEnd"/>
      <w:r>
        <w:rPr>
          <w:rFonts w:eastAsia="Arial"/>
          <w:i/>
          <w:iCs/>
          <w:color w:val="000000"/>
          <w:sz w:val="22"/>
          <w:szCs w:val="22"/>
        </w:rPr>
        <w:t xml:space="preserve"> </w:t>
      </w:r>
      <w:proofErr w:type="spellStart"/>
      <w:r>
        <w:rPr>
          <w:rFonts w:eastAsia="Arial"/>
          <w:i/>
          <w:iCs/>
          <w:color w:val="000000"/>
          <w:sz w:val="22"/>
          <w:szCs w:val="22"/>
        </w:rPr>
        <w:t>Kriteria</w:t>
      </w:r>
      <w:proofErr w:type="spellEnd"/>
    </w:p>
    <w:p w14:paraId="77968F7B" w14:textId="521FE307" w:rsidR="00F111D3" w:rsidRDefault="005440AC" w:rsidP="005440AC">
      <w:pPr>
        <w:pBdr>
          <w:top w:val="nil"/>
          <w:left w:val="nil"/>
          <w:bottom w:val="nil"/>
          <w:right w:val="nil"/>
          <w:between w:val="nil"/>
        </w:pBdr>
        <w:spacing w:before="200" w:after="100"/>
        <w:jc w:val="center"/>
        <w:rPr>
          <w:rFonts w:eastAsia="Arial"/>
          <w:i/>
          <w:iCs/>
          <w:color w:val="000000"/>
          <w:sz w:val="22"/>
          <w:szCs w:val="22"/>
        </w:rPr>
      </w:pPr>
      <w:r w:rsidRPr="000D68A8">
        <w:rPr>
          <w:noProof/>
          <w:lang w:val="sv-SE"/>
        </w:rPr>
        <w:drawing>
          <wp:inline distT="0" distB="0" distL="0" distR="0" wp14:anchorId="7F558F87" wp14:editId="77604F64">
            <wp:extent cx="4809912" cy="4085729"/>
            <wp:effectExtent l="0" t="0" r="0" b="0"/>
            <wp:docPr id="1437950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50278" name=""/>
                    <pic:cNvPicPr/>
                  </pic:nvPicPr>
                  <pic:blipFill>
                    <a:blip r:embed="rId16">
                      <a:extLst>
                        <a:ext uri="{BEBA8EAE-BF5A-486C-A8C5-ECC9F3942E4B}">
                          <a14:imgProps xmlns:a14="http://schemas.microsoft.com/office/drawing/2010/main">
                            <a14:imgLayer r:embed="rId17">
                              <a14:imgEffect>
                                <a14:sharpenSoften amount="50000"/>
                              </a14:imgEffect>
                              <a14:imgEffect>
                                <a14:brightnessContrast contrast="-40000"/>
                              </a14:imgEffect>
                            </a14:imgLayer>
                          </a14:imgProps>
                        </a:ext>
                      </a:extLst>
                    </a:blip>
                    <a:stretch>
                      <a:fillRect/>
                    </a:stretch>
                  </pic:blipFill>
                  <pic:spPr>
                    <a:xfrm>
                      <a:off x="0" y="0"/>
                      <a:ext cx="4900659" cy="4162813"/>
                    </a:xfrm>
                    <a:prstGeom prst="rect">
                      <a:avLst/>
                    </a:prstGeom>
                  </pic:spPr>
                </pic:pic>
              </a:graphicData>
            </a:graphic>
          </wp:inline>
        </w:drawing>
      </w:r>
    </w:p>
    <w:p w14:paraId="615C90BD" w14:textId="1AA5AB72" w:rsidR="005440AC" w:rsidRDefault="00E756D6" w:rsidP="005440AC">
      <w:pPr>
        <w:pBdr>
          <w:top w:val="nil"/>
          <w:left w:val="nil"/>
          <w:bottom w:val="nil"/>
          <w:right w:val="nil"/>
          <w:between w:val="nil"/>
        </w:pBdr>
        <w:spacing w:before="200" w:after="100"/>
        <w:jc w:val="center"/>
        <w:rPr>
          <w:rFonts w:eastAsia="Arial"/>
          <w:color w:val="000000"/>
          <w:sz w:val="22"/>
          <w:szCs w:val="22"/>
          <w:lang w:val="sv-SE"/>
        </w:rPr>
      </w:pPr>
      <w:r w:rsidRPr="00E756D6">
        <w:rPr>
          <w:rFonts w:eastAsia="Arial"/>
          <w:color w:val="000000"/>
          <w:sz w:val="22"/>
          <w:szCs w:val="22"/>
          <w:lang w:val="sv-SE"/>
        </w:rPr>
        <w:t xml:space="preserve">Gambar </w:t>
      </w:r>
      <w:r w:rsidRPr="00E756D6">
        <w:rPr>
          <w:rFonts w:eastAsia="Arial"/>
          <w:color w:val="000000"/>
          <w:sz w:val="22"/>
          <w:szCs w:val="22"/>
        </w:rPr>
        <w:fldChar w:fldCharType="begin"/>
      </w:r>
      <w:r w:rsidRPr="00E756D6">
        <w:rPr>
          <w:rFonts w:eastAsia="Arial"/>
          <w:color w:val="000000"/>
          <w:sz w:val="22"/>
          <w:szCs w:val="22"/>
          <w:lang w:val="sv-SE"/>
        </w:rPr>
        <w:instrText xml:space="preserve"> SEQ Gambar_ \* ARABIC </w:instrText>
      </w:r>
      <w:r w:rsidRPr="00E756D6">
        <w:rPr>
          <w:rFonts w:eastAsia="Arial"/>
          <w:color w:val="000000"/>
          <w:sz w:val="22"/>
          <w:szCs w:val="22"/>
        </w:rPr>
        <w:fldChar w:fldCharType="separate"/>
      </w:r>
      <w:r w:rsidRPr="00E756D6">
        <w:rPr>
          <w:rFonts w:eastAsia="Arial"/>
          <w:noProof/>
          <w:color w:val="000000"/>
          <w:sz w:val="22"/>
          <w:szCs w:val="22"/>
          <w:lang w:val="sv-SE"/>
        </w:rPr>
        <w:t>4</w:t>
      </w:r>
      <w:r w:rsidRPr="00E756D6">
        <w:rPr>
          <w:rFonts w:eastAsia="Arial"/>
          <w:color w:val="000000"/>
          <w:sz w:val="22"/>
          <w:szCs w:val="22"/>
          <w:lang w:val="sv-SE"/>
        </w:rPr>
        <w:fldChar w:fldCharType="end"/>
      </w:r>
      <w:r w:rsidR="008F5905" w:rsidRPr="008F5905">
        <w:rPr>
          <w:rFonts w:eastAsia="Arial"/>
          <w:color w:val="000000"/>
          <w:sz w:val="22"/>
          <w:szCs w:val="22"/>
          <w:lang w:val="sv-SE"/>
        </w:rPr>
        <w:t>. Hasil Pembobotan Kriteria dengan Metode AHP</w:t>
      </w:r>
    </w:p>
    <w:p w14:paraId="09AD7887" w14:textId="77777777" w:rsidR="00B32EDD" w:rsidRDefault="006602AE" w:rsidP="00B32EDD">
      <w:pPr>
        <w:pBdr>
          <w:top w:val="nil"/>
          <w:left w:val="nil"/>
          <w:bottom w:val="nil"/>
          <w:right w:val="nil"/>
          <w:between w:val="nil"/>
        </w:pBdr>
        <w:spacing w:before="200"/>
        <w:jc w:val="both"/>
        <w:rPr>
          <w:rFonts w:eastAsia="Arial"/>
          <w:color w:val="000000"/>
          <w:sz w:val="22"/>
          <w:szCs w:val="22"/>
          <w:lang w:val="sv-SE"/>
        </w:rPr>
      </w:pPr>
      <w:r>
        <w:rPr>
          <w:rFonts w:eastAsia="Arial"/>
          <w:color w:val="000000"/>
          <w:sz w:val="22"/>
          <w:szCs w:val="22"/>
          <w:lang w:val="sv-SE"/>
        </w:rPr>
        <w:tab/>
      </w:r>
      <w:r w:rsidR="00B32EDD" w:rsidRPr="00B32EDD">
        <w:rPr>
          <w:rFonts w:eastAsia="Arial"/>
          <w:color w:val="000000"/>
          <w:sz w:val="22"/>
          <w:szCs w:val="22"/>
          <w:lang w:val="sv-SE"/>
        </w:rPr>
        <w:t>Hasil pembobotan kriteria menggunakan metode AHP menunjukkan tingkat kepentingan relatif dari masing-masing indikator kemiskinan dalam menentukan prioritas wilayah. Berdasarkan hasil perhitungan, setiap kriteria memiliki kontribusi yang berbeda terhadap penentuan prioritas, dimana kriteria dengan bobot terbesar memiliki pengaruh paling dominan dalam proses pengambilan keputusan.</w:t>
      </w:r>
      <w:r w:rsidR="00B32EDD">
        <w:rPr>
          <w:rFonts w:eastAsia="Arial"/>
          <w:color w:val="000000"/>
          <w:sz w:val="22"/>
          <w:szCs w:val="22"/>
          <w:lang w:val="sv-SE"/>
        </w:rPr>
        <w:t xml:space="preserve"> </w:t>
      </w:r>
    </w:p>
    <w:p w14:paraId="3169D559" w14:textId="5EC912CA" w:rsidR="00B32EDD" w:rsidRDefault="00B32EDD" w:rsidP="00B32EDD">
      <w:pPr>
        <w:pBdr>
          <w:top w:val="nil"/>
          <w:left w:val="nil"/>
          <w:bottom w:val="nil"/>
          <w:right w:val="nil"/>
          <w:between w:val="nil"/>
        </w:pBdr>
        <w:ind w:firstLine="720"/>
        <w:jc w:val="both"/>
        <w:rPr>
          <w:rFonts w:eastAsia="Arial"/>
          <w:color w:val="000000"/>
          <w:sz w:val="22"/>
          <w:szCs w:val="22"/>
          <w:lang w:val="sv-SE"/>
        </w:rPr>
      </w:pPr>
      <w:r w:rsidRPr="00B32EDD">
        <w:rPr>
          <w:rFonts w:eastAsia="Arial"/>
          <w:color w:val="000000"/>
          <w:sz w:val="22"/>
          <w:szCs w:val="22"/>
          <w:lang w:val="sv-SE"/>
        </w:rPr>
        <w:t xml:space="preserve">Nilai bobot yang diperoleh </w:t>
      </w:r>
      <w:r w:rsidR="00E472D6" w:rsidRPr="003639C2">
        <w:rPr>
          <w:color w:val="000000"/>
          <w:sz w:val="22"/>
          <w:szCs w:val="22"/>
          <w:lang w:val="sv-SE"/>
        </w:rPr>
        <w:t>jauh di bawah ambang batas 0,1</w:t>
      </w:r>
      <w:r w:rsidRPr="00B32EDD">
        <w:rPr>
          <w:rFonts w:eastAsia="Arial"/>
          <w:color w:val="000000"/>
          <w:sz w:val="22"/>
          <w:szCs w:val="22"/>
          <w:lang w:val="sv-SE"/>
        </w:rPr>
        <w:t xml:space="preserve">, sehingga dapat dinyatakan valid untuk digunakan dalam tahap perhitungan selanjutnya menggunakan metode WLC. Hasil pembobotan kriteria tersebut ditampilkan pada Gambar </w:t>
      </w:r>
      <w:r w:rsidR="00E756D6">
        <w:rPr>
          <w:rFonts w:eastAsia="Arial"/>
          <w:color w:val="000000"/>
          <w:sz w:val="22"/>
          <w:szCs w:val="22"/>
          <w:lang w:val="sv-SE"/>
        </w:rPr>
        <w:t>4</w:t>
      </w:r>
      <w:r w:rsidRPr="00B32EDD">
        <w:rPr>
          <w:rFonts w:eastAsia="Arial"/>
          <w:color w:val="000000"/>
          <w:sz w:val="22"/>
          <w:szCs w:val="22"/>
          <w:lang w:val="sv-SE"/>
        </w:rPr>
        <w:t>.</w:t>
      </w:r>
    </w:p>
    <w:p w14:paraId="295AE596" w14:textId="77777777" w:rsidR="008955D1" w:rsidRDefault="008955D1" w:rsidP="008955D1">
      <w:pPr>
        <w:pBdr>
          <w:top w:val="nil"/>
          <w:left w:val="nil"/>
          <w:bottom w:val="nil"/>
          <w:right w:val="nil"/>
          <w:between w:val="nil"/>
        </w:pBdr>
        <w:jc w:val="both"/>
        <w:rPr>
          <w:rFonts w:eastAsia="Arial"/>
          <w:color w:val="000000"/>
          <w:sz w:val="22"/>
          <w:szCs w:val="22"/>
          <w:lang w:val="sv-SE"/>
        </w:rPr>
      </w:pPr>
    </w:p>
    <w:p w14:paraId="209FD00B" w14:textId="6716749A" w:rsidR="008955D1" w:rsidRPr="00A837EC" w:rsidRDefault="008955D1" w:rsidP="008955D1">
      <w:pPr>
        <w:pBdr>
          <w:top w:val="nil"/>
          <w:left w:val="nil"/>
          <w:bottom w:val="nil"/>
          <w:right w:val="nil"/>
          <w:between w:val="nil"/>
        </w:pBdr>
        <w:jc w:val="both"/>
        <w:rPr>
          <w:rFonts w:eastAsia="Arial"/>
          <w:i/>
          <w:iCs/>
          <w:color w:val="000000"/>
          <w:sz w:val="22"/>
          <w:szCs w:val="22"/>
          <w:lang w:val="sv-SE"/>
        </w:rPr>
      </w:pPr>
      <w:r w:rsidRPr="00A837EC">
        <w:rPr>
          <w:rFonts w:eastAsia="Arial"/>
          <w:i/>
          <w:iCs/>
          <w:color w:val="000000"/>
          <w:sz w:val="22"/>
          <w:szCs w:val="22"/>
          <w:lang w:val="sv-SE"/>
        </w:rPr>
        <w:t xml:space="preserve">3.2 Hasil Perhitungan Prioritas Wilayah  </w:t>
      </w:r>
    </w:p>
    <w:p w14:paraId="366A5302" w14:textId="22641867" w:rsidR="00BF33B4" w:rsidRPr="00BF33B4" w:rsidRDefault="00F26EC3" w:rsidP="00831118">
      <w:pPr>
        <w:pBdr>
          <w:top w:val="nil"/>
          <w:left w:val="nil"/>
          <w:bottom w:val="nil"/>
          <w:right w:val="nil"/>
          <w:between w:val="nil"/>
        </w:pBdr>
        <w:jc w:val="both"/>
        <w:rPr>
          <w:rFonts w:eastAsia="Arial"/>
          <w:color w:val="000000"/>
          <w:sz w:val="22"/>
          <w:szCs w:val="22"/>
          <w:lang w:val="sv-SE"/>
        </w:rPr>
      </w:pPr>
      <w:r w:rsidRPr="00A837EC">
        <w:rPr>
          <w:rFonts w:eastAsia="Arial"/>
          <w:i/>
          <w:iCs/>
          <w:color w:val="000000"/>
          <w:sz w:val="22"/>
          <w:szCs w:val="22"/>
          <w:lang w:val="sv-SE"/>
        </w:rPr>
        <w:tab/>
      </w:r>
      <w:r w:rsidR="00BF33B4" w:rsidRPr="00BF33B4">
        <w:rPr>
          <w:rFonts w:eastAsia="Arial"/>
          <w:color w:val="000000"/>
          <w:sz w:val="22"/>
          <w:szCs w:val="22"/>
          <w:lang w:val="sv-SE"/>
        </w:rPr>
        <w:t>Perhitungan menggunakan metode Weighted Linear Combination (WLC) menghasilkan skor akhir yang digunakan untuk menentukan peringkat dan klasifikasi prioritas wilayah penerima program. Hasil tersebut menunjukkan adanya variasi skor antar kabupaten/kota di Provinsi Sumatera Utara, yang mencerminkan perbedaan tingkat kemiskinan.</w:t>
      </w:r>
      <w:r w:rsidR="00831118">
        <w:rPr>
          <w:rFonts w:eastAsia="Arial"/>
          <w:color w:val="000000"/>
          <w:sz w:val="22"/>
          <w:szCs w:val="22"/>
          <w:lang w:val="sv-SE"/>
        </w:rPr>
        <w:t xml:space="preserve"> </w:t>
      </w:r>
      <w:r w:rsidR="00BF33B4" w:rsidRPr="00BF33B4">
        <w:rPr>
          <w:rFonts w:eastAsia="Arial"/>
          <w:color w:val="000000"/>
          <w:sz w:val="22"/>
          <w:szCs w:val="22"/>
          <w:lang w:val="sv-SE"/>
        </w:rPr>
        <w:t xml:space="preserve">Wilayah kepulauan, seperti Kabupaten Nias Utara dan Nias Barat, cenderung memiliki skor lebih tinggi dibandingkan wilayah metropolitan seperti Kabupaten Deli Serdang dan Kota Medan. Hal ini mengindikasikan </w:t>
      </w:r>
      <w:r w:rsidR="00BF33B4" w:rsidRPr="00BF33B4">
        <w:rPr>
          <w:rFonts w:eastAsia="Arial"/>
          <w:color w:val="000000"/>
          <w:sz w:val="22"/>
          <w:szCs w:val="22"/>
          <w:lang w:val="sv-SE"/>
        </w:rPr>
        <w:lastRenderedPageBreak/>
        <w:t>adanya kesenjangan kondisi sosial ekonomi antar wilayah, dimana skor yang lebih tinggi menunjukkan tingkat prioritas yang lebih besar.</w:t>
      </w:r>
    </w:p>
    <w:p w14:paraId="34105E24" w14:textId="4C494A1F" w:rsidR="00F26EC3" w:rsidRPr="00F26EC3" w:rsidRDefault="00BF33B4" w:rsidP="00831118">
      <w:pPr>
        <w:pBdr>
          <w:top w:val="nil"/>
          <w:left w:val="nil"/>
          <w:bottom w:val="nil"/>
          <w:right w:val="nil"/>
          <w:between w:val="nil"/>
        </w:pBdr>
        <w:ind w:firstLine="720"/>
        <w:jc w:val="both"/>
        <w:rPr>
          <w:rFonts w:eastAsia="Arial"/>
          <w:color w:val="000000"/>
          <w:sz w:val="22"/>
          <w:szCs w:val="22"/>
          <w:lang w:val="sv-SE"/>
        </w:rPr>
      </w:pPr>
      <w:r w:rsidRPr="00BF33B4">
        <w:rPr>
          <w:rFonts w:eastAsia="Arial"/>
          <w:color w:val="000000"/>
          <w:sz w:val="22"/>
          <w:szCs w:val="22"/>
          <w:lang w:val="sv-SE"/>
        </w:rPr>
        <w:t>Selanjutnya, hasil perhitungan diintegrasikan ke dalam sistem berbasis Geographic Information System (GIS) dan divisualisasikan dalam bentuk peta untuk mempermudah interpretasi serta mendukung pengambilan keputusan.</w:t>
      </w:r>
    </w:p>
    <w:p w14:paraId="34D3BF83" w14:textId="1D02A4B9" w:rsidR="00686DF7" w:rsidRPr="008955D1" w:rsidRDefault="00147154" w:rsidP="00147154">
      <w:pPr>
        <w:pBdr>
          <w:top w:val="nil"/>
          <w:left w:val="nil"/>
          <w:bottom w:val="nil"/>
          <w:right w:val="nil"/>
          <w:between w:val="nil"/>
        </w:pBdr>
        <w:jc w:val="center"/>
        <w:rPr>
          <w:rFonts w:eastAsia="Arial"/>
          <w:i/>
          <w:iCs/>
          <w:color w:val="000000"/>
          <w:sz w:val="22"/>
          <w:szCs w:val="22"/>
          <w:lang w:val="en-ID"/>
        </w:rPr>
      </w:pPr>
      <w:r w:rsidRPr="00E84A34">
        <w:rPr>
          <w:noProof/>
          <w:lang w:val="sv-SE"/>
        </w:rPr>
        <w:drawing>
          <wp:inline distT="0" distB="0" distL="0" distR="0" wp14:anchorId="097602B6" wp14:editId="6E9EC226">
            <wp:extent cx="4907857" cy="3284220"/>
            <wp:effectExtent l="0" t="0" r="7620" b="0"/>
            <wp:docPr id="178048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85369" name=""/>
                    <pic:cNvPicPr/>
                  </pic:nvPicPr>
                  <pic:blipFill rotWithShape="1">
                    <a:blip r:embed="rId18">
                      <a:extLst>
                        <a:ext uri="{BEBA8EAE-BF5A-486C-A8C5-ECC9F3942E4B}">
                          <a14:imgProps xmlns:a14="http://schemas.microsoft.com/office/drawing/2010/main">
                            <a14:imgLayer r:embed="rId19">
                              <a14:imgEffect>
                                <a14:sharpenSoften amount="50000"/>
                              </a14:imgEffect>
                              <a14:imgEffect>
                                <a14:brightnessContrast contrast="-40000"/>
                              </a14:imgEffect>
                            </a14:imgLayer>
                          </a14:imgProps>
                        </a:ext>
                      </a:extLst>
                    </a:blip>
                    <a:srcRect l="2621"/>
                    <a:stretch>
                      <a:fillRect/>
                    </a:stretch>
                  </pic:blipFill>
                  <pic:spPr bwMode="auto">
                    <a:xfrm>
                      <a:off x="0" y="0"/>
                      <a:ext cx="4919779" cy="3292198"/>
                    </a:xfrm>
                    <a:prstGeom prst="rect">
                      <a:avLst/>
                    </a:prstGeom>
                    <a:ln>
                      <a:noFill/>
                    </a:ln>
                    <a:extLst>
                      <a:ext uri="{53640926-AAD7-44D8-BBD7-CCE9431645EC}">
                        <a14:shadowObscured xmlns:a14="http://schemas.microsoft.com/office/drawing/2010/main"/>
                      </a:ext>
                    </a:extLst>
                  </pic:spPr>
                </pic:pic>
              </a:graphicData>
            </a:graphic>
          </wp:inline>
        </w:drawing>
      </w:r>
    </w:p>
    <w:p w14:paraId="683F3C13" w14:textId="7DD404B7" w:rsidR="00F26EC3" w:rsidRDefault="00147154" w:rsidP="00660DB7">
      <w:pPr>
        <w:pBdr>
          <w:top w:val="nil"/>
          <w:left w:val="nil"/>
          <w:bottom w:val="nil"/>
          <w:right w:val="nil"/>
          <w:between w:val="nil"/>
        </w:pBdr>
        <w:spacing w:before="200" w:after="100"/>
        <w:jc w:val="center"/>
        <w:rPr>
          <w:rFonts w:eastAsia="Arial"/>
          <w:color w:val="000000"/>
          <w:sz w:val="22"/>
          <w:szCs w:val="22"/>
          <w:lang w:val="sv-SE"/>
        </w:rPr>
      </w:pPr>
      <w:r w:rsidRPr="00E756D6">
        <w:rPr>
          <w:rFonts w:eastAsia="Arial"/>
          <w:color w:val="000000"/>
          <w:sz w:val="22"/>
          <w:szCs w:val="22"/>
          <w:lang w:val="sv-SE"/>
        </w:rPr>
        <w:t xml:space="preserve">Gambar </w:t>
      </w:r>
      <w:r w:rsidRPr="00E756D6">
        <w:rPr>
          <w:rFonts w:eastAsia="Arial"/>
          <w:color w:val="000000"/>
          <w:sz w:val="22"/>
          <w:szCs w:val="22"/>
        </w:rPr>
        <w:fldChar w:fldCharType="begin"/>
      </w:r>
      <w:r w:rsidRPr="00E756D6">
        <w:rPr>
          <w:rFonts w:eastAsia="Arial"/>
          <w:color w:val="000000"/>
          <w:sz w:val="22"/>
          <w:szCs w:val="22"/>
          <w:lang w:val="sv-SE"/>
        </w:rPr>
        <w:instrText xml:space="preserve"> SEQ Gambar_ \* ARABIC </w:instrText>
      </w:r>
      <w:r w:rsidRPr="00E756D6">
        <w:rPr>
          <w:rFonts w:eastAsia="Arial"/>
          <w:color w:val="000000"/>
          <w:sz w:val="22"/>
          <w:szCs w:val="22"/>
        </w:rPr>
        <w:fldChar w:fldCharType="separate"/>
      </w:r>
      <w:r>
        <w:rPr>
          <w:rFonts w:eastAsia="Arial"/>
          <w:noProof/>
          <w:color w:val="000000"/>
          <w:sz w:val="22"/>
          <w:szCs w:val="22"/>
          <w:lang w:val="sv-SE"/>
        </w:rPr>
        <w:t>5</w:t>
      </w:r>
      <w:r w:rsidRPr="00E756D6">
        <w:rPr>
          <w:rFonts w:eastAsia="Arial"/>
          <w:color w:val="000000"/>
          <w:sz w:val="22"/>
          <w:szCs w:val="22"/>
          <w:lang w:val="sv-SE"/>
        </w:rPr>
        <w:fldChar w:fldCharType="end"/>
      </w:r>
      <w:r w:rsidRPr="008F5905">
        <w:rPr>
          <w:rFonts w:eastAsia="Arial"/>
          <w:color w:val="000000"/>
          <w:sz w:val="22"/>
          <w:szCs w:val="22"/>
          <w:lang w:val="sv-SE"/>
        </w:rPr>
        <w:t>. Hasil Pembobotan Kriteria dengan Metode</w:t>
      </w:r>
      <w:r>
        <w:rPr>
          <w:rFonts w:eastAsia="Arial"/>
          <w:color w:val="000000"/>
          <w:sz w:val="22"/>
          <w:szCs w:val="22"/>
          <w:lang w:val="sv-SE"/>
        </w:rPr>
        <w:t xml:space="preserve"> WLC </w:t>
      </w:r>
    </w:p>
    <w:p w14:paraId="7399583B" w14:textId="75ECAFBE" w:rsidR="00E809B8" w:rsidRPr="00256577" w:rsidRDefault="00E809B8" w:rsidP="00660DB7">
      <w:pPr>
        <w:pBdr>
          <w:top w:val="nil"/>
          <w:left w:val="nil"/>
          <w:bottom w:val="nil"/>
          <w:right w:val="nil"/>
          <w:between w:val="nil"/>
        </w:pBdr>
        <w:spacing w:before="200"/>
        <w:rPr>
          <w:rFonts w:eastAsia="Arial"/>
          <w:i/>
          <w:iCs/>
          <w:color w:val="000000"/>
          <w:sz w:val="22"/>
          <w:szCs w:val="22"/>
          <w:lang w:val="sv-SE"/>
        </w:rPr>
      </w:pPr>
      <w:r w:rsidRPr="00256577">
        <w:rPr>
          <w:rFonts w:eastAsia="Arial"/>
          <w:i/>
          <w:iCs/>
          <w:color w:val="000000"/>
          <w:sz w:val="22"/>
          <w:szCs w:val="22"/>
          <w:lang w:val="sv-SE"/>
        </w:rPr>
        <w:t xml:space="preserve">3.3 Visualisasi Peta Prioritas Wilayah </w:t>
      </w:r>
    </w:p>
    <w:p w14:paraId="2008CF98" w14:textId="3F052A75" w:rsidR="00A837EC" w:rsidRPr="00256577" w:rsidRDefault="00A837EC" w:rsidP="00084B03">
      <w:pPr>
        <w:pBdr>
          <w:top w:val="nil"/>
          <w:left w:val="nil"/>
          <w:bottom w:val="nil"/>
          <w:right w:val="nil"/>
          <w:between w:val="nil"/>
        </w:pBdr>
        <w:spacing w:before="200" w:after="100"/>
        <w:jc w:val="both"/>
        <w:rPr>
          <w:rFonts w:eastAsia="Arial"/>
          <w:color w:val="000000"/>
          <w:sz w:val="22"/>
          <w:szCs w:val="22"/>
          <w:lang w:val="sv-SE"/>
        </w:rPr>
      </w:pPr>
      <w:r w:rsidRPr="00256577">
        <w:rPr>
          <w:rFonts w:eastAsia="Arial"/>
          <w:color w:val="000000"/>
          <w:sz w:val="22"/>
          <w:szCs w:val="22"/>
          <w:lang w:val="sv-SE"/>
        </w:rPr>
        <w:tab/>
        <w:t>Analisis prioritas wilayah diimplementasikan melalui s</w:t>
      </w:r>
      <w:r w:rsidR="00ED1FFE">
        <w:rPr>
          <w:rFonts w:eastAsia="Arial"/>
          <w:color w:val="000000"/>
          <w:sz w:val="22"/>
          <w:szCs w:val="22"/>
          <w:lang w:val="sv-SE"/>
        </w:rPr>
        <w:t>i</w:t>
      </w:r>
      <w:r w:rsidRPr="00256577">
        <w:rPr>
          <w:rFonts w:eastAsia="Arial"/>
          <w:color w:val="000000"/>
          <w:sz w:val="22"/>
          <w:szCs w:val="22"/>
          <w:lang w:val="sv-SE"/>
        </w:rPr>
        <w:t xml:space="preserve">stem pemetaan berbasis Geographic </w:t>
      </w:r>
      <w:r w:rsidR="00084B03" w:rsidRPr="00256577">
        <w:rPr>
          <w:rFonts w:eastAsia="Arial"/>
          <w:color w:val="000000"/>
          <w:sz w:val="22"/>
          <w:szCs w:val="22"/>
          <w:lang w:val="sv-SE"/>
        </w:rPr>
        <w:t xml:space="preserve">Information System (GIS) guna menyajikan distribusi spasial tingkat prioritas di seluruh kabupaten/kota </w:t>
      </w:r>
      <w:r w:rsidR="0079104B" w:rsidRPr="00256577">
        <w:rPr>
          <w:rFonts w:eastAsia="Arial"/>
          <w:color w:val="000000"/>
          <w:sz w:val="22"/>
          <w:szCs w:val="22"/>
          <w:lang w:val="sv-SE"/>
        </w:rPr>
        <w:t xml:space="preserve">Provinsi Sumatera Utara. Visualisasi ini bertujuan untuk mempermudah interpretasi hasil perhitungan serta mengidentifikasi pola persebaran wilayah berdasarkan tingkat prioritasnya, seperti ditunjukkan pada Gambar </w:t>
      </w:r>
      <w:r w:rsidR="009C328E">
        <w:rPr>
          <w:rFonts w:eastAsia="Arial"/>
          <w:color w:val="000000"/>
          <w:sz w:val="22"/>
          <w:szCs w:val="22"/>
          <w:lang w:val="sv-SE"/>
        </w:rPr>
        <w:t xml:space="preserve">6. </w:t>
      </w:r>
    </w:p>
    <w:p w14:paraId="396ED8CB" w14:textId="21F0D4DB" w:rsidR="0079104B" w:rsidRDefault="00370EF6" w:rsidP="0079104B">
      <w:pPr>
        <w:pBdr>
          <w:top w:val="nil"/>
          <w:left w:val="nil"/>
          <w:bottom w:val="nil"/>
          <w:right w:val="nil"/>
          <w:between w:val="nil"/>
        </w:pBdr>
        <w:spacing w:before="200" w:after="100"/>
        <w:jc w:val="center"/>
        <w:rPr>
          <w:rFonts w:eastAsia="Arial"/>
          <w:color w:val="000000"/>
          <w:sz w:val="22"/>
          <w:szCs w:val="22"/>
          <w:lang w:val="en-ID"/>
        </w:rPr>
      </w:pPr>
      <w:r w:rsidRPr="004454E4">
        <w:rPr>
          <w:noProof/>
          <w:lang w:val="sv-SE"/>
        </w:rPr>
        <w:lastRenderedPageBreak/>
        <w:drawing>
          <wp:inline distT="0" distB="0" distL="0" distR="0" wp14:anchorId="2F22A116" wp14:editId="5E8AA66D">
            <wp:extent cx="4778735" cy="2986335"/>
            <wp:effectExtent l="0" t="0" r="3175" b="5080"/>
            <wp:docPr id="67231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19593" name=""/>
                    <pic:cNvPicPr/>
                  </pic:nvPicPr>
                  <pic:blipFill>
                    <a:blip r:embed="rId20">
                      <a:extLst>
                        <a:ext uri="{BEBA8EAE-BF5A-486C-A8C5-ECC9F3942E4B}">
                          <a14:imgProps xmlns:a14="http://schemas.microsoft.com/office/drawing/2010/main">
                            <a14:imgLayer r:embed="rId21">
                              <a14:imgEffect>
                                <a14:sharpenSoften amount="25000"/>
                              </a14:imgEffect>
                            </a14:imgLayer>
                          </a14:imgProps>
                        </a:ext>
                      </a:extLst>
                    </a:blip>
                    <a:stretch>
                      <a:fillRect/>
                    </a:stretch>
                  </pic:blipFill>
                  <pic:spPr>
                    <a:xfrm>
                      <a:off x="0" y="0"/>
                      <a:ext cx="4778735" cy="2986335"/>
                    </a:xfrm>
                    <a:prstGeom prst="rect">
                      <a:avLst/>
                    </a:prstGeom>
                  </pic:spPr>
                </pic:pic>
              </a:graphicData>
            </a:graphic>
          </wp:inline>
        </w:drawing>
      </w:r>
    </w:p>
    <w:p w14:paraId="3DB0D9BC" w14:textId="0CE78C42" w:rsidR="00370EF6" w:rsidRDefault="00370EF6" w:rsidP="0079104B">
      <w:pPr>
        <w:pBdr>
          <w:top w:val="nil"/>
          <w:left w:val="nil"/>
          <w:bottom w:val="nil"/>
          <w:right w:val="nil"/>
          <w:between w:val="nil"/>
        </w:pBdr>
        <w:spacing w:before="200" w:after="100"/>
        <w:jc w:val="center"/>
        <w:rPr>
          <w:rFonts w:eastAsia="Arial"/>
          <w:color w:val="000000"/>
          <w:sz w:val="22"/>
          <w:szCs w:val="22"/>
        </w:rPr>
      </w:pPr>
      <w:r w:rsidRPr="00256577">
        <w:rPr>
          <w:rFonts w:eastAsia="Arial"/>
          <w:color w:val="000000"/>
          <w:sz w:val="22"/>
          <w:szCs w:val="22"/>
          <w:lang w:val="en-ID"/>
        </w:rPr>
        <w:t xml:space="preserve">Gambar </w:t>
      </w:r>
      <w:r w:rsidRPr="00E756D6">
        <w:rPr>
          <w:rFonts w:eastAsia="Arial"/>
          <w:color w:val="000000"/>
          <w:sz w:val="22"/>
          <w:szCs w:val="22"/>
        </w:rPr>
        <w:fldChar w:fldCharType="begin"/>
      </w:r>
      <w:r w:rsidRPr="00256577">
        <w:rPr>
          <w:rFonts w:eastAsia="Arial"/>
          <w:color w:val="000000"/>
          <w:sz w:val="22"/>
          <w:szCs w:val="22"/>
          <w:lang w:val="en-ID"/>
        </w:rPr>
        <w:instrText xml:space="preserve"> SEQ Gambar_ \* ARABIC </w:instrText>
      </w:r>
      <w:r w:rsidRPr="00E756D6">
        <w:rPr>
          <w:rFonts w:eastAsia="Arial"/>
          <w:color w:val="000000"/>
          <w:sz w:val="22"/>
          <w:szCs w:val="22"/>
        </w:rPr>
        <w:fldChar w:fldCharType="separate"/>
      </w:r>
      <w:r w:rsidRPr="00256577">
        <w:rPr>
          <w:rFonts w:eastAsia="Arial"/>
          <w:noProof/>
          <w:color w:val="000000"/>
          <w:sz w:val="22"/>
          <w:szCs w:val="22"/>
          <w:lang w:val="en-ID"/>
        </w:rPr>
        <w:t>6</w:t>
      </w:r>
      <w:r w:rsidRPr="00E756D6">
        <w:rPr>
          <w:rFonts w:eastAsia="Arial"/>
          <w:color w:val="000000"/>
          <w:sz w:val="22"/>
          <w:szCs w:val="22"/>
          <w:lang w:val="sv-SE"/>
        </w:rPr>
        <w:fldChar w:fldCharType="end"/>
      </w:r>
      <w:r w:rsidRPr="00256577">
        <w:rPr>
          <w:rFonts w:eastAsia="Arial"/>
          <w:color w:val="000000"/>
          <w:sz w:val="22"/>
          <w:szCs w:val="22"/>
          <w:lang w:val="en-ID"/>
        </w:rPr>
        <w:t xml:space="preserve">. </w:t>
      </w:r>
      <w:r w:rsidR="007B3CDC" w:rsidRPr="007B3CDC">
        <w:rPr>
          <w:rFonts w:eastAsia="Arial"/>
          <w:color w:val="000000"/>
          <w:sz w:val="22"/>
          <w:szCs w:val="22"/>
        </w:rPr>
        <w:t xml:space="preserve">Peta </w:t>
      </w:r>
      <w:proofErr w:type="spellStart"/>
      <w:r w:rsidR="007B3CDC" w:rsidRPr="007B3CDC">
        <w:rPr>
          <w:rFonts w:eastAsia="Arial"/>
          <w:color w:val="000000"/>
          <w:sz w:val="22"/>
          <w:szCs w:val="22"/>
        </w:rPr>
        <w:t>Prioritas</w:t>
      </w:r>
      <w:proofErr w:type="spellEnd"/>
      <w:r w:rsidR="007B3CDC" w:rsidRPr="007B3CDC">
        <w:rPr>
          <w:rFonts w:eastAsia="Arial"/>
          <w:color w:val="000000"/>
          <w:sz w:val="22"/>
          <w:szCs w:val="22"/>
        </w:rPr>
        <w:t xml:space="preserve"> Wilayah </w:t>
      </w:r>
      <w:proofErr w:type="spellStart"/>
      <w:r w:rsidR="007B3CDC" w:rsidRPr="007B3CDC">
        <w:rPr>
          <w:rFonts w:eastAsia="Arial"/>
          <w:color w:val="000000"/>
          <w:sz w:val="22"/>
          <w:szCs w:val="22"/>
        </w:rPr>
        <w:t>Penerima</w:t>
      </w:r>
      <w:proofErr w:type="spellEnd"/>
      <w:r w:rsidR="007B3CDC" w:rsidRPr="007B3CDC">
        <w:rPr>
          <w:rFonts w:eastAsia="Arial"/>
          <w:color w:val="000000"/>
          <w:sz w:val="22"/>
          <w:szCs w:val="22"/>
        </w:rPr>
        <w:t xml:space="preserve"> Program MBG</w:t>
      </w:r>
    </w:p>
    <w:p w14:paraId="640D1770" w14:textId="1F56D612" w:rsidR="00670E07" w:rsidRPr="00670E07" w:rsidRDefault="00670E07" w:rsidP="00670E07">
      <w:pPr>
        <w:pBdr>
          <w:top w:val="nil"/>
          <w:left w:val="nil"/>
          <w:bottom w:val="nil"/>
          <w:right w:val="nil"/>
          <w:between w:val="nil"/>
        </w:pBdr>
        <w:spacing w:before="200" w:after="100"/>
        <w:jc w:val="both"/>
        <w:rPr>
          <w:rFonts w:eastAsia="Arial"/>
          <w:color w:val="000000"/>
          <w:sz w:val="22"/>
          <w:szCs w:val="22"/>
          <w:lang w:val="sv-SE"/>
        </w:rPr>
      </w:pPr>
      <w:r>
        <w:rPr>
          <w:rFonts w:eastAsia="Arial"/>
          <w:color w:val="000000"/>
          <w:sz w:val="22"/>
          <w:szCs w:val="22"/>
        </w:rPr>
        <w:tab/>
      </w:r>
      <w:r w:rsidRPr="00670E07">
        <w:rPr>
          <w:rFonts w:eastAsia="Arial"/>
          <w:color w:val="000000"/>
          <w:sz w:val="22"/>
          <w:szCs w:val="22"/>
        </w:rPr>
        <w:t xml:space="preserve">Peta </w:t>
      </w:r>
      <w:proofErr w:type="spellStart"/>
      <w:r w:rsidRPr="00670E07">
        <w:rPr>
          <w:rFonts w:eastAsia="Arial"/>
          <w:color w:val="000000"/>
          <w:sz w:val="22"/>
          <w:szCs w:val="22"/>
        </w:rPr>
        <w:t>tersebut</w:t>
      </w:r>
      <w:proofErr w:type="spellEnd"/>
      <w:r w:rsidRPr="00670E07">
        <w:rPr>
          <w:rFonts w:eastAsia="Arial"/>
          <w:color w:val="000000"/>
          <w:sz w:val="22"/>
          <w:szCs w:val="22"/>
        </w:rPr>
        <w:t xml:space="preserve"> </w:t>
      </w:r>
      <w:proofErr w:type="spellStart"/>
      <w:r w:rsidRPr="00670E07">
        <w:rPr>
          <w:rFonts w:eastAsia="Arial"/>
          <w:color w:val="000000"/>
          <w:sz w:val="22"/>
          <w:szCs w:val="22"/>
        </w:rPr>
        <w:t>mengilustrasikan</w:t>
      </w:r>
      <w:proofErr w:type="spellEnd"/>
      <w:r w:rsidRPr="00670E07">
        <w:rPr>
          <w:rFonts w:eastAsia="Arial"/>
          <w:color w:val="000000"/>
          <w:sz w:val="22"/>
          <w:szCs w:val="22"/>
        </w:rPr>
        <w:t xml:space="preserve"> </w:t>
      </w:r>
      <w:proofErr w:type="spellStart"/>
      <w:r w:rsidRPr="00670E07">
        <w:rPr>
          <w:rFonts w:eastAsia="Arial"/>
          <w:color w:val="000000"/>
          <w:sz w:val="22"/>
          <w:szCs w:val="22"/>
        </w:rPr>
        <w:t>adanya</w:t>
      </w:r>
      <w:proofErr w:type="spellEnd"/>
      <w:r w:rsidRPr="00670E07">
        <w:rPr>
          <w:rFonts w:eastAsia="Arial"/>
          <w:color w:val="000000"/>
          <w:sz w:val="22"/>
          <w:szCs w:val="22"/>
        </w:rPr>
        <w:t xml:space="preserve"> </w:t>
      </w:r>
      <w:proofErr w:type="spellStart"/>
      <w:r w:rsidRPr="00670E07">
        <w:rPr>
          <w:rFonts w:eastAsia="Arial"/>
          <w:color w:val="000000"/>
          <w:sz w:val="22"/>
          <w:szCs w:val="22"/>
        </w:rPr>
        <w:t>variabilitas</w:t>
      </w:r>
      <w:proofErr w:type="spellEnd"/>
      <w:r w:rsidRPr="00670E07">
        <w:rPr>
          <w:rFonts w:eastAsia="Arial"/>
          <w:color w:val="000000"/>
          <w:sz w:val="22"/>
          <w:szCs w:val="22"/>
        </w:rPr>
        <w:t xml:space="preserve"> </w:t>
      </w:r>
      <w:proofErr w:type="spellStart"/>
      <w:r w:rsidRPr="00670E07">
        <w:rPr>
          <w:rFonts w:eastAsia="Arial"/>
          <w:color w:val="000000"/>
          <w:sz w:val="22"/>
          <w:szCs w:val="22"/>
        </w:rPr>
        <w:t>tingkat</w:t>
      </w:r>
      <w:proofErr w:type="spellEnd"/>
      <w:r w:rsidRPr="00670E07">
        <w:rPr>
          <w:rFonts w:eastAsia="Arial"/>
          <w:color w:val="000000"/>
          <w:sz w:val="22"/>
          <w:szCs w:val="22"/>
        </w:rPr>
        <w:t xml:space="preserve"> </w:t>
      </w:r>
      <w:proofErr w:type="spellStart"/>
      <w:r w:rsidRPr="00670E07">
        <w:rPr>
          <w:rFonts w:eastAsia="Arial"/>
          <w:color w:val="000000"/>
          <w:sz w:val="22"/>
          <w:szCs w:val="22"/>
        </w:rPr>
        <w:t>prioritas</w:t>
      </w:r>
      <w:proofErr w:type="spellEnd"/>
      <w:r w:rsidRPr="00670E07">
        <w:rPr>
          <w:rFonts w:eastAsia="Arial"/>
          <w:color w:val="000000"/>
          <w:sz w:val="22"/>
          <w:szCs w:val="22"/>
        </w:rPr>
        <w:t xml:space="preserve"> </w:t>
      </w:r>
      <w:proofErr w:type="spellStart"/>
      <w:r w:rsidRPr="00670E07">
        <w:rPr>
          <w:rFonts w:eastAsia="Arial"/>
          <w:color w:val="000000"/>
          <w:sz w:val="22"/>
          <w:szCs w:val="22"/>
        </w:rPr>
        <w:t>antarwilayah</w:t>
      </w:r>
      <w:proofErr w:type="spellEnd"/>
      <w:r w:rsidRPr="00670E07">
        <w:rPr>
          <w:rFonts w:eastAsia="Arial"/>
          <w:color w:val="000000"/>
          <w:sz w:val="22"/>
          <w:szCs w:val="22"/>
        </w:rPr>
        <w:t xml:space="preserve"> yang </w:t>
      </w:r>
      <w:proofErr w:type="spellStart"/>
      <w:r w:rsidRPr="00670E07">
        <w:rPr>
          <w:rFonts w:eastAsia="Arial"/>
          <w:color w:val="000000"/>
          <w:sz w:val="22"/>
          <w:szCs w:val="22"/>
        </w:rPr>
        <w:t>dipengaruhi</w:t>
      </w:r>
      <w:proofErr w:type="spellEnd"/>
      <w:r w:rsidRPr="00670E07">
        <w:rPr>
          <w:rFonts w:eastAsia="Arial"/>
          <w:color w:val="000000"/>
          <w:sz w:val="22"/>
          <w:szCs w:val="22"/>
        </w:rPr>
        <w:t xml:space="preserve"> oleh </w:t>
      </w:r>
      <w:proofErr w:type="spellStart"/>
      <w:r w:rsidRPr="00670E07">
        <w:rPr>
          <w:rFonts w:eastAsia="Arial"/>
          <w:color w:val="000000"/>
          <w:sz w:val="22"/>
          <w:szCs w:val="22"/>
        </w:rPr>
        <w:t>perbedaan</w:t>
      </w:r>
      <w:proofErr w:type="spellEnd"/>
      <w:r w:rsidRPr="00670E07">
        <w:rPr>
          <w:rFonts w:eastAsia="Arial"/>
          <w:color w:val="000000"/>
          <w:sz w:val="22"/>
          <w:szCs w:val="22"/>
        </w:rPr>
        <w:t xml:space="preserve"> </w:t>
      </w:r>
      <w:proofErr w:type="spellStart"/>
      <w:r w:rsidRPr="00670E07">
        <w:rPr>
          <w:rFonts w:eastAsia="Arial"/>
          <w:color w:val="000000"/>
          <w:sz w:val="22"/>
          <w:szCs w:val="22"/>
        </w:rPr>
        <w:t>nilai</w:t>
      </w:r>
      <w:proofErr w:type="spellEnd"/>
      <w:r w:rsidRPr="00670E07">
        <w:rPr>
          <w:rFonts w:eastAsia="Arial"/>
          <w:color w:val="000000"/>
          <w:sz w:val="22"/>
          <w:szCs w:val="22"/>
        </w:rPr>
        <w:t xml:space="preserve"> </w:t>
      </w:r>
      <w:proofErr w:type="spellStart"/>
      <w:r w:rsidRPr="00670E07">
        <w:rPr>
          <w:rFonts w:eastAsia="Arial"/>
          <w:color w:val="000000"/>
          <w:sz w:val="22"/>
          <w:szCs w:val="22"/>
        </w:rPr>
        <w:t>indikator</w:t>
      </w:r>
      <w:proofErr w:type="spellEnd"/>
      <w:r w:rsidRPr="00670E07">
        <w:rPr>
          <w:rFonts w:eastAsia="Arial"/>
          <w:color w:val="000000"/>
          <w:sz w:val="22"/>
          <w:szCs w:val="22"/>
        </w:rPr>
        <w:t xml:space="preserve"> </w:t>
      </w:r>
      <w:proofErr w:type="spellStart"/>
      <w:r w:rsidRPr="00670E07">
        <w:rPr>
          <w:rFonts w:eastAsia="Arial"/>
          <w:color w:val="000000"/>
          <w:sz w:val="22"/>
          <w:szCs w:val="22"/>
        </w:rPr>
        <w:t>kemiskinan</w:t>
      </w:r>
      <w:proofErr w:type="spellEnd"/>
      <w:r w:rsidRPr="00670E07">
        <w:rPr>
          <w:rFonts w:eastAsia="Arial"/>
          <w:color w:val="000000"/>
          <w:sz w:val="22"/>
          <w:szCs w:val="22"/>
        </w:rPr>
        <w:t xml:space="preserve"> di </w:t>
      </w:r>
      <w:proofErr w:type="spellStart"/>
      <w:r w:rsidRPr="00670E07">
        <w:rPr>
          <w:rFonts w:eastAsia="Arial"/>
          <w:color w:val="000000"/>
          <w:sz w:val="22"/>
          <w:szCs w:val="22"/>
        </w:rPr>
        <w:t>setiap</w:t>
      </w:r>
      <w:proofErr w:type="spellEnd"/>
      <w:r w:rsidRPr="00670E07">
        <w:rPr>
          <w:rFonts w:eastAsia="Arial"/>
          <w:color w:val="000000"/>
          <w:sz w:val="22"/>
          <w:szCs w:val="22"/>
        </w:rPr>
        <w:t xml:space="preserve"> </w:t>
      </w:r>
      <w:proofErr w:type="spellStart"/>
      <w:r w:rsidRPr="00670E07">
        <w:rPr>
          <w:rFonts w:eastAsia="Arial"/>
          <w:color w:val="000000"/>
          <w:sz w:val="22"/>
          <w:szCs w:val="22"/>
        </w:rPr>
        <w:t>daerah</w:t>
      </w:r>
      <w:proofErr w:type="spellEnd"/>
      <w:r w:rsidRPr="00670E07">
        <w:rPr>
          <w:rFonts w:eastAsia="Arial"/>
          <w:color w:val="000000"/>
          <w:sz w:val="22"/>
          <w:szCs w:val="22"/>
        </w:rPr>
        <w:t xml:space="preserve">. </w:t>
      </w:r>
      <w:r w:rsidRPr="00670E07">
        <w:rPr>
          <w:rFonts w:eastAsia="Arial"/>
          <w:color w:val="000000"/>
          <w:sz w:val="22"/>
          <w:szCs w:val="22"/>
          <w:lang w:val="sv-SE"/>
        </w:rPr>
        <w:t>Secara umum, wilayah dengan kategori prioritas tinggi terkonsentrasi pada area dengan tingkat kemiskinan yang lebih signifikan. Sebaliknya, wilayah dengan tingkat prioritas rendah cenderung berada pada daerah yang memiliki kondisi sosial-ekonomi yang lebih stabil.</w:t>
      </w:r>
    </w:p>
    <w:p w14:paraId="21EFC1A2" w14:textId="34F40BA2" w:rsidR="006F2B6D" w:rsidRPr="00256577" w:rsidRDefault="003F6E2D" w:rsidP="006F2B6D">
      <w:pPr>
        <w:pBdr>
          <w:top w:val="nil"/>
          <w:left w:val="nil"/>
          <w:bottom w:val="nil"/>
          <w:right w:val="nil"/>
          <w:between w:val="nil"/>
        </w:pBdr>
        <w:spacing w:before="200" w:after="100"/>
        <w:rPr>
          <w:rFonts w:eastAsia="Arial"/>
          <w:i/>
          <w:iCs/>
          <w:color w:val="000000"/>
          <w:sz w:val="22"/>
          <w:szCs w:val="22"/>
          <w:lang w:val="sv-SE"/>
        </w:rPr>
      </w:pPr>
      <w:r w:rsidRPr="00256577">
        <w:rPr>
          <w:rFonts w:eastAsia="Arial"/>
          <w:i/>
          <w:iCs/>
          <w:color w:val="000000"/>
          <w:sz w:val="22"/>
          <w:szCs w:val="22"/>
          <w:lang w:val="sv-SE"/>
        </w:rPr>
        <w:t xml:space="preserve">3.4 Implementasi Sistem </w:t>
      </w:r>
    </w:p>
    <w:p w14:paraId="6CA7376C" w14:textId="54A41598" w:rsidR="006F2B6D" w:rsidRPr="00256577" w:rsidRDefault="006F2B6D" w:rsidP="006F2B6D">
      <w:pPr>
        <w:pBdr>
          <w:top w:val="nil"/>
          <w:left w:val="nil"/>
          <w:bottom w:val="nil"/>
          <w:right w:val="nil"/>
          <w:between w:val="nil"/>
        </w:pBdr>
        <w:spacing w:before="200"/>
        <w:jc w:val="both"/>
        <w:rPr>
          <w:rFonts w:eastAsia="Arial"/>
          <w:color w:val="000000"/>
          <w:sz w:val="22"/>
          <w:szCs w:val="22"/>
          <w:lang w:val="sv-SE"/>
        </w:rPr>
      </w:pPr>
      <w:r w:rsidRPr="00256577">
        <w:rPr>
          <w:rFonts w:eastAsia="Arial"/>
          <w:color w:val="000000"/>
          <w:sz w:val="22"/>
          <w:szCs w:val="22"/>
          <w:lang w:val="sv-SE"/>
        </w:rPr>
        <w:tab/>
        <w:t>Sistem pendukung keputusan dalam penelitian ini dikembangkan berbasis web untuk memfasilitasi proses pengolahan data, perhitungan, serta penyajian hasil secara terintegrasi.</w:t>
      </w:r>
    </w:p>
    <w:p w14:paraId="2C51757F" w14:textId="67BA02A1" w:rsidR="003F6E2D" w:rsidRPr="0047163C" w:rsidRDefault="00A32D27" w:rsidP="009612F7">
      <w:pPr>
        <w:pStyle w:val="ListParagraph"/>
        <w:numPr>
          <w:ilvl w:val="3"/>
          <w:numId w:val="1"/>
        </w:numPr>
        <w:pBdr>
          <w:top w:val="nil"/>
          <w:left w:val="nil"/>
          <w:bottom w:val="nil"/>
          <w:right w:val="nil"/>
          <w:between w:val="nil"/>
        </w:pBdr>
        <w:spacing w:before="200" w:after="100"/>
        <w:ind w:left="567"/>
        <w:rPr>
          <w:rFonts w:eastAsia="Arial"/>
          <w:color w:val="000000"/>
          <w:lang w:val="sv-SE"/>
        </w:rPr>
      </w:pPr>
      <w:r>
        <w:rPr>
          <w:rFonts w:ascii="Times New Roman" w:eastAsia="Arial" w:hAnsi="Times New Roman"/>
          <w:color w:val="000000"/>
          <w:lang w:val="sv-SE"/>
        </w:rPr>
        <w:t>Halaman Login Admin</w:t>
      </w:r>
    </w:p>
    <w:p w14:paraId="1F0E5EA2" w14:textId="57B4BFDB" w:rsidR="0047163C" w:rsidRPr="00256577" w:rsidRDefault="00E43F15" w:rsidP="00E43F15">
      <w:pPr>
        <w:pStyle w:val="ListParagraph"/>
        <w:pBdr>
          <w:top w:val="nil"/>
          <w:left w:val="nil"/>
          <w:bottom w:val="nil"/>
          <w:right w:val="nil"/>
          <w:between w:val="nil"/>
        </w:pBdr>
        <w:spacing w:before="200" w:after="100"/>
        <w:ind w:left="567"/>
        <w:jc w:val="both"/>
        <w:rPr>
          <w:rFonts w:ascii="Times New Roman" w:eastAsia="Arial" w:hAnsi="Times New Roman"/>
          <w:color w:val="000000"/>
          <w:lang w:val="fi-FI"/>
        </w:rPr>
      </w:pPr>
      <w:r w:rsidRPr="00256577">
        <w:rPr>
          <w:rFonts w:ascii="Times New Roman" w:eastAsia="Arial" w:hAnsi="Times New Roman"/>
          <w:color w:val="000000"/>
          <w:lang w:val="fi-FI"/>
        </w:rPr>
        <w:t xml:space="preserve">Halaman login digunakan sebagai tahap awal autentikasi pengguna sebelum mengakses sistem. </w:t>
      </w:r>
      <w:r w:rsidR="00272924" w:rsidRPr="00256577">
        <w:rPr>
          <w:rFonts w:ascii="Times New Roman" w:eastAsia="Arial" w:hAnsi="Times New Roman"/>
          <w:color w:val="000000"/>
          <w:lang w:val="fi-FI"/>
        </w:rPr>
        <w:t>Pengguna diminta memasukkan username dan password yang telah terdaftar guna menjaga keamanan sistem serta membatasi akses</w:t>
      </w:r>
      <w:r w:rsidR="002336A6" w:rsidRPr="00256577">
        <w:rPr>
          <w:rFonts w:ascii="Times New Roman" w:eastAsia="Arial" w:hAnsi="Times New Roman"/>
          <w:color w:val="000000"/>
          <w:lang w:val="fi-FI"/>
        </w:rPr>
        <w:t xml:space="preserve"> sesuai dengan hak pengguna. </w:t>
      </w:r>
    </w:p>
    <w:p w14:paraId="4BFF651A" w14:textId="5B22950D" w:rsidR="00026959" w:rsidRDefault="00675C3E" w:rsidP="00675C3E">
      <w:pPr>
        <w:pStyle w:val="ListParagraph"/>
        <w:pBdr>
          <w:top w:val="nil"/>
          <w:left w:val="nil"/>
          <w:bottom w:val="nil"/>
          <w:right w:val="nil"/>
          <w:between w:val="nil"/>
        </w:pBdr>
        <w:spacing w:before="200" w:after="100"/>
        <w:ind w:left="567"/>
        <w:jc w:val="center"/>
        <w:rPr>
          <w:noProof/>
          <w:sz w:val="24"/>
          <w:szCs w:val="24"/>
          <w:lang w:val="sv-SE"/>
        </w:rPr>
      </w:pPr>
      <w:r w:rsidRPr="004F6E32">
        <w:rPr>
          <w:noProof/>
          <w:sz w:val="24"/>
          <w:szCs w:val="24"/>
          <w:lang w:val="sv-SE"/>
        </w:rPr>
        <w:drawing>
          <wp:inline distT="0" distB="0" distL="0" distR="0" wp14:anchorId="58BD0709" wp14:editId="66C3D303">
            <wp:extent cx="3006090" cy="1698938"/>
            <wp:effectExtent l="0" t="0" r="3810" b="0"/>
            <wp:docPr id="1903084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84109" name=""/>
                    <pic:cNvPicPr/>
                  </pic:nvPicPr>
                  <pic:blipFill rotWithShape="1">
                    <a:blip r:embed="rId22">
                      <a:extLst>
                        <a:ext uri="{BEBA8EAE-BF5A-486C-A8C5-ECC9F3942E4B}">
                          <a14:imgProps xmlns:a14="http://schemas.microsoft.com/office/drawing/2010/main">
                            <a14:imgLayer r:embed="rId23">
                              <a14:imgEffect>
                                <a14:sharpenSoften amount="25000"/>
                              </a14:imgEffect>
                            </a14:imgLayer>
                          </a14:imgProps>
                        </a:ext>
                      </a:extLst>
                    </a:blip>
                    <a:srcRect l="17460" t="16293" r="19636" b="17407"/>
                    <a:stretch>
                      <a:fillRect/>
                    </a:stretch>
                  </pic:blipFill>
                  <pic:spPr bwMode="auto">
                    <a:xfrm>
                      <a:off x="0" y="0"/>
                      <a:ext cx="3042919" cy="1719752"/>
                    </a:xfrm>
                    <a:prstGeom prst="rect">
                      <a:avLst/>
                    </a:prstGeom>
                    <a:ln>
                      <a:noFill/>
                    </a:ln>
                    <a:extLst>
                      <a:ext uri="{53640926-AAD7-44D8-BBD7-CCE9431645EC}">
                        <a14:shadowObscured xmlns:a14="http://schemas.microsoft.com/office/drawing/2010/main"/>
                      </a:ext>
                    </a:extLst>
                  </pic:spPr>
                </pic:pic>
              </a:graphicData>
            </a:graphic>
          </wp:inline>
        </w:drawing>
      </w:r>
    </w:p>
    <w:p w14:paraId="14E49EA9" w14:textId="7E754A63" w:rsidR="00026959" w:rsidRPr="00675C3E" w:rsidRDefault="00675C3E" w:rsidP="00675C3E">
      <w:pPr>
        <w:pBdr>
          <w:top w:val="nil"/>
          <w:left w:val="nil"/>
          <w:bottom w:val="nil"/>
          <w:right w:val="nil"/>
          <w:between w:val="nil"/>
        </w:pBdr>
        <w:spacing w:before="200" w:after="100"/>
        <w:jc w:val="center"/>
        <w:rPr>
          <w:rFonts w:eastAsia="Arial"/>
          <w:color w:val="000000"/>
          <w:sz w:val="22"/>
          <w:szCs w:val="22"/>
          <w:lang w:val="fi-FI"/>
        </w:rPr>
      </w:pPr>
      <w:r>
        <w:rPr>
          <w:rFonts w:eastAsia="Arial"/>
          <w:color w:val="000000"/>
          <w:sz w:val="22"/>
          <w:szCs w:val="22"/>
          <w:lang w:val="fi-FI"/>
        </w:rPr>
        <w:t xml:space="preserve">         </w:t>
      </w:r>
      <w:r w:rsidR="00026959" w:rsidRPr="00675C3E">
        <w:rPr>
          <w:rFonts w:eastAsia="Arial"/>
          <w:color w:val="000000"/>
          <w:sz w:val="22"/>
          <w:szCs w:val="22"/>
          <w:lang w:val="fi-FI"/>
        </w:rPr>
        <w:t xml:space="preserve">Gambar </w:t>
      </w:r>
      <w:r w:rsidR="00026959" w:rsidRPr="00675C3E">
        <w:rPr>
          <w:rFonts w:eastAsia="Arial"/>
          <w:color w:val="000000"/>
          <w:sz w:val="22"/>
          <w:szCs w:val="22"/>
        </w:rPr>
        <w:fldChar w:fldCharType="begin"/>
      </w:r>
      <w:r w:rsidR="00026959" w:rsidRPr="00675C3E">
        <w:rPr>
          <w:rFonts w:eastAsia="Arial"/>
          <w:color w:val="000000"/>
          <w:sz w:val="22"/>
          <w:szCs w:val="22"/>
          <w:lang w:val="fi-FI"/>
        </w:rPr>
        <w:instrText xml:space="preserve"> SEQ Gambar_ \* ARABIC </w:instrText>
      </w:r>
      <w:r w:rsidR="00026959" w:rsidRPr="00675C3E">
        <w:rPr>
          <w:rFonts w:eastAsia="Arial"/>
          <w:color w:val="000000"/>
          <w:sz w:val="22"/>
          <w:szCs w:val="22"/>
        </w:rPr>
        <w:fldChar w:fldCharType="separate"/>
      </w:r>
      <w:r w:rsidR="00026959" w:rsidRPr="00675C3E">
        <w:rPr>
          <w:rFonts w:eastAsia="Arial"/>
          <w:noProof/>
          <w:color w:val="000000"/>
          <w:sz w:val="22"/>
          <w:szCs w:val="22"/>
          <w:lang w:val="fi-FI"/>
        </w:rPr>
        <w:t>7</w:t>
      </w:r>
      <w:r w:rsidR="00026959" w:rsidRPr="00675C3E">
        <w:rPr>
          <w:rFonts w:eastAsia="Arial"/>
          <w:color w:val="000000"/>
          <w:sz w:val="22"/>
          <w:szCs w:val="22"/>
          <w:lang w:val="sv-SE"/>
        </w:rPr>
        <w:fldChar w:fldCharType="end"/>
      </w:r>
      <w:r w:rsidR="00026959" w:rsidRPr="00675C3E">
        <w:rPr>
          <w:rFonts w:eastAsia="Arial"/>
          <w:color w:val="000000"/>
          <w:sz w:val="22"/>
          <w:szCs w:val="22"/>
          <w:lang w:val="fi-FI"/>
        </w:rPr>
        <w:t xml:space="preserve">. </w:t>
      </w:r>
      <w:r w:rsidR="00F36F0D" w:rsidRPr="00675C3E">
        <w:rPr>
          <w:rFonts w:eastAsia="Arial"/>
          <w:color w:val="000000"/>
          <w:sz w:val="22"/>
          <w:szCs w:val="22"/>
          <w:lang w:val="fi-FI"/>
        </w:rPr>
        <w:t>Tampilan Halaman Login Sistem</w:t>
      </w:r>
    </w:p>
    <w:p w14:paraId="3AB06394" w14:textId="5AD163FB" w:rsidR="00A32D27" w:rsidRPr="00F36F0D" w:rsidRDefault="00A32D27" w:rsidP="009612F7">
      <w:pPr>
        <w:pStyle w:val="ListParagraph"/>
        <w:numPr>
          <w:ilvl w:val="3"/>
          <w:numId w:val="1"/>
        </w:numPr>
        <w:pBdr>
          <w:top w:val="nil"/>
          <w:left w:val="nil"/>
          <w:bottom w:val="nil"/>
          <w:right w:val="nil"/>
          <w:between w:val="nil"/>
        </w:pBdr>
        <w:spacing w:before="200" w:after="100"/>
        <w:ind w:left="567"/>
        <w:rPr>
          <w:rFonts w:eastAsia="Arial"/>
          <w:color w:val="000000"/>
          <w:lang w:val="sv-SE"/>
        </w:rPr>
      </w:pPr>
      <w:r>
        <w:rPr>
          <w:rFonts w:ascii="Times New Roman" w:eastAsia="Arial" w:hAnsi="Times New Roman"/>
          <w:color w:val="000000"/>
          <w:lang w:val="sv-SE"/>
        </w:rPr>
        <w:lastRenderedPageBreak/>
        <w:t xml:space="preserve">Halaman Pendaftaran Admin dan User </w:t>
      </w:r>
    </w:p>
    <w:p w14:paraId="27C1498D" w14:textId="354E5BEB" w:rsidR="0076001D" w:rsidRPr="006701BD" w:rsidRDefault="006701BD" w:rsidP="006701BD">
      <w:pPr>
        <w:pStyle w:val="ListParagraph"/>
        <w:pBdr>
          <w:top w:val="nil"/>
          <w:left w:val="nil"/>
          <w:bottom w:val="nil"/>
          <w:right w:val="nil"/>
          <w:between w:val="nil"/>
        </w:pBdr>
        <w:spacing w:before="200" w:after="100"/>
        <w:ind w:left="567"/>
        <w:jc w:val="both"/>
        <w:rPr>
          <w:rFonts w:ascii="Times New Roman" w:eastAsia="Arial" w:hAnsi="Times New Roman"/>
          <w:color w:val="000000"/>
          <w:lang w:val="sv-SE"/>
        </w:rPr>
      </w:pPr>
      <w:r w:rsidRPr="00DC5C22">
        <w:rPr>
          <w:noProof/>
          <w:lang w:val="sv-SE"/>
        </w:rPr>
        <w:drawing>
          <wp:anchor distT="0" distB="0" distL="114300" distR="114300" simplePos="0" relativeHeight="251661312" behindDoc="0" locked="0" layoutInCell="1" allowOverlap="1" wp14:anchorId="73F4291D" wp14:editId="3582FF6D">
            <wp:simplePos x="0" y="0"/>
            <wp:positionH relativeFrom="column">
              <wp:posOffset>1259205</wp:posOffset>
            </wp:positionH>
            <wp:positionV relativeFrom="paragraph">
              <wp:posOffset>605155</wp:posOffset>
            </wp:positionV>
            <wp:extent cx="3330575" cy="2174875"/>
            <wp:effectExtent l="0" t="0" r="3175" b="0"/>
            <wp:wrapTopAndBottom/>
            <wp:docPr id="1608525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5740" name=""/>
                    <pic:cNvPicPr/>
                  </pic:nvPicPr>
                  <pic:blipFill rotWithShape="1">
                    <a:blip r:embed="rId24" cstate="print">
                      <a:extLst>
                        <a:ext uri="{BEBA8EAE-BF5A-486C-A8C5-ECC9F3942E4B}">
                          <a14:imgProps xmlns:a14="http://schemas.microsoft.com/office/drawing/2010/main">
                            <a14:imgLayer r:embed="rId25">
                              <a14:imgEffect>
                                <a14:sharpenSoften amount="25000"/>
                              </a14:imgEffect>
                            </a14:imgLayer>
                          </a14:imgProps>
                        </a:ext>
                        <a:ext uri="{28A0092B-C50C-407E-A947-70E740481C1C}">
                          <a14:useLocalDpi xmlns:a14="http://schemas.microsoft.com/office/drawing/2010/main" val="0"/>
                        </a:ext>
                      </a:extLst>
                    </a:blip>
                    <a:srcRect l="15054" t="8863" r="14892" b="8060"/>
                    <a:stretch>
                      <a:fillRect/>
                    </a:stretch>
                  </pic:blipFill>
                  <pic:spPr bwMode="auto">
                    <a:xfrm>
                      <a:off x="0" y="0"/>
                      <a:ext cx="3330575" cy="2174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6F0D">
        <w:rPr>
          <w:rFonts w:ascii="Times New Roman" w:eastAsia="Arial" w:hAnsi="Times New Roman"/>
          <w:color w:val="000000"/>
          <w:lang w:val="sv-SE"/>
        </w:rPr>
        <w:t xml:space="preserve">Halaman pendaftaran </w:t>
      </w:r>
      <w:r w:rsidR="000C5E93">
        <w:rPr>
          <w:rFonts w:ascii="Times New Roman" w:eastAsia="Arial" w:hAnsi="Times New Roman"/>
          <w:color w:val="000000"/>
          <w:lang w:val="sv-SE"/>
        </w:rPr>
        <w:t xml:space="preserve">untuk menambah pengguna baru ke dalam sistem. Pada halaman ini, pengguna mengisi data yang diperlukan, dimana pendaftaran sebagai admin memerlukan kunci </w:t>
      </w:r>
      <w:r w:rsidR="0076001D">
        <w:rPr>
          <w:rFonts w:ascii="Times New Roman" w:eastAsia="Arial" w:hAnsi="Times New Roman"/>
          <w:color w:val="000000"/>
          <w:lang w:val="sv-SE"/>
        </w:rPr>
        <w:t xml:space="preserve">khusus. </w:t>
      </w:r>
    </w:p>
    <w:p w14:paraId="7BC1ABE2" w14:textId="0510EF8D" w:rsidR="00896159" w:rsidRDefault="00951B54" w:rsidP="00375878">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sidRPr="00951B54">
        <w:rPr>
          <w:rFonts w:ascii="Times New Roman" w:eastAsia="Arial" w:hAnsi="Times New Roman"/>
          <w:color w:val="000000"/>
          <w:lang w:val="sv-SE"/>
        </w:rPr>
        <w:t xml:space="preserve">Gambar </w:t>
      </w:r>
      <w:r w:rsidRPr="00951B54">
        <w:rPr>
          <w:rFonts w:ascii="Times New Roman" w:eastAsia="Arial" w:hAnsi="Times New Roman"/>
          <w:color w:val="000000"/>
          <w:lang w:val="en-US"/>
        </w:rPr>
        <w:fldChar w:fldCharType="begin"/>
      </w:r>
      <w:r w:rsidRPr="00951B54">
        <w:rPr>
          <w:rFonts w:ascii="Times New Roman" w:eastAsia="Arial" w:hAnsi="Times New Roman"/>
          <w:color w:val="000000"/>
          <w:lang w:val="sv-SE"/>
        </w:rPr>
        <w:instrText xml:space="preserve"> SEQ Gambar_ \* ARABIC </w:instrText>
      </w:r>
      <w:r w:rsidRPr="00951B54">
        <w:rPr>
          <w:rFonts w:ascii="Times New Roman" w:eastAsia="Arial" w:hAnsi="Times New Roman"/>
          <w:color w:val="000000"/>
          <w:lang w:val="en-US"/>
        </w:rPr>
        <w:fldChar w:fldCharType="separate"/>
      </w:r>
      <w:r>
        <w:rPr>
          <w:rFonts w:ascii="Times New Roman" w:eastAsia="Arial" w:hAnsi="Times New Roman"/>
          <w:noProof/>
          <w:color w:val="000000"/>
          <w:lang w:val="sv-SE"/>
        </w:rPr>
        <w:t>8</w:t>
      </w:r>
      <w:r w:rsidRPr="00951B54">
        <w:rPr>
          <w:rFonts w:ascii="Times New Roman" w:eastAsia="Arial" w:hAnsi="Times New Roman"/>
          <w:color w:val="000000"/>
          <w:lang w:val="sv-SE"/>
        </w:rPr>
        <w:fldChar w:fldCharType="end"/>
      </w:r>
      <w:r>
        <w:rPr>
          <w:rFonts w:ascii="Times New Roman" w:eastAsia="Arial" w:hAnsi="Times New Roman"/>
          <w:color w:val="000000"/>
          <w:lang w:val="sv-SE"/>
        </w:rPr>
        <w:t>. Halaman Pendaftaran Admin</w:t>
      </w:r>
    </w:p>
    <w:p w14:paraId="2A5F6345" w14:textId="77777777" w:rsidR="00375878" w:rsidRPr="00375878" w:rsidRDefault="00375878" w:rsidP="00375878">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2A84151E" w14:textId="540E466F" w:rsidR="00896159"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sidRPr="00A9168E">
        <w:rPr>
          <w:noProof/>
          <w:sz w:val="24"/>
          <w:szCs w:val="24"/>
          <w:lang w:val="sv-SE"/>
        </w:rPr>
        <w:drawing>
          <wp:anchor distT="0" distB="0" distL="114300" distR="114300" simplePos="0" relativeHeight="251663360" behindDoc="0" locked="0" layoutInCell="1" allowOverlap="1" wp14:anchorId="79EE71C5" wp14:editId="2400D768">
            <wp:simplePos x="0" y="0"/>
            <wp:positionH relativeFrom="column">
              <wp:posOffset>1300867</wp:posOffset>
            </wp:positionH>
            <wp:positionV relativeFrom="paragraph">
              <wp:posOffset>33606</wp:posOffset>
            </wp:positionV>
            <wp:extent cx="3289011" cy="2023745"/>
            <wp:effectExtent l="0" t="0" r="6985" b="0"/>
            <wp:wrapNone/>
            <wp:docPr id="530478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78093" name=""/>
                    <pic:cNvPicPr/>
                  </pic:nvPicPr>
                  <pic:blipFill rotWithShape="1">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val="0"/>
                        </a:ext>
                      </a:extLst>
                    </a:blip>
                    <a:srcRect l="14955" t="13319" r="18682" b="12516"/>
                    <a:stretch>
                      <a:fillRect/>
                    </a:stretch>
                  </pic:blipFill>
                  <pic:spPr bwMode="auto">
                    <a:xfrm>
                      <a:off x="0" y="0"/>
                      <a:ext cx="3298111" cy="20293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DC6ECB" w14:textId="038977B7" w:rsidR="00D805BF" w:rsidRDefault="00D805BF" w:rsidP="00951B54">
      <w:pPr>
        <w:pStyle w:val="ListParagraph"/>
        <w:pBdr>
          <w:top w:val="nil"/>
          <w:left w:val="nil"/>
          <w:bottom w:val="nil"/>
          <w:right w:val="nil"/>
          <w:between w:val="nil"/>
        </w:pBdr>
        <w:spacing w:before="200" w:after="100"/>
        <w:ind w:left="567"/>
        <w:jc w:val="center"/>
        <w:rPr>
          <w:noProof/>
          <w:sz w:val="24"/>
          <w:szCs w:val="24"/>
          <w:lang w:val="sv-SE"/>
        </w:rPr>
      </w:pPr>
    </w:p>
    <w:p w14:paraId="52A9C63B" w14:textId="37C32279"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2154A224"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27182ED3"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72206868"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53AA15C2"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1FDD08CC"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14E81E80"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046D6FA1"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048A25FE" w14:textId="77777777" w:rsidR="00D805BF" w:rsidRDefault="00D805BF" w:rsidP="00951B54">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0FFA7126" w14:textId="21233D2D" w:rsidR="00896159" w:rsidRPr="00375878" w:rsidRDefault="00896159" w:rsidP="00375878">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sidRPr="00951B54">
        <w:rPr>
          <w:rFonts w:ascii="Times New Roman" w:eastAsia="Arial" w:hAnsi="Times New Roman"/>
          <w:color w:val="000000"/>
          <w:lang w:val="sv-SE"/>
        </w:rPr>
        <w:t xml:space="preserve">Gambar </w:t>
      </w:r>
      <w:r w:rsidRPr="00951B54">
        <w:rPr>
          <w:rFonts w:ascii="Times New Roman" w:eastAsia="Arial" w:hAnsi="Times New Roman"/>
          <w:color w:val="000000"/>
          <w:lang w:val="en-US"/>
        </w:rPr>
        <w:fldChar w:fldCharType="begin"/>
      </w:r>
      <w:r w:rsidRPr="00951B54">
        <w:rPr>
          <w:rFonts w:ascii="Times New Roman" w:eastAsia="Arial" w:hAnsi="Times New Roman"/>
          <w:color w:val="000000"/>
          <w:lang w:val="sv-SE"/>
        </w:rPr>
        <w:instrText xml:space="preserve"> SEQ Gambar_ \* ARABIC </w:instrText>
      </w:r>
      <w:r w:rsidRPr="00951B54">
        <w:rPr>
          <w:rFonts w:ascii="Times New Roman" w:eastAsia="Arial" w:hAnsi="Times New Roman"/>
          <w:color w:val="000000"/>
          <w:lang w:val="en-US"/>
        </w:rPr>
        <w:fldChar w:fldCharType="separate"/>
      </w:r>
      <w:r>
        <w:rPr>
          <w:rFonts w:ascii="Times New Roman" w:eastAsia="Arial" w:hAnsi="Times New Roman"/>
          <w:noProof/>
          <w:color w:val="000000"/>
          <w:lang w:val="sv-SE"/>
        </w:rPr>
        <w:t>9</w:t>
      </w:r>
      <w:r w:rsidRPr="00951B54">
        <w:rPr>
          <w:rFonts w:ascii="Times New Roman" w:eastAsia="Arial" w:hAnsi="Times New Roman"/>
          <w:color w:val="000000"/>
          <w:lang w:val="sv-SE"/>
        </w:rPr>
        <w:fldChar w:fldCharType="end"/>
      </w:r>
      <w:r>
        <w:rPr>
          <w:rFonts w:ascii="Times New Roman" w:eastAsia="Arial" w:hAnsi="Times New Roman"/>
          <w:color w:val="000000"/>
          <w:lang w:val="sv-SE"/>
        </w:rPr>
        <w:t xml:space="preserve">. Halaman Pendaftaran </w:t>
      </w:r>
      <w:r w:rsidR="00D805BF">
        <w:rPr>
          <w:rFonts w:ascii="Times New Roman" w:eastAsia="Arial" w:hAnsi="Times New Roman"/>
          <w:color w:val="000000"/>
          <w:lang w:val="sv-SE"/>
        </w:rPr>
        <w:t>User</w:t>
      </w:r>
    </w:p>
    <w:p w14:paraId="3D569929" w14:textId="17F70C33" w:rsidR="00A32D27" w:rsidRDefault="00A32D27" w:rsidP="009612F7">
      <w:pPr>
        <w:pStyle w:val="ListParagraph"/>
        <w:numPr>
          <w:ilvl w:val="3"/>
          <w:numId w:val="1"/>
        </w:numPr>
        <w:pBdr>
          <w:top w:val="nil"/>
          <w:left w:val="nil"/>
          <w:bottom w:val="nil"/>
          <w:right w:val="nil"/>
          <w:between w:val="nil"/>
        </w:pBdr>
        <w:spacing w:before="200" w:after="100"/>
        <w:ind w:left="567"/>
        <w:rPr>
          <w:rFonts w:ascii="Times New Roman" w:eastAsia="Arial" w:hAnsi="Times New Roman"/>
          <w:color w:val="000000"/>
          <w:lang w:val="sv-SE"/>
        </w:rPr>
      </w:pPr>
      <w:r w:rsidRPr="00A32D27">
        <w:rPr>
          <w:rFonts w:ascii="Times New Roman" w:eastAsia="Arial" w:hAnsi="Times New Roman"/>
          <w:color w:val="000000"/>
          <w:lang w:val="sv-SE"/>
        </w:rPr>
        <w:t xml:space="preserve">Halaman </w:t>
      </w:r>
      <w:r>
        <w:rPr>
          <w:rFonts w:ascii="Times New Roman" w:eastAsia="Arial" w:hAnsi="Times New Roman"/>
          <w:color w:val="000000"/>
          <w:lang w:val="sv-SE"/>
        </w:rPr>
        <w:t xml:space="preserve">Dashboard Sistem </w:t>
      </w:r>
    </w:p>
    <w:p w14:paraId="61C74A87" w14:textId="7D538CDF" w:rsidR="00375878" w:rsidRDefault="006E76A5" w:rsidP="007A4413">
      <w:pPr>
        <w:pStyle w:val="ListParagraph"/>
        <w:pBdr>
          <w:top w:val="nil"/>
          <w:left w:val="nil"/>
          <w:bottom w:val="nil"/>
          <w:right w:val="nil"/>
          <w:between w:val="nil"/>
        </w:pBdr>
        <w:spacing w:before="200" w:after="100"/>
        <w:ind w:left="567"/>
        <w:jc w:val="both"/>
        <w:rPr>
          <w:rFonts w:ascii="Times New Roman" w:eastAsia="Arial" w:hAnsi="Times New Roman"/>
          <w:color w:val="000000"/>
          <w:lang w:val="id-ID"/>
        </w:rPr>
      </w:pPr>
      <w:r>
        <w:rPr>
          <w:rFonts w:ascii="Times New Roman" w:eastAsia="Arial" w:hAnsi="Times New Roman"/>
          <w:color w:val="000000"/>
          <w:lang w:val="id-ID"/>
        </w:rPr>
        <w:t>Halaman dashboard menampilkan ringkasan hasil analisis prioritas wilayah, meliputi statistik kategori prioritas, peta tematik interaktif, serta tabel hasil perhitungan yang berisi indikator  kemiskinan, skor akhir, dan kategori prioritas. Dashboard juga dilengkapi fitur pencarian, pengurutan, serta fungsi unggah, pembaruan, dan unduh data.</w:t>
      </w:r>
    </w:p>
    <w:p w14:paraId="75020753" w14:textId="0C1EECB6" w:rsidR="007A4413" w:rsidRDefault="002D6F07" w:rsidP="004675BC">
      <w:pPr>
        <w:pStyle w:val="ListParagraph"/>
        <w:pBdr>
          <w:top w:val="nil"/>
          <w:left w:val="nil"/>
          <w:bottom w:val="nil"/>
          <w:right w:val="nil"/>
          <w:between w:val="nil"/>
        </w:pBdr>
        <w:spacing w:before="200" w:after="100"/>
        <w:ind w:left="567"/>
        <w:jc w:val="center"/>
        <w:rPr>
          <w:rFonts w:ascii="Times New Roman" w:eastAsia="Arial" w:hAnsi="Times New Roman"/>
          <w:color w:val="000000"/>
          <w:lang w:val="id-ID"/>
        </w:rPr>
      </w:pPr>
      <w:r>
        <w:rPr>
          <w:noProof/>
          <w14:ligatures w14:val="standardContextual"/>
        </w:rPr>
        <w:lastRenderedPageBreak/>
        <w:drawing>
          <wp:inline distT="0" distB="0" distL="0" distR="0" wp14:anchorId="196BB286" wp14:editId="44D406FD">
            <wp:extent cx="5032693" cy="3160758"/>
            <wp:effectExtent l="0" t="0" r="0" b="1905"/>
            <wp:docPr id="690895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95259" name=""/>
                    <pic:cNvPicPr/>
                  </pic:nvPicPr>
                  <pic:blipFill>
                    <a:blip r:embed="rId28">
                      <a:extLst>
                        <a:ext uri="{BEBA8EAE-BF5A-486C-A8C5-ECC9F3942E4B}">
                          <a14:imgProps xmlns:a14="http://schemas.microsoft.com/office/drawing/2010/main">
                            <a14:imgLayer r:embed="rId29">
                              <a14:imgEffect>
                                <a14:brightnessContrast contrast="-20000"/>
                              </a14:imgEffect>
                            </a14:imgLayer>
                          </a14:imgProps>
                        </a:ext>
                      </a:extLst>
                    </a:blip>
                    <a:stretch>
                      <a:fillRect/>
                    </a:stretch>
                  </pic:blipFill>
                  <pic:spPr>
                    <a:xfrm>
                      <a:off x="0" y="0"/>
                      <a:ext cx="5041849" cy="3166509"/>
                    </a:xfrm>
                    <a:prstGeom prst="rect">
                      <a:avLst/>
                    </a:prstGeom>
                  </pic:spPr>
                </pic:pic>
              </a:graphicData>
            </a:graphic>
          </wp:inline>
        </w:drawing>
      </w:r>
    </w:p>
    <w:p w14:paraId="1E7B559D" w14:textId="01FD0786" w:rsidR="004675BC" w:rsidRDefault="004675BC" w:rsidP="004675BC">
      <w:pPr>
        <w:pStyle w:val="ListParagraph"/>
        <w:pBdr>
          <w:top w:val="nil"/>
          <w:left w:val="nil"/>
          <w:bottom w:val="nil"/>
          <w:right w:val="nil"/>
          <w:between w:val="nil"/>
        </w:pBdr>
        <w:jc w:val="center"/>
        <w:rPr>
          <w:rFonts w:ascii="Times New Roman" w:eastAsia="Arial" w:hAnsi="Times New Roman"/>
          <w:color w:val="000000"/>
          <w:lang w:val="sv-SE"/>
        </w:rPr>
      </w:pPr>
      <w:r w:rsidRPr="004675BC">
        <w:rPr>
          <w:rFonts w:ascii="Times New Roman" w:eastAsia="Arial" w:hAnsi="Times New Roman"/>
          <w:color w:val="000000"/>
          <w:lang w:val="sv-SE"/>
        </w:rPr>
        <w:t xml:space="preserve">Gambar </w:t>
      </w:r>
      <w:r w:rsidRPr="004675BC">
        <w:rPr>
          <w:rFonts w:ascii="Times New Roman" w:eastAsia="Arial" w:hAnsi="Times New Roman"/>
          <w:color w:val="000000"/>
          <w:lang w:val="en-US"/>
        </w:rPr>
        <w:fldChar w:fldCharType="begin"/>
      </w:r>
      <w:r w:rsidRPr="004675BC">
        <w:rPr>
          <w:rFonts w:ascii="Times New Roman" w:eastAsia="Arial" w:hAnsi="Times New Roman"/>
          <w:color w:val="000000"/>
          <w:lang w:val="sv-SE"/>
        </w:rPr>
        <w:instrText xml:space="preserve"> SEQ Gambar_ \* ARABIC </w:instrText>
      </w:r>
      <w:r w:rsidRPr="004675BC">
        <w:rPr>
          <w:rFonts w:ascii="Times New Roman" w:eastAsia="Arial" w:hAnsi="Times New Roman"/>
          <w:color w:val="000000"/>
          <w:lang w:val="en-US"/>
        </w:rPr>
        <w:fldChar w:fldCharType="separate"/>
      </w:r>
      <w:r w:rsidRPr="004675BC">
        <w:rPr>
          <w:rFonts w:ascii="Times New Roman" w:eastAsia="Arial" w:hAnsi="Times New Roman"/>
          <w:noProof/>
          <w:color w:val="000000"/>
          <w:lang w:val="sv-SE"/>
        </w:rPr>
        <w:t>10</w:t>
      </w:r>
      <w:r w:rsidRPr="004675BC">
        <w:rPr>
          <w:rFonts w:ascii="Times New Roman" w:eastAsia="Arial" w:hAnsi="Times New Roman"/>
          <w:color w:val="000000"/>
          <w:lang w:val="id-ID"/>
        </w:rPr>
        <w:fldChar w:fldCharType="end"/>
      </w:r>
      <w:r w:rsidRPr="004675BC">
        <w:rPr>
          <w:rFonts w:ascii="Times New Roman" w:eastAsia="Arial" w:hAnsi="Times New Roman"/>
          <w:color w:val="000000"/>
          <w:lang w:val="sv-SE"/>
        </w:rPr>
        <w:t xml:space="preserve">. </w:t>
      </w:r>
      <w:r w:rsidR="00C3290C">
        <w:rPr>
          <w:rFonts w:ascii="Times New Roman" w:eastAsia="Arial" w:hAnsi="Times New Roman"/>
          <w:color w:val="000000"/>
          <w:lang w:val="sv-SE"/>
        </w:rPr>
        <w:t>Halaman Dashboard Sistem</w:t>
      </w:r>
    </w:p>
    <w:p w14:paraId="2AA8F6DC" w14:textId="77777777" w:rsidR="00C3290C" w:rsidRPr="004675BC" w:rsidRDefault="00C3290C" w:rsidP="004675BC">
      <w:pPr>
        <w:pStyle w:val="ListParagraph"/>
        <w:pBdr>
          <w:top w:val="nil"/>
          <w:left w:val="nil"/>
          <w:bottom w:val="nil"/>
          <w:right w:val="nil"/>
          <w:between w:val="nil"/>
        </w:pBdr>
        <w:jc w:val="center"/>
        <w:rPr>
          <w:rFonts w:ascii="Times New Roman" w:eastAsia="Arial" w:hAnsi="Times New Roman"/>
          <w:color w:val="000000"/>
          <w:lang w:val="sv-SE"/>
        </w:rPr>
      </w:pPr>
    </w:p>
    <w:p w14:paraId="3ADBC989" w14:textId="218B1ED4" w:rsidR="00A32D27" w:rsidRDefault="00A32D27" w:rsidP="009612F7">
      <w:pPr>
        <w:pStyle w:val="ListParagraph"/>
        <w:numPr>
          <w:ilvl w:val="3"/>
          <w:numId w:val="1"/>
        </w:numPr>
        <w:pBdr>
          <w:top w:val="nil"/>
          <w:left w:val="nil"/>
          <w:bottom w:val="nil"/>
          <w:right w:val="nil"/>
          <w:between w:val="nil"/>
        </w:pBdr>
        <w:spacing w:before="200" w:after="100"/>
        <w:ind w:left="567"/>
        <w:rPr>
          <w:rFonts w:ascii="Times New Roman" w:eastAsia="Arial" w:hAnsi="Times New Roman"/>
          <w:color w:val="000000"/>
          <w:lang w:val="sv-SE"/>
        </w:rPr>
      </w:pPr>
      <w:r>
        <w:rPr>
          <w:rFonts w:ascii="Times New Roman" w:eastAsia="Arial" w:hAnsi="Times New Roman"/>
          <w:color w:val="000000"/>
          <w:lang w:val="sv-SE"/>
        </w:rPr>
        <w:t>Halaman Upload Data (Admin)</w:t>
      </w:r>
    </w:p>
    <w:p w14:paraId="2F4F2CC4" w14:textId="30FC5E39" w:rsidR="00C3290C" w:rsidRPr="00415E7F" w:rsidRDefault="00415E7F" w:rsidP="00674136">
      <w:pPr>
        <w:pStyle w:val="ListParagraph"/>
        <w:pBdr>
          <w:top w:val="nil"/>
          <w:left w:val="nil"/>
          <w:bottom w:val="nil"/>
          <w:right w:val="nil"/>
          <w:between w:val="nil"/>
        </w:pBdr>
        <w:spacing w:before="200" w:after="100"/>
        <w:ind w:left="567"/>
        <w:jc w:val="both"/>
        <w:rPr>
          <w:rFonts w:ascii="Times New Roman" w:eastAsia="Arial" w:hAnsi="Times New Roman"/>
          <w:color w:val="000000"/>
          <w:lang w:val="sv-SE"/>
        </w:rPr>
      </w:pPr>
      <w:r w:rsidRPr="00415E7F">
        <w:rPr>
          <w:rFonts w:ascii="Times New Roman" w:eastAsia="Arial" w:hAnsi="Times New Roman"/>
          <w:color w:val="000000"/>
          <w:lang w:val="sv-SE"/>
        </w:rPr>
        <w:t>Fitur upload data digunakan oleh admin untuk mengunggah data indi</w:t>
      </w:r>
      <w:r w:rsidR="00AF0E2C">
        <w:rPr>
          <w:rFonts w:ascii="Times New Roman" w:eastAsia="Arial" w:hAnsi="Times New Roman"/>
          <w:color w:val="000000"/>
          <w:lang w:val="sv-SE"/>
        </w:rPr>
        <w:t>k</w:t>
      </w:r>
      <w:r w:rsidRPr="00415E7F">
        <w:rPr>
          <w:rFonts w:ascii="Times New Roman" w:eastAsia="Arial" w:hAnsi="Times New Roman"/>
          <w:color w:val="000000"/>
          <w:lang w:val="sv-SE"/>
        </w:rPr>
        <w:t>ator kemiskinan (Excel) dan data spasial (shapefile) yang dihubun</w:t>
      </w:r>
      <w:r>
        <w:rPr>
          <w:rFonts w:ascii="Times New Roman" w:eastAsia="Arial" w:hAnsi="Times New Roman"/>
          <w:color w:val="000000"/>
          <w:lang w:val="sv-SE"/>
        </w:rPr>
        <w:t>gkan melalui key kolom tertentu.</w:t>
      </w:r>
    </w:p>
    <w:p w14:paraId="4E865D38" w14:textId="487F619C" w:rsidR="00674136" w:rsidRDefault="00237CDE" w:rsidP="00674136">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sidRPr="00172603">
        <w:rPr>
          <w:noProof/>
          <w:sz w:val="24"/>
          <w:szCs w:val="24"/>
          <w:lang w:val="sv-SE"/>
        </w:rPr>
        <w:drawing>
          <wp:inline distT="0" distB="0" distL="0" distR="0" wp14:anchorId="59D07B2E" wp14:editId="50BEA2BF">
            <wp:extent cx="3240042" cy="2170079"/>
            <wp:effectExtent l="0" t="0" r="0" b="1905"/>
            <wp:docPr id="878472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72186" name=""/>
                    <pic:cNvPicPr/>
                  </pic:nvPicPr>
                  <pic:blipFill rotWithShape="1">
                    <a:blip r:embed="rId30">
                      <a:extLst>
                        <a:ext uri="{BEBA8EAE-BF5A-486C-A8C5-ECC9F3942E4B}">
                          <a14:imgProps xmlns:a14="http://schemas.microsoft.com/office/drawing/2010/main">
                            <a14:imgLayer r:embed="rId31">
                              <a14:imgEffect>
                                <a14:sharpenSoften amount="25000"/>
                              </a14:imgEffect>
                            </a14:imgLayer>
                          </a14:imgProps>
                        </a:ext>
                      </a:extLst>
                    </a:blip>
                    <a:srcRect l="18030" t="10117" r="18013" b="9922"/>
                    <a:stretch>
                      <a:fillRect/>
                    </a:stretch>
                  </pic:blipFill>
                  <pic:spPr bwMode="auto">
                    <a:xfrm>
                      <a:off x="0" y="0"/>
                      <a:ext cx="3256532" cy="2181123"/>
                    </a:xfrm>
                    <a:prstGeom prst="rect">
                      <a:avLst/>
                    </a:prstGeom>
                    <a:ln>
                      <a:noFill/>
                    </a:ln>
                    <a:extLst>
                      <a:ext uri="{53640926-AAD7-44D8-BBD7-CCE9431645EC}">
                        <a14:shadowObscured xmlns:a14="http://schemas.microsoft.com/office/drawing/2010/main"/>
                      </a:ext>
                    </a:extLst>
                  </pic:spPr>
                </pic:pic>
              </a:graphicData>
            </a:graphic>
          </wp:inline>
        </w:drawing>
      </w:r>
    </w:p>
    <w:p w14:paraId="397FBA48" w14:textId="3657D544" w:rsidR="008509C0" w:rsidRDefault="00756CC2" w:rsidP="00674136">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Pr>
          <w:rFonts w:ascii="Times New Roman" w:eastAsia="Arial" w:hAnsi="Times New Roman"/>
          <w:color w:val="000000"/>
          <w:lang w:val="sv-SE"/>
        </w:rPr>
        <w:t xml:space="preserve">Gambar 11. </w:t>
      </w:r>
      <w:r w:rsidR="00C27956">
        <w:rPr>
          <w:rFonts w:ascii="Times New Roman" w:eastAsia="Arial" w:hAnsi="Times New Roman"/>
          <w:color w:val="000000"/>
          <w:lang w:val="sv-SE"/>
        </w:rPr>
        <w:t>Halaman Upload (Admin)</w:t>
      </w:r>
    </w:p>
    <w:p w14:paraId="49F77EE7" w14:textId="77777777" w:rsidR="00D54EDD" w:rsidRPr="00674136" w:rsidRDefault="00D54EDD" w:rsidP="00674136">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04ADF476" w14:textId="36D3AE85" w:rsidR="00A32D27" w:rsidRDefault="00D0539D" w:rsidP="009612F7">
      <w:pPr>
        <w:pStyle w:val="ListParagraph"/>
        <w:numPr>
          <w:ilvl w:val="3"/>
          <w:numId w:val="1"/>
        </w:numPr>
        <w:pBdr>
          <w:top w:val="nil"/>
          <w:left w:val="nil"/>
          <w:bottom w:val="nil"/>
          <w:right w:val="nil"/>
          <w:between w:val="nil"/>
        </w:pBdr>
        <w:spacing w:before="200" w:after="100"/>
        <w:ind w:left="567"/>
        <w:rPr>
          <w:rFonts w:ascii="Times New Roman" w:eastAsia="Arial" w:hAnsi="Times New Roman"/>
          <w:color w:val="000000"/>
          <w:lang w:val="sv-SE"/>
        </w:rPr>
      </w:pPr>
      <w:r>
        <w:rPr>
          <w:rFonts w:ascii="Times New Roman" w:eastAsia="Arial" w:hAnsi="Times New Roman"/>
          <w:color w:val="000000"/>
          <w:lang w:val="sv-SE"/>
        </w:rPr>
        <w:t xml:space="preserve">Fitur Unduh Hasil </w:t>
      </w:r>
    </w:p>
    <w:p w14:paraId="568394F7" w14:textId="25DA508E" w:rsidR="00D54EDD" w:rsidRDefault="0025757D" w:rsidP="0025757D">
      <w:pPr>
        <w:pStyle w:val="ListParagraph"/>
        <w:pBdr>
          <w:top w:val="nil"/>
          <w:left w:val="nil"/>
          <w:bottom w:val="nil"/>
          <w:right w:val="nil"/>
          <w:between w:val="nil"/>
        </w:pBdr>
        <w:spacing w:before="200" w:after="100"/>
        <w:ind w:left="567"/>
        <w:jc w:val="both"/>
        <w:rPr>
          <w:rFonts w:ascii="Times New Roman" w:eastAsia="Arial" w:hAnsi="Times New Roman"/>
          <w:color w:val="000000"/>
          <w:lang w:val="sv-SE"/>
        </w:rPr>
      </w:pPr>
      <w:r w:rsidRPr="0025757D">
        <w:rPr>
          <w:rFonts w:ascii="Times New Roman" w:eastAsia="Arial" w:hAnsi="Times New Roman"/>
          <w:color w:val="000000"/>
          <w:lang w:val="sv-SE"/>
        </w:rPr>
        <w:t>Fitur unduh hasil memungkinkan pengguna mengekspor hasil analisis dalam format PDF dan Excel yang mencakup skor, peringkat, dan klasifikasi prioritas wilayah.</w:t>
      </w:r>
    </w:p>
    <w:p w14:paraId="3CE630C2" w14:textId="567764E5" w:rsidR="0025757D" w:rsidRDefault="00AC4F16" w:rsidP="0025757D">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sidRPr="00B85EB2">
        <w:rPr>
          <w:noProof/>
          <w:lang w:val="en-ID"/>
        </w:rPr>
        <w:lastRenderedPageBreak/>
        <w:drawing>
          <wp:inline distT="0" distB="0" distL="0" distR="0" wp14:anchorId="3D667CB5" wp14:editId="16FF0C16">
            <wp:extent cx="3297907" cy="4470895"/>
            <wp:effectExtent l="0" t="0" r="0" b="6350"/>
            <wp:docPr id="1032652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52507" name=""/>
                    <pic:cNvPicPr/>
                  </pic:nvPicPr>
                  <pic:blipFill>
                    <a:blip r:embed="rId32">
                      <a:extLst>
                        <a:ext uri="{BEBA8EAE-BF5A-486C-A8C5-ECC9F3942E4B}">
                          <a14:imgProps xmlns:a14="http://schemas.microsoft.com/office/drawing/2010/main">
                            <a14:imgLayer r:embed="rId33">
                              <a14:imgEffect>
                                <a14:sharpenSoften amount="25000"/>
                              </a14:imgEffect>
                            </a14:imgLayer>
                          </a14:imgProps>
                        </a:ext>
                      </a:extLst>
                    </a:blip>
                    <a:stretch>
                      <a:fillRect/>
                    </a:stretch>
                  </pic:blipFill>
                  <pic:spPr>
                    <a:xfrm>
                      <a:off x="0" y="0"/>
                      <a:ext cx="3328358" cy="4512177"/>
                    </a:xfrm>
                    <a:prstGeom prst="rect">
                      <a:avLst/>
                    </a:prstGeom>
                  </pic:spPr>
                </pic:pic>
              </a:graphicData>
            </a:graphic>
          </wp:inline>
        </w:drawing>
      </w:r>
    </w:p>
    <w:p w14:paraId="112AE59D" w14:textId="786BF36F" w:rsidR="00AC4F16" w:rsidRDefault="00AC4F16" w:rsidP="0025757D">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Pr>
          <w:rFonts w:ascii="Times New Roman" w:eastAsia="Arial" w:hAnsi="Times New Roman"/>
          <w:color w:val="000000"/>
          <w:lang w:val="sv-SE"/>
        </w:rPr>
        <w:t xml:space="preserve">Gambar 12. </w:t>
      </w:r>
      <w:r w:rsidR="00DD0E55">
        <w:rPr>
          <w:rFonts w:ascii="Times New Roman" w:eastAsia="Arial" w:hAnsi="Times New Roman"/>
          <w:color w:val="000000"/>
          <w:lang w:val="sv-SE"/>
        </w:rPr>
        <w:t>Hasil Unduh</w:t>
      </w:r>
      <w:r w:rsidR="00BE1E88">
        <w:rPr>
          <w:rFonts w:ascii="Times New Roman" w:eastAsia="Arial" w:hAnsi="Times New Roman"/>
          <w:color w:val="000000"/>
          <w:lang w:val="sv-SE"/>
        </w:rPr>
        <w:t xml:space="preserve"> Format PDF</w:t>
      </w:r>
    </w:p>
    <w:p w14:paraId="2609DFB7" w14:textId="77777777" w:rsidR="001D27D7" w:rsidRDefault="001D27D7" w:rsidP="0025757D">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p>
    <w:p w14:paraId="0CF302D1" w14:textId="6066E1E2" w:rsidR="00BE1E88" w:rsidRDefault="00DD0E55" w:rsidP="0025757D">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sidRPr="009D2A94">
        <w:rPr>
          <w:noProof/>
          <w:sz w:val="24"/>
          <w:szCs w:val="24"/>
          <w:lang w:val="sv-SE"/>
        </w:rPr>
        <w:drawing>
          <wp:inline distT="0" distB="0" distL="0" distR="0" wp14:anchorId="65F47EFB" wp14:editId="3F14247B">
            <wp:extent cx="3419821" cy="2627019"/>
            <wp:effectExtent l="0" t="0" r="9525" b="1905"/>
            <wp:docPr id="726765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65502" name=""/>
                    <pic:cNvPicPr/>
                  </pic:nvPicPr>
                  <pic:blipFill>
                    <a:blip r:embed="rId34">
                      <a:extLst>
                        <a:ext uri="{BEBA8EAE-BF5A-486C-A8C5-ECC9F3942E4B}">
                          <a14:imgProps xmlns:a14="http://schemas.microsoft.com/office/drawing/2010/main">
                            <a14:imgLayer r:embed="rId35">
                              <a14:imgEffect>
                                <a14:sharpenSoften amount="25000"/>
                              </a14:imgEffect>
                            </a14:imgLayer>
                          </a14:imgProps>
                        </a:ext>
                      </a:extLst>
                    </a:blip>
                    <a:stretch>
                      <a:fillRect/>
                    </a:stretch>
                  </pic:blipFill>
                  <pic:spPr>
                    <a:xfrm>
                      <a:off x="0" y="0"/>
                      <a:ext cx="3467609" cy="2663728"/>
                    </a:xfrm>
                    <a:prstGeom prst="rect">
                      <a:avLst/>
                    </a:prstGeom>
                  </pic:spPr>
                </pic:pic>
              </a:graphicData>
            </a:graphic>
          </wp:inline>
        </w:drawing>
      </w:r>
    </w:p>
    <w:p w14:paraId="5C8F46F8" w14:textId="277DD5E2" w:rsidR="00DD0E55" w:rsidRPr="0025757D" w:rsidRDefault="00DD0E55" w:rsidP="0025757D">
      <w:pPr>
        <w:pStyle w:val="ListParagraph"/>
        <w:pBdr>
          <w:top w:val="nil"/>
          <w:left w:val="nil"/>
          <w:bottom w:val="nil"/>
          <w:right w:val="nil"/>
          <w:between w:val="nil"/>
        </w:pBdr>
        <w:spacing w:before="200" w:after="100"/>
        <w:ind w:left="567"/>
        <w:jc w:val="center"/>
        <w:rPr>
          <w:rFonts w:ascii="Times New Roman" w:eastAsia="Arial" w:hAnsi="Times New Roman"/>
          <w:color w:val="000000"/>
          <w:lang w:val="sv-SE"/>
        </w:rPr>
      </w:pPr>
      <w:r>
        <w:rPr>
          <w:rFonts w:ascii="Times New Roman" w:eastAsia="Arial" w:hAnsi="Times New Roman"/>
          <w:color w:val="000000"/>
          <w:lang w:val="sv-SE"/>
        </w:rPr>
        <w:t xml:space="preserve">Gambar 13. Hasil Unduh Format </w:t>
      </w:r>
      <w:r w:rsidR="00B36AE4">
        <w:rPr>
          <w:rFonts w:ascii="Times New Roman" w:eastAsia="Arial" w:hAnsi="Times New Roman"/>
          <w:color w:val="000000"/>
          <w:lang w:val="sv-SE"/>
        </w:rPr>
        <w:t>Excel</w:t>
      </w:r>
    </w:p>
    <w:p w14:paraId="799FD2D6" w14:textId="37950860" w:rsidR="00D0539D" w:rsidRDefault="00D0539D" w:rsidP="009612F7">
      <w:pPr>
        <w:pStyle w:val="ListParagraph"/>
        <w:numPr>
          <w:ilvl w:val="3"/>
          <w:numId w:val="1"/>
        </w:numPr>
        <w:pBdr>
          <w:top w:val="nil"/>
          <w:left w:val="nil"/>
          <w:bottom w:val="nil"/>
          <w:right w:val="nil"/>
          <w:between w:val="nil"/>
        </w:pBdr>
        <w:spacing w:before="200" w:after="100"/>
        <w:ind w:left="567"/>
        <w:rPr>
          <w:rFonts w:ascii="Times New Roman" w:eastAsia="Arial" w:hAnsi="Times New Roman"/>
          <w:color w:val="000000"/>
          <w:lang w:val="sv-SE"/>
        </w:rPr>
      </w:pPr>
      <w:r>
        <w:rPr>
          <w:rFonts w:ascii="Times New Roman" w:eastAsia="Arial" w:hAnsi="Times New Roman"/>
          <w:color w:val="000000"/>
          <w:lang w:val="sv-SE"/>
        </w:rPr>
        <w:lastRenderedPageBreak/>
        <w:t>Fitur Logout</w:t>
      </w:r>
    </w:p>
    <w:p w14:paraId="3AD144B6" w14:textId="58E541F6" w:rsidR="00B36AE4" w:rsidRPr="00533ED2" w:rsidRDefault="00141797" w:rsidP="00533ED2">
      <w:pPr>
        <w:pStyle w:val="ListParagraph"/>
        <w:pBdr>
          <w:top w:val="nil"/>
          <w:left w:val="nil"/>
          <w:bottom w:val="nil"/>
          <w:right w:val="nil"/>
          <w:between w:val="nil"/>
        </w:pBdr>
        <w:spacing w:before="200" w:after="100"/>
        <w:ind w:left="567"/>
        <w:jc w:val="both"/>
        <w:rPr>
          <w:rFonts w:ascii="Times New Roman" w:eastAsia="Arial" w:hAnsi="Times New Roman"/>
          <w:color w:val="000000"/>
          <w:lang w:val="sv-SE"/>
        </w:rPr>
      </w:pPr>
      <w:r>
        <w:rPr>
          <w:rFonts w:ascii="Times New Roman" w:eastAsia="Arial" w:hAnsi="Times New Roman"/>
          <w:color w:val="000000"/>
          <w:lang w:val="sv-SE"/>
        </w:rPr>
        <w:t>Sistem juga menyediakan fitur logout yang berfungsi untuk mengakhiri sesi pengguna</w:t>
      </w:r>
      <w:r w:rsidR="00E2231A">
        <w:rPr>
          <w:rFonts w:ascii="Times New Roman" w:eastAsia="Arial" w:hAnsi="Times New Roman"/>
          <w:color w:val="000000"/>
          <w:lang w:val="sv-SE"/>
        </w:rPr>
        <w:t xml:space="preserve"> setelah selesai menggunakan sistem. </w:t>
      </w:r>
      <w:r w:rsidR="00E2231A" w:rsidRPr="00533ED2">
        <w:rPr>
          <w:rFonts w:ascii="Times New Roman" w:eastAsia="Arial" w:hAnsi="Times New Roman"/>
          <w:color w:val="000000"/>
          <w:lang w:val="sv-SE"/>
        </w:rPr>
        <w:t xml:space="preserve"> </w:t>
      </w:r>
    </w:p>
    <w:p w14:paraId="20DABDEC" w14:textId="6BEE7BF9" w:rsidR="00D0539D" w:rsidRDefault="00D0539D" w:rsidP="009612F7">
      <w:pPr>
        <w:pStyle w:val="ListParagraph"/>
        <w:numPr>
          <w:ilvl w:val="3"/>
          <w:numId w:val="1"/>
        </w:numPr>
        <w:pBdr>
          <w:top w:val="nil"/>
          <w:left w:val="nil"/>
          <w:bottom w:val="nil"/>
          <w:right w:val="nil"/>
          <w:between w:val="nil"/>
        </w:pBdr>
        <w:spacing w:before="200" w:after="100"/>
        <w:ind w:left="567"/>
        <w:rPr>
          <w:rFonts w:ascii="Times New Roman" w:eastAsia="Arial" w:hAnsi="Times New Roman"/>
          <w:color w:val="000000"/>
          <w:lang w:val="sv-SE"/>
        </w:rPr>
      </w:pPr>
      <w:r>
        <w:rPr>
          <w:rFonts w:ascii="Times New Roman" w:eastAsia="Arial" w:hAnsi="Times New Roman"/>
          <w:color w:val="000000"/>
          <w:lang w:val="sv-SE"/>
        </w:rPr>
        <w:t xml:space="preserve">Hak Akses Pengguna </w:t>
      </w:r>
    </w:p>
    <w:p w14:paraId="6CFFDC3F" w14:textId="2105E1BC" w:rsidR="00533ED2" w:rsidRPr="00256577" w:rsidRDefault="00533ED2" w:rsidP="00533ED2">
      <w:pPr>
        <w:pStyle w:val="ListParagraph"/>
        <w:pBdr>
          <w:top w:val="nil"/>
          <w:left w:val="nil"/>
          <w:bottom w:val="nil"/>
          <w:right w:val="nil"/>
          <w:between w:val="nil"/>
        </w:pBdr>
        <w:spacing w:before="200" w:after="100"/>
        <w:ind w:left="567"/>
        <w:jc w:val="both"/>
        <w:rPr>
          <w:rFonts w:ascii="Times New Roman" w:eastAsia="Arial" w:hAnsi="Times New Roman"/>
          <w:color w:val="000000"/>
          <w:lang w:val="sv-SE"/>
        </w:rPr>
      </w:pPr>
      <w:r w:rsidRPr="00256577">
        <w:rPr>
          <w:rFonts w:ascii="Times New Roman" w:eastAsia="Arial" w:hAnsi="Times New Roman"/>
          <w:color w:val="000000"/>
          <w:lang w:val="sv-SE"/>
        </w:rPr>
        <w:t xml:space="preserve">Sistem ini memiliki dua jenis pengguna, yaitu admin dan user. Admin memiliki hak akses penuh terhadap sistem, termasuk mengunggah data, memperbarui data, mengakses dashboard, serta mengunduh hasil analisis. Sementara itu, user memiliki akses terbatas yang hanya mencakup melihat hasil analisis pada dashboard dan mengunduh hasil </w:t>
      </w:r>
      <w:r w:rsidR="000369A3" w:rsidRPr="00256577">
        <w:rPr>
          <w:rFonts w:ascii="Times New Roman" w:eastAsia="Arial" w:hAnsi="Times New Roman"/>
          <w:color w:val="000000"/>
          <w:lang w:val="sv-SE"/>
        </w:rPr>
        <w:t xml:space="preserve">perhitungan tanpa memiliki izin untuk mengelola data. </w:t>
      </w:r>
    </w:p>
    <w:p w14:paraId="32EB6F26" w14:textId="77777777" w:rsidR="000369A3" w:rsidRPr="00256577" w:rsidRDefault="000369A3" w:rsidP="00533ED2">
      <w:pPr>
        <w:pStyle w:val="ListParagraph"/>
        <w:pBdr>
          <w:top w:val="nil"/>
          <w:left w:val="nil"/>
          <w:bottom w:val="nil"/>
          <w:right w:val="nil"/>
          <w:between w:val="nil"/>
        </w:pBdr>
        <w:spacing w:before="200" w:after="100"/>
        <w:ind w:left="567"/>
        <w:jc w:val="both"/>
        <w:rPr>
          <w:rFonts w:ascii="Times New Roman" w:eastAsia="Arial" w:hAnsi="Times New Roman"/>
          <w:color w:val="000000"/>
          <w:lang w:val="sv-SE"/>
        </w:rPr>
      </w:pPr>
    </w:p>
    <w:p w14:paraId="1655667B" w14:textId="77777777" w:rsidR="00BC61B2" w:rsidRPr="00256577" w:rsidRDefault="00B41CBB">
      <w:pPr>
        <w:pBdr>
          <w:top w:val="nil"/>
          <w:left w:val="nil"/>
          <w:bottom w:val="nil"/>
          <w:right w:val="nil"/>
          <w:between w:val="nil"/>
        </w:pBdr>
        <w:ind w:left="720"/>
        <w:jc w:val="center"/>
        <w:rPr>
          <w:lang w:val="sv-SE"/>
        </w:rPr>
      </w:pPr>
      <w:r w:rsidRPr="00256577">
        <w:rPr>
          <w:color w:val="000000"/>
          <w:sz w:val="22"/>
          <w:szCs w:val="22"/>
          <w:lang w:val="sv-SE"/>
        </w:rPr>
        <w:t xml:space="preserve">KESIMPULAN DAN SARAN </w:t>
      </w:r>
    </w:p>
    <w:p w14:paraId="65493DB8" w14:textId="77777777" w:rsidR="00BC61B2" w:rsidRPr="00256577" w:rsidRDefault="00BC61B2">
      <w:pPr>
        <w:jc w:val="center"/>
        <w:rPr>
          <w:sz w:val="22"/>
          <w:szCs w:val="22"/>
          <w:lang w:val="sv-SE"/>
        </w:rPr>
      </w:pPr>
    </w:p>
    <w:p w14:paraId="4484776C" w14:textId="3A02BB57" w:rsidR="0081001A" w:rsidRPr="00256577" w:rsidRDefault="00A20971" w:rsidP="008347E2">
      <w:pPr>
        <w:widowControl w:val="0"/>
        <w:pBdr>
          <w:top w:val="nil"/>
          <w:left w:val="nil"/>
          <w:bottom w:val="nil"/>
          <w:right w:val="nil"/>
          <w:between w:val="nil"/>
        </w:pBdr>
        <w:ind w:firstLine="709"/>
        <w:jc w:val="both"/>
        <w:rPr>
          <w:color w:val="000000"/>
          <w:sz w:val="22"/>
          <w:szCs w:val="22"/>
          <w:lang w:val="sv-SE"/>
        </w:rPr>
      </w:pPr>
      <w:r w:rsidRPr="00256577">
        <w:rPr>
          <w:color w:val="000000"/>
          <w:sz w:val="22"/>
          <w:szCs w:val="22"/>
          <w:lang w:val="sv-SE"/>
        </w:rPr>
        <w:t>Berdasarkan hasil penelitian</w:t>
      </w:r>
      <w:r w:rsidR="008347E2" w:rsidRPr="00256577">
        <w:rPr>
          <w:color w:val="000000"/>
          <w:sz w:val="22"/>
          <w:szCs w:val="22"/>
          <w:lang w:val="sv-SE"/>
        </w:rPr>
        <w:t>, metode Analyti</w:t>
      </w:r>
      <w:r w:rsidR="00EE35BC" w:rsidRPr="00256577">
        <w:rPr>
          <w:color w:val="000000"/>
          <w:sz w:val="22"/>
          <w:szCs w:val="22"/>
          <w:lang w:val="sv-SE"/>
        </w:rPr>
        <w:t xml:space="preserve">c Hierarchy Process (AHP) dan Weighted Linear Combination (WLC) terbukti efektif dalam sistem pendukung keputusan untuk menentukan prioritas wilayah penerima Program Makan Bergizi Gratis. </w:t>
      </w:r>
      <w:r w:rsidR="00E07859" w:rsidRPr="00256577">
        <w:rPr>
          <w:color w:val="000000"/>
          <w:sz w:val="22"/>
          <w:szCs w:val="22"/>
          <w:lang w:val="sv-SE"/>
        </w:rPr>
        <w:t xml:space="preserve">AHP digunakan untuk menentukan bobot kriteria, sedangkan WLC menghasilkan skor akhir dan peringkat prioritas wilayah. </w:t>
      </w:r>
    </w:p>
    <w:p w14:paraId="15562362" w14:textId="3C692BDE" w:rsidR="00B35697" w:rsidRDefault="00B35697" w:rsidP="008347E2">
      <w:pPr>
        <w:widowControl w:val="0"/>
        <w:pBdr>
          <w:top w:val="nil"/>
          <w:left w:val="nil"/>
          <w:bottom w:val="nil"/>
          <w:right w:val="nil"/>
          <w:between w:val="nil"/>
        </w:pBdr>
        <w:ind w:firstLine="709"/>
        <w:jc w:val="both"/>
        <w:rPr>
          <w:color w:val="000000"/>
          <w:sz w:val="22"/>
          <w:szCs w:val="22"/>
          <w:lang w:val="sv-SE"/>
        </w:rPr>
      </w:pPr>
      <w:r w:rsidRPr="00256577">
        <w:rPr>
          <w:color w:val="000000"/>
          <w:sz w:val="22"/>
          <w:szCs w:val="22"/>
          <w:lang w:val="sv-SE"/>
        </w:rPr>
        <w:t xml:space="preserve">Hasil analisis menunjukkan adanya variasi tingkat prioritas antar kabupaten/kota di Provinsi Sumatera Utara yang mencerminkan perbedaan kondisi kemiskinan. Wilayah dengan skor lebih tinggi memiliki tingkat prioritas yang lebih besar dibandingkan wilayah dengan skor lebih rendah. Visualisasi berbasis Geographic Information System (GIS) mampu memberikan gambaran spasial yang jelas sehingga mendukung interpretasi dan pengambilan keputusan secara lebih efektif. </w:t>
      </w:r>
      <w:r w:rsidRPr="00B35697">
        <w:rPr>
          <w:color w:val="000000"/>
          <w:sz w:val="22"/>
          <w:szCs w:val="22"/>
          <w:lang w:val="sv-SE"/>
        </w:rPr>
        <w:t>Sistem yang dikembangkan juga membantu proses analisis menjadi lebih sistematis dan terintegrasi.</w:t>
      </w:r>
    </w:p>
    <w:p w14:paraId="01794035" w14:textId="4EE615F5" w:rsidR="00B35697" w:rsidRPr="00B35697" w:rsidRDefault="00B35697" w:rsidP="008347E2">
      <w:pPr>
        <w:widowControl w:val="0"/>
        <w:pBdr>
          <w:top w:val="nil"/>
          <w:left w:val="nil"/>
          <w:bottom w:val="nil"/>
          <w:right w:val="nil"/>
          <w:between w:val="nil"/>
        </w:pBdr>
        <w:ind w:firstLine="709"/>
        <w:jc w:val="both"/>
        <w:rPr>
          <w:color w:val="000000"/>
          <w:sz w:val="22"/>
          <w:szCs w:val="22"/>
          <w:lang w:val="sv-SE"/>
        </w:rPr>
      </w:pPr>
      <w:r>
        <w:rPr>
          <w:color w:val="000000"/>
          <w:sz w:val="22"/>
          <w:szCs w:val="22"/>
          <w:lang w:val="sv-SE"/>
        </w:rPr>
        <w:t xml:space="preserve">Untuk pengembangan selanjutnya, disarankan </w:t>
      </w:r>
      <w:r w:rsidR="002E6E5F">
        <w:rPr>
          <w:color w:val="000000"/>
          <w:sz w:val="22"/>
          <w:szCs w:val="22"/>
          <w:lang w:val="sv-SE"/>
        </w:rPr>
        <w:t xml:space="preserve">penambahan indikator seperti pendidikan, kesehatan, dan kepadatan penduduk agar hasil lebih komprehensif. </w:t>
      </w:r>
      <w:r w:rsidR="00BD4CA5">
        <w:rPr>
          <w:color w:val="000000"/>
          <w:sz w:val="22"/>
          <w:szCs w:val="22"/>
          <w:lang w:val="sv-SE"/>
        </w:rPr>
        <w:t xml:space="preserve">Pembaruan data secara berkala juga diperlukan agar hasil tetap relevan. Selain itu, validasi metode dapat </w:t>
      </w:r>
      <w:r w:rsidR="00582A77">
        <w:rPr>
          <w:color w:val="000000"/>
          <w:sz w:val="22"/>
          <w:szCs w:val="22"/>
          <w:lang w:val="sv-SE"/>
        </w:rPr>
        <w:t xml:space="preserve">dilakukan melalui perbandingan dengan pendekatan MCDA lain seperti TOPSIS atau SAW. Perluasan cakupan hingga tingkat kecamatan juga direkomendasikan untuk meningkatkan </w:t>
      </w:r>
      <w:r w:rsidR="00587D36">
        <w:rPr>
          <w:color w:val="000000"/>
          <w:sz w:val="22"/>
          <w:szCs w:val="22"/>
          <w:lang w:val="sv-SE"/>
        </w:rPr>
        <w:t>ketepatan sasaran program.</w:t>
      </w:r>
      <w:r w:rsidR="002E6E5F">
        <w:rPr>
          <w:color w:val="000000"/>
          <w:sz w:val="22"/>
          <w:szCs w:val="22"/>
          <w:lang w:val="sv-SE"/>
        </w:rPr>
        <w:t xml:space="preserve"> </w:t>
      </w:r>
    </w:p>
    <w:p w14:paraId="3E12E835" w14:textId="5E84D05A" w:rsidR="00BC61B2" w:rsidRPr="00B35697" w:rsidRDefault="00BC61B2">
      <w:pPr>
        <w:jc w:val="both"/>
        <w:rPr>
          <w:sz w:val="22"/>
          <w:szCs w:val="22"/>
          <w:lang w:val="sv-SE"/>
        </w:rPr>
      </w:pPr>
    </w:p>
    <w:p w14:paraId="76630AD9" w14:textId="77777777" w:rsidR="00BC61B2" w:rsidRPr="00256577" w:rsidRDefault="00B41CBB">
      <w:pPr>
        <w:pBdr>
          <w:top w:val="nil"/>
          <w:left w:val="nil"/>
          <w:bottom w:val="nil"/>
          <w:right w:val="nil"/>
          <w:between w:val="nil"/>
        </w:pBdr>
        <w:jc w:val="center"/>
        <w:rPr>
          <w:color w:val="000000"/>
          <w:sz w:val="22"/>
          <w:szCs w:val="22"/>
          <w:lang w:val="sv-SE"/>
        </w:rPr>
      </w:pPr>
      <w:r w:rsidRPr="00256577">
        <w:rPr>
          <w:color w:val="000000"/>
          <w:sz w:val="22"/>
          <w:szCs w:val="22"/>
          <w:lang w:val="sv-SE"/>
        </w:rPr>
        <w:t>DAFTAR PUSTAKA</w:t>
      </w:r>
    </w:p>
    <w:sdt>
      <w:sdtPr>
        <w:rPr>
          <w:b/>
          <w:bCs/>
          <w:color w:val="000000"/>
          <w:sz w:val="22"/>
          <w:szCs w:val="22"/>
          <w:lang w:val="id-ID"/>
        </w:rPr>
        <w:tag w:val="MENDELEY_BIBLIOGRAPHY"/>
        <w:id w:val="111788316"/>
        <w:placeholder>
          <w:docPart w:val="DefaultPlaceholder_-1854013440"/>
        </w:placeholder>
      </w:sdtPr>
      <w:sdtEndPr/>
      <w:sdtContent>
        <w:p w14:paraId="723C7D30" w14:textId="77777777" w:rsidR="00342A26" w:rsidRPr="00256577" w:rsidRDefault="00342A26" w:rsidP="0014074F">
          <w:pPr>
            <w:autoSpaceDE w:val="0"/>
            <w:autoSpaceDN w:val="0"/>
            <w:spacing w:before="240"/>
            <w:ind w:hanging="640"/>
            <w:jc w:val="both"/>
            <w:divId w:val="473067690"/>
            <w:rPr>
              <w:bCs/>
              <w:color w:val="000000"/>
              <w:sz w:val="22"/>
              <w:szCs w:val="22"/>
              <w:lang w:val="sv-SE"/>
            </w:rPr>
          </w:pPr>
          <w:r w:rsidRPr="00256577">
            <w:rPr>
              <w:bCs/>
              <w:color w:val="000000"/>
              <w:sz w:val="22"/>
              <w:szCs w:val="22"/>
              <w:lang w:val="sv-SE"/>
            </w:rPr>
            <w:t>[1]</w:t>
          </w:r>
          <w:r w:rsidRPr="00256577">
            <w:rPr>
              <w:bCs/>
              <w:color w:val="000000"/>
              <w:sz w:val="22"/>
              <w:szCs w:val="22"/>
              <w:lang w:val="sv-SE"/>
            </w:rPr>
            <w:tab/>
            <w:t xml:space="preserve">A. K. Jati, Azhar, and A. Iriani, “Formulasi Kebijakan Pemerintah Tentang Program Makan Bergizi Gratis di Indonesia,” </w:t>
          </w:r>
          <w:r w:rsidRPr="00256577">
            <w:rPr>
              <w:bCs/>
              <w:i/>
              <w:iCs/>
              <w:color w:val="000000"/>
              <w:sz w:val="22"/>
              <w:szCs w:val="22"/>
              <w:lang w:val="sv-SE"/>
            </w:rPr>
            <w:t>Ranah Research Journal</w:t>
          </w:r>
          <w:r w:rsidRPr="00256577">
            <w:rPr>
              <w:bCs/>
              <w:color w:val="000000"/>
              <w:sz w:val="22"/>
              <w:szCs w:val="22"/>
              <w:lang w:val="sv-SE"/>
            </w:rPr>
            <w:t>, vol. 8, no. 1, pp. 1–15, 2025, Accessed: Jan. 26, 2026. [Online]. Available: https://doi.org/10.38035/rrj.v8i1.1906</w:t>
          </w:r>
        </w:p>
        <w:p w14:paraId="159B861D" w14:textId="77777777" w:rsidR="00342A26" w:rsidRPr="006F2CD1" w:rsidRDefault="00342A26" w:rsidP="0014074F">
          <w:pPr>
            <w:autoSpaceDE w:val="0"/>
            <w:autoSpaceDN w:val="0"/>
            <w:spacing w:before="240"/>
            <w:ind w:hanging="640"/>
            <w:jc w:val="both"/>
            <w:divId w:val="1071001093"/>
            <w:rPr>
              <w:bCs/>
              <w:color w:val="000000"/>
              <w:sz w:val="22"/>
              <w:szCs w:val="22"/>
            </w:rPr>
          </w:pPr>
          <w:r w:rsidRPr="00256577">
            <w:rPr>
              <w:bCs/>
              <w:color w:val="000000"/>
              <w:sz w:val="22"/>
              <w:szCs w:val="22"/>
              <w:lang w:val="sv-SE"/>
            </w:rPr>
            <w:t>[2]</w:t>
          </w:r>
          <w:r w:rsidRPr="00256577">
            <w:rPr>
              <w:bCs/>
              <w:color w:val="000000"/>
              <w:sz w:val="22"/>
              <w:szCs w:val="22"/>
              <w:lang w:val="sv-SE"/>
            </w:rPr>
            <w:tab/>
            <w:t xml:space="preserve">U. Agustini and S. Mulyani, “Efektivitas dan Tantangan Kebijakan Program Makan Bergizi Gratis sebagai Intervensi Pendidikan di Indonesia,” </w:t>
          </w:r>
          <w:r w:rsidRPr="00256577">
            <w:rPr>
              <w:bCs/>
              <w:i/>
              <w:iCs/>
              <w:color w:val="000000"/>
              <w:sz w:val="22"/>
              <w:szCs w:val="22"/>
              <w:lang w:val="sv-SE"/>
            </w:rPr>
            <w:t>Jurnal Kiprah Pendidikan</w:t>
          </w:r>
          <w:r w:rsidRPr="00256577">
            <w:rPr>
              <w:bCs/>
              <w:color w:val="000000"/>
              <w:sz w:val="22"/>
              <w:szCs w:val="22"/>
              <w:lang w:val="sv-SE"/>
            </w:rPr>
            <w:t xml:space="preserve">, vol. 4, no. 3, pp. 362–368, Jul. 2025, [Online]. </w:t>
          </w:r>
          <w:r w:rsidRPr="006F2CD1">
            <w:rPr>
              <w:bCs/>
              <w:color w:val="000000"/>
              <w:sz w:val="22"/>
              <w:szCs w:val="22"/>
            </w:rPr>
            <w:t>Available: https://doi.org/10.33578/kpd.v4i3.p362-368</w:t>
          </w:r>
        </w:p>
        <w:p w14:paraId="0A74BAC4" w14:textId="77777777" w:rsidR="00342A26" w:rsidRPr="006F2CD1" w:rsidRDefault="00342A26" w:rsidP="0014074F">
          <w:pPr>
            <w:autoSpaceDE w:val="0"/>
            <w:autoSpaceDN w:val="0"/>
            <w:spacing w:before="240"/>
            <w:ind w:hanging="640"/>
            <w:jc w:val="both"/>
            <w:divId w:val="1302151914"/>
            <w:rPr>
              <w:bCs/>
              <w:color w:val="000000"/>
              <w:sz w:val="22"/>
              <w:szCs w:val="22"/>
            </w:rPr>
          </w:pPr>
          <w:r w:rsidRPr="006F2CD1">
            <w:rPr>
              <w:bCs/>
              <w:color w:val="000000"/>
              <w:sz w:val="22"/>
              <w:szCs w:val="22"/>
            </w:rPr>
            <w:t>[3]</w:t>
          </w:r>
          <w:r w:rsidRPr="006F2CD1">
            <w:rPr>
              <w:bCs/>
              <w:color w:val="000000"/>
              <w:sz w:val="22"/>
              <w:szCs w:val="22"/>
            </w:rPr>
            <w:tab/>
            <w:t xml:space="preserve">F. A. </w:t>
          </w:r>
          <w:proofErr w:type="spellStart"/>
          <w:r w:rsidRPr="006F2CD1">
            <w:rPr>
              <w:bCs/>
              <w:color w:val="000000"/>
              <w:sz w:val="22"/>
              <w:szCs w:val="22"/>
            </w:rPr>
            <w:t>Suprapto</w:t>
          </w:r>
          <w:proofErr w:type="spellEnd"/>
          <w:r w:rsidRPr="006F2CD1">
            <w:rPr>
              <w:bCs/>
              <w:color w:val="000000"/>
              <w:sz w:val="22"/>
              <w:szCs w:val="22"/>
            </w:rPr>
            <w:t xml:space="preserve">, E. Praditya, R. M. Dewi, and W. Adiyoso, “A Policy Implementation Review of the Free Nutritious Meal (MBG) Program in Indonesia,” </w:t>
          </w:r>
          <w:r w:rsidRPr="006F2CD1">
            <w:rPr>
              <w:bCs/>
              <w:i/>
              <w:iCs/>
              <w:color w:val="000000"/>
              <w:sz w:val="22"/>
              <w:szCs w:val="22"/>
            </w:rPr>
            <w:t>Journal of Indonesian Sustainable Development Planning (</w:t>
          </w:r>
          <w:proofErr w:type="spellStart"/>
          <w:r w:rsidRPr="006F2CD1">
            <w:rPr>
              <w:bCs/>
              <w:i/>
              <w:iCs/>
              <w:color w:val="000000"/>
              <w:sz w:val="22"/>
              <w:szCs w:val="22"/>
            </w:rPr>
            <w:t>JISDeP</w:t>
          </w:r>
          <w:proofErr w:type="spellEnd"/>
          <w:r w:rsidRPr="006F2CD1">
            <w:rPr>
              <w:bCs/>
              <w:i/>
              <w:iCs/>
              <w:color w:val="000000"/>
              <w:sz w:val="22"/>
              <w:szCs w:val="22"/>
            </w:rPr>
            <w:t>)</w:t>
          </w:r>
          <w:r w:rsidRPr="006F2CD1">
            <w:rPr>
              <w:bCs/>
              <w:color w:val="000000"/>
              <w:sz w:val="22"/>
              <w:szCs w:val="22"/>
            </w:rPr>
            <w:t>, vol. 6, no. 1, pp. 55–68, Aug. 2025, Accessed: Jan. 26, 2026. [Online]. Available: https://doi.org/10.46456/jisdep.v6i2.798</w:t>
          </w:r>
        </w:p>
        <w:p w14:paraId="3B2D9578" w14:textId="77777777" w:rsidR="00342A26" w:rsidRPr="006F2CD1" w:rsidRDefault="00342A26" w:rsidP="0014074F">
          <w:pPr>
            <w:autoSpaceDE w:val="0"/>
            <w:autoSpaceDN w:val="0"/>
            <w:spacing w:before="240"/>
            <w:ind w:hanging="640"/>
            <w:jc w:val="both"/>
            <w:divId w:val="490871523"/>
            <w:rPr>
              <w:bCs/>
              <w:color w:val="000000"/>
              <w:sz w:val="22"/>
              <w:szCs w:val="22"/>
            </w:rPr>
          </w:pPr>
          <w:r w:rsidRPr="006F2CD1">
            <w:rPr>
              <w:bCs/>
              <w:color w:val="000000"/>
              <w:sz w:val="22"/>
              <w:szCs w:val="22"/>
            </w:rPr>
            <w:lastRenderedPageBreak/>
            <w:t>[4]</w:t>
          </w:r>
          <w:r w:rsidRPr="006F2CD1">
            <w:rPr>
              <w:bCs/>
              <w:color w:val="000000"/>
              <w:sz w:val="22"/>
              <w:szCs w:val="22"/>
            </w:rPr>
            <w:tab/>
            <w:t xml:space="preserve">N. </w:t>
          </w:r>
          <w:proofErr w:type="spellStart"/>
          <w:r w:rsidRPr="006F2CD1">
            <w:rPr>
              <w:bCs/>
              <w:color w:val="000000"/>
              <w:sz w:val="22"/>
              <w:szCs w:val="22"/>
            </w:rPr>
            <w:t>Kiftiyah</w:t>
          </w:r>
          <w:proofErr w:type="spellEnd"/>
          <w:r w:rsidRPr="006F2CD1">
            <w:rPr>
              <w:bCs/>
              <w:color w:val="000000"/>
              <w:sz w:val="22"/>
              <w:szCs w:val="22"/>
            </w:rPr>
            <w:t>, “</w:t>
          </w:r>
          <w:proofErr w:type="spellStart"/>
          <w:r w:rsidRPr="006F2CD1">
            <w:rPr>
              <w:bCs/>
              <w:color w:val="000000"/>
              <w:sz w:val="22"/>
              <w:szCs w:val="22"/>
            </w:rPr>
            <w:t>Perspektif</w:t>
          </w:r>
          <w:proofErr w:type="spellEnd"/>
          <w:r w:rsidRPr="006F2CD1">
            <w:rPr>
              <w:bCs/>
              <w:color w:val="000000"/>
              <w:sz w:val="22"/>
              <w:szCs w:val="22"/>
            </w:rPr>
            <w:t xml:space="preserve"> </w:t>
          </w:r>
          <w:proofErr w:type="spellStart"/>
          <w:r w:rsidRPr="006F2CD1">
            <w:rPr>
              <w:bCs/>
              <w:color w:val="000000"/>
              <w:sz w:val="22"/>
              <w:szCs w:val="22"/>
            </w:rPr>
            <w:t>Keadilan</w:t>
          </w:r>
          <w:proofErr w:type="spellEnd"/>
          <w:r w:rsidRPr="006F2CD1">
            <w:rPr>
              <w:bCs/>
              <w:color w:val="000000"/>
              <w:sz w:val="22"/>
              <w:szCs w:val="22"/>
            </w:rPr>
            <w:t xml:space="preserve"> </w:t>
          </w:r>
          <w:proofErr w:type="spellStart"/>
          <w:r w:rsidRPr="006F2CD1">
            <w:rPr>
              <w:bCs/>
              <w:color w:val="000000"/>
              <w:sz w:val="22"/>
              <w:szCs w:val="22"/>
            </w:rPr>
            <w:t>Sosial</w:t>
          </w:r>
          <w:proofErr w:type="spellEnd"/>
          <w:r w:rsidRPr="006F2CD1">
            <w:rPr>
              <w:bCs/>
              <w:color w:val="000000"/>
              <w:sz w:val="22"/>
              <w:szCs w:val="22"/>
            </w:rPr>
            <w:t xml:space="preserve"> </w:t>
          </w:r>
          <w:proofErr w:type="spellStart"/>
          <w:r w:rsidRPr="006F2CD1">
            <w:rPr>
              <w:bCs/>
              <w:color w:val="000000"/>
              <w:sz w:val="22"/>
              <w:szCs w:val="22"/>
            </w:rPr>
            <w:t>dalam</w:t>
          </w:r>
          <w:proofErr w:type="spellEnd"/>
          <w:r w:rsidRPr="006F2CD1">
            <w:rPr>
              <w:bCs/>
              <w:color w:val="000000"/>
              <w:sz w:val="22"/>
              <w:szCs w:val="22"/>
            </w:rPr>
            <w:t xml:space="preserve"> </w:t>
          </w:r>
          <w:proofErr w:type="spellStart"/>
          <w:r w:rsidRPr="006F2CD1">
            <w:rPr>
              <w:bCs/>
              <w:color w:val="000000"/>
              <w:sz w:val="22"/>
              <w:szCs w:val="22"/>
            </w:rPr>
            <w:t>Implementasi</w:t>
          </w:r>
          <w:proofErr w:type="spellEnd"/>
          <w:r w:rsidRPr="006F2CD1">
            <w:rPr>
              <w:bCs/>
              <w:color w:val="000000"/>
              <w:sz w:val="22"/>
              <w:szCs w:val="22"/>
            </w:rPr>
            <w:t xml:space="preserve"> Program Makan </w:t>
          </w:r>
          <w:proofErr w:type="spellStart"/>
          <w:r w:rsidRPr="006F2CD1">
            <w:rPr>
              <w:bCs/>
              <w:color w:val="000000"/>
              <w:sz w:val="22"/>
              <w:szCs w:val="22"/>
            </w:rPr>
            <w:t>Bergizi</w:t>
          </w:r>
          <w:proofErr w:type="spellEnd"/>
          <w:r w:rsidRPr="006F2CD1">
            <w:rPr>
              <w:bCs/>
              <w:color w:val="000000"/>
              <w:sz w:val="22"/>
              <w:szCs w:val="22"/>
            </w:rPr>
            <w:t xml:space="preserve"> Gratis di Indonesia,” </w:t>
          </w:r>
          <w:proofErr w:type="spellStart"/>
          <w:r w:rsidRPr="006F2CD1">
            <w:rPr>
              <w:bCs/>
              <w:i/>
              <w:iCs/>
              <w:color w:val="000000"/>
              <w:sz w:val="22"/>
              <w:szCs w:val="22"/>
            </w:rPr>
            <w:t>eJurnal</w:t>
          </w:r>
          <w:proofErr w:type="spellEnd"/>
          <w:r w:rsidRPr="006F2CD1">
            <w:rPr>
              <w:bCs/>
              <w:i/>
              <w:iCs/>
              <w:color w:val="000000"/>
              <w:sz w:val="22"/>
              <w:szCs w:val="22"/>
            </w:rPr>
            <w:t xml:space="preserve"> Pancasila dan </w:t>
          </w:r>
          <w:proofErr w:type="spellStart"/>
          <w:r w:rsidRPr="006F2CD1">
            <w:rPr>
              <w:bCs/>
              <w:i/>
              <w:iCs/>
              <w:color w:val="000000"/>
              <w:sz w:val="22"/>
              <w:szCs w:val="22"/>
            </w:rPr>
            <w:t>Kewarganegaraan</w:t>
          </w:r>
          <w:proofErr w:type="spellEnd"/>
          <w:r w:rsidRPr="006F2CD1">
            <w:rPr>
              <w:bCs/>
              <w:color w:val="000000"/>
              <w:sz w:val="22"/>
              <w:szCs w:val="22"/>
            </w:rPr>
            <w:t>, vol. 12, no. 1, pp. 45–53, 2025, Accessed: Jan. 26, 2026. [Online]. Available: https://doi.org/10.52738/pjk.v5i1.726</w:t>
          </w:r>
        </w:p>
        <w:p w14:paraId="5ECBF322" w14:textId="77777777" w:rsidR="00342A26" w:rsidRPr="006F2CD1" w:rsidRDefault="00342A26" w:rsidP="0014074F">
          <w:pPr>
            <w:autoSpaceDE w:val="0"/>
            <w:autoSpaceDN w:val="0"/>
            <w:spacing w:before="240"/>
            <w:ind w:hanging="640"/>
            <w:jc w:val="both"/>
            <w:divId w:val="864556504"/>
            <w:rPr>
              <w:bCs/>
              <w:color w:val="000000"/>
              <w:sz w:val="22"/>
              <w:szCs w:val="22"/>
            </w:rPr>
          </w:pPr>
          <w:r w:rsidRPr="006F2CD1">
            <w:rPr>
              <w:bCs/>
              <w:color w:val="000000"/>
              <w:sz w:val="22"/>
              <w:szCs w:val="22"/>
            </w:rPr>
            <w:t>[5]</w:t>
          </w:r>
          <w:r w:rsidRPr="006F2CD1">
            <w:rPr>
              <w:bCs/>
              <w:color w:val="000000"/>
              <w:sz w:val="22"/>
              <w:szCs w:val="22"/>
            </w:rPr>
            <w:tab/>
            <w:t xml:space="preserve">D. </w:t>
          </w:r>
          <w:proofErr w:type="spellStart"/>
          <w:r w:rsidRPr="006F2CD1">
            <w:rPr>
              <w:bCs/>
              <w:color w:val="000000"/>
              <w:sz w:val="22"/>
              <w:szCs w:val="22"/>
            </w:rPr>
            <w:t>Herdiana</w:t>
          </w:r>
          <w:proofErr w:type="spellEnd"/>
          <w:r w:rsidRPr="006F2CD1">
            <w:rPr>
              <w:bCs/>
              <w:color w:val="000000"/>
              <w:sz w:val="22"/>
              <w:szCs w:val="22"/>
            </w:rPr>
            <w:t>, “</w:t>
          </w:r>
          <w:proofErr w:type="spellStart"/>
          <w:r w:rsidRPr="006F2CD1">
            <w:rPr>
              <w:bCs/>
              <w:color w:val="000000"/>
              <w:sz w:val="22"/>
              <w:szCs w:val="22"/>
            </w:rPr>
            <w:t>Implementasi</w:t>
          </w:r>
          <w:proofErr w:type="spellEnd"/>
          <w:r w:rsidRPr="006F2CD1">
            <w:rPr>
              <w:bCs/>
              <w:color w:val="000000"/>
              <w:sz w:val="22"/>
              <w:szCs w:val="22"/>
            </w:rPr>
            <w:t xml:space="preserve"> </w:t>
          </w:r>
          <w:proofErr w:type="spellStart"/>
          <w:r w:rsidRPr="006F2CD1">
            <w:rPr>
              <w:bCs/>
              <w:color w:val="000000"/>
              <w:sz w:val="22"/>
              <w:szCs w:val="22"/>
            </w:rPr>
            <w:t>Kebijakan</w:t>
          </w:r>
          <w:proofErr w:type="spellEnd"/>
          <w:r w:rsidRPr="006F2CD1">
            <w:rPr>
              <w:bCs/>
              <w:color w:val="000000"/>
              <w:sz w:val="22"/>
              <w:szCs w:val="22"/>
            </w:rPr>
            <w:t xml:space="preserve"> Makan </w:t>
          </w:r>
          <w:proofErr w:type="spellStart"/>
          <w:r w:rsidRPr="006F2CD1">
            <w:rPr>
              <w:bCs/>
              <w:color w:val="000000"/>
              <w:sz w:val="22"/>
              <w:szCs w:val="22"/>
            </w:rPr>
            <w:t>Bergizi</w:t>
          </w:r>
          <w:proofErr w:type="spellEnd"/>
          <w:r w:rsidRPr="006F2CD1">
            <w:rPr>
              <w:bCs/>
              <w:color w:val="000000"/>
              <w:sz w:val="22"/>
              <w:szCs w:val="22"/>
            </w:rPr>
            <w:t xml:space="preserve"> Gratis (MBG): Faktor-</w:t>
          </w:r>
          <w:proofErr w:type="spellStart"/>
          <w:r w:rsidRPr="006F2CD1">
            <w:rPr>
              <w:bCs/>
              <w:color w:val="000000"/>
              <w:sz w:val="22"/>
              <w:szCs w:val="22"/>
            </w:rPr>
            <w:t>faktor</w:t>
          </w:r>
          <w:proofErr w:type="spellEnd"/>
          <w:r w:rsidRPr="006F2CD1">
            <w:rPr>
              <w:bCs/>
              <w:color w:val="000000"/>
              <w:sz w:val="22"/>
              <w:szCs w:val="22"/>
            </w:rPr>
            <w:t xml:space="preserve"> </w:t>
          </w:r>
          <w:proofErr w:type="spellStart"/>
          <w:r w:rsidRPr="006F2CD1">
            <w:rPr>
              <w:bCs/>
              <w:color w:val="000000"/>
              <w:sz w:val="22"/>
              <w:szCs w:val="22"/>
            </w:rPr>
            <w:t>Pendorong</w:t>
          </w:r>
          <w:proofErr w:type="spellEnd"/>
          <w:r w:rsidRPr="006F2CD1">
            <w:rPr>
              <w:bCs/>
              <w:color w:val="000000"/>
              <w:sz w:val="22"/>
              <w:szCs w:val="22"/>
            </w:rPr>
            <w:t xml:space="preserve"> dan </w:t>
          </w:r>
          <w:proofErr w:type="spellStart"/>
          <w:r w:rsidRPr="006F2CD1">
            <w:rPr>
              <w:bCs/>
              <w:color w:val="000000"/>
              <w:sz w:val="22"/>
              <w:szCs w:val="22"/>
            </w:rPr>
            <w:t>Penghambat</w:t>
          </w:r>
          <w:proofErr w:type="spellEnd"/>
          <w:r w:rsidRPr="006F2CD1">
            <w:rPr>
              <w:bCs/>
              <w:color w:val="000000"/>
              <w:sz w:val="22"/>
              <w:szCs w:val="22"/>
            </w:rPr>
            <w:t xml:space="preserve">,” </w:t>
          </w:r>
          <w:r w:rsidRPr="006F2CD1">
            <w:rPr>
              <w:bCs/>
              <w:i/>
              <w:iCs/>
              <w:color w:val="000000"/>
              <w:sz w:val="22"/>
              <w:szCs w:val="22"/>
            </w:rPr>
            <w:t xml:space="preserve">Madani: </w:t>
          </w:r>
          <w:proofErr w:type="spellStart"/>
          <w:r w:rsidRPr="006F2CD1">
            <w:rPr>
              <w:bCs/>
              <w:i/>
              <w:iCs/>
              <w:color w:val="000000"/>
              <w:sz w:val="22"/>
              <w:szCs w:val="22"/>
            </w:rPr>
            <w:t>Jurnal</w:t>
          </w:r>
          <w:proofErr w:type="spellEnd"/>
          <w:r w:rsidRPr="006F2CD1">
            <w:rPr>
              <w:bCs/>
              <w:i/>
              <w:iCs/>
              <w:color w:val="000000"/>
              <w:sz w:val="22"/>
              <w:szCs w:val="22"/>
            </w:rPr>
            <w:t xml:space="preserve"> </w:t>
          </w:r>
          <w:proofErr w:type="spellStart"/>
          <w:r w:rsidRPr="006F2CD1">
            <w:rPr>
              <w:bCs/>
              <w:i/>
              <w:iCs/>
              <w:color w:val="000000"/>
              <w:sz w:val="22"/>
              <w:szCs w:val="22"/>
            </w:rPr>
            <w:t>Ilmiah</w:t>
          </w:r>
          <w:proofErr w:type="spellEnd"/>
          <w:r w:rsidRPr="006F2CD1">
            <w:rPr>
              <w:bCs/>
              <w:i/>
              <w:iCs/>
              <w:color w:val="000000"/>
              <w:sz w:val="22"/>
              <w:szCs w:val="22"/>
            </w:rPr>
            <w:t xml:space="preserve"> Multidisiplin</w:t>
          </w:r>
          <w:r w:rsidRPr="006F2CD1">
            <w:rPr>
              <w:bCs/>
              <w:color w:val="000000"/>
              <w:sz w:val="22"/>
              <w:szCs w:val="22"/>
            </w:rPr>
            <w:t>, vol. 3, no. 2, 2025, Accessed: Jan. 26, 2026. [Online]. Available: https://doi.org/10.5281/zenodo.15063556</w:t>
          </w:r>
        </w:p>
        <w:p w14:paraId="513B57B0" w14:textId="77777777" w:rsidR="00342A26" w:rsidRPr="006F2CD1" w:rsidRDefault="00342A26" w:rsidP="0014074F">
          <w:pPr>
            <w:autoSpaceDE w:val="0"/>
            <w:autoSpaceDN w:val="0"/>
            <w:spacing w:before="240"/>
            <w:ind w:hanging="640"/>
            <w:jc w:val="both"/>
            <w:divId w:val="84037573"/>
            <w:rPr>
              <w:bCs/>
              <w:color w:val="000000"/>
              <w:sz w:val="22"/>
              <w:szCs w:val="22"/>
            </w:rPr>
          </w:pPr>
          <w:r w:rsidRPr="006F2CD1">
            <w:rPr>
              <w:bCs/>
              <w:color w:val="000000"/>
              <w:sz w:val="22"/>
              <w:szCs w:val="22"/>
            </w:rPr>
            <w:t>[6]</w:t>
          </w:r>
          <w:r w:rsidRPr="006F2CD1">
            <w:rPr>
              <w:bCs/>
              <w:color w:val="000000"/>
              <w:sz w:val="22"/>
              <w:szCs w:val="22"/>
            </w:rPr>
            <w:tab/>
            <w:t xml:space="preserve">S. R. Putri, A. W. </w:t>
          </w:r>
          <w:proofErr w:type="spellStart"/>
          <w:r w:rsidRPr="006F2CD1">
            <w:rPr>
              <w:bCs/>
              <w:color w:val="000000"/>
              <w:sz w:val="22"/>
              <w:szCs w:val="22"/>
            </w:rPr>
            <w:t>Wijayanto</w:t>
          </w:r>
          <w:proofErr w:type="spellEnd"/>
          <w:r w:rsidRPr="006F2CD1">
            <w:rPr>
              <w:bCs/>
              <w:color w:val="000000"/>
              <w:sz w:val="22"/>
              <w:szCs w:val="22"/>
            </w:rPr>
            <w:t xml:space="preserve">, and A. D. Sakti, “Developing Relative Spatial Poverty Index Using Integrated Remote Sensing and Geospatial Big Data Approach: A Case Study of East Java, Indonesia,” </w:t>
          </w:r>
          <w:r w:rsidRPr="006F2CD1">
            <w:rPr>
              <w:bCs/>
              <w:i/>
              <w:iCs/>
              <w:color w:val="000000"/>
              <w:sz w:val="22"/>
              <w:szCs w:val="22"/>
            </w:rPr>
            <w:t xml:space="preserve">ISPRS Int. J. </w:t>
          </w:r>
          <w:proofErr w:type="spellStart"/>
          <w:r w:rsidRPr="006F2CD1">
            <w:rPr>
              <w:bCs/>
              <w:i/>
              <w:iCs/>
              <w:color w:val="000000"/>
              <w:sz w:val="22"/>
              <w:szCs w:val="22"/>
            </w:rPr>
            <w:t>Geoinf</w:t>
          </w:r>
          <w:proofErr w:type="spellEnd"/>
          <w:r w:rsidRPr="006F2CD1">
            <w:rPr>
              <w:bCs/>
              <w:i/>
              <w:iCs/>
              <w:color w:val="000000"/>
              <w:sz w:val="22"/>
              <w:szCs w:val="22"/>
            </w:rPr>
            <w:t>.</w:t>
          </w:r>
          <w:r w:rsidRPr="006F2CD1">
            <w:rPr>
              <w:bCs/>
              <w:color w:val="000000"/>
              <w:sz w:val="22"/>
              <w:szCs w:val="22"/>
            </w:rPr>
            <w:t xml:space="preserve">, vol. 11, no. 5, p. 275, 2022, </w:t>
          </w:r>
          <w:proofErr w:type="spellStart"/>
          <w:r w:rsidRPr="006F2CD1">
            <w:rPr>
              <w:bCs/>
              <w:color w:val="000000"/>
              <w:sz w:val="22"/>
              <w:szCs w:val="22"/>
            </w:rPr>
            <w:t>doi</w:t>
          </w:r>
          <w:proofErr w:type="spellEnd"/>
          <w:r w:rsidRPr="006F2CD1">
            <w:rPr>
              <w:bCs/>
              <w:color w:val="000000"/>
              <w:sz w:val="22"/>
              <w:szCs w:val="22"/>
            </w:rPr>
            <w:t>: 10.3390/ijgi11050275.</w:t>
          </w:r>
        </w:p>
        <w:p w14:paraId="6C9FC9D6" w14:textId="77777777" w:rsidR="00342A26" w:rsidRPr="006F2CD1" w:rsidRDefault="00342A26" w:rsidP="0014074F">
          <w:pPr>
            <w:autoSpaceDE w:val="0"/>
            <w:autoSpaceDN w:val="0"/>
            <w:spacing w:before="240"/>
            <w:ind w:hanging="640"/>
            <w:jc w:val="both"/>
            <w:divId w:val="1769815687"/>
            <w:rPr>
              <w:bCs/>
              <w:color w:val="000000"/>
              <w:sz w:val="22"/>
              <w:szCs w:val="22"/>
            </w:rPr>
          </w:pPr>
          <w:r w:rsidRPr="006F2CD1">
            <w:rPr>
              <w:bCs/>
              <w:color w:val="000000"/>
              <w:sz w:val="22"/>
              <w:szCs w:val="22"/>
            </w:rPr>
            <w:t>[7]</w:t>
          </w:r>
          <w:r w:rsidRPr="006F2CD1">
            <w:rPr>
              <w:bCs/>
              <w:color w:val="000000"/>
              <w:sz w:val="22"/>
              <w:szCs w:val="22"/>
            </w:rPr>
            <w:tab/>
            <w:t xml:space="preserve">W. A. </w:t>
          </w:r>
          <w:proofErr w:type="spellStart"/>
          <w:r w:rsidRPr="006F2CD1">
            <w:rPr>
              <w:bCs/>
              <w:color w:val="000000"/>
              <w:sz w:val="22"/>
              <w:szCs w:val="22"/>
            </w:rPr>
            <w:t>Gemilang</w:t>
          </w:r>
          <w:proofErr w:type="spellEnd"/>
          <w:r w:rsidRPr="006F2CD1">
            <w:rPr>
              <w:bCs/>
              <w:color w:val="000000"/>
              <w:sz w:val="22"/>
              <w:szCs w:val="22"/>
            </w:rPr>
            <w:t xml:space="preserve">, G. A. </w:t>
          </w:r>
          <w:proofErr w:type="spellStart"/>
          <w:r w:rsidRPr="006F2CD1">
            <w:rPr>
              <w:bCs/>
              <w:color w:val="000000"/>
              <w:sz w:val="22"/>
              <w:szCs w:val="22"/>
            </w:rPr>
            <w:t>Rahmawan</w:t>
          </w:r>
          <w:proofErr w:type="spellEnd"/>
          <w:r w:rsidRPr="006F2CD1">
            <w:rPr>
              <w:bCs/>
              <w:color w:val="000000"/>
              <w:sz w:val="22"/>
              <w:szCs w:val="22"/>
            </w:rPr>
            <w:t xml:space="preserve">, R. Dhiauddin, and K. </w:t>
          </w:r>
          <w:proofErr w:type="spellStart"/>
          <w:r w:rsidRPr="006F2CD1">
            <w:rPr>
              <w:bCs/>
              <w:color w:val="000000"/>
              <w:sz w:val="22"/>
              <w:szCs w:val="22"/>
            </w:rPr>
            <w:t>Ondara</w:t>
          </w:r>
          <w:proofErr w:type="spellEnd"/>
          <w:r w:rsidRPr="006F2CD1">
            <w:rPr>
              <w:bCs/>
              <w:color w:val="000000"/>
              <w:sz w:val="22"/>
              <w:szCs w:val="22"/>
            </w:rPr>
            <w:t xml:space="preserve">, “Land Suitability Modeling for Fishery Resource Enhancement in the Padang </w:t>
          </w:r>
          <w:proofErr w:type="spellStart"/>
          <w:r w:rsidRPr="006F2CD1">
            <w:rPr>
              <w:bCs/>
              <w:color w:val="000000"/>
              <w:sz w:val="22"/>
              <w:szCs w:val="22"/>
            </w:rPr>
            <w:t>Pariaman</w:t>
          </w:r>
          <w:proofErr w:type="spellEnd"/>
          <w:r w:rsidRPr="006F2CD1">
            <w:rPr>
              <w:bCs/>
              <w:color w:val="000000"/>
              <w:sz w:val="22"/>
              <w:szCs w:val="22"/>
            </w:rPr>
            <w:t xml:space="preserve"> Regency, West Sumatera, Indonesia: GIS and Multi-Criteria Evaluation Approaches,” </w:t>
          </w:r>
          <w:r w:rsidRPr="006F2CD1">
            <w:rPr>
              <w:bCs/>
              <w:i/>
              <w:iCs/>
              <w:color w:val="000000"/>
              <w:sz w:val="22"/>
              <w:szCs w:val="22"/>
            </w:rPr>
            <w:t>Indonesian Aquaculture Journal</w:t>
          </w:r>
          <w:r w:rsidRPr="006F2CD1">
            <w:rPr>
              <w:bCs/>
              <w:color w:val="000000"/>
              <w:sz w:val="22"/>
              <w:szCs w:val="22"/>
            </w:rPr>
            <w:t>, vol. 19, 2024, Accessed: Jan. 18, 2026. [Online]. Available: http://dx.doi.org/10.15578/iaj.19.1.2024.75-85</w:t>
          </w:r>
        </w:p>
        <w:p w14:paraId="490EFAD9" w14:textId="77777777" w:rsidR="00342A26" w:rsidRPr="006F2CD1" w:rsidRDefault="00342A26" w:rsidP="0014074F">
          <w:pPr>
            <w:autoSpaceDE w:val="0"/>
            <w:autoSpaceDN w:val="0"/>
            <w:spacing w:before="240"/>
            <w:ind w:hanging="640"/>
            <w:jc w:val="both"/>
            <w:divId w:val="1316951279"/>
            <w:rPr>
              <w:bCs/>
              <w:color w:val="000000"/>
              <w:sz w:val="22"/>
              <w:szCs w:val="22"/>
            </w:rPr>
          </w:pPr>
          <w:r w:rsidRPr="006F2CD1">
            <w:rPr>
              <w:bCs/>
              <w:color w:val="000000"/>
              <w:sz w:val="22"/>
              <w:szCs w:val="22"/>
            </w:rPr>
            <w:t>[8]</w:t>
          </w:r>
          <w:r w:rsidRPr="006F2CD1">
            <w:rPr>
              <w:bCs/>
              <w:color w:val="000000"/>
              <w:sz w:val="22"/>
              <w:szCs w:val="22"/>
            </w:rPr>
            <w:tab/>
            <w:t xml:space="preserve">D. F. </w:t>
          </w:r>
          <w:proofErr w:type="spellStart"/>
          <w:r w:rsidRPr="006F2CD1">
            <w:rPr>
              <w:bCs/>
              <w:color w:val="000000"/>
              <w:sz w:val="22"/>
              <w:szCs w:val="22"/>
            </w:rPr>
            <w:t>Saragih</w:t>
          </w:r>
          <w:proofErr w:type="spellEnd"/>
          <w:r w:rsidRPr="006F2CD1">
            <w:rPr>
              <w:bCs/>
              <w:color w:val="000000"/>
              <w:sz w:val="22"/>
              <w:szCs w:val="22"/>
            </w:rPr>
            <w:t>, “</w:t>
          </w:r>
          <w:proofErr w:type="spellStart"/>
          <w:r w:rsidRPr="006F2CD1">
            <w:rPr>
              <w:bCs/>
              <w:color w:val="000000"/>
              <w:sz w:val="22"/>
              <w:szCs w:val="22"/>
            </w:rPr>
            <w:t>Pemilihan</w:t>
          </w:r>
          <w:proofErr w:type="spellEnd"/>
          <w:r w:rsidRPr="006F2CD1">
            <w:rPr>
              <w:bCs/>
              <w:color w:val="000000"/>
              <w:sz w:val="22"/>
              <w:szCs w:val="22"/>
            </w:rPr>
            <w:t xml:space="preserve"> Lokasi TPA </w:t>
          </w:r>
          <w:proofErr w:type="spellStart"/>
          <w:r w:rsidRPr="006F2CD1">
            <w:rPr>
              <w:bCs/>
              <w:color w:val="000000"/>
              <w:sz w:val="22"/>
              <w:szCs w:val="22"/>
            </w:rPr>
            <w:t>Limbah</w:t>
          </w:r>
          <w:proofErr w:type="spellEnd"/>
          <w:r w:rsidRPr="006F2CD1">
            <w:rPr>
              <w:bCs/>
              <w:color w:val="000000"/>
              <w:sz w:val="22"/>
              <w:szCs w:val="22"/>
            </w:rPr>
            <w:t xml:space="preserve"> </w:t>
          </w:r>
          <w:proofErr w:type="spellStart"/>
          <w:r w:rsidRPr="006F2CD1">
            <w:rPr>
              <w:bCs/>
              <w:color w:val="000000"/>
              <w:sz w:val="22"/>
              <w:szCs w:val="22"/>
            </w:rPr>
            <w:t>Padat</w:t>
          </w:r>
          <w:proofErr w:type="spellEnd"/>
          <w:r w:rsidRPr="006F2CD1">
            <w:rPr>
              <w:bCs/>
              <w:color w:val="000000"/>
              <w:sz w:val="22"/>
              <w:szCs w:val="22"/>
            </w:rPr>
            <w:t xml:space="preserve"> </w:t>
          </w:r>
          <w:proofErr w:type="spellStart"/>
          <w:r w:rsidRPr="006F2CD1">
            <w:rPr>
              <w:bCs/>
              <w:color w:val="000000"/>
              <w:sz w:val="22"/>
              <w:szCs w:val="22"/>
            </w:rPr>
            <w:t>Menggunakan</w:t>
          </w:r>
          <w:proofErr w:type="spellEnd"/>
          <w:r w:rsidRPr="006F2CD1">
            <w:rPr>
              <w:bCs/>
              <w:color w:val="000000"/>
              <w:sz w:val="22"/>
              <w:szCs w:val="22"/>
            </w:rPr>
            <w:t xml:space="preserve"> Metode </w:t>
          </w:r>
          <w:proofErr w:type="spellStart"/>
          <w:r w:rsidRPr="006F2CD1">
            <w:rPr>
              <w:bCs/>
              <w:color w:val="000000"/>
              <w:sz w:val="22"/>
              <w:szCs w:val="22"/>
            </w:rPr>
            <w:t>Analisis</w:t>
          </w:r>
          <w:proofErr w:type="spellEnd"/>
          <w:r w:rsidRPr="006F2CD1">
            <w:rPr>
              <w:bCs/>
              <w:color w:val="000000"/>
              <w:sz w:val="22"/>
              <w:szCs w:val="22"/>
            </w:rPr>
            <w:t xml:space="preserve"> Keputusan Multi </w:t>
          </w:r>
          <w:proofErr w:type="spellStart"/>
          <w:r w:rsidRPr="006F2CD1">
            <w:rPr>
              <w:bCs/>
              <w:color w:val="000000"/>
              <w:sz w:val="22"/>
              <w:szCs w:val="22"/>
            </w:rPr>
            <w:t>Kriteria</w:t>
          </w:r>
          <w:proofErr w:type="spellEnd"/>
          <w:r w:rsidRPr="006F2CD1">
            <w:rPr>
              <w:bCs/>
              <w:color w:val="000000"/>
              <w:sz w:val="22"/>
              <w:szCs w:val="22"/>
            </w:rPr>
            <w:t xml:space="preserve"> </w:t>
          </w:r>
          <w:proofErr w:type="spellStart"/>
          <w:r w:rsidRPr="006F2CD1">
            <w:rPr>
              <w:bCs/>
              <w:color w:val="000000"/>
              <w:sz w:val="22"/>
              <w:szCs w:val="22"/>
            </w:rPr>
            <w:t>Berbasis</w:t>
          </w:r>
          <w:proofErr w:type="spellEnd"/>
          <w:r w:rsidRPr="006F2CD1">
            <w:rPr>
              <w:bCs/>
              <w:color w:val="000000"/>
              <w:sz w:val="22"/>
              <w:szCs w:val="22"/>
            </w:rPr>
            <w:t xml:space="preserve"> </w:t>
          </w:r>
          <w:proofErr w:type="spellStart"/>
          <w:r w:rsidRPr="006F2CD1">
            <w:rPr>
              <w:bCs/>
              <w:color w:val="000000"/>
              <w:sz w:val="22"/>
              <w:szCs w:val="22"/>
            </w:rPr>
            <w:t>Sistem</w:t>
          </w:r>
          <w:proofErr w:type="spellEnd"/>
          <w:r w:rsidRPr="006F2CD1">
            <w:rPr>
              <w:bCs/>
              <w:color w:val="000000"/>
              <w:sz w:val="22"/>
              <w:szCs w:val="22"/>
            </w:rPr>
            <w:t xml:space="preserve"> </w:t>
          </w:r>
          <w:proofErr w:type="spellStart"/>
          <w:r w:rsidRPr="006F2CD1">
            <w:rPr>
              <w:bCs/>
              <w:color w:val="000000"/>
              <w:sz w:val="22"/>
              <w:szCs w:val="22"/>
            </w:rPr>
            <w:t>Informasi</w:t>
          </w:r>
          <w:proofErr w:type="spellEnd"/>
          <w:r w:rsidRPr="006F2CD1">
            <w:rPr>
              <w:bCs/>
              <w:color w:val="000000"/>
              <w:sz w:val="22"/>
              <w:szCs w:val="22"/>
            </w:rPr>
            <w:t xml:space="preserve"> </w:t>
          </w:r>
          <w:proofErr w:type="spellStart"/>
          <w:r w:rsidRPr="006F2CD1">
            <w:rPr>
              <w:bCs/>
              <w:color w:val="000000"/>
              <w:sz w:val="22"/>
              <w:szCs w:val="22"/>
            </w:rPr>
            <w:t>Geografis</w:t>
          </w:r>
          <w:proofErr w:type="spellEnd"/>
          <w:r w:rsidRPr="006F2CD1">
            <w:rPr>
              <w:bCs/>
              <w:color w:val="000000"/>
              <w:sz w:val="22"/>
              <w:szCs w:val="22"/>
            </w:rPr>
            <w:t xml:space="preserve">: </w:t>
          </w:r>
          <w:proofErr w:type="spellStart"/>
          <w:r w:rsidRPr="006F2CD1">
            <w:rPr>
              <w:bCs/>
              <w:color w:val="000000"/>
              <w:sz w:val="22"/>
              <w:szCs w:val="22"/>
            </w:rPr>
            <w:t>Sebuah</w:t>
          </w:r>
          <w:proofErr w:type="spellEnd"/>
          <w:r w:rsidRPr="006F2CD1">
            <w:rPr>
              <w:bCs/>
              <w:color w:val="000000"/>
              <w:sz w:val="22"/>
              <w:szCs w:val="22"/>
            </w:rPr>
            <w:t xml:space="preserve"> </w:t>
          </w:r>
          <w:proofErr w:type="spellStart"/>
          <w:r w:rsidRPr="006F2CD1">
            <w:rPr>
              <w:bCs/>
              <w:color w:val="000000"/>
              <w:sz w:val="22"/>
              <w:szCs w:val="22"/>
            </w:rPr>
            <w:t>Usul</w:t>
          </w:r>
          <w:proofErr w:type="spellEnd"/>
          <w:r w:rsidRPr="006F2CD1">
            <w:rPr>
              <w:bCs/>
              <w:color w:val="000000"/>
              <w:sz w:val="22"/>
              <w:szCs w:val="22"/>
            </w:rPr>
            <w:t xml:space="preserve"> </w:t>
          </w:r>
          <w:proofErr w:type="spellStart"/>
          <w:r w:rsidRPr="006F2CD1">
            <w:rPr>
              <w:bCs/>
              <w:color w:val="000000"/>
              <w:sz w:val="22"/>
              <w:szCs w:val="22"/>
            </w:rPr>
            <w:t>Modifikasi</w:t>
          </w:r>
          <w:proofErr w:type="spellEnd"/>
          <w:r w:rsidRPr="006F2CD1">
            <w:rPr>
              <w:bCs/>
              <w:color w:val="000000"/>
              <w:sz w:val="22"/>
              <w:szCs w:val="22"/>
            </w:rPr>
            <w:t xml:space="preserve"> SNI 03-3241-1994,” </w:t>
          </w:r>
          <w:proofErr w:type="spellStart"/>
          <w:r w:rsidRPr="006F2CD1">
            <w:rPr>
              <w:bCs/>
              <w:i/>
              <w:iCs/>
              <w:color w:val="000000"/>
              <w:sz w:val="22"/>
              <w:szCs w:val="22"/>
            </w:rPr>
            <w:t>Jurnal</w:t>
          </w:r>
          <w:proofErr w:type="spellEnd"/>
          <w:r w:rsidRPr="006F2CD1">
            <w:rPr>
              <w:bCs/>
              <w:i/>
              <w:iCs/>
              <w:color w:val="000000"/>
              <w:sz w:val="22"/>
              <w:szCs w:val="22"/>
            </w:rPr>
            <w:t xml:space="preserve"> </w:t>
          </w:r>
          <w:proofErr w:type="spellStart"/>
          <w:r w:rsidRPr="006F2CD1">
            <w:rPr>
              <w:bCs/>
              <w:i/>
              <w:iCs/>
              <w:color w:val="000000"/>
              <w:sz w:val="22"/>
              <w:szCs w:val="22"/>
            </w:rPr>
            <w:t>Teknologi</w:t>
          </w:r>
          <w:proofErr w:type="spellEnd"/>
          <w:r w:rsidRPr="006F2CD1">
            <w:rPr>
              <w:bCs/>
              <w:i/>
              <w:iCs/>
              <w:color w:val="000000"/>
              <w:sz w:val="22"/>
              <w:szCs w:val="22"/>
            </w:rPr>
            <w:t xml:space="preserve"> </w:t>
          </w:r>
          <w:proofErr w:type="spellStart"/>
          <w:r w:rsidRPr="006F2CD1">
            <w:rPr>
              <w:bCs/>
              <w:i/>
              <w:iCs/>
              <w:color w:val="000000"/>
              <w:sz w:val="22"/>
              <w:szCs w:val="22"/>
            </w:rPr>
            <w:t>Lingkungan</w:t>
          </w:r>
          <w:proofErr w:type="spellEnd"/>
          <w:r w:rsidRPr="006F2CD1">
            <w:rPr>
              <w:bCs/>
              <w:color w:val="000000"/>
              <w:sz w:val="22"/>
              <w:szCs w:val="22"/>
            </w:rPr>
            <w:t>, vol. 24, Jan. 2023, Accessed: Jan. 26, 2026. [Online]. Available: https://doi.org/10.55981/jtl.2023.237</w:t>
          </w:r>
        </w:p>
        <w:p w14:paraId="5EBA2415" w14:textId="77777777" w:rsidR="00342A26" w:rsidRPr="006F2CD1" w:rsidRDefault="00342A26" w:rsidP="0014074F">
          <w:pPr>
            <w:autoSpaceDE w:val="0"/>
            <w:autoSpaceDN w:val="0"/>
            <w:spacing w:before="240"/>
            <w:ind w:hanging="640"/>
            <w:jc w:val="both"/>
            <w:divId w:val="1365984154"/>
            <w:rPr>
              <w:bCs/>
              <w:color w:val="000000"/>
              <w:sz w:val="22"/>
              <w:szCs w:val="22"/>
              <w:lang w:val="fi-FI"/>
            </w:rPr>
          </w:pPr>
          <w:r w:rsidRPr="006F2CD1">
            <w:rPr>
              <w:bCs/>
              <w:color w:val="000000"/>
              <w:sz w:val="22"/>
              <w:szCs w:val="22"/>
            </w:rPr>
            <w:t>[9]</w:t>
          </w:r>
          <w:r w:rsidRPr="006F2CD1">
            <w:rPr>
              <w:bCs/>
              <w:color w:val="000000"/>
              <w:sz w:val="22"/>
              <w:szCs w:val="22"/>
            </w:rPr>
            <w:tab/>
            <w:t xml:space="preserve">K. </w:t>
          </w:r>
          <w:proofErr w:type="spellStart"/>
          <w:r w:rsidRPr="006F2CD1">
            <w:rPr>
              <w:bCs/>
              <w:color w:val="000000"/>
              <w:sz w:val="22"/>
              <w:szCs w:val="22"/>
            </w:rPr>
            <w:t>Remoum</w:t>
          </w:r>
          <w:proofErr w:type="spellEnd"/>
          <w:r w:rsidRPr="006F2CD1">
            <w:rPr>
              <w:bCs/>
              <w:color w:val="000000"/>
              <w:sz w:val="22"/>
              <w:szCs w:val="22"/>
            </w:rPr>
            <w:t xml:space="preserve"> and A. </w:t>
          </w:r>
          <w:proofErr w:type="spellStart"/>
          <w:r w:rsidRPr="006F2CD1">
            <w:rPr>
              <w:bCs/>
              <w:color w:val="000000"/>
              <w:sz w:val="22"/>
              <w:szCs w:val="22"/>
            </w:rPr>
            <w:t>Bouzenoune</w:t>
          </w:r>
          <w:proofErr w:type="spellEnd"/>
          <w:r w:rsidRPr="006F2CD1">
            <w:rPr>
              <w:bCs/>
              <w:color w:val="000000"/>
              <w:sz w:val="22"/>
              <w:szCs w:val="22"/>
            </w:rPr>
            <w:t xml:space="preserve">, “GIS Based Multi Criteria Decision Analysis Techniques for Urban Development Site Selection: The Case of </w:t>
          </w:r>
          <w:proofErr w:type="spellStart"/>
          <w:r w:rsidRPr="006F2CD1">
            <w:rPr>
              <w:bCs/>
              <w:color w:val="000000"/>
              <w:sz w:val="22"/>
              <w:szCs w:val="22"/>
            </w:rPr>
            <w:t>Jijel</w:t>
          </w:r>
          <w:proofErr w:type="spellEnd"/>
          <w:r w:rsidRPr="006F2CD1">
            <w:rPr>
              <w:bCs/>
              <w:color w:val="000000"/>
              <w:sz w:val="22"/>
              <w:szCs w:val="22"/>
            </w:rPr>
            <w:t xml:space="preserve"> Area, NE Algeria,” </w:t>
          </w:r>
          <w:r w:rsidRPr="006F2CD1">
            <w:rPr>
              <w:bCs/>
              <w:i/>
              <w:iCs/>
              <w:color w:val="000000"/>
              <w:sz w:val="22"/>
              <w:szCs w:val="22"/>
            </w:rPr>
            <w:t>Engineering, Technology &amp; Applied Science Research</w:t>
          </w:r>
          <w:r w:rsidRPr="006F2CD1">
            <w:rPr>
              <w:bCs/>
              <w:color w:val="000000"/>
              <w:sz w:val="22"/>
              <w:szCs w:val="22"/>
            </w:rPr>
            <w:t xml:space="preserve">, vol. 15, Jun. 2025, Accessed: Jan. 18, 2026. </w:t>
          </w:r>
          <w:r w:rsidRPr="006F2CD1">
            <w:rPr>
              <w:bCs/>
              <w:color w:val="000000"/>
              <w:sz w:val="22"/>
              <w:szCs w:val="22"/>
              <w:lang w:val="fi-FI"/>
            </w:rPr>
            <w:t>[Online]. Available: https://doi.org/10.48084/etasr.11798</w:t>
          </w:r>
        </w:p>
        <w:p w14:paraId="26071DE3" w14:textId="1FA267BB" w:rsidR="00342A26" w:rsidRPr="006F2CD1" w:rsidRDefault="00342A26" w:rsidP="0014074F">
          <w:pPr>
            <w:autoSpaceDE w:val="0"/>
            <w:autoSpaceDN w:val="0"/>
            <w:spacing w:before="240"/>
            <w:ind w:hanging="640"/>
            <w:jc w:val="both"/>
            <w:divId w:val="1846705448"/>
            <w:rPr>
              <w:bCs/>
              <w:color w:val="000000"/>
              <w:sz w:val="22"/>
              <w:szCs w:val="22"/>
            </w:rPr>
          </w:pPr>
          <w:r w:rsidRPr="006F2CD1">
            <w:rPr>
              <w:bCs/>
              <w:color w:val="000000"/>
              <w:sz w:val="22"/>
              <w:szCs w:val="22"/>
              <w:lang w:val="fi-FI"/>
            </w:rPr>
            <w:t>[10]</w:t>
          </w:r>
          <w:r w:rsidRPr="006F2CD1">
            <w:rPr>
              <w:bCs/>
              <w:color w:val="000000"/>
              <w:sz w:val="22"/>
              <w:szCs w:val="22"/>
              <w:lang w:val="fi-FI"/>
            </w:rPr>
            <w:tab/>
            <w:t xml:space="preserve">Badan Pusat Statistik, “Data dan Informasi Kemiskinan Kabupaten/ Kota Tahun 2025,” Nov. 2025. </w:t>
          </w:r>
          <w:r w:rsidRPr="006F2CD1">
            <w:rPr>
              <w:bCs/>
              <w:color w:val="000000"/>
              <w:sz w:val="22"/>
              <w:szCs w:val="22"/>
            </w:rPr>
            <w:t>Accessed: Feb. 02, 2026. [Online]. Available: https://www.bps.go.id/id/publication/2025/11/28/f7534097ff9c717e794cd6e1/data-dan-informasi-kemiskinan-kabupaten--kota-tahun-2025.html</w:t>
          </w:r>
          <w:r w:rsidR="001A658F">
            <w:rPr>
              <w:bCs/>
              <w:color w:val="000000"/>
              <w:sz w:val="22"/>
              <w:szCs w:val="22"/>
            </w:rPr>
            <w:t xml:space="preserve"> </w:t>
          </w:r>
        </w:p>
        <w:p w14:paraId="7A124249" w14:textId="77777777" w:rsidR="00342A26" w:rsidRPr="006F2CD1" w:rsidRDefault="00342A26" w:rsidP="0014074F">
          <w:pPr>
            <w:autoSpaceDE w:val="0"/>
            <w:autoSpaceDN w:val="0"/>
            <w:spacing w:before="240"/>
            <w:ind w:hanging="640"/>
            <w:jc w:val="both"/>
            <w:divId w:val="537278286"/>
            <w:rPr>
              <w:bCs/>
              <w:color w:val="000000"/>
              <w:sz w:val="22"/>
              <w:szCs w:val="22"/>
            </w:rPr>
          </w:pPr>
          <w:r w:rsidRPr="006F2CD1">
            <w:rPr>
              <w:bCs/>
              <w:color w:val="000000"/>
              <w:sz w:val="22"/>
              <w:szCs w:val="22"/>
            </w:rPr>
            <w:t>[11]</w:t>
          </w:r>
          <w:r w:rsidRPr="006F2CD1">
            <w:rPr>
              <w:bCs/>
              <w:color w:val="000000"/>
              <w:sz w:val="22"/>
              <w:szCs w:val="22"/>
            </w:rPr>
            <w:tab/>
            <w:t xml:space="preserve">L. </w:t>
          </w:r>
          <w:proofErr w:type="spellStart"/>
          <w:r w:rsidRPr="006F2CD1">
            <w:rPr>
              <w:bCs/>
              <w:color w:val="000000"/>
              <w:sz w:val="22"/>
              <w:szCs w:val="22"/>
            </w:rPr>
            <w:t>Isyriyah</w:t>
          </w:r>
          <w:proofErr w:type="spellEnd"/>
          <w:r w:rsidRPr="006F2CD1">
            <w:rPr>
              <w:bCs/>
              <w:color w:val="000000"/>
              <w:sz w:val="22"/>
              <w:szCs w:val="22"/>
            </w:rPr>
            <w:t xml:space="preserve">, A. Z. S. </w:t>
          </w:r>
          <w:proofErr w:type="spellStart"/>
          <w:r w:rsidRPr="006F2CD1">
            <w:rPr>
              <w:bCs/>
              <w:color w:val="000000"/>
              <w:sz w:val="22"/>
              <w:szCs w:val="22"/>
            </w:rPr>
            <w:t>Fandin</w:t>
          </w:r>
          <w:proofErr w:type="spellEnd"/>
          <w:r w:rsidRPr="006F2CD1">
            <w:rPr>
              <w:bCs/>
              <w:color w:val="000000"/>
              <w:sz w:val="22"/>
              <w:szCs w:val="22"/>
            </w:rPr>
            <w:t>, and R. Maulidi, “</w:t>
          </w:r>
          <w:proofErr w:type="spellStart"/>
          <w:r w:rsidRPr="006F2CD1">
            <w:rPr>
              <w:bCs/>
              <w:color w:val="000000"/>
              <w:sz w:val="22"/>
              <w:szCs w:val="22"/>
            </w:rPr>
            <w:t>Sistem</w:t>
          </w:r>
          <w:proofErr w:type="spellEnd"/>
          <w:r w:rsidRPr="006F2CD1">
            <w:rPr>
              <w:bCs/>
              <w:color w:val="000000"/>
              <w:sz w:val="22"/>
              <w:szCs w:val="22"/>
            </w:rPr>
            <w:t xml:space="preserve"> </w:t>
          </w:r>
          <w:proofErr w:type="spellStart"/>
          <w:r w:rsidRPr="006F2CD1">
            <w:rPr>
              <w:bCs/>
              <w:color w:val="000000"/>
              <w:sz w:val="22"/>
              <w:szCs w:val="22"/>
            </w:rPr>
            <w:t>Pendukung</w:t>
          </w:r>
          <w:proofErr w:type="spellEnd"/>
          <w:r w:rsidRPr="006F2CD1">
            <w:rPr>
              <w:bCs/>
              <w:color w:val="000000"/>
              <w:sz w:val="22"/>
              <w:szCs w:val="22"/>
            </w:rPr>
            <w:t xml:space="preserve"> Keputusan </w:t>
          </w:r>
          <w:proofErr w:type="spellStart"/>
          <w:r w:rsidRPr="006F2CD1">
            <w:rPr>
              <w:bCs/>
              <w:color w:val="000000"/>
              <w:sz w:val="22"/>
              <w:szCs w:val="22"/>
            </w:rPr>
            <w:t>Penentuan</w:t>
          </w:r>
          <w:proofErr w:type="spellEnd"/>
          <w:r w:rsidRPr="006F2CD1">
            <w:rPr>
              <w:bCs/>
              <w:color w:val="000000"/>
              <w:sz w:val="22"/>
              <w:szCs w:val="22"/>
            </w:rPr>
            <w:t xml:space="preserve"> Lokasi Usaha </w:t>
          </w:r>
          <w:proofErr w:type="spellStart"/>
          <w:r w:rsidRPr="006F2CD1">
            <w:rPr>
              <w:bCs/>
              <w:color w:val="000000"/>
              <w:sz w:val="22"/>
              <w:szCs w:val="22"/>
            </w:rPr>
            <w:t>Kuliner</w:t>
          </w:r>
          <w:proofErr w:type="spellEnd"/>
          <w:r w:rsidRPr="006F2CD1">
            <w:rPr>
              <w:bCs/>
              <w:color w:val="000000"/>
              <w:sz w:val="22"/>
              <w:szCs w:val="22"/>
            </w:rPr>
            <w:t xml:space="preserve"> Menggunakan Metode Analytic Hierarchy Process (AHP) dan Technique for Others Reference by Similarity to Ideal Solution (TOPSIS),” </w:t>
          </w:r>
          <w:proofErr w:type="spellStart"/>
          <w:r w:rsidRPr="006F2CD1">
            <w:rPr>
              <w:bCs/>
              <w:i/>
              <w:iCs/>
              <w:color w:val="000000"/>
              <w:sz w:val="22"/>
              <w:szCs w:val="22"/>
            </w:rPr>
            <w:t>Jurnal</w:t>
          </w:r>
          <w:proofErr w:type="spellEnd"/>
          <w:r w:rsidRPr="006F2CD1">
            <w:rPr>
              <w:bCs/>
              <w:i/>
              <w:iCs/>
              <w:color w:val="000000"/>
              <w:sz w:val="22"/>
              <w:szCs w:val="22"/>
            </w:rPr>
            <w:t xml:space="preserve"> </w:t>
          </w:r>
          <w:proofErr w:type="spellStart"/>
          <w:r w:rsidRPr="006F2CD1">
            <w:rPr>
              <w:bCs/>
              <w:i/>
              <w:iCs/>
              <w:color w:val="000000"/>
              <w:sz w:val="22"/>
              <w:szCs w:val="22"/>
            </w:rPr>
            <w:t>Teknologi</w:t>
          </w:r>
          <w:proofErr w:type="spellEnd"/>
          <w:r w:rsidRPr="006F2CD1">
            <w:rPr>
              <w:bCs/>
              <w:i/>
              <w:iCs/>
              <w:color w:val="000000"/>
              <w:sz w:val="22"/>
              <w:szCs w:val="22"/>
            </w:rPr>
            <w:t xml:space="preserve"> dan </w:t>
          </w:r>
          <w:proofErr w:type="spellStart"/>
          <w:r w:rsidRPr="006F2CD1">
            <w:rPr>
              <w:bCs/>
              <w:i/>
              <w:iCs/>
              <w:color w:val="000000"/>
              <w:sz w:val="22"/>
              <w:szCs w:val="22"/>
            </w:rPr>
            <w:t>Manajemen</w:t>
          </w:r>
          <w:proofErr w:type="spellEnd"/>
          <w:r w:rsidRPr="006F2CD1">
            <w:rPr>
              <w:bCs/>
              <w:i/>
              <w:iCs/>
              <w:color w:val="000000"/>
              <w:sz w:val="22"/>
              <w:szCs w:val="22"/>
            </w:rPr>
            <w:t xml:space="preserve"> </w:t>
          </w:r>
          <w:proofErr w:type="spellStart"/>
          <w:r w:rsidRPr="006F2CD1">
            <w:rPr>
              <w:bCs/>
              <w:i/>
              <w:iCs/>
              <w:color w:val="000000"/>
              <w:sz w:val="22"/>
              <w:szCs w:val="22"/>
            </w:rPr>
            <w:t>Informatika</w:t>
          </w:r>
          <w:proofErr w:type="spellEnd"/>
          <w:r w:rsidRPr="006F2CD1">
            <w:rPr>
              <w:bCs/>
              <w:color w:val="000000"/>
              <w:sz w:val="22"/>
              <w:szCs w:val="22"/>
            </w:rPr>
            <w:t>, vol. 10, 2024, Accessed: Jan. 17, 2026. [Online]. Available: https://doi.org/10.26905/jtmi.v10i2.14791</w:t>
          </w:r>
        </w:p>
        <w:p w14:paraId="2985ECE5" w14:textId="77777777" w:rsidR="00342A26" w:rsidRPr="006F2CD1" w:rsidRDefault="00342A26" w:rsidP="0014074F">
          <w:pPr>
            <w:autoSpaceDE w:val="0"/>
            <w:autoSpaceDN w:val="0"/>
            <w:spacing w:before="240"/>
            <w:ind w:hanging="640"/>
            <w:jc w:val="both"/>
            <w:divId w:val="119299404"/>
            <w:rPr>
              <w:bCs/>
              <w:color w:val="000000"/>
              <w:sz w:val="22"/>
              <w:szCs w:val="22"/>
            </w:rPr>
          </w:pPr>
          <w:r w:rsidRPr="006F2CD1">
            <w:rPr>
              <w:bCs/>
              <w:color w:val="000000"/>
              <w:sz w:val="22"/>
              <w:szCs w:val="22"/>
            </w:rPr>
            <w:t>[12]</w:t>
          </w:r>
          <w:r w:rsidRPr="006F2CD1">
            <w:rPr>
              <w:bCs/>
              <w:color w:val="000000"/>
              <w:sz w:val="22"/>
              <w:szCs w:val="22"/>
            </w:rPr>
            <w:tab/>
            <w:t xml:space="preserve">R. </w:t>
          </w:r>
          <w:proofErr w:type="spellStart"/>
          <w:r w:rsidRPr="006F2CD1">
            <w:rPr>
              <w:bCs/>
              <w:color w:val="000000"/>
              <w:sz w:val="22"/>
              <w:szCs w:val="22"/>
            </w:rPr>
            <w:t>Oktapiani</w:t>
          </w:r>
          <w:proofErr w:type="spellEnd"/>
          <w:r w:rsidRPr="006F2CD1">
            <w:rPr>
              <w:bCs/>
              <w:color w:val="000000"/>
              <w:sz w:val="22"/>
              <w:szCs w:val="22"/>
            </w:rPr>
            <w:t xml:space="preserve">, D. Prayudi, A. </w:t>
          </w:r>
          <w:proofErr w:type="spellStart"/>
          <w:r w:rsidRPr="006F2CD1">
            <w:rPr>
              <w:bCs/>
              <w:color w:val="000000"/>
              <w:sz w:val="22"/>
              <w:szCs w:val="22"/>
            </w:rPr>
            <w:t>Fajria</w:t>
          </w:r>
          <w:proofErr w:type="spellEnd"/>
          <w:r w:rsidRPr="006F2CD1">
            <w:rPr>
              <w:bCs/>
              <w:color w:val="000000"/>
              <w:sz w:val="22"/>
              <w:szCs w:val="22"/>
            </w:rPr>
            <w:t xml:space="preserve">, N. S. Z. </w:t>
          </w:r>
          <w:proofErr w:type="spellStart"/>
          <w:r w:rsidRPr="006F2CD1">
            <w:rPr>
              <w:bCs/>
              <w:color w:val="000000"/>
              <w:sz w:val="22"/>
              <w:szCs w:val="22"/>
            </w:rPr>
            <w:t>Nufus</w:t>
          </w:r>
          <w:proofErr w:type="spellEnd"/>
          <w:r w:rsidRPr="006F2CD1">
            <w:rPr>
              <w:bCs/>
              <w:color w:val="000000"/>
              <w:sz w:val="22"/>
              <w:szCs w:val="22"/>
            </w:rPr>
            <w:t>, and R. N. Lestari, “</w:t>
          </w:r>
          <w:proofErr w:type="spellStart"/>
          <w:r w:rsidRPr="006F2CD1">
            <w:rPr>
              <w:bCs/>
              <w:color w:val="000000"/>
              <w:sz w:val="22"/>
              <w:szCs w:val="22"/>
            </w:rPr>
            <w:t>Sistem</w:t>
          </w:r>
          <w:proofErr w:type="spellEnd"/>
          <w:r w:rsidRPr="006F2CD1">
            <w:rPr>
              <w:bCs/>
              <w:color w:val="000000"/>
              <w:sz w:val="22"/>
              <w:szCs w:val="22"/>
            </w:rPr>
            <w:t xml:space="preserve"> </w:t>
          </w:r>
          <w:proofErr w:type="spellStart"/>
          <w:r w:rsidRPr="006F2CD1">
            <w:rPr>
              <w:bCs/>
              <w:color w:val="000000"/>
              <w:sz w:val="22"/>
              <w:szCs w:val="22"/>
            </w:rPr>
            <w:t>Pendukung</w:t>
          </w:r>
          <w:proofErr w:type="spellEnd"/>
          <w:r w:rsidRPr="006F2CD1">
            <w:rPr>
              <w:bCs/>
              <w:color w:val="000000"/>
              <w:sz w:val="22"/>
              <w:szCs w:val="22"/>
            </w:rPr>
            <w:t xml:space="preserve"> Keputusan </w:t>
          </w:r>
          <w:proofErr w:type="spellStart"/>
          <w:r w:rsidRPr="006F2CD1">
            <w:rPr>
              <w:bCs/>
              <w:color w:val="000000"/>
              <w:sz w:val="22"/>
              <w:szCs w:val="22"/>
            </w:rPr>
            <w:t>untuk</w:t>
          </w:r>
          <w:proofErr w:type="spellEnd"/>
          <w:r w:rsidRPr="006F2CD1">
            <w:rPr>
              <w:bCs/>
              <w:color w:val="000000"/>
              <w:sz w:val="22"/>
              <w:szCs w:val="22"/>
            </w:rPr>
            <w:t xml:space="preserve"> </w:t>
          </w:r>
          <w:proofErr w:type="spellStart"/>
          <w:r w:rsidRPr="006F2CD1">
            <w:rPr>
              <w:bCs/>
              <w:color w:val="000000"/>
              <w:sz w:val="22"/>
              <w:szCs w:val="22"/>
            </w:rPr>
            <w:t>Menentukan</w:t>
          </w:r>
          <w:proofErr w:type="spellEnd"/>
          <w:r w:rsidRPr="006F2CD1">
            <w:rPr>
              <w:bCs/>
              <w:color w:val="000000"/>
              <w:sz w:val="22"/>
              <w:szCs w:val="22"/>
            </w:rPr>
            <w:t xml:space="preserve"> </w:t>
          </w:r>
          <w:proofErr w:type="spellStart"/>
          <w:r w:rsidRPr="006F2CD1">
            <w:rPr>
              <w:bCs/>
              <w:color w:val="000000"/>
              <w:sz w:val="22"/>
              <w:szCs w:val="22"/>
            </w:rPr>
            <w:t>Manajemen</w:t>
          </w:r>
          <w:proofErr w:type="spellEnd"/>
          <w:r w:rsidRPr="006F2CD1">
            <w:rPr>
              <w:bCs/>
              <w:color w:val="000000"/>
              <w:sz w:val="22"/>
              <w:szCs w:val="22"/>
            </w:rPr>
            <w:t xml:space="preserve"> </w:t>
          </w:r>
          <w:proofErr w:type="spellStart"/>
          <w:r w:rsidRPr="006F2CD1">
            <w:rPr>
              <w:bCs/>
              <w:color w:val="000000"/>
              <w:sz w:val="22"/>
              <w:szCs w:val="22"/>
            </w:rPr>
            <w:t>Kelayakan</w:t>
          </w:r>
          <w:proofErr w:type="spellEnd"/>
          <w:r w:rsidRPr="006F2CD1">
            <w:rPr>
              <w:bCs/>
              <w:color w:val="000000"/>
              <w:sz w:val="22"/>
              <w:szCs w:val="22"/>
            </w:rPr>
            <w:t xml:space="preserve"> </w:t>
          </w:r>
          <w:proofErr w:type="spellStart"/>
          <w:r w:rsidRPr="006F2CD1">
            <w:rPr>
              <w:bCs/>
              <w:color w:val="000000"/>
              <w:sz w:val="22"/>
              <w:szCs w:val="22"/>
            </w:rPr>
            <w:t>Pemberian</w:t>
          </w:r>
          <w:proofErr w:type="spellEnd"/>
          <w:r w:rsidRPr="006F2CD1">
            <w:rPr>
              <w:bCs/>
              <w:color w:val="000000"/>
              <w:sz w:val="22"/>
              <w:szCs w:val="22"/>
            </w:rPr>
            <w:t xml:space="preserve"> </w:t>
          </w:r>
          <w:proofErr w:type="spellStart"/>
          <w:r w:rsidRPr="006F2CD1">
            <w:rPr>
              <w:bCs/>
              <w:color w:val="000000"/>
              <w:sz w:val="22"/>
              <w:szCs w:val="22"/>
            </w:rPr>
            <w:t>Kredit</w:t>
          </w:r>
          <w:proofErr w:type="spellEnd"/>
          <w:r w:rsidRPr="006F2CD1">
            <w:rPr>
              <w:bCs/>
              <w:color w:val="000000"/>
              <w:sz w:val="22"/>
              <w:szCs w:val="22"/>
            </w:rPr>
            <w:t xml:space="preserve"> di Bank </w:t>
          </w:r>
          <w:proofErr w:type="spellStart"/>
          <w:r w:rsidRPr="006F2CD1">
            <w:rPr>
              <w:bCs/>
              <w:color w:val="000000"/>
              <w:sz w:val="22"/>
              <w:szCs w:val="22"/>
            </w:rPr>
            <w:t>Mandiri</w:t>
          </w:r>
          <w:proofErr w:type="spellEnd"/>
          <w:r w:rsidRPr="006F2CD1">
            <w:rPr>
              <w:bCs/>
              <w:color w:val="000000"/>
              <w:sz w:val="22"/>
              <w:szCs w:val="22"/>
            </w:rPr>
            <w:t xml:space="preserve"> </w:t>
          </w:r>
          <w:proofErr w:type="spellStart"/>
          <w:r w:rsidRPr="006F2CD1">
            <w:rPr>
              <w:bCs/>
              <w:color w:val="000000"/>
              <w:sz w:val="22"/>
              <w:szCs w:val="22"/>
            </w:rPr>
            <w:t>Taspen</w:t>
          </w:r>
          <w:proofErr w:type="spellEnd"/>
          <w:r w:rsidRPr="006F2CD1">
            <w:rPr>
              <w:bCs/>
              <w:color w:val="000000"/>
              <w:sz w:val="22"/>
              <w:szCs w:val="22"/>
            </w:rPr>
            <w:t xml:space="preserve"> </w:t>
          </w:r>
          <w:proofErr w:type="spellStart"/>
          <w:r w:rsidRPr="006F2CD1">
            <w:rPr>
              <w:bCs/>
              <w:color w:val="000000"/>
              <w:sz w:val="22"/>
              <w:szCs w:val="22"/>
            </w:rPr>
            <w:t>Sukabumi</w:t>
          </w:r>
          <w:proofErr w:type="spellEnd"/>
          <w:r w:rsidRPr="006F2CD1">
            <w:rPr>
              <w:bCs/>
              <w:color w:val="000000"/>
              <w:sz w:val="22"/>
              <w:szCs w:val="22"/>
            </w:rPr>
            <w:t xml:space="preserve"> Menggunakan Metode Analytic Hierarchy Process (AHP),” </w:t>
          </w:r>
          <w:r w:rsidRPr="006F2CD1">
            <w:rPr>
              <w:bCs/>
              <w:i/>
              <w:iCs/>
              <w:color w:val="000000"/>
              <w:sz w:val="22"/>
              <w:szCs w:val="22"/>
            </w:rPr>
            <w:t>Indonesian Journal on Software Engineering (IJSE)</w:t>
          </w:r>
          <w:r w:rsidRPr="006F2CD1">
            <w:rPr>
              <w:bCs/>
              <w:color w:val="000000"/>
              <w:sz w:val="22"/>
              <w:szCs w:val="22"/>
            </w:rPr>
            <w:t>, vol. 8, Jun. 2022, Accessed: Jan. 18, 2026. [Online]. Available: https://doi.org/10.31294/ijse.v8i1.12054</w:t>
          </w:r>
        </w:p>
        <w:p w14:paraId="4E9A01D4" w14:textId="11DDE922" w:rsidR="00BC61B2" w:rsidRDefault="00342A26" w:rsidP="0014074F">
          <w:pPr>
            <w:pStyle w:val="Heading1"/>
            <w:numPr>
              <w:ilvl w:val="0"/>
              <w:numId w:val="0"/>
            </w:numPr>
            <w:jc w:val="both"/>
          </w:pPr>
          <w:r w:rsidRPr="006F2CD1">
            <w:rPr>
              <w:b w:val="0"/>
              <w:bCs/>
              <w:sz w:val="22"/>
              <w:szCs w:val="22"/>
            </w:rPr>
            <w:t> </w:t>
          </w:r>
        </w:p>
      </w:sdtContent>
    </w:sdt>
    <w:sectPr w:rsidR="00BC61B2">
      <w:headerReference w:type="even" r:id="rId36"/>
      <w:headerReference w:type="default" r:id="rId37"/>
      <w:footerReference w:type="even" r:id="rId38"/>
      <w:footerReference w:type="default" r:id="rId39"/>
      <w:headerReference w:type="first" r:id="rId40"/>
      <w:footerReference w:type="first" r:id="rId41"/>
      <w:pgSz w:w="11907" w:h="16840"/>
      <w:pgMar w:top="1701" w:right="1701" w:bottom="1701" w:left="1701" w:header="1134"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A1E19" w14:textId="77777777" w:rsidR="00240279" w:rsidRDefault="00240279">
      <w:r>
        <w:separator/>
      </w:r>
    </w:p>
  </w:endnote>
  <w:endnote w:type="continuationSeparator" w:id="0">
    <w:p w14:paraId="7AF66032" w14:textId="77777777" w:rsidR="00240279" w:rsidRDefault="00240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0160" w14:textId="77777777" w:rsidR="00BC61B2" w:rsidRDefault="00B41CBB">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AC52F6">
      <w:rPr>
        <w:noProof/>
        <w:color w:val="000000"/>
        <w:sz w:val="20"/>
        <w:szCs w:val="20"/>
      </w:rPr>
      <w:t>2</w:t>
    </w:r>
    <w:r>
      <w:rPr>
        <w:color w:val="000000"/>
        <w:sz w:val="20"/>
        <w:szCs w:val="20"/>
      </w:rPr>
      <w:fldChar w:fldCharType="end"/>
    </w:r>
  </w:p>
  <w:p w14:paraId="40C1B3CA"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5EA8DAA3" wp14:editId="0ED87F5A">
          <wp:extent cx="600470" cy="211523"/>
          <wp:effectExtent l="0" t="0" r="0" b="0"/>
          <wp:docPr id="203493729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621B2625"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46934A82"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sidR="00BC61B2">
        <w:rPr>
          <w:color w:val="0000FF"/>
          <w:sz w:val="16"/>
          <w:szCs w:val="16"/>
          <w:u w:val="single"/>
        </w:rPr>
        <w:t>http://creativecommons.org/licenses/by-sa/4.0/</w:t>
      </w:r>
    </w:hyperlink>
    <w:r>
      <w:rPr>
        <w:color w:val="00000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03283" w14:textId="5C893897" w:rsidR="00BC61B2" w:rsidRDefault="00B41CBB">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AC52F6">
      <w:rPr>
        <w:noProof/>
        <w:color w:val="000000"/>
      </w:rPr>
      <w:t>3</w:t>
    </w:r>
    <w:r>
      <w:rPr>
        <w:color w:val="000000"/>
      </w:rPr>
      <w:fldChar w:fldCharType="end"/>
    </w:r>
  </w:p>
  <w:p w14:paraId="59DE9ADD"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229A54E6" wp14:editId="15B7ADAF">
          <wp:extent cx="600470" cy="211523"/>
          <wp:effectExtent l="0" t="0" r="0" b="0"/>
          <wp:docPr id="203493729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4BE7F0DE"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1C1053A9"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sidR="00BC61B2">
        <w:rPr>
          <w:color w:val="0000FF"/>
          <w:sz w:val="16"/>
          <w:szCs w:val="16"/>
          <w:u w:val="single"/>
        </w:rPr>
        <w:t>http://creativecommons.org/licenses/by-sa/4.0/</w:t>
      </w:r>
    </w:hyperlink>
    <w:r>
      <w:rPr>
        <w:color w:val="000000"/>
        <w:sz w:val="16"/>
        <w:szCs w:val="16"/>
      </w:rPr>
      <w:t>)</w:t>
    </w:r>
  </w:p>
  <w:p w14:paraId="39663A29" w14:textId="77777777" w:rsidR="00BC61B2" w:rsidRDefault="00BC61B2">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48D4" w14:textId="77777777" w:rsidR="00BC61B2" w:rsidRDefault="00B41CBB">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AC52F6">
      <w:rPr>
        <w:noProof/>
        <w:color w:val="000000"/>
      </w:rPr>
      <w:t>1</w:t>
    </w:r>
    <w:r>
      <w:rPr>
        <w:color w:val="000000"/>
      </w:rPr>
      <w:fldChar w:fldCharType="end"/>
    </w:r>
  </w:p>
  <w:p w14:paraId="2998D04C"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2BBC431C" wp14:editId="706747BC">
          <wp:extent cx="600470" cy="211523"/>
          <wp:effectExtent l="0" t="0" r="0" b="0"/>
          <wp:docPr id="203493729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667BC0EF"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34A57C0C" w14:textId="77777777" w:rsidR="00BC61B2" w:rsidRDefault="00B41CBB">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sidR="00BC61B2">
        <w:rPr>
          <w:color w:val="0000FF"/>
          <w:sz w:val="16"/>
          <w:szCs w:val="16"/>
          <w:u w:val="single"/>
        </w:rPr>
        <w:t>http://creativecommons.org/licenses/by-sa/4.0/</w:t>
      </w:r>
    </w:hyperlink>
    <w:r>
      <w:rPr>
        <w:color w:val="000000"/>
        <w:sz w:val="16"/>
        <w:szCs w:val="16"/>
      </w:rPr>
      <w:t>)</w:t>
    </w:r>
  </w:p>
  <w:p w14:paraId="4B94AF6D" w14:textId="77777777" w:rsidR="00BC61B2" w:rsidRDefault="00BC61B2">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F3F52" w14:textId="77777777" w:rsidR="00240279" w:rsidRDefault="00240279">
      <w:r>
        <w:separator/>
      </w:r>
    </w:p>
  </w:footnote>
  <w:footnote w:type="continuationSeparator" w:id="0">
    <w:p w14:paraId="44497646" w14:textId="77777777" w:rsidR="00240279" w:rsidRDefault="00240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AA09" w14:textId="77777777" w:rsidR="00BC61B2" w:rsidRPr="005C2D88" w:rsidRDefault="00B41CBB">
    <w:pPr>
      <w:tabs>
        <w:tab w:val="center" w:pos="4680"/>
        <w:tab w:val="right" w:pos="9360"/>
      </w:tabs>
      <w:rPr>
        <w:b/>
        <w:lang w:val="sv-SE"/>
      </w:rPr>
    </w:pPr>
    <w:r w:rsidRPr="005C2D88">
      <w:rPr>
        <w:b/>
        <w:lang w:val="sv-SE"/>
      </w:rPr>
      <w:t xml:space="preserve">Algoritma: Jurnal Ilmu Komputer dan Informatika        </w:t>
    </w:r>
    <w:r w:rsidRPr="005C2D88">
      <w:rPr>
        <w:b/>
        <w:lang w:val="sv-SE"/>
      </w:rPr>
      <w:tab/>
      <w:t>e-ISSN 2598-6341</w:t>
    </w:r>
  </w:p>
  <w:p w14:paraId="186ED172" w14:textId="77777777" w:rsidR="00BC61B2" w:rsidRDefault="00B41CBB">
    <w:pPr>
      <w:tabs>
        <w:tab w:val="center" w:pos="4680"/>
        <w:tab w:val="right" w:pos="9360"/>
      </w:tabs>
    </w:pPr>
    <w:r>
      <w:t xml:space="preserve">Volume: xx, </w:t>
    </w:r>
    <w:proofErr w:type="spellStart"/>
    <w:proofErr w:type="gramStart"/>
    <w:r>
      <w:t>Nomor</w:t>
    </w:r>
    <w:proofErr w:type="spellEnd"/>
    <w:r>
      <w:t xml:space="preserve"> :</w:t>
    </w:r>
    <w:proofErr w:type="gramEnd"/>
    <w:r>
      <w:t xml:space="preserve"> xx</w:t>
    </w:r>
  </w:p>
  <w:p w14:paraId="6E65C266" w14:textId="77777777" w:rsidR="00BC61B2" w:rsidRDefault="00BC61B2">
    <w:pPr>
      <w:tabs>
        <w:tab w:val="center" w:pos="4680"/>
        <w:tab w:val="right" w:pos="9360"/>
      </w:tabs>
    </w:pPr>
    <w:hyperlink r:id="rId1">
      <w:r>
        <w:rPr>
          <w:color w:val="0000FF"/>
          <w:u w:val="single"/>
        </w:rPr>
        <w:t>https://jurnal.uinsu.ac.id/index.php/algoritma</w:t>
      </w:r>
    </w:hyperlink>
    <w:r w:rsidR="00B41CBB">
      <w:t xml:space="preserve">    </w:t>
    </w:r>
  </w:p>
  <w:p w14:paraId="50DFC7E7" w14:textId="77777777" w:rsidR="00BC61B2" w:rsidRDefault="00B41CBB">
    <w:pPr>
      <w:tabs>
        <w:tab w:val="center" w:pos="4680"/>
        <w:tab w:val="right" w:pos="9360"/>
      </w:tabs>
      <w:rPr>
        <w:b/>
      </w:rPr>
    </w:pPr>
    <w:r>
      <w:t xml:space="preserve">                                          </w:t>
    </w:r>
    <w:r>
      <w:rPr>
        <w:noProof/>
      </w:rPr>
      <mc:AlternateContent>
        <mc:Choice Requires="wps">
          <w:drawing>
            <wp:anchor distT="4294967295" distB="4294967295" distL="114300" distR="114300" simplePos="0" relativeHeight="251660288" behindDoc="0" locked="0" layoutInCell="1" hidden="0" allowOverlap="1" wp14:anchorId="454DF718" wp14:editId="5B0D2EC1">
              <wp:simplePos x="0" y="0"/>
              <wp:positionH relativeFrom="column">
                <wp:posOffset>-25399</wp:posOffset>
              </wp:positionH>
              <wp:positionV relativeFrom="paragraph">
                <wp:posOffset>182896</wp:posOffset>
              </wp:positionV>
              <wp:extent cx="0" cy="19050"/>
              <wp:effectExtent l="0" t="0" r="0" b="0"/>
              <wp:wrapNone/>
              <wp:docPr id="2034937293" name="Straight Arrow Connector 2034937293"/>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3"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p w14:paraId="3404C4B5" w14:textId="77777777" w:rsidR="00BC61B2" w:rsidRDefault="00BC61B2">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7259" w14:textId="77777777" w:rsidR="00BC61B2" w:rsidRPr="005C2D88" w:rsidRDefault="00B41CBB">
    <w:pPr>
      <w:tabs>
        <w:tab w:val="center" w:pos="4680"/>
        <w:tab w:val="right" w:pos="9360"/>
      </w:tabs>
      <w:rPr>
        <w:b/>
        <w:lang w:val="sv-SE"/>
      </w:rPr>
    </w:pPr>
    <w:r w:rsidRPr="005C2D88">
      <w:rPr>
        <w:b/>
        <w:lang w:val="sv-SE"/>
      </w:rPr>
      <w:t xml:space="preserve">Algoritma: Jurnal Ilmu Komputer dan Informatika       </w:t>
    </w:r>
    <w:r w:rsidRPr="005C2D88">
      <w:rPr>
        <w:b/>
        <w:lang w:val="sv-SE"/>
      </w:rPr>
      <w:tab/>
      <w:t xml:space="preserve">  e-ISSN 2598-6341</w:t>
    </w:r>
  </w:p>
  <w:p w14:paraId="0612BEAA" w14:textId="77777777" w:rsidR="00BC61B2" w:rsidRDefault="00B41CBB">
    <w:pPr>
      <w:tabs>
        <w:tab w:val="center" w:pos="4680"/>
        <w:tab w:val="right" w:pos="9360"/>
      </w:tabs>
    </w:pPr>
    <w:r>
      <w:t xml:space="preserve">Volume: xx, </w:t>
    </w:r>
    <w:proofErr w:type="spellStart"/>
    <w:proofErr w:type="gramStart"/>
    <w:r>
      <w:t>Nomor</w:t>
    </w:r>
    <w:proofErr w:type="spellEnd"/>
    <w:r>
      <w:t xml:space="preserve"> :</w:t>
    </w:r>
    <w:proofErr w:type="gramEnd"/>
    <w:r>
      <w:t xml:space="preserve"> xx</w:t>
    </w:r>
  </w:p>
  <w:p w14:paraId="18293CD4" w14:textId="77777777" w:rsidR="00BC61B2" w:rsidRDefault="00BC61B2">
    <w:pPr>
      <w:tabs>
        <w:tab w:val="center" w:pos="4680"/>
        <w:tab w:val="right" w:pos="9360"/>
      </w:tabs>
    </w:pPr>
    <w:hyperlink r:id="rId1">
      <w:r>
        <w:rPr>
          <w:color w:val="0000FF"/>
          <w:u w:val="single"/>
        </w:rPr>
        <w:t>https://jurnal.uinsu.ac.id/index.php/algoritma</w:t>
      </w:r>
    </w:hyperlink>
    <w:r w:rsidR="00B41CBB">
      <w:t xml:space="preserve">    </w:t>
    </w:r>
  </w:p>
  <w:p w14:paraId="010F45EB" w14:textId="77777777" w:rsidR="00BC61B2" w:rsidRDefault="00B41CBB">
    <w:pPr>
      <w:tabs>
        <w:tab w:val="center" w:pos="4680"/>
        <w:tab w:val="right" w:pos="9360"/>
      </w:tabs>
      <w:rPr>
        <w:b/>
      </w:rPr>
    </w:pPr>
    <w:r>
      <w:t xml:space="preserve">                                          </w:t>
    </w:r>
    <w:r>
      <w:rPr>
        <w:noProof/>
      </w:rPr>
      <mc:AlternateContent>
        <mc:Choice Requires="wps">
          <w:drawing>
            <wp:anchor distT="4294967295" distB="4294967295" distL="114300" distR="114300" simplePos="0" relativeHeight="251658240" behindDoc="0" locked="0" layoutInCell="1" hidden="0" allowOverlap="1" wp14:anchorId="23C7968E" wp14:editId="3AE78367">
              <wp:simplePos x="0" y="0"/>
              <wp:positionH relativeFrom="column">
                <wp:posOffset>-25399</wp:posOffset>
              </wp:positionH>
              <wp:positionV relativeFrom="paragraph">
                <wp:posOffset>182896</wp:posOffset>
              </wp:positionV>
              <wp:extent cx="0" cy="19050"/>
              <wp:effectExtent l="0" t="0" r="0" b="0"/>
              <wp:wrapNone/>
              <wp:docPr id="2034937292" name="Straight Arrow Connector 2034937292"/>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2"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p w14:paraId="41FA04FD" w14:textId="77777777" w:rsidR="00BC61B2" w:rsidRDefault="00BC61B2">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0A09" w14:textId="77777777" w:rsidR="00BC61B2" w:rsidRPr="005C2D88" w:rsidRDefault="00B41CBB">
    <w:pPr>
      <w:tabs>
        <w:tab w:val="center" w:pos="4680"/>
        <w:tab w:val="right" w:pos="9360"/>
      </w:tabs>
      <w:rPr>
        <w:b/>
        <w:lang w:val="sv-SE"/>
      </w:rPr>
    </w:pPr>
    <w:r w:rsidRPr="005C2D88">
      <w:rPr>
        <w:b/>
        <w:lang w:val="sv-SE"/>
      </w:rPr>
      <w:t xml:space="preserve">Algoritma: Jurnal Ilmu Komputer Informatika      </w:t>
    </w:r>
    <w:r w:rsidRPr="005C2D88">
      <w:rPr>
        <w:b/>
        <w:lang w:val="sv-SE"/>
      </w:rPr>
      <w:tab/>
      <w:t xml:space="preserve">     e-ISSN 2598-6341</w:t>
    </w:r>
  </w:p>
  <w:p w14:paraId="28B2BA36" w14:textId="77777777" w:rsidR="00BC61B2" w:rsidRDefault="00B41CBB">
    <w:pPr>
      <w:tabs>
        <w:tab w:val="center" w:pos="4680"/>
        <w:tab w:val="right" w:pos="9360"/>
      </w:tabs>
    </w:pPr>
    <w:r>
      <w:t xml:space="preserve">Volume: xx, </w:t>
    </w:r>
    <w:proofErr w:type="spellStart"/>
    <w:proofErr w:type="gramStart"/>
    <w:r>
      <w:t>Nomor</w:t>
    </w:r>
    <w:proofErr w:type="spellEnd"/>
    <w:r>
      <w:t xml:space="preserve"> :</w:t>
    </w:r>
    <w:proofErr w:type="gramEnd"/>
    <w:r>
      <w:t xml:space="preserve"> xx</w:t>
    </w:r>
  </w:p>
  <w:p w14:paraId="6B9E7345" w14:textId="77777777" w:rsidR="00BC61B2" w:rsidRDefault="00BC61B2">
    <w:pPr>
      <w:tabs>
        <w:tab w:val="center" w:pos="4680"/>
        <w:tab w:val="right" w:pos="9360"/>
      </w:tabs>
    </w:pPr>
    <w:hyperlink r:id="rId1">
      <w:r>
        <w:rPr>
          <w:color w:val="0000FF"/>
          <w:u w:val="single"/>
        </w:rPr>
        <w:t>https://jurnal.uinsu.ac.id/index.php/algoritma</w:t>
      </w:r>
    </w:hyperlink>
    <w:r w:rsidR="00B41CBB">
      <w:t xml:space="preserve">    </w:t>
    </w:r>
  </w:p>
  <w:p w14:paraId="38B90D1C" w14:textId="77777777" w:rsidR="00BC61B2" w:rsidRDefault="00B41CBB">
    <w:pPr>
      <w:tabs>
        <w:tab w:val="center" w:pos="4680"/>
        <w:tab w:val="right" w:pos="9360"/>
      </w:tabs>
      <w:rPr>
        <w:b/>
      </w:rPr>
    </w:pPr>
    <w:r>
      <w:t xml:space="preserve">                                          </w:t>
    </w:r>
    <w:r>
      <w:rPr>
        <w:noProof/>
      </w:rPr>
      <mc:AlternateContent>
        <mc:Choice Requires="wps">
          <w:drawing>
            <wp:anchor distT="4294967295" distB="4294967295" distL="114300" distR="114300" simplePos="0" relativeHeight="251659264" behindDoc="0" locked="0" layoutInCell="1" hidden="0" allowOverlap="1" wp14:anchorId="428ED9E8" wp14:editId="7D4A701F">
              <wp:simplePos x="0" y="0"/>
              <wp:positionH relativeFrom="column">
                <wp:posOffset>-25399</wp:posOffset>
              </wp:positionH>
              <wp:positionV relativeFrom="paragraph">
                <wp:posOffset>182896</wp:posOffset>
              </wp:positionV>
              <wp:extent cx="0" cy="19050"/>
              <wp:effectExtent l="0" t="0" r="0" b="0"/>
              <wp:wrapNone/>
              <wp:docPr id="2034937291" name="Straight Arrow Connector 2034937291"/>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1"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E4FB1"/>
    <w:multiLevelType w:val="hybridMultilevel"/>
    <w:tmpl w:val="D8F0EA5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346F31AD"/>
    <w:multiLevelType w:val="multilevel"/>
    <w:tmpl w:val="DFC8A09A"/>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72E2DA7"/>
    <w:multiLevelType w:val="multilevel"/>
    <w:tmpl w:val="0CE89E10"/>
    <w:lvl w:ilvl="0">
      <w:start w:val="1"/>
      <w:numFmt w:val="decimal"/>
      <w:pStyle w:val="Heading1"/>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7456013">
    <w:abstractNumId w:val="2"/>
  </w:num>
  <w:num w:numId="2" w16cid:durableId="1688602102">
    <w:abstractNumId w:val="1"/>
  </w:num>
  <w:num w:numId="3" w16cid:durableId="1302151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1B2"/>
    <w:rsid w:val="00021081"/>
    <w:rsid w:val="00026722"/>
    <w:rsid w:val="00026959"/>
    <w:rsid w:val="00027365"/>
    <w:rsid w:val="000369A3"/>
    <w:rsid w:val="00062CA2"/>
    <w:rsid w:val="000673C1"/>
    <w:rsid w:val="00071A36"/>
    <w:rsid w:val="00076EEB"/>
    <w:rsid w:val="00080C2E"/>
    <w:rsid w:val="00084B03"/>
    <w:rsid w:val="00084F81"/>
    <w:rsid w:val="00097EB4"/>
    <w:rsid w:val="000A29BA"/>
    <w:rsid w:val="000A5429"/>
    <w:rsid w:val="000C5E93"/>
    <w:rsid w:val="000E0763"/>
    <w:rsid w:val="000E51A2"/>
    <w:rsid w:val="000E5D1F"/>
    <w:rsid w:val="000E60C9"/>
    <w:rsid w:val="000F49E5"/>
    <w:rsid w:val="001102F6"/>
    <w:rsid w:val="00110557"/>
    <w:rsid w:val="00125C2B"/>
    <w:rsid w:val="0014074F"/>
    <w:rsid w:val="00141797"/>
    <w:rsid w:val="00147154"/>
    <w:rsid w:val="0015172F"/>
    <w:rsid w:val="001528B3"/>
    <w:rsid w:val="0016287D"/>
    <w:rsid w:val="00180488"/>
    <w:rsid w:val="001825B3"/>
    <w:rsid w:val="001A658F"/>
    <w:rsid w:val="001A7F4B"/>
    <w:rsid w:val="001B7005"/>
    <w:rsid w:val="001D27D7"/>
    <w:rsid w:val="001E3AC7"/>
    <w:rsid w:val="001F268D"/>
    <w:rsid w:val="001F6890"/>
    <w:rsid w:val="00206DEA"/>
    <w:rsid w:val="002119BB"/>
    <w:rsid w:val="00217B76"/>
    <w:rsid w:val="00224831"/>
    <w:rsid w:val="00232EBC"/>
    <w:rsid w:val="002336A6"/>
    <w:rsid w:val="00233EA4"/>
    <w:rsid w:val="00237CDE"/>
    <w:rsid w:val="00240279"/>
    <w:rsid w:val="00256577"/>
    <w:rsid w:val="0025757D"/>
    <w:rsid w:val="002620F4"/>
    <w:rsid w:val="00272924"/>
    <w:rsid w:val="0028008B"/>
    <w:rsid w:val="002916B5"/>
    <w:rsid w:val="002A1688"/>
    <w:rsid w:val="002B6BA6"/>
    <w:rsid w:val="002C7FA8"/>
    <w:rsid w:val="002D6F07"/>
    <w:rsid w:val="002E6E5F"/>
    <w:rsid w:val="003039D4"/>
    <w:rsid w:val="00313DA1"/>
    <w:rsid w:val="00322D12"/>
    <w:rsid w:val="0032527C"/>
    <w:rsid w:val="003253AE"/>
    <w:rsid w:val="003309E4"/>
    <w:rsid w:val="00342568"/>
    <w:rsid w:val="00342A26"/>
    <w:rsid w:val="003478CD"/>
    <w:rsid w:val="0035180D"/>
    <w:rsid w:val="00355D28"/>
    <w:rsid w:val="00370EF6"/>
    <w:rsid w:val="00375878"/>
    <w:rsid w:val="00377DCC"/>
    <w:rsid w:val="003A47EE"/>
    <w:rsid w:val="003B0009"/>
    <w:rsid w:val="003B1D90"/>
    <w:rsid w:val="003B343B"/>
    <w:rsid w:val="003B7F07"/>
    <w:rsid w:val="003C457A"/>
    <w:rsid w:val="003E3145"/>
    <w:rsid w:val="003F43AB"/>
    <w:rsid w:val="003F534D"/>
    <w:rsid w:val="003F569A"/>
    <w:rsid w:val="003F6E2D"/>
    <w:rsid w:val="00412099"/>
    <w:rsid w:val="00415E7F"/>
    <w:rsid w:val="00432E7D"/>
    <w:rsid w:val="00446762"/>
    <w:rsid w:val="004675BC"/>
    <w:rsid w:val="0047163C"/>
    <w:rsid w:val="004834B5"/>
    <w:rsid w:val="00485311"/>
    <w:rsid w:val="004D2F7D"/>
    <w:rsid w:val="004E787D"/>
    <w:rsid w:val="004F561B"/>
    <w:rsid w:val="004F6FE6"/>
    <w:rsid w:val="005078ED"/>
    <w:rsid w:val="00522125"/>
    <w:rsid w:val="00533442"/>
    <w:rsid w:val="00533ED2"/>
    <w:rsid w:val="00542DCD"/>
    <w:rsid w:val="005440AC"/>
    <w:rsid w:val="00561729"/>
    <w:rsid w:val="00561BE8"/>
    <w:rsid w:val="00564D03"/>
    <w:rsid w:val="005661CB"/>
    <w:rsid w:val="005778A3"/>
    <w:rsid w:val="00582A77"/>
    <w:rsid w:val="00587D36"/>
    <w:rsid w:val="0059136D"/>
    <w:rsid w:val="005A3BD2"/>
    <w:rsid w:val="005C0E65"/>
    <w:rsid w:val="005C2D88"/>
    <w:rsid w:val="005D4CF5"/>
    <w:rsid w:val="005E19C6"/>
    <w:rsid w:val="00614FC8"/>
    <w:rsid w:val="0061749B"/>
    <w:rsid w:val="00617910"/>
    <w:rsid w:val="00617D3E"/>
    <w:rsid w:val="00630951"/>
    <w:rsid w:val="00631452"/>
    <w:rsid w:val="00636270"/>
    <w:rsid w:val="006406D4"/>
    <w:rsid w:val="00644AA5"/>
    <w:rsid w:val="00644AB9"/>
    <w:rsid w:val="00647A9A"/>
    <w:rsid w:val="006553C4"/>
    <w:rsid w:val="006602AE"/>
    <w:rsid w:val="00660DB7"/>
    <w:rsid w:val="00661507"/>
    <w:rsid w:val="00663772"/>
    <w:rsid w:val="006701BD"/>
    <w:rsid w:val="00670E07"/>
    <w:rsid w:val="00674136"/>
    <w:rsid w:val="006744ED"/>
    <w:rsid w:val="00675C3E"/>
    <w:rsid w:val="00686DF7"/>
    <w:rsid w:val="006A6AEF"/>
    <w:rsid w:val="006C5AD4"/>
    <w:rsid w:val="006E226E"/>
    <w:rsid w:val="006E76A5"/>
    <w:rsid w:val="006F2B6D"/>
    <w:rsid w:val="006F2CD1"/>
    <w:rsid w:val="006F2F2A"/>
    <w:rsid w:val="006F34D5"/>
    <w:rsid w:val="006F3602"/>
    <w:rsid w:val="006F649D"/>
    <w:rsid w:val="0070063C"/>
    <w:rsid w:val="00706D2C"/>
    <w:rsid w:val="00706FE2"/>
    <w:rsid w:val="00722F1F"/>
    <w:rsid w:val="00733D58"/>
    <w:rsid w:val="00754813"/>
    <w:rsid w:val="00756CC2"/>
    <w:rsid w:val="0076001D"/>
    <w:rsid w:val="007727A5"/>
    <w:rsid w:val="0079104B"/>
    <w:rsid w:val="00795E9F"/>
    <w:rsid w:val="00797CC7"/>
    <w:rsid w:val="007A158D"/>
    <w:rsid w:val="007A4413"/>
    <w:rsid w:val="007A63F2"/>
    <w:rsid w:val="007A7A07"/>
    <w:rsid w:val="007B1F3B"/>
    <w:rsid w:val="007B3CDC"/>
    <w:rsid w:val="007B4411"/>
    <w:rsid w:val="007B758C"/>
    <w:rsid w:val="007C16ED"/>
    <w:rsid w:val="007C7BEB"/>
    <w:rsid w:val="007D5025"/>
    <w:rsid w:val="00804BF7"/>
    <w:rsid w:val="008050B9"/>
    <w:rsid w:val="0081001A"/>
    <w:rsid w:val="00813D23"/>
    <w:rsid w:val="00823E3B"/>
    <w:rsid w:val="0082508B"/>
    <w:rsid w:val="00830132"/>
    <w:rsid w:val="00831118"/>
    <w:rsid w:val="008315C9"/>
    <w:rsid w:val="008347E2"/>
    <w:rsid w:val="00841D5B"/>
    <w:rsid w:val="008501F1"/>
    <w:rsid w:val="008509C0"/>
    <w:rsid w:val="00853EAC"/>
    <w:rsid w:val="0087768F"/>
    <w:rsid w:val="0088588E"/>
    <w:rsid w:val="00893D02"/>
    <w:rsid w:val="008955D1"/>
    <w:rsid w:val="00896159"/>
    <w:rsid w:val="008970CA"/>
    <w:rsid w:val="008A2199"/>
    <w:rsid w:val="008B3A71"/>
    <w:rsid w:val="008C34AA"/>
    <w:rsid w:val="008C5825"/>
    <w:rsid w:val="008E1605"/>
    <w:rsid w:val="008E2E8E"/>
    <w:rsid w:val="008F5905"/>
    <w:rsid w:val="00903AD4"/>
    <w:rsid w:val="00907A3E"/>
    <w:rsid w:val="009133D4"/>
    <w:rsid w:val="00922A42"/>
    <w:rsid w:val="00924E32"/>
    <w:rsid w:val="00943690"/>
    <w:rsid w:val="00951B54"/>
    <w:rsid w:val="009612F7"/>
    <w:rsid w:val="00984D64"/>
    <w:rsid w:val="00991481"/>
    <w:rsid w:val="00991C12"/>
    <w:rsid w:val="00996D6A"/>
    <w:rsid w:val="009A0DC2"/>
    <w:rsid w:val="009A67DE"/>
    <w:rsid w:val="009A7CF1"/>
    <w:rsid w:val="009C328E"/>
    <w:rsid w:val="009C571D"/>
    <w:rsid w:val="009D6BD2"/>
    <w:rsid w:val="009E5970"/>
    <w:rsid w:val="009F009A"/>
    <w:rsid w:val="009F494A"/>
    <w:rsid w:val="00A20971"/>
    <w:rsid w:val="00A21721"/>
    <w:rsid w:val="00A32D27"/>
    <w:rsid w:val="00A37B1F"/>
    <w:rsid w:val="00A403CA"/>
    <w:rsid w:val="00A428AF"/>
    <w:rsid w:val="00A51F9A"/>
    <w:rsid w:val="00A665D4"/>
    <w:rsid w:val="00A76D46"/>
    <w:rsid w:val="00A82E0A"/>
    <w:rsid w:val="00A837EC"/>
    <w:rsid w:val="00A9367E"/>
    <w:rsid w:val="00AA6FDB"/>
    <w:rsid w:val="00AB1FA2"/>
    <w:rsid w:val="00AB332E"/>
    <w:rsid w:val="00AC4F16"/>
    <w:rsid w:val="00AC52F6"/>
    <w:rsid w:val="00AD00BB"/>
    <w:rsid w:val="00AD0867"/>
    <w:rsid w:val="00AE3E76"/>
    <w:rsid w:val="00AF0E2C"/>
    <w:rsid w:val="00B055AC"/>
    <w:rsid w:val="00B063B7"/>
    <w:rsid w:val="00B247C0"/>
    <w:rsid w:val="00B30C8E"/>
    <w:rsid w:val="00B32EDD"/>
    <w:rsid w:val="00B35697"/>
    <w:rsid w:val="00B36AE4"/>
    <w:rsid w:val="00B41CBB"/>
    <w:rsid w:val="00B61175"/>
    <w:rsid w:val="00B6735E"/>
    <w:rsid w:val="00B75FAF"/>
    <w:rsid w:val="00B947E6"/>
    <w:rsid w:val="00B97F09"/>
    <w:rsid w:val="00BA0533"/>
    <w:rsid w:val="00BA08FC"/>
    <w:rsid w:val="00BA446C"/>
    <w:rsid w:val="00BC61B2"/>
    <w:rsid w:val="00BD3594"/>
    <w:rsid w:val="00BD3965"/>
    <w:rsid w:val="00BD4CA5"/>
    <w:rsid w:val="00BE1E88"/>
    <w:rsid w:val="00BF33B4"/>
    <w:rsid w:val="00BF665C"/>
    <w:rsid w:val="00C0383C"/>
    <w:rsid w:val="00C16F24"/>
    <w:rsid w:val="00C27956"/>
    <w:rsid w:val="00C3290C"/>
    <w:rsid w:val="00C42B3E"/>
    <w:rsid w:val="00C44AFD"/>
    <w:rsid w:val="00C61074"/>
    <w:rsid w:val="00C65666"/>
    <w:rsid w:val="00C9087E"/>
    <w:rsid w:val="00C95E5A"/>
    <w:rsid w:val="00CA29BA"/>
    <w:rsid w:val="00CA5AF9"/>
    <w:rsid w:val="00CD1D46"/>
    <w:rsid w:val="00CD536E"/>
    <w:rsid w:val="00CF0ADC"/>
    <w:rsid w:val="00D0539D"/>
    <w:rsid w:val="00D07035"/>
    <w:rsid w:val="00D1036E"/>
    <w:rsid w:val="00D16D29"/>
    <w:rsid w:val="00D22674"/>
    <w:rsid w:val="00D25DCD"/>
    <w:rsid w:val="00D426A4"/>
    <w:rsid w:val="00D44FFE"/>
    <w:rsid w:val="00D54EDD"/>
    <w:rsid w:val="00D73C30"/>
    <w:rsid w:val="00D805BF"/>
    <w:rsid w:val="00D80FF1"/>
    <w:rsid w:val="00D84573"/>
    <w:rsid w:val="00D8468C"/>
    <w:rsid w:val="00D91603"/>
    <w:rsid w:val="00D93A41"/>
    <w:rsid w:val="00DB337D"/>
    <w:rsid w:val="00DC3BC9"/>
    <w:rsid w:val="00DC6ED1"/>
    <w:rsid w:val="00DD08C0"/>
    <w:rsid w:val="00DD0C58"/>
    <w:rsid w:val="00DD0E55"/>
    <w:rsid w:val="00DD2CB5"/>
    <w:rsid w:val="00DD7029"/>
    <w:rsid w:val="00DE04D5"/>
    <w:rsid w:val="00DE7F8C"/>
    <w:rsid w:val="00DF055A"/>
    <w:rsid w:val="00E07859"/>
    <w:rsid w:val="00E1207F"/>
    <w:rsid w:val="00E2231A"/>
    <w:rsid w:val="00E24238"/>
    <w:rsid w:val="00E35E35"/>
    <w:rsid w:val="00E37C15"/>
    <w:rsid w:val="00E43F15"/>
    <w:rsid w:val="00E472D6"/>
    <w:rsid w:val="00E521F8"/>
    <w:rsid w:val="00E531C2"/>
    <w:rsid w:val="00E536B5"/>
    <w:rsid w:val="00E65CF1"/>
    <w:rsid w:val="00E66F71"/>
    <w:rsid w:val="00E754C0"/>
    <w:rsid w:val="00E756D6"/>
    <w:rsid w:val="00E809B8"/>
    <w:rsid w:val="00E82BE0"/>
    <w:rsid w:val="00EA268B"/>
    <w:rsid w:val="00EA2972"/>
    <w:rsid w:val="00EB48BC"/>
    <w:rsid w:val="00ED1FFE"/>
    <w:rsid w:val="00EE35BC"/>
    <w:rsid w:val="00EE7296"/>
    <w:rsid w:val="00EF13F7"/>
    <w:rsid w:val="00F045AB"/>
    <w:rsid w:val="00F111D3"/>
    <w:rsid w:val="00F16C2B"/>
    <w:rsid w:val="00F17F6D"/>
    <w:rsid w:val="00F236AD"/>
    <w:rsid w:val="00F26EC3"/>
    <w:rsid w:val="00F27365"/>
    <w:rsid w:val="00F36F0D"/>
    <w:rsid w:val="00F6041B"/>
    <w:rsid w:val="00F87496"/>
    <w:rsid w:val="00F950A5"/>
    <w:rsid w:val="00FA6324"/>
    <w:rsid w:val="00FD6887"/>
    <w:rsid w:val="00FE6B79"/>
    <w:rsid w:val="00FF1C5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F12E"/>
  <w15:docId w15:val="{833769C9-18B0-420C-90DE-85C06979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semiHidden/>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rsid w:val="00262617"/>
    <w:rPr>
      <w:color w:val="0000FF"/>
      <w:u w:val="single"/>
    </w:rPr>
  </w:style>
  <w:style w:type="character" w:customStyle="1" w:styleId="Heading1Char">
    <w:name w:val="Heading 1 Char"/>
    <w:link w:val="Heading1"/>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basedOn w:val="Normal"/>
    <w:link w:val="ListParagraphChar"/>
    <w:uiPriority w:val="34"/>
    <w:qFormat/>
    <w:rsid w:val="00A3216B"/>
    <w:pPr>
      <w:spacing w:after="200" w:line="276" w:lineRule="auto"/>
      <w:ind w:left="720"/>
      <w:contextualSpacing/>
    </w:pPr>
    <w:rPr>
      <w:rFonts w:ascii="Calibri" w:hAnsi="Calibri"/>
      <w:sz w:val="22"/>
      <w:szCs w:val="22"/>
      <w:lang w:val="en-AU" w:eastAsia="zh-CN"/>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uiPriority w:val="39"/>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uiPriority w:val="99"/>
    <w:rsid w:val="00FE6C55"/>
    <w:pPr>
      <w:tabs>
        <w:tab w:val="center" w:pos="4513"/>
        <w:tab w:val="right" w:pos="9026"/>
      </w:tabs>
    </w:pPr>
  </w:style>
  <w:style w:type="character" w:customStyle="1" w:styleId="HeaderChar">
    <w:name w:val="Header Char"/>
    <w:basedOn w:val="DefaultParagraphFont"/>
    <w:link w:val="Header"/>
    <w:uiPriority w:val="99"/>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EC0356"/>
    <w:rPr>
      <w:color w:val="605E5C"/>
      <w:shd w:val="clear" w:color="auto" w:fill="E1DFDD"/>
    </w:rPr>
  </w:style>
  <w:style w:type="paragraph" w:customStyle="1" w:styleId="yange2">
    <w:name w:val="yange2"/>
    <w:basedOn w:val="Normal"/>
    <w:rsid w:val="00C13A20"/>
    <w:pPr>
      <w:numPr>
        <w:numId w:val="2"/>
      </w:numPr>
      <w:jc w:val="both"/>
    </w:pPr>
    <w:rPr>
      <w:rFonts w:ascii="Arial" w:hAnsi="Arial" w:cs="Arial"/>
      <w:sz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8E1605"/>
    <w:pPr>
      <w:spacing w:before="100" w:beforeAutospacing="1" w:after="100" w:afterAutospacing="1"/>
    </w:pPr>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37573">
      <w:marLeft w:val="640"/>
      <w:marRight w:val="0"/>
      <w:marTop w:val="0"/>
      <w:marBottom w:val="0"/>
      <w:divBdr>
        <w:top w:val="none" w:sz="0" w:space="0" w:color="auto"/>
        <w:left w:val="none" w:sz="0" w:space="0" w:color="auto"/>
        <w:bottom w:val="none" w:sz="0" w:space="0" w:color="auto"/>
        <w:right w:val="none" w:sz="0" w:space="0" w:color="auto"/>
      </w:divBdr>
    </w:div>
    <w:div w:id="114368150">
      <w:marLeft w:val="640"/>
      <w:marRight w:val="0"/>
      <w:marTop w:val="0"/>
      <w:marBottom w:val="0"/>
      <w:divBdr>
        <w:top w:val="none" w:sz="0" w:space="0" w:color="auto"/>
        <w:left w:val="none" w:sz="0" w:space="0" w:color="auto"/>
        <w:bottom w:val="none" w:sz="0" w:space="0" w:color="auto"/>
        <w:right w:val="none" w:sz="0" w:space="0" w:color="auto"/>
      </w:divBdr>
    </w:div>
    <w:div w:id="119299404">
      <w:marLeft w:val="640"/>
      <w:marRight w:val="0"/>
      <w:marTop w:val="0"/>
      <w:marBottom w:val="0"/>
      <w:divBdr>
        <w:top w:val="none" w:sz="0" w:space="0" w:color="auto"/>
        <w:left w:val="none" w:sz="0" w:space="0" w:color="auto"/>
        <w:bottom w:val="none" w:sz="0" w:space="0" w:color="auto"/>
        <w:right w:val="none" w:sz="0" w:space="0" w:color="auto"/>
      </w:divBdr>
    </w:div>
    <w:div w:id="473067690">
      <w:marLeft w:val="640"/>
      <w:marRight w:val="0"/>
      <w:marTop w:val="0"/>
      <w:marBottom w:val="0"/>
      <w:divBdr>
        <w:top w:val="none" w:sz="0" w:space="0" w:color="auto"/>
        <w:left w:val="none" w:sz="0" w:space="0" w:color="auto"/>
        <w:bottom w:val="none" w:sz="0" w:space="0" w:color="auto"/>
        <w:right w:val="none" w:sz="0" w:space="0" w:color="auto"/>
      </w:divBdr>
    </w:div>
    <w:div w:id="490871523">
      <w:marLeft w:val="640"/>
      <w:marRight w:val="0"/>
      <w:marTop w:val="0"/>
      <w:marBottom w:val="0"/>
      <w:divBdr>
        <w:top w:val="none" w:sz="0" w:space="0" w:color="auto"/>
        <w:left w:val="none" w:sz="0" w:space="0" w:color="auto"/>
        <w:bottom w:val="none" w:sz="0" w:space="0" w:color="auto"/>
        <w:right w:val="none" w:sz="0" w:space="0" w:color="auto"/>
      </w:divBdr>
    </w:div>
    <w:div w:id="537278286">
      <w:marLeft w:val="640"/>
      <w:marRight w:val="0"/>
      <w:marTop w:val="0"/>
      <w:marBottom w:val="0"/>
      <w:divBdr>
        <w:top w:val="none" w:sz="0" w:space="0" w:color="auto"/>
        <w:left w:val="none" w:sz="0" w:space="0" w:color="auto"/>
        <w:bottom w:val="none" w:sz="0" w:space="0" w:color="auto"/>
        <w:right w:val="none" w:sz="0" w:space="0" w:color="auto"/>
      </w:divBdr>
    </w:div>
    <w:div w:id="670330638">
      <w:marLeft w:val="640"/>
      <w:marRight w:val="0"/>
      <w:marTop w:val="0"/>
      <w:marBottom w:val="0"/>
      <w:divBdr>
        <w:top w:val="none" w:sz="0" w:space="0" w:color="auto"/>
        <w:left w:val="none" w:sz="0" w:space="0" w:color="auto"/>
        <w:bottom w:val="none" w:sz="0" w:space="0" w:color="auto"/>
        <w:right w:val="none" w:sz="0" w:space="0" w:color="auto"/>
      </w:divBdr>
    </w:div>
    <w:div w:id="729690363">
      <w:marLeft w:val="640"/>
      <w:marRight w:val="0"/>
      <w:marTop w:val="0"/>
      <w:marBottom w:val="0"/>
      <w:divBdr>
        <w:top w:val="none" w:sz="0" w:space="0" w:color="auto"/>
        <w:left w:val="none" w:sz="0" w:space="0" w:color="auto"/>
        <w:bottom w:val="none" w:sz="0" w:space="0" w:color="auto"/>
        <w:right w:val="none" w:sz="0" w:space="0" w:color="auto"/>
      </w:divBdr>
    </w:div>
    <w:div w:id="864556504">
      <w:marLeft w:val="640"/>
      <w:marRight w:val="0"/>
      <w:marTop w:val="0"/>
      <w:marBottom w:val="0"/>
      <w:divBdr>
        <w:top w:val="none" w:sz="0" w:space="0" w:color="auto"/>
        <w:left w:val="none" w:sz="0" w:space="0" w:color="auto"/>
        <w:bottom w:val="none" w:sz="0" w:space="0" w:color="auto"/>
        <w:right w:val="none" w:sz="0" w:space="0" w:color="auto"/>
      </w:divBdr>
    </w:div>
    <w:div w:id="909922918">
      <w:marLeft w:val="640"/>
      <w:marRight w:val="0"/>
      <w:marTop w:val="0"/>
      <w:marBottom w:val="0"/>
      <w:divBdr>
        <w:top w:val="none" w:sz="0" w:space="0" w:color="auto"/>
        <w:left w:val="none" w:sz="0" w:space="0" w:color="auto"/>
        <w:bottom w:val="none" w:sz="0" w:space="0" w:color="auto"/>
        <w:right w:val="none" w:sz="0" w:space="0" w:color="auto"/>
      </w:divBdr>
    </w:div>
    <w:div w:id="951015429">
      <w:marLeft w:val="640"/>
      <w:marRight w:val="0"/>
      <w:marTop w:val="0"/>
      <w:marBottom w:val="0"/>
      <w:divBdr>
        <w:top w:val="none" w:sz="0" w:space="0" w:color="auto"/>
        <w:left w:val="none" w:sz="0" w:space="0" w:color="auto"/>
        <w:bottom w:val="none" w:sz="0" w:space="0" w:color="auto"/>
        <w:right w:val="none" w:sz="0" w:space="0" w:color="auto"/>
      </w:divBdr>
    </w:div>
    <w:div w:id="1071001093">
      <w:marLeft w:val="640"/>
      <w:marRight w:val="0"/>
      <w:marTop w:val="0"/>
      <w:marBottom w:val="0"/>
      <w:divBdr>
        <w:top w:val="none" w:sz="0" w:space="0" w:color="auto"/>
        <w:left w:val="none" w:sz="0" w:space="0" w:color="auto"/>
        <w:bottom w:val="none" w:sz="0" w:space="0" w:color="auto"/>
        <w:right w:val="none" w:sz="0" w:space="0" w:color="auto"/>
      </w:divBdr>
    </w:div>
    <w:div w:id="1129545069">
      <w:marLeft w:val="640"/>
      <w:marRight w:val="0"/>
      <w:marTop w:val="0"/>
      <w:marBottom w:val="0"/>
      <w:divBdr>
        <w:top w:val="none" w:sz="0" w:space="0" w:color="auto"/>
        <w:left w:val="none" w:sz="0" w:space="0" w:color="auto"/>
        <w:bottom w:val="none" w:sz="0" w:space="0" w:color="auto"/>
        <w:right w:val="none" w:sz="0" w:space="0" w:color="auto"/>
      </w:divBdr>
    </w:div>
    <w:div w:id="1152675378">
      <w:marLeft w:val="640"/>
      <w:marRight w:val="0"/>
      <w:marTop w:val="0"/>
      <w:marBottom w:val="0"/>
      <w:divBdr>
        <w:top w:val="none" w:sz="0" w:space="0" w:color="auto"/>
        <w:left w:val="none" w:sz="0" w:space="0" w:color="auto"/>
        <w:bottom w:val="none" w:sz="0" w:space="0" w:color="auto"/>
        <w:right w:val="none" w:sz="0" w:space="0" w:color="auto"/>
      </w:divBdr>
    </w:div>
    <w:div w:id="1302151914">
      <w:marLeft w:val="640"/>
      <w:marRight w:val="0"/>
      <w:marTop w:val="0"/>
      <w:marBottom w:val="0"/>
      <w:divBdr>
        <w:top w:val="none" w:sz="0" w:space="0" w:color="auto"/>
        <w:left w:val="none" w:sz="0" w:space="0" w:color="auto"/>
        <w:bottom w:val="none" w:sz="0" w:space="0" w:color="auto"/>
        <w:right w:val="none" w:sz="0" w:space="0" w:color="auto"/>
      </w:divBdr>
    </w:div>
    <w:div w:id="1316951279">
      <w:marLeft w:val="640"/>
      <w:marRight w:val="0"/>
      <w:marTop w:val="0"/>
      <w:marBottom w:val="0"/>
      <w:divBdr>
        <w:top w:val="none" w:sz="0" w:space="0" w:color="auto"/>
        <w:left w:val="none" w:sz="0" w:space="0" w:color="auto"/>
        <w:bottom w:val="none" w:sz="0" w:space="0" w:color="auto"/>
        <w:right w:val="none" w:sz="0" w:space="0" w:color="auto"/>
      </w:divBdr>
    </w:div>
    <w:div w:id="1322080344">
      <w:marLeft w:val="640"/>
      <w:marRight w:val="0"/>
      <w:marTop w:val="0"/>
      <w:marBottom w:val="0"/>
      <w:divBdr>
        <w:top w:val="none" w:sz="0" w:space="0" w:color="auto"/>
        <w:left w:val="none" w:sz="0" w:space="0" w:color="auto"/>
        <w:bottom w:val="none" w:sz="0" w:space="0" w:color="auto"/>
        <w:right w:val="none" w:sz="0" w:space="0" w:color="auto"/>
      </w:divBdr>
    </w:div>
    <w:div w:id="1365984154">
      <w:marLeft w:val="640"/>
      <w:marRight w:val="0"/>
      <w:marTop w:val="0"/>
      <w:marBottom w:val="0"/>
      <w:divBdr>
        <w:top w:val="none" w:sz="0" w:space="0" w:color="auto"/>
        <w:left w:val="none" w:sz="0" w:space="0" w:color="auto"/>
        <w:bottom w:val="none" w:sz="0" w:space="0" w:color="auto"/>
        <w:right w:val="none" w:sz="0" w:space="0" w:color="auto"/>
      </w:divBdr>
    </w:div>
    <w:div w:id="1413699205">
      <w:marLeft w:val="640"/>
      <w:marRight w:val="0"/>
      <w:marTop w:val="0"/>
      <w:marBottom w:val="0"/>
      <w:divBdr>
        <w:top w:val="none" w:sz="0" w:space="0" w:color="auto"/>
        <w:left w:val="none" w:sz="0" w:space="0" w:color="auto"/>
        <w:bottom w:val="none" w:sz="0" w:space="0" w:color="auto"/>
        <w:right w:val="none" w:sz="0" w:space="0" w:color="auto"/>
      </w:divBdr>
    </w:div>
    <w:div w:id="1702972721">
      <w:marLeft w:val="640"/>
      <w:marRight w:val="0"/>
      <w:marTop w:val="0"/>
      <w:marBottom w:val="0"/>
      <w:divBdr>
        <w:top w:val="none" w:sz="0" w:space="0" w:color="auto"/>
        <w:left w:val="none" w:sz="0" w:space="0" w:color="auto"/>
        <w:bottom w:val="none" w:sz="0" w:space="0" w:color="auto"/>
        <w:right w:val="none" w:sz="0" w:space="0" w:color="auto"/>
      </w:divBdr>
    </w:div>
    <w:div w:id="1769815687">
      <w:marLeft w:val="640"/>
      <w:marRight w:val="0"/>
      <w:marTop w:val="0"/>
      <w:marBottom w:val="0"/>
      <w:divBdr>
        <w:top w:val="none" w:sz="0" w:space="0" w:color="auto"/>
        <w:left w:val="none" w:sz="0" w:space="0" w:color="auto"/>
        <w:bottom w:val="none" w:sz="0" w:space="0" w:color="auto"/>
        <w:right w:val="none" w:sz="0" w:space="0" w:color="auto"/>
      </w:divBdr>
    </w:div>
    <w:div w:id="1844661197">
      <w:marLeft w:val="640"/>
      <w:marRight w:val="0"/>
      <w:marTop w:val="0"/>
      <w:marBottom w:val="0"/>
      <w:divBdr>
        <w:top w:val="none" w:sz="0" w:space="0" w:color="auto"/>
        <w:left w:val="none" w:sz="0" w:space="0" w:color="auto"/>
        <w:bottom w:val="none" w:sz="0" w:space="0" w:color="auto"/>
        <w:right w:val="none" w:sz="0" w:space="0" w:color="auto"/>
      </w:divBdr>
    </w:div>
    <w:div w:id="1846705448">
      <w:marLeft w:val="640"/>
      <w:marRight w:val="0"/>
      <w:marTop w:val="0"/>
      <w:marBottom w:val="0"/>
      <w:divBdr>
        <w:top w:val="none" w:sz="0" w:space="0" w:color="auto"/>
        <w:left w:val="none" w:sz="0" w:space="0" w:color="auto"/>
        <w:bottom w:val="none" w:sz="0" w:space="0" w:color="auto"/>
        <w:right w:val="none" w:sz="0" w:space="0" w:color="auto"/>
      </w:divBdr>
    </w:div>
    <w:div w:id="2134127833">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footer" Target="footer2.xml"/><Relationship Id="rId21" Type="http://schemas.microsoft.com/office/2007/relationships/hdphoto" Target="media/hdphoto4.wdp"/><Relationship Id="rId34" Type="http://schemas.openxmlformats.org/officeDocument/2006/relationships/image" Target="media/image14.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microsoft.com/office/2007/relationships/hdphoto" Target="media/hdphoto8.wdp"/><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png"/><Relationship Id="rId23" Type="http://schemas.microsoft.com/office/2007/relationships/hdphoto" Target="media/hdphoto5.wdp"/><Relationship Id="rId28" Type="http://schemas.openxmlformats.org/officeDocument/2006/relationships/image" Target="media/image11.png"/><Relationship Id="rId36" Type="http://schemas.openxmlformats.org/officeDocument/2006/relationships/header" Target="header1.xml"/><Relationship Id="rId10" Type="http://schemas.openxmlformats.org/officeDocument/2006/relationships/hyperlink" Target="mailto:2mahardikaabdiprawira@umsu.ac.id" TargetMode="External"/><Relationship Id="rId19" Type="http://schemas.microsoft.com/office/2007/relationships/hdphoto" Target="media/hdphoto3.wdp"/><Relationship Id="rId31" Type="http://schemas.microsoft.com/office/2007/relationships/hdphoto" Target="media/hdphoto9.wdp"/><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1vividamayanti271@gmail.com" TargetMode="External"/><Relationship Id="rId14" Type="http://schemas.openxmlformats.org/officeDocument/2006/relationships/image" Target="media/image3.png"/><Relationship Id="rId22" Type="http://schemas.openxmlformats.org/officeDocument/2006/relationships/image" Target="media/image8.png"/><Relationship Id="rId27" Type="http://schemas.microsoft.com/office/2007/relationships/hdphoto" Target="media/hdphoto7.wdp"/><Relationship Id="rId30" Type="http://schemas.openxmlformats.org/officeDocument/2006/relationships/image" Target="media/image12.png"/><Relationship Id="rId35" Type="http://schemas.microsoft.com/office/2007/relationships/hdphoto" Target="media/hdphoto11.wdp"/><Relationship Id="rId43"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png"/><Relationship Id="rId17" Type="http://schemas.microsoft.com/office/2007/relationships/hdphoto" Target="media/hdphoto2.wdp"/><Relationship Id="rId25" Type="http://schemas.microsoft.com/office/2007/relationships/hdphoto" Target="media/hdphoto6.wdp"/><Relationship Id="rId33" Type="http://schemas.microsoft.com/office/2007/relationships/hdphoto" Target="media/hdphoto10.wdp"/><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15.png"/></Relationships>
</file>

<file path=word/_rels/footer3.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0.png"/></Relationships>
</file>

<file path=word/_rels/header2.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0.png"/></Relationships>
</file>

<file path=word/_rels/header3.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58A92E1-0692-4DD3-8A61-A5FCE75F8B83}"/>
      </w:docPartPr>
      <w:docPartBody>
        <w:p w:rsidR="00CA4607" w:rsidRDefault="008A4983">
          <w:r w:rsidRPr="007C56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83"/>
    <w:rsid w:val="00364BF0"/>
    <w:rsid w:val="00395D37"/>
    <w:rsid w:val="006F2F2A"/>
    <w:rsid w:val="008A4983"/>
    <w:rsid w:val="008C5825"/>
    <w:rsid w:val="009F494A"/>
    <w:rsid w:val="00A76D46"/>
    <w:rsid w:val="00BD220B"/>
    <w:rsid w:val="00CA4607"/>
    <w:rsid w:val="00D7595C"/>
    <w:rsid w:val="00E531C2"/>
    <w:rsid w:val="00E97E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98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113E8-92AB-43A6-B849-E9280F48482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7566671571"/>
    <we:property name="MENDELEY_CITATIONS" value="[{&quot;citationID&quot;:&quot;MENDELEY_CITATION_3894fe6d-c9a8-4bd7-8f75-cb670b9f6e5a&quot;,&quot;properties&quot;:{&quot;noteIndex&quot;:0},&quot;isEdited&quot;:false,&quot;manualOverride&quot;:{&quot;isManuallyOverridden&quot;:false,&quot;citeprocText&quot;:&quot;[1]&quot;,&quot;manualOverrideText&quot;:&quot;&quot;},&quot;citationTag&quot;:&quot;MENDELEY_CITATION_v3_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&quot;,&quot;citationItems&quot;:[{&quot;id&quot;:&quot;4b7bd0ca-7beb-36da-b24b-2c5e8026cb13&quot;,&quot;itemData&quot;:{&quot;type&quot;:&quot;article-journal&quot;,&quot;id&quot;:&quot;4b7bd0ca-7beb-36da-b24b-2c5e8026cb13&quot;,&quot;title&quot;:&quot;Formulasi Kebijakan Pemerintah Tentang Program Makan Bergizi Gratis di Indonesia&quot;,&quot;author&quot;:[{&quot;family&quot;:&quot;Jati&quot;,&quot;given&quot;:&quot;Andri Kusuma&quot;,&quot;parse-names&quot;:false,&quot;dropping-particle&quot;:&quot;&quot;,&quot;non-dropping-particle&quot;:&quot;&quot;},{&quot;family&quot;:&quot;Azhar&quot;,&quot;given&quot;:&quot;&quot;,&quot;parse-names&quot;:false,&quot;dropping-particle&quot;:&quot;&quot;,&quot;non-dropping-particle&quot;:&quot;&quot;},{&quot;family&quot;:&quot;Iriani&quot;,&quot;given&quot;:&quot;Atrika&quot;,&quot;parse-names&quot;:false,&quot;dropping-particle&quot;:&quot;&quot;,&quot;non-dropping-particle&quot;:&quot;&quot;}],&quot;container-title&quot;:&quot;Ranah Research Journal&quot;,&quot;accessed&quot;:{&quot;date-parts&quot;:[[2026,1,26]]},&quot;ISSN&quot;:&quot;2655-9736&quot;,&quot;URL&quot;:&quot;https://doi.org/10.38035/rrj.v8i1.1906&quot;,&quot;issued&quot;:{&quot;date-parts&quot;:[[2025]]},&quot;page&quot;:&quot;1-15&quot;,&quot;publisher&quot;:&quot;Ranah Research&quot;,&quot;issue&quot;:&quot;1&quot;,&quot;volume&quot;:&quot;8&quot;,&quot;container-title-short&quot;:&quot;&quot;},&quot;isTemporary&quot;:false,&quot;suppress-author&quot;:false,&quot;composite&quot;:false,&quot;author-only&quot;:false}]},{&quot;citationID&quot;:&quot;MENDELEY_CITATION_a787e3ac-0f75-4148-b26f-b5fc2fe35c5d&quot;,&quot;properties&quot;:{&quot;noteIndex&quot;:0},&quot;isEdited&quot;:false,&quot;manualOverride&quot;:{&quot;isManuallyOverridden&quot;:false,&quot;citeprocText&quot;:&quot;[2], [3]&quot;,&quot;manualOverrideText&quot;:&quot;&quot;},&quot;citationTag&quot;:&quot;MENDELEY_CITATION_v3_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&quot;,&quot;citationItems&quot;:[{&quot;id&quot;:&quot;67e3060e-0696-3358-87ad-d05d9315f8cc&quot;,&quot;itemData&quot;:{&quot;type&quot;:&quot;article-journal&quot;,&quot;id&quot;:&quot;67e3060e-0696-3358-87ad-d05d9315f8cc&quot;,&quot;title&quot;:&quot;Efektivitas dan Tantangan Kebijakan Program Makan Bergizi Gratis sebagai Intervensi Pendidikan di Indonesia&quot;,&quot;author&quot;:[{&quot;family&quot;:&quot;Agustini&quot;,&quot;given&quot;:&quot;Ucu&quot;,&quot;parse-names&quot;:false,&quot;dropping-particle&quot;:&quot;&quot;,&quot;non-dropping-particle&quot;:&quot;&quot;},{&quot;family&quot;:&quot;Mulyani&quot;,&quot;given&quot;:&quot;Sri&quot;,&quot;parse-names&quot;:false,&quot;dropping-particle&quot;:&quot;&quot;,&quot;non-dropping-particle&quot;:&quot;&quot;}],&quot;container-title&quot;:&quot;Jurnal Kiprah Pendidikan&quot;,&quot;ISSN&quot;:&quot;2810-0443&quot;,&quot;URL&quot;:&quot;https://doi.org/10.33578/kpd.v4i3.p362-368&quot;,&quot;issued&quot;:{&quot;date-parts&quot;:[[2025,7,3]]},&quot;page&quot;:&quot;362-368&quot;,&quot;publisher&quot;:&quot;Universitas Nusa Putra&quot;,&quot;issue&quot;:&quot;3&quot;,&quot;volume&quot;:&quot;4&quot;,&quot;container-title-short&quot;:&quot;&quot;},&quot;isTemporary&quot;:false,&quot;suppress-author&quot;:false,&quot;composite&quot;:false,&quot;author-only&quot;:false},{&quot;id&quot;:&quot;675a4600-3bd8-36e4-9e97-c82a9c4ee2c3&quot;,&quot;itemData&quot;:{&quot;type&quot;:&quot;article-journal&quot;,&quot;id&quot;:&quot;675a4600-3bd8-36e4-9e97-c82a9c4ee2c3&quot;,&quot;title&quot;:&quot;A Policy Implementation Review of the Free Nutritious Meal (MBG) Program in Indonesia&quot;,&quot;author&quot;:[{&quot;family&quot;:&quot;Suprapto&quot;,&quot;given&quot;:&quot;Firre An&quot;,&quot;parse-names&quot;:false,&quot;dropping-particle&quot;:&quot;&quot;,&quot;non-dropping-particle&quot;:&quot;&quot;},{&quot;family&quot;:&quot;Praditya&quot;,&quot;given&quot;:&quot;Editha&quot;,&quot;parse-names&quot;:false,&quot;dropping-particle&quot;:&quot;&quot;,&quot;non-dropping-particle&quot;:&quot;&quot;},{&quot;family&quot;:&quot;Dewi&quot;,&quot;given&quot;:&quot;Reffi Marizka&quot;,&quot;parse-names&quot;:false,&quot;dropping-particle&quot;:&quot;&quot;,&quot;non-dropping-particle&quot;:&quot;&quot;},{&quot;family&quot;:&quot;Adiyoso&quot;,&quot;given&quot;:&quot;Wignyo&quot;,&quot;parse-names&quot;:false,&quot;dropping-particle&quot;:&quot;&quot;,&quot;non-dropping-particle&quot;:&quot;&quot;}],&quot;container-title&quot;:&quot;Journal of Indonesian Sustainable Development Planning (JISDeP)&quot;,&quot;accessed&quot;:{&quot;date-parts&quot;:[[2026,1,26]]},&quot;ISSN&quot;:&quot;2723-6232&quot;,&quot;URL&quot;:&quot;https://doi.org/10.46456/jisdep.v6i2.798&quot;,&quot;issued&quot;:{&quot;date-parts&quot;:[[2025,8]]},&quot;page&quot;:&quot;55-68&quot;,&quot;publisher&quot;:&quot;Pusbindiklatren Bappenas&quot;,&quot;issue&quot;:&quot;1&quot;,&quot;volume&quot;:&quot;6&quot;,&quot;container-title-short&quot;:&quot;&quot;},&quot;isTemporary&quot;:false}]},{&quot;citationID&quot;:&quot;MENDELEY_CITATION_825d060c-15cf-49e5-9da4-02b0c98d6e08&quot;,&quot;properties&quot;:{&quot;noteIndex&quot;:0},&quot;isEdited&quot;:false,&quot;manualOverride&quot;:{&quot;isManuallyOverridden&quot;:false,&quot;citeprocText&quot;:&quot;[4]&quot;,&quot;manualOverrideText&quot;:&quot;&quot;},&quot;citationTag&quot;:&quot;MENDELEY_CITATION_v3_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&quot;,&quot;citationItems&quot;:[{&quot;id&quot;:&quot;66efa9ed-08fd-35cc-b1ff-3f9731f5e8cf&quot;,&quot;itemData&quot;:{&quot;type&quot;:&quot;article-journal&quot;,&quot;id&quot;:&quot;66efa9ed-08fd-35cc-b1ff-3f9731f5e8cf&quot;,&quot;title&quot;:&quot;Perspektif Keadilan Sosial dalam Implementasi Program Makan Bergizi Gratis di Indonesia&quot;,&quot;author&quot;:[{&quot;family&quot;:&quot;Kiftiyah&quot;,&quot;given&quot;:&quot;Nurul&quot;,&quot;parse-names&quot;:false,&quot;dropping-particle&quot;:&quot;&quot;,&quot;non-dropping-particle&quot;:&quot;&quot;}],&quot;container-title&quot;:&quot;eJurnal Pancasila dan Kewarganegaraan&quot;,&quot;accessed&quot;:{&quot;date-parts&quot;:[[2026,1,26]]},&quot;URL&quot;:&quot;https://doi.org/10.52738/pjk.v5i1.726&quot;,&quot;issued&quot;:{&quot;date-parts&quot;:[[2025]]},&quot;page&quot;:&quot;45-53&quot;,&quot;publisher&quot;:&quot;Badan Pembinaan Ideologi Pancasila (BPIP)&quot;,&quot;issue&quot;:&quot;1&quot;,&quot;volume&quot;:&quot;12&quot;,&quot;container-title-short&quot;:&quot;&quot;},&quot;isTemporary&quot;:false,&quot;suppress-author&quot;:false,&quot;composite&quot;:false,&quot;author-only&quot;:false}]},{&quot;citationID&quot;:&quot;MENDELEY_CITATION_3722c02c-41f0-47f3-815d-553d064987f7&quot;,&quot;properties&quot;:{&quot;noteIndex&quot;:0},&quot;isEdited&quot;:false,&quot;manualOverride&quot;:{&quot;isManuallyOverridden&quot;:false,&quot;citeprocText&quot;:&quot;[5]&quot;,&quot;manualOverrideText&quot;:&quot;&quot;},&quot;citationTag&quot;:&quot;MENDELEY_CITATION_v3_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&quot;,&quot;citationItems&quot;:[{&quot;id&quot;:&quot;d497e11d-ce8f-3cb9-8732-f00529358445&quot;,&quot;itemData&quot;:{&quot;type&quot;:&quot;article-journal&quot;,&quot;id&quot;:&quot;d497e11d-ce8f-3cb9-8732-f00529358445&quot;,&quot;title&quot;:&quot;Implementasi Kebijakan Makan Bergizi Gratis (MBG): Faktor-faktor Pendorong dan Penghambat&quot;,&quot;author&quot;:[{&quot;family&quot;:&quot;Herdiana&quot;,&quot;given&quot;:&quot;D&quot;,&quot;parse-names&quot;:false,&quot;dropping-particle&quot;:&quot;&quot;,&quot;non-dropping-particle&quot;:&quot;&quot;}],&quot;container-title&quot;:&quot;Madani: Jurnal Ilmiah Multidisiplin&quot;,&quot;accessed&quot;:{&quot;date-parts&quot;:[[2026,1,26]]},&quot;URL&quot;:&quot;https://doi.org/10.5281/zenodo.15063556&quot;,&quot;issued&quot;:{&quot;date-parts&quot;:[[2025]]},&quot;publisher&quot;:&quot;Penerbit Daarul Huda&quot;,&quot;issue&quot;:&quot;2&quot;,&quot;volume&quot;:&quot;3&quot;,&quot;container-title-short&quot;:&quot;&quot;},&quot;isTemporary&quot;:false,&quot;suppress-author&quot;:false,&quot;composite&quot;:false,&quot;author-only&quot;:false}]},{&quot;citationID&quot;:&quot;MENDELEY_CITATION_d437615f-2d7f-47ff-80d7-e77f0dda0aff&quot;,&quot;properties&quot;:{&quot;noteIndex&quot;:0},&quot;isEdited&quot;:false,&quot;manualOverride&quot;:{&quot;isManuallyOverridden&quot;:false,&quot;citeprocText&quot;:&quot;[6]&quot;,&quot;manualOverrideText&quot;:&quot;&quot;},&quot;citationTag&quot;:&quot;MENDELEY_CITATION_v3_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&quot;,&quot;citationItems&quot;:[{&quot;id&quot;:&quot;59b80995-5f12-334d-aa19-06d785548851&quot;,&quot;itemData&quot;:{&quot;type&quot;:&quot;article-journal&quot;,&quot;id&quot;:&quot;59b80995-5f12-334d-aa19-06d785548851&quot;,&quot;title&quot;:&quot;Developing Relative Spatial Poverty Index Using Integrated Remote Sensing and Geospatial Big Data Approach: A Case Study of East Java, Indonesia&quot;,&quot;author&quot;:[{&quot;family&quot;:&quot;Putri&quot;,&quot;given&quot;:&quot;Salwa Rizqina&quot;,&quot;parse-names&quot;:false,&quot;dropping-particle&quot;:&quot;&quot;,&quot;non-dropping-particle&quot;:&quot;&quot;},{&quot;family&quot;:&quot;Wijayanto&quot;,&quot;given&quot;:&quot;Arie Wahyu&quot;,&quot;parse-names&quot;:false,&quot;dropping-particle&quot;:&quot;&quot;,&quot;non-dropping-particle&quot;:&quot;&quot;},{&quot;family&quot;:&quot;Sakti&quot;,&quot;given&quot;:&quot;Anjar Dimara&quot;,&quot;parse-names&quot;:false,&quot;dropping-particle&quot;:&quot;&quot;,&quot;non-dropping-particle&quot;:&quot;&quot;}],&quot;container-title&quot;:&quot;ISPRS International Journal of Geo-Information&quot;,&quot;container-title-short&quot;:&quot;ISPRS Int. J. Geoinf.&quot;,&quot;DOI&quot;:&quot;10.3390/ijgi11050275&quot;,&quot;URL&quot;:&quot;https://doi.org/10.3390/ijgi11050275&quot;,&quot;issued&quot;:{&quot;date-parts&quot;:[[2022]]},&quot;page&quot;:&quot;275&quot;,&quot;publisher&quot;:&quot;MDPI AG&quot;,&quot;issue&quot;:&quot;5&quot;,&quot;volume&quot;:&quot;11&quot;},&quot;isTemporary&quot;:false,&quot;suppress-author&quot;:false,&quot;composite&quot;:false,&quot;author-only&quot;:false}]},{&quot;citationID&quot;:&quot;MENDELEY_CITATION_31cd9c01-18be-4000-972d-eb54c95542c6&quot;,&quot;properties&quot;:{&quot;noteIndex&quot;:0},&quot;isEdited&quot;:false,&quot;manualOverride&quot;:{&quot;isManuallyOverridden&quot;:false,&quot;citeprocText&quot;:&quot;[7], [8], [9]&quot;,&quot;manualOverrideText&quot;:&quot;&quot;},&quot;citationTag&quot;:&quot;MENDELEY_CITATION_v3_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&quot;,&quot;citationItems&quot;:[{&quot;id&quot;:&quot;19b20c88-baf3-3d52-9985-940e9ec2d0a5&quot;,&quot;itemData&quot;:{&quot;type&quot;:&quot;article-journal&quot;,&quot;id&quot;:&quot;19b20c88-baf3-3d52-9985-940e9ec2d0a5&quot;,&quot;title&quot;:&quot;Land Suitability Modeling for Fishery Resource Enhancement in the Padang Pariaman Regency, West Sumatera, Indonesia: GIS and Multi-Criteria Evaluation Approaches&quot;,&quot;author&quot;:[{&quot;family&quot;:&quot;Gemilang&quot;,&quot;given&quot;:&quot;Wisnu Arya&quot;,&quot;parse-names&quot;:false,&quot;dropping-particle&quot;:&quot;&quot;,&quot;non-dropping-particle&quot;:&quot;&quot;},{&quot;family&quot;:&quot;Rahmawan&quot;,&quot;given&quot;:&quot;Guntur Adhi&quot;,&quot;parse-names&quot;:false,&quot;dropping-particle&quot;:&quot;&quot;,&quot;non-dropping-particle&quot;:&quot;&quot;},{&quot;family&quot;:&quot;Dhiauddin&quot;,&quot;given&quot;:&quot;Ruzana&quot;,&quot;parse-names&quot;:false,&quot;dropping-particle&quot;:&quot;&quot;,&quot;non-dropping-particle&quot;:&quot;&quot;},{&quot;family&quot;:&quot;Ondara&quot;,&quot;given&quot;:&quot;Koko&quot;,&quot;parse-names&quot;:false,&quot;dropping-particle&quot;:&quot;&quot;,&quot;non-dropping-particle&quot;:&quot;&quot;}],&quot;container-title&quot;:&quot;Indonesian Aquaculture Journal&quot;,&quot;accessed&quot;:{&quot;date-parts&quot;:[[2026,1,18]]},&quot;URL&quot;:&quot;http://dx.doi.org/10.15578/iaj.19.1.2024.75-85&quot;,&quot;issued&quot;:{&quot;date-parts&quot;:[[2024]]},&quot;volume&quot;:&quot;19&quot;,&quot;container-title-short&quot;:&quot;&quot;},&quot;isTemporary&quot;:false,&quot;suppress-author&quot;:false,&quot;composite&quot;:false,&quot;author-only&quot;:false},{&quot;id&quot;:&quot;482eb900-fe6b-30d9-9557-85bc65a5a961&quot;,&quot;itemData&quot;:{&quot;type&quot;:&quot;article-journal&quot;,&quot;id&quot;:&quot;482eb900-fe6b-30d9-9557-85bc65a5a961&quot;,&quot;title&quot;:&quot;Pemilihan Lokasi TPA Limbah Padat Menggunakan Metode Analisis Keputusan Multi Kriteria Berbasis Sistem Informasi Geografis: Sebuah Usul Modifikasi SNI 03-3241-1994&quot;,&quot;author&quot;:[{&quot;family&quot;:&quot;Saragih&quot;,&quot;given&quot;:&quot;Darman Ferianto&quot;,&quot;parse-names&quot;:false,&quot;dropping-particle&quot;:&quot;&quot;,&quot;non-dropping-particle&quot;:&quot;&quot;}],&quot;container-title&quot;:&quot;Jurnal Teknologi Lingkungan&quot;,&quot;accessed&quot;:{&quot;date-parts&quot;:[[2026,1,26]]},&quot;URL&quot;:&quot;https://doi.org/10.55981/jtl.2023.237&quot;,&quot;issued&quot;:{&quot;date-parts&quot;:[[2023,1]]},&quot;volume&quot;:&quot;24&quot;,&quot;container-title-short&quot;:&quot;&quot;},&quot;isTemporary&quot;:false},{&quot;id&quot;:&quot;94473c37-55f9-32e2-957e-5bd0e3eb4784&quot;,&quot;itemData&quot;:{&quot;type&quot;:&quot;article-journal&quot;,&quot;id&quot;:&quot;94473c37-55f9-32e2-957e-5bd0e3eb4784&quot;,&quot;title&quot;:&quot;GIS Based Multi Criteria Decision Analysis Techniques for Urban Development Site Selection: The Case of Jijel Area, NE Algeria&quot;,&quot;author&quot;:[{&quot;family&quot;:&quot;Remoum&quot;,&quot;given&quot;:&quot;Karim&quot;,&quot;parse-names&quot;:false,&quot;dropping-particle&quot;:&quot;&quot;,&quot;non-dropping-particle&quot;:&quot;&quot;},{&quot;family&quot;:&quot;Bouzenoune&quot;,&quot;given&quot;:&quot;Azzedine&quot;,&quot;parse-names&quot;:false,&quot;dropping-particle&quot;:&quot;&quot;,&quot;non-dropping-particle&quot;:&quot;&quot;}],&quot;container-title&quot;:&quot;Engineering, Technology &amp; Applied Science Research&quot;,&quot;accessed&quot;:{&quot;date-parts&quot;:[[2026,1,18]]},&quot;URL&quot;:&quot;https://doi.org/10.48084/etasr.11798&quot;,&quot;issued&quot;:{&quot;date-parts&quot;:[[2025,6]]},&quot;volume&quot;:&quot;15&quot;,&quot;container-title-short&quot;:&quot;&quot;},&quot;isTemporary&quot;:false}]},{&quot;citationID&quot;:&quot;MENDELEY_CITATION_dbe5c570-0b3d-454b-bc47-fc89d49621d4&quot;,&quot;properties&quot;:{&quot;noteIndex&quot;:0},&quot;isEdited&quot;:false,&quot;manualOverride&quot;:{&quot;isManuallyOverridden&quot;:false,&quot;citeprocText&quot;:&quot;[10]&quot;,&quot;manualOverrideText&quot;:&quot;&quot;},&quot;citationTag&quot;:&quot;MENDELEY_CITATION_v3_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&quot;,&quot;citationItems&quot;:[{&quot;id&quot;:&quot;b9b9f04b-17a3-3c71-8859-03a4d8387c75&quot;,&quot;itemData&quot;:{&quot;type&quot;:&quot;report&quot;,&quot;id&quot;:&quot;b9b9f04b-17a3-3c71-8859-03a4d8387c75&quot;,&quot;title&quot;:&quot;Data dan Informasi Kemiskinan Kabupaten/ Kota Tahun 2025&quot;,&quot;author&quot;:[{&quot;family&quot;:&quot;Badan Pusat Statistik&quot;,&quot;given&quot;:&quot;&quot;,&quot;parse-names&quot;:false,&quot;dropping-particle&quot;:&quot;&quot;,&quot;non-dropping-particle&quot;:&quot;&quot;}],&quot;accessed&quot;:{&quot;date-parts&quot;:[[2026,2,2]]},&quot;URL&quot;:&quot;https://www.bps.go.id/id/publication/2025/11/28/f7534097ff9c717e794cd6e1/data-dan-informasi-kemiskinan-kabupaten--kota-tahun-2025.html&quot;,&quot;issued&quot;:{&quot;date-parts&quot;:[[2025,11,28]]},&quot;number-of-pages&quot;:&quot;11-12&quot;,&quot;container-title-short&quot;:&quot;&quot;},&quot;isTemporary&quot;:false,&quot;suppress-author&quot;:false,&quot;composite&quot;:false,&quot;author-only&quot;:false}]},{&quot;citationID&quot;:&quot;MENDELEY_CITATION_6c50a4d0-d556-4dc5-8163-42f6360d157b&quot;,&quot;properties&quot;:{&quot;noteIndex&quot;:0},&quot;isEdited&quot;:false,&quot;manualOverride&quot;:{&quot;isManuallyOverridden&quot;:false,&quot;citeprocText&quot;:&quot;[11]&quot;,&quot;manualOverrideText&quot;:&quot;&quot;},&quot;citationTag&quot;:&quot;MENDELEY_CITATION_v3_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&quot;,&quot;citationItems&quot;:[{&quot;id&quot;:&quot;9419fa80-d8d0-32b9-8c2c-d5965c9ccf98&quot;,&quot;itemData&quot;:{&quot;type&quot;:&quot;article-journal&quot;,&quot;id&quot;:&quot;9419fa80-d8d0-32b9-8c2c-d5965c9ccf98&quot;,&quot;title&quot;:&quot;Sistem Pendukung Keputusan Penentuan Lokasi Usaha Kuliner Menggunakan Metode Analytic Hierarchy Process (AHP) dan Technique for Others Reference by Similarity to Ideal Solution (TOPSIS)&quot;,&quot;author&quot;:[{&quot;family&quot;:&quot;Isyriyah&quot;,&quot;given&quot;:&quot;Laila&quot;,&quot;parse-names&quot;:false,&quot;dropping-particle&quot;:&quot;&quot;,&quot;non-dropping-particle&quot;:&quot;&quot;},{&quot;family&quot;:&quot;Fandin&quot;,&quot;given&quot;:&quot;Achmad Zaza Sandria&quot;,&quot;parse-names&quot;:false,&quot;dropping-particle&quot;:&quot;&quot;,&quot;non-dropping-particle&quot;:&quot;&quot;},{&quot;family&quot;:&quot;Maulidi&quot;,&quot;given&quot;:&quot;Rakhmad&quot;,&quot;parse-names&quot;:false,&quot;dropping-particle&quot;:&quot;&quot;,&quot;non-dropping-particle&quot;:&quot;&quot;}],&quot;container-title&quot;:&quot;Jurnal Teknologi dan Manajemen Informatika&quot;,&quot;accessed&quot;:{&quot;date-parts&quot;:[[2026,1,17]]},&quot;URL&quot;:&quot;https://doi.org/10.26905/jtmi.v10i2.14791&quot;,&quot;issued&quot;:{&quot;date-parts&quot;:[[2024]]},&quot;volume&quot;:&quot;10&quot;,&quot;container-title-short&quot;:&quot;&quot;},&quot;isTemporary&quot;:false,&quot;suppress-author&quot;:false,&quot;composite&quot;:false,&quot;author-only&quot;:false}]},{&quot;citationID&quot;:&quot;MENDELEY_CITATION_fbf5c595-98b3-47c4-aaa5-fefb3a9cce49&quot;,&quot;properties&quot;:{&quot;noteIndex&quot;:0},&quot;isEdited&quot;:false,&quot;manualOverride&quot;:{&quot;isManuallyOverridden&quot;:false,&quot;citeprocText&quot;:&quot;[12]&quot;,&quot;manualOverrideText&quot;:&quot;&quot;},&quot;citationTag&quot;:&quot;MENDELEY_CITATION_v3_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&quot;,&quot;citationItems&quot;:[{&quot;id&quot;:&quot;0aeec588-b836-335a-ab7f-4bc7ddb5296f&quot;,&quot;itemData&quot;:{&quot;type&quot;:&quot;article-journal&quot;,&quot;id&quot;:&quot;0aeec588-b836-335a-ab7f-4bc7ddb5296f&quot;,&quot;title&quot;:&quot;Sistem Pendukung Keputusan untuk Menentukan Manajemen Kelayakan Pemberian Kredit di Bank Mandiri Taspen Sukabumi Menggunakan Metode Analytic Hierarchy Process (AHP)&quot;,&quot;author&quot;:[{&quot;family&quot;:&quot;Oktapiani&quot;,&quot;given&quot;:&quot;Renny&quot;,&quot;parse-names&quot;:false,&quot;dropping-particle&quot;:&quot;&quot;,&quot;non-dropping-particle&quot;:&quot;&quot;},{&quot;family&quot;:&quot;Prayudi&quot;,&quot;given&quot;:&quot;Dicki&quot;,&quot;parse-names&quot;:false,&quot;dropping-particle&quot;:&quot;&quot;,&quot;non-dropping-particle&quot;:&quot;&quot;},{&quot;family&quot;:&quot;Fajria&quot;,&quot;given&quot;:&quot;Anisa&quot;,&quot;parse-names&quot;:false,&quot;dropping-particle&quot;:&quot;&quot;,&quot;non-dropping-particle&quot;:&quot;&quot;},{&quot;family&quot;:&quot;Nufus&quot;,&quot;given&quot;:&quot;Neng Sella Zakiatun&quot;,&quot;parse-names&quot;:false,&quot;dropping-particle&quot;:&quot;&quot;,&quot;non-dropping-particle&quot;:&quot;&quot;},{&quot;family&quot;:&quot;Lestari&quot;,&quot;given&quot;:&quot;Rida Nutria&quot;,&quot;parse-names&quot;:false,&quot;dropping-particle&quot;:&quot;&quot;,&quot;non-dropping-particle&quot;:&quot;&quot;}],&quot;container-title&quot;:&quot;Indonesian Journal on Software Engineering (IJSE)&quot;,&quot;accessed&quot;:{&quot;date-parts&quot;:[[2026,1,18]]},&quot;URL&quot;:&quot;https://doi.org/10.31294/ijse.v8i1.12054&quot;,&quot;issued&quot;:{&quot;date-parts&quot;:[[2022,6]]},&quot;volume&quot;:&quot;8&quot;,&quot;container-title-short&quot;:&quot;&quot;},&quot;isTemporary&quot;:false,&quot;suppress-author&quot;:false,&quot;composite&quot;:false,&quot;author-onl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hEx9XssrJniRDuTyL5VtEBsfpw==">CgMxLjAyCGguZ2pkZ3hzOAByITFIb0JHQWJ2cWFYWlB6cXJlTTUwS3VLNGhJZ045YllfLQ==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E69CB6-2CE4-4F86-821A-4AF29A3A9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15</Pages>
  <Words>3507</Words>
  <Characters>19994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wayanfm</dc:creator>
  <cp:lastModifiedBy>Vivi Damayanti</cp:lastModifiedBy>
  <cp:revision>329</cp:revision>
  <dcterms:created xsi:type="dcterms:W3CDTF">2026-04-25T07:46:00Z</dcterms:created>
  <dcterms:modified xsi:type="dcterms:W3CDTF">2026-05-04T06:39:00Z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