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0E4C9" w14:textId="704C1889" w:rsidR="00DB4CBE" w:rsidRPr="001F5D06" w:rsidRDefault="00DB0312">
      <w:pPr>
        <w:bidi/>
        <w:jc w:val="center"/>
        <w:rPr>
          <w:rFonts w:ascii="Quattrocento Sans" w:eastAsia="Quattrocento Sans" w:hAnsi="Quattrocento Sans" w:cs="Quattrocento Sans"/>
          <w:b/>
          <w:sz w:val="28"/>
          <w:szCs w:val="28"/>
        </w:rPr>
      </w:pPr>
      <w:r w:rsidRPr="001F5D06">
        <w:rPr>
          <w:rFonts w:ascii="Quattrocento Sans" w:eastAsia="Quattrocento Sans" w:hAnsi="Quattrocento Sans" w:cs="Quattrocento Sans"/>
          <w:b/>
          <w:sz w:val="28"/>
          <w:szCs w:val="28"/>
        </w:rPr>
        <w:t>E-</w:t>
      </w:r>
      <w:proofErr w:type="spellStart"/>
      <w:r w:rsidRPr="001F5D06">
        <w:rPr>
          <w:rFonts w:ascii="Quattrocento Sans" w:eastAsia="Quattrocento Sans" w:hAnsi="Quattrocento Sans" w:cs="Quattrocento Sans"/>
          <w:b/>
          <w:sz w:val="28"/>
          <w:szCs w:val="28"/>
        </w:rPr>
        <w:t>Mawatik</w:t>
      </w:r>
      <w:proofErr w:type="spellEnd"/>
      <w:r w:rsidRPr="001F5D06">
        <w:rPr>
          <w:rFonts w:ascii="Quattrocento Sans" w:eastAsia="Quattrocento Sans" w:hAnsi="Quattrocento Sans" w:cs="Quattrocento Sans"/>
          <w:b/>
          <w:sz w:val="28"/>
          <w:szCs w:val="28"/>
        </w:rPr>
        <w:t xml:space="preserve">: Pengembangan Modul Elektronik </w:t>
      </w:r>
      <w:proofErr w:type="spellStart"/>
      <w:r w:rsidRPr="001F5D06">
        <w:rPr>
          <w:rFonts w:ascii="Quattrocento Sans" w:eastAsia="Quattrocento Sans" w:hAnsi="Quattrocento Sans" w:cs="Quattrocento Sans"/>
          <w:b/>
          <w:sz w:val="28"/>
          <w:szCs w:val="28"/>
        </w:rPr>
        <w:t>Mawaris</w:t>
      </w:r>
      <w:proofErr w:type="spellEnd"/>
      <w:r w:rsidRPr="001F5D06">
        <w:rPr>
          <w:rFonts w:ascii="Quattrocento Sans" w:eastAsia="Quattrocento Sans" w:hAnsi="Quattrocento Sans" w:cs="Quattrocento Sans"/>
          <w:b/>
          <w:sz w:val="28"/>
          <w:szCs w:val="28"/>
        </w:rPr>
        <w:t xml:space="preserve"> Berbasis Matematika </w:t>
      </w:r>
      <w:proofErr w:type="spellStart"/>
      <w:r w:rsidRPr="001F5D06">
        <w:rPr>
          <w:rFonts w:ascii="Quattrocento Sans" w:eastAsia="Quattrocento Sans" w:hAnsi="Quattrocento Sans" w:cs="Quattrocento Sans"/>
          <w:b/>
          <w:sz w:val="28"/>
          <w:szCs w:val="28"/>
        </w:rPr>
        <w:t>Realistik</w:t>
      </w:r>
      <w:proofErr w:type="spellEnd"/>
    </w:p>
    <w:p w14:paraId="4305F0C0" w14:textId="77777777" w:rsidR="00DB4CBE" w:rsidRPr="001F5D06" w:rsidRDefault="00000000">
      <w:pPr>
        <w:tabs>
          <w:tab w:val="left" w:pos="1033"/>
        </w:tabs>
        <w:rPr>
          <w:rFonts w:ascii="Libre Baskerville" w:eastAsia="Libre Baskerville" w:hAnsi="Libre Baskerville" w:cs="Libre Baskerville"/>
          <w:b/>
        </w:rPr>
      </w:pPr>
      <w:r w:rsidRPr="001F5D06">
        <w:rPr>
          <w:rFonts w:ascii="Libre Baskerville" w:eastAsia="Libre Baskerville" w:hAnsi="Libre Baskerville" w:cs="Libre Baskerville"/>
          <w:b/>
        </w:rPr>
        <w:tab/>
      </w:r>
    </w:p>
    <w:p w14:paraId="55F1C7A5" w14:textId="25AEF2C0" w:rsidR="00DB4CBE" w:rsidRPr="009235A0" w:rsidRDefault="00DB0312">
      <w:pPr>
        <w:jc w:val="center"/>
        <w:rPr>
          <w:rFonts w:ascii="Quattrocento Sans" w:eastAsia="Quattrocento Sans" w:hAnsi="Quattrocento Sans" w:cs="Quattrocento Sans"/>
          <w:b/>
          <w:sz w:val="22"/>
          <w:szCs w:val="22"/>
          <w:vertAlign w:val="superscript"/>
          <w:lang w:val="en-US"/>
        </w:rPr>
      </w:pPr>
      <w:r w:rsidRPr="001F5D06">
        <w:rPr>
          <w:rFonts w:ascii="Quattrocento Sans" w:eastAsia="Quattrocento Sans" w:hAnsi="Quattrocento Sans" w:cs="Quattrocento Sans"/>
          <w:b/>
          <w:sz w:val="22"/>
          <w:szCs w:val="22"/>
        </w:rPr>
        <w:t>Rini Agustini</w:t>
      </w:r>
      <w:r w:rsidRPr="001F5D06">
        <w:rPr>
          <w:rFonts w:ascii="Quattrocento Sans" w:eastAsia="Quattrocento Sans" w:hAnsi="Quattrocento Sans" w:cs="Quattrocento Sans"/>
          <w:b/>
          <w:sz w:val="22"/>
          <w:szCs w:val="22"/>
          <w:vertAlign w:val="superscript"/>
        </w:rPr>
        <w:t>1</w:t>
      </w:r>
      <w:r w:rsidRPr="001F5D06">
        <w:rPr>
          <w:rFonts w:ascii="Quattrocento Sans" w:eastAsia="Quattrocento Sans" w:hAnsi="Quattrocento Sans" w:cs="Quattrocento Sans"/>
          <w:b/>
          <w:sz w:val="22"/>
          <w:szCs w:val="22"/>
        </w:rPr>
        <w:t xml:space="preserve">, </w:t>
      </w:r>
      <w:proofErr w:type="spellStart"/>
      <w:r w:rsidRPr="001F5D06">
        <w:rPr>
          <w:rFonts w:ascii="Quattrocento Sans" w:eastAsia="Quattrocento Sans" w:hAnsi="Quattrocento Sans" w:cs="Quattrocento Sans"/>
          <w:b/>
          <w:sz w:val="22"/>
          <w:szCs w:val="22"/>
        </w:rPr>
        <w:t>Jumaita</w:t>
      </w:r>
      <w:proofErr w:type="spellEnd"/>
      <w:r w:rsidRPr="001F5D06">
        <w:rPr>
          <w:rFonts w:ascii="Quattrocento Sans" w:eastAsia="Quattrocento Sans" w:hAnsi="Quattrocento Sans" w:cs="Quattrocento Sans"/>
          <w:b/>
          <w:sz w:val="22"/>
          <w:szCs w:val="22"/>
        </w:rPr>
        <w:t xml:space="preserve"> Nopriani</w:t>
      </w:r>
      <w:r w:rsidRPr="001F5D06">
        <w:rPr>
          <w:rFonts w:ascii="Quattrocento Sans" w:eastAsia="Quattrocento Sans" w:hAnsi="Quattrocento Sans" w:cs="Quattrocento Sans"/>
          <w:b/>
          <w:sz w:val="22"/>
          <w:szCs w:val="22"/>
          <w:vertAlign w:val="superscript"/>
        </w:rPr>
        <w:t>2</w:t>
      </w:r>
      <w:r w:rsidRPr="001F5D06">
        <w:rPr>
          <w:rFonts w:ascii="Quattrocento Sans" w:eastAsia="Quattrocento Sans" w:hAnsi="Quattrocento Sans" w:cs="Quattrocento Sans"/>
          <w:b/>
          <w:sz w:val="22"/>
          <w:szCs w:val="22"/>
        </w:rPr>
        <w:t xml:space="preserve">, </w:t>
      </w:r>
      <w:proofErr w:type="spellStart"/>
      <w:r w:rsidRPr="001F5D06">
        <w:rPr>
          <w:rFonts w:ascii="Quattrocento Sans" w:eastAsia="Quattrocento Sans" w:hAnsi="Quattrocento Sans" w:cs="Quattrocento Sans"/>
          <w:b/>
          <w:sz w:val="22"/>
          <w:szCs w:val="22"/>
        </w:rPr>
        <w:t>Masdelima</w:t>
      </w:r>
      <w:proofErr w:type="spellEnd"/>
      <w:r w:rsidR="008E3F2A" w:rsidRPr="001F5D06">
        <w:rPr>
          <w:rFonts w:ascii="Quattrocento Sans" w:eastAsia="Quattrocento Sans" w:hAnsi="Quattrocento Sans" w:cs="Quattrocento Sans"/>
          <w:b/>
          <w:sz w:val="22"/>
          <w:szCs w:val="22"/>
        </w:rPr>
        <w:t xml:space="preserve"> Azizah Sormin</w:t>
      </w:r>
      <w:r w:rsidR="00E35D18" w:rsidRPr="001F5D06">
        <w:rPr>
          <w:rFonts w:ascii="Quattrocento Sans" w:eastAsia="Quattrocento Sans" w:hAnsi="Quattrocento Sans" w:cs="Quattrocento Sans"/>
          <w:b/>
          <w:sz w:val="22"/>
          <w:szCs w:val="22"/>
          <w:vertAlign w:val="superscript"/>
        </w:rPr>
        <w:t>3</w:t>
      </w:r>
      <w:r w:rsidRPr="001F5D06">
        <w:rPr>
          <w:rFonts w:ascii="Quattrocento Sans" w:eastAsia="Quattrocento Sans" w:hAnsi="Quattrocento Sans" w:cs="Quattrocento Sans"/>
          <w:b/>
          <w:sz w:val="22"/>
          <w:szCs w:val="22"/>
        </w:rPr>
        <w:t>, Rina Juliana</w:t>
      </w:r>
      <w:r w:rsidRPr="001F5D06">
        <w:rPr>
          <w:rFonts w:ascii="Quattrocento Sans" w:eastAsia="Quattrocento Sans" w:hAnsi="Quattrocento Sans" w:cs="Quattrocento Sans"/>
          <w:b/>
          <w:sz w:val="22"/>
          <w:szCs w:val="22"/>
          <w:vertAlign w:val="superscript"/>
        </w:rPr>
        <w:t>4</w:t>
      </w:r>
      <w:r w:rsidRPr="001F5D06">
        <w:rPr>
          <w:rFonts w:ascii="Quattrocento Sans" w:eastAsia="Quattrocento Sans" w:hAnsi="Quattrocento Sans" w:cs="Quattrocento Sans"/>
          <w:b/>
          <w:sz w:val="22"/>
          <w:szCs w:val="22"/>
        </w:rPr>
        <w:t xml:space="preserve">, </w:t>
      </w:r>
      <w:r w:rsidR="009235A0">
        <w:rPr>
          <w:rFonts w:ascii="Quattrocento Sans" w:eastAsia="Quattrocento Sans" w:hAnsi="Quattrocento Sans" w:cs="Quattrocento Sans"/>
          <w:b/>
          <w:sz w:val="22"/>
          <w:szCs w:val="22"/>
          <w:lang w:val="en-US"/>
        </w:rPr>
        <w:t>Safran Efendi Pasaribu</w:t>
      </w:r>
      <w:r w:rsidR="009235A0">
        <w:rPr>
          <w:rFonts w:ascii="Quattrocento Sans" w:eastAsia="Quattrocento Sans" w:hAnsi="Quattrocento Sans" w:cs="Quattrocento Sans"/>
          <w:b/>
          <w:sz w:val="22"/>
          <w:szCs w:val="22"/>
          <w:vertAlign w:val="superscript"/>
          <w:lang w:val="en-US"/>
        </w:rPr>
        <w:t>5</w:t>
      </w:r>
      <w:r w:rsidRPr="001F5D06">
        <w:rPr>
          <w:rFonts w:ascii="Quattrocento Sans" w:eastAsia="Quattrocento Sans" w:hAnsi="Quattrocento Sans" w:cs="Quattrocento Sans"/>
          <w:b/>
          <w:sz w:val="22"/>
          <w:szCs w:val="22"/>
        </w:rPr>
        <w:t>,</w:t>
      </w:r>
      <w:r w:rsidR="009235A0">
        <w:rPr>
          <w:rFonts w:ascii="Quattrocento Sans" w:eastAsia="Quattrocento Sans" w:hAnsi="Quattrocento Sans" w:cs="Quattrocento Sans"/>
          <w:b/>
          <w:sz w:val="22"/>
          <w:szCs w:val="22"/>
          <w:lang w:val="en-US"/>
        </w:rPr>
        <w:t xml:space="preserve"> </w:t>
      </w:r>
      <w:r w:rsidR="00CB1E37">
        <w:rPr>
          <w:rFonts w:ascii="Quattrocento Sans" w:eastAsia="Quattrocento Sans" w:hAnsi="Quattrocento Sans" w:cs="Quattrocento Sans"/>
          <w:b/>
          <w:sz w:val="22"/>
          <w:szCs w:val="22"/>
          <w:lang w:val="en-US"/>
        </w:rPr>
        <w:t xml:space="preserve">Nurul </w:t>
      </w:r>
      <w:proofErr w:type="spellStart"/>
      <w:r w:rsidR="00CB1E37">
        <w:rPr>
          <w:rFonts w:ascii="Quattrocento Sans" w:eastAsia="Quattrocento Sans" w:hAnsi="Quattrocento Sans" w:cs="Quattrocento Sans"/>
          <w:b/>
          <w:sz w:val="22"/>
          <w:szCs w:val="22"/>
          <w:lang w:val="en-US"/>
        </w:rPr>
        <w:t>Arifah</w:t>
      </w:r>
      <w:proofErr w:type="spellEnd"/>
      <w:r w:rsidR="00CB1E37">
        <w:rPr>
          <w:rFonts w:ascii="Quattrocento Sans" w:eastAsia="Quattrocento Sans" w:hAnsi="Quattrocento Sans" w:cs="Quattrocento Sans"/>
          <w:b/>
          <w:sz w:val="22"/>
          <w:szCs w:val="22"/>
          <w:lang w:val="en-US"/>
        </w:rPr>
        <w:t xml:space="preserve"> </w:t>
      </w:r>
      <w:r w:rsidR="009235A0">
        <w:rPr>
          <w:rFonts w:ascii="Quattrocento Sans" w:eastAsia="Quattrocento Sans" w:hAnsi="Quattrocento Sans" w:cs="Quattrocento Sans"/>
          <w:b/>
          <w:sz w:val="22"/>
          <w:szCs w:val="22"/>
          <w:lang w:val="en-US"/>
        </w:rPr>
        <w:t>Zahra</w:t>
      </w:r>
      <w:r w:rsidR="00683936">
        <w:rPr>
          <w:rFonts w:ascii="Quattrocento Sans" w:eastAsia="Quattrocento Sans" w:hAnsi="Quattrocento Sans" w:cs="Quattrocento Sans"/>
          <w:b/>
          <w:sz w:val="22"/>
          <w:szCs w:val="22"/>
          <w:vertAlign w:val="superscript"/>
          <w:lang w:val="en-US"/>
        </w:rPr>
        <w:t>6</w:t>
      </w:r>
    </w:p>
    <w:p w14:paraId="3784F33D" w14:textId="77777777" w:rsidR="00DB4CBE" w:rsidRPr="001F5D06" w:rsidRDefault="00DB4CBE">
      <w:pPr>
        <w:spacing w:before="2"/>
        <w:ind w:left="112"/>
        <w:rPr>
          <w:i/>
          <w:sz w:val="21"/>
          <w:szCs w:val="21"/>
          <w:vertAlign w:val="superscript"/>
        </w:rPr>
      </w:pPr>
    </w:p>
    <w:p w14:paraId="3DA2126B" w14:textId="34A40BA1" w:rsidR="00DB0312" w:rsidRPr="001F5D06" w:rsidRDefault="00000000" w:rsidP="00DB0312">
      <w:pPr>
        <w:spacing w:before="2"/>
        <w:rPr>
          <w:rFonts w:ascii="Quattrocento Sans" w:eastAsia="Quattrocento Sans" w:hAnsi="Quattrocento Sans" w:cs="Quattrocento Sans"/>
        </w:rPr>
      </w:pPr>
      <w:r w:rsidRPr="001F5D06">
        <w:rPr>
          <w:rFonts w:ascii="Quattrocento Sans" w:eastAsia="Quattrocento Sans" w:hAnsi="Quattrocento Sans" w:cs="Quattrocento Sans"/>
          <w:vertAlign w:val="superscript"/>
        </w:rPr>
        <w:t>1</w:t>
      </w:r>
      <w:r w:rsidRPr="001F5D06">
        <w:rPr>
          <w:rFonts w:ascii="Quattrocento Sans" w:eastAsia="Quattrocento Sans" w:hAnsi="Quattrocento Sans" w:cs="Quattrocento Sans"/>
        </w:rPr>
        <w:t>U</w:t>
      </w:r>
      <w:r w:rsidR="00DB0312" w:rsidRPr="001F5D06">
        <w:rPr>
          <w:rFonts w:ascii="Quattrocento Sans" w:eastAsia="Quattrocento Sans" w:hAnsi="Quattrocento Sans" w:cs="Quattrocento Sans"/>
        </w:rPr>
        <w:t xml:space="preserve">niversitas Muhammadiyah Tapanuli </w:t>
      </w:r>
      <w:proofErr w:type="spellStart"/>
      <w:r w:rsidR="00DB0312" w:rsidRPr="001F5D06">
        <w:rPr>
          <w:rFonts w:ascii="Quattrocento Sans" w:eastAsia="Quattrocento Sans" w:hAnsi="Quattrocento Sans" w:cs="Quattrocento Sans"/>
        </w:rPr>
        <w:t>Selatan.Indonesia</w:t>
      </w:r>
      <w:proofErr w:type="spellEnd"/>
    </w:p>
    <w:p w14:paraId="0CC71534" w14:textId="18E0B097" w:rsidR="00DB0312" w:rsidRPr="001F5D06" w:rsidRDefault="00DB0312" w:rsidP="00DB0312">
      <w:pPr>
        <w:spacing w:before="2"/>
        <w:rPr>
          <w:rFonts w:ascii="Quattrocento Sans" w:eastAsia="Quattrocento Sans" w:hAnsi="Quattrocento Sans" w:cs="Quattrocento Sans"/>
        </w:rPr>
      </w:pPr>
      <w:r w:rsidRPr="001F5D06">
        <w:rPr>
          <w:rFonts w:ascii="Quattrocento Sans" w:eastAsia="Quattrocento Sans" w:hAnsi="Quattrocento Sans" w:cs="Quattrocento Sans"/>
          <w:vertAlign w:val="superscript"/>
        </w:rPr>
        <w:t>2</w:t>
      </w:r>
      <w:r w:rsidRPr="001F5D06">
        <w:rPr>
          <w:rFonts w:ascii="Quattrocento Sans" w:eastAsia="Quattrocento Sans" w:hAnsi="Quattrocento Sans" w:cs="Quattrocento Sans"/>
        </w:rPr>
        <w:t xml:space="preserve">Universitas Muhammadiyah Tapanuli </w:t>
      </w:r>
      <w:proofErr w:type="spellStart"/>
      <w:r w:rsidRPr="001F5D06">
        <w:rPr>
          <w:rFonts w:ascii="Quattrocento Sans" w:eastAsia="Quattrocento Sans" w:hAnsi="Quattrocento Sans" w:cs="Quattrocento Sans"/>
        </w:rPr>
        <w:t>Selatan.Indonesia</w:t>
      </w:r>
      <w:proofErr w:type="spellEnd"/>
    </w:p>
    <w:p w14:paraId="4983659E" w14:textId="7EE34839" w:rsidR="00DB0312" w:rsidRPr="001F5D06" w:rsidRDefault="00DB0312" w:rsidP="00DB0312">
      <w:pPr>
        <w:spacing w:before="2"/>
        <w:rPr>
          <w:rFonts w:ascii="Quattrocento Sans" w:eastAsia="Quattrocento Sans" w:hAnsi="Quattrocento Sans" w:cs="Quattrocento Sans"/>
        </w:rPr>
      </w:pPr>
      <w:r w:rsidRPr="001F5D06">
        <w:rPr>
          <w:rFonts w:ascii="Quattrocento Sans" w:eastAsia="Quattrocento Sans" w:hAnsi="Quattrocento Sans" w:cs="Quattrocento Sans"/>
          <w:vertAlign w:val="superscript"/>
        </w:rPr>
        <w:t>3</w:t>
      </w:r>
      <w:r w:rsidRPr="001F5D06">
        <w:rPr>
          <w:rFonts w:ascii="Quattrocento Sans" w:eastAsia="Quattrocento Sans" w:hAnsi="Quattrocento Sans" w:cs="Quattrocento Sans"/>
        </w:rPr>
        <w:t xml:space="preserve">Universitas Muhammadiyah Tapanuli </w:t>
      </w:r>
      <w:proofErr w:type="spellStart"/>
      <w:r w:rsidRPr="001F5D06">
        <w:rPr>
          <w:rFonts w:ascii="Quattrocento Sans" w:eastAsia="Quattrocento Sans" w:hAnsi="Quattrocento Sans" w:cs="Quattrocento Sans"/>
        </w:rPr>
        <w:t>Selatan.Indonesia</w:t>
      </w:r>
      <w:proofErr w:type="spellEnd"/>
    </w:p>
    <w:p w14:paraId="75F50061" w14:textId="7056BBD3" w:rsidR="00DB0312" w:rsidRPr="001F5D06" w:rsidRDefault="00DB0312" w:rsidP="00DB0312">
      <w:pPr>
        <w:spacing w:before="2"/>
        <w:rPr>
          <w:rFonts w:ascii="Quattrocento Sans" w:eastAsia="Quattrocento Sans" w:hAnsi="Quattrocento Sans" w:cs="Quattrocento Sans"/>
        </w:rPr>
      </w:pPr>
      <w:r w:rsidRPr="001F5D06">
        <w:rPr>
          <w:rFonts w:ascii="Quattrocento Sans" w:eastAsia="Quattrocento Sans" w:hAnsi="Quattrocento Sans" w:cs="Quattrocento Sans"/>
          <w:vertAlign w:val="superscript"/>
        </w:rPr>
        <w:t>4</w:t>
      </w:r>
      <w:r w:rsidRPr="001F5D06">
        <w:rPr>
          <w:rFonts w:ascii="Quattrocento Sans" w:eastAsia="Quattrocento Sans" w:hAnsi="Quattrocento Sans" w:cs="Quattrocento Sans"/>
        </w:rPr>
        <w:t xml:space="preserve">UIN Sulthan </w:t>
      </w:r>
      <w:proofErr w:type="spellStart"/>
      <w:r w:rsidRPr="001F5D06">
        <w:rPr>
          <w:rFonts w:ascii="Quattrocento Sans" w:eastAsia="Quattrocento Sans" w:hAnsi="Quattrocento Sans" w:cs="Quattrocento Sans"/>
        </w:rPr>
        <w:t>Thaha</w:t>
      </w:r>
      <w:proofErr w:type="spellEnd"/>
      <w:r w:rsidRPr="001F5D06">
        <w:rPr>
          <w:rFonts w:ascii="Quattrocento Sans" w:eastAsia="Quattrocento Sans" w:hAnsi="Quattrocento Sans" w:cs="Quattrocento Sans"/>
        </w:rPr>
        <w:t xml:space="preserve"> Saifuddin </w:t>
      </w:r>
      <w:proofErr w:type="spellStart"/>
      <w:r w:rsidRPr="001F5D06">
        <w:rPr>
          <w:rFonts w:ascii="Quattrocento Sans" w:eastAsia="Quattrocento Sans" w:hAnsi="Quattrocento Sans" w:cs="Quattrocento Sans"/>
        </w:rPr>
        <w:t>Jambi.Indonesia</w:t>
      </w:r>
      <w:proofErr w:type="spellEnd"/>
    </w:p>
    <w:p w14:paraId="3DF00C0E" w14:textId="6420BF11" w:rsidR="00DB4CBE" w:rsidRDefault="00DB0312" w:rsidP="00BA150F">
      <w:pPr>
        <w:spacing w:before="2"/>
        <w:rPr>
          <w:rFonts w:ascii="Quattrocento Sans" w:eastAsia="Quattrocento Sans" w:hAnsi="Quattrocento Sans" w:cs="Quattrocento Sans"/>
        </w:rPr>
      </w:pPr>
      <w:r w:rsidRPr="001F5D06">
        <w:rPr>
          <w:rFonts w:ascii="Quattrocento Sans" w:eastAsia="Quattrocento Sans" w:hAnsi="Quattrocento Sans" w:cs="Quattrocento Sans"/>
          <w:vertAlign w:val="superscript"/>
        </w:rPr>
        <w:t>5</w:t>
      </w:r>
      <w:r w:rsidRPr="001F5D06">
        <w:rPr>
          <w:rFonts w:ascii="Quattrocento Sans" w:eastAsia="Quattrocento Sans" w:hAnsi="Quattrocento Sans" w:cs="Quattrocento Sans"/>
        </w:rPr>
        <w:t xml:space="preserve">Universitas Muhammadiyah Tapanuli </w:t>
      </w:r>
      <w:proofErr w:type="spellStart"/>
      <w:r w:rsidRPr="001F5D06">
        <w:rPr>
          <w:rFonts w:ascii="Quattrocento Sans" w:eastAsia="Quattrocento Sans" w:hAnsi="Quattrocento Sans" w:cs="Quattrocento Sans"/>
        </w:rPr>
        <w:t>Selatan.Indonesia</w:t>
      </w:r>
      <w:proofErr w:type="spellEnd"/>
    </w:p>
    <w:p w14:paraId="11AA8017" w14:textId="06D2957D" w:rsidR="009235A0" w:rsidRPr="009235A0" w:rsidRDefault="000D5A2F" w:rsidP="00BA150F">
      <w:pPr>
        <w:spacing w:before="2"/>
        <w:rPr>
          <w:rFonts w:ascii="Quattrocento Sans" w:eastAsia="Quattrocento Sans" w:hAnsi="Quattrocento Sans" w:cs="Quattrocento Sans"/>
          <w:lang w:val="en-US"/>
        </w:rPr>
      </w:pPr>
      <w:r>
        <w:rPr>
          <w:rFonts w:ascii="Quattrocento Sans" w:eastAsia="Quattrocento Sans" w:hAnsi="Quattrocento Sans" w:cs="Quattrocento Sans"/>
          <w:vertAlign w:val="superscript"/>
          <w:lang w:val="en-US"/>
        </w:rPr>
        <w:t>6</w:t>
      </w:r>
      <w:r w:rsidR="009235A0" w:rsidRPr="009235A0">
        <w:rPr>
          <w:rFonts w:ascii="Quattrocento Sans" w:eastAsia="Quattrocento Sans" w:hAnsi="Quattrocento Sans" w:cs="Quattrocento Sans"/>
        </w:rPr>
        <w:t xml:space="preserve"> </w:t>
      </w:r>
      <w:r w:rsidR="009235A0" w:rsidRPr="001F5D06">
        <w:rPr>
          <w:rFonts w:ascii="Quattrocento Sans" w:eastAsia="Quattrocento Sans" w:hAnsi="Quattrocento Sans" w:cs="Quattrocento Sans"/>
        </w:rPr>
        <w:t xml:space="preserve">Universitas Muhammadiyah Tapanuli </w:t>
      </w:r>
      <w:proofErr w:type="spellStart"/>
      <w:r w:rsidR="009235A0" w:rsidRPr="001F5D06">
        <w:rPr>
          <w:rFonts w:ascii="Quattrocento Sans" w:eastAsia="Quattrocento Sans" w:hAnsi="Quattrocento Sans" w:cs="Quattrocento Sans"/>
        </w:rPr>
        <w:t>Selatan.Indonesia</w:t>
      </w:r>
      <w:proofErr w:type="spellEnd"/>
    </w:p>
    <w:p w14:paraId="1142834E" w14:textId="77777777" w:rsidR="00292059" w:rsidRPr="001F5D06" w:rsidRDefault="00292059" w:rsidP="00BA150F">
      <w:pPr>
        <w:spacing w:before="2"/>
        <w:rPr>
          <w:rFonts w:ascii="Quattrocento Sans" w:eastAsia="Quattrocento Sans" w:hAnsi="Quattrocento Sans" w:cs="Quattrocento Sans"/>
        </w:rPr>
      </w:pPr>
    </w:p>
    <w:p w14:paraId="3D0B5CDD" w14:textId="3D7B8A8D" w:rsidR="00DB4CBE" w:rsidRPr="001F5D06" w:rsidRDefault="00000000">
      <w:pPr>
        <w:spacing w:line="229" w:lineRule="auto"/>
      </w:pPr>
      <w:r w:rsidRPr="001F5D06">
        <w:rPr>
          <w:rFonts w:ascii="Quattrocento Sans" w:eastAsia="Quattrocento Sans" w:hAnsi="Quattrocento Sans" w:cs="Quattrocento Sans"/>
          <w:vertAlign w:val="superscript"/>
        </w:rPr>
        <w:t>*</w:t>
      </w:r>
      <w:proofErr w:type="spellStart"/>
      <w:r w:rsidRPr="001F5D06">
        <w:rPr>
          <w:rFonts w:ascii="Quattrocento Sans" w:eastAsia="Quattrocento Sans" w:hAnsi="Quattrocento Sans" w:cs="Quattrocento Sans"/>
        </w:rPr>
        <w:t>Corresponding</w:t>
      </w:r>
      <w:proofErr w:type="spellEnd"/>
      <w:r w:rsidRPr="001F5D06">
        <w:rPr>
          <w:rFonts w:ascii="Quattrocento Sans" w:eastAsia="Quattrocento Sans" w:hAnsi="Quattrocento Sans" w:cs="Quattrocento Sans"/>
        </w:rPr>
        <w:t xml:space="preserve"> </w:t>
      </w:r>
      <w:proofErr w:type="spellStart"/>
      <w:r w:rsidRPr="001F5D06">
        <w:rPr>
          <w:rFonts w:ascii="Quattrocento Sans" w:eastAsia="Quattrocento Sans" w:hAnsi="Quattrocento Sans" w:cs="Quattrocento Sans"/>
        </w:rPr>
        <w:t>Author</w:t>
      </w:r>
      <w:proofErr w:type="spellEnd"/>
      <w:r w:rsidRPr="001F5D06">
        <w:rPr>
          <w:rFonts w:ascii="Quattrocento Sans" w:eastAsia="Quattrocento Sans" w:hAnsi="Quattrocento Sans" w:cs="Quattrocento Sans"/>
        </w:rPr>
        <w:t>:</w:t>
      </w:r>
      <w:r w:rsidR="00292059" w:rsidRPr="001F5D06">
        <w:rPr>
          <w:rFonts w:ascii="Quattrocento Sans" w:eastAsia="Quattrocento Sans" w:hAnsi="Quattrocento Sans" w:cs="Quattrocento Sans"/>
        </w:rPr>
        <w:t xml:space="preserve"> rini@um-tapsel.ac.id</w:t>
      </w:r>
    </w:p>
    <w:tbl>
      <w:tblPr>
        <w:tblStyle w:val="a"/>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4"/>
        <w:gridCol w:w="271"/>
        <w:gridCol w:w="4972"/>
      </w:tblGrid>
      <w:tr w:rsidR="00B4454A" w:rsidRPr="001F5D06" w14:paraId="54D781CF" w14:textId="77777777">
        <w:tc>
          <w:tcPr>
            <w:tcW w:w="3654" w:type="dxa"/>
            <w:tcBorders>
              <w:top w:val="single" w:sz="4" w:space="0" w:color="000000"/>
              <w:left w:val="nil"/>
              <w:right w:val="nil"/>
            </w:tcBorders>
          </w:tcPr>
          <w:p w14:paraId="77F66AB7" w14:textId="77777777" w:rsidR="00DB4CBE" w:rsidRPr="001F5D06" w:rsidRDefault="00000000">
            <w:pPr>
              <w:spacing w:before="120"/>
              <w:jc w:val="both"/>
              <w:rPr>
                <w:rFonts w:ascii="Libre Baskerville" w:eastAsia="Libre Baskerville" w:hAnsi="Libre Baskerville" w:cs="Libre Baskerville"/>
                <w:b/>
              </w:rPr>
            </w:pPr>
            <w:proofErr w:type="spellStart"/>
            <w:r w:rsidRPr="001F5D06">
              <w:rPr>
                <w:rFonts w:ascii="Libre Baskerville" w:eastAsia="Libre Baskerville" w:hAnsi="Libre Baskerville" w:cs="Libre Baskerville"/>
                <w:b/>
              </w:rPr>
              <w:t>Article</w:t>
            </w:r>
            <w:proofErr w:type="spellEnd"/>
            <w:r w:rsidRPr="001F5D06">
              <w:rPr>
                <w:rFonts w:ascii="Libre Baskerville" w:eastAsia="Libre Baskerville" w:hAnsi="Libre Baskerville" w:cs="Libre Baskerville"/>
                <w:b/>
              </w:rPr>
              <w:t xml:space="preserve"> Info</w:t>
            </w:r>
          </w:p>
        </w:tc>
        <w:tc>
          <w:tcPr>
            <w:tcW w:w="271" w:type="dxa"/>
            <w:tcBorders>
              <w:top w:val="single" w:sz="4" w:space="0" w:color="000000"/>
              <w:left w:val="nil"/>
              <w:bottom w:val="nil"/>
              <w:right w:val="nil"/>
            </w:tcBorders>
          </w:tcPr>
          <w:p w14:paraId="4368E5EB" w14:textId="77777777" w:rsidR="00DB4CBE" w:rsidRPr="001F5D06" w:rsidRDefault="00DB4CBE">
            <w:pPr>
              <w:spacing w:before="120"/>
              <w:jc w:val="center"/>
              <w:rPr>
                <w:rFonts w:ascii="Libre Baskerville" w:eastAsia="Libre Baskerville" w:hAnsi="Libre Baskerville" w:cs="Libre Baskerville"/>
              </w:rPr>
            </w:pPr>
          </w:p>
        </w:tc>
        <w:tc>
          <w:tcPr>
            <w:tcW w:w="4972" w:type="dxa"/>
            <w:tcBorders>
              <w:top w:val="single" w:sz="4" w:space="0" w:color="000000"/>
              <w:left w:val="nil"/>
              <w:right w:val="nil"/>
            </w:tcBorders>
          </w:tcPr>
          <w:p w14:paraId="2A493087" w14:textId="77777777" w:rsidR="00DB4CBE" w:rsidRPr="001F5D06" w:rsidRDefault="00000000">
            <w:pPr>
              <w:spacing w:before="120"/>
              <w:rPr>
                <w:rFonts w:ascii="Libre Baskerville" w:eastAsia="Libre Baskerville" w:hAnsi="Libre Baskerville" w:cs="Libre Baskerville"/>
                <w:sz w:val="24"/>
                <w:szCs w:val="24"/>
              </w:rPr>
            </w:pPr>
            <w:r w:rsidRPr="001F5D06">
              <w:rPr>
                <w:rFonts w:ascii="Libre Baskerville" w:eastAsia="Libre Baskerville" w:hAnsi="Libre Baskerville" w:cs="Libre Baskerville"/>
                <w:b/>
              </w:rPr>
              <w:t xml:space="preserve">ABSTRACT </w:t>
            </w:r>
          </w:p>
        </w:tc>
      </w:tr>
      <w:tr w:rsidR="00B4454A" w:rsidRPr="001F5D06" w14:paraId="6663B934" w14:textId="77777777">
        <w:trPr>
          <w:trHeight w:val="1268"/>
        </w:trPr>
        <w:tc>
          <w:tcPr>
            <w:tcW w:w="3654" w:type="dxa"/>
            <w:tcBorders>
              <w:left w:val="nil"/>
              <w:bottom w:val="nil"/>
              <w:right w:val="nil"/>
            </w:tcBorders>
          </w:tcPr>
          <w:p w14:paraId="6A9BC913" w14:textId="77777777" w:rsidR="00DB4CBE" w:rsidRPr="001F5D06" w:rsidRDefault="00000000">
            <w:pPr>
              <w:spacing w:before="120" w:after="120"/>
              <w:jc w:val="both"/>
              <w:rPr>
                <w:rFonts w:ascii="Quattrocento Sans" w:eastAsia="Quattrocento Sans" w:hAnsi="Quattrocento Sans" w:cs="Quattrocento Sans"/>
                <w:b/>
                <w:i/>
                <w:sz w:val="18"/>
                <w:szCs w:val="18"/>
              </w:rPr>
            </w:pPr>
            <w:proofErr w:type="spellStart"/>
            <w:r w:rsidRPr="001F5D06">
              <w:rPr>
                <w:rFonts w:ascii="Quattrocento Sans" w:eastAsia="Quattrocento Sans" w:hAnsi="Quattrocento Sans" w:cs="Quattrocento Sans"/>
                <w:b/>
                <w:i/>
                <w:sz w:val="18"/>
                <w:szCs w:val="18"/>
              </w:rPr>
              <w:t>Article</w:t>
            </w:r>
            <w:proofErr w:type="spellEnd"/>
            <w:r w:rsidRPr="001F5D06">
              <w:rPr>
                <w:rFonts w:ascii="Quattrocento Sans" w:eastAsia="Quattrocento Sans" w:hAnsi="Quattrocento Sans" w:cs="Quattrocento Sans"/>
                <w:b/>
                <w:i/>
                <w:sz w:val="18"/>
                <w:szCs w:val="18"/>
              </w:rPr>
              <w:t xml:space="preserve"> </w:t>
            </w:r>
            <w:proofErr w:type="spellStart"/>
            <w:r w:rsidRPr="001F5D06">
              <w:rPr>
                <w:rFonts w:ascii="Quattrocento Sans" w:eastAsia="Quattrocento Sans" w:hAnsi="Quattrocento Sans" w:cs="Quattrocento Sans"/>
                <w:b/>
                <w:i/>
                <w:sz w:val="18"/>
                <w:szCs w:val="18"/>
              </w:rPr>
              <w:t>history</w:t>
            </w:r>
            <w:proofErr w:type="spellEnd"/>
            <w:r w:rsidRPr="001F5D06">
              <w:rPr>
                <w:rFonts w:ascii="Quattrocento Sans" w:eastAsia="Quattrocento Sans" w:hAnsi="Quattrocento Sans" w:cs="Quattrocento Sans"/>
                <w:b/>
                <w:i/>
                <w:sz w:val="18"/>
                <w:szCs w:val="18"/>
              </w:rPr>
              <w:t>:</w:t>
            </w:r>
          </w:p>
          <w:p w14:paraId="757DC6CD" w14:textId="58693D5A" w:rsidR="00DB4CBE" w:rsidRPr="001F5D06" w:rsidRDefault="00000000">
            <w:pPr>
              <w:tabs>
                <w:tab w:val="left" w:pos="1029"/>
              </w:tabs>
              <w:jc w:val="both"/>
              <w:rPr>
                <w:rFonts w:ascii="Quattrocento Sans" w:eastAsia="Quattrocento Sans" w:hAnsi="Quattrocento Sans" w:cs="Quattrocento Sans"/>
                <w:sz w:val="18"/>
                <w:szCs w:val="18"/>
              </w:rPr>
            </w:pPr>
            <w:proofErr w:type="spellStart"/>
            <w:r w:rsidRPr="001F5D06">
              <w:rPr>
                <w:rFonts w:ascii="Quattrocento Sans" w:eastAsia="Quattrocento Sans" w:hAnsi="Quattrocento Sans" w:cs="Quattrocento Sans"/>
                <w:sz w:val="18"/>
                <w:szCs w:val="18"/>
              </w:rPr>
              <w:t>Received</w:t>
            </w:r>
            <w:proofErr w:type="spellEnd"/>
            <w:r w:rsidRPr="001F5D06">
              <w:rPr>
                <w:rFonts w:ascii="Quattrocento Sans" w:eastAsia="Quattrocento Sans" w:hAnsi="Quattrocento Sans" w:cs="Quattrocento Sans"/>
                <w:sz w:val="18"/>
                <w:szCs w:val="18"/>
              </w:rPr>
              <w:t xml:space="preserve">   : </w:t>
            </w:r>
          </w:p>
          <w:p w14:paraId="75408BB3" w14:textId="6F8F08AA" w:rsidR="00DB4CBE" w:rsidRPr="001F5D06" w:rsidRDefault="00000000">
            <w:pPr>
              <w:jc w:val="both"/>
              <w:rPr>
                <w:rFonts w:ascii="Quattrocento Sans" w:eastAsia="Quattrocento Sans" w:hAnsi="Quattrocento Sans" w:cs="Quattrocento Sans"/>
                <w:sz w:val="18"/>
                <w:szCs w:val="18"/>
              </w:rPr>
            </w:pPr>
            <w:proofErr w:type="spellStart"/>
            <w:r w:rsidRPr="001F5D06">
              <w:rPr>
                <w:rFonts w:ascii="Quattrocento Sans" w:eastAsia="Quattrocento Sans" w:hAnsi="Quattrocento Sans" w:cs="Quattrocento Sans"/>
                <w:sz w:val="18"/>
                <w:szCs w:val="18"/>
              </w:rPr>
              <w:t>Revised</w:t>
            </w:r>
            <w:proofErr w:type="spellEnd"/>
            <w:r w:rsidRPr="001F5D06">
              <w:rPr>
                <w:rFonts w:ascii="Quattrocento Sans" w:eastAsia="Quattrocento Sans" w:hAnsi="Quattrocento Sans" w:cs="Quattrocento Sans"/>
                <w:sz w:val="18"/>
                <w:szCs w:val="18"/>
              </w:rPr>
              <w:t xml:space="preserve">     : </w:t>
            </w:r>
          </w:p>
          <w:p w14:paraId="483C3B27" w14:textId="77777777" w:rsidR="00DB4CBE" w:rsidRPr="001F5D06" w:rsidRDefault="00000000">
            <w:pPr>
              <w:jc w:val="both"/>
              <w:rPr>
                <w:rFonts w:ascii="Quattrocento Sans" w:eastAsia="Quattrocento Sans" w:hAnsi="Quattrocento Sans" w:cs="Quattrocento Sans"/>
                <w:sz w:val="18"/>
                <w:szCs w:val="18"/>
              </w:rPr>
            </w:pPr>
            <w:proofErr w:type="spellStart"/>
            <w:r w:rsidRPr="001F5D06">
              <w:rPr>
                <w:rFonts w:ascii="Quattrocento Sans" w:eastAsia="Quattrocento Sans" w:hAnsi="Quattrocento Sans" w:cs="Quattrocento Sans"/>
                <w:sz w:val="18"/>
                <w:szCs w:val="18"/>
              </w:rPr>
              <w:t>Accepted</w:t>
            </w:r>
            <w:proofErr w:type="spellEnd"/>
            <w:r w:rsidRPr="001F5D06">
              <w:rPr>
                <w:rFonts w:ascii="Quattrocento Sans" w:eastAsia="Quattrocento Sans" w:hAnsi="Quattrocento Sans" w:cs="Quattrocento Sans"/>
                <w:sz w:val="18"/>
                <w:szCs w:val="18"/>
              </w:rPr>
              <w:t xml:space="preserve">  : </w:t>
            </w:r>
          </w:p>
          <w:p w14:paraId="49B61B03" w14:textId="77777777" w:rsidR="00DB4CBE" w:rsidRPr="001F5D06" w:rsidRDefault="00000000">
            <w:pPr>
              <w:rPr>
                <w:rFonts w:ascii="Quattrocento Sans" w:eastAsia="Quattrocento Sans" w:hAnsi="Quattrocento Sans" w:cs="Quattrocento Sans"/>
                <w:sz w:val="18"/>
                <w:szCs w:val="18"/>
              </w:rPr>
            </w:pPr>
            <w:proofErr w:type="spellStart"/>
            <w:r w:rsidRPr="001F5D06">
              <w:rPr>
                <w:rFonts w:ascii="Quattrocento Sans" w:eastAsia="Quattrocento Sans" w:hAnsi="Quattrocento Sans" w:cs="Quattrocento Sans"/>
                <w:sz w:val="18"/>
                <w:szCs w:val="18"/>
              </w:rPr>
              <w:t>Available</w:t>
            </w:r>
            <w:proofErr w:type="spellEnd"/>
            <w:r w:rsidRPr="001F5D06">
              <w:rPr>
                <w:rFonts w:ascii="Quattrocento Sans" w:eastAsia="Quattrocento Sans" w:hAnsi="Quattrocento Sans" w:cs="Quattrocento Sans"/>
                <w:sz w:val="18"/>
                <w:szCs w:val="18"/>
              </w:rPr>
              <w:t xml:space="preserve"> </w:t>
            </w:r>
            <w:proofErr w:type="spellStart"/>
            <w:r w:rsidRPr="001F5D06">
              <w:rPr>
                <w:rFonts w:ascii="Quattrocento Sans" w:eastAsia="Quattrocento Sans" w:hAnsi="Quattrocento Sans" w:cs="Quattrocento Sans"/>
                <w:sz w:val="18"/>
                <w:szCs w:val="18"/>
              </w:rPr>
              <w:t>online</w:t>
            </w:r>
            <w:proofErr w:type="spellEnd"/>
            <w:r w:rsidRPr="001F5D06">
              <w:rPr>
                <w:rFonts w:ascii="Quattrocento Sans" w:eastAsia="Quattrocento Sans" w:hAnsi="Quattrocento Sans" w:cs="Quattrocento Sans"/>
                <w:sz w:val="18"/>
                <w:szCs w:val="18"/>
              </w:rPr>
              <w:t xml:space="preserve"> </w:t>
            </w:r>
            <w:hyperlink r:id="rId9">
              <w:r w:rsidR="00DB4CBE" w:rsidRPr="001F5D06">
                <w:rPr>
                  <w:rFonts w:ascii="Quattrocento Sans" w:eastAsia="Quattrocento Sans" w:hAnsi="Quattrocento Sans" w:cs="Quattrocento Sans"/>
                  <w:sz w:val="18"/>
                  <w:szCs w:val="18"/>
                </w:rPr>
                <w:t>http://jurnal.uinsu.ac.id/index.php/analytica</w:t>
              </w:r>
            </w:hyperlink>
            <w:r w:rsidRPr="001F5D06">
              <w:rPr>
                <w:rFonts w:ascii="Quattrocento Sans" w:eastAsia="Quattrocento Sans" w:hAnsi="Quattrocento Sans" w:cs="Quattrocento Sans"/>
                <w:sz w:val="18"/>
                <w:szCs w:val="18"/>
              </w:rPr>
              <w:t xml:space="preserve"> </w:t>
            </w:r>
          </w:p>
          <w:p w14:paraId="6A3725BE" w14:textId="77777777" w:rsidR="00DB4CBE" w:rsidRPr="001F5D06" w:rsidRDefault="00DB4CBE">
            <w:pPr>
              <w:jc w:val="both"/>
              <w:rPr>
                <w:rFonts w:ascii="Quattrocento Sans" w:eastAsia="Quattrocento Sans" w:hAnsi="Quattrocento Sans" w:cs="Quattrocento Sans"/>
                <w:sz w:val="18"/>
                <w:szCs w:val="18"/>
              </w:rPr>
            </w:pPr>
          </w:p>
          <w:p w14:paraId="60AFDA30" w14:textId="77777777" w:rsidR="00DB4CBE" w:rsidRPr="001F5D06" w:rsidRDefault="00DB4CBE">
            <w:pPr>
              <w:jc w:val="both"/>
              <w:rPr>
                <w:rFonts w:ascii="Quattrocento Sans" w:eastAsia="Quattrocento Sans" w:hAnsi="Quattrocento Sans" w:cs="Quattrocento Sans"/>
                <w:sz w:val="18"/>
                <w:szCs w:val="18"/>
              </w:rPr>
            </w:pPr>
          </w:p>
          <w:p w14:paraId="5552606B" w14:textId="77777777" w:rsidR="00DB4CBE" w:rsidRPr="001F5D06" w:rsidRDefault="00000000">
            <w:pPr>
              <w:spacing w:before="1"/>
              <w:rPr>
                <w:rFonts w:ascii="Quattrocento Sans" w:eastAsia="Quattrocento Sans" w:hAnsi="Quattrocento Sans" w:cs="Quattrocento Sans"/>
                <w:sz w:val="18"/>
                <w:szCs w:val="18"/>
              </w:rPr>
            </w:pPr>
            <w:r w:rsidRPr="001F5D06">
              <w:rPr>
                <w:rFonts w:ascii="Quattrocento Sans" w:eastAsia="Quattrocento Sans" w:hAnsi="Quattrocento Sans" w:cs="Quattrocento Sans"/>
                <w:sz w:val="18"/>
                <w:szCs w:val="18"/>
              </w:rPr>
              <w:t>E-ISSN: 2541-5263</w:t>
            </w:r>
          </w:p>
          <w:p w14:paraId="5449C1CF" w14:textId="77777777" w:rsidR="00DB4CBE" w:rsidRPr="001F5D06" w:rsidRDefault="00000000">
            <w:pPr>
              <w:spacing w:before="30"/>
              <w:rPr>
                <w:rFonts w:ascii="Quattrocento Sans" w:eastAsia="Quattrocento Sans" w:hAnsi="Quattrocento Sans" w:cs="Quattrocento Sans"/>
                <w:sz w:val="18"/>
                <w:szCs w:val="18"/>
              </w:rPr>
            </w:pPr>
            <w:r w:rsidRPr="001F5D06">
              <w:rPr>
                <w:rFonts w:ascii="Quattrocento Sans" w:eastAsia="Quattrocento Sans" w:hAnsi="Quattrocento Sans" w:cs="Quattrocento Sans"/>
                <w:sz w:val="18"/>
                <w:szCs w:val="18"/>
              </w:rPr>
              <w:t>P-ISSN: 1411-4380</w:t>
            </w:r>
          </w:p>
          <w:p w14:paraId="2C9D1358" w14:textId="77777777" w:rsidR="00DB4CBE" w:rsidRPr="001F5D06" w:rsidRDefault="00DB4CBE">
            <w:pPr>
              <w:jc w:val="both"/>
              <w:rPr>
                <w:rFonts w:ascii="Quattrocento Sans" w:eastAsia="Quattrocento Sans" w:hAnsi="Quattrocento Sans" w:cs="Quattrocento Sans"/>
                <w:sz w:val="18"/>
                <w:szCs w:val="18"/>
              </w:rPr>
            </w:pPr>
          </w:p>
        </w:tc>
        <w:tc>
          <w:tcPr>
            <w:tcW w:w="271" w:type="dxa"/>
            <w:vMerge w:val="restart"/>
            <w:tcBorders>
              <w:top w:val="nil"/>
              <w:left w:val="nil"/>
              <w:bottom w:val="nil"/>
              <w:right w:val="nil"/>
            </w:tcBorders>
          </w:tcPr>
          <w:p w14:paraId="20FBD516" w14:textId="77777777" w:rsidR="00DB4CBE" w:rsidRPr="001F5D06" w:rsidRDefault="00DB4CBE">
            <w:pPr>
              <w:spacing w:before="120"/>
              <w:jc w:val="both"/>
              <w:rPr>
                <w:rFonts w:ascii="Libre Baskerville" w:eastAsia="Libre Baskerville" w:hAnsi="Libre Baskerville" w:cs="Libre Baskerville"/>
              </w:rPr>
            </w:pPr>
          </w:p>
        </w:tc>
        <w:tc>
          <w:tcPr>
            <w:tcW w:w="4972" w:type="dxa"/>
            <w:vMerge w:val="restart"/>
            <w:tcBorders>
              <w:left w:val="nil"/>
              <w:bottom w:val="nil"/>
              <w:right w:val="nil"/>
            </w:tcBorders>
          </w:tcPr>
          <w:p w14:paraId="438D150D" w14:textId="2A9AD10F" w:rsidR="00BE10BF" w:rsidRPr="001F5D06" w:rsidRDefault="00BE10BF" w:rsidP="009A60E0">
            <w:pPr>
              <w:spacing w:before="240" w:line="276" w:lineRule="auto"/>
              <w:ind w:left="540" w:right="540"/>
              <w:jc w:val="both"/>
              <w:rPr>
                <w:rFonts w:ascii="Libre Baskerville" w:hAnsi="Libre Baskerville"/>
                <w:i/>
                <w:iCs/>
              </w:rPr>
            </w:pPr>
            <w:r w:rsidRPr="001F5D06">
              <w:rPr>
                <w:rFonts w:ascii="Libre Baskerville" w:hAnsi="Libre Baskerville"/>
                <w:i/>
                <w:iCs/>
              </w:rPr>
              <w:t xml:space="preserve">The study </w:t>
            </w:r>
            <w:proofErr w:type="spellStart"/>
            <w:r w:rsidRPr="001F5D06">
              <w:rPr>
                <w:rFonts w:ascii="Libre Baskerville" w:hAnsi="Libre Baskerville"/>
                <w:i/>
                <w:iCs/>
              </w:rPr>
              <w:t>of</w:t>
            </w:r>
            <w:proofErr w:type="spellEnd"/>
            <w:r w:rsidRPr="001F5D06">
              <w:rPr>
                <w:rFonts w:ascii="Libre Baskerville" w:hAnsi="Libre Baskerville"/>
                <w:i/>
                <w:iCs/>
              </w:rPr>
              <w:t xml:space="preserve"> </w:t>
            </w:r>
            <w:proofErr w:type="spellStart"/>
            <w:r w:rsidRPr="001F5D06">
              <w:rPr>
                <w:rFonts w:ascii="Libre Baskerville" w:hAnsi="Libre Baskerville"/>
                <w:i/>
                <w:iCs/>
              </w:rPr>
              <w:t>mawaris</w:t>
            </w:r>
            <w:proofErr w:type="spellEnd"/>
            <w:r w:rsidRPr="001F5D06">
              <w:rPr>
                <w:rFonts w:ascii="Libre Baskerville" w:hAnsi="Libre Baskerville"/>
                <w:i/>
                <w:iCs/>
              </w:rPr>
              <w:t xml:space="preserve"> (Islamic </w:t>
            </w:r>
            <w:proofErr w:type="spellStart"/>
            <w:r w:rsidRPr="001F5D06">
              <w:rPr>
                <w:rFonts w:ascii="Libre Baskerville" w:hAnsi="Libre Baskerville"/>
                <w:i/>
                <w:iCs/>
              </w:rPr>
              <w:t>inheritance</w:t>
            </w:r>
            <w:proofErr w:type="spellEnd"/>
            <w:r w:rsidRPr="001F5D06">
              <w:rPr>
                <w:rFonts w:ascii="Libre Baskerville" w:hAnsi="Libre Baskerville"/>
                <w:i/>
                <w:iCs/>
              </w:rPr>
              <w:t xml:space="preserve"> </w:t>
            </w:r>
            <w:proofErr w:type="spellStart"/>
            <w:r w:rsidRPr="001F5D06">
              <w:rPr>
                <w:rFonts w:ascii="Libre Baskerville" w:hAnsi="Libre Baskerville"/>
                <w:i/>
                <w:iCs/>
              </w:rPr>
              <w:t>law</w:t>
            </w:r>
            <w:proofErr w:type="spellEnd"/>
            <w:r w:rsidRPr="001F5D06">
              <w:rPr>
                <w:rFonts w:ascii="Libre Baskerville" w:hAnsi="Libre Baskerville"/>
                <w:i/>
                <w:iCs/>
              </w:rPr>
              <w:t xml:space="preserve">) </w:t>
            </w:r>
            <w:proofErr w:type="spellStart"/>
            <w:r w:rsidRPr="001F5D06">
              <w:rPr>
                <w:rFonts w:ascii="Libre Baskerville" w:hAnsi="Libre Baskerville"/>
                <w:i/>
                <w:iCs/>
              </w:rPr>
              <w:t>is</w:t>
            </w:r>
            <w:proofErr w:type="spellEnd"/>
            <w:r w:rsidRPr="001F5D06">
              <w:rPr>
                <w:rFonts w:ascii="Libre Baskerville" w:hAnsi="Libre Baskerville"/>
                <w:i/>
                <w:iCs/>
              </w:rPr>
              <w:t xml:space="preserve"> </w:t>
            </w:r>
            <w:proofErr w:type="spellStart"/>
            <w:r w:rsidRPr="001F5D06">
              <w:rPr>
                <w:rFonts w:ascii="Libre Baskerville" w:hAnsi="Libre Baskerville"/>
                <w:i/>
                <w:iCs/>
              </w:rPr>
              <w:t>often</w:t>
            </w:r>
            <w:proofErr w:type="spellEnd"/>
            <w:r w:rsidRPr="001F5D06">
              <w:rPr>
                <w:rFonts w:ascii="Libre Baskerville" w:hAnsi="Libre Baskerville"/>
                <w:i/>
                <w:iCs/>
              </w:rPr>
              <w:t xml:space="preserve"> </w:t>
            </w:r>
            <w:proofErr w:type="spellStart"/>
            <w:r w:rsidRPr="001F5D06">
              <w:rPr>
                <w:rFonts w:ascii="Libre Baskerville" w:hAnsi="Libre Baskerville"/>
                <w:i/>
                <w:iCs/>
              </w:rPr>
              <w:t>considered</w:t>
            </w:r>
            <w:proofErr w:type="spellEnd"/>
            <w:r w:rsidRPr="001F5D06">
              <w:rPr>
                <w:rFonts w:ascii="Libre Baskerville" w:hAnsi="Libre Baskerville"/>
                <w:i/>
                <w:iCs/>
              </w:rPr>
              <w:t xml:space="preserve"> </w:t>
            </w:r>
            <w:proofErr w:type="spellStart"/>
            <w:r w:rsidRPr="001F5D06">
              <w:rPr>
                <w:rFonts w:ascii="Libre Baskerville" w:hAnsi="Libre Baskerville"/>
                <w:i/>
                <w:iCs/>
              </w:rPr>
              <w:t>complex</w:t>
            </w:r>
            <w:proofErr w:type="spellEnd"/>
            <w:r w:rsidRPr="001F5D06">
              <w:rPr>
                <w:rFonts w:ascii="Libre Baskerville" w:hAnsi="Libre Baskerville"/>
                <w:i/>
                <w:iCs/>
              </w:rPr>
              <w:t xml:space="preserve"> </w:t>
            </w:r>
            <w:proofErr w:type="spellStart"/>
            <w:r w:rsidRPr="001F5D06">
              <w:rPr>
                <w:rFonts w:ascii="Libre Baskerville" w:hAnsi="Libre Baskerville"/>
                <w:i/>
                <w:iCs/>
              </w:rPr>
              <w:t>due</w:t>
            </w:r>
            <w:proofErr w:type="spellEnd"/>
            <w:r w:rsidRPr="001F5D06">
              <w:rPr>
                <w:rFonts w:ascii="Libre Baskerville" w:hAnsi="Libre Baskerville"/>
                <w:i/>
                <w:iCs/>
              </w:rPr>
              <w:t xml:space="preserve"> </w:t>
            </w:r>
            <w:proofErr w:type="spellStart"/>
            <w:r w:rsidRPr="001F5D06">
              <w:rPr>
                <w:rFonts w:ascii="Libre Baskerville" w:hAnsi="Libre Baskerville"/>
                <w:i/>
                <w:iCs/>
              </w:rPr>
              <w:t>to</w:t>
            </w:r>
            <w:proofErr w:type="spellEnd"/>
            <w:r w:rsidRPr="001F5D06">
              <w:rPr>
                <w:rFonts w:ascii="Libre Baskerville" w:hAnsi="Libre Baskerville"/>
                <w:i/>
                <w:iCs/>
              </w:rPr>
              <w:t xml:space="preserve"> </w:t>
            </w:r>
            <w:proofErr w:type="spellStart"/>
            <w:r w:rsidRPr="001F5D06">
              <w:rPr>
                <w:rFonts w:ascii="Libre Baskerville" w:hAnsi="Libre Baskerville"/>
                <w:i/>
                <w:iCs/>
              </w:rPr>
              <w:t>the</w:t>
            </w:r>
            <w:proofErr w:type="spellEnd"/>
            <w:r w:rsidRPr="001F5D06">
              <w:rPr>
                <w:rFonts w:ascii="Libre Baskerville" w:hAnsi="Libre Baskerville"/>
                <w:i/>
                <w:iCs/>
              </w:rPr>
              <w:t xml:space="preserve"> </w:t>
            </w:r>
            <w:proofErr w:type="spellStart"/>
            <w:r w:rsidRPr="001F5D06">
              <w:rPr>
                <w:rFonts w:ascii="Libre Baskerville" w:hAnsi="Libre Baskerville"/>
                <w:i/>
                <w:iCs/>
              </w:rPr>
              <w:t>involvement</w:t>
            </w:r>
            <w:proofErr w:type="spellEnd"/>
            <w:r w:rsidRPr="001F5D06">
              <w:rPr>
                <w:rFonts w:ascii="Libre Baskerville" w:hAnsi="Libre Baskerville"/>
                <w:i/>
                <w:iCs/>
              </w:rPr>
              <w:t xml:space="preserve"> </w:t>
            </w:r>
            <w:proofErr w:type="spellStart"/>
            <w:r w:rsidRPr="001F5D06">
              <w:rPr>
                <w:rFonts w:ascii="Libre Baskerville" w:hAnsi="Libre Baskerville"/>
                <w:i/>
                <w:iCs/>
              </w:rPr>
              <w:t>of</w:t>
            </w:r>
            <w:proofErr w:type="spellEnd"/>
            <w:r w:rsidRPr="001F5D06">
              <w:rPr>
                <w:rFonts w:ascii="Libre Baskerville" w:hAnsi="Libre Baskerville"/>
                <w:i/>
                <w:iCs/>
              </w:rPr>
              <w:t xml:space="preserve"> </w:t>
            </w:r>
            <w:proofErr w:type="spellStart"/>
            <w:r w:rsidRPr="001F5D06">
              <w:rPr>
                <w:rFonts w:ascii="Libre Baskerville" w:hAnsi="Libre Baskerville"/>
                <w:i/>
                <w:iCs/>
              </w:rPr>
              <w:t>precise</w:t>
            </w:r>
            <w:proofErr w:type="spellEnd"/>
            <w:r w:rsidRPr="001F5D06">
              <w:rPr>
                <w:rFonts w:ascii="Libre Baskerville" w:hAnsi="Libre Baskerville"/>
                <w:i/>
                <w:iCs/>
              </w:rPr>
              <w:t xml:space="preserve"> </w:t>
            </w:r>
            <w:proofErr w:type="spellStart"/>
            <w:r w:rsidRPr="001F5D06">
              <w:rPr>
                <w:rFonts w:ascii="Libre Baskerville" w:eastAsia="Libre Baskerville" w:hAnsi="Libre Baskerville" w:cs="Libre Baskerville"/>
                <w:i/>
              </w:rPr>
              <w:t>mathematical</w:t>
            </w:r>
            <w:proofErr w:type="spellEnd"/>
            <w:r w:rsidRPr="001F5D06">
              <w:rPr>
                <w:rFonts w:ascii="Libre Baskerville" w:hAnsi="Libre Baskerville"/>
                <w:i/>
                <w:iCs/>
              </w:rPr>
              <w:t xml:space="preserve"> </w:t>
            </w:r>
            <w:proofErr w:type="spellStart"/>
            <w:r w:rsidRPr="001F5D06">
              <w:rPr>
                <w:rFonts w:ascii="Libre Baskerville" w:hAnsi="Libre Baskerville"/>
                <w:i/>
                <w:iCs/>
              </w:rPr>
              <w:t>calculations</w:t>
            </w:r>
            <w:proofErr w:type="spellEnd"/>
            <w:r w:rsidRPr="001F5D06">
              <w:rPr>
                <w:rFonts w:ascii="Libre Baskerville" w:hAnsi="Libre Baskerville"/>
                <w:i/>
                <w:iCs/>
              </w:rPr>
              <w:t xml:space="preserve">. </w:t>
            </w:r>
            <w:proofErr w:type="spellStart"/>
            <w:r w:rsidRPr="001F5D06">
              <w:rPr>
                <w:rFonts w:ascii="Libre Baskerville" w:hAnsi="Libre Baskerville"/>
                <w:i/>
                <w:iCs/>
              </w:rPr>
              <w:t>However</w:t>
            </w:r>
            <w:proofErr w:type="spellEnd"/>
            <w:r w:rsidRPr="001F5D06">
              <w:rPr>
                <w:rFonts w:ascii="Libre Baskerville" w:hAnsi="Libre Baskerville"/>
                <w:i/>
                <w:iCs/>
              </w:rPr>
              <w:t xml:space="preserve">, </w:t>
            </w:r>
            <w:proofErr w:type="spellStart"/>
            <w:r w:rsidRPr="001F5D06">
              <w:rPr>
                <w:rFonts w:ascii="Libre Baskerville" w:hAnsi="Libre Baskerville"/>
                <w:i/>
                <w:iCs/>
              </w:rPr>
              <w:t>conventional</w:t>
            </w:r>
            <w:proofErr w:type="spellEnd"/>
            <w:r w:rsidRPr="001F5D06">
              <w:rPr>
                <w:rFonts w:ascii="Libre Baskerville" w:hAnsi="Libre Baskerville"/>
                <w:i/>
                <w:iCs/>
              </w:rPr>
              <w:t xml:space="preserve"> </w:t>
            </w:r>
            <w:proofErr w:type="spellStart"/>
            <w:r w:rsidRPr="001F5D06">
              <w:rPr>
                <w:rFonts w:ascii="Libre Baskerville" w:hAnsi="Libre Baskerville"/>
                <w:i/>
                <w:iCs/>
              </w:rPr>
              <w:t>teaching</w:t>
            </w:r>
            <w:proofErr w:type="spellEnd"/>
            <w:r w:rsidRPr="001F5D06">
              <w:rPr>
                <w:rFonts w:ascii="Libre Baskerville" w:hAnsi="Libre Baskerville"/>
                <w:i/>
                <w:iCs/>
              </w:rPr>
              <w:t xml:space="preserve"> </w:t>
            </w:r>
            <w:proofErr w:type="spellStart"/>
            <w:r w:rsidRPr="001F5D06">
              <w:rPr>
                <w:rFonts w:ascii="Libre Baskerville" w:hAnsi="Libre Baskerville"/>
                <w:i/>
                <w:iCs/>
              </w:rPr>
              <w:t>methods</w:t>
            </w:r>
            <w:proofErr w:type="spellEnd"/>
            <w:r w:rsidRPr="001F5D06">
              <w:rPr>
                <w:rFonts w:ascii="Libre Baskerville" w:hAnsi="Libre Baskerville"/>
                <w:i/>
                <w:iCs/>
              </w:rPr>
              <w:t xml:space="preserve"> </w:t>
            </w:r>
            <w:proofErr w:type="spellStart"/>
            <w:r w:rsidRPr="001F5D06">
              <w:rPr>
                <w:rFonts w:ascii="Libre Baskerville" w:hAnsi="Libre Baskerville"/>
                <w:i/>
                <w:iCs/>
              </w:rPr>
              <w:t>tend</w:t>
            </w:r>
            <w:proofErr w:type="spellEnd"/>
            <w:r w:rsidRPr="001F5D06">
              <w:rPr>
                <w:rFonts w:ascii="Libre Baskerville" w:hAnsi="Libre Baskerville"/>
                <w:i/>
                <w:iCs/>
              </w:rPr>
              <w:t xml:space="preserve"> </w:t>
            </w:r>
            <w:proofErr w:type="spellStart"/>
            <w:r w:rsidRPr="001F5D06">
              <w:rPr>
                <w:rFonts w:ascii="Libre Baskerville" w:hAnsi="Libre Baskerville"/>
                <w:i/>
                <w:iCs/>
              </w:rPr>
              <w:t>to</w:t>
            </w:r>
            <w:proofErr w:type="spellEnd"/>
            <w:r w:rsidRPr="001F5D06">
              <w:rPr>
                <w:rFonts w:ascii="Libre Baskerville" w:hAnsi="Libre Baskerville"/>
                <w:i/>
                <w:iCs/>
              </w:rPr>
              <w:t xml:space="preserve"> </w:t>
            </w:r>
            <w:proofErr w:type="spellStart"/>
            <w:r w:rsidRPr="001F5D06">
              <w:rPr>
                <w:rFonts w:ascii="Libre Baskerville" w:hAnsi="Libre Baskerville"/>
                <w:i/>
                <w:iCs/>
              </w:rPr>
              <w:t>be</w:t>
            </w:r>
            <w:proofErr w:type="spellEnd"/>
            <w:r w:rsidRPr="001F5D06">
              <w:rPr>
                <w:rFonts w:ascii="Libre Baskerville" w:hAnsi="Libre Baskerville"/>
                <w:i/>
                <w:iCs/>
              </w:rPr>
              <w:t xml:space="preserve"> </w:t>
            </w:r>
            <w:proofErr w:type="spellStart"/>
            <w:r w:rsidRPr="001F5D06">
              <w:rPr>
                <w:rFonts w:ascii="Libre Baskerville" w:hAnsi="Libre Baskerville"/>
                <w:i/>
                <w:iCs/>
              </w:rPr>
              <w:t>less</w:t>
            </w:r>
            <w:proofErr w:type="spellEnd"/>
            <w:r w:rsidRPr="001F5D06">
              <w:rPr>
                <w:rFonts w:ascii="Libre Baskerville" w:hAnsi="Libre Baskerville"/>
                <w:i/>
                <w:iCs/>
              </w:rPr>
              <w:t xml:space="preserve"> </w:t>
            </w:r>
            <w:proofErr w:type="spellStart"/>
            <w:r w:rsidRPr="001F5D06">
              <w:rPr>
                <w:rFonts w:ascii="Libre Baskerville" w:hAnsi="Libre Baskerville"/>
                <w:i/>
                <w:iCs/>
              </w:rPr>
              <w:t>engaging</w:t>
            </w:r>
            <w:proofErr w:type="spellEnd"/>
            <w:r w:rsidRPr="001F5D06">
              <w:rPr>
                <w:rFonts w:ascii="Libre Baskerville" w:hAnsi="Libre Baskerville"/>
                <w:i/>
                <w:iCs/>
              </w:rPr>
              <w:t xml:space="preserve"> </w:t>
            </w:r>
            <w:proofErr w:type="spellStart"/>
            <w:r w:rsidRPr="001F5D06">
              <w:rPr>
                <w:rFonts w:ascii="Libre Baskerville" w:hAnsi="Libre Baskerville"/>
                <w:i/>
                <w:iCs/>
              </w:rPr>
              <w:t>and</w:t>
            </w:r>
            <w:proofErr w:type="spellEnd"/>
            <w:r w:rsidRPr="001F5D06">
              <w:rPr>
                <w:rFonts w:ascii="Libre Baskerville" w:hAnsi="Libre Baskerville"/>
                <w:i/>
                <w:iCs/>
              </w:rPr>
              <w:t xml:space="preserve"> </w:t>
            </w:r>
            <w:proofErr w:type="spellStart"/>
            <w:r w:rsidRPr="001F5D06">
              <w:rPr>
                <w:rFonts w:ascii="Libre Baskerville" w:hAnsi="Libre Baskerville"/>
                <w:i/>
                <w:iCs/>
              </w:rPr>
              <w:t>difficult</w:t>
            </w:r>
            <w:proofErr w:type="spellEnd"/>
            <w:r w:rsidRPr="001F5D06">
              <w:rPr>
                <w:rFonts w:ascii="Libre Baskerville" w:hAnsi="Libre Baskerville"/>
                <w:i/>
                <w:iCs/>
              </w:rPr>
              <w:t xml:space="preserve"> </w:t>
            </w:r>
            <w:proofErr w:type="spellStart"/>
            <w:r w:rsidRPr="001F5D06">
              <w:rPr>
                <w:rFonts w:ascii="Libre Baskerville" w:hAnsi="Libre Baskerville"/>
                <w:i/>
                <w:iCs/>
              </w:rPr>
              <w:t>to</w:t>
            </w:r>
            <w:proofErr w:type="spellEnd"/>
            <w:r w:rsidRPr="001F5D06">
              <w:rPr>
                <w:rFonts w:ascii="Libre Baskerville" w:hAnsi="Libre Baskerville"/>
                <w:i/>
                <w:iCs/>
              </w:rPr>
              <w:t xml:space="preserve"> </w:t>
            </w:r>
            <w:proofErr w:type="spellStart"/>
            <w:r w:rsidRPr="001F5D06">
              <w:rPr>
                <w:rFonts w:ascii="Libre Baskerville" w:hAnsi="Libre Baskerville"/>
                <w:i/>
                <w:iCs/>
              </w:rPr>
              <w:t>understand</w:t>
            </w:r>
            <w:proofErr w:type="spellEnd"/>
            <w:r w:rsidRPr="001F5D06">
              <w:rPr>
                <w:rFonts w:ascii="Libre Baskerville" w:hAnsi="Libre Baskerville"/>
                <w:i/>
                <w:iCs/>
              </w:rPr>
              <w:t xml:space="preserve">, </w:t>
            </w:r>
            <w:proofErr w:type="spellStart"/>
            <w:r w:rsidRPr="001F5D06">
              <w:rPr>
                <w:rFonts w:ascii="Libre Baskerville" w:hAnsi="Libre Baskerville"/>
                <w:i/>
                <w:iCs/>
              </w:rPr>
              <w:t>especially</w:t>
            </w:r>
            <w:proofErr w:type="spellEnd"/>
            <w:r w:rsidRPr="001F5D06">
              <w:rPr>
                <w:rFonts w:ascii="Libre Baskerville" w:hAnsi="Libre Baskerville"/>
                <w:i/>
                <w:iCs/>
              </w:rPr>
              <w:t xml:space="preserve"> </w:t>
            </w:r>
            <w:proofErr w:type="spellStart"/>
            <w:r w:rsidRPr="001F5D06">
              <w:rPr>
                <w:rFonts w:ascii="Libre Baskerville" w:hAnsi="Libre Baskerville"/>
                <w:i/>
                <w:iCs/>
              </w:rPr>
              <w:t>for</w:t>
            </w:r>
            <w:proofErr w:type="spellEnd"/>
            <w:r w:rsidRPr="001F5D06">
              <w:rPr>
                <w:rFonts w:ascii="Libre Baskerville" w:hAnsi="Libre Baskerville"/>
                <w:i/>
                <w:iCs/>
              </w:rPr>
              <w:t xml:space="preserve"> </w:t>
            </w:r>
            <w:proofErr w:type="spellStart"/>
            <w:r w:rsidRPr="001F5D06">
              <w:rPr>
                <w:rFonts w:ascii="Libre Baskerville" w:hAnsi="Libre Baskerville"/>
                <w:i/>
                <w:iCs/>
              </w:rPr>
              <w:t>the</w:t>
            </w:r>
            <w:proofErr w:type="spellEnd"/>
            <w:r w:rsidRPr="001F5D06">
              <w:rPr>
                <w:rFonts w:ascii="Libre Baskerville" w:hAnsi="Libre Baskerville"/>
                <w:i/>
                <w:iCs/>
              </w:rPr>
              <w:t xml:space="preserve"> </w:t>
            </w:r>
            <w:proofErr w:type="spellStart"/>
            <w:r w:rsidRPr="001F5D06">
              <w:rPr>
                <w:rFonts w:ascii="Libre Baskerville" w:hAnsi="Libre Baskerville"/>
                <w:i/>
                <w:iCs/>
              </w:rPr>
              <w:t>younger</w:t>
            </w:r>
            <w:proofErr w:type="spellEnd"/>
            <w:r w:rsidRPr="001F5D06">
              <w:rPr>
                <w:rFonts w:ascii="Libre Baskerville" w:hAnsi="Libre Baskerville"/>
                <w:i/>
                <w:iCs/>
              </w:rPr>
              <w:t xml:space="preserve"> </w:t>
            </w:r>
            <w:proofErr w:type="spellStart"/>
            <w:r w:rsidRPr="001F5D06">
              <w:rPr>
                <w:rFonts w:ascii="Libre Baskerville" w:hAnsi="Libre Baskerville"/>
                <w:i/>
                <w:iCs/>
              </w:rPr>
              <w:t>generation</w:t>
            </w:r>
            <w:proofErr w:type="spellEnd"/>
            <w:r w:rsidRPr="001F5D06">
              <w:rPr>
                <w:rFonts w:ascii="Libre Baskerville" w:hAnsi="Libre Baskerville"/>
                <w:i/>
                <w:iCs/>
              </w:rPr>
              <w:t xml:space="preserve"> </w:t>
            </w:r>
            <w:proofErr w:type="spellStart"/>
            <w:r w:rsidRPr="001F5D06">
              <w:rPr>
                <w:rFonts w:ascii="Libre Baskerville" w:hAnsi="Libre Baskerville"/>
                <w:i/>
                <w:iCs/>
              </w:rPr>
              <w:t>who</w:t>
            </w:r>
            <w:proofErr w:type="spellEnd"/>
            <w:r w:rsidRPr="001F5D06">
              <w:rPr>
                <w:rFonts w:ascii="Libre Baskerville" w:hAnsi="Libre Baskerville"/>
                <w:i/>
                <w:iCs/>
              </w:rPr>
              <w:t xml:space="preserve"> are </w:t>
            </w:r>
            <w:proofErr w:type="spellStart"/>
            <w:r w:rsidRPr="001F5D06">
              <w:rPr>
                <w:rFonts w:ascii="Libre Baskerville" w:hAnsi="Libre Baskerville"/>
                <w:i/>
                <w:iCs/>
              </w:rPr>
              <w:t>more</w:t>
            </w:r>
            <w:proofErr w:type="spellEnd"/>
            <w:r w:rsidRPr="001F5D06">
              <w:rPr>
                <w:rFonts w:ascii="Libre Baskerville" w:hAnsi="Libre Baskerville"/>
                <w:i/>
                <w:iCs/>
              </w:rPr>
              <w:t xml:space="preserve"> </w:t>
            </w:r>
            <w:proofErr w:type="spellStart"/>
            <w:r w:rsidRPr="001F5D06">
              <w:rPr>
                <w:rFonts w:ascii="Libre Baskerville" w:hAnsi="Libre Baskerville"/>
                <w:i/>
                <w:iCs/>
              </w:rPr>
              <w:lastRenderedPageBreak/>
              <w:t>familiar</w:t>
            </w:r>
            <w:proofErr w:type="spellEnd"/>
            <w:r w:rsidRPr="001F5D06">
              <w:rPr>
                <w:rFonts w:ascii="Libre Baskerville" w:hAnsi="Libre Baskerville"/>
                <w:i/>
                <w:iCs/>
              </w:rPr>
              <w:t xml:space="preserve"> </w:t>
            </w:r>
            <w:proofErr w:type="spellStart"/>
            <w:r w:rsidRPr="001F5D06">
              <w:rPr>
                <w:rFonts w:ascii="Libre Baskerville" w:hAnsi="Libre Baskerville"/>
                <w:i/>
                <w:iCs/>
              </w:rPr>
              <w:t>with</w:t>
            </w:r>
            <w:proofErr w:type="spellEnd"/>
            <w:r w:rsidRPr="001F5D06">
              <w:rPr>
                <w:rFonts w:ascii="Libre Baskerville" w:hAnsi="Libre Baskerville"/>
                <w:i/>
                <w:iCs/>
              </w:rPr>
              <w:t xml:space="preserve"> </w:t>
            </w:r>
            <w:proofErr w:type="spellStart"/>
            <w:r w:rsidRPr="001F5D06">
              <w:rPr>
                <w:rFonts w:ascii="Libre Baskerville" w:hAnsi="Libre Baskerville"/>
                <w:i/>
                <w:iCs/>
              </w:rPr>
              <w:t>technology</w:t>
            </w:r>
            <w:proofErr w:type="spellEnd"/>
            <w:r w:rsidRPr="001F5D06">
              <w:rPr>
                <w:rFonts w:ascii="Libre Baskerville" w:hAnsi="Libre Baskerville"/>
                <w:i/>
                <w:iCs/>
              </w:rPr>
              <w:t xml:space="preserve">. </w:t>
            </w:r>
            <w:proofErr w:type="spellStart"/>
            <w:r w:rsidRPr="001F5D06">
              <w:rPr>
                <w:rFonts w:ascii="Libre Baskerville" w:hAnsi="Libre Baskerville"/>
                <w:i/>
                <w:iCs/>
              </w:rPr>
              <w:t>Therefore</w:t>
            </w:r>
            <w:proofErr w:type="spellEnd"/>
            <w:r w:rsidRPr="001F5D06">
              <w:rPr>
                <w:rFonts w:ascii="Libre Baskerville" w:hAnsi="Libre Baskerville"/>
                <w:i/>
                <w:iCs/>
              </w:rPr>
              <w:t xml:space="preserve">, </w:t>
            </w:r>
            <w:proofErr w:type="spellStart"/>
            <w:r w:rsidRPr="001F5D06">
              <w:rPr>
                <w:rFonts w:ascii="Libre Baskerville" w:hAnsi="Libre Baskerville"/>
                <w:i/>
                <w:iCs/>
              </w:rPr>
              <w:t>the</w:t>
            </w:r>
            <w:proofErr w:type="spellEnd"/>
            <w:r w:rsidRPr="001F5D06">
              <w:rPr>
                <w:rFonts w:ascii="Libre Baskerville" w:hAnsi="Libre Baskerville"/>
                <w:i/>
                <w:iCs/>
              </w:rPr>
              <w:t xml:space="preserve"> </w:t>
            </w:r>
            <w:proofErr w:type="spellStart"/>
            <w:r w:rsidRPr="001F5D06">
              <w:rPr>
                <w:rFonts w:ascii="Libre Baskerville" w:hAnsi="Libre Baskerville"/>
                <w:i/>
                <w:iCs/>
              </w:rPr>
              <w:t>development</w:t>
            </w:r>
            <w:proofErr w:type="spellEnd"/>
            <w:r w:rsidRPr="001F5D06">
              <w:rPr>
                <w:rFonts w:ascii="Libre Baskerville" w:hAnsi="Libre Baskerville"/>
                <w:i/>
                <w:iCs/>
              </w:rPr>
              <w:t xml:space="preserve"> </w:t>
            </w:r>
            <w:proofErr w:type="spellStart"/>
            <w:r w:rsidRPr="001F5D06">
              <w:rPr>
                <w:rFonts w:ascii="Libre Baskerville" w:hAnsi="Libre Baskerville"/>
                <w:i/>
                <w:iCs/>
              </w:rPr>
              <w:t>of</w:t>
            </w:r>
            <w:proofErr w:type="spellEnd"/>
            <w:r w:rsidRPr="001F5D06">
              <w:rPr>
                <w:rFonts w:ascii="Libre Baskerville" w:hAnsi="Libre Baskerville"/>
                <w:i/>
                <w:iCs/>
              </w:rPr>
              <w:t xml:space="preserve"> </w:t>
            </w:r>
            <w:proofErr w:type="spellStart"/>
            <w:r w:rsidRPr="001F5D06">
              <w:rPr>
                <w:rFonts w:ascii="Libre Baskerville" w:hAnsi="Libre Baskerville"/>
                <w:i/>
                <w:iCs/>
              </w:rPr>
              <w:t>an</w:t>
            </w:r>
            <w:proofErr w:type="spellEnd"/>
            <w:r w:rsidRPr="001F5D06">
              <w:rPr>
                <w:rFonts w:ascii="Libre Baskerville" w:hAnsi="Libre Baskerville"/>
                <w:i/>
                <w:iCs/>
              </w:rPr>
              <w:t xml:space="preserve"> </w:t>
            </w:r>
            <w:proofErr w:type="spellStart"/>
            <w:r w:rsidRPr="001F5D06">
              <w:rPr>
                <w:rFonts w:ascii="Libre Baskerville" w:hAnsi="Libre Baskerville"/>
                <w:i/>
                <w:iCs/>
              </w:rPr>
              <w:t>electronic</w:t>
            </w:r>
            <w:proofErr w:type="spellEnd"/>
            <w:r w:rsidRPr="001F5D06">
              <w:rPr>
                <w:rFonts w:ascii="Libre Baskerville" w:hAnsi="Libre Baskerville"/>
                <w:i/>
                <w:iCs/>
              </w:rPr>
              <w:t xml:space="preserve"> </w:t>
            </w:r>
            <w:proofErr w:type="spellStart"/>
            <w:r w:rsidRPr="001F5D06">
              <w:rPr>
                <w:rFonts w:ascii="Libre Baskerville" w:hAnsi="Libre Baskerville"/>
                <w:i/>
                <w:iCs/>
              </w:rPr>
              <w:t>module</w:t>
            </w:r>
            <w:proofErr w:type="spellEnd"/>
            <w:r w:rsidRPr="001F5D06">
              <w:rPr>
                <w:rFonts w:ascii="Libre Baskerville" w:hAnsi="Libre Baskerville"/>
                <w:i/>
                <w:iCs/>
              </w:rPr>
              <w:t xml:space="preserve"> </w:t>
            </w:r>
            <w:proofErr w:type="spellStart"/>
            <w:r w:rsidRPr="001F5D06">
              <w:rPr>
                <w:rFonts w:ascii="Libre Baskerville" w:hAnsi="Libre Baskerville"/>
                <w:i/>
                <w:iCs/>
              </w:rPr>
              <w:t>based</w:t>
            </w:r>
            <w:proofErr w:type="spellEnd"/>
            <w:r w:rsidRPr="001F5D06">
              <w:rPr>
                <w:rFonts w:ascii="Libre Baskerville" w:hAnsi="Libre Baskerville"/>
                <w:i/>
                <w:iCs/>
              </w:rPr>
              <w:t xml:space="preserve"> </w:t>
            </w:r>
            <w:proofErr w:type="spellStart"/>
            <w:r w:rsidRPr="001F5D06">
              <w:rPr>
                <w:rFonts w:ascii="Libre Baskerville" w:hAnsi="Libre Baskerville"/>
                <w:i/>
                <w:iCs/>
              </w:rPr>
              <w:t>on</w:t>
            </w:r>
            <w:proofErr w:type="spellEnd"/>
            <w:r w:rsidRPr="001F5D06">
              <w:rPr>
                <w:rFonts w:ascii="Libre Baskerville" w:hAnsi="Libre Baskerville"/>
                <w:i/>
                <w:iCs/>
              </w:rPr>
              <w:t xml:space="preserve"> </w:t>
            </w:r>
            <w:proofErr w:type="spellStart"/>
            <w:r w:rsidRPr="001F5D06">
              <w:rPr>
                <w:rFonts w:ascii="Libre Baskerville" w:hAnsi="Libre Baskerville"/>
                <w:i/>
                <w:iCs/>
              </w:rPr>
              <w:t>realistic</w:t>
            </w:r>
            <w:proofErr w:type="spellEnd"/>
            <w:r w:rsidRPr="001F5D06">
              <w:rPr>
                <w:rFonts w:ascii="Libre Baskerville" w:hAnsi="Libre Baskerville"/>
                <w:i/>
                <w:iCs/>
              </w:rPr>
              <w:t xml:space="preserve"> </w:t>
            </w:r>
            <w:proofErr w:type="spellStart"/>
            <w:r w:rsidRPr="001F5D06">
              <w:rPr>
                <w:rFonts w:ascii="Libre Baskerville" w:hAnsi="Libre Baskerville"/>
                <w:i/>
                <w:iCs/>
              </w:rPr>
              <w:t>mathematics</w:t>
            </w:r>
            <w:proofErr w:type="spellEnd"/>
            <w:r w:rsidRPr="001F5D06">
              <w:rPr>
                <w:rFonts w:ascii="Libre Baskerville" w:hAnsi="Libre Baskerville"/>
                <w:i/>
                <w:iCs/>
              </w:rPr>
              <w:t xml:space="preserve">, </w:t>
            </w:r>
            <w:proofErr w:type="spellStart"/>
            <w:r w:rsidRPr="001F5D06">
              <w:rPr>
                <w:rFonts w:ascii="Libre Baskerville" w:hAnsi="Libre Baskerville"/>
                <w:i/>
                <w:iCs/>
              </w:rPr>
              <w:t>such</w:t>
            </w:r>
            <w:proofErr w:type="spellEnd"/>
            <w:r w:rsidRPr="001F5D06">
              <w:rPr>
                <w:rFonts w:ascii="Libre Baskerville" w:hAnsi="Libre Baskerville"/>
                <w:i/>
                <w:iCs/>
              </w:rPr>
              <w:t xml:space="preserve"> as e-</w:t>
            </w:r>
            <w:proofErr w:type="spellStart"/>
            <w:r w:rsidRPr="001F5D06">
              <w:rPr>
                <w:rFonts w:ascii="Libre Baskerville" w:hAnsi="Libre Baskerville"/>
                <w:i/>
                <w:iCs/>
              </w:rPr>
              <w:t>Mawamatik</w:t>
            </w:r>
            <w:proofErr w:type="spellEnd"/>
            <w:r w:rsidRPr="001F5D06">
              <w:rPr>
                <w:rFonts w:ascii="Libre Baskerville" w:hAnsi="Libre Baskerville"/>
                <w:i/>
                <w:iCs/>
              </w:rPr>
              <w:t xml:space="preserve">, </w:t>
            </w:r>
            <w:proofErr w:type="spellStart"/>
            <w:r w:rsidRPr="001F5D06">
              <w:rPr>
                <w:rFonts w:ascii="Libre Baskerville" w:hAnsi="Libre Baskerville"/>
                <w:i/>
                <w:iCs/>
              </w:rPr>
              <w:t>becomes</w:t>
            </w:r>
            <w:proofErr w:type="spellEnd"/>
            <w:r w:rsidRPr="001F5D06">
              <w:rPr>
                <w:rFonts w:ascii="Libre Baskerville" w:hAnsi="Libre Baskerville"/>
                <w:i/>
                <w:iCs/>
              </w:rPr>
              <w:t xml:space="preserve"> </w:t>
            </w:r>
            <w:proofErr w:type="spellStart"/>
            <w:r w:rsidRPr="001F5D06">
              <w:rPr>
                <w:rFonts w:ascii="Libre Baskerville" w:hAnsi="Libre Baskerville"/>
                <w:i/>
                <w:iCs/>
              </w:rPr>
              <w:t>highly</w:t>
            </w:r>
            <w:proofErr w:type="spellEnd"/>
            <w:r w:rsidRPr="001F5D06">
              <w:rPr>
                <w:rFonts w:ascii="Libre Baskerville" w:hAnsi="Libre Baskerville"/>
                <w:i/>
                <w:iCs/>
              </w:rPr>
              <w:t xml:space="preserve"> </w:t>
            </w:r>
            <w:proofErr w:type="spellStart"/>
            <w:r w:rsidRPr="001F5D06">
              <w:rPr>
                <w:rFonts w:ascii="Libre Baskerville" w:hAnsi="Libre Baskerville"/>
                <w:i/>
                <w:iCs/>
              </w:rPr>
              <w:t>important</w:t>
            </w:r>
            <w:proofErr w:type="spellEnd"/>
            <w:r w:rsidRPr="001F5D06">
              <w:rPr>
                <w:rFonts w:ascii="Libre Baskerville" w:hAnsi="Libre Baskerville"/>
                <w:i/>
                <w:iCs/>
              </w:rPr>
              <w:t xml:space="preserve">. </w:t>
            </w:r>
            <w:proofErr w:type="spellStart"/>
            <w:r w:rsidRPr="001F5D06">
              <w:rPr>
                <w:rFonts w:ascii="Libre Baskerville" w:hAnsi="Libre Baskerville"/>
                <w:i/>
                <w:iCs/>
              </w:rPr>
              <w:t>This</w:t>
            </w:r>
            <w:proofErr w:type="spellEnd"/>
            <w:r w:rsidRPr="001F5D06">
              <w:rPr>
                <w:rFonts w:ascii="Libre Baskerville" w:hAnsi="Libre Baskerville"/>
                <w:i/>
                <w:iCs/>
              </w:rPr>
              <w:t xml:space="preserve"> </w:t>
            </w:r>
            <w:proofErr w:type="spellStart"/>
            <w:r w:rsidRPr="001F5D06">
              <w:rPr>
                <w:rFonts w:ascii="Libre Baskerville" w:hAnsi="Libre Baskerville"/>
                <w:i/>
                <w:iCs/>
              </w:rPr>
              <w:t>module</w:t>
            </w:r>
            <w:proofErr w:type="spellEnd"/>
            <w:r w:rsidRPr="001F5D06">
              <w:rPr>
                <w:rFonts w:ascii="Libre Baskerville" w:hAnsi="Libre Baskerville"/>
                <w:i/>
                <w:iCs/>
              </w:rPr>
              <w:t xml:space="preserve"> not </w:t>
            </w:r>
            <w:proofErr w:type="spellStart"/>
            <w:r w:rsidRPr="001F5D06">
              <w:rPr>
                <w:rFonts w:ascii="Libre Baskerville" w:hAnsi="Libre Baskerville"/>
                <w:i/>
                <w:iCs/>
              </w:rPr>
              <w:t>only</w:t>
            </w:r>
            <w:proofErr w:type="spellEnd"/>
            <w:r w:rsidRPr="001F5D06">
              <w:rPr>
                <w:rFonts w:ascii="Libre Baskerville" w:hAnsi="Libre Baskerville"/>
                <w:i/>
                <w:iCs/>
              </w:rPr>
              <w:t xml:space="preserve"> </w:t>
            </w:r>
            <w:proofErr w:type="spellStart"/>
            <w:r w:rsidRPr="001F5D06">
              <w:rPr>
                <w:rFonts w:ascii="Libre Baskerville" w:hAnsi="Libre Baskerville"/>
                <w:i/>
                <w:iCs/>
              </w:rPr>
              <w:t>facilitates</w:t>
            </w:r>
            <w:proofErr w:type="spellEnd"/>
            <w:r w:rsidRPr="001F5D06">
              <w:rPr>
                <w:rFonts w:ascii="Libre Baskerville" w:hAnsi="Libre Baskerville"/>
                <w:i/>
                <w:iCs/>
              </w:rPr>
              <w:t xml:space="preserve"> </w:t>
            </w:r>
            <w:proofErr w:type="spellStart"/>
            <w:r w:rsidRPr="001F5D06">
              <w:rPr>
                <w:rFonts w:ascii="Libre Baskerville" w:hAnsi="Libre Baskerville"/>
                <w:i/>
                <w:iCs/>
              </w:rPr>
              <w:t>the</w:t>
            </w:r>
            <w:proofErr w:type="spellEnd"/>
            <w:r w:rsidRPr="001F5D06">
              <w:rPr>
                <w:rFonts w:ascii="Libre Baskerville" w:hAnsi="Libre Baskerville"/>
                <w:i/>
                <w:iCs/>
              </w:rPr>
              <w:t xml:space="preserve"> </w:t>
            </w:r>
            <w:proofErr w:type="spellStart"/>
            <w:r w:rsidRPr="001F5D06">
              <w:rPr>
                <w:rFonts w:ascii="Libre Baskerville" w:hAnsi="Libre Baskerville"/>
                <w:i/>
                <w:iCs/>
              </w:rPr>
              <w:t>understanding</w:t>
            </w:r>
            <w:proofErr w:type="spellEnd"/>
            <w:r w:rsidRPr="001F5D06">
              <w:rPr>
                <w:rFonts w:ascii="Libre Baskerville" w:hAnsi="Libre Baskerville"/>
                <w:i/>
                <w:iCs/>
              </w:rPr>
              <w:t xml:space="preserve"> </w:t>
            </w:r>
            <w:proofErr w:type="spellStart"/>
            <w:r w:rsidRPr="001F5D06">
              <w:rPr>
                <w:rFonts w:ascii="Libre Baskerville" w:hAnsi="Libre Baskerville"/>
                <w:i/>
                <w:iCs/>
              </w:rPr>
              <w:t>of</w:t>
            </w:r>
            <w:proofErr w:type="spellEnd"/>
            <w:r w:rsidRPr="001F5D06">
              <w:rPr>
                <w:rFonts w:ascii="Libre Baskerville" w:hAnsi="Libre Baskerville"/>
                <w:i/>
                <w:iCs/>
              </w:rPr>
              <w:t xml:space="preserve"> </w:t>
            </w:r>
            <w:proofErr w:type="spellStart"/>
            <w:r w:rsidRPr="001F5D06">
              <w:rPr>
                <w:rFonts w:ascii="Libre Baskerville" w:hAnsi="Libre Baskerville"/>
                <w:i/>
                <w:iCs/>
              </w:rPr>
              <w:t>mawaris</w:t>
            </w:r>
            <w:proofErr w:type="spellEnd"/>
            <w:r w:rsidRPr="001F5D06">
              <w:rPr>
                <w:rFonts w:ascii="Libre Baskerville" w:hAnsi="Libre Baskerville"/>
                <w:i/>
                <w:iCs/>
              </w:rPr>
              <w:t xml:space="preserve"> </w:t>
            </w:r>
            <w:proofErr w:type="spellStart"/>
            <w:r w:rsidRPr="001F5D06">
              <w:rPr>
                <w:rFonts w:ascii="Libre Baskerville" w:hAnsi="Libre Baskerville"/>
                <w:i/>
                <w:iCs/>
              </w:rPr>
              <w:t>concepts</w:t>
            </w:r>
            <w:proofErr w:type="spellEnd"/>
            <w:r w:rsidRPr="001F5D06">
              <w:rPr>
                <w:rFonts w:ascii="Libre Baskerville" w:hAnsi="Libre Baskerville"/>
                <w:i/>
                <w:iCs/>
              </w:rPr>
              <w:t xml:space="preserve"> </w:t>
            </w:r>
            <w:proofErr w:type="spellStart"/>
            <w:r w:rsidRPr="001F5D06">
              <w:rPr>
                <w:rFonts w:ascii="Libre Baskerville" w:hAnsi="Libre Baskerville"/>
                <w:i/>
                <w:iCs/>
              </w:rPr>
              <w:t>through</w:t>
            </w:r>
            <w:proofErr w:type="spellEnd"/>
            <w:r w:rsidRPr="001F5D06">
              <w:rPr>
                <w:rFonts w:ascii="Libre Baskerville" w:hAnsi="Libre Baskerville"/>
                <w:i/>
                <w:iCs/>
              </w:rPr>
              <w:t xml:space="preserve"> </w:t>
            </w:r>
            <w:proofErr w:type="spellStart"/>
            <w:r w:rsidRPr="001F5D06">
              <w:rPr>
                <w:rFonts w:ascii="Libre Baskerville" w:hAnsi="Libre Baskerville"/>
                <w:i/>
                <w:iCs/>
              </w:rPr>
              <w:t>an</w:t>
            </w:r>
            <w:proofErr w:type="spellEnd"/>
            <w:r w:rsidRPr="001F5D06">
              <w:rPr>
                <w:rFonts w:ascii="Libre Baskerville" w:hAnsi="Libre Baskerville"/>
                <w:i/>
                <w:iCs/>
              </w:rPr>
              <w:t xml:space="preserve"> </w:t>
            </w:r>
            <w:proofErr w:type="spellStart"/>
            <w:r w:rsidRPr="001F5D06">
              <w:rPr>
                <w:rFonts w:ascii="Libre Baskerville" w:hAnsi="Libre Baskerville"/>
                <w:i/>
                <w:iCs/>
              </w:rPr>
              <w:t>applied</w:t>
            </w:r>
            <w:proofErr w:type="spellEnd"/>
            <w:r w:rsidRPr="001F5D06">
              <w:rPr>
                <w:rFonts w:ascii="Libre Baskerville" w:hAnsi="Libre Baskerville"/>
                <w:i/>
                <w:iCs/>
              </w:rPr>
              <w:t xml:space="preserve"> </w:t>
            </w:r>
            <w:proofErr w:type="spellStart"/>
            <w:r w:rsidRPr="001F5D06">
              <w:rPr>
                <w:rFonts w:ascii="Libre Baskerville" w:hAnsi="Libre Baskerville"/>
                <w:i/>
                <w:iCs/>
              </w:rPr>
              <w:t>mathematical</w:t>
            </w:r>
            <w:proofErr w:type="spellEnd"/>
            <w:r w:rsidRPr="001F5D06">
              <w:rPr>
                <w:rFonts w:ascii="Libre Baskerville" w:hAnsi="Libre Baskerville"/>
                <w:i/>
                <w:iCs/>
              </w:rPr>
              <w:t xml:space="preserve"> </w:t>
            </w:r>
            <w:proofErr w:type="spellStart"/>
            <w:r w:rsidRPr="001F5D06">
              <w:rPr>
                <w:rFonts w:ascii="Libre Baskerville" w:hAnsi="Libre Baskerville"/>
                <w:i/>
                <w:iCs/>
              </w:rPr>
              <w:t>approach</w:t>
            </w:r>
            <w:proofErr w:type="spellEnd"/>
            <w:r w:rsidRPr="001F5D06">
              <w:rPr>
                <w:rFonts w:ascii="Libre Baskerville" w:hAnsi="Libre Baskerville"/>
                <w:i/>
                <w:iCs/>
              </w:rPr>
              <w:t xml:space="preserve"> </w:t>
            </w:r>
            <w:proofErr w:type="spellStart"/>
            <w:r w:rsidRPr="001F5D06">
              <w:rPr>
                <w:rFonts w:ascii="Libre Baskerville" w:hAnsi="Libre Baskerville"/>
                <w:i/>
                <w:iCs/>
              </w:rPr>
              <w:t>but</w:t>
            </w:r>
            <w:proofErr w:type="spellEnd"/>
            <w:r w:rsidRPr="001F5D06">
              <w:rPr>
                <w:rFonts w:ascii="Libre Baskerville" w:hAnsi="Libre Baskerville"/>
                <w:i/>
                <w:iCs/>
              </w:rPr>
              <w:t xml:space="preserve"> </w:t>
            </w:r>
            <w:proofErr w:type="spellStart"/>
            <w:r w:rsidRPr="001F5D06">
              <w:rPr>
                <w:rFonts w:ascii="Libre Baskerville" w:hAnsi="Libre Baskerville"/>
                <w:i/>
                <w:iCs/>
              </w:rPr>
              <w:t>also</w:t>
            </w:r>
            <w:proofErr w:type="spellEnd"/>
            <w:r w:rsidRPr="001F5D06">
              <w:rPr>
                <w:rFonts w:ascii="Libre Baskerville" w:hAnsi="Libre Baskerville"/>
                <w:i/>
                <w:iCs/>
              </w:rPr>
              <w:t xml:space="preserve"> </w:t>
            </w:r>
            <w:proofErr w:type="spellStart"/>
            <w:r w:rsidRPr="001F5D06">
              <w:rPr>
                <w:rFonts w:ascii="Libre Baskerville" w:hAnsi="Libre Baskerville"/>
                <w:i/>
                <w:iCs/>
              </w:rPr>
              <w:t>leverages</w:t>
            </w:r>
            <w:proofErr w:type="spellEnd"/>
            <w:r w:rsidRPr="001F5D06">
              <w:rPr>
                <w:rFonts w:ascii="Libre Baskerville" w:hAnsi="Libre Baskerville"/>
                <w:i/>
                <w:iCs/>
              </w:rPr>
              <w:t xml:space="preserve"> </w:t>
            </w:r>
            <w:proofErr w:type="spellStart"/>
            <w:r w:rsidRPr="001F5D06">
              <w:rPr>
                <w:rFonts w:ascii="Libre Baskerville" w:hAnsi="Libre Baskerville"/>
                <w:i/>
                <w:iCs/>
              </w:rPr>
              <w:t>technology</w:t>
            </w:r>
            <w:proofErr w:type="spellEnd"/>
            <w:r w:rsidRPr="001F5D06">
              <w:rPr>
                <w:rFonts w:ascii="Libre Baskerville" w:hAnsi="Libre Baskerville"/>
                <w:i/>
                <w:iCs/>
              </w:rPr>
              <w:t xml:space="preserve"> </w:t>
            </w:r>
            <w:proofErr w:type="spellStart"/>
            <w:r w:rsidRPr="001F5D06">
              <w:rPr>
                <w:rFonts w:ascii="Libre Baskerville" w:hAnsi="Libre Baskerville"/>
                <w:i/>
                <w:iCs/>
              </w:rPr>
              <w:t>to</w:t>
            </w:r>
            <w:proofErr w:type="spellEnd"/>
            <w:r w:rsidRPr="001F5D06">
              <w:rPr>
                <w:rFonts w:ascii="Libre Baskerville" w:hAnsi="Libre Baskerville"/>
                <w:i/>
                <w:iCs/>
              </w:rPr>
              <w:t xml:space="preserve"> </w:t>
            </w:r>
            <w:proofErr w:type="spellStart"/>
            <w:r w:rsidRPr="001F5D06">
              <w:rPr>
                <w:rFonts w:ascii="Libre Baskerville" w:hAnsi="Libre Baskerville"/>
                <w:i/>
                <w:iCs/>
              </w:rPr>
              <w:t>enhance</w:t>
            </w:r>
            <w:proofErr w:type="spellEnd"/>
            <w:r w:rsidRPr="001F5D06">
              <w:rPr>
                <w:rFonts w:ascii="Libre Baskerville" w:hAnsi="Libre Baskerville"/>
                <w:i/>
                <w:iCs/>
              </w:rPr>
              <w:t xml:space="preserve"> </w:t>
            </w:r>
            <w:proofErr w:type="spellStart"/>
            <w:r w:rsidRPr="001F5D06">
              <w:rPr>
                <w:rFonts w:ascii="Libre Baskerville" w:hAnsi="Libre Baskerville"/>
                <w:i/>
                <w:iCs/>
              </w:rPr>
              <w:t>students</w:t>
            </w:r>
            <w:proofErr w:type="spellEnd"/>
            <w:r w:rsidRPr="001F5D06">
              <w:rPr>
                <w:rFonts w:ascii="Libre Baskerville" w:hAnsi="Libre Baskerville"/>
                <w:i/>
                <w:iCs/>
              </w:rPr>
              <w:t xml:space="preserve">’ </w:t>
            </w:r>
            <w:proofErr w:type="spellStart"/>
            <w:r w:rsidRPr="001F5D06">
              <w:rPr>
                <w:rFonts w:ascii="Libre Baskerville" w:hAnsi="Libre Baskerville"/>
                <w:i/>
                <w:iCs/>
              </w:rPr>
              <w:t>interest</w:t>
            </w:r>
            <w:proofErr w:type="spellEnd"/>
            <w:r w:rsidRPr="001F5D06">
              <w:rPr>
                <w:rFonts w:ascii="Libre Baskerville" w:hAnsi="Libre Baskerville"/>
                <w:i/>
                <w:iCs/>
              </w:rPr>
              <w:t xml:space="preserve"> </w:t>
            </w:r>
            <w:proofErr w:type="spellStart"/>
            <w:r w:rsidRPr="001F5D06">
              <w:rPr>
                <w:rFonts w:ascii="Libre Baskerville" w:hAnsi="Libre Baskerville"/>
                <w:i/>
                <w:iCs/>
              </w:rPr>
              <w:t>and</w:t>
            </w:r>
            <w:proofErr w:type="spellEnd"/>
            <w:r w:rsidRPr="001F5D06">
              <w:rPr>
                <w:rFonts w:ascii="Libre Baskerville" w:hAnsi="Libre Baskerville"/>
                <w:i/>
                <w:iCs/>
              </w:rPr>
              <w:t xml:space="preserve"> </w:t>
            </w:r>
            <w:proofErr w:type="spellStart"/>
            <w:r w:rsidRPr="001F5D06">
              <w:rPr>
                <w:rFonts w:ascii="Libre Baskerville" w:hAnsi="Libre Baskerville"/>
                <w:i/>
                <w:iCs/>
              </w:rPr>
              <w:t>engagement</w:t>
            </w:r>
            <w:proofErr w:type="spellEnd"/>
            <w:r w:rsidRPr="001F5D06">
              <w:rPr>
                <w:rFonts w:ascii="Libre Baskerville" w:hAnsi="Libre Baskerville"/>
                <w:i/>
                <w:iCs/>
              </w:rPr>
              <w:t xml:space="preserve">. </w:t>
            </w:r>
            <w:proofErr w:type="spellStart"/>
            <w:r w:rsidRPr="001F5D06">
              <w:rPr>
                <w:rFonts w:ascii="Libre Baskerville" w:hAnsi="Libre Baskerville"/>
                <w:i/>
                <w:iCs/>
              </w:rPr>
              <w:t>This</w:t>
            </w:r>
            <w:proofErr w:type="spellEnd"/>
            <w:r w:rsidRPr="001F5D06">
              <w:rPr>
                <w:rFonts w:ascii="Libre Baskerville" w:hAnsi="Libre Baskerville"/>
                <w:i/>
                <w:iCs/>
              </w:rPr>
              <w:t xml:space="preserve"> study </w:t>
            </w:r>
            <w:proofErr w:type="spellStart"/>
            <w:r w:rsidRPr="001F5D06">
              <w:rPr>
                <w:rFonts w:ascii="Libre Baskerville" w:hAnsi="Libre Baskerville"/>
                <w:i/>
                <w:iCs/>
              </w:rPr>
              <w:t>aims</w:t>
            </w:r>
            <w:proofErr w:type="spellEnd"/>
            <w:r w:rsidRPr="001F5D06">
              <w:rPr>
                <w:rFonts w:ascii="Libre Baskerville" w:hAnsi="Libre Baskerville"/>
                <w:i/>
                <w:iCs/>
              </w:rPr>
              <w:t xml:space="preserve"> </w:t>
            </w:r>
            <w:proofErr w:type="spellStart"/>
            <w:r w:rsidRPr="001F5D06">
              <w:rPr>
                <w:rFonts w:ascii="Libre Baskerville" w:hAnsi="Libre Baskerville"/>
                <w:i/>
                <w:iCs/>
              </w:rPr>
              <w:t>to</w:t>
            </w:r>
            <w:proofErr w:type="spellEnd"/>
            <w:r w:rsidRPr="001F5D06">
              <w:rPr>
                <w:rFonts w:ascii="Libre Baskerville" w:hAnsi="Libre Baskerville"/>
                <w:i/>
                <w:iCs/>
              </w:rPr>
              <w:t xml:space="preserve"> </w:t>
            </w:r>
            <w:proofErr w:type="spellStart"/>
            <w:r w:rsidRPr="001F5D06">
              <w:rPr>
                <w:rFonts w:ascii="Libre Baskerville" w:hAnsi="Libre Baskerville"/>
                <w:i/>
                <w:iCs/>
              </w:rPr>
              <w:t>develop</w:t>
            </w:r>
            <w:proofErr w:type="spellEnd"/>
            <w:r w:rsidRPr="001F5D06">
              <w:rPr>
                <w:rFonts w:ascii="Libre Baskerville" w:hAnsi="Libre Baskerville"/>
                <w:i/>
                <w:iCs/>
              </w:rPr>
              <w:t xml:space="preserve"> </w:t>
            </w:r>
            <w:proofErr w:type="spellStart"/>
            <w:r w:rsidRPr="001F5D06">
              <w:rPr>
                <w:rFonts w:ascii="Libre Baskerville" w:hAnsi="Libre Baskerville"/>
                <w:i/>
                <w:iCs/>
              </w:rPr>
              <w:t>an</w:t>
            </w:r>
            <w:proofErr w:type="spellEnd"/>
            <w:r w:rsidRPr="001F5D06">
              <w:rPr>
                <w:rFonts w:ascii="Libre Baskerville" w:hAnsi="Libre Baskerville"/>
                <w:i/>
                <w:iCs/>
              </w:rPr>
              <w:t xml:space="preserve"> e-</w:t>
            </w:r>
            <w:proofErr w:type="spellStart"/>
            <w:r w:rsidRPr="001F5D06">
              <w:rPr>
                <w:rFonts w:ascii="Libre Baskerville" w:hAnsi="Libre Baskerville"/>
                <w:i/>
                <w:iCs/>
              </w:rPr>
              <w:t>Mawamatik</w:t>
            </w:r>
            <w:proofErr w:type="spellEnd"/>
            <w:r w:rsidRPr="001F5D06">
              <w:rPr>
                <w:rFonts w:ascii="Libre Baskerville" w:hAnsi="Libre Baskerville"/>
                <w:i/>
                <w:iCs/>
              </w:rPr>
              <w:t xml:space="preserve"> </w:t>
            </w:r>
            <w:proofErr w:type="spellStart"/>
            <w:r w:rsidRPr="001F5D06">
              <w:rPr>
                <w:rFonts w:ascii="Libre Baskerville" w:hAnsi="Libre Baskerville"/>
                <w:i/>
                <w:iCs/>
              </w:rPr>
              <w:t>module</w:t>
            </w:r>
            <w:proofErr w:type="spellEnd"/>
            <w:r w:rsidRPr="001F5D06">
              <w:rPr>
                <w:rFonts w:ascii="Libre Baskerville" w:hAnsi="Libre Baskerville"/>
                <w:i/>
                <w:iCs/>
              </w:rPr>
              <w:t xml:space="preserve"> </w:t>
            </w:r>
            <w:proofErr w:type="spellStart"/>
            <w:r w:rsidRPr="001F5D06">
              <w:rPr>
                <w:rFonts w:ascii="Libre Baskerville" w:hAnsi="Libre Baskerville"/>
                <w:i/>
                <w:iCs/>
              </w:rPr>
              <w:t>for</w:t>
            </w:r>
            <w:proofErr w:type="spellEnd"/>
            <w:r w:rsidRPr="001F5D06">
              <w:rPr>
                <w:rFonts w:ascii="Libre Baskerville" w:hAnsi="Libre Baskerville"/>
                <w:i/>
                <w:iCs/>
              </w:rPr>
              <w:t xml:space="preserve"> </w:t>
            </w:r>
            <w:proofErr w:type="spellStart"/>
            <w:r w:rsidRPr="001F5D06">
              <w:rPr>
                <w:rFonts w:ascii="Libre Baskerville" w:hAnsi="Libre Baskerville"/>
                <w:i/>
                <w:iCs/>
              </w:rPr>
              <w:t>teaching</w:t>
            </w:r>
            <w:proofErr w:type="spellEnd"/>
            <w:r w:rsidRPr="001F5D06">
              <w:rPr>
                <w:rFonts w:ascii="Libre Baskerville" w:hAnsi="Libre Baskerville"/>
                <w:i/>
                <w:iCs/>
              </w:rPr>
              <w:t xml:space="preserve"> </w:t>
            </w:r>
            <w:proofErr w:type="spellStart"/>
            <w:r w:rsidRPr="001F5D06">
              <w:rPr>
                <w:rFonts w:ascii="Libre Baskerville" w:hAnsi="Libre Baskerville"/>
                <w:i/>
                <w:iCs/>
              </w:rPr>
              <w:t>mawaris</w:t>
            </w:r>
            <w:proofErr w:type="spellEnd"/>
            <w:r w:rsidRPr="001F5D06">
              <w:rPr>
                <w:rFonts w:ascii="Libre Baskerville" w:hAnsi="Libre Baskerville"/>
                <w:i/>
                <w:iCs/>
              </w:rPr>
              <w:t xml:space="preserve"> </w:t>
            </w:r>
            <w:proofErr w:type="spellStart"/>
            <w:r w:rsidRPr="001F5D06">
              <w:rPr>
                <w:rFonts w:ascii="Libre Baskerville" w:hAnsi="Libre Baskerville"/>
                <w:i/>
                <w:iCs/>
              </w:rPr>
              <w:t>that</w:t>
            </w:r>
            <w:proofErr w:type="spellEnd"/>
            <w:r w:rsidRPr="001F5D06">
              <w:rPr>
                <w:rFonts w:ascii="Libre Baskerville" w:hAnsi="Libre Baskerville"/>
                <w:i/>
                <w:iCs/>
              </w:rPr>
              <w:t xml:space="preserve"> </w:t>
            </w:r>
            <w:proofErr w:type="spellStart"/>
            <w:r w:rsidRPr="001F5D06">
              <w:rPr>
                <w:rFonts w:ascii="Libre Baskerville" w:hAnsi="Libre Baskerville"/>
                <w:i/>
                <w:iCs/>
              </w:rPr>
              <w:t>integrates</w:t>
            </w:r>
            <w:proofErr w:type="spellEnd"/>
            <w:r w:rsidRPr="001F5D06">
              <w:rPr>
                <w:rFonts w:ascii="Libre Baskerville" w:hAnsi="Libre Baskerville"/>
                <w:i/>
                <w:iCs/>
              </w:rPr>
              <w:t xml:space="preserve"> </w:t>
            </w:r>
            <w:proofErr w:type="spellStart"/>
            <w:r w:rsidRPr="001F5D06">
              <w:rPr>
                <w:rFonts w:ascii="Libre Baskerville" w:hAnsi="Libre Baskerville"/>
                <w:i/>
                <w:iCs/>
              </w:rPr>
              <w:t>mathematical</w:t>
            </w:r>
            <w:proofErr w:type="spellEnd"/>
            <w:r w:rsidRPr="001F5D06">
              <w:rPr>
                <w:rFonts w:ascii="Libre Baskerville" w:hAnsi="Libre Baskerville"/>
                <w:i/>
                <w:iCs/>
              </w:rPr>
              <w:t xml:space="preserve"> </w:t>
            </w:r>
            <w:proofErr w:type="spellStart"/>
            <w:r w:rsidRPr="001F5D06">
              <w:rPr>
                <w:rFonts w:ascii="Libre Baskerville" w:hAnsi="Libre Baskerville"/>
                <w:i/>
                <w:iCs/>
              </w:rPr>
              <w:t>concepts</w:t>
            </w:r>
            <w:proofErr w:type="spellEnd"/>
            <w:r w:rsidRPr="001F5D06">
              <w:rPr>
                <w:rFonts w:ascii="Libre Baskerville" w:hAnsi="Libre Baskerville"/>
                <w:i/>
                <w:iCs/>
              </w:rPr>
              <w:t xml:space="preserve"> </w:t>
            </w:r>
            <w:proofErr w:type="spellStart"/>
            <w:r w:rsidRPr="001F5D06">
              <w:rPr>
                <w:rFonts w:ascii="Libre Baskerville" w:hAnsi="Libre Baskerville"/>
                <w:i/>
                <w:iCs/>
              </w:rPr>
              <w:t>to</w:t>
            </w:r>
            <w:proofErr w:type="spellEnd"/>
            <w:r w:rsidRPr="001F5D06">
              <w:rPr>
                <w:rFonts w:ascii="Libre Baskerville" w:hAnsi="Libre Baskerville"/>
                <w:i/>
                <w:iCs/>
              </w:rPr>
              <w:t xml:space="preserve"> </w:t>
            </w:r>
            <w:proofErr w:type="spellStart"/>
            <w:r w:rsidRPr="001F5D06">
              <w:rPr>
                <w:rFonts w:ascii="Libre Baskerville" w:hAnsi="Libre Baskerville"/>
                <w:i/>
                <w:iCs/>
              </w:rPr>
              <w:t>simplify</w:t>
            </w:r>
            <w:proofErr w:type="spellEnd"/>
            <w:r w:rsidRPr="001F5D06">
              <w:rPr>
                <w:rFonts w:ascii="Libre Baskerville" w:hAnsi="Libre Baskerville"/>
                <w:i/>
                <w:iCs/>
              </w:rPr>
              <w:t xml:space="preserve"> </w:t>
            </w:r>
            <w:proofErr w:type="spellStart"/>
            <w:r w:rsidRPr="001F5D06">
              <w:rPr>
                <w:rFonts w:ascii="Libre Baskerville" w:hAnsi="Libre Baskerville"/>
                <w:i/>
                <w:iCs/>
              </w:rPr>
              <w:t>the</w:t>
            </w:r>
            <w:proofErr w:type="spellEnd"/>
            <w:r w:rsidRPr="001F5D06">
              <w:rPr>
                <w:rFonts w:ascii="Libre Baskerville" w:hAnsi="Libre Baskerville"/>
                <w:i/>
                <w:iCs/>
              </w:rPr>
              <w:t xml:space="preserve"> </w:t>
            </w:r>
            <w:proofErr w:type="spellStart"/>
            <w:r w:rsidRPr="001F5D06">
              <w:rPr>
                <w:rFonts w:ascii="Libre Baskerville" w:hAnsi="Libre Baskerville"/>
                <w:i/>
                <w:iCs/>
              </w:rPr>
              <w:t>understanding</w:t>
            </w:r>
            <w:proofErr w:type="spellEnd"/>
            <w:r w:rsidRPr="001F5D06">
              <w:rPr>
                <w:rFonts w:ascii="Libre Baskerville" w:hAnsi="Libre Baskerville"/>
                <w:i/>
                <w:iCs/>
              </w:rPr>
              <w:t xml:space="preserve"> </w:t>
            </w:r>
            <w:proofErr w:type="spellStart"/>
            <w:r w:rsidRPr="001F5D06">
              <w:rPr>
                <w:rFonts w:ascii="Libre Baskerville" w:hAnsi="Libre Baskerville"/>
                <w:i/>
                <w:iCs/>
              </w:rPr>
              <w:t>and</w:t>
            </w:r>
            <w:proofErr w:type="spellEnd"/>
            <w:r w:rsidRPr="001F5D06">
              <w:rPr>
                <w:rFonts w:ascii="Libre Baskerville" w:hAnsi="Libre Baskerville"/>
                <w:i/>
                <w:iCs/>
              </w:rPr>
              <w:t xml:space="preserve"> </w:t>
            </w:r>
            <w:proofErr w:type="spellStart"/>
            <w:r w:rsidRPr="001F5D06">
              <w:rPr>
                <w:rFonts w:ascii="Libre Baskerville" w:hAnsi="Libre Baskerville"/>
                <w:i/>
                <w:iCs/>
              </w:rPr>
              <w:t>calculation</w:t>
            </w:r>
            <w:proofErr w:type="spellEnd"/>
            <w:r w:rsidRPr="001F5D06">
              <w:rPr>
                <w:rFonts w:ascii="Libre Baskerville" w:hAnsi="Libre Baskerville"/>
                <w:i/>
                <w:iCs/>
              </w:rPr>
              <w:t xml:space="preserve"> </w:t>
            </w:r>
            <w:proofErr w:type="spellStart"/>
            <w:r w:rsidRPr="001F5D06">
              <w:rPr>
                <w:rFonts w:ascii="Libre Baskerville" w:hAnsi="Libre Baskerville"/>
                <w:i/>
                <w:iCs/>
              </w:rPr>
              <w:t>of</w:t>
            </w:r>
            <w:proofErr w:type="spellEnd"/>
            <w:r w:rsidRPr="001F5D06">
              <w:rPr>
                <w:rFonts w:ascii="Libre Baskerville" w:hAnsi="Libre Baskerville"/>
                <w:i/>
                <w:iCs/>
              </w:rPr>
              <w:t xml:space="preserve"> </w:t>
            </w:r>
            <w:proofErr w:type="spellStart"/>
            <w:r w:rsidRPr="001F5D06">
              <w:rPr>
                <w:rFonts w:ascii="Libre Baskerville" w:hAnsi="Libre Baskerville"/>
                <w:i/>
                <w:iCs/>
              </w:rPr>
              <w:t>inheritance</w:t>
            </w:r>
            <w:proofErr w:type="spellEnd"/>
            <w:r w:rsidRPr="001F5D06">
              <w:rPr>
                <w:rFonts w:ascii="Libre Baskerville" w:hAnsi="Libre Baskerville"/>
                <w:i/>
                <w:iCs/>
              </w:rPr>
              <w:t xml:space="preserve"> </w:t>
            </w:r>
            <w:proofErr w:type="spellStart"/>
            <w:r w:rsidRPr="001F5D06">
              <w:rPr>
                <w:rFonts w:ascii="Libre Baskerville" w:hAnsi="Libre Baskerville"/>
                <w:i/>
                <w:iCs/>
              </w:rPr>
              <w:t>distribution</w:t>
            </w:r>
            <w:proofErr w:type="spellEnd"/>
            <w:r w:rsidRPr="001F5D06">
              <w:rPr>
                <w:rFonts w:ascii="Libre Baskerville" w:hAnsi="Libre Baskerville"/>
                <w:i/>
                <w:iCs/>
              </w:rPr>
              <w:t xml:space="preserve">. The </w:t>
            </w:r>
            <w:proofErr w:type="spellStart"/>
            <w:r w:rsidRPr="001F5D06">
              <w:rPr>
                <w:rFonts w:ascii="Libre Baskerville" w:hAnsi="Libre Baskerville"/>
                <w:i/>
                <w:iCs/>
              </w:rPr>
              <w:t>module</w:t>
            </w:r>
            <w:proofErr w:type="spellEnd"/>
            <w:r w:rsidRPr="001F5D06">
              <w:rPr>
                <w:rFonts w:ascii="Libre Baskerville" w:hAnsi="Libre Baskerville"/>
                <w:i/>
                <w:iCs/>
              </w:rPr>
              <w:t xml:space="preserve"> </w:t>
            </w:r>
            <w:proofErr w:type="spellStart"/>
            <w:r w:rsidRPr="001F5D06">
              <w:rPr>
                <w:rFonts w:ascii="Libre Baskerville" w:hAnsi="Libre Baskerville"/>
                <w:i/>
                <w:iCs/>
              </w:rPr>
              <w:t>is</w:t>
            </w:r>
            <w:proofErr w:type="spellEnd"/>
            <w:r w:rsidRPr="001F5D06">
              <w:rPr>
                <w:rFonts w:ascii="Libre Baskerville" w:hAnsi="Libre Baskerville"/>
                <w:i/>
                <w:iCs/>
              </w:rPr>
              <w:t xml:space="preserve"> </w:t>
            </w:r>
            <w:proofErr w:type="spellStart"/>
            <w:r w:rsidRPr="001F5D06">
              <w:rPr>
                <w:rFonts w:ascii="Libre Baskerville" w:hAnsi="Libre Baskerville"/>
                <w:i/>
                <w:iCs/>
              </w:rPr>
              <w:t>designed</w:t>
            </w:r>
            <w:proofErr w:type="spellEnd"/>
            <w:r w:rsidRPr="001F5D06">
              <w:rPr>
                <w:rFonts w:ascii="Libre Baskerville" w:hAnsi="Libre Baskerville"/>
                <w:i/>
                <w:iCs/>
              </w:rPr>
              <w:t xml:space="preserve"> </w:t>
            </w:r>
            <w:proofErr w:type="spellStart"/>
            <w:r w:rsidRPr="001F5D06">
              <w:rPr>
                <w:rFonts w:ascii="Libre Baskerville" w:hAnsi="Libre Baskerville"/>
                <w:i/>
                <w:iCs/>
              </w:rPr>
              <w:t>to</w:t>
            </w:r>
            <w:proofErr w:type="spellEnd"/>
            <w:r w:rsidRPr="001F5D06">
              <w:rPr>
                <w:rFonts w:ascii="Libre Baskerville" w:hAnsi="Libre Baskerville"/>
                <w:i/>
                <w:iCs/>
              </w:rPr>
              <w:t xml:space="preserve"> </w:t>
            </w:r>
            <w:proofErr w:type="spellStart"/>
            <w:r w:rsidRPr="001F5D06">
              <w:rPr>
                <w:rFonts w:ascii="Libre Baskerville" w:hAnsi="Libre Baskerville"/>
                <w:i/>
                <w:iCs/>
              </w:rPr>
              <w:t>help</w:t>
            </w:r>
            <w:proofErr w:type="spellEnd"/>
            <w:r w:rsidRPr="001F5D06">
              <w:rPr>
                <w:rFonts w:ascii="Libre Baskerville" w:hAnsi="Libre Baskerville"/>
                <w:i/>
                <w:iCs/>
              </w:rPr>
              <w:t xml:space="preserve"> </w:t>
            </w:r>
            <w:proofErr w:type="spellStart"/>
            <w:r w:rsidRPr="001F5D06">
              <w:rPr>
                <w:rFonts w:ascii="Libre Baskerville" w:hAnsi="Libre Baskerville"/>
                <w:i/>
                <w:iCs/>
              </w:rPr>
              <w:t>students</w:t>
            </w:r>
            <w:proofErr w:type="spellEnd"/>
            <w:r w:rsidRPr="001F5D06">
              <w:rPr>
                <w:rFonts w:ascii="Libre Baskerville" w:hAnsi="Libre Baskerville"/>
                <w:i/>
                <w:iCs/>
              </w:rPr>
              <w:t xml:space="preserve"> </w:t>
            </w:r>
            <w:proofErr w:type="spellStart"/>
            <w:r w:rsidRPr="001F5D06">
              <w:rPr>
                <w:rFonts w:ascii="Libre Baskerville" w:hAnsi="Libre Baskerville"/>
                <w:i/>
                <w:iCs/>
              </w:rPr>
              <w:t>comprehend</w:t>
            </w:r>
            <w:proofErr w:type="spellEnd"/>
            <w:r w:rsidRPr="001F5D06">
              <w:rPr>
                <w:rFonts w:ascii="Libre Baskerville" w:hAnsi="Libre Baskerville"/>
                <w:i/>
                <w:iCs/>
              </w:rPr>
              <w:t xml:space="preserve"> </w:t>
            </w:r>
            <w:proofErr w:type="spellStart"/>
            <w:r w:rsidRPr="001F5D06">
              <w:rPr>
                <w:rFonts w:ascii="Libre Baskerville" w:hAnsi="Libre Baskerville"/>
                <w:i/>
                <w:iCs/>
              </w:rPr>
              <w:t>inheritance</w:t>
            </w:r>
            <w:proofErr w:type="spellEnd"/>
            <w:r w:rsidRPr="001F5D06">
              <w:rPr>
                <w:rFonts w:ascii="Libre Baskerville" w:hAnsi="Libre Baskerville"/>
                <w:i/>
                <w:iCs/>
              </w:rPr>
              <w:t xml:space="preserve"> </w:t>
            </w:r>
            <w:proofErr w:type="spellStart"/>
            <w:r w:rsidRPr="001F5D06">
              <w:rPr>
                <w:rFonts w:ascii="Libre Baskerville" w:hAnsi="Libre Baskerville"/>
                <w:i/>
                <w:iCs/>
              </w:rPr>
              <w:t>division</w:t>
            </w:r>
            <w:proofErr w:type="spellEnd"/>
            <w:r w:rsidRPr="001F5D06">
              <w:rPr>
                <w:rFonts w:ascii="Libre Baskerville" w:hAnsi="Libre Baskerville"/>
                <w:i/>
                <w:iCs/>
              </w:rPr>
              <w:t xml:space="preserve"> </w:t>
            </w:r>
            <w:proofErr w:type="spellStart"/>
            <w:r w:rsidRPr="001F5D06">
              <w:rPr>
                <w:rFonts w:ascii="Libre Baskerville" w:hAnsi="Libre Baskerville"/>
                <w:i/>
                <w:iCs/>
              </w:rPr>
              <w:t>according</w:t>
            </w:r>
            <w:proofErr w:type="spellEnd"/>
            <w:r w:rsidRPr="001F5D06">
              <w:rPr>
                <w:rFonts w:ascii="Libre Baskerville" w:hAnsi="Libre Baskerville"/>
                <w:i/>
                <w:iCs/>
              </w:rPr>
              <w:t xml:space="preserve"> </w:t>
            </w:r>
            <w:proofErr w:type="spellStart"/>
            <w:r w:rsidRPr="001F5D06">
              <w:rPr>
                <w:rFonts w:ascii="Libre Baskerville" w:hAnsi="Libre Baskerville"/>
                <w:i/>
                <w:iCs/>
              </w:rPr>
              <w:t>to</w:t>
            </w:r>
            <w:proofErr w:type="spellEnd"/>
            <w:r w:rsidRPr="001F5D06">
              <w:rPr>
                <w:rFonts w:ascii="Libre Baskerville" w:hAnsi="Libre Baskerville"/>
                <w:i/>
                <w:iCs/>
              </w:rPr>
              <w:t xml:space="preserve"> Islamic </w:t>
            </w:r>
            <w:proofErr w:type="spellStart"/>
            <w:r w:rsidRPr="001F5D06">
              <w:rPr>
                <w:rFonts w:ascii="Libre Baskerville" w:hAnsi="Libre Baskerville"/>
                <w:i/>
                <w:iCs/>
              </w:rPr>
              <w:t>law</w:t>
            </w:r>
            <w:proofErr w:type="spellEnd"/>
            <w:r w:rsidRPr="001F5D06">
              <w:rPr>
                <w:rFonts w:ascii="Libre Baskerville" w:hAnsi="Libre Baskerville"/>
                <w:i/>
                <w:iCs/>
              </w:rPr>
              <w:t xml:space="preserve"> </w:t>
            </w:r>
            <w:proofErr w:type="spellStart"/>
            <w:r w:rsidRPr="001F5D06">
              <w:rPr>
                <w:rFonts w:ascii="Libre Baskerville" w:hAnsi="Libre Baskerville"/>
                <w:i/>
                <w:iCs/>
              </w:rPr>
              <w:t>through</w:t>
            </w:r>
            <w:proofErr w:type="spellEnd"/>
            <w:r w:rsidRPr="001F5D06">
              <w:rPr>
                <w:rFonts w:ascii="Libre Baskerville" w:hAnsi="Libre Baskerville"/>
                <w:i/>
                <w:iCs/>
              </w:rPr>
              <w:t xml:space="preserve"> </w:t>
            </w:r>
            <w:proofErr w:type="spellStart"/>
            <w:r w:rsidRPr="001F5D06">
              <w:rPr>
                <w:rFonts w:ascii="Libre Baskerville" w:hAnsi="Libre Baskerville"/>
                <w:i/>
                <w:iCs/>
              </w:rPr>
              <w:t>concrete</w:t>
            </w:r>
            <w:proofErr w:type="spellEnd"/>
            <w:r w:rsidRPr="001F5D06">
              <w:rPr>
                <w:rFonts w:ascii="Libre Baskerville" w:hAnsi="Libre Baskerville"/>
                <w:i/>
                <w:iCs/>
              </w:rPr>
              <w:t xml:space="preserve"> </w:t>
            </w:r>
            <w:proofErr w:type="spellStart"/>
            <w:r w:rsidRPr="001F5D06">
              <w:rPr>
                <w:rFonts w:ascii="Libre Baskerville" w:hAnsi="Libre Baskerville"/>
                <w:i/>
                <w:iCs/>
              </w:rPr>
              <w:t>examples</w:t>
            </w:r>
            <w:proofErr w:type="spellEnd"/>
            <w:r w:rsidRPr="001F5D06">
              <w:rPr>
                <w:rFonts w:ascii="Libre Baskerville" w:hAnsi="Libre Baskerville"/>
                <w:i/>
                <w:iCs/>
              </w:rPr>
              <w:t xml:space="preserve"> </w:t>
            </w:r>
            <w:proofErr w:type="spellStart"/>
            <w:r w:rsidRPr="001F5D06">
              <w:rPr>
                <w:rFonts w:ascii="Libre Baskerville" w:hAnsi="Libre Baskerville"/>
                <w:i/>
                <w:iCs/>
              </w:rPr>
              <w:t>and</w:t>
            </w:r>
            <w:proofErr w:type="spellEnd"/>
            <w:r w:rsidRPr="001F5D06">
              <w:rPr>
                <w:rFonts w:ascii="Libre Baskerville" w:hAnsi="Libre Baskerville"/>
                <w:i/>
                <w:iCs/>
              </w:rPr>
              <w:t xml:space="preserve"> digital </w:t>
            </w:r>
            <w:proofErr w:type="spellStart"/>
            <w:r w:rsidRPr="001F5D06">
              <w:rPr>
                <w:rFonts w:ascii="Libre Baskerville" w:hAnsi="Libre Baskerville"/>
                <w:i/>
                <w:iCs/>
              </w:rPr>
              <w:t>simulations</w:t>
            </w:r>
            <w:proofErr w:type="spellEnd"/>
            <w:r w:rsidRPr="001F5D06">
              <w:rPr>
                <w:rFonts w:ascii="Libre Baskerville" w:hAnsi="Libre Baskerville"/>
                <w:i/>
                <w:iCs/>
              </w:rPr>
              <w:t xml:space="preserve">. In </w:t>
            </w:r>
            <w:proofErr w:type="spellStart"/>
            <w:r w:rsidRPr="001F5D06">
              <w:rPr>
                <w:rFonts w:ascii="Libre Baskerville" w:hAnsi="Libre Baskerville"/>
                <w:i/>
                <w:iCs/>
              </w:rPr>
              <w:t>addition</w:t>
            </w:r>
            <w:proofErr w:type="spellEnd"/>
            <w:r w:rsidRPr="001F5D06">
              <w:rPr>
                <w:rFonts w:ascii="Libre Baskerville" w:hAnsi="Libre Baskerville"/>
                <w:i/>
                <w:iCs/>
              </w:rPr>
              <w:t>, e-</w:t>
            </w:r>
            <w:proofErr w:type="spellStart"/>
            <w:r w:rsidRPr="001F5D06">
              <w:rPr>
                <w:rFonts w:ascii="Libre Baskerville" w:hAnsi="Libre Baskerville"/>
                <w:i/>
                <w:iCs/>
              </w:rPr>
              <w:t>Mawamatik</w:t>
            </w:r>
            <w:proofErr w:type="spellEnd"/>
            <w:r w:rsidRPr="001F5D06">
              <w:rPr>
                <w:rFonts w:ascii="Libre Baskerville" w:hAnsi="Libre Baskerville"/>
                <w:i/>
                <w:iCs/>
              </w:rPr>
              <w:t xml:space="preserve"> seeks </w:t>
            </w:r>
            <w:proofErr w:type="spellStart"/>
            <w:r w:rsidRPr="001F5D06">
              <w:rPr>
                <w:rFonts w:ascii="Libre Baskerville" w:hAnsi="Libre Baskerville"/>
                <w:i/>
                <w:iCs/>
              </w:rPr>
              <w:t>to</w:t>
            </w:r>
            <w:proofErr w:type="spellEnd"/>
            <w:r w:rsidRPr="001F5D06">
              <w:rPr>
                <w:rFonts w:ascii="Libre Baskerville" w:hAnsi="Libre Baskerville"/>
                <w:i/>
                <w:iCs/>
              </w:rPr>
              <w:t xml:space="preserve"> </w:t>
            </w:r>
            <w:proofErr w:type="spellStart"/>
            <w:r w:rsidRPr="001F5D06">
              <w:rPr>
                <w:rFonts w:ascii="Libre Baskerville" w:hAnsi="Libre Baskerville"/>
                <w:i/>
                <w:iCs/>
              </w:rPr>
              <w:t>increase</w:t>
            </w:r>
            <w:proofErr w:type="spellEnd"/>
            <w:r w:rsidRPr="001F5D06">
              <w:rPr>
                <w:rFonts w:ascii="Libre Baskerville" w:hAnsi="Libre Baskerville"/>
                <w:i/>
                <w:iCs/>
              </w:rPr>
              <w:t xml:space="preserve"> </w:t>
            </w:r>
            <w:proofErr w:type="spellStart"/>
            <w:r w:rsidRPr="001F5D06">
              <w:rPr>
                <w:rFonts w:ascii="Libre Baskerville" w:hAnsi="Libre Baskerville"/>
                <w:i/>
                <w:iCs/>
              </w:rPr>
              <w:t>learning</w:t>
            </w:r>
            <w:proofErr w:type="spellEnd"/>
            <w:r w:rsidRPr="001F5D06">
              <w:rPr>
                <w:rFonts w:ascii="Libre Baskerville" w:hAnsi="Libre Baskerville"/>
                <w:i/>
                <w:iCs/>
              </w:rPr>
              <w:t xml:space="preserve"> </w:t>
            </w:r>
            <w:proofErr w:type="spellStart"/>
            <w:r w:rsidRPr="001F5D06">
              <w:rPr>
                <w:rFonts w:ascii="Libre Baskerville" w:hAnsi="Libre Baskerville"/>
                <w:i/>
                <w:iCs/>
              </w:rPr>
              <w:t>interest</w:t>
            </w:r>
            <w:proofErr w:type="spellEnd"/>
            <w:r w:rsidRPr="001F5D06">
              <w:rPr>
                <w:rFonts w:ascii="Libre Baskerville" w:hAnsi="Libre Baskerville"/>
                <w:i/>
                <w:iCs/>
              </w:rPr>
              <w:t xml:space="preserve">, </w:t>
            </w:r>
            <w:proofErr w:type="spellStart"/>
            <w:r w:rsidRPr="001F5D06">
              <w:rPr>
                <w:rFonts w:ascii="Libre Baskerville" w:hAnsi="Libre Baskerville"/>
                <w:i/>
                <w:iCs/>
              </w:rPr>
              <w:t>support</w:t>
            </w:r>
            <w:proofErr w:type="spellEnd"/>
            <w:r w:rsidRPr="001F5D06">
              <w:rPr>
                <w:rFonts w:ascii="Libre Baskerville" w:hAnsi="Libre Baskerville"/>
                <w:i/>
                <w:iCs/>
              </w:rPr>
              <w:t xml:space="preserve"> </w:t>
            </w:r>
            <w:proofErr w:type="spellStart"/>
            <w:r w:rsidRPr="001F5D06">
              <w:rPr>
                <w:rFonts w:ascii="Libre Baskerville" w:hAnsi="Libre Baskerville"/>
                <w:i/>
                <w:iCs/>
              </w:rPr>
              <w:t>independent</w:t>
            </w:r>
            <w:proofErr w:type="spellEnd"/>
            <w:r w:rsidRPr="001F5D06">
              <w:rPr>
                <w:rFonts w:ascii="Libre Baskerville" w:hAnsi="Libre Baskerville"/>
                <w:i/>
                <w:iCs/>
              </w:rPr>
              <w:t xml:space="preserve"> </w:t>
            </w:r>
            <w:proofErr w:type="spellStart"/>
            <w:r w:rsidRPr="001F5D06">
              <w:rPr>
                <w:rFonts w:ascii="Libre Baskerville" w:hAnsi="Libre Baskerville"/>
                <w:i/>
                <w:iCs/>
              </w:rPr>
              <w:t>learning</w:t>
            </w:r>
            <w:proofErr w:type="spellEnd"/>
            <w:r w:rsidR="002F08D8" w:rsidRPr="001F5D06">
              <w:rPr>
                <w:rFonts w:ascii="Libre Baskerville" w:hAnsi="Libre Baskerville"/>
                <w:i/>
                <w:iCs/>
              </w:rPr>
              <w:t>.</w:t>
            </w:r>
            <w:r w:rsidRPr="001F5D06">
              <w:rPr>
                <w:rFonts w:ascii="Libre Baskerville" w:hAnsi="Libre Baskerville"/>
                <w:i/>
                <w:iCs/>
              </w:rPr>
              <w:t xml:space="preserve">. The </w:t>
            </w:r>
            <w:proofErr w:type="spellStart"/>
            <w:r w:rsidRPr="001F5D06">
              <w:rPr>
                <w:rFonts w:ascii="Libre Baskerville" w:hAnsi="Libre Baskerville"/>
                <w:i/>
                <w:iCs/>
              </w:rPr>
              <w:t>development</w:t>
            </w:r>
            <w:proofErr w:type="spellEnd"/>
            <w:r w:rsidRPr="001F5D06">
              <w:rPr>
                <w:rFonts w:ascii="Libre Baskerville" w:hAnsi="Libre Baskerville"/>
                <w:i/>
                <w:iCs/>
              </w:rPr>
              <w:t xml:space="preserve"> </w:t>
            </w:r>
            <w:proofErr w:type="spellStart"/>
            <w:r w:rsidRPr="001F5D06">
              <w:rPr>
                <w:rFonts w:ascii="Libre Baskerville" w:hAnsi="Libre Baskerville"/>
                <w:i/>
                <w:iCs/>
              </w:rPr>
              <w:t>of</w:t>
            </w:r>
            <w:proofErr w:type="spellEnd"/>
            <w:r w:rsidRPr="001F5D06">
              <w:rPr>
                <w:rFonts w:ascii="Libre Baskerville" w:hAnsi="Libre Baskerville"/>
                <w:i/>
                <w:iCs/>
              </w:rPr>
              <w:t xml:space="preserve"> e-</w:t>
            </w:r>
            <w:proofErr w:type="spellStart"/>
            <w:r w:rsidRPr="001F5D06">
              <w:rPr>
                <w:rFonts w:ascii="Libre Baskerville" w:hAnsi="Libre Baskerville"/>
                <w:i/>
                <w:iCs/>
              </w:rPr>
              <w:t>Mawamatik</w:t>
            </w:r>
            <w:proofErr w:type="spellEnd"/>
            <w:r w:rsidRPr="001F5D06">
              <w:rPr>
                <w:rFonts w:ascii="Libre Baskerville" w:hAnsi="Libre Baskerville"/>
                <w:i/>
                <w:iCs/>
              </w:rPr>
              <w:t xml:space="preserve"> </w:t>
            </w:r>
            <w:proofErr w:type="spellStart"/>
            <w:r w:rsidRPr="001F5D06">
              <w:rPr>
                <w:rFonts w:ascii="Libre Baskerville" w:hAnsi="Libre Baskerville"/>
                <w:i/>
                <w:iCs/>
              </w:rPr>
              <w:t>adopts</w:t>
            </w:r>
            <w:proofErr w:type="spellEnd"/>
            <w:r w:rsidRPr="001F5D06">
              <w:rPr>
                <w:rFonts w:ascii="Libre Baskerville" w:hAnsi="Libre Baskerville"/>
                <w:i/>
                <w:iCs/>
              </w:rPr>
              <w:t xml:space="preserve"> a </w:t>
            </w:r>
            <w:proofErr w:type="spellStart"/>
            <w:r w:rsidRPr="001F5D06">
              <w:rPr>
                <w:rFonts w:ascii="Libre Baskerville" w:hAnsi="Libre Baskerville"/>
                <w:i/>
                <w:iCs/>
              </w:rPr>
              <w:t>research</w:t>
            </w:r>
            <w:proofErr w:type="spellEnd"/>
            <w:r w:rsidRPr="001F5D06">
              <w:rPr>
                <w:rFonts w:ascii="Libre Baskerville" w:hAnsi="Libre Baskerville"/>
                <w:i/>
                <w:iCs/>
              </w:rPr>
              <w:t xml:space="preserve"> </w:t>
            </w:r>
            <w:proofErr w:type="spellStart"/>
            <w:r w:rsidRPr="001F5D06">
              <w:rPr>
                <w:rFonts w:ascii="Libre Baskerville" w:hAnsi="Libre Baskerville"/>
                <w:i/>
                <w:iCs/>
              </w:rPr>
              <w:t>and</w:t>
            </w:r>
            <w:proofErr w:type="spellEnd"/>
            <w:r w:rsidRPr="001F5D06">
              <w:rPr>
                <w:rFonts w:ascii="Libre Baskerville" w:hAnsi="Libre Baskerville"/>
                <w:i/>
                <w:iCs/>
              </w:rPr>
              <w:t xml:space="preserve"> </w:t>
            </w:r>
            <w:proofErr w:type="spellStart"/>
            <w:r w:rsidRPr="001F5D06">
              <w:rPr>
                <w:rFonts w:ascii="Libre Baskerville" w:hAnsi="Libre Baskerville"/>
                <w:i/>
                <w:iCs/>
              </w:rPr>
              <w:t>development</w:t>
            </w:r>
            <w:proofErr w:type="spellEnd"/>
            <w:r w:rsidRPr="001F5D06">
              <w:rPr>
                <w:rFonts w:ascii="Libre Baskerville" w:hAnsi="Libre Baskerville"/>
                <w:i/>
                <w:iCs/>
              </w:rPr>
              <w:t xml:space="preserve"> (R&amp;D) </w:t>
            </w:r>
            <w:proofErr w:type="spellStart"/>
            <w:r w:rsidRPr="001F5D06">
              <w:rPr>
                <w:rFonts w:ascii="Libre Baskerville" w:hAnsi="Libre Baskerville"/>
                <w:i/>
                <w:iCs/>
              </w:rPr>
              <w:t>method</w:t>
            </w:r>
            <w:proofErr w:type="spellEnd"/>
            <w:r w:rsidRPr="001F5D06">
              <w:rPr>
                <w:rFonts w:ascii="Libre Baskerville" w:hAnsi="Libre Baskerville"/>
                <w:i/>
                <w:iCs/>
              </w:rPr>
              <w:t xml:space="preserve">, </w:t>
            </w:r>
            <w:proofErr w:type="spellStart"/>
            <w:r w:rsidRPr="001F5D06">
              <w:rPr>
                <w:rFonts w:ascii="Libre Baskerville" w:hAnsi="Libre Baskerville"/>
                <w:i/>
                <w:iCs/>
              </w:rPr>
              <w:t>involving</w:t>
            </w:r>
            <w:proofErr w:type="spellEnd"/>
            <w:r w:rsidRPr="001F5D06">
              <w:rPr>
                <w:rFonts w:ascii="Libre Baskerville" w:hAnsi="Libre Baskerville"/>
                <w:i/>
                <w:iCs/>
              </w:rPr>
              <w:t xml:space="preserve"> </w:t>
            </w:r>
            <w:proofErr w:type="spellStart"/>
            <w:r w:rsidRPr="001F5D06">
              <w:rPr>
                <w:rFonts w:ascii="Libre Baskerville" w:hAnsi="Libre Baskerville"/>
                <w:i/>
                <w:iCs/>
              </w:rPr>
              <w:t>the</w:t>
            </w:r>
            <w:proofErr w:type="spellEnd"/>
            <w:r w:rsidRPr="001F5D06">
              <w:rPr>
                <w:rFonts w:ascii="Libre Baskerville" w:hAnsi="Libre Baskerville"/>
                <w:i/>
                <w:iCs/>
              </w:rPr>
              <w:t xml:space="preserve"> </w:t>
            </w:r>
            <w:proofErr w:type="spellStart"/>
            <w:r w:rsidRPr="001F5D06">
              <w:rPr>
                <w:rFonts w:ascii="Libre Baskerville" w:hAnsi="Libre Baskerville"/>
                <w:i/>
                <w:iCs/>
              </w:rPr>
              <w:t>stages</w:t>
            </w:r>
            <w:proofErr w:type="spellEnd"/>
            <w:r w:rsidRPr="001F5D06">
              <w:rPr>
                <w:rFonts w:ascii="Libre Baskerville" w:hAnsi="Libre Baskerville"/>
                <w:i/>
                <w:iCs/>
              </w:rPr>
              <w:t xml:space="preserve"> </w:t>
            </w:r>
            <w:proofErr w:type="spellStart"/>
            <w:r w:rsidRPr="001F5D06">
              <w:rPr>
                <w:rFonts w:ascii="Libre Baskerville" w:hAnsi="Libre Baskerville"/>
                <w:i/>
                <w:iCs/>
              </w:rPr>
              <w:t>of</w:t>
            </w:r>
            <w:proofErr w:type="spellEnd"/>
            <w:r w:rsidRPr="001F5D06">
              <w:rPr>
                <w:rFonts w:ascii="Libre Baskerville" w:hAnsi="Libre Baskerville"/>
                <w:i/>
                <w:iCs/>
              </w:rPr>
              <w:t xml:space="preserve"> </w:t>
            </w:r>
            <w:proofErr w:type="spellStart"/>
            <w:r w:rsidRPr="001F5D06">
              <w:rPr>
                <w:rFonts w:ascii="Libre Baskerville" w:hAnsi="Libre Baskerville"/>
                <w:i/>
                <w:iCs/>
              </w:rPr>
              <w:t>needs</w:t>
            </w:r>
            <w:proofErr w:type="spellEnd"/>
            <w:r w:rsidRPr="001F5D06">
              <w:rPr>
                <w:rFonts w:ascii="Libre Baskerville" w:hAnsi="Libre Baskerville"/>
                <w:i/>
                <w:iCs/>
              </w:rPr>
              <w:t xml:space="preserve"> </w:t>
            </w:r>
            <w:proofErr w:type="spellStart"/>
            <w:r w:rsidRPr="001F5D06">
              <w:rPr>
                <w:rFonts w:ascii="Libre Baskerville" w:hAnsi="Libre Baskerville"/>
                <w:i/>
                <w:iCs/>
              </w:rPr>
              <w:t>analysis</w:t>
            </w:r>
            <w:proofErr w:type="spellEnd"/>
            <w:r w:rsidRPr="001F5D06">
              <w:rPr>
                <w:rFonts w:ascii="Libre Baskerville" w:hAnsi="Libre Baskerville"/>
                <w:i/>
                <w:iCs/>
              </w:rPr>
              <w:t xml:space="preserve">, </w:t>
            </w:r>
            <w:proofErr w:type="spellStart"/>
            <w:r w:rsidRPr="001F5D06">
              <w:rPr>
                <w:rFonts w:ascii="Libre Baskerville" w:hAnsi="Libre Baskerville"/>
                <w:i/>
                <w:iCs/>
              </w:rPr>
              <w:t>design</w:t>
            </w:r>
            <w:proofErr w:type="spellEnd"/>
            <w:r w:rsidRPr="001F5D06">
              <w:rPr>
                <w:rFonts w:ascii="Libre Baskerville" w:hAnsi="Libre Baskerville"/>
                <w:i/>
                <w:iCs/>
              </w:rPr>
              <w:t xml:space="preserve">, </w:t>
            </w:r>
            <w:proofErr w:type="spellStart"/>
            <w:r w:rsidRPr="001F5D06">
              <w:rPr>
                <w:rFonts w:ascii="Libre Baskerville" w:hAnsi="Libre Baskerville"/>
                <w:i/>
                <w:iCs/>
              </w:rPr>
              <w:t>development</w:t>
            </w:r>
            <w:proofErr w:type="spellEnd"/>
            <w:r w:rsidRPr="001F5D06">
              <w:rPr>
                <w:rFonts w:ascii="Libre Baskerville" w:hAnsi="Libre Baskerville"/>
                <w:i/>
                <w:iCs/>
              </w:rPr>
              <w:t xml:space="preserve">, </w:t>
            </w:r>
            <w:proofErr w:type="spellStart"/>
            <w:r w:rsidRPr="001F5D06">
              <w:rPr>
                <w:rFonts w:ascii="Libre Baskerville" w:hAnsi="Libre Baskerville"/>
                <w:i/>
                <w:iCs/>
              </w:rPr>
              <w:t>implementation</w:t>
            </w:r>
            <w:proofErr w:type="spellEnd"/>
            <w:r w:rsidRPr="001F5D06">
              <w:rPr>
                <w:rFonts w:ascii="Libre Baskerville" w:hAnsi="Libre Baskerville"/>
                <w:i/>
                <w:iCs/>
              </w:rPr>
              <w:t xml:space="preserve">, </w:t>
            </w:r>
            <w:proofErr w:type="spellStart"/>
            <w:r w:rsidRPr="001F5D06">
              <w:rPr>
                <w:rFonts w:ascii="Libre Baskerville" w:hAnsi="Libre Baskerville"/>
                <w:i/>
                <w:iCs/>
              </w:rPr>
              <w:t>and</w:t>
            </w:r>
            <w:proofErr w:type="spellEnd"/>
            <w:r w:rsidRPr="001F5D06">
              <w:rPr>
                <w:rFonts w:ascii="Libre Baskerville" w:hAnsi="Libre Baskerville"/>
                <w:i/>
                <w:iCs/>
              </w:rPr>
              <w:t xml:space="preserve"> </w:t>
            </w:r>
            <w:proofErr w:type="spellStart"/>
            <w:r w:rsidRPr="001F5D06">
              <w:rPr>
                <w:rFonts w:ascii="Libre Baskerville" w:hAnsi="Libre Baskerville"/>
                <w:i/>
                <w:iCs/>
              </w:rPr>
              <w:t>evaluation</w:t>
            </w:r>
            <w:proofErr w:type="spellEnd"/>
            <w:r w:rsidRPr="001F5D06">
              <w:rPr>
                <w:rFonts w:ascii="Libre Baskerville" w:hAnsi="Libre Baskerville"/>
                <w:i/>
                <w:iCs/>
              </w:rPr>
              <w:t xml:space="preserve">. </w:t>
            </w:r>
            <w:proofErr w:type="spellStart"/>
            <w:r w:rsidRPr="001F5D06">
              <w:rPr>
                <w:rFonts w:ascii="Libre Baskerville" w:hAnsi="Libre Baskerville"/>
                <w:i/>
                <w:iCs/>
              </w:rPr>
              <w:t>Furthermore</w:t>
            </w:r>
            <w:proofErr w:type="spellEnd"/>
            <w:r w:rsidRPr="001F5D06">
              <w:rPr>
                <w:rFonts w:ascii="Libre Baskerville" w:hAnsi="Libre Baskerville"/>
                <w:i/>
                <w:iCs/>
              </w:rPr>
              <w:t xml:space="preserve">, </w:t>
            </w:r>
            <w:proofErr w:type="spellStart"/>
            <w:r w:rsidRPr="001F5D06">
              <w:rPr>
                <w:rFonts w:ascii="Libre Baskerville" w:hAnsi="Libre Baskerville"/>
                <w:i/>
                <w:iCs/>
              </w:rPr>
              <w:t>the</w:t>
            </w:r>
            <w:proofErr w:type="spellEnd"/>
            <w:r w:rsidRPr="001F5D06">
              <w:rPr>
                <w:rFonts w:ascii="Libre Baskerville" w:hAnsi="Libre Baskerville"/>
                <w:i/>
                <w:iCs/>
              </w:rPr>
              <w:t xml:space="preserve"> </w:t>
            </w:r>
            <w:proofErr w:type="spellStart"/>
            <w:r w:rsidRPr="001F5D06">
              <w:rPr>
                <w:rFonts w:ascii="Libre Baskerville" w:hAnsi="Libre Baskerville"/>
                <w:i/>
                <w:iCs/>
              </w:rPr>
              <w:t>module</w:t>
            </w:r>
            <w:proofErr w:type="spellEnd"/>
            <w:r w:rsidRPr="001F5D06">
              <w:rPr>
                <w:rFonts w:ascii="Libre Baskerville" w:hAnsi="Libre Baskerville"/>
                <w:i/>
                <w:iCs/>
              </w:rPr>
              <w:t xml:space="preserve"> </w:t>
            </w:r>
            <w:proofErr w:type="spellStart"/>
            <w:r w:rsidRPr="001F5D06">
              <w:rPr>
                <w:rFonts w:ascii="Libre Baskerville" w:hAnsi="Libre Baskerville"/>
                <w:i/>
                <w:iCs/>
              </w:rPr>
              <w:t>will</w:t>
            </w:r>
            <w:proofErr w:type="spellEnd"/>
            <w:r w:rsidRPr="001F5D06">
              <w:rPr>
                <w:rFonts w:ascii="Libre Baskerville" w:hAnsi="Libre Baskerville"/>
                <w:i/>
                <w:iCs/>
              </w:rPr>
              <w:t xml:space="preserve"> </w:t>
            </w:r>
            <w:proofErr w:type="spellStart"/>
            <w:r w:rsidRPr="001F5D06">
              <w:rPr>
                <w:rFonts w:ascii="Libre Baskerville" w:hAnsi="Libre Baskerville"/>
                <w:i/>
                <w:iCs/>
              </w:rPr>
              <w:t>be</w:t>
            </w:r>
            <w:proofErr w:type="spellEnd"/>
            <w:r w:rsidRPr="001F5D06">
              <w:rPr>
                <w:rFonts w:ascii="Libre Baskerville" w:hAnsi="Libre Baskerville"/>
                <w:i/>
                <w:iCs/>
              </w:rPr>
              <w:t xml:space="preserve"> </w:t>
            </w:r>
            <w:proofErr w:type="spellStart"/>
            <w:r w:rsidRPr="001F5D06">
              <w:rPr>
                <w:rFonts w:ascii="Libre Baskerville" w:hAnsi="Libre Baskerville"/>
                <w:i/>
                <w:iCs/>
              </w:rPr>
              <w:t>tested</w:t>
            </w:r>
            <w:proofErr w:type="spellEnd"/>
            <w:r w:rsidRPr="001F5D06">
              <w:rPr>
                <w:rFonts w:ascii="Libre Baskerville" w:hAnsi="Libre Baskerville"/>
                <w:i/>
                <w:iCs/>
              </w:rPr>
              <w:t xml:space="preserve"> </w:t>
            </w:r>
            <w:proofErr w:type="spellStart"/>
            <w:r w:rsidRPr="001F5D06">
              <w:rPr>
                <w:rFonts w:ascii="Libre Baskerville" w:hAnsi="Libre Baskerville"/>
                <w:i/>
                <w:iCs/>
              </w:rPr>
              <w:t>by</w:t>
            </w:r>
            <w:proofErr w:type="spellEnd"/>
            <w:r w:rsidRPr="001F5D06">
              <w:rPr>
                <w:rFonts w:ascii="Libre Baskerville" w:hAnsi="Libre Baskerville"/>
                <w:i/>
                <w:iCs/>
              </w:rPr>
              <w:t xml:space="preserve"> </w:t>
            </w:r>
            <w:proofErr w:type="spellStart"/>
            <w:r w:rsidRPr="001F5D06">
              <w:rPr>
                <w:rFonts w:ascii="Libre Baskerville" w:hAnsi="Libre Baskerville"/>
                <w:i/>
                <w:iCs/>
              </w:rPr>
              <w:t>students</w:t>
            </w:r>
            <w:proofErr w:type="spellEnd"/>
            <w:r w:rsidRPr="001F5D06">
              <w:rPr>
                <w:rFonts w:ascii="Libre Baskerville" w:hAnsi="Libre Baskerville"/>
                <w:i/>
                <w:iCs/>
              </w:rPr>
              <w:t xml:space="preserve"> </w:t>
            </w:r>
            <w:proofErr w:type="spellStart"/>
            <w:r w:rsidRPr="001F5D06">
              <w:rPr>
                <w:rFonts w:ascii="Libre Baskerville" w:hAnsi="Libre Baskerville"/>
                <w:i/>
                <w:iCs/>
              </w:rPr>
              <w:t>and</w:t>
            </w:r>
            <w:proofErr w:type="spellEnd"/>
            <w:r w:rsidRPr="001F5D06">
              <w:rPr>
                <w:rFonts w:ascii="Libre Baskerville" w:hAnsi="Libre Baskerville"/>
                <w:i/>
                <w:iCs/>
              </w:rPr>
              <w:t xml:space="preserve"> </w:t>
            </w:r>
            <w:proofErr w:type="spellStart"/>
            <w:r w:rsidRPr="001F5D06">
              <w:rPr>
                <w:rFonts w:ascii="Libre Baskerville" w:hAnsi="Libre Baskerville"/>
                <w:i/>
                <w:iCs/>
              </w:rPr>
              <w:t>experts</w:t>
            </w:r>
            <w:proofErr w:type="spellEnd"/>
            <w:r w:rsidRPr="001F5D06">
              <w:rPr>
                <w:rFonts w:ascii="Libre Baskerville" w:hAnsi="Libre Baskerville"/>
                <w:i/>
                <w:iCs/>
              </w:rPr>
              <w:t xml:space="preserve"> </w:t>
            </w:r>
            <w:proofErr w:type="spellStart"/>
            <w:r w:rsidRPr="001F5D06">
              <w:rPr>
                <w:rFonts w:ascii="Libre Baskerville" w:hAnsi="Libre Baskerville"/>
                <w:i/>
                <w:iCs/>
              </w:rPr>
              <w:t>to</w:t>
            </w:r>
            <w:proofErr w:type="spellEnd"/>
            <w:r w:rsidRPr="001F5D06">
              <w:rPr>
                <w:rFonts w:ascii="Libre Baskerville" w:hAnsi="Libre Baskerville"/>
                <w:i/>
                <w:iCs/>
              </w:rPr>
              <w:t xml:space="preserve"> </w:t>
            </w:r>
            <w:proofErr w:type="spellStart"/>
            <w:r w:rsidRPr="001F5D06">
              <w:rPr>
                <w:rFonts w:ascii="Libre Baskerville" w:hAnsi="Libre Baskerville"/>
                <w:i/>
                <w:iCs/>
              </w:rPr>
              <w:t>ensure</w:t>
            </w:r>
            <w:proofErr w:type="spellEnd"/>
            <w:r w:rsidRPr="001F5D06">
              <w:rPr>
                <w:rFonts w:ascii="Libre Baskerville" w:hAnsi="Libre Baskerville"/>
                <w:i/>
                <w:iCs/>
              </w:rPr>
              <w:t xml:space="preserve"> </w:t>
            </w:r>
            <w:proofErr w:type="spellStart"/>
            <w:r w:rsidRPr="001F5D06">
              <w:rPr>
                <w:rFonts w:ascii="Libre Baskerville" w:hAnsi="Libre Baskerville"/>
                <w:i/>
                <w:iCs/>
              </w:rPr>
              <w:t>the</w:t>
            </w:r>
            <w:proofErr w:type="spellEnd"/>
            <w:r w:rsidRPr="001F5D06">
              <w:rPr>
                <w:rFonts w:ascii="Libre Baskerville" w:hAnsi="Libre Baskerville"/>
                <w:i/>
                <w:iCs/>
              </w:rPr>
              <w:t xml:space="preserve"> </w:t>
            </w:r>
            <w:proofErr w:type="spellStart"/>
            <w:r w:rsidRPr="001F5D06">
              <w:rPr>
                <w:rFonts w:ascii="Libre Baskerville" w:hAnsi="Libre Baskerville"/>
                <w:i/>
                <w:iCs/>
              </w:rPr>
              <w:t>accuracy</w:t>
            </w:r>
            <w:proofErr w:type="spellEnd"/>
            <w:r w:rsidRPr="001F5D06">
              <w:rPr>
                <w:rFonts w:ascii="Libre Baskerville" w:hAnsi="Libre Baskerville"/>
                <w:i/>
                <w:iCs/>
              </w:rPr>
              <w:t xml:space="preserve"> </w:t>
            </w:r>
            <w:proofErr w:type="spellStart"/>
            <w:r w:rsidRPr="001F5D06">
              <w:rPr>
                <w:rFonts w:ascii="Libre Baskerville" w:hAnsi="Libre Baskerville"/>
                <w:i/>
                <w:iCs/>
              </w:rPr>
              <w:t>of</w:t>
            </w:r>
            <w:proofErr w:type="spellEnd"/>
            <w:r w:rsidRPr="001F5D06">
              <w:rPr>
                <w:rFonts w:ascii="Libre Baskerville" w:hAnsi="Libre Baskerville"/>
                <w:i/>
                <w:iCs/>
              </w:rPr>
              <w:t xml:space="preserve"> </w:t>
            </w:r>
            <w:proofErr w:type="spellStart"/>
            <w:r w:rsidRPr="001F5D06">
              <w:rPr>
                <w:rFonts w:ascii="Libre Baskerville" w:hAnsi="Libre Baskerville"/>
                <w:i/>
                <w:iCs/>
              </w:rPr>
              <w:t>its</w:t>
            </w:r>
            <w:proofErr w:type="spellEnd"/>
            <w:r w:rsidRPr="001F5D06">
              <w:rPr>
                <w:rFonts w:ascii="Libre Baskerville" w:hAnsi="Libre Baskerville"/>
                <w:i/>
                <w:iCs/>
              </w:rPr>
              <w:t xml:space="preserve"> </w:t>
            </w:r>
            <w:proofErr w:type="spellStart"/>
            <w:r w:rsidRPr="001F5D06">
              <w:rPr>
                <w:rFonts w:ascii="Libre Baskerville" w:hAnsi="Libre Baskerville"/>
                <w:i/>
                <w:iCs/>
              </w:rPr>
              <w:t>content</w:t>
            </w:r>
            <w:proofErr w:type="spellEnd"/>
            <w:r w:rsidRPr="001F5D06">
              <w:rPr>
                <w:rFonts w:ascii="Libre Baskerville" w:hAnsi="Libre Baskerville"/>
                <w:i/>
                <w:iCs/>
              </w:rPr>
              <w:t xml:space="preserve"> </w:t>
            </w:r>
            <w:proofErr w:type="spellStart"/>
            <w:r w:rsidRPr="001F5D06">
              <w:rPr>
                <w:rFonts w:ascii="Libre Baskerville" w:hAnsi="Libre Baskerville"/>
                <w:i/>
                <w:iCs/>
              </w:rPr>
              <w:t>and</w:t>
            </w:r>
            <w:proofErr w:type="spellEnd"/>
            <w:r w:rsidRPr="001F5D06">
              <w:rPr>
                <w:rFonts w:ascii="Libre Baskerville" w:hAnsi="Libre Baskerville"/>
                <w:i/>
                <w:iCs/>
              </w:rPr>
              <w:t xml:space="preserve"> </w:t>
            </w:r>
            <w:proofErr w:type="spellStart"/>
            <w:r w:rsidRPr="001F5D06">
              <w:rPr>
                <w:rFonts w:ascii="Libre Baskerville" w:hAnsi="Libre Baskerville"/>
                <w:i/>
                <w:iCs/>
              </w:rPr>
              <w:t>the</w:t>
            </w:r>
            <w:proofErr w:type="spellEnd"/>
            <w:r w:rsidRPr="001F5D06">
              <w:rPr>
                <w:rFonts w:ascii="Libre Baskerville" w:hAnsi="Libre Baskerville"/>
                <w:i/>
                <w:iCs/>
              </w:rPr>
              <w:t xml:space="preserve"> </w:t>
            </w:r>
            <w:proofErr w:type="spellStart"/>
            <w:r w:rsidRPr="001F5D06">
              <w:rPr>
                <w:rFonts w:ascii="Libre Baskerville" w:hAnsi="Libre Baskerville"/>
                <w:i/>
                <w:iCs/>
              </w:rPr>
              <w:t>effectiveness</w:t>
            </w:r>
            <w:proofErr w:type="spellEnd"/>
            <w:r w:rsidRPr="001F5D06">
              <w:rPr>
                <w:rFonts w:ascii="Libre Baskerville" w:hAnsi="Libre Baskerville"/>
                <w:i/>
                <w:iCs/>
              </w:rPr>
              <w:t xml:space="preserve"> </w:t>
            </w:r>
            <w:proofErr w:type="spellStart"/>
            <w:r w:rsidRPr="001F5D06">
              <w:rPr>
                <w:rFonts w:ascii="Libre Baskerville" w:hAnsi="Libre Baskerville"/>
                <w:i/>
                <w:iCs/>
              </w:rPr>
              <w:t>of</w:t>
            </w:r>
            <w:proofErr w:type="spellEnd"/>
            <w:r w:rsidRPr="001F5D06">
              <w:rPr>
                <w:rFonts w:ascii="Libre Baskerville" w:hAnsi="Libre Baskerville"/>
                <w:i/>
                <w:iCs/>
              </w:rPr>
              <w:t xml:space="preserve"> </w:t>
            </w:r>
            <w:proofErr w:type="spellStart"/>
            <w:r w:rsidRPr="001F5D06">
              <w:rPr>
                <w:rFonts w:ascii="Libre Baskerville" w:hAnsi="Libre Baskerville"/>
                <w:i/>
                <w:iCs/>
              </w:rPr>
              <w:t>the</w:t>
            </w:r>
            <w:proofErr w:type="spellEnd"/>
            <w:r w:rsidRPr="001F5D06">
              <w:rPr>
                <w:rFonts w:ascii="Libre Baskerville" w:hAnsi="Libre Baskerville"/>
                <w:i/>
                <w:iCs/>
              </w:rPr>
              <w:t xml:space="preserve"> </w:t>
            </w:r>
            <w:proofErr w:type="spellStart"/>
            <w:r w:rsidRPr="001F5D06">
              <w:rPr>
                <w:rFonts w:ascii="Libre Baskerville" w:hAnsi="Libre Baskerville"/>
                <w:i/>
                <w:iCs/>
              </w:rPr>
              <w:t>learning</w:t>
            </w:r>
            <w:proofErr w:type="spellEnd"/>
            <w:r w:rsidRPr="001F5D06">
              <w:rPr>
                <w:rFonts w:ascii="Libre Baskerville" w:hAnsi="Libre Baskerville"/>
                <w:i/>
                <w:iCs/>
              </w:rPr>
              <w:t xml:space="preserve"> </w:t>
            </w:r>
            <w:proofErr w:type="spellStart"/>
            <w:r w:rsidRPr="001F5D06">
              <w:rPr>
                <w:rFonts w:ascii="Libre Baskerville" w:hAnsi="Libre Baskerville"/>
                <w:i/>
                <w:iCs/>
              </w:rPr>
              <w:t>process</w:t>
            </w:r>
            <w:proofErr w:type="spellEnd"/>
            <w:r w:rsidRPr="001F5D06">
              <w:rPr>
                <w:rFonts w:ascii="Libre Baskerville" w:hAnsi="Libre Baskerville"/>
                <w:i/>
                <w:iCs/>
              </w:rPr>
              <w:t xml:space="preserve">. </w:t>
            </w:r>
            <w:proofErr w:type="spellStart"/>
            <w:r w:rsidRPr="001F5D06">
              <w:rPr>
                <w:rFonts w:ascii="Libre Baskerville" w:hAnsi="Libre Baskerville"/>
                <w:i/>
                <w:iCs/>
              </w:rPr>
              <w:t>Evaluation</w:t>
            </w:r>
            <w:proofErr w:type="spellEnd"/>
            <w:r w:rsidRPr="001F5D06">
              <w:rPr>
                <w:rFonts w:ascii="Libre Baskerville" w:hAnsi="Libre Baskerville"/>
                <w:i/>
                <w:iCs/>
              </w:rPr>
              <w:t xml:space="preserve"> </w:t>
            </w:r>
            <w:proofErr w:type="spellStart"/>
            <w:r w:rsidRPr="001F5D06">
              <w:rPr>
                <w:rFonts w:ascii="Libre Baskerville" w:hAnsi="Libre Baskerville"/>
                <w:i/>
                <w:iCs/>
              </w:rPr>
              <w:t>is</w:t>
            </w:r>
            <w:proofErr w:type="spellEnd"/>
            <w:r w:rsidRPr="001F5D06">
              <w:rPr>
                <w:rFonts w:ascii="Libre Baskerville" w:hAnsi="Libre Baskerville"/>
                <w:i/>
                <w:iCs/>
              </w:rPr>
              <w:t xml:space="preserve"> </w:t>
            </w:r>
            <w:proofErr w:type="spellStart"/>
            <w:r w:rsidRPr="001F5D06">
              <w:rPr>
                <w:rFonts w:ascii="Libre Baskerville" w:hAnsi="Libre Baskerville"/>
                <w:i/>
                <w:iCs/>
              </w:rPr>
              <w:t>carried</w:t>
            </w:r>
            <w:proofErr w:type="spellEnd"/>
            <w:r w:rsidRPr="001F5D06">
              <w:rPr>
                <w:rFonts w:ascii="Libre Baskerville" w:hAnsi="Libre Baskerville"/>
                <w:i/>
                <w:iCs/>
              </w:rPr>
              <w:t xml:space="preserve"> </w:t>
            </w:r>
            <w:proofErr w:type="spellStart"/>
            <w:r w:rsidRPr="001F5D06">
              <w:rPr>
                <w:rFonts w:ascii="Libre Baskerville" w:hAnsi="Libre Baskerville"/>
                <w:i/>
                <w:iCs/>
              </w:rPr>
              <w:t>out</w:t>
            </w:r>
            <w:proofErr w:type="spellEnd"/>
            <w:r w:rsidRPr="001F5D06">
              <w:rPr>
                <w:rFonts w:ascii="Libre Baskerville" w:hAnsi="Libre Baskerville"/>
                <w:i/>
                <w:iCs/>
              </w:rPr>
              <w:t xml:space="preserve"> </w:t>
            </w:r>
            <w:proofErr w:type="spellStart"/>
            <w:r w:rsidRPr="001F5D06">
              <w:rPr>
                <w:rFonts w:ascii="Libre Baskerville" w:hAnsi="Libre Baskerville"/>
                <w:i/>
                <w:iCs/>
              </w:rPr>
              <w:t>through</w:t>
            </w:r>
            <w:proofErr w:type="spellEnd"/>
            <w:r w:rsidRPr="001F5D06">
              <w:rPr>
                <w:rFonts w:ascii="Libre Baskerville" w:hAnsi="Libre Baskerville"/>
                <w:i/>
                <w:iCs/>
              </w:rPr>
              <w:t xml:space="preserve"> </w:t>
            </w:r>
            <w:proofErr w:type="spellStart"/>
            <w:r w:rsidRPr="001F5D06">
              <w:rPr>
                <w:rFonts w:ascii="Libre Baskerville" w:hAnsi="Libre Baskerville"/>
                <w:i/>
                <w:iCs/>
              </w:rPr>
              <w:t>user</w:t>
            </w:r>
            <w:proofErr w:type="spellEnd"/>
            <w:r w:rsidRPr="001F5D06">
              <w:rPr>
                <w:rFonts w:ascii="Libre Baskerville" w:hAnsi="Libre Baskerville"/>
                <w:i/>
                <w:iCs/>
              </w:rPr>
              <w:t xml:space="preserve"> </w:t>
            </w:r>
            <w:proofErr w:type="spellStart"/>
            <w:r w:rsidRPr="001F5D06">
              <w:rPr>
                <w:rFonts w:ascii="Libre Baskerville" w:hAnsi="Libre Baskerville"/>
                <w:i/>
                <w:iCs/>
              </w:rPr>
              <w:t>feedback</w:t>
            </w:r>
            <w:proofErr w:type="spellEnd"/>
            <w:r w:rsidRPr="001F5D06">
              <w:rPr>
                <w:rFonts w:ascii="Libre Baskerville" w:hAnsi="Libre Baskerville"/>
                <w:i/>
                <w:iCs/>
              </w:rPr>
              <w:t xml:space="preserve"> </w:t>
            </w:r>
            <w:proofErr w:type="spellStart"/>
            <w:r w:rsidRPr="001F5D06">
              <w:rPr>
                <w:rFonts w:ascii="Libre Baskerville" w:hAnsi="Libre Baskerville"/>
                <w:i/>
                <w:iCs/>
              </w:rPr>
              <w:t>and</w:t>
            </w:r>
            <w:proofErr w:type="spellEnd"/>
            <w:r w:rsidRPr="001F5D06">
              <w:rPr>
                <w:rFonts w:ascii="Libre Baskerville" w:hAnsi="Libre Baskerville"/>
                <w:i/>
                <w:iCs/>
              </w:rPr>
              <w:t xml:space="preserve"> </w:t>
            </w:r>
            <w:proofErr w:type="spellStart"/>
            <w:r w:rsidRPr="001F5D06">
              <w:rPr>
                <w:rFonts w:ascii="Libre Baskerville" w:hAnsi="Libre Baskerville"/>
                <w:i/>
                <w:iCs/>
              </w:rPr>
              <w:t>continuous</w:t>
            </w:r>
            <w:proofErr w:type="spellEnd"/>
            <w:r w:rsidRPr="001F5D06">
              <w:rPr>
                <w:rFonts w:ascii="Libre Baskerville" w:hAnsi="Libre Baskerville"/>
                <w:i/>
                <w:iCs/>
              </w:rPr>
              <w:t xml:space="preserve"> </w:t>
            </w:r>
            <w:proofErr w:type="spellStart"/>
            <w:r w:rsidRPr="001F5D06">
              <w:rPr>
                <w:rFonts w:ascii="Libre Baskerville" w:hAnsi="Libre Baskerville"/>
                <w:i/>
                <w:iCs/>
              </w:rPr>
              <w:t>improvement</w:t>
            </w:r>
            <w:proofErr w:type="spellEnd"/>
            <w:r w:rsidRPr="001F5D06">
              <w:rPr>
                <w:rFonts w:ascii="Libre Baskerville" w:hAnsi="Libre Baskerville"/>
                <w:i/>
                <w:iCs/>
              </w:rPr>
              <w:t xml:space="preserve"> </w:t>
            </w:r>
            <w:proofErr w:type="spellStart"/>
            <w:r w:rsidRPr="001F5D06">
              <w:rPr>
                <w:rFonts w:ascii="Libre Baskerville" w:hAnsi="Libre Baskerville"/>
                <w:i/>
                <w:iCs/>
              </w:rPr>
              <w:t>to</w:t>
            </w:r>
            <w:proofErr w:type="spellEnd"/>
            <w:r w:rsidRPr="001F5D06">
              <w:rPr>
                <w:rFonts w:ascii="Libre Baskerville" w:hAnsi="Libre Baskerville"/>
                <w:i/>
                <w:iCs/>
              </w:rPr>
              <w:t xml:space="preserve"> </w:t>
            </w:r>
            <w:proofErr w:type="spellStart"/>
            <w:r w:rsidRPr="001F5D06">
              <w:rPr>
                <w:rFonts w:ascii="Libre Baskerville" w:hAnsi="Libre Baskerville"/>
                <w:i/>
                <w:iCs/>
              </w:rPr>
              <w:t>produce</w:t>
            </w:r>
            <w:proofErr w:type="spellEnd"/>
            <w:r w:rsidRPr="001F5D06">
              <w:rPr>
                <w:rFonts w:ascii="Libre Baskerville" w:hAnsi="Libre Baskerville"/>
                <w:i/>
                <w:iCs/>
              </w:rPr>
              <w:t xml:space="preserve"> </w:t>
            </w:r>
            <w:proofErr w:type="spellStart"/>
            <w:r w:rsidRPr="001F5D06">
              <w:rPr>
                <w:rFonts w:ascii="Libre Baskerville" w:hAnsi="Libre Baskerville"/>
                <w:i/>
                <w:iCs/>
              </w:rPr>
              <w:t>an</w:t>
            </w:r>
            <w:proofErr w:type="spellEnd"/>
            <w:r w:rsidRPr="001F5D06">
              <w:rPr>
                <w:rFonts w:ascii="Libre Baskerville" w:hAnsi="Libre Baskerville"/>
                <w:i/>
                <w:iCs/>
              </w:rPr>
              <w:t xml:space="preserve"> optimal </w:t>
            </w:r>
            <w:proofErr w:type="spellStart"/>
            <w:r w:rsidRPr="001F5D06">
              <w:rPr>
                <w:rFonts w:ascii="Libre Baskerville" w:hAnsi="Libre Baskerville"/>
                <w:i/>
                <w:iCs/>
              </w:rPr>
              <w:t>module</w:t>
            </w:r>
            <w:proofErr w:type="spellEnd"/>
            <w:r w:rsidRPr="001F5D06">
              <w:rPr>
                <w:rFonts w:ascii="Libre Baskerville" w:hAnsi="Libre Baskerville"/>
                <w:i/>
                <w:iCs/>
              </w:rPr>
              <w:t xml:space="preserve">. The media </w:t>
            </w:r>
            <w:proofErr w:type="spellStart"/>
            <w:r w:rsidRPr="001F5D06">
              <w:rPr>
                <w:rFonts w:ascii="Libre Baskerville" w:hAnsi="Libre Baskerville"/>
                <w:i/>
                <w:iCs/>
              </w:rPr>
              <w:t>expert</w:t>
            </w:r>
            <w:proofErr w:type="spellEnd"/>
            <w:r w:rsidRPr="001F5D06">
              <w:rPr>
                <w:rFonts w:ascii="Libre Baskerville" w:hAnsi="Libre Baskerville"/>
                <w:i/>
                <w:iCs/>
              </w:rPr>
              <w:t xml:space="preserve"> </w:t>
            </w:r>
            <w:proofErr w:type="spellStart"/>
            <w:r w:rsidRPr="001F5D06">
              <w:rPr>
                <w:rFonts w:ascii="Libre Baskerville" w:hAnsi="Libre Baskerville"/>
                <w:i/>
                <w:iCs/>
              </w:rPr>
              <w:t>validation</w:t>
            </w:r>
            <w:proofErr w:type="spellEnd"/>
            <w:r w:rsidRPr="001F5D06">
              <w:rPr>
                <w:rFonts w:ascii="Libre Baskerville" w:hAnsi="Libre Baskerville"/>
                <w:i/>
                <w:iCs/>
              </w:rPr>
              <w:t xml:space="preserve"> </w:t>
            </w:r>
            <w:proofErr w:type="spellStart"/>
            <w:r w:rsidRPr="001F5D06">
              <w:rPr>
                <w:rFonts w:ascii="Libre Baskerville" w:hAnsi="Libre Baskerville"/>
                <w:i/>
                <w:iCs/>
              </w:rPr>
              <w:t>score</w:t>
            </w:r>
            <w:proofErr w:type="spellEnd"/>
            <w:r w:rsidRPr="001F5D06">
              <w:rPr>
                <w:rFonts w:ascii="Libre Baskerville" w:hAnsi="Libre Baskerville"/>
                <w:i/>
                <w:iCs/>
              </w:rPr>
              <w:t xml:space="preserve"> </w:t>
            </w:r>
            <w:proofErr w:type="spellStart"/>
            <w:r w:rsidRPr="001F5D06">
              <w:rPr>
                <w:rFonts w:ascii="Libre Baskerville" w:hAnsi="Libre Baskerville"/>
                <w:i/>
                <w:iCs/>
              </w:rPr>
              <w:t>was</w:t>
            </w:r>
            <w:proofErr w:type="spellEnd"/>
            <w:r w:rsidRPr="001F5D06">
              <w:rPr>
                <w:rFonts w:ascii="Libre Baskerville" w:hAnsi="Libre Baskerville"/>
                <w:i/>
                <w:iCs/>
              </w:rPr>
              <w:t xml:space="preserve"> 88.3%, </w:t>
            </w:r>
            <w:proofErr w:type="spellStart"/>
            <w:r w:rsidRPr="001F5D06">
              <w:rPr>
                <w:rFonts w:ascii="Libre Baskerville" w:hAnsi="Libre Baskerville"/>
                <w:i/>
                <w:iCs/>
              </w:rPr>
              <w:t>language</w:t>
            </w:r>
            <w:proofErr w:type="spellEnd"/>
            <w:r w:rsidRPr="001F5D06">
              <w:rPr>
                <w:rFonts w:ascii="Libre Baskerville" w:hAnsi="Libre Baskerville"/>
                <w:i/>
                <w:iCs/>
              </w:rPr>
              <w:t xml:space="preserve"> </w:t>
            </w:r>
            <w:proofErr w:type="spellStart"/>
            <w:r w:rsidRPr="001F5D06">
              <w:rPr>
                <w:rFonts w:ascii="Libre Baskerville" w:hAnsi="Libre Baskerville"/>
                <w:i/>
                <w:iCs/>
              </w:rPr>
              <w:t>expert</w:t>
            </w:r>
            <w:proofErr w:type="spellEnd"/>
            <w:r w:rsidRPr="001F5D06">
              <w:rPr>
                <w:rFonts w:ascii="Libre Baskerville" w:hAnsi="Libre Baskerville"/>
                <w:i/>
                <w:iCs/>
              </w:rPr>
              <w:t xml:space="preserve"> </w:t>
            </w:r>
            <w:proofErr w:type="spellStart"/>
            <w:r w:rsidRPr="001F5D06">
              <w:rPr>
                <w:rFonts w:ascii="Libre Baskerville" w:hAnsi="Libre Baskerville"/>
                <w:i/>
                <w:iCs/>
              </w:rPr>
              <w:t>validation</w:t>
            </w:r>
            <w:proofErr w:type="spellEnd"/>
            <w:r w:rsidRPr="001F5D06">
              <w:rPr>
                <w:rFonts w:ascii="Libre Baskerville" w:hAnsi="Libre Baskerville"/>
                <w:i/>
                <w:iCs/>
              </w:rPr>
              <w:t xml:space="preserve"> 87.5%, </w:t>
            </w:r>
            <w:proofErr w:type="spellStart"/>
            <w:r w:rsidRPr="001F5D06">
              <w:rPr>
                <w:rFonts w:ascii="Libre Baskerville" w:hAnsi="Libre Baskerville"/>
                <w:i/>
                <w:iCs/>
              </w:rPr>
              <w:t>and</w:t>
            </w:r>
            <w:proofErr w:type="spellEnd"/>
            <w:r w:rsidRPr="001F5D06">
              <w:rPr>
                <w:rFonts w:ascii="Libre Baskerville" w:hAnsi="Libre Baskerville"/>
                <w:i/>
                <w:iCs/>
              </w:rPr>
              <w:t xml:space="preserve"> material </w:t>
            </w:r>
            <w:proofErr w:type="spellStart"/>
            <w:r w:rsidRPr="001F5D06">
              <w:rPr>
                <w:rFonts w:ascii="Libre Baskerville" w:hAnsi="Libre Baskerville"/>
                <w:i/>
                <w:iCs/>
              </w:rPr>
              <w:t>expert</w:t>
            </w:r>
            <w:proofErr w:type="spellEnd"/>
            <w:r w:rsidRPr="001F5D06">
              <w:rPr>
                <w:rFonts w:ascii="Libre Baskerville" w:hAnsi="Libre Baskerville"/>
                <w:i/>
                <w:iCs/>
              </w:rPr>
              <w:t xml:space="preserve"> </w:t>
            </w:r>
            <w:proofErr w:type="spellStart"/>
            <w:r w:rsidRPr="001F5D06">
              <w:rPr>
                <w:rFonts w:ascii="Libre Baskerville" w:hAnsi="Libre Baskerville"/>
                <w:i/>
                <w:iCs/>
              </w:rPr>
              <w:t>validation</w:t>
            </w:r>
            <w:proofErr w:type="spellEnd"/>
            <w:r w:rsidRPr="001F5D06">
              <w:rPr>
                <w:rFonts w:ascii="Libre Baskerville" w:hAnsi="Libre Baskerville"/>
                <w:i/>
                <w:iCs/>
              </w:rPr>
              <w:t xml:space="preserve"> 90%</w:t>
            </w:r>
            <w:r w:rsidR="00B4454A" w:rsidRPr="001F5D06">
              <w:rPr>
                <w:rFonts w:ascii="Libre Baskerville" w:hAnsi="Libre Baskerville"/>
                <w:i/>
                <w:iCs/>
              </w:rPr>
              <w:t xml:space="preserve"> </w:t>
            </w:r>
            <w:proofErr w:type="spellStart"/>
            <w:r w:rsidR="00B4454A" w:rsidRPr="001F5D06">
              <w:rPr>
                <w:rFonts w:ascii="Libre Baskerville" w:hAnsi="Libre Baskerville"/>
                <w:i/>
                <w:iCs/>
              </w:rPr>
              <w:t>and</w:t>
            </w:r>
            <w:proofErr w:type="spellEnd"/>
            <w:r w:rsidR="00B4454A" w:rsidRPr="001F5D06">
              <w:rPr>
                <w:rFonts w:ascii="Libre Baskerville" w:hAnsi="Libre Baskerville"/>
                <w:i/>
                <w:iCs/>
              </w:rPr>
              <w:t xml:space="preserve"> </w:t>
            </w:r>
            <w:proofErr w:type="spellStart"/>
            <w:r w:rsidR="00B4454A" w:rsidRPr="001F5D06">
              <w:rPr>
                <w:rFonts w:ascii="Libre Baskerville" w:hAnsi="Libre Baskerville"/>
                <w:i/>
                <w:iCs/>
              </w:rPr>
              <w:t>matematic</w:t>
            </w:r>
            <w:proofErr w:type="spellEnd"/>
            <w:r w:rsidR="00B4454A" w:rsidRPr="001F5D06">
              <w:rPr>
                <w:rFonts w:ascii="Libre Baskerville" w:hAnsi="Libre Baskerville"/>
                <w:i/>
                <w:iCs/>
              </w:rPr>
              <w:t xml:space="preserve"> </w:t>
            </w:r>
            <w:proofErr w:type="spellStart"/>
            <w:r w:rsidR="00B4454A" w:rsidRPr="001F5D06">
              <w:rPr>
                <w:rFonts w:ascii="Libre Baskerville" w:hAnsi="Libre Baskerville"/>
                <w:i/>
                <w:iCs/>
              </w:rPr>
              <w:t>realistic</w:t>
            </w:r>
            <w:proofErr w:type="spellEnd"/>
            <w:r w:rsidR="00B4454A" w:rsidRPr="001F5D06">
              <w:rPr>
                <w:rFonts w:ascii="Libre Baskerville" w:hAnsi="Libre Baskerville"/>
                <w:i/>
                <w:iCs/>
              </w:rPr>
              <w:t xml:space="preserve"> </w:t>
            </w:r>
            <w:proofErr w:type="spellStart"/>
            <w:r w:rsidR="00B4454A" w:rsidRPr="001F5D06">
              <w:rPr>
                <w:rFonts w:ascii="Libre Baskerville" w:hAnsi="Libre Baskerville"/>
                <w:i/>
                <w:iCs/>
              </w:rPr>
              <w:t>expert</w:t>
            </w:r>
            <w:proofErr w:type="spellEnd"/>
            <w:r w:rsidR="00B4454A" w:rsidRPr="001F5D06">
              <w:rPr>
                <w:rFonts w:ascii="Libre Baskerville" w:hAnsi="Libre Baskerville"/>
                <w:i/>
                <w:iCs/>
              </w:rPr>
              <w:t xml:space="preserve"> </w:t>
            </w:r>
            <w:proofErr w:type="spellStart"/>
            <w:r w:rsidR="00B4454A" w:rsidRPr="001F5D06">
              <w:rPr>
                <w:rFonts w:ascii="Libre Baskerville" w:hAnsi="Libre Baskerville"/>
                <w:i/>
                <w:iCs/>
              </w:rPr>
              <w:t>validation</w:t>
            </w:r>
            <w:proofErr w:type="spellEnd"/>
            <w:r w:rsidR="00B4454A" w:rsidRPr="001F5D06">
              <w:rPr>
                <w:rFonts w:ascii="Libre Baskerville" w:hAnsi="Libre Baskerville"/>
                <w:i/>
                <w:iCs/>
              </w:rPr>
              <w:t xml:space="preserve"> 87,5%</w:t>
            </w:r>
            <w:r w:rsidRPr="001F5D06">
              <w:rPr>
                <w:rFonts w:ascii="Libre Baskerville" w:hAnsi="Libre Baskerville"/>
                <w:i/>
                <w:iCs/>
              </w:rPr>
              <w:t xml:space="preserve">, </w:t>
            </w:r>
            <w:proofErr w:type="spellStart"/>
            <w:r w:rsidRPr="001F5D06">
              <w:rPr>
                <w:rFonts w:ascii="Libre Baskerville" w:hAnsi="Libre Baskerville"/>
                <w:i/>
                <w:iCs/>
              </w:rPr>
              <w:t>with</w:t>
            </w:r>
            <w:proofErr w:type="spellEnd"/>
            <w:r w:rsidRPr="001F5D06">
              <w:rPr>
                <w:rFonts w:ascii="Libre Baskerville" w:hAnsi="Libre Baskerville"/>
                <w:i/>
                <w:iCs/>
              </w:rPr>
              <w:t xml:space="preserve"> </w:t>
            </w:r>
            <w:proofErr w:type="spellStart"/>
            <w:r w:rsidRPr="001F5D06">
              <w:rPr>
                <w:rFonts w:ascii="Libre Baskerville" w:hAnsi="Libre Baskerville"/>
                <w:i/>
                <w:iCs/>
              </w:rPr>
              <w:t>an</w:t>
            </w:r>
            <w:proofErr w:type="spellEnd"/>
            <w:r w:rsidRPr="001F5D06">
              <w:rPr>
                <w:rFonts w:ascii="Libre Baskerville" w:hAnsi="Libre Baskerville"/>
                <w:i/>
                <w:iCs/>
              </w:rPr>
              <w:t xml:space="preserve"> </w:t>
            </w:r>
            <w:proofErr w:type="spellStart"/>
            <w:r w:rsidRPr="001F5D06">
              <w:rPr>
                <w:rFonts w:ascii="Libre Baskerville" w:hAnsi="Libre Baskerville"/>
                <w:i/>
                <w:iCs/>
              </w:rPr>
              <w:t>average</w:t>
            </w:r>
            <w:proofErr w:type="spellEnd"/>
            <w:r w:rsidRPr="001F5D06">
              <w:rPr>
                <w:rFonts w:ascii="Libre Baskerville" w:hAnsi="Libre Baskerville"/>
                <w:i/>
                <w:iCs/>
              </w:rPr>
              <w:t xml:space="preserve"> </w:t>
            </w:r>
            <w:proofErr w:type="spellStart"/>
            <w:r w:rsidRPr="001F5D06">
              <w:rPr>
                <w:rFonts w:ascii="Libre Baskerville" w:hAnsi="Libre Baskerville"/>
                <w:i/>
                <w:iCs/>
              </w:rPr>
              <w:t>score</w:t>
            </w:r>
            <w:proofErr w:type="spellEnd"/>
            <w:r w:rsidRPr="001F5D06">
              <w:rPr>
                <w:rFonts w:ascii="Libre Baskerville" w:hAnsi="Libre Baskerville"/>
                <w:i/>
                <w:iCs/>
              </w:rPr>
              <w:t xml:space="preserve"> </w:t>
            </w:r>
            <w:proofErr w:type="spellStart"/>
            <w:r w:rsidRPr="001F5D06">
              <w:rPr>
                <w:rFonts w:ascii="Libre Baskerville" w:hAnsi="Libre Baskerville"/>
                <w:i/>
                <w:iCs/>
              </w:rPr>
              <w:t>percentage</w:t>
            </w:r>
            <w:proofErr w:type="spellEnd"/>
            <w:r w:rsidRPr="001F5D06">
              <w:rPr>
                <w:rFonts w:ascii="Libre Baskerville" w:hAnsi="Libre Baskerville"/>
                <w:i/>
                <w:iCs/>
              </w:rPr>
              <w:t xml:space="preserve"> </w:t>
            </w:r>
            <w:proofErr w:type="spellStart"/>
            <w:r w:rsidRPr="001F5D06">
              <w:rPr>
                <w:rFonts w:ascii="Libre Baskerville" w:hAnsi="Libre Baskerville"/>
                <w:i/>
                <w:iCs/>
              </w:rPr>
              <w:t>categorized</w:t>
            </w:r>
            <w:proofErr w:type="spellEnd"/>
            <w:r w:rsidRPr="001F5D06">
              <w:rPr>
                <w:rFonts w:ascii="Libre Baskerville" w:hAnsi="Libre Baskerville"/>
                <w:i/>
                <w:iCs/>
              </w:rPr>
              <w:t xml:space="preserve"> as </w:t>
            </w:r>
            <w:proofErr w:type="spellStart"/>
            <w:r w:rsidRPr="001F5D06">
              <w:rPr>
                <w:rFonts w:ascii="Libre Baskerville" w:hAnsi="Libre Baskerville"/>
                <w:i/>
                <w:iCs/>
              </w:rPr>
              <w:t>very</w:t>
            </w:r>
            <w:proofErr w:type="spellEnd"/>
            <w:r w:rsidRPr="001F5D06">
              <w:rPr>
                <w:rFonts w:ascii="Libre Baskerville" w:hAnsi="Libre Baskerville"/>
                <w:i/>
                <w:iCs/>
              </w:rPr>
              <w:t xml:space="preserve"> valid. The </w:t>
            </w:r>
            <w:proofErr w:type="spellStart"/>
            <w:r w:rsidRPr="001F5D06">
              <w:rPr>
                <w:rFonts w:ascii="Libre Baskerville" w:hAnsi="Libre Baskerville"/>
                <w:i/>
                <w:iCs/>
              </w:rPr>
              <w:t>trial</w:t>
            </w:r>
            <w:proofErr w:type="spellEnd"/>
            <w:r w:rsidRPr="001F5D06">
              <w:rPr>
                <w:rFonts w:ascii="Libre Baskerville" w:hAnsi="Libre Baskerville"/>
                <w:i/>
                <w:iCs/>
              </w:rPr>
              <w:t xml:space="preserve"> </w:t>
            </w:r>
            <w:proofErr w:type="spellStart"/>
            <w:r w:rsidRPr="001F5D06">
              <w:rPr>
                <w:rFonts w:ascii="Libre Baskerville" w:hAnsi="Libre Baskerville"/>
                <w:i/>
                <w:iCs/>
              </w:rPr>
              <w:t>conducted</w:t>
            </w:r>
            <w:proofErr w:type="spellEnd"/>
            <w:r w:rsidRPr="001F5D06">
              <w:rPr>
                <w:rFonts w:ascii="Libre Baskerville" w:hAnsi="Libre Baskerville"/>
                <w:i/>
                <w:iCs/>
              </w:rPr>
              <w:t xml:space="preserve"> </w:t>
            </w:r>
            <w:proofErr w:type="spellStart"/>
            <w:r w:rsidRPr="001F5D06">
              <w:rPr>
                <w:rFonts w:ascii="Libre Baskerville" w:hAnsi="Libre Baskerville"/>
                <w:i/>
                <w:iCs/>
              </w:rPr>
              <w:t>by</w:t>
            </w:r>
            <w:proofErr w:type="spellEnd"/>
            <w:r w:rsidRPr="001F5D06">
              <w:rPr>
                <w:rFonts w:ascii="Libre Baskerville" w:hAnsi="Libre Baskerville"/>
                <w:i/>
                <w:iCs/>
              </w:rPr>
              <w:t xml:space="preserve"> </w:t>
            </w:r>
            <w:proofErr w:type="spellStart"/>
            <w:r w:rsidRPr="001F5D06">
              <w:rPr>
                <w:rFonts w:ascii="Libre Baskerville" w:hAnsi="Libre Baskerville"/>
                <w:i/>
                <w:iCs/>
              </w:rPr>
              <w:t>teachers</w:t>
            </w:r>
            <w:proofErr w:type="spellEnd"/>
            <w:r w:rsidRPr="001F5D06">
              <w:rPr>
                <w:rFonts w:ascii="Libre Baskerville" w:hAnsi="Libre Baskerville"/>
                <w:i/>
                <w:iCs/>
              </w:rPr>
              <w:t xml:space="preserve"> </w:t>
            </w:r>
            <w:proofErr w:type="spellStart"/>
            <w:r w:rsidRPr="001F5D06">
              <w:rPr>
                <w:rFonts w:ascii="Libre Baskerville" w:hAnsi="Libre Baskerville"/>
                <w:i/>
                <w:iCs/>
              </w:rPr>
              <w:t>and</w:t>
            </w:r>
            <w:proofErr w:type="spellEnd"/>
            <w:r w:rsidRPr="001F5D06">
              <w:rPr>
                <w:rFonts w:ascii="Libre Baskerville" w:hAnsi="Libre Baskerville"/>
                <w:i/>
                <w:iCs/>
              </w:rPr>
              <w:t xml:space="preserve"> </w:t>
            </w:r>
            <w:proofErr w:type="spellStart"/>
            <w:r w:rsidRPr="001F5D06">
              <w:rPr>
                <w:rFonts w:ascii="Libre Baskerville" w:hAnsi="Libre Baskerville"/>
                <w:i/>
                <w:iCs/>
              </w:rPr>
              <w:t>students</w:t>
            </w:r>
            <w:proofErr w:type="spellEnd"/>
            <w:r w:rsidRPr="001F5D06">
              <w:rPr>
                <w:rFonts w:ascii="Libre Baskerville" w:hAnsi="Libre Baskerville"/>
                <w:i/>
                <w:iCs/>
              </w:rPr>
              <w:t xml:space="preserve"> </w:t>
            </w:r>
            <w:proofErr w:type="spellStart"/>
            <w:r w:rsidRPr="001F5D06">
              <w:rPr>
                <w:rFonts w:ascii="Libre Baskerville" w:hAnsi="Libre Baskerville"/>
                <w:i/>
                <w:iCs/>
              </w:rPr>
              <w:t>of</w:t>
            </w:r>
            <w:proofErr w:type="spellEnd"/>
            <w:r w:rsidRPr="001F5D06">
              <w:rPr>
                <w:rFonts w:ascii="Libre Baskerville" w:hAnsi="Libre Baskerville"/>
                <w:i/>
                <w:iCs/>
              </w:rPr>
              <w:t xml:space="preserve"> </w:t>
            </w:r>
            <w:proofErr w:type="spellStart"/>
            <w:r w:rsidRPr="001F5D06">
              <w:rPr>
                <w:rFonts w:ascii="Libre Baskerville" w:hAnsi="Libre Baskerville"/>
                <w:i/>
                <w:iCs/>
              </w:rPr>
              <w:t>Grade</w:t>
            </w:r>
            <w:proofErr w:type="spellEnd"/>
            <w:r w:rsidRPr="001F5D06">
              <w:rPr>
                <w:rFonts w:ascii="Libre Baskerville" w:hAnsi="Libre Baskerville"/>
                <w:i/>
                <w:iCs/>
              </w:rPr>
              <w:t xml:space="preserve"> XI </w:t>
            </w:r>
            <w:proofErr w:type="spellStart"/>
            <w:r w:rsidRPr="001F5D06">
              <w:rPr>
                <w:rFonts w:ascii="Libre Baskerville" w:hAnsi="Libre Baskerville"/>
                <w:i/>
                <w:iCs/>
              </w:rPr>
              <w:t>at</w:t>
            </w:r>
            <w:proofErr w:type="spellEnd"/>
            <w:r w:rsidRPr="001F5D06">
              <w:rPr>
                <w:rFonts w:ascii="Libre Baskerville" w:hAnsi="Libre Baskerville"/>
                <w:i/>
                <w:iCs/>
              </w:rPr>
              <w:t xml:space="preserve"> Madrasah Aliyah Pondok Pesantren K.H. Ahmad Dahlan </w:t>
            </w:r>
            <w:proofErr w:type="spellStart"/>
            <w:r w:rsidRPr="001F5D06">
              <w:rPr>
                <w:rFonts w:ascii="Libre Baskerville" w:hAnsi="Libre Baskerville"/>
                <w:i/>
                <w:iCs/>
              </w:rPr>
              <w:t>Sipirok</w:t>
            </w:r>
            <w:proofErr w:type="spellEnd"/>
            <w:r w:rsidRPr="001F5D06">
              <w:rPr>
                <w:rFonts w:ascii="Libre Baskerville" w:hAnsi="Libre Baskerville"/>
                <w:i/>
                <w:iCs/>
              </w:rPr>
              <w:t xml:space="preserve"> </w:t>
            </w:r>
            <w:proofErr w:type="spellStart"/>
            <w:r w:rsidRPr="001F5D06">
              <w:rPr>
                <w:rFonts w:ascii="Libre Baskerville" w:hAnsi="Libre Baskerville"/>
                <w:i/>
                <w:iCs/>
              </w:rPr>
              <w:t>showed</w:t>
            </w:r>
            <w:proofErr w:type="spellEnd"/>
            <w:r w:rsidRPr="001F5D06">
              <w:rPr>
                <w:rFonts w:ascii="Libre Baskerville" w:hAnsi="Libre Baskerville"/>
                <w:i/>
                <w:iCs/>
              </w:rPr>
              <w:t xml:space="preserve"> </w:t>
            </w:r>
            <w:proofErr w:type="spellStart"/>
            <w:r w:rsidRPr="001F5D06">
              <w:rPr>
                <w:rFonts w:ascii="Libre Baskerville" w:hAnsi="Libre Baskerville"/>
                <w:i/>
                <w:iCs/>
              </w:rPr>
              <w:t>that</w:t>
            </w:r>
            <w:proofErr w:type="spellEnd"/>
            <w:r w:rsidRPr="001F5D06">
              <w:rPr>
                <w:rFonts w:ascii="Libre Baskerville" w:hAnsi="Libre Baskerville"/>
                <w:i/>
                <w:iCs/>
              </w:rPr>
              <w:t xml:space="preserve"> </w:t>
            </w:r>
            <w:proofErr w:type="spellStart"/>
            <w:r w:rsidRPr="001F5D06">
              <w:rPr>
                <w:rFonts w:ascii="Libre Baskerville" w:hAnsi="Libre Baskerville"/>
                <w:i/>
                <w:iCs/>
              </w:rPr>
              <w:t>respondents</w:t>
            </w:r>
            <w:proofErr w:type="spellEnd"/>
            <w:r w:rsidRPr="001F5D06">
              <w:rPr>
                <w:rFonts w:ascii="Libre Baskerville" w:hAnsi="Libre Baskerville"/>
                <w:i/>
                <w:iCs/>
              </w:rPr>
              <w:t xml:space="preserve"> </w:t>
            </w:r>
            <w:proofErr w:type="spellStart"/>
            <w:r w:rsidRPr="001F5D06">
              <w:rPr>
                <w:rFonts w:ascii="Libre Baskerville" w:hAnsi="Libre Baskerville"/>
                <w:i/>
                <w:iCs/>
              </w:rPr>
              <w:t>scored</w:t>
            </w:r>
            <w:proofErr w:type="spellEnd"/>
            <w:r w:rsidRPr="001F5D06">
              <w:rPr>
                <w:rFonts w:ascii="Libre Baskerville" w:hAnsi="Libre Baskerville"/>
                <w:i/>
                <w:iCs/>
              </w:rPr>
              <w:t xml:space="preserve"> 85.10% </w:t>
            </w:r>
            <w:proofErr w:type="spellStart"/>
            <w:r w:rsidRPr="001F5D06">
              <w:rPr>
                <w:rFonts w:ascii="Libre Baskerville" w:hAnsi="Libre Baskerville"/>
                <w:i/>
                <w:iCs/>
              </w:rPr>
              <w:t>for</w:t>
            </w:r>
            <w:proofErr w:type="spellEnd"/>
            <w:r w:rsidRPr="001F5D06">
              <w:rPr>
                <w:rFonts w:ascii="Libre Baskerville" w:hAnsi="Libre Baskerville"/>
                <w:i/>
                <w:iCs/>
              </w:rPr>
              <w:t xml:space="preserve"> </w:t>
            </w:r>
            <w:proofErr w:type="spellStart"/>
            <w:r w:rsidRPr="001F5D06">
              <w:rPr>
                <w:rFonts w:ascii="Libre Baskerville" w:hAnsi="Libre Baskerville"/>
                <w:i/>
                <w:iCs/>
              </w:rPr>
              <w:t>the</w:t>
            </w:r>
            <w:proofErr w:type="spellEnd"/>
            <w:r w:rsidRPr="001F5D06">
              <w:rPr>
                <w:rFonts w:ascii="Libre Baskerville" w:hAnsi="Libre Baskerville"/>
                <w:i/>
                <w:iCs/>
              </w:rPr>
              <w:t xml:space="preserve"> </w:t>
            </w:r>
            <w:proofErr w:type="spellStart"/>
            <w:r w:rsidRPr="001F5D06">
              <w:rPr>
                <w:rFonts w:ascii="Libre Baskerville" w:hAnsi="Libre Baskerville"/>
                <w:i/>
                <w:iCs/>
              </w:rPr>
              <w:t>needs</w:t>
            </w:r>
            <w:proofErr w:type="spellEnd"/>
            <w:r w:rsidRPr="001F5D06">
              <w:rPr>
                <w:rFonts w:ascii="Libre Baskerville" w:hAnsi="Libre Baskerville"/>
                <w:i/>
                <w:iCs/>
              </w:rPr>
              <w:t xml:space="preserve"> </w:t>
            </w:r>
            <w:proofErr w:type="spellStart"/>
            <w:r w:rsidRPr="001F5D06">
              <w:rPr>
                <w:rFonts w:ascii="Libre Baskerville" w:hAnsi="Libre Baskerville"/>
                <w:i/>
                <w:iCs/>
              </w:rPr>
              <w:t>and</w:t>
            </w:r>
            <w:proofErr w:type="spellEnd"/>
            <w:r w:rsidRPr="001F5D06">
              <w:rPr>
                <w:rFonts w:ascii="Libre Baskerville" w:hAnsi="Libre Baskerville"/>
                <w:i/>
                <w:iCs/>
              </w:rPr>
              <w:t xml:space="preserve"> </w:t>
            </w:r>
            <w:proofErr w:type="spellStart"/>
            <w:r w:rsidRPr="001F5D06">
              <w:rPr>
                <w:rFonts w:ascii="Libre Baskerville" w:hAnsi="Libre Baskerville"/>
                <w:i/>
                <w:iCs/>
              </w:rPr>
              <w:t>interest</w:t>
            </w:r>
            <w:proofErr w:type="spellEnd"/>
            <w:r w:rsidRPr="001F5D06">
              <w:rPr>
                <w:rFonts w:ascii="Libre Baskerville" w:hAnsi="Libre Baskerville"/>
                <w:i/>
                <w:iCs/>
              </w:rPr>
              <w:t xml:space="preserve"> </w:t>
            </w:r>
            <w:proofErr w:type="spellStart"/>
            <w:r w:rsidRPr="001F5D06">
              <w:rPr>
                <w:rFonts w:ascii="Libre Baskerville" w:hAnsi="Libre Baskerville"/>
                <w:i/>
                <w:iCs/>
              </w:rPr>
              <w:t>aspect</w:t>
            </w:r>
            <w:proofErr w:type="spellEnd"/>
            <w:r w:rsidRPr="001F5D06">
              <w:rPr>
                <w:rFonts w:ascii="Libre Baskerville" w:hAnsi="Libre Baskerville"/>
                <w:i/>
                <w:iCs/>
              </w:rPr>
              <w:t xml:space="preserve">, </w:t>
            </w:r>
            <w:proofErr w:type="spellStart"/>
            <w:r w:rsidRPr="001F5D06">
              <w:rPr>
                <w:rFonts w:ascii="Libre Baskerville" w:hAnsi="Libre Baskerville"/>
                <w:i/>
                <w:iCs/>
              </w:rPr>
              <w:t>and</w:t>
            </w:r>
            <w:proofErr w:type="spellEnd"/>
            <w:r w:rsidRPr="001F5D06">
              <w:rPr>
                <w:rFonts w:ascii="Libre Baskerville" w:hAnsi="Libre Baskerville"/>
                <w:i/>
                <w:iCs/>
              </w:rPr>
              <w:t xml:space="preserve"> 90.88% </w:t>
            </w:r>
            <w:proofErr w:type="spellStart"/>
            <w:r w:rsidRPr="001F5D06">
              <w:rPr>
                <w:rFonts w:ascii="Libre Baskerville" w:hAnsi="Libre Baskerville"/>
                <w:i/>
                <w:iCs/>
              </w:rPr>
              <w:t>for</w:t>
            </w:r>
            <w:proofErr w:type="spellEnd"/>
            <w:r w:rsidRPr="001F5D06">
              <w:rPr>
                <w:rFonts w:ascii="Libre Baskerville" w:hAnsi="Libre Baskerville"/>
                <w:i/>
                <w:iCs/>
              </w:rPr>
              <w:t xml:space="preserve"> </w:t>
            </w:r>
            <w:proofErr w:type="spellStart"/>
            <w:r w:rsidRPr="001F5D06">
              <w:rPr>
                <w:rFonts w:ascii="Libre Baskerville" w:hAnsi="Libre Baskerville"/>
                <w:i/>
                <w:iCs/>
              </w:rPr>
              <w:t>the</w:t>
            </w:r>
            <w:proofErr w:type="spellEnd"/>
            <w:r w:rsidRPr="001F5D06">
              <w:rPr>
                <w:rFonts w:ascii="Libre Baskerville" w:hAnsi="Libre Baskerville"/>
                <w:i/>
                <w:iCs/>
              </w:rPr>
              <w:t xml:space="preserve"> </w:t>
            </w:r>
            <w:proofErr w:type="spellStart"/>
            <w:r w:rsidRPr="001F5D06">
              <w:rPr>
                <w:rFonts w:ascii="Libre Baskerville" w:hAnsi="Libre Baskerville"/>
                <w:i/>
                <w:iCs/>
              </w:rPr>
              <w:lastRenderedPageBreak/>
              <w:t>usage</w:t>
            </w:r>
            <w:proofErr w:type="spellEnd"/>
            <w:r w:rsidRPr="001F5D06">
              <w:rPr>
                <w:rFonts w:ascii="Libre Baskerville" w:hAnsi="Libre Baskerville"/>
                <w:i/>
                <w:iCs/>
              </w:rPr>
              <w:t xml:space="preserve"> </w:t>
            </w:r>
            <w:proofErr w:type="spellStart"/>
            <w:r w:rsidRPr="001F5D06">
              <w:rPr>
                <w:rFonts w:ascii="Libre Baskerville" w:hAnsi="Libre Baskerville"/>
                <w:i/>
                <w:iCs/>
              </w:rPr>
              <w:t>evaluation</w:t>
            </w:r>
            <w:proofErr w:type="spellEnd"/>
            <w:r w:rsidRPr="001F5D06">
              <w:rPr>
                <w:rFonts w:ascii="Libre Baskerville" w:hAnsi="Libre Baskerville"/>
                <w:i/>
                <w:iCs/>
              </w:rPr>
              <w:t xml:space="preserve"> </w:t>
            </w:r>
            <w:proofErr w:type="spellStart"/>
            <w:r w:rsidRPr="001F5D06">
              <w:rPr>
                <w:rFonts w:ascii="Libre Baskerville" w:hAnsi="Libre Baskerville"/>
                <w:i/>
                <w:iCs/>
              </w:rPr>
              <w:t>aspect</w:t>
            </w:r>
            <w:proofErr w:type="spellEnd"/>
            <w:r w:rsidRPr="001F5D06">
              <w:rPr>
                <w:rFonts w:ascii="Libre Baskerville" w:hAnsi="Libre Baskerville"/>
                <w:i/>
                <w:iCs/>
              </w:rPr>
              <w:t xml:space="preserve">. The </w:t>
            </w:r>
            <w:proofErr w:type="spellStart"/>
            <w:r w:rsidRPr="001F5D06">
              <w:rPr>
                <w:rFonts w:ascii="Libre Baskerville" w:hAnsi="Libre Baskerville"/>
                <w:i/>
                <w:iCs/>
              </w:rPr>
              <w:t>average</w:t>
            </w:r>
            <w:proofErr w:type="spellEnd"/>
            <w:r w:rsidRPr="001F5D06">
              <w:rPr>
                <w:rFonts w:ascii="Libre Baskerville" w:hAnsi="Libre Baskerville"/>
                <w:i/>
                <w:iCs/>
              </w:rPr>
              <w:t xml:space="preserve"> </w:t>
            </w:r>
            <w:proofErr w:type="spellStart"/>
            <w:r w:rsidRPr="001F5D06">
              <w:rPr>
                <w:rFonts w:ascii="Libre Baskerville" w:hAnsi="Libre Baskerville"/>
                <w:i/>
                <w:iCs/>
              </w:rPr>
              <w:t>percentage</w:t>
            </w:r>
            <w:proofErr w:type="spellEnd"/>
            <w:r w:rsidRPr="001F5D06">
              <w:rPr>
                <w:rFonts w:ascii="Libre Baskerville" w:hAnsi="Libre Baskerville"/>
                <w:i/>
                <w:iCs/>
              </w:rPr>
              <w:t xml:space="preserve"> </w:t>
            </w:r>
            <w:proofErr w:type="spellStart"/>
            <w:r w:rsidRPr="001F5D06">
              <w:rPr>
                <w:rFonts w:ascii="Libre Baskerville" w:hAnsi="Libre Baskerville"/>
                <w:i/>
                <w:iCs/>
              </w:rPr>
              <w:t>score</w:t>
            </w:r>
            <w:proofErr w:type="spellEnd"/>
            <w:r w:rsidRPr="001F5D06">
              <w:rPr>
                <w:rFonts w:ascii="Libre Baskerville" w:hAnsi="Libre Baskerville"/>
                <w:i/>
                <w:iCs/>
              </w:rPr>
              <w:t xml:space="preserve"> </w:t>
            </w:r>
            <w:proofErr w:type="spellStart"/>
            <w:r w:rsidRPr="001F5D06">
              <w:rPr>
                <w:rFonts w:ascii="Libre Baskerville" w:hAnsi="Libre Baskerville"/>
                <w:i/>
                <w:iCs/>
              </w:rPr>
              <w:t>across</w:t>
            </w:r>
            <w:proofErr w:type="spellEnd"/>
            <w:r w:rsidRPr="001F5D06">
              <w:rPr>
                <w:rFonts w:ascii="Libre Baskerville" w:hAnsi="Libre Baskerville"/>
                <w:i/>
                <w:iCs/>
              </w:rPr>
              <w:t xml:space="preserve"> </w:t>
            </w:r>
            <w:proofErr w:type="spellStart"/>
            <w:r w:rsidRPr="001F5D06">
              <w:rPr>
                <w:rFonts w:ascii="Libre Baskerville" w:hAnsi="Libre Baskerville"/>
                <w:i/>
                <w:iCs/>
              </w:rPr>
              <w:t>all</w:t>
            </w:r>
            <w:proofErr w:type="spellEnd"/>
            <w:r w:rsidRPr="001F5D06">
              <w:rPr>
                <w:rFonts w:ascii="Libre Baskerville" w:hAnsi="Libre Baskerville"/>
                <w:i/>
                <w:iCs/>
              </w:rPr>
              <w:t xml:space="preserve"> </w:t>
            </w:r>
            <w:proofErr w:type="spellStart"/>
            <w:r w:rsidRPr="001F5D06">
              <w:rPr>
                <w:rFonts w:ascii="Libre Baskerville" w:hAnsi="Libre Baskerville"/>
                <w:i/>
                <w:iCs/>
              </w:rPr>
              <w:t>aspects</w:t>
            </w:r>
            <w:proofErr w:type="spellEnd"/>
            <w:r w:rsidRPr="001F5D06">
              <w:rPr>
                <w:rFonts w:ascii="Libre Baskerville" w:hAnsi="Libre Baskerville"/>
                <w:i/>
                <w:iCs/>
              </w:rPr>
              <w:t xml:space="preserve"> </w:t>
            </w:r>
            <w:proofErr w:type="spellStart"/>
            <w:r w:rsidRPr="001F5D06">
              <w:rPr>
                <w:rFonts w:ascii="Libre Baskerville" w:hAnsi="Libre Baskerville"/>
                <w:i/>
                <w:iCs/>
              </w:rPr>
              <w:t>was</w:t>
            </w:r>
            <w:proofErr w:type="spellEnd"/>
            <w:r w:rsidRPr="001F5D06">
              <w:rPr>
                <w:rFonts w:ascii="Libre Baskerville" w:hAnsi="Libre Baskerville"/>
                <w:i/>
                <w:iCs/>
              </w:rPr>
              <w:t xml:space="preserve"> 88.6%, </w:t>
            </w:r>
            <w:proofErr w:type="spellStart"/>
            <w:r w:rsidRPr="001F5D06">
              <w:rPr>
                <w:rFonts w:ascii="Libre Baskerville" w:hAnsi="Libre Baskerville"/>
                <w:i/>
                <w:iCs/>
              </w:rPr>
              <w:t>falling</w:t>
            </w:r>
            <w:proofErr w:type="spellEnd"/>
            <w:r w:rsidRPr="001F5D06">
              <w:rPr>
                <w:rFonts w:ascii="Libre Baskerville" w:hAnsi="Libre Baskerville"/>
                <w:i/>
                <w:iCs/>
              </w:rPr>
              <w:t xml:space="preserve"> </w:t>
            </w:r>
            <w:proofErr w:type="spellStart"/>
            <w:r w:rsidRPr="001F5D06">
              <w:rPr>
                <w:rFonts w:ascii="Libre Baskerville" w:hAnsi="Libre Baskerville"/>
                <w:i/>
                <w:iCs/>
              </w:rPr>
              <w:t>into</w:t>
            </w:r>
            <w:proofErr w:type="spellEnd"/>
            <w:r w:rsidRPr="001F5D06">
              <w:rPr>
                <w:rFonts w:ascii="Libre Baskerville" w:hAnsi="Libre Baskerville"/>
                <w:i/>
                <w:iCs/>
              </w:rPr>
              <w:t xml:space="preserve"> </w:t>
            </w:r>
            <w:proofErr w:type="spellStart"/>
            <w:r w:rsidRPr="001F5D06">
              <w:rPr>
                <w:rFonts w:ascii="Libre Baskerville" w:hAnsi="Libre Baskerville"/>
                <w:i/>
                <w:iCs/>
              </w:rPr>
              <w:t>the</w:t>
            </w:r>
            <w:proofErr w:type="spellEnd"/>
            <w:r w:rsidRPr="001F5D06">
              <w:rPr>
                <w:rFonts w:ascii="Libre Baskerville" w:hAnsi="Libre Baskerville"/>
                <w:i/>
                <w:iCs/>
              </w:rPr>
              <w:t xml:space="preserve"> </w:t>
            </w:r>
            <w:proofErr w:type="spellStart"/>
            <w:r w:rsidRPr="001F5D06">
              <w:rPr>
                <w:rFonts w:ascii="Libre Baskerville" w:hAnsi="Libre Baskerville"/>
                <w:i/>
                <w:iCs/>
              </w:rPr>
              <w:t>category</w:t>
            </w:r>
            <w:proofErr w:type="spellEnd"/>
            <w:r w:rsidRPr="001F5D06">
              <w:rPr>
                <w:rFonts w:ascii="Libre Baskerville" w:hAnsi="Libre Baskerville"/>
                <w:i/>
                <w:iCs/>
              </w:rPr>
              <w:t xml:space="preserve"> </w:t>
            </w:r>
            <w:proofErr w:type="spellStart"/>
            <w:r w:rsidRPr="001F5D06">
              <w:rPr>
                <w:rFonts w:ascii="Libre Baskerville" w:hAnsi="Libre Baskerville"/>
                <w:i/>
                <w:iCs/>
              </w:rPr>
              <w:t>of</w:t>
            </w:r>
            <w:proofErr w:type="spellEnd"/>
            <w:r w:rsidRPr="001F5D06">
              <w:rPr>
                <w:rFonts w:ascii="Libre Baskerville" w:hAnsi="Libre Baskerville"/>
                <w:i/>
                <w:iCs/>
              </w:rPr>
              <w:t xml:space="preserve"> </w:t>
            </w:r>
            <w:proofErr w:type="spellStart"/>
            <w:r w:rsidRPr="001F5D06">
              <w:rPr>
                <w:rFonts w:ascii="Libre Baskerville" w:hAnsi="Libre Baskerville"/>
                <w:i/>
                <w:iCs/>
              </w:rPr>
              <w:t>very</w:t>
            </w:r>
            <w:proofErr w:type="spellEnd"/>
            <w:r w:rsidRPr="001F5D06">
              <w:rPr>
                <w:rFonts w:ascii="Libre Baskerville" w:hAnsi="Libre Baskerville"/>
                <w:i/>
                <w:iCs/>
              </w:rPr>
              <w:t xml:space="preserve"> valid.</w:t>
            </w:r>
          </w:p>
          <w:p w14:paraId="101966DC" w14:textId="3B65F6A8" w:rsidR="00DB4CBE" w:rsidRPr="001F5D06" w:rsidRDefault="00000000">
            <w:pPr>
              <w:spacing w:before="240" w:line="276" w:lineRule="auto"/>
              <w:ind w:left="540" w:right="540"/>
              <w:jc w:val="both"/>
              <w:rPr>
                <w:rFonts w:ascii="Libre Baskerville" w:eastAsia="Libre Baskerville" w:hAnsi="Libre Baskerville" w:cs="Libre Baskerville"/>
                <w:i/>
              </w:rPr>
            </w:pPr>
            <w:proofErr w:type="spellStart"/>
            <w:r w:rsidRPr="001F5D06">
              <w:rPr>
                <w:rFonts w:ascii="Libre Baskerville" w:eastAsia="Libre Baskerville" w:hAnsi="Libre Baskerville" w:cs="Libre Baskerville"/>
                <w:i/>
              </w:rPr>
              <w:t>Keywords</w:t>
            </w:r>
            <w:proofErr w:type="spellEnd"/>
            <w:r w:rsidRPr="001F5D06">
              <w:rPr>
                <w:rFonts w:ascii="Libre Baskerville" w:eastAsia="Libre Baskerville" w:hAnsi="Libre Baskerville" w:cs="Libre Baskerville"/>
                <w:i/>
              </w:rPr>
              <w:t>:</w:t>
            </w:r>
            <w:r w:rsidR="00940D1D" w:rsidRPr="001F5D06">
              <w:rPr>
                <w:rFonts w:ascii="Libre Baskerville" w:eastAsia="Libre Baskerville" w:hAnsi="Libre Baskerville" w:cs="Libre Baskerville"/>
                <w:i/>
              </w:rPr>
              <w:t xml:space="preserve"> Electronic </w:t>
            </w:r>
            <w:proofErr w:type="spellStart"/>
            <w:r w:rsidR="00940D1D" w:rsidRPr="001F5D06">
              <w:rPr>
                <w:rFonts w:ascii="Libre Baskerville" w:eastAsia="Libre Baskerville" w:hAnsi="Libre Baskerville" w:cs="Libre Baskerville"/>
                <w:i/>
              </w:rPr>
              <w:t>Module</w:t>
            </w:r>
            <w:proofErr w:type="spellEnd"/>
            <w:r w:rsidR="00940D1D" w:rsidRPr="001F5D06">
              <w:rPr>
                <w:rFonts w:ascii="Libre Baskerville" w:eastAsia="Libre Baskerville" w:hAnsi="Libre Baskerville" w:cs="Libre Baskerville"/>
                <w:i/>
              </w:rPr>
              <w:t xml:space="preserve">, </w:t>
            </w:r>
            <w:proofErr w:type="spellStart"/>
            <w:r w:rsidR="00940D1D" w:rsidRPr="001F5D06">
              <w:rPr>
                <w:rFonts w:ascii="Libre Baskerville" w:eastAsia="Libre Baskerville" w:hAnsi="Libre Baskerville" w:cs="Libre Baskerville"/>
                <w:i/>
              </w:rPr>
              <w:t>Mawarith</w:t>
            </w:r>
            <w:proofErr w:type="spellEnd"/>
            <w:r w:rsidR="00940D1D" w:rsidRPr="001F5D06">
              <w:rPr>
                <w:rFonts w:ascii="Libre Baskerville" w:eastAsia="Libre Baskerville" w:hAnsi="Libre Baskerville" w:cs="Libre Baskerville"/>
                <w:i/>
              </w:rPr>
              <w:t xml:space="preserve">, </w:t>
            </w:r>
            <w:proofErr w:type="spellStart"/>
            <w:r w:rsidR="00940D1D" w:rsidRPr="001F5D06">
              <w:rPr>
                <w:rFonts w:ascii="Libre Baskerville" w:eastAsia="Libre Baskerville" w:hAnsi="Libre Baskerville" w:cs="Libre Baskerville"/>
                <w:i/>
              </w:rPr>
              <w:t>Realistic</w:t>
            </w:r>
            <w:proofErr w:type="spellEnd"/>
            <w:r w:rsidR="00940D1D" w:rsidRPr="001F5D06">
              <w:rPr>
                <w:rFonts w:ascii="Libre Baskerville" w:eastAsia="Libre Baskerville" w:hAnsi="Libre Baskerville" w:cs="Libre Baskerville"/>
                <w:i/>
              </w:rPr>
              <w:t xml:space="preserve"> </w:t>
            </w:r>
            <w:proofErr w:type="spellStart"/>
            <w:r w:rsidR="00940D1D" w:rsidRPr="001F5D06">
              <w:rPr>
                <w:rFonts w:ascii="Libre Baskerville" w:eastAsia="Libre Baskerville" w:hAnsi="Libre Baskerville" w:cs="Libre Baskerville"/>
                <w:i/>
              </w:rPr>
              <w:t>Mathematics</w:t>
            </w:r>
            <w:proofErr w:type="spellEnd"/>
          </w:p>
          <w:p w14:paraId="4965EB4B" w14:textId="6F5FB836" w:rsidR="00940D1D" w:rsidRPr="001F5D06" w:rsidRDefault="00000000" w:rsidP="009218BC">
            <w:pPr>
              <w:spacing w:before="120"/>
              <w:jc w:val="both"/>
              <w:rPr>
                <w:rFonts w:ascii="Libre Baskerville" w:eastAsia="Libre Baskerville" w:hAnsi="Libre Baskerville" w:cs="Libre Baskerville"/>
                <w:b/>
              </w:rPr>
            </w:pPr>
            <w:r w:rsidRPr="001F5D06">
              <w:rPr>
                <w:rFonts w:ascii="Libre Baskerville" w:eastAsia="Libre Baskerville" w:hAnsi="Libre Baskerville" w:cs="Libre Baskerville"/>
                <w:b/>
              </w:rPr>
              <w:t>ABSTRAK</w:t>
            </w:r>
          </w:p>
          <w:p w14:paraId="7F466E6E" w14:textId="4E424E49" w:rsidR="007D1EB7" w:rsidRPr="001F5D06" w:rsidRDefault="007D1EB7" w:rsidP="009218BC">
            <w:pPr>
              <w:spacing w:before="240" w:line="276" w:lineRule="auto"/>
              <w:ind w:left="540" w:right="540"/>
              <w:jc w:val="both"/>
              <w:rPr>
                <w:rFonts w:ascii="Libre Baskerville" w:hAnsi="Libre Baskerville"/>
                <w:i/>
                <w:iCs/>
              </w:rPr>
            </w:pPr>
            <w:r w:rsidRPr="001F5D06">
              <w:rPr>
                <w:rFonts w:ascii="Libre Baskerville" w:hAnsi="Libre Baskerville"/>
                <w:i/>
                <w:iCs/>
              </w:rPr>
              <w:t xml:space="preserve">Pembelajaran </w:t>
            </w:r>
            <w:proofErr w:type="spellStart"/>
            <w:r w:rsidRPr="001F5D06">
              <w:rPr>
                <w:rFonts w:ascii="Libre Baskerville" w:hAnsi="Libre Baskerville"/>
                <w:i/>
                <w:iCs/>
              </w:rPr>
              <w:t>mawaris</w:t>
            </w:r>
            <w:proofErr w:type="spellEnd"/>
            <w:r w:rsidRPr="001F5D06">
              <w:rPr>
                <w:rFonts w:ascii="Libre Baskerville" w:hAnsi="Libre Baskerville"/>
                <w:i/>
                <w:iCs/>
              </w:rPr>
              <w:t xml:space="preserve"> (hukum waris Islam) </w:t>
            </w:r>
            <w:proofErr w:type="spellStart"/>
            <w:r w:rsidRPr="001F5D06">
              <w:rPr>
                <w:rFonts w:ascii="Libre Baskerville" w:hAnsi="Libre Baskerville"/>
                <w:i/>
                <w:iCs/>
              </w:rPr>
              <w:t>seringkali</w:t>
            </w:r>
            <w:proofErr w:type="spellEnd"/>
            <w:r w:rsidRPr="001F5D06">
              <w:rPr>
                <w:rFonts w:ascii="Libre Baskerville" w:hAnsi="Libre Baskerville"/>
                <w:i/>
                <w:iCs/>
              </w:rPr>
              <w:t xml:space="preserve"> dianggap kompleks karena melibatkan perhitungan matematis yang presisi. Namun, metode pembelajaran konvensional cenderung kurang menarik dan sulit dipahami, terutama bagi generasi muda yang lebih akrab dengan teknologi. Oleh karena itu, pengembangan modul elektronik berbasis matematika </w:t>
            </w:r>
            <w:proofErr w:type="spellStart"/>
            <w:r w:rsidRPr="001F5D06">
              <w:rPr>
                <w:rFonts w:ascii="Libre Baskerville" w:hAnsi="Libre Baskerville"/>
                <w:i/>
                <w:iCs/>
              </w:rPr>
              <w:t>realistik</w:t>
            </w:r>
            <w:proofErr w:type="spellEnd"/>
            <w:r w:rsidRPr="001F5D06">
              <w:rPr>
                <w:rFonts w:ascii="Libre Baskerville" w:hAnsi="Libre Baskerville"/>
                <w:i/>
                <w:iCs/>
              </w:rPr>
              <w:t xml:space="preserve"> seperti e-</w:t>
            </w:r>
            <w:proofErr w:type="spellStart"/>
            <w:r w:rsidRPr="001F5D06">
              <w:rPr>
                <w:rFonts w:ascii="Libre Baskerville" w:hAnsi="Libre Baskerville"/>
                <w:i/>
                <w:iCs/>
              </w:rPr>
              <w:t>Mawamatik</w:t>
            </w:r>
            <w:proofErr w:type="spellEnd"/>
            <w:r w:rsidRPr="001F5D06">
              <w:rPr>
                <w:rFonts w:ascii="Libre Baskerville" w:hAnsi="Libre Baskerville"/>
                <w:i/>
                <w:iCs/>
              </w:rPr>
              <w:t xml:space="preserve"> menjadi sangat penting. Modul ini tidak hanya memudahkan pemahaman konsep </w:t>
            </w:r>
            <w:proofErr w:type="spellStart"/>
            <w:r w:rsidRPr="001F5D06">
              <w:rPr>
                <w:rFonts w:ascii="Libre Baskerville" w:hAnsi="Libre Baskerville"/>
                <w:i/>
                <w:iCs/>
              </w:rPr>
              <w:t>mawaris</w:t>
            </w:r>
            <w:proofErr w:type="spellEnd"/>
            <w:r w:rsidRPr="001F5D06">
              <w:rPr>
                <w:rFonts w:ascii="Libre Baskerville" w:hAnsi="Libre Baskerville"/>
                <w:i/>
                <w:iCs/>
              </w:rPr>
              <w:t xml:space="preserve"> melalui pendekatan matematika yang aplikatif, tetapi juga memanfaatkan teknologi untuk meningkatkan </w:t>
            </w:r>
            <w:r w:rsidR="00C75A8C" w:rsidRPr="001F5D06">
              <w:rPr>
                <w:rFonts w:ascii="Libre Baskerville" w:hAnsi="Libre Baskerville"/>
                <w:i/>
                <w:iCs/>
              </w:rPr>
              <w:t xml:space="preserve">minat </w:t>
            </w:r>
            <w:r w:rsidRPr="001F5D06">
              <w:rPr>
                <w:rFonts w:ascii="Libre Baskerville" w:hAnsi="Libre Baskerville"/>
                <w:i/>
                <w:iCs/>
              </w:rPr>
              <w:t>peserta didik.</w:t>
            </w:r>
            <w:r w:rsidR="008A3E29" w:rsidRPr="001F5D06">
              <w:rPr>
                <w:rFonts w:ascii="Libre Baskerville" w:hAnsi="Libre Baskerville"/>
                <w:i/>
                <w:iCs/>
              </w:rPr>
              <w:t xml:space="preserve"> P</w:t>
            </w:r>
            <w:r w:rsidRPr="001F5D06">
              <w:rPr>
                <w:rFonts w:ascii="Libre Baskerville" w:hAnsi="Libre Baskerville"/>
                <w:i/>
                <w:iCs/>
              </w:rPr>
              <w:t xml:space="preserve">embelajaran </w:t>
            </w:r>
            <w:proofErr w:type="spellStart"/>
            <w:r w:rsidRPr="001F5D06">
              <w:rPr>
                <w:rFonts w:ascii="Libre Baskerville" w:hAnsi="Libre Baskerville"/>
                <w:i/>
                <w:iCs/>
              </w:rPr>
              <w:t>mawaris</w:t>
            </w:r>
            <w:proofErr w:type="spellEnd"/>
            <w:r w:rsidRPr="001F5D06">
              <w:rPr>
                <w:rFonts w:ascii="Libre Baskerville" w:hAnsi="Libre Baskerville"/>
                <w:i/>
                <w:iCs/>
              </w:rPr>
              <w:t xml:space="preserve"> yang mengintegrasikan konsep matematika, </w:t>
            </w:r>
            <w:r w:rsidR="008A3E29" w:rsidRPr="001F5D06">
              <w:rPr>
                <w:rFonts w:ascii="Libre Baskerville" w:hAnsi="Libre Baskerville"/>
                <w:i/>
                <w:iCs/>
              </w:rPr>
              <w:t>dapat</w:t>
            </w:r>
            <w:r w:rsidRPr="001F5D06">
              <w:rPr>
                <w:rFonts w:ascii="Libre Baskerville" w:hAnsi="Libre Baskerville"/>
                <w:i/>
                <w:iCs/>
              </w:rPr>
              <w:t xml:space="preserve"> memudahkan pemahaman dan perhitungan mengenai pembagian waris. Modul ini dirancang untuk memudahkan peserta didik dalam memahami pembagian waris sesuai syariat Islam melalui contoh-contoh konkret dan simulasi digital. Selain itu, e-</w:t>
            </w:r>
            <w:proofErr w:type="spellStart"/>
            <w:r w:rsidRPr="001F5D06">
              <w:rPr>
                <w:rFonts w:ascii="Libre Baskerville" w:hAnsi="Libre Baskerville"/>
                <w:i/>
                <w:iCs/>
              </w:rPr>
              <w:t>Mawamatik</w:t>
            </w:r>
            <w:proofErr w:type="spellEnd"/>
            <w:r w:rsidRPr="001F5D06">
              <w:rPr>
                <w:rFonts w:ascii="Libre Baskerville" w:hAnsi="Libre Baskerville"/>
                <w:i/>
                <w:iCs/>
              </w:rPr>
              <w:t xml:space="preserve"> bertujuan untuk meningkatkan minat belajar, memfasilitasi pembelajaran mandiri. Pengembangan e-</w:t>
            </w:r>
            <w:proofErr w:type="spellStart"/>
            <w:r w:rsidRPr="001F5D06">
              <w:rPr>
                <w:rFonts w:ascii="Libre Baskerville" w:hAnsi="Libre Baskerville"/>
                <w:i/>
                <w:iCs/>
              </w:rPr>
              <w:t>Mawamatik</w:t>
            </w:r>
            <w:proofErr w:type="spellEnd"/>
            <w:r w:rsidRPr="001F5D06">
              <w:rPr>
                <w:rFonts w:ascii="Libre Baskerville" w:hAnsi="Libre Baskerville"/>
                <w:i/>
                <w:iCs/>
              </w:rPr>
              <w:t xml:space="preserve"> menggunakan metode penelitian dan pengembangan (R&amp;D) dengan tahapan analisis kebutuhan, desain, pengembangan, implementasi, dan evaluasi. Selain itu, modul akan diuji coba kepada peserta didik dan ahli untuk memastikan keakuratan konten dan efektivitas pembelajaran. Evaluasi </w:t>
            </w:r>
            <w:r w:rsidRPr="001F5D06">
              <w:rPr>
                <w:rFonts w:ascii="Libre Baskerville" w:hAnsi="Libre Baskerville"/>
                <w:i/>
                <w:iCs/>
              </w:rPr>
              <w:lastRenderedPageBreak/>
              <w:t xml:space="preserve">dilakukan melalui </w:t>
            </w:r>
            <w:proofErr w:type="spellStart"/>
            <w:r w:rsidRPr="001F5D06">
              <w:rPr>
                <w:rFonts w:ascii="Libre Baskerville" w:hAnsi="Libre Baskerville"/>
                <w:i/>
                <w:iCs/>
              </w:rPr>
              <w:t>feedback</w:t>
            </w:r>
            <w:proofErr w:type="spellEnd"/>
            <w:r w:rsidRPr="001F5D06">
              <w:rPr>
                <w:rFonts w:ascii="Libre Baskerville" w:hAnsi="Libre Baskerville"/>
                <w:i/>
                <w:iCs/>
              </w:rPr>
              <w:t xml:space="preserve"> pengguna dan perbaikan berkelanjutan untuk menghasilkan modul yang optimal. Hasil uji validasi ahli media 88,3%, validasi ahli bahasa 87,5% </w:t>
            </w:r>
            <w:r w:rsidR="00B4454A" w:rsidRPr="001F5D06">
              <w:rPr>
                <w:rFonts w:ascii="Libre Baskerville" w:hAnsi="Libre Baskerville"/>
                <w:i/>
                <w:iCs/>
              </w:rPr>
              <w:t>,</w:t>
            </w:r>
            <w:r w:rsidRPr="001F5D06">
              <w:rPr>
                <w:rFonts w:ascii="Libre Baskerville" w:hAnsi="Libre Baskerville"/>
                <w:i/>
                <w:iCs/>
              </w:rPr>
              <w:t xml:space="preserve"> validasi ahli materi 90%</w:t>
            </w:r>
            <w:r w:rsidR="00B4454A" w:rsidRPr="001F5D06">
              <w:rPr>
                <w:rFonts w:ascii="Libre Baskerville" w:hAnsi="Libre Baskerville"/>
                <w:i/>
                <w:iCs/>
              </w:rPr>
              <w:t xml:space="preserve"> dan validasi ahli pendekatan matematika </w:t>
            </w:r>
            <w:proofErr w:type="spellStart"/>
            <w:r w:rsidR="00B4454A" w:rsidRPr="001F5D06">
              <w:rPr>
                <w:rFonts w:ascii="Libre Baskerville" w:hAnsi="Libre Baskerville"/>
                <w:i/>
                <w:iCs/>
              </w:rPr>
              <w:t>realistik</w:t>
            </w:r>
            <w:proofErr w:type="spellEnd"/>
            <w:r w:rsidR="009235A0">
              <w:rPr>
                <w:rFonts w:ascii="Libre Baskerville" w:hAnsi="Libre Baskerville"/>
                <w:i/>
                <w:iCs/>
                <w:lang w:val="en-US"/>
              </w:rPr>
              <w:t xml:space="preserve"> 87,5%</w:t>
            </w:r>
            <w:r w:rsidRPr="001F5D06">
              <w:rPr>
                <w:rFonts w:ascii="Libre Baskerville" w:hAnsi="Libre Baskerville"/>
                <w:i/>
                <w:iCs/>
              </w:rPr>
              <w:t xml:space="preserve">, dengan rata-rata skor  persen untuk kategori sangat valid. Hasil uji coba yang dilakukan oleh guru dan santri kelas XI Madrasah Aliyah Pondok Pesantren K.H Ahmad Dahlan </w:t>
            </w:r>
            <w:proofErr w:type="spellStart"/>
            <w:r w:rsidRPr="001F5D06">
              <w:rPr>
                <w:rFonts w:ascii="Libre Baskerville" w:hAnsi="Libre Baskerville"/>
                <w:i/>
                <w:iCs/>
              </w:rPr>
              <w:t>Sipirok</w:t>
            </w:r>
            <w:proofErr w:type="spellEnd"/>
            <w:r w:rsidRPr="001F5D06">
              <w:rPr>
                <w:rFonts w:ascii="Libre Baskerville" w:hAnsi="Libre Baskerville"/>
                <w:i/>
                <w:iCs/>
              </w:rPr>
              <w:t xml:space="preserve"> menunjukkan bahwa responden memperoleh skor persentase 85,10% untuk aspek kebutuhan dan minta dan 90,88% untuk aspek penilaian penggunaan. Rata-rata skor persentase untuk setiap aspek adalah 88,6% dan termasuk kategori sangat valid.</w:t>
            </w:r>
          </w:p>
          <w:p w14:paraId="524F42A0" w14:textId="77777777" w:rsidR="007D1EB7" w:rsidRPr="001F5D06" w:rsidRDefault="007D1EB7" w:rsidP="007D1EB7">
            <w:pPr>
              <w:jc w:val="both"/>
              <w:rPr>
                <w:rFonts w:ascii="Libre Baskerville" w:hAnsi="Libre Baskerville"/>
                <w:i/>
                <w:iCs/>
              </w:rPr>
            </w:pPr>
          </w:p>
          <w:p w14:paraId="46EF5384" w14:textId="4C076234" w:rsidR="00DB4CBE" w:rsidRPr="001F5D06" w:rsidRDefault="00000000" w:rsidP="007D1EB7">
            <w:pPr>
              <w:jc w:val="both"/>
              <w:rPr>
                <w:rFonts w:ascii="Libre Baskerville" w:hAnsi="Libre Baskerville"/>
                <w:i/>
                <w:iCs/>
              </w:rPr>
            </w:pPr>
            <w:r w:rsidRPr="001F5D06">
              <w:rPr>
                <w:rFonts w:ascii="Libre Baskerville" w:eastAsia="Libre Baskerville" w:hAnsi="Libre Baskerville" w:cs="Libre Baskerville"/>
                <w:i/>
              </w:rPr>
              <w:t xml:space="preserve">Kata Kunci: </w:t>
            </w:r>
            <w:r w:rsidR="00940D1D" w:rsidRPr="001F5D06">
              <w:rPr>
                <w:rFonts w:ascii="Libre Baskerville" w:eastAsia="Libre Baskerville" w:hAnsi="Libre Baskerville" w:cs="Libre Baskerville"/>
                <w:i/>
              </w:rPr>
              <w:t xml:space="preserve">Modul Elektronik, </w:t>
            </w:r>
            <w:proofErr w:type="spellStart"/>
            <w:r w:rsidR="00940D1D" w:rsidRPr="001F5D06">
              <w:rPr>
                <w:rFonts w:ascii="Libre Baskerville" w:eastAsia="Libre Baskerville" w:hAnsi="Libre Baskerville" w:cs="Libre Baskerville"/>
                <w:i/>
              </w:rPr>
              <w:t>Mawaris</w:t>
            </w:r>
            <w:proofErr w:type="spellEnd"/>
            <w:r w:rsidR="00940D1D" w:rsidRPr="001F5D06">
              <w:rPr>
                <w:rFonts w:ascii="Libre Baskerville" w:eastAsia="Libre Baskerville" w:hAnsi="Libre Baskerville" w:cs="Libre Baskerville"/>
                <w:i/>
              </w:rPr>
              <w:t xml:space="preserve">, Matematika </w:t>
            </w:r>
            <w:proofErr w:type="spellStart"/>
            <w:r w:rsidR="00940D1D" w:rsidRPr="001F5D06">
              <w:rPr>
                <w:rFonts w:ascii="Libre Baskerville" w:eastAsia="Libre Baskerville" w:hAnsi="Libre Baskerville" w:cs="Libre Baskerville"/>
                <w:i/>
              </w:rPr>
              <w:t>Realistik</w:t>
            </w:r>
            <w:proofErr w:type="spellEnd"/>
          </w:p>
        </w:tc>
      </w:tr>
      <w:tr w:rsidR="00DB4CBE" w:rsidRPr="001F5D06" w14:paraId="35D5C1C3" w14:textId="77777777">
        <w:trPr>
          <w:trHeight w:val="6070"/>
        </w:trPr>
        <w:tc>
          <w:tcPr>
            <w:tcW w:w="3654" w:type="dxa"/>
            <w:tcBorders>
              <w:top w:val="nil"/>
              <w:left w:val="nil"/>
              <w:bottom w:val="nil"/>
              <w:right w:val="nil"/>
            </w:tcBorders>
          </w:tcPr>
          <w:p w14:paraId="1AC50052" w14:textId="77777777" w:rsidR="00DB4CBE" w:rsidRPr="001F5D06" w:rsidRDefault="00000000">
            <w:pPr>
              <w:spacing w:before="230"/>
              <w:rPr>
                <w:rFonts w:ascii="Quattrocento Sans" w:eastAsia="Quattrocento Sans" w:hAnsi="Quattrocento Sans" w:cs="Quattrocento Sans"/>
                <w:b/>
                <w:sz w:val="18"/>
                <w:szCs w:val="18"/>
              </w:rPr>
            </w:pPr>
            <w:proofErr w:type="spellStart"/>
            <w:r w:rsidRPr="001F5D06">
              <w:rPr>
                <w:rFonts w:ascii="Quattrocento Sans" w:eastAsia="Quattrocento Sans" w:hAnsi="Quattrocento Sans" w:cs="Quattrocento Sans"/>
                <w:b/>
                <w:sz w:val="18"/>
                <w:szCs w:val="18"/>
              </w:rPr>
              <w:lastRenderedPageBreak/>
              <w:t>How</w:t>
            </w:r>
            <w:proofErr w:type="spellEnd"/>
            <w:r w:rsidRPr="001F5D06">
              <w:rPr>
                <w:rFonts w:ascii="Quattrocento Sans" w:eastAsia="Quattrocento Sans" w:hAnsi="Quattrocento Sans" w:cs="Quattrocento Sans"/>
                <w:b/>
                <w:sz w:val="18"/>
                <w:szCs w:val="18"/>
              </w:rPr>
              <w:t xml:space="preserve"> </w:t>
            </w:r>
            <w:proofErr w:type="spellStart"/>
            <w:r w:rsidRPr="001F5D06">
              <w:rPr>
                <w:rFonts w:ascii="Quattrocento Sans" w:eastAsia="Quattrocento Sans" w:hAnsi="Quattrocento Sans" w:cs="Quattrocento Sans"/>
                <w:b/>
                <w:sz w:val="18"/>
                <w:szCs w:val="18"/>
              </w:rPr>
              <w:t>to</w:t>
            </w:r>
            <w:proofErr w:type="spellEnd"/>
            <w:r w:rsidRPr="001F5D06">
              <w:rPr>
                <w:rFonts w:ascii="Quattrocento Sans" w:eastAsia="Quattrocento Sans" w:hAnsi="Quattrocento Sans" w:cs="Quattrocento Sans"/>
                <w:b/>
                <w:sz w:val="18"/>
                <w:szCs w:val="18"/>
              </w:rPr>
              <w:t xml:space="preserve"> </w:t>
            </w:r>
            <w:proofErr w:type="spellStart"/>
            <w:r w:rsidRPr="001F5D06">
              <w:rPr>
                <w:rFonts w:ascii="Quattrocento Sans" w:eastAsia="Quattrocento Sans" w:hAnsi="Quattrocento Sans" w:cs="Quattrocento Sans"/>
                <w:b/>
                <w:sz w:val="18"/>
                <w:szCs w:val="18"/>
              </w:rPr>
              <w:t>cite</w:t>
            </w:r>
            <w:proofErr w:type="spellEnd"/>
            <w:r w:rsidRPr="001F5D06">
              <w:rPr>
                <w:rFonts w:ascii="Quattrocento Sans" w:eastAsia="Quattrocento Sans" w:hAnsi="Quattrocento Sans" w:cs="Quattrocento Sans"/>
                <w:b/>
                <w:sz w:val="18"/>
                <w:szCs w:val="18"/>
              </w:rPr>
              <w:t>:</w:t>
            </w:r>
          </w:p>
          <w:p w14:paraId="12AA0A01" w14:textId="77777777" w:rsidR="00DB4CBE" w:rsidRPr="001F5D06" w:rsidRDefault="00DB4CBE">
            <w:pPr>
              <w:ind w:right="37"/>
              <w:rPr>
                <w:rFonts w:ascii="Quattrocento Sans" w:eastAsia="Quattrocento Sans" w:hAnsi="Quattrocento Sans" w:cs="Quattrocento Sans"/>
                <w:sz w:val="18"/>
                <w:szCs w:val="18"/>
              </w:rPr>
            </w:pPr>
          </w:p>
          <w:p w14:paraId="204E9564" w14:textId="77777777" w:rsidR="00DB4CBE" w:rsidRPr="001F5D06" w:rsidRDefault="00DB4CBE">
            <w:pPr>
              <w:jc w:val="both"/>
              <w:rPr>
                <w:rFonts w:ascii="Quattrocento Sans" w:eastAsia="Quattrocento Sans" w:hAnsi="Quattrocento Sans" w:cs="Quattrocento Sans"/>
                <w:i/>
                <w:sz w:val="18"/>
                <w:szCs w:val="18"/>
              </w:rPr>
            </w:pPr>
          </w:p>
          <w:p w14:paraId="01C5ECAE" w14:textId="77777777" w:rsidR="00DB4CBE" w:rsidRPr="001F5D06" w:rsidRDefault="00DB4CBE">
            <w:pPr>
              <w:jc w:val="both"/>
              <w:rPr>
                <w:rFonts w:ascii="Quattrocento Sans" w:eastAsia="Quattrocento Sans" w:hAnsi="Quattrocento Sans" w:cs="Quattrocento Sans"/>
                <w:i/>
                <w:sz w:val="18"/>
                <w:szCs w:val="18"/>
              </w:rPr>
            </w:pPr>
          </w:p>
          <w:p w14:paraId="21159067" w14:textId="77777777" w:rsidR="00DB4CBE" w:rsidRPr="001F5D06" w:rsidRDefault="00DB4CBE">
            <w:pPr>
              <w:jc w:val="both"/>
              <w:rPr>
                <w:rFonts w:ascii="Quattrocento Sans" w:eastAsia="Quattrocento Sans" w:hAnsi="Quattrocento Sans" w:cs="Quattrocento Sans"/>
                <w:i/>
                <w:sz w:val="18"/>
                <w:szCs w:val="18"/>
              </w:rPr>
            </w:pPr>
          </w:p>
          <w:p w14:paraId="535173F2" w14:textId="77777777" w:rsidR="00DB4CBE" w:rsidRPr="001F5D06" w:rsidRDefault="00000000">
            <w:pPr>
              <w:jc w:val="both"/>
              <w:rPr>
                <w:rFonts w:ascii="Quattrocento Sans" w:eastAsia="Quattrocento Sans" w:hAnsi="Quattrocento Sans" w:cs="Quattrocento Sans"/>
                <w:i/>
                <w:sz w:val="18"/>
                <w:szCs w:val="18"/>
              </w:rPr>
            </w:pPr>
            <w:r w:rsidRPr="001F5D06">
              <w:rPr>
                <w:noProof/>
              </w:rPr>
              <w:drawing>
                <wp:anchor distT="0" distB="0" distL="0" distR="0" simplePos="0" relativeHeight="251658240" behindDoc="1" locked="0" layoutInCell="1" hidden="0" allowOverlap="1" wp14:anchorId="780331AD" wp14:editId="2D95BE79">
                  <wp:simplePos x="0" y="0"/>
                  <wp:positionH relativeFrom="column">
                    <wp:posOffset>1905</wp:posOffset>
                  </wp:positionH>
                  <wp:positionV relativeFrom="paragraph">
                    <wp:posOffset>92972</wp:posOffset>
                  </wp:positionV>
                  <wp:extent cx="1057275" cy="371475"/>
                  <wp:effectExtent l="0" t="0" r="0" b="0"/>
                  <wp:wrapNone/>
                  <wp:docPr id="12901319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057275" cy="371475"/>
                          </a:xfrm>
                          <a:prstGeom prst="rect">
                            <a:avLst/>
                          </a:prstGeom>
                          <a:ln/>
                        </pic:spPr>
                      </pic:pic>
                    </a:graphicData>
                  </a:graphic>
                </wp:anchor>
              </w:drawing>
            </w:r>
          </w:p>
          <w:p w14:paraId="76D9E20D" w14:textId="77777777" w:rsidR="00DB4CBE" w:rsidRPr="001F5D06" w:rsidRDefault="00DB4CBE">
            <w:pPr>
              <w:jc w:val="both"/>
              <w:rPr>
                <w:rFonts w:ascii="Quattrocento Sans" w:eastAsia="Quattrocento Sans" w:hAnsi="Quattrocento Sans" w:cs="Quattrocento Sans"/>
                <w:i/>
                <w:sz w:val="18"/>
                <w:szCs w:val="18"/>
              </w:rPr>
            </w:pPr>
          </w:p>
          <w:p w14:paraId="1FC21671" w14:textId="77777777" w:rsidR="00DB4CBE" w:rsidRPr="001F5D06" w:rsidRDefault="00DB4CBE">
            <w:pPr>
              <w:jc w:val="both"/>
              <w:rPr>
                <w:rFonts w:ascii="Quattrocento Sans" w:eastAsia="Quattrocento Sans" w:hAnsi="Quattrocento Sans" w:cs="Quattrocento Sans"/>
                <w:i/>
                <w:sz w:val="18"/>
                <w:szCs w:val="18"/>
              </w:rPr>
            </w:pPr>
          </w:p>
          <w:p w14:paraId="73E3C17E" w14:textId="77777777" w:rsidR="00DB4CBE" w:rsidRPr="001F5D06" w:rsidRDefault="00DB4CBE">
            <w:pPr>
              <w:jc w:val="both"/>
              <w:rPr>
                <w:rFonts w:ascii="Quattrocento Sans" w:eastAsia="Quattrocento Sans" w:hAnsi="Quattrocento Sans" w:cs="Quattrocento Sans"/>
                <w:i/>
                <w:sz w:val="18"/>
                <w:szCs w:val="18"/>
              </w:rPr>
            </w:pPr>
          </w:p>
          <w:p w14:paraId="0382F3D1" w14:textId="77777777" w:rsidR="00DB4CBE" w:rsidRPr="001F5D06" w:rsidRDefault="00000000">
            <w:pPr>
              <w:jc w:val="both"/>
              <w:rPr>
                <w:rFonts w:ascii="Quattrocento Sans" w:eastAsia="Quattrocento Sans" w:hAnsi="Quattrocento Sans" w:cs="Quattrocento Sans"/>
                <w:sz w:val="18"/>
                <w:szCs w:val="18"/>
              </w:rPr>
            </w:pPr>
            <w:proofErr w:type="spellStart"/>
            <w:r w:rsidRPr="001F5D06">
              <w:rPr>
                <w:rFonts w:ascii="Quattrocento Sans" w:eastAsia="Quattrocento Sans" w:hAnsi="Quattrocento Sans" w:cs="Quattrocento Sans"/>
                <w:i/>
                <w:sz w:val="18"/>
                <w:szCs w:val="18"/>
              </w:rPr>
              <w:t>This</w:t>
            </w:r>
            <w:proofErr w:type="spellEnd"/>
            <w:r w:rsidRPr="001F5D06">
              <w:rPr>
                <w:rFonts w:ascii="Quattrocento Sans" w:eastAsia="Quattrocento Sans" w:hAnsi="Quattrocento Sans" w:cs="Quattrocento Sans"/>
                <w:i/>
                <w:sz w:val="18"/>
                <w:szCs w:val="18"/>
              </w:rPr>
              <w:t xml:space="preserve"> </w:t>
            </w:r>
            <w:proofErr w:type="spellStart"/>
            <w:r w:rsidRPr="001F5D06">
              <w:rPr>
                <w:rFonts w:ascii="Quattrocento Sans" w:eastAsia="Quattrocento Sans" w:hAnsi="Quattrocento Sans" w:cs="Quattrocento Sans"/>
                <w:i/>
                <w:sz w:val="18"/>
                <w:szCs w:val="18"/>
              </w:rPr>
              <w:t>is</w:t>
            </w:r>
            <w:proofErr w:type="spellEnd"/>
            <w:r w:rsidRPr="001F5D06">
              <w:rPr>
                <w:rFonts w:ascii="Quattrocento Sans" w:eastAsia="Quattrocento Sans" w:hAnsi="Quattrocento Sans" w:cs="Quattrocento Sans"/>
                <w:i/>
                <w:sz w:val="18"/>
                <w:szCs w:val="18"/>
              </w:rPr>
              <w:t xml:space="preserve"> </w:t>
            </w:r>
            <w:proofErr w:type="spellStart"/>
            <w:r w:rsidRPr="001F5D06">
              <w:rPr>
                <w:rFonts w:ascii="Quattrocento Sans" w:eastAsia="Quattrocento Sans" w:hAnsi="Quattrocento Sans" w:cs="Quattrocento Sans"/>
                <w:i/>
                <w:sz w:val="18"/>
                <w:szCs w:val="18"/>
              </w:rPr>
              <w:t>an</w:t>
            </w:r>
            <w:proofErr w:type="spellEnd"/>
            <w:r w:rsidRPr="001F5D06">
              <w:rPr>
                <w:rFonts w:ascii="Quattrocento Sans" w:eastAsia="Quattrocento Sans" w:hAnsi="Quattrocento Sans" w:cs="Quattrocento Sans"/>
                <w:i/>
                <w:sz w:val="18"/>
                <w:szCs w:val="18"/>
              </w:rPr>
              <w:t xml:space="preserve"> open </w:t>
            </w:r>
            <w:proofErr w:type="spellStart"/>
            <w:r w:rsidRPr="001F5D06">
              <w:rPr>
                <w:rFonts w:ascii="Quattrocento Sans" w:eastAsia="Quattrocento Sans" w:hAnsi="Quattrocento Sans" w:cs="Quattrocento Sans"/>
                <w:i/>
                <w:sz w:val="18"/>
                <w:szCs w:val="18"/>
              </w:rPr>
              <w:t>access</w:t>
            </w:r>
            <w:proofErr w:type="spellEnd"/>
            <w:r w:rsidRPr="001F5D06">
              <w:rPr>
                <w:rFonts w:ascii="Quattrocento Sans" w:eastAsia="Quattrocento Sans" w:hAnsi="Quattrocento Sans" w:cs="Quattrocento Sans"/>
                <w:i/>
                <w:sz w:val="18"/>
                <w:szCs w:val="18"/>
              </w:rPr>
              <w:t xml:space="preserve"> </w:t>
            </w:r>
            <w:proofErr w:type="spellStart"/>
            <w:r w:rsidRPr="001F5D06">
              <w:rPr>
                <w:rFonts w:ascii="Quattrocento Sans" w:eastAsia="Quattrocento Sans" w:hAnsi="Quattrocento Sans" w:cs="Quattrocento Sans"/>
                <w:i/>
                <w:sz w:val="18"/>
                <w:szCs w:val="18"/>
              </w:rPr>
              <w:t>article</w:t>
            </w:r>
            <w:proofErr w:type="spellEnd"/>
            <w:r w:rsidRPr="001F5D06">
              <w:rPr>
                <w:rFonts w:ascii="Quattrocento Sans" w:eastAsia="Quattrocento Sans" w:hAnsi="Quattrocento Sans" w:cs="Quattrocento Sans"/>
                <w:i/>
                <w:sz w:val="18"/>
                <w:szCs w:val="18"/>
              </w:rPr>
              <w:t xml:space="preserve"> </w:t>
            </w:r>
            <w:proofErr w:type="spellStart"/>
            <w:r w:rsidRPr="001F5D06">
              <w:rPr>
                <w:rFonts w:ascii="Quattrocento Sans" w:eastAsia="Quattrocento Sans" w:hAnsi="Quattrocento Sans" w:cs="Quattrocento Sans"/>
                <w:i/>
                <w:sz w:val="18"/>
                <w:szCs w:val="18"/>
              </w:rPr>
              <w:t>under</w:t>
            </w:r>
            <w:proofErr w:type="spellEnd"/>
            <w:r w:rsidRPr="001F5D06">
              <w:rPr>
                <w:rFonts w:ascii="Quattrocento Sans" w:eastAsia="Quattrocento Sans" w:hAnsi="Quattrocento Sans" w:cs="Quattrocento Sans"/>
                <w:i/>
                <w:sz w:val="18"/>
                <w:szCs w:val="18"/>
              </w:rPr>
              <w:t xml:space="preserve"> </w:t>
            </w:r>
            <w:proofErr w:type="spellStart"/>
            <w:r w:rsidRPr="001F5D06">
              <w:rPr>
                <w:rFonts w:ascii="Quattrocento Sans" w:eastAsia="Quattrocento Sans" w:hAnsi="Quattrocento Sans" w:cs="Quattrocento Sans"/>
                <w:i/>
                <w:sz w:val="18"/>
                <w:szCs w:val="18"/>
              </w:rPr>
              <w:t>the</w:t>
            </w:r>
            <w:proofErr w:type="spellEnd"/>
            <w:r w:rsidRPr="001F5D06">
              <w:rPr>
                <w:rFonts w:ascii="Quattrocento Sans" w:eastAsia="Quattrocento Sans" w:hAnsi="Quattrocento Sans" w:cs="Quattrocento Sans"/>
                <w:i/>
                <w:sz w:val="18"/>
                <w:szCs w:val="18"/>
              </w:rPr>
              <w:t xml:space="preserve"> </w:t>
            </w:r>
            <w:hyperlink r:id="rId11">
              <w:r w:rsidR="00DB4CBE" w:rsidRPr="001F5D06">
                <w:rPr>
                  <w:rFonts w:ascii="Quattrocento Sans" w:eastAsia="Quattrocento Sans" w:hAnsi="Quattrocento Sans" w:cs="Quattrocento Sans"/>
                  <w:i/>
                  <w:sz w:val="18"/>
                  <w:szCs w:val="18"/>
                  <w:u w:val="single"/>
                </w:rPr>
                <w:t>CC BY-</w:t>
              </w:r>
            </w:hyperlink>
            <w:r w:rsidRPr="001F5D06">
              <w:rPr>
                <w:rFonts w:ascii="Quattrocento Sans" w:eastAsia="Quattrocento Sans" w:hAnsi="Quattrocento Sans" w:cs="Quattrocento Sans"/>
                <w:i/>
                <w:sz w:val="18"/>
                <w:szCs w:val="18"/>
                <w:u w:val="single"/>
              </w:rPr>
              <w:t>NC</w:t>
            </w:r>
            <w:r w:rsidRPr="001F5D06">
              <w:rPr>
                <w:rFonts w:ascii="Quattrocento Sans" w:eastAsia="Quattrocento Sans" w:hAnsi="Quattrocento Sans" w:cs="Quattrocento Sans"/>
                <w:sz w:val="18"/>
                <w:szCs w:val="18"/>
              </w:rPr>
              <w:t xml:space="preserve"> </w:t>
            </w:r>
            <w:proofErr w:type="spellStart"/>
            <w:r w:rsidRPr="001F5D06">
              <w:rPr>
                <w:rFonts w:ascii="Quattrocento Sans" w:eastAsia="Quattrocento Sans" w:hAnsi="Quattrocento Sans" w:cs="Quattrocento Sans"/>
                <w:sz w:val="18"/>
                <w:szCs w:val="18"/>
              </w:rPr>
              <w:t>license</w:t>
            </w:r>
            <w:proofErr w:type="spellEnd"/>
            <w:r w:rsidRPr="001F5D06">
              <w:rPr>
                <w:rFonts w:ascii="Quattrocento Sans" w:eastAsia="Quattrocento Sans" w:hAnsi="Quattrocento Sans" w:cs="Quattrocento Sans"/>
                <w:sz w:val="18"/>
                <w:szCs w:val="18"/>
              </w:rPr>
              <w:t xml:space="preserve"> </w:t>
            </w:r>
          </w:p>
          <w:p w14:paraId="51D041E9" w14:textId="77777777" w:rsidR="00DB4CBE" w:rsidRPr="001F5D06" w:rsidRDefault="00DB4CBE">
            <w:pPr>
              <w:rPr>
                <w:rFonts w:ascii="Quattrocento Sans" w:eastAsia="Quattrocento Sans" w:hAnsi="Quattrocento Sans" w:cs="Quattrocento Sans"/>
                <w:sz w:val="18"/>
                <w:szCs w:val="18"/>
              </w:rPr>
            </w:pPr>
          </w:p>
          <w:p w14:paraId="3D7D6F32" w14:textId="77777777" w:rsidR="00DB4CBE" w:rsidRPr="001F5D06" w:rsidRDefault="00DB4CBE">
            <w:pPr>
              <w:rPr>
                <w:rFonts w:ascii="Quattrocento Sans" w:eastAsia="Quattrocento Sans" w:hAnsi="Quattrocento Sans" w:cs="Quattrocento Sans"/>
                <w:sz w:val="18"/>
                <w:szCs w:val="18"/>
              </w:rPr>
            </w:pPr>
          </w:p>
          <w:p w14:paraId="101FAC0E" w14:textId="77777777" w:rsidR="00DB4CBE" w:rsidRPr="001F5D06" w:rsidRDefault="00DB4CBE">
            <w:pPr>
              <w:rPr>
                <w:rFonts w:ascii="Quattrocento Sans" w:eastAsia="Quattrocento Sans" w:hAnsi="Quattrocento Sans" w:cs="Quattrocento Sans"/>
                <w:sz w:val="18"/>
                <w:szCs w:val="18"/>
              </w:rPr>
            </w:pPr>
          </w:p>
          <w:p w14:paraId="2A18553A" w14:textId="77777777" w:rsidR="00DB4CBE" w:rsidRPr="001F5D06" w:rsidRDefault="00DB4CBE">
            <w:pPr>
              <w:rPr>
                <w:rFonts w:ascii="Quattrocento Sans" w:eastAsia="Quattrocento Sans" w:hAnsi="Quattrocento Sans" w:cs="Quattrocento Sans"/>
                <w:sz w:val="18"/>
                <w:szCs w:val="18"/>
              </w:rPr>
            </w:pPr>
          </w:p>
          <w:p w14:paraId="028A5822" w14:textId="77777777" w:rsidR="00DB4CBE" w:rsidRPr="001F5D06" w:rsidRDefault="00DB4CBE">
            <w:pPr>
              <w:tabs>
                <w:tab w:val="left" w:pos="2372"/>
              </w:tabs>
              <w:rPr>
                <w:rFonts w:ascii="Quattrocento Sans" w:eastAsia="Quattrocento Sans" w:hAnsi="Quattrocento Sans" w:cs="Quattrocento Sans"/>
                <w:sz w:val="18"/>
                <w:szCs w:val="18"/>
              </w:rPr>
            </w:pPr>
          </w:p>
          <w:p w14:paraId="1063BD76" w14:textId="77777777" w:rsidR="00DB4CBE" w:rsidRPr="001F5D06" w:rsidRDefault="00DB4CBE">
            <w:pPr>
              <w:tabs>
                <w:tab w:val="left" w:pos="2372"/>
              </w:tabs>
              <w:rPr>
                <w:rFonts w:ascii="Quattrocento Sans" w:eastAsia="Quattrocento Sans" w:hAnsi="Quattrocento Sans" w:cs="Quattrocento Sans"/>
                <w:sz w:val="18"/>
                <w:szCs w:val="18"/>
              </w:rPr>
            </w:pPr>
          </w:p>
          <w:p w14:paraId="5D6818AE" w14:textId="77777777" w:rsidR="00DB4CBE" w:rsidRPr="001F5D06" w:rsidRDefault="00DB4CBE">
            <w:pPr>
              <w:tabs>
                <w:tab w:val="left" w:pos="2372"/>
              </w:tabs>
              <w:rPr>
                <w:rFonts w:ascii="Quattrocento Sans" w:eastAsia="Quattrocento Sans" w:hAnsi="Quattrocento Sans" w:cs="Quattrocento Sans"/>
                <w:sz w:val="18"/>
                <w:szCs w:val="18"/>
              </w:rPr>
            </w:pPr>
          </w:p>
          <w:p w14:paraId="7D87C09F" w14:textId="77777777" w:rsidR="00DB4CBE" w:rsidRPr="001F5D06" w:rsidRDefault="00DB4CBE">
            <w:pPr>
              <w:tabs>
                <w:tab w:val="left" w:pos="2372"/>
              </w:tabs>
              <w:rPr>
                <w:rFonts w:ascii="Quattrocento Sans" w:eastAsia="Quattrocento Sans" w:hAnsi="Quattrocento Sans" w:cs="Quattrocento Sans"/>
                <w:sz w:val="18"/>
                <w:szCs w:val="18"/>
              </w:rPr>
            </w:pPr>
          </w:p>
          <w:p w14:paraId="5BF585CD" w14:textId="77777777" w:rsidR="00DB4CBE" w:rsidRPr="001F5D06" w:rsidRDefault="00DB4CBE">
            <w:pPr>
              <w:tabs>
                <w:tab w:val="left" w:pos="2372"/>
              </w:tabs>
              <w:rPr>
                <w:rFonts w:ascii="Quattrocento Sans" w:eastAsia="Quattrocento Sans" w:hAnsi="Quattrocento Sans" w:cs="Quattrocento Sans"/>
                <w:sz w:val="18"/>
                <w:szCs w:val="18"/>
              </w:rPr>
            </w:pPr>
          </w:p>
          <w:p w14:paraId="751AF4FE" w14:textId="77777777" w:rsidR="00DB4CBE" w:rsidRPr="001F5D06" w:rsidRDefault="00DB4CBE">
            <w:pPr>
              <w:tabs>
                <w:tab w:val="left" w:pos="2372"/>
              </w:tabs>
              <w:rPr>
                <w:rFonts w:ascii="Quattrocento Sans" w:eastAsia="Quattrocento Sans" w:hAnsi="Quattrocento Sans" w:cs="Quattrocento Sans"/>
                <w:sz w:val="18"/>
                <w:szCs w:val="18"/>
              </w:rPr>
            </w:pPr>
          </w:p>
          <w:p w14:paraId="2635A737" w14:textId="77777777" w:rsidR="00DB4CBE" w:rsidRPr="001F5D06" w:rsidRDefault="00DB4CBE">
            <w:pPr>
              <w:tabs>
                <w:tab w:val="left" w:pos="2372"/>
              </w:tabs>
              <w:rPr>
                <w:rFonts w:ascii="Quattrocento Sans" w:eastAsia="Quattrocento Sans" w:hAnsi="Quattrocento Sans" w:cs="Quattrocento Sans"/>
                <w:sz w:val="18"/>
                <w:szCs w:val="18"/>
              </w:rPr>
            </w:pPr>
          </w:p>
          <w:p w14:paraId="735CB508" w14:textId="77777777" w:rsidR="00DB4CBE" w:rsidRPr="001F5D06" w:rsidRDefault="00DB4CBE">
            <w:pPr>
              <w:tabs>
                <w:tab w:val="left" w:pos="2372"/>
              </w:tabs>
              <w:rPr>
                <w:rFonts w:ascii="Quattrocento Sans" w:eastAsia="Quattrocento Sans" w:hAnsi="Quattrocento Sans" w:cs="Quattrocento Sans"/>
                <w:sz w:val="18"/>
                <w:szCs w:val="18"/>
              </w:rPr>
            </w:pPr>
          </w:p>
          <w:p w14:paraId="4699DBC2" w14:textId="77777777" w:rsidR="00DB4CBE" w:rsidRPr="001F5D06" w:rsidRDefault="00DB4CBE">
            <w:pPr>
              <w:tabs>
                <w:tab w:val="left" w:pos="2372"/>
              </w:tabs>
              <w:rPr>
                <w:rFonts w:ascii="Quattrocento Sans" w:eastAsia="Quattrocento Sans" w:hAnsi="Quattrocento Sans" w:cs="Quattrocento Sans"/>
                <w:sz w:val="18"/>
                <w:szCs w:val="18"/>
              </w:rPr>
            </w:pPr>
          </w:p>
          <w:p w14:paraId="17907207" w14:textId="77777777" w:rsidR="00DB4CBE" w:rsidRPr="001F5D06" w:rsidRDefault="00DB4CBE">
            <w:pPr>
              <w:tabs>
                <w:tab w:val="left" w:pos="2372"/>
              </w:tabs>
              <w:rPr>
                <w:rFonts w:ascii="Quattrocento Sans" w:eastAsia="Quattrocento Sans" w:hAnsi="Quattrocento Sans" w:cs="Quattrocento Sans"/>
                <w:sz w:val="18"/>
                <w:szCs w:val="18"/>
              </w:rPr>
            </w:pPr>
          </w:p>
          <w:p w14:paraId="1B733423" w14:textId="77777777" w:rsidR="00DB4CBE" w:rsidRPr="001F5D06" w:rsidRDefault="00DB4CBE">
            <w:pPr>
              <w:tabs>
                <w:tab w:val="left" w:pos="2372"/>
              </w:tabs>
              <w:rPr>
                <w:rFonts w:ascii="Quattrocento Sans" w:eastAsia="Quattrocento Sans" w:hAnsi="Quattrocento Sans" w:cs="Quattrocento Sans"/>
                <w:sz w:val="18"/>
                <w:szCs w:val="18"/>
              </w:rPr>
            </w:pPr>
          </w:p>
          <w:p w14:paraId="2DA3E208" w14:textId="77777777" w:rsidR="00DB4CBE" w:rsidRPr="001F5D06" w:rsidRDefault="00DB4CBE">
            <w:pPr>
              <w:tabs>
                <w:tab w:val="left" w:pos="2372"/>
              </w:tabs>
              <w:rPr>
                <w:rFonts w:ascii="Quattrocento Sans" w:eastAsia="Quattrocento Sans" w:hAnsi="Quattrocento Sans" w:cs="Quattrocento Sans"/>
                <w:sz w:val="18"/>
                <w:szCs w:val="18"/>
              </w:rPr>
            </w:pPr>
          </w:p>
          <w:p w14:paraId="0323130B" w14:textId="77777777" w:rsidR="00DB4CBE" w:rsidRPr="001F5D06" w:rsidRDefault="00DB4CBE">
            <w:pPr>
              <w:tabs>
                <w:tab w:val="left" w:pos="2372"/>
              </w:tabs>
              <w:rPr>
                <w:rFonts w:ascii="Quattrocento Sans" w:eastAsia="Quattrocento Sans" w:hAnsi="Quattrocento Sans" w:cs="Quattrocento Sans"/>
                <w:sz w:val="18"/>
                <w:szCs w:val="18"/>
              </w:rPr>
            </w:pPr>
          </w:p>
          <w:p w14:paraId="739E4112" w14:textId="77777777" w:rsidR="00DB4CBE" w:rsidRPr="001F5D06" w:rsidRDefault="00DB4CBE">
            <w:pPr>
              <w:tabs>
                <w:tab w:val="left" w:pos="2372"/>
              </w:tabs>
              <w:rPr>
                <w:rFonts w:ascii="Quattrocento Sans" w:eastAsia="Quattrocento Sans" w:hAnsi="Quattrocento Sans" w:cs="Quattrocento Sans"/>
                <w:sz w:val="18"/>
                <w:szCs w:val="18"/>
              </w:rPr>
            </w:pPr>
          </w:p>
          <w:p w14:paraId="19333299" w14:textId="77777777" w:rsidR="00DB4CBE" w:rsidRPr="001F5D06" w:rsidRDefault="00000000">
            <w:pPr>
              <w:tabs>
                <w:tab w:val="left" w:pos="2372"/>
              </w:tabs>
              <w:rPr>
                <w:rFonts w:ascii="Quattrocento Sans" w:eastAsia="Quattrocento Sans" w:hAnsi="Quattrocento Sans" w:cs="Quattrocento Sans"/>
                <w:sz w:val="18"/>
                <w:szCs w:val="18"/>
              </w:rPr>
            </w:pPr>
            <w:r w:rsidRPr="001F5D06">
              <w:rPr>
                <w:rFonts w:ascii="Quattrocento Sans" w:eastAsia="Quattrocento Sans" w:hAnsi="Quattrocento Sans" w:cs="Quattrocento Sans"/>
                <w:sz w:val="18"/>
                <w:szCs w:val="18"/>
              </w:rPr>
              <w:tab/>
            </w:r>
          </w:p>
        </w:tc>
        <w:tc>
          <w:tcPr>
            <w:tcW w:w="271" w:type="dxa"/>
            <w:vMerge/>
            <w:tcBorders>
              <w:top w:val="nil"/>
              <w:left w:val="nil"/>
              <w:bottom w:val="nil"/>
              <w:right w:val="nil"/>
            </w:tcBorders>
          </w:tcPr>
          <w:p w14:paraId="5C28E714" w14:textId="77777777" w:rsidR="00DB4CBE" w:rsidRPr="001F5D06" w:rsidRDefault="00DB4CBE">
            <w:pPr>
              <w:widowControl w:val="0"/>
              <w:pBdr>
                <w:top w:val="nil"/>
                <w:left w:val="nil"/>
                <w:bottom w:val="nil"/>
                <w:right w:val="nil"/>
                <w:between w:val="nil"/>
              </w:pBdr>
              <w:spacing w:line="276" w:lineRule="auto"/>
              <w:rPr>
                <w:rFonts w:ascii="Quattrocento Sans" w:eastAsia="Quattrocento Sans" w:hAnsi="Quattrocento Sans" w:cs="Quattrocento Sans"/>
                <w:sz w:val="18"/>
                <w:szCs w:val="18"/>
              </w:rPr>
            </w:pPr>
          </w:p>
        </w:tc>
        <w:tc>
          <w:tcPr>
            <w:tcW w:w="4972" w:type="dxa"/>
            <w:vMerge/>
            <w:tcBorders>
              <w:left w:val="nil"/>
              <w:bottom w:val="nil"/>
              <w:right w:val="nil"/>
            </w:tcBorders>
          </w:tcPr>
          <w:p w14:paraId="2835DFC1" w14:textId="77777777" w:rsidR="00DB4CBE" w:rsidRPr="001F5D06" w:rsidRDefault="00DB4CBE">
            <w:pPr>
              <w:widowControl w:val="0"/>
              <w:pBdr>
                <w:top w:val="nil"/>
                <w:left w:val="nil"/>
                <w:bottom w:val="nil"/>
                <w:right w:val="nil"/>
                <w:between w:val="nil"/>
              </w:pBdr>
              <w:spacing w:line="276" w:lineRule="auto"/>
              <w:rPr>
                <w:rFonts w:ascii="Quattrocento Sans" w:eastAsia="Quattrocento Sans" w:hAnsi="Quattrocento Sans" w:cs="Quattrocento Sans"/>
                <w:sz w:val="18"/>
                <w:szCs w:val="18"/>
              </w:rPr>
            </w:pPr>
          </w:p>
        </w:tc>
      </w:tr>
    </w:tbl>
    <w:p w14:paraId="647716BA" w14:textId="77777777" w:rsidR="00DB4CBE" w:rsidRPr="001F5D06" w:rsidRDefault="00DB4CBE">
      <w:pPr>
        <w:tabs>
          <w:tab w:val="left" w:pos="426"/>
        </w:tabs>
        <w:ind w:left="426"/>
        <w:rPr>
          <w:rFonts w:ascii="Libre Baskerville" w:eastAsia="Libre Baskerville" w:hAnsi="Libre Baskerville" w:cs="Libre Baskerville"/>
          <w:b/>
        </w:rPr>
      </w:pPr>
    </w:p>
    <w:p w14:paraId="47AFC2F3" w14:textId="77777777" w:rsidR="00DB4CBE" w:rsidRPr="001F5D06" w:rsidRDefault="00DB4CBE">
      <w:pPr>
        <w:tabs>
          <w:tab w:val="left" w:pos="426"/>
        </w:tabs>
        <w:ind w:left="426"/>
        <w:rPr>
          <w:rFonts w:ascii="Libre Baskerville" w:eastAsia="Libre Baskerville" w:hAnsi="Libre Baskerville" w:cs="Libre Baskerville"/>
          <w:b/>
        </w:rPr>
      </w:pPr>
    </w:p>
    <w:p w14:paraId="3CD6B4E7" w14:textId="77777777" w:rsidR="00DB4CBE" w:rsidRPr="001F5D06" w:rsidRDefault="00000000">
      <w:pPr>
        <w:numPr>
          <w:ilvl w:val="0"/>
          <w:numId w:val="1"/>
        </w:numPr>
        <w:tabs>
          <w:tab w:val="left" w:pos="426"/>
        </w:tabs>
        <w:ind w:left="426" w:hanging="426"/>
        <w:rPr>
          <w:rFonts w:ascii="Libre Baskerville" w:eastAsia="Libre Baskerville" w:hAnsi="Libre Baskerville" w:cs="Libre Baskerville"/>
          <w:b/>
        </w:rPr>
      </w:pPr>
      <w:r w:rsidRPr="001F5D06">
        <w:rPr>
          <w:rFonts w:ascii="Libre Baskerville" w:eastAsia="Libre Baskerville" w:hAnsi="Libre Baskerville" w:cs="Libre Baskerville"/>
          <w:b/>
        </w:rPr>
        <w:t>PENDAHULUAN</w:t>
      </w:r>
    </w:p>
    <w:p w14:paraId="259C1CCE" w14:textId="118D19AE" w:rsidR="00DB4CBE" w:rsidRPr="001F5D06" w:rsidRDefault="00DB4CBE" w:rsidP="008E3F2A">
      <w:pPr>
        <w:spacing w:line="276" w:lineRule="auto"/>
        <w:jc w:val="both"/>
        <w:rPr>
          <w:rFonts w:ascii="Libre Baskerville" w:eastAsia="Libre Baskerville" w:hAnsi="Libre Baskerville" w:cs="Libre Baskerville"/>
          <w:sz w:val="22"/>
          <w:szCs w:val="22"/>
        </w:rPr>
      </w:pPr>
    </w:p>
    <w:p w14:paraId="7C5DC061" w14:textId="1C76A707" w:rsidR="008E3F2A" w:rsidRPr="001F5D06" w:rsidRDefault="008E3F2A" w:rsidP="000C67F3">
      <w:pPr>
        <w:spacing w:before="240" w:line="276" w:lineRule="auto"/>
        <w:ind w:left="360" w:firstLine="360"/>
        <w:jc w:val="both"/>
        <w:rPr>
          <w:rFonts w:ascii="Libre Baskerville" w:eastAsia="Libre Baskerville" w:hAnsi="Libre Baskerville" w:cs="Libre Baskerville"/>
          <w:sz w:val="22"/>
          <w:szCs w:val="22"/>
        </w:rPr>
      </w:pPr>
      <w:proofErr w:type="spellStart"/>
      <w:r w:rsidRPr="001F5D06">
        <w:rPr>
          <w:rFonts w:ascii="Libre Baskerville" w:eastAsia="Libre Baskerville" w:hAnsi="Libre Baskerville" w:cs="Libre Baskerville"/>
          <w:sz w:val="22"/>
          <w:szCs w:val="22"/>
        </w:rPr>
        <w:t>Mawaris</w:t>
      </w:r>
      <w:proofErr w:type="spellEnd"/>
      <w:r w:rsidRPr="001F5D06">
        <w:rPr>
          <w:rFonts w:ascii="Libre Baskerville" w:eastAsia="Libre Baskerville" w:hAnsi="Libre Baskerville" w:cs="Libre Baskerville"/>
          <w:sz w:val="22"/>
          <w:szCs w:val="22"/>
        </w:rPr>
        <w:t xml:space="preserve"> digolongkan sebagai materi yang sulit diselesaikan oleh peserta didik</w:t>
      </w:r>
      <w:r w:rsidR="00B63A96" w:rsidRPr="001F5D06">
        <w:rPr>
          <w:rFonts w:ascii="Libre Baskerville" w:eastAsia="Libre Baskerville" w:hAnsi="Libre Baskerville" w:cs="Libre Baskerville"/>
          <w:sz w:val="22"/>
          <w:szCs w:val="22"/>
        </w:rPr>
        <w:t xml:space="preserve"> </w:t>
      </w:r>
      <w:r w:rsidR="00B63A96" w:rsidRPr="001F5D06">
        <w:rPr>
          <w:rFonts w:ascii="Libre Baskerville" w:eastAsia="Libre Baskerville" w:hAnsi="Libre Baskerville" w:cs="Libre Baskerville"/>
          <w:sz w:val="22"/>
          <w:szCs w:val="22"/>
        </w:rPr>
        <w:fldChar w:fldCharType="begin" w:fldLock="1"/>
      </w:r>
      <w:r w:rsidR="00B63A96" w:rsidRPr="001F5D06">
        <w:rPr>
          <w:rFonts w:ascii="Libre Baskerville" w:eastAsia="Libre Baskerville" w:hAnsi="Libre Baskerville" w:cs="Libre Baskerville"/>
          <w:sz w:val="22"/>
          <w:szCs w:val="22"/>
        </w:rPr>
        <w:instrText>ADDIN CSL_CITATION {"citationItems":[{"id":"ITEM-1","itemData":{"ISSN":"2614-3267","abstract":"Abstrak. Keberadaan Matematika di lingkungan Pondok Pesantren kurang begitu diminati santri, dibandingkan dengan mata pelajaran keagamaan. Akibatnya nilai matematika begitu rendah. Oleh karena itu, perlu adanya kemampuan koneksi untuk menghubungkan matematika dengan mata pelajaran keagamaan, yaitu aljabar dengan ilmu waris (faraidh). Penelitian ini bertujuan mengetahui kemampuan koneksi matematis siswa. Metode penelitian ini yaitu kualitatif dengan metode analisis deskriptif. Subjek penelitian siswa kelas IX-E MTs. At-Taufiq berjumlah 31 orang. Teknik pengumpulan data yang digunakan adalah tes kemampuan koneksi matematis dan wawancara kepada beberapa siswa terpilih tiap kategori. Teknik analisis data yang digunakan yaitu reduksi data, penyajian data dan penarikan kesimpulan. Berdasarkan hasil tes kemampuan koneksi matematis diperoleh hasil sebesar 29 % (9 siswa) kategori baik, 55 % (17 siswa) kategori sedang, dan 16 % (5 siswa) kategori rendah. Hasil penelitian menunjukkan bahwa siswa mayoriras memiliki kemampuan koneksi kategori sedang. Kata Kunci: Koneksi Matematis; Aljabar; Ilmu waris, Pesantren. Abstract. The existence of Mathematics in Islamic Boarding Schools is less attractive to students, compared to religious subjects. As a result, math scores are so low. Therefore, it is necessary to have connection skills to connect mathematics with religious subjects, namely algebra and inheritance (faraidh). The purpose of this study was to determine students' mathematical connection abilities. The method of research used is qualitative with descriptive analysis method. The research subjects were students of class IX-E MTS. At-Taufiq numbered 31 people. The data collection technique used a mathematical connection ability test followed by interviews with selected student representatives for each category. The data analysis technique used is data reduction, data presentation and conclusion. Based on the results of the","author":[{"dropping-particle":"","family":"Nugraha","given":"R E","non-dropping-particle":"","parse-names":false,"suffix":""},{"dropping-particle":"","family":"Puspitasari","given":"N","non-dropping-particle":"","parse-names":false,"suffix":""},{"dropping-particle":"","family":"Sumartini","given":"T Sri","non-dropping-particle":"","parse-names":false,"suffix":""}],"container-title":"Jurnal Padegogik","id":"ITEM-1","issue":"2","issued":{"date-parts":[["2023"]]},"page":"109-118","title":"Analisis Kemampuan Koneksi Matematis Pada Ilmu Waris Terhadap Matematika Di Pondok Pesantren","type":"article-journal","volume":"6"},"uris":["http://www.mendeley.com/documents/?uuid=636863e7-f16e-4091-b379-9deb2d7d3e0c"]}],"mendeley":{"formattedCitation":"(Nugraha et al., 2023)","plainTextFormattedCitation":"(Nugraha et al., 2023)","previouslyFormattedCitation":"(Nugraha et al., 2023)"},"properties":{"noteIndex":0},"schema":"https://github.com/citation-style-language/schema/raw/master/csl-citation.json"}</w:instrText>
      </w:r>
      <w:r w:rsidR="00B63A96" w:rsidRPr="001F5D06">
        <w:rPr>
          <w:rFonts w:ascii="Libre Baskerville" w:eastAsia="Libre Baskerville" w:hAnsi="Libre Baskerville" w:cs="Libre Baskerville"/>
          <w:sz w:val="22"/>
          <w:szCs w:val="22"/>
        </w:rPr>
        <w:fldChar w:fldCharType="separate"/>
      </w:r>
      <w:r w:rsidR="00B63A96" w:rsidRPr="001F5D06">
        <w:rPr>
          <w:rFonts w:ascii="Libre Baskerville" w:eastAsia="Libre Baskerville" w:hAnsi="Libre Baskerville" w:cs="Libre Baskerville"/>
          <w:noProof/>
          <w:sz w:val="22"/>
          <w:szCs w:val="22"/>
        </w:rPr>
        <w:t>(Nugraha et al., 2023)</w:t>
      </w:r>
      <w:r w:rsidR="00B63A96" w:rsidRPr="001F5D06">
        <w:rPr>
          <w:rFonts w:ascii="Libre Baskerville" w:eastAsia="Libre Baskerville" w:hAnsi="Libre Baskerville" w:cs="Libre Baskerville"/>
          <w:sz w:val="22"/>
          <w:szCs w:val="22"/>
        </w:rPr>
        <w:fldChar w:fldCharType="end"/>
      </w:r>
      <w:r w:rsidRPr="001F5D06">
        <w:rPr>
          <w:rFonts w:ascii="Libre Baskerville" w:eastAsia="Libre Baskerville" w:hAnsi="Libre Baskerville" w:cs="Libre Baskerville"/>
          <w:sz w:val="22"/>
          <w:szCs w:val="22"/>
        </w:rPr>
        <w:t xml:space="preserve">. </w:t>
      </w:r>
      <w:r w:rsidR="000E0E6E" w:rsidRPr="001F5D06">
        <w:rPr>
          <w:rFonts w:ascii="Libre Baskerville" w:eastAsia="Libre Baskerville" w:hAnsi="Libre Baskerville" w:cs="Libre Baskerville"/>
          <w:sz w:val="22"/>
          <w:szCs w:val="22"/>
        </w:rPr>
        <w:t xml:space="preserve">Hanya sedikit peserta didik atau orang yang tertarik mendalami ilmu </w:t>
      </w:r>
      <w:proofErr w:type="spellStart"/>
      <w:r w:rsidR="000E0E6E" w:rsidRPr="001F5D06">
        <w:rPr>
          <w:rFonts w:ascii="Libre Baskerville" w:eastAsia="Libre Baskerville" w:hAnsi="Libre Baskerville" w:cs="Libre Baskerville"/>
          <w:sz w:val="22"/>
          <w:szCs w:val="22"/>
        </w:rPr>
        <w:t>mawaris</w:t>
      </w:r>
      <w:proofErr w:type="spellEnd"/>
      <w:r w:rsidR="000E0E6E" w:rsidRPr="001F5D06">
        <w:rPr>
          <w:rFonts w:ascii="Libre Baskerville" w:eastAsia="Libre Baskerville" w:hAnsi="Libre Baskerville" w:cs="Libre Baskerville"/>
          <w:sz w:val="22"/>
          <w:szCs w:val="22"/>
        </w:rPr>
        <w:t xml:space="preserve"> karena materi ini tergolong kompleks dan berkaitan dengan perhitungan matematika </w:t>
      </w:r>
      <w:r w:rsidR="00B63A96" w:rsidRPr="001F5D06">
        <w:rPr>
          <w:rFonts w:ascii="Libre Baskerville" w:eastAsia="Libre Baskerville" w:hAnsi="Libre Baskerville" w:cs="Libre Baskerville"/>
          <w:sz w:val="22"/>
          <w:szCs w:val="22"/>
        </w:rPr>
        <w:fldChar w:fldCharType="begin" w:fldLock="1"/>
      </w:r>
      <w:r w:rsidR="00B63A96" w:rsidRPr="001F5D06">
        <w:rPr>
          <w:rFonts w:ascii="Libre Baskerville" w:eastAsia="Libre Baskerville" w:hAnsi="Libre Baskerville" w:cs="Libre Baskerville"/>
          <w:sz w:val="22"/>
          <w:szCs w:val="22"/>
        </w:rPr>
        <w:instrText>ADDIN CSL_CITATION {"citationItems":[{"id":"ITEM-1","itemData":{"DOI":"10.33373/chypend.v7i1.3288","ISSN":"2460-4747","abstract":"Materi pembelajaran mawaris digolongkan sebagai materi pembelajaran yang sulit oleh siswa sekolah menengah, bahkan mahasiswa. Tak banyak siswa atau orang yang berkeinginan medalami bidang ilmu mawarits karena materinya cukup rumit dan berkaitan dengan matematika. Paper ini mengidentifikasi problema pembelajaran mawarits di level sekolah menengah. Dari kajian yang dilakukan, dapat digarisbawahi bahwa problem tersebut dapat berasal dari guru, siswa, strategi dan model pembelajaran, materi dan sumber belajar serta alokasi waktu pembelajaran. Alternatif solusi yang dapat penulis sampaikan adalah penerapan strategi pembelajaran kooperatif dan interaktif, penggunaan media pembelajaran yang menarik,serta memperkuat pemahaman konsep siswa khususnya pada materi pecahan karena sangat berkaitan dengan penghitungan dan pembagian harta waris dalam Islam.","author":[{"dropping-particle":"","family":"Sulistyo","given":"Agus","non-dropping-particle":"","parse-names":false,"suffix":""},{"dropping-particle":"","family":"Suyadi","given":"Suyadi","non-dropping-particle":"","parse-names":false,"suffix":""},{"dropping-particle":"","family":"Wantini","given":"Wantini","non-dropping-particle":"","parse-names":false,"suffix":""}],"container-title":"Cahaya Pendidikan","id":"ITEM-1","issue":"1","issued":{"date-parts":[["2021"]]},"page":"25-36","title":"Problematika Pembelajaran Ilmu Faraidh di Tingkat SLTA Serta Alternatif Solusinya","type":"article-journal","volume":"7"},"uris":["http://www.mendeley.com/documents/?uuid=bf2f532a-d9ef-4826-82ca-645b7a46377f"]}],"mendeley":{"formattedCitation":"(Sulistyo et al., 2021)","plainTextFormattedCitation":"(Sulistyo et al., 2021)","previouslyFormattedCitation":"(Sulistyo et al., 2021)"},"properties":{"noteIndex":0},"schema":"https://github.com/citation-style-language/schema/raw/master/csl-citation.json"}</w:instrText>
      </w:r>
      <w:r w:rsidR="00B63A96" w:rsidRPr="001F5D06">
        <w:rPr>
          <w:rFonts w:ascii="Libre Baskerville" w:eastAsia="Libre Baskerville" w:hAnsi="Libre Baskerville" w:cs="Libre Baskerville"/>
          <w:sz w:val="22"/>
          <w:szCs w:val="22"/>
        </w:rPr>
        <w:fldChar w:fldCharType="separate"/>
      </w:r>
      <w:r w:rsidR="00B63A96" w:rsidRPr="001F5D06">
        <w:rPr>
          <w:rFonts w:ascii="Libre Baskerville" w:eastAsia="Libre Baskerville" w:hAnsi="Libre Baskerville" w:cs="Libre Baskerville"/>
          <w:noProof/>
          <w:sz w:val="22"/>
          <w:szCs w:val="22"/>
        </w:rPr>
        <w:t>(Sulistyo et al., 2021)</w:t>
      </w:r>
      <w:r w:rsidR="00B63A96" w:rsidRPr="001F5D06">
        <w:rPr>
          <w:rFonts w:ascii="Libre Baskerville" w:eastAsia="Libre Baskerville" w:hAnsi="Libre Baskerville" w:cs="Libre Baskerville"/>
          <w:sz w:val="22"/>
          <w:szCs w:val="22"/>
        </w:rPr>
        <w:fldChar w:fldCharType="end"/>
      </w:r>
      <w:r w:rsidRPr="001F5D06">
        <w:rPr>
          <w:rFonts w:ascii="Libre Baskerville" w:eastAsia="Libre Baskerville" w:hAnsi="Libre Baskerville" w:cs="Libre Baskerville"/>
          <w:sz w:val="22"/>
          <w:szCs w:val="22"/>
        </w:rPr>
        <w:t>. Nabi Muhammad dalam sabdanya tentang anjuran mempelajari ilmu ini dengan kalimat faraid, yaitu “</w:t>
      </w:r>
      <w:proofErr w:type="spellStart"/>
      <w:r w:rsidRPr="001F5D06">
        <w:rPr>
          <w:rFonts w:ascii="Libre Baskerville" w:eastAsia="Libre Baskerville" w:hAnsi="Libre Baskerville" w:cs="Libre Baskerville"/>
          <w:sz w:val="22"/>
          <w:szCs w:val="22"/>
        </w:rPr>
        <w:t>Ta’allam</w:t>
      </w:r>
      <w:proofErr w:type="spellEnd"/>
      <w:r w:rsidRPr="001F5D06">
        <w:rPr>
          <w:rFonts w:ascii="Libre Baskerville" w:eastAsia="Libre Baskerville" w:hAnsi="Libre Baskerville" w:cs="Libre Baskerville"/>
          <w:sz w:val="22"/>
          <w:szCs w:val="22"/>
        </w:rPr>
        <w:t xml:space="preserve"> </w:t>
      </w:r>
      <w:proofErr w:type="spellStart"/>
      <w:r w:rsidRPr="001F5D06">
        <w:rPr>
          <w:rFonts w:ascii="Libre Baskerville" w:eastAsia="Libre Baskerville" w:hAnsi="Libre Baskerville" w:cs="Libre Baskerville"/>
          <w:sz w:val="22"/>
          <w:szCs w:val="22"/>
        </w:rPr>
        <w:t>al</w:t>
      </w:r>
      <w:proofErr w:type="spellEnd"/>
      <w:r w:rsidRPr="001F5D06">
        <w:rPr>
          <w:rFonts w:ascii="Libre Baskerville" w:eastAsia="Libre Baskerville" w:hAnsi="Libre Baskerville" w:cs="Libre Baskerville"/>
          <w:sz w:val="22"/>
          <w:szCs w:val="22"/>
        </w:rPr>
        <w:t>-Faraid”.</w:t>
      </w:r>
      <w:r w:rsidR="00B20C55" w:rsidRPr="001F5D06">
        <w:rPr>
          <w:rFonts w:ascii="Libre Baskerville" w:eastAsia="Libre Baskerville" w:hAnsi="Libre Baskerville" w:cs="Libre Baskerville"/>
          <w:sz w:val="22"/>
          <w:szCs w:val="22"/>
        </w:rPr>
        <w:t xml:space="preserve"> </w:t>
      </w:r>
      <w:r w:rsidRPr="001F5D06">
        <w:rPr>
          <w:rFonts w:ascii="Libre Baskerville" w:eastAsia="Libre Baskerville" w:hAnsi="Libre Baskerville" w:cs="Libre Baskerville"/>
          <w:sz w:val="22"/>
          <w:szCs w:val="22"/>
        </w:rPr>
        <w:t xml:space="preserve">Masalah pembagian waris merupakan masalah yang senantiasa menjadi objek pembicaraan </w:t>
      </w:r>
      <w:proofErr w:type="spellStart"/>
      <w:r w:rsidRPr="001F5D06">
        <w:rPr>
          <w:rFonts w:ascii="Libre Baskerville" w:eastAsia="Libre Baskerville" w:hAnsi="Libre Baskerville" w:cs="Libre Baskerville"/>
          <w:sz w:val="22"/>
          <w:szCs w:val="22"/>
        </w:rPr>
        <w:t>dikalangan</w:t>
      </w:r>
      <w:proofErr w:type="spellEnd"/>
      <w:r w:rsidRPr="001F5D06">
        <w:rPr>
          <w:rFonts w:ascii="Libre Baskerville" w:eastAsia="Libre Baskerville" w:hAnsi="Libre Baskerville" w:cs="Libre Baskerville"/>
          <w:sz w:val="22"/>
          <w:szCs w:val="22"/>
        </w:rPr>
        <w:t xml:space="preserve"> umat Islam</w:t>
      </w:r>
      <w:r w:rsidR="00B63A96" w:rsidRPr="001F5D06">
        <w:rPr>
          <w:rFonts w:ascii="Libre Baskerville" w:eastAsia="Libre Baskerville" w:hAnsi="Libre Baskerville" w:cs="Libre Baskerville"/>
          <w:sz w:val="22"/>
          <w:szCs w:val="22"/>
        </w:rPr>
        <w:t xml:space="preserve"> </w:t>
      </w:r>
      <w:r w:rsidR="00B63A96" w:rsidRPr="001F5D06">
        <w:rPr>
          <w:rFonts w:ascii="Libre Baskerville" w:eastAsia="Libre Baskerville" w:hAnsi="Libre Baskerville" w:cs="Libre Baskerville"/>
          <w:sz w:val="22"/>
          <w:szCs w:val="22"/>
        </w:rPr>
        <w:fldChar w:fldCharType="begin" w:fldLock="1"/>
      </w:r>
      <w:r w:rsidR="00B63A96" w:rsidRPr="001F5D06">
        <w:rPr>
          <w:rFonts w:ascii="Libre Baskerville" w:eastAsia="Libre Baskerville" w:hAnsi="Libre Baskerville" w:cs="Libre Baskerville"/>
          <w:sz w:val="22"/>
          <w:szCs w:val="22"/>
        </w:rPr>
        <w:instrText>ADDIN CSL_CITATION {"citationItems":[{"id":"ITEM-1","itemData":{"DOI":"10.32507/mizan.v2i1.133","ISSN":"2598-974X","abstract":"Abstract: In Islamic law, the division of the estate (faraidh) is part of the problem is already clear rules (qat'i al-dilalah). However, there are still a few people who questioned aspects of justice in this faraidh problem. One solution to bridge this is the concept of testament. The division of property by testamentary relatively more flexible than those specified in the science faraidh. However, will still not be separated from the legal rules that have been set Qur'an and Sunnah.Keywords: Waris, Probate, Sunday, MutawatirAbstrak: Dalam hukum Islam, pembagian harta waris (faraidh) merupakan bagian dari masalah yang sudah jelas aturannya (qat’i al-dilalah). Walaupun begitu, masih ada segelintir orang yang mempermasalahkan aspek keadilan dalam masalah faraidh ini. Salah satu solusi untuk menjembatani hal ini adalah adanya konsep wasiat. Pembagian harta berdasarkan wasiat relatif lebih fleksibel daripada yang telah ditentukan dalam ilmu faraidh. Walaupun demikian, wasiat tetap tidak terlepas dari aturan-aturan legal yang telah ditetapkan Alquran dan sunnah.Kata Kunci: Waris, Wasiat, Ahad, Mutawatir","author":[{"dropping-particle":"","family":"Purkon","given":"Arip","non-dropping-particle":"","parse-names":false,"suffix":""}],"container-title":"Mizan: Journal of Islamic Law","id":"ITEM-1","issue":"1","issued":{"date-parts":[["2018"]]},"page":"47-56","title":"Pembagian Harta Waris Dengan Wasiat (Pendekatan Ushul Fiqih)","type":"article-journal","volume":"2"},"uris":["http://www.mendeley.com/documents/?uuid=fea1add4-4c2e-4267-b969-1d01b72b7b88"]}],"mendeley":{"formattedCitation":"(Purkon, 2018)","plainTextFormattedCitation":"(Purkon, 2018)","previouslyFormattedCitation":"(Purkon, 2018)"},"properties":{"noteIndex":0},"schema":"https://github.com/citation-style-language/schema/raw/master/csl-citation.json"}</w:instrText>
      </w:r>
      <w:r w:rsidR="00B63A96" w:rsidRPr="001F5D06">
        <w:rPr>
          <w:rFonts w:ascii="Libre Baskerville" w:eastAsia="Libre Baskerville" w:hAnsi="Libre Baskerville" w:cs="Libre Baskerville"/>
          <w:sz w:val="22"/>
          <w:szCs w:val="22"/>
        </w:rPr>
        <w:fldChar w:fldCharType="separate"/>
      </w:r>
      <w:r w:rsidR="00B63A96" w:rsidRPr="001F5D06">
        <w:rPr>
          <w:rFonts w:ascii="Libre Baskerville" w:eastAsia="Libre Baskerville" w:hAnsi="Libre Baskerville" w:cs="Libre Baskerville"/>
          <w:noProof/>
          <w:sz w:val="22"/>
          <w:szCs w:val="22"/>
        </w:rPr>
        <w:t>(Purkon, 2018)</w:t>
      </w:r>
      <w:r w:rsidR="00B63A96" w:rsidRPr="001F5D06">
        <w:rPr>
          <w:rFonts w:ascii="Libre Baskerville" w:eastAsia="Libre Baskerville" w:hAnsi="Libre Baskerville" w:cs="Libre Baskerville"/>
          <w:sz w:val="22"/>
          <w:szCs w:val="22"/>
        </w:rPr>
        <w:fldChar w:fldCharType="end"/>
      </w:r>
      <w:r w:rsidRPr="001F5D06">
        <w:rPr>
          <w:rFonts w:ascii="Libre Baskerville" w:eastAsia="Libre Baskerville" w:hAnsi="Libre Baskerville" w:cs="Libre Baskerville"/>
          <w:sz w:val="22"/>
          <w:szCs w:val="22"/>
        </w:rPr>
        <w:t xml:space="preserve">. </w:t>
      </w:r>
      <w:r w:rsidR="00004B17" w:rsidRPr="001F5D06">
        <w:rPr>
          <w:rFonts w:ascii="Libre Baskerville" w:eastAsia="Libre Baskerville" w:hAnsi="Libre Baskerville" w:cs="Libre Baskerville"/>
          <w:sz w:val="22"/>
          <w:szCs w:val="22"/>
        </w:rPr>
        <w:t>Mempelajari ilmu faraid (</w:t>
      </w:r>
      <w:proofErr w:type="spellStart"/>
      <w:r w:rsidR="00004B17" w:rsidRPr="001F5D06">
        <w:rPr>
          <w:rFonts w:ascii="Libre Baskerville" w:eastAsia="Libre Baskerville" w:hAnsi="Libre Baskerville" w:cs="Libre Baskerville"/>
          <w:sz w:val="22"/>
          <w:szCs w:val="22"/>
        </w:rPr>
        <w:t>mawaris</w:t>
      </w:r>
      <w:proofErr w:type="spellEnd"/>
      <w:r w:rsidR="00004B17" w:rsidRPr="001F5D06">
        <w:rPr>
          <w:rFonts w:ascii="Libre Baskerville" w:eastAsia="Libre Baskerville" w:hAnsi="Libre Baskerville" w:cs="Libre Baskerville"/>
          <w:sz w:val="22"/>
          <w:szCs w:val="22"/>
        </w:rPr>
        <w:t xml:space="preserve">) merupakan kewajiban kolektif (fardu kifayah) artinya, apabila tidak ada seorang pun dari umat Islam yang mempelajarinya secara serius, maka seluruh kaum muslimin akan menanggung dosa </w:t>
      </w:r>
      <w:r w:rsidR="00B63A96" w:rsidRPr="001F5D06">
        <w:rPr>
          <w:rFonts w:ascii="Libre Baskerville" w:eastAsia="Libre Baskerville" w:hAnsi="Libre Baskerville" w:cs="Libre Baskerville"/>
          <w:sz w:val="22"/>
          <w:szCs w:val="22"/>
        </w:rPr>
        <w:fldChar w:fldCharType="begin" w:fldLock="1"/>
      </w:r>
      <w:r w:rsidR="00B63A96" w:rsidRPr="001F5D06">
        <w:rPr>
          <w:rFonts w:ascii="Libre Baskerville" w:eastAsia="Libre Baskerville" w:hAnsi="Libre Baskerville" w:cs="Libre Baskerville"/>
          <w:sz w:val="22"/>
          <w:szCs w:val="22"/>
        </w:rPr>
        <w:instrText>ADDIN CSL_CITATION {"citationItems":[{"id":"ITEM-1","itemData":{"DOI":"10.19184/kdma.v13i1.31298","ISSN":"2085-0662","abstract":"The phenomenon experienced by students is their inability to determine the parts of the term Ashabul Furudh. This material is indeed difficult to understand, in addition to the many parts that must be known, it is also necessary to understand the fraction material. This is where one of the functions of mathematics in life is included in calculating inheritance. This study aims to examine students' thinking patterns in solving faroidh problems. In this study using a qualitative descriptive method. The subjects in this study were students of Tadris Mathematics semester VI. The results of this study indicate that overall students are included in the creative category because they are able to meet the four categories of creative thinking abilities that have been determined, namely fluency, flexibility, detail, and sensitivity. The high group subjects had very good creative thinking, the medium group subjects had good creative thinking and for the lower group subjects had moderate creative thinking.","author":[{"dropping-particle":"","family":"Kamulia","given":"Aknis Ayu Utami","non-dropping-particle":"","parse-names":false,"suffix":""},{"dropping-particle":"","family":"Tohir","given":"Mohammad","non-dropping-particle":"","parse-names":false,"suffix":""},{"dropping-particle":"","family":"Safitri","given":"Helvi Dian Safitri Dian","non-dropping-particle":"","parse-names":false,"suffix":""},{"dropping-particle":"","family":"Rosyidah","given":"Ummi","non-dropping-particle":"","parse-names":false,"suffix":""}],"container-title":"KadikmA","id":"ITEM-1","issue":"1","issued":{"date-parts":[["2022"]]},"page":"40","title":"Keterampilan Memecahkan Masalah Faraid Ditinjau Dari Kemampuan Matematis Mahasiswa","type":"article-journal","volume":"13"},"uris":["http://www.mendeley.com/documents/?uuid=62942f2e-3092-456f-8a93-470a27799a41"]}],"mendeley":{"formattedCitation":"(Kamulia et al., 2022)","plainTextFormattedCitation":"(Kamulia et al., 2022)","previouslyFormattedCitation":"(Kamulia et al., 2022)"},"properties":{"noteIndex":0},"schema":"https://github.com/citation-style-language/schema/raw/master/csl-citation.json"}</w:instrText>
      </w:r>
      <w:r w:rsidR="00B63A96" w:rsidRPr="001F5D06">
        <w:rPr>
          <w:rFonts w:ascii="Libre Baskerville" w:eastAsia="Libre Baskerville" w:hAnsi="Libre Baskerville" w:cs="Libre Baskerville"/>
          <w:sz w:val="22"/>
          <w:szCs w:val="22"/>
        </w:rPr>
        <w:fldChar w:fldCharType="separate"/>
      </w:r>
      <w:r w:rsidR="00B63A96" w:rsidRPr="001F5D06">
        <w:rPr>
          <w:rFonts w:ascii="Libre Baskerville" w:eastAsia="Libre Baskerville" w:hAnsi="Libre Baskerville" w:cs="Libre Baskerville"/>
          <w:noProof/>
          <w:sz w:val="22"/>
          <w:szCs w:val="22"/>
        </w:rPr>
        <w:t>(Kamulia et al., 2022)</w:t>
      </w:r>
      <w:r w:rsidR="00B63A96" w:rsidRPr="001F5D06">
        <w:rPr>
          <w:rFonts w:ascii="Libre Baskerville" w:eastAsia="Libre Baskerville" w:hAnsi="Libre Baskerville" w:cs="Libre Baskerville"/>
          <w:sz w:val="22"/>
          <w:szCs w:val="22"/>
        </w:rPr>
        <w:fldChar w:fldCharType="end"/>
      </w:r>
      <w:r w:rsidRPr="001F5D06">
        <w:rPr>
          <w:rFonts w:ascii="Libre Baskerville" w:eastAsia="Libre Baskerville" w:hAnsi="Libre Baskerville" w:cs="Libre Baskerville"/>
          <w:sz w:val="22"/>
          <w:szCs w:val="22"/>
        </w:rPr>
        <w:t xml:space="preserve">. </w:t>
      </w:r>
      <w:r w:rsidR="00FE767D" w:rsidRPr="001F5D06">
        <w:rPr>
          <w:rFonts w:ascii="Libre Baskerville" w:eastAsia="Libre Baskerville" w:hAnsi="Libre Baskerville" w:cs="Libre Baskerville"/>
          <w:sz w:val="22"/>
          <w:szCs w:val="22"/>
        </w:rPr>
        <w:t>Hukum waris merupakan ketentuan yang mengatur tentang kedudukan harta seseorang setelah ia meninggal dunia</w:t>
      </w:r>
      <w:r w:rsidR="00B63A96" w:rsidRPr="001F5D06">
        <w:rPr>
          <w:rFonts w:ascii="Libre Baskerville" w:eastAsia="Libre Baskerville" w:hAnsi="Libre Baskerville" w:cs="Libre Baskerville"/>
          <w:sz w:val="22"/>
          <w:szCs w:val="22"/>
        </w:rPr>
        <w:t xml:space="preserve"> </w:t>
      </w:r>
      <w:r w:rsidR="00B63A96" w:rsidRPr="001F5D06">
        <w:rPr>
          <w:rFonts w:ascii="Libre Baskerville" w:eastAsia="Libre Baskerville" w:hAnsi="Libre Baskerville" w:cs="Libre Baskerville"/>
          <w:sz w:val="22"/>
          <w:szCs w:val="22"/>
        </w:rPr>
        <w:fldChar w:fldCharType="begin" w:fldLock="1"/>
      </w:r>
      <w:r w:rsidR="000C5A12" w:rsidRPr="001F5D06">
        <w:rPr>
          <w:rFonts w:ascii="Libre Baskerville" w:eastAsia="Libre Baskerville" w:hAnsi="Libre Baskerville" w:cs="Libre Baskerville"/>
          <w:sz w:val="22"/>
          <w:szCs w:val="22"/>
        </w:rPr>
        <w:instrText>ADDIN CSL_CITATION {"citationItems":[{"id":"ITEM-1","itemData":{"DOI":"10.57008/jjp.v2i01.131","ISSN":"2776-267X","abstract":"Mempelajari Ilmu Faraid atau ilmu mawaris merupakan kewajiban fardhu kifayah bagi setiap muslim. Ilmu ini membahas tentang bagian-bagian harta warisan pada seseorang yang meninggal dunia. Belajar faraid dapat bernilai ibadah bagi yang  mempelajarinya. Islam memberikan perlindungan penuh kepada harta benda yang akan dimiliki oleh manusia, baik ketika manusia itu masih hidup ataupun sudah meninggal dunia. Ketika manusia masih hidup, maka kepemilikan harta benda pada manusia dilindungi oleh aturan islam secara tegas. Agama Islam memberikan sanksi tegas kepada setiap orang yang akan mengambil dan merusak harta benda orang lain tanpa ada alasan yang menjadi haknya. Ketika manusia tersebut meninggal dunia, maka Agama Islam juga mengatur berpindahnya harta benda tersebut secara jelas melalui ilmu mawaris atau ilmu faraid. Ilmu ini berhubungan dengan Matematika yang memiliki peran yang sangat penting pada kehidupan manusia dalam melahirkan berbagai disiplin ilmu seperti fisika, kimia, biologi, dan berbagai disiplin keilmuan lainnya termasuk Faraid.  Sehingga tidak heran jika zaman sekarang ini ilmu matematika berkembang sangat pesat seiring dengan kemajuan zaman dan tuntutan manusia akan belbagi kemajuan diberbagai bidang kehidupan, sehingga tidak berlebihan jika matematika bisa dijuluki sebagai Queen Of Science. Salah satu dari ilmu Matematika yang digunakan dalam pembagian waris yaitu Kelipatan Persekutuan Terkecil (KPK).","author":[{"dropping-particle":"","family":"Kurniawan","given":"Choirul","non-dropping-particle":"","parse-names":false,"suffix":""},{"dropping-particle":"","family":"Listiani","given":"Welas","non-dropping-particle":"","parse-names":false,"suffix":""}],"container-title":"Jurnal Jendela Pendidikan","id":"ITEM-1","issue":"01","issued":{"date-parts":[["2022"]]},"page":"87-92","title":"Menghitung Pembagian Faraid (Waris) Dengan Metode Kelipatan Persekutuan Terkecil (KPK) Dalam Perspektif Hukum Islam","type":"article-journal","volume":"2"},"uris":["http://www.mendeley.com/documents/?uuid=9cb349ee-9320-4ee1-a28e-cf690d0590bf"]}],"mendeley":{"formattedCitation":"(Kurniawan &amp; Listiani, 2022)","plainTextFormattedCitation":"(Kurniawan &amp; Listiani, 2022)","previouslyFormattedCitation":"(Kurniawan &amp; Listiani, 2022)"},"properties":{"noteIndex":0},"schema":"https://github.com/citation-style-language/schema/raw/master/csl-citation.json"}</w:instrText>
      </w:r>
      <w:r w:rsidR="00B63A96" w:rsidRPr="001F5D06">
        <w:rPr>
          <w:rFonts w:ascii="Libre Baskerville" w:eastAsia="Libre Baskerville" w:hAnsi="Libre Baskerville" w:cs="Libre Baskerville"/>
          <w:sz w:val="22"/>
          <w:szCs w:val="22"/>
        </w:rPr>
        <w:fldChar w:fldCharType="separate"/>
      </w:r>
      <w:r w:rsidR="00B63A96" w:rsidRPr="001F5D06">
        <w:rPr>
          <w:rFonts w:ascii="Libre Baskerville" w:eastAsia="Libre Baskerville" w:hAnsi="Libre Baskerville" w:cs="Libre Baskerville"/>
          <w:noProof/>
          <w:sz w:val="22"/>
          <w:szCs w:val="22"/>
        </w:rPr>
        <w:t>(Kurniawan &amp; Listiani, 2022)</w:t>
      </w:r>
      <w:r w:rsidR="00B63A96" w:rsidRPr="001F5D06">
        <w:rPr>
          <w:rFonts w:ascii="Libre Baskerville" w:eastAsia="Libre Baskerville" w:hAnsi="Libre Baskerville" w:cs="Libre Baskerville"/>
          <w:sz w:val="22"/>
          <w:szCs w:val="22"/>
        </w:rPr>
        <w:fldChar w:fldCharType="end"/>
      </w:r>
      <w:r w:rsidRPr="001F5D06">
        <w:rPr>
          <w:rFonts w:ascii="Libre Baskerville" w:eastAsia="Libre Baskerville" w:hAnsi="Libre Baskerville" w:cs="Libre Baskerville"/>
          <w:sz w:val="22"/>
          <w:szCs w:val="22"/>
        </w:rPr>
        <w:t xml:space="preserve">. </w:t>
      </w:r>
      <w:r w:rsidR="00914D6B" w:rsidRPr="001F5D06">
        <w:rPr>
          <w:rFonts w:ascii="Libre Baskerville" w:eastAsia="Libre Baskerville" w:hAnsi="Libre Baskerville" w:cs="Libre Baskerville"/>
          <w:sz w:val="22"/>
          <w:szCs w:val="22"/>
        </w:rPr>
        <w:t xml:space="preserve">Konflik dalam keluarga kerap muncul akibat persoalan pembagian warisan, di mana sebagian ahli waris berusaha menguasai seluruh harta peninggalan. Hal ini dapat merugikan pihak lain dan bahkan berpotensi memicu tindakan kriminal seperti perampokan maupun pembunuhan </w:t>
      </w:r>
      <w:r w:rsidR="000C5A12" w:rsidRPr="001F5D06">
        <w:rPr>
          <w:rFonts w:ascii="Libre Baskerville" w:eastAsia="Libre Baskerville" w:hAnsi="Libre Baskerville" w:cs="Libre Baskerville"/>
          <w:sz w:val="22"/>
          <w:szCs w:val="22"/>
        </w:rPr>
        <w:fldChar w:fldCharType="begin" w:fldLock="1"/>
      </w:r>
      <w:r w:rsidR="0031023C" w:rsidRPr="001F5D06">
        <w:rPr>
          <w:rFonts w:ascii="Libre Baskerville" w:eastAsia="Libre Baskerville" w:hAnsi="Libre Baskerville" w:cs="Libre Baskerville"/>
          <w:sz w:val="22"/>
          <w:szCs w:val="22"/>
        </w:rPr>
        <w:instrText>ADDIN CSL_CITATION {"citationItems":[{"id":"ITEM-1","itemData":{"DOI":"10.21580/wjit.2020.2.2.5984","ISSN":"2714-9048","abstract":"&lt;span class=\"fontstyle0\"&gt;In general, Muslims regarding the distribution of inheritance and calculation procedures lack understanding and the difficulty of also getting experts in the field of inheritance distribution according to Islamic law (faraidh), this is an issue for the Muslim community, especially for heirs who want to divide inheritance according to law Islam. The author uses backward chaining methods in designing expert systems. The result of this research is the design of an expert system for dividing inheritance that can be used by the general public to help Islam solve the problem of calculation &amp;amp; inheritance.&lt;/span&gt;","author":[{"dropping-particle":"","family":"Aksin","given":"Nur","non-dropping-particle":"","parse-names":false,"suffix":""},{"dropping-particle":"","family":"Waliyansyah","given":"Rahmat Robi","non-dropping-particle":"","parse-names":false,"suffix":""},{"dropping-particle":"","family":"Saputro","given":"Nugroho Dwi","non-dropping-particle":"","parse-names":false,"suffix":""}],"container-title":"Walisongo Journal of Information Technology","id":"ITEM-1","issue":"2","issued":{"date-parts":[["2020"]]},"page":"115","title":"Sistem Pakar Pembagian Harta Waris Menurut Hukum Islam","type":"article-journal","volume":"2"},"uris":["http://www.mendeley.com/documents/?uuid=b907cea5-7101-4815-b1f8-908b792b041d"]}],"mendeley":{"formattedCitation":"(Aksin et al., 2020)","plainTextFormattedCitation":"(Aksin et al., 2020)","previouslyFormattedCitation":"(Aksin et al., 2020)"},"properties":{"noteIndex":0},"schema":"https://github.com/citation-style-language/schema/raw/master/csl-citation.json"}</w:instrText>
      </w:r>
      <w:r w:rsidR="000C5A12" w:rsidRPr="001F5D06">
        <w:rPr>
          <w:rFonts w:ascii="Libre Baskerville" w:eastAsia="Libre Baskerville" w:hAnsi="Libre Baskerville" w:cs="Libre Baskerville"/>
          <w:sz w:val="22"/>
          <w:szCs w:val="22"/>
        </w:rPr>
        <w:fldChar w:fldCharType="separate"/>
      </w:r>
      <w:r w:rsidR="000C5A12" w:rsidRPr="001F5D06">
        <w:rPr>
          <w:rFonts w:ascii="Libre Baskerville" w:eastAsia="Libre Baskerville" w:hAnsi="Libre Baskerville" w:cs="Libre Baskerville"/>
          <w:noProof/>
          <w:sz w:val="22"/>
          <w:szCs w:val="22"/>
        </w:rPr>
        <w:t>(Aksin et al., 2020)</w:t>
      </w:r>
      <w:r w:rsidR="000C5A12" w:rsidRPr="001F5D06">
        <w:rPr>
          <w:rFonts w:ascii="Libre Baskerville" w:eastAsia="Libre Baskerville" w:hAnsi="Libre Baskerville" w:cs="Libre Baskerville"/>
          <w:sz w:val="22"/>
          <w:szCs w:val="22"/>
        </w:rPr>
        <w:fldChar w:fldCharType="end"/>
      </w:r>
      <w:r w:rsidRPr="001F5D06">
        <w:rPr>
          <w:rFonts w:ascii="Libre Baskerville" w:eastAsia="Libre Baskerville" w:hAnsi="Libre Baskerville" w:cs="Libre Baskerville"/>
          <w:sz w:val="22"/>
          <w:szCs w:val="22"/>
        </w:rPr>
        <w:t xml:space="preserve">. Dengan demikian, hukum waris merupakan piranti hukum yang sangat penting, sehingga kedudukannya dalam Islam memperoleh </w:t>
      </w:r>
      <w:r w:rsidRPr="001F5D06">
        <w:rPr>
          <w:rFonts w:ascii="Libre Baskerville" w:eastAsia="Libre Baskerville" w:hAnsi="Libre Baskerville" w:cs="Libre Baskerville"/>
          <w:sz w:val="22"/>
          <w:szCs w:val="22"/>
        </w:rPr>
        <w:lastRenderedPageBreak/>
        <w:t xml:space="preserve">perhatian khusus </w:t>
      </w:r>
      <w:r w:rsidR="0031023C" w:rsidRPr="001F5D06">
        <w:rPr>
          <w:rFonts w:ascii="Libre Baskerville" w:eastAsia="Libre Baskerville" w:hAnsi="Libre Baskerville" w:cs="Libre Baskerville"/>
          <w:sz w:val="22"/>
          <w:szCs w:val="22"/>
        </w:rPr>
        <w:fldChar w:fldCharType="begin" w:fldLock="1"/>
      </w:r>
      <w:r w:rsidR="0031023C" w:rsidRPr="001F5D06">
        <w:rPr>
          <w:rFonts w:ascii="Libre Baskerville" w:eastAsia="Libre Baskerville" w:hAnsi="Libre Baskerville" w:cs="Libre Baskerville"/>
          <w:sz w:val="22"/>
          <w:szCs w:val="22"/>
        </w:rPr>
        <w:instrText>ADDIN CSL_CITATION {"citationItems":[{"id":"ITEM-1","itemData":{"DOI":"10.24235/jm.v8i1.13267","ISSN":"2355-0805","abstract":"Abstract This study aims to find out the current implementation of Islamic inheritance law in Indonesia and how to provide an understanding of the division of inheritance in Indonesia. This study is classified as normative research using qualitative methods, which is classified as a type of literature review. The results of this study, namely first, the practice of dividing inheritance among Muslim communities in Indonesia has not been fully implemented. This happened due to the influence of two causal factors, including (1) European historical factors which divided its population into three groups, namely people and those who were equated with Europeans. Foreign Easterners (Chinese), and other Foreign Easterners and Indonesians who focus on European law. (2) Social Factors. Disobedience of some of the Indonesian Muslim community to study Islamic inheritance (faraidh). And second, there is a need for a movement to socialize the science of inheritance on an ongoing basis in terms of education, Islamic study organizations, and religious organizations. Keywords: Islamic Society; Inheritance Law; and The Era of Globalization","author":[{"dropping-particle":"","family":"Wasman","given":"Wasman","non-dropping-particle":"","parse-names":false,"suffix":""},{"dropping-particle":"","family":"Muamar","given":"Afif","non-dropping-particle":"","parse-names":false,"suffix":""}],"container-title":"Al-Mustashfa: Jurnal Penelitian Hukum Ekonomi Syariah","id":"ITEM-1","issue":"1","issued":{"date-parts":[["2023"]]},"page":"1","title":"ANALISIS KEPATUHAN MUSLIM INDONESIA DALAM PRAKTIK KEWARISAN ISLAM (Studi Relasi Ayat Waris dengan Hadits Punahnya Ilmu Kewarisan)","type":"article-journal","volume":"8"},"uris":["http://www.mendeley.com/documents/?uuid=a40b2e76-1f06-47c2-b498-5e3f0868ac20"]}],"mendeley":{"formattedCitation":"(Wasman &amp; Muamar, 2023)","plainTextFormattedCitation":"(Wasman &amp; Muamar, 2023)","previouslyFormattedCitation":"(Wasman &amp; Muamar, 2023)"},"properties":{"noteIndex":0},"schema":"https://github.com/citation-style-language/schema/raw/master/csl-citation.json"}</w:instrText>
      </w:r>
      <w:r w:rsidR="0031023C" w:rsidRPr="001F5D06">
        <w:rPr>
          <w:rFonts w:ascii="Libre Baskerville" w:eastAsia="Libre Baskerville" w:hAnsi="Libre Baskerville" w:cs="Libre Baskerville"/>
          <w:sz w:val="22"/>
          <w:szCs w:val="22"/>
        </w:rPr>
        <w:fldChar w:fldCharType="separate"/>
      </w:r>
      <w:r w:rsidR="0031023C" w:rsidRPr="001F5D06">
        <w:rPr>
          <w:rFonts w:ascii="Libre Baskerville" w:eastAsia="Libre Baskerville" w:hAnsi="Libre Baskerville" w:cs="Libre Baskerville"/>
          <w:noProof/>
          <w:sz w:val="22"/>
          <w:szCs w:val="22"/>
        </w:rPr>
        <w:t>(Wasman &amp; Muamar, 2023)</w:t>
      </w:r>
      <w:r w:rsidR="0031023C" w:rsidRPr="001F5D06">
        <w:rPr>
          <w:rFonts w:ascii="Libre Baskerville" w:eastAsia="Libre Baskerville" w:hAnsi="Libre Baskerville" w:cs="Libre Baskerville"/>
          <w:sz w:val="22"/>
          <w:szCs w:val="22"/>
        </w:rPr>
        <w:fldChar w:fldCharType="end"/>
      </w:r>
      <w:r w:rsidRPr="001F5D06">
        <w:rPr>
          <w:rFonts w:ascii="Libre Baskerville" w:eastAsia="Libre Baskerville" w:hAnsi="Libre Baskerville" w:cs="Libre Baskerville"/>
          <w:sz w:val="22"/>
          <w:szCs w:val="22"/>
        </w:rPr>
        <w:t xml:space="preserve">. Matematika sebagai "Queen </w:t>
      </w:r>
      <w:proofErr w:type="spellStart"/>
      <w:r w:rsidRPr="001F5D06">
        <w:rPr>
          <w:rFonts w:ascii="Libre Baskerville" w:eastAsia="Libre Baskerville" w:hAnsi="Libre Baskerville" w:cs="Libre Baskerville"/>
          <w:sz w:val="22"/>
          <w:szCs w:val="22"/>
        </w:rPr>
        <w:t>of</w:t>
      </w:r>
      <w:proofErr w:type="spellEnd"/>
      <w:r w:rsidRPr="001F5D06">
        <w:rPr>
          <w:rFonts w:ascii="Libre Baskerville" w:eastAsia="Libre Baskerville" w:hAnsi="Libre Baskerville" w:cs="Libre Baskerville"/>
          <w:sz w:val="22"/>
          <w:szCs w:val="22"/>
        </w:rPr>
        <w:t xml:space="preserve"> </w:t>
      </w:r>
      <w:proofErr w:type="spellStart"/>
      <w:r w:rsidRPr="001F5D06">
        <w:rPr>
          <w:rFonts w:ascii="Libre Baskerville" w:eastAsia="Libre Baskerville" w:hAnsi="Libre Baskerville" w:cs="Libre Baskerville"/>
          <w:sz w:val="22"/>
          <w:szCs w:val="22"/>
        </w:rPr>
        <w:t>Science</w:t>
      </w:r>
      <w:proofErr w:type="spellEnd"/>
      <w:r w:rsidRPr="001F5D06">
        <w:rPr>
          <w:rFonts w:ascii="Libre Baskerville" w:eastAsia="Libre Baskerville" w:hAnsi="Libre Baskerville" w:cs="Libre Baskerville"/>
          <w:sz w:val="22"/>
          <w:szCs w:val="22"/>
        </w:rPr>
        <w:t xml:space="preserve">," berperan penting dalam mendukung pemahaman berbagai disiplin ilmu, termasuk hukum waris dalam Islam </w:t>
      </w:r>
      <w:r w:rsidR="0031023C" w:rsidRPr="001F5D06">
        <w:rPr>
          <w:rFonts w:ascii="Libre Baskerville" w:eastAsia="Libre Baskerville" w:hAnsi="Libre Baskerville" w:cs="Libre Baskerville"/>
          <w:sz w:val="22"/>
          <w:szCs w:val="22"/>
        </w:rPr>
        <w:fldChar w:fldCharType="begin" w:fldLock="1"/>
      </w:r>
      <w:r w:rsidR="0031023C" w:rsidRPr="001F5D06">
        <w:rPr>
          <w:rFonts w:ascii="Libre Baskerville" w:eastAsia="Libre Baskerville" w:hAnsi="Libre Baskerville" w:cs="Libre Baskerville"/>
          <w:sz w:val="22"/>
          <w:szCs w:val="22"/>
        </w:rPr>
        <w:instrText>ADDIN CSL_CITATION {"citationItems":[{"id":"ITEM-1","itemData":{"DOI":"10.24014/idj.v7i2.32669","ISSN":"2657-1536","abstract":"Matematika merupakan ilmu yang memiliki peran yang sangat penting dalam kehidupan manusia, karena dari satu ilmu ini dapat melahirkan berbagai disiplin ilmu yang terus berkembang. Seperti ilmu fisika, kimia, biologi, dan berbagai disiplin ilmu lainnya, bahkan tidak  kalah  pentingnya  terhadap disiplin ilmu-ilmu agama yang salah satunya ilmu mawaris yang membahas tentang pembagian harta warisan pada seseorang yang telah meninggal dunia. Berdasarkan studi pendahuluan yang penulis lakukan di Madrasah Aliyah Muhammadiyah Pekanbaru, bahwa guru sudah berupaya mengajarkan semaksimal mungkin mengenai materi mawaris dalam mata pelajaran Fikih, mulai tahap awal yaitu memperkenalkan istilah-istilah yang ada dalam mawaris, bagian masing-masing ahli waris yang terdapat dalam surah An-Nisa ayat 11 dan 12, dan tata cara pembagiannya. Namun, masih ada siswa yang mengalami kesulitan dalam menyelesaikan soal-soal mawaris. Selanjutnya, dalam penelitan ini masalah yang akan dikaji adalah: bagaimana hubungan pemahaman materi bilangan pecahan pada mata pelajaran matematika dengan kemampuan mengerjakan soal-soal mawaris pada mata pelajaran fikih di madrasah aliyah muhammadiyah  pekanbaru ?. Dalam pengumpulan data, penulis menggunakan instrumen tes  dan dokumentasi. Setelah penulis memperoleh data tersebut, kemudian diolah dan dianalisis. Sehingga hubungan pemahaman materi bilangan pecahan pada mata pelajaran matematika dengan kemampuan mengerjakan soal-soal mawaris pada mata pelajaran fikih di madrasah aliyah muhammadiyah  pekanbaru dapat disimpulkan bahwa terdapat hubungan yang “sangat tinggi”. Karena skala pengukuran yang diperoleh adalah ryx= 0,922. Dimana hubungannya berada di antara  “r” 0,900- 1,000 (sangat tinggi)TRANSLATE with x EnglishArabicHebrewPolishBulgarianHindiPortugueseCatalanHmong DawRomanianChinese SimplifiedHungarianRussianChinese TraditionalIndonesianSlovakCzechItalianSlovenianDanishJapaneseSpanishDutchKlingonSwedishEnglishKoreanThaiEstonianLatvianTurkishFinnishLithuanianUkrainianFrenchMalayUrduGermanMalteseVietnameseGreekNorwegianWelshHaitian CreolePersian //  TRANSLATE with COPY THE URL BELOW Back EMBED THE SNIPPET BELOW IN YOUR SITE Enable collaborative features and customize widget: Bing Webmaster PortalBack//   This page is in Persian Translate to English    AfrikaansAlbanianAmharicArabicArmenianAzerbaijaniBengaliBulgarianCatalanCroatianCzechDanishDutchEnglishEstonianFinnishFrenchGermanGreekGujaratiHaitian CreoleHebrewHindiHungarianIcelandicIndonesia…","author":[{"dropping-particle":"","family":"Marwan","given":"Marwan","non-dropping-particle":"","parse-names":false,"suffix":""},{"dropping-particle":"","family":"Nurdin","given":"Mhd.","non-dropping-particle":"","parse-names":false,"suffix":""},{"dropping-particle":"","family":"Zein","given":"Nurhayati","non-dropping-particle":"","parse-names":false,"suffix":""},{"dropping-particle":"","family":"Khaidir","given":"Eniwati","non-dropping-particle":"","parse-names":false,"suffix":""}],"container-title":"Instructional Development Journal","id":"ITEM-1","issue":"2","issued":{"date-parts":[["2024"]]},"page":"527","title":"Pengaruh Pemahaman Bilangan Pecahan terhadap Kemampuan Soal Mawaris: Peran Metodologi Pembelajaran di MA Muhammadiyah Pekanbaru","type":"article-journal","volume":"7"},"uris":["http://www.mendeley.com/documents/?uuid=be234595-17da-4b38-96ed-3a170e41ecef"]}],"mendeley":{"formattedCitation":"(Marwan et al., 2024)","plainTextFormattedCitation":"(Marwan et al., 2024)","previouslyFormattedCitation":"(Marwan et al., 2024)"},"properties":{"noteIndex":0},"schema":"https://github.com/citation-style-language/schema/raw/master/csl-citation.json"}</w:instrText>
      </w:r>
      <w:r w:rsidR="0031023C" w:rsidRPr="001F5D06">
        <w:rPr>
          <w:rFonts w:ascii="Libre Baskerville" w:eastAsia="Libre Baskerville" w:hAnsi="Libre Baskerville" w:cs="Libre Baskerville"/>
          <w:sz w:val="22"/>
          <w:szCs w:val="22"/>
        </w:rPr>
        <w:fldChar w:fldCharType="separate"/>
      </w:r>
      <w:r w:rsidR="0031023C" w:rsidRPr="001F5D06">
        <w:rPr>
          <w:rFonts w:ascii="Libre Baskerville" w:eastAsia="Libre Baskerville" w:hAnsi="Libre Baskerville" w:cs="Libre Baskerville"/>
          <w:noProof/>
          <w:sz w:val="22"/>
          <w:szCs w:val="22"/>
        </w:rPr>
        <w:t>(Marwan et al., 2024)</w:t>
      </w:r>
      <w:r w:rsidR="0031023C" w:rsidRPr="001F5D06">
        <w:rPr>
          <w:rFonts w:ascii="Libre Baskerville" w:eastAsia="Libre Baskerville" w:hAnsi="Libre Baskerville" w:cs="Libre Baskerville"/>
          <w:sz w:val="22"/>
          <w:szCs w:val="22"/>
        </w:rPr>
        <w:fldChar w:fldCharType="end"/>
      </w:r>
      <w:r w:rsidRPr="001F5D06">
        <w:rPr>
          <w:rFonts w:ascii="Libre Baskerville" w:eastAsia="Libre Baskerville" w:hAnsi="Libre Baskerville" w:cs="Libre Baskerville"/>
          <w:sz w:val="22"/>
          <w:szCs w:val="22"/>
        </w:rPr>
        <w:t xml:space="preserve">. </w:t>
      </w:r>
      <w:r w:rsidR="005D1A24" w:rsidRPr="001F5D06">
        <w:rPr>
          <w:rFonts w:ascii="Libre Baskerville" w:eastAsia="Libre Baskerville" w:hAnsi="Libre Baskerville" w:cs="Libre Baskerville"/>
          <w:sz w:val="22"/>
          <w:szCs w:val="22"/>
        </w:rPr>
        <w:t xml:space="preserve">Pendekatan </w:t>
      </w:r>
      <w:proofErr w:type="spellStart"/>
      <w:r w:rsidR="005D1A24" w:rsidRPr="001F5D06">
        <w:rPr>
          <w:rFonts w:ascii="Libre Baskerville" w:eastAsia="Libre Baskerville" w:hAnsi="Libre Baskerville" w:cs="Libre Baskerville"/>
          <w:sz w:val="22"/>
          <w:szCs w:val="22"/>
        </w:rPr>
        <w:t>Realistic</w:t>
      </w:r>
      <w:proofErr w:type="spellEnd"/>
      <w:r w:rsidR="005D1A24" w:rsidRPr="001F5D06">
        <w:rPr>
          <w:rFonts w:ascii="Libre Baskerville" w:eastAsia="Libre Baskerville" w:hAnsi="Libre Baskerville" w:cs="Libre Baskerville"/>
          <w:sz w:val="22"/>
          <w:szCs w:val="22"/>
        </w:rPr>
        <w:t xml:space="preserve"> </w:t>
      </w:r>
      <w:proofErr w:type="spellStart"/>
      <w:r w:rsidR="005D1A24" w:rsidRPr="001F5D06">
        <w:rPr>
          <w:rFonts w:ascii="Libre Baskerville" w:eastAsia="Libre Baskerville" w:hAnsi="Libre Baskerville" w:cs="Libre Baskerville"/>
          <w:sz w:val="22"/>
          <w:szCs w:val="22"/>
        </w:rPr>
        <w:t>Mathematics</w:t>
      </w:r>
      <w:proofErr w:type="spellEnd"/>
      <w:r w:rsidR="005D1A24" w:rsidRPr="001F5D06">
        <w:rPr>
          <w:rFonts w:ascii="Libre Baskerville" w:eastAsia="Libre Baskerville" w:hAnsi="Libre Baskerville" w:cs="Libre Baskerville"/>
          <w:sz w:val="22"/>
          <w:szCs w:val="22"/>
        </w:rPr>
        <w:t xml:space="preserve"> </w:t>
      </w:r>
      <w:proofErr w:type="spellStart"/>
      <w:r w:rsidR="005D1A24" w:rsidRPr="001F5D06">
        <w:rPr>
          <w:rFonts w:ascii="Libre Baskerville" w:eastAsia="Libre Baskerville" w:hAnsi="Libre Baskerville" w:cs="Libre Baskerville"/>
          <w:sz w:val="22"/>
          <w:szCs w:val="22"/>
        </w:rPr>
        <w:t>Education</w:t>
      </w:r>
      <w:proofErr w:type="spellEnd"/>
      <w:r w:rsidR="005D1A24" w:rsidRPr="001F5D06">
        <w:rPr>
          <w:rFonts w:ascii="Libre Baskerville" w:eastAsia="Libre Baskerville" w:hAnsi="Libre Baskerville" w:cs="Libre Baskerville"/>
          <w:sz w:val="22"/>
          <w:szCs w:val="22"/>
        </w:rPr>
        <w:t xml:space="preserve"> (RME) diterapkan untuk membantu peserta didik mengatasi kesulitan dalam pembelajaran matematika melalui penyelesaian masalah yang bersifat kontekstual atau nyata </w:t>
      </w:r>
      <w:r w:rsidR="0031023C" w:rsidRPr="001F5D06">
        <w:rPr>
          <w:rFonts w:ascii="Libre Baskerville" w:eastAsia="Libre Baskerville" w:hAnsi="Libre Baskerville" w:cs="Libre Baskerville"/>
          <w:sz w:val="22"/>
          <w:szCs w:val="22"/>
        </w:rPr>
        <w:fldChar w:fldCharType="begin" w:fldLock="1"/>
      </w:r>
      <w:r w:rsidR="0031023C" w:rsidRPr="001F5D06">
        <w:rPr>
          <w:rFonts w:ascii="Libre Baskerville" w:eastAsia="Libre Baskerville" w:hAnsi="Libre Baskerville" w:cs="Libre Baskerville"/>
          <w:sz w:val="22"/>
          <w:szCs w:val="22"/>
        </w:rPr>
        <w:instrText>ADDIN CSL_CITATION {"citationItems":[{"id":"ITEM-1","itemData":{"DOI":"10.31004/cendekia.v6i3.1190","ISSN":"2614-3038","abstract":"Kemampuan pemecahan masalah kelas V SD Mardi Yuana Cilegon masih terhitung rendah. Hal ini disebabkan karena peserta didik kurang memahami maksud dari soal serta bagaimana cara menyelesaikannya dan kurangnya diterapkan model pembelajaran pada proses pembelajaran. Kemudian dilakukan pendekatan untuk mengatasi permasaahan tersebut dengan menerapkan model pembelajaran matematika realistik di kelas tersebut. Dalam penelitian menggunakan jenis penelitian quasi eksperimen dengan menggunakan dua kelas percobaan. Kelas eksperimen diberikan model pembelajaran, sedangkan kelas control tanpa perlakuan. Populasi dalam penelitian ini adalah peserta didik kelas V SD Mardi Yuana Cilegon dengan jumlah 72 peserta didik, sampel adalah kelas VA berjumlah 24 peserta didik sebagai kelas kontrol dan kelas eksperimen adalah kelas VB dengan jumlah 24 peserta didik. Analisis data yang digunakan adalah Uji independent sample t-tes menunjukkan bahwa nilai Sig.(2-tailed) sebesar 0,001 &lt; 0,05, maka sesuai dasar pengambilan keputusan dalam uji independent sample. Dari uji data tersebut, maka dapat disimpulkan bahwa terdapat perbedaan antara kelas yang diberikan perlakuan dan yang tidak diberikan perlakuan. Peserta didik yang belajar dengan matematika realistic, mampu menyelesaikan soal yang berkaitan dengan pemecahan masalah. Terbukti dari hasil tes yang meningkat.","author":[{"dropping-particle":"","family":"Widiastuti","given":"Beti","non-dropping-particle":"","parse-names":false,"suffix":""},{"dropping-particle":"","family":"Nindiasari","given":"Hepsi","non-dropping-particle":"","parse-names":false,"suffix":""}],"container-title":"Jurnal Cendekia : Jurnal Pendidikan Matematika","id":"ITEM-1","issue":"3","issued":{"date-parts":[["2022"]]},"page":"2526-2535","title":"Penerapan Pembelajaran Matematika Realistik intuk Mengembangkan Kemampuan Pemecahan Masalah Matematika Peserta Didik Sekolah Dasar","type":"article-journal","volume":"6"},"uris":["http://www.mendeley.com/documents/?uuid=0e5a22f8-9c04-41c5-af21-af3364002692"]}],"mendeley":{"formattedCitation":"(Widiastuti &amp; Nindiasari, 2022)","plainTextFormattedCitation":"(Widiastuti &amp; Nindiasari, 2022)","previouslyFormattedCitation":"(Widiastuti &amp; Nindiasari, 2022)"},"properties":{"noteIndex":0},"schema":"https://github.com/citation-style-language/schema/raw/master/csl-citation.json"}</w:instrText>
      </w:r>
      <w:r w:rsidR="0031023C" w:rsidRPr="001F5D06">
        <w:rPr>
          <w:rFonts w:ascii="Libre Baskerville" w:eastAsia="Libre Baskerville" w:hAnsi="Libre Baskerville" w:cs="Libre Baskerville"/>
          <w:sz w:val="22"/>
          <w:szCs w:val="22"/>
        </w:rPr>
        <w:fldChar w:fldCharType="separate"/>
      </w:r>
      <w:r w:rsidR="0031023C" w:rsidRPr="001F5D06">
        <w:rPr>
          <w:rFonts w:ascii="Libre Baskerville" w:eastAsia="Libre Baskerville" w:hAnsi="Libre Baskerville" w:cs="Libre Baskerville"/>
          <w:noProof/>
          <w:sz w:val="22"/>
          <w:szCs w:val="22"/>
        </w:rPr>
        <w:t>(Widiastuti &amp; Nindiasari, 2022)</w:t>
      </w:r>
      <w:r w:rsidR="0031023C" w:rsidRPr="001F5D06">
        <w:rPr>
          <w:rFonts w:ascii="Libre Baskerville" w:eastAsia="Libre Baskerville" w:hAnsi="Libre Baskerville" w:cs="Libre Baskerville"/>
          <w:sz w:val="22"/>
          <w:szCs w:val="22"/>
        </w:rPr>
        <w:fldChar w:fldCharType="end"/>
      </w:r>
      <w:r w:rsidRPr="001F5D06">
        <w:rPr>
          <w:rFonts w:ascii="Libre Baskerville" w:eastAsia="Libre Baskerville" w:hAnsi="Libre Baskerville" w:cs="Libre Baskerville"/>
          <w:sz w:val="22"/>
          <w:szCs w:val="22"/>
        </w:rPr>
        <w:t xml:space="preserve">. </w:t>
      </w:r>
      <w:r w:rsidR="005D1A24" w:rsidRPr="001F5D06">
        <w:rPr>
          <w:rFonts w:ascii="Libre Baskerville" w:eastAsia="Libre Baskerville" w:hAnsi="Libre Baskerville" w:cs="Libre Baskerville"/>
          <w:sz w:val="22"/>
          <w:szCs w:val="22"/>
        </w:rPr>
        <w:t xml:space="preserve">Pembelajaran matematika </w:t>
      </w:r>
      <w:proofErr w:type="spellStart"/>
      <w:r w:rsidR="005D1A24" w:rsidRPr="001F5D06">
        <w:rPr>
          <w:rFonts w:ascii="Libre Baskerville" w:eastAsia="Libre Baskerville" w:hAnsi="Libre Baskerville" w:cs="Libre Baskerville"/>
          <w:sz w:val="22"/>
          <w:szCs w:val="22"/>
        </w:rPr>
        <w:t>realistik</w:t>
      </w:r>
      <w:proofErr w:type="spellEnd"/>
      <w:r w:rsidR="005D1A24" w:rsidRPr="001F5D06">
        <w:rPr>
          <w:rFonts w:ascii="Libre Baskerville" w:eastAsia="Libre Baskerville" w:hAnsi="Libre Baskerville" w:cs="Libre Baskerville"/>
          <w:sz w:val="22"/>
          <w:szCs w:val="22"/>
        </w:rPr>
        <w:t xml:space="preserve"> dimulai dengan penyajian suatu fenomena, lalu siswa, dengan bimbingan guru, diberi kesempatan untuk menemukan kembali dan membangun sendiri konsep-konsep matematika </w:t>
      </w:r>
      <w:r w:rsidR="0031023C" w:rsidRPr="001F5D06">
        <w:rPr>
          <w:rFonts w:ascii="Libre Baskerville" w:eastAsia="Libre Baskerville" w:hAnsi="Libre Baskerville" w:cs="Libre Baskerville"/>
          <w:sz w:val="22"/>
          <w:szCs w:val="22"/>
        </w:rPr>
        <w:fldChar w:fldCharType="begin" w:fldLock="1"/>
      </w:r>
      <w:r w:rsidR="0031023C" w:rsidRPr="001F5D06">
        <w:rPr>
          <w:rFonts w:ascii="Libre Baskerville" w:eastAsia="Libre Baskerville" w:hAnsi="Libre Baskerville" w:cs="Libre Baskerville"/>
          <w:sz w:val="22"/>
          <w:szCs w:val="22"/>
        </w:rPr>
        <w:instrText>ADDIN CSL_CITATION {"citationItems":[{"id":"ITEM-1","itemData":{"DOI":"10.17509/eh.v2i2.2765","ISSN":"2085-1243","abstract":"&lt;p&gt;Abstrak&lt;/p&gt;&lt;p&gt;Permasalahan dalam penelitian ini adalah bagaimana pembelajaran matematika realistik untuk meningkatkan pemahaman siswa tentang bangun datar?. Tujuan dan manfaat penelitian ini adalah meningkatkan motivasi, aktivitas, hasil belajar siswa, dan perbaikan proses pembelajaran terutama dalam kegiatan pembelajaran bangun datar. metode penelitian yang digunakan adalah metode Penelitian Tindakan Kelas (PTK) dengan tiga siklus yang masing-masing setiap siklusnya terdiri dari empat tindakan atau terdapat 12 tindakan. Teknik pengumpulan datanya diperoleh melalui lembar observasi, lembar wawancara, catatan lapangan, lembar kerja siswa, dan lembar evaluasi. PTK ini dilaksanakan di kelas III SD Negeri Bukatanah Kecamatan Kertasari Kabupaten Bandung dengan jumlah siswa 20 orang. Dalam PTK ini menggunakan pendekatan matematika realistik dengan metode mengajar tanya jawab dan penemuan (discovery). Pendekatan matematika realistik adalah suatu pendekatan matematika yang dalam pembelajarannya mengunakan konteks “dunia nyata”, model-model, produksi dan konstruksi siswa, interaktif, dan keterkaitan (intertwinment). Teori belajar yang digunakan dalam PTK ini adalah (1) teori belajar Piaget, bahwa siswa SD berada pada tahap perkembangan operasional konkret, (2) teori Bruner, bahwa perkembangan kognitif seseorang terbagi ke dalam tiga tahap yang ditentukan oleh caranya ia melihat lingkungan, yaitu tahap enactive, ikonic, dan symbolic, dan (3) teori Van Hiele, bahwa pengajaran geometri untuk siswa SD adalah sampai pada tahap ke tiga, yaitu pengenalan, analisis, dan pengurutan. Data yang diperoleh dianalisis serta direfleksi dengan menggunakan metode deskriptif kualitatif. Hasil penelitian yang telah dilaksanakan menunjukkan bahwa pembelajaran bangun datar dengan menggunakan pendekatan matematika realistik ada peningkatan dalam motivasi, aktivitas belajar, dan hasil belajar siswa dengan rata-rata nilai pada LKS dan lembar evaluasi, pada siklus I rata-rata nilai kelas 7.5 dan 7,4; siklus II 8,2 dan 8,3; dan siklus III 8,6 dan 8,6. Sebagai rekomendasi untuk guru SD dalam melaksanakan kegiatan pembelajaran bangun datar, hendaknya guru menggunakan pendekatan matematika realistik dengan metode tanya jawab, dan metode penemuan (discovery). Sehubungan pendekatan ini dapat meningkatkan motivasi, aktivitas, dan hasil belajar siswa dalam pembelajaran matematika khususnya materi bangun datar (sifat-sifat bangun datar).&lt;/p&gt;&lt;p&gt;Kata Kunci : Pembelajaran Matematika, Realistik, …","author":[{"dropping-particle":"","family":"Hermawan","given":"Roni","non-dropping-particle":"","parse-names":false,"suffix":""}],"container-title":"EduHumaniora | Jurnal Pendidikan Dasar Kampus Cibiru","id":"ITEM-1","issue":"2","issued":{"date-parts":[["2016"]]},"title":"Pembelajaran Matematika Realistik Untuk Meningkatkan PemahamanSiswa Tentang Bangun Datar","type":"article-journal","volume":"2"},"uris":["http://www.mendeley.com/documents/?uuid=53255f93-c2da-4732-b11b-2559a302d41a"]}],"mendeley":{"formattedCitation":"(Hermawan, 2016)","plainTextFormattedCitation":"(Hermawan, 2016)","previouslyFormattedCitation":"(Hermawan, 2016)"},"properties":{"noteIndex":0},"schema":"https://github.com/citation-style-language/schema/raw/master/csl-citation.json"}</w:instrText>
      </w:r>
      <w:r w:rsidR="0031023C" w:rsidRPr="001F5D06">
        <w:rPr>
          <w:rFonts w:ascii="Libre Baskerville" w:eastAsia="Libre Baskerville" w:hAnsi="Libre Baskerville" w:cs="Libre Baskerville"/>
          <w:sz w:val="22"/>
          <w:szCs w:val="22"/>
        </w:rPr>
        <w:fldChar w:fldCharType="separate"/>
      </w:r>
      <w:r w:rsidR="0031023C" w:rsidRPr="001F5D06">
        <w:rPr>
          <w:rFonts w:ascii="Libre Baskerville" w:eastAsia="Libre Baskerville" w:hAnsi="Libre Baskerville" w:cs="Libre Baskerville"/>
          <w:noProof/>
          <w:sz w:val="22"/>
          <w:szCs w:val="22"/>
        </w:rPr>
        <w:t>(Hermawan, 2016)</w:t>
      </w:r>
      <w:r w:rsidR="0031023C" w:rsidRPr="001F5D06">
        <w:rPr>
          <w:rFonts w:ascii="Libre Baskerville" w:eastAsia="Libre Baskerville" w:hAnsi="Libre Baskerville" w:cs="Libre Baskerville"/>
          <w:sz w:val="22"/>
          <w:szCs w:val="22"/>
        </w:rPr>
        <w:fldChar w:fldCharType="end"/>
      </w:r>
      <w:r w:rsidRPr="001F5D06">
        <w:rPr>
          <w:rFonts w:ascii="Libre Baskerville" w:eastAsia="Libre Baskerville" w:hAnsi="Libre Baskerville" w:cs="Libre Baskerville"/>
          <w:sz w:val="22"/>
          <w:szCs w:val="22"/>
        </w:rPr>
        <w:t>. Setelah itu, diaplikasikan dalam masalah sehari-hari atau dalam bidang lain</w:t>
      </w:r>
      <w:r w:rsidR="0031023C" w:rsidRPr="001F5D06">
        <w:rPr>
          <w:rFonts w:ascii="Libre Baskerville" w:eastAsia="Libre Baskerville" w:hAnsi="Libre Baskerville" w:cs="Libre Baskerville"/>
          <w:sz w:val="22"/>
          <w:szCs w:val="22"/>
        </w:rPr>
        <w:t xml:space="preserve"> </w:t>
      </w:r>
      <w:r w:rsidR="0031023C" w:rsidRPr="001F5D06">
        <w:rPr>
          <w:rFonts w:ascii="Libre Baskerville" w:eastAsia="Libre Baskerville" w:hAnsi="Libre Baskerville" w:cs="Libre Baskerville"/>
          <w:sz w:val="22"/>
          <w:szCs w:val="22"/>
        </w:rPr>
        <w:fldChar w:fldCharType="begin" w:fldLock="1"/>
      </w:r>
      <w:r w:rsidR="00EE25CF" w:rsidRPr="001F5D06">
        <w:rPr>
          <w:rFonts w:ascii="Libre Baskerville" w:eastAsia="Libre Baskerville" w:hAnsi="Libre Baskerville" w:cs="Libre Baskerville"/>
          <w:sz w:val="22"/>
          <w:szCs w:val="22"/>
        </w:rPr>
        <w:instrText>ADDIN CSL_CITATION {"citationItems":[{"id":"ITEM-1","itemData":{"author":[{"dropping-particle":"","family":"Habiburrahman","given":"M","non-dropping-particle":"","parse-names":false,"suffix":""}],"id":"ITEM-1","issue":"4","issued":{"date-parts":[["2022"]]},"page":"1398-1410","title":"24.+M.+Habiburrahman+Galley+++Cover (1)","type":"article-journal","volume":"8"},"uris":["http://www.mendeley.com/documents/?uuid=f1f8acfc-b33b-4227-8212-d3cb137b3eee"]}],"mendeley":{"formattedCitation":"(Habiburrahman, 2022)","plainTextFormattedCitation":"(Habiburrahman, 2022)","previouslyFormattedCitation":"(Habiburrahman, 2022)"},"properties":{"noteIndex":0},"schema":"https://github.com/citation-style-language/schema/raw/master/csl-citation.json"}</w:instrText>
      </w:r>
      <w:r w:rsidR="0031023C" w:rsidRPr="001F5D06">
        <w:rPr>
          <w:rFonts w:ascii="Libre Baskerville" w:eastAsia="Libre Baskerville" w:hAnsi="Libre Baskerville" w:cs="Libre Baskerville"/>
          <w:sz w:val="22"/>
          <w:szCs w:val="22"/>
        </w:rPr>
        <w:fldChar w:fldCharType="separate"/>
      </w:r>
      <w:r w:rsidR="0031023C" w:rsidRPr="001F5D06">
        <w:rPr>
          <w:rFonts w:ascii="Libre Baskerville" w:eastAsia="Libre Baskerville" w:hAnsi="Libre Baskerville" w:cs="Libre Baskerville"/>
          <w:noProof/>
          <w:sz w:val="22"/>
          <w:szCs w:val="22"/>
        </w:rPr>
        <w:t>(Habiburrahman, 2022)</w:t>
      </w:r>
      <w:r w:rsidR="0031023C" w:rsidRPr="001F5D06">
        <w:rPr>
          <w:rFonts w:ascii="Libre Baskerville" w:eastAsia="Libre Baskerville" w:hAnsi="Libre Baskerville" w:cs="Libre Baskerville"/>
          <w:sz w:val="22"/>
          <w:szCs w:val="22"/>
        </w:rPr>
        <w:fldChar w:fldCharType="end"/>
      </w:r>
      <w:r w:rsidRPr="001F5D06">
        <w:rPr>
          <w:rFonts w:ascii="Libre Baskerville" w:eastAsia="Libre Baskerville" w:hAnsi="Libre Baskerville" w:cs="Libre Baskerville"/>
          <w:sz w:val="22"/>
          <w:szCs w:val="22"/>
        </w:rPr>
        <w:t xml:space="preserve">. </w:t>
      </w:r>
      <w:r w:rsidR="000C67F3" w:rsidRPr="001F5D06">
        <w:rPr>
          <w:rFonts w:ascii="Libre Baskerville" w:eastAsia="Libre Baskerville" w:hAnsi="Libre Baskerville" w:cs="Libre Baskerville"/>
          <w:sz w:val="22"/>
          <w:szCs w:val="22"/>
        </w:rPr>
        <w:t xml:space="preserve">Melalui pendekatan matematika </w:t>
      </w:r>
      <w:proofErr w:type="spellStart"/>
      <w:r w:rsidR="000C67F3" w:rsidRPr="001F5D06">
        <w:rPr>
          <w:rFonts w:ascii="Libre Baskerville" w:eastAsia="Libre Baskerville" w:hAnsi="Libre Baskerville" w:cs="Libre Baskerville"/>
          <w:sz w:val="22"/>
          <w:szCs w:val="22"/>
        </w:rPr>
        <w:t>realistik</w:t>
      </w:r>
      <w:proofErr w:type="spellEnd"/>
      <w:r w:rsidR="000C67F3" w:rsidRPr="001F5D06">
        <w:rPr>
          <w:rFonts w:ascii="Libre Baskerville" w:eastAsia="Libre Baskerville" w:hAnsi="Libre Baskerville" w:cs="Libre Baskerville"/>
          <w:sz w:val="22"/>
          <w:szCs w:val="22"/>
        </w:rPr>
        <w:t xml:space="preserve">, siswa diberi ruang untuk merekonstruksi serta merumuskan kembali konsep-konsep matematika, sehingga terbentuk pemahaman yang mendalam dan kokoh terhadap materi yang dipelajari. </w:t>
      </w:r>
      <w:r w:rsidR="005D1A24" w:rsidRPr="001F5D06">
        <w:rPr>
          <w:rFonts w:ascii="Libre Baskerville" w:eastAsia="Libre Baskerville" w:hAnsi="Libre Baskerville" w:cs="Libre Baskerville"/>
          <w:sz w:val="22"/>
          <w:szCs w:val="22"/>
        </w:rPr>
        <w:t xml:space="preserve">Masalah penelitian ini meliputi: 1) </w:t>
      </w:r>
      <w:r w:rsidRPr="001F5D06">
        <w:rPr>
          <w:rFonts w:ascii="Libre Baskerville" w:eastAsia="Libre Baskerville" w:hAnsi="Libre Baskerville" w:cs="Libre Baskerville"/>
          <w:sz w:val="22"/>
          <w:szCs w:val="22"/>
        </w:rPr>
        <w:t xml:space="preserve">Bagaimana merancang modul elektronik </w:t>
      </w:r>
      <w:proofErr w:type="spellStart"/>
      <w:r w:rsidRPr="001F5D06">
        <w:rPr>
          <w:rFonts w:ascii="Libre Baskerville" w:eastAsia="Libre Baskerville" w:hAnsi="Libre Baskerville" w:cs="Libre Baskerville"/>
          <w:sz w:val="22"/>
          <w:szCs w:val="22"/>
        </w:rPr>
        <w:t>Mawaris</w:t>
      </w:r>
      <w:proofErr w:type="spellEnd"/>
      <w:r w:rsidRPr="001F5D06">
        <w:rPr>
          <w:rFonts w:ascii="Libre Baskerville" w:eastAsia="Libre Baskerville" w:hAnsi="Libre Baskerville" w:cs="Libre Baskerville"/>
          <w:sz w:val="22"/>
          <w:szCs w:val="22"/>
        </w:rPr>
        <w:t xml:space="preserve"> (E-</w:t>
      </w:r>
      <w:proofErr w:type="spellStart"/>
      <w:r w:rsidRPr="001F5D06">
        <w:rPr>
          <w:rFonts w:ascii="Libre Baskerville" w:eastAsia="Libre Baskerville" w:hAnsi="Libre Baskerville" w:cs="Libre Baskerville"/>
          <w:sz w:val="22"/>
          <w:szCs w:val="22"/>
        </w:rPr>
        <w:t>Mawamatik</w:t>
      </w:r>
      <w:proofErr w:type="spellEnd"/>
      <w:r w:rsidRPr="001F5D06">
        <w:rPr>
          <w:rFonts w:ascii="Libre Baskerville" w:eastAsia="Libre Baskerville" w:hAnsi="Libre Baskerville" w:cs="Libre Baskerville"/>
          <w:sz w:val="22"/>
          <w:szCs w:val="22"/>
        </w:rPr>
        <w:t xml:space="preserve">) berbasis Matematika </w:t>
      </w:r>
      <w:proofErr w:type="spellStart"/>
      <w:r w:rsidRPr="001F5D06">
        <w:rPr>
          <w:rFonts w:ascii="Libre Baskerville" w:eastAsia="Libre Baskerville" w:hAnsi="Libre Baskerville" w:cs="Libre Baskerville"/>
          <w:sz w:val="22"/>
          <w:szCs w:val="22"/>
        </w:rPr>
        <w:t>Realistik</w:t>
      </w:r>
      <w:proofErr w:type="spellEnd"/>
      <w:r w:rsidRPr="001F5D06">
        <w:rPr>
          <w:rFonts w:ascii="Libre Baskerville" w:eastAsia="Libre Baskerville" w:hAnsi="Libre Baskerville" w:cs="Libre Baskerville"/>
          <w:sz w:val="22"/>
          <w:szCs w:val="22"/>
        </w:rPr>
        <w:t xml:space="preserve"> yang valid dan praktis untuk pembelajaran hukum waris Islam? </w:t>
      </w:r>
      <w:r w:rsidR="008E58D6" w:rsidRPr="001F5D06">
        <w:rPr>
          <w:rFonts w:ascii="Libre Baskerville" w:eastAsia="Libre Baskerville" w:hAnsi="Libre Baskerville" w:cs="Libre Baskerville"/>
          <w:sz w:val="22"/>
          <w:szCs w:val="22"/>
        </w:rPr>
        <w:t xml:space="preserve">2) </w:t>
      </w:r>
      <w:r w:rsidRPr="001F5D06">
        <w:rPr>
          <w:rFonts w:ascii="Libre Baskerville" w:eastAsia="Libre Baskerville" w:hAnsi="Libre Baskerville" w:cs="Libre Baskerville"/>
          <w:sz w:val="22"/>
          <w:szCs w:val="22"/>
        </w:rPr>
        <w:t>Sejauh mana modul E-</w:t>
      </w:r>
      <w:proofErr w:type="spellStart"/>
      <w:r w:rsidRPr="001F5D06">
        <w:rPr>
          <w:rFonts w:ascii="Libre Baskerville" w:eastAsia="Libre Baskerville" w:hAnsi="Libre Baskerville" w:cs="Libre Baskerville"/>
          <w:sz w:val="22"/>
          <w:szCs w:val="22"/>
        </w:rPr>
        <w:t>Mawatik</w:t>
      </w:r>
      <w:proofErr w:type="spellEnd"/>
      <w:r w:rsidRPr="001F5D06">
        <w:rPr>
          <w:rFonts w:ascii="Libre Baskerville" w:eastAsia="Libre Baskerville" w:hAnsi="Libre Baskerville" w:cs="Libre Baskerville"/>
          <w:sz w:val="22"/>
          <w:szCs w:val="22"/>
        </w:rPr>
        <w:t xml:space="preserve"> efektif dalam meningkatkan pemahaman konsep matematika </w:t>
      </w:r>
      <w:proofErr w:type="spellStart"/>
      <w:r w:rsidRPr="001F5D06">
        <w:rPr>
          <w:rFonts w:ascii="Libre Baskerville" w:eastAsia="Libre Baskerville" w:hAnsi="Libre Baskerville" w:cs="Libre Baskerville"/>
          <w:sz w:val="22"/>
          <w:szCs w:val="22"/>
        </w:rPr>
        <w:t>realistik</w:t>
      </w:r>
      <w:proofErr w:type="spellEnd"/>
      <w:r w:rsidRPr="001F5D06">
        <w:rPr>
          <w:rFonts w:ascii="Libre Baskerville" w:eastAsia="Libre Baskerville" w:hAnsi="Libre Baskerville" w:cs="Libre Baskerville"/>
          <w:sz w:val="22"/>
          <w:szCs w:val="22"/>
        </w:rPr>
        <w:t xml:space="preserve"> dan penerapan hukum waris Islam pada peserta didik? </w:t>
      </w:r>
    </w:p>
    <w:p w14:paraId="74CEFF6D" w14:textId="08032D83" w:rsidR="008E3F2A" w:rsidRPr="001F5D06" w:rsidRDefault="008E3F2A" w:rsidP="00054834">
      <w:pPr>
        <w:spacing w:before="240" w:line="276" w:lineRule="auto"/>
        <w:ind w:left="360" w:firstLine="360"/>
        <w:jc w:val="both"/>
        <w:rPr>
          <w:rFonts w:ascii="Libre Baskerville" w:eastAsia="Libre Baskerville" w:hAnsi="Libre Baskerville" w:cs="Libre Baskerville"/>
          <w:sz w:val="22"/>
          <w:szCs w:val="22"/>
        </w:rPr>
      </w:pPr>
      <w:r w:rsidRPr="001F5D06">
        <w:rPr>
          <w:rFonts w:ascii="Libre Baskerville" w:eastAsia="Libre Baskerville" w:hAnsi="Libre Baskerville" w:cs="Libre Baskerville"/>
          <w:sz w:val="22"/>
          <w:szCs w:val="22"/>
        </w:rPr>
        <w:t xml:space="preserve">Penelitian ini menghadirkan kebaruan utama: integrasi pendekatan RME dengan hukum </w:t>
      </w:r>
      <w:proofErr w:type="spellStart"/>
      <w:r w:rsidRPr="001F5D06">
        <w:rPr>
          <w:rFonts w:ascii="Libre Baskerville" w:eastAsia="Libre Baskerville" w:hAnsi="Libre Baskerville" w:cs="Libre Baskerville"/>
          <w:sz w:val="22"/>
          <w:szCs w:val="22"/>
        </w:rPr>
        <w:t>mawaris</w:t>
      </w:r>
      <w:proofErr w:type="spellEnd"/>
      <w:r w:rsidRPr="001F5D06">
        <w:rPr>
          <w:rFonts w:ascii="Libre Baskerville" w:eastAsia="Libre Baskerville" w:hAnsi="Libre Baskerville" w:cs="Libre Baskerville"/>
          <w:sz w:val="22"/>
          <w:szCs w:val="22"/>
        </w:rPr>
        <w:t xml:space="preserve"> sebagai solusi inovatif untuk memecahkan masalah abstrak dalam waris Islam melalui konteks nyata. Studi terdahulu </w:t>
      </w:r>
      <w:proofErr w:type="spellStart"/>
      <w:r w:rsidRPr="001F5D06">
        <w:rPr>
          <w:rFonts w:ascii="Libre Baskerville" w:eastAsia="Libre Baskerville" w:hAnsi="Libre Baskerville" w:cs="Libre Baskerville"/>
          <w:sz w:val="22"/>
          <w:szCs w:val="22"/>
        </w:rPr>
        <w:t>Gravemeijer</w:t>
      </w:r>
      <w:proofErr w:type="spellEnd"/>
      <w:r w:rsidRPr="001F5D06">
        <w:rPr>
          <w:rFonts w:ascii="Libre Baskerville" w:eastAsia="Libre Baskerville" w:hAnsi="Libre Baskerville" w:cs="Libre Baskerville"/>
          <w:sz w:val="22"/>
          <w:szCs w:val="22"/>
        </w:rPr>
        <w:t xml:space="preserve"> telah membuktikan efektivitas RME dalam pembelajaran matematika, namun aplikasinya pada materi </w:t>
      </w:r>
      <w:proofErr w:type="spellStart"/>
      <w:r w:rsidRPr="001F5D06">
        <w:rPr>
          <w:rFonts w:ascii="Libre Baskerville" w:eastAsia="Libre Baskerville" w:hAnsi="Libre Baskerville" w:cs="Libre Baskerville"/>
          <w:sz w:val="22"/>
          <w:szCs w:val="22"/>
        </w:rPr>
        <w:t>mawaris</w:t>
      </w:r>
      <w:proofErr w:type="spellEnd"/>
      <w:r w:rsidRPr="001F5D06">
        <w:rPr>
          <w:rFonts w:ascii="Libre Baskerville" w:eastAsia="Libre Baskerville" w:hAnsi="Libre Baskerville" w:cs="Libre Baskerville"/>
          <w:sz w:val="22"/>
          <w:szCs w:val="22"/>
        </w:rPr>
        <w:t xml:space="preserve"> belum banyak dieksplorasi. Modul ini dirancang interaktif dengan visualisasi pembagian harta waris menggunakan simulasi berbasis digital, yang belum banyak dikembangkan dalam penelitian sebelumnya. Penelitian ini mengombinasikan prinsip </w:t>
      </w:r>
      <w:proofErr w:type="spellStart"/>
      <w:r w:rsidRPr="001F5D06">
        <w:rPr>
          <w:rFonts w:ascii="Libre Baskerville" w:eastAsia="Libre Baskerville" w:hAnsi="Libre Baskerville" w:cs="Libre Baskerville"/>
          <w:sz w:val="22"/>
          <w:szCs w:val="22"/>
        </w:rPr>
        <w:t>mawaris</w:t>
      </w:r>
      <w:proofErr w:type="spellEnd"/>
      <w:r w:rsidRPr="001F5D06">
        <w:rPr>
          <w:rFonts w:ascii="Libre Baskerville" w:eastAsia="Libre Baskerville" w:hAnsi="Libre Baskerville" w:cs="Libre Baskerville"/>
          <w:sz w:val="22"/>
          <w:szCs w:val="22"/>
        </w:rPr>
        <w:t xml:space="preserve"> </w:t>
      </w:r>
      <w:proofErr w:type="spellStart"/>
      <w:r w:rsidRPr="001F5D06">
        <w:rPr>
          <w:rFonts w:ascii="Libre Baskerville" w:eastAsia="Libre Baskerville" w:hAnsi="Libre Baskerville" w:cs="Libre Baskerville"/>
          <w:sz w:val="22"/>
          <w:szCs w:val="22"/>
        </w:rPr>
        <w:t>syar'i</w:t>
      </w:r>
      <w:proofErr w:type="spellEnd"/>
      <w:r w:rsidRPr="001F5D06">
        <w:rPr>
          <w:rFonts w:ascii="Libre Baskerville" w:eastAsia="Libre Baskerville" w:hAnsi="Libre Baskerville" w:cs="Libre Baskerville"/>
          <w:sz w:val="22"/>
          <w:szCs w:val="22"/>
        </w:rPr>
        <w:t xml:space="preserve"> dengan pemodelan matematis, seperti pecahan dan aljabar, sehingga memberikan solusi inovatif dalam pembelajaran fikih yang sering dianggap komplek</w:t>
      </w:r>
      <w:r w:rsidR="0031023C" w:rsidRPr="001F5D06">
        <w:rPr>
          <w:rFonts w:ascii="Libre Baskerville" w:eastAsia="Libre Baskerville" w:hAnsi="Libre Baskerville" w:cs="Libre Baskerville"/>
          <w:sz w:val="22"/>
          <w:szCs w:val="22"/>
        </w:rPr>
        <w:t>s</w:t>
      </w:r>
      <w:r w:rsidRPr="001F5D06">
        <w:rPr>
          <w:rFonts w:ascii="Libre Baskerville" w:eastAsia="Libre Baskerville" w:hAnsi="Libre Baskerville" w:cs="Libre Baskerville"/>
          <w:sz w:val="22"/>
          <w:szCs w:val="22"/>
        </w:rPr>
        <w:t>. Pengembangan e-</w:t>
      </w:r>
      <w:proofErr w:type="spellStart"/>
      <w:r w:rsidRPr="001F5D06">
        <w:rPr>
          <w:rFonts w:ascii="Libre Baskerville" w:eastAsia="Libre Baskerville" w:hAnsi="Libre Baskerville" w:cs="Libre Baskerville"/>
          <w:sz w:val="22"/>
          <w:szCs w:val="22"/>
        </w:rPr>
        <w:t>Mawamatik</w:t>
      </w:r>
      <w:proofErr w:type="spellEnd"/>
      <w:r w:rsidRPr="001F5D06">
        <w:rPr>
          <w:rFonts w:ascii="Libre Baskerville" w:eastAsia="Libre Baskerville" w:hAnsi="Libre Baskerville" w:cs="Libre Baskerville"/>
          <w:sz w:val="22"/>
          <w:szCs w:val="22"/>
        </w:rPr>
        <w:t xml:space="preserve"> ini tidak hanya memberikan kontribusi dalam inovasi pembelajaran ilmu waris berbasis digital, tetapi juga membuka peluang baru bagi pendekatan pendidikan matematika </w:t>
      </w:r>
      <w:proofErr w:type="spellStart"/>
      <w:r w:rsidRPr="001F5D06">
        <w:rPr>
          <w:rFonts w:ascii="Libre Baskerville" w:eastAsia="Libre Baskerville" w:hAnsi="Libre Baskerville" w:cs="Libre Baskerville"/>
          <w:sz w:val="22"/>
          <w:szCs w:val="22"/>
        </w:rPr>
        <w:t>realistik</w:t>
      </w:r>
      <w:proofErr w:type="spellEnd"/>
      <w:r w:rsidRPr="001F5D06">
        <w:rPr>
          <w:rFonts w:ascii="Libre Baskerville" w:eastAsia="Libre Baskerville" w:hAnsi="Libre Baskerville" w:cs="Libre Baskerville"/>
          <w:sz w:val="22"/>
          <w:szCs w:val="22"/>
        </w:rPr>
        <w:t xml:space="preserve"> dalam konteks keislaman. E-modul ini diharapkan dapat menjadi solusi efektif dalam mempermudah pemahaman konsep </w:t>
      </w:r>
      <w:proofErr w:type="spellStart"/>
      <w:r w:rsidRPr="001F5D06">
        <w:rPr>
          <w:rFonts w:ascii="Libre Baskerville" w:eastAsia="Libre Baskerville" w:hAnsi="Libre Baskerville" w:cs="Libre Baskerville"/>
          <w:sz w:val="22"/>
          <w:szCs w:val="22"/>
        </w:rPr>
        <w:t>faraidh</w:t>
      </w:r>
      <w:proofErr w:type="spellEnd"/>
      <w:r w:rsidRPr="001F5D06">
        <w:rPr>
          <w:rFonts w:ascii="Libre Baskerville" w:eastAsia="Libre Baskerville" w:hAnsi="Libre Baskerville" w:cs="Libre Baskerville"/>
          <w:sz w:val="22"/>
          <w:szCs w:val="22"/>
        </w:rPr>
        <w:t>, sekaligus mendorong minat belajar melalui pendekatan yang interaktif dan kontekstual.</w:t>
      </w:r>
    </w:p>
    <w:p w14:paraId="21E1A62E" w14:textId="77777777" w:rsidR="00DB4CBE" w:rsidRPr="001F5D06" w:rsidRDefault="00DB4CBE">
      <w:pPr>
        <w:spacing w:line="276" w:lineRule="auto"/>
        <w:ind w:left="450"/>
        <w:jc w:val="both"/>
        <w:rPr>
          <w:rFonts w:ascii="Libre Baskerville" w:eastAsia="Libre Baskerville" w:hAnsi="Libre Baskerville" w:cs="Libre Baskerville"/>
          <w:sz w:val="22"/>
          <w:szCs w:val="22"/>
        </w:rPr>
      </w:pPr>
    </w:p>
    <w:p w14:paraId="68B0F279" w14:textId="77777777" w:rsidR="00DB4CBE" w:rsidRPr="001F5D06" w:rsidRDefault="0091024C">
      <w:pPr>
        <w:spacing w:line="276" w:lineRule="auto"/>
        <w:ind w:left="450"/>
        <w:jc w:val="both"/>
        <w:rPr>
          <w:rFonts w:ascii="Libre Baskerville" w:eastAsia="Libre Baskerville" w:hAnsi="Libre Baskerville" w:cs="Libre Baskerville"/>
          <w:sz w:val="22"/>
          <w:szCs w:val="22"/>
        </w:rPr>
      </w:pPr>
      <w:r>
        <w:rPr>
          <w:noProof/>
        </w:rPr>
        <w:pict w14:anchorId="64B8EEEA">
          <v:rect id="_x0000_i1026" alt="" style="width:394.05pt;height:.05pt;mso-width-percent:0;mso-height-percent:0;mso-width-percent:0;mso-height-percent:0" o:hrpct="919" o:hralign="center" o:hrstd="t" o:hr="t" fillcolor="#a0a0a0" stroked="f"/>
        </w:pict>
      </w:r>
    </w:p>
    <w:p w14:paraId="6752FBE6" w14:textId="77777777" w:rsidR="00DB4CBE" w:rsidRPr="001F5D06" w:rsidRDefault="00DB4CBE">
      <w:pPr>
        <w:spacing w:line="276" w:lineRule="auto"/>
        <w:ind w:left="450"/>
        <w:jc w:val="both"/>
        <w:rPr>
          <w:rFonts w:ascii="Libre Baskerville" w:eastAsia="Libre Baskerville" w:hAnsi="Libre Baskerville" w:cs="Libre Baskerville"/>
          <w:sz w:val="22"/>
          <w:szCs w:val="22"/>
        </w:rPr>
      </w:pPr>
    </w:p>
    <w:p w14:paraId="2593754C" w14:textId="77777777" w:rsidR="00B73813" w:rsidRPr="001F5D06" w:rsidRDefault="00B73813">
      <w:pPr>
        <w:spacing w:line="276" w:lineRule="auto"/>
        <w:ind w:left="450"/>
        <w:jc w:val="both"/>
        <w:rPr>
          <w:rFonts w:ascii="Libre Baskerville" w:eastAsia="Libre Baskerville" w:hAnsi="Libre Baskerville" w:cs="Libre Baskerville"/>
          <w:sz w:val="22"/>
          <w:szCs w:val="22"/>
        </w:rPr>
      </w:pPr>
    </w:p>
    <w:p w14:paraId="32FA2C48" w14:textId="77777777" w:rsidR="00B73813" w:rsidRPr="001F5D06" w:rsidRDefault="00B73813">
      <w:pPr>
        <w:spacing w:line="276" w:lineRule="auto"/>
        <w:ind w:left="450"/>
        <w:jc w:val="both"/>
        <w:rPr>
          <w:rFonts w:ascii="Libre Baskerville" w:eastAsia="Libre Baskerville" w:hAnsi="Libre Baskerville" w:cs="Libre Baskerville"/>
          <w:sz w:val="22"/>
          <w:szCs w:val="22"/>
        </w:rPr>
      </w:pPr>
    </w:p>
    <w:p w14:paraId="75968EA1" w14:textId="77777777" w:rsidR="00DB4CBE" w:rsidRPr="001F5D06" w:rsidRDefault="00000000">
      <w:pPr>
        <w:numPr>
          <w:ilvl w:val="0"/>
          <w:numId w:val="1"/>
        </w:numPr>
        <w:tabs>
          <w:tab w:val="left" w:pos="426"/>
        </w:tabs>
        <w:ind w:left="426" w:hanging="426"/>
        <w:rPr>
          <w:rFonts w:ascii="Libre Baskerville" w:eastAsia="Libre Baskerville" w:hAnsi="Libre Baskerville" w:cs="Libre Baskerville"/>
          <w:b/>
        </w:rPr>
      </w:pPr>
      <w:r w:rsidRPr="001F5D06">
        <w:rPr>
          <w:rFonts w:ascii="Libre Baskerville" w:eastAsia="Libre Baskerville" w:hAnsi="Libre Baskerville" w:cs="Libre Baskerville"/>
          <w:b/>
        </w:rPr>
        <w:t>METODE</w:t>
      </w:r>
    </w:p>
    <w:p w14:paraId="2BEA9BCB" w14:textId="77777777" w:rsidR="00DB4CBE" w:rsidRPr="001F5D06" w:rsidRDefault="00DB4CBE">
      <w:pPr>
        <w:tabs>
          <w:tab w:val="left" w:pos="426"/>
        </w:tabs>
        <w:ind w:left="426"/>
        <w:rPr>
          <w:rFonts w:ascii="Libre Baskerville" w:eastAsia="Libre Baskerville" w:hAnsi="Libre Baskerville" w:cs="Libre Baskerville"/>
          <w:b/>
        </w:rPr>
      </w:pPr>
    </w:p>
    <w:p w14:paraId="496F7065" w14:textId="30AF5B4E" w:rsidR="008A276D" w:rsidRPr="001F5D06" w:rsidRDefault="000E35B8" w:rsidP="00B73813">
      <w:pPr>
        <w:spacing w:line="276" w:lineRule="auto"/>
        <w:ind w:left="450" w:firstLine="259"/>
        <w:jc w:val="both"/>
        <w:rPr>
          <w:rFonts w:ascii="Libre Baskerville" w:eastAsia="Libre Baskerville" w:hAnsi="Libre Baskerville" w:cs="Libre Baskerville"/>
          <w:sz w:val="22"/>
          <w:szCs w:val="22"/>
        </w:rPr>
      </w:pPr>
      <w:r w:rsidRPr="001F5D06">
        <w:rPr>
          <w:rFonts w:ascii="Libre Baskerville" w:eastAsia="Libre Baskerville" w:hAnsi="Libre Baskerville" w:cs="Libre Baskerville"/>
          <w:sz w:val="22"/>
          <w:szCs w:val="22"/>
        </w:rPr>
        <w:t xml:space="preserve">Penelitian ini menerapkan metode </w:t>
      </w:r>
      <w:proofErr w:type="spellStart"/>
      <w:r w:rsidRPr="001F5D06">
        <w:rPr>
          <w:rFonts w:ascii="Libre Baskerville" w:eastAsia="Libre Baskerville" w:hAnsi="Libre Baskerville" w:cs="Libre Baskerville"/>
          <w:sz w:val="22"/>
          <w:szCs w:val="22"/>
        </w:rPr>
        <w:t>Research</w:t>
      </w:r>
      <w:proofErr w:type="spellEnd"/>
      <w:r w:rsidRPr="001F5D06">
        <w:rPr>
          <w:rFonts w:ascii="Libre Baskerville" w:eastAsia="Libre Baskerville" w:hAnsi="Libre Baskerville" w:cs="Libre Baskerville"/>
          <w:sz w:val="22"/>
          <w:szCs w:val="22"/>
        </w:rPr>
        <w:t xml:space="preserve"> </w:t>
      </w:r>
      <w:proofErr w:type="spellStart"/>
      <w:r w:rsidRPr="001F5D06">
        <w:rPr>
          <w:rFonts w:ascii="Libre Baskerville" w:eastAsia="Libre Baskerville" w:hAnsi="Libre Baskerville" w:cs="Libre Baskerville"/>
          <w:sz w:val="22"/>
          <w:szCs w:val="22"/>
        </w:rPr>
        <w:t>and</w:t>
      </w:r>
      <w:proofErr w:type="spellEnd"/>
      <w:r w:rsidRPr="001F5D06">
        <w:rPr>
          <w:rFonts w:ascii="Libre Baskerville" w:eastAsia="Libre Baskerville" w:hAnsi="Libre Baskerville" w:cs="Libre Baskerville"/>
          <w:sz w:val="22"/>
          <w:szCs w:val="22"/>
        </w:rPr>
        <w:t xml:space="preserve"> Development (R&amp;D) dengan pendekatan pengembangan model ADDIE (</w:t>
      </w:r>
      <w:proofErr w:type="spellStart"/>
      <w:r w:rsidRPr="001F5D06">
        <w:rPr>
          <w:rFonts w:ascii="Libre Baskerville" w:eastAsia="Libre Baskerville" w:hAnsi="Libre Baskerville" w:cs="Libre Baskerville"/>
          <w:sz w:val="22"/>
          <w:szCs w:val="22"/>
        </w:rPr>
        <w:t>Analysis</w:t>
      </w:r>
      <w:proofErr w:type="spellEnd"/>
      <w:r w:rsidRPr="001F5D06">
        <w:rPr>
          <w:rFonts w:ascii="Libre Baskerville" w:eastAsia="Libre Baskerville" w:hAnsi="Libre Baskerville" w:cs="Libre Baskerville"/>
          <w:sz w:val="22"/>
          <w:szCs w:val="22"/>
        </w:rPr>
        <w:t xml:space="preserve">, Design, Development, </w:t>
      </w:r>
      <w:proofErr w:type="spellStart"/>
      <w:r w:rsidRPr="001F5D06">
        <w:rPr>
          <w:rFonts w:ascii="Libre Baskerville" w:eastAsia="Libre Baskerville" w:hAnsi="Libre Baskerville" w:cs="Libre Baskerville"/>
          <w:sz w:val="22"/>
          <w:szCs w:val="22"/>
        </w:rPr>
        <w:t>Implementation</w:t>
      </w:r>
      <w:proofErr w:type="spellEnd"/>
      <w:r w:rsidRPr="001F5D06">
        <w:rPr>
          <w:rFonts w:ascii="Libre Baskerville" w:eastAsia="Libre Baskerville" w:hAnsi="Libre Baskerville" w:cs="Libre Baskerville"/>
          <w:sz w:val="22"/>
          <w:szCs w:val="22"/>
        </w:rPr>
        <w:t xml:space="preserve">, </w:t>
      </w:r>
      <w:proofErr w:type="spellStart"/>
      <w:r w:rsidRPr="001F5D06">
        <w:rPr>
          <w:rFonts w:ascii="Libre Baskerville" w:eastAsia="Libre Baskerville" w:hAnsi="Libre Baskerville" w:cs="Libre Baskerville"/>
          <w:sz w:val="22"/>
          <w:szCs w:val="22"/>
        </w:rPr>
        <w:t>Evaluation</w:t>
      </w:r>
      <w:proofErr w:type="spellEnd"/>
      <w:r w:rsidRPr="001F5D06">
        <w:rPr>
          <w:rFonts w:ascii="Libre Baskerville" w:eastAsia="Libre Baskerville" w:hAnsi="Libre Baskerville" w:cs="Libre Baskerville"/>
          <w:sz w:val="22"/>
          <w:szCs w:val="22"/>
        </w:rPr>
        <w:t xml:space="preserve">). Model ADDIE dirancang untuk membentuk landasan kinerja dalam proses pembelajaran, khususnya dalam merancang dan mengembangkan produk pembelajaran </w:t>
      </w:r>
      <w:r w:rsidR="00EE25CF" w:rsidRPr="001F5D06">
        <w:rPr>
          <w:rFonts w:ascii="Libre Baskerville" w:eastAsia="Libre Baskerville" w:hAnsi="Libre Baskerville" w:cs="Libre Baskerville"/>
          <w:sz w:val="22"/>
          <w:szCs w:val="22"/>
        </w:rPr>
        <w:fldChar w:fldCharType="begin" w:fldLock="1"/>
      </w:r>
      <w:r w:rsidR="00EE25CF" w:rsidRPr="001F5D06">
        <w:rPr>
          <w:rFonts w:ascii="Libre Baskerville" w:eastAsia="Libre Baskerville" w:hAnsi="Libre Baskerville" w:cs="Libre Baskerville"/>
          <w:sz w:val="22"/>
          <w:szCs w:val="22"/>
        </w:rPr>
        <w:instrText>ADDIN CSL_CITATION {"citationItems":[{"id":"ITEM-1","itemData":{"ISSN":"2548-7396","abstract":"… Dengan demikian, objek dari penelitian ini adalah perhitungan akhir dari pembagian waris teruntuk ahli waris berdasarkan hasil perhitungan berbantuan aplikasi i-waris dengan …","author":[{"dropping-particle":"","family":"Meldi","given":"Nadya Febriani","non-dropping-particle":"","parse-names":false,"suffix":""},{"dropping-particle":"","family":"T","given":"Ahmad Yani","non-dropping-particle":"","parse-names":false,"suffix":""},{"dropping-particle":"","family":"Bistari","given":"","non-dropping-particle":"","parse-names":false,"suffix":""},{"dropping-particle":"","family":"Sugiatno","given":"","non-dropping-particle":"","parse-names":false,"suffix":""},{"dropping-particle":"","family":"Nursangaji","given":"Asep","non-dropping-particle":"","parse-names":false,"suffix":""}],"container-title":"Alwatzikhoebillah: Kajian Islam, Pendidikan, Ekonomi, Humaniora","id":"ITEM-1","issue":"1","issued":{"date-parts":[["2023"]]},"page":"49-69","title":"Klarifikasi Perhitungan Matematika Menggunakan Aplikasi I Waris Terintegrasi Hukum Waris","type":"article-journal","volume":"9"},"uris":["http://www.mendeley.com/documents/?uuid=26e66087-e0a5-461d-8600-f02c1f5ef6aa"]}],"mendeley":{"formattedCitation":"(Meldi et al., 2023)","plainTextFormattedCitation":"(Meldi et al., 2023)","previouslyFormattedCitation":"(Meldi et al., 2023)"},"properties":{"noteIndex":0},"schema":"https://github.com/citation-style-language/schema/raw/master/csl-citation.json"}</w:instrText>
      </w:r>
      <w:r w:rsidR="00EE25CF" w:rsidRPr="001F5D06">
        <w:rPr>
          <w:rFonts w:ascii="Libre Baskerville" w:eastAsia="Libre Baskerville" w:hAnsi="Libre Baskerville" w:cs="Libre Baskerville"/>
          <w:sz w:val="22"/>
          <w:szCs w:val="22"/>
        </w:rPr>
        <w:fldChar w:fldCharType="separate"/>
      </w:r>
      <w:r w:rsidR="00EE25CF" w:rsidRPr="001F5D06">
        <w:rPr>
          <w:rFonts w:ascii="Libre Baskerville" w:eastAsia="Libre Baskerville" w:hAnsi="Libre Baskerville" w:cs="Libre Baskerville"/>
          <w:noProof/>
          <w:sz w:val="22"/>
          <w:szCs w:val="22"/>
        </w:rPr>
        <w:t>(Meldi et al., 2023)</w:t>
      </w:r>
      <w:r w:rsidR="00EE25CF" w:rsidRPr="001F5D06">
        <w:rPr>
          <w:rFonts w:ascii="Libre Baskerville" w:eastAsia="Libre Baskerville" w:hAnsi="Libre Baskerville" w:cs="Libre Baskerville"/>
          <w:sz w:val="22"/>
          <w:szCs w:val="22"/>
        </w:rPr>
        <w:fldChar w:fldCharType="end"/>
      </w:r>
      <w:r w:rsidR="008A276D" w:rsidRPr="001F5D06">
        <w:rPr>
          <w:rFonts w:ascii="Libre Baskerville" w:eastAsia="Libre Baskerville" w:hAnsi="Libre Baskerville" w:cs="Libre Baskerville"/>
          <w:sz w:val="22"/>
          <w:szCs w:val="22"/>
        </w:rPr>
        <w:t xml:space="preserve">. </w:t>
      </w:r>
      <w:r w:rsidR="00B73813" w:rsidRPr="001F5D06">
        <w:rPr>
          <w:rFonts w:ascii="Libre Baskerville" w:eastAsia="Libre Baskerville" w:hAnsi="Libre Baskerville" w:cs="Libre Baskerville"/>
          <w:sz w:val="22"/>
          <w:szCs w:val="22"/>
        </w:rPr>
        <w:t xml:space="preserve">Metode </w:t>
      </w:r>
      <w:proofErr w:type="spellStart"/>
      <w:r w:rsidR="00B73813" w:rsidRPr="001F5D06">
        <w:rPr>
          <w:rFonts w:ascii="Libre Baskerville" w:eastAsia="Libre Baskerville" w:hAnsi="Libre Baskerville" w:cs="Libre Baskerville"/>
          <w:sz w:val="22"/>
          <w:szCs w:val="22"/>
        </w:rPr>
        <w:t>Research</w:t>
      </w:r>
      <w:proofErr w:type="spellEnd"/>
      <w:r w:rsidR="00B73813" w:rsidRPr="001F5D06">
        <w:rPr>
          <w:rFonts w:ascii="Libre Baskerville" w:eastAsia="Libre Baskerville" w:hAnsi="Libre Baskerville" w:cs="Libre Baskerville"/>
          <w:sz w:val="22"/>
          <w:szCs w:val="22"/>
        </w:rPr>
        <w:t xml:space="preserve"> </w:t>
      </w:r>
      <w:proofErr w:type="spellStart"/>
      <w:r w:rsidR="00B73813" w:rsidRPr="001F5D06">
        <w:rPr>
          <w:rFonts w:ascii="Libre Baskerville" w:eastAsia="Libre Baskerville" w:hAnsi="Libre Baskerville" w:cs="Libre Baskerville"/>
          <w:sz w:val="22"/>
          <w:szCs w:val="22"/>
        </w:rPr>
        <w:t>and</w:t>
      </w:r>
      <w:proofErr w:type="spellEnd"/>
      <w:r w:rsidR="00B73813" w:rsidRPr="001F5D06">
        <w:rPr>
          <w:rFonts w:ascii="Libre Baskerville" w:eastAsia="Libre Baskerville" w:hAnsi="Libre Baskerville" w:cs="Libre Baskerville"/>
          <w:sz w:val="22"/>
          <w:szCs w:val="22"/>
        </w:rPr>
        <w:t xml:space="preserve"> Development (R&amp;D) dirancang untuk merancang dan menghasilkan suatu produk tertentu, sekaligus mengevaluasi sejauh mana efektivitas produk tersebut dalam penerapannya</w:t>
      </w:r>
      <w:r w:rsidR="00EA28E2" w:rsidRPr="001F5D06">
        <w:rPr>
          <w:rFonts w:ascii="Libre Baskerville" w:eastAsia="Libre Baskerville" w:hAnsi="Libre Baskerville" w:cs="Libre Baskerville"/>
          <w:sz w:val="22"/>
          <w:szCs w:val="22"/>
        </w:rPr>
        <w:t xml:space="preserve"> </w:t>
      </w:r>
      <w:r w:rsidR="00EE25CF" w:rsidRPr="001F5D06">
        <w:rPr>
          <w:rFonts w:ascii="Libre Baskerville" w:eastAsia="Libre Baskerville" w:hAnsi="Libre Baskerville" w:cs="Libre Baskerville"/>
          <w:sz w:val="22"/>
          <w:szCs w:val="22"/>
        </w:rPr>
        <w:fldChar w:fldCharType="begin" w:fldLock="1"/>
      </w:r>
      <w:r w:rsidR="00EE25CF" w:rsidRPr="001F5D06">
        <w:rPr>
          <w:rFonts w:ascii="Libre Baskerville" w:eastAsia="Libre Baskerville" w:hAnsi="Libre Baskerville" w:cs="Libre Baskerville"/>
          <w:sz w:val="22"/>
          <w:szCs w:val="22"/>
        </w:rPr>
        <w:instrText>ADDIN CSL_CITATION {"citationItems":[{"id":"ITEM-1","itemData":{"abstract":"Seorang guru atau learning designer perlu menguasai 2-5 model desain pembelajaran. Oleh karena itu, dikenal beberapa desain pembelajaran yang salah-satunya bersifat instruksional. Dalam hal ini perlu diketahui tentang model generik dari suatu sistem desain pembelajaran, salah satunya model generik ADDIE. Model tersebut akan dikaitkan dengan pembelajaran PAI. Penulis melakukan pendekatan kualitatif dengan penelitian library research. Pada tulisan ini penuis menemukan bahwa ADDIE ini merupakan model generik yang dapat diterapkan dalam pendidikan. ADDIE sendiri merupakan akronim dari Analisys, Design, Development, Implementation dan Evaluation yang dapat diterapkan secara prosedural, siklikal dan integratif. Pendekatan yang dilakukan penulis menggunakan ADDIE procedural yang menuntut guru untuk melakukan langkah-langkah sesuai dengan urutan. Pembelajaran PAI dapat diketahui progres dan pembelajaran dapat tervalidasi dengan baik karena adanya langkah-langkah yang tersusun.","author":[{"dropping-particle":"","family":"Hidayat","given":"Fitria","non-dropping-particle":"","parse-names":false,"suffix":""},{"dropping-particle":"","family":"Nizar","given":"Muhamad","non-dropping-particle":"","parse-names":false,"suffix":""}],"container-title":"Jurnal Inovasi Pendidikan Agama Islam (JIPAI)","id":"ITEM-1","issue":"1","issued":{"date-parts":[["2021"]]},"page":"28-38","title":"2. Evaluasi","type":"article-journal","volume":"1"},"uris":["http://www.mendeley.com/documents/?uuid=ea014fe7-0aac-4666-be81-c94d82c616ee"]}],"mendeley":{"formattedCitation":"(Hidayat &amp; Nizar, 2021)","plainTextFormattedCitation":"(Hidayat &amp; Nizar, 2021)","previouslyFormattedCitation":"(Hidayat &amp; Nizar, 2021)"},"properties":{"noteIndex":0},"schema":"https://github.com/citation-style-language/schema/raw/master/csl-citation.json"}</w:instrText>
      </w:r>
      <w:r w:rsidR="00EE25CF" w:rsidRPr="001F5D06">
        <w:rPr>
          <w:rFonts w:ascii="Libre Baskerville" w:eastAsia="Libre Baskerville" w:hAnsi="Libre Baskerville" w:cs="Libre Baskerville"/>
          <w:sz w:val="22"/>
          <w:szCs w:val="22"/>
        </w:rPr>
        <w:fldChar w:fldCharType="separate"/>
      </w:r>
      <w:r w:rsidR="00EE25CF" w:rsidRPr="001F5D06">
        <w:rPr>
          <w:rFonts w:ascii="Libre Baskerville" w:eastAsia="Libre Baskerville" w:hAnsi="Libre Baskerville" w:cs="Libre Baskerville"/>
          <w:noProof/>
          <w:sz w:val="22"/>
          <w:szCs w:val="22"/>
        </w:rPr>
        <w:t>(Hidayat &amp; Nizar, 2021)</w:t>
      </w:r>
      <w:r w:rsidR="00EE25CF" w:rsidRPr="001F5D06">
        <w:rPr>
          <w:rFonts w:ascii="Libre Baskerville" w:eastAsia="Libre Baskerville" w:hAnsi="Libre Baskerville" w:cs="Libre Baskerville"/>
          <w:sz w:val="22"/>
          <w:szCs w:val="22"/>
        </w:rPr>
        <w:fldChar w:fldCharType="end"/>
      </w:r>
      <w:r w:rsidR="008A276D" w:rsidRPr="001F5D06">
        <w:rPr>
          <w:rFonts w:ascii="Libre Baskerville" w:eastAsia="Libre Baskerville" w:hAnsi="Libre Baskerville" w:cs="Libre Baskerville"/>
          <w:sz w:val="22"/>
          <w:szCs w:val="22"/>
        </w:rPr>
        <w:t xml:space="preserve">. </w:t>
      </w:r>
      <w:r w:rsidR="00B73813" w:rsidRPr="001F5D06">
        <w:rPr>
          <w:rFonts w:ascii="Libre Baskerville" w:eastAsia="Libre Baskerville" w:hAnsi="Libre Baskerville" w:cs="Libre Baskerville"/>
          <w:sz w:val="22"/>
          <w:szCs w:val="22"/>
        </w:rPr>
        <w:t xml:space="preserve">Model ADDIE digunakan sebagai kerangka pengembangan dalam penelitian ini, yang mencakup lima langkah sistematis: analisis, perancangan, pengembangan, penerapan, dan evaluasi </w:t>
      </w:r>
      <w:r w:rsidR="00EE25CF" w:rsidRPr="001F5D06">
        <w:rPr>
          <w:rFonts w:ascii="Libre Baskerville" w:eastAsia="Libre Baskerville" w:hAnsi="Libre Baskerville" w:cs="Libre Baskerville"/>
          <w:sz w:val="22"/>
          <w:szCs w:val="22"/>
        </w:rPr>
        <w:fldChar w:fldCharType="begin" w:fldLock="1"/>
      </w:r>
      <w:r w:rsidR="00127210" w:rsidRPr="001F5D06">
        <w:rPr>
          <w:rFonts w:ascii="Libre Baskerville" w:eastAsia="Libre Baskerville" w:hAnsi="Libre Baskerville" w:cs="Libre Baskerville"/>
          <w:sz w:val="22"/>
          <w:szCs w:val="22"/>
        </w:rPr>
        <w:instrText>ADDIN CSL_CITATION {"citationItems":[{"id":"ITEM-1","itemData":{"DOI":"10.29303/jipp.v9i2.2141","ISSN":"2502-7069","abstract":"Penelitian merupakan salah satu cara ilmiah untuk mengatasi permasalahan hidup manusia. Dalam menjawab permasalahan hidup manusia, setiap penelitian menggunakan prosedur tertentu. Salah satunya adalah penelitian dan pengembangan (R&amp;D). Penelitian pengembangan merupakan salah satu alternatif prosedur penelitian untuk menjawab persoalan hidup manusia. Penulisan artikel ini bertujuan untuk mengeksplorasi dan menganalisis konsep, jenis, tahapan, dan kelebihan penelitian pengembangan. Teknik pengumpulan data penulisan ini melalui kajian kepustakaan dengan pendekatan systematic literature review. Data dikumpulkan melalui review terhadap teori dan hasil penelitian pengembangan terdahulu. Sumber literature review adalah buku, jurnal nasional dan internasional. Analisis data dilakukan melalui content analysis, yaitu pembahasan mendalam terhadap teori yang relevan dan menarik kesimpulan berdasarkan data-data tersebut. Hasil kajian literatur menunjukkan bahwa penggunaan prosedur penelitian pengembangan dalam penelitian ilmiah bertujuan untuk menghasilkan inovasi baru berupa produk atau model. Perancangan produk atau model diawali dari analisis masalah, desain dan pengembangan, implementasi dan evaluasi. Karena telah melalui proses validasi dan uji coba berkali-kali, produk atau model yang dihasilkan memiliki tingkat kebaharuan dan efektifitas yang tinggi.","author":[{"dropping-particle":"","family":"Waruwu","given":"Marinu","non-dropping-particle":"","parse-names":false,"suffix":""}],"container-title":"Jurnal Ilmiah Profesi Pendidikan","id":"ITEM-1","issue":"2","issued":{"date-parts":[["2024"]]},"page":"1220-1230","title":"Metode Penelitian dan Pengembangan (R&amp;D): Konsep, Jenis, Tahapan dan Kelebihan","type":"article-journal","volume":"9"},"uris":["http://www.mendeley.com/documents/?uuid=bcbc8bd7-51d6-4007-9ce5-6c1b43d496f7"]}],"mendeley":{"formattedCitation":"(Waruwu, 2024)","plainTextFormattedCitation":"(Waruwu, 2024)","previouslyFormattedCitation":"(Waruwu, 2024)"},"properties":{"noteIndex":0},"schema":"https://github.com/citation-style-language/schema/raw/master/csl-citation.json"}</w:instrText>
      </w:r>
      <w:r w:rsidR="00EE25CF" w:rsidRPr="001F5D06">
        <w:rPr>
          <w:rFonts w:ascii="Libre Baskerville" w:eastAsia="Libre Baskerville" w:hAnsi="Libre Baskerville" w:cs="Libre Baskerville"/>
          <w:sz w:val="22"/>
          <w:szCs w:val="22"/>
        </w:rPr>
        <w:fldChar w:fldCharType="separate"/>
      </w:r>
      <w:r w:rsidR="00EE25CF" w:rsidRPr="001F5D06">
        <w:rPr>
          <w:rFonts w:ascii="Libre Baskerville" w:eastAsia="Libre Baskerville" w:hAnsi="Libre Baskerville" w:cs="Libre Baskerville"/>
          <w:noProof/>
          <w:sz w:val="22"/>
          <w:szCs w:val="22"/>
        </w:rPr>
        <w:t>(Waruwu, 2024)</w:t>
      </w:r>
      <w:r w:rsidR="00EE25CF" w:rsidRPr="001F5D06">
        <w:rPr>
          <w:rFonts w:ascii="Libre Baskerville" w:eastAsia="Libre Baskerville" w:hAnsi="Libre Baskerville" w:cs="Libre Baskerville"/>
          <w:sz w:val="22"/>
          <w:szCs w:val="22"/>
        </w:rPr>
        <w:fldChar w:fldCharType="end"/>
      </w:r>
      <w:r w:rsidR="008A276D" w:rsidRPr="001F5D06">
        <w:rPr>
          <w:rFonts w:ascii="Libre Baskerville" w:eastAsia="Libre Baskerville" w:hAnsi="Libre Baskerville" w:cs="Libre Baskerville"/>
          <w:sz w:val="22"/>
          <w:szCs w:val="22"/>
        </w:rPr>
        <w:t>.</w:t>
      </w:r>
    </w:p>
    <w:p w14:paraId="22E61A84" w14:textId="0D62DFBD" w:rsidR="008A276D" w:rsidRPr="001F5D06" w:rsidRDefault="008A276D" w:rsidP="001628AC">
      <w:pPr>
        <w:spacing w:line="276" w:lineRule="auto"/>
        <w:ind w:left="450" w:firstLine="259"/>
        <w:jc w:val="both"/>
        <w:rPr>
          <w:rFonts w:ascii="Libre Baskerville" w:eastAsia="Libre Baskerville" w:hAnsi="Libre Baskerville" w:cs="Libre Baskerville"/>
          <w:sz w:val="22"/>
          <w:szCs w:val="22"/>
        </w:rPr>
      </w:pPr>
      <w:r w:rsidRPr="001F5D06">
        <w:rPr>
          <w:rFonts w:ascii="Libre Baskerville" w:eastAsia="Libre Baskerville" w:hAnsi="Libre Baskerville" w:cs="Libre Baskerville"/>
          <w:sz w:val="22"/>
          <w:szCs w:val="22"/>
        </w:rPr>
        <w:t xml:space="preserve">Penelitian ini melibatkan dua kelompok utama sebagai subjek uji coba yaitu peserta didik di Pondok Pesantren KH Ahmad Dahlan </w:t>
      </w:r>
      <w:proofErr w:type="spellStart"/>
      <w:r w:rsidRPr="001F5D06">
        <w:rPr>
          <w:rFonts w:ascii="Libre Baskerville" w:eastAsia="Libre Baskerville" w:hAnsi="Libre Baskerville" w:cs="Libre Baskerville"/>
          <w:sz w:val="22"/>
          <w:szCs w:val="22"/>
        </w:rPr>
        <w:t>Sipirok</w:t>
      </w:r>
      <w:proofErr w:type="spellEnd"/>
      <w:r w:rsidRPr="001F5D06">
        <w:rPr>
          <w:rFonts w:ascii="Libre Baskerville" w:eastAsia="Libre Baskerville" w:hAnsi="Libre Baskerville" w:cs="Libre Baskerville"/>
          <w:sz w:val="22"/>
          <w:szCs w:val="22"/>
        </w:rPr>
        <w:t xml:space="preserve"> dan </w:t>
      </w:r>
      <w:proofErr w:type="spellStart"/>
      <w:r w:rsidRPr="001F5D06">
        <w:rPr>
          <w:rFonts w:ascii="Libre Baskerville" w:eastAsia="Libre Baskerville" w:hAnsi="Libre Baskerville" w:cs="Libre Baskerville"/>
          <w:sz w:val="22"/>
          <w:szCs w:val="22"/>
        </w:rPr>
        <w:t>validator</w:t>
      </w:r>
      <w:proofErr w:type="spellEnd"/>
      <w:r w:rsidRPr="001F5D06">
        <w:rPr>
          <w:rFonts w:ascii="Libre Baskerville" w:eastAsia="Libre Baskerville" w:hAnsi="Libre Baskerville" w:cs="Libre Baskerville"/>
          <w:sz w:val="22"/>
          <w:szCs w:val="22"/>
        </w:rPr>
        <w:t>.  Tahap validasi, modul e-</w:t>
      </w:r>
      <w:proofErr w:type="spellStart"/>
      <w:r w:rsidRPr="001F5D06">
        <w:rPr>
          <w:rFonts w:ascii="Libre Baskerville" w:eastAsia="Libre Baskerville" w:hAnsi="Libre Baskerville" w:cs="Libre Baskerville"/>
          <w:sz w:val="22"/>
          <w:szCs w:val="22"/>
        </w:rPr>
        <w:t>mawamatik</w:t>
      </w:r>
      <w:proofErr w:type="spellEnd"/>
      <w:r w:rsidRPr="001F5D06">
        <w:rPr>
          <w:rFonts w:ascii="Libre Baskerville" w:eastAsia="Libre Baskerville" w:hAnsi="Libre Baskerville" w:cs="Libre Baskerville"/>
          <w:sz w:val="22"/>
          <w:szCs w:val="22"/>
        </w:rPr>
        <w:t xml:space="preserve"> dievaluasi oleh </w:t>
      </w:r>
      <w:proofErr w:type="spellStart"/>
      <w:r w:rsidRPr="001F5D06">
        <w:rPr>
          <w:rFonts w:ascii="Libre Baskerville" w:eastAsia="Libre Baskerville" w:hAnsi="Libre Baskerville" w:cs="Libre Baskerville"/>
          <w:sz w:val="22"/>
          <w:szCs w:val="22"/>
        </w:rPr>
        <w:t>validator</w:t>
      </w:r>
      <w:proofErr w:type="spellEnd"/>
      <w:r w:rsidRPr="001F5D06">
        <w:rPr>
          <w:rFonts w:ascii="Libre Baskerville" w:eastAsia="Libre Baskerville" w:hAnsi="Libre Baskerville" w:cs="Libre Baskerville"/>
          <w:sz w:val="22"/>
          <w:szCs w:val="22"/>
        </w:rPr>
        <w:t xml:space="preserve"> </w:t>
      </w:r>
      <w:r w:rsidR="004D6E51" w:rsidRPr="001F5D06">
        <w:rPr>
          <w:rFonts w:ascii="Libre Baskerville" w:eastAsia="Libre Baskerville" w:hAnsi="Libre Baskerville" w:cs="Libre Baskerville"/>
          <w:sz w:val="22"/>
          <w:szCs w:val="22"/>
        </w:rPr>
        <w:t xml:space="preserve">media pembelajaran, bahasa,  </w:t>
      </w:r>
      <w:r w:rsidRPr="001F5D06">
        <w:rPr>
          <w:rFonts w:ascii="Libre Baskerville" w:eastAsia="Libre Baskerville" w:hAnsi="Libre Baskerville" w:cs="Libre Baskerville"/>
          <w:sz w:val="22"/>
          <w:szCs w:val="22"/>
        </w:rPr>
        <w:t xml:space="preserve">materi </w:t>
      </w:r>
      <w:proofErr w:type="spellStart"/>
      <w:r w:rsidRPr="001F5D06">
        <w:rPr>
          <w:rFonts w:ascii="Libre Baskerville" w:eastAsia="Libre Baskerville" w:hAnsi="Libre Baskerville" w:cs="Libre Baskerville"/>
          <w:sz w:val="22"/>
          <w:szCs w:val="22"/>
        </w:rPr>
        <w:t>mawaris</w:t>
      </w:r>
      <w:proofErr w:type="spellEnd"/>
      <w:r w:rsidRPr="001F5D06">
        <w:rPr>
          <w:rFonts w:ascii="Libre Baskerville" w:eastAsia="Libre Baskerville" w:hAnsi="Libre Baskerville" w:cs="Libre Baskerville"/>
          <w:sz w:val="22"/>
          <w:szCs w:val="22"/>
        </w:rPr>
        <w:t xml:space="preserve">, matematika </w:t>
      </w:r>
      <w:proofErr w:type="spellStart"/>
      <w:r w:rsidRPr="001F5D06">
        <w:rPr>
          <w:rFonts w:ascii="Libre Baskerville" w:eastAsia="Libre Baskerville" w:hAnsi="Libre Baskerville" w:cs="Libre Baskerville"/>
          <w:sz w:val="22"/>
          <w:szCs w:val="22"/>
        </w:rPr>
        <w:t>realistik</w:t>
      </w:r>
      <w:proofErr w:type="spellEnd"/>
      <w:r w:rsidRPr="001F5D06">
        <w:rPr>
          <w:rFonts w:ascii="Libre Baskerville" w:eastAsia="Libre Baskerville" w:hAnsi="Libre Baskerville" w:cs="Libre Baskerville"/>
          <w:sz w:val="22"/>
          <w:szCs w:val="22"/>
        </w:rPr>
        <w:t xml:space="preserve">  dan. </w:t>
      </w:r>
      <w:proofErr w:type="spellStart"/>
      <w:r w:rsidRPr="001F5D06">
        <w:rPr>
          <w:rFonts w:ascii="Libre Baskerville" w:eastAsia="Libre Baskerville" w:hAnsi="Libre Baskerville" w:cs="Libre Baskerville"/>
          <w:sz w:val="22"/>
          <w:szCs w:val="22"/>
        </w:rPr>
        <w:t>Validator</w:t>
      </w:r>
      <w:proofErr w:type="spellEnd"/>
      <w:r w:rsidRPr="001F5D06">
        <w:rPr>
          <w:rFonts w:ascii="Libre Baskerville" w:eastAsia="Libre Baskerville" w:hAnsi="Libre Baskerville" w:cs="Libre Baskerville"/>
          <w:sz w:val="22"/>
          <w:szCs w:val="22"/>
        </w:rPr>
        <w:t xml:space="preserve"> menilai kelayakan modul dari segi kecukupan materi, kesesuaian RME, dan kualitas teknis menggunakan instrumen validasi berbasis skala </w:t>
      </w:r>
      <w:proofErr w:type="spellStart"/>
      <w:r w:rsidRPr="001F5D06">
        <w:rPr>
          <w:rFonts w:ascii="Libre Baskerville" w:eastAsia="Libre Baskerville" w:hAnsi="Libre Baskerville" w:cs="Libre Baskerville"/>
          <w:sz w:val="22"/>
          <w:szCs w:val="22"/>
        </w:rPr>
        <w:t>Likert</w:t>
      </w:r>
      <w:proofErr w:type="spellEnd"/>
      <w:r w:rsidRPr="001F5D06">
        <w:rPr>
          <w:rFonts w:ascii="Libre Baskerville" w:eastAsia="Libre Baskerville" w:hAnsi="Libre Baskerville" w:cs="Libre Baskerville"/>
          <w:sz w:val="22"/>
          <w:szCs w:val="22"/>
        </w:rPr>
        <w:t xml:space="preserve">. Sementara itu, subjek uji coba terdiri dari dua fase pertama uji </w:t>
      </w:r>
      <w:r w:rsidR="007F6506" w:rsidRPr="001F5D06">
        <w:rPr>
          <w:rFonts w:ascii="Libre Baskerville" w:eastAsia="Libre Baskerville" w:hAnsi="Libre Baskerville" w:cs="Libre Baskerville"/>
          <w:sz w:val="22"/>
          <w:szCs w:val="22"/>
        </w:rPr>
        <w:t>coba kelas kecil</w:t>
      </w:r>
      <w:r w:rsidRPr="001F5D06">
        <w:rPr>
          <w:rFonts w:ascii="Libre Baskerville" w:eastAsia="Libre Baskerville" w:hAnsi="Libre Baskerville" w:cs="Libre Baskerville"/>
          <w:sz w:val="22"/>
          <w:szCs w:val="22"/>
        </w:rPr>
        <w:t xml:space="preserve"> yang dilakukan pada 10 siswa untuk mengevaluasi kejelasan materi modul elektronik. Kedua uji kelompok </w:t>
      </w:r>
      <w:r w:rsidR="007F6506" w:rsidRPr="001F5D06">
        <w:rPr>
          <w:rFonts w:ascii="Libre Baskerville" w:eastAsia="Libre Baskerville" w:hAnsi="Libre Baskerville" w:cs="Libre Baskerville"/>
          <w:sz w:val="22"/>
          <w:szCs w:val="22"/>
        </w:rPr>
        <w:t xml:space="preserve">besar </w:t>
      </w:r>
      <w:r w:rsidRPr="001F5D06">
        <w:rPr>
          <w:rFonts w:ascii="Libre Baskerville" w:eastAsia="Libre Baskerville" w:hAnsi="Libre Baskerville" w:cs="Libre Baskerville"/>
          <w:sz w:val="22"/>
          <w:szCs w:val="22"/>
        </w:rPr>
        <w:t>yang melibatkan</w:t>
      </w:r>
      <w:r w:rsidR="007F6506" w:rsidRPr="001F5D06">
        <w:rPr>
          <w:rFonts w:ascii="Libre Baskerville" w:eastAsia="Libre Baskerville" w:hAnsi="Libre Baskerville" w:cs="Libre Baskerville"/>
          <w:sz w:val="22"/>
          <w:szCs w:val="22"/>
        </w:rPr>
        <w:t xml:space="preserve"> 50</w:t>
      </w:r>
      <w:r w:rsidRPr="001F5D06">
        <w:rPr>
          <w:rFonts w:ascii="Libre Baskerville" w:eastAsia="Libre Baskerville" w:hAnsi="Libre Baskerville" w:cs="Libre Baskerville"/>
          <w:sz w:val="22"/>
          <w:szCs w:val="22"/>
        </w:rPr>
        <w:t xml:space="preserve">  peserta didik untuk mengukur efektivitas awal modul elektronik sebelum implementasi skala penuh. Data yang diperoleh dianalisis secara kualitatif (revisi berdasarkan masukan) dan kuantitatif (skor validasi &amp; hasil </w:t>
      </w:r>
      <w:proofErr w:type="spellStart"/>
      <w:r w:rsidRPr="001F5D06">
        <w:rPr>
          <w:rFonts w:ascii="Libre Baskerville" w:eastAsia="Libre Baskerville" w:hAnsi="Libre Baskerville" w:cs="Libre Baskerville"/>
          <w:sz w:val="22"/>
          <w:szCs w:val="22"/>
        </w:rPr>
        <w:t>pretest-posttest</w:t>
      </w:r>
      <w:proofErr w:type="spellEnd"/>
      <w:r w:rsidRPr="001F5D06">
        <w:rPr>
          <w:rFonts w:ascii="Libre Baskerville" w:eastAsia="Libre Baskerville" w:hAnsi="Libre Baskerville" w:cs="Libre Baskerville"/>
          <w:sz w:val="22"/>
          <w:szCs w:val="22"/>
        </w:rPr>
        <w:t xml:space="preserve">). Jenis data penelitian yang digunakan ialah data </w:t>
      </w:r>
      <w:proofErr w:type="spellStart"/>
      <w:r w:rsidRPr="001F5D06">
        <w:rPr>
          <w:rFonts w:ascii="Libre Baskerville" w:eastAsia="Libre Baskerville" w:hAnsi="Libre Baskerville" w:cs="Libre Baskerville"/>
          <w:sz w:val="22"/>
          <w:szCs w:val="22"/>
        </w:rPr>
        <w:t>kualitati</w:t>
      </w:r>
      <w:proofErr w:type="spellEnd"/>
      <w:r w:rsidRPr="001F5D06">
        <w:rPr>
          <w:rFonts w:ascii="Libre Baskerville" w:eastAsia="Libre Baskerville" w:hAnsi="Libre Baskerville" w:cs="Libre Baskerville"/>
          <w:sz w:val="22"/>
          <w:szCs w:val="22"/>
        </w:rPr>
        <w:t xml:space="preserve"> dan data kuantitatif. </w:t>
      </w:r>
      <w:r w:rsidR="001628AC" w:rsidRPr="001F5D06">
        <w:rPr>
          <w:rFonts w:ascii="Libre Baskerville" w:eastAsia="Libre Baskerville" w:hAnsi="Libre Baskerville" w:cs="Libre Baskerville"/>
          <w:sz w:val="22"/>
          <w:szCs w:val="22"/>
        </w:rPr>
        <w:t>Instrumen yang digunakan untuk mengumpulkan data dalam penelitian ini mencakup observasi, wawancara, dan angket. Teknik analisis data yang diterapkan meliputi analisis data kuantitatif dan kualitatif.</w:t>
      </w:r>
      <w:r w:rsidRPr="001F5D06">
        <w:rPr>
          <w:rFonts w:ascii="Libre Baskerville" w:eastAsia="Libre Baskerville" w:hAnsi="Libre Baskerville" w:cs="Libre Baskerville"/>
          <w:sz w:val="22"/>
          <w:szCs w:val="22"/>
        </w:rPr>
        <w:t xml:space="preserve"> Analisis data </w:t>
      </w:r>
      <w:proofErr w:type="spellStart"/>
      <w:r w:rsidRPr="001F5D06">
        <w:rPr>
          <w:rFonts w:ascii="Libre Baskerville" w:eastAsia="Libre Baskerville" w:hAnsi="Libre Baskerville" w:cs="Libre Baskerville"/>
          <w:sz w:val="22"/>
          <w:szCs w:val="22"/>
        </w:rPr>
        <w:t>kuantitaif</w:t>
      </w:r>
      <w:proofErr w:type="spellEnd"/>
      <w:r w:rsidRPr="001F5D06">
        <w:rPr>
          <w:rFonts w:ascii="Libre Baskerville" w:eastAsia="Libre Baskerville" w:hAnsi="Libre Baskerville" w:cs="Libre Baskerville"/>
          <w:sz w:val="22"/>
          <w:szCs w:val="22"/>
        </w:rPr>
        <w:t xml:space="preserve"> menggunakan rumus dari Riduwan</w:t>
      </w:r>
      <w:r w:rsidR="00127210" w:rsidRPr="001F5D06">
        <w:rPr>
          <w:rFonts w:ascii="Libre Baskerville" w:eastAsia="Libre Baskerville" w:hAnsi="Libre Baskerville" w:cs="Libre Baskerville"/>
          <w:sz w:val="22"/>
          <w:szCs w:val="22"/>
        </w:rPr>
        <w:t xml:space="preserve"> </w:t>
      </w:r>
      <w:r w:rsidR="00127210" w:rsidRPr="001F5D06">
        <w:rPr>
          <w:rFonts w:ascii="Libre Baskerville" w:eastAsia="Libre Baskerville" w:hAnsi="Libre Baskerville" w:cs="Libre Baskerville"/>
          <w:sz w:val="22"/>
          <w:szCs w:val="22"/>
        </w:rPr>
        <w:fldChar w:fldCharType="begin" w:fldLock="1"/>
      </w:r>
      <w:r w:rsidR="00221518" w:rsidRPr="001F5D06">
        <w:rPr>
          <w:rFonts w:ascii="Libre Baskerville" w:eastAsia="Libre Baskerville" w:hAnsi="Libre Baskerville" w:cs="Libre Baskerville"/>
          <w:sz w:val="22"/>
          <w:szCs w:val="22"/>
        </w:rPr>
        <w:instrText>ADDIN CSL_CITATION {"citationItems":[{"id":"ITEM-1","itemData":{"author":[{"dropping-particle":"","family":"Riduwan","given":"","non-dropping-particle":"","parse-names":false,"suffix":""}],"id":"ITEM-1","issued":{"date-parts":[["2016"]]},"publisher":"Alfabeta","publisher-place":"Bandung","title":"Skala Pengukuran Variabel-Variabel Penelitian","type":"book"},"uris":["http://www.mendeley.com/documents/?uuid=4386309d-4a95-45dd-b8e0-f1e9d98af6ee"]}],"mendeley":{"formattedCitation":"(Riduwan, 2016)","plainTextFormattedCitation":"(Riduwan, 2016)","previouslyFormattedCitation":"(Riduwan, 2016)"},"properties":{"noteIndex":0},"schema":"https://github.com/citation-style-language/schema/raw/master/csl-citation.json"}</w:instrText>
      </w:r>
      <w:r w:rsidR="00127210" w:rsidRPr="001F5D06">
        <w:rPr>
          <w:rFonts w:ascii="Libre Baskerville" w:eastAsia="Libre Baskerville" w:hAnsi="Libre Baskerville" w:cs="Libre Baskerville"/>
          <w:sz w:val="22"/>
          <w:szCs w:val="22"/>
        </w:rPr>
        <w:fldChar w:fldCharType="separate"/>
      </w:r>
      <w:r w:rsidR="00127210" w:rsidRPr="001F5D06">
        <w:rPr>
          <w:rFonts w:ascii="Libre Baskerville" w:eastAsia="Libre Baskerville" w:hAnsi="Libre Baskerville" w:cs="Libre Baskerville"/>
          <w:noProof/>
          <w:sz w:val="22"/>
          <w:szCs w:val="22"/>
        </w:rPr>
        <w:t>(Riduwan, 2016)</w:t>
      </w:r>
      <w:r w:rsidR="00127210" w:rsidRPr="001F5D06">
        <w:rPr>
          <w:rFonts w:ascii="Libre Baskerville" w:eastAsia="Libre Baskerville" w:hAnsi="Libre Baskerville" w:cs="Libre Baskerville"/>
          <w:sz w:val="22"/>
          <w:szCs w:val="22"/>
        </w:rPr>
        <w:fldChar w:fldCharType="end"/>
      </w:r>
      <w:r w:rsidRPr="001F5D06">
        <w:rPr>
          <w:rFonts w:ascii="Libre Baskerville" w:eastAsia="Libre Baskerville" w:hAnsi="Libre Baskerville" w:cs="Libre Baskerville"/>
          <w:sz w:val="22"/>
          <w:szCs w:val="22"/>
        </w:rPr>
        <w:t>.</w:t>
      </w:r>
    </w:p>
    <w:p w14:paraId="384F2C19" w14:textId="77777777" w:rsidR="00DB4CBE" w:rsidRPr="001F5D06" w:rsidRDefault="00DB4CBE">
      <w:pPr>
        <w:spacing w:line="276" w:lineRule="auto"/>
        <w:ind w:left="450"/>
        <w:jc w:val="both"/>
        <w:rPr>
          <w:rFonts w:ascii="Libre Baskerville" w:eastAsia="Libre Baskerville" w:hAnsi="Libre Baskerville" w:cs="Libre Baskerville"/>
          <w:sz w:val="22"/>
          <w:szCs w:val="22"/>
        </w:rPr>
      </w:pPr>
    </w:p>
    <w:p w14:paraId="505B9C43" w14:textId="77777777" w:rsidR="00DB4CBE" w:rsidRPr="001F5D06" w:rsidRDefault="00000000">
      <w:pPr>
        <w:numPr>
          <w:ilvl w:val="0"/>
          <w:numId w:val="1"/>
        </w:numPr>
        <w:tabs>
          <w:tab w:val="left" w:pos="426"/>
        </w:tabs>
        <w:ind w:left="426" w:hanging="426"/>
        <w:rPr>
          <w:rFonts w:ascii="Libre Baskerville" w:eastAsia="Libre Baskerville" w:hAnsi="Libre Baskerville" w:cs="Libre Baskerville"/>
          <w:b/>
          <w:sz w:val="22"/>
          <w:szCs w:val="22"/>
        </w:rPr>
      </w:pPr>
      <w:r w:rsidRPr="001F5D06">
        <w:rPr>
          <w:rFonts w:ascii="Libre Baskerville" w:eastAsia="Libre Baskerville" w:hAnsi="Libre Baskerville" w:cs="Libre Baskerville"/>
          <w:b/>
          <w:sz w:val="22"/>
          <w:szCs w:val="22"/>
        </w:rPr>
        <w:t>HASIL DAN PEMBAHASAN</w:t>
      </w:r>
    </w:p>
    <w:p w14:paraId="6586A6BB" w14:textId="77777777" w:rsidR="00DB4CBE" w:rsidRPr="001F5D06" w:rsidRDefault="00DB4CBE">
      <w:pPr>
        <w:tabs>
          <w:tab w:val="left" w:pos="426"/>
        </w:tabs>
        <w:spacing w:line="276" w:lineRule="auto"/>
        <w:ind w:left="425"/>
        <w:jc w:val="both"/>
        <w:rPr>
          <w:rFonts w:ascii="Libre Baskerville" w:eastAsia="Libre Baskerville" w:hAnsi="Libre Baskerville" w:cs="Libre Baskerville"/>
          <w:b/>
          <w:sz w:val="22"/>
          <w:szCs w:val="22"/>
        </w:rPr>
      </w:pPr>
    </w:p>
    <w:p w14:paraId="0D9F7625" w14:textId="77777777" w:rsidR="00C573B3" w:rsidRPr="001F5D06" w:rsidRDefault="00C573B3" w:rsidP="00C573B3">
      <w:pPr>
        <w:pStyle w:val="DaftarParagraf"/>
        <w:numPr>
          <w:ilvl w:val="0"/>
          <w:numId w:val="4"/>
        </w:numPr>
        <w:tabs>
          <w:tab w:val="left" w:pos="426"/>
        </w:tabs>
        <w:jc w:val="both"/>
        <w:rPr>
          <w:rFonts w:ascii="Libre Baskerville" w:eastAsia="Libre Baskerville" w:hAnsi="Libre Baskerville" w:cs="Libre Baskerville"/>
          <w:b/>
          <w:lang w:val="id-ID"/>
        </w:rPr>
      </w:pPr>
      <w:r w:rsidRPr="001F5D06">
        <w:rPr>
          <w:rFonts w:ascii="Libre Baskerville" w:eastAsia="Libre Baskerville" w:hAnsi="Libre Baskerville" w:cs="Libre Baskerville"/>
          <w:b/>
          <w:lang w:val="id-ID"/>
        </w:rPr>
        <w:t xml:space="preserve">Hasil Validasi </w:t>
      </w:r>
    </w:p>
    <w:p w14:paraId="1DFB724D" w14:textId="274B8BA4" w:rsidR="00C573B3" w:rsidRPr="001F5D06" w:rsidRDefault="007B539F" w:rsidP="00C573B3">
      <w:pPr>
        <w:pStyle w:val="DaftarParagraf"/>
        <w:numPr>
          <w:ilvl w:val="0"/>
          <w:numId w:val="6"/>
        </w:numPr>
        <w:tabs>
          <w:tab w:val="left" w:pos="426"/>
        </w:tabs>
        <w:jc w:val="both"/>
        <w:rPr>
          <w:rFonts w:ascii="Libre Baskerville" w:eastAsia="Libre Baskerville" w:hAnsi="Libre Baskerville" w:cs="Libre Baskerville"/>
          <w:b/>
          <w:lang w:val="id-ID"/>
        </w:rPr>
      </w:pPr>
      <w:r w:rsidRPr="001F5D06">
        <w:rPr>
          <w:rFonts w:ascii="Libre Baskerville" w:hAnsi="Libre Baskerville"/>
          <w:lang w:val="id-ID"/>
        </w:rPr>
        <w:t>Analisis Data validasi Ahli Media Pembelajaran</w:t>
      </w:r>
      <w:r w:rsidR="00C573B3" w:rsidRPr="001F5D06">
        <w:rPr>
          <w:rFonts w:ascii="Libre Baskerville" w:hAnsi="Libre Baskerville"/>
          <w:lang w:val="id-ID"/>
        </w:rPr>
        <w:t xml:space="preserve"> (Desain)</w:t>
      </w:r>
    </w:p>
    <w:p w14:paraId="2EBA9E91" w14:textId="4038F350" w:rsidR="007B539F" w:rsidRPr="001F5D06" w:rsidRDefault="00C035D6" w:rsidP="00C035D6">
      <w:pPr>
        <w:pStyle w:val="DaftarParagraf"/>
        <w:tabs>
          <w:tab w:val="left" w:pos="426"/>
        </w:tabs>
        <w:ind w:left="1145" w:firstLine="556"/>
        <w:jc w:val="both"/>
        <w:rPr>
          <w:rFonts w:ascii="Libre Baskerville" w:hAnsi="Libre Baskerville"/>
          <w:lang w:val="id-ID"/>
        </w:rPr>
      </w:pPr>
      <w:r w:rsidRPr="001F5D06">
        <w:rPr>
          <w:rFonts w:ascii="Libre Baskerville" w:hAnsi="Libre Baskerville"/>
          <w:lang w:val="id-ID"/>
        </w:rPr>
        <w:t>Validasi oleh ahli media pembelajaran dilakukan untuk memperoleh informasi terkait kelayakan E-</w:t>
      </w:r>
      <w:proofErr w:type="spellStart"/>
      <w:r w:rsidRPr="001F5D06">
        <w:rPr>
          <w:rFonts w:ascii="Libre Baskerville" w:hAnsi="Libre Baskerville"/>
          <w:lang w:val="id-ID"/>
        </w:rPr>
        <w:t>Mawatik</w:t>
      </w:r>
      <w:proofErr w:type="spellEnd"/>
      <w:r w:rsidRPr="001F5D06">
        <w:rPr>
          <w:rFonts w:ascii="Libre Baskerville" w:hAnsi="Libre Baskerville"/>
          <w:lang w:val="id-ID"/>
        </w:rPr>
        <w:t xml:space="preserve">, serta untuk mendapatkan masukan dan saran guna menyempurnakan media yang dikembangkan sehingga menjadi produk yang berkualitas. </w:t>
      </w:r>
      <w:r w:rsidRPr="001F5D06">
        <w:rPr>
          <w:rFonts w:ascii="Libre Baskerville" w:hAnsi="Libre Baskerville"/>
          <w:lang w:val="id-ID"/>
        </w:rPr>
        <w:lastRenderedPageBreak/>
        <w:t xml:space="preserve">Adapun hasil validasi dari ahli media </w:t>
      </w:r>
      <w:r w:rsidR="007B539F" w:rsidRPr="001F5D06">
        <w:rPr>
          <w:rFonts w:ascii="Libre Baskerville" w:hAnsi="Libre Baskerville"/>
          <w:lang w:val="id-ID"/>
        </w:rPr>
        <w:t>dapat dijabarkan pada tabel berikut:</w:t>
      </w:r>
    </w:p>
    <w:p w14:paraId="3E4CE1AD" w14:textId="1B3FC7A7" w:rsidR="00C573B3" w:rsidRPr="001F5D06" w:rsidRDefault="00C573B3" w:rsidP="00C573B3">
      <w:pPr>
        <w:pStyle w:val="DaftarParagraf"/>
        <w:tabs>
          <w:tab w:val="left" w:pos="426"/>
        </w:tabs>
        <w:ind w:left="1145" w:hanging="1145"/>
        <w:jc w:val="center"/>
        <w:rPr>
          <w:rFonts w:ascii="Libre Baskerville" w:eastAsia="Libre Baskerville" w:hAnsi="Libre Baskerville" w:cs="Libre Baskerville"/>
          <w:bCs/>
          <w:lang w:val="id-ID"/>
        </w:rPr>
      </w:pPr>
      <w:r w:rsidRPr="001F5D06">
        <w:rPr>
          <w:rFonts w:ascii="Libre Baskerville" w:eastAsia="Libre Baskerville" w:hAnsi="Libre Baskerville" w:cs="Libre Baskerville"/>
          <w:bCs/>
          <w:lang w:val="id-ID"/>
        </w:rPr>
        <w:t>Tabel 1. Hasil Validasi Ahli Desain</w:t>
      </w:r>
    </w:p>
    <w:tbl>
      <w:tblPr>
        <w:tblStyle w:val="KisiTabel"/>
        <w:tblW w:w="8358" w:type="dxa"/>
        <w:tblInd w:w="421" w:type="dxa"/>
        <w:tblLook w:val="04A0" w:firstRow="1" w:lastRow="0" w:firstColumn="1" w:lastColumn="0" w:noHBand="0" w:noVBand="1"/>
      </w:tblPr>
      <w:tblGrid>
        <w:gridCol w:w="559"/>
        <w:gridCol w:w="6528"/>
        <w:gridCol w:w="1271"/>
      </w:tblGrid>
      <w:tr w:rsidR="00B4454A" w:rsidRPr="001F5D06" w14:paraId="26324B93" w14:textId="77777777" w:rsidTr="00C573B3">
        <w:tc>
          <w:tcPr>
            <w:tcW w:w="559" w:type="dxa"/>
          </w:tcPr>
          <w:p w14:paraId="4861F2DF" w14:textId="77777777" w:rsidR="007B539F" w:rsidRPr="001F5D06" w:rsidRDefault="007B539F" w:rsidP="00B4204B">
            <w:pPr>
              <w:pStyle w:val="DaftarParagraf"/>
              <w:ind w:left="0"/>
              <w:jc w:val="both"/>
              <w:rPr>
                <w:rFonts w:ascii="Libre Baskerville" w:hAnsi="Libre Baskerville"/>
                <w:lang w:val="id-ID"/>
              </w:rPr>
            </w:pPr>
            <w:proofErr w:type="spellStart"/>
            <w:r w:rsidRPr="001F5D06">
              <w:rPr>
                <w:rFonts w:ascii="Libre Baskerville" w:hAnsi="Libre Baskerville"/>
                <w:lang w:val="id-ID"/>
              </w:rPr>
              <w:t>No</w:t>
            </w:r>
            <w:proofErr w:type="spellEnd"/>
            <w:r w:rsidRPr="001F5D06">
              <w:rPr>
                <w:rFonts w:ascii="Libre Baskerville" w:hAnsi="Libre Baskerville"/>
                <w:lang w:val="id-ID"/>
              </w:rPr>
              <w:t xml:space="preserve"> </w:t>
            </w:r>
          </w:p>
        </w:tc>
        <w:tc>
          <w:tcPr>
            <w:tcW w:w="6528" w:type="dxa"/>
          </w:tcPr>
          <w:p w14:paraId="70AF38D0"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Aspek yang Dinilai</w:t>
            </w:r>
          </w:p>
        </w:tc>
        <w:tc>
          <w:tcPr>
            <w:tcW w:w="1271" w:type="dxa"/>
          </w:tcPr>
          <w:p w14:paraId="0D2381AC"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Skor</w:t>
            </w:r>
          </w:p>
        </w:tc>
      </w:tr>
      <w:tr w:rsidR="00B4454A" w:rsidRPr="001F5D06" w14:paraId="0AAD4752" w14:textId="77777777" w:rsidTr="00C573B3">
        <w:tc>
          <w:tcPr>
            <w:tcW w:w="559" w:type="dxa"/>
          </w:tcPr>
          <w:p w14:paraId="728A00B2"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1</w:t>
            </w:r>
          </w:p>
        </w:tc>
        <w:tc>
          <w:tcPr>
            <w:tcW w:w="6528" w:type="dxa"/>
          </w:tcPr>
          <w:p w14:paraId="334992A4"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cstheme="majorBidi"/>
                <w:lang w:val="id-ID"/>
              </w:rPr>
              <w:t xml:space="preserve">Konsistensi penggunaan warna, </w:t>
            </w:r>
            <w:proofErr w:type="spellStart"/>
            <w:r w:rsidRPr="001F5D06">
              <w:rPr>
                <w:rFonts w:ascii="Libre Baskerville" w:hAnsi="Libre Baskerville" w:cstheme="majorBidi"/>
                <w:lang w:val="id-ID"/>
              </w:rPr>
              <w:t>font</w:t>
            </w:r>
            <w:proofErr w:type="spellEnd"/>
            <w:r w:rsidRPr="001F5D06">
              <w:rPr>
                <w:rFonts w:ascii="Libre Baskerville" w:hAnsi="Libre Baskerville" w:cstheme="majorBidi"/>
                <w:lang w:val="id-ID"/>
              </w:rPr>
              <w:t>, dan ikon</w:t>
            </w:r>
          </w:p>
        </w:tc>
        <w:tc>
          <w:tcPr>
            <w:tcW w:w="1271" w:type="dxa"/>
          </w:tcPr>
          <w:p w14:paraId="288B7FA9"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4</w:t>
            </w:r>
          </w:p>
        </w:tc>
      </w:tr>
      <w:tr w:rsidR="00B4454A" w:rsidRPr="001F5D06" w14:paraId="43D6D6D9" w14:textId="77777777" w:rsidTr="00C573B3">
        <w:tc>
          <w:tcPr>
            <w:tcW w:w="559" w:type="dxa"/>
          </w:tcPr>
          <w:p w14:paraId="3495CEDC"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2</w:t>
            </w:r>
          </w:p>
        </w:tc>
        <w:tc>
          <w:tcPr>
            <w:tcW w:w="6528" w:type="dxa"/>
          </w:tcPr>
          <w:p w14:paraId="722D9EFE"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cstheme="majorBidi"/>
                <w:lang w:val="id-ID"/>
              </w:rPr>
              <w:t>Fitur kembali (</w:t>
            </w:r>
            <w:proofErr w:type="spellStart"/>
            <w:r w:rsidRPr="001F5D06">
              <w:rPr>
                <w:rFonts w:ascii="Libre Baskerville" w:hAnsi="Libre Baskerville" w:cstheme="majorBidi"/>
                <w:lang w:val="id-ID"/>
              </w:rPr>
              <w:t>back</w:t>
            </w:r>
            <w:proofErr w:type="spellEnd"/>
            <w:r w:rsidRPr="001F5D06">
              <w:rPr>
                <w:rFonts w:ascii="Libre Baskerville" w:hAnsi="Libre Baskerville" w:cstheme="majorBidi"/>
                <w:lang w:val="id-ID"/>
              </w:rPr>
              <w:t>) dan lanjut (</w:t>
            </w:r>
            <w:proofErr w:type="spellStart"/>
            <w:r w:rsidRPr="001F5D06">
              <w:rPr>
                <w:rFonts w:ascii="Libre Baskerville" w:hAnsi="Libre Baskerville" w:cstheme="majorBidi"/>
                <w:lang w:val="id-ID"/>
              </w:rPr>
              <w:t>next</w:t>
            </w:r>
            <w:proofErr w:type="spellEnd"/>
            <w:r w:rsidRPr="001F5D06">
              <w:rPr>
                <w:rFonts w:ascii="Libre Baskerville" w:hAnsi="Libre Baskerville" w:cstheme="majorBidi"/>
                <w:lang w:val="id-ID"/>
              </w:rPr>
              <w:t>) berjalan dengan baik</w:t>
            </w:r>
          </w:p>
        </w:tc>
        <w:tc>
          <w:tcPr>
            <w:tcW w:w="1271" w:type="dxa"/>
          </w:tcPr>
          <w:p w14:paraId="5B3964A4"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4</w:t>
            </w:r>
          </w:p>
        </w:tc>
      </w:tr>
      <w:tr w:rsidR="00B4454A" w:rsidRPr="001F5D06" w14:paraId="3D0ADF96" w14:textId="77777777" w:rsidTr="00C573B3">
        <w:tc>
          <w:tcPr>
            <w:tcW w:w="559" w:type="dxa"/>
          </w:tcPr>
          <w:p w14:paraId="23FD128F"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3</w:t>
            </w:r>
          </w:p>
        </w:tc>
        <w:tc>
          <w:tcPr>
            <w:tcW w:w="6528" w:type="dxa"/>
          </w:tcPr>
          <w:p w14:paraId="3EBDB59E" w14:textId="5470B79F" w:rsidR="007B539F" w:rsidRPr="001F5D06" w:rsidRDefault="00594ED1" w:rsidP="00594ED1">
            <w:pPr>
              <w:pStyle w:val="DaftarParagraf"/>
              <w:ind w:left="0"/>
              <w:jc w:val="both"/>
              <w:rPr>
                <w:rFonts w:ascii="Libre Baskerville" w:hAnsi="Libre Baskerville"/>
                <w:lang w:val="id-ID"/>
              </w:rPr>
            </w:pPr>
            <w:r w:rsidRPr="001F5D06">
              <w:rPr>
                <w:rFonts w:ascii="Libre Baskerville" w:hAnsi="Libre Baskerville"/>
                <w:lang w:val="id-ID"/>
              </w:rPr>
              <w:t xml:space="preserve">Kualitas visual yang mendukung daya tarik media pembelajaran </w:t>
            </w:r>
            <w:r w:rsidR="007B539F" w:rsidRPr="001F5D06">
              <w:rPr>
                <w:rFonts w:ascii="Libre Baskerville" w:hAnsi="Libre Baskerville"/>
                <w:lang w:val="id-ID"/>
              </w:rPr>
              <w:t>E-</w:t>
            </w:r>
            <w:proofErr w:type="spellStart"/>
            <w:r w:rsidR="007B539F" w:rsidRPr="001F5D06">
              <w:rPr>
                <w:rFonts w:ascii="Libre Baskerville" w:hAnsi="Libre Baskerville"/>
                <w:lang w:val="id-ID"/>
              </w:rPr>
              <w:t>Mawatik</w:t>
            </w:r>
            <w:proofErr w:type="spellEnd"/>
          </w:p>
        </w:tc>
        <w:tc>
          <w:tcPr>
            <w:tcW w:w="1271" w:type="dxa"/>
          </w:tcPr>
          <w:p w14:paraId="0EED34AF"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3</w:t>
            </w:r>
          </w:p>
        </w:tc>
      </w:tr>
      <w:tr w:rsidR="00B4454A" w:rsidRPr="001F5D06" w14:paraId="36486AE6" w14:textId="77777777" w:rsidTr="00C573B3">
        <w:tc>
          <w:tcPr>
            <w:tcW w:w="559" w:type="dxa"/>
          </w:tcPr>
          <w:p w14:paraId="6530584E"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4</w:t>
            </w:r>
          </w:p>
        </w:tc>
        <w:tc>
          <w:tcPr>
            <w:tcW w:w="6528" w:type="dxa"/>
          </w:tcPr>
          <w:p w14:paraId="0AB887E0"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Komposisi warna pada tampilan E-</w:t>
            </w:r>
            <w:proofErr w:type="spellStart"/>
            <w:r w:rsidRPr="001F5D06">
              <w:rPr>
                <w:rFonts w:ascii="Libre Baskerville" w:hAnsi="Libre Baskerville"/>
                <w:lang w:val="id-ID"/>
              </w:rPr>
              <w:t>Mawatik</w:t>
            </w:r>
            <w:proofErr w:type="spellEnd"/>
            <w:r w:rsidRPr="001F5D06">
              <w:rPr>
                <w:rFonts w:ascii="Libre Baskerville" w:hAnsi="Libre Baskerville"/>
                <w:lang w:val="id-ID"/>
              </w:rPr>
              <w:t xml:space="preserve"> dengan bantuan </w:t>
            </w:r>
            <w:proofErr w:type="spellStart"/>
            <w:r w:rsidRPr="001F5D06">
              <w:rPr>
                <w:rFonts w:ascii="Libre Baskerville" w:hAnsi="Libre Baskerville"/>
                <w:lang w:val="id-ID"/>
              </w:rPr>
              <w:t>Canva</w:t>
            </w:r>
            <w:proofErr w:type="spellEnd"/>
          </w:p>
        </w:tc>
        <w:tc>
          <w:tcPr>
            <w:tcW w:w="1271" w:type="dxa"/>
          </w:tcPr>
          <w:p w14:paraId="64414030"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4</w:t>
            </w:r>
          </w:p>
        </w:tc>
      </w:tr>
      <w:tr w:rsidR="00B4454A" w:rsidRPr="001F5D06" w14:paraId="29265A61" w14:textId="77777777" w:rsidTr="00C573B3">
        <w:tc>
          <w:tcPr>
            <w:tcW w:w="559" w:type="dxa"/>
          </w:tcPr>
          <w:p w14:paraId="1339BDE4"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5</w:t>
            </w:r>
          </w:p>
        </w:tc>
        <w:tc>
          <w:tcPr>
            <w:tcW w:w="6528" w:type="dxa"/>
          </w:tcPr>
          <w:p w14:paraId="2936A07B" w14:textId="48B5CE6D" w:rsidR="007B539F" w:rsidRPr="001F5D06" w:rsidRDefault="00594ED1" w:rsidP="00594ED1">
            <w:pPr>
              <w:pStyle w:val="DaftarParagraf"/>
              <w:ind w:left="0"/>
              <w:jc w:val="both"/>
              <w:rPr>
                <w:rFonts w:ascii="Libre Baskerville" w:hAnsi="Libre Baskerville"/>
                <w:lang w:val="id-ID"/>
              </w:rPr>
            </w:pPr>
            <w:r w:rsidRPr="001F5D06">
              <w:rPr>
                <w:rFonts w:ascii="Libre Baskerville" w:hAnsi="Libre Baskerville"/>
                <w:lang w:val="id-ID"/>
              </w:rPr>
              <w:t xml:space="preserve">Aspek estetika dan kejelasan ilustrasi yang mampu menarik perhatian </w:t>
            </w:r>
            <w:r w:rsidR="007B539F" w:rsidRPr="001F5D06">
              <w:rPr>
                <w:rFonts w:ascii="Libre Baskerville" w:hAnsi="Libre Baskerville"/>
                <w:lang w:val="id-ID"/>
              </w:rPr>
              <w:t>pada e-</w:t>
            </w:r>
            <w:proofErr w:type="spellStart"/>
            <w:r w:rsidR="007B539F" w:rsidRPr="001F5D06">
              <w:rPr>
                <w:rFonts w:ascii="Libre Baskerville" w:hAnsi="Libre Baskerville"/>
                <w:lang w:val="id-ID"/>
              </w:rPr>
              <w:t>mawatik</w:t>
            </w:r>
            <w:proofErr w:type="spellEnd"/>
          </w:p>
        </w:tc>
        <w:tc>
          <w:tcPr>
            <w:tcW w:w="1271" w:type="dxa"/>
          </w:tcPr>
          <w:p w14:paraId="2FB7618E"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4</w:t>
            </w:r>
          </w:p>
        </w:tc>
      </w:tr>
      <w:tr w:rsidR="00B4454A" w:rsidRPr="001F5D06" w14:paraId="7ED7D2C2" w14:textId="77777777" w:rsidTr="00C573B3">
        <w:tc>
          <w:tcPr>
            <w:tcW w:w="559" w:type="dxa"/>
          </w:tcPr>
          <w:p w14:paraId="3F661441"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6</w:t>
            </w:r>
          </w:p>
        </w:tc>
        <w:tc>
          <w:tcPr>
            <w:tcW w:w="6528" w:type="dxa"/>
          </w:tcPr>
          <w:p w14:paraId="4A23D35C"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Kejelasan tulisan dan ukuran huruf dalam media E-</w:t>
            </w:r>
            <w:proofErr w:type="spellStart"/>
            <w:r w:rsidRPr="001F5D06">
              <w:rPr>
                <w:rFonts w:ascii="Libre Baskerville" w:hAnsi="Libre Baskerville"/>
                <w:lang w:val="id-ID"/>
              </w:rPr>
              <w:t>Mawatik</w:t>
            </w:r>
            <w:proofErr w:type="spellEnd"/>
            <w:r w:rsidRPr="001F5D06">
              <w:rPr>
                <w:rFonts w:ascii="Libre Baskerville" w:hAnsi="Libre Baskerville"/>
                <w:lang w:val="id-ID"/>
              </w:rPr>
              <w:t xml:space="preserve"> bantuan </w:t>
            </w:r>
            <w:proofErr w:type="spellStart"/>
            <w:r w:rsidRPr="001F5D06">
              <w:rPr>
                <w:rFonts w:ascii="Libre Baskerville" w:hAnsi="Libre Baskerville"/>
                <w:lang w:val="id-ID"/>
              </w:rPr>
              <w:t>Canva</w:t>
            </w:r>
            <w:proofErr w:type="spellEnd"/>
          </w:p>
        </w:tc>
        <w:tc>
          <w:tcPr>
            <w:tcW w:w="1271" w:type="dxa"/>
          </w:tcPr>
          <w:p w14:paraId="5B7050C7" w14:textId="0FD146AC" w:rsidR="007B539F" w:rsidRPr="001F5D06" w:rsidRDefault="007A67C8" w:rsidP="00B4204B">
            <w:pPr>
              <w:pStyle w:val="DaftarParagraf"/>
              <w:ind w:left="0"/>
              <w:jc w:val="both"/>
              <w:rPr>
                <w:rFonts w:ascii="Libre Baskerville" w:hAnsi="Libre Baskerville"/>
                <w:lang w:val="id-ID"/>
              </w:rPr>
            </w:pPr>
            <w:r w:rsidRPr="001F5D06">
              <w:rPr>
                <w:rFonts w:ascii="Libre Baskerville" w:hAnsi="Libre Baskerville"/>
                <w:lang w:val="id-ID"/>
              </w:rPr>
              <w:t>3</w:t>
            </w:r>
          </w:p>
        </w:tc>
      </w:tr>
      <w:tr w:rsidR="00B4454A" w:rsidRPr="001F5D06" w14:paraId="1224A5E5" w14:textId="77777777" w:rsidTr="00C573B3">
        <w:tc>
          <w:tcPr>
            <w:tcW w:w="559" w:type="dxa"/>
          </w:tcPr>
          <w:p w14:paraId="38BD4EF8"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7</w:t>
            </w:r>
          </w:p>
        </w:tc>
        <w:tc>
          <w:tcPr>
            <w:tcW w:w="6528" w:type="dxa"/>
          </w:tcPr>
          <w:p w14:paraId="518B488C" w14:textId="3A68C42F" w:rsidR="007B539F" w:rsidRPr="001F5D06" w:rsidRDefault="00014559" w:rsidP="00014559">
            <w:pPr>
              <w:pStyle w:val="DaftarParagraf"/>
              <w:ind w:left="0"/>
              <w:jc w:val="both"/>
              <w:rPr>
                <w:rFonts w:ascii="Libre Baskerville" w:hAnsi="Libre Baskerville"/>
                <w:lang w:val="id-ID"/>
              </w:rPr>
            </w:pPr>
            <w:r w:rsidRPr="001F5D06">
              <w:rPr>
                <w:rFonts w:ascii="Libre Baskerville" w:hAnsi="Libre Baskerville"/>
                <w:lang w:val="id-ID"/>
              </w:rPr>
              <w:t xml:space="preserve">Keefektifan tampilan konten media dalam menarik perhatian pengguna </w:t>
            </w:r>
            <w:r w:rsidR="007B539F" w:rsidRPr="001F5D06">
              <w:rPr>
                <w:rFonts w:ascii="Libre Baskerville" w:hAnsi="Libre Baskerville"/>
                <w:lang w:val="id-ID"/>
              </w:rPr>
              <w:t>E-</w:t>
            </w:r>
            <w:proofErr w:type="spellStart"/>
            <w:r w:rsidR="007B539F" w:rsidRPr="001F5D06">
              <w:rPr>
                <w:rFonts w:ascii="Libre Baskerville" w:hAnsi="Libre Baskerville"/>
                <w:lang w:val="id-ID"/>
              </w:rPr>
              <w:t>Mawatik</w:t>
            </w:r>
            <w:proofErr w:type="spellEnd"/>
            <w:r w:rsidR="007B539F" w:rsidRPr="001F5D06">
              <w:rPr>
                <w:rFonts w:ascii="Libre Baskerville" w:hAnsi="Libre Baskerville"/>
                <w:lang w:val="id-ID"/>
              </w:rPr>
              <w:t xml:space="preserve"> bantuan </w:t>
            </w:r>
            <w:proofErr w:type="spellStart"/>
            <w:r w:rsidR="007B539F" w:rsidRPr="001F5D06">
              <w:rPr>
                <w:rFonts w:ascii="Libre Baskerville" w:hAnsi="Libre Baskerville"/>
                <w:lang w:val="id-ID"/>
              </w:rPr>
              <w:t>Canva</w:t>
            </w:r>
            <w:proofErr w:type="spellEnd"/>
          </w:p>
        </w:tc>
        <w:tc>
          <w:tcPr>
            <w:tcW w:w="1271" w:type="dxa"/>
          </w:tcPr>
          <w:p w14:paraId="676B157F"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4</w:t>
            </w:r>
          </w:p>
        </w:tc>
      </w:tr>
      <w:tr w:rsidR="00B4454A" w:rsidRPr="001F5D06" w14:paraId="7DDDDCBF" w14:textId="77777777" w:rsidTr="00C573B3">
        <w:tc>
          <w:tcPr>
            <w:tcW w:w="559" w:type="dxa"/>
          </w:tcPr>
          <w:p w14:paraId="22FD063A"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8</w:t>
            </w:r>
          </w:p>
        </w:tc>
        <w:tc>
          <w:tcPr>
            <w:tcW w:w="6528" w:type="dxa"/>
          </w:tcPr>
          <w:p w14:paraId="5FE4B636" w14:textId="6466683C" w:rsidR="007B539F" w:rsidRPr="001F5D06" w:rsidRDefault="001338EC" w:rsidP="001338EC">
            <w:pPr>
              <w:pStyle w:val="DaftarParagraf"/>
              <w:ind w:left="0"/>
              <w:jc w:val="both"/>
              <w:rPr>
                <w:rFonts w:ascii="Libre Baskerville" w:hAnsi="Libre Baskerville"/>
                <w:lang w:val="id-ID"/>
              </w:rPr>
            </w:pPr>
            <w:r w:rsidRPr="001F5D06">
              <w:rPr>
                <w:rFonts w:ascii="Libre Baskerville" w:hAnsi="Libre Baskerville"/>
                <w:lang w:val="id-ID"/>
              </w:rPr>
              <w:t>Keefektifan media pembelajaran dalam mengoptimalkan waktu belajar yang tersedia</w:t>
            </w:r>
          </w:p>
        </w:tc>
        <w:tc>
          <w:tcPr>
            <w:tcW w:w="1271" w:type="dxa"/>
          </w:tcPr>
          <w:p w14:paraId="642F18F8"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3</w:t>
            </w:r>
          </w:p>
        </w:tc>
      </w:tr>
      <w:tr w:rsidR="00B4454A" w:rsidRPr="001F5D06" w14:paraId="4D886197" w14:textId="77777777" w:rsidTr="00C573B3">
        <w:tc>
          <w:tcPr>
            <w:tcW w:w="559" w:type="dxa"/>
          </w:tcPr>
          <w:p w14:paraId="436A98DA"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9</w:t>
            </w:r>
          </w:p>
        </w:tc>
        <w:tc>
          <w:tcPr>
            <w:tcW w:w="6528" w:type="dxa"/>
          </w:tcPr>
          <w:p w14:paraId="6B76BAA2"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cstheme="majorBidi"/>
                <w:lang w:val="id-ID"/>
              </w:rPr>
              <w:t>Tata letak (</w:t>
            </w:r>
            <w:proofErr w:type="spellStart"/>
            <w:r w:rsidRPr="001F5D06">
              <w:rPr>
                <w:rFonts w:ascii="Libre Baskerville" w:hAnsi="Libre Baskerville" w:cstheme="majorBidi"/>
                <w:lang w:val="id-ID"/>
              </w:rPr>
              <w:t>layout</w:t>
            </w:r>
            <w:proofErr w:type="spellEnd"/>
            <w:r w:rsidRPr="001F5D06">
              <w:rPr>
                <w:rFonts w:ascii="Libre Baskerville" w:hAnsi="Libre Baskerville" w:cstheme="majorBidi"/>
                <w:lang w:val="id-ID"/>
              </w:rPr>
              <w:t>) antar elemen modul</w:t>
            </w:r>
          </w:p>
        </w:tc>
        <w:tc>
          <w:tcPr>
            <w:tcW w:w="1271" w:type="dxa"/>
          </w:tcPr>
          <w:p w14:paraId="44E2D814"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4</w:t>
            </w:r>
          </w:p>
        </w:tc>
      </w:tr>
      <w:tr w:rsidR="00B4454A" w:rsidRPr="001F5D06" w14:paraId="305977EC" w14:textId="77777777" w:rsidTr="00C573B3">
        <w:tc>
          <w:tcPr>
            <w:tcW w:w="559" w:type="dxa"/>
          </w:tcPr>
          <w:p w14:paraId="0414AE08"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10</w:t>
            </w:r>
          </w:p>
        </w:tc>
        <w:tc>
          <w:tcPr>
            <w:tcW w:w="6528" w:type="dxa"/>
          </w:tcPr>
          <w:p w14:paraId="28652A05"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cstheme="majorBidi"/>
                <w:lang w:val="id-ID"/>
              </w:rPr>
              <w:t>Kesesuaian penggunaan media interaktif (audio/video/kuis)</w:t>
            </w:r>
          </w:p>
        </w:tc>
        <w:tc>
          <w:tcPr>
            <w:tcW w:w="1271" w:type="dxa"/>
          </w:tcPr>
          <w:p w14:paraId="4C09D5BC"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3</w:t>
            </w:r>
          </w:p>
        </w:tc>
      </w:tr>
      <w:tr w:rsidR="00B4454A" w:rsidRPr="001F5D06" w14:paraId="1C6FE9E0" w14:textId="77777777" w:rsidTr="00C573B3">
        <w:tc>
          <w:tcPr>
            <w:tcW w:w="559" w:type="dxa"/>
          </w:tcPr>
          <w:p w14:paraId="735A5E6A"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11</w:t>
            </w:r>
          </w:p>
        </w:tc>
        <w:tc>
          <w:tcPr>
            <w:tcW w:w="6528" w:type="dxa"/>
          </w:tcPr>
          <w:p w14:paraId="6CE505DC"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cstheme="majorBidi"/>
                <w:lang w:val="id-ID"/>
              </w:rPr>
              <w:t>Kemudahan pengguna dalam mengakses dan menavigasi modul</w:t>
            </w:r>
          </w:p>
        </w:tc>
        <w:tc>
          <w:tcPr>
            <w:tcW w:w="1271" w:type="dxa"/>
          </w:tcPr>
          <w:p w14:paraId="291EC4C8"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4</w:t>
            </w:r>
          </w:p>
        </w:tc>
      </w:tr>
      <w:tr w:rsidR="00B4454A" w:rsidRPr="001F5D06" w14:paraId="7DC5566C" w14:textId="77777777" w:rsidTr="00C573B3">
        <w:tc>
          <w:tcPr>
            <w:tcW w:w="559" w:type="dxa"/>
          </w:tcPr>
          <w:p w14:paraId="0C6BF937"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12</w:t>
            </w:r>
          </w:p>
        </w:tc>
        <w:tc>
          <w:tcPr>
            <w:tcW w:w="6528" w:type="dxa"/>
          </w:tcPr>
          <w:p w14:paraId="2544675B"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cstheme="majorBidi"/>
                <w:lang w:val="id-ID"/>
              </w:rPr>
              <w:t xml:space="preserve">Ukuran </w:t>
            </w:r>
            <w:proofErr w:type="spellStart"/>
            <w:r w:rsidRPr="001F5D06">
              <w:rPr>
                <w:rFonts w:ascii="Libre Baskerville" w:hAnsi="Libre Baskerville" w:cstheme="majorBidi"/>
                <w:lang w:val="id-ID"/>
              </w:rPr>
              <w:t>file</w:t>
            </w:r>
            <w:proofErr w:type="spellEnd"/>
            <w:r w:rsidRPr="001F5D06">
              <w:rPr>
                <w:rFonts w:ascii="Libre Baskerville" w:hAnsi="Libre Baskerville" w:cstheme="majorBidi"/>
                <w:lang w:val="id-ID"/>
              </w:rPr>
              <w:t xml:space="preserve"> dan kecepatan </w:t>
            </w:r>
            <w:proofErr w:type="spellStart"/>
            <w:r w:rsidRPr="001F5D06">
              <w:rPr>
                <w:rFonts w:ascii="Libre Baskerville" w:hAnsi="Libre Baskerville" w:cstheme="majorBidi"/>
                <w:lang w:val="id-ID"/>
              </w:rPr>
              <w:t>loading</w:t>
            </w:r>
            <w:proofErr w:type="spellEnd"/>
            <w:r w:rsidRPr="001F5D06">
              <w:rPr>
                <w:rFonts w:ascii="Libre Baskerville" w:hAnsi="Libre Baskerville" w:cstheme="majorBidi"/>
                <w:lang w:val="id-ID"/>
              </w:rPr>
              <w:t xml:space="preserve"> yang efisien</w:t>
            </w:r>
          </w:p>
        </w:tc>
        <w:tc>
          <w:tcPr>
            <w:tcW w:w="1271" w:type="dxa"/>
          </w:tcPr>
          <w:p w14:paraId="4C3DE6A0"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3</w:t>
            </w:r>
          </w:p>
        </w:tc>
      </w:tr>
      <w:tr w:rsidR="00B4454A" w:rsidRPr="001F5D06" w14:paraId="1E821B87" w14:textId="77777777" w:rsidTr="00C573B3">
        <w:tc>
          <w:tcPr>
            <w:tcW w:w="559" w:type="dxa"/>
          </w:tcPr>
          <w:p w14:paraId="16916652"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13</w:t>
            </w:r>
          </w:p>
        </w:tc>
        <w:tc>
          <w:tcPr>
            <w:tcW w:w="6528" w:type="dxa"/>
          </w:tcPr>
          <w:p w14:paraId="630F1FA5"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cstheme="majorBidi"/>
                <w:lang w:val="id-ID"/>
              </w:rPr>
              <w:t>Pemilihan warna tidak mencolok dan nyaman di mata</w:t>
            </w:r>
          </w:p>
        </w:tc>
        <w:tc>
          <w:tcPr>
            <w:tcW w:w="1271" w:type="dxa"/>
          </w:tcPr>
          <w:p w14:paraId="563DDE33"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3</w:t>
            </w:r>
          </w:p>
        </w:tc>
      </w:tr>
      <w:tr w:rsidR="00B4454A" w:rsidRPr="001F5D06" w14:paraId="61D29A45" w14:textId="77777777" w:rsidTr="00C573B3">
        <w:tc>
          <w:tcPr>
            <w:tcW w:w="559" w:type="dxa"/>
          </w:tcPr>
          <w:p w14:paraId="0066CB16"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14</w:t>
            </w:r>
          </w:p>
        </w:tc>
        <w:tc>
          <w:tcPr>
            <w:tcW w:w="6528" w:type="dxa"/>
          </w:tcPr>
          <w:p w14:paraId="0289B196"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cstheme="majorBidi"/>
                <w:lang w:val="id-ID"/>
              </w:rPr>
              <w:t>Konsistensi ikon, tombol, dan elemen visual lainnya</w:t>
            </w:r>
          </w:p>
        </w:tc>
        <w:tc>
          <w:tcPr>
            <w:tcW w:w="1271" w:type="dxa"/>
          </w:tcPr>
          <w:p w14:paraId="776E6982"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4</w:t>
            </w:r>
          </w:p>
        </w:tc>
      </w:tr>
      <w:tr w:rsidR="00B4454A" w:rsidRPr="001F5D06" w14:paraId="71144767" w14:textId="77777777" w:rsidTr="00C573B3">
        <w:tc>
          <w:tcPr>
            <w:tcW w:w="559" w:type="dxa"/>
          </w:tcPr>
          <w:p w14:paraId="6775455F"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15</w:t>
            </w:r>
          </w:p>
        </w:tc>
        <w:tc>
          <w:tcPr>
            <w:tcW w:w="6528" w:type="dxa"/>
          </w:tcPr>
          <w:p w14:paraId="18F33477"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cstheme="majorBidi"/>
                <w:lang w:val="id-ID"/>
              </w:rPr>
              <w:t xml:space="preserve">Ukuran </w:t>
            </w:r>
            <w:proofErr w:type="spellStart"/>
            <w:r w:rsidRPr="001F5D06">
              <w:rPr>
                <w:rFonts w:ascii="Libre Baskerville" w:hAnsi="Libre Baskerville" w:cstheme="majorBidi"/>
                <w:lang w:val="id-ID"/>
              </w:rPr>
              <w:t>font</w:t>
            </w:r>
            <w:proofErr w:type="spellEnd"/>
            <w:r w:rsidRPr="001F5D06">
              <w:rPr>
                <w:rFonts w:ascii="Libre Baskerville" w:hAnsi="Libre Baskerville" w:cstheme="majorBidi"/>
                <w:lang w:val="id-ID"/>
              </w:rPr>
              <w:t xml:space="preserve"> dan jarak antar elemen memudahkan membaca</w:t>
            </w:r>
            <w:r w:rsidRPr="001F5D06">
              <w:rPr>
                <w:rFonts w:ascii="Libre Baskerville" w:hAnsi="Libre Baskerville" w:cstheme="majorBidi"/>
                <w:lang w:val="id-ID"/>
              </w:rPr>
              <w:tab/>
            </w:r>
          </w:p>
        </w:tc>
        <w:tc>
          <w:tcPr>
            <w:tcW w:w="1271" w:type="dxa"/>
          </w:tcPr>
          <w:p w14:paraId="453082BC" w14:textId="08ECCD1E" w:rsidR="007B539F" w:rsidRPr="001F5D06" w:rsidRDefault="00FB32CB" w:rsidP="00B4204B">
            <w:pPr>
              <w:pStyle w:val="DaftarParagraf"/>
              <w:ind w:left="0"/>
              <w:jc w:val="both"/>
              <w:rPr>
                <w:rFonts w:ascii="Libre Baskerville" w:hAnsi="Libre Baskerville"/>
                <w:lang w:val="id-ID"/>
              </w:rPr>
            </w:pPr>
            <w:r w:rsidRPr="001F5D06">
              <w:rPr>
                <w:rFonts w:ascii="Libre Baskerville" w:hAnsi="Libre Baskerville"/>
                <w:lang w:val="id-ID"/>
              </w:rPr>
              <w:t>3</w:t>
            </w:r>
          </w:p>
        </w:tc>
      </w:tr>
      <w:tr w:rsidR="00B4454A" w:rsidRPr="001F5D06" w14:paraId="66C2C4F4" w14:textId="77777777" w:rsidTr="00C573B3">
        <w:tc>
          <w:tcPr>
            <w:tcW w:w="559" w:type="dxa"/>
          </w:tcPr>
          <w:p w14:paraId="320423D8" w14:textId="77777777" w:rsidR="007B539F" w:rsidRPr="001F5D06" w:rsidRDefault="007B539F" w:rsidP="00B4204B">
            <w:pPr>
              <w:pStyle w:val="DaftarParagraf"/>
              <w:ind w:left="0"/>
              <w:jc w:val="both"/>
              <w:rPr>
                <w:rFonts w:ascii="Libre Baskerville" w:hAnsi="Libre Baskerville"/>
                <w:lang w:val="id-ID"/>
              </w:rPr>
            </w:pPr>
          </w:p>
        </w:tc>
        <w:tc>
          <w:tcPr>
            <w:tcW w:w="6528" w:type="dxa"/>
          </w:tcPr>
          <w:p w14:paraId="63DFDED2"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Skor Maksimum</w:t>
            </w:r>
          </w:p>
        </w:tc>
        <w:tc>
          <w:tcPr>
            <w:tcW w:w="1271" w:type="dxa"/>
          </w:tcPr>
          <w:p w14:paraId="1E7417D3"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60</w:t>
            </w:r>
          </w:p>
        </w:tc>
      </w:tr>
      <w:tr w:rsidR="00B4454A" w:rsidRPr="001F5D06" w14:paraId="615774FA" w14:textId="77777777" w:rsidTr="00C573B3">
        <w:tc>
          <w:tcPr>
            <w:tcW w:w="559" w:type="dxa"/>
          </w:tcPr>
          <w:p w14:paraId="590AB389" w14:textId="77777777" w:rsidR="007B539F" w:rsidRPr="001F5D06" w:rsidRDefault="007B539F" w:rsidP="00B4204B">
            <w:pPr>
              <w:pStyle w:val="DaftarParagraf"/>
              <w:ind w:left="0"/>
              <w:jc w:val="both"/>
              <w:rPr>
                <w:rFonts w:ascii="Libre Baskerville" w:hAnsi="Libre Baskerville"/>
                <w:lang w:val="id-ID"/>
              </w:rPr>
            </w:pPr>
          </w:p>
        </w:tc>
        <w:tc>
          <w:tcPr>
            <w:tcW w:w="6528" w:type="dxa"/>
          </w:tcPr>
          <w:p w14:paraId="0A966205"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Jumlah Skor</w:t>
            </w:r>
          </w:p>
        </w:tc>
        <w:tc>
          <w:tcPr>
            <w:tcW w:w="1271" w:type="dxa"/>
          </w:tcPr>
          <w:p w14:paraId="463B05B9" w14:textId="56C8DB63"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5</w:t>
            </w:r>
            <w:r w:rsidR="007A67C8" w:rsidRPr="001F5D06">
              <w:rPr>
                <w:rFonts w:ascii="Libre Baskerville" w:hAnsi="Libre Baskerville"/>
                <w:lang w:val="id-ID"/>
              </w:rPr>
              <w:t>3</w:t>
            </w:r>
          </w:p>
        </w:tc>
      </w:tr>
      <w:tr w:rsidR="00B4454A" w:rsidRPr="001F5D06" w14:paraId="436ED1C2" w14:textId="77777777" w:rsidTr="00C573B3">
        <w:tc>
          <w:tcPr>
            <w:tcW w:w="559" w:type="dxa"/>
          </w:tcPr>
          <w:p w14:paraId="732F94CD" w14:textId="77777777" w:rsidR="007B539F" w:rsidRPr="001F5D06" w:rsidRDefault="007B539F" w:rsidP="00B4204B">
            <w:pPr>
              <w:pStyle w:val="DaftarParagraf"/>
              <w:ind w:left="0"/>
              <w:jc w:val="both"/>
              <w:rPr>
                <w:rFonts w:ascii="Libre Baskerville" w:hAnsi="Libre Baskerville"/>
                <w:lang w:val="id-ID"/>
              </w:rPr>
            </w:pPr>
          </w:p>
        </w:tc>
        <w:tc>
          <w:tcPr>
            <w:tcW w:w="6528" w:type="dxa"/>
          </w:tcPr>
          <w:p w14:paraId="036C7197" w14:textId="77777777" w:rsidR="007B539F" w:rsidRPr="001F5D06" w:rsidRDefault="007B539F" w:rsidP="00B4204B">
            <w:pPr>
              <w:pStyle w:val="DaftarParagraf"/>
              <w:ind w:left="0"/>
              <w:jc w:val="both"/>
              <w:rPr>
                <w:rFonts w:ascii="Libre Baskerville" w:hAnsi="Libre Baskerville"/>
                <w:lang w:val="id-ID"/>
              </w:rPr>
            </w:pPr>
            <w:proofErr w:type="spellStart"/>
            <w:r w:rsidRPr="001F5D06">
              <w:rPr>
                <w:rFonts w:ascii="Libre Baskerville" w:hAnsi="Libre Baskerville"/>
                <w:lang w:val="id-ID"/>
              </w:rPr>
              <w:t>Persentasi</w:t>
            </w:r>
            <w:proofErr w:type="spellEnd"/>
            <w:r w:rsidRPr="001F5D06">
              <w:rPr>
                <w:rFonts w:ascii="Libre Baskerville" w:hAnsi="Libre Baskerville"/>
                <w:lang w:val="id-ID"/>
              </w:rPr>
              <w:t xml:space="preserve"> Skor</w:t>
            </w:r>
          </w:p>
        </w:tc>
        <w:tc>
          <w:tcPr>
            <w:tcW w:w="1271" w:type="dxa"/>
          </w:tcPr>
          <w:p w14:paraId="724E5DBB" w14:textId="31378591" w:rsidR="007B539F" w:rsidRPr="001F5D06" w:rsidRDefault="007A67C8" w:rsidP="00B4204B">
            <w:pPr>
              <w:pStyle w:val="DaftarParagraf"/>
              <w:ind w:left="0"/>
              <w:jc w:val="both"/>
              <w:rPr>
                <w:rFonts w:ascii="Libre Baskerville" w:hAnsi="Libre Baskerville"/>
                <w:lang w:val="id-ID"/>
              </w:rPr>
            </w:pPr>
            <w:r w:rsidRPr="001F5D06">
              <w:rPr>
                <w:rFonts w:ascii="Libre Baskerville" w:hAnsi="Libre Baskerville"/>
                <w:lang w:val="id-ID"/>
              </w:rPr>
              <w:t>88,3</w:t>
            </w:r>
            <w:r w:rsidR="007B539F" w:rsidRPr="001F5D06">
              <w:rPr>
                <w:rFonts w:ascii="Libre Baskerville" w:hAnsi="Libre Baskerville"/>
                <w:lang w:val="id-ID"/>
              </w:rPr>
              <w:t>%</w:t>
            </w:r>
          </w:p>
        </w:tc>
      </w:tr>
      <w:tr w:rsidR="007B539F" w:rsidRPr="001F5D06" w14:paraId="6F989197" w14:textId="77777777" w:rsidTr="00C573B3">
        <w:tc>
          <w:tcPr>
            <w:tcW w:w="559" w:type="dxa"/>
          </w:tcPr>
          <w:p w14:paraId="0D71DF03" w14:textId="77777777" w:rsidR="007B539F" w:rsidRPr="001F5D06" w:rsidRDefault="007B539F" w:rsidP="00B4204B">
            <w:pPr>
              <w:pStyle w:val="DaftarParagraf"/>
              <w:ind w:left="0"/>
              <w:jc w:val="both"/>
              <w:rPr>
                <w:rFonts w:ascii="Libre Baskerville" w:hAnsi="Libre Baskerville"/>
                <w:lang w:val="id-ID"/>
              </w:rPr>
            </w:pPr>
          </w:p>
        </w:tc>
        <w:tc>
          <w:tcPr>
            <w:tcW w:w="6528" w:type="dxa"/>
          </w:tcPr>
          <w:p w14:paraId="64854044"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Kategori</w:t>
            </w:r>
          </w:p>
        </w:tc>
        <w:tc>
          <w:tcPr>
            <w:tcW w:w="1271" w:type="dxa"/>
          </w:tcPr>
          <w:p w14:paraId="66FF6A29"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Sangat Valid</w:t>
            </w:r>
          </w:p>
        </w:tc>
      </w:tr>
    </w:tbl>
    <w:p w14:paraId="4B1640DF" w14:textId="77777777" w:rsidR="007B539F" w:rsidRPr="001F5D06" w:rsidRDefault="007B539F" w:rsidP="007B539F">
      <w:pPr>
        <w:spacing w:line="276" w:lineRule="auto"/>
        <w:jc w:val="both"/>
        <w:rPr>
          <w:rFonts w:ascii="Libre Baskerville" w:hAnsi="Libre Baskerville"/>
          <w:sz w:val="22"/>
          <w:szCs w:val="22"/>
        </w:rPr>
      </w:pPr>
    </w:p>
    <w:p w14:paraId="5AD32A72" w14:textId="1D534D05" w:rsidR="007B539F" w:rsidRPr="001F5D06" w:rsidRDefault="007B539F" w:rsidP="0061440C">
      <w:pPr>
        <w:pStyle w:val="DaftarParagraf"/>
        <w:tabs>
          <w:tab w:val="left" w:pos="426"/>
        </w:tabs>
        <w:ind w:left="1145" w:firstLine="556"/>
        <w:jc w:val="both"/>
        <w:rPr>
          <w:rFonts w:ascii="Libre Baskerville" w:hAnsi="Libre Baskerville"/>
          <w:lang w:val="id-ID"/>
        </w:rPr>
      </w:pPr>
      <w:r w:rsidRPr="001F5D06">
        <w:rPr>
          <w:rFonts w:ascii="Libre Baskerville" w:hAnsi="Libre Baskerville"/>
          <w:lang w:val="id-ID"/>
        </w:rPr>
        <w:lastRenderedPageBreak/>
        <w:t xml:space="preserve">Hasil analisis validasi </w:t>
      </w:r>
      <w:r w:rsidR="0013089A" w:rsidRPr="001F5D06">
        <w:rPr>
          <w:rFonts w:ascii="Libre Baskerville" w:hAnsi="Libre Baskerville"/>
          <w:lang w:val="id-ID"/>
        </w:rPr>
        <w:t>desain e-</w:t>
      </w:r>
      <w:proofErr w:type="spellStart"/>
      <w:r w:rsidR="0013089A" w:rsidRPr="001F5D06">
        <w:rPr>
          <w:rFonts w:ascii="Libre Baskerville" w:hAnsi="Libre Baskerville"/>
          <w:lang w:val="id-ID"/>
        </w:rPr>
        <w:t>mawatik</w:t>
      </w:r>
      <w:proofErr w:type="spellEnd"/>
      <w:r w:rsidRPr="001F5D06">
        <w:rPr>
          <w:rFonts w:ascii="Libre Baskerville" w:hAnsi="Libre Baskerville"/>
          <w:lang w:val="id-ID"/>
        </w:rPr>
        <w:t xml:space="preserve"> yang terdapat pada tabel, menunjukkan </w:t>
      </w:r>
      <w:r w:rsidR="0061440C" w:rsidRPr="001F5D06">
        <w:rPr>
          <w:rFonts w:ascii="Libre Baskerville" w:hAnsi="Libre Baskerville"/>
          <w:lang w:val="id-ID"/>
        </w:rPr>
        <w:t xml:space="preserve">Persentase </w:t>
      </w:r>
      <w:proofErr w:type="spellStart"/>
      <w:r w:rsidR="0061440C" w:rsidRPr="001F5D06">
        <w:rPr>
          <w:rFonts w:ascii="Libre Baskerville" w:hAnsi="Libre Baskerville"/>
          <w:lang w:val="id-ID"/>
        </w:rPr>
        <w:t>kevalidan</w:t>
      </w:r>
      <w:proofErr w:type="spellEnd"/>
      <w:r w:rsidR="0061440C" w:rsidRPr="001F5D06">
        <w:rPr>
          <w:rFonts w:ascii="Libre Baskerville" w:hAnsi="Libre Baskerville"/>
          <w:lang w:val="id-ID"/>
        </w:rPr>
        <w:t xml:space="preserve"> E-</w:t>
      </w:r>
      <w:proofErr w:type="spellStart"/>
      <w:r w:rsidR="0061440C" w:rsidRPr="001F5D06">
        <w:rPr>
          <w:rFonts w:ascii="Libre Baskerville" w:hAnsi="Libre Baskerville"/>
          <w:lang w:val="id-ID"/>
        </w:rPr>
        <w:t>Mawatik</w:t>
      </w:r>
      <w:proofErr w:type="spellEnd"/>
      <w:r w:rsidR="0061440C" w:rsidRPr="001F5D06">
        <w:rPr>
          <w:rFonts w:ascii="Libre Baskerville" w:hAnsi="Libre Baskerville"/>
          <w:lang w:val="id-ID"/>
        </w:rPr>
        <w:t xml:space="preserve"> sebesar 88,3% mengindikasikan bahwa media ini berada dalam kategori 'sangat valid</w:t>
      </w:r>
      <w:r w:rsidRPr="001F5D06">
        <w:rPr>
          <w:rFonts w:ascii="Libre Baskerville" w:hAnsi="Libre Baskerville"/>
          <w:lang w:val="id-ID"/>
        </w:rPr>
        <w:t xml:space="preserve">. </w:t>
      </w:r>
    </w:p>
    <w:p w14:paraId="72103DC3" w14:textId="57780E78" w:rsidR="007B539F" w:rsidRPr="001F5D06" w:rsidRDefault="007B539F" w:rsidP="0013089A">
      <w:pPr>
        <w:pStyle w:val="DaftarParagraf"/>
        <w:numPr>
          <w:ilvl w:val="0"/>
          <w:numId w:val="6"/>
        </w:numPr>
        <w:tabs>
          <w:tab w:val="left" w:pos="426"/>
        </w:tabs>
        <w:jc w:val="both"/>
        <w:rPr>
          <w:rFonts w:ascii="Libre Baskerville" w:hAnsi="Libre Baskerville"/>
          <w:lang w:val="id-ID"/>
        </w:rPr>
      </w:pPr>
      <w:r w:rsidRPr="001F5D06">
        <w:rPr>
          <w:rFonts w:ascii="Libre Baskerville" w:hAnsi="Libre Baskerville"/>
          <w:lang w:val="id-ID"/>
        </w:rPr>
        <w:t>Data Hasil Validasi Ahli Bahasa</w:t>
      </w:r>
    </w:p>
    <w:p w14:paraId="741E66AF" w14:textId="0FFACA88" w:rsidR="007B539F" w:rsidRPr="001F5D06" w:rsidRDefault="00991E9B" w:rsidP="00991E9B">
      <w:pPr>
        <w:pStyle w:val="DaftarParagraf"/>
        <w:tabs>
          <w:tab w:val="left" w:pos="426"/>
        </w:tabs>
        <w:ind w:left="1145" w:firstLine="556"/>
        <w:jc w:val="both"/>
        <w:rPr>
          <w:rFonts w:ascii="Libre Baskerville" w:hAnsi="Libre Baskerville"/>
          <w:lang w:val="id-ID"/>
        </w:rPr>
      </w:pPr>
      <w:r w:rsidRPr="001F5D06">
        <w:rPr>
          <w:rFonts w:ascii="Libre Baskerville" w:hAnsi="Libre Baskerville"/>
          <w:lang w:val="id-ID"/>
        </w:rPr>
        <w:t>Sebelum E-</w:t>
      </w:r>
      <w:proofErr w:type="spellStart"/>
      <w:r w:rsidRPr="001F5D06">
        <w:rPr>
          <w:rFonts w:ascii="Libre Baskerville" w:hAnsi="Libre Baskerville"/>
          <w:lang w:val="id-ID"/>
        </w:rPr>
        <w:t>Mawatik</w:t>
      </w:r>
      <w:proofErr w:type="spellEnd"/>
      <w:r w:rsidRPr="001F5D06">
        <w:rPr>
          <w:rFonts w:ascii="Libre Baskerville" w:hAnsi="Libre Baskerville"/>
          <w:lang w:val="id-ID"/>
        </w:rPr>
        <w:t xml:space="preserve"> diuji coba penggunaannya oleh para santri, E-Modul yang dikembangkan melalui platform </w:t>
      </w:r>
      <w:proofErr w:type="spellStart"/>
      <w:r w:rsidRPr="001F5D06">
        <w:rPr>
          <w:rFonts w:ascii="Libre Baskerville" w:hAnsi="Libre Baskerville"/>
          <w:lang w:val="id-ID"/>
        </w:rPr>
        <w:t>Canva</w:t>
      </w:r>
      <w:proofErr w:type="spellEnd"/>
      <w:r w:rsidRPr="001F5D06">
        <w:rPr>
          <w:rFonts w:ascii="Libre Baskerville" w:hAnsi="Libre Baskerville"/>
          <w:lang w:val="id-ID"/>
        </w:rPr>
        <w:t xml:space="preserve"> terlebih dahulu divalidasi oleh dosen ahli bahasa</w:t>
      </w:r>
      <w:r w:rsidR="001D2DF2" w:rsidRPr="001F5D06">
        <w:rPr>
          <w:rFonts w:ascii="Libre Baskerville" w:hAnsi="Libre Baskerville"/>
          <w:lang w:val="id-ID"/>
        </w:rPr>
        <w:t xml:space="preserve"> </w:t>
      </w:r>
      <w:r w:rsidRPr="001F5D06">
        <w:rPr>
          <w:rFonts w:ascii="Libre Baskerville" w:hAnsi="Libre Baskerville"/>
          <w:lang w:val="id-ID"/>
        </w:rPr>
        <w:t xml:space="preserve">bertujuan untuk memperoleh informasi mengenai kelayakan materi ilmu </w:t>
      </w:r>
      <w:proofErr w:type="spellStart"/>
      <w:r w:rsidRPr="001F5D06">
        <w:rPr>
          <w:rFonts w:ascii="Libre Baskerville" w:hAnsi="Libre Baskerville"/>
          <w:lang w:val="id-ID"/>
        </w:rPr>
        <w:t>mawaris</w:t>
      </w:r>
      <w:proofErr w:type="spellEnd"/>
      <w:r w:rsidRPr="001F5D06">
        <w:rPr>
          <w:rFonts w:ascii="Libre Baskerville" w:hAnsi="Libre Baskerville"/>
          <w:lang w:val="id-ID"/>
        </w:rPr>
        <w:t>. Selain itu, validasi oleh ahli bahasa dilakukan guna menilai kelayakan aspek kebahasaan dari E-</w:t>
      </w:r>
      <w:proofErr w:type="spellStart"/>
      <w:r w:rsidRPr="001F5D06">
        <w:rPr>
          <w:rFonts w:ascii="Libre Baskerville" w:hAnsi="Libre Baskerville"/>
          <w:lang w:val="id-ID"/>
        </w:rPr>
        <w:t>Mawatik</w:t>
      </w:r>
      <w:proofErr w:type="spellEnd"/>
      <w:r w:rsidRPr="001F5D06">
        <w:rPr>
          <w:rFonts w:ascii="Libre Baskerville" w:hAnsi="Libre Baskerville"/>
          <w:lang w:val="id-ID"/>
        </w:rPr>
        <w:t>, serta untuk memperoleh kritik dan saran yang konstruktif agar media yang dikembangkan menjadi produk yang berkualitas. Adapun hasil validasi dari ahli bahasa dijelaskan sebagai berikut</w:t>
      </w:r>
      <w:r w:rsidR="007B539F" w:rsidRPr="001F5D06">
        <w:rPr>
          <w:rFonts w:ascii="Libre Baskerville" w:hAnsi="Libre Baskerville"/>
          <w:lang w:val="id-ID"/>
        </w:rPr>
        <w:t xml:space="preserve">: </w:t>
      </w:r>
    </w:p>
    <w:p w14:paraId="280C57C9" w14:textId="37987438" w:rsidR="0013089A" w:rsidRPr="001F5D06" w:rsidRDefault="0013089A" w:rsidP="00CF4DDD">
      <w:pPr>
        <w:pStyle w:val="DaftarParagraf"/>
        <w:tabs>
          <w:tab w:val="left" w:pos="426"/>
        </w:tabs>
        <w:ind w:left="1145" w:hanging="1145"/>
        <w:jc w:val="center"/>
        <w:rPr>
          <w:rFonts w:ascii="Libre Baskerville" w:hAnsi="Libre Baskerville"/>
          <w:lang w:val="id-ID"/>
        </w:rPr>
      </w:pPr>
      <w:r w:rsidRPr="001F5D06">
        <w:rPr>
          <w:rFonts w:ascii="Libre Baskerville" w:hAnsi="Libre Baskerville"/>
          <w:lang w:val="id-ID"/>
        </w:rPr>
        <w:t xml:space="preserve">Tabel 2. </w:t>
      </w:r>
      <w:r w:rsidR="00CF4DDD" w:rsidRPr="001F5D06">
        <w:rPr>
          <w:rFonts w:ascii="Libre Baskerville" w:hAnsi="Libre Baskerville"/>
          <w:lang w:val="id-ID"/>
        </w:rPr>
        <w:t xml:space="preserve">Hasil </w:t>
      </w:r>
      <w:r w:rsidRPr="001F5D06">
        <w:rPr>
          <w:rFonts w:ascii="Libre Baskerville" w:hAnsi="Libre Baskerville"/>
          <w:lang w:val="id-ID"/>
        </w:rPr>
        <w:t>Validasi Ahli Bahasa</w:t>
      </w:r>
    </w:p>
    <w:tbl>
      <w:tblPr>
        <w:tblStyle w:val="KisiTabel"/>
        <w:tblW w:w="7796" w:type="dxa"/>
        <w:tblInd w:w="846" w:type="dxa"/>
        <w:tblLook w:val="04A0" w:firstRow="1" w:lastRow="0" w:firstColumn="1" w:lastColumn="0" w:noHBand="0" w:noVBand="1"/>
      </w:tblPr>
      <w:tblGrid>
        <w:gridCol w:w="615"/>
        <w:gridCol w:w="5729"/>
        <w:gridCol w:w="1452"/>
      </w:tblGrid>
      <w:tr w:rsidR="00B4454A" w:rsidRPr="001F5D06" w14:paraId="01FBA9A8" w14:textId="77777777" w:rsidTr="0013089A">
        <w:tc>
          <w:tcPr>
            <w:tcW w:w="615" w:type="dxa"/>
          </w:tcPr>
          <w:p w14:paraId="4D5649B9" w14:textId="77777777" w:rsidR="007B539F" w:rsidRPr="001F5D06" w:rsidRDefault="007B539F" w:rsidP="00B4204B">
            <w:pPr>
              <w:pStyle w:val="DaftarParagraf"/>
              <w:ind w:left="0"/>
              <w:jc w:val="center"/>
              <w:rPr>
                <w:rFonts w:ascii="Libre Baskerville" w:hAnsi="Libre Baskerville"/>
                <w:lang w:val="id-ID"/>
              </w:rPr>
            </w:pPr>
            <w:proofErr w:type="spellStart"/>
            <w:r w:rsidRPr="001F5D06">
              <w:rPr>
                <w:rFonts w:ascii="Libre Baskerville" w:hAnsi="Libre Baskerville"/>
                <w:lang w:val="id-ID"/>
              </w:rPr>
              <w:t>No</w:t>
            </w:r>
            <w:proofErr w:type="spellEnd"/>
          </w:p>
        </w:tc>
        <w:tc>
          <w:tcPr>
            <w:tcW w:w="5729" w:type="dxa"/>
          </w:tcPr>
          <w:p w14:paraId="02572BAE" w14:textId="77777777" w:rsidR="007B539F" w:rsidRPr="001F5D06" w:rsidRDefault="007B539F" w:rsidP="00B4204B">
            <w:pPr>
              <w:pStyle w:val="DaftarParagraf"/>
              <w:ind w:left="0"/>
              <w:jc w:val="center"/>
              <w:rPr>
                <w:rFonts w:ascii="Libre Baskerville" w:hAnsi="Libre Baskerville"/>
                <w:lang w:val="id-ID"/>
              </w:rPr>
            </w:pPr>
            <w:r w:rsidRPr="001F5D06">
              <w:rPr>
                <w:rFonts w:ascii="Libre Baskerville" w:hAnsi="Libre Baskerville"/>
                <w:lang w:val="id-ID"/>
              </w:rPr>
              <w:t>Aspek yang Dinilai</w:t>
            </w:r>
          </w:p>
        </w:tc>
        <w:tc>
          <w:tcPr>
            <w:tcW w:w="1452" w:type="dxa"/>
          </w:tcPr>
          <w:p w14:paraId="65337425" w14:textId="77777777" w:rsidR="007B539F" w:rsidRPr="001F5D06" w:rsidRDefault="007B539F" w:rsidP="00B4204B">
            <w:pPr>
              <w:pStyle w:val="DaftarParagraf"/>
              <w:ind w:left="0"/>
              <w:jc w:val="center"/>
              <w:rPr>
                <w:rFonts w:ascii="Libre Baskerville" w:hAnsi="Libre Baskerville"/>
                <w:lang w:val="id-ID"/>
              </w:rPr>
            </w:pPr>
            <w:r w:rsidRPr="001F5D06">
              <w:rPr>
                <w:rFonts w:ascii="Libre Baskerville" w:hAnsi="Libre Baskerville"/>
                <w:lang w:val="id-ID"/>
              </w:rPr>
              <w:t>Skor</w:t>
            </w:r>
          </w:p>
        </w:tc>
      </w:tr>
      <w:tr w:rsidR="00B4454A" w:rsidRPr="001F5D06" w14:paraId="274D706F" w14:textId="77777777" w:rsidTr="0013089A">
        <w:tc>
          <w:tcPr>
            <w:tcW w:w="615" w:type="dxa"/>
          </w:tcPr>
          <w:p w14:paraId="2EA83FF7" w14:textId="77777777" w:rsidR="007B539F" w:rsidRPr="001F5D06" w:rsidRDefault="007B539F" w:rsidP="00B4204B">
            <w:pPr>
              <w:pStyle w:val="DaftarParagraf"/>
              <w:ind w:left="0"/>
              <w:jc w:val="center"/>
              <w:rPr>
                <w:rFonts w:ascii="Libre Baskerville" w:hAnsi="Libre Baskerville"/>
                <w:lang w:val="id-ID"/>
              </w:rPr>
            </w:pPr>
            <w:r w:rsidRPr="001F5D06">
              <w:rPr>
                <w:rFonts w:ascii="Libre Baskerville" w:hAnsi="Libre Baskerville"/>
                <w:lang w:val="id-ID"/>
              </w:rPr>
              <w:t>1</w:t>
            </w:r>
          </w:p>
        </w:tc>
        <w:tc>
          <w:tcPr>
            <w:tcW w:w="5729" w:type="dxa"/>
          </w:tcPr>
          <w:p w14:paraId="07AAA77A" w14:textId="484C36C0" w:rsidR="007B539F" w:rsidRPr="001F5D06" w:rsidRDefault="002417E2" w:rsidP="002417E2">
            <w:pPr>
              <w:pStyle w:val="DaftarParagraf"/>
              <w:ind w:left="0"/>
              <w:jc w:val="both"/>
              <w:rPr>
                <w:rFonts w:ascii="Libre Baskerville" w:hAnsi="Libre Baskerville"/>
                <w:lang w:val="id-ID"/>
              </w:rPr>
            </w:pPr>
            <w:r w:rsidRPr="001F5D06">
              <w:rPr>
                <w:rFonts w:ascii="Libre Baskerville" w:hAnsi="Libre Baskerville" w:cstheme="majorBidi"/>
                <w:lang w:val="id-ID"/>
              </w:rPr>
              <w:t>Penggunaan bahasa dalam modul bersifat komunikatif serta mudah dipahami oleh pengguna</w:t>
            </w:r>
          </w:p>
        </w:tc>
        <w:tc>
          <w:tcPr>
            <w:tcW w:w="1452" w:type="dxa"/>
          </w:tcPr>
          <w:p w14:paraId="38E7950A"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4</w:t>
            </w:r>
          </w:p>
        </w:tc>
      </w:tr>
      <w:tr w:rsidR="00B4454A" w:rsidRPr="001F5D06" w14:paraId="4E4B3F09" w14:textId="77777777" w:rsidTr="0013089A">
        <w:tc>
          <w:tcPr>
            <w:tcW w:w="615" w:type="dxa"/>
          </w:tcPr>
          <w:p w14:paraId="60DF16F5" w14:textId="77777777" w:rsidR="007B539F" w:rsidRPr="001F5D06" w:rsidRDefault="007B539F" w:rsidP="00B4204B">
            <w:pPr>
              <w:pStyle w:val="DaftarParagraf"/>
              <w:ind w:left="0"/>
              <w:jc w:val="center"/>
              <w:rPr>
                <w:rFonts w:ascii="Libre Baskerville" w:hAnsi="Libre Baskerville"/>
                <w:lang w:val="id-ID"/>
              </w:rPr>
            </w:pPr>
            <w:r w:rsidRPr="001F5D06">
              <w:rPr>
                <w:rFonts w:ascii="Libre Baskerville" w:hAnsi="Libre Baskerville"/>
                <w:lang w:val="id-ID"/>
              </w:rPr>
              <w:t>2</w:t>
            </w:r>
          </w:p>
        </w:tc>
        <w:tc>
          <w:tcPr>
            <w:tcW w:w="5729" w:type="dxa"/>
          </w:tcPr>
          <w:p w14:paraId="69809D87" w14:textId="42E53B93" w:rsidR="007B539F" w:rsidRPr="001F5D06" w:rsidRDefault="002417E2" w:rsidP="00B4204B">
            <w:pPr>
              <w:pStyle w:val="DaftarParagraf"/>
              <w:ind w:left="0"/>
              <w:jc w:val="both"/>
              <w:rPr>
                <w:rFonts w:ascii="Libre Baskerville" w:hAnsi="Libre Baskerville"/>
                <w:lang w:val="id-ID"/>
              </w:rPr>
            </w:pPr>
            <w:r w:rsidRPr="001F5D06">
              <w:rPr>
                <w:rFonts w:ascii="Libre Baskerville" w:hAnsi="Libre Baskerville"/>
                <w:lang w:val="id-ID"/>
              </w:rPr>
              <w:t>Bahasa</w:t>
            </w:r>
            <w:r w:rsidRPr="001F5D06">
              <w:rPr>
                <w:rFonts w:ascii="Libre Baskerville" w:hAnsi="Libre Baskerville" w:cstheme="majorBidi"/>
                <w:lang w:val="id-ID"/>
              </w:rPr>
              <w:t xml:space="preserve"> yang digunakan sesuai dengan kaidah tata bahasa Indonesia yang baik dan benar</w:t>
            </w:r>
          </w:p>
        </w:tc>
        <w:tc>
          <w:tcPr>
            <w:tcW w:w="1452" w:type="dxa"/>
          </w:tcPr>
          <w:p w14:paraId="06282CCC"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4</w:t>
            </w:r>
          </w:p>
        </w:tc>
      </w:tr>
      <w:tr w:rsidR="00B4454A" w:rsidRPr="001F5D06" w14:paraId="7F8B999C" w14:textId="77777777" w:rsidTr="0013089A">
        <w:tc>
          <w:tcPr>
            <w:tcW w:w="615" w:type="dxa"/>
          </w:tcPr>
          <w:p w14:paraId="37BE2D90" w14:textId="77777777" w:rsidR="007B539F" w:rsidRPr="001F5D06" w:rsidRDefault="007B539F" w:rsidP="00B4204B">
            <w:pPr>
              <w:pStyle w:val="DaftarParagraf"/>
              <w:ind w:left="0"/>
              <w:jc w:val="center"/>
              <w:rPr>
                <w:rFonts w:ascii="Libre Baskerville" w:hAnsi="Libre Baskerville"/>
                <w:lang w:val="id-ID"/>
              </w:rPr>
            </w:pPr>
            <w:r w:rsidRPr="001F5D06">
              <w:rPr>
                <w:rFonts w:ascii="Libre Baskerville" w:hAnsi="Libre Baskerville"/>
                <w:lang w:val="id-ID"/>
              </w:rPr>
              <w:t>3</w:t>
            </w:r>
          </w:p>
        </w:tc>
        <w:tc>
          <w:tcPr>
            <w:tcW w:w="5729" w:type="dxa"/>
          </w:tcPr>
          <w:p w14:paraId="15E6B95E" w14:textId="482FFBFA" w:rsidR="007B539F" w:rsidRPr="001F5D06" w:rsidRDefault="007D36A7" w:rsidP="007D36A7">
            <w:pPr>
              <w:pStyle w:val="DaftarParagraf"/>
              <w:ind w:left="0"/>
              <w:jc w:val="both"/>
              <w:rPr>
                <w:rFonts w:ascii="Libre Baskerville" w:hAnsi="Libre Baskerville"/>
                <w:lang w:val="id-ID"/>
              </w:rPr>
            </w:pPr>
            <w:r w:rsidRPr="001F5D06">
              <w:rPr>
                <w:rFonts w:ascii="Libre Baskerville" w:hAnsi="Libre Baskerville" w:cstheme="majorBidi"/>
                <w:lang w:val="id-ID"/>
              </w:rPr>
              <w:t>Istilah yang digunakan relevan dan tidak berubah-ubah</w:t>
            </w:r>
          </w:p>
        </w:tc>
        <w:tc>
          <w:tcPr>
            <w:tcW w:w="1452" w:type="dxa"/>
          </w:tcPr>
          <w:p w14:paraId="4F620CA3"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3</w:t>
            </w:r>
          </w:p>
        </w:tc>
      </w:tr>
      <w:tr w:rsidR="00B4454A" w:rsidRPr="001F5D06" w14:paraId="65850EA2" w14:textId="77777777" w:rsidTr="0013089A">
        <w:tc>
          <w:tcPr>
            <w:tcW w:w="615" w:type="dxa"/>
          </w:tcPr>
          <w:p w14:paraId="2990F20E" w14:textId="77777777" w:rsidR="007B539F" w:rsidRPr="001F5D06" w:rsidRDefault="007B539F" w:rsidP="00B4204B">
            <w:pPr>
              <w:pStyle w:val="DaftarParagraf"/>
              <w:ind w:left="0"/>
              <w:jc w:val="center"/>
              <w:rPr>
                <w:rFonts w:ascii="Libre Baskerville" w:hAnsi="Libre Baskerville"/>
                <w:lang w:val="id-ID"/>
              </w:rPr>
            </w:pPr>
            <w:r w:rsidRPr="001F5D06">
              <w:rPr>
                <w:rFonts w:ascii="Libre Baskerville" w:hAnsi="Libre Baskerville"/>
                <w:lang w:val="id-ID"/>
              </w:rPr>
              <w:t>4</w:t>
            </w:r>
          </w:p>
        </w:tc>
        <w:tc>
          <w:tcPr>
            <w:tcW w:w="5729" w:type="dxa"/>
          </w:tcPr>
          <w:p w14:paraId="38A2CAA5"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Struktur</w:t>
            </w:r>
            <w:r w:rsidRPr="001F5D06">
              <w:rPr>
                <w:rFonts w:ascii="Libre Baskerville" w:hAnsi="Libre Baskerville" w:cstheme="majorBidi"/>
                <w:lang w:val="id-ID"/>
              </w:rPr>
              <w:t xml:space="preserve"> kalimat jelas dan tidak menimbulkan ambiguitas</w:t>
            </w:r>
          </w:p>
        </w:tc>
        <w:tc>
          <w:tcPr>
            <w:tcW w:w="1452" w:type="dxa"/>
          </w:tcPr>
          <w:p w14:paraId="5844E153"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4</w:t>
            </w:r>
          </w:p>
        </w:tc>
      </w:tr>
      <w:tr w:rsidR="00B4454A" w:rsidRPr="001F5D06" w14:paraId="5A9505B4" w14:textId="77777777" w:rsidTr="0013089A">
        <w:tc>
          <w:tcPr>
            <w:tcW w:w="615" w:type="dxa"/>
          </w:tcPr>
          <w:p w14:paraId="3C8F42C1" w14:textId="77777777" w:rsidR="007B539F" w:rsidRPr="001F5D06" w:rsidRDefault="007B539F" w:rsidP="00B4204B">
            <w:pPr>
              <w:pStyle w:val="DaftarParagraf"/>
              <w:ind w:left="0"/>
              <w:jc w:val="center"/>
              <w:rPr>
                <w:rFonts w:ascii="Libre Baskerville" w:hAnsi="Libre Baskerville"/>
                <w:lang w:val="id-ID"/>
              </w:rPr>
            </w:pPr>
            <w:r w:rsidRPr="001F5D06">
              <w:rPr>
                <w:rFonts w:ascii="Libre Baskerville" w:hAnsi="Libre Baskerville"/>
                <w:lang w:val="id-ID"/>
              </w:rPr>
              <w:t>5</w:t>
            </w:r>
          </w:p>
        </w:tc>
        <w:tc>
          <w:tcPr>
            <w:tcW w:w="5729" w:type="dxa"/>
          </w:tcPr>
          <w:p w14:paraId="5F00C126"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cstheme="majorBidi"/>
                <w:lang w:val="id-ID"/>
              </w:rPr>
              <w:t>Kalimat dan paragraf tersusun secara logis dan sistematis</w:t>
            </w:r>
          </w:p>
        </w:tc>
        <w:tc>
          <w:tcPr>
            <w:tcW w:w="1452" w:type="dxa"/>
          </w:tcPr>
          <w:p w14:paraId="3AFEC33E"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3</w:t>
            </w:r>
          </w:p>
        </w:tc>
      </w:tr>
      <w:tr w:rsidR="00B4454A" w:rsidRPr="001F5D06" w14:paraId="69EC098B" w14:textId="77777777" w:rsidTr="0013089A">
        <w:tc>
          <w:tcPr>
            <w:tcW w:w="615" w:type="dxa"/>
          </w:tcPr>
          <w:p w14:paraId="22089E9D" w14:textId="77777777" w:rsidR="007B539F" w:rsidRPr="001F5D06" w:rsidRDefault="007B539F" w:rsidP="00B4204B">
            <w:pPr>
              <w:pStyle w:val="DaftarParagraf"/>
              <w:ind w:left="0"/>
              <w:jc w:val="center"/>
              <w:rPr>
                <w:rFonts w:ascii="Libre Baskerville" w:hAnsi="Libre Baskerville"/>
                <w:lang w:val="id-ID"/>
              </w:rPr>
            </w:pPr>
            <w:r w:rsidRPr="001F5D06">
              <w:rPr>
                <w:rFonts w:ascii="Libre Baskerville" w:hAnsi="Libre Baskerville"/>
                <w:lang w:val="id-ID"/>
              </w:rPr>
              <w:t>6</w:t>
            </w:r>
          </w:p>
        </w:tc>
        <w:tc>
          <w:tcPr>
            <w:tcW w:w="5729" w:type="dxa"/>
          </w:tcPr>
          <w:p w14:paraId="3FB9A6CE"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cstheme="majorBidi"/>
                <w:lang w:val="id-ID"/>
              </w:rPr>
              <w:t>Tidak terdapat kesalahan ejaan atau tanda baca</w:t>
            </w:r>
          </w:p>
        </w:tc>
        <w:tc>
          <w:tcPr>
            <w:tcW w:w="1452" w:type="dxa"/>
          </w:tcPr>
          <w:p w14:paraId="50410866" w14:textId="5A8CC063" w:rsidR="007B539F" w:rsidRPr="001F5D06" w:rsidRDefault="0013089A" w:rsidP="00B4204B">
            <w:pPr>
              <w:pStyle w:val="DaftarParagraf"/>
              <w:ind w:left="0"/>
              <w:jc w:val="both"/>
              <w:rPr>
                <w:rFonts w:ascii="Libre Baskerville" w:hAnsi="Libre Baskerville"/>
                <w:lang w:val="id-ID"/>
              </w:rPr>
            </w:pPr>
            <w:r w:rsidRPr="001F5D06">
              <w:rPr>
                <w:rFonts w:ascii="Libre Baskerville" w:hAnsi="Libre Baskerville"/>
                <w:lang w:val="id-ID"/>
              </w:rPr>
              <w:t>3</w:t>
            </w:r>
          </w:p>
        </w:tc>
      </w:tr>
      <w:tr w:rsidR="00B4454A" w:rsidRPr="001F5D06" w14:paraId="623C3203" w14:textId="77777777" w:rsidTr="0013089A">
        <w:tc>
          <w:tcPr>
            <w:tcW w:w="615" w:type="dxa"/>
          </w:tcPr>
          <w:p w14:paraId="1F370732" w14:textId="77777777" w:rsidR="007B539F" w:rsidRPr="001F5D06" w:rsidRDefault="007B539F" w:rsidP="00B4204B">
            <w:pPr>
              <w:pStyle w:val="DaftarParagraf"/>
              <w:ind w:left="0"/>
              <w:jc w:val="center"/>
              <w:rPr>
                <w:rFonts w:ascii="Libre Baskerville" w:hAnsi="Libre Baskerville"/>
                <w:lang w:val="id-ID"/>
              </w:rPr>
            </w:pPr>
            <w:r w:rsidRPr="001F5D06">
              <w:rPr>
                <w:rFonts w:ascii="Libre Baskerville" w:hAnsi="Libre Baskerville"/>
                <w:lang w:val="id-ID"/>
              </w:rPr>
              <w:t>7</w:t>
            </w:r>
          </w:p>
        </w:tc>
        <w:tc>
          <w:tcPr>
            <w:tcW w:w="5729" w:type="dxa"/>
          </w:tcPr>
          <w:p w14:paraId="1D1BB9A5"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cstheme="majorBidi"/>
                <w:lang w:val="id-ID"/>
              </w:rPr>
              <w:t xml:space="preserve">Gaya bahasa sesuai dengan karakteristik pembelajaran </w:t>
            </w:r>
            <w:r w:rsidRPr="001F5D06">
              <w:rPr>
                <w:rFonts w:ascii="Libre Baskerville" w:hAnsi="Libre Baskerville"/>
                <w:lang w:val="id-ID"/>
              </w:rPr>
              <w:t>matematika</w:t>
            </w:r>
          </w:p>
        </w:tc>
        <w:tc>
          <w:tcPr>
            <w:tcW w:w="1452" w:type="dxa"/>
          </w:tcPr>
          <w:p w14:paraId="4BADB66C"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4</w:t>
            </w:r>
          </w:p>
        </w:tc>
      </w:tr>
      <w:tr w:rsidR="00B4454A" w:rsidRPr="001F5D06" w14:paraId="02C3AE16" w14:textId="77777777" w:rsidTr="0013089A">
        <w:tc>
          <w:tcPr>
            <w:tcW w:w="615" w:type="dxa"/>
          </w:tcPr>
          <w:p w14:paraId="3A5782B1" w14:textId="77777777" w:rsidR="007B539F" w:rsidRPr="001F5D06" w:rsidRDefault="007B539F" w:rsidP="00B4204B">
            <w:pPr>
              <w:pStyle w:val="DaftarParagraf"/>
              <w:ind w:left="0"/>
              <w:jc w:val="center"/>
              <w:rPr>
                <w:rFonts w:ascii="Libre Baskerville" w:hAnsi="Libre Baskerville"/>
                <w:lang w:val="id-ID"/>
              </w:rPr>
            </w:pPr>
            <w:r w:rsidRPr="001F5D06">
              <w:rPr>
                <w:rFonts w:ascii="Libre Baskerville" w:hAnsi="Libre Baskerville"/>
                <w:lang w:val="id-ID"/>
              </w:rPr>
              <w:t>8</w:t>
            </w:r>
          </w:p>
        </w:tc>
        <w:tc>
          <w:tcPr>
            <w:tcW w:w="5729" w:type="dxa"/>
          </w:tcPr>
          <w:p w14:paraId="4A3DA5D4"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cstheme="majorBidi"/>
                <w:lang w:val="id-ID"/>
              </w:rPr>
              <w:t xml:space="preserve">Kalimat </w:t>
            </w:r>
            <w:r w:rsidRPr="001F5D06">
              <w:rPr>
                <w:rFonts w:ascii="Libre Baskerville" w:hAnsi="Libre Baskerville"/>
                <w:lang w:val="id-ID"/>
              </w:rPr>
              <w:t>bebas</w:t>
            </w:r>
            <w:r w:rsidRPr="001F5D06">
              <w:rPr>
                <w:rFonts w:ascii="Libre Baskerville" w:hAnsi="Libre Baskerville" w:cstheme="majorBidi"/>
                <w:lang w:val="id-ID"/>
              </w:rPr>
              <w:t xml:space="preserve"> dari makna ganda (ambigu)</w:t>
            </w:r>
          </w:p>
        </w:tc>
        <w:tc>
          <w:tcPr>
            <w:tcW w:w="1452" w:type="dxa"/>
          </w:tcPr>
          <w:p w14:paraId="3A0F9493"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3</w:t>
            </w:r>
          </w:p>
        </w:tc>
      </w:tr>
      <w:tr w:rsidR="00B4454A" w:rsidRPr="001F5D06" w14:paraId="41DFE627" w14:textId="77777777" w:rsidTr="0013089A">
        <w:tc>
          <w:tcPr>
            <w:tcW w:w="615" w:type="dxa"/>
          </w:tcPr>
          <w:p w14:paraId="27FA3DF0" w14:textId="77777777" w:rsidR="007B539F" w:rsidRPr="001F5D06" w:rsidRDefault="007B539F" w:rsidP="00B4204B">
            <w:pPr>
              <w:pStyle w:val="DaftarParagraf"/>
              <w:ind w:left="0"/>
              <w:jc w:val="center"/>
              <w:rPr>
                <w:rFonts w:ascii="Libre Baskerville" w:hAnsi="Libre Baskerville"/>
                <w:lang w:val="id-ID"/>
              </w:rPr>
            </w:pPr>
            <w:r w:rsidRPr="001F5D06">
              <w:rPr>
                <w:rFonts w:ascii="Libre Baskerville" w:hAnsi="Libre Baskerville"/>
                <w:lang w:val="id-ID"/>
              </w:rPr>
              <w:t>9</w:t>
            </w:r>
          </w:p>
        </w:tc>
        <w:tc>
          <w:tcPr>
            <w:tcW w:w="5729" w:type="dxa"/>
          </w:tcPr>
          <w:p w14:paraId="4626DFA7"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cstheme="majorBidi"/>
                <w:lang w:val="id-ID"/>
              </w:rPr>
              <w:t>Istilah khusus (</w:t>
            </w:r>
            <w:proofErr w:type="spellStart"/>
            <w:r w:rsidRPr="001F5D06">
              <w:rPr>
                <w:rFonts w:ascii="Libre Baskerville" w:hAnsi="Libre Baskerville" w:cstheme="majorBidi"/>
                <w:lang w:val="id-ID"/>
              </w:rPr>
              <w:t>mawaris</w:t>
            </w:r>
            <w:proofErr w:type="spellEnd"/>
            <w:r w:rsidRPr="001F5D06">
              <w:rPr>
                <w:rFonts w:ascii="Libre Baskerville" w:hAnsi="Libre Baskerville" w:cstheme="majorBidi"/>
                <w:lang w:val="id-ID"/>
              </w:rPr>
              <w:t xml:space="preserve">, matematika </w:t>
            </w:r>
            <w:proofErr w:type="spellStart"/>
            <w:r w:rsidRPr="001F5D06">
              <w:rPr>
                <w:rFonts w:ascii="Libre Baskerville" w:hAnsi="Libre Baskerville" w:cstheme="majorBidi"/>
                <w:lang w:val="id-ID"/>
              </w:rPr>
              <w:t>realistik</w:t>
            </w:r>
            <w:proofErr w:type="spellEnd"/>
            <w:r w:rsidRPr="001F5D06">
              <w:rPr>
                <w:rFonts w:ascii="Libre Baskerville" w:hAnsi="Libre Baskerville" w:cstheme="majorBidi"/>
                <w:lang w:val="id-ID"/>
              </w:rPr>
              <w:t xml:space="preserve">) digunakan secara </w:t>
            </w:r>
            <w:r w:rsidRPr="001F5D06">
              <w:rPr>
                <w:rFonts w:ascii="Libre Baskerville" w:hAnsi="Libre Baskerville"/>
                <w:lang w:val="id-ID"/>
              </w:rPr>
              <w:t>konsisten</w:t>
            </w:r>
          </w:p>
        </w:tc>
        <w:tc>
          <w:tcPr>
            <w:tcW w:w="1452" w:type="dxa"/>
          </w:tcPr>
          <w:p w14:paraId="5C5EF4BD"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3</w:t>
            </w:r>
          </w:p>
        </w:tc>
      </w:tr>
      <w:tr w:rsidR="00B4454A" w:rsidRPr="001F5D06" w14:paraId="408428D6" w14:textId="77777777" w:rsidTr="0013089A">
        <w:tc>
          <w:tcPr>
            <w:tcW w:w="615" w:type="dxa"/>
          </w:tcPr>
          <w:p w14:paraId="458D4ACC" w14:textId="77777777" w:rsidR="007B539F" w:rsidRPr="001F5D06" w:rsidRDefault="007B539F" w:rsidP="00B4204B">
            <w:pPr>
              <w:pStyle w:val="DaftarParagraf"/>
              <w:ind w:left="0"/>
              <w:jc w:val="center"/>
              <w:rPr>
                <w:rFonts w:ascii="Libre Baskerville" w:hAnsi="Libre Baskerville"/>
                <w:lang w:val="id-ID"/>
              </w:rPr>
            </w:pPr>
            <w:r w:rsidRPr="001F5D06">
              <w:rPr>
                <w:rFonts w:ascii="Libre Baskerville" w:hAnsi="Libre Baskerville"/>
                <w:lang w:val="id-ID"/>
              </w:rPr>
              <w:t>10</w:t>
            </w:r>
          </w:p>
        </w:tc>
        <w:tc>
          <w:tcPr>
            <w:tcW w:w="5729" w:type="dxa"/>
          </w:tcPr>
          <w:p w14:paraId="587B4BC6"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Teks modul mampu menjelaskan konsep secara jelas dan runtut</w:t>
            </w:r>
          </w:p>
        </w:tc>
        <w:tc>
          <w:tcPr>
            <w:tcW w:w="1452" w:type="dxa"/>
          </w:tcPr>
          <w:p w14:paraId="0D16D8B4"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4</w:t>
            </w:r>
          </w:p>
        </w:tc>
      </w:tr>
      <w:tr w:rsidR="00B4454A" w:rsidRPr="001F5D06" w14:paraId="6150CA1C" w14:textId="77777777" w:rsidTr="0013089A">
        <w:tc>
          <w:tcPr>
            <w:tcW w:w="6344" w:type="dxa"/>
            <w:gridSpan w:val="2"/>
            <w:vMerge w:val="restart"/>
          </w:tcPr>
          <w:p w14:paraId="291F8378"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Skor Maksimum</w:t>
            </w:r>
          </w:p>
          <w:p w14:paraId="39035162"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Jumlah Skor</w:t>
            </w:r>
          </w:p>
          <w:p w14:paraId="4F55FEAF" w14:textId="77777777" w:rsidR="007B539F" w:rsidRPr="001F5D06" w:rsidRDefault="007B539F" w:rsidP="00B4204B">
            <w:pPr>
              <w:pStyle w:val="DaftarParagraf"/>
              <w:ind w:left="0"/>
              <w:jc w:val="both"/>
              <w:rPr>
                <w:rFonts w:ascii="Libre Baskerville" w:hAnsi="Libre Baskerville"/>
                <w:lang w:val="id-ID"/>
              </w:rPr>
            </w:pPr>
            <w:proofErr w:type="spellStart"/>
            <w:r w:rsidRPr="001F5D06">
              <w:rPr>
                <w:rFonts w:ascii="Libre Baskerville" w:hAnsi="Libre Baskerville"/>
                <w:lang w:val="id-ID"/>
              </w:rPr>
              <w:t>Persentasi</w:t>
            </w:r>
            <w:proofErr w:type="spellEnd"/>
            <w:r w:rsidRPr="001F5D06">
              <w:rPr>
                <w:rFonts w:ascii="Libre Baskerville" w:hAnsi="Libre Baskerville"/>
                <w:lang w:val="id-ID"/>
              </w:rPr>
              <w:t xml:space="preserve"> Skor</w:t>
            </w:r>
          </w:p>
          <w:p w14:paraId="3118507F"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Kategori</w:t>
            </w:r>
          </w:p>
        </w:tc>
        <w:tc>
          <w:tcPr>
            <w:tcW w:w="1452" w:type="dxa"/>
          </w:tcPr>
          <w:p w14:paraId="0CD4F893"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40</w:t>
            </w:r>
          </w:p>
        </w:tc>
      </w:tr>
      <w:tr w:rsidR="00B4454A" w:rsidRPr="001F5D06" w14:paraId="3B137A46" w14:textId="77777777" w:rsidTr="0013089A">
        <w:tc>
          <w:tcPr>
            <w:tcW w:w="6344" w:type="dxa"/>
            <w:gridSpan w:val="2"/>
            <w:vMerge/>
          </w:tcPr>
          <w:p w14:paraId="7366828A" w14:textId="77777777" w:rsidR="007B539F" w:rsidRPr="001F5D06" w:rsidRDefault="007B539F" w:rsidP="00B4204B">
            <w:pPr>
              <w:pStyle w:val="DaftarParagraf"/>
              <w:ind w:left="0"/>
              <w:jc w:val="both"/>
              <w:rPr>
                <w:rFonts w:ascii="Libre Baskerville" w:hAnsi="Libre Baskerville"/>
                <w:lang w:val="id-ID"/>
              </w:rPr>
            </w:pPr>
          </w:p>
        </w:tc>
        <w:tc>
          <w:tcPr>
            <w:tcW w:w="1452" w:type="dxa"/>
          </w:tcPr>
          <w:p w14:paraId="3EAAD754" w14:textId="5514C560"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3</w:t>
            </w:r>
            <w:r w:rsidR="0013089A" w:rsidRPr="001F5D06">
              <w:rPr>
                <w:rFonts w:ascii="Libre Baskerville" w:hAnsi="Libre Baskerville"/>
                <w:lang w:val="id-ID"/>
              </w:rPr>
              <w:t>5</w:t>
            </w:r>
          </w:p>
        </w:tc>
      </w:tr>
      <w:tr w:rsidR="00B4454A" w:rsidRPr="001F5D06" w14:paraId="72779E38" w14:textId="77777777" w:rsidTr="0013089A">
        <w:tc>
          <w:tcPr>
            <w:tcW w:w="6344" w:type="dxa"/>
            <w:gridSpan w:val="2"/>
            <w:vMerge/>
          </w:tcPr>
          <w:p w14:paraId="75469137" w14:textId="77777777" w:rsidR="007B539F" w:rsidRPr="001F5D06" w:rsidRDefault="007B539F" w:rsidP="00B4204B">
            <w:pPr>
              <w:pStyle w:val="DaftarParagraf"/>
              <w:ind w:left="0"/>
              <w:jc w:val="both"/>
              <w:rPr>
                <w:rFonts w:ascii="Libre Baskerville" w:hAnsi="Libre Baskerville"/>
                <w:lang w:val="id-ID"/>
              </w:rPr>
            </w:pPr>
          </w:p>
        </w:tc>
        <w:tc>
          <w:tcPr>
            <w:tcW w:w="1452" w:type="dxa"/>
          </w:tcPr>
          <w:p w14:paraId="2F3DD741" w14:textId="493F4E89" w:rsidR="007B539F" w:rsidRPr="001F5D06" w:rsidRDefault="0013089A" w:rsidP="00B4204B">
            <w:pPr>
              <w:pStyle w:val="DaftarParagraf"/>
              <w:ind w:left="0"/>
              <w:jc w:val="both"/>
              <w:rPr>
                <w:rFonts w:ascii="Libre Baskerville" w:hAnsi="Libre Baskerville"/>
                <w:lang w:val="id-ID"/>
              </w:rPr>
            </w:pPr>
            <w:r w:rsidRPr="001F5D06">
              <w:rPr>
                <w:rFonts w:ascii="Libre Baskerville" w:hAnsi="Libre Baskerville"/>
                <w:lang w:val="id-ID"/>
              </w:rPr>
              <w:t>87,5</w:t>
            </w:r>
            <w:r w:rsidR="007B539F" w:rsidRPr="001F5D06">
              <w:rPr>
                <w:rFonts w:ascii="Libre Baskerville" w:hAnsi="Libre Baskerville"/>
                <w:lang w:val="id-ID"/>
              </w:rPr>
              <w:t>%</w:t>
            </w:r>
          </w:p>
        </w:tc>
      </w:tr>
      <w:tr w:rsidR="007B539F" w:rsidRPr="001F5D06" w14:paraId="210DC132" w14:textId="77777777" w:rsidTr="0013089A">
        <w:tc>
          <w:tcPr>
            <w:tcW w:w="6344" w:type="dxa"/>
            <w:gridSpan w:val="2"/>
            <w:vMerge/>
          </w:tcPr>
          <w:p w14:paraId="71FDC0BA" w14:textId="77777777" w:rsidR="007B539F" w:rsidRPr="001F5D06" w:rsidRDefault="007B539F" w:rsidP="00B4204B">
            <w:pPr>
              <w:pStyle w:val="DaftarParagraf"/>
              <w:ind w:left="0"/>
              <w:jc w:val="both"/>
              <w:rPr>
                <w:rFonts w:ascii="Libre Baskerville" w:hAnsi="Libre Baskerville"/>
                <w:lang w:val="id-ID"/>
              </w:rPr>
            </w:pPr>
          </w:p>
        </w:tc>
        <w:tc>
          <w:tcPr>
            <w:tcW w:w="1452" w:type="dxa"/>
          </w:tcPr>
          <w:p w14:paraId="2ED79F79"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Sangat Valid</w:t>
            </w:r>
          </w:p>
        </w:tc>
      </w:tr>
    </w:tbl>
    <w:p w14:paraId="6880EC74" w14:textId="21F37085" w:rsidR="007B539F" w:rsidRPr="001F5D06" w:rsidRDefault="007B539F" w:rsidP="00E769B4">
      <w:pPr>
        <w:tabs>
          <w:tab w:val="left" w:pos="426"/>
        </w:tabs>
        <w:jc w:val="both"/>
        <w:rPr>
          <w:rFonts w:ascii="Libre Baskerville" w:hAnsi="Libre Baskerville"/>
        </w:rPr>
      </w:pPr>
    </w:p>
    <w:p w14:paraId="7D783E24" w14:textId="19F993B5" w:rsidR="00E769B4" w:rsidRPr="001F5D06" w:rsidRDefault="00E769B4" w:rsidP="00E769B4">
      <w:pPr>
        <w:pStyle w:val="DaftarParagraf"/>
        <w:tabs>
          <w:tab w:val="left" w:pos="426"/>
        </w:tabs>
        <w:ind w:left="1145" w:firstLine="556"/>
        <w:jc w:val="both"/>
        <w:rPr>
          <w:rFonts w:ascii="Libre Baskerville" w:hAnsi="Libre Baskerville"/>
          <w:lang w:val="id-ID"/>
        </w:rPr>
      </w:pPr>
      <w:r w:rsidRPr="001F5D06">
        <w:rPr>
          <w:rFonts w:ascii="Libre Baskerville" w:hAnsi="Libre Baskerville"/>
          <w:lang w:val="id-ID"/>
        </w:rPr>
        <w:t>Hasil validasi ahli bahasa menunjukkan bahwa E-</w:t>
      </w:r>
      <w:proofErr w:type="spellStart"/>
      <w:r w:rsidRPr="001F5D06">
        <w:rPr>
          <w:rFonts w:ascii="Libre Baskerville" w:hAnsi="Libre Baskerville"/>
          <w:lang w:val="id-ID"/>
        </w:rPr>
        <w:t>Mawatik</w:t>
      </w:r>
      <w:proofErr w:type="spellEnd"/>
      <w:r w:rsidRPr="001F5D06">
        <w:rPr>
          <w:rFonts w:ascii="Libre Baskerville" w:hAnsi="Libre Baskerville"/>
          <w:lang w:val="id-ID"/>
        </w:rPr>
        <w:t xml:space="preserve"> pada materi </w:t>
      </w:r>
      <w:proofErr w:type="spellStart"/>
      <w:r w:rsidRPr="001F5D06">
        <w:rPr>
          <w:rFonts w:ascii="Libre Baskerville" w:hAnsi="Libre Baskerville"/>
          <w:lang w:val="id-ID"/>
        </w:rPr>
        <w:t>mawaris</w:t>
      </w:r>
      <w:proofErr w:type="spellEnd"/>
      <w:r w:rsidRPr="001F5D06">
        <w:rPr>
          <w:rFonts w:ascii="Libre Baskerville" w:hAnsi="Libre Baskerville"/>
          <w:lang w:val="id-ID"/>
        </w:rPr>
        <w:t xml:space="preserve"> memperoleh skor 87,5%, sehingga dikategorikan sangat valid.</w:t>
      </w:r>
    </w:p>
    <w:p w14:paraId="64ACA23D" w14:textId="65164B4F" w:rsidR="00937737" w:rsidRPr="001F5D06" w:rsidRDefault="00937737" w:rsidP="00937737">
      <w:pPr>
        <w:pStyle w:val="DaftarParagraf"/>
        <w:numPr>
          <w:ilvl w:val="0"/>
          <w:numId w:val="6"/>
        </w:numPr>
        <w:tabs>
          <w:tab w:val="left" w:pos="426"/>
        </w:tabs>
        <w:jc w:val="both"/>
        <w:rPr>
          <w:rFonts w:ascii="Libre Baskerville" w:hAnsi="Libre Baskerville"/>
          <w:lang w:val="id-ID"/>
        </w:rPr>
      </w:pPr>
      <w:r w:rsidRPr="001F5D06">
        <w:rPr>
          <w:rFonts w:ascii="Libre Baskerville" w:hAnsi="Libre Baskerville"/>
          <w:lang w:val="id-ID"/>
        </w:rPr>
        <w:t>Data Hasil Validasi Ahli Materi</w:t>
      </w:r>
    </w:p>
    <w:p w14:paraId="5E72EAAB" w14:textId="2990F02A" w:rsidR="00F82AD2" w:rsidRPr="001F5D06" w:rsidRDefault="00F82AD2" w:rsidP="00F82AD2">
      <w:pPr>
        <w:pStyle w:val="DaftarParagraf"/>
        <w:tabs>
          <w:tab w:val="left" w:pos="426"/>
        </w:tabs>
        <w:ind w:left="1145" w:firstLine="556"/>
        <w:jc w:val="both"/>
        <w:rPr>
          <w:rFonts w:ascii="Libre Baskerville" w:hAnsi="Libre Baskerville"/>
          <w:lang w:val="id-ID"/>
        </w:rPr>
      </w:pPr>
      <w:r w:rsidRPr="001F5D06">
        <w:rPr>
          <w:rFonts w:ascii="Libre Baskerville" w:hAnsi="Libre Baskerville"/>
          <w:lang w:val="id-ID"/>
        </w:rPr>
        <w:t>Sebelum E-</w:t>
      </w:r>
      <w:proofErr w:type="spellStart"/>
      <w:r w:rsidRPr="001F5D06">
        <w:rPr>
          <w:rFonts w:ascii="Libre Baskerville" w:hAnsi="Libre Baskerville"/>
          <w:lang w:val="id-ID"/>
        </w:rPr>
        <w:t>Mawatik</w:t>
      </w:r>
      <w:proofErr w:type="spellEnd"/>
      <w:r w:rsidRPr="001F5D06">
        <w:rPr>
          <w:rFonts w:ascii="Libre Baskerville" w:hAnsi="Libre Baskerville"/>
          <w:lang w:val="id-ID"/>
        </w:rPr>
        <w:t xml:space="preserve"> </w:t>
      </w:r>
      <w:proofErr w:type="spellStart"/>
      <w:r w:rsidRPr="001F5D06">
        <w:rPr>
          <w:rFonts w:ascii="Libre Baskerville" w:hAnsi="Libre Baskerville"/>
          <w:lang w:val="id-ID"/>
        </w:rPr>
        <w:t>diujicobakan</w:t>
      </w:r>
      <w:proofErr w:type="spellEnd"/>
      <w:r w:rsidRPr="001F5D06">
        <w:rPr>
          <w:rFonts w:ascii="Libre Baskerville" w:hAnsi="Libre Baskerville"/>
          <w:lang w:val="id-ID"/>
        </w:rPr>
        <w:t xml:space="preserve"> kepada para santri, E-Modul yang dikembangkan menggunakan </w:t>
      </w:r>
      <w:proofErr w:type="spellStart"/>
      <w:r w:rsidRPr="001F5D06">
        <w:rPr>
          <w:rFonts w:ascii="Libre Baskerville" w:hAnsi="Libre Baskerville"/>
          <w:lang w:val="id-ID"/>
        </w:rPr>
        <w:t>Canva</w:t>
      </w:r>
      <w:proofErr w:type="spellEnd"/>
      <w:r w:rsidRPr="001F5D06">
        <w:rPr>
          <w:rFonts w:ascii="Libre Baskerville" w:hAnsi="Libre Baskerville"/>
          <w:lang w:val="id-ID"/>
        </w:rPr>
        <w:t xml:space="preserve"> terlebih dahulu divalidasi oleh dosen ahli materi bertujuan untuk memperoleh data mengenai kelayakan E-</w:t>
      </w:r>
      <w:proofErr w:type="spellStart"/>
      <w:r w:rsidRPr="001F5D06">
        <w:rPr>
          <w:rFonts w:ascii="Libre Baskerville" w:hAnsi="Libre Baskerville"/>
          <w:lang w:val="id-ID"/>
        </w:rPr>
        <w:t>Mawatik</w:t>
      </w:r>
      <w:proofErr w:type="spellEnd"/>
      <w:r w:rsidRPr="001F5D06">
        <w:rPr>
          <w:rFonts w:ascii="Libre Baskerville" w:hAnsi="Libre Baskerville"/>
          <w:lang w:val="id-ID"/>
        </w:rPr>
        <w:t xml:space="preserve"> berbasis Matematika </w:t>
      </w:r>
      <w:proofErr w:type="spellStart"/>
      <w:r w:rsidRPr="001F5D06">
        <w:rPr>
          <w:rFonts w:ascii="Libre Baskerville" w:hAnsi="Libre Baskerville"/>
          <w:lang w:val="id-ID"/>
        </w:rPr>
        <w:t>Realistik</w:t>
      </w:r>
      <w:proofErr w:type="spellEnd"/>
      <w:r w:rsidRPr="001F5D06">
        <w:rPr>
          <w:rFonts w:ascii="Libre Baskerville" w:hAnsi="Libre Baskerville"/>
          <w:lang w:val="id-ID"/>
        </w:rPr>
        <w:t xml:space="preserve"> yang dikembangkan. Proses validasi oleh ahli materi dilakukan guna menilai kesesuaian dan kelayakan isi modul, serta untuk memperoleh kritik dan saran yang membangun agar E-</w:t>
      </w:r>
      <w:proofErr w:type="spellStart"/>
      <w:r w:rsidRPr="001F5D06">
        <w:rPr>
          <w:rFonts w:ascii="Libre Baskerville" w:hAnsi="Libre Baskerville"/>
          <w:lang w:val="id-ID"/>
        </w:rPr>
        <w:t>Mawatik</w:t>
      </w:r>
      <w:proofErr w:type="spellEnd"/>
      <w:r w:rsidRPr="001F5D06">
        <w:rPr>
          <w:rFonts w:ascii="Libre Baskerville" w:hAnsi="Libre Baskerville"/>
          <w:lang w:val="id-ID"/>
        </w:rPr>
        <w:t xml:space="preserve"> dapat menjadi produk pembelajaran yang berkualitas. Adapun hasil validasi dari ahli materi dijelaskan sebagai berikut:</w:t>
      </w:r>
    </w:p>
    <w:p w14:paraId="26AB9138" w14:textId="04F34857" w:rsidR="00B42B6A" w:rsidRPr="009235A0" w:rsidRDefault="00B42B6A" w:rsidP="00B42B6A">
      <w:pPr>
        <w:pStyle w:val="DaftarParagraf"/>
        <w:tabs>
          <w:tab w:val="left" w:pos="426"/>
        </w:tabs>
        <w:ind w:left="1145" w:firstLine="556"/>
        <w:jc w:val="center"/>
        <w:rPr>
          <w:rFonts w:ascii="Libre Baskerville" w:hAnsi="Libre Baskerville"/>
          <w:lang w:val="en-US"/>
        </w:rPr>
      </w:pPr>
      <w:r w:rsidRPr="001F5D06">
        <w:rPr>
          <w:rFonts w:ascii="Libre Baskerville" w:hAnsi="Libre Baskerville"/>
          <w:lang w:val="id-ID"/>
        </w:rPr>
        <w:t>Tabel 4. Hasil Validasi Ahli Materi</w:t>
      </w:r>
      <w:r w:rsidR="009235A0">
        <w:rPr>
          <w:rFonts w:ascii="Libre Baskerville" w:hAnsi="Libre Baskerville"/>
          <w:lang w:val="en-US"/>
        </w:rPr>
        <w:t xml:space="preserve"> </w:t>
      </w:r>
      <w:proofErr w:type="spellStart"/>
      <w:r w:rsidR="009235A0">
        <w:rPr>
          <w:rFonts w:ascii="Libre Baskerville" w:hAnsi="Libre Baskerville"/>
          <w:lang w:val="en-US"/>
        </w:rPr>
        <w:t>Mawaris</w:t>
      </w:r>
      <w:proofErr w:type="spellEnd"/>
    </w:p>
    <w:tbl>
      <w:tblPr>
        <w:tblStyle w:val="KisiTabel"/>
        <w:tblW w:w="7796" w:type="dxa"/>
        <w:tblInd w:w="988" w:type="dxa"/>
        <w:tblLook w:val="04A0" w:firstRow="1" w:lastRow="0" w:firstColumn="1" w:lastColumn="0" w:noHBand="0" w:noVBand="1"/>
      </w:tblPr>
      <w:tblGrid>
        <w:gridCol w:w="559"/>
        <w:gridCol w:w="6268"/>
        <w:gridCol w:w="969"/>
      </w:tblGrid>
      <w:tr w:rsidR="00B4454A" w:rsidRPr="001F5D06" w14:paraId="3BC07315" w14:textId="77777777" w:rsidTr="00D00661">
        <w:tc>
          <w:tcPr>
            <w:tcW w:w="559" w:type="dxa"/>
          </w:tcPr>
          <w:p w14:paraId="4353939D" w14:textId="77777777" w:rsidR="007B539F" w:rsidRPr="001F5D06" w:rsidRDefault="007B539F" w:rsidP="00B4204B">
            <w:pPr>
              <w:pStyle w:val="DaftarParagraf"/>
              <w:ind w:left="0"/>
              <w:jc w:val="both"/>
              <w:rPr>
                <w:rFonts w:ascii="Libre Baskerville" w:hAnsi="Libre Baskerville"/>
                <w:lang w:val="id-ID"/>
              </w:rPr>
            </w:pPr>
            <w:proofErr w:type="spellStart"/>
            <w:r w:rsidRPr="001F5D06">
              <w:rPr>
                <w:rFonts w:ascii="Libre Baskerville" w:hAnsi="Libre Baskerville"/>
                <w:lang w:val="id-ID"/>
              </w:rPr>
              <w:t>No</w:t>
            </w:r>
            <w:proofErr w:type="spellEnd"/>
          </w:p>
        </w:tc>
        <w:tc>
          <w:tcPr>
            <w:tcW w:w="6386" w:type="dxa"/>
          </w:tcPr>
          <w:p w14:paraId="7852B524" w14:textId="77777777" w:rsidR="007B539F" w:rsidRPr="001F5D06" w:rsidRDefault="007B539F" w:rsidP="00B4204B">
            <w:pPr>
              <w:pStyle w:val="DaftarParagraf"/>
              <w:ind w:left="0"/>
              <w:jc w:val="center"/>
              <w:rPr>
                <w:rFonts w:ascii="Libre Baskerville" w:hAnsi="Libre Baskerville"/>
                <w:lang w:val="id-ID"/>
              </w:rPr>
            </w:pPr>
            <w:r w:rsidRPr="001F5D06">
              <w:rPr>
                <w:rFonts w:ascii="Libre Baskerville" w:hAnsi="Libre Baskerville"/>
                <w:lang w:val="id-ID"/>
              </w:rPr>
              <w:t>Aspek yang Dinilai</w:t>
            </w:r>
          </w:p>
        </w:tc>
        <w:tc>
          <w:tcPr>
            <w:tcW w:w="851" w:type="dxa"/>
          </w:tcPr>
          <w:p w14:paraId="17FC0E62"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Skor</w:t>
            </w:r>
          </w:p>
        </w:tc>
      </w:tr>
      <w:tr w:rsidR="00B4454A" w:rsidRPr="001F5D06" w14:paraId="536AE681" w14:textId="77777777" w:rsidTr="00D00661">
        <w:tc>
          <w:tcPr>
            <w:tcW w:w="559" w:type="dxa"/>
          </w:tcPr>
          <w:p w14:paraId="610BD048"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1</w:t>
            </w:r>
          </w:p>
        </w:tc>
        <w:tc>
          <w:tcPr>
            <w:tcW w:w="6386" w:type="dxa"/>
          </w:tcPr>
          <w:p w14:paraId="1D424A54" w14:textId="77777777" w:rsidR="007B539F" w:rsidRPr="001F5D06" w:rsidRDefault="007B539F" w:rsidP="00B4204B">
            <w:pPr>
              <w:pStyle w:val="DaftarParagraf"/>
              <w:ind w:left="0"/>
              <w:rPr>
                <w:rFonts w:ascii="Libre Baskerville" w:hAnsi="Libre Baskerville"/>
                <w:lang w:val="id-ID"/>
              </w:rPr>
            </w:pPr>
            <w:r w:rsidRPr="001F5D06">
              <w:rPr>
                <w:rFonts w:ascii="Libre Baskerville" w:hAnsi="Libre Baskerville" w:cstheme="majorBidi"/>
                <w:lang w:val="id-ID"/>
              </w:rPr>
              <w:t>Kesesuaian tujuan pembelajaran dengan isi modul</w:t>
            </w:r>
          </w:p>
        </w:tc>
        <w:tc>
          <w:tcPr>
            <w:tcW w:w="851" w:type="dxa"/>
          </w:tcPr>
          <w:p w14:paraId="132A28C6"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4</w:t>
            </w:r>
          </w:p>
        </w:tc>
      </w:tr>
      <w:tr w:rsidR="00B4454A" w:rsidRPr="001F5D06" w14:paraId="4F2BFA2D" w14:textId="77777777" w:rsidTr="00D00661">
        <w:tc>
          <w:tcPr>
            <w:tcW w:w="559" w:type="dxa"/>
          </w:tcPr>
          <w:p w14:paraId="4719D401"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2</w:t>
            </w:r>
          </w:p>
        </w:tc>
        <w:tc>
          <w:tcPr>
            <w:tcW w:w="6386" w:type="dxa"/>
          </w:tcPr>
          <w:p w14:paraId="44E70ED8"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cstheme="majorBidi"/>
                <w:lang w:val="id-ID"/>
              </w:rPr>
              <w:t>Materi telah disusun secara sistematis dan runtut</w:t>
            </w:r>
          </w:p>
        </w:tc>
        <w:tc>
          <w:tcPr>
            <w:tcW w:w="851" w:type="dxa"/>
          </w:tcPr>
          <w:p w14:paraId="6F313E32"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3</w:t>
            </w:r>
          </w:p>
        </w:tc>
      </w:tr>
      <w:tr w:rsidR="00B4454A" w:rsidRPr="001F5D06" w14:paraId="019F9777" w14:textId="77777777" w:rsidTr="00D00661">
        <w:tc>
          <w:tcPr>
            <w:tcW w:w="559" w:type="dxa"/>
          </w:tcPr>
          <w:p w14:paraId="65296D7B"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3</w:t>
            </w:r>
          </w:p>
        </w:tc>
        <w:tc>
          <w:tcPr>
            <w:tcW w:w="6386" w:type="dxa"/>
          </w:tcPr>
          <w:p w14:paraId="0159FF6C"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cstheme="majorBidi"/>
                <w:lang w:val="id-ID"/>
              </w:rPr>
              <w:t xml:space="preserve">Materi </w:t>
            </w:r>
            <w:proofErr w:type="spellStart"/>
            <w:r w:rsidRPr="001F5D06">
              <w:rPr>
                <w:rFonts w:ascii="Libre Baskerville" w:hAnsi="Libre Baskerville" w:cstheme="majorBidi"/>
                <w:lang w:val="id-ID"/>
              </w:rPr>
              <w:t>fiqh</w:t>
            </w:r>
            <w:proofErr w:type="spellEnd"/>
            <w:r w:rsidRPr="001F5D06">
              <w:rPr>
                <w:rFonts w:ascii="Libre Baskerville" w:hAnsi="Libre Baskerville" w:cstheme="majorBidi"/>
                <w:lang w:val="id-ID"/>
              </w:rPr>
              <w:t xml:space="preserve"> </w:t>
            </w:r>
            <w:proofErr w:type="spellStart"/>
            <w:r w:rsidRPr="001F5D06">
              <w:rPr>
                <w:rFonts w:ascii="Libre Baskerville" w:hAnsi="Libre Baskerville" w:cstheme="majorBidi"/>
                <w:lang w:val="id-ID"/>
              </w:rPr>
              <w:t>mawaris</w:t>
            </w:r>
            <w:proofErr w:type="spellEnd"/>
            <w:r w:rsidRPr="001F5D06">
              <w:rPr>
                <w:rFonts w:ascii="Libre Baskerville" w:hAnsi="Libre Baskerville" w:cstheme="majorBidi"/>
                <w:lang w:val="id-ID"/>
              </w:rPr>
              <w:t xml:space="preserve"> sesuai dengan Al-</w:t>
            </w:r>
            <w:proofErr w:type="spellStart"/>
            <w:r w:rsidRPr="001F5D06">
              <w:rPr>
                <w:rFonts w:ascii="Libre Baskerville" w:hAnsi="Libre Baskerville" w:cstheme="majorBidi"/>
                <w:lang w:val="id-ID"/>
              </w:rPr>
              <w:t>Qur'an</w:t>
            </w:r>
            <w:proofErr w:type="spellEnd"/>
            <w:r w:rsidRPr="001F5D06">
              <w:rPr>
                <w:rFonts w:ascii="Libre Baskerville" w:hAnsi="Libre Baskerville" w:cstheme="majorBidi"/>
                <w:lang w:val="id-ID"/>
              </w:rPr>
              <w:t xml:space="preserve">, Hadis, dan </w:t>
            </w:r>
            <w:proofErr w:type="spellStart"/>
            <w:r w:rsidRPr="001F5D06">
              <w:rPr>
                <w:rFonts w:ascii="Libre Baskerville" w:hAnsi="Libre Baskerville" w:cstheme="majorBidi"/>
                <w:lang w:val="id-ID"/>
              </w:rPr>
              <w:t>ijma</w:t>
            </w:r>
            <w:proofErr w:type="spellEnd"/>
            <w:r w:rsidRPr="001F5D06">
              <w:rPr>
                <w:rFonts w:ascii="Libre Baskerville" w:hAnsi="Libre Baskerville" w:cstheme="majorBidi"/>
                <w:lang w:val="id-ID"/>
              </w:rPr>
              <w:t>' ulama</w:t>
            </w:r>
          </w:p>
        </w:tc>
        <w:tc>
          <w:tcPr>
            <w:tcW w:w="851" w:type="dxa"/>
          </w:tcPr>
          <w:p w14:paraId="74A88FBF"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4</w:t>
            </w:r>
          </w:p>
        </w:tc>
      </w:tr>
      <w:tr w:rsidR="00B4454A" w:rsidRPr="001F5D06" w14:paraId="1A6C7767" w14:textId="77777777" w:rsidTr="00D00661">
        <w:tc>
          <w:tcPr>
            <w:tcW w:w="559" w:type="dxa"/>
          </w:tcPr>
          <w:p w14:paraId="62825FA9"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4</w:t>
            </w:r>
          </w:p>
        </w:tc>
        <w:tc>
          <w:tcPr>
            <w:tcW w:w="6386" w:type="dxa"/>
          </w:tcPr>
          <w:p w14:paraId="3E9CAF69"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cstheme="majorBidi"/>
                <w:lang w:val="id-ID"/>
              </w:rPr>
              <w:t xml:space="preserve">Penjabaran bagian-bagian ahli waris dan </w:t>
            </w:r>
            <w:proofErr w:type="spellStart"/>
            <w:r w:rsidRPr="001F5D06">
              <w:rPr>
                <w:rFonts w:ascii="Libre Baskerville" w:hAnsi="Libre Baskerville" w:cstheme="majorBidi"/>
                <w:lang w:val="id-ID"/>
              </w:rPr>
              <w:t>ashabul</w:t>
            </w:r>
            <w:proofErr w:type="spellEnd"/>
            <w:r w:rsidRPr="001F5D06">
              <w:rPr>
                <w:rFonts w:ascii="Libre Baskerville" w:hAnsi="Libre Baskerville" w:cstheme="majorBidi"/>
                <w:lang w:val="id-ID"/>
              </w:rPr>
              <w:t xml:space="preserve"> </w:t>
            </w:r>
            <w:proofErr w:type="spellStart"/>
            <w:r w:rsidRPr="001F5D06">
              <w:rPr>
                <w:rFonts w:ascii="Libre Baskerville" w:hAnsi="Libre Baskerville" w:cstheme="majorBidi"/>
                <w:lang w:val="id-ID"/>
              </w:rPr>
              <w:t>furudh</w:t>
            </w:r>
            <w:proofErr w:type="spellEnd"/>
            <w:r w:rsidRPr="001F5D06">
              <w:rPr>
                <w:rFonts w:ascii="Libre Baskerville" w:hAnsi="Libre Baskerville" w:cstheme="majorBidi"/>
                <w:lang w:val="id-ID"/>
              </w:rPr>
              <w:t xml:space="preserve"> telah tepat secara hukum Islam</w:t>
            </w:r>
          </w:p>
        </w:tc>
        <w:tc>
          <w:tcPr>
            <w:tcW w:w="851" w:type="dxa"/>
          </w:tcPr>
          <w:p w14:paraId="1C022C5C"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3</w:t>
            </w:r>
          </w:p>
        </w:tc>
      </w:tr>
      <w:tr w:rsidR="00B4454A" w:rsidRPr="001F5D06" w14:paraId="72B6B917" w14:textId="77777777" w:rsidTr="00D00661">
        <w:tc>
          <w:tcPr>
            <w:tcW w:w="559" w:type="dxa"/>
          </w:tcPr>
          <w:p w14:paraId="4E2D63D0"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5</w:t>
            </w:r>
          </w:p>
        </w:tc>
        <w:tc>
          <w:tcPr>
            <w:tcW w:w="6386" w:type="dxa"/>
          </w:tcPr>
          <w:p w14:paraId="3E5B01A6"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cstheme="majorBidi"/>
                <w:lang w:val="id-ID"/>
              </w:rPr>
              <w:t>Kasus-kasus waris yang disajikan telah mewakili variasi permasalahan waris yang umum terjadi</w:t>
            </w:r>
          </w:p>
        </w:tc>
        <w:tc>
          <w:tcPr>
            <w:tcW w:w="851" w:type="dxa"/>
          </w:tcPr>
          <w:p w14:paraId="445B0409"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4</w:t>
            </w:r>
          </w:p>
        </w:tc>
      </w:tr>
      <w:tr w:rsidR="00B4454A" w:rsidRPr="001F5D06" w14:paraId="6985BCE5" w14:textId="77777777" w:rsidTr="00D00661">
        <w:tc>
          <w:tcPr>
            <w:tcW w:w="559" w:type="dxa"/>
          </w:tcPr>
          <w:p w14:paraId="66E78FCE"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6</w:t>
            </w:r>
          </w:p>
        </w:tc>
        <w:tc>
          <w:tcPr>
            <w:tcW w:w="6386" w:type="dxa"/>
          </w:tcPr>
          <w:p w14:paraId="5C84B3C4"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cstheme="majorBidi"/>
                <w:lang w:val="id-ID"/>
              </w:rPr>
              <w:t xml:space="preserve">Penyajian dalil-dalil </w:t>
            </w:r>
            <w:proofErr w:type="spellStart"/>
            <w:r w:rsidRPr="001F5D06">
              <w:rPr>
                <w:rFonts w:ascii="Libre Baskerville" w:hAnsi="Libre Baskerville" w:cstheme="majorBidi"/>
                <w:lang w:val="id-ID"/>
              </w:rPr>
              <w:t>syar’i</w:t>
            </w:r>
            <w:proofErr w:type="spellEnd"/>
            <w:r w:rsidRPr="001F5D06">
              <w:rPr>
                <w:rFonts w:ascii="Libre Baskerville" w:hAnsi="Libre Baskerville" w:cstheme="majorBidi"/>
                <w:lang w:val="id-ID"/>
              </w:rPr>
              <w:t xml:space="preserve"> disampaikan dengan jelas dan sesuai konteks</w:t>
            </w:r>
          </w:p>
        </w:tc>
        <w:tc>
          <w:tcPr>
            <w:tcW w:w="851" w:type="dxa"/>
          </w:tcPr>
          <w:p w14:paraId="69F14F8D"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4</w:t>
            </w:r>
          </w:p>
        </w:tc>
      </w:tr>
      <w:tr w:rsidR="00B4454A" w:rsidRPr="001F5D06" w14:paraId="79E66CD1" w14:textId="77777777" w:rsidTr="00D00661">
        <w:tc>
          <w:tcPr>
            <w:tcW w:w="559" w:type="dxa"/>
          </w:tcPr>
          <w:p w14:paraId="4AAC93E1"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7</w:t>
            </w:r>
          </w:p>
        </w:tc>
        <w:tc>
          <w:tcPr>
            <w:tcW w:w="6386" w:type="dxa"/>
          </w:tcPr>
          <w:p w14:paraId="59B1EDC9"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cstheme="majorBidi"/>
                <w:lang w:val="id-ID"/>
              </w:rPr>
              <w:t xml:space="preserve">Tidak terdapat kekeliruan dalam penggunaan istilah dan hukum-hukum </w:t>
            </w:r>
            <w:proofErr w:type="spellStart"/>
            <w:r w:rsidRPr="001F5D06">
              <w:rPr>
                <w:rFonts w:ascii="Libre Baskerville" w:hAnsi="Libre Baskerville" w:cstheme="majorBidi"/>
                <w:lang w:val="id-ID"/>
              </w:rPr>
              <w:t>fiqh</w:t>
            </w:r>
            <w:proofErr w:type="spellEnd"/>
            <w:r w:rsidRPr="001F5D06">
              <w:rPr>
                <w:rFonts w:ascii="Libre Baskerville" w:hAnsi="Libre Baskerville" w:cstheme="majorBidi"/>
                <w:lang w:val="id-ID"/>
              </w:rPr>
              <w:t xml:space="preserve"> </w:t>
            </w:r>
            <w:proofErr w:type="spellStart"/>
            <w:r w:rsidRPr="001F5D06">
              <w:rPr>
                <w:rFonts w:ascii="Libre Baskerville" w:hAnsi="Libre Baskerville" w:cstheme="majorBidi"/>
                <w:lang w:val="id-ID"/>
              </w:rPr>
              <w:t>mawaris</w:t>
            </w:r>
            <w:proofErr w:type="spellEnd"/>
          </w:p>
        </w:tc>
        <w:tc>
          <w:tcPr>
            <w:tcW w:w="851" w:type="dxa"/>
          </w:tcPr>
          <w:p w14:paraId="19FC2A10" w14:textId="7C10F4E3" w:rsidR="007B539F" w:rsidRPr="001F5D06" w:rsidRDefault="00767CA0" w:rsidP="00B4204B">
            <w:pPr>
              <w:pStyle w:val="DaftarParagraf"/>
              <w:ind w:left="0"/>
              <w:jc w:val="both"/>
              <w:rPr>
                <w:rFonts w:ascii="Libre Baskerville" w:hAnsi="Libre Baskerville"/>
                <w:lang w:val="id-ID"/>
              </w:rPr>
            </w:pPr>
            <w:r w:rsidRPr="001F5D06">
              <w:rPr>
                <w:rFonts w:ascii="Libre Baskerville" w:hAnsi="Libre Baskerville"/>
                <w:lang w:val="id-ID"/>
              </w:rPr>
              <w:t>3</w:t>
            </w:r>
          </w:p>
        </w:tc>
      </w:tr>
      <w:tr w:rsidR="00B4454A" w:rsidRPr="001F5D06" w14:paraId="6164789B" w14:textId="77777777" w:rsidTr="00D00661">
        <w:tc>
          <w:tcPr>
            <w:tcW w:w="559" w:type="dxa"/>
          </w:tcPr>
          <w:p w14:paraId="17E9994C"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8</w:t>
            </w:r>
          </w:p>
        </w:tc>
        <w:tc>
          <w:tcPr>
            <w:tcW w:w="6386" w:type="dxa"/>
          </w:tcPr>
          <w:p w14:paraId="77AAA663"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cstheme="majorBidi"/>
                <w:lang w:val="id-ID"/>
              </w:rPr>
              <w:t>Perhitungan bagian waris telah sesuai dengan hukum waris Islam.</w:t>
            </w:r>
          </w:p>
        </w:tc>
        <w:tc>
          <w:tcPr>
            <w:tcW w:w="851" w:type="dxa"/>
          </w:tcPr>
          <w:p w14:paraId="68BE237E"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4</w:t>
            </w:r>
          </w:p>
        </w:tc>
      </w:tr>
      <w:tr w:rsidR="00B4454A" w:rsidRPr="001F5D06" w14:paraId="79D65964" w14:textId="77777777" w:rsidTr="00D00661">
        <w:tc>
          <w:tcPr>
            <w:tcW w:w="559" w:type="dxa"/>
          </w:tcPr>
          <w:p w14:paraId="6673B85C"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9</w:t>
            </w:r>
          </w:p>
        </w:tc>
        <w:tc>
          <w:tcPr>
            <w:tcW w:w="6386" w:type="dxa"/>
          </w:tcPr>
          <w:p w14:paraId="00748A67"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cstheme="majorBidi"/>
                <w:lang w:val="id-ID"/>
              </w:rPr>
              <w:t xml:space="preserve">Materi </w:t>
            </w:r>
            <w:proofErr w:type="spellStart"/>
            <w:r w:rsidRPr="001F5D06">
              <w:rPr>
                <w:rFonts w:ascii="Libre Baskerville" w:hAnsi="Libre Baskerville" w:cstheme="majorBidi"/>
                <w:lang w:val="id-ID"/>
              </w:rPr>
              <w:t>fiqh</w:t>
            </w:r>
            <w:proofErr w:type="spellEnd"/>
            <w:r w:rsidRPr="001F5D06">
              <w:rPr>
                <w:rFonts w:ascii="Libre Baskerville" w:hAnsi="Libre Baskerville" w:cstheme="majorBidi"/>
                <w:lang w:val="id-ID"/>
              </w:rPr>
              <w:t xml:space="preserve"> </w:t>
            </w:r>
            <w:proofErr w:type="spellStart"/>
            <w:r w:rsidRPr="001F5D06">
              <w:rPr>
                <w:rFonts w:ascii="Libre Baskerville" w:hAnsi="Libre Baskerville" w:cstheme="majorBidi"/>
                <w:lang w:val="id-ID"/>
              </w:rPr>
              <w:t>mawaris</w:t>
            </w:r>
            <w:proofErr w:type="spellEnd"/>
            <w:r w:rsidRPr="001F5D06">
              <w:rPr>
                <w:rFonts w:ascii="Libre Baskerville" w:hAnsi="Libre Baskerville" w:cstheme="majorBidi"/>
                <w:lang w:val="id-ID"/>
              </w:rPr>
              <w:t xml:space="preserve"> yang disajikan sesuai dengan capaian pembelajaran pada mata kuliah Fiqh </w:t>
            </w:r>
            <w:proofErr w:type="spellStart"/>
            <w:r w:rsidRPr="001F5D06">
              <w:rPr>
                <w:rFonts w:ascii="Libre Baskerville" w:hAnsi="Libre Baskerville" w:cstheme="majorBidi"/>
                <w:lang w:val="id-ID"/>
              </w:rPr>
              <w:t>Mawaris</w:t>
            </w:r>
            <w:proofErr w:type="spellEnd"/>
          </w:p>
        </w:tc>
        <w:tc>
          <w:tcPr>
            <w:tcW w:w="851" w:type="dxa"/>
          </w:tcPr>
          <w:p w14:paraId="11EE30E4"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4</w:t>
            </w:r>
          </w:p>
        </w:tc>
      </w:tr>
      <w:tr w:rsidR="00B4454A" w:rsidRPr="001F5D06" w14:paraId="58ED6D0F" w14:textId="77777777" w:rsidTr="00D00661">
        <w:tc>
          <w:tcPr>
            <w:tcW w:w="559" w:type="dxa"/>
          </w:tcPr>
          <w:p w14:paraId="2F30505F"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10</w:t>
            </w:r>
          </w:p>
        </w:tc>
        <w:tc>
          <w:tcPr>
            <w:tcW w:w="6386" w:type="dxa"/>
          </w:tcPr>
          <w:p w14:paraId="6B88121E"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cstheme="majorBidi"/>
                <w:lang w:val="id-ID"/>
              </w:rPr>
              <w:t>Modul dapat digunakan sebagai bahan ajar pendukung</w:t>
            </w:r>
          </w:p>
        </w:tc>
        <w:tc>
          <w:tcPr>
            <w:tcW w:w="851" w:type="dxa"/>
          </w:tcPr>
          <w:p w14:paraId="5E2BFF49"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4</w:t>
            </w:r>
          </w:p>
        </w:tc>
      </w:tr>
      <w:tr w:rsidR="00B4454A" w:rsidRPr="001F5D06" w14:paraId="20273D55" w14:textId="77777777" w:rsidTr="00D00661">
        <w:tc>
          <w:tcPr>
            <w:tcW w:w="559" w:type="dxa"/>
          </w:tcPr>
          <w:p w14:paraId="277DB49D"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11</w:t>
            </w:r>
          </w:p>
        </w:tc>
        <w:tc>
          <w:tcPr>
            <w:tcW w:w="6386" w:type="dxa"/>
          </w:tcPr>
          <w:p w14:paraId="1C86AE8C"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cstheme="majorBidi"/>
                <w:lang w:val="id-ID"/>
              </w:rPr>
              <w:t xml:space="preserve">Bahasa dan istilah </w:t>
            </w:r>
            <w:proofErr w:type="spellStart"/>
            <w:r w:rsidRPr="001F5D06">
              <w:rPr>
                <w:rFonts w:ascii="Libre Baskerville" w:hAnsi="Libre Baskerville" w:cstheme="majorBidi"/>
                <w:lang w:val="id-ID"/>
              </w:rPr>
              <w:t>fiqh</w:t>
            </w:r>
            <w:proofErr w:type="spellEnd"/>
            <w:r w:rsidRPr="001F5D06">
              <w:rPr>
                <w:rFonts w:ascii="Libre Baskerville" w:hAnsi="Libre Baskerville" w:cstheme="majorBidi"/>
                <w:lang w:val="id-ID"/>
              </w:rPr>
              <w:t xml:space="preserve"> </w:t>
            </w:r>
            <w:proofErr w:type="spellStart"/>
            <w:r w:rsidRPr="001F5D06">
              <w:rPr>
                <w:rFonts w:ascii="Libre Baskerville" w:hAnsi="Libre Baskerville" w:cstheme="majorBidi"/>
                <w:lang w:val="id-ID"/>
              </w:rPr>
              <w:t>mawaris</w:t>
            </w:r>
            <w:proofErr w:type="spellEnd"/>
            <w:r w:rsidRPr="001F5D06">
              <w:rPr>
                <w:rFonts w:ascii="Libre Baskerville" w:hAnsi="Libre Baskerville" w:cstheme="majorBidi"/>
                <w:lang w:val="id-ID"/>
              </w:rPr>
              <w:t xml:space="preserve"> dalam e-modul mudah dipahami</w:t>
            </w:r>
          </w:p>
        </w:tc>
        <w:tc>
          <w:tcPr>
            <w:tcW w:w="851" w:type="dxa"/>
          </w:tcPr>
          <w:p w14:paraId="75E2FD95"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3</w:t>
            </w:r>
          </w:p>
        </w:tc>
      </w:tr>
      <w:tr w:rsidR="00B4454A" w:rsidRPr="001F5D06" w14:paraId="0152C259" w14:textId="77777777" w:rsidTr="00D00661">
        <w:tc>
          <w:tcPr>
            <w:tcW w:w="6945" w:type="dxa"/>
            <w:gridSpan w:val="2"/>
            <w:vMerge w:val="restart"/>
          </w:tcPr>
          <w:p w14:paraId="1C68B7A1" w14:textId="77777777" w:rsidR="007B539F" w:rsidRPr="001F5D06" w:rsidRDefault="007B539F" w:rsidP="00B4204B">
            <w:pPr>
              <w:pStyle w:val="DaftarParagraf"/>
              <w:ind w:left="0"/>
              <w:jc w:val="both"/>
              <w:rPr>
                <w:rFonts w:ascii="Libre Baskerville" w:hAnsi="Libre Baskerville"/>
                <w:lang w:val="id-ID"/>
              </w:rPr>
            </w:pPr>
            <w:bookmarkStart w:id="0" w:name="_Hlk205637198"/>
            <w:r w:rsidRPr="001F5D06">
              <w:rPr>
                <w:rFonts w:ascii="Libre Baskerville" w:hAnsi="Libre Baskerville"/>
                <w:lang w:val="id-ID"/>
              </w:rPr>
              <w:lastRenderedPageBreak/>
              <w:t>Skor Maksimum</w:t>
            </w:r>
          </w:p>
          <w:p w14:paraId="7859557B"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Jumlah Skor</w:t>
            </w:r>
          </w:p>
          <w:p w14:paraId="16314027" w14:textId="77777777" w:rsidR="007B539F" w:rsidRPr="001F5D06" w:rsidRDefault="007B539F" w:rsidP="00B4204B">
            <w:pPr>
              <w:pStyle w:val="DaftarParagraf"/>
              <w:ind w:left="0"/>
              <w:jc w:val="both"/>
              <w:rPr>
                <w:rFonts w:ascii="Libre Baskerville" w:hAnsi="Libre Baskerville"/>
                <w:lang w:val="id-ID"/>
              </w:rPr>
            </w:pPr>
            <w:proofErr w:type="spellStart"/>
            <w:r w:rsidRPr="001F5D06">
              <w:rPr>
                <w:rFonts w:ascii="Libre Baskerville" w:hAnsi="Libre Baskerville"/>
                <w:lang w:val="id-ID"/>
              </w:rPr>
              <w:t>Persentasi</w:t>
            </w:r>
            <w:proofErr w:type="spellEnd"/>
            <w:r w:rsidRPr="001F5D06">
              <w:rPr>
                <w:rFonts w:ascii="Libre Baskerville" w:hAnsi="Libre Baskerville"/>
                <w:lang w:val="id-ID"/>
              </w:rPr>
              <w:t xml:space="preserve"> Skor</w:t>
            </w:r>
          </w:p>
          <w:p w14:paraId="7A76E45E"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Kategori</w:t>
            </w:r>
          </w:p>
        </w:tc>
        <w:tc>
          <w:tcPr>
            <w:tcW w:w="851" w:type="dxa"/>
          </w:tcPr>
          <w:p w14:paraId="3E23DFF0"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40</w:t>
            </w:r>
          </w:p>
        </w:tc>
      </w:tr>
      <w:tr w:rsidR="00B4454A" w:rsidRPr="001F5D06" w14:paraId="1DDBF35A" w14:textId="77777777" w:rsidTr="00D00661">
        <w:tc>
          <w:tcPr>
            <w:tcW w:w="6945" w:type="dxa"/>
            <w:gridSpan w:val="2"/>
            <w:vMerge/>
          </w:tcPr>
          <w:p w14:paraId="5EF680BC" w14:textId="77777777" w:rsidR="007B539F" w:rsidRPr="001F5D06" w:rsidRDefault="007B539F" w:rsidP="00B4204B">
            <w:pPr>
              <w:pStyle w:val="DaftarParagraf"/>
              <w:ind w:left="0"/>
              <w:jc w:val="both"/>
              <w:rPr>
                <w:rFonts w:ascii="Libre Baskerville" w:hAnsi="Libre Baskerville"/>
                <w:lang w:val="id-ID"/>
              </w:rPr>
            </w:pPr>
          </w:p>
        </w:tc>
        <w:tc>
          <w:tcPr>
            <w:tcW w:w="851" w:type="dxa"/>
          </w:tcPr>
          <w:p w14:paraId="31B5932D" w14:textId="6F96F63F"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3</w:t>
            </w:r>
            <w:r w:rsidR="00767CA0" w:rsidRPr="001F5D06">
              <w:rPr>
                <w:rFonts w:ascii="Libre Baskerville" w:hAnsi="Libre Baskerville"/>
                <w:lang w:val="id-ID"/>
              </w:rPr>
              <w:t>6</w:t>
            </w:r>
          </w:p>
        </w:tc>
      </w:tr>
      <w:tr w:rsidR="00B4454A" w:rsidRPr="001F5D06" w14:paraId="564D3780" w14:textId="77777777" w:rsidTr="00D00661">
        <w:tc>
          <w:tcPr>
            <w:tcW w:w="6945" w:type="dxa"/>
            <w:gridSpan w:val="2"/>
            <w:vMerge/>
          </w:tcPr>
          <w:p w14:paraId="1A137A8C" w14:textId="77777777" w:rsidR="007B539F" w:rsidRPr="001F5D06" w:rsidRDefault="007B539F" w:rsidP="00B4204B">
            <w:pPr>
              <w:pStyle w:val="DaftarParagraf"/>
              <w:ind w:left="0"/>
              <w:jc w:val="both"/>
              <w:rPr>
                <w:rFonts w:ascii="Libre Baskerville" w:hAnsi="Libre Baskerville"/>
                <w:lang w:val="id-ID"/>
              </w:rPr>
            </w:pPr>
          </w:p>
        </w:tc>
        <w:tc>
          <w:tcPr>
            <w:tcW w:w="851" w:type="dxa"/>
          </w:tcPr>
          <w:p w14:paraId="7850FED5" w14:textId="1CCFABD9"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9</w:t>
            </w:r>
            <w:r w:rsidR="00767CA0" w:rsidRPr="001F5D06">
              <w:rPr>
                <w:rFonts w:ascii="Libre Baskerville" w:hAnsi="Libre Baskerville"/>
                <w:lang w:val="id-ID"/>
              </w:rPr>
              <w:t>0</w:t>
            </w:r>
            <w:r w:rsidRPr="001F5D06">
              <w:rPr>
                <w:rFonts w:ascii="Libre Baskerville" w:hAnsi="Libre Baskerville"/>
                <w:lang w:val="id-ID"/>
              </w:rPr>
              <w:t>%</w:t>
            </w:r>
          </w:p>
        </w:tc>
      </w:tr>
      <w:tr w:rsidR="007B539F" w:rsidRPr="001F5D06" w14:paraId="0F542F77" w14:textId="77777777" w:rsidTr="00D00661">
        <w:tc>
          <w:tcPr>
            <w:tcW w:w="6945" w:type="dxa"/>
            <w:gridSpan w:val="2"/>
            <w:vMerge/>
          </w:tcPr>
          <w:p w14:paraId="6B5708BB" w14:textId="77777777" w:rsidR="007B539F" w:rsidRPr="001F5D06" w:rsidRDefault="007B539F" w:rsidP="00B4204B">
            <w:pPr>
              <w:pStyle w:val="DaftarParagraf"/>
              <w:ind w:left="0"/>
              <w:jc w:val="both"/>
              <w:rPr>
                <w:rFonts w:ascii="Libre Baskerville" w:hAnsi="Libre Baskerville"/>
                <w:lang w:val="id-ID"/>
              </w:rPr>
            </w:pPr>
          </w:p>
        </w:tc>
        <w:tc>
          <w:tcPr>
            <w:tcW w:w="851" w:type="dxa"/>
          </w:tcPr>
          <w:p w14:paraId="04F6E8F8" w14:textId="77777777" w:rsidR="007B539F" w:rsidRPr="001F5D06" w:rsidRDefault="007B539F" w:rsidP="00B4204B">
            <w:pPr>
              <w:pStyle w:val="DaftarParagraf"/>
              <w:ind w:left="0"/>
              <w:jc w:val="both"/>
              <w:rPr>
                <w:rFonts w:ascii="Libre Baskerville" w:hAnsi="Libre Baskerville"/>
                <w:lang w:val="id-ID"/>
              </w:rPr>
            </w:pPr>
            <w:r w:rsidRPr="001F5D06">
              <w:rPr>
                <w:rFonts w:ascii="Libre Baskerville" w:hAnsi="Libre Baskerville"/>
                <w:lang w:val="id-ID"/>
              </w:rPr>
              <w:t>Sangat Valid</w:t>
            </w:r>
          </w:p>
        </w:tc>
      </w:tr>
      <w:bookmarkEnd w:id="0"/>
    </w:tbl>
    <w:p w14:paraId="2BAD92A4" w14:textId="77777777" w:rsidR="007B539F" w:rsidRPr="001F5D06" w:rsidRDefault="007B539F" w:rsidP="007B539F">
      <w:pPr>
        <w:pStyle w:val="DaftarParagraf"/>
        <w:ind w:left="1506" w:firstLine="621"/>
        <w:jc w:val="both"/>
        <w:rPr>
          <w:rFonts w:ascii="Libre Baskerville" w:hAnsi="Libre Baskerville"/>
          <w:lang w:val="id-ID"/>
        </w:rPr>
      </w:pPr>
    </w:p>
    <w:p w14:paraId="274F2CFD" w14:textId="113668AA" w:rsidR="001B4220" w:rsidRPr="001F5D06" w:rsidRDefault="001B4220" w:rsidP="001B4220">
      <w:pPr>
        <w:pStyle w:val="DaftarParagraf"/>
        <w:tabs>
          <w:tab w:val="left" w:pos="426"/>
        </w:tabs>
        <w:ind w:left="1145" w:firstLine="556"/>
        <w:jc w:val="both"/>
        <w:rPr>
          <w:rFonts w:ascii="Libre Baskerville" w:hAnsi="Libre Baskerville"/>
          <w:lang w:val="id-ID"/>
        </w:rPr>
      </w:pPr>
      <w:r w:rsidRPr="001F5D06">
        <w:rPr>
          <w:rFonts w:ascii="Libre Baskerville" w:hAnsi="Libre Baskerville"/>
          <w:lang w:val="id-ID"/>
        </w:rPr>
        <w:t xml:space="preserve">Hasil analisis terhadap validasi materi </w:t>
      </w:r>
      <w:proofErr w:type="spellStart"/>
      <w:r w:rsidRPr="001F5D06">
        <w:rPr>
          <w:rFonts w:ascii="Libre Baskerville" w:hAnsi="Libre Baskerville"/>
          <w:lang w:val="id-ID"/>
        </w:rPr>
        <w:t>mawaris</w:t>
      </w:r>
      <w:proofErr w:type="spellEnd"/>
      <w:r w:rsidRPr="001F5D06">
        <w:rPr>
          <w:rFonts w:ascii="Libre Baskerville" w:hAnsi="Libre Baskerville"/>
          <w:lang w:val="id-ID"/>
        </w:rPr>
        <w:t xml:space="preserve"> yang dikembangkan dalam E-</w:t>
      </w:r>
      <w:proofErr w:type="spellStart"/>
      <w:r w:rsidRPr="001F5D06">
        <w:rPr>
          <w:rFonts w:ascii="Libre Baskerville" w:hAnsi="Libre Baskerville"/>
          <w:lang w:val="id-ID"/>
        </w:rPr>
        <w:t>Mawatik</w:t>
      </w:r>
      <w:proofErr w:type="spellEnd"/>
      <w:r w:rsidRPr="001F5D06">
        <w:rPr>
          <w:rFonts w:ascii="Libre Baskerville" w:hAnsi="Libre Baskerville"/>
          <w:lang w:val="id-ID"/>
        </w:rPr>
        <w:t>, sebagaimana ditampilkan pada tabel, menunjukkan persentase sebesar 90%. Persentase tersebut mengindikasikan bahwa materi tersebut berada dalam kategori sangat valid.</w:t>
      </w:r>
    </w:p>
    <w:p w14:paraId="64C164F9" w14:textId="65341EC6" w:rsidR="00812219" w:rsidRPr="001F5D06" w:rsidRDefault="00812219" w:rsidP="00812219">
      <w:pPr>
        <w:pStyle w:val="DaftarParagraf"/>
        <w:numPr>
          <w:ilvl w:val="0"/>
          <w:numId w:val="6"/>
        </w:numPr>
        <w:tabs>
          <w:tab w:val="left" w:pos="426"/>
        </w:tabs>
        <w:jc w:val="both"/>
        <w:rPr>
          <w:rFonts w:ascii="Libre Baskerville" w:hAnsi="Libre Baskerville"/>
          <w:lang w:val="id-ID"/>
        </w:rPr>
      </w:pPr>
      <w:r w:rsidRPr="001F5D06">
        <w:rPr>
          <w:rFonts w:ascii="Libre Baskerville" w:hAnsi="Libre Baskerville"/>
          <w:lang w:val="id-ID"/>
        </w:rPr>
        <w:t>Hasil Validasi Ahli Matematika</w:t>
      </w:r>
    </w:p>
    <w:p w14:paraId="0FC48E2F" w14:textId="17E37B05" w:rsidR="00CF672C" w:rsidRPr="00E93948" w:rsidRDefault="00CF672C" w:rsidP="00E93948">
      <w:pPr>
        <w:pStyle w:val="DaftarParagraf"/>
        <w:tabs>
          <w:tab w:val="left" w:pos="426"/>
        </w:tabs>
        <w:ind w:left="1145" w:firstLine="556"/>
        <w:jc w:val="both"/>
        <w:rPr>
          <w:rFonts w:ascii="Libre Baskerville" w:hAnsi="Libre Baskerville"/>
          <w:lang w:val="id-ID"/>
        </w:rPr>
      </w:pPr>
      <w:r w:rsidRPr="001F5D06">
        <w:rPr>
          <w:rFonts w:ascii="Libre Baskerville" w:hAnsi="Libre Baskerville"/>
          <w:lang w:val="id-ID"/>
        </w:rPr>
        <w:t xml:space="preserve">Validasi oleh ahli </w:t>
      </w:r>
      <w:r w:rsidR="001F5D06">
        <w:rPr>
          <w:rFonts w:ascii="Libre Baskerville" w:hAnsi="Libre Baskerville"/>
          <w:lang w:val="id-ID"/>
        </w:rPr>
        <w:t xml:space="preserve">pendekatan matematika </w:t>
      </w:r>
      <w:proofErr w:type="spellStart"/>
      <w:r w:rsidR="001F5D06">
        <w:rPr>
          <w:rFonts w:ascii="Libre Baskerville" w:hAnsi="Libre Baskerville"/>
          <w:lang w:val="id-ID"/>
        </w:rPr>
        <w:t>realistik</w:t>
      </w:r>
      <w:proofErr w:type="spellEnd"/>
      <w:r w:rsidRPr="001F5D06">
        <w:rPr>
          <w:rFonts w:ascii="Libre Baskerville" w:hAnsi="Libre Baskerville"/>
          <w:lang w:val="id-ID"/>
        </w:rPr>
        <w:t xml:space="preserve"> dilakukan untuk memperoleh informasi terkait kelayakan E-</w:t>
      </w:r>
      <w:proofErr w:type="spellStart"/>
      <w:r w:rsidRPr="001F5D06">
        <w:rPr>
          <w:rFonts w:ascii="Libre Baskerville" w:hAnsi="Libre Baskerville"/>
          <w:lang w:val="id-ID"/>
        </w:rPr>
        <w:t>Mawatik</w:t>
      </w:r>
      <w:proofErr w:type="spellEnd"/>
      <w:r w:rsidRPr="001F5D06">
        <w:rPr>
          <w:rFonts w:ascii="Libre Baskerville" w:hAnsi="Libre Baskerville"/>
          <w:lang w:val="id-ID"/>
        </w:rPr>
        <w:t>, serta untuk mendapatkan masukan dan saran guna menyempurnakan produk</w:t>
      </w:r>
      <w:r w:rsidR="001F5D06">
        <w:rPr>
          <w:rFonts w:ascii="Libre Baskerville" w:hAnsi="Libre Baskerville"/>
          <w:lang w:val="id-ID"/>
        </w:rPr>
        <w:t xml:space="preserve"> yang dikembangkan sehingga </w:t>
      </w:r>
      <w:r w:rsidRPr="001F5D06">
        <w:rPr>
          <w:rFonts w:ascii="Libre Baskerville" w:hAnsi="Libre Baskerville"/>
          <w:lang w:val="id-ID"/>
        </w:rPr>
        <w:t>berkualitas. Adapun hasil validasi dari ahli media dapat dijabarkan pada tabel berikut:</w:t>
      </w:r>
    </w:p>
    <w:p w14:paraId="77022CC6" w14:textId="16ECFA47" w:rsidR="00812219" w:rsidRPr="001F5D06" w:rsidRDefault="002C1DFB" w:rsidP="002C1DFB">
      <w:pPr>
        <w:pStyle w:val="DaftarParagraf"/>
        <w:tabs>
          <w:tab w:val="left" w:pos="426"/>
        </w:tabs>
        <w:ind w:left="785" w:firstLine="491"/>
        <w:jc w:val="center"/>
        <w:rPr>
          <w:rFonts w:ascii="Libre Baskerville" w:hAnsi="Libre Baskerville"/>
          <w:lang w:val="id-ID"/>
        </w:rPr>
      </w:pPr>
      <w:r w:rsidRPr="001F5D06">
        <w:rPr>
          <w:rFonts w:ascii="Libre Baskerville" w:hAnsi="Libre Baskerville"/>
          <w:lang w:val="id-ID"/>
        </w:rPr>
        <w:t xml:space="preserve">Tabel. 5 </w:t>
      </w:r>
      <w:r w:rsidR="00812219" w:rsidRPr="001F5D06">
        <w:rPr>
          <w:rFonts w:ascii="Libre Baskerville" w:hAnsi="Libre Baskerville"/>
          <w:lang w:val="id-ID"/>
        </w:rPr>
        <w:t xml:space="preserve">Validasi Pendekatan Matematika </w:t>
      </w:r>
      <w:proofErr w:type="spellStart"/>
      <w:r w:rsidR="00812219" w:rsidRPr="001F5D06">
        <w:rPr>
          <w:rFonts w:ascii="Libre Baskerville" w:hAnsi="Libre Baskerville"/>
          <w:lang w:val="id-ID"/>
        </w:rPr>
        <w:t>Realistik</w:t>
      </w:r>
      <w:proofErr w:type="spellEnd"/>
    </w:p>
    <w:tbl>
      <w:tblPr>
        <w:tblStyle w:val="KisiTabel"/>
        <w:tblW w:w="8080" w:type="dxa"/>
        <w:tblInd w:w="846" w:type="dxa"/>
        <w:tblLook w:val="04A0" w:firstRow="1" w:lastRow="0" w:firstColumn="1" w:lastColumn="0" w:noHBand="0" w:noVBand="1"/>
      </w:tblPr>
      <w:tblGrid>
        <w:gridCol w:w="563"/>
        <w:gridCol w:w="6030"/>
        <w:gridCol w:w="1487"/>
      </w:tblGrid>
      <w:tr w:rsidR="00B4454A" w:rsidRPr="001F5D06" w14:paraId="515FE8CD" w14:textId="77777777" w:rsidTr="002C1DFB">
        <w:tc>
          <w:tcPr>
            <w:tcW w:w="563" w:type="dxa"/>
          </w:tcPr>
          <w:p w14:paraId="297CB266" w14:textId="6A29CD18" w:rsidR="00812219" w:rsidRPr="001F5D06" w:rsidRDefault="00812219" w:rsidP="00812219">
            <w:pPr>
              <w:tabs>
                <w:tab w:val="left" w:pos="426"/>
              </w:tabs>
              <w:jc w:val="center"/>
              <w:rPr>
                <w:rFonts w:ascii="Libre Baskerville" w:hAnsi="Libre Baskerville"/>
              </w:rPr>
            </w:pPr>
            <w:proofErr w:type="spellStart"/>
            <w:r w:rsidRPr="001F5D06">
              <w:rPr>
                <w:rFonts w:ascii="Libre Baskerville" w:hAnsi="Libre Baskerville"/>
              </w:rPr>
              <w:t>No</w:t>
            </w:r>
            <w:proofErr w:type="spellEnd"/>
          </w:p>
        </w:tc>
        <w:tc>
          <w:tcPr>
            <w:tcW w:w="6030" w:type="dxa"/>
          </w:tcPr>
          <w:p w14:paraId="2FD4C04F" w14:textId="77777777" w:rsidR="00812219" w:rsidRPr="001F5D06" w:rsidRDefault="00812219" w:rsidP="00812219">
            <w:pPr>
              <w:tabs>
                <w:tab w:val="left" w:pos="426"/>
              </w:tabs>
              <w:jc w:val="both"/>
              <w:rPr>
                <w:rFonts w:ascii="Libre Baskerville" w:hAnsi="Libre Baskerville"/>
              </w:rPr>
            </w:pPr>
            <w:r w:rsidRPr="001F5D06">
              <w:rPr>
                <w:rFonts w:ascii="Libre Baskerville" w:hAnsi="Libre Baskerville"/>
              </w:rPr>
              <w:t>Aspek yang Dinilai</w:t>
            </w:r>
          </w:p>
        </w:tc>
        <w:tc>
          <w:tcPr>
            <w:tcW w:w="1487" w:type="dxa"/>
          </w:tcPr>
          <w:p w14:paraId="0FE25498" w14:textId="168C71BB" w:rsidR="00812219" w:rsidRPr="001F5D06" w:rsidRDefault="00812219" w:rsidP="00812219">
            <w:pPr>
              <w:tabs>
                <w:tab w:val="left" w:pos="426"/>
              </w:tabs>
              <w:jc w:val="both"/>
              <w:rPr>
                <w:rFonts w:ascii="Libre Baskerville" w:hAnsi="Libre Baskerville"/>
                <w:sz w:val="22"/>
                <w:szCs w:val="22"/>
              </w:rPr>
            </w:pPr>
            <w:r w:rsidRPr="001F5D06">
              <w:rPr>
                <w:rFonts w:ascii="Libre Baskerville" w:hAnsi="Libre Baskerville"/>
              </w:rPr>
              <w:t>Skor</w:t>
            </w:r>
          </w:p>
        </w:tc>
      </w:tr>
      <w:tr w:rsidR="00B4454A" w:rsidRPr="001F5D06" w14:paraId="25CA6709" w14:textId="77777777" w:rsidTr="002C1DFB">
        <w:tc>
          <w:tcPr>
            <w:tcW w:w="563" w:type="dxa"/>
          </w:tcPr>
          <w:p w14:paraId="6772E09B" w14:textId="28797784" w:rsidR="00812219" w:rsidRPr="001F5D06" w:rsidRDefault="00812219" w:rsidP="00812219">
            <w:pPr>
              <w:tabs>
                <w:tab w:val="left" w:pos="426"/>
              </w:tabs>
              <w:rPr>
                <w:rFonts w:ascii="Libre Baskerville" w:hAnsi="Libre Baskerville"/>
              </w:rPr>
            </w:pPr>
            <w:r w:rsidRPr="001F5D06">
              <w:rPr>
                <w:rFonts w:ascii="Libre Baskerville" w:hAnsi="Libre Baskerville"/>
              </w:rPr>
              <w:t xml:space="preserve">           1</w:t>
            </w:r>
          </w:p>
        </w:tc>
        <w:tc>
          <w:tcPr>
            <w:tcW w:w="6030" w:type="dxa"/>
          </w:tcPr>
          <w:p w14:paraId="3D1F75DF" w14:textId="77777777" w:rsidR="00812219" w:rsidRPr="001F5D06" w:rsidRDefault="00812219" w:rsidP="00812219">
            <w:pPr>
              <w:tabs>
                <w:tab w:val="left" w:pos="426"/>
              </w:tabs>
              <w:jc w:val="both"/>
              <w:rPr>
                <w:rFonts w:ascii="Libre Baskerville" w:hAnsi="Libre Baskerville"/>
              </w:rPr>
            </w:pPr>
            <w:r w:rsidRPr="001F5D06">
              <w:rPr>
                <w:rFonts w:ascii="Libre Baskerville" w:hAnsi="Libre Baskerville"/>
              </w:rPr>
              <w:t xml:space="preserve">Kesesuaian antara aktivitas belajar dengan pendekatan matematika </w:t>
            </w:r>
            <w:proofErr w:type="spellStart"/>
            <w:r w:rsidRPr="001F5D06">
              <w:rPr>
                <w:rFonts w:ascii="Libre Baskerville" w:hAnsi="Libre Baskerville"/>
              </w:rPr>
              <w:t>realistik</w:t>
            </w:r>
            <w:proofErr w:type="spellEnd"/>
          </w:p>
        </w:tc>
        <w:tc>
          <w:tcPr>
            <w:tcW w:w="1487" w:type="dxa"/>
          </w:tcPr>
          <w:p w14:paraId="7AF9C480" w14:textId="4BA2081E" w:rsidR="00812219" w:rsidRPr="001F5D06" w:rsidRDefault="002C1DFB" w:rsidP="002C1DFB">
            <w:pPr>
              <w:pStyle w:val="DaftarParagraf"/>
              <w:tabs>
                <w:tab w:val="left" w:pos="426"/>
              </w:tabs>
              <w:ind w:left="105"/>
              <w:jc w:val="center"/>
              <w:rPr>
                <w:rFonts w:ascii="Libre Baskerville" w:hAnsi="Libre Baskerville"/>
                <w:lang w:val="id-ID"/>
              </w:rPr>
            </w:pPr>
            <w:r w:rsidRPr="001F5D06">
              <w:rPr>
                <w:rFonts w:ascii="Libre Baskerville" w:hAnsi="Libre Baskerville"/>
                <w:lang w:val="id-ID"/>
              </w:rPr>
              <w:t>3</w:t>
            </w:r>
          </w:p>
        </w:tc>
      </w:tr>
      <w:tr w:rsidR="00B4454A" w:rsidRPr="001F5D06" w14:paraId="1AB66B02" w14:textId="77777777" w:rsidTr="002C1DFB">
        <w:tc>
          <w:tcPr>
            <w:tcW w:w="563" w:type="dxa"/>
          </w:tcPr>
          <w:p w14:paraId="60DF8395" w14:textId="651DC5BD" w:rsidR="00812219" w:rsidRPr="001F5D06" w:rsidRDefault="00812219" w:rsidP="00812219">
            <w:pPr>
              <w:tabs>
                <w:tab w:val="left" w:pos="426"/>
              </w:tabs>
              <w:jc w:val="both"/>
              <w:rPr>
                <w:rFonts w:ascii="Libre Baskerville" w:hAnsi="Libre Baskerville"/>
              </w:rPr>
            </w:pPr>
            <w:r w:rsidRPr="001F5D06">
              <w:rPr>
                <w:rFonts w:ascii="Libre Baskerville" w:hAnsi="Libre Baskerville"/>
              </w:rPr>
              <w:t xml:space="preserve">          2</w:t>
            </w:r>
          </w:p>
        </w:tc>
        <w:tc>
          <w:tcPr>
            <w:tcW w:w="6030" w:type="dxa"/>
          </w:tcPr>
          <w:p w14:paraId="79C7D79F" w14:textId="77777777" w:rsidR="00812219" w:rsidRPr="001F5D06" w:rsidRDefault="00812219" w:rsidP="00812219">
            <w:pPr>
              <w:tabs>
                <w:tab w:val="left" w:pos="426"/>
              </w:tabs>
              <w:jc w:val="both"/>
              <w:rPr>
                <w:rFonts w:ascii="Libre Baskerville" w:hAnsi="Libre Baskerville"/>
              </w:rPr>
            </w:pPr>
            <w:r w:rsidRPr="001F5D06">
              <w:rPr>
                <w:rFonts w:ascii="Libre Baskerville" w:hAnsi="Libre Baskerville"/>
              </w:rPr>
              <w:t xml:space="preserve">Keterpaduan antara konten agama (ilmu </w:t>
            </w:r>
            <w:proofErr w:type="spellStart"/>
            <w:r w:rsidRPr="001F5D06">
              <w:rPr>
                <w:rFonts w:ascii="Libre Baskerville" w:hAnsi="Libre Baskerville"/>
              </w:rPr>
              <w:t>faraidh</w:t>
            </w:r>
            <w:proofErr w:type="spellEnd"/>
            <w:r w:rsidRPr="001F5D06">
              <w:rPr>
                <w:rFonts w:ascii="Libre Baskerville" w:hAnsi="Libre Baskerville"/>
              </w:rPr>
              <w:t>) dan pendekatan matematika</w:t>
            </w:r>
          </w:p>
        </w:tc>
        <w:tc>
          <w:tcPr>
            <w:tcW w:w="1487" w:type="dxa"/>
          </w:tcPr>
          <w:p w14:paraId="02A7EF91" w14:textId="221E3CC5" w:rsidR="00812219" w:rsidRPr="001F5D06" w:rsidRDefault="002C1DFB" w:rsidP="002C1DFB">
            <w:pPr>
              <w:pStyle w:val="DaftarParagraf"/>
              <w:tabs>
                <w:tab w:val="left" w:pos="426"/>
              </w:tabs>
              <w:ind w:left="105"/>
              <w:jc w:val="center"/>
              <w:rPr>
                <w:rFonts w:ascii="Libre Baskerville" w:hAnsi="Libre Baskerville"/>
                <w:lang w:val="id-ID"/>
              </w:rPr>
            </w:pPr>
            <w:r w:rsidRPr="001F5D06">
              <w:rPr>
                <w:rFonts w:ascii="Libre Baskerville" w:hAnsi="Libre Baskerville"/>
                <w:lang w:val="id-ID"/>
              </w:rPr>
              <w:t>4</w:t>
            </w:r>
          </w:p>
        </w:tc>
      </w:tr>
      <w:tr w:rsidR="00B4454A" w:rsidRPr="001F5D06" w14:paraId="638580A7" w14:textId="77777777" w:rsidTr="002C1DFB">
        <w:tc>
          <w:tcPr>
            <w:tcW w:w="563" w:type="dxa"/>
          </w:tcPr>
          <w:p w14:paraId="6333F4B4" w14:textId="42F2F9FE" w:rsidR="00812219" w:rsidRPr="001F5D06" w:rsidRDefault="00812219" w:rsidP="00812219">
            <w:pPr>
              <w:tabs>
                <w:tab w:val="left" w:pos="426"/>
              </w:tabs>
              <w:jc w:val="both"/>
              <w:rPr>
                <w:rFonts w:ascii="Libre Baskerville" w:hAnsi="Libre Baskerville"/>
              </w:rPr>
            </w:pPr>
            <w:r w:rsidRPr="001F5D06">
              <w:rPr>
                <w:rFonts w:ascii="Libre Baskerville" w:hAnsi="Libre Baskerville"/>
              </w:rPr>
              <w:t xml:space="preserve">         3</w:t>
            </w:r>
          </w:p>
        </w:tc>
        <w:tc>
          <w:tcPr>
            <w:tcW w:w="6030" w:type="dxa"/>
          </w:tcPr>
          <w:p w14:paraId="5B3F9A72" w14:textId="77777777" w:rsidR="00812219" w:rsidRPr="001F5D06" w:rsidRDefault="00812219" w:rsidP="00812219">
            <w:pPr>
              <w:tabs>
                <w:tab w:val="left" w:pos="426"/>
              </w:tabs>
              <w:jc w:val="both"/>
              <w:rPr>
                <w:rFonts w:ascii="Libre Baskerville" w:hAnsi="Libre Baskerville"/>
              </w:rPr>
            </w:pPr>
            <w:r w:rsidRPr="001F5D06">
              <w:rPr>
                <w:rFonts w:ascii="Libre Baskerville" w:hAnsi="Libre Baskerville"/>
              </w:rPr>
              <w:t xml:space="preserve">Penggunaan pendekatan matematika dalam pembagian waris tidak menyalahi prinsip-prinsip </w:t>
            </w:r>
            <w:proofErr w:type="spellStart"/>
            <w:r w:rsidRPr="001F5D06">
              <w:rPr>
                <w:rFonts w:ascii="Libre Baskerville" w:hAnsi="Libre Baskerville"/>
              </w:rPr>
              <w:t>fiqh</w:t>
            </w:r>
            <w:proofErr w:type="spellEnd"/>
          </w:p>
        </w:tc>
        <w:tc>
          <w:tcPr>
            <w:tcW w:w="1487" w:type="dxa"/>
          </w:tcPr>
          <w:p w14:paraId="3214E753" w14:textId="7D0E0B2F" w:rsidR="00812219" w:rsidRPr="001F5D06" w:rsidRDefault="002C1DFB" w:rsidP="002C1DFB">
            <w:pPr>
              <w:pStyle w:val="DaftarParagraf"/>
              <w:tabs>
                <w:tab w:val="left" w:pos="426"/>
              </w:tabs>
              <w:ind w:left="105"/>
              <w:jc w:val="center"/>
              <w:rPr>
                <w:rFonts w:ascii="Libre Baskerville" w:hAnsi="Libre Baskerville"/>
                <w:lang w:val="id-ID"/>
              </w:rPr>
            </w:pPr>
            <w:r w:rsidRPr="001F5D06">
              <w:rPr>
                <w:rFonts w:ascii="Libre Baskerville" w:hAnsi="Libre Baskerville"/>
                <w:lang w:val="id-ID"/>
              </w:rPr>
              <w:t>4</w:t>
            </w:r>
          </w:p>
        </w:tc>
      </w:tr>
      <w:tr w:rsidR="00B4454A" w:rsidRPr="001F5D06" w14:paraId="6272FF63" w14:textId="77777777" w:rsidTr="002C1DFB">
        <w:tc>
          <w:tcPr>
            <w:tcW w:w="563" w:type="dxa"/>
          </w:tcPr>
          <w:p w14:paraId="13A5659B" w14:textId="0D0C3C60" w:rsidR="00812219" w:rsidRPr="001F5D06" w:rsidRDefault="00812219" w:rsidP="00812219">
            <w:pPr>
              <w:tabs>
                <w:tab w:val="left" w:pos="426"/>
              </w:tabs>
              <w:jc w:val="both"/>
              <w:rPr>
                <w:rFonts w:ascii="Libre Baskerville" w:hAnsi="Libre Baskerville"/>
              </w:rPr>
            </w:pPr>
            <w:r w:rsidRPr="001F5D06">
              <w:rPr>
                <w:rFonts w:ascii="Libre Baskerville" w:hAnsi="Libre Baskerville"/>
              </w:rPr>
              <w:t xml:space="preserve">        4</w:t>
            </w:r>
          </w:p>
        </w:tc>
        <w:tc>
          <w:tcPr>
            <w:tcW w:w="6030" w:type="dxa"/>
          </w:tcPr>
          <w:p w14:paraId="4B37A41B" w14:textId="77777777" w:rsidR="00812219" w:rsidRPr="001F5D06" w:rsidRDefault="00812219" w:rsidP="00812219">
            <w:pPr>
              <w:tabs>
                <w:tab w:val="left" w:pos="426"/>
              </w:tabs>
              <w:jc w:val="both"/>
              <w:rPr>
                <w:rFonts w:ascii="Libre Baskerville" w:hAnsi="Libre Baskerville"/>
              </w:rPr>
            </w:pPr>
            <w:r w:rsidRPr="001F5D06">
              <w:rPr>
                <w:rFonts w:ascii="Libre Baskerville" w:hAnsi="Libre Baskerville"/>
              </w:rPr>
              <w:t xml:space="preserve">Penyelesaian kasus waris melalui model matematika </w:t>
            </w:r>
            <w:proofErr w:type="spellStart"/>
            <w:r w:rsidRPr="001F5D06">
              <w:rPr>
                <w:rFonts w:ascii="Libre Baskerville" w:hAnsi="Libre Baskerville"/>
              </w:rPr>
              <w:t>realistik</w:t>
            </w:r>
            <w:proofErr w:type="spellEnd"/>
            <w:r w:rsidRPr="001F5D06">
              <w:rPr>
                <w:rFonts w:ascii="Libre Baskerville" w:hAnsi="Libre Baskerville"/>
              </w:rPr>
              <w:t xml:space="preserve"> memperkuat pemahaman syariah</w:t>
            </w:r>
          </w:p>
        </w:tc>
        <w:tc>
          <w:tcPr>
            <w:tcW w:w="1487" w:type="dxa"/>
          </w:tcPr>
          <w:p w14:paraId="309F6D83" w14:textId="1ECFFE11" w:rsidR="00812219" w:rsidRPr="001F5D06" w:rsidRDefault="002C1DFB" w:rsidP="002C1DFB">
            <w:pPr>
              <w:pStyle w:val="DaftarParagraf"/>
              <w:tabs>
                <w:tab w:val="left" w:pos="426"/>
              </w:tabs>
              <w:ind w:left="105"/>
              <w:jc w:val="center"/>
              <w:rPr>
                <w:rFonts w:ascii="Libre Baskerville" w:hAnsi="Libre Baskerville"/>
                <w:lang w:val="id-ID"/>
              </w:rPr>
            </w:pPr>
            <w:r w:rsidRPr="001F5D06">
              <w:rPr>
                <w:rFonts w:ascii="Libre Baskerville" w:hAnsi="Libre Baskerville"/>
                <w:lang w:val="id-ID"/>
              </w:rPr>
              <w:t>4</w:t>
            </w:r>
          </w:p>
        </w:tc>
      </w:tr>
      <w:tr w:rsidR="00B4454A" w:rsidRPr="001F5D06" w14:paraId="45EF9B40" w14:textId="77777777" w:rsidTr="002C1DFB">
        <w:tc>
          <w:tcPr>
            <w:tcW w:w="563" w:type="dxa"/>
          </w:tcPr>
          <w:p w14:paraId="70BC6E9A" w14:textId="04859CA4" w:rsidR="00812219" w:rsidRPr="001F5D06" w:rsidRDefault="00812219" w:rsidP="00812219">
            <w:pPr>
              <w:tabs>
                <w:tab w:val="left" w:pos="426"/>
              </w:tabs>
              <w:jc w:val="both"/>
              <w:rPr>
                <w:rFonts w:ascii="Libre Baskerville" w:hAnsi="Libre Baskerville"/>
              </w:rPr>
            </w:pPr>
            <w:r w:rsidRPr="001F5D06">
              <w:rPr>
                <w:rFonts w:ascii="Libre Baskerville" w:hAnsi="Libre Baskerville"/>
              </w:rPr>
              <w:t xml:space="preserve">        5</w:t>
            </w:r>
          </w:p>
        </w:tc>
        <w:tc>
          <w:tcPr>
            <w:tcW w:w="6030" w:type="dxa"/>
          </w:tcPr>
          <w:p w14:paraId="07EBEA88" w14:textId="77777777" w:rsidR="00812219" w:rsidRPr="001F5D06" w:rsidRDefault="00812219" w:rsidP="00812219">
            <w:pPr>
              <w:tabs>
                <w:tab w:val="left" w:pos="426"/>
              </w:tabs>
              <w:jc w:val="both"/>
              <w:rPr>
                <w:rFonts w:ascii="Libre Baskerville" w:hAnsi="Libre Baskerville"/>
              </w:rPr>
            </w:pPr>
            <w:r w:rsidRPr="001F5D06">
              <w:rPr>
                <w:rFonts w:ascii="Libre Baskerville" w:hAnsi="Libre Baskerville"/>
              </w:rPr>
              <w:t>Penggunaan ilustrasi (contoh numerik) mendukung pemahaman hukum waris</w:t>
            </w:r>
          </w:p>
        </w:tc>
        <w:tc>
          <w:tcPr>
            <w:tcW w:w="1487" w:type="dxa"/>
          </w:tcPr>
          <w:p w14:paraId="00911C22" w14:textId="2C528C8C" w:rsidR="00812219" w:rsidRPr="001F5D06" w:rsidRDefault="002C1DFB" w:rsidP="002C1DFB">
            <w:pPr>
              <w:pStyle w:val="DaftarParagraf"/>
              <w:tabs>
                <w:tab w:val="left" w:pos="426"/>
              </w:tabs>
              <w:ind w:left="105"/>
              <w:jc w:val="center"/>
              <w:rPr>
                <w:rFonts w:ascii="Libre Baskerville" w:hAnsi="Libre Baskerville"/>
                <w:lang w:val="id-ID"/>
              </w:rPr>
            </w:pPr>
            <w:r w:rsidRPr="001F5D06">
              <w:rPr>
                <w:rFonts w:ascii="Libre Baskerville" w:hAnsi="Libre Baskerville"/>
                <w:lang w:val="id-ID"/>
              </w:rPr>
              <w:t>3</w:t>
            </w:r>
          </w:p>
        </w:tc>
      </w:tr>
      <w:tr w:rsidR="00B4454A" w:rsidRPr="001F5D06" w14:paraId="30F9BB3D" w14:textId="77777777" w:rsidTr="002C1DFB">
        <w:tc>
          <w:tcPr>
            <w:tcW w:w="563" w:type="dxa"/>
          </w:tcPr>
          <w:p w14:paraId="1423B0F5" w14:textId="2B742806" w:rsidR="00812219" w:rsidRPr="001F5D06" w:rsidRDefault="00812219" w:rsidP="00812219">
            <w:pPr>
              <w:tabs>
                <w:tab w:val="left" w:pos="426"/>
              </w:tabs>
              <w:jc w:val="both"/>
              <w:rPr>
                <w:rFonts w:ascii="Libre Baskerville" w:hAnsi="Libre Baskerville"/>
              </w:rPr>
            </w:pPr>
            <w:r w:rsidRPr="001F5D06">
              <w:rPr>
                <w:rFonts w:ascii="Libre Baskerville" w:hAnsi="Libre Baskerville"/>
              </w:rPr>
              <w:t xml:space="preserve">           6</w:t>
            </w:r>
          </w:p>
        </w:tc>
        <w:tc>
          <w:tcPr>
            <w:tcW w:w="6030" w:type="dxa"/>
          </w:tcPr>
          <w:p w14:paraId="38485E27" w14:textId="77777777" w:rsidR="00812219" w:rsidRPr="001F5D06" w:rsidRDefault="00812219" w:rsidP="00812219">
            <w:pPr>
              <w:tabs>
                <w:tab w:val="left" w:pos="426"/>
              </w:tabs>
              <w:jc w:val="both"/>
              <w:rPr>
                <w:rFonts w:ascii="Libre Baskerville" w:hAnsi="Libre Baskerville"/>
              </w:rPr>
            </w:pPr>
            <w:r w:rsidRPr="001F5D06">
              <w:rPr>
                <w:rFonts w:ascii="Libre Baskerville" w:hAnsi="Libre Baskerville"/>
              </w:rPr>
              <w:t xml:space="preserve">Modul mendukung integrasi antara </w:t>
            </w:r>
            <w:proofErr w:type="spellStart"/>
            <w:r w:rsidRPr="001F5D06">
              <w:rPr>
                <w:rFonts w:ascii="Libre Baskerville" w:hAnsi="Libre Baskerville"/>
              </w:rPr>
              <w:t>fiqh</w:t>
            </w:r>
            <w:proofErr w:type="spellEnd"/>
            <w:r w:rsidRPr="001F5D06">
              <w:rPr>
                <w:rFonts w:ascii="Libre Baskerville" w:hAnsi="Libre Baskerville"/>
              </w:rPr>
              <w:t xml:space="preserve"> dan pendekatan matematis secara aplikatif</w:t>
            </w:r>
          </w:p>
        </w:tc>
        <w:tc>
          <w:tcPr>
            <w:tcW w:w="1487" w:type="dxa"/>
          </w:tcPr>
          <w:p w14:paraId="4B50CC05" w14:textId="75E69D70" w:rsidR="00812219" w:rsidRPr="001F5D06" w:rsidRDefault="002C1DFB" w:rsidP="002C1DFB">
            <w:pPr>
              <w:pStyle w:val="DaftarParagraf"/>
              <w:tabs>
                <w:tab w:val="left" w:pos="426"/>
              </w:tabs>
              <w:ind w:left="105"/>
              <w:jc w:val="center"/>
              <w:rPr>
                <w:rFonts w:ascii="Libre Baskerville" w:hAnsi="Libre Baskerville"/>
                <w:lang w:val="id-ID"/>
              </w:rPr>
            </w:pPr>
            <w:r w:rsidRPr="001F5D06">
              <w:rPr>
                <w:rFonts w:ascii="Libre Baskerville" w:hAnsi="Libre Baskerville"/>
                <w:lang w:val="id-ID"/>
              </w:rPr>
              <w:t>4</w:t>
            </w:r>
          </w:p>
        </w:tc>
      </w:tr>
      <w:tr w:rsidR="00B4454A" w:rsidRPr="001F5D06" w14:paraId="31AB88EA" w14:textId="77777777" w:rsidTr="002C1DFB">
        <w:tc>
          <w:tcPr>
            <w:tcW w:w="563" w:type="dxa"/>
          </w:tcPr>
          <w:p w14:paraId="7790DF95" w14:textId="42F0F6AE" w:rsidR="00812219" w:rsidRPr="001F5D06" w:rsidRDefault="00812219" w:rsidP="00812219">
            <w:pPr>
              <w:tabs>
                <w:tab w:val="left" w:pos="426"/>
              </w:tabs>
              <w:jc w:val="both"/>
              <w:rPr>
                <w:rFonts w:ascii="Libre Baskerville" w:hAnsi="Libre Baskerville"/>
              </w:rPr>
            </w:pPr>
            <w:r w:rsidRPr="001F5D06">
              <w:rPr>
                <w:rFonts w:ascii="Libre Baskerville" w:hAnsi="Libre Baskerville"/>
              </w:rPr>
              <w:t xml:space="preserve">            7</w:t>
            </w:r>
          </w:p>
        </w:tc>
        <w:tc>
          <w:tcPr>
            <w:tcW w:w="6030" w:type="dxa"/>
          </w:tcPr>
          <w:p w14:paraId="0BDE61D3" w14:textId="77777777" w:rsidR="00812219" w:rsidRPr="001F5D06" w:rsidRDefault="00812219" w:rsidP="00812219">
            <w:pPr>
              <w:tabs>
                <w:tab w:val="left" w:pos="426"/>
              </w:tabs>
              <w:jc w:val="both"/>
              <w:rPr>
                <w:rFonts w:ascii="Libre Baskerville" w:hAnsi="Libre Baskerville"/>
              </w:rPr>
            </w:pPr>
            <w:r w:rsidRPr="001F5D06">
              <w:rPr>
                <w:rFonts w:ascii="Libre Baskerville" w:hAnsi="Libre Baskerville"/>
              </w:rPr>
              <w:t>Penulisan simbol atau istilah matematika konsisten dan tepat</w:t>
            </w:r>
          </w:p>
        </w:tc>
        <w:tc>
          <w:tcPr>
            <w:tcW w:w="1487" w:type="dxa"/>
          </w:tcPr>
          <w:p w14:paraId="6D5B9785" w14:textId="2B32D5F0" w:rsidR="00812219" w:rsidRPr="001F5D06" w:rsidRDefault="002C1DFB" w:rsidP="002C1DFB">
            <w:pPr>
              <w:pStyle w:val="DaftarParagraf"/>
              <w:tabs>
                <w:tab w:val="left" w:pos="426"/>
              </w:tabs>
              <w:ind w:left="105"/>
              <w:jc w:val="center"/>
              <w:rPr>
                <w:rFonts w:ascii="Libre Baskerville" w:hAnsi="Libre Baskerville"/>
                <w:lang w:val="id-ID"/>
              </w:rPr>
            </w:pPr>
            <w:r w:rsidRPr="001F5D06">
              <w:rPr>
                <w:rFonts w:ascii="Libre Baskerville" w:hAnsi="Libre Baskerville"/>
                <w:lang w:val="id-ID"/>
              </w:rPr>
              <w:t>3</w:t>
            </w:r>
          </w:p>
        </w:tc>
      </w:tr>
      <w:tr w:rsidR="00B4454A" w:rsidRPr="001F5D06" w14:paraId="0AC6CC89" w14:textId="77777777" w:rsidTr="002C1DFB">
        <w:tc>
          <w:tcPr>
            <w:tcW w:w="563" w:type="dxa"/>
          </w:tcPr>
          <w:p w14:paraId="1CB041EA" w14:textId="764F9D5F" w:rsidR="00812219" w:rsidRPr="001F5D06" w:rsidRDefault="00812219" w:rsidP="00812219">
            <w:pPr>
              <w:tabs>
                <w:tab w:val="left" w:pos="426"/>
              </w:tabs>
              <w:jc w:val="both"/>
              <w:rPr>
                <w:rFonts w:ascii="Libre Baskerville" w:hAnsi="Libre Baskerville"/>
              </w:rPr>
            </w:pPr>
            <w:r w:rsidRPr="001F5D06">
              <w:rPr>
                <w:rFonts w:ascii="Libre Baskerville" w:hAnsi="Libre Baskerville"/>
              </w:rPr>
              <w:t xml:space="preserve">           8</w:t>
            </w:r>
          </w:p>
        </w:tc>
        <w:tc>
          <w:tcPr>
            <w:tcW w:w="6030" w:type="dxa"/>
          </w:tcPr>
          <w:p w14:paraId="30DD7DBC" w14:textId="77777777" w:rsidR="00812219" w:rsidRPr="001F5D06" w:rsidRDefault="00812219" w:rsidP="00812219">
            <w:pPr>
              <w:tabs>
                <w:tab w:val="left" w:pos="426"/>
              </w:tabs>
              <w:jc w:val="both"/>
              <w:rPr>
                <w:rFonts w:ascii="Libre Baskerville" w:hAnsi="Libre Baskerville"/>
              </w:rPr>
            </w:pPr>
            <w:r w:rsidRPr="001F5D06">
              <w:rPr>
                <w:rFonts w:ascii="Libre Baskerville" w:hAnsi="Libre Baskerville"/>
              </w:rPr>
              <w:t>Modul memfasilitasi proses eksplorasi dan pemodelan matematika secara mandiri oleh peserta didik</w:t>
            </w:r>
          </w:p>
        </w:tc>
        <w:tc>
          <w:tcPr>
            <w:tcW w:w="1487" w:type="dxa"/>
          </w:tcPr>
          <w:p w14:paraId="3C2D52F7" w14:textId="2C5C62AD" w:rsidR="00812219" w:rsidRPr="001F5D06" w:rsidRDefault="00B04B17" w:rsidP="002C1DFB">
            <w:pPr>
              <w:pStyle w:val="DaftarParagraf"/>
              <w:tabs>
                <w:tab w:val="left" w:pos="426"/>
              </w:tabs>
              <w:ind w:left="105"/>
              <w:jc w:val="center"/>
              <w:rPr>
                <w:rFonts w:ascii="Libre Baskerville" w:hAnsi="Libre Baskerville"/>
                <w:lang w:val="id-ID"/>
              </w:rPr>
            </w:pPr>
            <w:r w:rsidRPr="001F5D06">
              <w:rPr>
                <w:rFonts w:ascii="Libre Baskerville" w:hAnsi="Libre Baskerville"/>
                <w:lang w:val="id-ID"/>
              </w:rPr>
              <w:t>3</w:t>
            </w:r>
          </w:p>
        </w:tc>
      </w:tr>
      <w:tr w:rsidR="00B4454A" w:rsidRPr="001F5D06" w14:paraId="0D41DD1F" w14:textId="77777777" w:rsidTr="002C1DFB">
        <w:tc>
          <w:tcPr>
            <w:tcW w:w="563" w:type="dxa"/>
          </w:tcPr>
          <w:p w14:paraId="07A14797" w14:textId="723401D5" w:rsidR="00812219" w:rsidRPr="001F5D06" w:rsidRDefault="00812219" w:rsidP="00812219">
            <w:pPr>
              <w:tabs>
                <w:tab w:val="left" w:pos="426"/>
              </w:tabs>
              <w:jc w:val="both"/>
              <w:rPr>
                <w:rFonts w:ascii="Libre Baskerville" w:hAnsi="Libre Baskerville"/>
              </w:rPr>
            </w:pPr>
            <w:r w:rsidRPr="001F5D06">
              <w:rPr>
                <w:rFonts w:ascii="Libre Baskerville" w:hAnsi="Libre Baskerville"/>
              </w:rPr>
              <w:t xml:space="preserve">          9</w:t>
            </w:r>
          </w:p>
        </w:tc>
        <w:tc>
          <w:tcPr>
            <w:tcW w:w="6030" w:type="dxa"/>
          </w:tcPr>
          <w:p w14:paraId="51441896" w14:textId="77777777" w:rsidR="00812219" w:rsidRPr="001F5D06" w:rsidRDefault="00812219" w:rsidP="00812219">
            <w:pPr>
              <w:tabs>
                <w:tab w:val="left" w:pos="426"/>
              </w:tabs>
              <w:jc w:val="both"/>
              <w:rPr>
                <w:rFonts w:ascii="Libre Baskerville" w:hAnsi="Libre Baskerville"/>
              </w:rPr>
            </w:pPr>
            <w:r w:rsidRPr="001F5D06">
              <w:rPr>
                <w:rFonts w:ascii="Libre Baskerville" w:hAnsi="Libre Baskerville"/>
              </w:rPr>
              <w:t>Materi dan aktivitas mendukung terjadinya proses refleksi peserta didik terhadap solusi yang ditemukan</w:t>
            </w:r>
          </w:p>
        </w:tc>
        <w:tc>
          <w:tcPr>
            <w:tcW w:w="1487" w:type="dxa"/>
          </w:tcPr>
          <w:p w14:paraId="3C701D31" w14:textId="15A9E2DC" w:rsidR="00812219" w:rsidRPr="001F5D06" w:rsidRDefault="002C1DFB" w:rsidP="002C1DFB">
            <w:pPr>
              <w:pStyle w:val="DaftarParagraf"/>
              <w:tabs>
                <w:tab w:val="left" w:pos="426"/>
              </w:tabs>
              <w:ind w:left="105"/>
              <w:jc w:val="center"/>
              <w:rPr>
                <w:rFonts w:ascii="Libre Baskerville" w:hAnsi="Libre Baskerville"/>
                <w:lang w:val="id-ID"/>
              </w:rPr>
            </w:pPr>
            <w:r w:rsidRPr="001F5D06">
              <w:rPr>
                <w:rFonts w:ascii="Libre Baskerville" w:hAnsi="Libre Baskerville"/>
                <w:lang w:val="id-ID"/>
              </w:rPr>
              <w:t>4</w:t>
            </w:r>
          </w:p>
        </w:tc>
      </w:tr>
      <w:tr w:rsidR="00B4454A" w:rsidRPr="001F5D06" w14:paraId="1EF4A34D" w14:textId="77777777" w:rsidTr="002C1DFB">
        <w:tc>
          <w:tcPr>
            <w:tcW w:w="563" w:type="dxa"/>
          </w:tcPr>
          <w:p w14:paraId="32CC99A5" w14:textId="6AF596D4" w:rsidR="00812219" w:rsidRPr="001F5D06" w:rsidRDefault="00812219" w:rsidP="00812219">
            <w:pPr>
              <w:tabs>
                <w:tab w:val="left" w:pos="426"/>
              </w:tabs>
              <w:jc w:val="both"/>
              <w:rPr>
                <w:rFonts w:ascii="Libre Baskerville" w:hAnsi="Libre Baskerville"/>
              </w:rPr>
            </w:pPr>
            <w:r w:rsidRPr="001F5D06">
              <w:rPr>
                <w:rFonts w:ascii="Libre Baskerville" w:hAnsi="Libre Baskerville"/>
              </w:rPr>
              <w:t xml:space="preserve">        10</w:t>
            </w:r>
          </w:p>
        </w:tc>
        <w:tc>
          <w:tcPr>
            <w:tcW w:w="6030" w:type="dxa"/>
          </w:tcPr>
          <w:p w14:paraId="6E2F2F4C" w14:textId="77777777" w:rsidR="00812219" w:rsidRPr="001F5D06" w:rsidRDefault="00812219" w:rsidP="00812219">
            <w:pPr>
              <w:tabs>
                <w:tab w:val="left" w:pos="426"/>
              </w:tabs>
              <w:jc w:val="both"/>
              <w:rPr>
                <w:rFonts w:ascii="Libre Baskerville" w:hAnsi="Libre Baskerville"/>
              </w:rPr>
            </w:pPr>
            <w:r w:rsidRPr="001F5D06">
              <w:rPr>
                <w:rFonts w:ascii="Libre Baskerville" w:hAnsi="Libre Baskerville"/>
              </w:rPr>
              <w:t xml:space="preserve">Modul memperhatikan level horizontal dan vertikal </w:t>
            </w:r>
            <w:proofErr w:type="spellStart"/>
            <w:r w:rsidRPr="001F5D06">
              <w:rPr>
                <w:rFonts w:ascii="Libre Baskerville" w:hAnsi="Libre Baskerville"/>
              </w:rPr>
              <w:t>mathematization</w:t>
            </w:r>
            <w:proofErr w:type="spellEnd"/>
            <w:r w:rsidRPr="001F5D06">
              <w:rPr>
                <w:rFonts w:ascii="Libre Baskerville" w:hAnsi="Libre Baskerville"/>
              </w:rPr>
              <w:t xml:space="preserve"> dalam pendekatan PMR</w:t>
            </w:r>
          </w:p>
        </w:tc>
        <w:tc>
          <w:tcPr>
            <w:tcW w:w="1487" w:type="dxa"/>
          </w:tcPr>
          <w:p w14:paraId="23366714" w14:textId="5A43FB1C" w:rsidR="00812219" w:rsidRPr="001F5D06" w:rsidRDefault="002C1DFB" w:rsidP="002C1DFB">
            <w:pPr>
              <w:pStyle w:val="DaftarParagraf"/>
              <w:tabs>
                <w:tab w:val="left" w:pos="426"/>
              </w:tabs>
              <w:ind w:left="105"/>
              <w:jc w:val="center"/>
              <w:rPr>
                <w:rFonts w:ascii="Libre Baskerville" w:hAnsi="Libre Baskerville"/>
                <w:lang w:val="id-ID"/>
              </w:rPr>
            </w:pPr>
            <w:r w:rsidRPr="001F5D06">
              <w:rPr>
                <w:rFonts w:ascii="Libre Baskerville" w:hAnsi="Libre Baskerville"/>
                <w:lang w:val="id-ID"/>
              </w:rPr>
              <w:t>3</w:t>
            </w:r>
          </w:p>
        </w:tc>
      </w:tr>
      <w:tr w:rsidR="00B4454A" w:rsidRPr="001F5D06" w14:paraId="75F500DE" w14:textId="77777777" w:rsidTr="002C1DFB">
        <w:tc>
          <w:tcPr>
            <w:tcW w:w="563" w:type="dxa"/>
          </w:tcPr>
          <w:p w14:paraId="2A298888" w14:textId="48700354" w:rsidR="00812219" w:rsidRPr="001F5D06" w:rsidRDefault="00812219" w:rsidP="00812219">
            <w:pPr>
              <w:tabs>
                <w:tab w:val="left" w:pos="426"/>
              </w:tabs>
              <w:jc w:val="both"/>
              <w:rPr>
                <w:rFonts w:ascii="Libre Baskerville" w:hAnsi="Libre Baskerville"/>
              </w:rPr>
            </w:pPr>
            <w:r w:rsidRPr="001F5D06">
              <w:rPr>
                <w:rFonts w:ascii="Libre Baskerville" w:hAnsi="Libre Baskerville"/>
              </w:rPr>
              <w:t xml:space="preserve">        11</w:t>
            </w:r>
          </w:p>
        </w:tc>
        <w:tc>
          <w:tcPr>
            <w:tcW w:w="6030" w:type="dxa"/>
          </w:tcPr>
          <w:p w14:paraId="16678ECB" w14:textId="77777777" w:rsidR="00812219" w:rsidRPr="001F5D06" w:rsidRDefault="00812219" w:rsidP="00812219">
            <w:pPr>
              <w:tabs>
                <w:tab w:val="left" w:pos="426"/>
              </w:tabs>
              <w:jc w:val="both"/>
              <w:rPr>
                <w:rFonts w:ascii="Libre Baskerville" w:hAnsi="Libre Baskerville"/>
              </w:rPr>
            </w:pPr>
            <w:r w:rsidRPr="001F5D06">
              <w:rPr>
                <w:rFonts w:ascii="Libre Baskerville" w:hAnsi="Libre Baskerville"/>
              </w:rPr>
              <w:t>Soal-soal latihan mencerminkan penerapan konsep dalam berbagai konteks nyata</w:t>
            </w:r>
          </w:p>
        </w:tc>
        <w:tc>
          <w:tcPr>
            <w:tcW w:w="1487" w:type="dxa"/>
          </w:tcPr>
          <w:p w14:paraId="1DDDBCDE" w14:textId="4F143879" w:rsidR="00812219" w:rsidRPr="001F5D06" w:rsidRDefault="002C1DFB" w:rsidP="002C1DFB">
            <w:pPr>
              <w:pStyle w:val="DaftarParagraf"/>
              <w:tabs>
                <w:tab w:val="left" w:pos="426"/>
              </w:tabs>
              <w:ind w:left="105"/>
              <w:jc w:val="center"/>
              <w:rPr>
                <w:rFonts w:ascii="Libre Baskerville" w:hAnsi="Libre Baskerville"/>
                <w:lang w:val="id-ID"/>
              </w:rPr>
            </w:pPr>
            <w:r w:rsidRPr="001F5D06">
              <w:rPr>
                <w:rFonts w:ascii="Libre Baskerville" w:hAnsi="Libre Baskerville"/>
                <w:lang w:val="id-ID"/>
              </w:rPr>
              <w:t>3</w:t>
            </w:r>
          </w:p>
        </w:tc>
      </w:tr>
      <w:tr w:rsidR="00B4454A" w:rsidRPr="001F5D06" w14:paraId="650A9902" w14:textId="77777777" w:rsidTr="002C1DFB">
        <w:tc>
          <w:tcPr>
            <w:tcW w:w="563" w:type="dxa"/>
          </w:tcPr>
          <w:p w14:paraId="532F3F4E" w14:textId="77777777" w:rsidR="00812219" w:rsidRPr="001F5D06" w:rsidRDefault="00812219" w:rsidP="00812219">
            <w:pPr>
              <w:tabs>
                <w:tab w:val="left" w:pos="426"/>
              </w:tabs>
              <w:jc w:val="both"/>
              <w:rPr>
                <w:rFonts w:ascii="Libre Baskerville" w:hAnsi="Libre Baskerville"/>
              </w:rPr>
            </w:pPr>
            <w:r w:rsidRPr="001F5D06">
              <w:rPr>
                <w:rFonts w:ascii="Libre Baskerville" w:hAnsi="Libre Baskerville"/>
              </w:rPr>
              <w:t>12</w:t>
            </w:r>
          </w:p>
        </w:tc>
        <w:tc>
          <w:tcPr>
            <w:tcW w:w="6030" w:type="dxa"/>
          </w:tcPr>
          <w:p w14:paraId="569C7A83" w14:textId="77777777" w:rsidR="00812219" w:rsidRPr="001F5D06" w:rsidRDefault="00812219" w:rsidP="00812219">
            <w:pPr>
              <w:tabs>
                <w:tab w:val="left" w:pos="426"/>
              </w:tabs>
              <w:jc w:val="both"/>
              <w:rPr>
                <w:rFonts w:ascii="Libre Baskerville" w:hAnsi="Libre Baskerville"/>
              </w:rPr>
            </w:pPr>
            <w:r w:rsidRPr="001F5D06">
              <w:rPr>
                <w:rFonts w:ascii="Libre Baskerville" w:hAnsi="Libre Baskerville"/>
              </w:rPr>
              <w:t>Modul menekankan kontribusi aktif peserta didik dalam proses penemuan konsep</w:t>
            </w:r>
          </w:p>
        </w:tc>
        <w:tc>
          <w:tcPr>
            <w:tcW w:w="1487" w:type="dxa"/>
          </w:tcPr>
          <w:p w14:paraId="4C14D200" w14:textId="7D054AD1" w:rsidR="00812219" w:rsidRPr="001F5D06" w:rsidRDefault="002C1DFB" w:rsidP="002C1DFB">
            <w:pPr>
              <w:pStyle w:val="DaftarParagraf"/>
              <w:tabs>
                <w:tab w:val="left" w:pos="426"/>
              </w:tabs>
              <w:ind w:left="105"/>
              <w:jc w:val="center"/>
              <w:rPr>
                <w:rFonts w:ascii="Libre Baskerville" w:hAnsi="Libre Baskerville"/>
                <w:lang w:val="id-ID"/>
              </w:rPr>
            </w:pPr>
            <w:r w:rsidRPr="001F5D06">
              <w:rPr>
                <w:rFonts w:ascii="Libre Baskerville" w:hAnsi="Libre Baskerville"/>
                <w:lang w:val="id-ID"/>
              </w:rPr>
              <w:t>4</w:t>
            </w:r>
          </w:p>
        </w:tc>
      </w:tr>
      <w:tr w:rsidR="00B04B17" w:rsidRPr="001F5D06" w14:paraId="5345518A" w14:textId="77777777" w:rsidTr="002C1DFB">
        <w:tc>
          <w:tcPr>
            <w:tcW w:w="563" w:type="dxa"/>
          </w:tcPr>
          <w:p w14:paraId="51630B3B" w14:textId="77777777" w:rsidR="00B04B17" w:rsidRPr="001F5D06" w:rsidRDefault="00B04B17" w:rsidP="00B04B17">
            <w:pPr>
              <w:tabs>
                <w:tab w:val="left" w:pos="426"/>
              </w:tabs>
              <w:jc w:val="both"/>
              <w:rPr>
                <w:rFonts w:ascii="Libre Baskerville" w:hAnsi="Libre Baskerville"/>
              </w:rPr>
            </w:pPr>
          </w:p>
        </w:tc>
        <w:tc>
          <w:tcPr>
            <w:tcW w:w="6030" w:type="dxa"/>
          </w:tcPr>
          <w:p w14:paraId="7A579943" w14:textId="77777777" w:rsidR="00B04B17" w:rsidRPr="001F5D06" w:rsidRDefault="00B04B17" w:rsidP="00B04B17">
            <w:pPr>
              <w:pStyle w:val="DaftarParagraf"/>
              <w:ind w:left="0"/>
              <w:jc w:val="both"/>
              <w:rPr>
                <w:rFonts w:ascii="Libre Baskerville" w:hAnsi="Libre Baskerville"/>
                <w:lang w:val="id-ID"/>
              </w:rPr>
            </w:pPr>
            <w:r w:rsidRPr="001F5D06">
              <w:rPr>
                <w:rFonts w:ascii="Libre Baskerville" w:hAnsi="Libre Baskerville"/>
                <w:lang w:val="id-ID"/>
              </w:rPr>
              <w:t>Skor Maksimum</w:t>
            </w:r>
          </w:p>
          <w:p w14:paraId="5FB2B1D8" w14:textId="579D52FD" w:rsidR="00B04B17" w:rsidRPr="001F5D06" w:rsidRDefault="00B04B17" w:rsidP="00B04B17">
            <w:pPr>
              <w:tabs>
                <w:tab w:val="left" w:pos="426"/>
              </w:tabs>
              <w:jc w:val="both"/>
              <w:rPr>
                <w:rFonts w:ascii="Libre Baskerville" w:hAnsi="Libre Baskerville"/>
              </w:rPr>
            </w:pPr>
          </w:p>
        </w:tc>
        <w:tc>
          <w:tcPr>
            <w:tcW w:w="1487" w:type="dxa"/>
          </w:tcPr>
          <w:p w14:paraId="655D9C62" w14:textId="7491332E" w:rsidR="00B04B17" w:rsidRPr="001F5D06" w:rsidRDefault="00B04B17" w:rsidP="00B04B17">
            <w:pPr>
              <w:pStyle w:val="DaftarParagraf"/>
              <w:tabs>
                <w:tab w:val="left" w:pos="426"/>
              </w:tabs>
              <w:ind w:left="105"/>
              <w:jc w:val="center"/>
              <w:rPr>
                <w:rFonts w:ascii="Libre Baskerville" w:hAnsi="Libre Baskerville"/>
                <w:lang w:val="id-ID"/>
              </w:rPr>
            </w:pPr>
            <w:r w:rsidRPr="001F5D06">
              <w:rPr>
                <w:rFonts w:ascii="Libre Baskerville" w:hAnsi="Libre Baskerville"/>
                <w:lang w:val="id-ID"/>
              </w:rPr>
              <w:t>48</w:t>
            </w:r>
          </w:p>
        </w:tc>
      </w:tr>
      <w:tr w:rsidR="00B04B17" w:rsidRPr="001F5D06" w14:paraId="52DE0D0B" w14:textId="77777777" w:rsidTr="002C1DFB">
        <w:tc>
          <w:tcPr>
            <w:tcW w:w="563" w:type="dxa"/>
          </w:tcPr>
          <w:p w14:paraId="2890E267" w14:textId="77777777" w:rsidR="00B04B17" w:rsidRPr="001F5D06" w:rsidRDefault="00B04B17" w:rsidP="00B04B17">
            <w:pPr>
              <w:tabs>
                <w:tab w:val="left" w:pos="426"/>
              </w:tabs>
              <w:jc w:val="both"/>
              <w:rPr>
                <w:rFonts w:ascii="Libre Baskerville" w:hAnsi="Libre Baskerville"/>
              </w:rPr>
            </w:pPr>
          </w:p>
        </w:tc>
        <w:tc>
          <w:tcPr>
            <w:tcW w:w="6030" w:type="dxa"/>
          </w:tcPr>
          <w:p w14:paraId="594A4C67" w14:textId="20E44AE1" w:rsidR="00B04B17" w:rsidRPr="001F5D06" w:rsidRDefault="00B04B17" w:rsidP="00B04B17">
            <w:pPr>
              <w:pStyle w:val="DaftarParagraf"/>
              <w:ind w:left="0"/>
              <w:jc w:val="both"/>
              <w:rPr>
                <w:rFonts w:ascii="Libre Baskerville" w:hAnsi="Libre Baskerville"/>
                <w:lang w:val="id-ID"/>
              </w:rPr>
            </w:pPr>
            <w:r w:rsidRPr="001F5D06">
              <w:rPr>
                <w:rFonts w:ascii="Libre Baskerville" w:hAnsi="Libre Baskerville"/>
                <w:lang w:val="id-ID"/>
              </w:rPr>
              <w:t>Jumlah Skor</w:t>
            </w:r>
          </w:p>
        </w:tc>
        <w:tc>
          <w:tcPr>
            <w:tcW w:w="1487" w:type="dxa"/>
          </w:tcPr>
          <w:p w14:paraId="1261F419" w14:textId="5DA152D8" w:rsidR="00B04B17" w:rsidRPr="001F5D06" w:rsidRDefault="00B04B17" w:rsidP="00B04B17">
            <w:pPr>
              <w:pStyle w:val="DaftarParagraf"/>
              <w:tabs>
                <w:tab w:val="left" w:pos="426"/>
              </w:tabs>
              <w:ind w:left="105"/>
              <w:jc w:val="center"/>
              <w:rPr>
                <w:rFonts w:ascii="Libre Baskerville" w:hAnsi="Libre Baskerville"/>
                <w:lang w:val="id-ID"/>
              </w:rPr>
            </w:pPr>
            <w:r w:rsidRPr="001F5D06">
              <w:rPr>
                <w:rFonts w:ascii="Libre Baskerville" w:hAnsi="Libre Baskerville"/>
                <w:lang w:val="id-ID"/>
              </w:rPr>
              <w:t>42</w:t>
            </w:r>
          </w:p>
        </w:tc>
      </w:tr>
      <w:tr w:rsidR="00B04B17" w:rsidRPr="001F5D06" w14:paraId="20D75EE8" w14:textId="77777777" w:rsidTr="002C1DFB">
        <w:tc>
          <w:tcPr>
            <w:tcW w:w="563" w:type="dxa"/>
          </w:tcPr>
          <w:p w14:paraId="5A4D6A95" w14:textId="77777777" w:rsidR="00B04B17" w:rsidRPr="001F5D06" w:rsidRDefault="00B04B17" w:rsidP="00B04B17">
            <w:pPr>
              <w:tabs>
                <w:tab w:val="left" w:pos="426"/>
              </w:tabs>
              <w:jc w:val="both"/>
              <w:rPr>
                <w:rFonts w:ascii="Libre Baskerville" w:hAnsi="Libre Baskerville"/>
              </w:rPr>
            </w:pPr>
          </w:p>
        </w:tc>
        <w:tc>
          <w:tcPr>
            <w:tcW w:w="6030" w:type="dxa"/>
          </w:tcPr>
          <w:p w14:paraId="3709949C" w14:textId="3FE62579" w:rsidR="00B04B17" w:rsidRPr="001F5D06" w:rsidRDefault="00B04B17" w:rsidP="00B04B17">
            <w:pPr>
              <w:pStyle w:val="DaftarParagraf"/>
              <w:ind w:left="0"/>
              <w:jc w:val="both"/>
              <w:rPr>
                <w:rFonts w:ascii="Libre Baskerville" w:hAnsi="Libre Baskerville"/>
                <w:lang w:val="id-ID"/>
              </w:rPr>
            </w:pPr>
          </w:p>
          <w:p w14:paraId="66FEAA45" w14:textId="703E7403" w:rsidR="00B04B17" w:rsidRPr="001F5D06" w:rsidRDefault="00B04B17" w:rsidP="00B04B17">
            <w:pPr>
              <w:pStyle w:val="DaftarParagraf"/>
              <w:ind w:left="0"/>
              <w:jc w:val="both"/>
              <w:rPr>
                <w:rFonts w:ascii="Libre Baskerville" w:hAnsi="Libre Baskerville"/>
                <w:lang w:val="id-ID"/>
              </w:rPr>
            </w:pPr>
            <w:proofErr w:type="spellStart"/>
            <w:r w:rsidRPr="001F5D06">
              <w:rPr>
                <w:rFonts w:ascii="Libre Baskerville" w:hAnsi="Libre Baskerville"/>
                <w:lang w:val="id-ID"/>
              </w:rPr>
              <w:t>Persentasi</w:t>
            </w:r>
            <w:proofErr w:type="spellEnd"/>
            <w:r w:rsidRPr="001F5D06">
              <w:rPr>
                <w:rFonts w:ascii="Libre Baskerville" w:hAnsi="Libre Baskerville"/>
                <w:lang w:val="id-ID"/>
              </w:rPr>
              <w:t xml:space="preserve"> Skor</w:t>
            </w:r>
          </w:p>
        </w:tc>
        <w:tc>
          <w:tcPr>
            <w:tcW w:w="1487" w:type="dxa"/>
          </w:tcPr>
          <w:p w14:paraId="52D71898" w14:textId="5A287F67" w:rsidR="00B04B17" w:rsidRPr="001F5D06" w:rsidRDefault="00B04B17" w:rsidP="00B04B17">
            <w:pPr>
              <w:pStyle w:val="DaftarParagraf"/>
              <w:tabs>
                <w:tab w:val="left" w:pos="426"/>
              </w:tabs>
              <w:ind w:left="105"/>
              <w:jc w:val="center"/>
              <w:rPr>
                <w:rFonts w:ascii="Libre Baskerville" w:hAnsi="Libre Baskerville"/>
                <w:lang w:val="id-ID"/>
              </w:rPr>
            </w:pPr>
            <w:r w:rsidRPr="001F5D06">
              <w:rPr>
                <w:rFonts w:ascii="Libre Baskerville" w:hAnsi="Libre Baskerville"/>
                <w:lang w:val="id-ID"/>
              </w:rPr>
              <w:t>87,5%</w:t>
            </w:r>
          </w:p>
        </w:tc>
      </w:tr>
      <w:tr w:rsidR="00B04B17" w:rsidRPr="001F5D06" w14:paraId="49450BDD" w14:textId="77777777" w:rsidTr="002C1DFB">
        <w:tc>
          <w:tcPr>
            <w:tcW w:w="563" w:type="dxa"/>
          </w:tcPr>
          <w:p w14:paraId="2B5AB744" w14:textId="77777777" w:rsidR="00B04B17" w:rsidRPr="001F5D06" w:rsidRDefault="00B04B17" w:rsidP="00B04B17">
            <w:pPr>
              <w:tabs>
                <w:tab w:val="left" w:pos="426"/>
              </w:tabs>
              <w:jc w:val="both"/>
              <w:rPr>
                <w:rFonts w:ascii="Libre Baskerville" w:hAnsi="Libre Baskerville"/>
              </w:rPr>
            </w:pPr>
          </w:p>
        </w:tc>
        <w:tc>
          <w:tcPr>
            <w:tcW w:w="6030" w:type="dxa"/>
          </w:tcPr>
          <w:p w14:paraId="52357AAD" w14:textId="6201C3ED" w:rsidR="00B04B17" w:rsidRPr="001F5D06" w:rsidRDefault="00B04B17" w:rsidP="00B04B17">
            <w:pPr>
              <w:pStyle w:val="DaftarParagraf"/>
              <w:ind w:left="0"/>
              <w:jc w:val="both"/>
              <w:rPr>
                <w:rFonts w:ascii="Libre Baskerville" w:hAnsi="Libre Baskerville"/>
                <w:lang w:val="id-ID"/>
              </w:rPr>
            </w:pPr>
            <w:r w:rsidRPr="001F5D06">
              <w:rPr>
                <w:rFonts w:ascii="Libre Baskerville" w:hAnsi="Libre Baskerville"/>
                <w:lang w:val="id-ID"/>
              </w:rPr>
              <w:t>Kategori</w:t>
            </w:r>
          </w:p>
        </w:tc>
        <w:tc>
          <w:tcPr>
            <w:tcW w:w="1487" w:type="dxa"/>
          </w:tcPr>
          <w:p w14:paraId="68B029EB" w14:textId="2A4FA33F" w:rsidR="00B04B17" w:rsidRPr="001F5D06" w:rsidRDefault="00B04B17" w:rsidP="00B04B17">
            <w:pPr>
              <w:pStyle w:val="DaftarParagraf"/>
              <w:tabs>
                <w:tab w:val="left" w:pos="426"/>
              </w:tabs>
              <w:ind w:left="105"/>
              <w:jc w:val="center"/>
              <w:rPr>
                <w:rFonts w:ascii="Libre Baskerville" w:hAnsi="Libre Baskerville"/>
                <w:lang w:val="id-ID"/>
              </w:rPr>
            </w:pPr>
            <w:r w:rsidRPr="001F5D06">
              <w:rPr>
                <w:rFonts w:ascii="Libre Baskerville" w:hAnsi="Libre Baskerville"/>
                <w:lang w:val="id-ID"/>
              </w:rPr>
              <w:t>Sangat Valid</w:t>
            </w:r>
          </w:p>
        </w:tc>
      </w:tr>
    </w:tbl>
    <w:p w14:paraId="629CDD22" w14:textId="77777777" w:rsidR="00812219" w:rsidRPr="001F5D06" w:rsidRDefault="00812219" w:rsidP="002C1DFB">
      <w:pPr>
        <w:pStyle w:val="DaftarParagraf"/>
        <w:ind w:left="1145"/>
        <w:rPr>
          <w:lang w:val="id-ID"/>
        </w:rPr>
      </w:pPr>
    </w:p>
    <w:p w14:paraId="7A0117BC" w14:textId="56DED84E" w:rsidR="00DB4BE6" w:rsidRPr="001F5D06" w:rsidRDefault="00DB4BE6" w:rsidP="00DB4BE6">
      <w:pPr>
        <w:pStyle w:val="DaftarParagraf"/>
        <w:tabs>
          <w:tab w:val="left" w:pos="426"/>
        </w:tabs>
        <w:ind w:left="1145" w:firstLine="556"/>
        <w:jc w:val="both"/>
        <w:rPr>
          <w:rFonts w:ascii="Libre Baskerville" w:hAnsi="Libre Baskerville"/>
          <w:lang w:val="id-ID"/>
        </w:rPr>
      </w:pPr>
      <w:r w:rsidRPr="001F5D06">
        <w:rPr>
          <w:rFonts w:ascii="Libre Baskerville" w:hAnsi="Libre Baskerville"/>
          <w:lang w:val="id-ID"/>
        </w:rPr>
        <w:t xml:space="preserve">Hasil analisis terhadap validasi </w:t>
      </w:r>
      <w:r w:rsidR="00893808" w:rsidRPr="001F5D06">
        <w:rPr>
          <w:rFonts w:ascii="Libre Baskerville" w:hAnsi="Libre Baskerville"/>
          <w:lang w:val="id-ID"/>
        </w:rPr>
        <w:t xml:space="preserve">pendekatan matematika </w:t>
      </w:r>
      <w:proofErr w:type="spellStart"/>
      <w:r w:rsidR="00893808" w:rsidRPr="001F5D06">
        <w:rPr>
          <w:rFonts w:ascii="Libre Baskerville" w:hAnsi="Libre Baskerville"/>
          <w:lang w:val="id-ID"/>
        </w:rPr>
        <w:t>realistik</w:t>
      </w:r>
      <w:proofErr w:type="spellEnd"/>
      <w:r w:rsidRPr="001F5D06">
        <w:rPr>
          <w:rFonts w:ascii="Libre Baskerville" w:hAnsi="Libre Baskerville"/>
          <w:lang w:val="id-ID"/>
        </w:rPr>
        <w:t xml:space="preserve"> yang dikembangkan dalam E-</w:t>
      </w:r>
      <w:proofErr w:type="spellStart"/>
      <w:r w:rsidRPr="001F5D06">
        <w:rPr>
          <w:rFonts w:ascii="Libre Baskerville" w:hAnsi="Libre Baskerville"/>
          <w:lang w:val="id-ID"/>
        </w:rPr>
        <w:t>Mawatik</w:t>
      </w:r>
      <w:proofErr w:type="spellEnd"/>
      <w:r w:rsidRPr="001F5D06">
        <w:rPr>
          <w:rFonts w:ascii="Libre Baskerville" w:hAnsi="Libre Baskerville"/>
          <w:lang w:val="id-ID"/>
        </w:rPr>
        <w:t>, sebagaimana ditampilkan pada tabel, menunjukkan persentase sebesar 87,5%. Persentase tersebut mengindikasikan bahwa materi tersebut berada dalam kategori sangat valid.</w:t>
      </w:r>
    </w:p>
    <w:p w14:paraId="684975AB" w14:textId="77777777" w:rsidR="00812219" w:rsidRPr="001F5D06" w:rsidRDefault="00812219" w:rsidP="00812219">
      <w:pPr>
        <w:pStyle w:val="DaftarParagraf"/>
        <w:tabs>
          <w:tab w:val="left" w:pos="426"/>
        </w:tabs>
        <w:ind w:left="1145"/>
        <w:jc w:val="both"/>
        <w:rPr>
          <w:rFonts w:ascii="Libre Baskerville" w:hAnsi="Libre Baskerville"/>
          <w:lang w:val="id-ID"/>
        </w:rPr>
      </w:pPr>
    </w:p>
    <w:p w14:paraId="46420FB7" w14:textId="60066E1B" w:rsidR="00937737" w:rsidRPr="001F5D06" w:rsidRDefault="00F01E5A" w:rsidP="00937737">
      <w:pPr>
        <w:pStyle w:val="DaftarParagraf"/>
        <w:numPr>
          <w:ilvl w:val="0"/>
          <w:numId w:val="4"/>
        </w:numPr>
        <w:tabs>
          <w:tab w:val="left" w:pos="426"/>
        </w:tabs>
        <w:jc w:val="both"/>
        <w:rPr>
          <w:rFonts w:ascii="Libre Baskerville" w:hAnsi="Libre Baskerville"/>
          <w:lang w:val="id-ID"/>
        </w:rPr>
      </w:pPr>
      <w:r w:rsidRPr="001F5D06">
        <w:rPr>
          <w:rFonts w:ascii="Libre Baskerville" w:hAnsi="Libre Baskerville"/>
          <w:lang w:val="id-ID"/>
        </w:rPr>
        <w:t>Hasil Validasi Efektivitas</w:t>
      </w:r>
      <w:r w:rsidR="00937737" w:rsidRPr="001F5D06">
        <w:rPr>
          <w:rFonts w:ascii="Libre Baskerville" w:hAnsi="Libre Baskerville"/>
          <w:lang w:val="id-ID"/>
        </w:rPr>
        <w:t xml:space="preserve"> </w:t>
      </w:r>
      <w:r w:rsidRPr="001F5D06">
        <w:rPr>
          <w:rFonts w:ascii="Libre Baskerville" w:hAnsi="Libre Baskerville"/>
          <w:lang w:val="id-ID"/>
        </w:rPr>
        <w:t>P</w:t>
      </w:r>
      <w:r w:rsidR="00937737" w:rsidRPr="001F5D06">
        <w:rPr>
          <w:rFonts w:ascii="Libre Baskerville" w:hAnsi="Libre Baskerville"/>
          <w:lang w:val="id-ID"/>
        </w:rPr>
        <w:t>roduk E-</w:t>
      </w:r>
      <w:proofErr w:type="spellStart"/>
      <w:r w:rsidR="00937737" w:rsidRPr="001F5D06">
        <w:rPr>
          <w:rFonts w:ascii="Libre Baskerville" w:hAnsi="Libre Baskerville"/>
          <w:lang w:val="id-ID"/>
        </w:rPr>
        <w:t>Mawatik</w:t>
      </w:r>
      <w:proofErr w:type="spellEnd"/>
    </w:p>
    <w:p w14:paraId="1FD85DBC" w14:textId="400F8343" w:rsidR="00937737" w:rsidRPr="001F5D06" w:rsidRDefault="00FC38F1" w:rsidP="002C7099">
      <w:pPr>
        <w:pStyle w:val="DaftarParagraf"/>
        <w:tabs>
          <w:tab w:val="left" w:pos="426"/>
        </w:tabs>
        <w:ind w:left="785" w:firstLine="491"/>
        <w:jc w:val="both"/>
        <w:rPr>
          <w:rFonts w:ascii="Libre Baskerville" w:hAnsi="Libre Baskerville"/>
          <w:lang w:val="id-ID"/>
        </w:rPr>
      </w:pPr>
      <w:r w:rsidRPr="001F5D06">
        <w:rPr>
          <w:rFonts w:ascii="Libre Baskerville" w:hAnsi="Libre Baskerville"/>
          <w:lang w:val="id-ID"/>
        </w:rPr>
        <w:t>Uji coba produk E-</w:t>
      </w:r>
      <w:proofErr w:type="spellStart"/>
      <w:r w:rsidRPr="001F5D06">
        <w:rPr>
          <w:rFonts w:ascii="Libre Baskerville" w:hAnsi="Libre Baskerville"/>
          <w:lang w:val="id-ID"/>
        </w:rPr>
        <w:t>Mawatik</w:t>
      </w:r>
      <w:proofErr w:type="spellEnd"/>
      <w:r w:rsidRPr="001F5D06">
        <w:rPr>
          <w:rFonts w:ascii="Libre Baskerville" w:hAnsi="Libre Baskerville"/>
          <w:lang w:val="id-ID"/>
        </w:rPr>
        <w:t xml:space="preserve"> dilaksanakan di Madrasah Aliyah Pondok Pesantren K.H. Ahmad Dahlan </w:t>
      </w:r>
      <w:proofErr w:type="spellStart"/>
      <w:r w:rsidRPr="001F5D06">
        <w:rPr>
          <w:rFonts w:ascii="Libre Baskerville" w:hAnsi="Libre Baskerville"/>
          <w:lang w:val="id-ID"/>
        </w:rPr>
        <w:t>Sipirok</w:t>
      </w:r>
      <w:proofErr w:type="spellEnd"/>
      <w:r w:rsidRPr="001F5D06">
        <w:rPr>
          <w:rFonts w:ascii="Libre Baskerville" w:hAnsi="Libre Baskerville"/>
          <w:lang w:val="id-ID"/>
        </w:rPr>
        <w:t xml:space="preserve"> dengan melibatkan sebanyak 50 orang santri sebagai subjek penelitian. Uji coba ini dilakukan untuk mengetahui tanggapan santri terhadap produk yang dikembangkan</w:t>
      </w:r>
      <w:r w:rsidR="008E2BE3" w:rsidRPr="001F5D06">
        <w:rPr>
          <w:rFonts w:ascii="Libre Baskerville" w:hAnsi="Libre Baskerville"/>
          <w:lang w:val="id-ID"/>
        </w:rPr>
        <w:t xml:space="preserve"> berupa E-</w:t>
      </w:r>
      <w:proofErr w:type="spellStart"/>
      <w:r w:rsidR="008E2BE3" w:rsidRPr="001F5D06">
        <w:rPr>
          <w:rFonts w:ascii="Libre Baskerville" w:hAnsi="Libre Baskerville"/>
          <w:lang w:val="id-ID"/>
        </w:rPr>
        <w:t>Mawatik</w:t>
      </w:r>
      <w:proofErr w:type="spellEnd"/>
      <w:r w:rsidR="008E2BE3" w:rsidRPr="001F5D06">
        <w:rPr>
          <w:rFonts w:ascii="Libre Baskerville" w:hAnsi="Libre Baskerville"/>
          <w:lang w:val="id-ID"/>
        </w:rPr>
        <w:t xml:space="preserve"> Berbasis Matematika </w:t>
      </w:r>
      <w:proofErr w:type="spellStart"/>
      <w:r w:rsidR="008E2BE3" w:rsidRPr="001F5D06">
        <w:rPr>
          <w:rFonts w:ascii="Libre Baskerville" w:hAnsi="Libre Baskerville"/>
          <w:lang w:val="id-ID"/>
        </w:rPr>
        <w:t>Realistik</w:t>
      </w:r>
      <w:proofErr w:type="spellEnd"/>
      <w:r w:rsidR="008E2BE3" w:rsidRPr="001F5D06">
        <w:rPr>
          <w:rFonts w:ascii="Libre Baskerville" w:hAnsi="Libre Baskerville"/>
          <w:lang w:val="id-ID"/>
        </w:rPr>
        <w:t xml:space="preserve"> yang dikembangkan. Berikut ini adalah hasil data </w:t>
      </w:r>
      <w:proofErr w:type="spellStart"/>
      <w:r w:rsidR="008E2BE3" w:rsidRPr="001F5D06">
        <w:rPr>
          <w:rFonts w:ascii="Libre Baskerville" w:hAnsi="Libre Baskerville"/>
          <w:lang w:val="id-ID"/>
        </w:rPr>
        <w:t>pretest</w:t>
      </w:r>
      <w:proofErr w:type="spellEnd"/>
      <w:r w:rsidR="008E2BE3" w:rsidRPr="001F5D06">
        <w:rPr>
          <w:rFonts w:ascii="Libre Baskerville" w:hAnsi="Libre Baskerville"/>
          <w:lang w:val="id-ID"/>
        </w:rPr>
        <w:t xml:space="preserve"> dan </w:t>
      </w:r>
      <w:proofErr w:type="spellStart"/>
      <w:r w:rsidR="008E2BE3" w:rsidRPr="001F5D06">
        <w:rPr>
          <w:rFonts w:ascii="Libre Baskerville" w:hAnsi="Libre Baskerville"/>
          <w:lang w:val="id-ID"/>
        </w:rPr>
        <w:t>posttest</w:t>
      </w:r>
      <w:proofErr w:type="spellEnd"/>
      <w:r w:rsidR="008E2BE3" w:rsidRPr="001F5D06">
        <w:rPr>
          <w:rFonts w:ascii="Libre Baskerville" w:hAnsi="Libre Baskerville"/>
          <w:lang w:val="id-ID"/>
        </w:rPr>
        <w:t xml:space="preserve"> terhadap 50 responden yang menilai modul E-</w:t>
      </w:r>
      <w:proofErr w:type="spellStart"/>
      <w:r w:rsidR="008E2BE3" w:rsidRPr="001F5D06">
        <w:rPr>
          <w:rFonts w:ascii="Libre Baskerville" w:hAnsi="Libre Baskerville"/>
          <w:lang w:val="id-ID"/>
        </w:rPr>
        <w:t>Mawatik</w:t>
      </w:r>
      <w:proofErr w:type="spellEnd"/>
      <w:r w:rsidR="008E2BE3" w:rsidRPr="001F5D06">
        <w:rPr>
          <w:rFonts w:ascii="Libre Baskerville" w:hAnsi="Libre Baskerville"/>
          <w:lang w:val="id-ID"/>
        </w:rPr>
        <w:t>. Angket terdiri dari 30 pernyataan: 10 pernyataan mengenai kebutuhan dan minat terhadap E-</w:t>
      </w:r>
      <w:proofErr w:type="spellStart"/>
      <w:r w:rsidR="008E2BE3" w:rsidRPr="001F5D06">
        <w:rPr>
          <w:rFonts w:ascii="Libre Baskerville" w:hAnsi="Libre Baskerville"/>
          <w:lang w:val="id-ID"/>
        </w:rPr>
        <w:t>Mawatik</w:t>
      </w:r>
      <w:proofErr w:type="spellEnd"/>
      <w:r w:rsidR="008E2BE3" w:rsidRPr="001F5D06">
        <w:rPr>
          <w:rFonts w:ascii="Libre Baskerville" w:hAnsi="Libre Baskerville"/>
          <w:lang w:val="id-ID"/>
        </w:rPr>
        <w:t>, dan 20 pernyataan mengenai penilaian penggunaan E-</w:t>
      </w:r>
      <w:proofErr w:type="spellStart"/>
      <w:r w:rsidR="008E2BE3" w:rsidRPr="001F5D06">
        <w:rPr>
          <w:rFonts w:ascii="Libre Baskerville" w:hAnsi="Libre Baskerville"/>
          <w:lang w:val="id-ID"/>
        </w:rPr>
        <w:t>Mawatik</w:t>
      </w:r>
      <w:proofErr w:type="spellEnd"/>
      <w:r w:rsidR="008E2BE3" w:rsidRPr="001F5D06">
        <w:rPr>
          <w:rFonts w:ascii="Libre Baskerville" w:hAnsi="Libre Baskerville"/>
          <w:lang w:val="id-ID"/>
        </w:rPr>
        <w:t>.</w:t>
      </w:r>
      <w:r w:rsidR="002C7099" w:rsidRPr="001F5D06">
        <w:rPr>
          <w:rFonts w:ascii="Libre Baskerville" w:hAnsi="Libre Baskerville"/>
          <w:lang w:val="id-ID"/>
        </w:rPr>
        <w:t xml:space="preserve"> </w:t>
      </w:r>
    </w:p>
    <w:p w14:paraId="4EE11FED" w14:textId="47814963" w:rsidR="008E2BE3" w:rsidRPr="001F5D06" w:rsidRDefault="008E2BE3" w:rsidP="008E2BE3">
      <w:pPr>
        <w:pStyle w:val="DaftarParagraf"/>
        <w:ind w:left="1146" w:hanging="153"/>
        <w:jc w:val="center"/>
        <w:rPr>
          <w:rFonts w:ascii="Libre Baskerville" w:eastAsiaTheme="minorHAnsi" w:hAnsi="Libre Baskerville"/>
          <w:kern w:val="2"/>
          <w:lang w:val="id-ID"/>
          <w14:ligatures w14:val="standardContextual"/>
        </w:rPr>
      </w:pPr>
      <w:r w:rsidRPr="001F5D06">
        <w:rPr>
          <w:rFonts w:ascii="Libre Baskerville" w:hAnsi="Libre Baskerville"/>
          <w:lang w:val="id-ID"/>
        </w:rPr>
        <w:t xml:space="preserve">Tabel </w:t>
      </w:r>
      <w:r w:rsidR="00937737" w:rsidRPr="001F5D06">
        <w:rPr>
          <w:rFonts w:ascii="Libre Baskerville" w:hAnsi="Libre Baskerville"/>
          <w:lang w:val="id-ID"/>
        </w:rPr>
        <w:t>5.</w:t>
      </w:r>
      <w:r w:rsidRPr="001F5D06">
        <w:rPr>
          <w:rFonts w:ascii="Libre Baskerville" w:hAnsi="Libre Baskerville"/>
          <w:lang w:val="id-ID"/>
        </w:rPr>
        <w:t xml:space="preserve"> </w:t>
      </w:r>
      <w:r w:rsidR="00937737" w:rsidRPr="001F5D06">
        <w:rPr>
          <w:rFonts w:ascii="Libre Baskerville" w:hAnsi="Libre Baskerville"/>
          <w:lang w:val="id-ID"/>
        </w:rPr>
        <w:t xml:space="preserve"> Hasil</w:t>
      </w:r>
      <w:r w:rsidR="00E310A8" w:rsidRPr="001F5D06">
        <w:rPr>
          <w:rFonts w:ascii="Libre Baskerville" w:hAnsi="Libre Baskerville"/>
          <w:lang w:val="id-ID"/>
        </w:rPr>
        <w:t xml:space="preserve"> </w:t>
      </w:r>
      <w:r w:rsidR="00937737" w:rsidRPr="001F5D06">
        <w:rPr>
          <w:rFonts w:ascii="Libre Baskerville" w:hAnsi="Libre Baskerville"/>
          <w:lang w:val="id-ID"/>
        </w:rPr>
        <w:t xml:space="preserve"> </w:t>
      </w:r>
      <w:r w:rsidR="00E310A8" w:rsidRPr="001F5D06">
        <w:rPr>
          <w:rFonts w:ascii="Libre Baskerville" w:hAnsi="Libre Baskerville"/>
          <w:lang w:val="id-ID"/>
        </w:rPr>
        <w:t xml:space="preserve">Penilaian Produk </w:t>
      </w:r>
      <w:r w:rsidRPr="001F5D06">
        <w:rPr>
          <w:rFonts w:ascii="Libre Baskerville" w:hAnsi="Libre Baskerville"/>
          <w:lang w:val="id-ID"/>
        </w:rPr>
        <w:t xml:space="preserve"> Santri</w:t>
      </w:r>
    </w:p>
    <w:tbl>
      <w:tblPr>
        <w:tblStyle w:val="TableGrid1"/>
        <w:tblW w:w="0" w:type="auto"/>
        <w:tblInd w:w="562" w:type="dxa"/>
        <w:tblLook w:val="04A0" w:firstRow="1" w:lastRow="0" w:firstColumn="1" w:lastColumn="0" w:noHBand="0" w:noVBand="1"/>
      </w:tblPr>
      <w:tblGrid>
        <w:gridCol w:w="1603"/>
        <w:gridCol w:w="1491"/>
        <w:gridCol w:w="976"/>
        <w:gridCol w:w="1508"/>
        <w:gridCol w:w="1407"/>
        <w:gridCol w:w="1231"/>
      </w:tblGrid>
      <w:tr w:rsidR="00B4454A" w:rsidRPr="001F5D06" w14:paraId="04EA24F9" w14:textId="77777777" w:rsidTr="00D33F78">
        <w:tc>
          <w:tcPr>
            <w:tcW w:w="1603" w:type="dxa"/>
          </w:tcPr>
          <w:p w14:paraId="2D92AB21" w14:textId="77777777" w:rsidR="008E2BE3" w:rsidRPr="001F5D06" w:rsidRDefault="008E2BE3" w:rsidP="00937737">
            <w:pPr>
              <w:spacing w:line="276" w:lineRule="auto"/>
              <w:rPr>
                <w:rFonts w:ascii="Libre Baskerville" w:hAnsi="Libre Baskerville" w:cs="Arial"/>
                <w:lang w:val="id-ID"/>
              </w:rPr>
            </w:pPr>
            <w:r w:rsidRPr="001F5D06">
              <w:rPr>
                <w:rFonts w:ascii="Libre Baskerville" w:hAnsi="Libre Baskerville" w:cs="Arial"/>
                <w:lang w:val="id-ID"/>
              </w:rPr>
              <w:t>Aspek</w:t>
            </w:r>
          </w:p>
        </w:tc>
        <w:tc>
          <w:tcPr>
            <w:tcW w:w="1491" w:type="dxa"/>
          </w:tcPr>
          <w:p w14:paraId="6EBBD745" w14:textId="77777777" w:rsidR="008E2BE3" w:rsidRPr="001F5D06" w:rsidRDefault="008E2BE3" w:rsidP="00937737">
            <w:pPr>
              <w:spacing w:line="276" w:lineRule="auto"/>
              <w:rPr>
                <w:rFonts w:ascii="Libre Baskerville" w:hAnsi="Libre Baskerville" w:cs="Arial"/>
                <w:lang w:val="id-ID"/>
              </w:rPr>
            </w:pPr>
            <w:r w:rsidRPr="001F5D06">
              <w:rPr>
                <w:rFonts w:ascii="Libre Baskerville" w:hAnsi="Libre Baskerville" w:cs="Arial"/>
                <w:lang w:val="id-ID"/>
              </w:rPr>
              <w:t>Jumlah Pernyataan</w:t>
            </w:r>
          </w:p>
        </w:tc>
        <w:tc>
          <w:tcPr>
            <w:tcW w:w="976" w:type="dxa"/>
          </w:tcPr>
          <w:p w14:paraId="373E5A71" w14:textId="77777777" w:rsidR="008E2BE3" w:rsidRPr="001F5D06" w:rsidRDefault="008E2BE3" w:rsidP="00937737">
            <w:pPr>
              <w:spacing w:line="276" w:lineRule="auto"/>
              <w:rPr>
                <w:rFonts w:ascii="Libre Baskerville" w:hAnsi="Libre Baskerville" w:cs="Arial"/>
                <w:lang w:val="id-ID"/>
              </w:rPr>
            </w:pPr>
            <w:r w:rsidRPr="001F5D06">
              <w:rPr>
                <w:rFonts w:ascii="Libre Baskerville" w:hAnsi="Libre Baskerville" w:cs="Arial"/>
                <w:lang w:val="id-ID"/>
              </w:rPr>
              <w:t>Skor Aktual</w:t>
            </w:r>
          </w:p>
        </w:tc>
        <w:tc>
          <w:tcPr>
            <w:tcW w:w="1508" w:type="dxa"/>
          </w:tcPr>
          <w:p w14:paraId="6E207BF0" w14:textId="77777777" w:rsidR="008E2BE3" w:rsidRPr="001F5D06" w:rsidRDefault="008E2BE3" w:rsidP="00937737">
            <w:pPr>
              <w:spacing w:line="276" w:lineRule="auto"/>
              <w:rPr>
                <w:rFonts w:ascii="Libre Baskerville" w:hAnsi="Libre Baskerville" w:cs="Arial"/>
                <w:lang w:val="id-ID"/>
              </w:rPr>
            </w:pPr>
            <w:r w:rsidRPr="001F5D06">
              <w:rPr>
                <w:rFonts w:ascii="Libre Baskerville" w:hAnsi="Libre Baskerville" w:cs="Arial"/>
                <w:lang w:val="id-ID"/>
              </w:rPr>
              <w:t>Skor Maksimum</w:t>
            </w:r>
          </w:p>
        </w:tc>
        <w:tc>
          <w:tcPr>
            <w:tcW w:w="1407" w:type="dxa"/>
          </w:tcPr>
          <w:p w14:paraId="6F3F8CB0" w14:textId="77777777" w:rsidR="008E2BE3" w:rsidRPr="001F5D06" w:rsidRDefault="008E2BE3" w:rsidP="00937737">
            <w:pPr>
              <w:spacing w:line="276" w:lineRule="auto"/>
              <w:rPr>
                <w:rFonts w:ascii="Libre Baskerville" w:hAnsi="Libre Baskerville" w:cs="Arial"/>
                <w:lang w:val="id-ID"/>
              </w:rPr>
            </w:pPr>
            <w:r w:rsidRPr="001F5D06">
              <w:rPr>
                <w:rFonts w:ascii="Libre Baskerville" w:hAnsi="Libre Baskerville" w:cs="Arial"/>
                <w:lang w:val="id-ID"/>
              </w:rPr>
              <w:t>Persentase (%)</w:t>
            </w:r>
          </w:p>
        </w:tc>
        <w:tc>
          <w:tcPr>
            <w:tcW w:w="1231" w:type="dxa"/>
          </w:tcPr>
          <w:p w14:paraId="7405285B" w14:textId="77777777" w:rsidR="008E2BE3" w:rsidRPr="001F5D06" w:rsidRDefault="008E2BE3" w:rsidP="00937737">
            <w:pPr>
              <w:spacing w:line="276" w:lineRule="auto"/>
              <w:rPr>
                <w:rFonts w:ascii="Libre Baskerville" w:hAnsi="Libre Baskerville" w:cs="Arial"/>
                <w:lang w:val="id-ID"/>
              </w:rPr>
            </w:pPr>
            <w:r w:rsidRPr="001F5D06">
              <w:rPr>
                <w:rFonts w:ascii="Libre Baskerville" w:hAnsi="Libre Baskerville" w:cs="Arial"/>
                <w:lang w:val="id-ID"/>
              </w:rPr>
              <w:t>Kategori</w:t>
            </w:r>
          </w:p>
        </w:tc>
      </w:tr>
      <w:tr w:rsidR="00B4454A" w:rsidRPr="001F5D06" w14:paraId="3E3BD0B9" w14:textId="77777777" w:rsidTr="00D33F78">
        <w:tc>
          <w:tcPr>
            <w:tcW w:w="1603" w:type="dxa"/>
          </w:tcPr>
          <w:p w14:paraId="259905F4" w14:textId="77777777" w:rsidR="008E2BE3" w:rsidRPr="001F5D06" w:rsidRDefault="008E2BE3" w:rsidP="00937737">
            <w:pPr>
              <w:spacing w:line="276" w:lineRule="auto"/>
              <w:rPr>
                <w:rFonts w:ascii="Libre Baskerville" w:hAnsi="Libre Baskerville" w:cs="Arial"/>
                <w:lang w:val="id-ID"/>
              </w:rPr>
            </w:pPr>
            <w:r w:rsidRPr="001F5D06">
              <w:rPr>
                <w:rFonts w:ascii="Libre Baskerville" w:hAnsi="Libre Baskerville" w:cs="Arial"/>
                <w:lang w:val="id-ID"/>
              </w:rPr>
              <w:t>Kebutuhan dan Minat</w:t>
            </w:r>
          </w:p>
        </w:tc>
        <w:tc>
          <w:tcPr>
            <w:tcW w:w="1491" w:type="dxa"/>
          </w:tcPr>
          <w:p w14:paraId="7A861C88" w14:textId="77777777" w:rsidR="008E2BE3" w:rsidRPr="001F5D06" w:rsidRDefault="008E2BE3" w:rsidP="00937737">
            <w:pPr>
              <w:spacing w:line="276" w:lineRule="auto"/>
              <w:rPr>
                <w:rFonts w:ascii="Libre Baskerville" w:hAnsi="Libre Baskerville" w:cs="Arial"/>
                <w:lang w:val="id-ID"/>
              </w:rPr>
            </w:pPr>
            <w:r w:rsidRPr="001F5D06">
              <w:rPr>
                <w:rFonts w:ascii="Libre Baskerville" w:hAnsi="Libre Baskerville" w:cs="Arial"/>
                <w:lang w:val="id-ID"/>
              </w:rPr>
              <w:t>10</w:t>
            </w:r>
          </w:p>
        </w:tc>
        <w:tc>
          <w:tcPr>
            <w:tcW w:w="976" w:type="dxa"/>
          </w:tcPr>
          <w:p w14:paraId="060184C5" w14:textId="77777777" w:rsidR="008E2BE3" w:rsidRPr="001F5D06" w:rsidRDefault="008E2BE3" w:rsidP="00937737">
            <w:pPr>
              <w:spacing w:line="276" w:lineRule="auto"/>
              <w:rPr>
                <w:rFonts w:ascii="Libre Baskerville" w:hAnsi="Libre Baskerville" w:cs="Arial"/>
                <w:lang w:val="id-ID"/>
              </w:rPr>
            </w:pPr>
            <w:r w:rsidRPr="001F5D06">
              <w:rPr>
                <w:rFonts w:ascii="Libre Baskerville" w:hAnsi="Libre Baskerville" w:cs="Arial"/>
                <w:lang w:val="id-ID"/>
              </w:rPr>
              <w:t>1702</w:t>
            </w:r>
          </w:p>
        </w:tc>
        <w:tc>
          <w:tcPr>
            <w:tcW w:w="1508" w:type="dxa"/>
          </w:tcPr>
          <w:p w14:paraId="034F3AAF" w14:textId="77777777" w:rsidR="008E2BE3" w:rsidRPr="001F5D06" w:rsidRDefault="008E2BE3" w:rsidP="00937737">
            <w:pPr>
              <w:spacing w:line="276" w:lineRule="auto"/>
              <w:rPr>
                <w:rFonts w:ascii="Libre Baskerville" w:hAnsi="Libre Baskerville" w:cs="Arial"/>
                <w:lang w:val="id-ID"/>
              </w:rPr>
            </w:pPr>
            <w:r w:rsidRPr="001F5D06">
              <w:rPr>
                <w:rFonts w:ascii="Libre Baskerville" w:hAnsi="Libre Baskerville" w:cs="Arial"/>
                <w:lang w:val="id-ID"/>
              </w:rPr>
              <w:t>2000</w:t>
            </w:r>
          </w:p>
        </w:tc>
        <w:tc>
          <w:tcPr>
            <w:tcW w:w="1407" w:type="dxa"/>
          </w:tcPr>
          <w:p w14:paraId="118AF922" w14:textId="77777777" w:rsidR="008E2BE3" w:rsidRPr="001F5D06" w:rsidRDefault="008E2BE3" w:rsidP="00937737">
            <w:pPr>
              <w:spacing w:line="276" w:lineRule="auto"/>
              <w:rPr>
                <w:rFonts w:ascii="Libre Baskerville" w:hAnsi="Libre Baskerville" w:cs="Arial"/>
                <w:lang w:val="id-ID"/>
              </w:rPr>
            </w:pPr>
            <w:r w:rsidRPr="001F5D06">
              <w:rPr>
                <w:rFonts w:ascii="Libre Baskerville" w:hAnsi="Libre Baskerville" w:cs="Arial"/>
                <w:lang w:val="id-ID"/>
              </w:rPr>
              <w:t>85.10</w:t>
            </w:r>
          </w:p>
        </w:tc>
        <w:tc>
          <w:tcPr>
            <w:tcW w:w="1231" w:type="dxa"/>
          </w:tcPr>
          <w:p w14:paraId="1B84519E" w14:textId="77777777" w:rsidR="008E2BE3" w:rsidRPr="001F5D06" w:rsidRDefault="008E2BE3" w:rsidP="00937737">
            <w:pPr>
              <w:spacing w:line="276" w:lineRule="auto"/>
              <w:rPr>
                <w:rFonts w:ascii="Libre Baskerville" w:hAnsi="Libre Baskerville" w:cs="Arial"/>
                <w:lang w:val="id-ID"/>
              </w:rPr>
            </w:pPr>
            <w:r w:rsidRPr="001F5D06">
              <w:rPr>
                <w:rFonts w:ascii="Libre Baskerville" w:hAnsi="Libre Baskerville" w:cs="Arial"/>
                <w:lang w:val="id-ID"/>
              </w:rPr>
              <w:t>Sangat Valid</w:t>
            </w:r>
          </w:p>
        </w:tc>
      </w:tr>
      <w:tr w:rsidR="00B4454A" w:rsidRPr="001F5D06" w14:paraId="4BFA45C0" w14:textId="77777777" w:rsidTr="00D33F78">
        <w:tc>
          <w:tcPr>
            <w:tcW w:w="1603" w:type="dxa"/>
          </w:tcPr>
          <w:p w14:paraId="17C31723" w14:textId="77777777" w:rsidR="008E2BE3" w:rsidRPr="001F5D06" w:rsidRDefault="008E2BE3" w:rsidP="00937737">
            <w:pPr>
              <w:spacing w:line="276" w:lineRule="auto"/>
              <w:rPr>
                <w:rFonts w:ascii="Libre Baskerville" w:hAnsi="Libre Baskerville" w:cs="Arial"/>
                <w:lang w:val="id-ID"/>
              </w:rPr>
            </w:pPr>
            <w:r w:rsidRPr="001F5D06">
              <w:rPr>
                <w:rFonts w:ascii="Libre Baskerville" w:hAnsi="Libre Baskerville" w:cs="Arial"/>
                <w:lang w:val="id-ID"/>
              </w:rPr>
              <w:t>Penilaian Penggunaan</w:t>
            </w:r>
          </w:p>
        </w:tc>
        <w:tc>
          <w:tcPr>
            <w:tcW w:w="1491" w:type="dxa"/>
          </w:tcPr>
          <w:p w14:paraId="325B4998" w14:textId="77777777" w:rsidR="008E2BE3" w:rsidRPr="001F5D06" w:rsidRDefault="008E2BE3" w:rsidP="00937737">
            <w:pPr>
              <w:spacing w:line="276" w:lineRule="auto"/>
              <w:rPr>
                <w:rFonts w:ascii="Libre Baskerville" w:hAnsi="Libre Baskerville" w:cs="Arial"/>
                <w:lang w:val="id-ID"/>
              </w:rPr>
            </w:pPr>
            <w:r w:rsidRPr="001F5D06">
              <w:rPr>
                <w:rFonts w:ascii="Libre Baskerville" w:hAnsi="Libre Baskerville" w:cs="Arial"/>
                <w:lang w:val="id-ID"/>
              </w:rPr>
              <w:t>20</w:t>
            </w:r>
          </w:p>
        </w:tc>
        <w:tc>
          <w:tcPr>
            <w:tcW w:w="976" w:type="dxa"/>
          </w:tcPr>
          <w:p w14:paraId="732328AD" w14:textId="77777777" w:rsidR="008E2BE3" w:rsidRPr="001F5D06" w:rsidRDefault="008E2BE3" w:rsidP="00937737">
            <w:pPr>
              <w:spacing w:line="276" w:lineRule="auto"/>
              <w:rPr>
                <w:rFonts w:ascii="Libre Baskerville" w:hAnsi="Libre Baskerville" w:cs="Arial"/>
                <w:lang w:val="id-ID"/>
              </w:rPr>
            </w:pPr>
            <w:r w:rsidRPr="001F5D06">
              <w:rPr>
                <w:rFonts w:ascii="Libre Baskerville" w:hAnsi="Libre Baskerville" w:cs="Arial"/>
                <w:lang w:val="id-ID"/>
              </w:rPr>
              <w:t>3635</w:t>
            </w:r>
          </w:p>
        </w:tc>
        <w:tc>
          <w:tcPr>
            <w:tcW w:w="1508" w:type="dxa"/>
          </w:tcPr>
          <w:p w14:paraId="26DC7A99" w14:textId="77777777" w:rsidR="008E2BE3" w:rsidRPr="001F5D06" w:rsidRDefault="008E2BE3" w:rsidP="00937737">
            <w:pPr>
              <w:spacing w:line="276" w:lineRule="auto"/>
              <w:rPr>
                <w:rFonts w:ascii="Libre Baskerville" w:hAnsi="Libre Baskerville" w:cs="Arial"/>
                <w:lang w:val="id-ID"/>
              </w:rPr>
            </w:pPr>
            <w:r w:rsidRPr="001F5D06">
              <w:rPr>
                <w:rFonts w:ascii="Libre Baskerville" w:hAnsi="Libre Baskerville" w:cs="Arial"/>
                <w:lang w:val="id-ID"/>
              </w:rPr>
              <w:t>4000</w:t>
            </w:r>
          </w:p>
        </w:tc>
        <w:tc>
          <w:tcPr>
            <w:tcW w:w="1407" w:type="dxa"/>
          </w:tcPr>
          <w:p w14:paraId="7357FBE6" w14:textId="77777777" w:rsidR="008E2BE3" w:rsidRPr="001F5D06" w:rsidRDefault="008E2BE3" w:rsidP="00937737">
            <w:pPr>
              <w:spacing w:line="276" w:lineRule="auto"/>
              <w:rPr>
                <w:rFonts w:ascii="Libre Baskerville" w:hAnsi="Libre Baskerville" w:cs="Arial"/>
                <w:lang w:val="id-ID"/>
              </w:rPr>
            </w:pPr>
            <w:r w:rsidRPr="001F5D06">
              <w:rPr>
                <w:rFonts w:ascii="Libre Baskerville" w:hAnsi="Libre Baskerville" w:cs="Arial"/>
                <w:lang w:val="id-ID"/>
              </w:rPr>
              <w:t>90.88</w:t>
            </w:r>
          </w:p>
        </w:tc>
        <w:tc>
          <w:tcPr>
            <w:tcW w:w="1231" w:type="dxa"/>
          </w:tcPr>
          <w:p w14:paraId="116788DD" w14:textId="77777777" w:rsidR="008E2BE3" w:rsidRPr="001F5D06" w:rsidRDefault="008E2BE3" w:rsidP="00937737">
            <w:pPr>
              <w:spacing w:line="276" w:lineRule="auto"/>
              <w:rPr>
                <w:rFonts w:ascii="Libre Baskerville" w:hAnsi="Libre Baskerville" w:cs="Arial"/>
                <w:lang w:val="id-ID"/>
              </w:rPr>
            </w:pPr>
            <w:r w:rsidRPr="001F5D06">
              <w:rPr>
                <w:rFonts w:ascii="Libre Baskerville" w:hAnsi="Libre Baskerville" w:cs="Arial"/>
                <w:lang w:val="id-ID"/>
              </w:rPr>
              <w:t>Sangat Valid</w:t>
            </w:r>
          </w:p>
        </w:tc>
      </w:tr>
      <w:tr w:rsidR="00B4454A" w:rsidRPr="001F5D06" w14:paraId="53962B2C" w14:textId="77777777" w:rsidTr="00D33F78">
        <w:tc>
          <w:tcPr>
            <w:tcW w:w="1603" w:type="dxa"/>
          </w:tcPr>
          <w:p w14:paraId="5B52AAD1" w14:textId="77777777" w:rsidR="008E2BE3" w:rsidRPr="001F5D06" w:rsidRDefault="008E2BE3" w:rsidP="00937737">
            <w:pPr>
              <w:spacing w:line="276" w:lineRule="auto"/>
              <w:rPr>
                <w:rFonts w:ascii="Libre Baskerville" w:hAnsi="Libre Baskerville" w:cs="Arial"/>
                <w:lang w:val="id-ID"/>
              </w:rPr>
            </w:pPr>
            <w:r w:rsidRPr="001F5D06">
              <w:rPr>
                <w:rFonts w:ascii="Libre Baskerville" w:hAnsi="Libre Baskerville" w:cs="Arial"/>
                <w:lang w:val="id-ID"/>
              </w:rPr>
              <w:t>Total</w:t>
            </w:r>
          </w:p>
        </w:tc>
        <w:tc>
          <w:tcPr>
            <w:tcW w:w="1491" w:type="dxa"/>
          </w:tcPr>
          <w:p w14:paraId="0D700C7D" w14:textId="77777777" w:rsidR="008E2BE3" w:rsidRPr="001F5D06" w:rsidRDefault="008E2BE3" w:rsidP="00937737">
            <w:pPr>
              <w:spacing w:line="276" w:lineRule="auto"/>
              <w:rPr>
                <w:rFonts w:ascii="Libre Baskerville" w:hAnsi="Libre Baskerville" w:cs="Arial"/>
                <w:lang w:val="id-ID"/>
              </w:rPr>
            </w:pPr>
            <w:r w:rsidRPr="001F5D06">
              <w:rPr>
                <w:rFonts w:ascii="Libre Baskerville" w:hAnsi="Libre Baskerville" w:cs="Arial"/>
                <w:lang w:val="id-ID"/>
              </w:rPr>
              <w:t>30</w:t>
            </w:r>
          </w:p>
        </w:tc>
        <w:tc>
          <w:tcPr>
            <w:tcW w:w="976" w:type="dxa"/>
          </w:tcPr>
          <w:p w14:paraId="1E9BD4DB" w14:textId="77777777" w:rsidR="008E2BE3" w:rsidRPr="001F5D06" w:rsidRDefault="008E2BE3" w:rsidP="00937737">
            <w:pPr>
              <w:spacing w:line="276" w:lineRule="auto"/>
              <w:rPr>
                <w:rFonts w:ascii="Libre Baskerville" w:hAnsi="Libre Baskerville" w:cs="Arial"/>
                <w:lang w:val="id-ID"/>
              </w:rPr>
            </w:pPr>
            <w:r w:rsidRPr="001F5D06">
              <w:rPr>
                <w:rFonts w:ascii="Libre Baskerville" w:hAnsi="Libre Baskerville" w:cs="Arial"/>
                <w:lang w:val="id-ID"/>
              </w:rPr>
              <w:t>5337</w:t>
            </w:r>
          </w:p>
        </w:tc>
        <w:tc>
          <w:tcPr>
            <w:tcW w:w="1508" w:type="dxa"/>
          </w:tcPr>
          <w:p w14:paraId="5B4186EF" w14:textId="77777777" w:rsidR="008E2BE3" w:rsidRPr="001F5D06" w:rsidRDefault="008E2BE3" w:rsidP="00937737">
            <w:pPr>
              <w:spacing w:line="276" w:lineRule="auto"/>
              <w:rPr>
                <w:rFonts w:ascii="Libre Baskerville" w:hAnsi="Libre Baskerville" w:cs="Arial"/>
                <w:lang w:val="id-ID"/>
              </w:rPr>
            </w:pPr>
            <w:r w:rsidRPr="001F5D06">
              <w:rPr>
                <w:rFonts w:ascii="Libre Baskerville" w:hAnsi="Libre Baskerville" w:cs="Arial"/>
                <w:lang w:val="id-ID"/>
              </w:rPr>
              <w:t>6000</w:t>
            </w:r>
          </w:p>
        </w:tc>
        <w:tc>
          <w:tcPr>
            <w:tcW w:w="1407" w:type="dxa"/>
          </w:tcPr>
          <w:p w14:paraId="7BE2738F" w14:textId="77777777" w:rsidR="008E2BE3" w:rsidRPr="001F5D06" w:rsidRDefault="008E2BE3" w:rsidP="00937737">
            <w:pPr>
              <w:spacing w:line="276" w:lineRule="auto"/>
              <w:rPr>
                <w:rFonts w:ascii="Libre Baskerville" w:hAnsi="Libre Baskerville" w:cs="Arial"/>
                <w:lang w:val="id-ID"/>
              </w:rPr>
            </w:pPr>
            <w:r w:rsidRPr="001F5D06">
              <w:rPr>
                <w:rFonts w:ascii="Libre Baskerville" w:hAnsi="Libre Baskerville" w:cs="Arial"/>
                <w:lang w:val="id-ID"/>
              </w:rPr>
              <w:t>88.95</w:t>
            </w:r>
          </w:p>
        </w:tc>
        <w:tc>
          <w:tcPr>
            <w:tcW w:w="1231" w:type="dxa"/>
          </w:tcPr>
          <w:p w14:paraId="39783501" w14:textId="77777777" w:rsidR="008E2BE3" w:rsidRPr="001F5D06" w:rsidRDefault="008E2BE3" w:rsidP="00937737">
            <w:pPr>
              <w:spacing w:line="276" w:lineRule="auto"/>
              <w:rPr>
                <w:rFonts w:ascii="Libre Baskerville" w:hAnsi="Libre Baskerville" w:cs="Arial"/>
                <w:lang w:val="id-ID"/>
              </w:rPr>
            </w:pPr>
            <w:r w:rsidRPr="001F5D06">
              <w:rPr>
                <w:rFonts w:ascii="Libre Baskerville" w:hAnsi="Libre Baskerville" w:cs="Arial"/>
                <w:lang w:val="id-ID"/>
              </w:rPr>
              <w:t>Sangat Valid</w:t>
            </w:r>
          </w:p>
        </w:tc>
      </w:tr>
    </w:tbl>
    <w:p w14:paraId="6B9E0F74" w14:textId="3DE01B1C" w:rsidR="00D33F78" w:rsidRPr="001F5D06" w:rsidRDefault="002C7099" w:rsidP="002C7099">
      <w:pPr>
        <w:pStyle w:val="DaftarParagraf"/>
        <w:tabs>
          <w:tab w:val="left" w:pos="426"/>
        </w:tabs>
        <w:ind w:left="785" w:firstLine="491"/>
        <w:jc w:val="both"/>
        <w:rPr>
          <w:rFonts w:ascii="Libre Baskerville" w:eastAsia="Libre Baskerville" w:hAnsi="Libre Baskerville" w:cs="Libre Baskerville"/>
          <w:lang w:val="id-ID"/>
        </w:rPr>
      </w:pPr>
      <w:r w:rsidRPr="001F5D06">
        <w:rPr>
          <w:rFonts w:ascii="Libre Baskerville" w:eastAsia="Libre Baskerville" w:hAnsi="Libre Baskerville" w:cs="Libre Baskerville"/>
          <w:lang w:val="id-ID"/>
        </w:rPr>
        <w:t xml:space="preserve">Berdasarkan hasil uji validitas, peneliti melakukan sejumlah revisi guna menyempurnakan produk yang dikembangkan, sehingga memperoleh persentase tingkat kelayakan dalam kategori sangat valid. Adapun hasil uji validasi oleh ahli media </w:t>
      </w:r>
      <w:r w:rsidR="00D33F78" w:rsidRPr="001F5D06">
        <w:rPr>
          <w:rFonts w:ascii="Libre Baskerville" w:eastAsia="Libre Baskerville" w:hAnsi="Libre Baskerville" w:cs="Libre Baskerville"/>
          <w:lang w:val="id-ID"/>
        </w:rPr>
        <w:t xml:space="preserve">88,3%, validasi ahli bahasa 87,5% </w:t>
      </w:r>
      <w:r w:rsidR="009D19BE" w:rsidRPr="001F5D06">
        <w:rPr>
          <w:rFonts w:ascii="Libre Baskerville" w:eastAsia="Libre Baskerville" w:hAnsi="Libre Baskerville" w:cs="Libre Baskerville"/>
          <w:lang w:val="id-ID"/>
        </w:rPr>
        <w:t>,</w:t>
      </w:r>
      <w:r w:rsidR="00D33F78" w:rsidRPr="001F5D06">
        <w:rPr>
          <w:rFonts w:ascii="Libre Baskerville" w:eastAsia="Libre Baskerville" w:hAnsi="Libre Baskerville" w:cs="Libre Baskerville"/>
          <w:lang w:val="id-ID"/>
        </w:rPr>
        <w:t>validasi ahli materi 90%</w:t>
      </w:r>
      <w:r w:rsidR="009D19BE" w:rsidRPr="001F5D06">
        <w:rPr>
          <w:rFonts w:ascii="Libre Baskerville" w:eastAsia="Libre Baskerville" w:hAnsi="Libre Baskerville" w:cs="Libre Baskerville"/>
          <w:lang w:val="id-ID"/>
        </w:rPr>
        <w:t xml:space="preserve"> dan validasi ahli </w:t>
      </w:r>
      <w:r w:rsidR="009D19BE" w:rsidRPr="001F5D06">
        <w:rPr>
          <w:rFonts w:ascii="Libre Baskerville" w:hAnsi="Libre Baskerville"/>
          <w:lang w:val="id-ID"/>
        </w:rPr>
        <w:t xml:space="preserve">pendekatan matematika </w:t>
      </w:r>
      <w:proofErr w:type="spellStart"/>
      <w:r w:rsidR="009D19BE" w:rsidRPr="001F5D06">
        <w:rPr>
          <w:rFonts w:ascii="Libre Baskerville" w:hAnsi="Libre Baskerville"/>
          <w:lang w:val="id-ID"/>
        </w:rPr>
        <w:lastRenderedPageBreak/>
        <w:t>realistik</w:t>
      </w:r>
      <w:proofErr w:type="spellEnd"/>
      <w:r w:rsidR="009D19BE" w:rsidRPr="001F5D06">
        <w:rPr>
          <w:rFonts w:ascii="Libre Baskerville" w:hAnsi="Libre Baskerville"/>
          <w:lang w:val="id-ID"/>
        </w:rPr>
        <w:t xml:space="preserve"> 87,5%</w:t>
      </w:r>
      <w:r w:rsidR="00D33F78" w:rsidRPr="001F5D06">
        <w:rPr>
          <w:rFonts w:ascii="Libre Baskerville" w:eastAsia="Libre Baskerville" w:hAnsi="Libre Baskerville" w:cs="Libre Baskerville"/>
          <w:lang w:val="id-ID"/>
        </w:rPr>
        <w:t xml:space="preserve"> dengan rata-rata skor  persen untuk kategori sangat valid. Produk akhir dibuat berdasarkan hasil penilaian </w:t>
      </w:r>
      <w:proofErr w:type="spellStart"/>
      <w:r w:rsidR="00D33F78" w:rsidRPr="001F5D06">
        <w:rPr>
          <w:rFonts w:ascii="Libre Baskerville" w:eastAsia="Libre Baskerville" w:hAnsi="Libre Baskerville" w:cs="Libre Baskerville"/>
          <w:lang w:val="id-ID"/>
        </w:rPr>
        <w:t>validator</w:t>
      </w:r>
      <w:proofErr w:type="spellEnd"/>
      <w:r w:rsidR="00D33F78" w:rsidRPr="001F5D06">
        <w:rPr>
          <w:rFonts w:ascii="Libre Baskerville" w:eastAsia="Libre Baskerville" w:hAnsi="Libre Baskerville" w:cs="Libre Baskerville"/>
          <w:lang w:val="id-ID"/>
        </w:rPr>
        <w:t xml:space="preserve"> dan komentar dan masukan. </w:t>
      </w:r>
    </w:p>
    <w:p w14:paraId="5D25BDC3" w14:textId="77777777" w:rsidR="00CC3066" w:rsidRPr="001F5D06" w:rsidRDefault="00D33F78" w:rsidP="00CC3066">
      <w:pPr>
        <w:pStyle w:val="DaftarParagraf"/>
        <w:tabs>
          <w:tab w:val="left" w:pos="426"/>
        </w:tabs>
        <w:ind w:left="785" w:firstLine="491"/>
        <w:jc w:val="both"/>
        <w:rPr>
          <w:rFonts w:ascii="Libre Baskerville" w:eastAsia="Libre Baskerville" w:hAnsi="Libre Baskerville" w:cs="Libre Baskerville"/>
          <w:lang w:val="id-ID"/>
        </w:rPr>
      </w:pPr>
      <w:r w:rsidRPr="001F5D06">
        <w:rPr>
          <w:rFonts w:ascii="Libre Baskerville" w:eastAsia="Libre Baskerville" w:hAnsi="Libre Baskerville" w:cs="Libre Baskerville"/>
          <w:lang w:val="id-ID"/>
        </w:rPr>
        <w:t>Produk akhir yang sudah direvisi akan diuji pada 50 siswa untuk mengetahui seberapa praktis E-</w:t>
      </w:r>
      <w:proofErr w:type="spellStart"/>
      <w:r w:rsidRPr="001F5D06">
        <w:rPr>
          <w:rFonts w:ascii="Libre Baskerville" w:hAnsi="Libre Baskerville"/>
          <w:lang w:val="id-ID"/>
        </w:rPr>
        <w:t>Mawatik</w:t>
      </w:r>
      <w:proofErr w:type="spellEnd"/>
      <w:r w:rsidRPr="001F5D06">
        <w:rPr>
          <w:rFonts w:ascii="Libre Baskerville" w:eastAsia="Libre Baskerville" w:hAnsi="Libre Baskerville" w:cs="Libre Baskerville"/>
          <w:lang w:val="id-ID"/>
        </w:rPr>
        <w:t xml:space="preserve"> yang dibuat. </w:t>
      </w:r>
      <w:r w:rsidR="008F7993" w:rsidRPr="001F5D06">
        <w:rPr>
          <w:rFonts w:ascii="Libre Baskerville" w:eastAsia="Libre Baskerville" w:hAnsi="Libre Baskerville" w:cs="Libre Baskerville"/>
          <w:lang w:val="id-ID"/>
        </w:rPr>
        <w:t xml:space="preserve">Uji coba yang melibatkan guru dan santri menghasilkan data yang mencerminkan efektivitas serta penerimaan terhadap produk yang dikembangkan </w:t>
      </w:r>
      <w:r w:rsidRPr="001F5D06">
        <w:rPr>
          <w:rFonts w:ascii="Libre Baskerville" w:eastAsia="Libre Baskerville" w:hAnsi="Libre Baskerville" w:cs="Libre Baskerville"/>
          <w:lang w:val="id-ID"/>
        </w:rPr>
        <w:t xml:space="preserve">kelas XI Madrasah Aliyah Pondok Pesantren K.H Ahmad Dahlan </w:t>
      </w:r>
      <w:proofErr w:type="spellStart"/>
      <w:r w:rsidRPr="001F5D06">
        <w:rPr>
          <w:rFonts w:ascii="Libre Baskerville" w:eastAsia="Libre Baskerville" w:hAnsi="Libre Baskerville" w:cs="Libre Baskerville"/>
          <w:lang w:val="id-ID"/>
        </w:rPr>
        <w:t>Sipirok</w:t>
      </w:r>
      <w:proofErr w:type="spellEnd"/>
      <w:r w:rsidRPr="001F5D06">
        <w:rPr>
          <w:rFonts w:ascii="Libre Baskerville" w:eastAsia="Libre Baskerville" w:hAnsi="Libre Baskerville" w:cs="Libre Baskerville"/>
          <w:lang w:val="id-ID"/>
        </w:rPr>
        <w:t xml:space="preserve"> menunjukkan bahwa responden memperoleh skor persentase 85,10% untuk aspek kebutuhan dan minta dan 90,88% untuk aspek penilaian penggunaan. Rata-rata skor persentase untuk setiap aspek adalah 88,6% dan termasuk kategori sangat valid. </w:t>
      </w:r>
    </w:p>
    <w:p w14:paraId="13BBE382" w14:textId="3E7603A5" w:rsidR="00DB4CBE" w:rsidRPr="001F5D06" w:rsidRDefault="00CC3066" w:rsidP="00CC3066">
      <w:pPr>
        <w:pStyle w:val="DaftarParagraf"/>
        <w:tabs>
          <w:tab w:val="left" w:pos="426"/>
        </w:tabs>
        <w:ind w:left="785" w:firstLine="491"/>
        <w:jc w:val="both"/>
        <w:rPr>
          <w:rFonts w:ascii="Libre Baskerville" w:eastAsia="Libre Baskerville" w:hAnsi="Libre Baskerville" w:cs="Libre Baskerville"/>
          <w:lang w:val="id-ID"/>
        </w:rPr>
      </w:pPr>
      <w:r w:rsidRPr="001F5D06">
        <w:rPr>
          <w:rFonts w:ascii="Libre Baskerville" w:eastAsia="Libre Baskerville" w:hAnsi="Libre Baskerville" w:cs="Libre Baskerville"/>
          <w:lang w:val="id-ID"/>
        </w:rPr>
        <w:t>Data yang diperoleh menunjukkan bahwa E-</w:t>
      </w:r>
      <w:proofErr w:type="spellStart"/>
      <w:r w:rsidRPr="001F5D06">
        <w:rPr>
          <w:rFonts w:ascii="Libre Baskerville" w:eastAsia="Libre Baskerville" w:hAnsi="Libre Baskerville" w:cs="Libre Baskerville"/>
          <w:lang w:val="id-ID"/>
        </w:rPr>
        <w:t>Mawatik</w:t>
      </w:r>
      <w:proofErr w:type="spellEnd"/>
      <w:r w:rsidRPr="001F5D06">
        <w:rPr>
          <w:rFonts w:ascii="Libre Baskerville" w:eastAsia="Libre Baskerville" w:hAnsi="Libre Baskerville" w:cs="Libre Baskerville"/>
          <w:lang w:val="id-ID"/>
        </w:rPr>
        <w:t xml:space="preserve"> berbasis Matematika </w:t>
      </w:r>
      <w:proofErr w:type="spellStart"/>
      <w:r w:rsidRPr="001F5D06">
        <w:rPr>
          <w:rFonts w:ascii="Libre Baskerville" w:eastAsia="Libre Baskerville" w:hAnsi="Libre Baskerville" w:cs="Libre Baskerville"/>
          <w:lang w:val="id-ID"/>
        </w:rPr>
        <w:t>Realistik</w:t>
      </w:r>
      <w:proofErr w:type="spellEnd"/>
      <w:r w:rsidRPr="001F5D06">
        <w:rPr>
          <w:rFonts w:ascii="Libre Baskerville" w:eastAsia="Libre Baskerville" w:hAnsi="Libre Baskerville" w:cs="Libre Baskerville"/>
          <w:lang w:val="id-ID"/>
        </w:rPr>
        <w:t xml:space="preserve"> yang dikembangkan melalui platform </w:t>
      </w:r>
      <w:proofErr w:type="spellStart"/>
      <w:r w:rsidRPr="001F5D06">
        <w:rPr>
          <w:rFonts w:ascii="Libre Baskerville" w:eastAsia="Libre Baskerville" w:hAnsi="Libre Baskerville" w:cs="Libre Baskerville"/>
          <w:lang w:val="id-ID"/>
        </w:rPr>
        <w:t>Canva</w:t>
      </w:r>
      <w:proofErr w:type="spellEnd"/>
      <w:r w:rsidRPr="001F5D06">
        <w:rPr>
          <w:rFonts w:ascii="Libre Baskerville" w:eastAsia="Libre Baskerville" w:hAnsi="Libre Baskerville" w:cs="Libre Baskerville"/>
          <w:lang w:val="id-ID"/>
        </w:rPr>
        <w:t xml:space="preserve"> memberikan kontribusi positif sebagai media pembelajaran yang menunjang efektivitas proses belajar mengajar. Media ini berperan sebagai sarana pendukung dalam mencapai tujuan pendidikan. Selain itu, E-</w:t>
      </w:r>
      <w:proofErr w:type="spellStart"/>
      <w:r w:rsidRPr="001F5D06">
        <w:rPr>
          <w:rFonts w:ascii="Libre Baskerville" w:eastAsia="Libre Baskerville" w:hAnsi="Libre Baskerville" w:cs="Libre Baskerville"/>
          <w:lang w:val="id-ID"/>
        </w:rPr>
        <w:t>Mawatik</w:t>
      </w:r>
      <w:proofErr w:type="spellEnd"/>
      <w:r w:rsidRPr="001F5D06">
        <w:rPr>
          <w:rFonts w:ascii="Libre Baskerville" w:eastAsia="Libre Baskerville" w:hAnsi="Libre Baskerville" w:cs="Libre Baskerville"/>
          <w:lang w:val="id-ID"/>
        </w:rPr>
        <w:t xml:space="preserve"> juga memungkinkan peserta didik untuk melakukan pembelajaran secara mandiri, baik di sekolah maupun di rumah, sehingga dapat memperkuat penguasaan materi dan membantu pencapaian tujuan pembelajaran secara maksimal.</w:t>
      </w:r>
      <w:r w:rsidR="0091024C" w:rsidRPr="0091024C">
        <w:rPr>
          <w:noProof/>
          <w:lang w:val="id-ID"/>
        </w:rPr>
        <w:pict w14:anchorId="25B26160">
          <v:rect id="_x0000_i1025" alt="" style="width:315pt;height:.05pt;mso-width-percent:0;mso-height-percent:0;mso-width-percent:0;mso-height-percent:0" o:hrpct="698" o:hralign="center" o:hrstd="t" o:hr="t" fillcolor="#a0a0a0" stroked="f"/>
        </w:pict>
      </w:r>
    </w:p>
    <w:p w14:paraId="2A13A674" w14:textId="77777777" w:rsidR="00DB4CBE" w:rsidRPr="001F5D06" w:rsidRDefault="00DB4CBE">
      <w:pPr>
        <w:tabs>
          <w:tab w:val="left" w:pos="426"/>
        </w:tabs>
        <w:spacing w:line="276" w:lineRule="auto"/>
        <w:jc w:val="both"/>
        <w:rPr>
          <w:rFonts w:ascii="Libre Baskerville" w:eastAsia="Libre Baskerville" w:hAnsi="Libre Baskerville" w:cs="Libre Baskerville"/>
          <w:sz w:val="22"/>
          <w:szCs w:val="22"/>
        </w:rPr>
      </w:pPr>
    </w:p>
    <w:p w14:paraId="68D9EBC6" w14:textId="77777777" w:rsidR="00CA7CA6" w:rsidRPr="001F5D06" w:rsidRDefault="00000000" w:rsidP="00CA7CA6">
      <w:pPr>
        <w:numPr>
          <w:ilvl w:val="0"/>
          <w:numId w:val="1"/>
        </w:numPr>
        <w:pBdr>
          <w:top w:val="nil"/>
          <w:left w:val="nil"/>
          <w:bottom w:val="nil"/>
          <w:right w:val="nil"/>
          <w:between w:val="nil"/>
        </w:pBdr>
        <w:tabs>
          <w:tab w:val="left" w:pos="426"/>
        </w:tabs>
        <w:spacing w:after="240" w:line="276" w:lineRule="auto"/>
        <w:ind w:left="426" w:hanging="426"/>
        <w:rPr>
          <w:rFonts w:ascii="Libre Baskerville" w:eastAsia="Libre Baskerville" w:hAnsi="Libre Baskerville" w:cs="Libre Baskerville"/>
          <w:b/>
          <w:sz w:val="22"/>
          <w:szCs w:val="22"/>
        </w:rPr>
      </w:pPr>
      <w:r w:rsidRPr="001F5D06">
        <w:rPr>
          <w:rFonts w:ascii="Libre Baskerville" w:eastAsia="Libre Baskerville" w:hAnsi="Libre Baskerville" w:cs="Libre Baskerville"/>
          <w:b/>
          <w:sz w:val="22"/>
          <w:szCs w:val="22"/>
        </w:rPr>
        <w:t>KESIMPULAN</w:t>
      </w:r>
    </w:p>
    <w:p w14:paraId="41902174" w14:textId="6FC75441" w:rsidR="00CA7CA6" w:rsidRPr="001F5D06" w:rsidRDefault="00CA7CA6" w:rsidP="001D4F2F">
      <w:pPr>
        <w:pBdr>
          <w:top w:val="nil"/>
          <w:left w:val="nil"/>
          <w:bottom w:val="nil"/>
          <w:right w:val="nil"/>
          <w:between w:val="nil"/>
        </w:pBdr>
        <w:tabs>
          <w:tab w:val="left" w:pos="426"/>
        </w:tabs>
        <w:spacing w:after="240" w:line="276" w:lineRule="auto"/>
        <w:ind w:left="426" w:firstLine="567"/>
        <w:jc w:val="both"/>
        <w:rPr>
          <w:rFonts w:ascii="Libre Baskerville" w:eastAsia="Libre Baskerville" w:hAnsi="Libre Baskerville" w:cs="Libre Baskerville"/>
          <w:b/>
          <w:sz w:val="22"/>
          <w:szCs w:val="22"/>
        </w:rPr>
      </w:pPr>
      <w:r w:rsidRPr="001F5D06">
        <w:rPr>
          <w:rFonts w:ascii="Libre Baskerville" w:hAnsi="Libre Baskerville"/>
          <w:sz w:val="22"/>
          <w:szCs w:val="22"/>
        </w:rPr>
        <w:t xml:space="preserve">Penelitian ini menghasilkan sebuah produk berupa </w:t>
      </w:r>
      <w:r w:rsidRPr="001F5D06">
        <w:rPr>
          <w:rFonts w:ascii="Libre Baskerville" w:eastAsiaTheme="majorEastAsia" w:hAnsi="Libre Baskerville"/>
          <w:sz w:val="22"/>
          <w:szCs w:val="22"/>
        </w:rPr>
        <w:t>modul elektronik E-</w:t>
      </w:r>
      <w:proofErr w:type="spellStart"/>
      <w:r w:rsidRPr="001F5D06">
        <w:rPr>
          <w:rFonts w:ascii="Libre Baskerville" w:eastAsiaTheme="majorEastAsia" w:hAnsi="Libre Baskerville"/>
          <w:sz w:val="22"/>
          <w:szCs w:val="22"/>
        </w:rPr>
        <w:t>Mawatik</w:t>
      </w:r>
      <w:proofErr w:type="spellEnd"/>
      <w:r w:rsidRPr="001F5D06">
        <w:rPr>
          <w:rFonts w:ascii="Libre Baskerville" w:hAnsi="Libre Baskerville"/>
          <w:sz w:val="22"/>
          <w:szCs w:val="22"/>
        </w:rPr>
        <w:t xml:space="preserve"> yang dirancang untuk mempermudah pembelajaran </w:t>
      </w:r>
      <w:proofErr w:type="spellStart"/>
      <w:r w:rsidRPr="001F5D06">
        <w:rPr>
          <w:rFonts w:ascii="Libre Baskerville" w:eastAsiaTheme="majorEastAsia" w:hAnsi="Libre Baskerville"/>
          <w:i/>
          <w:iCs/>
          <w:sz w:val="22"/>
          <w:szCs w:val="22"/>
        </w:rPr>
        <w:t>mawaris</w:t>
      </w:r>
      <w:proofErr w:type="spellEnd"/>
      <w:r w:rsidRPr="001F5D06">
        <w:rPr>
          <w:rFonts w:ascii="Libre Baskerville" w:hAnsi="Libre Baskerville"/>
          <w:sz w:val="22"/>
          <w:szCs w:val="22"/>
        </w:rPr>
        <w:t xml:space="preserve"> (hukum waris Islam) melalui pendekatan </w:t>
      </w:r>
      <w:r w:rsidRPr="001F5D06">
        <w:rPr>
          <w:rFonts w:ascii="Libre Baskerville" w:eastAsiaTheme="majorEastAsia" w:hAnsi="Libre Baskerville"/>
          <w:sz w:val="22"/>
          <w:szCs w:val="22"/>
        </w:rPr>
        <w:t xml:space="preserve">matematika </w:t>
      </w:r>
      <w:proofErr w:type="spellStart"/>
      <w:r w:rsidRPr="001F5D06">
        <w:rPr>
          <w:rFonts w:ascii="Libre Baskerville" w:eastAsiaTheme="majorEastAsia" w:hAnsi="Libre Baskerville"/>
          <w:sz w:val="22"/>
          <w:szCs w:val="22"/>
        </w:rPr>
        <w:t>realistik</w:t>
      </w:r>
      <w:proofErr w:type="spellEnd"/>
      <w:r w:rsidRPr="001F5D06">
        <w:rPr>
          <w:rFonts w:ascii="Libre Baskerville" w:hAnsi="Libre Baskerville"/>
          <w:sz w:val="22"/>
          <w:szCs w:val="22"/>
        </w:rPr>
        <w:t>. Modul ini dikembangkan dengan memperhatikan kebutuhan peserta didik di Pondok Pesantren K.H. Ahmad Dahlan, khususnya siswa kelas XI Madrasah Aliyah, agar lebih mudah memahami konsep dan perhitungan warisan sesuai dengan syariat Islam. Hasil uji validitas oleh para ahli menunjukkan bahwa modul E-</w:t>
      </w:r>
      <w:proofErr w:type="spellStart"/>
      <w:r w:rsidRPr="001F5D06">
        <w:rPr>
          <w:rFonts w:ascii="Libre Baskerville" w:hAnsi="Libre Baskerville"/>
          <w:sz w:val="22"/>
          <w:szCs w:val="22"/>
        </w:rPr>
        <w:t>Mawatik</w:t>
      </w:r>
      <w:proofErr w:type="spellEnd"/>
      <w:r w:rsidRPr="001F5D06">
        <w:rPr>
          <w:rFonts w:ascii="Libre Baskerville" w:hAnsi="Libre Baskerville"/>
          <w:sz w:val="22"/>
          <w:szCs w:val="22"/>
        </w:rPr>
        <w:t xml:space="preserve"> </w:t>
      </w:r>
      <w:r w:rsidR="002567F7" w:rsidRPr="001F5D06">
        <w:rPr>
          <w:rFonts w:ascii="Libre Baskerville" w:hAnsi="Libre Baskerville"/>
          <w:sz w:val="22"/>
          <w:szCs w:val="22"/>
        </w:rPr>
        <w:t>Masuk dalam klasifikasi sangat valid</w:t>
      </w:r>
      <w:r w:rsidRPr="001F5D06">
        <w:rPr>
          <w:rFonts w:ascii="Libre Baskerville" w:hAnsi="Libre Baskerville"/>
          <w:sz w:val="22"/>
          <w:szCs w:val="22"/>
        </w:rPr>
        <w:t xml:space="preserve">, dengan skor validasi </w:t>
      </w:r>
      <w:proofErr w:type="spellStart"/>
      <w:r w:rsidR="002567F7" w:rsidRPr="001F5D06">
        <w:rPr>
          <w:rFonts w:ascii="Libre Baskerville" w:hAnsi="Libre Baskerville"/>
          <w:sz w:val="22"/>
          <w:szCs w:val="22"/>
        </w:rPr>
        <w:t>Validasi</w:t>
      </w:r>
      <w:proofErr w:type="spellEnd"/>
      <w:r w:rsidR="002567F7" w:rsidRPr="001F5D06">
        <w:rPr>
          <w:rFonts w:ascii="Libre Baskerville" w:hAnsi="Libre Baskerville"/>
          <w:sz w:val="22"/>
          <w:szCs w:val="22"/>
        </w:rPr>
        <w:t xml:space="preserve"> terhadap E-</w:t>
      </w:r>
      <w:proofErr w:type="spellStart"/>
      <w:r w:rsidR="002567F7" w:rsidRPr="001F5D06">
        <w:rPr>
          <w:rFonts w:ascii="Libre Baskerville" w:hAnsi="Libre Baskerville"/>
          <w:sz w:val="22"/>
          <w:szCs w:val="22"/>
        </w:rPr>
        <w:t>Mawatik</w:t>
      </w:r>
      <w:proofErr w:type="spellEnd"/>
      <w:r w:rsidR="002567F7" w:rsidRPr="001F5D06">
        <w:rPr>
          <w:rFonts w:ascii="Libre Baskerville" w:hAnsi="Libre Baskerville"/>
          <w:sz w:val="22"/>
          <w:szCs w:val="22"/>
        </w:rPr>
        <w:t xml:space="preserve"> menunjukkan hasil yang sangat memuaskan, dengan persentase </w:t>
      </w:r>
      <w:proofErr w:type="spellStart"/>
      <w:r w:rsidR="002567F7" w:rsidRPr="001F5D06">
        <w:rPr>
          <w:rFonts w:ascii="Libre Baskerville" w:hAnsi="Libre Baskerville"/>
          <w:sz w:val="22"/>
          <w:szCs w:val="22"/>
        </w:rPr>
        <w:t>kevalidan</w:t>
      </w:r>
      <w:proofErr w:type="spellEnd"/>
      <w:r w:rsidR="002567F7" w:rsidRPr="001F5D06">
        <w:rPr>
          <w:rFonts w:ascii="Libre Baskerville" w:hAnsi="Libre Baskerville"/>
          <w:sz w:val="22"/>
          <w:szCs w:val="22"/>
        </w:rPr>
        <w:t xml:space="preserve"> dari ahli media sebesar 88,3%, ahli bahasa 87,5%, ahli materi 90%</w:t>
      </w:r>
      <w:r w:rsidR="009D19BE" w:rsidRPr="001F5D06">
        <w:rPr>
          <w:rFonts w:ascii="Libre Baskerville" w:hAnsi="Libre Baskerville"/>
          <w:sz w:val="22"/>
          <w:szCs w:val="22"/>
        </w:rPr>
        <w:t xml:space="preserve"> dan ahli pendekatan matematika </w:t>
      </w:r>
      <w:proofErr w:type="spellStart"/>
      <w:r w:rsidR="009D19BE" w:rsidRPr="001F5D06">
        <w:rPr>
          <w:rFonts w:ascii="Libre Baskerville" w:hAnsi="Libre Baskerville"/>
          <w:sz w:val="22"/>
          <w:szCs w:val="22"/>
        </w:rPr>
        <w:t>realistik</w:t>
      </w:r>
      <w:proofErr w:type="spellEnd"/>
      <w:r w:rsidR="009D19BE" w:rsidRPr="001F5D06">
        <w:rPr>
          <w:rFonts w:ascii="Libre Baskerville" w:hAnsi="Libre Baskerville"/>
          <w:sz w:val="22"/>
          <w:szCs w:val="22"/>
        </w:rPr>
        <w:t xml:space="preserve"> 87,5%</w:t>
      </w:r>
      <w:r w:rsidR="002567F7" w:rsidRPr="001F5D06">
        <w:rPr>
          <w:rFonts w:ascii="Libre Baskerville" w:hAnsi="Libre Baskerville"/>
          <w:sz w:val="22"/>
          <w:szCs w:val="22"/>
        </w:rPr>
        <w:t xml:space="preserve">. Selain itu, uji coba yang dilakukan terhadap peserta didik menunjukkan </w:t>
      </w:r>
      <w:proofErr w:type="spellStart"/>
      <w:r w:rsidR="002567F7" w:rsidRPr="001F5D06">
        <w:rPr>
          <w:rFonts w:ascii="Libre Baskerville" w:hAnsi="Libre Baskerville"/>
          <w:sz w:val="22"/>
          <w:szCs w:val="22"/>
        </w:rPr>
        <w:t>respon</w:t>
      </w:r>
      <w:proofErr w:type="spellEnd"/>
      <w:r w:rsidR="002567F7" w:rsidRPr="001F5D06">
        <w:rPr>
          <w:rFonts w:ascii="Libre Baskerville" w:hAnsi="Libre Baskerville"/>
          <w:sz w:val="22"/>
          <w:szCs w:val="22"/>
        </w:rPr>
        <w:t xml:space="preserve"> yang sangat positif, yakni sebesar 85,10% pada aspek kebutuhan dan minat belajar, serta 90,88% pada aspek penilaian terhadap penggunaan modul. Rata-rata keseluruhan persentase mencapai 88,6%, yang mengindikasikan bahwa modul ini sangat layak dan efektif untuk digunakan dalam proses pembelajaran</w:t>
      </w:r>
      <w:r w:rsidRPr="001F5D06">
        <w:rPr>
          <w:rFonts w:ascii="Libre Baskerville" w:hAnsi="Libre Baskerville"/>
          <w:sz w:val="22"/>
          <w:szCs w:val="22"/>
        </w:rPr>
        <w:t xml:space="preserve">. </w:t>
      </w:r>
      <w:r w:rsidR="001D4F2F" w:rsidRPr="001F5D06">
        <w:rPr>
          <w:rFonts w:ascii="Libre Baskerville" w:hAnsi="Libre Baskerville"/>
          <w:sz w:val="22"/>
          <w:szCs w:val="22"/>
        </w:rPr>
        <w:t>Dengan demikian, E-</w:t>
      </w:r>
      <w:proofErr w:type="spellStart"/>
      <w:r w:rsidR="001D4F2F" w:rsidRPr="001F5D06">
        <w:rPr>
          <w:rFonts w:ascii="Libre Baskerville" w:hAnsi="Libre Baskerville"/>
          <w:sz w:val="22"/>
          <w:szCs w:val="22"/>
        </w:rPr>
        <w:t>Mawatik</w:t>
      </w:r>
      <w:proofErr w:type="spellEnd"/>
      <w:r w:rsidR="001D4F2F" w:rsidRPr="001F5D06">
        <w:rPr>
          <w:rFonts w:ascii="Libre Baskerville" w:hAnsi="Libre Baskerville"/>
          <w:sz w:val="22"/>
          <w:szCs w:val="22"/>
        </w:rPr>
        <w:t xml:space="preserve"> </w:t>
      </w:r>
      <w:r w:rsidR="001D4F2F" w:rsidRPr="001F5D06">
        <w:rPr>
          <w:rFonts w:ascii="Libre Baskerville" w:hAnsi="Libre Baskerville"/>
          <w:sz w:val="22"/>
          <w:szCs w:val="22"/>
        </w:rPr>
        <w:lastRenderedPageBreak/>
        <w:t>dapat disimpulkan sebagai media pembelajaran yang inovatif, interaktif, dan efektif dalam memfasilitasi pemahaman peserta didik terhadap hukum waris Islam, sekaligus mampu meningkatkan minat belajar dan mendorong kemandirian santri dalam proses pembelajaran</w:t>
      </w:r>
      <w:r w:rsidRPr="001F5D06">
        <w:rPr>
          <w:rFonts w:ascii="Libre Baskerville" w:hAnsi="Libre Baskerville"/>
          <w:sz w:val="22"/>
          <w:szCs w:val="22"/>
        </w:rPr>
        <w:t xml:space="preserve"> Modul ini juga memberikan kontribusi positif dalam pemanfaatan teknologi dalam pendidikan di lingkungan pesantren.</w:t>
      </w:r>
    </w:p>
    <w:p w14:paraId="5A13B83F" w14:textId="77777777" w:rsidR="00CA7CA6" w:rsidRPr="001F5D06" w:rsidRDefault="00CA7CA6" w:rsidP="00CA7CA6">
      <w:pPr>
        <w:pBdr>
          <w:top w:val="nil"/>
          <w:left w:val="nil"/>
          <w:bottom w:val="nil"/>
          <w:right w:val="nil"/>
          <w:between w:val="nil"/>
        </w:pBdr>
        <w:tabs>
          <w:tab w:val="left" w:pos="426"/>
        </w:tabs>
        <w:spacing w:line="276" w:lineRule="auto"/>
        <w:rPr>
          <w:rFonts w:ascii="Libre Baskerville" w:eastAsia="Libre Baskerville" w:hAnsi="Libre Baskerville" w:cs="Libre Baskerville"/>
          <w:b/>
          <w:sz w:val="22"/>
          <w:szCs w:val="22"/>
        </w:rPr>
      </w:pPr>
    </w:p>
    <w:p w14:paraId="265B3A25" w14:textId="77777777" w:rsidR="00DB4CBE" w:rsidRPr="001F5D06" w:rsidRDefault="00DB4CBE">
      <w:pPr>
        <w:rPr>
          <w:rFonts w:ascii="Libre Baskerville" w:eastAsia="Libre Baskerville" w:hAnsi="Libre Baskerville" w:cs="Libre Baskerville"/>
          <w:b/>
          <w:sz w:val="22"/>
          <w:szCs w:val="22"/>
        </w:rPr>
      </w:pPr>
    </w:p>
    <w:p w14:paraId="660D0F60" w14:textId="445F0A0C" w:rsidR="00DB4CBE" w:rsidRPr="001F5D06" w:rsidRDefault="00000000" w:rsidP="008A276D">
      <w:pPr>
        <w:ind w:left="426"/>
        <w:rPr>
          <w:rFonts w:ascii="Libre Baskerville" w:eastAsia="Libre Baskerville" w:hAnsi="Libre Baskerville" w:cs="Libre Baskerville"/>
          <w:b/>
          <w:sz w:val="22"/>
          <w:szCs w:val="22"/>
        </w:rPr>
      </w:pPr>
      <w:r w:rsidRPr="001F5D06">
        <w:rPr>
          <w:rFonts w:ascii="Libre Baskerville" w:eastAsia="Libre Baskerville" w:hAnsi="Libre Baskerville" w:cs="Libre Baskerville"/>
          <w:b/>
          <w:sz w:val="22"/>
          <w:szCs w:val="22"/>
        </w:rPr>
        <w:t>DAFTAR PUSTAKA</w:t>
      </w:r>
    </w:p>
    <w:p w14:paraId="0B1AB264" w14:textId="77777777" w:rsidR="007B4F84" w:rsidRPr="001F5D06" w:rsidRDefault="007B4F84" w:rsidP="00D27C71">
      <w:pPr>
        <w:ind w:left="426"/>
        <w:jc w:val="both"/>
        <w:rPr>
          <w:rFonts w:ascii="Libre Baskerville" w:eastAsia="Libre Baskerville" w:hAnsi="Libre Baskerville" w:cs="Libre Baskerville"/>
          <w:b/>
          <w:sz w:val="22"/>
          <w:szCs w:val="22"/>
        </w:rPr>
      </w:pPr>
    </w:p>
    <w:p w14:paraId="7810F013" w14:textId="72D8CFAC" w:rsidR="00221518" w:rsidRPr="001F5D06" w:rsidRDefault="00221518" w:rsidP="00276483">
      <w:pPr>
        <w:widowControl w:val="0"/>
        <w:autoSpaceDE w:val="0"/>
        <w:autoSpaceDN w:val="0"/>
        <w:adjustRightInd w:val="0"/>
        <w:spacing w:before="240" w:after="240"/>
        <w:ind w:left="567" w:hanging="1560"/>
        <w:jc w:val="both"/>
        <w:rPr>
          <w:noProof/>
          <w:sz w:val="22"/>
        </w:rPr>
      </w:pPr>
      <w:r w:rsidRPr="001F5D06">
        <w:rPr>
          <w:rFonts w:asciiTheme="majorBidi" w:hAnsiTheme="majorBidi" w:cstheme="majorBidi"/>
          <w:noProof/>
          <w:sz w:val="22"/>
          <w:szCs w:val="22"/>
        </w:rPr>
        <w:t xml:space="preserve">                  </w:t>
      </w:r>
      <w:r w:rsidRPr="001F5D06">
        <w:rPr>
          <w:rFonts w:asciiTheme="majorBidi" w:hAnsiTheme="majorBidi" w:cstheme="majorBidi"/>
          <w:noProof/>
          <w:sz w:val="22"/>
          <w:szCs w:val="22"/>
        </w:rPr>
        <w:fldChar w:fldCharType="begin" w:fldLock="1"/>
      </w:r>
      <w:r w:rsidRPr="001F5D06">
        <w:rPr>
          <w:rFonts w:asciiTheme="majorBidi" w:hAnsiTheme="majorBidi" w:cstheme="majorBidi"/>
          <w:noProof/>
          <w:sz w:val="22"/>
          <w:szCs w:val="22"/>
        </w:rPr>
        <w:instrText xml:space="preserve">ADDIN Mendeley Bibliography CSL_BIBLIOGRAPHY </w:instrText>
      </w:r>
      <w:r w:rsidRPr="001F5D06">
        <w:rPr>
          <w:rFonts w:asciiTheme="majorBidi" w:hAnsiTheme="majorBidi" w:cstheme="majorBidi"/>
          <w:noProof/>
          <w:sz w:val="22"/>
          <w:szCs w:val="22"/>
        </w:rPr>
        <w:fldChar w:fldCharType="separate"/>
      </w:r>
      <w:r w:rsidRPr="001F5D06">
        <w:rPr>
          <w:noProof/>
          <w:sz w:val="22"/>
        </w:rPr>
        <w:t xml:space="preserve">Aksin, N., Waliyansyah, R. R., &amp; Saputro, N. D. (2020). Sistem Pakar Pembagian Harta Waris Menurut Hukum Islam. </w:t>
      </w:r>
      <w:r w:rsidRPr="001F5D06">
        <w:rPr>
          <w:i/>
          <w:iCs/>
          <w:noProof/>
          <w:sz w:val="22"/>
        </w:rPr>
        <w:t>Walisongo Journal of Information Technology</w:t>
      </w:r>
      <w:r w:rsidRPr="001F5D06">
        <w:rPr>
          <w:noProof/>
          <w:sz w:val="22"/>
        </w:rPr>
        <w:t xml:space="preserve">, </w:t>
      </w:r>
      <w:r w:rsidRPr="001F5D06">
        <w:rPr>
          <w:i/>
          <w:iCs/>
          <w:noProof/>
          <w:sz w:val="22"/>
        </w:rPr>
        <w:t>2</w:t>
      </w:r>
      <w:r w:rsidRPr="001F5D06">
        <w:rPr>
          <w:noProof/>
          <w:sz w:val="22"/>
        </w:rPr>
        <w:t>(2), 115. https://doi.org/10.21580/wjit.2020.2.2.5984</w:t>
      </w:r>
    </w:p>
    <w:p w14:paraId="3CD6F04E" w14:textId="77777777" w:rsidR="00221518" w:rsidRPr="001F5D06" w:rsidRDefault="00221518" w:rsidP="00D27C71">
      <w:pPr>
        <w:widowControl w:val="0"/>
        <w:autoSpaceDE w:val="0"/>
        <w:autoSpaceDN w:val="0"/>
        <w:adjustRightInd w:val="0"/>
        <w:spacing w:before="240" w:after="240"/>
        <w:ind w:left="480" w:hanging="480"/>
        <w:jc w:val="both"/>
        <w:rPr>
          <w:noProof/>
          <w:sz w:val="22"/>
        </w:rPr>
      </w:pPr>
      <w:r w:rsidRPr="001F5D06">
        <w:rPr>
          <w:noProof/>
          <w:sz w:val="22"/>
        </w:rPr>
        <w:t xml:space="preserve">Aziz, H. (2023). The Distribution of Children’s Inheritance in the Islamic Law and Custom Law’s Perspective. </w:t>
      </w:r>
      <w:r w:rsidRPr="001F5D06">
        <w:rPr>
          <w:i/>
          <w:iCs/>
          <w:noProof/>
          <w:sz w:val="22"/>
        </w:rPr>
        <w:t>International Journal of Law Reconstruction</w:t>
      </w:r>
      <w:r w:rsidRPr="001F5D06">
        <w:rPr>
          <w:noProof/>
          <w:sz w:val="22"/>
        </w:rPr>
        <w:t xml:space="preserve">, </w:t>
      </w:r>
      <w:r w:rsidRPr="001F5D06">
        <w:rPr>
          <w:i/>
          <w:iCs/>
          <w:noProof/>
          <w:sz w:val="22"/>
        </w:rPr>
        <w:t>7</w:t>
      </w:r>
      <w:r w:rsidRPr="001F5D06">
        <w:rPr>
          <w:noProof/>
          <w:sz w:val="22"/>
        </w:rPr>
        <w:t>(1), 12. https://doi.org/10.26532/ijlr.v7i1.30895</w:t>
      </w:r>
    </w:p>
    <w:p w14:paraId="1CCDAD4A" w14:textId="77777777" w:rsidR="00221518" w:rsidRPr="001F5D06" w:rsidRDefault="00221518" w:rsidP="00D27C71">
      <w:pPr>
        <w:widowControl w:val="0"/>
        <w:autoSpaceDE w:val="0"/>
        <w:autoSpaceDN w:val="0"/>
        <w:adjustRightInd w:val="0"/>
        <w:spacing w:before="240" w:after="240"/>
        <w:ind w:left="480" w:hanging="480"/>
        <w:jc w:val="both"/>
        <w:rPr>
          <w:noProof/>
          <w:sz w:val="22"/>
        </w:rPr>
      </w:pPr>
      <w:r w:rsidRPr="001F5D06">
        <w:rPr>
          <w:noProof/>
          <w:sz w:val="22"/>
        </w:rPr>
        <w:t xml:space="preserve">Habiburrahman, M. (2022). </w:t>
      </w:r>
      <w:r w:rsidRPr="001F5D06">
        <w:rPr>
          <w:i/>
          <w:iCs/>
          <w:noProof/>
          <w:sz w:val="22"/>
        </w:rPr>
        <w:t>24.+M.+Habiburrahman+Galley+++Cover (1)</w:t>
      </w:r>
      <w:r w:rsidRPr="001F5D06">
        <w:rPr>
          <w:noProof/>
          <w:sz w:val="22"/>
        </w:rPr>
        <w:t xml:space="preserve">. </w:t>
      </w:r>
      <w:r w:rsidRPr="001F5D06">
        <w:rPr>
          <w:i/>
          <w:iCs/>
          <w:noProof/>
          <w:sz w:val="22"/>
        </w:rPr>
        <w:t>8</w:t>
      </w:r>
      <w:r w:rsidRPr="001F5D06">
        <w:rPr>
          <w:noProof/>
          <w:sz w:val="22"/>
        </w:rPr>
        <w:t>(4), 1398–1410.</w:t>
      </w:r>
    </w:p>
    <w:p w14:paraId="197DB844" w14:textId="77777777" w:rsidR="00221518" w:rsidRPr="001F5D06" w:rsidRDefault="00221518" w:rsidP="00D27C71">
      <w:pPr>
        <w:widowControl w:val="0"/>
        <w:autoSpaceDE w:val="0"/>
        <w:autoSpaceDN w:val="0"/>
        <w:adjustRightInd w:val="0"/>
        <w:spacing w:before="240" w:after="240"/>
        <w:ind w:left="480" w:hanging="480"/>
        <w:jc w:val="both"/>
        <w:rPr>
          <w:noProof/>
          <w:sz w:val="22"/>
        </w:rPr>
      </w:pPr>
      <w:r w:rsidRPr="001F5D06">
        <w:rPr>
          <w:noProof/>
          <w:sz w:val="22"/>
        </w:rPr>
        <w:t xml:space="preserve">Hermawan, R. (2016). Pembelajaran Matematika Realistik Untuk Meningkatkan PemahamanSiswa Tentang Bangun Datar. </w:t>
      </w:r>
      <w:r w:rsidRPr="001F5D06">
        <w:rPr>
          <w:i/>
          <w:iCs/>
          <w:noProof/>
          <w:sz w:val="22"/>
        </w:rPr>
        <w:t>EduHumaniora | Jurnal Pendidikan Dasar Kampus Cibiru</w:t>
      </w:r>
      <w:r w:rsidRPr="001F5D06">
        <w:rPr>
          <w:noProof/>
          <w:sz w:val="22"/>
        </w:rPr>
        <w:t xml:space="preserve">, </w:t>
      </w:r>
      <w:r w:rsidRPr="001F5D06">
        <w:rPr>
          <w:i/>
          <w:iCs/>
          <w:noProof/>
          <w:sz w:val="22"/>
        </w:rPr>
        <w:t>2</w:t>
      </w:r>
      <w:r w:rsidRPr="001F5D06">
        <w:rPr>
          <w:noProof/>
          <w:sz w:val="22"/>
        </w:rPr>
        <w:t>(2). https://doi.org/10.17509/eh.v2i2.2765</w:t>
      </w:r>
    </w:p>
    <w:p w14:paraId="0712CE04" w14:textId="77777777" w:rsidR="00221518" w:rsidRPr="001F5D06" w:rsidRDefault="00221518" w:rsidP="00D27C71">
      <w:pPr>
        <w:widowControl w:val="0"/>
        <w:autoSpaceDE w:val="0"/>
        <w:autoSpaceDN w:val="0"/>
        <w:adjustRightInd w:val="0"/>
        <w:spacing w:before="240" w:after="240"/>
        <w:ind w:left="480" w:hanging="480"/>
        <w:jc w:val="both"/>
        <w:rPr>
          <w:noProof/>
          <w:sz w:val="22"/>
        </w:rPr>
      </w:pPr>
      <w:r w:rsidRPr="001F5D06">
        <w:rPr>
          <w:noProof/>
          <w:sz w:val="22"/>
        </w:rPr>
        <w:t xml:space="preserve">Hidayat, F., &amp; Nizar, M. (2021). 2. Evaluasi. </w:t>
      </w:r>
      <w:r w:rsidRPr="001F5D06">
        <w:rPr>
          <w:i/>
          <w:iCs/>
          <w:noProof/>
          <w:sz w:val="22"/>
        </w:rPr>
        <w:t>Jurnal Inovasi Pendidikan Agama Islam (JIPAI)</w:t>
      </w:r>
      <w:r w:rsidRPr="001F5D06">
        <w:rPr>
          <w:noProof/>
          <w:sz w:val="22"/>
        </w:rPr>
        <w:t xml:space="preserve">, </w:t>
      </w:r>
      <w:r w:rsidRPr="001F5D06">
        <w:rPr>
          <w:i/>
          <w:iCs/>
          <w:noProof/>
          <w:sz w:val="22"/>
        </w:rPr>
        <w:t>1</w:t>
      </w:r>
      <w:r w:rsidRPr="001F5D06">
        <w:rPr>
          <w:noProof/>
          <w:sz w:val="22"/>
        </w:rPr>
        <w:t>(1), 28–38. https://d1wqtxts1xzle7.cloudfront.net/111186059/pdf-libre.pdf?1707145124=&amp;response-content-disposition=inline%3B+filename%3DModel_Addie_Analysis_Design_Development.pdf&amp;Expires=1726424196&amp;Signature=SgUFUgisZBELLrsnJ0p4-1KYm~DvvorPkClYNhJJCU760ebbIAdoPY6Ujp</w:t>
      </w:r>
    </w:p>
    <w:p w14:paraId="7776239A" w14:textId="77777777" w:rsidR="00221518" w:rsidRPr="001F5D06" w:rsidRDefault="00221518" w:rsidP="00D27C71">
      <w:pPr>
        <w:widowControl w:val="0"/>
        <w:autoSpaceDE w:val="0"/>
        <w:autoSpaceDN w:val="0"/>
        <w:adjustRightInd w:val="0"/>
        <w:spacing w:before="240" w:after="240"/>
        <w:ind w:left="480" w:hanging="480"/>
        <w:jc w:val="both"/>
        <w:rPr>
          <w:noProof/>
          <w:sz w:val="22"/>
        </w:rPr>
      </w:pPr>
      <w:r w:rsidRPr="001F5D06">
        <w:rPr>
          <w:noProof/>
          <w:sz w:val="22"/>
        </w:rPr>
        <w:t xml:space="preserve">Kamulia, A. A. U., Tohir, M., Safitri, H. D. S. D., &amp; Rosyidah, U. (2022). Keterampilan Memecahkan Masalah Faraid Ditinjau Dari Kemampuan Matematis Mahasiswa. </w:t>
      </w:r>
      <w:r w:rsidRPr="001F5D06">
        <w:rPr>
          <w:i/>
          <w:iCs/>
          <w:noProof/>
          <w:sz w:val="22"/>
        </w:rPr>
        <w:t>KadikmA</w:t>
      </w:r>
      <w:r w:rsidRPr="001F5D06">
        <w:rPr>
          <w:noProof/>
          <w:sz w:val="22"/>
        </w:rPr>
        <w:t xml:space="preserve">, </w:t>
      </w:r>
      <w:r w:rsidRPr="001F5D06">
        <w:rPr>
          <w:i/>
          <w:iCs/>
          <w:noProof/>
          <w:sz w:val="22"/>
        </w:rPr>
        <w:t>13</w:t>
      </w:r>
      <w:r w:rsidRPr="001F5D06">
        <w:rPr>
          <w:noProof/>
          <w:sz w:val="22"/>
        </w:rPr>
        <w:t>(1), 40. https://doi.org/10.19184/kdma.v13i1.31298</w:t>
      </w:r>
    </w:p>
    <w:p w14:paraId="0A40B4F9" w14:textId="77777777" w:rsidR="00221518" w:rsidRPr="001F5D06" w:rsidRDefault="00221518" w:rsidP="00D27C71">
      <w:pPr>
        <w:widowControl w:val="0"/>
        <w:autoSpaceDE w:val="0"/>
        <w:autoSpaceDN w:val="0"/>
        <w:adjustRightInd w:val="0"/>
        <w:spacing w:before="240" w:after="240"/>
        <w:ind w:left="480" w:hanging="480"/>
        <w:jc w:val="both"/>
        <w:rPr>
          <w:noProof/>
          <w:sz w:val="22"/>
        </w:rPr>
      </w:pPr>
      <w:r w:rsidRPr="001F5D06">
        <w:rPr>
          <w:noProof/>
          <w:sz w:val="22"/>
        </w:rPr>
        <w:t xml:space="preserve">Kurniawan, C., &amp; Listiani, W. (2022). Menghitung Pembagian Faraid (Waris) Dengan Metode Kelipatan Persekutuan Terkecil (KPK) Dalam Perspektif Hukum Islam. </w:t>
      </w:r>
      <w:r w:rsidRPr="001F5D06">
        <w:rPr>
          <w:i/>
          <w:iCs/>
          <w:noProof/>
          <w:sz w:val="22"/>
        </w:rPr>
        <w:t>Jurnal Jendela Pendidikan</w:t>
      </w:r>
      <w:r w:rsidRPr="001F5D06">
        <w:rPr>
          <w:noProof/>
          <w:sz w:val="22"/>
        </w:rPr>
        <w:t xml:space="preserve">, </w:t>
      </w:r>
      <w:r w:rsidRPr="001F5D06">
        <w:rPr>
          <w:i/>
          <w:iCs/>
          <w:noProof/>
          <w:sz w:val="22"/>
        </w:rPr>
        <w:t>2</w:t>
      </w:r>
      <w:r w:rsidRPr="001F5D06">
        <w:rPr>
          <w:noProof/>
          <w:sz w:val="22"/>
        </w:rPr>
        <w:t>(01), 87–92. https://doi.org/10.57008/jjp.v2i01.131</w:t>
      </w:r>
    </w:p>
    <w:p w14:paraId="6F6B68D4" w14:textId="77777777" w:rsidR="00221518" w:rsidRPr="001F5D06" w:rsidRDefault="00221518" w:rsidP="00D27C71">
      <w:pPr>
        <w:widowControl w:val="0"/>
        <w:autoSpaceDE w:val="0"/>
        <w:autoSpaceDN w:val="0"/>
        <w:adjustRightInd w:val="0"/>
        <w:spacing w:before="240" w:after="240"/>
        <w:ind w:left="480" w:hanging="480"/>
        <w:jc w:val="both"/>
        <w:rPr>
          <w:noProof/>
          <w:sz w:val="22"/>
        </w:rPr>
      </w:pPr>
      <w:r w:rsidRPr="001F5D06">
        <w:rPr>
          <w:noProof/>
          <w:sz w:val="22"/>
        </w:rPr>
        <w:t xml:space="preserve">Marwan, M., Nurdin, M., Zein, N., &amp; Khaidir, E. (2024). Pengaruh Pemahaman Bilangan Pecahan terhadap Kemampuan Soal Mawaris: Peran Metodologi Pembelajaran di MA Muhammadiyah Pekanbaru. </w:t>
      </w:r>
      <w:r w:rsidRPr="001F5D06">
        <w:rPr>
          <w:i/>
          <w:iCs/>
          <w:noProof/>
          <w:sz w:val="22"/>
        </w:rPr>
        <w:t>Instructional Development Journal</w:t>
      </w:r>
      <w:r w:rsidRPr="001F5D06">
        <w:rPr>
          <w:noProof/>
          <w:sz w:val="22"/>
        </w:rPr>
        <w:t xml:space="preserve">, </w:t>
      </w:r>
      <w:r w:rsidRPr="001F5D06">
        <w:rPr>
          <w:i/>
          <w:iCs/>
          <w:noProof/>
          <w:sz w:val="22"/>
        </w:rPr>
        <w:t>7</w:t>
      </w:r>
      <w:r w:rsidRPr="001F5D06">
        <w:rPr>
          <w:noProof/>
          <w:sz w:val="22"/>
        </w:rPr>
        <w:t>(2), 527. https://doi.org/10.24014/idj.v7i2.32669</w:t>
      </w:r>
    </w:p>
    <w:p w14:paraId="06A18BF3" w14:textId="77777777" w:rsidR="00221518" w:rsidRPr="001F5D06" w:rsidRDefault="00221518" w:rsidP="00D27C71">
      <w:pPr>
        <w:widowControl w:val="0"/>
        <w:autoSpaceDE w:val="0"/>
        <w:autoSpaceDN w:val="0"/>
        <w:adjustRightInd w:val="0"/>
        <w:spacing w:before="240" w:after="240"/>
        <w:ind w:left="480" w:hanging="480"/>
        <w:jc w:val="both"/>
        <w:rPr>
          <w:noProof/>
          <w:sz w:val="22"/>
        </w:rPr>
      </w:pPr>
      <w:r w:rsidRPr="001F5D06">
        <w:rPr>
          <w:noProof/>
          <w:sz w:val="22"/>
        </w:rPr>
        <w:t xml:space="preserve">Meldi, N. F., T, A. Y., Bistari, Sugiatno, &amp; Nursangaji, A. (2023). Klarifikasi Perhitungan Matematika Menggunakan Aplikasi I Waris Terintegrasi Hukum Waris. </w:t>
      </w:r>
      <w:r w:rsidRPr="001F5D06">
        <w:rPr>
          <w:i/>
          <w:iCs/>
          <w:noProof/>
          <w:sz w:val="22"/>
        </w:rPr>
        <w:t>Alwatzikhoebillah: Kajian Islam, Pendidikan, Ekonomi, Humaniora</w:t>
      </w:r>
      <w:r w:rsidRPr="001F5D06">
        <w:rPr>
          <w:noProof/>
          <w:sz w:val="22"/>
        </w:rPr>
        <w:t xml:space="preserve">, </w:t>
      </w:r>
      <w:r w:rsidRPr="001F5D06">
        <w:rPr>
          <w:i/>
          <w:iCs/>
          <w:noProof/>
          <w:sz w:val="22"/>
        </w:rPr>
        <w:t>9</w:t>
      </w:r>
      <w:r w:rsidRPr="001F5D06">
        <w:rPr>
          <w:noProof/>
          <w:sz w:val="22"/>
        </w:rPr>
        <w:t>(1), 49–69. https://journal.iaisambas.ac.id/index.php/ALWATZIKHOEBILLAH/article/view/1540/1230</w:t>
      </w:r>
    </w:p>
    <w:p w14:paraId="7E82915C" w14:textId="77777777" w:rsidR="00221518" w:rsidRPr="001F5D06" w:rsidRDefault="00221518" w:rsidP="00D27C71">
      <w:pPr>
        <w:widowControl w:val="0"/>
        <w:autoSpaceDE w:val="0"/>
        <w:autoSpaceDN w:val="0"/>
        <w:adjustRightInd w:val="0"/>
        <w:spacing w:before="240" w:after="240"/>
        <w:ind w:left="480" w:hanging="480"/>
        <w:jc w:val="both"/>
        <w:rPr>
          <w:noProof/>
          <w:sz w:val="22"/>
        </w:rPr>
      </w:pPr>
      <w:r w:rsidRPr="001F5D06">
        <w:rPr>
          <w:noProof/>
          <w:sz w:val="22"/>
        </w:rPr>
        <w:lastRenderedPageBreak/>
        <w:t xml:space="preserve">Nugraha, R. E., Puspitasari, N., &amp; Sumartini, T. S. (2023). Analisis Kemampuan Koneksi Matematis Pada Ilmu Waris Terhadap Matematika Di Pondok Pesantren. </w:t>
      </w:r>
      <w:r w:rsidRPr="001F5D06">
        <w:rPr>
          <w:i/>
          <w:iCs/>
          <w:noProof/>
          <w:sz w:val="22"/>
        </w:rPr>
        <w:t>Jurnal Padegogik</w:t>
      </w:r>
      <w:r w:rsidRPr="001F5D06">
        <w:rPr>
          <w:noProof/>
          <w:sz w:val="22"/>
        </w:rPr>
        <w:t xml:space="preserve">, </w:t>
      </w:r>
      <w:r w:rsidRPr="001F5D06">
        <w:rPr>
          <w:i/>
          <w:iCs/>
          <w:noProof/>
          <w:sz w:val="22"/>
        </w:rPr>
        <w:t>6</w:t>
      </w:r>
      <w:r w:rsidRPr="001F5D06">
        <w:rPr>
          <w:noProof/>
          <w:sz w:val="22"/>
        </w:rPr>
        <w:t>(2), 109–118. https://doi.org/10.35974/jpd.v6i2.3136https://jurnal.unai.edu/index.php/jpg/article/view/3136</w:t>
      </w:r>
    </w:p>
    <w:p w14:paraId="720F7D71" w14:textId="77777777" w:rsidR="00221518" w:rsidRPr="001F5D06" w:rsidRDefault="00221518" w:rsidP="00D27C71">
      <w:pPr>
        <w:widowControl w:val="0"/>
        <w:autoSpaceDE w:val="0"/>
        <w:autoSpaceDN w:val="0"/>
        <w:adjustRightInd w:val="0"/>
        <w:spacing w:before="240" w:after="240"/>
        <w:ind w:left="480" w:hanging="480"/>
        <w:jc w:val="both"/>
        <w:rPr>
          <w:noProof/>
          <w:sz w:val="22"/>
        </w:rPr>
      </w:pPr>
      <w:r w:rsidRPr="001F5D06">
        <w:rPr>
          <w:noProof/>
          <w:sz w:val="22"/>
        </w:rPr>
        <w:t xml:space="preserve">Purkon, A. (2018). Pembagian Harta Waris Dengan Wasiat (Pendekatan Ushul Fiqih). </w:t>
      </w:r>
      <w:r w:rsidRPr="001F5D06">
        <w:rPr>
          <w:i/>
          <w:iCs/>
          <w:noProof/>
          <w:sz w:val="22"/>
        </w:rPr>
        <w:t>Mizan: Journal of Islamic Law</w:t>
      </w:r>
      <w:r w:rsidRPr="001F5D06">
        <w:rPr>
          <w:noProof/>
          <w:sz w:val="22"/>
        </w:rPr>
        <w:t xml:space="preserve">, </w:t>
      </w:r>
      <w:r w:rsidRPr="001F5D06">
        <w:rPr>
          <w:i/>
          <w:iCs/>
          <w:noProof/>
          <w:sz w:val="22"/>
        </w:rPr>
        <w:t>2</w:t>
      </w:r>
      <w:r w:rsidRPr="001F5D06">
        <w:rPr>
          <w:noProof/>
          <w:sz w:val="22"/>
        </w:rPr>
        <w:t>(1), 47–56. https://doi.org/10.32507/mizan.v2i1.133</w:t>
      </w:r>
    </w:p>
    <w:p w14:paraId="574C3E2D" w14:textId="77777777" w:rsidR="00221518" w:rsidRPr="001F5D06" w:rsidRDefault="00221518" w:rsidP="00D27C71">
      <w:pPr>
        <w:widowControl w:val="0"/>
        <w:autoSpaceDE w:val="0"/>
        <w:autoSpaceDN w:val="0"/>
        <w:adjustRightInd w:val="0"/>
        <w:spacing w:before="240" w:after="240"/>
        <w:ind w:left="480" w:hanging="480"/>
        <w:jc w:val="both"/>
        <w:rPr>
          <w:noProof/>
          <w:sz w:val="22"/>
        </w:rPr>
      </w:pPr>
      <w:r w:rsidRPr="001F5D06">
        <w:rPr>
          <w:noProof/>
          <w:sz w:val="22"/>
        </w:rPr>
        <w:t xml:space="preserve">Riduwan. (2016). </w:t>
      </w:r>
      <w:r w:rsidRPr="001F5D06">
        <w:rPr>
          <w:i/>
          <w:iCs/>
          <w:noProof/>
          <w:sz w:val="22"/>
        </w:rPr>
        <w:t>Skala Pengukuran Variabel-Variabel Penelitian</w:t>
      </w:r>
      <w:r w:rsidRPr="001F5D06">
        <w:rPr>
          <w:noProof/>
          <w:sz w:val="22"/>
        </w:rPr>
        <w:t>. Alfabeta.</w:t>
      </w:r>
    </w:p>
    <w:p w14:paraId="22FA345E" w14:textId="77777777" w:rsidR="00221518" w:rsidRPr="001F5D06" w:rsidRDefault="00221518" w:rsidP="00D27C71">
      <w:pPr>
        <w:widowControl w:val="0"/>
        <w:autoSpaceDE w:val="0"/>
        <w:autoSpaceDN w:val="0"/>
        <w:adjustRightInd w:val="0"/>
        <w:spacing w:before="240" w:after="240"/>
        <w:ind w:left="480" w:hanging="480"/>
        <w:jc w:val="both"/>
        <w:rPr>
          <w:noProof/>
          <w:sz w:val="22"/>
        </w:rPr>
      </w:pPr>
      <w:r w:rsidRPr="001F5D06">
        <w:rPr>
          <w:noProof/>
          <w:sz w:val="22"/>
        </w:rPr>
        <w:t xml:space="preserve">Sulistyo, A., Suyadi, S., &amp; Wantini, W. (2021). Problematika Pembelajaran Ilmu Faraidh di Tingkat SLTA Serta Alternatif Solusinya. </w:t>
      </w:r>
      <w:r w:rsidRPr="001F5D06">
        <w:rPr>
          <w:i/>
          <w:iCs/>
          <w:noProof/>
          <w:sz w:val="22"/>
        </w:rPr>
        <w:t>Cahaya Pendidikan</w:t>
      </w:r>
      <w:r w:rsidRPr="001F5D06">
        <w:rPr>
          <w:noProof/>
          <w:sz w:val="22"/>
        </w:rPr>
        <w:t xml:space="preserve">, </w:t>
      </w:r>
      <w:r w:rsidRPr="001F5D06">
        <w:rPr>
          <w:i/>
          <w:iCs/>
          <w:noProof/>
          <w:sz w:val="22"/>
        </w:rPr>
        <w:t>7</w:t>
      </w:r>
      <w:r w:rsidRPr="001F5D06">
        <w:rPr>
          <w:noProof/>
          <w:sz w:val="22"/>
        </w:rPr>
        <w:t>(1), 25–36. https://doi.org/10.33373/chypend.v7i1.3288</w:t>
      </w:r>
    </w:p>
    <w:p w14:paraId="73B7C2D3" w14:textId="77777777" w:rsidR="00221518" w:rsidRPr="001F5D06" w:rsidRDefault="00221518" w:rsidP="00D27C71">
      <w:pPr>
        <w:widowControl w:val="0"/>
        <w:autoSpaceDE w:val="0"/>
        <w:autoSpaceDN w:val="0"/>
        <w:adjustRightInd w:val="0"/>
        <w:spacing w:before="240" w:after="240"/>
        <w:ind w:left="480" w:hanging="480"/>
        <w:jc w:val="both"/>
        <w:rPr>
          <w:noProof/>
          <w:sz w:val="22"/>
        </w:rPr>
      </w:pPr>
      <w:r w:rsidRPr="001F5D06">
        <w:rPr>
          <w:noProof/>
          <w:sz w:val="22"/>
        </w:rPr>
        <w:t xml:space="preserve">Waruwu, M. (2024). Metode Penelitian dan Pengembangan (R&amp;D): Konsep, Jenis, Tahapan dan Kelebihan. </w:t>
      </w:r>
      <w:r w:rsidRPr="001F5D06">
        <w:rPr>
          <w:i/>
          <w:iCs/>
          <w:noProof/>
          <w:sz w:val="22"/>
        </w:rPr>
        <w:t>Jurnal Ilmiah Profesi Pendidikan</w:t>
      </w:r>
      <w:r w:rsidRPr="001F5D06">
        <w:rPr>
          <w:noProof/>
          <w:sz w:val="22"/>
        </w:rPr>
        <w:t xml:space="preserve">, </w:t>
      </w:r>
      <w:r w:rsidRPr="001F5D06">
        <w:rPr>
          <w:i/>
          <w:iCs/>
          <w:noProof/>
          <w:sz w:val="22"/>
        </w:rPr>
        <w:t>9</w:t>
      </w:r>
      <w:r w:rsidRPr="001F5D06">
        <w:rPr>
          <w:noProof/>
          <w:sz w:val="22"/>
        </w:rPr>
        <w:t>(2), 1220–1230. https://doi.org/10.29303/jipp.v9i2.2141</w:t>
      </w:r>
    </w:p>
    <w:p w14:paraId="6BBA2032" w14:textId="77777777" w:rsidR="00221518" w:rsidRPr="001F5D06" w:rsidRDefault="00221518" w:rsidP="00D27C71">
      <w:pPr>
        <w:widowControl w:val="0"/>
        <w:autoSpaceDE w:val="0"/>
        <w:autoSpaceDN w:val="0"/>
        <w:adjustRightInd w:val="0"/>
        <w:spacing w:before="240" w:after="240"/>
        <w:ind w:left="480" w:hanging="480"/>
        <w:jc w:val="both"/>
        <w:rPr>
          <w:noProof/>
          <w:sz w:val="22"/>
        </w:rPr>
      </w:pPr>
      <w:r w:rsidRPr="001F5D06">
        <w:rPr>
          <w:noProof/>
          <w:sz w:val="22"/>
        </w:rPr>
        <w:t xml:space="preserve">Wasman, W., &amp; Muamar, A. (2023). ANALISIS KEPATUHAN MUSLIM INDONESIA DALAM PRAKTIK KEWARISAN ISLAM (Studi Relasi Ayat Waris dengan Hadits Punahnya Ilmu Kewarisan). </w:t>
      </w:r>
      <w:r w:rsidRPr="001F5D06">
        <w:rPr>
          <w:i/>
          <w:iCs/>
          <w:noProof/>
          <w:sz w:val="22"/>
        </w:rPr>
        <w:t>Al-Mustashfa: Jurnal Penelitian Hukum Ekonomi Syariah</w:t>
      </w:r>
      <w:r w:rsidRPr="001F5D06">
        <w:rPr>
          <w:noProof/>
          <w:sz w:val="22"/>
        </w:rPr>
        <w:t xml:space="preserve">, </w:t>
      </w:r>
      <w:r w:rsidRPr="001F5D06">
        <w:rPr>
          <w:i/>
          <w:iCs/>
          <w:noProof/>
          <w:sz w:val="22"/>
        </w:rPr>
        <w:t>8</w:t>
      </w:r>
      <w:r w:rsidRPr="001F5D06">
        <w:rPr>
          <w:noProof/>
          <w:sz w:val="22"/>
        </w:rPr>
        <w:t>(1), 1. https://doi.org/10.24235/jm.v8i1.13267</w:t>
      </w:r>
    </w:p>
    <w:p w14:paraId="5E720EA1" w14:textId="77777777" w:rsidR="00221518" w:rsidRPr="001F5D06" w:rsidRDefault="00221518" w:rsidP="00D27C71">
      <w:pPr>
        <w:widowControl w:val="0"/>
        <w:autoSpaceDE w:val="0"/>
        <w:autoSpaceDN w:val="0"/>
        <w:adjustRightInd w:val="0"/>
        <w:spacing w:before="240" w:after="240"/>
        <w:ind w:left="480" w:hanging="480"/>
        <w:jc w:val="both"/>
        <w:rPr>
          <w:noProof/>
          <w:sz w:val="22"/>
        </w:rPr>
      </w:pPr>
      <w:r w:rsidRPr="001F5D06">
        <w:rPr>
          <w:noProof/>
          <w:sz w:val="22"/>
        </w:rPr>
        <w:t xml:space="preserve">Widiastuti, B., &amp; Nindiasari, H. (2022). Penerapan Pembelajaran Matematika Realistik intuk Mengembangkan Kemampuan Pemecahan Masalah Matematika Peserta Didik Sekolah Dasar. </w:t>
      </w:r>
      <w:r w:rsidRPr="001F5D06">
        <w:rPr>
          <w:i/>
          <w:iCs/>
          <w:noProof/>
          <w:sz w:val="22"/>
        </w:rPr>
        <w:t>Jurnal Cendekia : Jurnal Pendidikan Matematika</w:t>
      </w:r>
      <w:r w:rsidRPr="001F5D06">
        <w:rPr>
          <w:noProof/>
          <w:sz w:val="22"/>
        </w:rPr>
        <w:t xml:space="preserve">, </w:t>
      </w:r>
      <w:r w:rsidRPr="001F5D06">
        <w:rPr>
          <w:i/>
          <w:iCs/>
          <w:noProof/>
          <w:sz w:val="22"/>
        </w:rPr>
        <w:t>6</w:t>
      </w:r>
      <w:r w:rsidRPr="001F5D06">
        <w:rPr>
          <w:noProof/>
          <w:sz w:val="22"/>
        </w:rPr>
        <w:t>(3), 2526–2535. https://doi.org/10.31004/cendekia.v6i3.1190</w:t>
      </w:r>
    </w:p>
    <w:p w14:paraId="150EF0D9" w14:textId="7F47E2BE" w:rsidR="00E64ED3" w:rsidRPr="001F5D06" w:rsidRDefault="00221518" w:rsidP="00D27C71">
      <w:pPr>
        <w:spacing w:before="240" w:after="240" w:line="276" w:lineRule="auto"/>
        <w:ind w:left="851"/>
        <w:jc w:val="both"/>
        <w:rPr>
          <w:rFonts w:asciiTheme="majorBidi" w:hAnsiTheme="majorBidi" w:cstheme="majorBidi"/>
          <w:noProof/>
          <w:sz w:val="22"/>
          <w:szCs w:val="22"/>
        </w:rPr>
      </w:pPr>
      <w:r w:rsidRPr="001F5D06">
        <w:rPr>
          <w:rFonts w:asciiTheme="majorBidi" w:hAnsiTheme="majorBidi" w:cstheme="majorBidi"/>
          <w:noProof/>
          <w:sz w:val="22"/>
          <w:szCs w:val="22"/>
        </w:rPr>
        <w:fldChar w:fldCharType="end"/>
      </w:r>
    </w:p>
    <w:p w14:paraId="1E13C898" w14:textId="77777777" w:rsidR="00DB4CBE" w:rsidRPr="001F5D06" w:rsidRDefault="00DB4CBE">
      <w:pPr>
        <w:spacing w:before="240" w:after="240" w:line="276" w:lineRule="auto"/>
        <w:ind w:left="1710"/>
        <w:jc w:val="both"/>
        <w:rPr>
          <w:rFonts w:ascii="Libre Baskerville" w:eastAsia="Libre Baskerville" w:hAnsi="Libre Baskerville" w:cs="Libre Baskerville"/>
          <w:sz w:val="22"/>
          <w:szCs w:val="22"/>
        </w:rPr>
      </w:pPr>
    </w:p>
    <w:sectPr w:rsidR="00DB4CBE" w:rsidRPr="001F5D06">
      <w:headerReference w:type="even" r:id="rId12"/>
      <w:headerReference w:type="default" r:id="rId13"/>
      <w:footerReference w:type="even" r:id="rId14"/>
      <w:headerReference w:type="first" r:id="rId15"/>
      <w:footerReference w:type="first" r:id="rId16"/>
      <w:pgSz w:w="11907" w:h="16840"/>
      <w:pgMar w:top="1618" w:right="1418" w:bottom="1418" w:left="1701" w:header="1134" w:footer="113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2DB60" w14:textId="77777777" w:rsidR="0091024C" w:rsidRDefault="0091024C">
      <w:r>
        <w:separator/>
      </w:r>
    </w:p>
  </w:endnote>
  <w:endnote w:type="continuationSeparator" w:id="0">
    <w:p w14:paraId="2BCF9C3D" w14:textId="77777777" w:rsidR="0091024C" w:rsidRDefault="00910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FD83BBE8-DD0F-C546-9BA6-37B45958882C}"/>
    <w:embedBold r:id="rId2" w:fontKey="{0EADA02D-DDF5-9444-8648-1C8F771BD13A}"/>
    <w:embedItalic r:id="rId3" w:fontKey="{8C7B4DF4-3536-644E-A53D-BB6360DF833C}"/>
    <w:embedBoldItalic r:id="rId4" w:fontKey="{34123CFB-7BE1-8940-B2B8-CDBE528C2DF0}"/>
  </w:font>
  <w:font w:name="Arial">
    <w:panose1 w:val="020B0604020202020204"/>
    <w:charset w:val="00"/>
    <w:family w:val="swiss"/>
    <w:pitch w:val="variable"/>
    <w:sig w:usb0="E0002AFF" w:usb1="C0007843" w:usb2="00000009" w:usb3="00000000" w:csb0="000001FF" w:csb1="00000000"/>
    <w:embedRegular r:id="rId5" w:fontKey="{749B28CD-2337-8F45-ABBE-3F340BF8B414}"/>
    <w:embedBold r:id="rId6" w:fontKey="{0FF9CAD5-4B3B-1B41-9602-8E95BCD628AE}"/>
    <w:embedItalic r:id="rId7" w:fontKey="{CE8A8FDD-A837-6F4A-BC07-FC108F02D1A2}"/>
    <w:embedBoldItalic r:id="rId8" w:fontKey="{408F0CC0-6ABE-6246-8A1F-8B7AA5002046}"/>
  </w:font>
  <w:font w:name="Cambria">
    <w:panose1 w:val="02040503050406030204"/>
    <w:charset w:val="00"/>
    <w:family w:val="roman"/>
    <w:pitch w:val="variable"/>
    <w:sig w:usb0="E00006FF" w:usb1="420024FF" w:usb2="02000000" w:usb3="00000000" w:csb0="0000019F" w:csb1="00000000"/>
    <w:embedRegular r:id="rId9" w:fontKey="{41D98175-FDA5-3B41-9098-3AB13C83516D}"/>
    <w:embedBold r:id="rId10" w:fontKey="{491C4AFF-8BA7-DE48-9C79-44860751BD53}"/>
    <w:embedBoldItalic r:id="rId11" w:fontKey="{BB2DEEA1-4FAD-7D4E-8CEC-2AB712396F13}"/>
  </w:font>
  <w:font w:name="Calibri">
    <w:panose1 w:val="020F0502020204030204"/>
    <w:charset w:val="00"/>
    <w:family w:val="swiss"/>
    <w:pitch w:val="variable"/>
    <w:sig w:usb0="E4002EFF" w:usb1="C200247B" w:usb2="00000009" w:usb3="00000000" w:csb0="000001FF" w:csb1="00000000"/>
    <w:embedRegular r:id="rId12" w:fontKey="{C147AAC6-DBB9-4B4C-BEE4-2D87631B7670}"/>
    <w:embedBold r:id="rId13" w:fontKey="{9F914D5F-9E49-5E44-A8D4-6098714DDF02}"/>
    <w:embedItalic r:id="rId14" w:fontKey="{B08828C6-E312-AD4E-8C27-D835188F4217}"/>
    <w:embedBoldItalic r:id="rId15" w:fontKey="{319AA157-6068-7041-B431-0F6BC67C8E53}"/>
  </w:font>
  <w:font w:name="Tahoma">
    <w:panose1 w:val="020B0604030504040204"/>
    <w:charset w:val="00"/>
    <w:family w:val="swiss"/>
    <w:pitch w:val="variable"/>
    <w:sig w:usb0="E1002EFF" w:usb1="C000605B" w:usb2="00000029" w:usb3="00000000" w:csb0="000101FF" w:csb1="00000000"/>
    <w:embedRegular r:id="rId16" w:fontKey="{44ADBE20-082C-8B4A-965B-1FD41ACF58FA}"/>
  </w:font>
  <w:font w:name="Traditional Arabic">
    <w:panose1 w:val="02020603050405020304"/>
    <w:charset w:val="B2"/>
    <w:family w:val="roman"/>
    <w:pitch w:val="variable"/>
    <w:sig w:usb0="00002003" w:usb1="80000000" w:usb2="00000008" w:usb3="00000000" w:csb0="00000041" w:csb1="00000000"/>
  </w:font>
  <w:font w:name="Palatino">
    <w:panose1 w:val="00000000000000000000"/>
    <w:charset w:val="4D"/>
    <w:family w:val="auto"/>
    <w:notTrueType/>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embedRegular r:id="rId18" w:fontKey="{626B1839-177E-7344-934F-DE787EA51726}"/>
  </w:font>
  <w:font w:name="Courier New">
    <w:panose1 w:val="02070309020205020404"/>
    <w:charset w:val="00"/>
    <w:family w:val="modern"/>
    <w:pitch w:val="fixed"/>
    <w:sig w:usb0="E0002EFF" w:usb1="C0007843" w:usb2="00000009" w:usb3="00000000" w:csb0="000001FF" w:csb1="00000000"/>
    <w:embedRegular r:id="rId19" w:fontKey="{7D3B2B13-F3D7-6144-887E-F4A8D1A4FB0C}"/>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NimbusRomNo9L-Medi">
    <w:panose1 w:val="020B0604020202020204"/>
    <w:charset w:val="00"/>
    <w:family w:val="roman"/>
    <w:notTrueType/>
    <w:pitch w:val="default"/>
  </w:font>
  <w:font w:name="NimbusRomNo9L-Regu">
    <w:panose1 w:val="020B0604020202020204"/>
    <w:charset w:val="00"/>
    <w:family w:val="roman"/>
    <w:notTrueType/>
    <w:pitch w:val="default"/>
  </w:font>
  <w:font w:name="Quattrocento Sans">
    <w:panose1 w:val="020B0502050000020003"/>
    <w:charset w:val="00"/>
    <w:family w:val="swiss"/>
    <w:pitch w:val="variable"/>
    <w:sig w:usb0="800000BF" w:usb1="4000005B" w:usb2="00000000" w:usb3="00000000" w:csb0="00000001" w:csb1="00000000"/>
    <w:embedRegular r:id="rId22" w:fontKey="{FAA62A69-D487-0347-B259-4CBBC83F7213}"/>
    <w:embedBold r:id="rId23" w:fontKey="{EDB7882D-AC5F-3441-9BF4-FDDC925D09D1}"/>
    <w:embedItalic r:id="rId24" w:fontKey="{22EB2105-14E5-CF41-90EE-4C5FB6E2E51E}"/>
    <w:embedBoldItalic r:id="rId25" w:fontKey="{029882C7-57DB-5847-BE9A-31D82DA00389}"/>
  </w:font>
  <w:font w:name="Libre Baskerville">
    <w:panose1 w:val="02000000000000000000"/>
    <w:charset w:val="00"/>
    <w:family w:val="auto"/>
    <w:pitch w:val="variable"/>
    <w:sig w:usb0="A00000BF" w:usb1="5000005B" w:usb2="00000000" w:usb3="00000000" w:csb0="00000093" w:csb1="00000000"/>
    <w:embedRegular r:id="rId26" w:fontKey="{BB1AC9E4-BDB1-5144-AA37-55DDC3EA6D5F}"/>
    <w:embedBold r:id="rId27" w:fontKey="{CE273A15-1002-4942-B001-908F5E897304}"/>
    <w:embedItalic r:id="rId28" w:fontKey="{07FF0A53-468C-4D41-9C64-05B39186CC6D}"/>
  </w:font>
  <w:font w:name="Wingdings">
    <w:panose1 w:val="05000000000000000000"/>
    <w:charset w:val="4D"/>
    <w:family w:val="decorative"/>
    <w:pitch w:val="variable"/>
    <w:sig w:usb0="00000003" w:usb1="00000000" w:usb2="00000000" w:usb3="00000000" w:csb0="80000001" w:csb1="00000000"/>
    <w:embedRegular r:id="rId29" w:fontKey="{B8B39381-6006-6348-B2B7-F1123B05D5B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616BA" w14:textId="77777777" w:rsidR="00DB4CBE" w:rsidRDefault="00000000">
    <w:pPr>
      <w:pBdr>
        <w:top w:val="nil"/>
        <w:left w:val="nil"/>
        <w:bottom w:val="nil"/>
        <w:right w:val="nil"/>
        <w:between w:val="nil"/>
      </w:pBdr>
      <w:tabs>
        <w:tab w:val="center" w:pos="4320"/>
        <w:tab w:val="right" w:pos="8640"/>
        <w:tab w:val="left" w:pos="2992"/>
      </w:tabs>
      <w:spacing w:before="240"/>
      <w:rPr>
        <w:rFonts w:ascii="Quattrocento Sans" w:eastAsia="Quattrocento Sans" w:hAnsi="Quattrocento Sans" w:cs="Quattrocento Sans"/>
        <w:color w:val="000000"/>
        <w:sz w:val="18"/>
        <w:szCs w:val="18"/>
      </w:rPr>
    </w:pPr>
    <w:proofErr w:type="spellStart"/>
    <w:r>
      <w:rPr>
        <w:rFonts w:ascii="Quattrocento Sans" w:eastAsia="Quattrocento Sans" w:hAnsi="Quattrocento Sans" w:cs="Quattrocento Sans"/>
        <w:color w:val="000000"/>
        <w:sz w:val="18"/>
        <w:szCs w:val="18"/>
      </w:rPr>
      <w:t>Journal</w:t>
    </w:r>
    <w:proofErr w:type="spellEnd"/>
    <w:r>
      <w:rPr>
        <w:rFonts w:ascii="Quattrocento Sans" w:eastAsia="Quattrocento Sans" w:hAnsi="Quattrocento Sans" w:cs="Quattrocento Sans"/>
        <w:color w:val="000000"/>
        <w:sz w:val="18"/>
        <w:szCs w:val="18"/>
      </w:rPr>
      <w:t xml:space="preserve"> </w:t>
    </w:r>
    <w:proofErr w:type="spellStart"/>
    <w:r>
      <w:rPr>
        <w:rFonts w:ascii="Quattrocento Sans" w:eastAsia="Quattrocento Sans" w:hAnsi="Quattrocento Sans" w:cs="Quattrocento Sans"/>
        <w:color w:val="000000"/>
        <w:sz w:val="18"/>
        <w:szCs w:val="18"/>
      </w:rPr>
      <w:t>Analytica</w:t>
    </w:r>
    <w:proofErr w:type="spellEnd"/>
    <w:r>
      <w:rPr>
        <w:rFonts w:ascii="Quattrocento Sans" w:eastAsia="Quattrocento Sans" w:hAnsi="Quattrocento Sans" w:cs="Quattrocento Sans"/>
        <w:color w:val="000000"/>
        <w:sz w:val="18"/>
        <w:szCs w:val="18"/>
      </w:rPr>
      <w:t xml:space="preserve"> </w:t>
    </w:r>
    <w:proofErr w:type="spellStart"/>
    <w:r>
      <w:rPr>
        <w:rFonts w:ascii="Quattrocento Sans" w:eastAsia="Quattrocento Sans" w:hAnsi="Quattrocento Sans" w:cs="Quattrocento Sans"/>
        <w:color w:val="000000"/>
        <w:sz w:val="18"/>
        <w:szCs w:val="18"/>
      </w:rPr>
      <w:t>Islamica</w:t>
    </w:r>
    <w:proofErr w:type="spellEnd"/>
    <w:r>
      <w:rPr>
        <w:noProof/>
      </w:rPr>
      <mc:AlternateContent>
        <mc:Choice Requires="wps">
          <w:drawing>
            <wp:anchor distT="4294967294" distB="4294967294" distL="114300" distR="114300" simplePos="0" relativeHeight="251665408" behindDoc="0" locked="0" layoutInCell="1" hidden="0" allowOverlap="1" wp14:anchorId="02FC815F" wp14:editId="2BFBCCEA">
              <wp:simplePos x="0" y="0"/>
              <wp:positionH relativeFrom="column">
                <wp:posOffset>1</wp:posOffset>
              </wp:positionH>
              <wp:positionV relativeFrom="paragraph">
                <wp:posOffset>144795</wp:posOffset>
              </wp:positionV>
              <wp:extent cx="0" cy="12700"/>
              <wp:effectExtent l="0" t="0" r="0" b="0"/>
              <wp:wrapNone/>
              <wp:docPr id="1290131913" name="Straight Arrow Connector 1290131913"/>
              <wp:cNvGraphicFramePr/>
              <a:graphic xmlns:a="http://schemas.openxmlformats.org/drawingml/2006/main">
                <a:graphicData uri="http://schemas.microsoft.com/office/word/2010/wordprocessingShape">
                  <wps:wsp>
                    <wps:cNvCnPr/>
                    <wps:spPr>
                      <a:xfrm>
                        <a:off x="2555810" y="3780000"/>
                        <a:ext cx="558038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16du="http://schemas.microsoft.com/office/word/2023/wordml/word16du" xmlns:w16sdtfl="http://schemas.microsoft.com/office/word/2024/wordml/sdtformatlo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4" distT="4294967294" distL="114300" distR="114300" hidden="0" layoutInCell="1" locked="0" relativeHeight="0" simplePos="0">
              <wp:simplePos x="0" y="0"/>
              <wp:positionH relativeFrom="column">
                <wp:posOffset>1</wp:posOffset>
              </wp:positionH>
              <wp:positionV relativeFrom="paragraph">
                <wp:posOffset>144795</wp:posOffset>
              </wp:positionV>
              <wp:extent cx="0" cy="12700"/>
              <wp:effectExtent b="0" l="0" r="0" t="0"/>
              <wp:wrapNone/>
              <wp:docPr id="129013191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3D0EF" w14:textId="77777777" w:rsidR="00DB4CBE" w:rsidRDefault="00000000">
    <w:pPr>
      <w:pBdr>
        <w:top w:val="single" w:sz="4" w:space="1" w:color="000000"/>
        <w:left w:val="nil"/>
        <w:bottom w:val="nil"/>
        <w:right w:val="nil"/>
        <w:between w:val="nil"/>
      </w:pBdr>
      <w:tabs>
        <w:tab w:val="center" w:pos="4320"/>
        <w:tab w:val="right" w:pos="8640"/>
      </w:tabs>
      <w:spacing w:before="240"/>
      <w:rPr>
        <w:rFonts w:ascii="Quattrocento Sans" w:eastAsia="Quattrocento Sans" w:hAnsi="Quattrocento Sans" w:cs="Quattrocento Sans"/>
        <w:color w:val="000000"/>
        <w:sz w:val="18"/>
        <w:szCs w:val="18"/>
      </w:rPr>
    </w:pPr>
    <w:proofErr w:type="spellStart"/>
    <w:r>
      <w:rPr>
        <w:rFonts w:ascii="Quattrocento Sans" w:eastAsia="Quattrocento Sans" w:hAnsi="Quattrocento Sans" w:cs="Quattrocento Sans"/>
        <w:b/>
        <w:color w:val="000000"/>
        <w:sz w:val="18"/>
        <w:szCs w:val="18"/>
      </w:rPr>
      <w:t>Journal</w:t>
    </w:r>
    <w:proofErr w:type="spellEnd"/>
    <w:r>
      <w:rPr>
        <w:rFonts w:ascii="Quattrocento Sans" w:eastAsia="Quattrocento Sans" w:hAnsi="Quattrocento Sans" w:cs="Quattrocento Sans"/>
        <w:b/>
        <w:color w:val="000000"/>
        <w:sz w:val="18"/>
        <w:szCs w:val="18"/>
      </w:rPr>
      <w:t xml:space="preserve"> </w:t>
    </w:r>
    <w:proofErr w:type="spellStart"/>
    <w:r>
      <w:rPr>
        <w:rFonts w:ascii="Quattrocento Sans" w:eastAsia="Quattrocento Sans" w:hAnsi="Quattrocento Sans" w:cs="Quattrocento Sans"/>
        <w:b/>
        <w:color w:val="000000"/>
        <w:sz w:val="18"/>
        <w:szCs w:val="18"/>
      </w:rPr>
      <w:t>homepage</w:t>
    </w:r>
    <w:proofErr w:type="spellEnd"/>
    <w:r>
      <w:rPr>
        <w:rFonts w:ascii="Quattrocento Sans" w:eastAsia="Quattrocento Sans" w:hAnsi="Quattrocento Sans" w:cs="Quattrocento Sans"/>
        <w:color w:val="000000"/>
        <w:sz w:val="18"/>
        <w:szCs w:val="18"/>
      </w:rPr>
      <w:t>: http://jurnal.uinsu.ac.id/index.php/analytica/index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8B60D" w14:textId="77777777" w:rsidR="0091024C" w:rsidRDefault="0091024C">
      <w:r>
        <w:separator/>
      </w:r>
    </w:p>
  </w:footnote>
  <w:footnote w:type="continuationSeparator" w:id="0">
    <w:p w14:paraId="03521E8C" w14:textId="77777777" w:rsidR="0091024C" w:rsidRDefault="00910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A6DE2" w14:textId="77777777" w:rsidR="00DB4CBE" w:rsidRDefault="00000000">
    <w:pPr>
      <w:pBdr>
        <w:top w:val="nil"/>
        <w:left w:val="nil"/>
        <w:bottom w:val="nil"/>
        <w:right w:val="nil"/>
        <w:between w:val="nil"/>
      </w:pBdr>
      <w:tabs>
        <w:tab w:val="center" w:pos="4320"/>
        <w:tab w:val="right" w:pos="8640"/>
      </w:tabs>
      <w:rPr>
        <w:color w:val="000000"/>
      </w:rPr>
    </w:pPr>
    <w:r>
      <w:rPr>
        <w:color w:val="000000"/>
      </w:rPr>
      <w:fldChar w:fldCharType="begin"/>
    </w:r>
    <w:r>
      <w:rPr>
        <w:color w:val="000000"/>
      </w:rPr>
      <w:instrText>PAGE</w:instrText>
    </w:r>
    <w:r>
      <w:rPr>
        <w:color w:val="000000"/>
      </w:rPr>
      <w:fldChar w:fldCharType="separate"/>
    </w:r>
    <w:r w:rsidR="00DB0312">
      <w:rPr>
        <w:noProof/>
        <w:color w:val="000000"/>
      </w:rPr>
      <w:t>2</w:t>
    </w:r>
    <w:r>
      <w:rPr>
        <w:color w:val="000000"/>
      </w:rPr>
      <w:fldChar w:fldCharType="end"/>
    </w:r>
  </w:p>
  <w:p w14:paraId="605656EF" w14:textId="77777777" w:rsidR="00DB4CBE" w:rsidRDefault="00000000">
    <w:pPr>
      <w:pBdr>
        <w:top w:val="nil"/>
        <w:left w:val="nil"/>
        <w:bottom w:val="nil"/>
        <w:right w:val="nil"/>
        <w:between w:val="nil"/>
      </w:pBdr>
      <w:tabs>
        <w:tab w:val="center" w:pos="4320"/>
        <w:tab w:val="right" w:pos="8640"/>
        <w:tab w:val="right" w:pos="8789"/>
      </w:tabs>
      <w:rPr>
        <w:color w:val="000000"/>
      </w:rPr>
    </w:pPr>
    <w:r>
      <w:rPr>
        <w:rFonts w:ascii="Wingdings" w:eastAsia="Wingdings" w:hAnsi="Wingdings" w:cs="Wingdings"/>
        <w:color w:val="000000"/>
      </w:rPr>
      <w:t>❒</w:t>
    </w:r>
    <w:r>
      <w:rPr>
        <w:color w:val="000000"/>
      </w:rPr>
      <w:t xml:space="preserve"> </w:t>
    </w:r>
    <w:r>
      <w:rPr>
        <w:color w:val="000000"/>
      </w:rPr>
      <w:tab/>
    </w:r>
    <w:r>
      <w:rPr>
        <w:color w:val="000000"/>
      </w:rPr>
      <w:tab/>
    </w:r>
    <w:r>
      <w:rPr>
        <w:rFonts w:ascii="Quattrocento Sans" w:eastAsia="Quattrocento Sans" w:hAnsi="Quattrocento Sans" w:cs="Quattrocento Sans"/>
        <w:color w:val="000000"/>
        <w:sz w:val="18"/>
        <w:szCs w:val="18"/>
      </w:rPr>
      <w:t xml:space="preserve">E-ISSN 2541-5263; P-ISSN 1411-4380                                                                             </w:t>
    </w:r>
    <w:r>
      <w:rPr>
        <w:noProof/>
      </w:rPr>
      <mc:AlternateContent>
        <mc:Choice Requires="wps">
          <w:drawing>
            <wp:anchor distT="4294967294" distB="4294967294" distL="114300" distR="114300" simplePos="0" relativeHeight="251664384" behindDoc="0" locked="0" layoutInCell="1" hidden="0" allowOverlap="1" wp14:anchorId="0004963E" wp14:editId="4B046752">
              <wp:simplePos x="0" y="0"/>
              <wp:positionH relativeFrom="column">
                <wp:posOffset>25401</wp:posOffset>
              </wp:positionH>
              <wp:positionV relativeFrom="paragraph">
                <wp:posOffset>182895</wp:posOffset>
              </wp:positionV>
              <wp:extent cx="0" cy="12700"/>
              <wp:effectExtent l="0" t="0" r="0" b="0"/>
              <wp:wrapNone/>
              <wp:docPr id="1290131916" name="Straight Arrow Connector 1290131916"/>
              <wp:cNvGraphicFramePr/>
              <a:graphic xmlns:a="http://schemas.openxmlformats.org/drawingml/2006/main">
                <a:graphicData uri="http://schemas.microsoft.com/office/word/2010/wordprocessingShape">
                  <wps:wsp>
                    <wps:cNvCnPr/>
                    <wps:spPr>
                      <a:xfrm>
                        <a:off x="2573590" y="3780000"/>
                        <a:ext cx="5544820" cy="0"/>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xmlns:w16du="http://schemas.microsoft.com/office/word/2023/wordml/word16du" xmlns:w16sdtfl="http://schemas.microsoft.com/office/word/2024/wordml/sdtformatlo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4" distT="4294967294" distL="114300" distR="114300" hidden="0" layoutInCell="1" locked="0" relativeHeight="0" simplePos="0">
              <wp:simplePos x="0" y="0"/>
              <wp:positionH relativeFrom="column">
                <wp:posOffset>25401</wp:posOffset>
              </wp:positionH>
              <wp:positionV relativeFrom="paragraph">
                <wp:posOffset>182895</wp:posOffset>
              </wp:positionV>
              <wp:extent cx="0" cy="12700"/>
              <wp:effectExtent b="0" l="0" r="0" t="0"/>
              <wp:wrapNone/>
              <wp:docPr id="1290131916"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6B51F4E0" w14:textId="77777777" w:rsidR="00DB4CBE" w:rsidRDefault="00DB4CB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5289B" w14:textId="2DF8C126" w:rsidR="00DB4CBE" w:rsidRDefault="00000000">
    <w:pPr>
      <w:pBdr>
        <w:top w:val="nil"/>
        <w:left w:val="nil"/>
        <w:bottom w:val="nil"/>
        <w:right w:val="nil"/>
        <w:between w:val="nil"/>
      </w:pBdr>
      <w:tabs>
        <w:tab w:val="center" w:pos="4320"/>
        <w:tab w:val="right" w:pos="8640"/>
      </w:tabs>
      <w:rPr>
        <w:color w:val="000000"/>
      </w:rPr>
    </w:pPr>
    <w:r>
      <w:rPr>
        <w:color w:val="000000"/>
      </w:rPr>
      <w:fldChar w:fldCharType="begin"/>
    </w:r>
    <w:r>
      <w:rPr>
        <w:color w:val="000000"/>
      </w:rPr>
      <w:instrText>PAGE</w:instrText>
    </w:r>
    <w:r>
      <w:rPr>
        <w:color w:val="000000"/>
      </w:rPr>
      <w:fldChar w:fldCharType="separate"/>
    </w:r>
    <w:r w:rsidR="00DB0312">
      <w:rPr>
        <w:noProof/>
        <w:color w:val="000000"/>
      </w:rPr>
      <w:t>3</w:t>
    </w:r>
    <w:r>
      <w:rPr>
        <w:color w:val="000000"/>
      </w:rPr>
      <w:fldChar w:fldCharType="end"/>
    </w:r>
  </w:p>
  <w:p w14:paraId="424387D8" w14:textId="77777777" w:rsidR="00DB4CBE" w:rsidRDefault="00000000">
    <w:pPr>
      <w:pBdr>
        <w:top w:val="nil"/>
        <w:left w:val="nil"/>
        <w:bottom w:val="single" w:sz="4" w:space="1" w:color="000000"/>
        <w:right w:val="nil"/>
        <w:between w:val="nil"/>
      </w:pBdr>
      <w:tabs>
        <w:tab w:val="center" w:pos="4320"/>
        <w:tab w:val="right" w:pos="8640"/>
        <w:tab w:val="left" w:pos="0"/>
        <w:tab w:val="center" w:pos="5954"/>
        <w:tab w:val="left" w:pos="7938"/>
      </w:tabs>
      <w:rPr>
        <w:color w:val="000000"/>
      </w:rPr>
    </w:pPr>
    <w:proofErr w:type="spellStart"/>
    <w:r>
      <w:rPr>
        <w:rFonts w:ascii="Quattrocento Sans" w:eastAsia="Quattrocento Sans" w:hAnsi="Quattrocento Sans" w:cs="Quattrocento Sans"/>
        <w:color w:val="000000"/>
        <w:sz w:val="18"/>
        <w:szCs w:val="18"/>
      </w:rPr>
      <w:t>Journal</w:t>
    </w:r>
    <w:proofErr w:type="spellEnd"/>
    <w:r>
      <w:rPr>
        <w:rFonts w:ascii="Quattrocento Sans" w:eastAsia="Quattrocento Sans" w:hAnsi="Quattrocento Sans" w:cs="Quattrocento Sans"/>
        <w:color w:val="000000"/>
        <w:sz w:val="18"/>
        <w:szCs w:val="18"/>
      </w:rPr>
      <w:t xml:space="preserve"> </w:t>
    </w:r>
    <w:proofErr w:type="spellStart"/>
    <w:r>
      <w:rPr>
        <w:rFonts w:ascii="Quattrocento Sans" w:eastAsia="Quattrocento Sans" w:hAnsi="Quattrocento Sans" w:cs="Quattrocento Sans"/>
        <w:color w:val="000000"/>
        <w:sz w:val="18"/>
        <w:szCs w:val="18"/>
      </w:rPr>
      <w:t>Analytica</w:t>
    </w:r>
    <w:proofErr w:type="spellEnd"/>
    <w:r>
      <w:rPr>
        <w:rFonts w:ascii="Quattrocento Sans" w:eastAsia="Quattrocento Sans" w:hAnsi="Quattrocento Sans" w:cs="Quattrocento Sans"/>
        <w:color w:val="000000"/>
        <w:sz w:val="18"/>
        <w:szCs w:val="18"/>
      </w:rPr>
      <w:t xml:space="preserve"> </w:t>
    </w:r>
    <w:proofErr w:type="spellStart"/>
    <w:r>
      <w:rPr>
        <w:rFonts w:ascii="Quattrocento Sans" w:eastAsia="Quattrocento Sans" w:hAnsi="Quattrocento Sans" w:cs="Quattrocento Sans"/>
        <w:color w:val="000000"/>
        <w:sz w:val="18"/>
        <w:szCs w:val="18"/>
      </w:rPr>
      <w:t>Islamica</w:t>
    </w:r>
    <w:proofErr w:type="spellEnd"/>
    <w:r>
      <w:rPr>
        <w:color w:val="000000"/>
      </w:rPr>
      <w:tab/>
    </w:r>
    <w:r>
      <w:rPr>
        <w:color w:val="000000"/>
      </w:rPr>
      <w:tab/>
      <w:t xml:space="preserve">      </w:t>
    </w:r>
    <w:r>
      <w:rPr>
        <w:rFonts w:ascii="Wingdings" w:eastAsia="Wingdings" w:hAnsi="Wingdings" w:cs="Wingdings"/>
        <w:color w:val="000000"/>
      </w:rPr>
      <w:t>❒</w:t>
    </w:r>
  </w:p>
  <w:p w14:paraId="33BF3286" w14:textId="77777777" w:rsidR="00DB4CBE" w:rsidRDefault="00DB4CBE">
    <w:pPr>
      <w:pBdr>
        <w:top w:val="nil"/>
        <w:left w:val="nil"/>
        <w:bottom w:val="nil"/>
        <w:right w:val="nil"/>
        <w:between w:val="nil"/>
      </w:pBdr>
      <w:tabs>
        <w:tab w:val="center" w:pos="4320"/>
        <w:tab w:val="right" w:pos="8640"/>
      </w:tabs>
      <w:ind w:right="360" w:firstLine="360"/>
      <w:rPr>
        <w:color w:val="000000"/>
      </w:rPr>
    </w:pPr>
  </w:p>
  <w:p w14:paraId="49021C57" w14:textId="77777777" w:rsidR="00DB4CBE" w:rsidRDefault="00DB4CB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2BE1A" w14:textId="77777777" w:rsidR="00DB4CBE" w:rsidRDefault="00DB4CBE">
    <w:pPr>
      <w:widowControl w:val="0"/>
      <w:pBdr>
        <w:top w:val="nil"/>
        <w:left w:val="nil"/>
        <w:bottom w:val="nil"/>
        <w:right w:val="nil"/>
        <w:between w:val="nil"/>
      </w:pBdr>
      <w:spacing w:line="276" w:lineRule="auto"/>
    </w:pPr>
  </w:p>
  <w:tbl>
    <w:tblPr>
      <w:tblStyle w:val="a0"/>
      <w:tblW w:w="7796" w:type="dxa"/>
      <w:tblInd w:w="993" w:type="dxa"/>
      <w:tblLayout w:type="fixed"/>
      <w:tblLook w:val="0400" w:firstRow="0" w:lastRow="0" w:firstColumn="0" w:lastColumn="0" w:noHBand="0" w:noVBand="1"/>
    </w:tblPr>
    <w:tblGrid>
      <w:gridCol w:w="7796"/>
    </w:tblGrid>
    <w:tr w:rsidR="00DB4CBE" w14:paraId="3599F18D" w14:textId="77777777">
      <w:trPr>
        <w:trHeight w:val="1408"/>
      </w:trPr>
      <w:tc>
        <w:tcPr>
          <w:tcW w:w="7796" w:type="dxa"/>
          <w:shd w:val="clear" w:color="auto" w:fill="66FF33"/>
        </w:tcPr>
        <w:p w14:paraId="5A13A85D" w14:textId="77777777" w:rsidR="00DB4CBE" w:rsidRDefault="00000000">
          <w:pPr>
            <w:pBdr>
              <w:top w:val="nil"/>
              <w:left w:val="nil"/>
              <w:bottom w:val="nil"/>
              <w:right w:val="nil"/>
              <w:between w:val="nil"/>
            </w:pBdr>
            <w:tabs>
              <w:tab w:val="center" w:pos="4320"/>
              <w:tab w:val="right" w:pos="8640"/>
              <w:tab w:val="center" w:pos="4394"/>
            </w:tabs>
            <w:ind w:right="-251"/>
            <w:jc w:val="center"/>
            <w:rPr>
              <w:rFonts w:ascii="Quattrocento Sans" w:eastAsia="Quattrocento Sans" w:hAnsi="Quattrocento Sans" w:cs="Quattrocento Sans"/>
              <w:b/>
              <w:color w:val="000000"/>
              <w:sz w:val="16"/>
              <w:szCs w:val="16"/>
            </w:rPr>
          </w:pPr>
          <w:r>
            <w:rPr>
              <w:rFonts w:ascii="Quattrocento Sans" w:eastAsia="Quattrocento Sans" w:hAnsi="Quattrocento Sans" w:cs="Quattrocento Sans"/>
              <w:b/>
              <w:color w:val="000000"/>
              <w:sz w:val="16"/>
              <w:szCs w:val="16"/>
            </w:rPr>
            <w:t xml:space="preserve">     </w:t>
          </w:r>
          <w:proofErr w:type="spellStart"/>
          <w:r>
            <w:rPr>
              <w:rFonts w:ascii="Quattrocento Sans" w:eastAsia="Quattrocento Sans" w:hAnsi="Quattrocento Sans" w:cs="Quattrocento Sans"/>
              <w:b/>
              <w:color w:val="000000"/>
              <w:sz w:val="16"/>
              <w:szCs w:val="16"/>
            </w:rPr>
            <w:t>Journal</w:t>
          </w:r>
          <w:proofErr w:type="spellEnd"/>
          <w:r>
            <w:rPr>
              <w:rFonts w:ascii="Quattrocento Sans" w:eastAsia="Quattrocento Sans" w:hAnsi="Quattrocento Sans" w:cs="Quattrocento Sans"/>
              <w:b/>
              <w:color w:val="000000"/>
              <w:sz w:val="16"/>
              <w:szCs w:val="16"/>
            </w:rPr>
            <w:t xml:space="preserve"> </w:t>
          </w:r>
          <w:proofErr w:type="spellStart"/>
          <w:r>
            <w:rPr>
              <w:rFonts w:ascii="Quattrocento Sans" w:eastAsia="Quattrocento Sans" w:hAnsi="Quattrocento Sans" w:cs="Quattrocento Sans"/>
              <w:b/>
              <w:color w:val="000000"/>
              <w:sz w:val="16"/>
              <w:szCs w:val="16"/>
            </w:rPr>
            <w:t>homepage</w:t>
          </w:r>
          <w:proofErr w:type="spellEnd"/>
          <w:r>
            <w:rPr>
              <w:rFonts w:ascii="Quattrocento Sans" w:eastAsia="Quattrocento Sans" w:hAnsi="Quattrocento Sans" w:cs="Quattrocento Sans"/>
              <w:b/>
              <w:color w:val="000000"/>
              <w:sz w:val="16"/>
              <w:szCs w:val="16"/>
            </w:rPr>
            <w:t xml:space="preserve">: </w:t>
          </w:r>
          <w:hyperlink r:id="rId1">
            <w:r w:rsidR="00DB4CBE">
              <w:rPr>
                <w:rFonts w:ascii="Quattrocento Sans" w:eastAsia="Quattrocento Sans" w:hAnsi="Quattrocento Sans" w:cs="Quattrocento Sans"/>
                <w:color w:val="0000FF"/>
                <w:sz w:val="16"/>
                <w:szCs w:val="16"/>
                <w:u w:val="single"/>
              </w:rPr>
              <w:t>http://jurnal.uinsu.ac.id/index.php/analytica</w:t>
            </w:r>
          </w:hyperlink>
          <w:r>
            <w:rPr>
              <w:noProof/>
            </w:rPr>
            <w:drawing>
              <wp:anchor distT="0" distB="0" distL="114300" distR="114300" simplePos="0" relativeHeight="251658240" behindDoc="0" locked="0" layoutInCell="1" hidden="0" allowOverlap="1" wp14:anchorId="75F0F7B6" wp14:editId="385BF5A2">
                <wp:simplePos x="0" y="0"/>
                <wp:positionH relativeFrom="column">
                  <wp:posOffset>5339715</wp:posOffset>
                </wp:positionH>
                <wp:positionV relativeFrom="paragraph">
                  <wp:posOffset>0</wp:posOffset>
                </wp:positionV>
                <wp:extent cx="542925" cy="626110"/>
                <wp:effectExtent l="0" t="0" r="0" b="0"/>
                <wp:wrapNone/>
                <wp:docPr id="1290131917"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2"/>
                        <a:srcRect l="21330" t="18960" r="19876" b="13237"/>
                        <a:stretch>
                          <a:fillRect/>
                        </a:stretch>
                      </pic:blipFill>
                      <pic:spPr>
                        <a:xfrm>
                          <a:off x="0" y="0"/>
                          <a:ext cx="542925" cy="62611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3AEB0CB6" wp14:editId="6653792F">
                <wp:simplePos x="0" y="0"/>
                <wp:positionH relativeFrom="column">
                  <wp:posOffset>4039235</wp:posOffset>
                </wp:positionH>
                <wp:positionV relativeFrom="paragraph">
                  <wp:posOffset>3810</wp:posOffset>
                </wp:positionV>
                <wp:extent cx="842645" cy="895350"/>
                <wp:effectExtent l="0" t="0" r="0" b="0"/>
                <wp:wrapSquare wrapText="bothSides" distT="0" distB="0" distL="114300" distR="114300"/>
                <wp:docPr id="12901319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
                        <a:srcRect/>
                        <a:stretch>
                          <a:fillRect/>
                        </a:stretch>
                      </pic:blipFill>
                      <pic:spPr>
                        <a:xfrm>
                          <a:off x="0" y="0"/>
                          <a:ext cx="842645" cy="895350"/>
                        </a:xfrm>
                        <a:prstGeom prst="rect">
                          <a:avLst/>
                        </a:prstGeom>
                        <a:ln/>
                      </pic:spPr>
                    </pic:pic>
                  </a:graphicData>
                </a:graphic>
              </wp:anchor>
            </w:drawing>
          </w:r>
        </w:p>
        <w:p w14:paraId="3F2ED37F" w14:textId="77777777" w:rsidR="00DB4CBE" w:rsidRDefault="00000000">
          <w:pPr>
            <w:pBdr>
              <w:top w:val="nil"/>
              <w:left w:val="nil"/>
              <w:bottom w:val="nil"/>
              <w:right w:val="nil"/>
              <w:between w:val="nil"/>
            </w:pBdr>
            <w:tabs>
              <w:tab w:val="center" w:pos="4320"/>
              <w:tab w:val="right" w:pos="8640"/>
              <w:tab w:val="left" w:pos="1365"/>
              <w:tab w:val="center" w:pos="4394"/>
            </w:tabs>
            <w:ind w:left="-24" w:right="-251"/>
            <w:rPr>
              <w:rFonts w:ascii="Libre Baskerville" w:eastAsia="Libre Baskerville" w:hAnsi="Libre Baskerville" w:cs="Libre Baskerville"/>
              <w:b/>
              <w:color w:val="000000"/>
              <w:sz w:val="18"/>
              <w:szCs w:val="18"/>
            </w:rPr>
          </w:pPr>
          <w:r>
            <w:rPr>
              <w:rFonts w:ascii="Libre Baskerville" w:eastAsia="Libre Baskerville" w:hAnsi="Libre Baskerville" w:cs="Libre Baskerville"/>
              <w:b/>
              <w:color w:val="000000"/>
              <w:sz w:val="18"/>
              <w:szCs w:val="18"/>
            </w:rPr>
            <w:tab/>
          </w:r>
        </w:p>
        <w:p w14:paraId="02749591" w14:textId="77777777" w:rsidR="00DB4CBE" w:rsidRDefault="00000000">
          <w:pPr>
            <w:tabs>
              <w:tab w:val="left" w:pos="225"/>
              <w:tab w:val="left" w:pos="968"/>
              <w:tab w:val="center" w:pos="4357"/>
            </w:tabs>
            <w:ind w:left="12" w:right="-251"/>
            <w:jc w:val="center"/>
            <w:rPr>
              <w:rFonts w:ascii="Quattrocento Sans" w:eastAsia="Quattrocento Sans" w:hAnsi="Quattrocento Sans" w:cs="Quattrocento Sans"/>
              <w:b/>
              <w:color w:val="0D0D0D"/>
              <w:sz w:val="36"/>
              <w:szCs w:val="36"/>
            </w:rPr>
          </w:pPr>
          <w:r>
            <w:rPr>
              <w:rFonts w:ascii="Quattrocento Sans" w:eastAsia="Quattrocento Sans" w:hAnsi="Quattrocento Sans" w:cs="Quattrocento Sans"/>
              <w:b/>
              <w:color w:val="0D0D0D"/>
              <w:sz w:val="36"/>
              <w:szCs w:val="36"/>
            </w:rPr>
            <w:t xml:space="preserve">  </w:t>
          </w:r>
          <w:proofErr w:type="spellStart"/>
          <w:r>
            <w:rPr>
              <w:rFonts w:ascii="Quattrocento Sans" w:eastAsia="Quattrocento Sans" w:hAnsi="Quattrocento Sans" w:cs="Quattrocento Sans"/>
              <w:b/>
              <w:color w:val="0D0D0D"/>
              <w:sz w:val="36"/>
              <w:szCs w:val="36"/>
            </w:rPr>
            <w:t>Journal</w:t>
          </w:r>
          <w:proofErr w:type="spellEnd"/>
          <w:r>
            <w:rPr>
              <w:rFonts w:ascii="Quattrocento Sans" w:eastAsia="Quattrocento Sans" w:hAnsi="Quattrocento Sans" w:cs="Quattrocento Sans"/>
              <w:b/>
              <w:color w:val="0D0D0D"/>
              <w:sz w:val="36"/>
              <w:szCs w:val="36"/>
            </w:rPr>
            <w:t xml:space="preserve"> </w:t>
          </w:r>
          <w:proofErr w:type="spellStart"/>
          <w:r>
            <w:rPr>
              <w:rFonts w:ascii="Quattrocento Sans" w:eastAsia="Quattrocento Sans" w:hAnsi="Quattrocento Sans" w:cs="Quattrocento Sans"/>
              <w:b/>
              <w:color w:val="0D0D0D"/>
              <w:sz w:val="36"/>
              <w:szCs w:val="36"/>
            </w:rPr>
            <w:t>Analytica</w:t>
          </w:r>
          <w:proofErr w:type="spellEnd"/>
          <w:r>
            <w:rPr>
              <w:rFonts w:ascii="Quattrocento Sans" w:eastAsia="Quattrocento Sans" w:hAnsi="Quattrocento Sans" w:cs="Quattrocento Sans"/>
              <w:b/>
              <w:color w:val="0D0D0D"/>
              <w:sz w:val="36"/>
              <w:szCs w:val="36"/>
            </w:rPr>
            <w:t xml:space="preserve"> </w:t>
          </w:r>
          <w:proofErr w:type="spellStart"/>
          <w:r>
            <w:rPr>
              <w:rFonts w:ascii="Quattrocento Sans" w:eastAsia="Quattrocento Sans" w:hAnsi="Quattrocento Sans" w:cs="Quattrocento Sans"/>
              <w:b/>
              <w:color w:val="0D0D0D"/>
              <w:sz w:val="36"/>
              <w:szCs w:val="36"/>
            </w:rPr>
            <w:t>Islamica</w:t>
          </w:r>
          <w:proofErr w:type="spellEnd"/>
        </w:p>
        <w:p w14:paraId="4D9A9AC4" w14:textId="77777777" w:rsidR="00DB4CBE" w:rsidRDefault="00DB4CBE">
          <w:pPr>
            <w:tabs>
              <w:tab w:val="left" w:pos="4728"/>
            </w:tabs>
            <w:ind w:right="-251"/>
            <w:jc w:val="right"/>
            <w:rPr>
              <w:rFonts w:ascii="Quattrocento Sans" w:eastAsia="Quattrocento Sans" w:hAnsi="Quattrocento Sans" w:cs="Quattrocento Sans"/>
              <w:i/>
              <w:color w:val="244061"/>
              <w:sz w:val="16"/>
              <w:szCs w:val="16"/>
            </w:rPr>
          </w:pPr>
        </w:p>
        <w:p w14:paraId="3F3028CC" w14:textId="77777777" w:rsidR="00DB4CBE" w:rsidRDefault="00DB4CBE">
          <w:pPr>
            <w:tabs>
              <w:tab w:val="left" w:pos="4728"/>
            </w:tabs>
            <w:ind w:right="-251"/>
            <w:jc w:val="right"/>
            <w:rPr>
              <w:rFonts w:ascii="Quattrocento Sans" w:eastAsia="Quattrocento Sans" w:hAnsi="Quattrocento Sans" w:cs="Quattrocento Sans"/>
              <w:i/>
              <w:sz w:val="16"/>
              <w:szCs w:val="16"/>
            </w:rPr>
          </w:pPr>
        </w:p>
      </w:tc>
    </w:tr>
  </w:tbl>
  <w:p w14:paraId="6DD48716" w14:textId="77777777" w:rsidR="00DB4CBE" w:rsidRDefault="00000000">
    <w:pPr>
      <w:pBdr>
        <w:top w:val="nil"/>
        <w:left w:val="nil"/>
        <w:bottom w:val="nil"/>
        <w:right w:val="nil"/>
        <w:between w:val="nil"/>
      </w:pBdr>
      <w:tabs>
        <w:tab w:val="center" w:pos="4320"/>
        <w:tab w:val="right" w:pos="8640"/>
        <w:tab w:val="center" w:pos="4394"/>
      </w:tabs>
      <w:rPr>
        <w:color w:val="000000"/>
      </w:rPr>
    </w:pPr>
    <w:r>
      <w:rPr>
        <w:noProof/>
      </w:rPr>
      <mc:AlternateContent>
        <mc:Choice Requires="wps">
          <w:drawing>
            <wp:anchor distT="0" distB="0" distL="0" distR="0" simplePos="0" relativeHeight="251660288" behindDoc="1" locked="0" layoutInCell="1" hidden="0" allowOverlap="1" wp14:anchorId="2B5CDC76" wp14:editId="24827349">
              <wp:simplePos x="0" y="0"/>
              <wp:positionH relativeFrom="column">
                <wp:posOffset>2209800</wp:posOffset>
              </wp:positionH>
              <wp:positionV relativeFrom="paragraph">
                <wp:posOffset>-1155699</wp:posOffset>
              </wp:positionV>
              <wp:extent cx="1915795" cy="267970"/>
              <wp:effectExtent l="0" t="0" r="0" b="0"/>
              <wp:wrapNone/>
              <wp:docPr id="1290131912" name="Rectangle 1290131912"/>
              <wp:cNvGraphicFramePr/>
              <a:graphic xmlns:a="http://schemas.openxmlformats.org/drawingml/2006/main">
                <a:graphicData uri="http://schemas.microsoft.com/office/word/2010/wordprocessingShape">
                  <wps:wsp>
                    <wps:cNvSpPr/>
                    <wps:spPr>
                      <a:xfrm>
                        <a:off x="4392865" y="3650778"/>
                        <a:ext cx="1906270" cy="258445"/>
                      </a:xfrm>
                      <a:prstGeom prst="rect">
                        <a:avLst/>
                      </a:prstGeom>
                      <a:solidFill>
                        <a:srgbClr val="FFFFFF"/>
                      </a:solidFill>
                      <a:ln>
                        <a:noFill/>
                      </a:ln>
                    </wps:spPr>
                    <wps:txbx>
                      <w:txbxContent>
                        <w:p w14:paraId="5FFDC5B7" w14:textId="77777777" w:rsidR="00DB4CBE" w:rsidRDefault="00000000">
                          <w:pPr>
                            <w:textDirection w:val="btLr"/>
                          </w:pPr>
                          <w:proofErr w:type="spellStart"/>
                          <w:r>
                            <w:rPr>
                              <w:rFonts w:ascii="Quattrocento Sans" w:eastAsia="Quattrocento Sans" w:hAnsi="Quattrocento Sans" w:cs="Quattrocento Sans"/>
                              <w:i/>
                              <w:color w:val="548DD4"/>
                              <w:sz w:val="16"/>
                            </w:rPr>
                            <w:t>Analytica</w:t>
                          </w:r>
                          <w:proofErr w:type="spellEnd"/>
                          <w:r>
                            <w:rPr>
                              <w:rFonts w:ascii="Quattrocento Sans" w:eastAsia="Quattrocento Sans" w:hAnsi="Quattrocento Sans" w:cs="Quattrocento Sans"/>
                              <w:i/>
                              <w:color w:val="548DD4"/>
                              <w:sz w:val="16"/>
                            </w:rPr>
                            <w:t xml:space="preserve"> </w:t>
                          </w:r>
                          <w:proofErr w:type="spellStart"/>
                          <w:r>
                            <w:rPr>
                              <w:rFonts w:ascii="Quattrocento Sans" w:eastAsia="Quattrocento Sans" w:hAnsi="Quattrocento Sans" w:cs="Quattrocento Sans"/>
                              <w:i/>
                              <w:color w:val="548DD4"/>
                              <w:sz w:val="16"/>
                            </w:rPr>
                            <w:t>Islamica</w:t>
                          </w:r>
                          <w:proofErr w:type="spellEnd"/>
                          <w:r>
                            <w:rPr>
                              <w:rFonts w:ascii="Quattrocento Sans" w:eastAsia="Quattrocento Sans" w:hAnsi="Quattrocento Sans" w:cs="Quattrocento Sans"/>
                              <w:i/>
                              <w:color w:val="548DD4"/>
                              <w:sz w:val="16"/>
                            </w:rPr>
                            <w:t xml:space="preserve"> 12 (2) (2023) </w:t>
                          </w:r>
                          <w:proofErr w:type="spellStart"/>
                          <w:r>
                            <w:rPr>
                              <w:rFonts w:ascii="Quattrocento Sans" w:eastAsia="Quattrocento Sans" w:hAnsi="Quattrocento Sans" w:cs="Quattrocento Sans"/>
                              <w:i/>
                              <w:color w:val="548DD4"/>
                              <w:sz w:val="16"/>
                            </w:rPr>
                            <w:t>Pages</w:t>
                          </w:r>
                          <w:proofErr w:type="spellEnd"/>
                          <w:r>
                            <w:rPr>
                              <w:rFonts w:ascii="Quattrocento Sans" w:eastAsia="Quattrocento Sans" w:hAnsi="Quattrocento Sans" w:cs="Quattrocento Sans"/>
                              <w:i/>
                              <w:color w:val="548DD4"/>
                              <w:sz w:val="16"/>
                            </w:rPr>
                            <w:t>:. 1-7</w:t>
                          </w:r>
                        </w:p>
                      </w:txbxContent>
                    </wps:txbx>
                    <wps:bodyPr spcFirstLastPara="1" wrap="square" lIns="91425" tIns="45700" rIns="91425" bIns="45700" anchor="t" anchorCtr="0">
                      <a:noAutofit/>
                    </wps:bodyPr>
                  </wps:wsp>
                </a:graphicData>
              </a:graphic>
            </wp:anchor>
          </w:drawing>
        </mc:Choice>
        <mc:Fallback xmlns:w16du="http://schemas.microsoft.com/office/word/2023/wordml/word16du" xmlns:w16sdtfl="http://schemas.microsoft.com/office/word/2024/wordml/sdtformatlock">
          <w:pict>
            <v:rect w14:anchorId="2B5CDC76" id="Rectangle 1290131912" o:spid="_x0000_s1026" style="position:absolute;margin-left:174pt;margin-top:-91pt;width:150.85pt;height:21.1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" stroked="f">
              <v:textbox inset="2.53958mm,1.2694mm,2.53958mm,1.2694mm">
                <w:txbxContent>
                  <w:p w14:paraId="5FFDC5B7" w14:textId="77777777" w:rsidR="00DB4CBE" w:rsidRDefault="00000000">
                    <w:pPr>
                      <w:textDirection w:val="btLr"/>
                    </w:pPr>
                    <w:r>
                      <w:rPr>
                        <w:rFonts w:ascii="Quattrocento Sans" w:eastAsia="Quattrocento Sans" w:hAnsi="Quattrocento Sans" w:cs="Quattrocento Sans"/>
                        <w:i/>
                        <w:color w:val="548DD4"/>
                        <w:sz w:val="16"/>
                      </w:rPr>
                      <w:t>Analytica Islamica 12 (2) (2023) Pages:. 1-7</w:t>
                    </w: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3B8D77E2" wp14:editId="3D3CF411">
              <wp:simplePos x="0" y="0"/>
              <wp:positionH relativeFrom="column">
                <wp:posOffset>-88899</wp:posOffset>
              </wp:positionH>
              <wp:positionV relativeFrom="paragraph">
                <wp:posOffset>0</wp:posOffset>
              </wp:positionV>
              <wp:extent cx="0" cy="41275"/>
              <wp:effectExtent l="0" t="0" r="0" b="0"/>
              <wp:wrapNone/>
              <wp:docPr id="1290131914" name="Straight Arrow Connector 1290131914"/>
              <wp:cNvGraphicFramePr/>
              <a:graphic xmlns:a="http://schemas.openxmlformats.org/drawingml/2006/main">
                <a:graphicData uri="http://schemas.microsoft.com/office/word/2010/wordprocessingShape">
                  <wps:wsp>
                    <wps:cNvCnPr/>
                    <wps:spPr>
                      <a:xfrm>
                        <a:off x="2509848" y="3780000"/>
                        <a:ext cx="5672305" cy="0"/>
                      </a:xfrm>
                      <a:prstGeom prst="straightConnector1">
                        <a:avLst/>
                      </a:prstGeom>
                      <a:noFill/>
                      <a:ln w="41275" cap="flat" cmpd="sng">
                        <a:solidFill>
                          <a:srgbClr val="000000"/>
                        </a:solidFill>
                        <a:prstDash val="solid"/>
                        <a:round/>
                        <a:headEnd type="none" w="med" len="med"/>
                        <a:tailEnd type="none" w="med" len="med"/>
                      </a:ln>
                      <a:effectLst>
                        <a:outerShdw dist="20000" dir="5400000" rotWithShape="0">
                          <a:srgbClr val="000000">
                            <a:alpha val="37647"/>
                          </a:srgbClr>
                        </a:outerShdw>
                      </a:effectLst>
                    </wps:spPr>
                    <wps:bodyPr/>
                  </wps:wsp>
                </a:graphicData>
              </a:graphic>
            </wp:anchor>
          </w:drawing>
        </mc:Choice>
        <mc:Fallback xmlns:w16du="http://schemas.microsoft.com/office/word/2023/wordml/word16du" xmlns:w16sdtfl="http://schemas.microsoft.com/office/word/2024/wordml/sdtformatlo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-88899</wp:posOffset>
              </wp:positionH>
              <wp:positionV relativeFrom="paragraph">
                <wp:posOffset>0</wp:posOffset>
              </wp:positionV>
              <wp:extent cx="0" cy="41275"/>
              <wp:effectExtent b="0" l="0" r="0" t="0"/>
              <wp:wrapNone/>
              <wp:docPr id="1290131914" name="image4.png"/>
              <a:graphic>
                <a:graphicData uri="http://schemas.openxmlformats.org/drawingml/2006/picture">
                  <pic:pic>
                    <pic:nvPicPr>
                      <pic:cNvPr id="0" name="image4.png"/>
                      <pic:cNvPicPr preferRelativeResize="0"/>
                    </pic:nvPicPr>
                    <pic:blipFill>
                      <a:blip r:embed="rId5"/>
                      <a:srcRect/>
                      <a:stretch>
                        <a:fillRect/>
                      </a:stretch>
                    </pic:blipFill>
                    <pic:spPr>
                      <a:xfrm>
                        <a:off x="0" y="0"/>
                        <a:ext cx="0" cy="41275"/>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14:anchorId="666BF748" wp14:editId="56FA6D75">
              <wp:simplePos x="0" y="0"/>
              <wp:positionH relativeFrom="column">
                <wp:posOffset>-88899</wp:posOffset>
              </wp:positionH>
              <wp:positionV relativeFrom="paragraph">
                <wp:posOffset>-939799</wp:posOffset>
              </wp:positionV>
              <wp:extent cx="5688180" cy="59167"/>
              <wp:effectExtent l="0" t="0" r="0" b="0"/>
              <wp:wrapNone/>
              <wp:docPr id="1290131915" name="Straight Arrow Connector 1290131915"/>
              <wp:cNvGraphicFramePr/>
              <a:graphic xmlns:a="http://schemas.openxmlformats.org/drawingml/2006/main">
                <a:graphicData uri="http://schemas.microsoft.com/office/word/2010/wordprocessingShape">
                  <wps:wsp>
                    <wps:cNvCnPr/>
                    <wps:spPr>
                      <a:xfrm>
                        <a:off x="2509848" y="3758354"/>
                        <a:ext cx="5672305" cy="43292"/>
                      </a:xfrm>
                      <a:prstGeom prst="straightConnector1">
                        <a:avLst/>
                      </a:prstGeom>
                      <a:noFill/>
                      <a:ln w="15875" cap="flat" cmpd="sng">
                        <a:solidFill>
                          <a:srgbClr val="000000"/>
                        </a:solidFill>
                        <a:prstDash val="solid"/>
                        <a:round/>
                        <a:headEnd type="none" w="med" len="med"/>
                        <a:tailEnd type="none" w="med" len="med"/>
                      </a:ln>
                      <a:effectLst>
                        <a:outerShdw dist="20000" dir="5400000" rotWithShape="0">
                          <a:srgbClr val="000000">
                            <a:alpha val="37647"/>
                          </a:srgbClr>
                        </a:outerShdw>
                      </a:effectLst>
                    </wps:spPr>
                    <wps:bodyPr/>
                  </wps:wsp>
                </a:graphicData>
              </a:graphic>
            </wp:anchor>
          </w:drawing>
        </mc:Choice>
        <mc:Fallback xmlns:w16du="http://schemas.microsoft.com/office/word/2023/wordml/word16du" xmlns:w16sdtfl="http://schemas.microsoft.com/office/word/2024/wordml/sdtformatlo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-88899</wp:posOffset>
              </wp:positionH>
              <wp:positionV relativeFrom="paragraph">
                <wp:posOffset>-939799</wp:posOffset>
              </wp:positionV>
              <wp:extent cx="5688180" cy="59167"/>
              <wp:effectExtent b="0" l="0" r="0" t="0"/>
              <wp:wrapNone/>
              <wp:docPr id="1290131915"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5688180" cy="59167"/>
                      </a:xfrm>
                      <a:prstGeom prst="rect"/>
                      <a:ln/>
                    </pic:spPr>
                  </pic:pic>
                </a:graphicData>
              </a:graphic>
            </wp:anchor>
          </w:drawing>
        </mc:Fallback>
      </mc:AlternateContent>
    </w:r>
    <w:r>
      <w:rPr>
        <w:noProof/>
      </w:rPr>
      <w:drawing>
        <wp:anchor distT="0" distB="0" distL="114300" distR="114300" simplePos="0" relativeHeight="251663360" behindDoc="0" locked="0" layoutInCell="1" hidden="0" allowOverlap="1" wp14:anchorId="6045F559" wp14:editId="76E23AFC">
          <wp:simplePos x="0" y="0"/>
          <wp:positionH relativeFrom="column">
            <wp:posOffset>-89534</wp:posOffset>
          </wp:positionH>
          <wp:positionV relativeFrom="paragraph">
            <wp:posOffset>-891539</wp:posOffset>
          </wp:positionV>
          <wp:extent cx="781050" cy="890270"/>
          <wp:effectExtent l="0" t="0" r="0" b="0"/>
          <wp:wrapNone/>
          <wp:docPr id="1290131920"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7"/>
                  <a:srcRect/>
                  <a:stretch>
                    <a:fillRect/>
                  </a:stretch>
                </pic:blipFill>
                <pic:spPr>
                  <a:xfrm>
                    <a:off x="0" y="0"/>
                    <a:ext cx="781050" cy="8902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63FA1"/>
    <w:multiLevelType w:val="multilevel"/>
    <w:tmpl w:val="9FD8C3BC"/>
    <w:lvl w:ilvl="0">
      <w:start w:val="1"/>
      <w:numFmt w:val="decimal"/>
      <w:pStyle w:val="references"/>
      <w:lvlText w:val="[%1]"/>
      <w:lvlJc w:val="left"/>
      <w:pPr>
        <w:ind w:left="1710" w:hanging="360"/>
      </w:pPr>
      <w:rPr>
        <w:b w:val="0"/>
      </w:rPr>
    </w:lvl>
    <w:lvl w:ilvl="1">
      <w:start w:val="1"/>
      <w:numFmt w:val="lowerLetter"/>
      <w:lvlText w:val="%2."/>
      <w:lvlJc w:val="left"/>
      <w:pPr>
        <w:ind w:left="2430" w:hanging="360"/>
      </w:pPr>
    </w:lvl>
    <w:lvl w:ilvl="2">
      <w:start w:val="1"/>
      <w:numFmt w:val="lowerRoman"/>
      <w:lvlText w:val="%3."/>
      <w:lvlJc w:val="right"/>
      <w:pPr>
        <w:ind w:left="3150" w:hanging="180"/>
      </w:pPr>
    </w:lvl>
    <w:lvl w:ilvl="3">
      <w:start w:val="1"/>
      <w:numFmt w:val="decimal"/>
      <w:lvlText w:val="%4."/>
      <w:lvlJc w:val="left"/>
      <w:pPr>
        <w:ind w:left="3870" w:hanging="360"/>
      </w:pPr>
    </w:lvl>
    <w:lvl w:ilvl="4">
      <w:start w:val="1"/>
      <w:numFmt w:val="lowerLetter"/>
      <w:lvlText w:val="%5."/>
      <w:lvlJc w:val="left"/>
      <w:pPr>
        <w:ind w:left="4590" w:hanging="360"/>
      </w:pPr>
    </w:lvl>
    <w:lvl w:ilvl="5">
      <w:start w:val="1"/>
      <w:numFmt w:val="lowerRoman"/>
      <w:lvlText w:val="%6."/>
      <w:lvlJc w:val="right"/>
      <w:pPr>
        <w:ind w:left="5310" w:hanging="180"/>
      </w:pPr>
    </w:lvl>
    <w:lvl w:ilvl="6">
      <w:start w:val="1"/>
      <w:numFmt w:val="decimal"/>
      <w:lvlText w:val="%7."/>
      <w:lvlJc w:val="left"/>
      <w:pPr>
        <w:ind w:left="6030" w:hanging="360"/>
      </w:pPr>
    </w:lvl>
    <w:lvl w:ilvl="7">
      <w:start w:val="1"/>
      <w:numFmt w:val="lowerLetter"/>
      <w:lvlText w:val="%8."/>
      <w:lvlJc w:val="left"/>
      <w:pPr>
        <w:ind w:left="6750" w:hanging="360"/>
      </w:pPr>
    </w:lvl>
    <w:lvl w:ilvl="8">
      <w:start w:val="1"/>
      <w:numFmt w:val="lowerRoman"/>
      <w:lvlText w:val="%9."/>
      <w:lvlJc w:val="right"/>
      <w:pPr>
        <w:ind w:left="7470" w:hanging="180"/>
      </w:pPr>
    </w:lvl>
  </w:abstractNum>
  <w:abstractNum w:abstractNumId="1" w15:restartNumberingAfterBreak="0">
    <w:nsid w:val="359A048E"/>
    <w:multiLevelType w:val="hybridMultilevel"/>
    <w:tmpl w:val="093C8A64"/>
    <w:lvl w:ilvl="0" w:tplc="24C60E18">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2" w15:restartNumberingAfterBreak="0">
    <w:nsid w:val="738631C7"/>
    <w:multiLevelType w:val="multilevel"/>
    <w:tmpl w:val="AC2A4BBA"/>
    <w:lvl w:ilvl="0">
      <w:start w:val="1"/>
      <w:numFmt w:val="decimal"/>
      <w:pStyle w:val="yange2"/>
      <w:lvlText w:val="%1."/>
      <w:lvlJc w:val="left"/>
      <w:pPr>
        <w:ind w:left="786" w:hanging="360"/>
      </w:pPr>
      <w:rPr>
        <w:rFonts w:ascii="Times New Roman" w:eastAsia="Times New Roman" w:hAnsi="Times New Roman" w:cs="Times New Roman"/>
        <w:b/>
        <w:i w:val="0"/>
        <w:sz w:val="20"/>
        <w:szCs w:val="20"/>
      </w:rPr>
    </w:lvl>
    <w:lvl w:ilvl="1">
      <w:start w:val="5"/>
      <w:numFmt w:val="decimal"/>
      <w:lvlText w:val="%1.%2"/>
      <w:lvlJc w:val="left"/>
      <w:pPr>
        <w:ind w:left="810" w:hanging="360"/>
      </w:pPr>
    </w:lvl>
    <w:lvl w:ilvl="2">
      <w:start w:val="1"/>
      <w:numFmt w:val="decimal"/>
      <w:lvlText w:val="%1.%2.%3"/>
      <w:lvlJc w:val="left"/>
      <w:pPr>
        <w:ind w:left="1194" w:hanging="720"/>
      </w:pPr>
    </w:lvl>
    <w:lvl w:ilvl="3">
      <w:start w:val="1"/>
      <w:numFmt w:val="decimal"/>
      <w:lvlText w:val="%1.%2.%3.%4"/>
      <w:lvlJc w:val="left"/>
      <w:pPr>
        <w:ind w:left="1218" w:hanging="720"/>
      </w:pPr>
    </w:lvl>
    <w:lvl w:ilvl="4">
      <w:start w:val="1"/>
      <w:numFmt w:val="decimal"/>
      <w:lvlText w:val="%1.%2.%3.%4.%5"/>
      <w:lvlJc w:val="left"/>
      <w:pPr>
        <w:ind w:left="1242" w:hanging="720"/>
      </w:pPr>
    </w:lvl>
    <w:lvl w:ilvl="5">
      <w:start w:val="1"/>
      <w:numFmt w:val="decimal"/>
      <w:lvlText w:val="%1.%2.%3.%4.%5.%6"/>
      <w:lvlJc w:val="left"/>
      <w:pPr>
        <w:ind w:left="1626" w:hanging="1080"/>
      </w:pPr>
    </w:lvl>
    <w:lvl w:ilvl="6">
      <w:start w:val="1"/>
      <w:numFmt w:val="decimal"/>
      <w:lvlText w:val="%1.%2.%3.%4.%5.%6.%7"/>
      <w:lvlJc w:val="left"/>
      <w:pPr>
        <w:ind w:left="1650" w:hanging="1080"/>
      </w:pPr>
    </w:lvl>
    <w:lvl w:ilvl="7">
      <w:start w:val="1"/>
      <w:numFmt w:val="decimal"/>
      <w:lvlText w:val="%1.%2.%3.%4.%5.%6.%7.%8"/>
      <w:lvlJc w:val="left"/>
      <w:pPr>
        <w:ind w:left="2034" w:hanging="1440"/>
      </w:pPr>
    </w:lvl>
    <w:lvl w:ilvl="8">
      <w:start w:val="1"/>
      <w:numFmt w:val="decimal"/>
      <w:lvlText w:val="%1.%2.%3.%4.%5.%6.%7.%8.%9"/>
      <w:lvlJc w:val="left"/>
      <w:pPr>
        <w:ind w:left="2058" w:hanging="1440"/>
      </w:pPr>
    </w:lvl>
  </w:abstractNum>
  <w:abstractNum w:abstractNumId="3" w15:restartNumberingAfterBreak="0">
    <w:nsid w:val="763B16EE"/>
    <w:multiLevelType w:val="hybridMultilevel"/>
    <w:tmpl w:val="E566F9CE"/>
    <w:lvl w:ilvl="0" w:tplc="D90E811E">
      <w:start w:val="1"/>
      <w:numFmt w:val="decimal"/>
      <w:lvlText w:val="%1)"/>
      <w:lvlJc w:val="left"/>
      <w:pPr>
        <w:ind w:left="1506" w:hanging="360"/>
      </w:pPr>
      <w:rPr>
        <w:rFonts w:hint="default"/>
      </w:r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38090019" w:tentative="1">
      <w:start w:val="1"/>
      <w:numFmt w:val="lowerLetter"/>
      <w:lvlText w:val="%5."/>
      <w:lvlJc w:val="left"/>
      <w:pPr>
        <w:ind w:left="4386" w:hanging="360"/>
      </w:p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4" w15:restartNumberingAfterBreak="0">
    <w:nsid w:val="766D120C"/>
    <w:multiLevelType w:val="multilevel"/>
    <w:tmpl w:val="0F72DE12"/>
    <w:lvl w:ilvl="0">
      <w:start w:val="1"/>
      <w:numFmt w:val="decimal"/>
      <w:pStyle w:val="tablehead"/>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C43605C"/>
    <w:multiLevelType w:val="hybridMultilevel"/>
    <w:tmpl w:val="DC369AC4"/>
    <w:lvl w:ilvl="0" w:tplc="009C9760">
      <w:start w:val="1"/>
      <w:numFmt w:val="lowerLetter"/>
      <w:lvlText w:val="%1."/>
      <w:lvlJc w:val="left"/>
      <w:pPr>
        <w:ind w:left="1145" w:hanging="360"/>
      </w:pPr>
      <w:rPr>
        <w:rFonts w:hint="default"/>
        <w:b w:val="0"/>
        <w:bCs/>
      </w:rPr>
    </w:lvl>
    <w:lvl w:ilvl="1" w:tplc="38090019" w:tentative="1">
      <w:start w:val="1"/>
      <w:numFmt w:val="lowerLetter"/>
      <w:lvlText w:val="%2."/>
      <w:lvlJc w:val="left"/>
      <w:pPr>
        <w:ind w:left="1865" w:hanging="360"/>
      </w:pPr>
    </w:lvl>
    <w:lvl w:ilvl="2" w:tplc="3809001B" w:tentative="1">
      <w:start w:val="1"/>
      <w:numFmt w:val="lowerRoman"/>
      <w:lvlText w:val="%3."/>
      <w:lvlJc w:val="right"/>
      <w:pPr>
        <w:ind w:left="2585" w:hanging="180"/>
      </w:pPr>
    </w:lvl>
    <w:lvl w:ilvl="3" w:tplc="3809000F" w:tentative="1">
      <w:start w:val="1"/>
      <w:numFmt w:val="decimal"/>
      <w:lvlText w:val="%4."/>
      <w:lvlJc w:val="left"/>
      <w:pPr>
        <w:ind w:left="3305" w:hanging="360"/>
      </w:pPr>
    </w:lvl>
    <w:lvl w:ilvl="4" w:tplc="38090019" w:tentative="1">
      <w:start w:val="1"/>
      <w:numFmt w:val="lowerLetter"/>
      <w:lvlText w:val="%5."/>
      <w:lvlJc w:val="left"/>
      <w:pPr>
        <w:ind w:left="4025" w:hanging="360"/>
      </w:pPr>
    </w:lvl>
    <w:lvl w:ilvl="5" w:tplc="3809001B" w:tentative="1">
      <w:start w:val="1"/>
      <w:numFmt w:val="lowerRoman"/>
      <w:lvlText w:val="%6."/>
      <w:lvlJc w:val="right"/>
      <w:pPr>
        <w:ind w:left="4745" w:hanging="180"/>
      </w:pPr>
    </w:lvl>
    <w:lvl w:ilvl="6" w:tplc="3809000F" w:tentative="1">
      <w:start w:val="1"/>
      <w:numFmt w:val="decimal"/>
      <w:lvlText w:val="%7."/>
      <w:lvlJc w:val="left"/>
      <w:pPr>
        <w:ind w:left="5465" w:hanging="360"/>
      </w:pPr>
    </w:lvl>
    <w:lvl w:ilvl="7" w:tplc="38090019" w:tentative="1">
      <w:start w:val="1"/>
      <w:numFmt w:val="lowerLetter"/>
      <w:lvlText w:val="%8."/>
      <w:lvlJc w:val="left"/>
      <w:pPr>
        <w:ind w:left="6185" w:hanging="360"/>
      </w:pPr>
    </w:lvl>
    <w:lvl w:ilvl="8" w:tplc="3809001B" w:tentative="1">
      <w:start w:val="1"/>
      <w:numFmt w:val="lowerRoman"/>
      <w:lvlText w:val="%9."/>
      <w:lvlJc w:val="right"/>
      <w:pPr>
        <w:ind w:left="6905" w:hanging="180"/>
      </w:pPr>
    </w:lvl>
  </w:abstractNum>
  <w:num w:numId="1" w16cid:durableId="178593214">
    <w:abstractNumId w:val="2"/>
  </w:num>
  <w:num w:numId="2" w16cid:durableId="443699218">
    <w:abstractNumId w:val="0"/>
  </w:num>
  <w:num w:numId="3" w16cid:durableId="1851482526">
    <w:abstractNumId w:val="4"/>
  </w:num>
  <w:num w:numId="4" w16cid:durableId="1926332381">
    <w:abstractNumId w:val="1"/>
  </w:num>
  <w:num w:numId="5" w16cid:durableId="15664914">
    <w:abstractNumId w:val="3"/>
  </w:num>
  <w:num w:numId="6" w16cid:durableId="18712644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CBE"/>
    <w:rsid w:val="00004B17"/>
    <w:rsid w:val="00014559"/>
    <w:rsid w:val="00054834"/>
    <w:rsid w:val="000C5A12"/>
    <w:rsid w:val="000C67F3"/>
    <w:rsid w:val="000D5A2F"/>
    <w:rsid w:val="000E0E6E"/>
    <w:rsid w:val="000E35B8"/>
    <w:rsid w:val="00127210"/>
    <w:rsid w:val="0013089A"/>
    <w:rsid w:val="001338EC"/>
    <w:rsid w:val="00141607"/>
    <w:rsid w:val="00157F44"/>
    <w:rsid w:val="001628AC"/>
    <w:rsid w:val="001A4B6C"/>
    <w:rsid w:val="001B4220"/>
    <w:rsid w:val="001D2DF2"/>
    <w:rsid w:val="001D4F2F"/>
    <w:rsid w:val="001D688B"/>
    <w:rsid w:val="001F5D06"/>
    <w:rsid w:val="00221518"/>
    <w:rsid w:val="002417E2"/>
    <w:rsid w:val="002567F7"/>
    <w:rsid w:val="00276483"/>
    <w:rsid w:val="00292059"/>
    <w:rsid w:val="002C1DFB"/>
    <w:rsid w:val="002C7099"/>
    <w:rsid w:val="002E5ADC"/>
    <w:rsid w:val="002F08D8"/>
    <w:rsid w:val="0031023C"/>
    <w:rsid w:val="003413B8"/>
    <w:rsid w:val="00343CF7"/>
    <w:rsid w:val="00354CA4"/>
    <w:rsid w:val="00387CD9"/>
    <w:rsid w:val="00430E49"/>
    <w:rsid w:val="00442503"/>
    <w:rsid w:val="004C3784"/>
    <w:rsid w:val="004D6E51"/>
    <w:rsid w:val="00594ED1"/>
    <w:rsid w:val="005D1A24"/>
    <w:rsid w:val="0061440C"/>
    <w:rsid w:val="00635F67"/>
    <w:rsid w:val="00672AD9"/>
    <w:rsid w:val="00683936"/>
    <w:rsid w:val="006A4A1C"/>
    <w:rsid w:val="006C44A3"/>
    <w:rsid w:val="00710ACF"/>
    <w:rsid w:val="00767CA0"/>
    <w:rsid w:val="007A67C8"/>
    <w:rsid w:val="007B439A"/>
    <w:rsid w:val="007B4F84"/>
    <w:rsid w:val="007B539F"/>
    <w:rsid w:val="007D1EB7"/>
    <w:rsid w:val="007D36A7"/>
    <w:rsid w:val="007F6506"/>
    <w:rsid w:val="00812219"/>
    <w:rsid w:val="00817CE6"/>
    <w:rsid w:val="00862F9C"/>
    <w:rsid w:val="00893808"/>
    <w:rsid w:val="008A276D"/>
    <w:rsid w:val="008A3E29"/>
    <w:rsid w:val="008E2BE3"/>
    <w:rsid w:val="008E3F2A"/>
    <w:rsid w:val="008E58D6"/>
    <w:rsid w:val="008F7993"/>
    <w:rsid w:val="0091024C"/>
    <w:rsid w:val="00914D6B"/>
    <w:rsid w:val="009218BC"/>
    <w:rsid w:val="009235A0"/>
    <w:rsid w:val="00937737"/>
    <w:rsid w:val="0094014B"/>
    <w:rsid w:val="00940D1D"/>
    <w:rsid w:val="009474D7"/>
    <w:rsid w:val="00991E9B"/>
    <w:rsid w:val="009A60E0"/>
    <w:rsid w:val="009D19BE"/>
    <w:rsid w:val="00A8759D"/>
    <w:rsid w:val="00B04B17"/>
    <w:rsid w:val="00B20C55"/>
    <w:rsid w:val="00B42B6A"/>
    <w:rsid w:val="00B4454A"/>
    <w:rsid w:val="00B63A96"/>
    <w:rsid w:val="00B73813"/>
    <w:rsid w:val="00B90393"/>
    <w:rsid w:val="00BA150F"/>
    <w:rsid w:val="00BB213A"/>
    <w:rsid w:val="00BE10BF"/>
    <w:rsid w:val="00C035D6"/>
    <w:rsid w:val="00C573B3"/>
    <w:rsid w:val="00C61688"/>
    <w:rsid w:val="00C75A8C"/>
    <w:rsid w:val="00CA7CA6"/>
    <w:rsid w:val="00CB1E37"/>
    <w:rsid w:val="00CC3066"/>
    <w:rsid w:val="00CF4DDD"/>
    <w:rsid w:val="00CF672C"/>
    <w:rsid w:val="00D00661"/>
    <w:rsid w:val="00D01543"/>
    <w:rsid w:val="00D27C71"/>
    <w:rsid w:val="00D33F78"/>
    <w:rsid w:val="00D73227"/>
    <w:rsid w:val="00DB0312"/>
    <w:rsid w:val="00DB4BE6"/>
    <w:rsid w:val="00DB4CBE"/>
    <w:rsid w:val="00DD02EF"/>
    <w:rsid w:val="00E05D90"/>
    <w:rsid w:val="00E310A8"/>
    <w:rsid w:val="00E35D18"/>
    <w:rsid w:val="00E50BEB"/>
    <w:rsid w:val="00E64ED3"/>
    <w:rsid w:val="00E769B4"/>
    <w:rsid w:val="00E93948"/>
    <w:rsid w:val="00EA28E2"/>
    <w:rsid w:val="00ED7DC1"/>
    <w:rsid w:val="00EE25CF"/>
    <w:rsid w:val="00EF2AEA"/>
    <w:rsid w:val="00F01E5A"/>
    <w:rsid w:val="00F35B02"/>
    <w:rsid w:val="00F82AD2"/>
    <w:rsid w:val="00FB32CB"/>
    <w:rsid w:val="00FC38F1"/>
    <w:rsid w:val="00FE767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6857B0"/>
  <w15:docId w15:val="{E1778965-CD3D-477A-A29E-D34E4CCDB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d-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pPr>
      <w:keepNext/>
      <w:spacing w:line="480" w:lineRule="auto"/>
      <w:jc w:val="center"/>
      <w:outlineLvl w:val="0"/>
    </w:pPr>
    <w:rPr>
      <w:b/>
      <w:bCs/>
    </w:rPr>
  </w:style>
  <w:style w:type="paragraph" w:styleId="Judul2">
    <w:name w:val="heading 2"/>
    <w:basedOn w:val="Normal"/>
    <w:next w:val="Normal"/>
    <w:link w:val="Judul2KAR"/>
    <w:uiPriority w:val="9"/>
    <w:semiHidden/>
    <w:unhideWhenUsed/>
    <w:qFormat/>
    <w:pPr>
      <w:keepNext/>
      <w:spacing w:before="240" w:after="60"/>
      <w:outlineLvl w:val="1"/>
    </w:pPr>
    <w:rPr>
      <w:rFonts w:ascii="Arial" w:hAnsi="Arial" w:cs="Arial"/>
      <w:b/>
      <w:bCs/>
      <w:i/>
      <w:iCs/>
      <w:sz w:val="28"/>
      <w:szCs w:val="28"/>
    </w:rPr>
  </w:style>
  <w:style w:type="paragraph" w:styleId="Judul3">
    <w:name w:val="heading 3"/>
    <w:basedOn w:val="Normal"/>
    <w:next w:val="Normal"/>
    <w:link w:val="Judul3KAR"/>
    <w:uiPriority w:val="9"/>
    <w:semiHidden/>
    <w:unhideWhenUsed/>
    <w:qFormat/>
    <w:pPr>
      <w:keepNext/>
      <w:spacing w:before="240" w:after="60"/>
      <w:outlineLvl w:val="2"/>
    </w:pPr>
    <w:rPr>
      <w:rFonts w:ascii="Arial" w:hAnsi="Arial" w:cs="Arial"/>
      <w:b/>
      <w:bCs/>
      <w:sz w:val="26"/>
      <w:szCs w:val="26"/>
    </w:rPr>
  </w:style>
  <w:style w:type="paragraph" w:styleId="Judul4">
    <w:name w:val="heading 4"/>
    <w:basedOn w:val="Normal"/>
    <w:next w:val="Normal"/>
    <w:link w:val="Judul4KAR"/>
    <w:uiPriority w:val="9"/>
    <w:semiHidden/>
    <w:unhideWhenUsed/>
    <w:qFormat/>
    <w:pPr>
      <w:keepNext/>
      <w:spacing w:before="240" w:after="60"/>
      <w:outlineLvl w:val="3"/>
    </w:pPr>
    <w:rPr>
      <w:b/>
      <w:bCs/>
      <w:sz w:val="28"/>
      <w:szCs w:val="28"/>
    </w:rPr>
  </w:style>
  <w:style w:type="paragraph" w:styleId="Judul5">
    <w:name w:val="heading 5"/>
    <w:basedOn w:val="Normal"/>
    <w:next w:val="Normal"/>
    <w:link w:val="Judul5KAR"/>
    <w:uiPriority w:val="9"/>
    <w:semiHidden/>
    <w:unhideWhenUsed/>
    <w:qFormat/>
    <w:pPr>
      <w:spacing w:before="240" w:after="60"/>
      <w:outlineLvl w:val="4"/>
    </w:pPr>
    <w:rPr>
      <w:b/>
      <w:bCs/>
      <w:i/>
      <w:iCs/>
      <w:sz w:val="26"/>
      <w:szCs w:val="26"/>
    </w:rPr>
  </w:style>
  <w:style w:type="paragraph" w:styleId="Judul6">
    <w:name w:val="heading 6"/>
    <w:basedOn w:val="Normal"/>
    <w:next w:val="Normal"/>
    <w:link w:val="Judul6KAR"/>
    <w:uiPriority w:val="9"/>
    <w:semiHidden/>
    <w:unhideWhenUsed/>
    <w:qFormat/>
    <w:pPr>
      <w:keepNext/>
      <w:jc w:val="center"/>
      <w:outlineLvl w:val="5"/>
    </w:pPr>
    <w:rPr>
      <w:b/>
      <w:bCs/>
      <w:i/>
      <w:iCs/>
      <w:u w:val="single"/>
    </w:rPr>
  </w:style>
  <w:style w:type="paragraph" w:styleId="Judul7">
    <w:name w:val="heading 7"/>
    <w:basedOn w:val="Normal"/>
    <w:next w:val="Normal"/>
    <w:link w:val="Judul7KAR"/>
    <w:uiPriority w:val="9"/>
    <w:qFormat/>
    <w:pPr>
      <w:spacing w:before="240" w:after="60"/>
      <w:outlineLvl w:val="6"/>
    </w:pPr>
    <w:rPr>
      <w:sz w:val="24"/>
      <w:szCs w:val="24"/>
    </w:rPr>
  </w:style>
  <w:style w:type="paragraph" w:styleId="Judul8">
    <w:name w:val="heading 8"/>
    <w:basedOn w:val="Normal"/>
    <w:next w:val="Normal"/>
    <w:link w:val="Judul8KAR"/>
    <w:uiPriority w:val="9"/>
    <w:qFormat/>
    <w:pPr>
      <w:keepNext/>
      <w:outlineLvl w:val="7"/>
    </w:pPr>
    <w:rPr>
      <w:b/>
      <w:bCs/>
      <w:lang w:val="pl-PL" w:eastAsia="pl-PL"/>
    </w:rPr>
  </w:style>
  <w:style w:type="paragraph" w:styleId="Judul9">
    <w:name w:val="heading 9"/>
    <w:basedOn w:val="Normal"/>
    <w:next w:val="Normal"/>
    <w:link w:val="Judul9KAR"/>
    <w:uiPriority w:val="9"/>
    <w:qFormat/>
    <w:pPr>
      <w:keepNext/>
      <w:ind w:right="-4041"/>
      <w:outlineLvl w:val="8"/>
    </w:pPr>
    <w:rPr>
      <w:b/>
      <w:bCs/>
      <w:lang w:val="en-AU" w:eastAsia="pl-PL"/>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link w:val="JudulKAR"/>
    <w:uiPriority w:val="10"/>
    <w:qFormat/>
    <w:pPr>
      <w:jc w:val="center"/>
    </w:pPr>
    <w:rPr>
      <w:b/>
      <w:bCs/>
      <w:sz w:val="28"/>
      <w:szCs w:val="24"/>
    </w:rPr>
  </w:style>
  <w:style w:type="character" w:customStyle="1" w:styleId="Judul1KAR">
    <w:name w:val="Judul 1 KAR"/>
    <w:basedOn w:val="FontParagrafDefault"/>
    <w:link w:val="Judul1"/>
    <w:uiPriority w:val="9"/>
    <w:locked/>
    <w:rPr>
      <w:rFonts w:asciiTheme="majorHAnsi" w:eastAsiaTheme="majorEastAsia" w:hAnsiTheme="majorHAnsi" w:cs="Times New Roman"/>
      <w:b/>
      <w:bCs/>
      <w:kern w:val="32"/>
      <w:sz w:val="32"/>
      <w:szCs w:val="32"/>
      <w:lang w:val="en-US" w:eastAsia="en-US"/>
    </w:rPr>
  </w:style>
  <w:style w:type="character" w:customStyle="1" w:styleId="Judul2KAR">
    <w:name w:val="Judul 2 KAR"/>
    <w:basedOn w:val="FontParagrafDefault"/>
    <w:link w:val="Judul2"/>
    <w:uiPriority w:val="9"/>
    <w:semiHidden/>
    <w:locked/>
    <w:rPr>
      <w:rFonts w:asciiTheme="majorHAnsi" w:eastAsiaTheme="majorEastAsia" w:hAnsiTheme="majorHAnsi" w:cs="Times New Roman"/>
      <w:b/>
      <w:bCs/>
      <w:i/>
      <w:iCs/>
      <w:sz w:val="28"/>
      <w:szCs w:val="28"/>
      <w:lang w:val="en-US" w:eastAsia="en-US"/>
    </w:rPr>
  </w:style>
  <w:style w:type="character" w:customStyle="1" w:styleId="Judul3KAR">
    <w:name w:val="Judul 3 KAR"/>
    <w:basedOn w:val="FontParagrafDefault"/>
    <w:link w:val="Judul3"/>
    <w:uiPriority w:val="9"/>
    <w:semiHidden/>
    <w:locked/>
    <w:rPr>
      <w:rFonts w:asciiTheme="majorHAnsi" w:eastAsiaTheme="majorEastAsia" w:hAnsiTheme="majorHAnsi" w:cs="Times New Roman"/>
      <w:b/>
      <w:bCs/>
      <w:sz w:val="26"/>
      <w:szCs w:val="26"/>
      <w:lang w:val="en-US" w:eastAsia="en-US"/>
    </w:rPr>
  </w:style>
  <w:style w:type="character" w:customStyle="1" w:styleId="Judul4KAR">
    <w:name w:val="Judul 4 KAR"/>
    <w:basedOn w:val="FontParagrafDefault"/>
    <w:link w:val="Judul4"/>
    <w:uiPriority w:val="9"/>
    <w:semiHidden/>
    <w:locked/>
    <w:rPr>
      <w:rFonts w:asciiTheme="minorHAnsi" w:eastAsiaTheme="minorEastAsia" w:hAnsiTheme="minorHAnsi" w:cs="Times New Roman"/>
      <w:b/>
      <w:bCs/>
      <w:sz w:val="28"/>
      <w:szCs w:val="28"/>
      <w:lang w:val="en-US" w:eastAsia="en-US"/>
    </w:rPr>
  </w:style>
  <w:style w:type="character" w:customStyle="1" w:styleId="Judul5KAR">
    <w:name w:val="Judul 5 KAR"/>
    <w:basedOn w:val="FontParagrafDefault"/>
    <w:link w:val="Judul5"/>
    <w:uiPriority w:val="9"/>
    <w:semiHidden/>
    <w:locked/>
    <w:rPr>
      <w:rFonts w:asciiTheme="minorHAnsi" w:eastAsiaTheme="minorEastAsia" w:hAnsiTheme="minorHAnsi" w:cs="Times New Roman"/>
      <w:b/>
      <w:bCs/>
      <w:i/>
      <w:iCs/>
      <w:sz w:val="26"/>
      <w:szCs w:val="26"/>
      <w:lang w:val="en-US" w:eastAsia="en-US"/>
    </w:rPr>
  </w:style>
  <w:style w:type="character" w:customStyle="1" w:styleId="Judul6KAR">
    <w:name w:val="Judul 6 KAR"/>
    <w:basedOn w:val="FontParagrafDefault"/>
    <w:link w:val="Judul6"/>
    <w:uiPriority w:val="9"/>
    <w:semiHidden/>
    <w:locked/>
    <w:rPr>
      <w:rFonts w:asciiTheme="minorHAnsi" w:eastAsiaTheme="minorEastAsia" w:hAnsiTheme="minorHAnsi" w:cs="Times New Roman"/>
      <w:b/>
      <w:bCs/>
      <w:sz w:val="22"/>
      <w:szCs w:val="22"/>
      <w:lang w:val="en-US" w:eastAsia="en-US"/>
    </w:rPr>
  </w:style>
  <w:style w:type="character" w:customStyle="1" w:styleId="Judul7KAR">
    <w:name w:val="Judul 7 KAR"/>
    <w:basedOn w:val="FontParagrafDefault"/>
    <w:link w:val="Judul7"/>
    <w:uiPriority w:val="9"/>
    <w:semiHidden/>
    <w:locked/>
    <w:rPr>
      <w:rFonts w:asciiTheme="minorHAnsi" w:eastAsiaTheme="minorEastAsia" w:hAnsiTheme="minorHAnsi" w:cs="Times New Roman"/>
      <w:sz w:val="24"/>
      <w:szCs w:val="24"/>
      <w:lang w:val="en-US" w:eastAsia="en-US"/>
    </w:rPr>
  </w:style>
  <w:style w:type="character" w:customStyle="1" w:styleId="Judul8KAR">
    <w:name w:val="Judul 8 KAR"/>
    <w:basedOn w:val="FontParagrafDefault"/>
    <w:link w:val="Judul8"/>
    <w:uiPriority w:val="9"/>
    <w:semiHidden/>
    <w:locked/>
    <w:rPr>
      <w:rFonts w:asciiTheme="minorHAnsi" w:eastAsiaTheme="minorEastAsia" w:hAnsiTheme="minorHAnsi" w:cs="Times New Roman"/>
      <w:i/>
      <w:iCs/>
      <w:sz w:val="24"/>
      <w:szCs w:val="24"/>
      <w:lang w:val="en-US" w:eastAsia="en-US"/>
    </w:rPr>
  </w:style>
  <w:style w:type="character" w:customStyle="1" w:styleId="Judul9KAR">
    <w:name w:val="Judul 9 KAR"/>
    <w:basedOn w:val="FontParagrafDefault"/>
    <w:link w:val="Judul9"/>
    <w:uiPriority w:val="9"/>
    <w:semiHidden/>
    <w:locked/>
    <w:rPr>
      <w:rFonts w:asciiTheme="majorHAnsi" w:eastAsiaTheme="majorEastAsia" w:hAnsiTheme="majorHAnsi" w:cs="Times New Roman"/>
      <w:sz w:val="22"/>
      <w:szCs w:val="22"/>
      <w:lang w:val="en-US" w:eastAsia="en-US"/>
    </w:rPr>
  </w:style>
  <w:style w:type="table" w:styleId="KisiTabel">
    <w:name w:val="Table Grid"/>
    <w:basedOn w:val="TabelNormal"/>
    <w:uiPriority w:val="39"/>
    <w:qFormat/>
    <w:rPr>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ParagrafDefault"/>
    <w:uiPriority w:val="99"/>
    <w:rPr>
      <w:rFonts w:cs="Times New Roman"/>
      <w:color w:val="0000FF"/>
      <w:u w:val="single"/>
    </w:rPr>
  </w:style>
  <w:style w:type="paragraph" w:styleId="Header">
    <w:name w:val="header"/>
    <w:basedOn w:val="Normal"/>
    <w:link w:val="HeaderKAR"/>
    <w:uiPriority w:val="99"/>
    <w:pPr>
      <w:tabs>
        <w:tab w:val="center" w:pos="4320"/>
        <w:tab w:val="right" w:pos="8640"/>
      </w:tabs>
    </w:pPr>
  </w:style>
  <w:style w:type="character" w:customStyle="1" w:styleId="HeaderKAR">
    <w:name w:val="Header KAR"/>
    <w:basedOn w:val="FontParagrafDefault"/>
    <w:link w:val="Header"/>
    <w:uiPriority w:val="99"/>
    <w:locked/>
    <w:rsid w:val="00932BAA"/>
    <w:rPr>
      <w:rFonts w:cs="Times New Roman"/>
      <w:lang w:val="en-US" w:eastAsia="en-US"/>
    </w:rPr>
  </w:style>
  <w:style w:type="paragraph" w:styleId="Footer">
    <w:name w:val="footer"/>
    <w:basedOn w:val="Normal"/>
    <w:link w:val="FooterKAR"/>
    <w:uiPriority w:val="99"/>
    <w:pPr>
      <w:tabs>
        <w:tab w:val="center" w:pos="4320"/>
        <w:tab w:val="right" w:pos="8640"/>
      </w:tabs>
    </w:pPr>
  </w:style>
  <w:style w:type="character" w:customStyle="1" w:styleId="FooterKAR">
    <w:name w:val="Footer KAR"/>
    <w:basedOn w:val="FontParagrafDefault"/>
    <w:link w:val="Footer"/>
    <w:uiPriority w:val="99"/>
    <w:semiHidden/>
    <w:locked/>
    <w:rPr>
      <w:rFonts w:cs="Times New Roman"/>
      <w:lang w:val="en-US" w:eastAsia="en-US"/>
    </w:rPr>
  </w:style>
  <w:style w:type="character" w:styleId="NomorHalaman">
    <w:name w:val="page number"/>
    <w:basedOn w:val="FontParagrafDefault"/>
    <w:uiPriority w:val="99"/>
    <w:rPr>
      <w:rFonts w:cs="Times New Roman"/>
    </w:rPr>
  </w:style>
  <w:style w:type="paragraph" w:styleId="TeksBalon">
    <w:name w:val="Balloon Text"/>
    <w:basedOn w:val="Normal"/>
    <w:link w:val="TeksBalonKAR"/>
    <w:uiPriority w:val="99"/>
    <w:semiHidden/>
    <w:rPr>
      <w:rFonts w:ascii="Tahoma" w:hAnsi="Tahoma"/>
      <w:sz w:val="16"/>
      <w:szCs w:val="16"/>
    </w:rPr>
  </w:style>
  <w:style w:type="character" w:customStyle="1" w:styleId="TeksBalonKAR">
    <w:name w:val="Teks Balon KAR"/>
    <w:basedOn w:val="FontParagrafDefault"/>
    <w:link w:val="TeksBalon"/>
    <w:uiPriority w:val="99"/>
    <w:semiHidden/>
    <w:locked/>
    <w:rPr>
      <w:rFonts w:ascii="Tahoma" w:hAnsi="Tahoma" w:cs="Tahoma"/>
      <w:sz w:val="16"/>
      <w:szCs w:val="16"/>
      <w:lang w:val="en-US" w:eastAsia="en-US"/>
    </w:rPr>
  </w:style>
  <w:style w:type="paragraph" w:styleId="IndenTeksIsi">
    <w:name w:val="Body Text Indent"/>
    <w:basedOn w:val="Normal"/>
    <w:link w:val="IndenTeksIsiKAR"/>
    <w:uiPriority w:val="99"/>
    <w:pPr>
      <w:spacing w:line="360" w:lineRule="auto"/>
      <w:ind w:left="456" w:firstLine="984"/>
      <w:jc w:val="both"/>
    </w:pPr>
  </w:style>
  <w:style w:type="character" w:customStyle="1" w:styleId="IndenTeksIsiKAR">
    <w:name w:val="Inden Teks Isi KAR"/>
    <w:basedOn w:val="FontParagrafDefault"/>
    <w:link w:val="IndenTeksIsi"/>
    <w:uiPriority w:val="99"/>
    <w:semiHidden/>
    <w:locked/>
    <w:rPr>
      <w:rFonts w:cs="Times New Roman"/>
      <w:lang w:val="en-US" w:eastAsia="en-US"/>
    </w:rPr>
  </w:style>
  <w:style w:type="paragraph" w:styleId="IndenTeksIsi2">
    <w:name w:val="Body Text Indent 2"/>
    <w:basedOn w:val="Normal"/>
    <w:link w:val="IndenTeksIsi2KAR"/>
    <w:uiPriority w:val="99"/>
    <w:pPr>
      <w:spacing w:after="120" w:line="480" w:lineRule="auto"/>
      <w:ind w:left="360"/>
    </w:pPr>
  </w:style>
  <w:style w:type="character" w:customStyle="1" w:styleId="IndenTeksIsi2KAR">
    <w:name w:val="Inden Teks Isi 2 KAR"/>
    <w:basedOn w:val="FontParagrafDefault"/>
    <w:link w:val="IndenTeksIsi2"/>
    <w:uiPriority w:val="99"/>
    <w:semiHidden/>
    <w:locked/>
    <w:rPr>
      <w:rFonts w:cs="Times New Roman"/>
      <w:lang w:val="en-US" w:eastAsia="en-US"/>
    </w:rPr>
  </w:style>
  <w:style w:type="paragraph" w:styleId="TeksIsi">
    <w:name w:val="Body Text"/>
    <w:basedOn w:val="Normal"/>
    <w:link w:val="TeksIsiKAR"/>
    <w:uiPriority w:val="99"/>
    <w:pPr>
      <w:spacing w:after="120"/>
    </w:pPr>
    <w:rPr>
      <w:lang w:eastAsia="id-ID"/>
    </w:rPr>
  </w:style>
  <w:style w:type="character" w:customStyle="1" w:styleId="TeksIsiKAR">
    <w:name w:val="Teks Isi KAR"/>
    <w:basedOn w:val="FontParagrafDefault"/>
    <w:link w:val="TeksIsi"/>
    <w:uiPriority w:val="99"/>
    <w:semiHidden/>
    <w:locked/>
    <w:rPr>
      <w:rFonts w:cs="Times New Roman"/>
      <w:lang w:val="en-US" w:eastAsia="en-US"/>
    </w:rPr>
  </w:style>
  <w:style w:type="paragraph" w:styleId="Keterangan">
    <w:name w:val="caption"/>
    <w:basedOn w:val="Normal"/>
    <w:next w:val="Normal"/>
    <w:uiPriority w:val="35"/>
    <w:qFormat/>
    <w:pPr>
      <w:spacing w:line="480" w:lineRule="auto"/>
      <w:jc w:val="center"/>
    </w:pPr>
    <w:rPr>
      <w:i/>
      <w:iCs/>
    </w:rPr>
  </w:style>
  <w:style w:type="character" w:styleId="ReferensiCatatanKaki">
    <w:name w:val="footnote reference"/>
    <w:basedOn w:val="FontParagrafDefault"/>
    <w:uiPriority w:val="99"/>
    <w:semiHidden/>
    <w:rPr>
      <w:rFonts w:cs="Times New Roman"/>
      <w:vertAlign w:val="superscript"/>
    </w:rPr>
  </w:style>
  <w:style w:type="paragraph" w:styleId="TeksCatatanKaki">
    <w:name w:val="footnote text"/>
    <w:basedOn w:val="Normal"/>
    <w:link w:val="TeksCatatanKakiKAR"/>
    <w:uiPriority w:val="99"/>
    <w:semiHidden/>
    <w:rPr>
      <w:rFonts w:cs="Traditional Arabic"/>
      <w:lang w:eastAsia="ko-KR"/>
    </w:rPr>
  </w:style>
  <w:style w:type="character" w:customStyle="1" w:styleId="TeksCatatanKakiKAR">
    <w:name w:val="Teks Catatan Kaki KAR"/>
    <w:basedOn w:val="FontParagrafDefault"/>
    <w:link w:val="TeksCatatanKaki"/>
    <w:uiPriority w:val="99"/>
    <w:semiHidden/>
    <w:locked/>
    <w:rPr>
      <w:rFonts w:cs="Times New Roman"/>
      <w:lang w:val="en-US" w:eastAsia="en-US"/>
    </w:rPr>
  </w:style>
  <w:style w:type="paragraph" w:customStyle="1" w:styleId="Judulbab">
    <w:name w:val="Judul bab"/>
    <w:basedOn w:val="Normal"/>
    <w:pPr>
      <w:spacing w:line="475" w:lineRule="atLeast"/>
      <w:jc w:val="center"/>
    </w:pPr>
    <w:rPr>
      <w:b/>
      <w:sz w:val="32"/>
    </w:rPr>
  </w:style>
  <w:style w:type="paragraph" w:customStyle="1" w:styleId="IsiBabforKomputek">
    <w:name w:val="Isi Bab for Komputek"/>
    <w:basedOn w:val="Normal"/>
    <w:pPr>
      <w:ind w:firstLine="720"/>
      <w:jc w:val="both"/>
    </w:pPr>
  </w:style>
  <w:style w:type="paragraph" w:customStyle="1" w:styleId="tole">
    <w:name w:val="tole"/>
    <w:basedOn w:val="Normal"/>
    <w:pPr>
      <w:jc w:val="center"/>
      <w:outlineLvl w:val="0"/>
    </w:pPr>
    <w:rPr>
      <w:b/>
      <w:bCs/>
      <w:sz w:val="28"/>
      <w:szCs w:val="28"/>
    </w:rPr>
  </w:style>
  <w:style w:type="paragraph" w:customStyle="1" w:styleId="tolesBold">
    <w:name w:val="toles + Bold"/>
    <w:aliases w:val="Line spacing:  single"/>
    <w:basedOn w:val="Normal"/>
    <w:pPr>
      <w:jc w:val="center"/>
      <w:outlineLvl w:val="0"/>
    </w:pPr>
    <w:rPr>
      <w:i/>
      <w:iCs/>
      <w:sz w:val="24"/>
      <w:szCs w:val="24"/>
    </w:rPr>
  </w:style>
  <w:style w:type="paragraph" w:customStyle="1" w:styleId="toleLinespacingsingle">
    <w:name w:val="tole + Line spacing:  single"/>
    <w:basedOn w:val="Normal"/>
    <w:pPr>
      <w:jc w:val="both"/>
    </w:pPr>
    <w:rPr>
      <w:sz w:val="24"/>
      <w:szCs w:val="24"/>
    </w:rPr>
  </w:style>
  <w:style w:type="paragraph" w:customStyle="1" w:styleId="bunga">
    <w:name w:val="bunga"/>
    <w:basedOn w:val="Normal"/>
    <w:pPr>
      <w:jc w:val="both"/>
    </w:pPr>
    <w:rPr>
      <w:rFonts w:ascii="Arial" w:hAnsi="Arial" w:cs="Arial"/>
      <w:szCs w:val="24"/>
    </w:rPr>
  </w:style>
  <w:style w:type="paragraph" w:customStyle="1" w:styleId="bunga2">
    <w:name w:val="bunga2"/>
    <w:basedOn w:val="Normal"/>
    <w:pPr>
      <w:jc w:val="both"/>
      <w:outlineLvl w:val="0"/>
    </w:pPr>
    <w:rPr>
      <w:rFonts w:ascii="Arial" w:hAnsi="Arial" w:cs="Arial"/>
      <w:b/>
      <w:bCs/>
      <w:szCs w:val="24"/>
    </w:rPr>
  </w:style>
  <w:style w:type="paragraph" w:customStyle="1" w:styleId="DiQi">
    <w:name w:val="DiQi"/>
    <w:basedOn w:val="Normal"/>
    <w:pPr>
      <w:spacing w:line="360" w:lineRule="auto"/>
      <w:jc w:val="both"/>
    </w:pPr>
    <w:rPr>
      <w:sz w:val="24"/>
      <w:szCs w:val="24"/>
    </w:rPr>
  </w:style>
  <w:style w:type="paragraph" w:customStyle="1" w:styleId="tole3">
    <w:name w:val="tole3"/>
    <w:basedOn w:val="DiQi"/>
    <w:pPr>
      <w:spacing w:line="240" w:lineRule="auto"/>
      <w:outlineLvl w:val="0"/>
    </w:pPr>
    <w:rPr>
      <w:rFonts w:ascii="Arial" w:hAnsi="Arial" w:cs="Arial"/>
      <w:b/>
      <w:bCs/>
      <w:sz w:val="20"/>
    </w:rPr>
  </w:style>
  <w:style w:type="paragraph" w:customStyle="1" w:styleId="yange">
    <w:name w:val="yange"/>
    <w:basedOn w:val="DiQi"/>
    <w:pPr>
      <w:spacing w:line="240" w:lineRule="auto"/>
      <w:ind w:left="360"/>
    </w:pPr>
    <w:rPr>
      <w:rFonts w:ascii="Arial" w:hAnsi="Arial" w:cs="Arial"/>
      <w:sz w:val="20"/>
    </w:rPr>
  </w:style>
  <w:style w:type="paragraph" w:customStyle="1" w:styleId="yange2">
    <w:name w:val="yange2"/>
    <w:basedOn w:val="DiQi"/>
    <w:pPr>
      <w:numPr>
        <w:numId w:val="1"/>
      </w:numPr>
      <w:spacing w:line="240" w:lineRule="auto"/>
    </w:pPr>
    <w:rPr>
      <w:rFonts w:ascii="Arial" w:hAnsi="Arial" w:cs="Arial"/>
      <w:sz w:val="20"/>
    </w:rPr>
  </w:style>
  <w:style w:type="paragraph" w:customStyle="1" w:styleId="JossTole">
    <w:name w:val="JossTole"/>
    <w:basedOn w:val="DiQi"/>
    <w:pPr>
      <w:spacing w:line="240" w:lineRule="auto"/>
      <w:ind w:firstLine="709"/>
    </w:pPr>
    <w:rPr>
      <w:rFonts w:ascii="Arial" w:hAnsi="Arial" w:cs="Arial"/>
      <w:sz w:val="20"/>
    </w:rPr>
  </w:style>
  <w:style w:type="paragraph" w:styleId="Daftar">
    <w:name w:val="List"/>
    <w:basedOn w:val="Normal"/>
    <w:uiPriority w:val="99"/>
    <w:pPr>
      <w:ind w:left="360" w:hanging="360"/>
      <w:jc w:val="center"/>
    </w:pPr>
    <w:rPr>
      <w:sz w:val="24"/>
      <w:szCs w:val="24"/>
    </w:rPr>
  </w:style>
  <w:style w:type="paragraph" w:styleId="IndenTeksIsi3">
    <w:name w:val="Body Text Indent 3"/>
    <w:basedOn w:val="Normal"/>
    <w:link w:val="IndenTeksIsi3KAR"/>
    <w:uiPriority w:val="99"/>
    <w:pPr>
      <w:spacing w:after="120"/>
      <w:ind w:left="360"/>
    </w:pPr>
    <w:rPr>
      <w:sz w:val="16"/>
      <w:szCs w:val="16"/>
    </w:rPr>
  </w:style>
  <w:style w:type="character" w:customStyle="1" w:styleId="IndenTeksIsi3KAR">
    <w:name w:val="Inden Teks Isi 3 KAR"/>
    <w:basedOn w:val="FontParagrafDefault"/>
    <w:link w:val="IndenTeksIsi3"/>
    <w:uiPriority w:val="99"/>
    <w:semiHidden/>
    <w:locked/>
    <w:rPr>
      <w:rFonts w:cs="Times New Roman"/>
      <w:sz w:val="16"/>
      <w:szCs w:val="16"/>
      <w:lang w:val="en-US" w:eastAsia="en-US"/>
    </w:rPr>
  </w:style>
  <w:style w:type="paragraph" w:customStyle="1" w:styleId="Body0">
    <w:name w:val="Body 0"/>
    <w:basedOn w:val="Normal"/>
    <w:pPr>
      <w:spacing w:line="360" w:lineRule="atLeast"/>
      <w:jc w:val="both"/>
    </w:pPr>
    <w:rPr>
      <w:rFonts w:ascii="Palatino" w:hAnsi="Palatino"/>
      <w:sz w:val="24"/>
      <w:szCs w:val="24"/>
    </w:rPr>
  </w:style>
  <w:style w:type="paragraph" w:styleId="TeksIsi2">
    <w:name w:val="Body Text 2"/>
    <w:basedOn w:val="Normal"/>
    <w:link w:val="TeksIsi2KAR"/>
    <w:uiPriority w:val="99"/>
    <w:pPr>
      <w:spacing w:after="120" w:line="480" w:lineRule="auto"/>
    </w:pPr>
  </w:style>
  <w:style w:type="character" w:customStyle="1" w:styleId="TeksIsi2KAR">
    <w:name w:val="Teks Isi 2 KAR"/>
    <w:basedOn w:val="FontParagrafDefault"/>
    <w:link w:val="TeksIsi2"/>
    <w:uiPriority w:val="99"/>
    <w:semiHidden/>
    <w:locked/>
    <w:rPr>
      <w:rFonts w:cs="Times New Roman"/>
      <w:lang w:val="en-US" w:eastAsia="en-US"/>
    </w:rPr>
  </w:style>
  <w:style w:type="character" w:customStyle="1" w:styleId="JudulKAR">
    <w:name w:val="Judul KAR"/>
    <w:basedOn w:val="FontParagrafDefault"/>
    <w:link w:val="Judul"/>
    <w:uiPriority w:val="10"/>
    <w:locked/>
    <w:rPr>
      <w:rFonts w:asciiTheme="majorHAnsi" w:eastAsiaTheme="majorEastAsia" w:hAnsiTheme="majorHAnsi" w:cs="Times New Roman"/>
      <w:b/>
      <w:bCs/>
      <w:kern w:val="28"/>
      <w:sz w:val="32"/>
      <w:szCs w:val="32"/>
      <w:lang w:val="en-US" w:eastAsia="en-US"/>
    </w:rPr>
  </w:style>
  <w:style w:type="paragraph" w:customStyle="1" w:styleId="AutoBiography">
    <w:name w:val="AutoBiography"/>
    <w:basedOn w:val="Normal"/>
    <w:pPr>
      <w:jc w:val="both"/>
    </w:pPr>
    <w:rPr>
      <w:rFonts w:eastAsia="MS Mincho" w:cs="Angsana New"/>
      <w:sz w:val="18"/>
      <w:szCs w:val="18"/>
      <w:lang w:bidi="th-TH"/>
    </w:rPr>
  </w:style>
  <w:style w:type="paragraph" w:customStyle="1" w:styleId="Default">
    <w:name w:val="Default"/>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pPr>
      <w:snapToGrid w:val="0"/>
      <w:ind w:firstLine="720"/>
      <w:jc w:val="both"/>
    </w:pPr>
    <w:rPr>
      <w:rFonts w:ascii="Arial" w:eastAsia="MS Mincho" w:hAnsi="Arial" w:cs="Arial"/>
      <w:iCs/>
      <w:lang w:val="en-GB"/>
    </w:rPr>
  </w:style>
  <w:style w:type="character" w:customStyle="1" w:styleId="Style10ptJustifiedChar">
    <w:name w:val="Style 10 pt Justified Char"/>
    <w:basedOn w:val="FontParagrafDefault"/>
    <w:link w:val="Style10ptJustified"/>
    <w:locked/>
    <w:rPr>
      <w:rFonts w:ascii="Arial" w:eastAsia="MS Mincho" w:hAnsi="Arial" w:cs="Arial"/>
      <w:iCs/>
      <w:lang w:val="en-GB" w:eastAsia="en-US" w:bidi="ar-SA"/>
    </w:rPr>
  </w:style>
  <w:style w:type="paragraph" w:customStyle="1" w:styleId="paperbody">
    <w:name w:val="paper body"/>
    <w:basedOn w:val="Normal"/>
    <w:pPr>
      <w:jc w:val="both"/>
    </w:pPr>
    <w:rPr>
      <w:sz w:val="24"/>
      <w:szCs w:val="24"/>
      <w:lang w:val="en-AU"/>
    </w:rPr>
  </w:style>
  <w:style w:type="paragraph" w:styleId="TeksBiasa">
    <w:name w:val="Plain Text"/>
    <w:basedOn w:val="Normal"/>
    <w:link w:val="TeksBiasaKAR"/>
    <w:uiPriority w:val="99"/>
    <w:semiHidden/>
    <w:rPr>
      <w:rFonts w:ascii="Courier New" w:eastAsia="BatangChe" w:hAnsi="Courier New"/>
      <w:sz w:val="24"/>
      <w:szCs w:val="24"/>
    </w:rPr>
  </w:style>
  <w:style w:type="character" w:customStyle="1" w:styleId="TeksBiasaKAR">
    <w:name w:val="Teks Biasa KAR"/>
    <w:basedOn w:val="FontParagrafDefault"/>
    <w:link w:val="TeksBiasa"/>
    <w:uiPriority w:val="99"/>
    <w:semiHidden/>
    <w:locked/>
    <w:rPr>
      <w:rFonts w:ascii="Courier New" w:hAnsi="Courier New" w:cs="Courier New"/>
      <w:lang w:val="en-US" w:eastAsia="en-US"/>
    </w:rPr>
  </w:style>
  <w:style w:type="character" w:customStyle="1" w:styleId="CharChar">
    <w:name w:val="Char Char"/>
    <w:basedOn w:val="FontParagrafDefault"/>
    <w:rPr>
      <w:rFonts w:ascii="Courier New" w:eastAsia="BatangChe" w:hAnsi="Courier New" w:cs="Times New Roman"/>
      <w:sz w:val="24"/>
      <w:szCs w:val="24"/>
      <w:lang w:val="en-US" w:eastAsia="en-US"/>
    </w:rPr>
  </w:style>
  <w:style w:type="paragraph" w:styleId="Subjudul">
    <w:name w:val="Subtitle"/>
    <w:basedOn w:val="Normal"/>
    <w:next w:val="Normal"/>
    <w:link w:val="SubjudulKAR"/>
    <w:uiPriority w:val="11"/>
    <w:qFormat/>
    <w:pPr>
      <w:jc w:val="center"/>
    </w:pPr>
    <w:rPr>
      <w:b/>
      <w:sz w:val="32"/>
      <w:szCs w:val="32"/>
    </w:rPr>
  </w:style>
  <w:style w:type="character" w:customStyle="1" w:styleId="SubjudulKAR">
    <w:name w:val="Subjudul KAR"/>
    <w:basedOn w:val="FontParagrafDefault"/>
    <w:link w:val="Subjudul"/>
    <w:uiPriority w:val="11"/>
    <w:locked/>
    <w:rPr>
      <w:rFonts w:asciiTheme="majorHAnsi" w:eastAsiaTheme="majorEastAsia" w:hAnsiTheme="majorHAnsi" w:cs="Times New Roman"/>
      <w:sz w:val="24"/>
      <w:szCs w:val="24"/>
      <w:lang w:val="en-US" w:eastAsia="en-US"/>
    </w:rPr>
  </w:style>
  <w:style w:type="paragraph" w:customStyle="1" w:styleId="Body">
    <w:name w:val="Body"/>
    <w:basedOn w:val="Normal"/>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pPr>
      <w:jc w:val="center"/>
    </w:pPr>
    <w:rPr>
      <w:smallCaps/>
      <w:sz w:val="16"/>
      <w:szCs w:val="16"/>
    </w:rPr>
  </w:style>
  <w:style w:type="paragraph" w:customStyle="1" w:styleId="Sub-titles">
    <w:name w:val="Sub-titles"/>
    <w:basedOn w:val="Normal"/>
    <w:pPr>
      <w:jc w:val="both"/>
    </w:pPr>
    <w:rPr>
      <w:b/>
      <w:bCs/>
      <w:color w:val="000000"/>
      <w:sz w:val="24"/>
      <w:szCs w:val="24"/>
      <w:lang w:val="pt-PT" w:eastAsia="pt-PT"/>
    </w:rPr>
  </w:style>
  <w:style w:type="paragraph" w:customStyle="1" w:styleId="text0">
    <w:name w:val="text"/>
    <w:basedOn w:val="Normal"/>
    <w:pPr>
      <w:ind w:firstLine="227"/>
      <w:jc w:val="both"/>
    </w:pPr>
  </w:style>
  <w:style w:type="paragraph" w:customStyle="1" w:styleId="tables">
    <w:name w:val="tables"/>
    <w:basedOn w:val="Normal"/>
    <w:pPr>
      <w:jc w:val="both"/>
    </w:pPr>
    <w:rPr>
      <w:sz w:val="18"/>
      <w:szCs w:val="18"/>
    </w:rPr>
  </w:style>
  <w:style w:type="character" w:styleId="Kuat">
    <w:name w:val="Strong"/>
    <w:basedOn w:val="FontParagrafDefault"/>
    <w:uiPriority w:val="22"/>
    <w:qFormat/>
    <w:rPr>
      <w:rFonts w:cs="Times New Roman"/>
      <w:b/>
      <w:bCs/>
    </w:rPr>
  </w:style>
  <w:style w:type="paragraph" w:styleId="NormalWeb">
    <w:name w:val="Normal (Web)"/>
    <w:basedOn w:val="Normal"/>
    <w:uiPriority w:val="99"/>
    <w:pPr>
      <w:spacing w:before="100" w:beforeAutospacing="1" w:after="100" w:afterAutospacing="1"/>
    </w:pPr>
    <w:rPr>
      <w:sz w:val="24"/>
      <w:szCs w:val="24"/>
    </w:rPr>
  </w:style>
  <w:style w:type="character" w:styleId="Penekanan">
    <w:name w:val="Emphasis"/>
    <w:basedOn w:val="FontParagrafDefault"/>
    <w:uiPriority w:val="20"/>
    <w:qFormat/>
    <w:rPr>
      <w:rFonts w:cs="Times New Roman"/>
      <w:i/>
      <w:iCs/>
    </w:rPr>
  </w:style>
  <w:style w:type="paragraph" w:customStyle="1" w:styleId="Abstract">
    <w:name w:val="Abstract"/>
    <w:pPr>
      <w:spacing w:after="200"/>
      <w:jc w:val="both"/>
    </w:pPr>
    <w:rPr>
      <w:rFonts w:eastAsia="SimSun"/>
      <w:b/>
      <w:sz w:val="18"/>
    </w:rPr>
  </w:style>
  <w:style w:type="paragraph" w:customStyle="1" w:styleId="Affiliation">
    <w:name w:val="Affiliation"/>
    <w:pPr>
      <w:jc w:val="center"/>
    </w:pPr>
    <w:rPr>
      <w:rFonts w:eastAsia="SimSun"/>
    </w:rPr>
  </w:style>
  <w:style w:type="paragraph" w:customStyle="1" w:styleId="equation0">
    <w:name w:val="equation"/>
    <w:basedOn w:val="Normal"/>
    <w:pPr>
      <w:tabs>
        <w:tab w:val="center" w:pos="2520"/>
        <w:tab w:val="right" w:pos="5040"/>
      </w:tabs>
      <w:spacing w:before="240" w:after="240" w:line="216" w:lineRule="auto"/>
      <w:jc w:val="center"/>
    </w:pPr>
    <w:rPr>
      <w:rFonts w:eastAsia="SimSun"/>
    </w:rPr>
  </w:style>
  <w:style w:type="paragraph" w:customStyle="1" w:styleId="figurecaption">
    <w:name w:val="figure caption"/>
    <w:pPr>
      <w:spacing w:before="80" w:after="200"/>
      <w:jc w:val="center"/>
    </w:pPr>
    <w:rPr>
      <w:rFonts w:eastAsia="SimSun"/>
      <w:sz w:val="16"/>
    </w:rPr>
  </w:style>
  <w:style w:type="paragraph" w:customStyle="1" w:styleId="papertitle">
    <w:name w:val="paper title"/>
    <w:pPr>
      <w:spacing w:after="120"/>
      <w:jc w:val="center"/>
    </w:pPr>
    <w:rPr>
      <w:rFonts w:eastAsia="SimSun"/>
      <w:sz w:val="48"/>
    </w:rPr>
  </w:style>
  <w:style w:type="paragraph" w:customStyle="1" w:styleId="references">
    <w:name w:val="references"/>
    <w:pPr>
      <w:numPr>
        <w:numId w:val="2"/>
      </w:numPr>
      <w:spacing w:after="40" w:line="180" w:lineRule="exact"/>
      <w:jc w:val="both"/>
    </w:pPr>
    <w:rPr>
      <w:rFonts w:eastAsia="SimSun"/>
      <w:sz w:val="16"/>
    </w:rPr>
  </w:style>
  <w:style w:type="paragraph" w:customStyle="1" w:styleId="tablecolsubhead">
    <w:name w:val="table col subhead"/>
    <w:basedOn w:val="Normal"/>
    <w:pPr>
      <w:jc w:val="center"/>
    </w:pPr>
    <w:rPr>
      <w:rFonts w:eastAsia="SimSun"/>
      <w:b/>
      <w:i/>
      <w:sz w:val="15"/>
    </w:rPr>
  </w:style>
  <w:style w:type="paragraph" w:customStyle="1" w:styleId="tablecopy">
    <w:name w:val="table copy"/>
    <w:pPr>
      <w:jc w:val="both"/>
    </w:pPr>
    <w:rPr>
      <w:rFonts w:eastAsia="SimSun"/>
      <w:sz w:val="16"/>
    </w:rPr>
  </w:style>
  <w:style w:type="paragraph" w:customStyle="1" w:styleId="tablehead">
    <w:name w:val="table head"/>
    <w:pPr>
      <w:numPr>
        <w:numId w:val="3"/>
      </w:numPr>
      <w:spacing w:before="240" w:after="120" w:line="216" w:lineRule="auto"/>
      <w:jc w:val="center"/>
    </w:pPr>
    <w:rPr>
      <w:rFonts w:eastAsia="SimSun"/>
      <w:smallCaps/>
      <w:sz w:val="16"/>
    </w:rPr>
  </w:style>
  <w:style w:type="character" w:customStyle="1" w:styleId="shorttext">
    <w:name w:val="short_text"/>
    <w:basedOn w:val="FontParagrafDefault"/>
    <w:rPr>
      <w:rFonts w:cs="Times New Roman"/>
    </w:rPr>
  </w:style>
  <w:style w:type="character" w:customStyle="1" w:styleId="longtext">
    <w:name w:val="long_text"/>
    <w:basedOn w:val="FontParagrafDefault"/>
    <w:rPr>
      <w:rFonts w:cs="Times New Roman"/>
    </w:rPr>
  </w:style>
  <w:style w:type="character" w:customStyle="1" w:styleId="apple-style-span">
    <w:name w:val="apple-style-span"/>
    <w:basedOn w:val="FontParagrafDefault"/>
    <w:rPr>
      <w:rFonts w:cs="Times New Roman"/>
    </w:rPr>
  </w:style>
  <w:style w:type="character" w:customStyle="1" w:styleId="apple-converted-space">
    <w:name w:val="apple-converted-space"/>
    <w:basedOn w:val="FontParagrafDefault"/>
    <w:rPr>
      <w:rFonts w:cs="Times New Roman"/>
    </w:rPr>
  </w:style>
  <w:style w:type="paragraph" w:styleId="HTMLSudahDiformat">
    <w:name w:val="HTML Preformatted"/>
    <w:basedOn w:val="Normal"/>
    <w:link w:val="HTMLSudahDiformatK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SudahDiformatKAR">
    <w:name w:val="HTML Sudah Diformat KAR"/>
    <w:basedOn w:val="FontParagrafDefault"/>
    <w:link w:val="HTMLSudahDiformat"/>
    <w:uiPriority w:val="99"/>
    <w:locked/>
    <w:rsid w:val="00690ECE"/>
    <w:rPr>
      <w:rFonts w:ascii="Courier New" w:hAnsi="Courier New" w:cs="Courier New"/>
    </w:rPr>
  </w:style>
  <w:style w:type="paragraph" w:styleId="DaftarParagraf">
    <w:name w:val="List Paragraph"/>
    <w:basedOn w:val="Normal"/>
    <w:uiPriority w:val="34"/>
    <w:qFormat/>
    <w:pPr>
      <w:spacing w:after="200" w:line="276" w:lineRule="auto"/>
      <w:ind w:left="720"/>
      <w:contextualSpacing/>
    </w:pPr>
    <w:rPr>
      <w:rFonts w:ascii="Calibri" w:hAnsi="Calibri"/>
      <w:sz w:val="22"/>
      <w:szCs w:val="22"/>
      <w:lang w:val="en-GB" w:eastAsia="en-GB"/>
    </w:rPr>
  </w:style>
  <w:style w:type="paragraph" w:styleId="TidakAdaSpasi">
    <w:name w:val="No Spacing"/>
    <w:uiPriority w:val="1"/>
    <w:qFormat/>
    <w:rPr>
      <w:rFonts w:ascii="Calibri" w:hAnsi="Calibri"/>
      <w:sz w:val="22"/>
      <w:szCs w:val="22"/>
    </w:rPr>
  </w:style>
  <w:style w:type="character" w:customStyle="1" w:styleId="hps">
    <w:name w:val="hps"/>
    <w:basedOn w:val="FontParagrafDefault"/>
    <w:rPr>
      <w:rFonts w:cs="Times New Roman"/>
    </w:rPr>
  </w:style>
  <w:style w:type="character" w:customStyle="1" w:styleId="st">
    <w:name w:val="st"/>
    <w:basedOn w:val="FontParagrafDefault"/>
    <w:rPr>
      <w:rFonts w:cs="Times New Roman"/>
    </w:rPr>
  </w:style>
  <w:style w:type="character" w:customStyle="1" w:styleId="fontstyle01">
    <w:name w:val="fontstyle01"/>
    <w:basedOn w:val="FontParagrafDefault"/>
    <w:rPr>
      <w:rFonts w:ascii="NimbusRomNo9L-Medi" w:hAnsi="NimbusRomNo9L-Medi" w:cs="Times New Roman"/>
      <w:b/>
      <w:bCs/>
      <w:color w:val="000000"/>
      <w:sz w:val="20"/>
      <w:szCs w:val="20"/>
    </w:rPr>
  </w:style>
  <w:style w:type="character" w:customStyle="1" w:styleId="fontstyle21">
    <w:name w:val="fontstyle21"/>
    <w:basedOn w:val="FontParagrafDefault"/>
    <w:rPr>
      <w:rFonts w:ascii="NimbusRomNo9L-Regu" w:hAnsi="NimbusRomNo9L-Regu" w:cs="Times New Roman"/>
      <w:color w:val="000000"/>
      <w:sz w:val="20"/>
      <w:szCs w:val="20"/>
    </w:rPr>
  </w:style>
  <w:style w:type="character" w:customStyle="1" w:styleId="UnresolvedMention1">
    <w:name w:val="Unresolved Mention1"/>
    <w:basedOn w:val="FontParagrafDefault"/>
    <w:uiPriority w:val="99"/>
    <w:semiHidden/>
    <w:unhideWhenUsed/>
    <w:rPr>
      <w:rFonts w:cs="Times New Roman"/>
      <w:color w:val="605E5C"/>
      <w:shd w:val="clear" w:color="auto" w:fill="E1DFDD"/>
    </w:rPr>
  </w:style>
  <w:style w:type="character" w:styleId="HiperlinkyangDiikuti">
    <w:name w:val="FollowedHyperlink"/>
    <w:basedOn w:val="FontParagrafDefault"/>
    <w:uiPriority w:val="99"/>
    <w:semiHidden/>
    <w:unhideWhenUsed/>
    <w:rPr>
      <w:rFonts w:cs="Times New Roman"/>
      <w:color w:val="800080"/>
      <w:u w:val="single"/>
    </w:rPr>
  </w:style>
  <w:style w:type="character" w:styleId="SebutanYangBelumTerselesaikan">
    <w:name w:val="Unresolved Mention"/>
    <w:basedOn w:val="FontParagrafDefault"/>
    <w:uiPriority w:val="99"/>
    <w:semiHidden/>
    <w:unhideWhenUsed/>
    <w:rsid w:val="006F6228"/>
    <w:rPr>
      <w:color w:val="605E5C"/>
      <w:shd w:val="clear" w:color="auto" w:fill="E1DFDD"/>
    </w:rPr>
  </w:style>
  <w:style w:type="table" w:customStyle="1" w:styleId="a">
    <w:basedOn w:val="TabelNormal"/>
    <w:tblPr>
      <w:tblStyleRowBandSize w:val="1"/>
      <w:tblStyleColBandSize w:val="1"/>
      <w:tblCellMar>
        <w:left w:w="115" w:type="dxa"/>
        <w:right w:w="115" w:type="dxa"/>
      </w:tblCellMar>
    </w:tblPr>
  </w:style>
  <w:style w:type="table" w:customStyle="1" w:styleId="a0">
    <w:basedOn w:val="TabelNormal"/>
    <w:tblPr>
      <w:tblStyleRowBandSize w:val="1"/>
      <w:tblStyleColBandSize w:val="1"/>
      <w:tblCellMar>
        <w:left w:w="115" w:type="dxa"/>
        <w:right w:w="115" w:type="dxa"/>
      </w:tblCellMar>
    </w:tblPr>
  </w:style>
  <w:style w:type="table" w:customStyle="1" w:styleId="TableGrid1">
    <w:name w:val="Table Grid1"/>
    <w:basedOn w:val="TabelNormal"/>
    <w:next w:val="KisiTabel"/>
    <w:uiPriority w:val="59"/>
    <w:rsid w:val="008E2BE3"/>
    <w:rPr>
      <w:rFonts w:asciiTheme="minorHAnsi" w:eastAsia="MS Mincho"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reativecommons.org/licenses/by-sa/4.0/"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jurnal.uinsu.ac.id/index.php/analytica"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7" Type="http://schemas.openxmlformats.org/officeDocument/2006/relationships/image" Target="media/image5.jpg"/><Relationship Id="rId2" Type="http://schemas.openxmlformats.org/officeDocument/2006/relationships/image" Target="media/image2.jpg"/><Relationship Id="rId1" Type="http://schemas.openxmlformats.org/officeDocument/2006/relationships/hyperlink" Target="http://jurnal.uinsu.ac.id/index.php/analytica" TargetMode="External"/><Relationship Id="rId6" Type="http://schemas.openxmlformats.org/officeDocument/2006/relationships/image" Target="media/image5.png"/><Relationship Id="rId5"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LxQ1TmToD9ONdBI6z3pkx2IZlg==">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D559A21-B946-448E-AE72-F047C9BE2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14</Pages>
  <Words>8666</Words>
  <Characters>49401</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TELKOMNIKA</dc:creator>
  <cp:lastModifiedBy>Microsoft Office User</cp:lastModifiedBy>
  <cp:revision>103</cp:revision>
  <dcterms:created xsi:type="dcterms:W3CDTF">2023-07-10T09:22:00Z</dcterms:created>
  <dcterms:modified xsi:type="dcterms:W3CDTF">2025-08-09T07:16:00Z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f0831640-7257-3bd3-bb5b-4a1ff87a9568</vt:lpwstr>
  </property>
  <property fmtid="{D5CDD505-2E9C-101B-9397-08002B2CF9AE}" pid="24" name="Mendeley Citation Style_1">
    <vt:lpwstr>http://www.zotero.org/styles/apa</vt:lpwstr>
  </property>
</Properties>
</file>