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FE2EC5" w14:textId="77777777" w:rsidR="005710E7" w:rsidRPr="004E0A86" w:rsidRDefault="005710E7" w:rsidP="00962297">
      <w:pPr>
        <w:ind w:left="0" w:firstLine="0"/>
        <w:jc w:val="center"/>
        <w:rPr>
          <w:sz w:val="28"/>
          <w:szCs w:val="28"/>
        </w:rPr>
      </w:pPr>
    </w:p>
    <w:p w14:paraId="252F8E56" w14:textId="77777777" w:rsidR="000A4133" w:rsidRDefault="000A4133" w:rsidP="00962297">
      <w:pPr>
        <w:ind w:left="0" w:firstLine="0"/>
        <w:jc w:val="center"/>
        <w:rPr>
          <w:b/>
          <w:sz w:val="28"/>
          <w:szCs w:val="28"/>
        </w:rPr>
      </w:pPr>
      <w:r w:rsidRPr="000A4133">
        <w:rPr>
          <w:b/>
          <w:sz w:val="28"/>
          <w:szCs w:val="28"/>
        </w:rPr>
        <w:t xml:space="preserve">IMPROVING THE PROCESS AND LEARNING OUTCOMES IN MATHEMATICS THROUGH THE TALKING STICK MODEL ASSISTED BY PUZZLE MEDIA IN SECOND </w:t>
      </w:r>
    </w:p>
    <w:p w14:paraId="55194485" w14:textId="30B4DA83" w:rsidR="00D51B0D" w:rsidRDefault="000A4133" w:rsidP="00962297">
      <w:pPr>
        <w:ind w:left="0" w:firstLine="0"/>
        <w:jc w:val="center"/>
        <w:rPr>
          <w:b/>
          <w:sz w:val="28"/>
          <w:szCs w:val="28"/>
        </w:rPr>
      </w:pPr>
      <w:r w:rsidRPr="000A4133">
        <w:rPr>
          <w:b/>
          <w:sz w:val="28"/>
          <w:szCs w:val="28"/>
        </w:rPr>
        <w:t>GRADE STUDENTS</w:t>
      </w:r>
    </w:p>
    <w:p w14:paraId="581FA125" w14:textId="77777777" w:rsidR="000A4133" w:rsidRPr="001B2CDB" w:rsidRDefault="000A4133" w:rsidP="00962297">
      <w:pPr>
        <w:ind w:left="0" w:firstLine="0"/>
        <w:jc w:val="center"/>
        <w:rPr>
          <w:sz w:val="28"/>
          <w:szCs w:val="28"/>
        </w:rPr>
      </w:pPr>
    </w:p>
    <w:p w14:paraId="19CB4FE3" w14:textId="1D016515" w:rsidR="00B85359" w:rsidRPr="000A4133" w:rsidRDefault="000A4133" w:rsidP="00962297">
      <w:pPr>
        <w:ind w:left="0" w:firstLine="0"/>
        <w:jc w:val="center"/>
        <w:rPr>
          <w:b/>
          <w:bCs/>
          <w:vertAlign w:val="superscript"/>
          <w:lang w:val="en-US"/>
        </w:rPr>
      </w:pPr>
      <w:bookmarkStart w:id="0" w:name="_heading=h.937qddk9n87h" w:colFirst="0" w:colLast="0"/>
      <w:bookmarkEnd w:id="0"/>
      <w:r w:rsidRPr="000A4133">
        <w:rPr>
          <w:b/>
          <w:lang w:val="en-US"/>
        </w:rPr>
        <w:t xml:space="preserve">Ida </w:t>
      </w:r>
      <w:proofErr w:type="spellStart"/>
      <w:r w:rsidRPr="000A4133">
        <w:rPr>
          <w:b/>
          <w:lang w:val="en-US"/>
        </w:rPr>
        <w:t>Linur</w:t>
      </w:r>
      <w:proofErr w:type="spellEnd"/>
      <w:r w:rsidRPr="000A4133">
        <w:rPr>
          <w:b/>
          <w:lang w:val="en-US"/>
        </w:rPr>
        <w:t xml:space="preserve"> </w:t>
      </w:r>
      <w:proofErr w:type="spellStart"/>
      <w:r w:rsidRPr="000A4133">
        <w:rPr>
          <w:b/>
          <w:lang w:val="en-US"/>
        </w:rPr>
        <w:t>Insan</w:t>
      </w:r>
      <w:proofErr w:type="spellEnd"/>
      <w:r w:rsidR="00962297" w:rsidRPr="001B2CDB">
        <w:rPr>
          <w:b/>
          <w:vertAlign w:val="superscript"/>
        </w:rPr>
        <w:t>1</w:t>
      </w:r>
      <w:r w:rsidR="00B85359" w:rsidRPr="001B2CDB">
        <w:rPr>
          <w:b/>
        </w:rPr>
        <w:t xml:space="preserve">, </w:t>
      </w:r>
      <w:r w:rsidR="00364FD1" w:rsidRPr="00364FD1">
        <w:rPr>
          <w:b/>
        </w:rPr>
        <w:t xml:space="preserve">Puput Wahyu Hidayat </w:t>
      </w:r>
      <w:r w:rsidR="0024782E" w:rsidRPr="001B2CDB">
        <w:rPr>
          <w:b/>
          <w:vertAlign w:val="superscript"/>
          <w:lang w:val="en-US"/>
        </w:rPr>
        <w:t>2</w:t>
      </w:r>
      <w:r w:rsidR="0024782E" w:rsidRPr="001B2CDB">
        <w:rPr>
          <w:b/>
          <w:lang w:val="en-US"/>
        </w:rPr>
        <w:t xml:space="preserve">, </w:t>
      </w:r>
      <w:r w:rsidR="00364FD1" w:rsidRPr="00364FD1">
        <w:rPr>
          <w:b/>
          <w:lang w:val="en-US"/>
        </w:rPr>
        <w:t>Subhanadri</w:t>
      </w:r>
      <w:r>
        <w:rPr>
          <w:b/>
          <w:vertAlign w:val="superscript"/>
          <w:lang w:val="en-US"/>
        </w:rPr>
        <w:t>3</w:t>
      </w:r>
    </w:p>
    <w:p w14:paraId="27C47AFA" w14:textId="373EB9E9" w:rsidR="00B85359" w:rsidRPr="001B2CDB" w:rsidRDefault="00D51B0D" w:rsidP="00962297">
      <w:pPr>
        <w:ind w:left="0" w:firstLine="0"/>
        <w:jc w:val="center"/>
        <w:rPr>
          <w:sz w:val="20"/>
          <w:szCs w:val="20"/>
          <w:vertAlign w:val="superscript"/>
          <w:lang w:val="en-GB"/>
        </w:rPr>
      </w:pPr>
      <w:r w:rsidRPr="00D51B0D">
        <w:rPr>
          <w:sz w:val="20"/>
          <w:szCs w:val="20"/>
        </w:rPr>
        <w:t>Universitas Muhammadiyah Muara Bungo</w:t>
      </w:r>
      <w:r w:rsidRPr="001B2CDB">
        <w:rPr>
          <w:sz w:val="20"/>
          <w:szCs w:val="20"/>
        </w:rPr>
        <w:t xml:space="preserve"> </w:t>
      </w:r>
      <w:r w:rsidR="00B85359" w:rsidRPr="001B2CDB">
        <w:rPr>
          <w:sz w:val="20"/>
          <w:szCs w:val="20"/>
        </w:rPr>
        <w:t>Indonesia</w:t>
      </w:r>
      <w:r w:rsidR="00B85359" w:rsidRPr="001B2CDB">
        <w:rPr>
          <w:sz w:val="20"/>
          <w:szCs w:val="20"/>
          <w:vertAlign w:val="superscript"/>
          <w:lang w:val="en-GB"/>
        </w:rPr>
        <w:t>1,2</w:t>
      </w:r>
      <w:r w:rsidR="004378A6" w:rsidRPr="001B2CDB">
        <w:rPr>
          <w:sz w:val="20"/>
          <w:szCs w:val="20"/>
          <w:vertAlign w:val="superscript"/>
          <w:lang w:val="en-GB"/>
        </w:rPr>
        <w:t>,3</w:t>
      </w:r>
    </w:p>
    <w:p w14:paraId="37AE958C" w14:textId="206E4FC4" w:rsidR="005710E7" w:rsidRPr="001B2CDB" w:rsidRDefault="00B85359" w:rsidP="00962297">
      <w:pPr>
        <w:ind w:left="0" w:firstLine="0"/>
        <w:jc w:val="center"/>
      </w:pPr>
      <w:r w:rsidRPr="001B2CDB">
        <w:rPr>
          <w:sz w:val="20"/>
          <w:szCs w:val="20"/>
          <w:vertAlign w:val="superscript"/>
        </w:rPr>
        <w:t xml:space="preserve"> </w:t>
      </w:r>
      <w:r w:rsidR="00851C01" w:rsidRPr="001B2CDB">
        <w:rPr>
          <w:sz w:val="20"/>
          <w:szCs w:val="20"/>
          <w:lang w:val="en-US"/>
        </w:rPr>
        <w:t xml:space="preserve">Email: </w:t>
      </w:r>
      <w:hyperlink r:id="rId9" w:history="1">
        <w:r w:rsidR="00B17AE4" w:rsidRPr="00B17AE4">
          <w:t xml:space="preserve"> </w:t>
        </w:r>
        <w:r w:rsidR="000A4133" w:rsidRPr="000A4133">
          <w:rPr>
            <w:rStyle w:val="Hyperlink"/>
            <w:sz w:val="20"/>
            <w:szCs w:val="20"/>
            <w:lang w:val="en-US"/>
          </w:rPr>
          <w:t>nurinsan063@gmail.com</w:t>
        </w:r>
      </w:hyperlink>
      <w:r w:rsidR="007D2140" w:rsidRPr="001B2CDB">
        <w:rPr>
          <w:sz w:val="20"/>
          <w:szCs w:val="20"/>
          <w:vertAlign w:val="superscript"/>
          <w:lang w:val="en-US"/>
        </w:rPr>
        <w:t>1</w:t>
      </w:r>
      <w:r w:rsidR="007D2140" w:rsidRPr="001B2CDB">
        <w:rPr>
          <w:sz w:val="20"/>
          <w:szCs w:val="20"/>
          <w:lang w:val="en-US"/>
        </w:rPr>
        <w:t>,</w:t>
      </w:r>
      <w:hyperlink r:id="rId10" w:history="1">
        <w:r w:rsidR="000A4133" w:rsidRPr="000A4133">
          <w:t xml:space="preserve"> </w:t>
        </w:r>
        <w:r w:rsidR="000A4133" w:rsidRPr="000A4133">
          <w:rPr>
            <w:rStyle w:val="Hyperlink"/>
            <w:sz w:val="20"/>
            <w:szCs w:val="20"/>
            <w:lang w:val="en-US"/>
          </w:rPr>
          <w:t>puputwahyuhidayat@gmail.com</w:t>
        </w:r>
      </w:hyperlink>
      <w:r w:rsidR="00852AFC">
        <w:rPr>
          <w:sz w:val="20"/>
          <w:szCs w:val="20"/>
          <w:vertAlign w:val="superscript"/>
          <w:lang w:val="en-US"/>
        </w:rPr>
        <w:t>2</w:t>
      </w:r>
      <w:r w:rsidR="00DD5239">
        <w:rPr>
          <w:sz w:val="20"/>
          <w:szCs w:val="20"/>
          <w:lang w:val="en-US"/>
        </w:rPr>
        <w:t xml:space="preserve"> </w:t>
      </w:r>
      <w:r w:rsidR="00434D0D">
        <w:rPr>
          <w:rStyle w:val="Hyperlink"/>
          <w:sz w:val="20"/>
          <w:szCs w:val="20"/>
          <w:lang w:val="en-US"/>
        </w:rPr>
        <w:t xml:space="preserve"> </w:t>
      </w:r>
      <w:r w:rsidR="00852AFC" w:rsidRPr="00852AFC">
        <w:rPr>
          <w:rStyle w:val="Hyperlink"/>
          <w:sz w:val="20"/>
          <w:szCs w:val="20"/>
          <w:lang w:val="en-US"/>
        </w:rPr>
        <w:t>inet.subhanadri@gmail.com</w:t>
      </w:r>
      <w:r w:rsidR="00852AFC">
        <w:rPr>
          <w:rStyle w:val="Hyperlink"/>
          <w:sz w:val="20"/>
          <w:szCs w:val="20"/>
          <w:vertAlign w:val="superscript"/>
          <w:lang w:val="en-US"/>
        </w:rPr>
        <w:t>3</w:t>
      </w:r>
      <w:r w:rsidR="007D4354" w:rsidRPr="001B2CDB">
        <w:rPr>
          <w:sz w:val="20"/>
          <w:szCs w:val="20"/>
          <w:lang w:val="en-US"/>
        </w:rPr>
        <w:t xml:space="preserve"> </w:t>
      </w:r>
    </w:p>
    <w:p w14:paraId="66CC85EE" w14:textId="77777777" w:rsidR="002D5A2D" w:rsidRPr="001B2CDB" w:rsidRDefault="002D5A2D" w:rsidP="00962297">
      <w:pPr>
        <w:ind w:left="0" w:firstLine="0"/>
        <w:jc w:val="center"/>
        <w:rPr>
          <w:sz w:val="20"/>
          <w:szCs w:val="20"/>
          <w:lang w:val="en-US"/>
        </w:rPr>
      </w:pPr>
    </w:p>
    <w:p w14:paraId="42FDA5B3" w14:textId="77777777" w:rsidR="00B32D88" w:rsidRPr="001B2CDB" w:rsidRDefault="00B32D88" w:rsidP="00962297">
      <w:pPr>
        <w:ind w:left="0" w:firstLine="0"/>
        <w:jc w:val="center"/>
        <w:rPr>
          <w:i/>
        </w:rPr>
      </w:pPr>
      <w:bookmarkStart w:id="1" w:name="_GoBack"/>
      <w:bookmarkEnd w:id="1"/>
    </w:p>
    <w:tbl>
      <w:tblPr>
        <w:tblStyle w:val="a"/>
        <w:tblW w:w="7938"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851"/>
        <w:gridCol w:w="1559"/>
        <w:gridCol w:w="5528"/>
      </w:tblGrid>
      <w:tr w:rsidR="005710E7" w:rsidRPr="001B2CDB" w14:paraId="2372EAD6" w14:textId="77777777">
        <w:tc>
          <w:tcPr>
            <w:tcW w:w="2410" w:type="dxa"/>
            <w:gridSpan w:val="2"/>
          </w:tcPr>
          <w:p w14:paraId="17CA9D6B" w14:textId="77777777" w:rsidR="005710E7" w:rsidRPr="001B2CDB" w:rsidRDefault="005710E7" w:rsidP="00962297">
            <w:pPr>
              <w:ind w:left="-108" w:firstLine="0"/>
              <w:jc w:val="left"/>
              <w:rPr>
                <w:sz w:val="18"/>
                <w:szCs w:val="18"/>
              </w:rPr>
            </w:pPr>
          </w:p>
        </w:tc>
        <w:tc>
          <w:tcPr>
            <w:tcW w:w="5528" w:type="dxa"/>
          </w:tcPr>
          <w:p w14:paraId="5305E018" w14:textId="77777777" w:rsidR="005710E7" w:rsidRPr="001B2CDB" w:rsidRDefault="000927D7" w:rsidP="00962297">
            <w:pPr>
              <w:ind w:left="-108" w:firstLine="0"/>
              <w:rPr>
                <w:sz w:val="18"/>
                <w:szCs w:val="18"/>
              </w:rPr>
            </w:pPr>
            <w:r w:rsidRPr="001B2CDB">
              <w:rPr>
                <w:sz w:val="18"/>
                <w:szCs w:val="18"/>
              </w:rPr>
              <w:t>Abstract</w:t>
            </w:r>
          </w:p>
        </w:tc>
      </w:tr>
      <w:tr w:rsidR="005710E7" w:rsidRPr="001B2CDB" w14:paraId="7533AEDA" w14:textId="77777777">
        <w:tc>
          <w:tcPr>
            <w:tcW w:w="851" w:type="dxa"/>
          </w:tcPr>
          <w:p w14:paraId="0AA7DFB9" w14:textId="77777777" w:rsidR="005710E7" w:rsidRPr="001B2CDB" w:rsidRDefault="000927D7" w:rsidP="00962297">
            <w:pPr>
              <w:ind w:left="-108" w:firstLine="0"/>
              <w:jc w:val="left"/>
              <w:rPr>
                <w:sz w:val="18"/>
                <w:szCs w:val="18"/>
              </w:rPr>
            </w:pPr>
            <w:r w:rsidRPr="001B2CDB">
              <w:rPr>
                <w:sz w:val="18"/>
                <w:szCs w:val="18"/>
              </w:rPr>
              <w:t>Received:</w:t>
            </w:r>
          </w:p>
          <w:p w14:paraId="653E76B9" w14:textId="77777777" w:rsidR="005710E7" w:rsidRPr="001B2CDB" w:rsidRDefault="000927D7" w:rsidP="00962297">
            <w:pPr>
              <w:ind w:left="-108" w:firstLine="0"/>
              <w:jc w:val="left"/>
              <w:rPr>
                <w:sz w:val="18"/>
                <w:szCs w:val="18"/>
              </w:rPr>
            </w:pPr>
            <w:r w:rsidRPr="001B2CDB">
              <w:rPr>
                <w:sz w:val="18"/>
                <w:szCs w:val="18"/>
              </w:rPr>
              <w:t>Revised:</w:t>
            </w:r>
          </w:p>
          <w:p w14:paraId="285D9217" w14:textId="77777777" w:rsidR="005710E7" w:rsidRPr="001B2CDB" w:rsidRDefault="000927D7" w:rsidP="00962297">
            <w:pPr>
              <w:ind w:left="-108" w:firstLine="0"/>
              <w:jc w:val="left"/>
              <w:rPr>
                <w:sz w:val="18"/>
                <w:szCs w:val="18"/>
              </w:rPr>
            </w:pPr>
            <w:r w:rsidRPr="001B2CDB">
              <w:rPr>
                <w:sz w:val="18"/>
                <w:szCs w:val="18"/>
              </w:rPr>
              <w:t>Accepted:</w:t>
            </w:r>
          </w:p>
        </w:tc>
        <w:tc>
          <w:tcPr>
            <w:tcW w:w="1559" w:type="dxa"/>
          </w:tcPr>
          <w:p w14:paraId="0BABFA42" w14:textId="52A75579" w:rsidR="005710E7" w:rsidRPr="001B2CDB" w:rsidRDefault="005710E7" w:rsidP="00962297">
            <w:pPr>
              <w:ind w:left="-108" w:firstLine="0"/>
              <w:jc w:val="left"/>
              <w:rPr>
                <w:sz w:val="18"/>
                <w:szCs w:val="18"/>
                <w:lang w:val="en-US"/>
              </w:rPr>
            </w:pPr>
          </w:p>
        </w:tc>
        <w:tc>
          <w:tcPr>
            <w:tcW w:w="5528" w:type="dxa"/>
          </w:tcPr>
          <w:p w14:paraId="3320C0B5" w14:textId="2F446BDE" w:rsidR="00FA7A53" w:rsidRPr="00FA7A53" w:rsidRDefault="004E370F" w:rsidP="004E370F">
            <w:pPr>
              <w:ind w:left="-108" w:firstLine="0"/>
              <w:rPr>
                <w:sz w:val="18"/>
                <w:szCs w:val="18"/>
              </w:rPr>
            </w:pPr>
            <w:r w:rsidRPr="004E370F">
              <w:rPr>
                <w:sz w:val="18"/>
                <w:szCs w:val="18"/>
              </w:rPr>
              <w:t xml:space="preserve">The objectives </w:t>
            </w:r>
            <w:r>
              <w:rPr>
                <w:sz w:val="18"/>
                <w:szCs w:val="18"/>
              </w:rPr>
              <w:t>of this study are to determine:</w:t>
            </w:r>
            <w:r>
              <w:rPr>
                <w:sz w:val="18"/>
                <w:szCs w:val="18"/>
                <w:lang w:val="en-US"/>
              </w:rPr>
              <w:t xml:space="preserve"> </w:t>
            </w:r>
            <w:r w:rsidRPr="004E370F">
              <w:rPr>
                <w:sz w:val="18"/>
                <w:szCs w:val="18"/>
              </w:rPr>
              <w:t xml:space="preserve">the learning process through the Talking Stick model assisted by puzzle media in Grade III of SDN 36/II Sarana Jaya, Bathin III </w:t>
            </w:r>
            <w:r>
              <w:rPr>
                <w:sz w:val="18"/>
                <w:szCs w:val="18"/>
              </w:rPr>
              <w:t>Subdistrict, Bungo Regency; and</w:t>
            </w:r>
            <w:r>
              <w:rPr>
                <w:sz w:val="18"/>
                <w:szCs w:val="18"/>
                <w:lang w:val="en-US"/>
              </w:rPr>
              <w:t xml:space="preserve"> </w:t>
            </w:r>
            <w:r w:rsidRPr="004E370F">
              <w:rPr>
                <w:sz w:val="18"/>
                <w:szCs w:val="18"/>
              </w:rPr>
              <w:t>the learning outcomes through the Talking Stick model assisted by puzzle media in Grade III of SDN 36/II Sarana Jaya, Bathin III Subdistrict, Bungo Regency.</w:t>
            </w:r>
            <w:r w:rsidR="00FA7A53">
              <w:rPr>
                <w:sz w:val="18"/>
                <w:szCs w:val="18"/>
                <w:lang w:val="en-US"/>
              </w:rPr>
              <w:t xml:space="preserve"> </w:t>
            </w:r>
            <w:r w:rsidR="00FA7A53" w:rsidRPr="00FA7A53">
              <w:rPr>
                <w:sz w:val="18"/>
                <w:szCs w:val="18"/>
              </w:rPr>
              <w:t xml:space="preserve">This study employed Classroom Action Research (CAR) as its method. </w:t>
            </w:r>
            <w:r w:rsidRPr="004E370F">
              <w:rPr>
                <w:sz w:val="18"/>
                <w:szCs w:val="18"/>
              </w:rPr>
              <w:t>The Classroom Action Research was conducted in Grade III at SDN 36/II Sarana Jaya, Bathin III Subdistrict, Muaro Bungo Regency. This research was carried out every Monday and Wednesday, from May 26, 2025, to June 4, 2025, during the even semester of the 2024/2025 academic year. The subjects of this study were third-grade students at SDN 36/II Sarana Jaya, Bathin III Subdistrict, Muaro Bungo Regency, totaling 25 students, in the subject of Mathematics. The object of this Classroom Action Research was the implementation of the Talking Stick learning model assisted by puzzle media to improve the learning process and learning outcomes in Mathematics for Grade III students at SDN 36/II Sarana Jaya.</w:t>
            </w:r>
            <w:r>
              <w:rPr>
                <w:sz w:val="18"/>
                <w:szCs w:val="18"/>
                <w:lang w:val="en-US"/>
              </w:rPr>
              <w:t xml:space="preserve"> </w:t>
            </w:r>
            <w:r w:rsidR="00FA7A53" w:rsidRPr="00FA7A53">
              <w:rPr>
                <w:sz w:val="18"/>
                <w:szCs w:val="18"/>
              </w:rPr>
              <w:t xml:space="preserve">The research findings on </w:t>
            </w:r>
            <w:r w:rsidRPr="004E370F">
              <w:rPr>
                <w:sz w:val="18"/>
                <w:szCs w:val="18"/>
              </w:rPr>
              <w:t>of learning using the Talking Stick model assisted by puzzle media can improve the learning process. This was evident from the improvement in the teacher's teaching process in Cycle I, which reached a success rate of 78.94% and was categorized as "Good." Meanwhile, the success rate of the students’ learning process was 48%, which fell under the "Less Good" category. In Cycle II, the teacher's teaching process improved significantly, reaching a success rate of 94.73% with a "Very Good" category. Similarly, the students' learning process also improved and was categorized as "Very Go</w:t>
            </w:r>
            <w:r>
              <w:rPr>
                <w:sz w:val="18"/>
                <w:szCs w:val="18"/>
              </w:rPr>
              <w:t>od" with a success rate of 88%.</w:t>
            </w:r>
            <w:r>
              <w:rPr>
                <w:sz w:val="18"/>
                <w:szCs w:val="18"/>
                <w:lang w:val="en-US"/>
              </w:rPr>
              <w:t xml:space="preserve"> </w:t>
            </w:r>
            <w:r w:rsidRPr="004E370F">
              <w:rPr>
                <w:sz w:val="18"/>
                <w:szCs w:val="18"/>
              </w:rPr>
              <w:t>the Talking Stick model assisted by puzzle media in Mathematics can enhance students’ learning outcomes. This was proven by the fact that prior to using the Talking Stick model with puzzle media, the learning mastery rate was only 44% (11 students). In Cycle I, this increased to 72% (18 students) who achieved the Minimum Mastery Criteria (KKTP). Therefore, the researcher proceeded to Cycle II, where the mastery level further improved to 92%. The actions implemented in Cycle II showed an increase and exceeded the predetermined mastery standard or success indicators.</w:t>
            </w:r>
          </w:p>
          <w:p w14:paraId="5FAC6F38" w14:textId="3C5FA901" w:rsidR="005710E7" w:rsidRPr="001B2CDB" w:rsidRDefault="002E1264" w:rsidP="00962297">
            <w:pPr>
              <w:ind w:left="-108" w:firstLine="0"/>
              <w:rPr>
                <w:sz w:val="18"/>
                <w:szCs w:val="18"/>
                <w:lang w:val="en-US"/>
              </w:rPr>
            </w:pPr>
            <w:r w:rsidRPr="001B2CDB">
              <w:rPr>
                <w:sz w:val="18"/>
                <w:szCs w:val="18"/>
              </w:rPr>
              <w:t>.</w:t>
            </w:r>
          </w:p>
        </w:tc>
      </w:tr>
      <w:tr w:rsidR="005710E7" w:rsidRPr="001B2CDB" w14:paraId="616A998E" w14:textId="77777777">
        <w:tc>
          <w:tcPr>
            <w:tcW w:w="2410" w:type="dxa"/>
            <w:gridSpan w:val="2"/>
          </w:tcPr>
          <w:p w14:paraId="5AC7D688" w14:textId="77777777" w:rsidR="005710E7" w:rsidRPr="001B2CDB" w:rsidRDefault="000927D7" w:rsidP="00962297">
            <w:pPr>
              <w:ind w:left="-108" w:firstLine="0"/>
              <w:jc w:val="right"/>
              <w:rPr>
                <w:b/>
                <w:sz w:val="18"/>
                <w:szCs w:val="18"/>
              </w:rPr>
            </w:pPr>
            <w:r w:rsidRPr="001B2CDB">
              <w:rPr>
                <w:b/>
                <w:sz w:val="18"/>
                <w:szCs w:val="18"/>
              </w:rPr>
              <w:t>Keywords:</w:t>
            </w:r>
          </w:p>
        </w:tc>
        <w:tc>
          <w:tcPr>
            <w:tcW w:w="5528" w:type="dxa"/>
          </w:tcPr>
          <w:p w14:paraId="3F7E0AA1" w14:textId="6ECA286B" w:rsidR="005710E7" w:rsidRPr="001B2CDB" w:rsidRDefault="00AC602E" w:rsidP="00962297">
            <w:pPr>
              <w:ind w:left="-108" w:firstLine="0"/>
              <w:rPr>
                <w:b/>
                <w:sz w:val="18"/>
                <w:szCs w:val="18"/>
              </w:rPr>
            </w:pPr>
            <w:r w:rsidRPr="00AC602E">
              <w:rPr>
                <w:b/>
                <w:sz w:val="18"/>
                <w:szCs w:val="18"/>
              </w:rPr>
              <w:t>Mathematics Learning Process And Outcomes, Talking Stick Model Used By Puzzle Media</w:t>
            </w:r>
          </w:p>
        </w:tc>
      </w:tr>
      <w:tr w:rsidR="005710E7" w:rsidRPr="001B2CDB" w14:paraId="569851BD" w14:textId="77777777">
        <w:tc>
          <w:tcPr>
            <w:tcW w:w="2410" w:type="dxa"/>
            <w:gridSpan w:val="2"/>
          </w:tcPr>
          <w:p w14:paraId="5191B8F9" w14:textId="77777777" w:rsidR="005710E7" w:rsidRPr="001B2CDB" w:rsidRDefault="005710E7" w:rsidP="00962297">
            <w:pPr>
              <w:ind w:left="-108" w:firstLine="0"/>
              <w:jc w:val="left"/>
              <w:rPr>
                <w:b/>
                <w:sz w:val="18"/>
                <w:szCs w:val="18"/>
              </w:rPr>
            </w:pPr>
          </w:p>
        </w:tc>
        <w:tc>
          <w:tcPr>
            <w:tcW w:w="5528" w:type="dxa"/>
          </w:tcPr>
          <w:p w14:paraId="5E7200DF" w14:textId="77777777" w:rsidR="005710E7" w:rsidRPr="001B2CDB" w:rsidRDefault="005710E7" w:rsidP="00962297">
            <w:pPr>
              <w:ind w:left="-108" w:firstLine="0"/>
              <w:rPr>
                <w:b/>
                <w:sz w:val="18"/>
                <w:szCs w:val="18"/>
              </w:rPr>
            </w:pPr>
          </w:p>
        </w:tc>
      </w:tr>
      <w:tr w:rsidR="005710E7" w:rsidRPr="001B2CDB" w14:paraId="2BE4C6BC" w14:textId="77777777">
        <w:tc>
          <w:tcPr>
            <w:tcW w:w="2410" w:type="dxa"/>
            <w:gridSpan w:val="2"/>
          </w:tcPr>
          <w:p w14:paraId="2C849AA0" w14:textId="77777777" w:rsidR="005710E7" w:rsidRPr="001B2CDB" w:rsidRDefault="000927D7" w:rsidP="00962297">
            <w:pPr>
              <w:ind w:left="-108" w:firstLine="0"/>
              <w:jc w:val="left"/>
              <w:rPr>
                <w:b/>
                <w:sz w:val="18"/>
                <w:szCs w:val="18"/>
              </w:rPr>
            </w:pPr>
            <w:r w:rsidRPr="001B2CDB">
              <w:rPr>
                <w:b/>
                <w:sz w:val="18"/>
                <w:szCs w:val="18"/>
              </w:rPr>
              <w:t>(*) Corresponding Author:</w:t>
            </w:r>
          </w:p>
        </w:tc>
        <w:tc>
          <w:tcPr>
            <w:tcW w:w="5528" w:type="dxa"/>
          </w:tcPr>
          <w:p w14:paraId="762CB33B" w14:textId="71D3875A" w:rsidR="005710E7" w:rsidRPr="00AC602E" w:rsidRDefault="00AC602E" w:rsidP="00962297">
            <w:pPr>
              <w:ind w:left="-108" w:firstLine="0"/>
              <w:rPr>
                <w:sz w:val="20"/>
                <w:szCs w:val="20"/>
                <w:lang w:val="en-US"/>
              </w:rPr>
            </w:pPr>
            <w:r w:rsidRPr="00AC602E">
              <w:rPr>
                <w:sz w:val="20"/>
                <w:szCs w:val="20"/>
              </w:rPr>
              <w:t xml:space="preserve">Ida Linur Insan </w:t>
            </w:r>
            <w:r w:rsidR="007D56BD">
              <w:rPr>
                <w:sz w:val="20"/>
                <w:szCs w:val="20"/>
                <w:lang w:val="en-US"/>
              </w:rPr>
              <w:t>/</w:t>
            </w:r>
            <w:r>
              <w:t xml:space="preserve"> </w:t>
            </w:r>
            <w:hyperlink r:id="rId11" w:history="1">
              <w:r w:rsidRPr="00F71FA7">
                <w:rPr>
                  <w:rStyle w:val="Hyperlink"/>
                </w:rPr>
                <w:t>nurinsan063@gmail.com</w:t>
              </w:r>
            </w:hyperlink>
            <w:r>
              <w:rPr>
                <w:lang w:val="en-US"/>
              </w:rPr>
              <w:t xml:space="preserve"> </w:t>
            </w:r>
          </w:p>
        </w:tc>
      </w:tr>
      <w:tr w:rsidR="005710E7" w:rsidRPr="001B2CDB" w14:paraId="07D5FC1B" w14:textId="77777777">
        <w:tc>
          <w:tcPr>
            <w:tcW w:w="2410" w:type="dxa"/>
            <w:gridSpan w:val="2"/>
          </w:tcPr>
          <w:p w14:paraId="02A8EE25" w14:textId="77777777" w:rsidR="005710E7" w:rsidRPr="001B2CDB" w:rsidRDefault="005710E7" w:rsidP="00962297">
            <w:pPr>
              <w:ind w:left="-108" w:firstLine="0"/>
              <w:jc w:val="left"/>
              <w:rPr>
                <w:sz w:val="18"/>
                <w:szCs w:val="18"/>
              </w:rPr>
            </w:pPr>
          </w:p>
        </w:tc>
        <w:tc>
          <w:tcPr>
            <w:tcW w:w="5528" w:type="dxa"/>
          </w:tcPr>
          <w:p w14:paraId="25C4BEBC" w14:textId="77777777" w:rsidR="005710E7" w:rsidRPr="001B2CDB" w:rsidRDefault="005710E7" w:rsidP="00962297">
            <w:pPr>
              <w:ind w:left="-108" w:firstLine="0"/>
              <w:rPr>
                <w:sz w:val="18"/>
                <w:szCs w:val="18"/>
              </w:rPr>
            </w:pPr>
          </w:p>
        </w:tc>
      </w:tr>
      <w:tr w:rsidR="005710E7" w:rsidRPr="001B2CDB" w14:paraId="158CDF0D" w14:textId="77777777">
        <w:tc>
          <w:tcPr>
            <w:tcW w:w="7938" w:type="dxa"/>
            <w:gridSpan w:val="3"/>
          </w:tcPr>
          <w:p w14:paraId="37355F11" w14:textId="77777777" w:rsidR="005710E7" w:rsidRPr="001B2CDB" w:rsidRDefault="005710E7" w:rsidP="00962297">
            <w:pPr>
              <w:ind w:left="-108" w:firstLine="0"/>
              <w:rPr>
                <w:sz w:val="18"/>
                <w:szCs w:val="18"/>
              </w:rPr>
            </w:pPr>
          </w:p>
        </w:tc>
      </w:tr>
    </w:tbl>
    <w:p w14:paraId="5855C153" w14:textId="77777777" w:rsidR="005710E7" w:rsidRPr="001B2CDB" w:rsidRDefault="005710E7" w:rsidP="00962297">
      <w:pPr>
        <w:ind w:left="0" w:firstLine="0"/>
        <w:rPr>
          <w:i/>
        </w:rPr>
      </w:pPr>
    </w:p>
    <w:p w14:paraId="6CE6718E" w14:textId="1A9D2C21" w:rsidR="005710E7" w:rsidRDefault="000927D7" w:rsidP="00962297">
      <w:pPr>
        <w:ind w:left="0" w:firstLine="0"/>
        <w:rPr>
          <w:b/>
        </w:rPr>
      </w:pPr>
      <w:r w:rsidRPr="001B2CDB">
        <w:rPr>
          <w:b/>
        </w:rPr>
        <w:t>INTRODUCTION</w:t>
      </w:r>
    </w:p>
    <w:p w14:paraId="1AB2B53F" w14:textId="3F5CB08F" w:rsidR="00D51B0D" w:rsidRDefault="00D51B0D" w:rsidP="00962297">
      <w:pPr>
        <w:ind w:left="0" w:firstLine="0"/>
        <w:rPr>
          <w:b/>
        </w:rPr>
      </w:pPr>
    </w:p>
    <w:p w14:paraId="52AF1DDB" w14:textId="77777777" w:rsidR="000A4133" w:rsidRDefault="00D51B0D" w:rsidP="000A4133">
      <w:pPr>
        <w:ind w:left="0" w:firstLine="0"/>
      </w:pPr>
      <w:r>
        <w:rPr>
          <w:b/>
        </w:rPr>
        <w:tab/>
      </w:r>
      <w:r w:rsidR="000A4133">
        <w:t>Human life is significantly influenced by education. According to the draft version of the National Education System Law (RUU Sisdiknas) in August 2022, the Indonesian government mandates 10 years of basic education and 3 years of secondary education. Specifically, citizens aged 6 to 15 years are required to complete basic education. This shows that education is a lifelong process that aims to develop all the potential within an individual to become an effective, educated, and skilled human being in cognitive and psychomotor domains.</w:t>
      </w:r>
    </w:p>
    <w:p w14:paraId="1A942C5D" w14:textId="77777777" w:rsidR="000A4133" w:rsidRDefault="000A4133" w:rsidP="000A4133">
      <w:pPr>
        <w:ind w:left="0" w:firstLine="720"/>
      </w:pPr>
      <w:r>
        <w:t>Education plays a major role in preparing and developing human resources (HR) who are competent and globally competitive. In this increasingly advanced era, education becomes the key path for individuals to keep up with rapid development (Materi et al., 2024).</w:t>
      </w:r>
    </w:p>
    <w:p w14:paraId="03016E64" w14:textId="77777777" w:rsidR="000A4133" w:rsidRDefault="000A4133" w:rsidP="000A4133">
      <w:pPr>
        <w:ind w:left="0" w:firstLine="720"/>
      </w:pPr>
      <w:r>
        <w:t>Education also holds a crucial role in enlightening the nation. According to Law No. 20 of 2003 on the National Education System, Chapter 1 Article 1 Paragraph 1, education is a conscious and planned effort to create a learning environment and learning process that allows students to actively develop their potential to possess religious spiritual strength, self-awareness, personality, intelligence, noble character, and skills needed by themselves, society, the nation, and the state (Sari &amp; Maisharoh, 2024).</w:t>
      </w:r>
    </w:p>
    <w:p w14:paraId="0A397C28" w14:textId="77777777" w:rsidR="000A4133" w:rsidRDefault="000A4133" w:rsidP="000A4133">
      <w:pPr>
        <w:ind w:left="0" w:firstLine="720"/>
      </w:pPr>
      <w:r>
        <w:t>Education is vital for everyone’s life. Through education, individuals are expected to improve their behavior and attitude, and lead better lives. It also aims to fully develop human potential, both individually and socially (Wahyuni et al., 2022).</w:t>
      </w:r>
    </w:p>
    <w:p w14:paraId="31515727" w14:textId="77777777" w:rsidR="000A4133" w:rsidRDefault="000A4133" w:rsidP="000A4133">
      <w:pPr>
        <w:ind w:left="0" w:firstLine="720"/>
      </w:pPr>
      <w:r>
        <w:t>One essential component of education is the curriculum. Since 1945, Indonesia has repeatedly revised and improved its curriculum in response to technological developments, student growth, and rising educational standards. The curriculum serves as the foundation for educators in carrying out the teaching and learning process (Istiqomah et al., 2024).</w:t>
      </w:r>
    </w:p>
    <w:p w14:paraId="63DB143C" w14:textId="77777777" w:rsidR="000A4133" w:rsidRDefault="000A4133" w:rsidP="000A4133">
      <w:pPr>
        <w:ind w:left="0" w:firstLine="720"/>
      </w:pPr>
      <w:r>
        <w:t>The curriculum outlines lesson plans, teaching materials, and learning experiences in a structured way. It guides educators in conducting the learning process. Indonesia has implemented several curriculum changes, the latest being the Merdeka Curriculum. The Merdeka Curriculum emphasizes student independence and flexibility in accessing knowledge both formally and informally. It promotes creativity in both teachers and students (Manalu et al., 2022).</w:t>
      </w:r>
    </w:p>
    <w:p w14:paraId="46316F6C" w14:textId="77777777" w:rsidR="000A4133" w:rsidRDefault="000A4133" w:rsidP="000A4133">
      <w:pPr>
        <w:ind w:left="0" w:firstLine="720"/>
      </w:pPr>
      <w:r>
        <w:t>At the elementary level (SD/MI), the Merdeka Curriculum emphasizes project-based learning to develop the Pancasila Student Profile, aligning with 21st-century education by focusing not only on knowledge but also on character development (Istiqomah, 2023).</w:t>
      </w:r>
    </w:p>
    <w:p w14:paraId="314D6FB9" w14:textId="77777777" w:rsidR="000A4133" w:rsidRDefault="000A4133" w:rsidP="000A4133">
      <w:pPr>
        <w:ind w:left="0" w:firstLine="720"/>
      </w:pPr>
      <w:r>
        <w:t>In applying this curriculum at the elementary school level, mathematics is a fundamental subject that supports logical thinking and technological development. It plays a vital role across disciplines and in enhancing human reasoning. Mathematics is both a subject to be understood and a conceptual tool for problem-solving (Nabilah et al., 2022).</w:t>
      </w:r>
    </w:p>
    <w:p w14:paraId="2C525A97" w14:textId="77777777" w:rsidR="000A4133" w:rsidRDefault="000A4133" w:rsidP="000A4133">
      <w:pPr>
        <w:ind w:left="0" w:firstLine="720"/>
      </w:pPr>
      <w:r>
        <w:t>At SDN 36/II Sarana Jaya, the mathematics learning process has not been optimal. Observations show that students tend to be passive during lessons, mostly listening to the teacher without engaging in discussions. When asked questions, only 7 or 8 out of 25 students actively respond, while the rest remain silent or rely on the teacher's explanations. Such teaching practices hinder the learning objectives set by the Merdeka Curriculum.</w:t>
      </w:r>
    </w:p>
    <w:p w14:paraId="784D67D7" w14:textId="77777777" w:rsidR="000A4133" w:rsidRDefault="000A4133" w:rsidP="000A4133">
      <w:pPr>
        <w:ind w:left="0" w:firstLine="720"/>
      </w:pPr>
      <w:r>
        <w:t>Elementary students are in the concrete operational stage, meaning they learn better with physical, tangible objects. Therefore, using real-world examples and concrete teaching aids is crucial for effective learning (Haryadi, 2023).</w:t>
      </w:r>
    </w:p>
    <w:p w14:paraId="2076842D" w14:textId="77777777" w:rsidR="000A4133" w:rsidRDefault="000A4133" w:rsidP="000A4133">
      <w:pPr>
        <w:ind w:left="0" w:firstLine="720"/>
      </w:pPr>
      <w:r>
        <w:t>Mathematics instruction should develop students' reasoning through a structured thought process, leading to understanding concepts, operations, and problem-solving in a formal and universal context (Nuryanti, 2022).</w:t>
      </w:r>
    </w:p>
    <w:p w14:paraId="50699473" w14:textId="77777777" w:rsidR="000A4133" w:rsidRDefault="000A4133" w:rsidP="000A4133">
      <w:pPr>
        <w:ind w:left="0" w:firstLine="720"/>
      </w:pPr>
      <w:r>
        <w:lastRenderedPageBreak/>
        <w:t>Mathematics is a deductive science dealing with numbers, patterns, and logic, and is essential for developing analytical, systematic, and critical thinking skills. At the elementary level, mathematics also fosters teamwork in problem-solving (Andini &amp; Zakki, 2024).</w:t>
      </w:r>
    </w:p>
    <w:p w14:paraId="6BB5A6F3" w14:textId="77777777" w:rsidR="000A4133" w:rsidRDefault="000A4133" w:rsidP="000A4133">
      <w:pPr>
        <w:ind w:left="0" w:firstLine="720"/>
      </w:pPr>
      <w:r>
        <w:t>Initial observations conducted by the researcher from November 4–11, 2024, with the classroom teacher, Ms. Asmanidar, S.Pd., showed that students' mathematical competency was still low. The minimum passing criterion (KKTP) was set at 70, yet many students failed to meet this standard.</w:t>
      </w:r>
    </w:p>
    <w:p w14:paraId="32D2ABE5" w14:textId="77777777" w:rsidR="000A4133" w:rsidRDefault="000A4133" w:rsidP="000A4133">
      <w:pPr>
        <w:ind w:left="0" w:firstLine="0"/>
      </w:pPr>
    </w:p>
    <w:p w14:paraId="716A3DFA" w14:textId="58B28836" w:rsidR="00D51B0D" w:rsidRPr="000A4133" w:rsidRDefault="000A4133" w:rsidP="000A4133">
      <w:pPr>
        <w:ind w:left="0" w:firstLine="0"/>
        <w:jc w:val="center"/>
        <w:rPr>
          <w:b/>
        </w:rPr>
      </w:pPr>
      <w:r>
        <w:rPr>
          <w:b/>
        </w:rPr>
        <w:t>Table I.</w:t>
      </w:r>
      <w:r>
        <w:rPr>
          <w:b/>
          <w:lang w:val="en-US"/>
        </w:rPr>
        <w:t>:</w:t>
      </w:r>
      <w:r w:rsidRPr="000A4133">
        <w:rPr>
          <w:b/>
        </w:rPr>
        <w:t xml:space="preserve"> Summary of Midterm Test Results, Class III, Academic Year 2024/2025</w:t>
      </w:r>
    </w:p>
    <w:tbl>
      <w:tblPr>
        <w:tblStyle w:val="PlainTable3"/>
        <w:tblW w:w="0" w:type="auto"/>
        <w:jc w:val="center"/>
        <w:tblLook w:val="04A0" w:firstRow="1" w:lastRow="0" w:firstColumn="1" w:lastColumn="0" w:noHBand="0" w:noVBand="1"/>
      </w:tblPr>
      <w:tblGrid>
        <w:gridCol w:w="436"/>
        <w:gridCol w:w="646"/>
        <w:gridCol w:w="576"/>
        <w:gridCol w:w="626"/>
        <w:gridCol w:w="906"/>
        <w:gridCol w:w="1221"/>
      </w:tblGrid>
      <w:tr w:rsidR="000A4133" w:rsidRPr="000A4133" w14:paraId="0E67E902" w14:textId="77777777" w:rsidTr="000A4133">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0" w:type="auto"/>
            <w:hideMark/>
          </w:tcPr>
          <w:p w14:paraId="23F6DF4A" w14:textId="0A74F1A2" w:rsidR="000A4133" w:rsidRPr="000A4133" w:rsidRDefault="000A4133" w:rsidP="000A4133">
            <w:pPr>
              <w:ind w:left="0" w:firstLine="0"/>
              <w:jc w:val="center"/>
              <w:rPr>
                <w:b w:val="0"/>
                <w:sz w:val="18"/>
                <w:szCs w:val="18"/>
                <w:lang w:val="en-US"/>
              </w:rPr>
            </w:pPr>
            <w:r w:rsidRPr="000A4133">
              <w:rPr>
                <w:b w:val="0"/>
                <w:caps w:val="0"/>
                <w:sz w:val="18"/>
                <w:szCs w:val="18"/>
                <w:lang w:val="en-US"/>
              </w:rPr>
              <w:t>No</w:t>
            </w:r>
          </w:p>
        </w:tc>
        <w:tc>
          <w:tcPr>
            <w:tcW w:w="0" w:type="auto"/>
            <w:hideMark/>
          </w:tcPr>
          <w:p w14:paraId="50E0CF28" w14:textId="4D7F88EA" w:rsidR="000A4133" w:rsidRPr="000A4133" w:rsidRDefault="000A4133" w:rsidP="000A4133">
            <w:pPr>
              <w:ind w:left="0" w:firstLine="0"/>
              <w:jc w:val="center"/>
              <w:cnfStyle w:val="100000000000" w:firstRow="1" w:lastRow="0" w:firstColumn="0" w:lastColumn="0" w:oddVBand="0" w:evenVBand="0" w:oddHBand="0" w:evenHBand="0" w:firstRowFirstColumn="0" w:firstRowLastColumn="0" w:lastRowFirstColumn="0" w:lastRowLastColumn="0"/>
              <w:rPr>
                <w:b w:val="0"/>
                <w:sz w:val="18"/>
                <w:szCs w:val="18"/>
                <w:lang w:val="en-US"/>
              </w:rPr>
            </w:pPr>
            <w:r w:rsidRPr="000A4133">
              <w:rPr>
                <w:b w:val="0"/>
                <w:caps w:val="0"/>
                <w:sz w:val="18"/>
                <w:szCs w:val="18"/>
                <w:lang w:val="en-US"/>
              </w:rPr>
              <w:t>Name</w:t>
            </w:r>
          </w:p>
        </w:tc>
        <w:tc>
          <w:tcPr>
            <w:tcW w:w="0" w:type="auto"/>
            <w:hideMark/>
          </w:tcPr>
          <w:p w14:paraId="5B7810FD" w14:textId="110EDE2E" w:rsidR="000A4133" w:rsidRPr="000A4133" w:rsidRDefault="000A4133" w:rsidP="000A4133">
            <w:pPr>
              <w:ind w:left="0" w:firstLine="0"/>
              <w:jc w:val="center"/>
              <w:cnfStyle w:val="100000000000" w:firstRow="1" w:lastRow="0" w:firstColumn="0" w:lastColumn="0" w:oddVBand="0" w:evenVBand="0" w:oddHBand="0" w:evenHBand="0" w:firstRowFirstColumn="0" w:firstRowLastColumn="0" w:lastRowFirstColumn="0" w:lastRowLastColumn="0"/>
              <w:rPr>
                <w:b w:val="0"/>
                <w:sz w:val="18"/>
                <w:szCs w:val="18"/>
                <w:lang w:val="en-US"/>
              </w:rPr>
            </w:pPr>
            <w:proofErr w:type="spellStart"/>
            <w:r w:rsidRPr="000A4133">
              <w:rPr>
                <w:b w:val="0"/>
                <w:caps w:val="0"/>
                <w:sz w:val="18"/>
                <w:szCs w:val="18"/>
                <w:lang w:val="en-US"/>
              </w:rPr>
              <w:t>Kkm</w:t>
            </w:r>
            <w:proofErr w:type="spellEnd"/>
          </w:p>
        </w:tc>
        <w:tc>
          <w:tcPr>
            <w:tcW w:w="0" w:type="auto"/>
            <w:hideMark/>
          </w:tcPr>
          <w:p w14:paraId="2830A37C" w14:textId="5AA5057D" w:rsidR="000A4133" w:rsidRPr="000A4133" w:rsidRDefault="000A4133" w:rsidP="000A4133">
            <w:pPr>
              <w:ind w:left="0" w:firstLine="0"/>
              <w:jc w:val="center"/>
              <w:cnfStyle w:val="100000000000" w:firstRow="1" w:lastRow="0" w:firstColumn="0" w:lastColumn="0" w:oddVBand="0" w:evenVBand="0" w:oddHBand="0" w:evenHBand="0" w:firstRowFirstColumn="0" w:firstRowLastColumn="0" w:lastRowFirstColumn="0" w:lastRowLastColumn="0"/>
              <w:rPr>
                <w:b w:val="0"/>
                <w:sz w:val="18"/>
                <w:szCs w:val="18"/>
                <w:lang w:val="en-US"/>
              </w:rPr>
            </w:pPr>
            <w:r w:rsidRPr="000A4133">
              <w:rPr>
                <w:b w:val="0"/>
                <w:caps w:val="0"/>
                <w:sz w:val="18"/>
                <w:szCs w:val="18"/>
                <w:lang w:val="en-US"/>
              </w:rPr>
              <w:t>Score</w:t>
            </w:r>
          </w:p>
        </w:tc>
        <w:tc>
          <w:tcPr>
            <w:tcW w:w="0" w:type="auto"/>
            <w:hideMark/>
          </w:tcPr>
          <w:p w14:paraId="6CFCA343" w14:textId="60D2CF37" w:rsidR="000A4133" w:rsidRPr="000A4133" w:rsidRDefault="000A4133" w:rsidP="000A4133">
            <w:pPr>
              <w:ind w:left="0" w:firstLine="0"/>
              <w:jc w:val="center"/>
              <w:cnfStyle w:val="100000000000" w:firstRow="1" w:lastRow="0" w:firstColumn="0" w:lastColumn="0" w:oddVBand="0" w:evenVBand="0" w:oddHBand="0" w:evenHBand="0" w:firstRowFirstColumn="0" w:firstRowLastColumn="0" w:lastRowFirstColumn="0" w:lastRowLastColumn="0"/>
              <w:rPr>
                <w:b w:val="0"/>
                <w:sz w:val="18"/>
                <w:szCs w:val="18"/>
                <w:lang w:val="en-US"/>
              </w:rPr>
            </w:pPr>
            <w:r w:rsidRPr="000A4133">
              <w:rPr>
                <w:b w:val="0"/>
                <w:caps w:val="0"/>
                <w:sz w:val="18"/>
                <w:szCs w:val="18"/>
                <w:lang w:val="en-US"/>
              </w:rPr>
              <w:t>Achieved</w:t>
            </w:r>
          </w:p>
        </w:tc>
        <w:tc>
          <w:tcPr>
            <w:tcW w:w="0" w:type="auto"/>
            <w:hideMark/>
          </w:tcPr>
          <w:p w14:paraId="33102BAA" w14:textId="31571542" w:rsidR="000A4133" w:rsidRPr="000A4133" w:rsidRDefault="000A4133" w:rsidP="000A4133">
            <w:pPr>
              <w:ind w:left="0" w:firstLine="0"/>
              <w:jc w:val="center"/>
              <w:cnfStyle w:val="100000000000" w:firstRow="1" w:lastRow="0" w:firstColumn="0" w:lastColumn="0" w:oddVBand="0" w:evenVBand="0" w:oddHBand="0" w:evenHBand="0" w:firstRowFirstColumn="0" w:firstRowLastColumn="0" w:lastRowFirstColumn="0" w:lastRowLastColumn="0"/>
              <w:rPr>
                <w:b w:val="0"/>
                <w:sz w:val="18"/>
                <w:szCs w:val="18"/>
                <w:lang w:val="en-US"/>
              </w:rPr>
            </w:pPr>
            <w:r w:rsidRPr="000A4133">
              <w:rPr>
                <w:b w:val="0"/>
                <w:caps w:val="0"/>
                <w:sz w:val="18"/>
                <w:szCs w:val="18"/>
                <w:lang w:val="en-US"/>
              </w:rPr>
              <w:t>Not Achieved</w:t>
            </w:r>
          </w:p>
        </w:tc>
      </w:tr>
      <w:tr w:rsidR="000A4133" w:rsidRPr="000A4133" w14:paraId="61FDD4CC" w14:textId="77777777" w:rsidTr="000A413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362B9CF" w14:textId="02C5477A" w:rsidR="000A4133" w:rsidRPr="000A4133" w:rsidRDefault="000A4133" w:rsidP="000A4133">
            <w:pPr>
              <w:ind w:left="0" w:firstLine="0"/>
              <w:jc w:val="left"/>
              <w:rPr>
                <w:b w:val="0"/>
                <w:sz w:val="18"/>
                <w:szCs w:val="18"/>
                <w:lang w:val="en-US"/>
              </w:rPr>
            </w:pPr>
            <w:r w:rsidRPr="000A4133">
              <w:rPr>
                <w:b w:val="0"/>
                <w:caps w:val="0"/>
                <w:sz w:val="18"/>
                <w:szCs w:val="18"/>
                <w:lang w:val="en-US"/>
              </w:rPr>
              <w:t>1</w:t>
            </w:r>
          </w:p>
        </w:tc>
        <w:tc>
          <w:tcPr>
            <w:tcW w:w="0" w:type="auto"/>
            <w:hideMark/>
          </w:tcPr>
          <w:p w14:paraId="3D7F0A00" w14:textId="58DEDEB7"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proofErr w:type="spellStart"/>
            <w:r w:rsidRPr="000A4133">
              <w:rPr>
                <w:sz w:val="18"/>
                <w:szCs w:val="18"/>
                <w:lang w:val="en-US"/>
              </w:rPr>
              <w:t>Az</w:t>
            </w:r>
            <w:proofErr w:type="spellEnd"/>
          </w:p>
        </w:tc>
        <w:tc>
          <w:tcPr>
            <w:tcW w:w="0" w:type="auto"/>
            <w:hideMark/>
          </w:tcPr>
          <w:p w14:paraId="4DAF66A2" w14:textId="67E6A19A"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70</w:t>
            </w:r>
          </w:p>
        </w:tc>
        <w:tc>
          <w:tcPr>
            <w:tcW w:w="0" w:type="auto"/>
            <w:hideMark/>
          </w:tcPr>
          <w:p w14:paraId="5D013D60" w14:textId="4925BB57"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66</w:t>
            </w:r>
          </w:p>
        </w:tc>
        <w:tc>
          <w:tcPr>
            <w:tcW w:w="0" w:type="auto"/>
            <w:hideMark/>
          </w:tcPr>
          <w:p w14:paraId="139C74A1" w14:textId="77777777"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p>
        </w:tc>
        <w:tc>
          <w:tcPr>
            <w:tcW w:w="0" w:type="auto"/>
            <w:hideMark/>
          </w:tcPr>
          <w:p w14:paraId="7432F56A" w14:textId="19F77050"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Not Achieved</w:t>
            </w:r>
          </w:p>
        </w:tc>
      </w:tr>
      <w:tr w:rsidR="000A4133" w:rsidRPr="000A4133" w14:paraId="682600D7" w14:textId="77777777" w:rsidTr="000A413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1D98886" w14:textId="402A490B" w:rsidR="000A4133" w:rsidRPr="000A4133" w:rsidRDefault="000A4133" w:rsidP="000A4133">
            <w:pPr>
              <w:ind w:left="0" w:firstLine="0"/>
              <w:jc w:val="left"/>
              <w:rPr>
                <w:b w:val="0"/>
                <w:sz w:val="18"/>
                <w:szCs w:val="18"/>
                <w:lang w:val="en-US"/>
              </w:rPr>
            </w:pPr>
            <w:r w:rsidRPr="000A4133">
              <w:rPr>
                <w:b w:val="0"/>
                <w:caps w:val="0"/>
                <w:sz w:val="18"/>
                <w:szCs w:val="18"/>
                <w:lang w:val="en-US"/>
              </w:rPr>
              <w:t>2</w:t>
            </w:r>
          </w:p>
        </w:tc>
        <w:tc>
          <w:tcPr>
            <w:tcW w:w="0" w:type="auto"/>
            <w:hideMark/>
          </w:tcPr>
          <w:p w14:paraId="71576487" w14:textId="26DC11FC"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Aa</w:t>
            </w:r>
          </w:p>
        </w:tc>
        <w:tc>
          <w:tcPr>
            <w:tcW w:w="0" w:type="auto"/>
            <w:hideMark/>
          </w:tcPr>
          <w:p w14:paraId="40B885CE" w14:textId="2720AC4C"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70</w:t>
            </w:r>
          </w:p>
        </w:tc>
        <w:tc>
          <w:tcPr>
            <w:tcW w:w="0" w:type="auto"/>
            <w:hideMark/>
          </w:tcPr>
          <w:p w14:paraId="01F205EF" w14:textId="36559131"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75</w:t>
            </w:r>
          </w:p>
        </w:tc>
        <w:tc>
          <w:tcPr>
            <w:tcW w:w="0" w:type="auto"/>
            <w:hideMark/>
          </w:tcPr>
          <w:p w14:paraId="3CDA49FC" w14:textId="7655FBBA"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Achieved</w:t>
            </w:r>
          </w:p>
        </w:tc>
        <w:tc>
          <w:tcPr>
            <w:tcW w:w="0" w:type="auto"/>
            <w:hideMark/>
          </w:tcPr>
          <w:p w14:paraId="1D55302D" w14:textId="77777777"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p>
        </w:tc>
      </w:tr>
      <w:tr w:rsidR="000A4133" w:rsidRPr="000A4133" w14:paraId="2D9576E1" w14:textId="77777777" w:rsidTr="000A413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4FB37C9" w14:textId="337E4D36" w:rsidR="000A4133" w:rsidRPr="000A4133" w:rsidRDefault="000A4133" w:rsidP="000A4133">
            <w:pPr>
              <w:ind w:left="0" w:firstLine="0"/>
              <w:jc w:val="left"/>
              <w:rPr>
                <w:b w:val="0"/>
                <w:sz w:val="18"/>
                <w:szCs w:val="18"/>
                <w:lang w:val="en-US"/>
              </w:rPr>
            </w:pPr>
            <w:r w:rsidRPr="000A4133">
              <w:rPr>
                <w:b w:val="0"/>
                <w:caps w:val="0"/>
                <w:sz w:val="18"/>
                <w:szCs w:val="18"/>
                <w:lang w:val="en-US"/>
              </w:rPr>
              <w:t>3</w:t>
            </w:r>
          </w:p>
        </w:tc>
        <w:tc>
          <w:tcPr>
            <w:tcW w:w="0" w:type="auto"/>
            <w:hideMark/>
          </w:tcPr>
          <w:p w14:paraId="0497E148" w14:textId="2C5B497F"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Ab</w:t>
            </w:r>
          </w:p>
        </w:tc>
        <w:tc>
          <w:tcPr>
            <w:tcW w:w="0" w:type="auto"/>
            <w:hideMark/>
          </w:tcPr>
          <w:p w14:paraId="51AA30AA" w14:textId="610BF300"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70</w:t>
            </w:r>
          </w:p>
        </w:tc>
        <w:tc>
          <w:tcPr>
            <w:tcW w:w="0" w:type="auto"/>
            <w:hideMark/>
          </w:tcPr>
          <w:p w14:paraId="0919DBBA" w14:textId="295803F6"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68</w:t>
            </w:r>
          </w:p>
        </w:tc>
        <w:tc>
          <w:tcPr>
            <w:tcW w:w="0" w:type="auto"/>
            <w:hideMark/>
          </w:tcPr>
          <w:p w14:paraId="400F2C9C" w14:textId="77777777"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p>
        </w:tc>
        <w:tc>
          <w:tcPr>
            <w:tcW w:w="0" w:type="auto"/>
            <w:hideMark/>
          </w:tcPr>
          <w:p w14:paraId="212F45CC" w14:textId="05C2F0ED"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Not Achieved</w:t>
            </w:r>
          </w:p>
        </w:tc>
      </w:tr>
      <w:tr w:rsidR="000A4133" w:rsidRPr="000A4133" w14:paraId="5D4CB391" w14:textId="77777777" w:rsidTr="000A413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9FE726C" w14:textId="27F202D7" w:rsidR="000A4133" w:rsidRPr="000A4133" w:rsidRDefault="000A4133" w:rsidP="000A4133">
            <w:pPr>
              <w:ind w:left="0" w:firstLine="0"/>
              <w:jc w:val="left"/>
              <w:rPr>
                <w:b w:val="0"/>
                <w:sz w:val="18"/>
                <w:szCs w:val="18"/>
                <w:lang w:val="en-US"/>
              </w:rPr>
            </w:pPr>
            <w:r w:rsidRPr="000A4133">
              <w:rPr>
                <w:b w:val="0"/>
                <w:caps w:val="0"/>
                <w:sz w:val="18"/>
                <w:szCs w:val="18"/>
                <w:lang w:val="en-US"/>
              </w:rPr>
              <w:t>4</w:t>
            </w:r>
          </w:p>
        </w:tc>
        <w:tc>
          <w:tcPr>
            <w:tcW w:w="0" w:type="auto"/>
            <w:hideMark/>
          </w:tcPr>
          <w:p w14:paraId="11788D87" w14:textId="2E049D95"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proofErr w:type="spellStart"/>
            <w:r w:rsidRPr="000A4133">
              <w:rPr>
                <w:sz w:val="18"/>
                <w:szCs w:val="18"/>
                <w:lang w:val="en-US"/>
              </w:rPr>
              <w:t>Ap</w:t>
            </w:r>
            <w:proofErr w:type="spellEnd"/>
          </w:p>
        </w:tc>
        <w:tc>
          <w:tcPr>
            <w:tcW w:w="0" w:type="auto"/>
            <w:hideMark/>
          </w:tcPr>
          <w:p w14:paraId="58DA23EC" w14:textId="5C6BF70C"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70</w:t>
            </w:r>
          </w:p>
        </w:tc>
        <w:tc>
          <w:tcPr>
            <w:tcW w:w="0" w:type="auto"/>
            <w:hideMark/>
          </w:tcPr>
          <w:p w14:paraId="43A0F132" w14:textId="2F60B9B5"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65</w:t>
            </w:r>
          </w:p>
        </w:tc>
        <w:tc>
          <w:tcPr>
            <w:tcW w:w="0" w:type="auto"/>
            <w:hideMark/>
          </w:tcPr>
          <w:p w14:paraId="1051EA8D" w14:textId="77777777"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p>
        </w:tc>
        <w:tc>
          <w:tcPr>
            <w:tcW w:w="0" w:type="auto"/>
            <w:hideMark/>
          </w:tcPr>
          <w:p w14:paraId="319FDF77" w14:textId="07177212"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Not Achieved</w:t>
            </w:r>
          </w:p>
        </w:tc>
      </w:tr>
      <w:tr w:rsidR="000A4133" w:rsidRPr="000A4133" w14:paraId="62AE433C" w14:textId="77777777" w:rsidTr="000A413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291AB9F" w14:textId="288CAD6B" w:rsidR="000A4133" w:rsidRPr="000A4133" w:rsidRDefault="000A4133" w:rsidP="000A4133">
            <w:pPr>
              <w:ind w:left="0" w:firstLine="0"/>
              <w:jc w:val="left"/>
              <w:rPr>
                <w:b w:val="0"/>
                <w:sz w:val="18"/>
                <w:szCs w:val="18"/>
                <w:lang w:val="en-US"/>
              </w:rPr>
            </w:pPr>
            <w:r w:rsidRPr="000A4133">
              <w:rPr>
                <w:b w:val="0"/>
                <w:caps w:val="0"/>
                <w:sz w:val="18"/>
                <w:szCs w:val="18"/>
                <w:lang w:val="en-US"/>
              </w:rPr>
              <w:t>5</w:t>
            </w:r>
          </w:p>
        </w:tc>
        <w:tc>
          <w:tcPr>
            <w:tcW w:w="0" w:type="auto"/>
            <w:hideMark/>
          </w:tcPr>
          <w:p w14:paraId="0971ECD3" w14:textId="0114A12D"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Ah</w:t>
            </w:r>
          </w:p>
        </w:tc>
        <w:tc>
          <w:tcPr>
            <w:tcW w:w="0" w:type="auto"/>
            <w:hideMark/>
          </w:tcPr>
          <w:p w14:paraId="72970A01" w14:textId="06822CCC"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70</w:t>
            </w:r>
          </w:p>
        </w:tc>
        <w:tc>
          <w:tcPr>
            <w:tcW w:w="0" w:type="auto"/>
            <w:hideMark/>
          </w:tcPr>
          <w:p w14:paraId="2767C0C6" w14:textId="6ED44FBB"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70</w:t>
            </w:r>
          </w:p>
        </w:tc>
        <w:tc>
          <w:tcPr>
            <w:tcW w:w="0" w:type="auto"/>
            <w:hideMark/>
          </w:tcPr>
          <w:p w14:paraId="525B41DF" w14:textId="3F78985D"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Achieved</w:t>
            </w:r>
          </w:p>
        </w:tc>
        <w:tc>
          <w:tcPr>
            <w:tcW w:w="0" w:type="auto"/>
            <w:hideMark/>
          </w:tcPr>
          <w:p w14:paraId="11FAEEF7" w14:textId="77777777"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p>
        </w:tc>
      </w:tr>
      <w:tr w:rsidR="000A4133" w:rsidRPr="000A4133" w14:paraId="7DADD538" w14:textId="77777777" w:rsidTr="000A413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25635E7" w14:textId="3121E561" w:rsidR="000A4133" w:rsidRPr="000A4133" w:rsidRDefault="000A4133" w:rsidP="000A4133">
            <w:pPr>
              <w:ind w:left="0" w:firstLine="0"/>
              <w:jc w:val="left"/>
              <w:rPr>
                <w:b w:val="0"/>
                <w:sz w:val="18"/>
                <w:szCs w:val="18"/>
                <w:lang w:val="en-US"/>
              </w:rPr>
            </w:pPr>
            <w:r w:rsidRPr="000A4133">
              <w:rPr>
                <w:b w:val="0"/>
                <w:caps w:val="0"/>
                <w:sz w:val="18"/>
                <w:szCs w:val="18"/>
                <w:lang w:val="en-US"/>
              </w:rPr>
              <w:t>6</w:t>
            </w:r>
          </w:p>
        </w:tc>
        <w:tc>
          <w:tcPr>
            <w:tcW w:w="0" w:type="auto"/>
            <w:hideMark/>
          </w:tcPr>
          <w:p w14:paraId="505EC857" w14:textId="77D306E9"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Aa</w:t>
            </w:r>
          </w:p>
        </w:tc>
        <w:tc>
          <w:tcPr>
            <w:tcW w:w="0" w:type="auto"/>
            <w:hideMark/>
          </w:tcPr>
          <w:p w14:paraId="5F38A13F" w14:textId="71FC13C0"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70</w:t>
            </w:r>
          </w:p>
        </w:tc>
        <w:tc>
          <w:tcPr>
            <w:tcW w:w="0" w:type="auto"/>
            <w:hideMark/>
          </w:tcPr>
          <w:p w14:paraId="1A8EE074" w14:textId="6F800190"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67</w:t>
            </w:r>
          </w:p>
        </w:tc>
        <w:tc>
          <w:tcPr>
            <w:tcW w:w="0" w:type="auto"/>
            <w:hideMark/>
          </w:tcPr>
          <w:p w14:paraId="76459190" w14:textId="77777777"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p>
        </w:tc>
        <w:tc>
          <w:tcPr>
            <w:tcW w:w="0" w:type="auto"/>
            <w:hideMark/>
          </w:tcPr>
          <w:p w14:paraId="65EE2FD4" w14:textId="60654F0C"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Not Achieved</w:t>
            </w:r>
          </w:p>
        </w:tc>
      </w:tr>
      <w:tr w:rsidR="000A4133" w:rsidRPr="000A4133" w14:paraId="278C1CC8" w14:textId="77777777" w:rsidTr="000A413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0D9B331" w14:textId="0BD9BDCF" w:rsidR="000A4133" w:rsidRPr="000A4133" w:rsidRDefault="000A4133" w:rsidP="000A4133">
            <w:pPr>
              <w:ind w:left="0" w:firstLine="0"/>
              <w:jc w:val="left"/>
              <w:rPr>
                <w:b w:val="0"/>
                <w:sz w:val="18"/>
                <w:szCs w:val="18"/>
                <w:lang w:val="en-US"/>
              </w:rPr>
            </w:pPr>
            <w:r w:rsidRPr="000A4133">
              <w:rPr>
                <w:b w:val="0"/>
                <w:caps w:val="0"/>
                <w:sz w:val="18"/>
                <w:szCs w:val="18"/>
                <w:lang w:val="en-US"/>
              </w:rPr>
              <w:t>7</w:t>
            </w:r>
          </w:p>
        </w:tc>
        <w:tc>
          <w:tcPr>
            <w:tcW w:w="0" w:type="auto"/>
            <w:hideMark/>
          </w:tcPr>
          <w:p w14:paraId="0ABC1D5F" w14:textId="0A77C8C5"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An</w:t>
            </w:r>
          </w:p>
        </w:tc>
        <w:tc>
          <w:tcPr>
            <w:tcW w:w="0" w:type="auto"/>
            <w:hideMark/>
          </w:tcPr>
          <w:p w14:paraId="6DBF6C52" w14:textId="1EEDB962"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70</w:t>
            </w:r>
          </w:p>
        </w:tc>
        <w:tc>
          <w:tcPr>
            <w:tcW w:w="0" w:type="auto"/>
            <w:hideMark/>
          </w:tcPr>
          <w:p w14:paraId="63AB8970" w14:textId="57CA5399"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70</w:t>
            </w:r>
          </w:p>
        </w:tc>
        <w:tc>
          <w:tcPr>
            <w:tcW w:w="0" w:type="auto"/>
            <w:hideMark/>
          </w:tcPr>
          <w:p w14:paraId="46C46D12" w14:textId="024C8574"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Achieved</w:t>
            </w:r>
          </w:p>
        </w:tc>
        <w:tc>
          <w:tcPr>
            <w:tcW w:w="0" w:type="auto"/>
            <w:hideMark/>
          </w:tcPr>
          <w:p w14:paraId="78992E24" w14:textId="77777777"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p>
        </w:tc>
      </w:tr>
      <w:tr w:rsidR="000A4133" w:rsidRPr="000A4133" w14:paraId="5927E4ED" w14:textId="77777777" w:rsidTr="000A413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538E851" w14:textId="70818F15" w:rsidR="000A4133" w:rsidRPr="000A4133" w:rsidRDefault="000A4133" w:rsidP="000A4133">
            <w:pPr>
              <w:ind w:left="0" w:firstLine="0"/>
              <w:jc w:val="left"/>
              <w:rPr>
                <w:b w:val="0"/>
                <w:sz w:val="18"/>
                <w:szCs w:val="18"/>
                <w:lang w:val="en-US"/>
              </w:rPr>
            </w:pPr>
            <w:r w:rsidRPr="000A4133">
              <w:rPr>
                <w:b w:val="0"/>
                <w:caps w:val="0"/>
                <w:sz w:val="18"/>
                <w:szCs w:val="18"/>
                <w:lang w:val="en-US"/>
              </w:rPr>
              <w:t>8</w:t>
            </w:r>
          </w:p>
        </w:tc>
        <w:tc>
          <w:tcPr>
            <w:tcW w:w="0" w:type="auto"/>
            <w:hideMark/>
          </w:tcPr>
          <w:p w14:paraId="33354617" w14:textId="01E8BFBC"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Ds</w:t>
            </w:r>
          </w:p>
        </w:tc>
        <w:tc>
          <w:tcPr>
            <w:tcW w:w="0" w:type="auto"/>
            <w:hideMark/>
          </w:tcPr>
          <w:p w14:paraId="1DCEB1F4" w14:textId="5FBED906"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70</w:t>
            </w:r>
          </w:p>
        </w:tc>
        <w:tc>
          <w:tcPr>
            <w:tcW w:w="0" w:type="auto"/>
            <w:hideMark/>
          </w:tcPr>
          <w:p w14:paraId="1D8DB010" w14:textId="78063F88"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65</w:t>
            </w:r>
          </w:p>
        </w:tc>
        <w:tc>
          <w:tcPr>
            <w:tcW w:w="0" w:type="auto"/>
            <w:hideMark/>
          </w:tcPr>
          <w:p w14:paraId="5FA82828" w14:textId="77777777"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p>
        </w:tc>
        <w:tc>
          <w:tcPr>
            <w:tcW w:w="0" w:type="auto"/>
            <w:hideMark/>
          </w:tcPr>
          <w:p w14:paraId="51197846" w14:textId="43267CAA"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Not Achieved</w:t>
            </w:r>
          </w:p>
        </w:tc>
      </w:tr>
      <w:tr w:rsidR="000A4133" w:rsidRPr="000A4133" w14:paraId="24632B71" w14:textId="77777777" w:rsidTr="000A413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A864D95" w14:textId="4D1CF9A9" w:rsidR="000A4133" w:rsidRPr="000A4133" w:rsidRDefault="000A4133" w:rsidP="000A4133">
            <w:pPr>
              <w:ind w:left="0" w:firstLine="0"/>
              <w:jc w:val="left"/>
              <w:rPr>
                <w:b w:val="0"/>
                <w:sz w:val="18"/>
                <w:szCs w:val="18"/>
                <w:lang w:val="en-US"/>
              </w:rPr>
            </w:pPr>
            <w:r w:rsidRPr="000A4133">
              <w:rPr>
                <w:b w:val="0"/>
                <w:caps w:val="0"/>
                <w:sz w:val="18"/>
                <w:szCs w:val="18"/>
                <w:lang w:val="en-US"/>
              </w:rPr>
              <w:t>9</w:t>
            </w:r>
          </w:p>
        </w:tc>
        <w:tc>
          <w:tcPr>
            <w:tcW w:w="0" w:type="auto"/>
            <w:hideMark/>
          </w:tcPr>
          <w:p w14:paraId="3D5B4623" w14:textId="5BB1ECE3"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Ds</w:t>
            </w:r>
          </w:p>
        </w:tc>
        <w:tc>
          <w:tcPr>
            <w:tcW w:w="0" w:type="auto"/>
            <w:hideMark/>
          </w:tcPr>
          <w:p w14:paraId="719E93F7" w14:textId="5F716374"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70</w:t>
            </w:r>
          </w:p>
        </w:tc>
        <w:tc>
          <w:tcPr>
            <w:tcW w:w="0" w:type="auto"/>
            <w:hideMark/>
          </w:tcPr>
          <w:p w14:paraId="6B9F501B" w14:textId="766C4913"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60</w:t>
            </w:r>
          </w:p>
        </w:tc>
        <w:tc>
          <w:tcPr>
            <w:tcW w:w="0" w:type="auto"/>
            <w:hideMark/>
          </w:tcPr>
          <w:p w14:paraId="59D112DE" w14:textId="77777777"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p>
        </w:tc>
        <w:tc>
          <w:tcPr>
            <w:tcW w:w="0" w:type="auto"/>
            <w:hideMark/>
          </w:tcPr>
          <w:p w14:paraId="44CDC09D" w14:textId="2D468B51"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Not Achieved</w:t>
            </w:r>
          </w:p>
        </w:tc>
      </w:tr>
      <w:tr w:rsidR="000A4133" w:rsidRPr="000A4133" w14:paraId="14D93E17" w14:textId="77777777" w:rsidTr="000A413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B8650D1" w14:textId="7C84C7D9" w:rsidR="000A4133" w:rsidRPr="000A4133" w:rsidRDefault="000A4133" w:rsidP="000A4133">
            <w:pPr>
              <w:ind w:left="0" w:firstLine="0"/>
              <w:jc w:val="left"/>
              <w:rPr>
                <w:b w:val="0"/>
                <w:sz w:val="18"/>
                <w:szCs w:val="18"/>
                <w:lang w:val="en-US"/>
              </w:rPr>
            </w:pPr>
            <w:r w:rsidRPr="000A4133">
              <w:rPr>
                <w:b w:val="0"/>
                <w:caps w:val="0"/>
                <w:sz w:val="18"/>
                <w:szCs w:val="18"/>
                <w:lang w:val="en-US"/>
              </w:rPr>
              <w:t>10</w:t>
            </w:r>
          </w:p>
        </w:tc>
        <w:tc>
          <w:tcPr>
            <w:tcW w:w="0" w:type="auto"/>
            <w:hideMark/>
          </w:tcPr>
          <w:p w14:paraId="3AD70F55" w14:textId="015E10FD"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proofErr w:type="spellStart"/>
            <w:r w:rsidRPr="000A4133">
              <w:rPr>
                <w:sz w:val="18"/>
                <w:szCs w:val="18"/>
                <w:lang w:val="en-US"/>
              </w:rPr>
              <w:t>Dp</w:t>
            </w:r>
            <w:proofErr w:type="spellEnd"/>
          </w:p>
        </w:tc>
        <w:tc>
          <w:tcPr>
            <w:tcW w:w="0" w:type="auto"/>
            <w:hideMark/>
          </w:tcPr>
          <w:p w14:paraId="67740C90" w14:textId="72D67363"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70</w:t>
            </w:r>
          </w:p>
        </w:tc>
        <w:tc>
          <w:tcPr>
            <w:tcW w:w="0" w:type="auto"/>
            <w:hideMark/>
          </w:tcPr>
          <w:p w14:paraId="6A12E499" w14:textId="5F738551"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75</w:t>
            </w:r>
          </w:p>
        </w:tc>
        <w:tc>
          <w:tcPr>
            <w:tcW w:w="0" w:type="auto"/>
            <w:hideMark/>
          </w:tcPr>
          <w:p w14:paraId="71D8BE2F" w14:textId="21BF544C"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Achieved</w:t>
            </w:r>
          </w:p>
        </w:tc>
        <w:tc>
          <w:tcPr>
            <w:tcW w:w="0" w:type="auto"/>
            <w:hideMark/>
          </w:tcPr>
          <w:p w14:paraId="230513E7" w14:textId="77777777"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p>
        </w:tc>
      </w:tr>
      <w:tr w:rsidR="000A4133" w:rsidRPr="000A4133" w14:paraId="46F12637" w14:textId="77777777" w:rsidTr="000A413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D2FC288" w14:textId="72942B5E" w:rsidR="000A4133" w:rsidRPr="000A4133" w:rsidRDefault="000A4133" w:rsidP="000A4133">
            <w:pPr>
              <w:ind w:left="0" w:firstLine="0"/>
              <w:jc w:val="left"/>
              <w:rPr>
                <w:b w:val="0"/>
                <w:sz w:val="18"/>
                <w:szCs w:val="18"/>
                <w:lang w:val="en-US"/>
              </w:rPr>
            </w:pPr>
            <w:r w:rsidRPr="000A4133">
              <w:rPr>
                <w:b w:val="0"/>
                <w:caps w:val="0"/>
                <w:sz w:val="18"/>
                <w:szCs w:val="18"/>
                <w:lang w:val="en-US"/>
              </w:rPr>
              <w:t>11</w:t>
            </w:r>
          </w:p>
        </w:tc>
        <w:tc>
          <w:tcPr>
            <w:tcW w:w="0" w:type="auto"/>
            <w:hideMark/>
          </w:tcPr>
          <w:p w14:paraId="5C46D4DD" w14:textId="67CB9521"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Ja</w:t>
            </w:r>
          </w:p>
        </w:tc>
        <w:tc>
          <w:tcPr>
            <w:tcW w:w="0" w:type="auto"/>
            <w:hideMark/>
          </w:tcPr>
          <w:p w14:paraId="24610D0F" w14:textId="10C5B755"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70</w:t>
            </w:r>
          </w:p>
        </w:tc>
        <w:tc>
          <w:tcPr>
            <w:tcW w:w="0" w:type="auto"/>
            <w:hideMark/>
          </w:tcPr>
          <w:p w14:paraId="3A3ECC12" w14:textId="647B48CF"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80</w:t>
            </w:r>
          </w:p>
        </w:tc>
        <w:tc>
          <w:tcPr>
            <w:tcW w:w="0" w:type="auto"/>
            <w:hideMark/>
          </w:tcPr>
          <w:p w14:paraId="16279D4B" w14:textId="20E8DB54"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Achieved</w:t>
            </w:r>
          </w:p>
        </w:tc>
        <w:tc>
          <w:tcPr>
            <w:tcW w:w="0" w:type="auto"/>
            <w:hideMark/>
          </w:tcPr>
          <w:p w14:paraId="08C9F60E" w14:textId="77777777"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p>
        </w:tc>
      </w:tr>
      <w:tr w:rsidR="000A4133" w:rsidRPr="000A4133" w14:paraId="6E4DEDAD" w14:textId="77777777" w:rsidTr="000A413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C53EF7D" w14:textId="5D281280" w:rsidR="000A4133" w:rsidRPr="000A4133" w:rsidRDefault="000A4133" w:rsidP="000A4133">
            <w:pPr>
              <w:ind w:left="0" w:firstLine="0"/>
              <w:jc w:val="left"/>
              <w:rPr>
                <w:b w:val="0"/>
                <w:sz w:val="18"/>
                <w:szCs w:val="18"/>
                <w:lang w:val="en-US"/>
              </w:rPr>
            </w:pPr>
            <w:r w:rsidRPr="000A4133">
              <w:rPr>
                <w:b w:val="0"/>
                <w:caps w:val="0"/>
                <w:sz w:val="18"/>
                <w:szCs w:val="18"/>
                <w:lang w:val="en-US"/>
              </w:rPr>
              <w:t>12</w:t>
            </w:r>
          </w:p>
        </w:tc>
        <w:tc>
          <w:tcPr>
            <w:tcW w:w="0" w:type="auto"/>
            <w:hideMark/>
          </w:tcPr>
          <w:p w14:paraId="2B174A48" w14:textId="5FF77667"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Mf</w:t>
            </w:r>
          </w:p>
        </w:tc>
        <w:tc>
          <w:tcPr>
            <w:tcW w:w="0" w:type="auto"/>
            <w:hideMark/>
          </w:tcPr>
          <w:p w14:paraId="378964A7" w14:textId="4043169E"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70</w:t>
            </w:r>
          </w:p>
        </w:tc>
        <w:tc>
          <w:tcPr>
            <w:tcW w:w="0" w:type="auto"/>
            <w:hideMark/>
          </w:tcPr>
          <w:p w14:paraId="2CE732DC" w14:textId="49BF61CA"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65</w:t>
            </w:r>
          </w:p>
        </w:tc>
        <w:tc>
          <w:tcPr>
            <w:tcW w:w="0" w:type="auto"/>
            <w:hideMark/>
          </w:tcPr>
          <w:p w14:paraId="3C96F3BE" w14:textId="77777777"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p>
        </w:tc>
        <w:tc>
          <w:tcPr>
            <w:tcW w:w="0" w:type="auto"/>
            <w:hideMark/>
          </w:tcPr>
          <w:p w14:paraId="0611A75A" w14:textId="7011B5B2"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Not Achieved</w:t>
            </w:r>
          </w:p>
        </w:tc>
      </w:tr>
      <w:tr w:rsidR="000A4133" w:rsidRPr="000A4133" w14:paraId="438196AB" w14:textId="77777777" w:rsidTr="000A413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EA3F8B7" w14:textId="77F54BFA" w:rsidR="000A4133" w:rsidRPr="000A4133" w:rsidRDefault="000A4133" w:rsidP="000A4133">
            <w:pPr>
              <w:ind w:left="0" w:firstLine="0"/>
              <w:jc w:val="left"/>
              <w:rPr>
                <w:b w:val="0"/>
                <w:sz w:val="18"/>
                <w:szCs w:val="18"/>
                <w:lang w:val="en-US"/>
              </w:rPr>
            </w:pPr>
            <w:r w:rsidRPr="000A4133">
              <w:rPr>
                <w:b w:val="0"/>
                <w:caps w:val="0"/>
                <w:sz w:val="18"/>
                <w:szCs w:val="18"/>
                <w:lang w:val="en-US"/>
              </w:rPr>
              <w:t>13</w:t>
            </w:r>
          </w:p>
        </w:tc>
        <w:tc>
          <w:tcPr>
            <w:tcW w:w="0" w:type="auto"/>
            <w:hideMark/>
          </w:tcPr>
          <w:p w14:paraId="3389497E" w14:textId="33DEFA24"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proofErr w:type="spellStart"/>
            <w:r w:rsidRPr="000A4133">
              <w:rPr>
                <w:sz w:val="18"/>
                <w:szCs w:val="18"/>
                <w:lang w:val="en-US"/>
              </w:rPr>
              <w:t>Mr</w:t>
            </w:r>
            <w:proofErr w:type="spellEnd"/>
          </w:p>
        </w:tc>
        <w:tc>
          <w:tcPr>
            <w:tcW w:w="0" w:type="auto"/>
            <w:hideMark/>
          </w:tcPr>
          <w:p w14:paraId="34D5256A" w14:textId="00562AD6"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70</w:t>
            </w:r>
          </w:p>
        </w:tc>
        <w:tc>
          <w:tcPr>
            <w:tcW w:w="0" w:type="auto"/>
            <w:hideMark/>
          </w:tcPr>
          <w:p w14:paraId="700927A6" w14:textId="583C8A20"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60</w:t>
            </w:r>
          </w:p>
        </w:tc>
        <w:tc>
          <w:tcPr>
            <w:tcW w:w="0" w:type="auto"/>
            <w:hideMark/>
          </w:tcPr>
          <w:p w14:paraId="2A430AD6" w14:textId="77777777"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p>
        </w:tc>
        <w:tc>
          <w:tcPr>
            <w:tcW w:w="0" w:type="auto"/>
            <w:hideMark/>
          </w:tcPr>
          <w:p w14:paraId="69036D36" w14:textId="0071F0D0"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Not Achieved</w:t>
            </w:r>
          </w:p>
        </w:tc>
      </w:tr>
      <w:tr w:rsidR="000A4133" w:rsidRPr="000A4133" w14:paraId="1FC5BE79" w14:textId="77777777" w:rsidTr="000A413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D7E0718" w14:textId="06CEAC84" w:rsidR="000A4133" w:rsidRPr="000A4133" w:rsidRDefault="000A4133" w:rsidP="000A4133">
            <w:pPr>
              <w:ind w:left="0" w:firstLine="0"/>
              <w:jc w:val="left"/>
              <w:rPr>
                <w:b w:val="0"/>
                <w:sz w:val="18"/>
                <w:szCs w:val="18"/>
                <w:lang w:val="en-US"/>
              </w:rPr>
            </w:pPr>
            <w:r w:rsidRPr="000A4133">
              <w:rPr>
                <w:b w:val="0"/>
                <w:caps w:val="0"/>
                <w:sz w:val="18"/>
                <w:szCs w:val="18"/>
                <w:lang w:val="en-US"/>
              </w:rPr>
              <w:t>14</w:t>
            </w:r>
          </w:p>
        </w:tc>
        <w:tc>
          <w:tcPr>
            <w:tcW w:w="0" w:type="auto"/>
            <w:hideMark/>
          </w:tcPr>
          <w:p w14:paraId="46E30FEA" w14:textId="06AE3842"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Ml</w:t>
            </w:r>
          </w:p>
        </w:tc>
        <w:tc>
          <w:tcPr>
            <w:tcW w:w="0" w:type="auto"/>
            <w:hideMark/>
          </w:tcPr>
          <w:p w14:paraId="0FE668F1" w14:textId="7171F73C"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70</w:t>
            </w:r>
          </w:p>
        </w:tc>
        <w:tc>
          <w:tcPr>
            <w:tcW w:w="0" w:type="auto"/>
            <w:hideMark/>
          </w:tcPr>
          <w:p w14:paraId="15548C5E" w14:textId="3274BF44"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75</w:t>
            </w:r>
          </w:p>
        </w:tc>
        <w:tc>
          <w:tcPr>
            <w:tcW w:w="0" w:type="auto"/>
            <w:hideMark/>
          </w:tcPr>
          <w:p w14:paraId="6799A912" w14:textId="2BAC760F"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Achieved</w:t>
            </w:r>
          </w:p>
        </w:tc>
        <w:tc>
          <w:tcPr>
            <w:tcW w:w="0" w:type="auto"/>
            <w:hideMark/>
          </w:tcPr>
          <w:p w14:paraId="0CF7F6DA" w14:textId="77777777"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p>
        </w:tc>
      </w:tr>
      <w:tr w:rsidR="000A4133" w:rsidRPr="000A4133" w14:paraId="5F161899" w14:textId="77777777" w:rsidTr="000A413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028E10E" w14:textId="54D3836D" w:rsidR="000A4133" w:rsidRPr="000A4133" w:rsidRDefault="000A4133" w:rsidP="000A4133">
            <w:pPr>
              <w:ind w:left="0" w:firstLine="0"/>
              <w:jc w:val="left"/>
              <w:rPr>
                <w:b w:val="0"/>
                <w:sz w:val="18"/>
                <w:szCs w:val="18"/>
                <w:lang w:val="en-US"/>
              </w:rPr>
            </w:pPr>
            <w:r w:rsidRPr="000A4133">
              <w:rPr>
                <w:b w:val="0"/>
                <w:caps w:val="0"/>
                <w:sz w:val="18"/>
                <w:szCs w:val="18"/>
                <w:lang w:val="en-US"/>
              </w:rPr>
              <w:t>15</w:t>
            </w:r>
          </w:p>
        </w:tc>
        <w:tc>
          <w:tcPr>
            <w:tcW w:w="0" w:type="auto"/>
            <w:hideMark/>
          </w:tcPr>
          <w:p w14:paraId="3B4E994C" w14:textId="47CB3040"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proofErr w:type="spellStart"/>
            <w:r w:rsidRPr="000A4133">
              <w:rPr>
                <w:sz w:val="18"/>
                <w:szCs w:val="18"/>
                <w:lang w:val="en-US"/>
              </w:rPr>
              <w:t>Mj</w:t>
            </w:r>
            <w:proofErr w:type="spellEnd"/>
          </w:p>
        </w:tc>
        <w:tc>
          <w:tcPr>
            <w:tcW w:w="0" w:type="auto"/>
            <w:hideMark/>
          </w:tcPr>
          <w:p w14:paraId="515BCFD4" w14:textId="75527F6A"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70</w:t>
            </w:r>
          </w:p>
        </w:tc>
        <w:tc>
          <w:tcPr>
            <w:tcW w:w="0" w:type="auto"/>
            <w:hideMark/>
          </w:tcPr>
          <w:p w14:paraId="4A40CA5D" w14:textId="0610F98E"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65</w:t>
            </w:r>
          </w:p>
        </w:tc>
        <w:tc>
          <w:tcPr>
            <w:tcW w:w="0" w:type="auto"/>
            <w:hideMark/>
          </w:tcPr>
          <w:p w14:paraId="32A01D2A" w14:textId="77777777"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p>
        </w:tc>
        <w:tc>
          <w:tcPr>
            <w:tcW w:w="0" w:type="auto"/>
            <w:hideMark/>
          </w:tcPr>
          <w:p w14:paraId="438BA3C2" w14:textId="115983F0"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Not Achieved</w:t>
            </w:r>
          </w:p>
        </w:tc>
      </w:tr>
      <w:tr w:rsidR="000A4133" w:rsidRPr="000A4133" w14:paraId="3CA728C9" w14:textId="77777777" w:rsidTr="000A413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DBA9E97" w14:textId="2AA0FF4E" w:rsidR="000A4133" w:rsidRPr="000A4133" w:rsidRDefault="000A4133" w:rsidP="000A4133">
            <w:pPr>
              <w:ind w:left="0" w:firstLine="0"/>
              <w:jc w:val="left"/>
              <w:rPr>
                <w:b w:val="0"/>
                <w:sz w:val="18"/>
                <w:szCs w:val="18"/>
                <w:lang w:val="en-US"/>
              </w:rPr>
            </w:pPr>
            <w:r w:rsidRPr="000A4133">
              <w:rPr>
                <w:b w:val="0"/>
                <w:caps w:val="0"/>
                <w:sz w:val="18"/>
                <w:szCs w:val="18"/>
                <w:lang w:val="en-US"/>
              </w:rPr>
              <w:t>16</w:t>
            </w:r>
          </w:p>
        </w:tc>
        <w:tc>
          <w:tcPr>
            <w:tcW w:w="0" w:type="auto"/>
            <w:hideMark/>
          </w:tcPr>
          <w:p w14:paraId="2B62EE1C" w14:textId="2C27F467"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proofErr w:type="spellStart"/>
            <w:r w:rsidRPr="000A4133">
              <w:rPr>
                <w:sz w:val="18"/>
                <w:szCs w:val="18"/>
                <w:lang w:val="en-US"/>
              </w:rPr>
              <w:t>Nr</w:t>
            </w:r>
            <w:proofErr w:type="spellEnd"/>
          </w:p>
        </w:tc>
        <w:tc>
          <w:tcPr>
            <w:tcW w:w="0" w:type="auto"/>
            <w:hideMark/>
          </w:tcPr>
          <w:p w14:paraId="0D556757" w14:textId="5A857360"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70</w:t>
            </w:r>
          </w:p>
        </w:tc>
        <w:tc>
          <w:tcPr>
            <w:tcW w:w="0" w:type="auto"/>
            <w:hideMark/>
          </w:tcPr>
          <w:p w14:paraId="206A2CCE" w14:textId="677D744D"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80</w:t>
            </w:r>
          </w:p>
        </w:tc>
        <w:tc>
          <w:tcPr>
            <w:tcW w:w="0" w:type="auto"/>
            <w:hideMark/>
          </w:tcPr>
          <w:p w14:paraId="24459728" w14:textId="01E8D9AE"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Achieved</w:t>
            </w:r>
          </w:p>
        </w:tc>
        <w:tc>
          <w:tcPr>
            <w:tcW w:w="0" w:type="auto"/>
            <w:hideMark/>
          </w:tcPr>
          <w:p w14:paraId="1CC4957A" w14:textId="77777777"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p>
        </w:tc>
      </w:tr>
      <w:tr w:rsidR="000A4133" w:rsidRPr="000A4133" w14:paraId="67F56934" w14:textId="77777777" w:rsidTr="000A413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3D47B16" w14:textId="0A7A2BAA" w:rsidR="000A4133" w:rsidRPr="000A4133" w:rsidRDefault="000A4133" w:rsidP="000A4133">
            <w:pPr>
              <w:ind w:left="0" w:firstLine="0"/>
              <w:jc w:val="left"/>
              <w:rPr>
                <w:b w:val="0"/>
                <w:sz w:val="18"/>
                <w:szCs w:val="18"/>
                <w:lang w:val="en-US"/>
              </w:rPr>
            </w:pPr>
            <w:r w:rsidRPr="000A4133">
              <w:rPr>
                <w:b w:val="0"/>
                <w:caps w:val="0"/>
                <w:sz w:val="18"/>
                <w:szCs w:val="18"/>
                <w:lang w:val="en-US"/>
              </w:rPr>
              <w:t>17</w:t>
            </w:r>
          </w:p>
        </w:tc>
        <w:tc>
          <w:tcPr>
            <w:tcW w:w="0" w:type="auto"/>
            <w:hideMark/>
          </w:tcPr>
          <w:p w14:paraId="3982F38D" w14:textId="245DFF2F"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Ns</w:t>
            </w:r>
          </w:p>
        </w:tc>
        <w:tc>
          <w:tcPr>
            <w:tcW w:w="0" w:type="auto"/>
            <w:hideMark/>
          </w:tcPr>
          <w:p w14:paraId="6FC64C19" w14:textId="1812DC0A"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70</w:t>
            </w:r>
          </w:p>
        </w:tc>
        <w:tc>
          <w:tcPr>
            <w:tcW w:w="0" w:type="auto"/>
            <w:hideMark/>
          </w:tcPr>
          <w:p w14:paraId="25626028" w14:textId="0184ECAB"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75</w:t>
            </w:r>
          </w:p>
        </w:tc>
        <w:tc>
          <w:tcPr>
            <w:tcW w:w="0" w:type="auto"/>
            <w:hideMark/>
          </w:tcPr>
          <w:p w14:paraId="4A0FA8C9" w14:textId="0EF59E07"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Achieved</w:t>
            </w:r>
          </w:p>
        </w:tc>
        <w:tc>
          <w:tcPr>
            <w:tcW w:w="0" w:type="auto"/>
            <w:hideMark/>
          </w:tcPr>
          <w:p w14:paraId="55CB0115" w14:textId="77777777"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p>
        </w:tc>
      </w:tr>
      <w:tr w:rsidR="000A4133" w:rsidRPr="000A4133" w14:paraId="6502A02D" w14:textId="77777777" w:rsidTr="000A413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CD1E348" w14:textId="70675B59" w:rsidR="000A4133" w:rsidRPr="000A4133" w:rsidRDefault="000A4133" w:rsidP="000A4133">
            <w:pPr>
              <w:ind w:left="0" w:firstLine="0"/>
              <w:jc w:val="left"/>
              <w:rPr>
                <w:b w:val="0"/>
                <w:sz w:val="18"/>
                <w:szCs w:val="18"/>
                <w:lang w:val="en-US"/>
              </w:rPr>
            </w:pPr>
            <w:r w:rsidRPr="000A4133">
              <w:rPr>
                <w:b w:val="0"/>
                <w:caps w:val="0"/>
                <w:sz w:val="18"/>
                <w:szCs w:val="18"/>
                <w:lang w:val="en-US"/>
              </w:rPr>
              <w:t>18</w:t>
            </w:r>
          </w:p>
        </w:tc>
        <w:tc>
          <w:tcPr>
            <w:tcW w:w="0" w:type="auto"/>
            <w:hideMark/>
          </w:tcPr>
          <w:p w14:paraId="2B091082" w14:textId="4E3CA801"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Np</w:t>
            </w:r>
          </w:p>
        </w:tc>
        <w:tc>
          <w:tcPr>
            <w:tcW w:w="0" w:type="auto"/>
            <w:hideMark/>
          </w:tcPr>
          <w:p w14:paraId="15CB0C6B" w14:textId="68843AEF"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70</w:t>
            </w:r>
          </w:p>
        </w:tc>
        <w:tc>
          <w:tcPr>
            <w:tcW w:w="0" w:type="auto"/>
            <w:hideMark/>
          </w:tcPr>
          <w:p w14:paraId="29A81966" w14:textId="2CFDD18A"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78</w:t>
            </w:r>
          </w:p>
        </w:tc>
        <w:tc>
          <w:tcPr>
            <w:tcW w:w="0" w:type="auto"/>
            <w:hideMark/>
          </w:tcPr>
          <w:p w14:paraId="30E31E32" w14:textId="13348656"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Achieved</w:t>
            </w:r>
          </w:p>
        </w:tc>
        <w:tc>
          <w:tcPr>
            <w:tcW w:w="0" w:type="auto"/>
            <w:hideMark/>
          </w:tcPr>
          <w:p w14:paraId="140A2A3A" w14:textId="77777777"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p>
        </w:tc>
      </w:tr>
      <w:tr w:rsidR="000A4133" w:rsidRPr="000A4133" w14:paraId="3DA4F0A1" w14:textId="77777777" w:rsidTr="000A413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0C7C586" w14:textId="135F09FA" w:rsidR="000A4133" w:rsidRPr="000A4133" w:rsidRDefault="000A4133" w:rsidP="000A4133">
            <w:pPr>
              <w:ind w:left="0" w:firstLine="0"/>
              <w:jc w:val="left"/>
              <w:rPr>
                <w:b w:val="0"/>
                <w:sz w:val="18"/>
                <w:szCs w:val="18"/>
                <w:lang w:val="en-US"/>
              </w:rPr>
            </w:pPr>
            <w:r w:rsidRPr="000A4133">
              <w:rPr>
                <w:b w:val="0"/>
                <w:caps w:val="0"/>
                <w:sz w:val="18"/>
                <w:szCs w:val="18"/>
                <w:lang w:val="en-US"/>
              </w:rPr>
              <w:t>19</w:t>
            </w:r>
          </w:p>
        </w:tc>
        <w:tc>
          <w:tcPr>
            <w:tcW w:w="0" w:type="auto"/>
            <w:hideMark/>
          </w:tcPr>
          <w:p w14:paraId="7AF18416" w14:textId="07A207D3"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Na</w:t>
            </w:r>
          </w:p>
        </w:tc>
        <w:tc>
          <w:tcPr>
            <w:tcW w:w="0" w:type="auto"/>
            <w:hideMark/>
          </w:tcPr>
          <w:p w14:paraId="1E653B1A" w14:textId="64DF6AFA"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70</w:t>
            </w:r>
          </w:p>
        </w:tc>
        <w:tc>
          <w:tcPr>
            <w:tcW w:w="0" w:type="auto"/>
            <w:hideMark/>
          </w:tcPr>
          <w:p w14:paraId="2C9918B5" w14:textId="326347C1"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65</w:t>
            </w:r>
          </w:p>
        </w:tc>
        <w:tc>
          <w:tcPr>
            <w:tcW w:w="0" w:type="auto"/>
            <w:hideMark/>
          </w:tcPr>
          <w:p w14:paraId="08559D71" w14:textId="77777777"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p>
        </w:tc>
        <w:tc>
          <w:tcPr>
            <w:tcW w:w="0" w:type="auto"/>
            <w:hideMark/>
          </w:tcPr>
          <w:p w14:paraId="5785A8AE" w14:textId="7D229E8A"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Not Achieved</w:t>
            </w:r>
          </w:p>
        </w:tc>
      </w:tr>
      <w:tr w:rsidR="000A4133" w:rsidRPr="000A4133" w14:paraId="2C3C1EC0" w14:textId="77777777" w:rsidTr="000A413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BB02D05" w14:textId="256B8B19" w:rsidR="000A4133" w:rsidRPr="000A4133" w:rsidRDefault="000A4133" w:rsidP="000A4133">
            <w:pPr>
              <w:ind w:left="0" w:firstLine="0"/>
              <w:jc w:val="left"/>
              <w:rPr>
                <w:b w:val="0"/>
                <w:sz w:val="18"/>
                <w:szCs w:val="18"/>
                <w:lang w:val="en-US"/>
              </w:rPr>
            </w:pPr>
            <w:r w:rsidRPr="000A4133">
              <w:rPr>
                <w:b w:val="0"/>
                <w:caps w:val="0"/>
                <w:sz w:val="18"/>
                <w:szCs w:val="18"/>
                <w:lang w:val="en-US"/>
              </w:rPr>
              <w:t>20</w:t>
            </w:r>
          </w:p>
        </w:tc>
        <w:tc>
          <w:tcPr>
            <w:tcW w:w="0" w:type="auto"/>
            <w:hideMark/>
          </w:tcPr>
          <w:p w14:paraId="30BC2588" w14:textId="5E4A5EC8"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proofErr w:type="spellStart"/>
            <w:r w:rsidRPr="000A4133">
              <w:rPr>
                <w:sz w:val="18"/>
                <w:szCs w:val="18"/>
                <w:lang w:val="en-US"/>
              </w:rPr>
              <w:t>Pb</w:t>
            </w:r>
            <w:proofErr w:type="spellEnd"/>
          </w:p>
        </w:tc>
        <w:tc>
          <w:tcPr>
            <w:tcW w:w="0" w:type="auto"/>
            <w:hideMark/>
          </w:tcPr>
          <w:p w14:paraId="3CF8B10B" w14:textId="697B3116"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70</w:t>
            </w:r>
          </w:p>
        </w:tc>
        <w:tc>
          <w:tcPr>
            <w:tcW w:w="0" w:type="auto"/>
            <w:hideMark/>
          </w:tcPr>
          <w:p w14:paraId="2BACB649" w14:textId="2E179162"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60</w:t>
            </w:r>
          </w:p>
        </w:tc>
        <w:tc>
          <w:tcPr>
            <w:tcW w:w="0" w:type="auto"/>
            <w:hideMark/>
          </w:tcPr>
          <w:p w14:paraId="1BD9C658" w14:textId="77777777"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p>
        </w:tc>
        <w:tc>
          <w:tcPr>
            <w:tcW w:w="0" w:type="auto"/>
            <w:hideMark/>
          </w:tcPr>
          <w:p w14:paraId="0C9ADDD0" w14:textId="4C9B65E8"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Not Achieved</w:t>
            </w:r>
          </w:p>
        </w:tc>
      </w:tr>
      <w:tr w:rsidR="000A4133" w:rsidRPr="000A4133" w14:paraId="4EA2C9C3" w14:textId="77777777" w:rsidTr="000A413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9746958" w14:textId="4A7BA65E" w:rsidR="000A4133" w:rsidRPr="000A4133" w:rsidRDefault="000A4133" w:rsidP="000A4133">
            <w:pPr>
              <w:ind w:left="0" w:firstLine="0"/>
              <w:jc w:val="left"/>
              <w:rPr>
                <w:b w:val="0"/>
                <w:sz w:val="18"/>
                <w:szCs w:val="18"/>
                <w:lang w:val="en-US"/>
              </w:rPr>
            </w:pPr>
            <w:r w:rsidRPr="000A4133">
              <w:rPr>
                <w:b w:val="0"/>
                <w:caps w:val="0"/>
                <w:sz w:val="18"/>
                <w:szCs w:val="18"/>
                <w:lang w:val="en-US"/>
              </w:rPr>
              <w:t>21</w:t>
            </w:r>
          </w:p>
        </w:tc>
        <w:tc>
          <w:tcPr>
            <w:tcW w:w="0" w:type="auto"/>
            <w:hideMark/>
          </w:tcPr>
          <w:p w14:paraId="21FA1449" w14:textId="14AB326F"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Rm</w:t>
            </w:r>
          </w:p>
        </w:tc>
        <w:tc>
          <w:tcPr>
            <w:tcW w:w="0" w:type="auto"/>
            <w:hideMark/>
          </w:tcPr>
          <w:p w14:paraId="11E8FAA8" w14:textId="3CCE213F"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70</w:t>
            </w:r>
          </w:p>
        </w:tc>
        <w:tc>
          <w:tcPr>
            <w:tcW w:w="0" w:type="auto"/>
            <w:hideMark/>
          </w:tcPr>
          <w:p w14:paraId="31E4B31C" w14:textId="4D0DB542"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68</w:t>
            </w:r>
          </w:p>
        </w:tc>
        <w:tc>
          <w:tcPr>
            <w:tcW w:w="0" w:type="auto"/>
            <w:hideMark/>
          </w:tcPr>
          <w:p w14:paraId="2DB7F5DE" w14:textId="77777777"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p>
        </w:tc>
        <w:tc>
          <w:tcPr>
            <w:tcW w:w="0" w:type="auto"/>
            <w:hideMark/>
          </w:tcPr>
          <w:p w14:paraId="055FFE13" w14:textId="7CF4DD2E"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Not Achieved</w:t>
            </w:r>
          </w:p>
        </w:tc>
      </w:tr>
      <w:tr w:rsidR="000A4133" w:rsidRPr="000A4133" w14:paraId="0DAF9014" w14:textId="77777777" w:rsidTr="000A413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62313C8" w14:textId="29CF1139" w:rsidR="000A4133" w:rsidRPr="000A4133" w:rsidRDefault="000A4133" w:rsidP="000A4133">
            <w:pPr>
              <w:ind w:left="0" w:firstLine="0"/>
              <w:jc w:val="left"/>
              <w:rPr>
                <w:b w:val="0"/>
                <w:sz w:val="18"/>
                <w:szCs w:val="18"/>
                <w:lang w:val="en-US"/>
              </w:rPr>
            </w:pPr>
            <w:r w:rsidRPr="000A4133">
              <w:rPr>
                <w:b w:val="0"/>
                <w:caps w:val="0"/>
                <w:sz w:val="18"/>
                <w:szCs w:val="18"/>
                <w:lang w:val="en-US"/>
              </w:rPr>
              <w:t>22</w:t>
            </w:r>
          </w:p>
        </w:tc>
        <w:tc>
          <w:tcPr>
            <w:tcW w:w="0" w:type="auto"/>
            <w:hideMark/>
          </w:tcPr>
          <w:p w14:paraId="1ABAC69C" w14:textId="00E35968"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proofErr w:type="spellStart"/>
            <w:r w:rsidRPr="000A4133">
              <w:rPr>
                <w:sz w:val="18"/>
                <w:szCs w:val="18"/>
                <w:lang w:val="en-US"/>
              </w:rPr>
              <w:t>Rp</w:t>
            </w:r>
            <w:proofErr w:type="spellEnd"/>
          </w:p>
        </w:tc>
        <w:tc>
          <w:tcPr>
            <w:tcW w:w="0" w:type="auto"/>
            <w:hideMark/>
          </w:tcPr>
          <w:p w14:paraId="0A62182E" w14:textId="18B9C38B"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70</w:t>
            </w:r>
          </w:p>
        </w:tc>
        <w:tc>
          <w:tcPr>
            <w:tcW w:w="0" w:type="auto"/>
            <w:hideMark/>
          </w:tcPr>
          <w:p w14:paraId="70465774" w14:textId="7B5102AA"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70</w:t>
            </w:r>
          </w:p>
        </w:tc>
        <w:tc>
          <w:tcPr>
            <w:tcW w:w="0" w:type="auto"/>
            <w:hideMark/>
          </w:tcPr>
          <w:p w14:paraId="5595E690" w14:textId="4E9C15FA"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A4133">
              <w:rPr>
                <w:sz w:val="18"/>
                <w:szCs w:val="18"/>
                <w:lang w:val="en-US"/>
              </w:rPr>
              <w:t>Achieved</w:t>
            </w:r>
          </w:p>
        </w:tc>
        <w:tc>
          <w:tcPr>
            <w:tcW w:w="0" w:type="auto"/>
            <w:hideMark/>
          </w:tcPr>
          <w:p w14:paraId="72BB1207" w14:textId="77777777"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p>
        </w:tc>
      </w:tr>
      <w:tr w:rsidR="000A4133" w:rsidRPr="000A4133" w14:paraId="7D12DE39" w14:textId="77777777" w:rsidTr="000A413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3371AB8" w14:textId="11AB8578" w:rsidR="000A4133" w:rsidRPr="000A4133" w:rsidRDefault="000A4133" w:rsidP="000A4133">
            <w:pPr>
              <w:ind w:left="0" w:firstLine="0"/>
              <w:jc w:val="left"/>
              <w:rPr>
                <w:b w:val="0"/>
                <w:sz w:val="18"/>
                <w:szCs w:val="18"/>
                <w:lang w:val="en-US"/>
              </w:rPr>
            </w:pPr>
            <w:r w:rsidRPr="000A4133">
              <w:rPr>
                <w:b w:val="0"/>
                <w:caps w:val="0"/>
                <w:sz w:val="18"/>
                <w:szCs w:val="18"/>
                <w:lang w:val="en-US"/>
              </w:rPr>
              <w:t>23</w:t>
            </w:r>
          </w:p>
        </w:tc>
        <w:tc>
          <w:tcPr>
            <w:tcW w:w="0" w:type="auto"/>
            <w:hideMark/>
          </w:tcPr>
          <w:p w14:paraId="1408DB50" w14:textId="3FA0FD7C"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Sm</w:t>
            </w:r>
          </w:p>
        </w:tc>
        <w:tc>
          <w:tcPr>
            <w:tcW w:w="0" w:type="auto"/>
            <w:hideMark/>
          </w:tcPr>
          <w:p w14:paraId="32D25711" w14:textId="3573563D"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70</w:t>
            </w:r>
          </w:p>
        </w:tc>
        <w:tc>
          <w:tcPr>
            <w:tcW w:w="0" w:type="auto"/>
            <w:hideMark/>
          </w:tcPr>
          <w:p w14:paraId="4A62FA32" w14:textId="7BBF7535"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60</w:t>
            </w:r>
          </w:p>
        </w:tc>
        <w:tc>
          <w:tcPr>
            <w:tcW w:w="0" w:type="auto"/>
            <w:hideMark/>
          </w:tcPr>
          <w:p w14:paraId="522533E5" w14:textId="77777777"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p>
        </w:tc>
        <w:tc>
          <w:tcPr>
            <w:tcW w:w="0" w:type="auto"/>
            <w:hideMark/>
          </w:tcPr>
          <w:p w14:paraId="7844A8F6" w14:textId="588D62C5" w:rsidR="000A4133" w:rsidRPr="000A4133" w:rsidRDefault="000A4133" w:rsidP="000A4133">
            <w:pPr>
              <w:ind w:left="0" w:firstLine="0"/>
              <w:jc w:val="left"/>
              <w:cnfStyle w:val="000000100000" w:firstRow="0" w:lastRow="0" w:firstColumn="0" w:lastColumn="0" w:oddVBand="0" w:evenVBand="0" w:oddHBand="1" w:evenHBand="0" w:firstRowFirstColumn="0" w:firstRowLastColumn="0" w:lastRowFirstColumn="0" w:lastRowLastColumn="0"/>
              <w:rPr>
                <w:sz w:val="18"/>
                <w:szCs w:val="18"/>
                <w:lang w:val="en-US"/>
              </w:rPr>
            </w:pPr>
            <w:r w:rsidRPr="000A4133">
              <w:rPr>
                <w:sz w:val="18"/>
                <w:szCs w:val="18"/>
                <w:lang w:val="en-US"/>
              </w:rPr>
              <w:t>Not Achieved</w:t>
            </w:r>
          </w:p>
        </w:tc>
      </w:tr>
      <w:tr w:rsidR="000A4133" w:rsidRPr="000A4133" w14:paraId="23CFE10E" w14:textId="77777777" w:rsidTr="000A413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7E43075" w14:textId="77777777" w:rsidR="000A4133" w:rsidRPr="000A4133" w:rsidRDefault="000A4133" w:rsidP="000A4133">
            <w:pPr>
              <w:ind w:left="0" w:firstLine="0"/>
              <w:jc w:val="left"/>
              <w:rPr>
                <w:b w:val="0"/>
                <w:sz w:val="18"/>
                <w:szCs w:val="18"/>
                <w:lang w:val="en-US"/>
              </w:rPr>
            </w:pPr>
          </w:p>
        </w:tc>
        <w:tc>
          <w:tcPr>
            <w:tcW w:w="0" w:type="auto"/>
            <w:hideMark/>
          </w:tcPr>
          <w:p w14:paraId="6823ED2A" w14:textId="77777777"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p>
        </w:tc>
        <w:tc>
          <w:tcPr>
            <w:tcW w:w="0" w:type="auto"/>
            <w:hideMark/>
          </w:tcPr>
          <w:p w14:paraId="454E5D58" w14:textId="77777777"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p>
        </w:tc>
        <w:tc>
          <w:tcPr>
            <w:tcW w:w="0" w:type="auto"/>
            <w:hideMark/>
          </w:tcPr>
          <w:p w14:paraId="6A5FC0D3" w14:textId="77777777"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p>
        </w:tc>
        <w:tc>
          <w:tcPr>
            <w:tcW w:w="0" w:type="auto"/>
            <w:hideMark/>
          </w:tcPr>
          <w:p w14:paraId="76753FE8" w14:textId="77777777"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p>
        </w:tc>
        <w:tc>
          <w:tcPr>
            <w:tcW w:w="0" w:type="auto"/>
            <w:hideMark/>
          </w:tcPr>
          <w:p w14:paraId="0B219EA5" w14:textId="77777777" w:rsidR="000A4133" w:rsidRPr="000A4133" w:rsidRDefault="000A4133" w:rsidP="000A4133">
            <w:pPr>
              <w:ind w:left="0" w:firstLine="0"/>
              <w:jc w:val="left"/>
              <w:cnfStyle w:val="000000000000" w:firstRow="0" w:lastRow="0" w:firstColumn="0" w:lastColumn="0" w:oddVBand="0" w:evenVBand="0" w:oddHBand="0" w:evenHBand="0" w:firstRowFirstColumn="0" w:firstRowLastColumn="0" w:lastRowFirstColumn="0" w:lastRowLastColumn="0"/>
              <w:rPr>
                <w:sz w:val="18"/>
                <w:szCs w:val="18"/>
                <w:lang w:val="en-US"/>
              </w:rPr>
            </w:pPr>
          </w:p>
        </w:tc>
      </w:tr>
    </w:tbl>
    <w:p w14:paraId="21E052D3" w14:textId="77777777" w:rsidR="000A4133" w:rsidRPr="000A4133" w:rsidRDefault="000A4133" w:rsidP="000A4133">
      <w:pPr>
        <w:ind w:left="0" w:firstLine="0"/>
        <w:rPr>
          <w:bCs/>
          <w:sz w:val="18"/>
          <w:szCs w:val="18"/>
          <w:lang w:val="en-US"/>
        </w:rPr>
      </w:pPr>
      <w:r w:rsidRPr="000A4133">
        <w:rPr>
          <w:bCs/>
          <w:sz w:val="18"/>
          <w:szCs w:val="18"/>
          <w:lang w:val="en-US"/>
        </w:rPr>
        <w:t xml:space="preserve">(Source: Class III Homeroom Teacher, SDN 36/II </w:t>
      </w:r>
      <w:proofErr w:type="spellStart"/>
      <w:r w:rsidRPr="000A4133">
        <w:rPr>
          <w:bCs/>
          <w:sz w:val="18"/>
          <w:szCs w:val="18"/>
          <w:lang w:val="en-US"/>
        </w:rPr>
        <w:t>Sarana</w:t>
      </w:r>
      <w:proofErr w:type="spellEnd"/>
      <w:r w:rsidRPr="000A4133">
        <w:rPr>
          <w:bCs/>
          <w:sz w:val="18"/>
          <w:szCs w:val="18"/>
          <w:lang w:val="en-US"/>
        </w:rPr>
        <w:t xml:space="preserve"> Jaya)</w:t>
      </w:r>
    </w:p>
    <w:p w14:paraId="74B3D09E" w14:textId="77777777" w:rsidR="000A4133" w:rsidRPr="000A4133" w:rsidRDefault="000A4133" w:rsidP="000A4133">
      <w:pPr>
        <w:ind w:left="0" w:firstLine="720"/>
        <w:rPr>
          <w:bCs/>
          <w:lang w:val="en-US"/>
        </w:rPr>
      </w:pPr>
      <w:r w:rsidRPr="000A4133">
        <w:rPr>
          <w:bCs/>
          <w:lang w:val="en-US"/>
        </w:rPr>
        <w:t>From the table, it is clear that 14 out of 25 students (56%) scored below the KKTP. This low performance is due to several factors: poor classroom instruction, lack of student engagement, low interest in math, and overall ineffective learning strategies.</w:t>
      </w:r>
    </w:p>
    <w:p w14:paraId="7C13C0FB" w14:textId="77777777" w:rsidR="000A4133" w:rsidRPr="000A4133" w:rsidRDefault="000A4133" w:rsidP="000A4133">
      <w:pPr>
        <w:ind w:left="0" w:firstLine="720"/>
        <w:rPr>
          <w:bCs/>
          <w:lang w:val="en-US"/>
        </w:rPr>
      </w:pPr>
      <w:r w:rsidRPr="000A4133">
        <w:rPr>
          <w:bCs/>
          <w:lang w:val="en-US"/>
        </w:rPr>
        <w:t>To improve learning outcomes, teachers must implement engaging and active learning strategies. One approach is the Talking Stick Cooperative Learning Model. This method uses a physical stick passed among students, requiring whoever holds the stick to respond to a question or share an idea (</w:t>
      </w:r>
      <w:proofErr w:type="spellStart"/>
      <w:r w:rsidRPr="000A4133">
        <w:rPr>
          <w:bCs/>
          <w:lang w:val="en-US"/>
        </w:rPr>
        <w:t>Molan</w:t>
      </w:r>
      <w:proofErr w:type="spellEnd"/>
      <w:r w:rsidRPr="000A4133">
        <w:rPr>
          <w:bCs/>
          <w:lang w:val="en-US"/>
        </w:rPr>
        <w:t xml:space="preserve">, Ansel, &amp; </w:t>
      </w:r>
      <w:proofErr w:type="spellStart"/>
      <w:r w:rsidRPr="000A4133">
        <w:rPr>
          <w:bCs/>
          <w:lang w:val="en-US"/>
        </w:rPr>
        <w:t>Mbabho</w:t>
      </w:r>
      <w:proofErr w:type="spellEnd"/>
      <w:r w:rsidRPr="000A4133">
        <w:rPr>
          <w:bCs/>
          <w:lang w:val="en-US"/>
        </w:rPr>
        <w:t>, 2020).</w:t>
      </w:r>
    </w:p>
    <w:p w14:paraId="76D9587A" w14:textId="679BD768" w:rsidR="00962297" w:rsidRPr="000A4133" w:rsidRDefault="000A4133" w:rsidP="000A4133">
      <w:pPr>
        <w:ind w:left="0" w:firstLine="720"/>
        <w:rPr>
          <w:lang w:val="en-US"/>
        </w:rPr>
      </w:pPr>
      <w:r w:rsidRPr="000A4133">
        <w:rPr>
          <w:bCs/>
          <w:lang w:val="en-US"/>
        </w:rPr>
        <w:t>The Talking Stick model is especially effective at the elementary level, where students enjoy interactive and playful learning. It helps identify students’ understanding and allows teachers to provide targeted support. Consequently, it contributes to improved academic performance (</w:t>
      </w:r>
      <w:proofErr w:type="spellStart"/>
      <w:r w:rsidRPr="000A4133">
        <w:rPr>
          <w:bCs/>
          <w:lang w:val="en-US"/>
        </w:rPr>
        <w:t>Beno</w:t>
      </w:r>
      <w:proofErr w:type="spellEnd"/>
      <w:r w:rsidRPr="000A4133">
        <w:rPr>
          <w:bCs/>
          <w:lang w:val="en-US"/>
        </w:rPr>
        <w:t xml:space="preserve"> et al., 2022).</w:t>
      </w:r>
    </w:p>
    <w:p w14:paraId="3DD4EA7C" w14:textId="77777777" w:rsidR="000823E6" w:rsidRPr="001B2CDB" w:rsidRDefault="000823E6" w:rsidP="00962297">
      <w:pPr>
        <w:ind w:left="0" w:firstLine="720"/>
        <w:rPr>
          <w:lang w:val="en-US"/>
        </w:rPr>
      </w:pPr>
    </w:p>
    <w:p w14:paraId="3233AE56" w14:textId="77777777" w:rsidR="005710E7" w:rsidRPr="001B2CDB" w:rsidRDefault="000927D7" w:rsidP="00962297">
      <w:pPr>
        <w:spacing w:line="276" w:lineRule="auto"/>
        <w:ind w:left="0" w:firstLine="0"/>
        <w:rPr>
          <w:b/>
        </w:rPr>
      </w:pPr>
      <w:r w:rsidRPr="001B2CDB">
        <w:rPr>
          <w:b/>
        </w:rPr>
        <w:t>RESEARCH METHOD</w:t>
      </w:r>
    </w:p>
    <w:p w14:paraId="4C42D66F" w14:textId="5E9236A3" w:rsidR="0017160A" w:rsidRDefault="0017160A" w:rsidP="000136E8">
      <w:pPr>
        <w:spacing w:line="276" w:lineRule="auto"/>
        <w:ind w:left="0" w:firstLine="0"/>
        <w:rPr>
          <w:lang w:val="en-US"/>
        </w:rPr>
      </w:pPr>
      <w:r w:rsidRPr="001B2CDB">
        <w:rPr>
          <w:lang w:val="en-US"/>
        </w:rPr>
        <w:t xml:space="preserve">      </w:t>
      </w:r>
      <w:r w:rsidR="00F6733F" w:rsidRPr="001B2CDB">
        <w:rPr>
          <w:lang w:val="en-US"/>
        </w:rPr>
        <w:tab/>
      </w:r>
      <w:r w:rsidR="000136E8" w:rsidRPr="000136E8">
        <w:rPr>
          <w:lang w:val="en-US"/>
        </w:rPr>
        <w:t xml:space="preserve">The research design used in this study is Classroom Action Research (CAR). According to </w:t>
      </w:r>
      <w:proofErr w:type="spellStart"/>
      <w:r w:rsidR="000136E8" w:rsidRPr="000136E8">
        <w:rPr>
          <w:lang w:val="en-US"/>
        </w:rPr>
        <w:t>Arikunto</w:t>
      </w:r>
      <w:proofErr w:type="spellEnd"/>
      <w:r w:rsidR="000136E8" w:rsidRPr="000136E8">
        <w:rPr>
          <w:lang w:val="en-US"/>
        </w:rPr>
        <w:t xml:space="preserve"> (2016:16) as cited in Ria, Awe, and </w:t>
      </w:r>
      <w:proofErr w:type="spellStart"/>
      <w:r w:rsidR="000136E8" w:rsidRPr="000136E8">
        <w:rPr>
          <w:lang w:val="en-US"/>
        </w:rPr>
        <w:t>Laksana</w:t>
      </w:r>
      <w:proofErr w:type="spellEnd"/>
      <w:r w:rsidR="000136E8" w:rsidRPr="000136E8">
        <w:rPr>
          <w:lang w:val="en-US"/>
        </w:rPr>
        <w:t xml:space="preserve"> (2023), Classroom Action Research consists of the following stages:</w:t>
      </w:r>
      <w:r w:rsidR="000136E8">
        <w:rPr>
          <w:lang w:val="en-US"/>
        </w:rPr>
        <w:t xml:space="preserve"> Planning, </w:t>
      </w:r>
      <w:r w:rsidR="000136E8" w:rsidRPr="000136E8">
        <w:rPr>
          <w:lang w:val="en-US"/>
        </w:rPr>
        <w:t>Action,</w:t>
      </w:r>
      <w:r w:rsidR="000136E8">
        <w:rPr>
          <w:lang w:val="en-US"/>
        </w:rPr>
        <w:t xml:space="preserve"> </w:t>
      </w:r>
      <w:r w:rsidR="000136E8" w:rsidRPr="000136E8">
        <w:rPr>
          <w:lang w:val="en-US"/>
        </w:rPr>
        <w:t>Observation,</w:t>
      </w:r>
      <w:r w:rsidR="000136E8">
        <w:rPr>
          <w:lang w:val="en-US"/>
        </w:rPr>
        <w:t xml:space="preserve"> Reflection. </w:t>
      </w:r>
      <w:r w:rsidR="000136E8" w:rsidRPr="000136E8">
        <w:rPr>
          <w:lang w:val="en-US"/>
        </w:rPr>
        <w:t>The implementation of Classroom Action Research involves a cycle that must be carried out. The stages of Classroom Action Research can be illustrated in the following diagram:</w:t>
      </w:r>
    </w:p>
    <w:p w14:paraId="3E2A225F" w14:textId="24D2A1F6" w:rsidR="00832271" w:rsidRDefault="00832271" w:rsidP="00832271">
      <w:pPr>
        <w:spacing w:line="276" w:lineRule="auto"/>
        <w:ind w:left="0" w:firstLine="0"/>
        <w:jc w:val="center"/>
        <w:rPr>
          <w:lang w:val="en-US"/>
        </w:rPr>
      </w:pPr>
      <w:r w:rsidRPr="00832271">
        <w:rPr>
          <w:noProof/>
          <w:lang w:val="en-US"/>
        </w:rPr>
        <w:lastRenderedPageBreak/>
        <w:drawing>
          <wp:inline distT="0" distB="0" distL="0" distR="0" wp14:anchorId="3F9C2A3E" wp14:editId="085FA8ED">
            <wp:extent cx="2838091" cy="179387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869481" cy="1813716"/>
                    </a:xfrm>
                    <a:prstGeom prst="rect">
                      <a:avLst/>
                    </a:prstGeom>
                  </pic:spPr>
                </pic:pic>
              </a:graphicData>
            </a:graphic>
          </wp:inline>
        </w:drawing>
      </w:r>
    </w:p>
    <w:p w14:paraId="3B62DC51" w14:textId="2C445781" w:rsidR="00832271" w:rsidRDefault="00832271" w:rsidP="000136E8">
      <w:pPr>
        <w:spacing w:line="276" w:lineRule="auto"/>
        <w:ind w:left="0" w:firstLine="0"/>
        <w:rPr>
          <w:lang w:val="en-US"/>
        </w:rPr>
      </w:pPr>
      <w:r>
        <w:rPr>
          <w:lang w:val="en-US"/>
        </w:rPr>
        <w:tab/>
      </w:r>
      <w:r w:rsidR="000136E8" w:rsidRPr="000136E8">
        <w:rPr>
          <w:lang w:val="en-US"/>
        </w:rPr>
        <w:t xml:space="preserve">The Classroom Action Research was conducted in Grade III at SDN 36/II </w:t>
      </w:r>
      <w:proofErr w:type="spellStart"/>
      <w:r w:rsidR="000136E8" w:rsidRPr="000136E8">
        <w:rPr>
          <w:lang w:val="en-US"/>
        </w:rPr>
        <w:t>Sarana</w:t>
      </w:r>
      <w:proofErr w:type="spellEnd"/>
      <w:r w:rsidR="000136E8" w:rsidRPr="000136E8">
        <w:rPr>
          <w:lang w:val="en-US"/>
        </w:rPr>
        <w:t xml:space="preserve"> Jaya, </w:t>
      </w:r>
      <w:proofErr w:type="spellStart"/>
      <w:r w:rsidR="000136E8" w:rsidRPr="000136E8">
        <w:rPr>
          <w:lang w:val="en-US"/>
        </w:rPr>
        <w:t>Bathin</w:t>
      </w:r>
      <w:proofErr w:type="spellEnd"/>
      <w:r w:rsidR="000136E8" w:rsidRPr="000136E8">
        <w:rPr>
          <w:lang w:val="en-US"/>
        </w:rPr>
        <w:t xml:space="preserve"> III </w:t>
      </w:r>
      <w:proofErr w:type="spellStart"/>
      <w:r w:rsidR="000136E8" w:rsidRPr="000136E8">
        <w:rPr>
          <w:lang w:val="en-US"/>
        </w:rPr>
        <w:t>Subdistrict</w:t>
      </w:r>
      <w:proofErr w:type="spellEnd"/>
      <w:r w:rsidR="000136E8" w:rsidRPr="000136E8">
        <w:rPr>
          <w:lang w:val="en-US"/>
        </w:rPr>
        <w:t xml:space="preserve">, </w:t>
      </w:r>
      <w:proofErr w:type="spellStart"/>
      <w:r w:rsidR="000136E8" w:rsidRPr="000136E8">
        <w:rPr>
          <w:lang w:val="en-US"/>
        </w:rPr>
        <w:t>Muaro</w:t>
      </w:r>
      <w:proofErr w:type="spellEnd"/>
      <w:r w:rsidR="000136E8" w:rsidRPr="000136E8">
        <w:rPr>
          <w:lang w:val="en-US"/>
        </w:rPr>
        <w:t xml:space="preserve"> </w:t>
      </w:r>
      <w:proofErr w:type="spellStart"/>
      <w:r w:rsidR="000136E8" w:rsidRPr="000136E8">
        <w:rPr>
          <w:lang w:val="en-US"/>
        </w:rPr>
        <w:t>Bungo</w:t>
      </w:r>
      <w:proofErr w:type="spellEnd"/>
      <w:r w:rsidR="000136E8" w:rsidRPr="000136E8">
        <w:rPr>
          <w:lang w:val="en-US"/>
        </w:rPr>
        <w:t xml:space="preserve"> Regency. This research was carried out every Monday and Wednesday, from May 26, 2025, to June 4, 2025, during the even semester</w:t>
      </w:r>
      <w:r w:rsidR="000136E8">
        <w:rPr>
          <w:lang w:val="en-US"/>
        </w:rPr>
        <w:t xml:space="preserve"> of the 2024/2025 academic year. </w:t>
      </w:r>
      <w:r w:rsidR="000136E8" w:rsidRPr="000136E8">
        <w:rPr>
          <w:lang w:val="en-US"/>
        </w:rPr>
        <w:t xml:space="preserve">The subjects of this study were third-grade students at SDN 36/II </w:t>
      </w:r>
      <w:proofErr w:type="spellStart"/>
      <w:r w:rsidR="000136E8" w:rsidRPr="000136E8">
        <w:rPr>
          <w:lang w:val="en-US"/>
        </w:rPr>
        <w:t>Sarana</w:t>
      </w:r>
      <w:proofErr w:type="spellEnd"/>
      <w:r w:rsidR="000136E8" w:rsidRPr="000136E8">
        <w:rPr>
          <w:lang w:val="en-US"/>
        </w:rPr>
        <w:t xml:space="preserve"> Jaya, </w:t>
      </w:r>
      <w:proofErr w:type="spellStart"/>
      <w:r w:rsidR="000136E8" w:rsidRPr="000136E8">
        <w:rPr>
          <w:lang w:val="en-US"/>
        </w:rPr>
        <w:t>Bathin</w:t>
      </w:r>
      <w:proofErr w:type="spellEnd"/>
      <w:r w:rsidR="000136E8" w:rsidRPr="000136E8">
        <w:rPr>
          <w:lang w:val="en-US"/>
        </w:rPr>
        <w:t xml:space="preserve"> III </w:t>
      </w:r>
      <w:proofErr w:type="spellStart"/>
      <w:r w:rsidR="000136E8" w:rsidRPr="000136E8">
        <w:rPr>
          <w:lang w:val="en-US"/>
        </w:rPr>
        <w:t>Subdistrict</w:t>
      </w:r>
      <w:proofErr w:type="spellEnd"/>
      <w:r w:rsidR="000136E8" w:rsidRPr="000136E8">
        <w:rPr>
          <w:lang w:val="en-US"/>
        </w:rPr>
        <w:t xml:space="preserve">, </w:t>
      </w:r>
      <w:proofErr w:type="spellStart"/>
      <w:r w:rsidR="000136E8" w:rsidRPr="000136E8">
        <w:rPr>
          <w:lang w:val="en-US"/>
        </w:rPr>
        <w:t>Muaro</w:t>
      </w:r>
      <w:proofErr w:type="spellEnd"/>
      <w:r w:rsidR="000136E8" w:rsidRPr="000136E8">
        <w:rPr>
          <w:lang w:val="en-US"/>
        </w:rPr>
        <w:t xml:space="preserve"> </w:t>
      </w:r>
      <w:proofErr w:type="spellStart"/>
      <w:r w:rsidR="000136E8" w:rsidRPr="000136E8">
        <w:rPr>
          <w:lang w:val="en-US"/>
        </w:rPr>
        <w:t>Bungo</w:t>
      </w:r>
      <w:proofErr w:type="spellEnd"/>
      <w:r w:rsidR="000136E8" w:rsidRPr="000136E8">
        <w:rPr>
          <w:lang w:val="en-US"/>
        </w:rPr>
        <w:t xml:space="preserve"> Regency, totaling 25 students, in the subject of Mathematics. The object of this Classroom Action Research was the implementation of the Talking Stick learning model assisted by puzzle media to improve the learning process and learning outcomes in Mathematics for Grade III students at SDN 36/II </w:t>
      </w:r>
      <w:proofErr w:type="spellStart"/>
      <w:r w:rsidR="000136E8" w:rsidRPr="000136E8">
        <w:rPr>
          <w:lang w:val="en-US"/>
        </w:rPr>
        <w:t>Sarana</w:t>
      </w:r>
      <w:proofErr w:type="spellEnd"/>
      <w:r w:rsidR="000136E8" w:rsidRPr="000136E8">
        <w:rPr>
          <w:lang w:val="en-US"/>
        </w:rPr>
        <w:t xml:space="preserve"> </w:t>
      </w:r>
      <w:proofErr w:type="gramStart"/>
      <w:r w:rsidR="000136E8" w:rsidRPr="000136E8">
        <w:rPr>
          <w:lang w:val="en-US"/>
        </w:rPr>
        <w:t>Jaya.</w:t>
      </w:r>
      <w:r w:rsidRPr="00832271">
        <w:rPr>
          <w:lang w:val="en-US"/>
        </w:rPr>
        <w:t>.</w:t>
      </w:r>
      <w:proofErr w:type="gramEnd"/>
      <w:r>
        <w:rPr>
          <w:lang w:val="en-US"/>
        </w:rPr>
        <w:t xml:space="preserve"> </w:t>
      </w:r>
      <w:r w:rsidRPr="00832271">
        <w:rPr>
          <w:lang w:val="en-US"/>
        </w:rPr>
        <w:t>The data collection techniques used in this study include observation, interviews, and documentation. The data analysis techniques involve analyzing observation data and student learning outcomes.</w:t>
      </w:r>
    </w:p>
    <w:p w14:paraId="7DD35AF6" w14:textId="6236E517" w:rsidR="00832271" w:rsidRDefault="00832271" w:rsidP="006139F1">
      <w:pPr>
        <w:spacing w:line="276" w:lineRule="auto"/>
        <w:ind w:left="0" w:firstLine="0"/>
        <w:rPr>
          <w:lang w:val="en-US"/>
        </w:rPr>
      </w:pPr>
      <w:r>
        <w:rPr>
          <w:lang w:val="en-US"/>
        </w:rPr>
        <w:tab/>
      </w:r>
    </w:p>
    <w:p w14:paraId="6F1D6FC3" w14:textId="77777777" w:rsidR="005710E7" w:rsidRPr="001B2CDB" w:rsidRDefault="000927D7" w:rsidP="00962297">
      <w:pPr>
        <w:spacing w:line="276" w:lineRule="auto"/>
        <w:ind w:left="0" w:firstLine="0"/>
        <w:rPr>
          <w:b/>
        </w:rPr>
      </w:pPr>
      <w:r w:rsidRPr="001B2CDB">
        <w:rPr>
          <w:b/>
        </w:rPr>
        <w:t>RESEARCH RESULTS AND DISCUSSION</w:t>
      </w:r>
    </w:p>
    <w:p w14:paraId="40280C81" w14:textId="77777777" w:rsidR="00832271" w:rsidRPr="00832271" w:rsidRDefault="00832271" w:rsidP="00832271">
      <w:pPr>
        <w:spacing w:line="276" w:lineRule="auto"/>
        <w:ind w:left="0" w:firstLine="0"/>
        <w:rPr>
          <w:b/>
          <w:lang w:val="en-US"/>
        </w:rPr>
      </w:pPr>
      <w:r w:rsidRPr="00832271">
        <w:rPr>
          <w:b/>
          <w:lang w:val="en-US"/>
        </w:rPr>
        <w:t>Teacher’s Teaching Process</w:t>
      </w:r>
    </w:p>
    <w:p w14:paraId="051476FE" w14:textId="77777777" w:rsidR="00F87E23" w:rsidRPr="00F87E23" w:rsidRDefault="00F87E23" w:rsidP="00F87E23">
      <w:pPr>
        <w:spacing w:line="276" w:lineRule="auto"/>
        <w:ind w:left="0" w:firstLine="720"/>
        <w:rPr>
          <w:lang w:val="en-US"/>
        </w:rPr>
      </w:pPr>
      <w:r w:rsidRPr="00F87E23">
        <w:rPr>
          <w:lang w:val="en-US"/>
        </w:rPr>
        <w:t>Teacher’s Teaching Process</w:t>
      </w:r>
    </w:p>
    <w:p w14:paraId="7D258F17" w14:textId="77777777" w:rsidR="00F87E23" w:rsidRPr="00F87E23" w:rsidRDefault="00F87E23" w:rsidP="00F87E23">
      <w:pPr>
        <w:spacing w:line="276" w:lineRule="auto"/>
        <w:ind w:left="0" w:firstLine="720"/>
        <w:rPr>
          <w:lang w:val="en-US"/>
        </w:rPr>
      </w:pPr>
      <w:r w:rsidRPr="00F87E23">
        <w:rPr>
          <w:lang w:val="en-US"/>
        </w:rPr>
        <w:t>Based on the research findings regarding the teacher’s teaching process over two cycles, there was a consistent improvement in each meeting. In Cycle I, the average percentage increased from 68.42% to 78.94%, which falls under the "Good" category. In Cycle II, the percentage rose from 84.21% to 94.73%, categorized as "Very Good."</w:t>
      </w:r>
    </w:p>
    <w:p w14:paraId="5FB9915B" w14:textId="0690F7B4" w:rsidR="00832271" w:rsidRDefault="00F87E23" w:rsidP="00F87E23">
      <w:pPr>
        <w:spacing w:line="276" w:lineRule="auto"/>
        <w:ind w:left="0" w:firstLine="720"/>
        <w:rPr>
          <w:lang w:val="en-US"/>
        </w:rPr>
      </w:pPr>
      <w:r w:rsidRPr="00F87E23">
        <w:rPr>
          <w:lang w:val="en-US"/>
        </w:rPr>
        <w:t>The overall improvement from Cycle I to Cycle II was 15.79%, indicating a significant enhancement in the teacher’s instructional performance. The overall percentage of the teacher’s teaching process in each cycle is summarized as follows:</w:t>
      </w:r>
    </w:p>
    <w:p w14:paraId="19E2D42E" w14:textId="467DD9A3" w:rsidR="00832271" w:rsidRPr="00832271" w:rsidRDefault="00832271" w:rsidP="00832271">
      <w:pPr>
        <w:spacing w:line="276" w:lineRule="auto"/>
        <w:ind w:left="0" w:firstLine="0"/>
        <w:jc w:val="center"/>
        <w:rPr>
          <w:b/>
          <w:lang w:val="en-US"/>
        </w:rPr>
      </w:pPr>
      <w:r w:rsidRPr="00832271">
        <w:rPr>
          <w:b/>
          <w:lang w:val="en-US"/>
        </w:rPr>
        <w:t>Diagram 1 Teacher’s Teaching Process</w:t>
      </w:r>
    </w:p>
    <w:p w14:paraId="46E4AE18" w14:textId="7C9417C9" w:rsidR="00832271" w:rsidRDefault="006B3B24" w:rsidP="006B3B24">
      <w:pPr>
        <w:spacing w:line="276" w:lineRule="auto"/>
        <w:ind w:left="0" w:firstLine="0"/>
        <w:jc w:val="center"/>
        <w:rPr>
          <w:lang w:val="en-US"/>
        </w:rPr>
      </w:pPr>
      <w:r w:rsidRPr="006B3B24">
        <w:rPr>
          <w:lang w:val="en-US"/>
        </w:rPr>
        <w:drawing>
          <wp:inline distT="0" distB="0" distL="0" distR="0" wp14:anchorId="58617F77" wp14:editId="53C49754">
            <wp:extent cx="3148642" cy="196219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170720" cy="1975956"/>
                    </a:xfrm>
                    <a:prstGeom prst="rect">
                      <a:avLst/>
                    </a:prstGeom>
                  </pic:spPr>
                </pic:pic>
              </a:graphicData>
            </a:graphic>
          </wp:inline>
        </w:drawing>
      </w:r>
    </w:p>
    <w:p w14:paraId="17DC5B03" w14:textId="32640267" w:rsidR="00832271" w:rsidRDefault="00832271" w:rsidP="00832271">
      <w:pPr>
        <w:spacing w:line="276" w:lineRule="auto"/>
        <w:ind w:left="0" w:firstLine="0"/>
        <w:jc w:val="center"/>
        <w:rPr>
          <w:lang w:val="en-US"/>
        </w:rPr>
      </w:pPr>
    </w:p>
    <w:p w14:paraId="02861260" w14:textId="17890B72" w:rsidR="00832271" w:rsidRPr="00832271" w:rsidRDefault="00832271" w:rsidP="00832271">
      <w:pPr>
        <w:spacing w:line="276" w:lineRule="auto"/>
        <w:ind w:left="0" w:firstLine="0"/>
        <w:rPr>
          <w:lang w:val="en-US"/>
        </w:rPr>
      </w:pPr>
      <w:r>
        <w:rPr>
          <w:b/>
          <w:lang w:val="en-US"/>
        </w:rPr>
        <w:lastRenderedPageBreak/>
        <w:tab/>
      </w:r>
      <w:r w:rsidR="006B3B24">
        <w:rPr>
          <w:lang w:val="en-US"/>
        </w:rPr>
        <w:t xml:space="preserve">Based on Diagram </w:t>
      </w:r>
      <w:r w:rsidR="00F87E23" w:rsidRPr="00F87E23">
        <w:rPr>
          <w:lang w:val="en-US"/>
        </w:rPr>
        <w:t>1, it can be concluded that the teacher's teaching process in Mathematics using the Talking Stick model assisted by puzzle media reached the "Very Good" category. This was due to the teacher’s improved ability in managing the learning process during Cycle II, including providing motivation and guiding students to be more actively engaged in learning compared to Cycle I. Moreover, the teacher successfully implemented the learning activities—covering the introduction, main activities, and closing—according to the predetermined lesson plan.</w:t>
      </w:r>
    </w:p>
    <w:p w14:paraId="03260018" w14:textId="77777777" w:rsidR="00600169" w:rsidRDefault="00600169" w:rsidP="00600169">
      <w:pPr>
        <w:spacing w:line="276" w:lineRule="auto"/>
        <w:ind w:left="0" w:firstLine="0"/>
        <w:rPr>
          <w:b/>
          <w:lang w:val="en-US"/>
        </w:rPr>
      </w:pPr>
    </w:p>
    <w:p w14:paraId="4D90F029" w14:textId="43CBF941" w:rsidR="00600169" w:rsidRPr="00600169" w:rsidRDefault="00600169" w:rsidP="00600169">
      <w:pPr>
        <w:spacing w:line="276" w:lineRule="auto"/>
        <w:ind w:left="0" w:firstLine="0"/>
        <w:rPr>
          <w:b/>
          <w:lang w:val="en-US"/>
        </w:rPr>
      </w:pPr>
      <w:r w:rsidRPr="00600169">
        <w:rPr>
          <w:b/>
          <w:lang w:val="en-US"/>
        </w:rPr>
        <w:t>Students’ Learning Process</w:t>
      </w:r>
    </w:p>
    <w:p w14:paraId="4C5A212C" w14:textId="77777777" w:rsidR="00600169" w:rsidRPr="00600169" w:rsidRDefault="00600169" w:rsidP="00600169">
      <w:pPr>
        <w:spacing w:line="276" w:lineRule="auto"/>
        <w:ind w:left="0" w:firstLine="720"/>
        <w:rPr>
          <w:lang w:val="en-US"/>
        </w:rPr>
      </w:pPr>
      <w:r w:rsidRPr="00600169">
        <w:rPr>
          <w:lang w:val="en-US"/>
        </w:rPr>
        <w:t>The learning process can be considered optimal when there is active participation from both teachers and students. Observations of students’ learning processes during the implementation of the Talking Stick model assisted by puzzle media in Grade III over two cycles showed the following results:</w:t>
      </w:r>
    </w:p>
    <w:p w14:paraId="6F9F2C45" w14:textId="60290755" w:rsidR="00600169" w:rsidRPr="00600169" w:rsidRDefault="00600169" w:rsidP="00600169">
      <w:pPr>
        <w:spacing w:line="276" w:lineRule="auto"/>
        <w:ind w:left="0" w:firstLine="0"/>
        <w:rPr>
          <w:lang w:val="en-US"/>
        </w:rPr>
      </w:pPr>
      <w:r>
        <w:rPr>
          <w:lang w:val="en-US"/>
        </w:rPr>
        <w:tab/>
      </w:r>
      <w:r w:rsidRPr="00600169">
        <w:rPr>
          <w:lang w:val="en-US"/>
        </w:rPr>
        <w:t>In Cycle I, the percentage of active students increased from 48% (12 students) to 60% (15 students), which falls under the "Less Good" category. In Cycle II, the percentage further increased from 80% (20 students) to 88% (22 students), categorized as "Very Good."</w:t>
      </w:r>
    </w:p>
    <w:p w14:paraId="6489D478" w14:textId="77777777" w:rsidR="00600169" w:rsidRPr="00600169" w:rsidRDefault="00600169" w:rsidP="00600169">
      <w:pPr>
        <w:spacing w:line="276" w:lineRule="auto"/>
        <w:ind w:left="0" w:firstLine="720"/>
        <w:rPr>
          <w:lang w:val="en-US"/>
        </w:rPr>
      </w:pPr>
      <w:r w:rsidRPr="00600169">
        <w:rPr>
          <w:lang w:val="en-US"/>
        </w:rPr>
        <w:t>The improvement from Cycle I to Cycle II was 28%, which indicates that the use of the Talking Stick model assisted by puzzle media in Mathematics for Grade III students can significantly enhance student engagement in the learning process. The teacher consistently made efforts to maximize student participation, leading to an overall improvement in learning quality.</w:t>
      </w:r>
    </w:p>
    <w:p w14:paraId="2FA0C0E5" w14:textId="66E0E689" w:rsidR="00832271" w:rsidRPr="00600169" w:rsidRDefault="00600169" w:rsidP="00600169">
      <w:pPr>
        <w:spacing w:line="276" w:lineRule="auto"/>
        <w:ind w:left="0" w:firstLine="720"/>
        <w:rPr>
          <w:lang w:val="en-US"/>
        </w:rPr>
      </w:pPr>
      <w:r w:rsidRPr="00600169">
        <w:rPr>
          <w:lang w:val="en-US"/>
        </w:rPr>
        <w:t>The increase in student learning activity percentages in Cycle I and Cycle II for each session is illustrated in the diagram below:</w:t>
      </w:r>
    </w:p>
    <w:p w14:paraId="677B94C4" w14:textId="0F483873" w:rsidR="00832271" w:rsidRDefault="00832271" w:rsidP="00832271">
      <w:pPr>
        <w:spacing w:line="276" w:lineRule="auto"/>
        <w:ind w:left="0" w:firstLine="0"/>
        <w:jc w:val="center"/>
        <w:rPr>
          <w:b/>
          <w:lang w:val="en-US"/>
        </w:rPr>
      </w:pPr>
      <w:r w:rsidRPr="00832271">
        <w:rPr>
          <w:b/>
          <w:lang w:val="en-US"/>
        </w:rPr>
        <w:t>Diagram 2 – Student Learning Process</w:t>
      </w:r>
    </w:p>
    <w:p w14:paraId="528CAC42" w14:textId="3C592992" w:rsidR="00832271" w:rsidRDefault="006B3B24" w:rsidP="00832271">
      <w:pPr>
        <w:spacing w:line="276" w:lineRule="auto"/>
        <w:ind w:left="0" w:firstLine="0"/>
        <w:jc w:val="center"/>
        <w:rPr>
          <w:b/>
          <w:lang w:val="en-US"/>
        </w:rPr>
      </w:pPr>
      <w:r>
        <w:rPr>
          <w:b/>
          <w:noProof/>
          <w:lang w:val="en-US"/>
        </w:rPr>
        <w:drawing>
          <wp:inline distT="0" distB="0" distL="0" distR="0" wp14:anchorId="5644AB3A" wp14:editId="01ADA4E9">
            <wp:extent cx="2889849" cy="1649938"/>
            <wp:effectExtent l="0" t="0" r="635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0068" cy="1655773"/>
                    </a:xfrm>
                    <a:prstGeom prst="rect">
                      <a:avLst/>
                    </a:prstGeom>
                    <a:noFill/>
                  </pic:spPr>
                </pic:pic>
              </a:graphicData>
            </a:graphic>
          </wp:inline>
        </w:drawing>
      </w:r>
    </w:p>
    <w:p w14:paraId="7763EFCF" w14:textId="0BF55F69" w:rsidR="00832271" w:rsidRDefault="00832271" w:rsidP="00832271">
      <w:pPr>
        <w:spacing w:line="276" w:lineRule="auto"/>
        <w:ind w:left="0" w:firstLine="0"/>
        <w:jc w:val="center"/>
        <w:rPr>
          <w:b/>
          <w:lang w:val="en-US"/>
        </w:rPr>
      </w:pPr>
    </w:p>
    <w:p w14:paraId="2ED77BA2" w14:textId="77777777" w:rsidR="00600169" w:rsidRPr="00600169" w:rsidRDefault="00600169" w:rsidP="00600169">
      <w:pPr>
        <w:spacing w:line="276" w:lineRule="auto"/>
        <w:ind w:left="0" w:firstLine="720"/>
        <w:rPr>
          <w:lang w:val="en-US"/>
        </w:rPr>
      </w:pPr>
      <w:r w:rsidRPr="00600169">
        <w:rPr>
          <w:lang w:val="en-US"/>
        </w:rPr>
        <w:t>Based on Diagram 4.2, it can be concluded that the students' learning process over the two cycles using the Group Investigation model in Social Studies (IPS) learning was in the "Very Good" category. This was due to the fact that students' learning activities improved in each cycle, and nearly all indicators were fulfilled.</w:t>
      </w:r>
    </w:p>
    <w:p w14:paraId="473614DA" w14:textId="69E1D34D" w:rsidR="00832271" w:rsidRDefault="00600169" w:rsidP="00600169">
      <w:pPr>
        <w:spacing w:line="276" w:lineRule="auto"/>
        <w:ind w:left="0" w:firstLine="720"/>
        <w:rPr>
          <w:lang w:val="en-US"/>
        </w:rPr>
      </w:pPr>
      <w:r w:rsidRPr="00600169">
        <w:rPr>
          <w:lang w:val="en-US"/>
        </w:rPr>
        <w:t>It can also be concluded that the learning process of students in Mathematics using the Talking Stick model assisted by puzzle media in Grade III showed significant improvement, and the success indicators were achieved. Therefore, the cycle could be concluded.</w:t>
      </w:r>
    </w:p>
    <w:p w14:paraId="66E6F245" w14:textId="77777777" w:rsidR="00832271" w:rsidRDefault="00832271" w:rsidP="00832271">
      <w:pPr>
        <w:spacing w:line="276" w:lineRule="auto"/>
        <w:ind w:left="0" w:firstLine="0"/>
        <w:rPr>
          <w:lang w:val="en-US"/>
        </w:rPr>
      </w:pPr>
    </w:p>
    <w:p w14:paraId="35542111" w14:textId="77777777" w:rsidR="00600169" w:rsidRPr="00600169" w:rsidRDefault="00600169" w:rsidP="00600169">
      <w:pPr>
        <w:spacing w:line="276" w:lineRule="auto"/>
        <w:ind w:left="0" w:firstLine="0"/>
        <w:rPr>
          <w:b/>
          <w:lang w:val="en-US"/>
        </w:rPr>
      </w:pPr>
      <w:r w:rsidRPr="00600169">
        <w:rPr>
          <w:b/>
          <w:lang w:val="en-US"/>
        </w:rPr>
        <w:lastRenderedPageBreak/>
        <w:t>Students’ Learning Outcomes</w:t>
      </w:r>
    </w:p>
    <w:p w14:paraId="778566E8" w14:textId="77777777" w:rsidR="00600169" w:rsidRPr="00600169" w:rsidRDefault="00600169" w:rsidP="00600169">
      <w:pPr>
        <w:spacing w:line="276" w:lineRule="auto"/>
        <w:ind w:left="0" w:firstLine="720"/>
        <w:rPr>
          <w:lang w:val="en-US"/>
        </w:rPr>
      </w:pPr>
      <w:r w:rsidRPr="00600169">
        <w:rPr>
          <w:lang w:val="en-US"/>
        </w:rPr>
        <w:t>Based on the research findings, before using the Talking Stick model assisted by puzzle media, students' learning mastery score was only 44%, or 11 students who met the Minimum Mastery Criteria (KKTP), while 56% or 14 students were still below the KKTP. After applying the Talking Stick model assisted by puzzle media, the mastery of learning outcomes increased from 44% to 72%, with 18 students meeting the KKTP and 28% or 7 students still below the threshold.</w:t>
      </w:r>
    </w:p>
    <w:p w14:paraId="01F2C17C" w14:textId="77777777" w:rsidR="00600169" w:rsidRPr="00600169" w:rsidRDefault="00600169" w:rsidP="00600169">
      <w:pPr>
        <w:spacing w:line="276" w:lineRule="auto"/>
        <w:ind w:left="0" w:firstLine="720"/>
        <w:rPr>
          <w:lang w:val="en-US"/>
        </w:rPr>
      </w:pPr>
      <w:r w:rsidRPr="00600169">
        <w:rPr>
          <w:lang w:val="en-US"/>
        </w:rPr>
        <w:t>Although there was an improvement in Cycle I, it had not yet reached the minimum mastery standard of ≥75%. Therefore, further improvement was needed in Cycle II. After enhancing the learning process in Cycle II, student learning mastery increased from 72% to 92%, with 23 students meeting the KKTP.</w:t>
      </w:r>
    </w:p>
    <w:p w14:paraId="687895F2" w14:textId="1778894A" w:rsidR="00832271" w:rsidRPr="00600169" w:rsidRDefault="00600169" w:rsidP="00600169">
      <w:pPr>
        <w:spacing w:line="276" w:lineRule="auto"/>
        <w:ind w:left="0" w:firstLine="720"/>
        <w:rPr>
          <w:lang w:val="en-US"/>
        </w:rPr>
      </w:pPr>
      <w:r w:rsidRPr="00600169">
        <w:rPr>
          <w:lang w:val="en-US"/>
        </w:rPr>
        <w:t>The students' learning outcomes showed continuous improvement, as observed in each cycle. Overall, the percentage of learning mastery in each cycle is illustrated in the diagram below:</w:t>
      </w:r>
    </w:p>
    <w:p w14:paraId="41706A72" w14:textId="6E291408" w:rsidR="00832271" w:rsidRPr="00832271" w:rsidRDefault="006B3B24" w:rsidP="00832271">
      <w:pPr>
        <w:spacing w:line="276" w:lineRule="auto"/>
        <w:ind w:left="0" w:firstLine="0"/>
        <w:jc w:val="center"/>
        <w:rPr>
          <w:b/>
          <w:lang w:val="en-US"/>
        </w:rPr>
      </w:pPr>
      <w:r>
        <w:rPr>
          <w:b/>
          <w:lang w:val="en-US"/>
        </w:rPr>
        <w:t xml:space="preserve">Diagram </w:t>
      </w:r>
      <w:r w:rsidR="00832271" w:rsidRPr="00832271">
        <w:rPr>
          <w:b/>
          <w:lang w:val="en-US"/>
        </w:rPr>
        <w:t>3 – Student Learning Outcomes</w:t>
      </w:r>
    </w:p>
    <w:p w14:paraId="17C393D0" w14:textId="31C79A56" w:rsidR="00832271" w:rsidRDefault="00B57DC0" w:rsidP="00832271">
      <w:pPr>
        <w:spacing w:line="276" w:lineRule="auto"/>
        <w:ind w:left="0" w:firstLine="0"/>
        <w:jc w:val="center"/>
        <w:rPr>
          <w:lang w:val="en-US"/>
        </w:rPr>
      </w:pPr>
      <w:r>
        <w:rPr>
          <w:noProof/>
          <w:lang w:val="en-US"/>
        </w:rPr>
        <w:drawing>
          <wp:inline distT="0" distB="0" distL="0" distR="0" wp14:anchorId="25BB2DE8" wp14:editId="1E9EB2A4">
            <wp:extent cx="3252159" cy="2077215"/>
            <wp:effectExtent l="0" t="0" r="571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69555" cy="2088326"/>
                    </a:xfrm>
                    <a:prstGeom prst="rect">
                      <a:avLst/>
                    </a:prstGeom>
                    <a:noFill/>
                  </pic:spPr>
                </pic:pic>
              </a:graphicData>
            </a:graphic>
          </wp:inline>
        </w:drawing>
      </w:r>
    </w:p>
    <w:p w14:paraId="0A82B9CD" w14:textId="77777777" w:rsidR="00600169" w:rsidRPr="00600169" w:rsidRDefault="00600169" w:rsidP="00600169">
      <w:pPr>
        <w:spacing w:line="276" w:lineRule="auto"/>
        <w:ind w:left="0" w:firstLine="720"/>
        <w:rPr>
          <w:lang w:val="en-US"/>
        </w:rPr>
      </w:pPr>
      <w:r w:rsidRPr="00600169">
        <w:rPr>
          <w:lang w:val="en-US"/>
        </w:rPr>
        <w:t>The students’ learning outcomes in Diagram 4.3 showed an improvement in each cycle. Before the research was conducted, the learning mastery level was only 40%. After the implementation of the research, in Cycle I, student mastery increased to 60%, or 9 students, which was categorized as "Fairly Good." After implementing Cycle II, students’ learning mastery further improved to 86.6%, or 13 students, which was categorized as "Very Good" based on the predetermined indicator (≥75%).</w:t>
      </w:r>
    </w:p>
    <w:p w14:paraId="23C9A5AB" w14:textId="0F531D33" w:rsidR="000413B2" w:rsidRPr="001B2CDB" w:rsidRDefault="00600169" w:rsidP="00600169">
      <w:pPr>
        <w:spacing w:line="276" w:lineRule="auto"/>
        <w:ind w:left="0" w:firstLine="720"/>
        <w:rPr>
          <w:lang w:val="en-US"/>
        </w:rPr>
      </w:pPr>
      <w:r w:rsidRPr="00600169">
        <w:rPr>
          <w:lang w:val="en-US"/>
        </w:rPr>
        <w:t>The results of the study indicate that the application of the Group Investigation model can improve students’ learning outcomes in Social Studies (IPS). This learning model has proven to be effective, as it consistently enhanced students’ learning outcomes in each cycle.</w:t>
      </w:r>
    </w:p>
    <w:p w14:paraId="2E32E439" w14:textId="188E5D3B" w:rsidR="007036C8" w:rsidRPr="001B2CDB" w:rsidRDefault="007036C8" w:rsidP="00962297">
      <w:pPr>
        <w:spacing w:line="276" w:lineRule="auto"/>
        <w:ind w:left="0" w:firstLine="0"/>
        <w:rPr>
          <w:lang w:val="en-US"/>
        </w:rPr>
      </w:pPr>
    </w:p>
    <w:p w14:paraId="7E5EB15A" w14:textId="77777777" w:rsidR="005710E7" w:rsidRPr="001B2CDB" w:rsidRDefault="000927D7" w:rsidP="00962297">
      <w:pPr>
        <w:spacing w:line="276" w:lineRule="auto"/>
        <w:ind w:left="0" w:firstLine="0"/>
        <w:rPr>
          <w:b/>
        </w:rPr>
      </w:pPr>
      <w:r w:rsidRPr="001B2CDB">
        <w:rPr>
          <w:b/>
        </w:rPr>
        <w:t>CONCLUSION</w:t>
      </w:r>
    </w:p>
    <w:p w14:paraId="63881BD8" w14:textId="77777777" w:rsidR="000136E8" w:rsidRPr="000136E8" w:rsidRDefault="000136E8" w:rsidP="000136E8">
      <w:pPr>
        <w:spacing w:line="276" w:lineRule="auto"/>
        <w:ind w:left="0" w:firstLine="720"/>
        <w:rPr>
          <w:lang w:val="en-US"/>
        </w:rPr>
      </w:pPr>
      <w:r w:rsidRPr="000136E8">
        <w:rPr>
          <w:lang w:val="en-US"/>
        </w:rPr>
        <w:t xml:space="preserve">Based on the Classroom Action Research conducted on third-grade students of SDN 36/II </w:t>
      </w:r>
      <w:proofErr w:type="spellStart"/>
      <w:r w:rsidRPr="000136E8">
        <w:rPr>
          <w:lang w:val="en-US"/>
        </w:rPr>
        <w:t>Sarana</w:t>
      </w:r>
      <w:proofErr w:type="spellEnd"/>
      <w:r w:rsidRPr="000136E8">
        <w:rPr>
          <w:lang w:val="en-US"/>
        </w:rPr>
        <w:t xml:space="preserve"> Jaya in the Mathematics subject using the Talking Stick model assisted by puzzle media, the following conclusions can be drawn:</w:t>
      </w:r>
    </w:p>
    <w:p w14:paraId="31CF805B" w14:textId="77777777" w:rsidR="000136E8" w:rsidRDefault="000136E8" w:rsidP="000136E8">
      <w:pPr>
        <w:pStyle w:val="ListParagraph"/>
        <w:numPr>
          <w:ilvl w:val="0"/>
          <w:numId w:val="11"/>
        </w:numPr>
        <w:spacing w:line="276" w:lineRule="auto"/>
        <w:ind w:left="360"/>
        <w:rPr>
          <w:lang w:val="en-US"/>
        </w:rPr>
      </w:pPr>
      <w:r w:rsidRPr="000136E8">
        <w:rPr>
          <w:lang w:val="en-US"/>
        </w:rPr>
        <w:t xml:space="preserve">The implementation of learning using the Talking Stick model assisted by puzzle media can improve the learning process. This was evident from the improvement in the teacher's teaching process in Cycle I, which reached a success rate of 78.94% and was </w:t>
      </w:r>
      <w:r w:rsidRPr="000136E8">
        <w:rPr>
          <w:lang w:val="en-US"/>
        </w:rPr>
        <w:lastRenderedPageBreak/>
        <w:t>categorized as "Good." Meanwhile, the success rate of the students’ learning process was 48%, which fell under the "Less Good" category. In Cycle II, the teacher's teaching process improved significantly, reaching a success rate of 94.73% with a "Very Good" category. Similarly, the students' learning process also improved and was categorized as "Very Good" with a success rate of 88%.</w:t>
      </w:r>
    </w:p>
    <w:p w14:paraId="3BFF5D5D" w14:textId="08F2C11F" w:rsidR="000033DE" w:rsidRPr="000136E8" w:rsidRDefault="000136E8" w:rsidP="000136E8">
      <w:pPr>
        <w:pStyle w:val="ListParagraph"/>
        <w:numPr>
          <w:ilvl w:val="0"/>
          <w:numId w:val="11"/>
        </w:numPr>
        <w:spacing w:line="276" w:lineRule="auto"/>
        <w:ind w:left="360"/>
        <w:rPr>
          <w:lang w:val="en-US"/>
        </w:rPr>
      </w:pPr>
      <w:r w:rsidRPr="000136E8">
        <w:rPr>
          <w:lang w:val="en-US"/>
        </w:rPr>
        <w:t>The use of the Talking Stick model assisted by puzzle media in Mathematics can enhance students’ learning outcomes. This was proven by the fact that prior to using the Talking Stick model with puzzle media, the learning mastery rate was only 44% (11 students). In Cycle I, this increased to 72% (18 students) who achieved the</w:t>
      </w:r>
      <w:r>
        <w:rPr>
          <w:lang w:val="en-US"/>
        </w:rPr>
        <w:t xml:space="preserve"> </w:t>
      </w:r>
      <w:r w:rsidRPr="000136E8">
        <w:rPr>
          <w:lang w:val="en-US"/>
        </w:rPr>
        <w:t>Minimum Mastery Criteria (KKTP). Therefore, the researcher proceeded to Cycle II, where the mastery level further improved to 92%. The actions implemented in Cycle II showed an increase and exceeded the predetermined mastery standard or success indicators.</w:t>
      </w:r>
    </w:p>
    <w:p w14:paraId="02F6A4F5" w14:textId="77777777" w:rsidR="00377CF6" w:rsidRPr="001B2CDB" w:rsidRDefault="00377CF6" w:rsidP="000413B2">
      <w:pPr>
        <w:pStyle w:val="ListParagraph"/>
        <w:spacing w:line="276" w:lineRule="auto"/>
        <w:ind w:left="360" w:firstLine="0"/>
        <w:rPr>
          <w:b/>
          <w:i/>
        </w:rPr>
      </w:pPr>
    </w:p>
    <w:p w14:paraId="53F4F031" w14:textId="77777777" w:rsidR="005710E7" w:rsidRPr="001B2CDB" w:rsidRDefault="000927D7" w:rsidP="00962297">
      <w:pPr>
        <w:ind w:left="0" w:firstLine="0"/>
        <w:rPr>
          <w:b/>
        </w:rPr>
      </w:pPr>
      <w:r w:rsidRPr="001B2CDB">
        <w:rPr>
          <w:b/>
        </w:rPr>
        <w:t>REFERENCES</w:t>
      </w:r>
    </w:p>
    <w:p w14:paraId="76AF5EDD" w14:textId="77777777" w:rsidR="005710E7" w:rsidRPr="001B2CDB" w:rsidRDefault="005710E7" w:rsidP="00962297">
      <w:pPr>
        <w:ind w:left="0" w:firstLine="0"/>
        <w:rPr>
          <w:i/>
        </w:rPr>
      </w:pPr>
    </w:p>
    <w:p w14:paraId="37232746" w14:textId="77777777" w:rsidR="00736E69" w:rsidRDefault="00736E69" w:rsidP="00736E69">
      <w:pPr>
        <w:spacing w:after="120"/>
        <w:ind w:left="567" w:hanging="567"/>
      </w:pPr>
      <w:r>
        <w:t xml:space="preserve">Arikunto, Suharsimi dkk. 2017. “Penelitian Tindakan Kelas”. Jakarta: Bumi Aksara. </w:t>
      </w:r>
    </w:p>
    <w:p w14:paraId="5A2134D8" w14:textId="77777777" w:rsidR="00B57DC0" w:rsidRDefault="00B57DC0" w:rsidP="00B57DC0">
      <w:pPr>
        <w:spacing w:after="120"/>
        <w:ind w:left="567" w:hanging="567"/>
      </w:pPr>
      <w:r>
        <w:t>Beno, J, A.P Silen, and M Yanti. 2022. “Penggaruh Penggunaan Model Pembelajaran Talking Stick Terhadap Hasil Be;Ajar Matematika Sidwa Di Sdn 10 Sungai Are Kelas V Kabupaten Oku Selatan.” Braz Dent J. 33(1): 1–12.</w:t>
      </w:r>
    </w:p>
    <w:p w14:paraId="46F51C4F" w14:textId="77777777" w:rsidR="00B57DC0" w:rsidRDefault="00B57DC0" w:rsidP="00B57DC0">
      <w:pPr>
        <w:spacing w:after="120"/>
        <w:ind w:left="567" w:hanging="567"/>
      </w:pPr>
      <w:r>
        <w:t>Haryadi, Herjan. 2023. “Problematika Penguasaan Kompetensi Pedagogik Dalam Pembelajaran Matematika Berbasis Literasi.” Media Pendidikan Matematika 11(1): 94. doi:10.33394/mpm.v11i1.7860</w:t>
      </w:r>
    </w:p>
    <w:p w14:paraId="444BD45F" w14:textId="77777777" w:rsidR="00B57DC0" w:rsidRDefault="00B57DC0" w:rsidP="00B57DC0">
      <w:pPr>
        <w:spacing w:after="120"/>
        <w:ind w:left="567" w:hanging="567"/>
      </w:pPr>
      <w:r>
        <w:t>Istiqomah, Annisa Amalia. 2023. “Problematika Guru Kelas IV Dalam Menerapkan Kurikulum Merdeka Belajar Di Madrasah Ibtidaiyah Negeri 1 Banyumas.” Repository.Uinsaizu.Ac.Id: 1–65.</w:t>
      </w:r>
    </w:p>
    <w:p w14:paraId="2C1F19E7" w14:textId="77777777" w:rsidR="00B57DC0" w:rsidRDefault="00B57DC0" w:rsidP="00B57DC0">
      <w:pPr>
        <w:spacing w:after="120"/>
        <w:ind w:left="567" w:hanging="567"/>
      </w:pPr>
      <w:r>
        <w:t>Manalu, Juliati Boang, Pernando Sitohang, Netty Heriwati, and Henrika Turnip. 2022. “Prosiding Pendidikan Dasar  Pengembangan Perangkat Pembelajaran Kurikulum Merdeka Belajar.” Mahesa Centre Research 1(1): 80–86. doi:10.34007/ppd.v1i1.174.</w:t>
      </w:r>
    </w:p>
    <w:p w14:paraId="40318125" w14:textId="245051F7" w:rsidR="00B57DC0" w:rsidRDefault="00B57DC0" w:rsidP="00B57DC0">
      <w:pPr>
        <w:spacing w:after="120"/>
        <w:ind w:left="567" w:hanging="567"/>
      </w:pPr>
      <w:r>
        <w:t>Materi, Pada, Sistem Komputer, D I Kelas, V I I Smp, And Y O S Sudarso. 2024. “Pengembangan Game Edukasi Berbasis Android Pada Materi Sistem Komputer Di Kelas Vii Smp Yos Sudarso Parindu San Fhun 1* , Sri Koriaty 2 1,2.” 02(02): 66–72.</w:t>
      </w:r>
    </w:p>
    <w:p w14:paraId="46343432" w14:textId="77777777" w:rsidR="00B57DC0" w:rsidRDefault="00B57DC0" w:rsidP="00B57DC0">
      <w:pPr>
        <w:spacing w:after="120"/>
        <w:ind w:left="567" w:hanging="567"/>
      </w:pPr>
      <w:r>
        <w:t>Molan, Agustinus Suban, Maria Finsensia Ansel, and Finsensius Mbabho. 2020. “Pengaruh Model Pembelajaran Kooperatif Tipe Talking Stick Terhadap Ketrampilan Berbicara Di Kelas V Sekolah Dasar.” Prima Magistra: Jurnal Ilmiah Kependidikan 1(2): 176–83. doi:10.37478/jpm.v1i2.625.</w:t>
      </w:r>
    </w:p>
    <w:p w14:paraId="5BC32E24" w14:textId="77777777" w:rsidR="00B57DC0" w:rsidRDefault="00B57DC0" w:rsidP="00B57DC0">
      <w:pPr>
        <w:spacing w:after="120"/>
        <w:ind w:left="567" w:hanging="567"/>
      </w:pPr>
      <w:r>
        <w:t>Nabilah, Bunga, Supratman Zakir, Eny Murtiyastuti, and Ramadhanu istahara Mubaraq. 2022. “Analisis Penerapan Mata Pelajaran Informatika Dalam Implementasi Kurikulum Merdeka Tingkat SMP.” PIJAR: Jurnal Pendidikan dan Pengajaran 1(1). doi:10.58540/pijar.v1i1.97.</w:t>
      </w:r>
    </w:p>
    <w:p w14:paraId="69CDFBF5" w14:textId="77777777" w:rsidR="00B57DC0" w:rsidRDefault="00B57DC0" w:rsidP="00B57DC0">
      <w:pPr>
        <w:spacing w:after="120"/>
        <w:ind w:left="567" w:hanging="567"/>
      </w:pPr>
      <w:r>
        <w:t>Nuryanti, Feny Eka. 2022. “Analisis Proses Berpikir Matematis Siswa Pada Sistem Persamaan Linear Dua Variabel.” SUBSET - Jurnal Pendidikan Matematika dan Terapan 1(1): 30–39.</w:t>
      </w:r>
    </w:p>
    <w:p w14:paraId="1E47E0E4" w14:textId="0CF13DB8" w:rsidR="00B57DC0" w:rsidRDefault="00B57DC0" w:rsidP="00B57DC0">
      <w:pPr>
        <w:spacing w:after="120"/>
        <w:ind w:left="567" w:hanging="567"/>
      </w:pPr>
      <w:r>
        <w:lastRenderedPageBreak/>
        <w:t>Sari, Dian. Maisharoh, Syadita Cholifa. 2024. “Pelaksanaan Pembinaan Terhadap Residivis Anak Pada Lembaga Pembinaan Khusus Anak Klas Ii Tanjung Pati Kabupaten Limapuluh Kota Anny.” Ensiklopedia Of Journal Perancangan 2(2): 155–64.</w:t>
      </w:r>
    </w:p>
    <w:p w14:paraId="2D929750" w14:textId="34F363A6" w:rsidR="005710E7" w:rsidRPr="00B57DC0" w:rsidRDefault="00B57DC0" w:rsidP="00B57DC0">
      <w:pPr>
        <w:spacing w:after="120"/>
        <w:ind w:left="567" w:hanging="567"/>
        <w:rPr>
          <w:lang w:val="en-US"/>
        </w:rPr>
      </w:pPr>
      <w:r>
        <w:t xml:space="preserve">Wahyuni, Dianisa, Neng Ani, Tin Rustini, and Muh. Husen Arifin. 2022. “Analisis Nilai-Nilai Budaya Pada Pembelajaran Ips Di Kelas 2 Sd.” Harmony: Jurnal Pembelajaran IPS dan PKN 7(1): 32–39. </w:t>
      </w:r>
      <w:r>
        <w:t>doi:10.15294/harmony.v7i1.55990</w:t>
      </w:r>
      <w:r>
        <w:rPr>
          <w:lang w:val="en-US"/>
        </w:rPr>
        <w:t xml:space="preserve">. </w:t>
      </w:r>
    </w:p>
    <w:sectPr w:rsidR="005710E7" w:rsidRPr="00B57DC0" w:rsidSect="008960FD">
      <w:footerReference w:type="default" r:id="rId16"/>
      <w:headerReference w:type="first" r:id="rId17"/>
      <w:footerReference w:type="first" r:id="rId18"/>
      <w:pgSz w:w="11906" w:h="16838"/>
      <w:pgMar w:top="2127" w:right="1701" w:bottom="1701" w:left="2268"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9425A7" w14:textId="77777777" w:rsidR="00BF2D16" w:rsidRDefault="00BF2D16">
      <w:r>
        <w:separator/>
      </w:r>
    </w:p>
  </w:endnote>
  <w:endnote w:type="continuationSeparator" w:id="0">
    <w:p w14:paraId="6A6AC45B" w14:textId="77777777" w:rsidR="00BF2D16" w:rsidRDefault="00BF2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99026" w14:textId="6C10FE3D" w:rsidR="005710E7" w:rsidRDefault="000927D7">
    <w:pPr>
      <w:pBdr>
        <w:top w:val="nil"/>
        <w:left w:val="nil"/>
        <w:bottom w:val="nil"/>
        <w:right w:val="nil"/>
        <w:between w:val="nil"/>
      </w:pBdr>
      <w:tabs>
        <w:tab w:val="center" w:pos="4513"/>
        <w:tab w:val="right" w:pos="9026"/>
      </w:tabs>
      <w:ind w:left="0" w:firstLine="0"/>
      <w:jc w:val="center"/>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913FF9">
      <w:rPr>
        <w:noProof/>
        <w:color w:val="000000"/>
      </w:rPr>
      <w:t>8</w:t>
    </w:r>
    <w:r>
      <w:rPr>
        <w:color w:val="000000"/>
      </w:rPr>
      <w:fldChar w:fldCharType="end"/>
    </w:r>
    <w:r>
      <w:rPr>
        <w:color w:val="000000"/>
      </w:rPr>
      <w:t xml:space="preserve"> -</w:t>
    </w:r>
  </w:p>
  <w:p w14:paraId="4ACBE9BB" w14:textId="77777777" w:rsidR="005710E7" w:rsidRDefault="005710E7">
    <w:pPr>
      <w:pBdr>
        <w:top w:val="nil"/>
        <w:left w:val="nil"/>
        <w:bottom w:val="nil"/>
        <w:right w:val="nil"/>
        <w:between w:val="nil"/>
      </w:pBdr>
      <w:tabs>
        <w:tab w:val="center" w:pos="4513"/>
        <w:tab w:val="right" w:pos="9026"/>
      </w:tabs>
      <w:ind w:left="0" w:firstLine="0"/>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9639431"/>
      <w:docPartObj>
        <w:docPartGallery w:val="Page Numbers (Bottom of Page)"/>
        <w:docPartUnique/>
      </w:docPartObj>
    </w:sdtPr>
    <w:sdtEndPr>
      <w:rPr>
        <w:noProof/>
      </w:rPr>
    </w:sdtEndPr>
    <w:sdtContent>
      <w:p w14:paraId="142F959A" w14:textId="6DD12F6E" w:rsidR="000033DE" w:rsidRDefault="000033DE" w:rsidP="000033DE">
        <w:pPr>
          <w:pStyle w:val="Footer"/>
          <w:ind w:left="0" w:firstLine="0"/>
          <w:jc w:val="center"/>
        </w:pPr>
        <w:r>
          <w:fldChar w:fldCharType="begin"/>
        </w:r>
        <w:r>
          <w:instrText xml:space="preserve"> PAGE   \* MERGEFORMAT </w:instrText>
        </w:r>
        <w:r>
          <w:fldChar w:fldCharType="separate"/>
        </w:r>
        <w:r w:rsidR="00913FF9">
          <w:rPr>
            <w:noProof/>
          </w:rPr>
          <w:t>1</w:t>
        </w:r>
        <w:r>
          <w:rPr>
            <w:noProof/>
          </w:rPr>
          <w:fldChar w:fldCharType="end"/>
        </w:r>
      </w:p>
    </w:sdtContent>
  </w:sdt>
  <w:p w14:paraId="656921C5" w14:textId="77777777" w:rsidR="000033DE" w:rsidRDefault="000033DE" w:rsidP="000033DE">
    <w:pPr>
      <w:pStyle w:val="Footer"/>
      <w:ind w:left="0" w:firstLine="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C6BA30" w14:textId="77777777" w:rsidR="00BF2D16" w:rsidRDefault="00BF2D16">
      <w:r>
        <w:separator/>
      </w:r>
    </w:p>
  </w:footnote>
  <w:footnote w:type="continuationSeparator" w:id="0">
    <w:p w14:paraId="1FE215DC" w14:textId="77777777" w:rsidR="00BF2D16" w:rsidRDefault="00BF2D1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075BE" w14:textId="77777777" w:rsidR="005710E7" w:rsidRDefault="000927D7">
    <w:pPr>
      <w:pBdr>
        <w:top w:val="nil"/>
        <w:left w:val="nil"/>
        <w:bottom w:val="nil"/>
        <w:right w:val="nil"/>
        <w:between w:val="nil"/>
      </w:pBdr>
      <w:tabs>
        <w:tab w:val="center" w:pos="4513"/>
        <w:tab w:val="right" w:pos="9026"/>
        <w:tab w:val="right" w:pos="7938"/>
      </w:tabs>
      <w:ind w:left="0" w:firstLine="0"/>
      <w:jc w:val="center"/>
      <w:rPr>
        <w:b/>
        <w:color w:val="000000"/>
        <w:sz w:val="30"/>
        <w:szCs w:val="30"/>
      </w:rPr>
    </w:pPr>
    <w:r>
      <w:rPr>
        <w:b/>
        <w:noProof/>
        <w:color w:val="000000"/>
        <w:sz w:val="30"/>
        <w:szCs w:val="30"/>
        <w:lang w:val="en-US"/>
      </w:rPr>
      <w:drawing>
        <wp:anchor distT="0" distB="0" distL="114300" distR="114300" simplePos="0" relativeHeight="251658240" behindDoc="0" locked="0" layoutInCell="1" hidden="0" allowOverlap="1" wp14:anchorId="48975B09" wp14:editId="718C482D">
          <wp:simplePos x="0" y="0"/>
          <wp:positionH relativeFrom="margin">
            <wp:posOffset>-1308734</wp:posOffset>
          </wp:positionH>
          <wp:positionV relativeFrom="margin">
            <wp:posOffset>-1484629</wp:posOffset>
          </wp:positionV>
          <wp:extent cx="929005" cy="782320"/>
          <wp:effectExtent l="0" t="0" r="0" b="0"/>
          <wp:wrapSquare wrapText="bothSides" distT="0" distB="0" distL="114300" distR="114300"/>
          <wp:docPr id="210612434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29005" cy="782320"/>
                  </a:xfrm>
                  <a:prstGeom prst="rect">
                    <a:avLst/>
                  </a:prstGeom>
                  <a:ln/>
                </pic:spPr>
              </pic:pic>
            </a:graphicData>
          </a:graphic>
        </wp:anchor>
      </w:drawing>
    </w:r>
    <w:r>
      <w:rPr>
        <w:b/>
        <w:color w:val="000000"/>
        <w:sz w:val="30"/>
        <w:szCs w:val="30"/>
      </w:rPr>
      <w:t>Jurnal Manajemen Pendidikan dan Keislaman</w:t>
    </w:r>
    <w:r>
      <w:rPr>
        <w:noProof/>
        <w:lang w:val="en-US"/>
      </w:rPr>
      <w:drawing>
        <wp:anchor distT="0" distB="0" distL="114300" distR="114300" simplePos="0" relativeHeight="251659264" behindDoc="0" locked="0" layoutInCell="1" hidden="0" allowOverlap="1" wp14:anchorId="2DB9EA5F" wp14:editId="50611A73">
          <wp:simplePos x="0" y="0"/>
          <wp:positionH relativeFrom="column">
            <wp:posOffset>4901768</wp:posOffset>
          </wp:positionH>
          <wp:positionV relativeFrom="paragraph">
            <wp:posOffset>-16535</wp:posOffset>
          </wp:positionV>
          <wp:extent cx="1104900" cy="1304925"/>
          <wp:effectExtent l="0" t="0" r="0" b="0"/>
          <wp:wrapNone/>
          <wp:docPr id="210612434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1104900" cy="1304925"/>
                  </a:xfrm>
                  <a:prstGeom prst="rect">
                    <a:avLst/>
                  </a:prstGeom>
                  <a:ln/>
                </pic:spPr>
              </pic:pic>
            </a:graphicData>
          </a:graphic>
        </wp:anchor>
      </w:drawing>
    </w:r>
  </w:p>
  <w:p w14:paraId="2F11BDD6" w14:textId="77777777" w:rsidR="005710E7" w:rsidRDefault="000927D7">
    <w:pPr>
      <w:pBdr>
        <w:top w:val="nil"/>
        <w:left w:val="nil"/>
        <w:bottom w:val="nil"/>
        <w:right w:val="nil"/>
        <w:between w:val="nil"/>
      </w:pBdr>
      <w:tabs>
        <w:tab w:val="center" w:pos="4513"/>
        <w:tab w:val="right" w:pos="9026"/>
        <w:tab w:val="right" w:pos="7938"/>
      </w:tabs>
      <w:ind w:left="0" w:firstLine="0"/>
      <w:jc w:val="center"/>
      <w:rPr>
        <w:b/>
        <w:color w:val="000000"/>
      </w:rPr>
    </w:pPr>
    <w:r>
      <w:rPr>
        <w:color w:val="000000"/>
        <w:sz w:val="18"/>
        <w:szCs w:val="18"/>
      </w:rPr>
      <w:t xml:space="preserve">EmaiL: </w:t>
    </w:r>
    <w:r>
      <w:rPr>
        <w:rFonts w:ascii="Verdana" w:eastAsia="Verdana" w:hAnsi="Verdana" w:cs="Verdana"/>
        <w:b/>
        <w:color w:val="006699"/>
        <w:sz w:val="17"/>
        <w:szCs w:val="17"/>
        <w:highlight w:val="white"/>
      </w:rPr>
      <w:t>jurnal-benchmarking@uinsu.ac.id</w:t>
    </w:r>
  </w:p>
  <w:p w14:paraId="56AC7CFA" w14:textId="77777777" w:rsidR="005710E7" w:rsidRDefault="000927D7">
    <w:pPr>
      <w:pBdr>
        <w:top w:val="nil"/>
        <w:left w:val="nil"/>
        <w:bottom w:val="nil"/>
        <w:right w:val="nil"/>
        <w:between w:val="nil"/>
      </w:pBdr>
      <w:tabs>
        <w:tab w:val="center" w:pos="4513"/>
        <w:tab w:val="right" w:pos="9026"/>
        <w:tab w:val="right" w:pos="7938"/>
      </w:tabs>
      <w:ind w:left="0" w:firstLine="0"/>
      <w:jc w:val="center"/>
      <w:rPr>
        <w:color w:val="000000"/>
      </w:rPr>
    </w:pPr>
    <w:r>
      <w:rPr>
        <w:color w:val="000000"/>
        <w:sz w:val="18"/>
        <w:szCs w:val="18"/>
      </w:rPr>
      <w:t xml:space="preserve">Available online at </w:t>
    </w:r>
    <w:hyperlink r:id="rId3">
      <w:r>
        <w:rPr>
          <w:color w:val="0000FF"/>
          <w:u w:val="single"/>
        </w:rPr>
        <w:t>http://jurnal.uinsu.ac.id/index.php/hijri</w:t>
      </w:r>
    </w:hyperlink>
  </w:p>
  <w:p w14:paraId="3243728A" w14:textId="77777777" w:rsidR="005710E7" w:rsidRDefault="000927D7">
    <w:pPr>
      <w:pBdr>
        <w:top w:val="nil"/>
        <w:left w:val="nil"/>
        <w:bottom w:val="nil"/>
        <w:right w:val="nil"/>
        <w:between w:val="nil"/>
      </w:pBdr>
      <w:tabs>
        <w:tab w:val="center" w:pos="4513"/>
        <w:tab w:val="right" w:pos="9026"/>
        <w:tab w:val="right" w:pos="7938"/>
      </w:tabs>
      <w:ind w:left="0" w:firstLine="0"/>
      <w:jc w:val="center"/>
      <w:rPr>
        <w:color w:val="000000"/>
      </w:rPr>
    </w:pPr>
    <w:r>
      <w:rPr>
        <w:noProof/>
        <w:lang w:val="en-US"/>
      </w:rPr>
      <w:drawing>
        <wp:anchor distT="0" distB="0" distL="114300" distR="114300" simplePos="0" relativeHeight="251660288" behindDoc="0" locked="0" layoutInCell="1" hidden="0" allowOverlap="1" wp14:anchorId="384082BF" wp14:editId="1DE4B27B">
          <wp:simplePos x="0" y="0"/>
          <wp:positionH relativeFrom="column">
            <wp:posOffset>-1417624</wp:posOffset>
          </wp:positionH>
          <wp:positionV relativeFrom="paragraph">
            <wp:posOffset>167005</wp:posOffset>
          </wp:positionV>
          <wp:extent cx="7512685" cy="556766"/>
          <wp:effectExtent l="0" t="0" r="0" b="0"/>
          <wp:wrapNone/>
          <wp:docPr id="210612434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
                  <a:srcRect/>
                  <a:stretch>
                    <a:fillRect/>
                  </a:stretch>
                </pic:blipFill>
                <pic:spPr>
                  <a:xfrm>
                    <a:off x="0" y="0"/>
                    <a:ext cx="7512685" cy="556766"/>
                  </a:xfrm>
                  <a:prstGeom prst="rect">
                    <a:avLst/>
                  </a:prstGeom>
                  <a:ln/>
                </pic:spPr>
              </pic:pic>
            </a:graphicData>
          </a:graphic>
        </wp:anchor>
      </w:drawing>
    </w:r>
  </w:p>
  <w:p w14:paraId="608DEB4D" w14:textId="77777777" w:rsidR="005710E7" w:rsidRDefault="005710E7">
    <w:pPr>
      <w:pBdr>
        <w:top w:val="nil"/>
        <w:left w:val="nil"/>
        <w:bottom w:val="nil"/>
        <w:right w:val="nil"/>
        <w:between w:val="nil"/>
      </w:pBdr>
      <w:tabs>
        <w:tab w:val="center" w:pos="4513"/>
        <w:tab w:val="right" w:pos="9026"/>
        <w:tab w:val="right" w:pos="7938"/>
      </w:tabs>
      <w:ind w:left="0" w:firstLine="0"/>
      <w:jc w:val="center"/>
      <w:rPr>
        <w:color w:val="000000"/>
      </w:rPr>
    </w:pPr>
  </w:p>
  <w:p w14:paraId="3F88DAA4" w14:textId="77777777" w:rsidR="005710E7" w:rsidRDefault="005710E7">
    <w:pPr>
      <w:pBdr>
        <w:top w:val="nil"/>
        <w:left w:val="nil"/>
        <w:bottom w:val="nil"/>
        <w:right w:val="nil"/>
        <w:between w:val="nil"/>
      </w:pBdr>
      <w:tabs>
        <w:tab w:val="center" w:pos="4513"/>
        <w:tab w:val="right" w:pos="9026"/>
        <w:tab w:val="right" w:pos="7938"/>
      </w:tabs>
      <w:ind w:left="0" w:firstLine="0"/>
      <w:jc w:val="center"/>
      <w:rPr>
        <w:color w:val="000000"/>
      </w:rPr>
    </w:pPr>
  </w:p>
  <w:p w14:paraId="00388E1D" w14:textId="77777777" w:rsidR="005710E7" w:rsidRDefault="005710E7">
    <w:pPr>
      <w:pBdr>
        <w:top w:val="nil"/>
        <w:left w:val="nil"/>
        <w:bottom w:val="nil"/>
        <w:right w:val="nil"/>
        <w:between w:val="nil"/>
      </w:pBdr>
      <w:tabs>
        <w:tab w:val="center" w:pos="4513"/>
        <w:tab w:val="right" w:pos="9026"/>
        <w:tab w:val="right" w:pos="7938"/>
      </w:tabs>
      <w:ind w:left="0" w:firstLine="0"/>
      <w:jc w:val="left"/>
      <w:rPr>
        <w:color w:val="000000"/>
        <w:sz w:val="18"/>
        <w:szCs w:val="18"/>
      </w:rPr>
    </w:pPr>
  </w:p>
  <w:p w14:paraId="14B09B6C" w14:textId="77777777" w:rsidR="005710E7" w:rsidRDefault="000927D7">
    <w:pPr>
      <w:pBdr>
        <w:top w:val="nil"/>
        <w:left w:val="nil"/>
        <w:bottom w:val="nil"/>
        <w:right w:val="nil"/>
        <w:between w:val="nil"/>
      </w:pBdr>
      <w:tabs>
        <w:tab w:val="center" w:pos="4513"/>
        <w:tab w:val="right" w:pos="9026"/>
        <w:tab w:val="right" w:pos="7938"/>
      </w:tabs>
      <w:ind w:left="0" w:firstLine="0"/>
      <w:rPr>
        <w:color w:val="000000"/>
        <w:sz w:val="18"/>
        <w:szCs w:val="18"/>
      </w:rPr>
    </w:pPr>
    <w:r>
      <w:rPr>
        <w:color w:val="00000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85215"/>
    <w:multiLevelType w:val="hybridMultilevel"/>
    <w:tmpl w:val="5E4607B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79A565A"/>
    <w:multiLevelType w:val="hybridMultilevel"/>
    <w:tmpl w:val="E3E8FED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4E961C6"/>
    <w:multiLevelType w:val="hybridMultilevel"/>
    <w:tmpl w:val="760AE83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65C0050"/>
    <w:multiLevelType w:val="hybridMultilevel"/>
    <w:tmpl w:val="3F26E9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FB0BC3"/>
    <w:multiLevelType w:val="hybridMultilevel"/>
    <w:tmpl w:val="0270BD04"/>
    <w:lvl w:ilvl="0" w:tplc="3CA4C2B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15D6AAB"/>
    <w:multiLevelType w:val="hybridMultilevel"/>
    <w:tmpl w:val="EF52B33E"/>
    <w:lvl w:ilvl="0" w:tplc="3CA4C2B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E99427F"/>
    <w:multiLevelType w:val="hybridMultilevel"/>
    <w:tmpl w:val="027E0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E928E1"/>
    <w:multiLevelType w:val="hybridMultilevel"/>
    <w:tmpl w:val="D752F5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C800199"/>
    <w:multiLevelType w:val="multilevel"/>
    <w:tmpl w:val="DDF21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9303377"/>
    <w:multiLevelType w:val="hybridMultilevel"/>
    <w:tmpl w:val="501A8A1C"/>
    <w:lvl w:ilvl="0" w:tplc="3CA4C2B4">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546122"/>
    <w:multiLevelType w:val="hybridMultilevel"/>
    <w:tmpl w:val="29C0FB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5312A1"/>
    <w:multiLevelType w:val="hybridMultilevel"/>
    <w:tmpl w:val="D322742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4C202EE"/>
    <w:multiLevelType w:val="hybridMultilevel"/>
    <w:tmpl w:val="39F84E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0"/>
  </w:num>
  <w:num w:numId="3">
    <w:abstractNumId w:val="0"/>
  </w:num>
  <w:num w:numId="4">
    <w:abstractNumId w:val="5"/>
  </w:num>
  <w:num w:numId="5">
    <w:abstractNumId w:val="9"/>
  </w:num>
  <w:num w:numId="6">
    <w:abstractNumId w:val="6"/>
  </w:num>
  <w:num w:numId="7">
    <w:abstractNumId w:val="11"/>
  </w:num>
  <w:num w:numId="8">
    <w:abstractNumId w:val="4"/>
  </w:num>
  <w:num w:numId="9">
    <w:abstractNumId w:val="3"/>
  </w:num>
  <w:num w:numId="10">
    <w:abstractNumId w:val="2"/>
  </w:num>
  <w:num w:numId="11">
    <w:abstractNumId w:val="12"/>
  </w:num>
  <w:num w:numId="12">
    <w:abstractNumId w:val="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0E7"/>
    <w:rsid w:val="000033DE"/>
    <w:rsid w:val="000136E8"/>
    <w:rsid w:val="00016E20"/>
    <w:rsid w:val="00040790"/>
    <w:rsid w:val="000413B2"/>
    <w:rsid w:val="00062260"/>
    <w:rsid w:val="000823E6"/>
    <w:rsid w:val="000927D7"/>
    <w:rsid w:val="000A4133"/>
    <w:rsid w:val="000C1E6E"/>
    <w:rsid w:val="000D42A2"/>
    <w:rsid w:val="000D6DFB"/>
    <w:rsid w:val="00134622"/>
    <w:rsid w:val="00162CEF"/>
    <w:rsid w:val="0017160A"/>
    <w:rsid w:val="0017351C"/>
    <w:rsid w:val="00175FE3"/>
    <w:rsid w:val="001B2CDB"/>
    <w:rsid w:val="001E0FD9"/>
    <w:rsid w:val="0024782E"/>
    <w:rsid w:val="00270DC8"/>
    <w:rsid w:val="00281634"/>
    <w:rsid w:val="002D5A2D"/>
    <w:rsid w:val="002D7131"/>
    <w:rsid w:val="002E1264"/>
    <w:rsid w:val="002E3C3E"/>
    <w:rsid w:val="00364FD1"/>
    <w:rsid w:val="00372ACA"/>
    <w:rsid w:val="00377CF6"/>
    <w:rsid w:val="003B6FB9"/>
    <w:rsid w:val="00416EAF"/>
    <w:rsid w:val="00434D0D"/>
    <w:rsid w:val="004378A6"/>
    <w:rsid w:val="00447845"/>
    <w:rsid w:val="00465812"/>
    <w:rsid w:val="00483BC8"/>
    <w:rsid w:val="004A2187"/>
    <w:rsid w:val="004A66CB"/>
    <w:rsid w:val="004B37FF"/>
    <w:rsid w:val="004C1BD6"/>
    <w:rsid w:val="004E0A86"/>
    <w:rsid w:val="004E370F"/>
    <w:rsid w:val="004E44E0"/>
    <w:rsid w:val="004F0EAB"/>
    <w:rsid w:val="00502C58"/>
    <w:rsid w:val="00517EF9"/>
    <w:rsid w:val="005710E7"/>
    <w:rsid w:val="0057503C"/>
    <w:rsid w:val="00576E8F"/>
    <w:rsid w:val="00580B7F"/>
    <w:rsid w:val="0059060D"/>
    <w:rsid w:val="00591C2B"/>
    <w:rsid w:val="005A76D1"/>
    <w:rsid w:val="005B4B7B"/>
    <w:rsid w:val="005D0805"/>
    <w:rsid w:val="00600169"/>
    <w:rsid w:val="00607155"/>
    <w:rsid w:val="00611447"/>
    <w:rsid w:val="006139F1"/>
    <w:rsid w:val="00623354"/>
    <w:rsid w:val="006A4985"/>
    <w:rsid w:val="006B3B24"/>
    <w:rsid w:val="006D3A09"/>
    <w:rsid w:val="006D4D72"/>
    <w:rsid w:val="007036C8"/>
    <w:rsid w:val="00714BD1"/>
    <w:rsid w:val="00726984"/>
    <w:rsid w:val="0073328C"/>
    <w:rsid w:val="00736E69"/>
    <w:rsid w:val="007D2140"/>
    <w:rsid w:val="007D4354"/>
    <w:rsid w:val="007D56BD"/>
    <w:rsid w:val="007E5879"/>
    <w:rsid w:val="0082712D"/>
    <w:rsid w:val="00832271"/>
    <w:rsid w:val="00851C01"/>
    <w:rsid w:val="00852AFC"/>
    <w:rsid w:val="008960FD"/>
    <w:rsid w:val="008E25B4"/>
    <w:rsid w:val="008E3DA4"/>
    <w:rsid w:val="008E7804"/>
    <w:rsid w:val="008F01D2"/>
    <w:rsid w:val="00913FF9"/>
    <w:rsid w:val="009455CC"/>
    <w:rsid w:val="00947EBA"/>
    <w:rsid w:val="00962297"/>
    <w:rsid w:val="009653D3"/>
    <w:rsid w:val="00970497"/>
    <w:rsid w:val="00971FF1"/>
    <w:rsid w:val="00977A4C"/>
    <w:rsid w:val="009A78A8"/>
    <w:rsid w:val="009B1B42"/>
    <w:rsid w:val="009F62AB"/>
    <w:rsid w:val="00A16A8B"/>
    <w:rsid w:val="00A515FE"/>
    <w:rsid w:val="00A83A7C"/>
    <w:rsid w:val="00AA5C19"/>
    <w:rsid w:val="00AC602E"/>
    <w:rsid w:val="00B030D8"/>
    <w:rsid w:val="00B17AE4"/>
    <w:rsid w:val="00B27596"/>
    <w:rsid w:val="00B32D88"/>
    <w:rsid w:val="00B35D45"/>
    <w:rsid w:val="00B57DC0"/>
    <w:rsid w:val="00B85209"/>
    <w:rsid w:val="00B85359"/>
    <w:rsid w:val="00B95D98"/>
    <w:rsid w:val="00BC619E"/>
    <w:rsid w:val="00BF26F3"/>
    <w:rsid w:val="00BF2D16"/>
    <w:rsid w:val="00C17DE6"/>
    <w:rsid w:val="00C86D84"/>
    <w:rsid w:val="00C90FDF"/>
    <w:rsid w:val="00D00F82"/>
    <w:rsid w:val="00D25099"/>
    <w:rsid w:val="00D4215D"/>
    <w:rsid w:val="00D45C34"/>
    <w:rsid w:val="00D51B0D"/>
    <w:rsid w:val="00D60889"/>
    <w:rsid w:val="00DC5F47"/>
    <w:rsid w:val="00DD5239"/>
    <w:rsid w:val="00E306C7"/>
    <w:rsid w:val="00E51F39"/>
    <w:rsid w:val="00E66698"/>
    <w:rsid w:val="00E733EC"/>
    <w:rsid w:val="00E755FE"/>
    <w:rsid w:val="00E979DA"/>
    <w:rsid w:val="00EC5F79"/>
    <w:rsid w:val="00EF3A0A"/>
    <w:rsid w:val="00F00B97"/>
    <w:rsid w:val="00F10B99"/>
    <w:rsid w:val="00F228C9"/>
    <w:rsid w:val="00F259E7"/>
    <w:rsid w:val="00F40616"/>
    <w:rsid w:val="00F46115"/>
    <w:rsid w:val="00F6733F"/>
    <w:rsid w:val="00F8312A"/>
    <w:rsid w:val="00F87E23"/>
    <w:rsid w:val="00FA7A53"/>
    <w:rsid w:val="00FB756E"/>
    <w:rsid w:val="00FC0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E8D5C"/>
  <w15:docId w15:val="{439E6D7E-047A-48AA-8A2D-18336F354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id-ID" w:eastAsia="en-US" w:bidi="ar-SA"/>
      </w:rPr>
    </w:rPrDefault>
    <w:pPrDefault>
      <w:pPr>
        <w:ind w:left="709"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69F8"/>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
    <w:name w:val="Unresolved Mention"/>
    <w:basedOn w:val="DefaultParagraphFont"/>
    <w:uiPriority w:val="99"/>
    <w:semiHidden/>
    <w:unhideWhenUsed/>
    <w:rsid w:val="00F57819"/>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styleId="CommentReference">
    <w:name w:val="annotation reference"/>
    <w:basedOn w:val="DefaultParagraphFont"/>
    <w:uiPriority w:val="99"/>
    <w:semiHidden/>
    <w:unhideWhenUsed/>
    <w:rsid w:val="002D7131"/>
    <w:rPr>
      <w:sz w:val="16"/>
      <w:szCs w:val="16"/>
    </w:rPr>
  </w:style>
  <w:style w:type="paragraph" w:styleId="CommentText">
    <w:name w:val="annotation text"/>
    <w:basedOn w:val="Normal"/>
    <w:link w:val="CommentTextChar"/>
    <w:uiPriority w:val="99"/>
    <w:semiHidden/>
    <w:unhideWhenUsed/>
    <w:rsid w:val="002D7131"/>
    <w:rPr>
      <w:sz w:val="20"/>
      <w:szCs w:val="20"/>
    </w:rPr>
  </w:style>
  <w:style w:type="character" w:customStyle="1" w:styleId="CommentTextChar">
    <w:name w:val="Comment Text Char"/>
    <w:basedOn w:val="DefaultParagraphFont"/>
    <w:link w:val="CommentText"/>
    <w:uiPriority w:val="99"/>
    <w:semiHidden/>
    <w:rsid w:val="002D7131"/>
    <w:rPr>
      <w:sz w:val="20"/>
      <w:szCs w:val="20"/>
    </w:rPr>
  </w:style>
  <w:style w:type="paragraph" w:styleId="CommentSubject">
    <w:name w:val="annotation subject"/>
    <w:basedOn w:val="CommentText"/>
    <w:next w:val="CommentText"/>
    <w:link w:val="CommentSubjectChar"/>
    <w:uiPriority w:val="99"/>
    <w:semiHidden/>
    <w:unhideWhenUsed/>
    <w:rsid w:val="002D7131"/>
    <w:rPr>
      <w:b/>
      <w:bCs/>
    </w:rPr>
  </w:style>
  <w:style w:type="character" w:customStyle="1" w:styleId="CommentSubjectChar">
    <w:name w:val="Comment Subject Char"/>
    <w:basedOn w:val="CommentTextChar"/>
    <w:link w:val="CommentSubject"/>
    <w:uiPriority w:val="99"/>
    <w:semiHidden/>
    <w:rsid w:val="002D7131"/>
    <w:rPr>
      <w:b/>
      <w:bCs/>
      <w:sz w:val="20"/>
      <w:szCs w:val="20"/>
    </w:rPr>
  </w:style>
  <w:style w:type="table" w:customStyle="1" w:styleId="TableGrid1">
    <w:name w:val="Table Grid1"/>
    <w:basedOn w:val="TableNormal"/>
    <w:next w:val="TableGrid"/>
    <w:uiPriority w:val="59"/>
    <w:rsid w:val="00FC0E6E"/>
    <w:pPr>
      <w:ind w:left="0" w:firstLine="0"/>
    </w:pPr>
    <w:rPr>
      <w:rFonts w:eastAsia="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60FD"/>
    <w:pPr>
      <w:ind w:left="720"/>
      <w:contextualSpacing/>
    </w:pPr>
  </w:style>
  <w:style w:type="paragraph" w:styleId="Bibliography">
    <w:name w:val="Bibliography"/>
    <w:basedOn w:val="Normal"/>
    <w:next w:val="Normal"/>
    <w:uiPriority w:val="37"/>
    <w:semiHidden/>
    <w:unhideWhenUsed/>
    <w:rsid w:val="00D60889"/>
  </w:style>
  <w:style w:type="table" w:customStyle="1" w:styleId="TableGrid2">
    <w:name w:val="Table Grid2"/>
    <w:basedOn w:val="TableNormal"/>
    <w:next w:val="TableGrid"/>
    <w:uiPriority w:val="59"/>
    <w:rsid w:val="004E0A86"/>
    <w:pPr>
      <w:ind w:left="0" w:firstLine="0"/>
      <w:jc w:val="left"/>
    </w:pPr>
    <w:rPr>
      <w:rFonts w:ascii="Calibri" w:eastAsia="Calibri" w:hAnsi="Calibri" w:cs="Ari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0823E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55689">
      <w:bodyDiv w:val="1"/>
      <w:marLeft w:val="0"/>
      <w:marRight w:val="0"/>
      <w:marTop w:val="0"/>
      <w:marBottom w:val="0"/>
      <w:divBdr>
        <w:top w:val="none" w:sz="0" w:space="0" w:color="auto"/>
        <w:left w:val="none" w:sz="0" w:space="0" w:color="auto"/>
        <w:bottom w:val="none" w:sz="0" w:space="0" w:color="auto"/>
        <w:right w:val="none" w:sz="0" w:space="0" w:color="auto"/>
      </w:divBdr>
    </w:div>
    <w:div w:id="37559058">
      <w:bodyDiv w:val="1"/>
      <w:marLeft w:val="0"/>
      <w:marRight w:val="0"/>
      <w:marTop w:val="0"/>
      <w:marBottom w:val="0"/>
      <w:divBdr>
        <w:top w:val="none" w:sz="0" w:space="0" w:color="auto"/>
        <w:left w:val="none" w:sz="0" w:space="0" w:color="auto"/>
        <w:bottom w:val="none" w:sz="0" w:space="0" w:color="auto"/>
        <w:right w:val="none" w:sz="0" w:space="0" w:color="auto"/>
      </w:divBdr>
    </w:div>
    <w:div w:id="137500516">
      <w:bodyDiv w:val="1"/>
      <w:marLeft w:val="0"/>
      <w:marRight w:val="0"/>
      <w:marTop w:val="0"/>
      <w:marBottom w:val="0"/>
      <w:divBdr>
        <w:top w:val="none" w:sz="0" w:space="0" w:color="auto"/>
        <w:left w:val="none" w:sz="0" w:space="0" w:color="auto"/>
        <w:bottom w:val="none" w:sz="0" w:space="0" w:color="auto"/>
        <w:right w:val="none" w:sz="0" w:space="0" w:color="auto"/>
      </w:divBdr>
    </w:div>
    <w:div w:id="610552151">
      <w:bodyDiv w:val="1"/>
      <w:marLeft w:val="0"/>
      <w:marRight w:val="0"/>
      <w:marTop w:val="0"/>
      <w:marBottom w:val="0"/>
      <w:divBdr>
        <w:top w:val="none" w:sz="0" w:space="0" w:color="auto"/>
        <w:left w:val="none" w:sz="0" w:space="0" w:color="auto"/>
        <w:bottom w:val="none" w:sz="0" w:space="0" w:color="auto"/>
        <w:right w:val="none" w:sz="0" w:space="0" w:color="auto"/>
      </w:divBdr>
    </w:div>
    <w:div w:id="632061282">
      <w:bodyDiv w:val="1"/>
      <w:marLeft w:val="0"/>
      <w:marRight w:val="0"/>
      <w:marTop w:val="0"/>
      <w:marBottom w:val="0"/>
      <w:divBdr>
        <w:top w:val="none" w:sz="0" w:space="0" w:color="auto"/>
        <w:left w:val="none" w:sz="0" w:space="0" w:color="auto"/>
        <w:bottom w:val="none" w:sz="0" w:space="0" w:color="auto"/>
        <w:right w:val="none" w:sz="0" w:space="0" w:color="auto"/>
      </w:divBdr>
    </w:div>
    <w:div w:id="946960424">
      <w:bodyDiv w:val="1"/>
      <w:marLeft w:val="0"/>
      <w:marRight w:val="0"/>
      <w:marTop w:val="0"/>
      <w:marBottom w:val="0"/>
      <w:divBdr>
        <w:top w:val="none" w:sz="0" w:space="0" w:color="auto"/>
        <w:left w:val="none" w:sz="0" w:space="0" w:color="auto"/>
        <w:bottom w:val="none" w:sz="0" w:space="0" w:color="auto"/>
        <w:right w:val="none" w:sz="0" w:space="0" w:color="auto"/>
      </w:divBdr>
    </w:div>
    <w:div w:id="1011839737">
      <w:bodyDiv w:val="1"/>
      <w:marLeft w:val="0"/>
      <w:marRight w:val="0"/>
      <w:marTop w:val="0"/>
      <w:marBottom w:val="0"/>
      <w:divBdr>
        <w:top w:val="none" w:sz="0" w:space="0" w:color="auto"/>
        <w:left w:val="none" w:sz="0" w:space="0" w:color="auto"/>
        <w:bottom w:val="none" w:sz="0" w:space="0" w:color="auto"/>
        <w:right w:val="none" w:sz="0" w:space="0" w:color="auto"/>
      </w:divBdr>
    </w:div>
    <w:div w:id="1035690515">
      <w:bodyDiv w:val="1"/>
      <w:marLeft w:val="0"/>
      <w:marRight w:val="0"/>
      <w:marTop w:val="0"/>
      <w:marBottom w:val="0"/>
      <w:divBdr>
        <w:top w:val="none" w:sz="0" w:space="0" w:color="auto"/>
        <w:left w:val="none" w:sz="0" w:space="0" w:color="auto"/>
        <w:bottom w:val="none" w:sz="0" w:space="0" w:color="auto"/>
        <w:right w:val="none" w:sz="0" w:space="0" w:color="auto"/>
      </w:divBdr>
    </w:div>
    <w:div w:id="1045105793">
      <w:bodyDiv w:val="1"/>
      <w:marLeft w:val="0"/>
      <w:marRight w:val="0"/>
      <w:marTop w:val="0"/>
      <w:marBottom w:val="0"/>
      <w:divBdr>
        <w:top w:val="none" w:sz="0" w:space="0" w:color="auto"/>
        <w:left w:val="none" w:sz="0" w:space="0" w:color="auto"/>
        <w:bottom w:val="none" w:sz="0" w:space="0" w:color="auto"/>
        <w:right w:val="none" w:sz="0" w:space="0" w:color="auto"/>
      </w:divBdr>
    </w:div>
    <w:div w:id="1107122090">
      <w:bodyDiv w:val="1"/>
      <w:marLeft w:val="0"/>
      <w:marRight w:val="0"/>
      <w:marTop w:val="0"/>
      <w:marBottom w:val="0"/>
      <w:divBdr>
        <w:top w:val="none" w:sz="0" w:space="0" w:color="auto"/>
        <w:left w:val="none" w:sz="0" w:space="0" w:color="auto"/>
        <w:bottom w:val="none" w:sz="0" w:space="0" w:color="auto"/>
        <w:right w:val="none" w:sz="0" w:space="0" w:color="auto"/>
      </w:divBdr>
    </w:div>
    <w:div w:id="1145317314">
      <w:bodyDiv w:val="1"/>
      <w:marLeft w:val="0"/>
      <w:marRight w:val="0"/>
      <w:marTop w:val="0"/>
      <w:marBottom w:val="0"/>
      <w:divBdr>
        <w:top w:val="none" w:sz="0" w:space="0" w:color="auto"/>
        <w:left w:val="none" w:sz="0" w:space="0" w:color="auto"/>
        <w:bottom w:val="none" w:sz="0" w:space="0" w:color="auto"/>
        <w:right w:val="none" w:sz="0" w:space="0" w:color="auto"/>
      </w:divBdr>
    </w:div>
    <w:div w:id="1223296480">
      <w:bodyDiv w:val="1"/>
      <w:marLeft w:val="0"/>
      <w:marRight w:val="0"/>
      <w:marTop w:val="0"/>
      <w:marBottom w:val="0"/>
      <w:divBdr>
        <w:top w:val="none" w:sz="0" w:space="0" w:color="auto"/>
        <w:left w:val="none" w:sz="0" w:space="0" w:color="auto"/>
        <w:bottom w:val="none" w:sz="0" w:space="0" w:color="auto"/>
        <w:right w:val="none" w:sz="0" w:space="0" w:color="auto"/>
      </w:divBdr>
    </w:div>
    <w:div w:id="1351493965">
      <w:bodyDiv w:val="1"/>
      <w:marLeft w:val="0"/>
      <w:marRight w:val="0"/>
      <w:marTop w:val="0"/>
      <w:marBottom w:val="0"/>
      <w:divBdr>
        <w:top w:val="none" w:sz="0" w:space="0" w:color="auto"/>
        <w:left w:val="none" w:sz="0" w:space="0" w:color="auto"/>
        <w:bottom w:val="none" w:sz="0" w:space="0" w:color="auto"/>
        <w:right w:val="none" w:sz="0" w:space="0" w:color="auto"/>
      </w:divBdr>
    </w:div>
    <w:div w:id="1361660386">
      <w:bodyDiv w:val="1"/>
      <w:marLeft w:val="0"/>
      <w:marRight w:val="0"/>
      <w:marTop w:val="0"/>
      <w:marBottom w:val="0"/>
      <w:divBdr>
        <w:top w:val="none" w:sz="0" w:space="0" w:color="auto"/>
        <w:left w:val="none" w:sz="0" w:space="0" w:color="auto"/>
        <w:bottom w:val="none" w:sz="0" w:space="0" w:color="auto"/>
        <w:right w:val="none" w:sz="0" w:space="0" w:color="auto"/>
      </w:divBdr>
    </w:div>
    <w:div w:id="1379889989">
      <w:bodyDiv w:val="1"/>
      <w:marLeft w:val="0"/>
      <w:marRight w:val="0"/>
      <w:marTop w:val="0"/>
      <w:marBottom w:val="0"/>
      <w:divBdr>
        <w:top w:val="none" w:sz="0" w:space="0" w:color="auto"/>
        <w:left w:val="none" w:sz="0" w:space="0" w:color="auto"/>
        <w:bottom w:val="none" w:sz="0" w:space="0" w:color="auto"/>
        <w:right w:val="none" w:sz="0" w:space="0" w:color="auto"/>
      </w:divBdr>
    </w:div>
    <w:div w:id="1384402523">
      <w:bodyDiv w:val="1"/>
      <w:marLeft w:val="0"/>
      <w:marRight w:val="0"/>
      <w:marTop w:val="0"/>
      <w:marBottom w:val="0"/>
      <w:divBdr>
        <w:top w:val="none" w:sz="0" w:space="0" w:color="auto"/>
        <w:left w:val="none" w:sz="0" w:space="0" w:color="auto"/>
        <w:bottom w:val="none" w:sz="0" w:space="0" w:color="auto"/>
        <w:right w:val="none" w:sz="0" w:space="0" w:color="auto"/>
      </w:divBdr>
    </w:div>
    <w:div w:id="1390376100">
      <w:bodyDiv w:val="1"/>
      <w:marLeft w:val="0"/>
      <w:marRight w:val="0"/>
      <w:marTop w:val="0"/>
      <w:marBottom w:val="0"/>
      <w:divBdr>
        <w:top w:val="none" w:sz="0" w:space="0" w:color="auto"/>
        <w:left w:val="none" w:sz="0" w:space="0" w:color="auto"/>
        <w:bottom w:val="none" w:sz="0" w:space="0" w:color="auto"/>
        <w:right w:val="none" w:sz="0" w:space="0" w:color="auto"/>
      </w:divBdr>
    </w:div>
    <w:div w:id="1412312334">
      <w:bodyDiv w:val="1"/>
      <w:marLeft w:val="0"/>
      <w:marRight w:val="0"/>
      <w:marTop w:val="0"/>
      <w:marBottom w:val="0"/>
      <w:divBdr>
        <w:top w:val="none" w:sz="0" w:space="0" w:color="auto"/>
        <w:left w:val="none" w:sz="0" w:space="0" w:color="auto"/>
        <w:bottom w:val="none" w:sz="0" w:space="0" w:color="auto"/>
        <w:right w:val="none" w:sz="0" w:space="0" w:color="auto"/>
      </w:divBdr>
    </w:div>
    <w:div w:id="1460538095">
      <w:bodyDiv w:val="1"/>
      <w:marLeft w:val="0"/>
      <w:marRight w:val="0"/>
      <w:marTop w:val="0"/>
      <w:marBottom w:val="0"/>
      <w:divBdr>
        <w:top w:val="none" w:sz="0" w:space="0" w:color="auto"/>
        <w:left w:val="none" w:sz="0" w:space="0" w:color="auto"/>
        <w:bottom w:val="none" w:sz="0" w:space="0" w:color="auto"/>
        <w:right w:val="none" w:sz="0" w:space="0" w:color="auto"/>
      </w:divBdr>
    </w:div>
    <w:div w:id="1468861457">
      <w:bodyDiv w:val="1"/>
      <w:marLeft w:val="0"/>
      <w:marRight w:val="0"/>
      <w:marTop w:val="0"/>
      <w:marBottom w:val="0"/>
      <w:divBdr>
        <w:top w:val="none" w:sz="0" w:space="0" w:color="auto"/>
        <w:left w:val="none" w:sz="0" w:space="0" w:color="auto"/>
        <w:bottom w:val="none" w:sz="0" w:space="0" w:color="auto"/>
        <w:right w:val="none" w:sz="0" w:space="0" w:color="auto"/>
      </w:divBdr>
    </w:div>
    <w:div w:id="1480925206">
      <w:bodyDiv w:val="1"/>
      <w:marLeft w:val="0"/>
      <w:marRight w:val="0"/>
      <w:marTop w:val="0"/>
      <w:marBottom w:val="0"/>
      <w:divBdr>
        <w:top w:val="none" w:sz="0" w:space="0" w:color="auto"/>
        <w:left w:val="none" w:sz="0" w:space="0" w:color="auto"/>
        <w:bottom w:val="none" w:sz="0" w:space="0" w:color="auto"/>
        <w:right w:val="none" w:sz="0" w:space="0" w:color="auto"/>
      </w:divBdr>
    </w:div>
    <w:div w:id="1491867308">
      <w:bodyDiv w:val="1"/>
      <w:marLeft w:val="0"/>
      <w:marRight w:val="0"/>
      <w:marTop w:val="0"/>
      <w:marBottom w:val="0"/>
      <w:divBdr>
        <w:top w:val="none" w:sz="0" w:space="0" w:color="auto"/>
        <w:left w:val="none" w:sz="0" w:space="0" w:color="auto"/>
        <w:bottom w:val="none" w:sz="0" w:space="0" w:color="auto"/>
        <w:right w:val="none" w:sz="0" w:space="0" w:color="auto"/>
      </w:divBdr>
      <w:divsChild>
        <w:div w:id="1578243759">
          <w:marLeft w:val="0"/>
          <w:marRight w:val="0"/>
          <w:marTop w:val="0"/>
          <w:marBottom w:val="0"/>
          <w:divBdr>
            <w:top w:val="none" w:sz="0" w:space="0" w:color="auto"/>
            <w:left w:val="none" w:sz="0" w:space="0" w:color="auto"/>
            <w:bottom w:val="none" w:sz="0" w:space="0" w:color="auto"/>
            <w:right w:val="none" w:sz="0" w:space="0" w:color="auto"/>
          </w:divBdr>
          <w:divsChild>
            <w:div w:id="173180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460757">
      <w:bodyDiv w:val="1"/>
      <w:marLeft w:val="0"/>
      <w:marRight w:val="0"/>
      <w:marTop w:val="0"/>
      <w:marBottom w:val="0"/>
      <w:divBdr>
        <w:top w:val="none" w:sz="0" w:space="0" w:color="auto"/>
        <w:left w:val="none" w:sz="0" w:space="0" w:color="auto"/>
        <w:bottom w:val="none" w:sz="0" w:space="0" w:color="auto"/>
        <w:right w:val="none" w:sz="0" w:space="0" w:color="auto"/>
      </w:divBdr>
    </w:div>
    <w:div w:id="1521353911">
      <w:bodyDiv w:val="1"/>
      <w:marLeft w:val="0"/>
      <w:marRight w:val="0"/>
      <w:marTop w:val="0"/>
      <w:marBottom w:val="0"/>
      <w:divBdr>
        <w:top w:val="none" w:sz="0" w:space="0" w:color="auto"/>
        <w:left w:val="none" w:sz="0" w:space="0" w:color="auto"/>
        <w:bottom w:val="none" w:sz="0" w:space="0" w:color="auto"/>
        <w:right w:val="none" w:sz="0" w:space="0" w:color="auto"/>
      </w:divBdr>
    </w:div>
    <w:div w:id="1562982424">
      <w:bodyDiv w:val="1"/>
      <w:marLeft w:val="0"/>
      <w:marRight w:val="0"/>
      <w:marTop w:val="0"/>
      <w:marBottom w:val="0"/>
      <w:divBdr>
        <w:top w:val="none" w:sz="0" w:space="0" w:color="auto"/>
        <w:left w:val="none" w:sz="0" w:space="0" w:color="auto"/>
        <w:bottom w:val="none" w:sz="0" w:space="0" w:color="auto"/>
        <w:right w:val="none" w:sz="0" w:space="0" w:color="auto"/>
      </w:divBdr>
    </w:div>
    <w:div w:id="1630740366">
      <w:bodyDiv w:val="1"/>
      <w:marLeft w:val="0"/>
      <w:marRight w:val="0"/>
      <w:marTop w:val="0"/>
      <w:marBottom w:val="0"/>
      <w:divBdr>
        <w:top w:val="none" w:sz="0" w:space="0" w:color="auto"/>
        <w:left w:val="none" w:sz="0" w:space="0" w:color="auto"/>
        <w:bottom w:val="none" w:sz="0" w:space="0" w:color="auto"/>
        <w:right w:val="none" w:sz="0" w:space="0" w:color="auto"/>
      </w:divBdr>
    </w:div>
    <w:div w:id="1661883124">
      <w:bodyDiv w:val="1"/>
      <w:marLeft w:val="0"/>
      <w:marRight w:val="0"/>
      <w:marTop w:val="0"/>
      <w:marBottom w:val="0"/>
      <w:divBdr>
        <w:top w:val="none" w:sz="0" w:space="0" w:color="auto"/>
        <w:left w:val="none" w:sz="0" w:space="0" w:color="auto"/>
        <w:bottom w:val="none" w:sz="0" w:space="0" w:color="auto"/>
        <w:right w:val="none" w:sz="0" w:space="0" w:color="auto"/>
      </w:divBdr>
    </w:div>
    <w:div w:id="1764644423">
      <w:bodyDiv w:val="1"/>
      <w:marLeft w:val="0"/>
      <w:marRight w:val="0"/>
      <w:marTop w:val="0"/>
      <w:marBottom w:val="0"/>
      <w:divBdr>
        <w:top w:val="none" w:sz="0" w:space="0" w:color="auto"/>
        <w:left w:val="none" w:sz="0" w:space="0" w:color="auto"/>
        <w:bottom w:val="none" w:sz="0" w:space="0" w:color="auto"/>
        <w:right w:val="none" w:sz="0" w:space="0" w:color="auto"/>
      </w:divBdr>
    </w:div>
    <w:div w:id="1797991252">
      <w:bodyDiv w:val="1"/>
      <w:marLeft w:val="0"/>
      <w:marRight w:val="0"/>
      <w:marTop w:val="0"/>
      <w:marBottom w:val="0"/>
      <w:divBdr>
        <w:top w:val="none" w:sz="0" w:space="0" w:color="auto"/>
        <w:left w:val="none" w:sz="0" w:space="0" w:color="auto"/>
        <w:bottom w:val="none" w:sz="0" w:space="0" w:color="auto"/>
        <w:right w:val="none" w:sz="0" w:space="0" w:color="auto"/>
      </w:divBdr>
    </w:div>
    <w:div w:id="1828596290">
      <w:bodyDiv w:val="1"/>
      <w:marLeft w:val="0"/>
      <w:marRight w:val="0"/>
      <w:marTop w:val="0"/>
      <w:marBottom w:val="0"/>
      <w:divBdr>
        <w:top w:val="none" w:sz="0" w:space="0" w:color="auto"/>
        <w:left w:val="none" w:sz="0" w:space="0" w:color="auto"/>
        <w:bottom w:val="none" w:sz="0" w:space="0" w:color="auto"/>
        <w:right w:val="none" w:sz="0" w:space="0" w:color="auto"/>
      </w:divBdr>
    </w:div>
    <w:div w:id="1865244590">
      <w:bodyDiv w:val="1"/>
      <w:marLeft w:val="0"/>
      <w:marRight w:val="0"/>
      <w:marTop w:val="0"/>
      <w:marBottom w:val="0"/>
      <w:divBdr>
        <w:top w:val="none" w:sz="0" w:space="0" w:color="auto"/>
        <w:left w:val="none" w:sz="0" w:space="0" w:color="auto"/>
        <w:bottom w:val="none" w:sz="0" w:space="0" w:color="auto"/>
        <w:right w:val="none" w:sz="0" w:space="0" w:color="auto"/>
      </w:divBdr>
    </w:div>
    <w:div w:id="1909416318">
      <w:bodyDiv w:val="1"/>
      <w:marLeft w:val="0"/>
      <w:marRight w:val="0"/>
      <w:marTop w:val="0"/>
      <w:marBottom w:val="0"/>
      <w:divBdr>
        <w:top w:val="none" w:sz="0" w:space="0" w:color="auto"/>
        <w:left w:val="none" w:sz="0" w:space="0" w:color="auto"/>
        <w:bottom w:val="none" w:sz="0" w:space="0" w:color="auto"/>
        <w:right w:val="none" w:sz="0" w:space="0" w:color="auto"/>
      </w:divBdr>
    </w:div>
    <w:div w:id="1934707281">
      <w:bodyDiv w:val="1"/>
      <w:marLeft w:val="0"/>
      <w:marRight w:val="0"/>
      <w:marTop w:val="0"/>
      <w:marBottom w:val="0"/>
      <w:divBdr>
        <w:top w:val="none" w:sz="0" w:space="0" w:color="auto"/>
        <w:left w:val="none" w:sz="0" w:space="0" w:color="auto"/>
        <w:bottom w:val="none" w:sz="0" w:space="0" w:color="auto"/>
        <w:right w:val="none" w:sz="0" w:space="0" w:color="auto"/>
      </w:divBdr>
    </w:div>
    <w:div w:id="2091385150">
      <w:bodyDiv w:val="1"/>
      <w:marLeft w:val="0"/>
      <w:marRight w:val="0"/>
      <w:marTop w:val="0"/>
      <w:marBottom w:val="0"/>
      <w:divBdr>
        <w:top w:val="none" w:sz="0" w:space="0" w:color="auto"/>
        <w:left w:val="none" w:sz="0" w:space="0" w:color="auto"/>
        <w:bottom w:val="none" w:sz="0" w:space="0" w:color="auto"/>
        <w:right w:val="none" w:sz="0" w:space="0" w:color="auto"/>
      </w:divBdr>
    </w:div>
    <w:div w:id="2124616774">
      <w:bodyDiv w:val="1"/>
      <w:marLeft w:val="0"/>
      <w:marRight w:val="0"/>
      <w:marTop w:val="0"/>
      <w:marBottom w:val="0"/>
      <w:divBdr>
        <w:top w:val="none" w:sz="0" w:space="0" w:color="auto"/>
        <w:left w:val="none" w:sz="0" w:space="0" w:color="auto"/>
        <w:bottom w:val="none" w:sz="0" w:space="0" w:color="auto"/>
        <w:right w:val="none" w:sz="0" w:space="0" w:color="auto"/>
      </w:divBdr>
    </w:div>
    <w:div w:id="2145153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nurinsan063@gmail.com" TargetMode="External"/><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hyperlink" Target="mailto:triweramaulana@gmail.com"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4deafni@gmail.com" TargetMode="Externa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hyperlink" Target="http://jurnal.uinsu.ac.id/index.php/hijri" TargetMode="External"/><Relationship Id="rId2" Type="http://schemas.openxmlformats.org/officeDocument/2006/relationships/image" Target="media/image6.png"/><Relationship Id="rId1" Type="http://schemas.openxmlformats.org/officeDocument/2006/relationships/image" Target="media/image5.png"/><Relationship Id="rId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VSz+IudB1XYc4ez34WPq6RfyA==">CgMxLjAyDmguOTM3cWRkazluODdoOAByITFOUHBRR3Zobm9Ibm1FckJSVi1rRGpKTEVnVlRzOVhxMw==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BC2C65C-D4B6-49B1-9107-90B187527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8</Pages>
  <Words>2833</Words>
  <Characters>16151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Riview 2</cp:lastModifiedBy>
  <cp:revision>101</cp:revision>
  <cp:lastPrinted>2025-08-06T04:18:00Z</cp:lastPrinted>
  <dcterms:created xsi:type="dcterms:W3CDTF">2018-01-24T06:44:00Z</dcterms:created>
  <dcterms:modified xsi:type="dcterms:W3CDTF">2025-08-06T04:18:00Z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ies>
</file>