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355F3" w14:textId="77777777" w:rsidR="00B009D8" w:rsidRPr="00407DFA" w:rsidRDefault="00B009D8" w:rsidP="00B009D8">
      <w:pPr>
        <w:ind w:left="0"/>
        <w:jc w:val="center"/>
        <w:rPr>
          <w:b/>
          <w:bCs/>
          <w:sz w:val="28"/>
          <w:szCs w:val="28"/>
        </w:rPr>
      </w:pPr>
      <w:r w:rsidRPr="00407DFA">
        <w:rPr>
          <w:b/>
          <w:bCs/>
          <w:sz w:val="28"/>
          <w:szCs w:val="28"/>
        </w:rPr>
        <w:t>PENGARUH MANAJEMEN KELAS TERHADAP KEAKTIFAN BELAJAR PESERTA DIDIK DI SD NEGERI LAMPEUNEURUT ACEH BESAR</w:t>
      </w:r>
    </w:p>
    <w:p w14:paraId="329841FF" w14:textId="2C80475F" w:rsidR="00F140BF" w:rsidRPr="00407DFA" w:rsidRDefault="00F140BF" w:rsidP="00B009D8">
      <w:pPr>
        <w:ind w:left="0" w:firstLine="0"/>
        <w:rPr>
          <w:i/>
        </w:rPr>
      </w:pPr>
    </w:p>
    <w:p w14:paraId="16289880" w14:textId="77777777" w:rsidR="00F140BF" w:rsidRPr="00407DFA" w:rsidRDefault="00F140BF" w:rsidP="00DB4ABE">
      <w:pPr>
        <w:ind w:left="0" w:firstLine="0"/>
        <w:rPr>
          <w:i/>
        </w:rPr>
      </w:pPr>
    </w:p>
    <w:p w14:paraId="2E6F1734" w14:textId="25E1D502" w:rsidR="00F140BF" w:rsidRPr="00407DFA" w:rsidRDefault="00B009D8" w:rsidP="00DB4ABE">
      <w:pPr>
        <w:ind w:left="0" w:firstLine="0"/>
        <w:jc w:val="center"/>
        <w:rPr>
          <w:b/>
          <w:vertAlign w:val="superscript"/>
        </w:rPr>
      </w:pPr>
      <w:bookmarkStart w:id="0" w:name="_heading=h.937qddk9n87h" w:colFirst="0" w:colLast="0"/>
      <w:bookmarkEnd w:id="0"/>
      <w:r w:rsidRPr="00407DFA">
        <w:rPr>
          <w:b/>
        </w:rPr>
        <w:t>Rahima Ahsana</w:t>
      </w:r>
      <w:r w:rsidR="009E3F90" w:rsidRPr="00407DFA">
        <w:rPr>
          <w:b/>
          <w:vertAlign w:val="superscript"/>
        </w:rPr>
        <w:t>1</w:t>
      </w:r>
      <w:r w:rsidR="009E3F90" w:rsidRPr="00407DFA">
        <w:rPr>
          <w:b/>
        </w:rPr>
        <w:t xml:space="preserve">, </w:t>
      </w:r>
      <w:r w:rsidRPr="00407DFA">
        <w:rPr>
          <w:b/>
        </w:rPr>
        <w:t>Lailatusaadah</w:t>
      </w:r>
      <w:r w:rsidR="009E3F90" w:rsidRPr="00407DFA">
        <w:rPr>
          <w:b/>
          <w:vertAlign w:val="superscript"/>
        </w:rPr>
        <w:t>2(*)</w:t>
      </w:r>
    </w:p>
    <w:p w14:paraId="76DA0246" w14:textId="61B9F16F" w:rsidR="00F140BF" w:rsidRPr="00407DFA" w:rsidRDefault="00B009D8" w:rsidP="00DB4ABE">
      <w:pPr>
        <w:ind w:left="0" w:firstLine="0"/>
        <w:jc w:val="center"/>
        <w:rPr>
          <w:vertAlign w:val="superscript"/>
        </w:rPr>
      </w:pPr>
      <w:r w:rsidRPr="00407DFA">
        <w:t>Universitas Islam Negeri Ar-Raniry Banda Aceh</w:t>
      </w:r>
      <w:r w:rsidR="009E3F90" w:rsidRPr="00407DFA">
        <w:t xml:space="preserve"> </w:t>
      </w:r>
      <w:r w:rsidRPr="00407DFA">
        <w:t>Indonesia</w:t>
      </w:r>
      <w:r w:rsidR="009E3F90" w:rsidRPr="00407DFA">
        <w:rPr>
          <w:vertAlign w:val="superscript"/>
        </w:rPr>
        <w:t>12n</w:t>
      </w:r>
    </w:p>
    <w:p w14:paraId="24963636" w14:textId="587B5F25" w:rsidR="00F140BF" w:rsidRPr="00407DFA" w:rsidRDefault="00B009D8" w:rsidP="00DB4ABE">
      <w:pPr>
        <w:ind w:left="0" w:firstLine="0"/>
        <w:jc w:val="center"/>
      </w:pPr>
      <w:r w:rsidRPr="00407DFA">
        <w:t>220206118@student.ar-raniry.ac.id</w:t>
      </w:r>
      <w:r w:rsidR="009E3F90" w:rsidRPr="00407DFA">
        <w:t xml:space="preserve">, </w:t>
      </w:r>
      <w:r w:rsidRPr="00407DFA">
        <w:t>lailatussaadah@ar-raniry.ac.id</w:t>
      </w:r>
      <w:r w:rsidR="009E3F90" w:rsidRPr="00407DFA">
        <w:rPr>
          <w:vertAlign w:val="superscript"/>
        </w:rPr>
        <w:t>2</w:t>
      </w:r>
    </w:p>
    <w:p w14:paraId="737CF925" w14:textId="77777777" w:rsidR="00F140BF" w:rsidRPr="00407DFA" w:rsidRDefault="00F140BF" w:rsidP="00DB4ABE">
      <w:pPr>
        <w:ind w:left="0" w:firstLine="0"/>
        <w:jc w:val="center"/>
        <w:rPr>
          <w:i/>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134"/>
        <w:gridCol w:w="1276"/>
        <w:gridCol w:w="5528"/>
      </w:tblGrid>
      <w:tr w:rsidR="00F140BF" w:rsidRPr="00407DFA" w14:paraId="1FD056A2" w14:textId="77777777">
        <w:tc>
          <w:tcPr>
            <w:tcW w:w="2410" w:type="dxa"/>
            <w:gridSpan w:val="2"/>
          </w:tcPr>
          <w:p w14:paraId="1C6EEDEA" w14:textId="77777777" w:rsidR="00F140BF" w:rsidRPr="00407DFA" w:rsidRDefault="00F140BF" w:rsidP="00DB4ABE">
            <w:pPr>
              <w:ind w:left="-108" w:firstLine="0"/>
              <w:jc w:val="left"/>
            </w:pPr>
          </w:p>
        </w:tc>
        <w:tc>
          <w:tcPr>
            <w:tcW w:w="5528" w:type="dxa"/>
          </w:tcPr>
          <w:p w14:paraId="66A9EC05" w14:textId="4DA9DFFB" w:rsidR="00F140BF" w:rsidRPr="00407DFA" w:rsidRDefault="004270DC" w:rsidP="00DB4ABE">
            <w:pPr>
              <w:ind w:left="-108" w:firstLine="0"/>
              <w:rPr>
                <w:b/>
              </w:rPr>
            </w:pPr>
            <w:r w:rsidRPr="00407DFA">
              <w:rPr>
                <w:b/>
              </w:rPr>
              <w:t xml:space="preserve"> </w:t>
            </w:r>
            <w:r w:rsidR="009E3F90" w:rsidRPr="00407DFA">
              <w:rPr>
                <w:b/>
              </w:rPr>
              <w:t>Abstract</w:t>
            </w:r>
          </w:p>
        </w:tc>
      </w:tr>
      <w:tr w:rsidR="00F140BF" w:rsidRPr="00407DFA" w14:paraId="14760E75" w14:textId="77777777" w:rsidTr="004270DC">
        <w:tc>
          <w:tcPr>
            <w:tcW w:w="1134" w:type="dxa"/>
          </w:tcPr>
          <w:p w14:paraId="16983E06" w14:textId="77777777" w:rsidR="00F140BF" w:rsidRPr="00407DFA" w:rsidRDefault="009E3F90" w:rsidP="00DB4ABE">
            <w:pPr>
              <w:ind w:left="-108" w:firstLine="0"/>
              <w:jc w:val="left"/>
            </w:pPr>
            <w:r w:rsidRPr="00407DFA">
              <w:t>Received:</w:t>
            </w:r>
          </w:p>
          <w:p w14:paraId="6990365B" w14:textId="77777777" w:rsidR="00F140BF" w:rsidRPr="00407DFA" w:rsidRDefault="009E3F90" w:rsidP="00DB4ABE">
            <w:pPr>
              <w:ind w:left="-108" w:firstLine="0"/>
              <w:jc w:val="left"/>
            </w:pPr>
            <w:r w:rsidRPr="00407DFA">
              <w:t>Revised:</w:t>
            </w:r>
          </w:p>
          <w:p w14:paraId="5C823A84" w14:textId="77777777" w:rsidR="00F140BF" w:rsidRPr="00407DFA" w:rsidRDefault="009E3F90" w:rsidP="00DB4ABE">
            <w:pPr>
              <w:ind w:left="-108" w:firstLine="0"/>
              <w:jc w:val="left"/>
            </w:pPr>
            <w:r w:rsidRPr="00407DFA">
              <w:t>Accepted:</w:t>
            </w:r>
          </w:p>
        </w:tc>
        <w:tc>
          <w:tcPr>
            <w:tcW w:w="1276" w:type="dxa"/>
          </w:tcPr>
          <w:p w14:paraId="0B0BC4A8" w14:textId="77777777" w:rsidR="00F140BF" w:rsidRPr="00407DFA" w:rsidRDefault="00F140BF" w:rsidP="00DB4ABE">
            <w:pPr>
              <w:ind w:left="-108" w:firstLine="0"/>
              <w:jc w:val="left"/>
            </w:pPr>
          </w:p>
          <w:p w14:paraId="5D840751" w14:textId="77777777" w:rsidR="00F140BF" w:rsidRPr="00407DFA" w:rsidRDefault="00F140BF" w:rsidP="00DB4ABE">
            <w:pPr>
              <w:ind w:left="-108" w:firstLine="0"/>
              <w:jc w:val="left"/>
            </w:pPr>
          </w:p>
          <w:p w14:paraId="2D19A7A9" w14:textId="77777777" w:rsidR="00F140BF" w:rsidRPr="00407DFA" w:rsidRDefault="00F140BF" w:rsidP="00DB4ABE">
            <w:pPr>
              <w:ind w:left="-108" w:firstLine="0"/>
              <w:jc w:val="left"/>
            </w:pPr>
          </w:p>
        </w:tc>
        <w:tc>
          <w:tcPr>
            <w:tcW w:w="5528" w:type="dxa"/>
          </w:tcPr>
          <w:p w14:paraId="4C41D430" w14:textId="16FCCB19" w:rsidR="00F140BF" w:rsidRPr="00407DFA" w:rsidRDefault="004270DC" w:rsidP="003E7B13">
            <w:pPr>
              <w:ind w:left="-108" w:firstLine="0"/>
            </w:pPr>
            <w:r w:rsidRPr="00407DFA">
              <w:t>Penelitian ini bertujuan untuk meng</w:t>
            </w:r>
            <w:r w:rsidR="000E6797" w:rsidRPr="00407DFA">
              <w:t>uji</w:t>
            </w:r>
            <w:r w:rsidRPr="00407DFA">
              <w:t xml:space="preserve"> pengaruh manajemen kelas terhadap keaktifan belajar peserta didik di SD Negeri Lampeuneurut Aceh Besar. Penelitian menggunakan pendekatan kuantitatif dengan desain regresi linear sederhana. Populasi penelitian adalah seluruh peserta didik kelas V yang berjumlah 98 siswa, dengan sampel sebanyak 80 siswa yang ditentukan menggunakan tabel Krejcie dan Morgan. Data dikumpulkan melalui angket yang diukur menggunakan skala Likert dan dianalisis menggunakan </w:t>
            </w:r>
            <w:r w:rsidR="000E6797" w:rsidRPr="00407DFA">
              <w:t>uji regresi be</w:t>
            </w:r>
            <w:r w:rsidR="00F22BE4">
              <w:t>r</w:t>
            </w:r>
            <w:r w:rsidR="000E6797" w:rsidRPr="00407DFA">
              <w:t>bantuka</w:t>
            </w:r>
            <w:r w:rsidR="00F22BE4">
              <w:t>n</w:t>
            </w:r>
            <w:r w:rsidR="000E6797" w:rsidRPr="00407DFA">
              <w:t xml:space="preserve"> </w:t>
            </w:r>
            <w:r w:rsidR="00465981" w:rsidRPr="00407DFA">
              <w:t>SPSS</w:t>
            </w:r>
            <w:r w:rsidR="000E6797" w:rsidRPr="00407DFA">
              <w:t xml:space="preserve"> 25</w:t>
            </w:r>
            <w:r w:rsidRPr="00407DFA">
              <w:t xml:space="preserve">. Hasil penelitian menunjukkan bahwa manajemen kelas berada pada kategori tinggi dengan rata-rata 3,85, dan keaktifan belajar peserta didik juga berada pada kategori tinggi dengan rata-rata 3,80. Uji regresi menunjukkan adanya pengaruh yang signifikan antara manajemen kelas terhadap keaktifan belajar peserta didik, yang ditunjukkan dengan nilai signifikansi 0,001 &lt; 0,05, koefisien korelasi sebesar 0,478, dan koefisien determinasi sebesar 22,8%. Persamaan regresi Y = 21,963 + 0,690X menunjukkan bahwa setiap kenaikan satu satuan manajemen kelas akan meningkatkan keaktifan belajar peserta didik sebesar 0,690 satuan. Dengan demikian dapat disimpulkan bahwa manajemen kelas yang baik </w:t>
            </w:r>
            <w:r w:rsidR="00F22BE4">
              <w:t xml:space="preserve"> berpengaruh </w:t>
            </w:r>
            <w:r w:rsidRPr="00407DFA">
              <w:t>signifikan terhadap peningkatan keaktifan belajar peserta didik di SD Negeri Lampeuneurut Aceh Besar.</w:t>
            </w:r>
          </w:p>
        </w:tc>
      </w:tr>
      <w:tr w:rsidR="00F140BF" w:rsidRPr="00407DFA" w14:paraId="3FA88DC2" w14:textId="77777777">
        <w:tc>
          <w:tcPr>
            <w:tcW w:w="2410" w:type="dxa"/>
            <w:gridSpan w:val="2"/>
          </w:tcPr>
          <w:p w14:paraId="101549E4" w14:textId="77777777" w:rsidR="00F140BF" w:rsidRPr="00407DFA" w:rsidRDefault="009E3F90" w:rsidP="00DB4ABE">
            <w:pPr>
              <w:ind w:left="-108" w:firstLine="0"/>
              <w:jc w:val="right"/>
            </w:pPr>
            <w:r w:rsidRPr="00407DFA">
              <w:rPr>
                <w:b/>
              </w:rPr>
              <w:t>Keywords:</w:t>
            </w:r>
          </w:p>
        </w:tc>
        <w:tc>
          <w:tcPr>
            <w:tcW w:w="5528" w:type="dxa"/>
          </w:tcPr>
          <w:p w14:paraId="1BC069D3" w14:textId="15128BCD" w:rsidR="00F140BF" w:rsidRPr="00407DFA" w:rsidRDefault="004270DC" w:rsidP="004270DC">
            <w:pPr>
              <w:ind w:left="-108" w:firstLine="0"/>
            </w:pPr>
            <w:r w:rsidRPr="00407DFA">
              <w:t>Manajemen Kelas, Keaktifan Belajar, Peserta Didik SD, Metode Mengajar, Lingkungan Belajar</w:t>
            </w:r>
          </w:p>
        </w:tc>
      </w:tr>
      <w:tr w:rsidR="00F140BF" w:rsidRPr="00407DFA" w14:paraId="51C2F47B" w14:textId="77777777">
        <w:tc>
          <w:tcPr>
            <w:tcW w:w="2410" w:type="dxa"/>
            <w:gridSpan w:val="2"/>
          </w:tcPr>
          <w:p w14:paraId="4053179B" w14:textId="77777777" w:rsidR="00F140BF" w:rsidRPr="00407DFA" w:rsidRDefault="00F140BF" w:rsidP="00DB4ABE">
            <w:pPr>
              <w:ind w:left="-108" w:firstLine="0"/>
              <w:jc w:val="left"/>
            </w:pPr>
          </w:p>
        </w:tc>
        <w:tc>
          <w:tcPr>
            <w:tcW w:w="5528" w:type="dxa"/>
          </w:tcPr>
          <w:p w14:paraId="4EBD5DC4" w14:textId="77777777" w:rsidR="00F140BF" w:rsidRPr="00407DFA" w:rsidRDefault="00F140BF" w:rsidP="00DB4ABE">
            <w:pPr>
              <w:ind w:left="-108" w:firstLine="0"/>
            </w:pPr>
          </w:p>
        </w:tc>
      </w:tr>
      <w:tr w:rsidR="00F140BF" w:rsidRPr="00407DFA" w14:paraId="26B1291E" w14:textId="77777777">
        <w:tc>
          <w:tcPr>
            <w:tcW w:w="2410" w:type="dxa"/>
            <w:gridSpan w:val="2"/>
          </w:tcPr>
          <w:p w14:paraId="3F29E914" w14:textId="77777777" w:rsidR="00F140BF" w:rsidRPr="00407DFA" w:rsidRDefault="009E3F90" w:rsidP="00DB4ABE">
            <w:pPr>
              <w:ind w:left="-108" w:firstLine="0"/>
              <w:jc w:val="left"/>
            </w:pPr>
            <w:r w:rsidRPr="00407DFA">
              <w:t>(*) Corresponding Author:</w:t>
            </w:r>
          </w:p>
        </w:tc>
        <w:tc>
          <w:tcPr>
            <w:tcW w:w="5528" w:type="dxa"/>
          </w:tcPr>
          <w:p w14:paraId="45DF684D" w14:textId="03CDA17B" w:rsidR="00F140BF" w:rsidRPr="00407DFA" w:rsidRDefault="00B009D8" w:rsidP="00D40BF1">
            <w:pPr>
              <w:ind w:left="-108" w:firstLine="0"/>
              <w:jc w:val="left"/>
              <w:rPr>
                <w:b/>
              </w:rPr>
            </w:pPr>
            <w:r w:rsidRPr="00407DFA">
              <w:rPr>
                <w:b/>
                <w:bCs/>
              </w:rPr>
              <w:t>Rahima Ahsana,</w:t>
            </w:r>
            <w:r w:rsidR="00D40BF1">
              <w:rPr>
                <w:b/>
                <w:bCs/>
              </w:rPr>
              <w:t xml:space="preserve">  </w:t>
            </w:r>
            <w:hyperlink r:id="rId9" w:history="1">
              <w:r w:rsidR="00D40BF1" w:rsidRPr="00984A86">
                <w:rPr>
                  <w:rStyle w:val="Hyperlink"/>
                  <w:b/>
                  <w:bCs/>
                </w:rPr>
                <w:t>220206118@student@ar-raniry.ac.id</w:t>
              </w:r>
            </w:hyperlink>
            <w:r w:rsidRPr="00407DFA">
              <w:rPr>
                <w:b/>
                <w:bCs/>
              </w:rPr>
              <w:t>,</w:t>
            </w:r>
            <w:r w:rsidR="00D40BF1">
              <w:rPr>
                <w:b/>
                <w:bCs/>
              </w:rPr>
              <w:t xml:space="preserve"> </w:t>
            </w:r>
            <w:hyperlink r:id="rId10" w:history="1">
              <w:r w:rsidR="00D40BF1" w:rsidRPr="00984A86">
                <w:rPr>
                  <w:rStyle w:val="Hyperlink"/>
                  <w:b/>
                  <w:bCs/>
                </w:rPr>
                <w:t>lailatussaadah@ar-raniry.ac.id</w:t>
              </w:r>
            </w:hyperlink>
            <w:r w:rsidR="00D40BF1">
              <w:rPr>
                <w:b/>
                <w:bCs/>
              </w:rPr>
              <w:t xml:space="preserve"> </w:t>
            </w:r>
            <w:r w:rsidRPr="00407DFA">
              <w:rPr>
                <w:b/>
                <w:bCs/>
              </w:rPr>
              <w:t xml:space="preserve"> +6282160954149</w:t>
            </w:r>
          </w:p>
        </w:tc>
      </w:tr>
      <w:tr w:rsidR="00F140BF" w:rsidRPr="00407DFA" w14:paraId="67924F70" w14:textId="77777777">
        <w:tc>
          <w:tcPr>
            <w:tcW w:w="2410" w:type="dxa"/>
            <w:gridSpan w:val="2"/>
          </w:tcPr>
          <w:p w14:paraId="758320E3" w14:textId="77777777" w:rsidR="00F140BF" w:rsidRPr="00407DFA" w:rsidRDefault="00F140BF" w:rsidP="00DB4ABE">
            <w:pPr>
              <w:ind w:left="-108" w:firstLine="0"/>
              <w:jc w:val="left"/>
            </w:pPr>
          </w:p>
        </w:tc>
        <w:tc>
          <w:tcPr>
            <w:tcW w:w="5528" w:type="dxa"/>
          </w:tcPr>
          <w:p w14:paraId="42919F1F" w14:textId="77777777" w:rsidR="00F140BF" w:rsidRPr="00407DFA" w:rsidRDefault="00F140BF" w:rsidP="00DB4ABE">
            <w:pPr>
              <w:ind w:left="-108" w:firstLine="0"/>
            </w:pPr>
          </w:p>
        </w:tc>
      </w:tr>
      <w:tr w:rsidR="00F140BF" w:rsidRPr="00407DFA" w14:paraId="22D345D4" w14:textId="77777777">
        <w:tc>
          <w:tcPr>
            <w:tcW w:w="7938" w:type="dxa"/>
            <w:gridSpan w:val="3"/>
          </w:tcPr>
          <w:p w14:paraId="72FE5A18" w14:textId="77777777" w:rsidR="00F140BF" w:rsidRPr="00407DFA" w:rsidRDefault="00F140BF" w:rsidP="00DB4ABE">
            <w:pPr>
              <w:ind w:left="-108" w:firstLine="0"/>
            </w:pPr>
          </w:p>
        </w:tc>
      </w:tr>
    </w:tbl>
    <w:p w14:paraId="1E2A9A47" w14:textId="19116B46" w:rsidR="00F140BF" w:rsidRPr="00407DFA" w:rsidRDefault="00F140BF" w:rsidP="00DB4ABE">
      <w:pPr>
        <w:ind w:left="0" w:firstLine="0"/>
        <w:rPr>
          <w:i/>
        </w:rPr>
      </w:pPr>
    </w:p>
    <w:p w14:paraId="636D5B79" w14:textId="77777777" w:rsidR="00F140BF" w:rsidRPr="00407DFA" w:rsidRDefault="009E3F90" w:rsidP="00DB4ABE">
      <w:pPr>
        <w:ind w:left="0" w:firstLine="0"/>
        <w:rPr>
          <w:b/>
        </w:rPr>
      </w:pPr>
      <w:r w:rsidRPr="00407DFA">
        <w:rPr>
          <w:b/>
        </w:rPr>
        <w:t>INTRODUCTION</w:t>
      </w:r>
    </w:p>
    <w:p w14:paraId="755B2E4F" w14:textId="3CCFF49A" w:rsidR="00F140BF" w:rsidRPr="00407DFA" w:rsidRDefault="00F140BF" w:rsidP="00DB4ABE">
      <w:pPr>
        <w:ind w:left="0" w:firstLine="0"/>
        <w:rPr>
          <w:i/>
        </w:rPr>
      </w:pPr>
    </w:p>
    <w:p w14:paraId="460C887B" w14:textId="6F494FFB" w:rsidR="00F140BF" w:rsidRPr="00407DFA" w:rsidRDefault="005E3CA5" w:rsidP="00DB4ABE">
      <w:pPr>
        <w:ind w:left="0" w:firstLine="709"/>
      </w:pPr>
      <w:r w:rsidRPr="00407DFA">
        <w:t>Keaktifan pada proses belajar merupakan hal yang ditunjukkan semua anak pada saat belajar. Beragam tindakan dari keaktifan belajar tersebut. Keaktifan belajar tersebut dapat dilihat dari peserta dan tenaga pendidik. Dari sudut pandang peserta didik, belajar merupakan kegiatan yang dilalui sebagai sebuah prosedur untuk menghadapi materi ajar. Keaktifan belajar dapat mudah diamati pada saat anak melakukan aktivitas membaca, menulis, mende</w:t>
      </w:r>
      <w:r w:rsidR="00F22BE4">
        <w:t>n</w:t>
      </w:r>
      <w:r w:rsidRPr="00407DFA">
        <w:t>gar dan sebagainya.</w:t>
      </w:r>
    </w:p>
    <w:p w14:paraId="5762AE61" w14:textId="03B2CDE2" w:rsidR="00CD069E" w:rsidRPr="00407DFA" w:rsidRDefault="005E3CA5" w:rsidP="00DB4ABE">
      <w:pPr>
        <w:ind w:left="0" w:firstLine="709"/>
      </w:pPr>
      <w:r w:rsidRPr="00407DFA">
        <w:lastRenderedPageBreak/>
        <w:t>Keaktifan belajar yang dialami oleh peserta didik berhubungan dengan segala aktivitas yang terjadi, baik secara fisik maupun non fisik. Keaktifan akan menciptakan situasi belajar yang aktif. Belajar yang aktif adalah suatu sistem belajar mengajar yang menekankan keaktifan peserta didik, baik secara fisik, maupun emosional guna memperoleh hasil belajar yang berupa perpaduan antara aspek kognitif, afektif dan psikomotorik</w:t>
      </w:r>
    </w:p>
    <w:p w14:paraId="3BC0A83C" w14:textId="705C471D" w:rsidR="009D6592" w:rsidRPr="00407DFA" w:rsidRDefault="00781C48" w:rsidP="00407DFA">
      <w:pPr>
        <w:ind w:left="0" w:firstLine="709"/>
      </w:pPr>
      <w:r>
        <w:t>F</w:t>
      </w:r>
      <w:r w:rsidR="00CD069E" w:rsidRPr="00407DFA">
        <w:t>aktor yang me</w:t>
      </w:r>
      <w:r w:rsidR="00F22BE4">
        <w:t>m</w:t>
      </w:r>
      <w:r w:rsidR="00CD069E" w:rsidRPr="00407DFA">
        <w:t xml:space="preserve">engaruhi suasana belajar di kelas dapat dibagi menjadi dua bagian, yakni faktor internal dan faktor eksternal. Faktor internal muncul dari karakteristik siswa yang berbeda secara individual, yakni terkait emosi, pikiran dan perilaku. Sedangkan faktor eksternal terkait dengan suasana lingkungan belajar, jumlah siswa, penempatan siswa, dan sebagainya. Semua faktor tersebut harus dipertimbangkan dalam upaya pengelolaan sebuah kelas untuk belajar. Pengelolaan kelas dilakukan untuk meningkatkan keberhasilan siswa dalam belajar. Setiap kelas memiliki potensi tertentu dan mungkin harus dikelola secara berbeda agar interaksi (guru-siswa-sumber belajar) dapat terjadi secara eduktif. Pengelolaan kelas yang baik akan dapat memberikan dorongan dan rangsangan pada siswa untuk belajar lebih giat. Seorang guru yang terampil mengelola kelas akan dapat menciptakan suasana belajar yang kondusif dan guru tersebut akan mampu mengendalikan kelas jika terjadi gangguan dalam proses pembelajaran.  </w:t>
      </w:r>
    </w:p>
    <w:p w14:paraId="4F3B8500" w14:textId="15750510" w:rsidR="002B6BA7" w:rsidRPr="002B6BA7" w:rsidRDefault="00B201DF" w:rsidP="002B6BA7">
      <w:pPr>
        <w:ind w:left="0" w:firstLine="709"/>
      </w:pPr>
      <w:r>
        <w:t>H</w:t>
      </w:r>
      <w:r w:rsidR="00CD069E" w:rsidRPr="00407DFA">
        <w:t>asil ob</w:t>
      </w:r>
      <w:r w:rsidR="00F22BE4">
        <w:t>s</w:t>
      </w:r>
      <w:r w:rsidR="00CD069E" w:rsidRPr="00407DFA">
        <w:t xml:space="preserve">ervasi awal penulis </w:t>
      </w:r>
      <w:r>
        <w:t>ditemukan</w:t>
      </w:r>
      <w:r w:rsidR="00CD069E" w:rsidRPr="00407DFA">
        <w:t xml:space="preserve"> manajemen kelas yang dilakukan oleh guru SDN Lampeuneurut Aceh Besar belum menunjukkan suasana belajar yang kondusif. Ketika proses pembelajaran berlangsung, guru hanya menggunakan gaya mengajar yang monoton dan terlihat membosankan dan juga kemampuan guru dalam mengelola kondisi kelas seperti pengorganisasian peserta didik, pengaturan posisi tempat duduk dan pajangan kelas belum memenuhi standar manajemen kelas yang efektif. Tidak semua peserta didik aktif dalam kelas karena ada sebagian peserta didik yang tidak memberi respon pada saat pembelajaran, seperti ketika diberikan tugas oleh guru, mencatat materi yang ada di</w:t>
      </w:r>
      <w:r>
        <w:t xml:space="preserve"> </w:t>
      </w:r>
      <w:r w:rsidR="00CD069E" w:rsidRPr="00407DFA">
        <w:t xml:space="preserve">papan tulis dan pada saat guru memberikan pertanyaan kepada peserta didik. Ada juga peserta didik yang takut dengan gurunya sehingga tidak berani untuk bertanya dan bahkan ada peserta didik yang tertidur. </w:t>
      </w:r>
    </w:p>
    <w:p w14:paraId="2BF0EA22" w14:textId="3DEA1419" w:rsidR="00007B00" w:rsidRPr="000766EE" w:rsidRDefault="00340778" w:rsidP="000766EE">
      <w:pPr>
        <w:ind w:left="0" w:firstLine="709"/>
        <w:rPr>
          <w:b/>
          <w:bCs/>
          <w:lang w:val="en-US"/>
        </w:rPr>
      </w:pPr>
      <w:r w:rsidRPr="00340778">
        <w:t xml:space="preserve">Penelitian sebelumnya mengenai manajemen kelas dan keaktifan siswa telah </w:t>
      </w:r>
      <w:r>
        <w:t>dieliti oleh peneliti sebelumnya.</w:t>
      </w:r>
      <w:r w:rsidRPr="00340778">
        <w:t xml:space="preserve"> </w:t>
      </w:r>
      <w:r w:rsidR="002B6BA7" w:rsidRPr="00340778">
        <w:t>Nugraha et al.,</w:t>
      </w:r>
      <w:r w:rsidRPr="00340778">
        <w:t xml:space="preserve"> </w:t>
      </w:r>
      <w:r w:rsidR="002B6BA7">
        <w:rPr>
          <w:lang w:val="en-US"/>
        </w:rPr>
        <w:fldChar w:fldCharType="begin" w:fldLock="1"/>
      </w:r>
      <w:r w:rsidR="00355D12">
        <w:instrText>ADDIN CSL_CITATION {"citationItems":[{"id":"ITEM-1","itemData":{"DOI":"10.31004/joe.v5i2.1069","ISSN":"2655-1365","abstract":"This study aims to determine the effect of classroom management skills on student activity in elementary schools. This study use the method of literature study. The data were obtained from the results of a review of several journal articles which were then processed into descriptions for the discussion. The results of this study indicate that classroom management is very influential on the activeness of students in class. A teacher who is able to manage the class well will create a conducive classroom environment for active children. Therefore it is very important for teachers to master classroom management skills","author":[{"dropping-particle":"","family":"Nugraha","given":"Andika Rizky","non-dropping-particle":"","parse-names":false,"suffix":""},{"dropping-particle":"","family":"Setianingsih","given":"Evi","non-dropping-particle":"","parse-names":false,"suffix":""},{"dropping-particle":"","family":"Putri","given":"Fani Widia","non-dropping-particle":"","parse-names":false,"suffix":""},{"dropping-particle":"","family":"Jaelani","given":"Wahdini Rohmah","non-dropping-particle":"","parse-names":false,"suffix":""}],"container-title":"Journal on Education","id":"ITEM-1","issue":"2","issued":{"date-parts":[["2023"]]},"page":"3849-3856","title":"Pengaruh Keterampilan Pengelolaan Kelas Terhadap Keaktifan Siswa di Sekolah Dasar","type":"article-journal","volume":"5"},"uris":["http://www.mendeley.com/documents/?uuid=bb6ab73a-94c6-489e-8361-6fb0744570f5","http://www.mendeley.com/documents/?uuid=ff446408-5a37-47e6-8199-19470587cf3f"]}],"mendeley":{"formattedCitation":"(A. R. Nugraha et al., 2023)","manualFormatting":"(2023)","plainTextFormattedCitation":"(A. R. Nugraha et al., 2023)","previouslyFormattedCitation":"(A. R. Nugraha et al., 2023)"},"properties":{"noteIndex":0},"schema":"https://github.com/citation-style-language/schema/raw/master/csl-citation.json"}</w:instrText>
      </w:r>
      <w:r w:rsidR="002B6BA7">
        <w:rPr>
          <w:lang w:val="en-US"/>
        </w:rPr>
        <w:fldChar w:fldCharType="separate"/>
      </w:r>
      <w:r w:rsidR="002B6BA7" w:rsidRPr="00340778">
        <w:t>(2023)</w:t>
      </w:r>
      <w:r w:rsidR="002B6BA7">
        <w:rPr>
          <w:lang w:val="en-US"/>
        </w:rPr>
        <w:fldChar w:fldCharType="end"/>
      </w:r>
      <w:r w:rsidR="002B6BA7" w:rsidRPr="00340778">
        <w:t xml:space="preserve"> </w:t>
      </w:r>
      <w:r w:rsidR="007730B2">
        <w:t xml:space="preserve">telah </w:t>
      </w:r>
      <w:r w:rsidR="00007B00" w:rsidRPr="00340778">
        <w:t>meneliti pengaruh keterampilan pengelolaan kelas terhadap</w:t>
      </w:r>
      <w:r w:rsidR="00AA22FD" w:rsidRPr="00340778">
        <w:t xml:space="preserve"> </w:t>
      </w:r>
      <w:r w:rsidR="00007B00" w:rsidRPr="00340778">
        <w:t xml:space="preserve">siswa sekolah dasar dengan metode kuantitatif. </w:t>
      </w:r>
      <w:r w:rsidR="00007B00" w:rsidRPr="00407DFA">
        <w:rPr>
          <w:lang w:val="en-US"/>
        </w:rPr>
        <w:t xml:space="preserve">Hasil penelitian menunjukkan bahwa pengelolaan kelas yang efektif berpengaruh signifikan terhadap peningkatan keaktifan dan kedisiplinan siswa. </w:t>
      </w:r>
      <w:r w:rsidR="00AD23BF">
        <w:rPr>
          <w:lang w:val="en-US"/>
        </w:rPr>
        <w:t xml:space="preserve">Mudarris </w:t>
      </w:r>
      <w:r w:rsidR="00AD23BF">
        <w:rPr>
          <w:lang w:val="en-US"/>
        </w:rPr>
        <w:fldChar w:fldCharType="begin" w:fldLock="1"/>
      </w:r>
      <w:r w:rsidR="00B148AB">
        <w:rPr>
          <w:lang w:val="en-US"/>
        </w:rPr>
        <w:instrText>ADDIN CSL_CITATION {"citationItems":[{"id":"ITEM-1","itemData":{"ISBN":"1014049202","PMID":"38252772","abstract":"BACKGROUND: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an…","author":[{"dropping-particle":"","family":"Mudarris","given":"Badrul","non-dropping-particle":"","parse-names":false,"suffix":""}],"id":"ITEM-1","issue":"2","issued":{"date-parts":[["2024"]]},"page":"1-13","title":"Strategi Efektif Dalam Manajemen Kelas Dalam Menciptakan Lingkungan Belajar Yang Kondusif","type":"article-journal","volume":"4"},"uris":["http://www.mendeley.com/documents/?uuid=ad03222c-fa49-4d6b-abcc-d3560ea247dc","http://www.mendeley.com/documents/?uuid=14e38790-53cf-480b-a7cb-b388218d02e1"]}],"mendeley":{"formattedCitation":"(Mudarris, 2024)","manualFormatting":"(2024)","plainTextFormattedCitation":"(Mudarris, 2024)","previouslyFormattedCitation":"(Mudarris, 2024)"},"properties":{"noteIndex":0},"schema":"https://github.com/citation-style-language/schema/raw/master/csl-citation.json"}</w:instrText>
      </w:r>
      <w:r w:rsidR="00AD23BF">
        <w:rPr>
          <w:lang w:val="en-US"/>
        </w:rPr>
        <w:fldChar w:fldCharType="separate"/>
      </w:r>
      <w:r w:rsidR="00AD23BF" w:rsidRPr="00AD23BF">
        <w:rPr>
          <w:lang w:val="en-US"/>
        </w:rPr>
        <w:t>(2024)</w:t>
      </w:r>
      <w:r w:rsidR="00AD23BF">
        <w:rPr>
          <w:lang w:val="en-US"/>
        </w:rPr>
        <w:fldChar w:fldCharType="end"/>
      </w:r>
      <w:r w:rsidR="00AD23BF">
        <w:rPr>
          <w:lang w:val="en-US"/>
        </w:rPr>
        <w:t xml:space="preserve"> </w:t>
      </w:r>
      <w:r w:rsidR="00007B00" w:rsidRPr="00407DFA">
        <w:rPr>
          <w:lang w:val="en-US"/>
        </w:rPr>
        <w:t xml:space="preserve">mengkaji </w:t>
      </w:r>
      <w:r w:rsidR="000766EE" w:rsidRPr="000766EE">
        <w:rPr>
          <w:lang w:val="en-US"/>
        </w:rPr>
        <w:t>Strategi Efektif Dalam Manajemen Kelas Dalam Menciptakan Lingkungan Belajar Yang Kondusif</w:t>
      </w:r>
      <w:r w:rsidR="000766EE">
        <w:rPr>
          <w:b/>
          <w:bCs/>
          <w:lang w:val="en-US"/>
        </w:rPr>
        <w:t xml:space="preserve"> </w:t>
      </w:r>
      <w:r w:rsidR="00007B00" w:rsidRPr="00407DFA">
        <w:rPr>
          <w:lang w:val="en-US"/>
        </w:rPr>
        <w:t>menggunakan pendekatan deskriptif kualitatif. Hasil penelitian menunjukkan bahwa penerapan aturan kelas dan sanksi yang mendidik mampu menciptakan iklim belajar yang kondusif.</w:t>
      </w:r>
    </w:p>
    <w:p w14:paraId="551144DB" w14:textId="79D5D438" w:rsidR="00007B00" w:rsidRPr="00407DFA" w:rsidRDefault="00765C61" w:rsidP="002B6BA7">
      <w:pPr>
        <w:ind w:left="0" w:firstLine="709"/>
        <w:rPr>
          <w:lang w:val="en-US"/>
        </w:rPr>
      </w:pPr>
      <w:r>
        <w:rPr>
          <w:lang w:val="en-US"/>
        </w:rPr>
        <w:t>Penelitian</w:t>
      </w:r>
      <w:r w:rsidR="007730B2">
        <w:rPr>
          <w:lang w:val="en-US"/>
        </w:rPr>
        <w:t xml:space="preserve"> lainnya</w:t>
      </w:r>
      <w:r>
        <w:rPr>
          <w:lang w:val="en-US"/>
        </w:rPr>
        <w:t xml:space="preserve"> </w:t>
      </w:r>
      <w:r w:rsidR="007730B2">
        <w:rPr>
          <w:lang w:val="en-US"/>
        </w:rPr>
        <w:t>oleh</w:t>
      </w:r>
      <w:r>
        <w:rPr>
          <w:lang w:val="en-US"/>
        </w:rPr>
        <w:t xml:space="preserve"> </w:t>
      </w:r>
      <w:r w:rsidR="00C06AB9" w:rsidRPr="00407DFA">
        <w:rPr>
          <w:lang w:val="en-US"/>
        </w:rPr>
        <w:t xml:space="preserve">Asratu </w:t>
      </w:r>
      <w:r w:rsidR="00007B00" w:rsidRPr="00407DFA">
        <w:rPr>
          <w:lang w:val="en-US"/>
        </w:rPr>
        <w:t xml:space="preserve">Aini </w:t>
      </w:r>
      <w:r w:rsidR="00C06AB9" w:rsidRPr="00407DFA">
        <w:rPr>
          <w:lang w:val="en-US"/>
        </w:rPr>
        <w:fldChar w:fldCharType="begin" w:fldLock="1"/>
      </w:r>
      <w:r w:rsidR="00B148AB">
        <w:rPr>
          <w:lang w:val="en-US"/>
        </w:rPr>
        <w:instrText>ADDIN CSL_CITATION {"citationItems":[{"id":"ITEM-1","itemData":{"DOI":"10.58258/jupe.v8i2.5454","ISSN":"2548-5555","abstract":"In order for educators to develop innovative learning activities, they must have the skills and strive for their development. One of the eight basic teaching skills is variety. This study aims to find out how the teacher's ability influences variations in classroom management. The author of this study conducted research using the library method, namely reading books, articles, and relevant journals as well as data sources. The results showed that increasing student interest in learning, improving student learning outcomes, increasing student achievement, and improving student learning achievement all have a significant effect on the teacher's ability to manage the class. active involvement and motivation of student learning. Consequently, teachers should concentrate on increasing their capacity to manage classroom variation.","author":[{"dropping-particle":"","family":"Asratu Aini","given":"Alfan Hadi","non-dropping-particle":"","parse-names":false,"suffix":""}],"container-title":"JUPE : Jurnal Pendidikan Mandala","id":"ITEM-1","issue":"2","issued":{"date-parts":[["2023"]]},"page":"487","title":"Peran Guru Dalam Pengelolaan Kelas Terhadap Hasil Belajar Siswa di SDN 1 Kayangan Kabupaten Lombok Utara","type":"article-journal","volume":"8"},"uris":["http://www.mendeley.com/documents/?uuid=323dd1d2-3a3c-4d93-91f2-4cd529d9ee7f"]}],"mendeley":{"formattedCitation":"(Asratu Aini, 2023)","manualFormatting":"(2023)","plainTextFormattedCitation":"(Asratu Aini, 2023)","previouslyFormattedCitation":"(Asratu Aini, 2023)"},"properties":{"noteIndex":0},"schema":"https://github.com/citation-style-language/schema/raw/master/csl-citation.json"}</w:instrText>
      </w:r>
      <w:r w:rsidR="00C06AB9" w:rsidRPr="00407DFA">
        <w:rPr>
          <w:lang w:val="en-US"/>
        </w:rPr>
        <w:fldChar w:fldCharType="separate"/>
      </w:r>
      <w:r w:rsidR="00C06AB9" w:rsidRPr="00407DFA">
        <w:rPr>
          <w:lang w:val="en-US"/>
        </w:rPr>
        <w:t>(2023)</w:t>
      </w:r>
      <w:r w:rsidR="00C06AB9" w:rsidRPr="00407DFA">
        <w:rPr>
          <w:lang w:val="en-US"/>
        </w:rPr>
        <w:fldChar w:fldCharType="end"/>
      </w:r>
      <w:r w:rsidR="00007B00" w:rsidRPr="00407DFA">
        <w:rPr>
          <w:lang w:val="en-US"/>
        </w:rPr>
        <w:t xml:space="preserve"> meneliti peran guru dalam pengelolaan kelas terhadap hasil belajar siswa sekolah dasar dengan metode kualitatif. Hasil penelitian menunjukkan bahwa strategi pembelajaran, keteladanan, penguatan, dan pembiasaan berpengaruh positif terhadap hasil belajar siswa.</w:t>
      </w:r>
      <w:r w:rsidR="004D3740">
        <w:rPr>
          <w:lang w:val="en-US"/>
        </w:rPr>
        <w:t xml:space="preserve"> </w:t>
      </w:r>
      <w:r w:rsidR="00DA50B8" w:rsidRPr="00DA50B8">
        <w:rPr>
          <w:lang w:val="en-US"/>
        </w:rPr>
        <w:t xml:space="preserve">Ningsih, </w:t>
      </w:r>
      <w:r w:rsidR="00DA50B8">
        <w:rPr>
          <w:lang w:val="en-US"/>
        </w:rPr>
        <w:fldChar w:fldCharType="begin" w:fldLock="1"/>
      </w:r>
      <w:r w:rsidR="00B148AB">
        <w:rPr>
          <w:lang w:val="en-US"/>
        </w:rPr>
        <w:instrText>ADDIN CSL_CITATION {"citationItems":[{"id":"ITEM-1","itemData":{"abstract":"Penelitian ini bertujuan untuk mengatahui pengaruh keaktifan siswa terhadap hasil belajar siswa kelas X SMAN 2 Gunung Sahilan tahun ajaran 2017/2018. Jenis penelitian ini adalah deskriftif kuantitatif, jumlah populasi yang digunakan adalah seluruh siswa kelas X di SMAN 2 Gunung Sahilan, teknik pengambilan sampel yaitu sampling jenuh yaitu seluruh jumlah siswa kelas X yang berjumlah 98 siswa. Pengumpulan data dilakukan melalui observasi, angket, dan dokumentasi. Teknik analisis data yang dilakukan uji validitas, uji reliabilitas, uji normalitas, uji multikolonieritas, uji regresi berganda, uji t dan uji determinan. Hasil pengujian hipotesis menujukkan bahwa; Keaktifan siswa berpengaruh positif atau signifikan terhadap hasil belajar tampak pada rhitung sebesar 5,441 lebih besar dari rtabel sebesar 1,665 sedangkan sig. sebesar 0,000 lebih kecil dari 0,05. Dari hasil perhitungan koefisien determinan diketahui bahwa keaktifan siswa memberikan kontribusi sebesar 42,7% terhadap hasil belajar pada mata pelajaran ekonomi siswa kelas X di SMAN 2 Gunung Sahilan.","author":[{"dropping-particle":"","family":"Ningsih","given":"Artya","non-dropping-particle":"","parse-names":false,"suffix":""}],"container-title":"Jurnal Pendidikan Ekonomi Akuntansi FKIP UIR","id":"ITEM-1","issue":"2","issued":{"date-parts":[["2001"]]},"page":"157-163","title":"Pengaruh Keaktifan Siswa Terhadap Hasil Belajar Ekonomi Kelas X di SMAN 2 Gunung Sahilan","type":"article-journal","volume":"6"},"uris":["http://www.mendeley.com/documents/?uuid=f632ccf8-82dd-44e5-a24c-9eec1f22a6ba","http://www.mendeley.com/documents/?uuid=ff12e973-e9c5-4bc0-b614-27f11c147cb6"]}],"mendeley":{"formattedCitation":"(Ningsih, 2001)","manualFormatting":"(2021)","plainTextFormattedCitation":"(Ningsih, 2001)","previouslyFormattedCitation":"(Ningsih, 2001)"},"properties":{"noteIndex":0},"schema":"https://github.com/citation-style-language/schema/raw/master/csl-citation.json"}</w:instrText>
      </w:r>
      <w:r w:rsidR="00DA50B8">
        <w:rPr>
          <w:lang w:val="en-US"/>
        </w:rPr>
        <w:fldChar w:fldCharType="separate"/>
      </w:r>
      <w:r w:rsidR="00DA50B8" w:rsidRPr="00DA50B8">
        <w:rPr>
          <w:lang w:val="en-US"/>
        </w:rPr>
        <w:t>(20</w:t>
      </w:r>
      <w:r w:rsidR="00DA50B8">
        <w:rPr>
          <w:lang w:val="en-US"/>
        </w:rPr>
        <w:t>2</w:t>
      </w:r>
      <w:r w:rsidR="00DA50B8" w:rsidRPr="00DA50B8">
        <w:rPr>
          <w:lang w:val="en-US"/>
        </w:rPr>
        <w:t>1)</w:t>
      </w:r>
      <w:r w:rsidR="00DA50B8">
        <w:rPr>
          <w:lang w:val="en-US"/>
        </w:rPr>
        <w:fldChar w:fldCharType="end"/>
      </w:r>
      <w:r w:rsidR="00007B00" w:rsidRPr="00407DFA">
        <w:rPr>
          <w:lang w:val="en-US"/>
        </w:rPr>
        <w:t xml:space="preserve"> meneliti pengaruh keaktifan siswa terhadap hasil belajar pada mata pelajaran ekonomi dengan metode kuantitatif. Hasil penelitian menunjukkan bahwa keaktifan belajar berpengaruh signifikan terhadap hasil belajar siswa. </w:t>
      </w:r>
      <w:r w:rsidR="000766EE">
        <w:rPr>
          <w:lang w:val="en-US"/>
        </w:rPr>
        <w:t xml:space="preserve">Abdul Azis </w:t>
      </w:r>
      <w:r w:rsidR="000766EE">
        <w:rPr>
          <w:lang w:val="en-US"/>
        </w:rPr>
        <w:fldChar w:fldCharType="begin" w:fldLock="1"/>
      </w:r>
      <w:r w:rsidR="00B148AB">
        <w:rPr>
          <w:lang w:val="en-US"/>
        </w:rPr>
        <w:instrText>ADDIN CSL_CITATION {"citationItems":[{"id":"ITEM-1","itemData":{"author":[{"dropping-particle":"","family":"Azis","given":"Abdul","non-dropping-particle":"","parse-names":false,"suffix":""},{"dropping-particle":"","family":"Fariza","given":"Andi Arbaina","non-dropping-particle":"","parse-names":false,"suffix":""},{"dropping-particle":"","family":"Saleh","given":"Sitti Fithriani","non-dropping-particle":"","parse-names":false,"suffix":""},{"dropping-particle":"","family":"Bahar","given":"Erni Ekafitria","non-dropping-particle":"","parse-names":false,"suffix":""},{"dropping-particle":"","family":"Rinaldi","given":"Rinaldi","non-dropping-particle":"","parse-names":false,"suffix":""}],"id":"ITEM-1","issued":{"date-parts":[["2023"]]},"title":"Pengaruh Model Pembelajaran PAMER Berbantuan Video Animasi","type":"article-journal","volume":"13"},"uris":["http://www.mendeley.com/documents/?uuid=e67f1e64-e44d-430a-ac89-80fb8a40b88a","http://www.mendeley.com/documents/?uuid=d2e93adc-12d1-4397-898a-51451af25e2c"]}],"mendeley":{"formattedCitation":"(Azis et al., 2023)","manualFormatting":"(2023)","plainTextFormattedCitation":"(Azis et al., 2023)","previouslyFormattedCitation":"(Azis et al., 2023)"},"properties":{"noteIndex":0},"schema":"https://github.com/citation-style-language/schema/raw/master/csl-citation.json"}</w:instrText>
      </w:r>
      <w:r w:rsidR="000766EE">
        <w:rPr>
          <w:lang w:val="en-US"/>
        </w:rPr>
        <w:fldChar w:fldCharType="separate"/>
      </w:r>
      <w:r w:rsidR="000766EE" w:rsidRPr="000766EE">
        <w:rPr>
          <w:lang w:val="en-US"/>
        </w:rPr>
        <w:t>(2023)</w:t>
      </w:r>
      <w:r w:rsidR="000766EE">
        <w:rPr>
          <w:lang w:val="en-US"/>
        </w:rPr>
        <w:fldChar w:fldCharType="end"/>
      </w:r>
      <w:r w:rsidR="000766EE">
        <w:rPr>
          <w:lang w:val="en-US"/>
        </w:rPr>
        <w:t xml:space="preserve"> </w:t>
      </w:r>
      <w:hyperlink r:id="rId11" w:history="1">
        <w:r w:rsidR="002B6BA7" w:rsidRPr="002B6BA7">
          <w:rPr>
            <w:rStyle w:val="Hyperlink"/>
            <w:color w:val="auto"/>
            <w:u w:val="none"/>
            <w:lang w:val="en-US"/>
          </w:rPr>
          <w:t>Pengaruh Model Pembelajaran</w:t>
        </w:r>
        <w:r w:rsidR="002B6BA7">
          <w:rPr>
            <w:rStyle w:val="Hyperlink"/>
            <w:color w:val="auto"/>
            <w:u w:val="none"/>
            <w:lang w:val="en-US"/>
          </w:rPr>
          <w:t xml:space="preserve"> </w:t>
        </w:r>
        <w:r w:rsidR="002B6BA7" w:rsidRPr="002B6BA7">
          <w:rPr>
            <w:rStyle w:val="Hyperlink"/>
            <w:color w:val="auto"/>
            <w:u w:val="none"/>
            <w:lang w:val="en-US"/>
          </w:rPr>
          <w:t>Berbantuan Video Animasi Terhadap Keaktifan dan Hasil Belajar PPKn pada siswa Sekolah Dasar</w:t>
        </w:r>
      </w:hyperlink>
      <w:r w:rsidR="002B6BA7">
        <w:rPr>
          <w:lang w:val="en-US"/>
        </w:rPr>
        <w:t xml:space="preserve"> </w:t>
      </w:r>
      <w:r w:rsidR="00007B00" w:rsidRPr="00407DFA">
        <w:rPr>
          <w:lang w:val="en-US"/>
        </w:rPr>
        <w:t>dengan metode kuantitatif. Hasil penelitian menunjukkan bahwa penggunaan media pembelajaran berpengaruh positif terhadap keaktifan belajar siswa. Penelitian</w:t>
      </w:r>
      <w:r w:rsidR="002B6BA7">
        <w:rPr>
          <w:lang w:val="en-US"/>
        </w:rPr>
        <w:t xml:space="preserve"> </w:t>
      </w:r>
      <w:r w:rsidR="002B6BA7" w:rsidRPr="002B6BA7">
        <w:rPr>
          <w:lang w:val="en-US"/>
        </w:rPr>
        <w:t>Nugraha et al.,</w:t>
      </w:r>
      <w:r w:rsidR="00007B00" w:rsidRPr="00407DFA">
        <w:rPr>
          <w:lang w:val="en-US"/>
        </w:rPr>
        <w:t xml:space="preserve"> </w:t>
      </w:r>
      <w:r w:rsidR="002B6BA7">
        <w:rPr>
          <w:lang w:val="en-US"/>
        </w:rPr>
        <w:fldChar w:fldCharType="begin" w:fldLock="1"/>
      </w:r>
      <w:r w:rsidR="00355D12">
        <w:rPr>
          <w:lang w:val="en-US"/>
        </w:rPr>
        <w:instrText>ADDIN CSL_CITATION {"citationItems":[{"id":"ITEM-1","itemData":{"DOI":"10.31004/joe.v5i2.1069","ISSN":"2655-1365","abstract":"This study aims to determine the effect of classroom management skills on student activity in elementary schools. This study use the method of literature study. The data were obtained from the results of a review of several journal articles which were then processed into descriptions for the discussion. The results of this study indicate that classroom management is very influential on the activeness of students in class. A teacher who is able to manage the class well will create a conducive classroom environment for active children. Therefore it is very important for teachers to master classroom management skills","author":[{"dropping-particle":"","family":"Nugraha","given":"Andika Rizky","non-dropping-particle":"","parse-names":false,"suffix":""},{"dropping-particle":"","family":"Setianingsih","given":"Evi","non-dropping-particle":"","parse-names":false,"suffix":""},{"dropping-particle":"","family":"Putri","given":"Fani Widia","non-dropping-particle":"","parse-names":false,"suffix":""},{"dropping-particle":"","family":"Jaelani","given":"Wahdini Rohmah","non-dropping-particle":"","parse-names":false,"suffix":""}],"container-title":"Journal on Education","id":"ITEM-1","issue":"2","issued":{"date-parts":[["2023"]]},"page":"3849-3856","title":"Pengaruh Keterampilan Pengelolaan Kelas Terhadap Keaktifan Siswa di Sekolah Dasar","type":"article-journal","volume":"5"},"uris":["http://www.mendeley.com/documents/?uuid=ff446408-5a37-47e6-8199-19470587cf3f","http://www.mendeley.com/documents/?uuid=bb6ab73a-94c6-489e-8361-6fb0744570f5"]}],"mendeley":{"formattedCitation":"(A. R. Nugraha et al., 2023)","manualFormatting":"(2023)","plainTextFormattedCitation":"(A. R. Nugraha et al., 2023)","previouslyFormattedCitation":"(A. R. Nugraha et al., 2023)"},"properties":{"noteIndex":0},"schema":"https://github.com/citation-style-language/schema/raw/master/csl-citation.json"}</w:instrText>
      </w:r>
      <w:r w:rsidR="002B6BA7">
        <w:rPr>
          <w:lang w:val="en-US"/>
        </w:rPr>
        <w:fldChar w:fldCharType="separate"/>
      </w:r>
      <w:r w:rsidR="002B6BA7" w:rsidRPr="002B6BA7">
        <w:rPr>
          <w:lang w:val="en-US"/>
        </w:rPr>
        <w:t>(2023)</w:t>
      </w:r>
      <w:r w:rsidR="002B6BA7">
        <w:rPr>
          <w:lang w:val="en-US"/>
        </w:rPr>
        <w:fldChar w:fldCharType="end"/>
      </w:r>
      <w:r w:rsidR="002B6BA7">
        <w:rPr>
          <w:lang w:val="en-US"/>
        </w:rPr>
        <w:t xml:space="preserve"> </w:t>
      </w:r>
      <w:r w:rsidR="00007B00" w:rsidRPr="00407DFA">
        <w:rPr>
          <w:lang w:val="en-US"/>
        </w:rPr>
        <w:t xml:space="preserve">dengan metode kuantitatif membuktikan bahwa keterampilan pengelolaan kelas berpengaruh signifikan terhadap keaktifan siswa sekolah dasar. </w:t>
      </w:r>
      <w:r w:rsidR="002B6BA7">
        <w:rPr>
          <w:lang w:val="en-US"/>
        </w:rPr>
        <w:t>M</w:t>
      </w:r>
      <w:r w:rsidR="00007B00" w:rsidRPr="00407DFA">
        <w:rPr>
          <w:lang w:val="en-US"/>
        </w:rPr>
        <w:t xml:space="preserve">elalui pendekatan kualitatif menunjukkan bahwa optimalisasi pengelolaan kelas mampu meningkatkan </w:t>
      </w:r>
      <w:r w:rsidR="00007B00" w:rsidRPr="00407DFA">
        <w:rPr>
          <w:lang w:val="en-US"/>
        </w:rPr>
        <w:lastRenderedPageBreak/>
        <w:t xml:space="preserve">motivasi dan kedisiplinan siswa. Sementara itu, </w:t>
      </w:r>
      <w:r w:rsidR="00781E2F" w:rsidRPr="00781E2F">
        <w:rPr>
          <w:lang w:val="en-US"/>
        </w:rPr>
        <w:t>Asratu Aini,</w:t>
      </w:r>
      <w:r w:rsidR="00781E2F">
        <w:rPr>
          <w:lang w:val="en-US"/>
        </w:rPr>
        <w:t xml:space="preserve"> </w:t>
      </w:r>
      <w:r w:rsidR="00781E2F">
        <w:rPr>
          <w:lang w:val="en-US"/>
        </w:rPr>
        <w:fldChar w:fldCharType="begin" w:fldLock="1"/>
      </w:r>
      <w:r w:rsidR="00B148AB">
        <w:rPr>
          <w:lang w:val="en-US"/>
        </w:rPr>
        <w:instrText>ADDIN CSL_CITATION {"citationItems":[{"id":"ITEM-1","itemData":{"DOI":"10.58258/jupe.v8i2.5454","ISSN":"2548-5555","abstract":"In order for educators to develop innovative learning activities, they must have the skills and strive for their development. One of the eight basic teaching skills is variety. This study aims to find out how the teacher's ability influences variations in classroom management. The author of this study conducted research using the library method, namely reading books, articles, and relevant journals as well as data sources. The results showed that increasing student interest in learning, improving student learning outcomes, increasing student achievement, and improving student learning achievement all have a significant effect on the teacher's ability to manage the class. active involvement and motivation of student learning. Consequently, teachers should concentrate on increasing their capacity to manage classroom variation.","author":[{"dropping-particle":"","family":"Asratu Aini","given":"Alfan Hadi","non-dropping-particle":"","parse-names":false,"suffix":""}],"container-title":"JUPE : Jurnal Pendidikan Mandala","id":"ITEM-1","issue":"2","issued":{"date-parts":[["2023"]]},"page":"487","title":"Peran Guru Dalam Pengelolaan Kelas Terhadap Hasil Belajar Siswa di SDN 1 Kayangan Kabupaten Lombok Utara","type":"article-journal","volume":"8"},"uris":["http://www.mendeley.com/documents/?uuid=323dd1d2-3a3c-4d93-91f2-4cd529d9ee7f"]}],"mendeley":{"formattedCitation":"(Asratu Aini, 2023)","manualFormatting":"(2023)","plainTextFormattedCitation":"(Asratu Aini, 2023)","previouslyFormattedCitation":"(Asratu Aini, 2023)"},"properties":{"noteIndex":0},"schema":"https://github.com/citation-style-language/schema/raw/master/csl-citation.json"}</w:instrText>
      </w:r>
      <w:r w:rsidR="00781E2F">
        <w:rPr>
          <w:lang w:val="en-US"/>
        </w:rPr>
        <w:fldChar w:fldCharType="separate"/>
      </w:r>
      <w:r w:rsidR="00781E2F" w:rsidRPr="00781E2F">
        <w:rPr>
          <w:lang w:val="en-US"/>
        </w:rPr>
        <w:t>(2023)</w:t>
      </w:r>
      <w:r w:rsidR="00781E2F">
        <w:rPr>
          <w:lang w:val="en-US"/>
        </w:rPr>
        <w:fldChar w:fldCharType="end"/>
      </w:r>
      <w:r w:rsidR="00781E2F">
        <w:rPr>
          <w:lang w:val="en-US"/>
        </w:rPr>
        <w:t xml:space="preserve"> </w:t>
      </w:r>
      <w:r w:rsidR="00007B00" w:rsidRPr="00407DFA">
        <w:rPr>
          <w:lang w:val="en-US"/>
        </w:rPr>
        <w:t xml:space="preserve">menegaskan bahwa peran guru dalam pengelolaan kelas, seperti strategi pembelajaran, keteladanan, dan penguatan, berpengaruh positif terhadap hasil belajar siswa. Penelitian </w:t>
      </w:r>
      <w:r w:rsidR="00DA50B8" w:rsidRPr="00DA50B8">
        <w:rPr>
          <w:lang w:val="en-US"/>
        </w:rPr>
        <w:t xml:space="preserve">Ningsih, </w:t>
      </w:r>
      <w:r w:rsidR="00DA50B8">
        <w:rPr>
          <w:lang w:val="en-US"/>
        </w:rPr>
        <w:fldChar w:fldCharType="begin" w:fldLock="1"/>
      </w:r>
      <w:r w:rsidR="00B148AB">
        <w:rPr>
          <w:lang w:val="en-US"/>
        </w:rPr>
        <w:instrText>ADDIN CSL_CITATION {"citationItems":[{"id":"ITEM-1","itemData":{"abstract":"Penelitian ini bertujuan untuk mengatahui pengaruh keaktifan siswa terhadap hasil belajar siswa kelas X SMAN 2 Gunung Sahilan tahun ajaran 2017/2018. Jenis penelitian ini adalah deskriftif kuantitatif, jumlah populasi yang digunakan adalah seluruh siswa kelas X di SMAN 2 Gunung Sahilan, teknik pengambilan sampel yaitu sampling jenuh yaitu seluruh jumlah siswa kelas X yang berjumlah 98 siswa. Pengumpulan data dilakukan melalui observasi, angket, dan dokumentasi. Teknik analisis data yang dilakukan uji validitas, uji reliabilitas, uji normalitas, uji multikolonieritas, uji regresi berganda, uji t dan uji determinan. Hasil pengujian hipotesis menujukkan bahwa; Keaktifan siswa berpengaruh positif atau signifikan terhadap hasil belajar tampak pada rhitung sebesar 5,441 lebih besar dari rtabel sebesar 1,665 sedangkan sig. sebesar 0,000 lebih kecil dari 0,05. Dari hasil perhitungan koefisien determinan diketahui bahwa keaktifan siswa memberikan kontribusi sebesar 42,7% terhadap hasil belajar pada mata pelajaran ekonomi siswa kelas X di SMAN 2 Gunung Sahilan.","author":[{"dropping-particle":"","family":"Ningsih","given":"Artya","non-dropping-particle":"","parse-names":false,"suffix":""}],"container-title":"Jurnal Pendidikan Ekonomi Akuntansi FKIP UIR","id":"ITEM-1","issue":"2","issued":{"date-parts":[["2001"]]},"page":"157-163","title":"Pengaruh Keaktifan Siswa Terhadap Hasil Belajar Ekonomi Kelas X di SMAN 2 Gunung Sahilan","type":"article-journal","volume":"6"},"uris":["http://www.mendeley.com/documents/?uuid=ff12e973-e9c5-4bc0-b614-27f11c147cb6","http://www.mendeley.com/documents/?uuid=f632ccf8-82dd-44e5-a24c-9eec1f22a6ba"]}],"mendeley":{"formattedCitation":"(Ningsih, 2001)","manualFormatting":"(2021)","plainTextFormattedCitation":"(Ningsih, 2001)","previouslyFormattedCitation":"(Ningsih, 2001)"},"properties":{"noteIndex":0},"schema":"https://github.com/citation-style-language/schema/raw/master/csl-citation.json"}</w:instrText>
      </w:r>
      <w:r w:rsidR="00DA50B8">
        <w:rPr>
          <w:lang w:val="en-US"/>
        </w:rPr>
        <w:fldChar w:fldCharType="separate"/>
      </w:r>
      <w:r w:rsidR="00DA50B8" w:rsidRPr="00DA50B8">
        <w:rPr>
          <w:lang w:val="en-US"/>
        </w:rPr>
        <w:t>(20</w:t>
      </w:r>
      <w:r w:rsidR="00DA50B8">
        <w:rPr>
          <w:lang w:val="en-US"/>
        </w:rPr>
        <w:t>2</w:t>
      </w:r>
      <w:r w:rsidR="00DA50B8" w:rsidRPr="00DA50B8">
        <w:rPr>
          <w:lang w:val="en-US"/>
        </w:rPr>
        <w:t>1)</w:t>
      </w:r>
      <w:r w:rsidR="00DA50B8">
        <w:rPr>
          <w:lang w:val="en-US"/>
        </w:rPr>
        <w:fldChar w:fldCharType="end"/>
      </w:r>
      <w:r w:rsidR="00DA50B8">
        <w:rPr>
          <w:lang w:val="en-US"/>
        </w:rPr>
        <w:t xml:space="preserve"> </w:t>
      </w:r>
      <w:r w:rsidR="00007B00" w:rsidRPr="00407DFA">
        <w:rPr>
          <w:lang w:val="en-US"/>
        </w:rPr>
        <w:t xml:space="preserve">dan </w:t>
      </w:r>
      <w:r w:rsidR="002B6BA7" w:rsidRPr="002B6BA7">
        <w:rPr>
          <w:lang w:val="en-US"/>
        </w:rPr>
        <w:t>Azis et al.</w:t>
      </w:r>
      <w:r w:rsidR="002B6BA7">
        <w:rPr>
          <w:lang w:val="en-US"/>
        </w:rPr>
        <w:t xml:space="preserve"> </w:t>
      </w:r>
      <w:r w:rsidR="002B6BA7">
        <w:rPr>
          <w:lang w:val="en-US"/>
        </w:rPr>
        <w:fldChar w:fldCharType="begin" w:fldLock="1"/>
      </w:r>
      <w:r w:rsidR="00B148AB">
        <w:rPr>
          <w:lang w:val="en-US"/>
        </w:rPr>
        <w:instrText>ADDIN CSL_CITATION {"citationItems":[{"id":"ITEM-1","itemData":{"author":[{"dropping-particle":"","family":"Azis","given":"Abdul","non-dropping-particle":"","parse-names":false,"suffix":""},{"dropping-particle":"","family":"Fariza","given":"Andi Arbaina","non-dropping-particle":"","parse-names":false,"suffix":""},{"dropping-particle":"","family":"Saleh","given":"Sitti Fithriani","non-dropping-particle":"","parse-names":false,"suffix":""},{"dropping-particle":"","family":"Bahar","given":"Erni Ekafitria","non-dropping-particle":"","parse-names":false,"suffix":""},{"dropping-particle":"","family":"Rinaldi","given":"Rinaldi","non-dropping-particle":"","parse-names":false,"suffix":""}],"id":"ITEM-1","issued":{"date-parts":[["2023"]]},"title":"Pengaruh Model Pembelajaran PAMER Berbantuan Video Animasi","type":"article-journal","volume":"13"},"uris":["http://www.mendeley.com/documents/?uuid=d2e93adc-12d1-4397-898a-51451af25e2c","http://www.mendeley.com/documents/?uuid=e67f1e64-e44d-430a-ac89-80fb8a40b88a"]}],"mendeley":{"formattedCitation":"(Azis et al., 2023)","manualFormatting":"(2023)","plainTextFormattedCitation":"(Azis et al., 2023)","previouslyFormattedCitation":"(Azis et al., 2023)"},"properties":{"noteIndex":0},"schema":"https://github.com/citation-style-language/schema/raw/master/csl-citation.json"}</w:instrText>
      </w:r>
      <w:r w:rsidR="002B6BA7">
        <w:rPr>
          <w:lang w:val="en-US"/>
        </w:rPr>
        <w:fldChar w:fldCharType="separate"/>
      </w:r>
      <w:r w:rsidR="002B6BA7" w:rsidRPr="002B6BA7">
        <w:rPr>
          <w:lang w:val="en-US"/>
        </w:rPr>
        <w:t>(2023)</w:t>
      </w:r>
      <w:r w:rsidR="002B6BA7">
        <w:rPr>
          <w:lang w:val="en-US"/>
        </w:rPr>
        <w:fldChar w:fldCharType="end"/>
      </w:r>
      <w:r w:rsidR="00007B00" w:rsidRPr="00407DFA">
        <w:rPr>
          <w:lang w:val="en-US"/>
        </w:rPr>
        <w:t xml:space="preserve"> juga membuktikan bahwa keaktifan belajar dan penggunaan media pembelajaran memiliki pengaruh signifikan terhadap hasil belajar dan keaktifan siswa.</w:t>
      </w:r>
      <w:r w:rsidR="00FB06FB">
        <w:rPr>
          <w:lang w:val="en-US"/>
        </w:rPr>
        <w:t xml:space="preserve"> </w:t>
      </w:r>
    </w:p>
    <w:p w14:paraId="128B732F" w14:textId="261083ED" w:rsidR="00007B00" w:rsidRPr="00407DFA" w:rsidRDefault="00B219B7" w:rsidP="008F2D19">
      <w:pPr>
        <w:spacing w:line="278" w:lineRule="auto"/>
        <w:ind w:left="0"/>
        <w:rPr>
          <w:lang w:val="en-US"/>
        </w:rPr>
      </w:pPr>
      <w:r>
        <w:rPr>
          <w:lang w:val="en-US"/>
        </w:rPr>
        <w:t>P</w:t>
      </w:r>
      <w:r w:rsidR="008F2D19" w:rsidRPr="008F2D19">
        <w:rPr>
          <w:lang w:val="en-US"/>
        </w:rPr>
        <w:t>enelitian</w:t>
      </w:r>
      <w:r w:rsidR="00A67319">
        <w:rPr>
          <w:lang w:val="en-US"/>
        </w:rPr>
        <w:t xml:space="preserve"> diatas</w:t>
      </w:r>
      <w:r>
        <w:rPr>
          <w:lang w:val="en-US"/>
        </w:rPr>
        <w:t xml:space="preserve"> menunjukan adanya celah penelitian</w:t>
      </w:r>
      <w:r w:rsidR="008F2D19" w:rsidRPr="008F2D19">
        <w:rPr>
          <w:lang w:val="en-US"/>
        </w:rPr>
        <w:t xml:space="preserve"> yaitu</w:t>
      </w:r>
      <w:r w:rsidR="008F2D19">
        <w:rPr>
          <w:b/>
          <w:bCs/>
          <w:lang w:val="en-US"/>
        </w:rPr>
        <w:t xml:space="preserve"> </w:t>
      </w:r>
      <w:r w:rsidR="00FB06FB">
        <w:rPr>
          <w:lang w:val="en-US"/>
        </w:rPr>
        <w:t>masih terbatas</w:t>
      </w:r>
      <w:r w:rsidR="008F2D19" w:rsidRPr="00625013">
        <w:rPr>
          <w:lang w:val="en-US"/>
        </w:rPr>
        <w:t xml:space="preserve"> kajian yang secara spesifik mengintegrasikan manajemen kelas sebagai variabel utama dengan fokus langsung pada keaktifan belajar peserta didik pada konteks sekolah dasar tertentu. Sebagian penelitian lebih menekankan pada motivasi, kedisiplinan, hasil belajar, atau penggunaan media pembelajaran secara terpisah, serta belum banyak yang meneliti hubungan manajemen kelas dan keaktifan belajar secara komprehensif.</w:t>
      </w:r>
    </w:p>
    <w:p w14:paraId="464D90E8" w14:textId="73546525" w:rsidR="00E825C0" w:rsidRPr="00407DFA" w:rsidRDefault="00007B00" w:rsidP="008F2D19">
      <w:pPr>
        <w:ind w:left="0" w:firstLine="709"/>
        <w:rPr>
          <w:lang w:val="en-US"/>
        </w:rPr>
      </w:pPr>
      <w:r w:rsidRPr="00407DFA">
        <w:rPr>
          <w:lang w:val="en-US"/>
        </w:rPr>
        <w:t xml:space="preserve">Berdasarkan </w:t>
      </w:r>
      <w:r w:rsidR="003C62EB">
        <w:rPr>
          <w:lang w:val="en-US"/>
        </w:rPr>
        <w:t xml:space="preserve">data emperis dan </w:t>
      </w:r>
      <w:r w:rsidRPr="00407DFA">
        <w:rPr>
          <w:lang w:val="en-US"/>
        </w:rPr>
        <w:t>celah penelitian tersebut, novelty penelitian ini terletak pada fokus kajian yang menghubungkan manajemen kelas secara langsung terhadap keaktifan belajar peserta didik di sekolah dasar dengan konteks dan karakteristik subjek penelitian yang berbeda. Penelitian ini dapat memberikan kontribusi empiris baru dalam pengembangan strategi manajemen kelas guna meningkatkan keaktifan belajar peserta didik.</w:t>
      </w:r>
      <w:r w:rsidR="00E825C0" w:rsidRPr="00407DFA">
        <w:rPr>
          <w:lang w:val="en-US"/>
        </w:rPr>
        <w:t xml:space="preserve"> </w:t>
      </w:r>
    </w:p>
    <w:p w14:paraId="0E92A585" w14:textId="0D51D496" w:rsidR="00F140BF" w:rsidRPr="00407DFA" w:rsidRDefault="008F2D19" w:rsidP="00DB4ABE">
      <w:pPr>
        <w:ind w:left="0" w:firstLine="709"/>
        <w:rPr>
          <w:lang w:val="en-US"/>
        </w:rPr>
      </w:pPr>
      <w:r>
        <w:t>Urgensi penelitian ini adalah m</w:t>
      </w:r>
      <w:r w:rsidR="00E825C0" w:rsidRPr="00407DFA">
        <w:t>anajemen kela</w:t>
      </w:r>
      <w:r>
        <w:t>s</w:t>
      </w:r>
      <w:r w:rsidR="00E825C0" w:rsidRPr="00407DFA">
        <w:t xml:space="preserve"> berperan penting dalam meningkatkan keaktifan belajar peserta didik yang menjadi indikator keterlibatan siswa dalam proses pembelajaran. Namun, dalam praktik pembelajaran di sekolah dasar, keaktifan siswa masih belum optimal karena pengelolaan kelas yang belum efektif. Selain itu, penelitian yang secara khusus mengkaji pengaruh manajemen kelas terhadap keaktifan belajar peserta didik masih terbatas</w:t>
      </w:r>
      <w:r w:rsidR="00465981">
        <w:t xml:space="preserve">. </w:t>
      </w:r>
      <w:r w:rsidR="00E825C0" w:rsidRPr="00407DFA">
        <w:t>Oleh karena itu, penelitian ini penting dilakukan untuk memberikan bukti empiris serta menjadi rujukan bagi guru dalam menerapkan manajemen kelas yang efektif guna meningkatkan kualitas pembelajaran.</w:t>
      </w:r>
    </w:p>
    <w:p w14:paraId="36BE31A3" w14:textId="77777777" w:rsidR="00E825C0" w:rsidRPr="00407DFA" w:rsidRDefault="00E825C0" w:rsidP="00DB4ABE">
      <w:pPr>
        <w:ind w:left="0" w:firstLine="709"/>
        <w:rPr>
          <w:lang w:val="en-US"/>
        </w:rPr>
      </w:pPr>
    </w:p>
    <w:p w14:paraId="1FC331B2" w14:textId="77777777" w:rsidR="00F140BF" w:rsidRPr="00407DFA" w:rsidRDefault="009E3F90" w:rsidP="00DB4ABE">
      <w:pPr>
        <w:ind w:left="0" w:firstLine="0"/>
        <w:rPr>
          <w:b/>
        </w:rPr>
      </w:pPr>
      <w:r w:rsidRPr="00407DFA">
        <w:rPr>
          <w:b/>
        </w:rPr>
        <w:t>RESEARCH METHOD</w:t>
      </w:r>
    </w:p>
    <w:p w14:paraId="3F12F1F9" w14:textId="77777777" w:rsidR="00C1068C" w:rsidRPr="00407DFA" w:rsidRDefault="00C1068C" w:rsidP="00DB4ABE">
      <w:pPr>
        <w:ind w:left="0" w:firstLine="0"/>
        <w:rPr>
          <w:i/>
        </w:rPr>
      </w:pPr>
    </w:p>
    <w:p w14:paraId="1FBF14B3" w14:textId="0F1C5CDD" w:rsidR="00304722" w:rsidRPr="00407DFA" w:rsidRDefault="00304722" w:rsidP="00DB4ABE">
      <w:pPr>
        <w:ind w:left="0" w:firstLine="709"/>
      </w:pPr>
      <w:r w:rsidRPr="00407DFA">
        <w:t>Penelitian ini menggunakan pendekatan kuantitatif dengan desain regresi linear sederhana untuk mengukur pengaruh manajemen kelas (variabel bebas X) terhadap keaktifan belajar peserta didik (variabel terikat Y). Penelitian dilaksanakan di SD Negeri Lampeuneurut Aceh Besar dengan peserta didik kelas V sebagai populasi penelitian yang berjumlah 98 siswa. Penentuan sampel menggunakan tabel Krejcie dan Morgan dengan tingkat kepercayaan 95% dan tingkat kesalahan 5%</w:t>
      </w:r>
      <w:r w:rsidR="00B148AB">
        <w:t xml:space="preserve"> </w:t>
      </w:r>
      <w:r w:rsidR="00B148AB">
        <w:fldChar w:fldCharType="begin" w:fldLock="1"/>
      </w:r>
      <w:r w:rsidR="00355D12">
        <w:instrText>ADDIN CSL_CITATION {"citationItems":[{"id":"ITEM-1","itemData":{"DOI":"10.1177/001316447003000308","ISSN":"0013-1644","abstract":"The ever increasing demand for research has created a need for an efficient method of determining the sample size needed to be representative of a given population. In the article “Small Sample Techniques,” the research division of the National Education Association has published a formula for determining sample size. Regrettably a table has not bee available for ready, easy reference which could have been constructed using the following formula.","author":[{"dropping-particle":"V.","family":"Krejcie","given":"Robert","non-dropping-particle":"","parse-names":false,"suffix":""},{"dropping-particle":"","family":"Morgan","given":"Daryle W.","non-dropping-particle":"","parse-names":false,"suffix":""}],"container-title":"Educational and Psychological Measurement","id":"ITEM-1","issue":"3","issued":{"date-parts":[["1970"]]},"page":"607-610","title":"Determining Sample Size for Research Activities","type":"article-journal","volume":"30"},"uris":["http://www.mendeley.com/documents/?uuid=c2cdd82d-26cd-4cd9-97f4-1054b47d733b"]}],"mendeley":{"formattedCitation":"(Krejcie &amp; Morgan, 1970)","plainTextFormattedCitation":"(Krejcie &amp; Morgan, 1970)","previouslyFormattedCitation":"(Krejcie &amp; Morgan, 1970)"},"properties":{"noteIndex":0},"schema":"https://github.com/citation-style-language/schema/raw/master/csl-citation.json"}</w:instrText>
      </w:r>
      <w:r w:rsidR="00B148AB">
        <w:fldChar w:fldCharType="separate"/>
      </w:r>
      <w:r w:rsidR="00B148AB" w:rsidRPr="00B148AB">
        <w:t>(Krejcie &amp; Morgan, 1970)</w:t>
      </w:r>
      <w:r w:rsidR="00B148AB">
        <w:fldChar w:fldCharType="end"/>
      </w:r>
      <w:r w:rsidRPr="00407DFA">
        <w:t>, sehingga diperoleh 80 siswa sebagai responden.</w:t>
      </w:r>
    </w:p>
    <w:p w14:paraId="52ADC925" w14:textId="3C1FB51C" w:rsidR="00765C61" w:rsidRDefault="00304722" w:rsidP="00DB4ABE">
      <w:pPr>
        <w:ind w:left="0"/>
      </w:pPr>
      <w:r w:rsidRPr="00407DFA">
        <w:t xml:space="preserve">Pengumpulan data dilakukan menggunakan angket yang diukur dengan skala Likert dengan empat pilihan jawaban: Sangat Setuju (4), Setuju (3), Tidak Setuju (2), dan Sangat Tidak Setuju (1). </w:t>
      </w:r>
      <w:r w:rsidR="00513EFD">
        <w:t>Skala empat ini dipilih untuk menghindari jawaban ragu-ragu. Sehingga temuan menjadi lebih tegas</w:t>
      </w:r>
      <w:r w:rsidR="00B20B38">
        <w:t xml:space="preserve"> </w:t>
      </w:r>
      <w:r w:rsidR="00B20B38">
        <w:rPr>
          <w:rFonts w:asciiTheme="majorBidi" w:hAnsiTheme="majorBidi" w:cstheme="majorBidi"/>
          <w:sz w:val="24"/>
          <w:szCs w:val="24"/>
        </w:rPr>
        <w:t>(</w:t>
      </w:r>
      <w:r w:rsidR="00B20B38">
        <w:rPr>
          <w:rFonts w:asciiTheme="majorBidi" w:hAnsiTheme="majorBidi" w:cstheme="majorBidi"/>
          <w:i/>
          <w:sz w:val="24"/>
          <w:szCs w:val="24"/>
        </w:rPr>
        <w:t>central tendency effect</w:t>
      </w:r>
      <w:r w:rsidR="00B20B38">
        <w:rPr>
          <w:rFonts w:asciiTheme="majorBidi" w:hAnsiTheme="majorBidi" w:cstheme="majorBidi"/>
          <w:sz w:val="24"/>
          <w:szCs w:val="24"/>
        </w:rPr>
        <w:t>)</w:t>
      </w:r>
      <w:r w:rsidR="00CC78FF">
        <w:t xml:space="preserve"> </w:t>
      </w:r>
      <w:r w:rsidR="00CC78FF" w:rsidRPr="00CC78FF">
        <w:t>(Douven, 2018; Maulana Izza et al., 2023)</w:t>
      </w:r>
      <w:r w:rsidR="00513EFD">
        <w:t xml:space="preserve">. </w:t>
      </w:r>
    </w:p>
    <w:p w14:paraId="58FE55B1" w14:textId="77777777" w:rsidR="00CC78FF" w:rsidRDefault="00CC78FF" w:rsidP="00DB4ABE">
      <w:pPr>
        <w:ind w:left="0"/>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8"/>
        <w:gridCol w:w="2821"/>
      </w:tblGrid>
      <w:tr w:rsidR="00765C61" w14:paraId="28515BD7" w14:textId="77777777" w:rsidTr="00513EFD">
        <w:trPr>
          <w:trHeight w:val="263"/>
        </w:trPr>
        <w:tc>
          <w:tcPr>
            <w:tcW w:w="3428" w:type="dxa"/>
          </w:tcPr>
          <w:p w14:paraId="700A6B67" w14:textId="77777777" w:rsidR="00765C61" w:rsidRPr="00765C61" w:rsidRDefault="00765C61" w:rsidP="00F435AA">
            <w:pPr>
              <w:pStyle w:val="TableParagraph"/>
              <w:ind w:left="28" w:right="3"/>
              <w:jc w:val="center"/>
              <w:rPr>
                <w:b/>
                <w:szCs w:val="20"/>
              </w:rPr>
            </w:pPr>
            <w:r w:rsidRPr="00765C61">
              <w:rPr>
                <w:b/>
                <w:szCs w:val="20"/>
              </w:rPr>
              <w:t>Pilihan</w:t>
            </w:r>
            <w:r w:rsidRPr="00765C61">
              <w:rPr>
                <w:b/>
                <w:spacing w:val="-1"/>
                <w:szCs w:val="20"/>
              </w:rPr>
              <w:t xml:space="preserve"> </w:t>
            </w:r>
            <w:r w:rsidRPr="00765C61">
              <w:rPr>
                <w:b/>
                <w:spacing w:val="-2"/>
                <w:szCs w:val="20"/>
              </w:rPr>
              <w:t>Jawaban</w:t>
            </w:r>
          </w:p>
        </w:tc>
        <w:tc>
          <w:tcPr>
            <w:tcW w:w="2821" w:type="dxa"/>
          </w:tcPr>
          <w:p w14:paraId="5AC73BE3" w14:textId="77777777" w:rsidR="00765C61" w:rsidRPr="00765C61" w:rsidRDefault="00765C61" w:rsidP="00F435AA">
            <w:pPr>
              <w:pStyle w:val="TableParagraph"/>
              <w:ind w:left="64" w:right="28"/>
              <w:jc w:val="center"/>
              <w:rPr>
                <w:b/>
                <w:szCs w:val="20"/>
              </w:rPr>
            </w:pPr>
            <w:r w:rsidRPr="00765C61">
              <w:rPr>
                <w:b/>
                <w:szCs w:val="20"/>
              </w:rPr>
              <w:t>Bobot</w:t>
            </w:r>
            <w:r w:rsidRPr="00765C61">
              <w:rPr>
                <w:b/>
                <w:spacing w:val="-13"/>
                <w:szCs w:val="20"/>
              </w:rPr>
              <w:t xml:space="preserve"> </w:t>
            </w:r>
            <w:r w:rsidRPr="00765C61">
              <w:rPr>
                <w:b/>
                <w:spacing w:val="-2"/>
                <w:szCs w:val="20"/>
              </w:rPr>
              <w:t>Nilai</w:t>
            </w:r>
          </w:p>
        </w:tc>
      </w:tr>
      <w:tr w:rsidR="00765C61" w14:paraId="03477577" w14:textId="77777777" w:rsidTr="00513EFD">
        <w:trPr>
          <w:trHeight w:val="127"/>
        </w:trPr>
        <w:tc>
          <w:tcPr>
            <w:tcW w:w="3428" w:type="dxa"/>
          </w:tcPr>
          <w:p w14:paraId="543D21EB" w14:textId="77777777" w:rsidR="00765C61" w:rsidRPr="00765C61" w:rsidRDefault="00765C61" w:rsidP="00F435AA">
            <w:pPr>
              <w:pStyle w:val="TableParagraph"/>
              <w:ind w:left="28"/>
              <w:jc w:val="center"/>
              <w:rPr>
                <w:szCs w:val="20"/>
              </w:rPr>
            </w:pPr>
            <w:r w:rsidRPr="00765C61">
              <w:rPr>
                <w:szCs w:val="20"/>
              </w:rPr>
              <w:t>Sangat</w:t>
            </w:r>
            <w:r w:rsidRPr="00765C61">
              <w:rPr>
                <w:spacing w:val="-11"/>
                <w:szCs w:val="20"/>
              </w:rPr>
              <w:t xml:space="preserve"> </w:t>
            </w:r>
            <w:r w:rsidRPr="00765C61">
              <w:rPr>
                <w:spacing w:val="-2"/>
                <w:szCs w:val="20"/>
              </w:rPr>
              <w:t>Setuju</w:t>
            </w:r>
          </w:p>
        </w:tc>
        <w:tc>
          <w:tcPr>
            <w:tcW w:w="2821" w:type="dxa"/>
          </w:tcPr>
          <w:p w14:paraId="484B13E8" w14:textId="77777777" w:rsidR="00765C61" w:rsidRPr="00765C61" w:rsidRDefault="00765C61" w:rsidP="00F435AA">
            <w:pPr>
              <w:pStyle w:val="TableParagraph"/>
              <w:ind w:left="64"/>
              <w:jc w:val="center"/>
              <w:rPr>
                <w:szCs w:val="20"/>
              </w:rPr>
            </w:pPr>
            <w:r w:rsidRPr="00765C61">
              <w:rPr>
                <w:spacing w:val="-10"/>
                <w:szCs w:val="20"/>
              </w:rPr>
              <w:t>4</w:t>
            </w:r>
          </w:p>
        </w:tc>
      </w:tr>
      <w:tr w:rsidR="00765C61" w14:paraId="41D2A9D5" w14:textId="77777777" w:rsidTr="00513EFD">
        <w:trPr>
          <w:trHeight w:val="275"/>
        </w:trPr>
        <w:tc>
          <w:tcPr>
            <w:tcW w:w="3428" w:type="dxa"/>
          </w:tcPr>
          <w:p w14:paraId="677202F6" w14:textId="77777777" w:rsidR="00765C61" w:rsidRPr="00765C61" w:rsidRDefault="00765C61" w:rsidP="00F435AA">
            <w:pPr>
              <w:pStyle w:val="TableParagraph"/>
              <w:ind w:left="28" w:right="2"/>
              <w:jc w:val="center"/>
              <w:rPr>
                <w:szCs w:val="20"/>
              </w:rPr>
            </w:pPr>
            <w:r w:rsidRPr="00765C61">
              <w:rPr>
                <w:spacing w:val="-2"/>
                <w:szCs w:val="20"/>
              </w:rPr>
              <w:t>Setuju</w:t>
            </w:r>
          </w:p>
        </w:tc>
        <w:tc>
          <w:tcPr>
            <w:tcW w:w="2821" w:type="dxa"/>
          </w:tcPr>
          <w:p w14:paraId="1BE88212" w14:textId="77777777" w:rsidR="00765C61" w:rsidRPr="00765C61" w:rsidRDefault="00765C61" w:rsidP="00F435AA">
            <w:pPr>
              <w:pStyle w:val="TableParagraph"/>
              <w:ind w:left="64"/>
              <w:jc w:val="center"/>
              <w:rPr>
                <w:szCs w:val="20"/>
              </w:rPr>
            </w:pPr>
            <w:r w:rsidRPr="00765C61">
              <w:rPr>
                <w:spacing w:val="-10"/>
                <w:szCs w:val="20"/>
              </w:rPr>
              <w:t>3</w:t>
            </w:r>
          </w:p>
        </w:tc>
      </w:tr>
      <w:tr w:rsidR="00765C61" w14:paraId="6FA6863D" w14:textId="77777777" w:rsidTr="00513EFD">
        <w:trPr>
          <w:trHeight w:val="266"/>
        </w:trPr>
        <w:tc>
          <w:tcPr>
            <w:tcW w:w="3428" w:type="dxa"/>
          </w:tcPr>
          <w:p w14:paraId="49CA1A2F" w14:textId="77777777" w:rsidR="00765C61" w:rsidRPr="00765C61" w:rsidRDefault="00765C61" w:rsidP="00F435AA">
            <w:pPr>
              <w:pStyle w:val="TableParagraph"/>
              <w:ind w:left="-289"/>
              <w:jc w:val="center"/>
              <w:rPr>
                <w:szCs w:val="20"/>
              </w:rPr>
            </w:pPr>
            <w:r w:rsidRPr="00765C61">
              <w:rPr>
                <w:szCs w:val="20"/>
              </w:rPr>
              <w:t>Tidak</w:t>
            </w:r>
            <w:r w:rsidRPr="00765C61">
              <w:rPr>
                <w:spacing w:val="-16"/>
                <w:szCs w:val="20"/>
              </w:rPr>
              <w:t xml:space="preserve"> </w:t>
            </w:r>
            <w:r w:rsidRPr="00765C61">
              <w:rPr>
                <w:spacing w:val="-2"/>
                <w:szCs w:val="20"/>
              </w:rPr>
              <w:t>Setuju</w:t>
            </w:r>
          </w:p>
        </w:tc>
        <w:tc>
          <w:tcPr>
            <w:tcW w:w="2821" w:type="dxa"/>
          </w:tcPr>
          <w:p w14:paraId="695B53B0" w14:textId="77777777" w:rsidR="00765C61" w:rsidRPr="00765C61" w:rsidRDefault="00765C61" w:rsidP="00F435AA">
            <w:pPr>
              <w:pStyle w:val="TableParagraph"/>
              <w:ind w:left="64"/>
              <w:jc w:val="center"/>
              <w:rPr>
                <w:szCs w:val="20"/>
              </w:rPr>
            </w:pPr>
            <w:r w:rsidRPr="00765C61">
              <w:rPr>
                <w:spacing w:val="-10"/>
                <w:szCs w:val="20"/>
              </w:rPr>
              <w:t>2</w:t>
            </w:r>
          </w:p>
        </w:tc>
      </w:tr>
      <w:tr w:rsidR="00765C61" w14:paraId="091FFC9D" w14:textId="77777777" w:rsidTr="00F435AA">
        <w:trPr>
          <w:trHeight w:val="56"/>
        </w:trPr>
        <w:tc>
          <w:tcPr>
            <w:tcW w:w="3428" w:type="dxa"/>
          </w:tcPr>
          <w:p w14:paraId="6278C34D" w14:textId="77777777" w:rsidR="00765C61" w:rsidRPr="00765C61" w:rsidRDefault="00765C61" w:rsidP="00F435AA">
            <w:pPr>
              <w:pStyle w:val="TableParagraph"/>
              <w:ind w:left="28" w:right="5"/>
              <w:jc w:val="center"/>
              <w:rPr>
                <w:szCs w:val="20"/>
              </w:rPr>
            </w:pPr>
            <w:r w:rsidRPr="00765C61">
              <w:rPr>
                <w:szCs w:val="20"/>
              </w:rPr>
              <w:t>Sangat</w:t>
            </w:r>
            <w:r w:rsidRPr="00765C61">
              <w:rPr>
                <w:spacing w:val="-15"/>
                <w:szCs w:val="20"/>
              </w:rPr>
              <w:t xml:space="preserve"> </w:t>
            </w:r>
            <w:r w:rsidRPr="00765C61">
              <w:rPr>
                <w:szCs w:val="20"/>
              </w:rPr>
              <w:t>Tidak</w:t>
            </w:r>
            <w:r w:rsidRPr="00765C61">
              <w:rPr>
                <w:spacing w:val="-12"/>
                <w:szCs w:val="20"/>
              </w:rPr>
              <w:t xml:space="preserve"> </w:t>
            </w:r>
            <w:r w:rsidRPr="00765C61">
              <w:rPr>
                <w:spacing w:val="-2"/>
                <w:szCs w:val="20"/>
              </w:rPr>
              <w:t>Setuju</w:t>
            </w:r>
          </w:p>
        </w:tc>
        <w:tc>
          <w:tcPr>
            <w:tcW w:w="2821" w:type="dxa"/>
          </w:tcPr>
          <w:p w14:paraId="4DE9459A" w14:textId="77777777" w:rsidR="00765C61" w:rsidRPr="00765C61" w:rsidRDefault="00765C61" w:rsidP="00F435AA">
            <w:pPr>
              <w:pStyle w:val="TableParagraph"/>
              <w:ind w:left="64"/>
              <w:jc w:val="center"/>
              <w:rPr>
                <w:szCs w:val="20"/>
              </w:rPr>
            </w:pPr>
            <w:r w:rsidRPr="00765C61">
              <w:rPr>
                <w:spacing w:val="-10"/>
                <w:szCs w:val="20"/>
              </w:rPr>
              <w:t>1</w:t>
            </w:r>
          </w:p>
        </w:tc>
      </w:tr>
    </w:tbl>
    <w:p w14:paraId="209A550A" w14:textId="77777777" w:rsidR="00513EFD" w:rsidRDefault="00513EFD" w:rsidP="00DB4ABE">
      <w:pPr>
        <w:ind w:left="0"/>
      </w:pPr>
    </w:p>
    <w:p w14:paraId="0089D320" w14:textId="4AA46A99" w:rsidR="00304722" w:rsidRPr="00407DFA" w:rsidRDefault="00304722" w:rsidP="00DB4ABE">
      <w:pPr>
        <w:ind w:left="0"/>
      </w:pPr>
      <w:r w:rsidRPr="00407DFA">
        <w:t xml:space="preserve">Instrumen manajemen kelas terdiri dari 20 butir pernyataan yang mencakup tujuh indikator: metode mengajar, materi ajar, media pembelajaran, evaluasi, kehadiran, </w:t>
      </w:r>
      <w:r w:rsidRPr="00407DFA">
        <w:lastRenderedPageBreak/>
        <w:t>kepemimpinan, dan suara guru. Instrumen keaktifan belajar terdiri dari 20 butir pernyataan yang mencakup lima indikator: melaksanakan tugas, mencari tahu ketika tidak memahami, diskusi kelompok, menilai kemampuan diri, dan melatih diri dalam memecahkan soal.</w:t>
      </w:r>
    </w:p>
    <w:p w14:paraId="427519AA" w14:textId="25768AD0" w:rsidR="00304722" w:rsidRPr="00407DFA" w:rsidRDefault="00304722" w:rsidP="00DB4ABE">
      <w:pPr>
        <w:ind w:left="0"/>
      </w:pPr>
      <w:r w:rsidRPr="00407DFA">
        <w:t xml:space="preserve">Sebelum digunakan, instrumen diuji validitas dan reliabilitasnya menggunakan </w:t>
      </w:r>
      <w:r w:rsidR="00765C61">
        <w:t xml:space="preserve">bantuan aplikasi </w:t>
      </w:r>
      <w:r w:rsidRPr="00407DFA">
        <w:t>SPSS 25. Uji validitas menggunakan rumus Pearson Product Moment dengan r tabel = 0,220 pada taraf signifikansi 5%. Uji reliabilitas menggunakan rumus Cronbach's Alpha dengan kriteria reliabel jika nilainya &gt; 0,60. Teknik analisis data meliputi uji prasyarat (uji normalitas dan uji linearitas) serta uji hipotesis menggunakan regresi linear sederhana.</w:t>
      </w:r>
    </w:p>
    <w:p w14:paraId="18A1ACC2" w14:textId="6A945E35" w:rsidR="00304722" w:rsidRPr="00407DFA" w:rsidRDefault="00304722" w:rsidP="00DB4ABE">
      <w:pPr>
        <w:ind w:left="0"/>
      </w:pPr>
      <w:r w:rsidRPr="00407DFA">
        <w:t>Uji normalitas menggunakan uji Kolmogorov-Smirnov dengan kriteria data berdistribusi normal jika nilai signifikansi &gt; 0,05. Uji linearitas menggunakan uji Deviation from Linearity dengan kriteria terdapat hubungan linear jika nilai signifikansi &gt; 0,05. Regresi linear sederhana digunakan untuk mengetahui besarnya pengaruh manajemen kelas terhadap keaktifan belajar peserta didik dengan persamaan Y = a + bX, dimana Y adalah keaktifan belajar, X adalah manajemen kelas, a adalah konstanta, dan b adalah koefisien regresi.</w:t>
      </w:r>
      <w:r w:rsidR="00427A94" w:rsidRPr="00407DFA">
        <w:t xml:space="preserve"> </w:t>
      </w:r>
    </w:p>
    <w:p w14:paraId="261CA1EA" w14:textId="7C62BB0C" w:rsidR="00C00DCE" w:rsidRPr="00407DFA" w:rsidRDefault="00C00DCE" w:rsidP="00C00DCE">
      <w:pPr>
        <w:ind w:left="0" w:firstLine="360"/>
      </w:pPr>
      <w:r w:rsidRPr="00407DFA">
        <w:t xml:space="preserve">Dalam penelitian ini teknik pengukuran yang digunakan yaitu dengan menggunakan skala likert, yang terdiri dari dua instrumen yaitu instrumen manajemen kelas dan instrumen </w:t>
      </w:r>
      <w:r w:rsidR="00F22BE4">
        <w:t>keaktifan</w:t>
      </w:r>
      <w:r w:rsidRPr="00407DFA">
        <w:t xml:space="preserve"> belajar peserta didik. Skala likert digunakan untuk mengukur sikap, pendapat dan persepsi seseorang atau sekelompok orang tentang fenomena sosial dan </w:t>
      </w:r>
      <w:r w:rsidR="00F22BE4">
        <w:t>keaktifan</w:t>
      </w:r>
      <w:r w:rsidRPr="00407DFA">
        <w:t xml:space="preserve"> belajar peserta didik.</w:t>
      </w:r>
    </w:p>
    <w:p w14:paraId="1FD192DF" w14:textId="2547E3F1" w:rsidR="002D0A17" w:rsidRPr="00407DFA" w:rsidRDefault="00C00DCE" w:rsidP="00C00DCE">
      <w:pPr>
        <w:ind w:left="0" w:firstLine="360"/>
      </w:pPr>
      <w:r w:rsidRPr="00407DFA">
        <w:t>Dengan skala likert, maka variabel yang akan diukur dijabarkan menjadi indikator variabel. Kemudian indikator tersebut dijadikan sebagai titik tolak untuk menyusun item-item instrumen yang dapat berupa pernyataan atau pertanyaan. Jawaban setiap item instrumen yang menggunakan skala likert mempunyai gradasi dari sangat positif sampai sangat negatif.</w:t>
      </w:r>
    </w:p>
    <w:tbl>
      <w:tblPr>
        <w:tblW w:w="602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2479"/>
        <w:gridCol w:w="2698"/>
      </w:tblGrid>
      <w:tr w:rsidR="002D0A17" w:rsidRPr="00407DFA" w14:paraId="2286FDCD" w14:textId="77777777" w:rsidTr="00A53B9B">
        <w:trPr>
          <w:trHeight w:val="177"/>
        </w:trPr>
        <w:tc>
          <w:tcPr>
            <w:tcW w:w="850" w:type="dxa"/>
          </w:tcPr>
          <w:p w14:paraId="05AB5823" w14:textId="77777777" w:rsidR="002D0A17" w:rsidRPr="00407DFA" w:rsidRDefault="002D0A17" w:rsidP="008C5AA8">
            <w:pPr>
              <w:pStyle w:val="TableParagraph"/>
              <w:ind w:left="35" w:right="19"/>
              <w:jc w:val="center"/>
              <w:rPr>
                <w:b/>
              </w:rPr>
            </w:pPr>
            <w:r w:rsidRPr="00407DFA">
              <w:rPr>
                <w:b/>
                <w:spacing w:val="-5"/>
              </w:rPr>
              <w:t>No</w:t>
            </w:r>
          </w:p>
        </w:tc>
        <w:tc>
          <w:tcPr>
            <w:tcW w:w="2479" w:type="dxa"/>
          </w:tcPr>
          <w:p w14:paraId="1960F638" w14:textId="77777777" w:rsidR="002D0A17" w:rsidRPr="00407DFA" w:rsidRDefault="002D0A17" w:rsidP="008C5AA8">
            <w:pPr>
              <w:pStyle w:val="TableParagraph"/>
              <w:ind w:left="43" w:right="12"/>
              <w:jc w:val="center"/>
              <w:rPr>
                <w:b/>
              </w:rPr>
            </w:pPr>
            <w:r w:rsidRPr="00407DFA">
              <w:rPr>
                <w:b/>
                <w:spacing w:val="-4"/>
              </w:rPr>
              <w:t>Skor</w:t>
            </w:r>
          </w:p>
        </w:tc>
        <w:tc>
          <w:tcPr>
            <w:tcW w:w="2698" w:type="dxa"/>
          </w:tcPr>
          <w:p w14:paraId="37D286B7" w14:textId="77777777" w:rsidR="002D0A17" w:rsidRPr="00407DFA" w:rsidRDefault="002D0A17" w:rsidP="008C5AA8">
            <w:pPr>
              <w:pStyle w:val="TableParagraph"/>
              <w:ind w:left="25" w:right="10"/>
              <w:jc w:val="center"/>
              <w:rPr>
                <w:b/>
              </w:rPr>
            </w:pPr>
            <w:r w:rsidRPr="00407DFA">
              <w:rPr>
                <w:b/>
                <w:spacing w:val="-2"/>
              </w:rPr>
              <w:t>Interpretasi</w:t>
            </w:r>
          </w:p>
        </w:tc>
      </w:tr>
      <w:tr w:rsidR="002D0A17" w:rsidRPr="00407DFA" w14:paraId="04E307B9" w14:textId="77777777" w:rsidTr="00A53B9B">
        <w:trPr>
          <w:trHeight w:val="194"/>
        </w:trPr>
        <w:tc>
          <w:tcPr>
            <w:tcW w:w="850" w:type="dxa"/>
          </w:tcPr>
          <w:p w14:paraId="2FC35F11" w14:textId="77777777" w:rsidR="002D0A17" w:rsidRPr="00407DFA" w:rsidRDefault="002D0A17" w:rsidP="008C5AA8">
            <w:pPr>
              <w:pStyle w:val="TableParagraph"/>
              <w:ind w:left="43"/>
              <w:jc w:val="center"/>
            </w:pPr>
            <w:r w:rsidRPr="00407DFA">
              <w:rPr>
                <w:spacing w:val="-10"/>
              </w:rPr>
              <w:t>1</w:t>
            </w:r>
          </w:p>
        </w:tc>
        <w:tc>
          <w:tcPr>
            <w:tcW w:w="2479" w:type="dxa"/>
          </w:tcPr>
          <w:p w14:paraId="7522CE7D" w14:textId="77777777" w:rsidR="002D0A17" w:rsidRPr="00407DFA" w:rsidRDefault="002D0A17" w:rsidP="008C5AA8">
            <w:pPr>
              <w:pStyle w:val="TableParagraph"/>
              <w:ind w:left="43" w:right="18"/>
              <w:jc w:val="center"/>
            </w:pPr>
            <w:r w:rsidRPr="00407DFA">
              <w:t>1 -</w:t>
            </w:r>
            <w:r w:rsidRPr="00407DFA">
              <w:rPr>
                <w:spacing w:val="-3"/>
              </w:rPr>
              <w:t xml:space="preserve"> </w:t>
            </w:r>
            <w:r w:rsidRPr="00407DFA">
              <w:rPr>
                <w:spacing w:val="-12"/>
              </w:rPr>
              <w:t>2</w:t>
            </w:r>
          </w:p>
        </w:tc>
        <w:tc>
          <w:tcPr>
            <w:tcW w:w="2698" w:type="dxa"/>
          </w:tcPr>
          <w:p w14:paraId="53587DE8" w14:textId="77777777" w:rsidR="002D0A17" w:rsidRPr="00407DFA" w:rsidRDefault="002D0A17" w:rsidP="008C5AA8">
            <w:pPr>
              <w:pStyle w:val="TableParagraph"/>
              <w:ind w:left="25" w:right="2"/>
              <w:jc w:val="center"/>
            </w:pPr>
            <w:r w:rsidRPr="00407DFA">
              <w:rPr>
                <w:spacing w:val="-2"/>
              </w:rPr>
              <w:t>Rendah</w:t>
            </w:r>
          </w:p>
        </w:tc>
      </w:tr>
      <w:tr w:rsidR="002D0A17" w:rsidRPr="00407DFA" w14:paraId="05F152F6" w14:textId="77777777" w:rsidTr="00A53B9B">
        <w:trPr>
          <w:trHeight w:val="213"/>
        </w:trPr>
        <w:tc>
          <w:tcPr>
            <w:tcW w:w="850" w:type="dxa"/>
          </w:tcPr>
          <w:p w14:paraId="14AC00E7" w14:textId="77777777" w:rsidR="002D0A17" w:rsidRPr="00407DFA" w:rsidRDefault="002D0A17" w:rsidP="008C5AA8">
            <w:pPr>
              <w:pStyle w:val="TableParagraph"/>
              <w:ind w:left="43"/>
              <w:jc w:val="center"/>
            </w:pPr>
            <w:r w:rsidRPr="00407DFA">
              <w:rPr>
                <w:spacing w:val="-10"/>
              </w:rPr>
              <w:t>2</w:t>
            </w:r>
          </w:p>
        </w:tc>
        <w:tc>
          <w:tcPr>
            <w:tcW w:w="2479" w:type="dxa"/>
          </w:tcPr>
          <w:p w14:paraId="25AB5657" w14:textId="77777777" w:rsidR="002D0A17" w:rsidRPr="00407DFA" w:rsidRDefault="002D0A17" w:rsidP="008C5AA8">
            <w:pPr>
              <w:pStyle w:val="TableParagraph"/>
              <w:ind w:left="43" w:right="15"/>
              <w:jc w:val="center"/>
            </w:pPr>
            <w:r w:rsidRPr="00407DFA">
              <w:t xml:space="preserve">2,1 – </w:t>
            </w:r>
            <w:r w:rsidRPr="00407DFA">
              <w:rPr>
                <w:spacing w:val="-10"/>
              </w:rPr>
              <w:t>3</w:t>
            </w:r>
          </w:p>
        </w:tc>
        <w:tc>
          <w:tcPr>
            <w:tcW w:w="2698" w:type="dxa"/>
          </w:tcPr>
          <w:p w14:paraId="391C18D4" w14:textId="77777777" w:rsidR="002D0A17" w:rsidRPr="00407DFA" w:rsidRDefault="002D0A17" w:rsidP="008C5AA8">
            <w:pPr>
              <w:pStyle w:val="TableParagraph"/>
              <w:ind w:left="25"/>
              <w:jc w:val="center"/>
            </w:pPr>
            <w:r w:rsidRPr="00407DFA">
              <w:rPr>
                <w:spacing w:val="-2"/>
              </w:rPr>
              <w:t>Sedang</w:t>
            </w:r>
          </w:p>
        </w:tc>
      </w:tr>
      <w:tr w:rsidR="002D0A17" w:rsidRPr="00407DFA" w14:paraId="0C82954E" w14:textId="77777777" w:rsidTr="00A53B9B">
        <w:trPr>
          <w:trHeight w:val="245"/>
        </w:trPr>
        <w:tc>
          <w:tcPr>
            <w:tcW w:w="850" w:type="dxa"/>
          </w:tcPr>
          <w:p w14:paraId="160867F5" w14:textId="77777777" w:rsidR="002D0A17" w:rsidRPr="00407DFA" w:rsidRDefault="002D0A17" w:rsidP="008C5AA8">
            <w:pPr>
              <w:pStyle w:val="TableParagraph"/>
              <w:ind w:left="43"/>
              <w:jc w:val="center"/>
            </w:pPr>
            <w:r w:rsidRPr="00407DFA">
              <w:rPr>
                <w:spacing w:val="-10"/>
              </w:rPr>
              <w:t>3</w:t>
            </w:r>
          </w:p>
        </w:tc>
        <w:tc>
          <w:tcPr>
            <w:tcW w:w="2479" w:type="dxa"/>
          </w:tcPr>
          <w:p w14:paraId="5B88EB82" w14:textId="77777777" w:rsidR="002D0A17" w:rsidRPr="00407DFA" w:rsidRDefault="002D0A17" w:rsidP="008C5AA8">
            <w:pPr>
              <w:pStyle w:val="TableParagraph"/>
              <w:ind w:left="43"/>
              <w:jc w:val="center"/>
            </w:pPr>
            <w:r w:rsidRPr="00407DFA">
              <w:t>3,1 –</w:t>
            </w:r>
            <w:r w:rsidRPr="00407DFA">
              <w:rPr>
                <w:spacing w:val="-10"/>
              </w:rPr>
              <w:t xml:space="preserve"> 4</w:t>
            </w:r>
          </w:p>
        </w:tc>
        <w:tc>
          <w:tcPr>
            <w:tcW w:w="2698" w:type="dxa"/>
          </w:tcPr>
          <w:p w14:paraId="2EBFBB56" w14:textId="77777777" w:rsidR="002D0A17" w:rsidRPr="00407DFA" w:rsidRDefault="002D0A17" w:rsidP="008C5AA8">
            <w:pPr>
              <w:pStyle w:val="TableParagraph"/>
              <w:ind w:left="25" w:right="2"/>
              <w:jc w:val="center"/>
            </w:pPr>
            <w:r w:rsidRPr="00407DFA">
              <w:rPr>
                <w:spacing w:val="-2"/>
              </w:rPr>
              <w:t>Tinggi</w:t>
            </w:r>
          </w:p>
        </w:tc>
      </w:tr>
    </w:tbl>
    <w:p w14:paraId="2F72C0C3" w14:textId="77777777" w:rsidR="002D0A17" w:rsidRPr="00407DFA" w:rsidRDefault="002D0A17" w:rsidP="00DB4ABE">
      <w:pPr>
        <w:ind w:left="0"/>
      </w:pPr>
    </w:p>
    <w:p w14:paraId="3F20EF44" w14:textId="77777777" w:rsidR="00EF4576" w:rsidRPr="00407DFA" w:rsidRDefault="00EF4576" w:rsidP="00DB4ABE">
      <w:pPr>
        <w:ind w:left="0"/>
      </w:pPr>
    </w:p>
    <w:p w14:paraId="42DAD738" w14:textId="77777777" w:rsidR="00F140BF" w:rsidRPr="00407DFA" w:rsidRDefault="009E3F90" w:rsidP="00DB4ABE">
      <w:pPr>
        <w:ind w:left="0" w:firstLine="0"/>
        <w:rPr>
          <w:b/>
        </w:rPr>
      </w:pPr>
      <w:r w:rsidRPr="00407DFA">
        <w:rPr>
          <w:b/>
        </w:rPr>
        <w:t>RESEARCH RESULTS AND DISCUSSION</w:t>
      </w:r>
    </w:p>
    <w:p w14:paraId="607F6804" w14:textId="77777777" w:rsidR="00F140BF" w:rsidRPr="00407DFA" w:rsidRDefault="009E3F90" w:rsidP="00DB4ABE">
      <w:pPr>
        <w:ind w:left="0" w:firstLine="0"/>
        <w:rPr>
          <w:b/>
        </w:rPr>
      </w:pPr>
      <w:r w:rsidRPr="00407DFA">
        <w:rPr>
          <w:b/>
        </w:rPr>
        <w:t>Research Results</w:t>
      </w:r>
    </w:p>
    <w:p w14:paraId="4D7850B6" w14:textId="3278C590" w:rsidR="001C1FAE" w:rsidRPr="00407DFA" w:rsidRDefault="001C1FAE" w:rsidP="00DB4ABE">
      <w:pPr>
        <w:spacing w:after="160"/>
        <w:ind w:left="0" w:firstLine="0"/>
        <w:rPr>
          <w:b/>
          <w:bCs/>
        </w:rPr>
      </w:pPr>
      <w:r w:rsidRPr="00407DFA">
        <w:rPr>
          <w:b/>
          <w:bCs/>
        </w:rPr>
        <w:t>Hasil Analisis Deskriptif</w:t>
      </w:r>
      <w:r w:rsidR="00345F45" w:rsidRPr="00407DFA">
        <w:rPr>
          <w:b/>
          <w:bCs/>
        </w:rPr>
        <w:t xml:space="preserve">  </w:t>
      </w:r>
    </w:p>
    <w:p w14:paraId="3F47E724" w14:textId="77777777" w:rsidR="00A242B5" w:rsidRPr="00407DFA" w:rsidRDefault="00A242B5" w:rsidP="00DA50B8">
      <w:pPr>
        <w:ind w:left="0" w:firstLine="426"/>
        <w:rPr>
          <w:lang w:val="en-US"/>
        </w:rPr>
      </w:pPr>
      <w:r w:rsidRPr="00A242B5">
        <w:rPr>
          <w:lang w:val="en-US"/>
        </w:rPr>
        <w:t>Berdasarkan analisis data yang dilakukan terhadap 80 responden peserta didik kelas V SD Negeri Lampeuneurut Aceh Besar, diperoleh gambaran mengenai tingkat manajemen kelas dan keaktifan belajar peserta didik. Data dikumpulkan menggunakan angket dengan skala Likert yang terdiri dari 20 butir pernyataan untuk variabel manajemen kelas (X) dan 20 butir pernyataan untuk variabel keaktifan belajar (Y). Interpretasi data menggunakan kategori: skor 1-2 (rendah), skor 2,1-3 (sedang), dan skor 3,1-4 (tinggi).</w:t>
      </w:r>
    </w:p>
    <w:p w14:paraId="3EDC7788" w14:textId="77777777" w:rsidR="00A242B5" w:rsidRPr="00A242B5" w:rsidRDefault="00A242B5" w:rsidP="00A242B5">
      <w:pPr>
        <w:ind w:left="142" w:firstLine="261"/>
        <w:rPr>
          <w:lang w:val="en-US"/>
        </w:rPr>
      </w:pPr>
    </w:p>
    <w:p w14:paraId="447B1875" w14:textId="566942D7" w:rsidR="00A242B5" w:rsidRPr="00A242B5" w:rsidRDefault="00A242B5" w:rsidP="00407DFA">
      <w:pPr>
        <w:ind w:left="0" w:firstLine="0"/>
        <w:rPr>
          <w:lang w:val="en-US"/>
        </w:rPr>
      </w:pPr>
      <w:r w:rsidRPr="00A242B5">
        <w:rPr>
          <w:b/>
          <w:bCs/>
          <w:lang w:val="en-US"/>
        </w:rPr>
        <w:t>Manajemen Kelas</w:t>
      </w:r>
    </w:p>
    <w:p w14:paraId="41662C2D" w14:textId="77777777" w:rsidR="00A242B5" w:rsidRPr="00A242B5" w:rsidRDefault="00A242B5" w:rsidP="00055993">
      <w:pPr>
        <w:ind w:left="0" w:firstLine="720"/>
        <w:rPr>
          <w:highlight w:val="yellow"/>
          <w:lang w:val="en-US"/>
        </w:rPr>
      </w:pPr>
      <w:r w:rsidRPr="00A242B5">
        <w:rPr>
          <w:lang w:val="en-US"/>
        </w:rPr>
        <w:t>Hasil analisis deskriptif variabel manajemen kelas menunjukkan bahwa pengelolaan kelas yang dilakukan guru di SD Negeri Lampeuneurut telah berjalan dengan baik. Data lengkap dapat dilihat pada tabel berikut:</w:t>
      </w:r>
    </w:p>
    <w:p w14:paraId="649065D3" w14:textId="77777777" w:rsidR="00765C61" w:rsidRDefault="00765C61" w:rsidP="002D233A">
      <w:pPr>
        <w:ind w:left="1440" w:firstLine="261"/>
        <w:rPr>
          <w:b/>
          <w:bCs/>
        </w:rPr>
      </w:pPr>
    </w:p>
    <w:p w14:paraId="01212044" w14:textId="77777777" w:rsidR="00765C61" w:rsidRDefault="00765C61" w:rsidP="002D233A">
      <w:pPr>
        <w:ind w:left="1440" w:firstLine="261"/>
        <w:rPr>
          <w:b/>
          <w:bCs/>
        </w:rPr>
      </w:pPr>
    </w:p>
    <w:p w14:paraId="0F4C10FC" w14:textId="77777777" w:rsidR="00765C61" w:rsidRDefault="00765C61" w:rsidP="002D233A">
      <w:pPr>
        <w:ind w:left="1440" w:firstLine="261"/>
        <w:rPr>
          <w:b/>
          <w:bCs/>
        </w:rPr>
      </w:pPr>
    </w:p>
    <w:p w14:paraId="754BC0E1" w14:textId="77777777" w:rsidR="00096E43" w:rsidRDefault="00096E43" w:rsidP="002D233A">
      <w:pPr>
        <w:ind w:left="1440" w:firstLine="261"/>
        <w:rPr>
          <w:b/>
          <w:bCs/>
        </w:rPr>
      </w:pPr>
    </w:p>
    <w:p w14:paraId="2D066779" w14:textId="77777777" w:rsidR="00096E43" w:rsidRDefault="00096E43" w:rsidP="002D233A">
      <w:pPr>
        <w:ind w:left="1440" w:firstLine="261"/>
        <w:rPr>
          <w:b/>
          <w:bCs/>
        </w:rPr>
      </w:pPr>
    </w:p>
    <w:p w14:paraId="42F4268A" w14:textId="6EDF805B" w:rsidR="001C1FAE" w:rsidRPr="00407DFA" w:rsidRDefault="002D233A" w:rsidP="002D233A">
      <w:pPr>
        <w:ind w:left="1440" w:firstLine="261"/>
      </w:pPr>
      <w:r w:rsidRPr="00407DFA">
        <w:rPr>
          <w:b/>
          <w:bCs/>
        </w:rPr>
        <w:t xml:space="preserve"> </w:t>
      </w:r>
      <w:r w:rsidR="001C1FAE" w:rsidRPr="00407DFA">
        <w:rPr>
          <w:b/>
          <w:bCs/>
        </w:rPr>
        <w:t>Tabel 1.</w:t>
      </w:r>
    </w:p>
    <w:p w14:paraId="592E659B" w14:textId="5B6CD517" w:rsidR="00DB4ABE" w:rsidRPr="00407DFA" w:rsidRDefault="001C1FAE" w:rsidP="002D233A">
      <w:pPr>
        <w:ind w:left="720" w:firstLine="273"/>
        <w:rPr>
          <w:b/>
          <w:bCs/>
        </w:rPr>
      </w:pPr>
      <w:r w:rsidRPr="00407DFA">
        <w:rPr>
          <w:b/>
          <w:bCs/>
        </w:rPr>
        <w:t>Tingkat Manajemen Kelas</w:t>
      </w:r>
    </w:p>
    <w:tbl>
      <w:tblPr>
        <w:tblStyle w:val="TableGrid"/>
        <w:tblW w:w="0" w:type="auto"/>
        <w:tblLook w:val="04A0" w:firstRow="1" w:lastRow="0" w:firstColumn="1" w:lastColumn="0" w:noHBand="0" w:noVBand="1"/>
      </w:tblPr>
      <w:tblGrid>
        <w:gridCol w:w="562"/>
        <w:gridCol w:w="2268"/>
        <w:gridCol w:w="1276"/>
        <w:gridCol w:w="986"/>
      </w:tblGrid>
      <w:tr w:rsidR="00DB4ABE" w:rsidRPr="00407DFA" w14:paraId="5DB55956" w14:textId="77777777" w:rsidTr="00E735B2">
        <w:tc>
          <w:tcPr>
            <w:tcW w:w="562" w:type="dxa"/>
          </w:tcPr>
          <w:p w14:paraId="7EFC5438" w14:textId="477E634D" w:rsidR="00DB4ABE" w:rsidRPr="00407DFA" w:rsidRDefault="00DB4ABE" w:rsidP="00F016B3">
            <w:pPr>
              <w:ind w:left="0" w:firstLine="0"/>
            </w:pPr>
            <w:r w:rsidRPr="00407DFA">
              <w:t xml:space="preserve">No </w:t>
            </w:r>
          </w:p>
        </w:tc>
        <w:tc>
          <w:tcPr>
            <w:tcW w:w="2268" w:type="dxa"/>
          </w:tcPr>
          <w:p w14:paraId="3137DDD5" w14:textId="4B893386" w:rsidR="00DB4ABE" w:rsidRPr="00407DFA" w:rsidRDefault="00DB4ABE" w:rsidP="00F016B3">
            <w:pPr>
              <w:ind w:left="0" w:firstLine="0"/>
            </w:pPr>
            <w:r w:rsidRPr="00407DFA">
              <w:t xml:space="preserve">Indikator </w:t>
            </w:r>
          </w:p>
        </w:tc>
        <w:tc>
          <w:tcPr>
            <w:tcW w:w="1276" w:type="dxa"/>
          </w:tcPr>
          <w:p w14:paraId="47460706" w14:textId="3D11CD70" w:rsidR="00DB4ABE" w:rsidRPr="00407DFA" w:rsidRDefault="00DB4ABE" w:rsidP="00F016B3">
            <w:pPr>
              <w:ind w:left="0" w:firstLine="0"/>
            </w:pPr>
            <w:r w:rsidRPr="00407DFA">
              <w:t xml:space="preserve">Rata – rata </w:t>
            </w:r>
          </w:p>
        </w:tc>
        <w:tc>
          <w:tcPr>
            <w:tcW w:w="709" w:type="dxa"/>
          </w:tcPr>
          <w:p w14:paraId="6488586E" w14:textId="15629523" w:rsidR="00DB4ABE" w:rsidRPr="00407DFA" w:rsidRDefault="00DB4ABE" w:rsidP="00F016B3">
            <w:pPr>
              <w:ind w:left="0" w:firstLine="0"/>
            </w:pPr>
            <w:r w:rsidRPr="00407DFA">
              <w:t xml:space="preserve">Kategori </w:t>
            </w:r>
          </w:p>
        </w:tc>
      </w:tr>
      <w:tr w:rsidR="00DB4ABE" w:rsidRPr="00407DFA" w14:paraId="3F31C762" w14:textId="77777777" w:rsidTr="00E735B2">
        <w:tc>
          <w:tcPr>
            <w:tcW w:w="562" w:type="dxa"/>
          </w:tcPr>
          <w:p w14:paraId="11312F3B" w14:textId="56B45B09" w:rsidR="00DB4ABE" w:rsidRPr="00407DFA" w:rsidRDefault="00DB4ABE" w:rsidP="00F016B3">
            <w:pPr>
              <w:ind w:left="0" w:firstLine="0"/>
            </w:pPr>
            <w:r w:rsidRPr="00407DFA">
              <w:t>1</w:t>
            </w:r>
          </w:p>
        </w:tc>
        <w:tc>
          <w:tcPr>
            <w:tcW w:w="2268" w:type="dxa"/>
            <w:vAlign w:val="center"/>
          </w:tcPr>
          <w:p w14:paraId="26EDAEFF" w14:textId="13E04505" w:rsidR="00DB4ABE" w:rsidRPr="00407DFA" w:rsidRDefault="00DB4ABE" w:rsidP="00F016B3">
            <w:pPr>
              <w:ind w:left="0" w:firstLine="0"/>
            </w:pPr>
            <w:r w:rsidRPr="00407DFA">
              <w:t>Metode Mengajar</w:t>
            </w:r>
          </w:p>
        </w:tc>
        <w:tc>
          <w:tcPr>
            <w:tcW w:w="1276" w:type="dxa"/>
            <w:vAlign w:val="center"/>
          </w:tcPr>
          <w:p w14:paraId="075F27D5" w14:textId="4D008459" w:rsidR="00DB4ABE" w:rsidRPr="00407DFA" w:rsidRDefault="00DB4ABE" w:rsidP="00F016B3">
            <w:pPr>
              <w:ind w:left="0" w:firstLine="0"/>
              <w:jc w:val="center"/>
            </w:pPr>
            <w:r w:rsidRPr="00407DFA">
              <w:t>3,89</w:t>
            </w:r>
          </w:p>
        </w:tc>
        <w:tc>
          <w:tcPr>
            <w:tcW w:w="709" w:type="dxa"/>
            <w:vAlign w:val="center"/>
          </w:tcPr>
          <w:p w14:paraId="6887DCE2" w14:textId="0F9FC593" w:rsidR="00DB4ABE" w:rsidRPr="00407DFA" w:rsidRDefault="00DB4ABE" w:rsidP="00F016B3">
            <w:pPr>
              <w:ind w:left="0" w:firstLine="0"/>
              <w:jc w:val="center"/>
            </w:pPr>
            <w:r w:rsidRPr="00407DFA">
              <w:t>Tinggi</w:t>
            </w:r>
          </w:p>
        </w:tc>
      </w:tr>
      <w:tr w:rsidR="00DB4ABE" w:rsidRPr="00407DFA" w14:paraId="130229A6" w14:textId="77777777" w:rsidTr="00E735B2">
        <w:tc>
          <w:tcPr>
            <w:tcW w:w="562" w:type="dxa"/>
          </w:tcPr>
          <w:p w14:paraId="73BAC90C" w14:textId="60155A4F" w:rsidR="00DB4ABE" w:rsidRPr="00407DFA" w:rsidRDefault="00DB4ABE" w:rsidP="00F016B3">
            <w:pPr>
              <w:ind w:left="0" w:firstLine="0"/>
            </w:pPr>
            <w:r w:rsidRPr="00407DFA">
              <w:t>2</w:t>
            </w:r>
          </w:p>
        </w:tc>
        <w:tc>
          <w:tcPr>
            <w:tcW w:w="2268" w:type="dxa"/>
            <w:vAlign w:val="center"/>
          </w:tcPr>
          <w:p w14:paraId="5FBFD861" w14:textId="1DC48784" w:rsidR="00DB4ABE" w:rsidRPr="00407DFA" w:rsidRDefault="00DB4ABE" w:rsidP="00F016B3">
            <w:pPr>
              <w:ind w:left="0" w:firstLine="0"/>
            </w:pPr>
            <w:r w:rsidRPr="00407DFA">
              <w:t>Materi Ajar</w:t>
            </w:r>
          </w:p>
        </w:tc>
        <w:tc>
          <w:tcPr>
            <w:tcW w:w="1276" w:type="dxa"/>
            <w:vAlign w:val="center"/>
          </w:tcPr>
          <w:p w14:paraId="5DDCE75D" w14:textId="27E23329" w:rsidR="00DB4ABE" w:rsidRPr="00407DFA" w:rsidRDefault="00DB4ABE" w:rsidP="00F016B3">
            <w:pPr>
              <w:ind w:left="0" w:firstLine="0"/>
              <w:jc w:val="center"/>
            </w:pPr>
            <w:r w:rsidRPr="00407DFA">
              <w:t>3,87</w:t>
            </w:r>
          </w:p>
        </w:tc>
        <w:tc>
          <w:tcPr>
            <w:tcW w:w="709" w:type="dxa"/>
            <w:vAlign w:val="center"/>
          </w:tcPr>
          <w:p w14:paraId="7EA4CAB9" w14:textId="7F6B4548" w:rsidR="00DB4ABE" w:rsidRPr="00407DFA" w:rsidRDefault="00DB4ABE" w:rsidP="00F016B3">
            <w:pPr>
              <w:ind w:left="0" w:firstLine="0"/>
              <w:jc w:val="center"/>
            </w:pPr>
            <w:r w:rsidRPr="00407DFA">
              <w:t>Tinggi</w:t>
            </w:r>
          </w:p>
        </w:tc>
      </w:tr>
      <w:tr w:rsidR="00DB4ABE" w:rsidRPr="00407DFA" w14:paraId="0F54F0CF" w14:textId="77777777" w:rsidTr="00E735B2">
        <w:tc>
          <w:tcPr>
            <w:tcW w:w="562" w:type="dxa"/>
          </w:tcPr>
          <w:p w14:paraId="55048452" w14:textId="2E367413" w:rsidR="00DB4ABE" w:rsidRPr="00407DFA" w:rsidRDefault="00DB4ABE" w:rsidP="00F016B3">
            <w:pPr>
              <w:ind w:left="0" w:firstLine="0"/>
            </w:pPr>
            <w:r w:rsidRPr="00407DFA">
              <w:t>3</w:t>
            </w:r>
          </w:p>
        </w:tc>
        <w:tc>
          <w:tcPr>
            <w:tcW w:w="2268" w:type="dxa"/>
            <w:vAlign w:val="center"/>
          </w:tcPr>
          <w:p w14:paraId="29550E6A" w14:textId="178F9D5C" w:rsidR="00DB4ABE" w:rsidRPr="00407DFA" w:rsidRDefault="00DB4ABE" w:rsidP="00F016B3">
            <w:pPr>
              <w:ind w:left="0" w:firstLine="0"/>
            </w:pPr>
            <w:r w:rsidRPr="00407DFA">
              <w:t>Media Pembelajaran</w:t>
            </w:r>
          </w:p>
        </w:tc>
        <w:tc>
          <w:tcPr>
            <w:tcW w:w="1276" w:type="dxa"/>
            <w:vAlign w:val="center"/>
          </w:tcPr>
          <w:p w14:paraId="3F16BD11" w14:textId="2BD163CB" w:rsidR="00DB4ABE" w:rsidRPr="00407DFA" w:rsidRDefault="00DB4ABE" w:rsidP="00F016B3">
            <w:pPr>
              <w:ind w:left="0" w:firstLine="0"/>
              <w:jc w:val="center"/>
            </w:pPr>
            <w:r w:rsidRPr="00407DFA">
              <w:t>3,72</w:t>
            </w:r>
          </w:p>
        </w:tc>
        <w:tc>
          <w:tcPr>
            <w:tcW w:w="709" w:type="dxa"/>
            <w:vAlign w:val="center"/>
          </w:tcPr>
          <w:p w14:paraId="666016BB" w14:textId="514DD3CA" w:rsidR="00DB4ABE" w:rsidRPr="00407DFA" w:rsidRDefault="00DB4ABE" w:rsidP="00F016B3">
            <w:pPr>
              <w:ind w:left="0" w:firstLine="0"/>
              <w:jc w:val="center"/>
            </w:pPr>
            <w:r w:rsidRPr="00407DFA">
              <w:t>Tinggi</w:t>
            </w:r>
          </w:p>
        </w:tc>
      </w:tr>
      <w:tr w:rsidR="00DB4ABE" w:rsidRPr="00407DFA" w14:paraId="39D50F8C" w14:textId="77777777" w:rsidTr="00E735B2">
        <w:tc>
          <w:tcPr>
            <w:tcW w:w="562" w:type="dxa"/>
          </w:tcPr>
          <w:p w14:paraId="48A6E5C1" w14:textId="7A0FBB8A" w:rsidR="00DB4ABE" w:rsidRPr="00407DFA" w:rsidRDefault="00DB4ABE" w:rsidP="00F016B3">
            <w:pPr>
              <w:ind w:left="0" w:firstLine="0"/>
            </w:pPr>
            <w:r w:rsidRPr="00407DFA">
              <w:t>4</w:t>
            </w:r>
          </w:p>
        </w:tc>
        <w:tc>
          <w:tcPr>
            <w:tcW w:w="2268" w:type="dxa"/>
            <w:vAlign w:val="center"/>
          </w:tcPr>
          <w:p w14:paraId="45C8EB90" w14:textId="7B94940E" w:rsidR="00DB4ABE" w:rsidRPr="00407DFA" w:rsidRDefault="00DB4ABE" w:rsidP="00F016B3">
            <w:pPr>
              <w:ind w:left="0" w:firstLine="0"/>
            </w:pPr>
            <w:r w:rsidRPr="00407DFA">
              <w:t>Evaluasi</w:t>
            </w:r>
          </w:p>
        </w:tc>
        <w:tc>
          <w:tcPr>
            <w:tcW w:w="1276" w:type="dxa"/>
            <w:vAlign w:val="center"/>
          </w:tcPr>
          <w:p w14:paraId="4801D3F8" w14:textId="1AEE298E" w:rsidR="00DB4ABE" w:rsidRPr="00407DFA" w:rsidRDefault="00DB4ABE" w:rsidP="00F016B3">
            <w:pPr>
              <w:ind w:left="0" w:firstLine="0"/>
              <w:jc w:val="center"/>
            </w:pPr>
            <w:r w:rsidRPr="00407DFA">
              <w:t>3,83</w:t>
            </w:r>
          </w:p>
        </w:tc>
        <w:tc>
          <w:tcPr>
            <w:tcW w:w="709" w:type="dxa"/>
            <w:vAlign w:val="center"/>
          </w:tcPr>
          <w:p w14:paraId="092DB713" w14:textId="31C2D74F" w:rsidR="00DB4ABE" w:rsidRPr="00407DFA" w:rsidRDefault="00DB4ABE" w:rsidP="00F016B3">
            <w:pPr>
              <w:ind w:left="0" w:firstLine="0"/>
              <w:jc w:val="center"/>
            </w:pPr>
            <w:r w:rsidRPr="00407DFA">
              <w:t>Tinggi</w:t>
            </w:r>
          </w:p>
        </w:tc>
      </w:tr>
      <w:tr w:rsidR="00DB4ABE" w:rsidRPr="00407DFA" w14:paraId="5177829B" w14:textId="77777777" w:rsidTr="00E735B2">
        <w:tc>
          <w:tcPr>
            <w:tcW w:w="562" w:type="dxa"/>
          </w:tcPr>
          <w:p w14:paraId="3DC237D0" w14:textId="489A97A4" w:rsidR="00DB4ABE" w:rsidRPr="00407DFA" w:rsidRDefault="00DB4ABE" w:rsidP="00F016B3">
            <w:pPr>
              <w:ind w:left="0" w:firstLine="0"/>
            </w:pPr>
            <w:r w:rsidRPr="00407DFA">
              <w:t>5</w:t>
            </w:r>
          </w:p>
        </w:tc>
        <w:tc>
          <w:tcPr>
            <w:tcW w:w="2268" w:type="dxa"/>
            <w:vAlign w:val="center"/>
          </w:tcPr>
          <w:p w14:paraId="5EE40B1D" w14:textId="0E00E1CA" w:rsidR="00DB4ABE" w:rsidRPr="00407DFA" w:rsidRDefault="00DB4ABE" w:rsidP="00F016B3">
            <w:pPr>
              <w:ind w:left="0" w:firstLine="0"/>
            </w:pPr>
            <w:r w:rsidRPr="00407DFA">
              <w:t>Kehadiran</w:t>
            </w:r>
          </w:p>
        </w:tc>
        <w:tc>
          <w:tcPr>
            <w:tcW w:w="1276" w:type="dxa"/>
            <w:vAlign w:val="center"/>
          </w:tcPr>
          <w:p w14:paraId="6D8B4E98" w14:textId="3DBCF903" w:rsidR="00DB4ABE" w:rsidRPr="00407DFA" w:rsidRDefault="00DB4ABE" w:rsidP="00F016B3">
            <w:pPr>
              <w:ind w:left="0" w:firstLine="0"/>
              <w:jc w:val="center"/>
            </w:pPr>
            <w:r w:rsidRPr="00407DFA">
              <w:t>3,91</w:t>
            </w:r>
          </w:p>
        </w:tc>
        <w:tc>
          <w:tcPr>
            <w:tcW w:w="709" w:type="dxa"/>
            <w:vAlign w:val="center"/>
          </w:tcPr>
          <w:p w14:paraId="14530F1D" w14:textId="1ACAACE5" w:rsidR="00DB4ABE" w:rsidRPr="00407DFA" w:rsidRDefault="00DB4ABE" w:rsidP="00F016B3">
            <w:pPr>
              <w:ind w:left="0" w:firstLine="0"/>
              <w:jc w:val="center"/>
            </w:pPr>
            <w:r w:rsidRPr="00407DFA">
              <w:t>Tinggi</w:t>
            </w:r>
          </w:p>
        </w:tc>
      </w:tr>
      <w:tr w:rsidR="00DB4ABE" w:rsidRPr="00407DFA" w14:paraId="7025D656" w14:textId="77777777" w:rsidTr="00E735B2">
        <w:tc>
          <w:tcPr>
            <w:tcW w:w="562" w:type="dxa"/>
          </w:tcPr>
          <w:p w14:paraId="40E9E379" w14:textId="6A0F36B9" w:rsidR="00DB4ABE" w:rsidRPr="00407DFA" w:rsidRDefault="00DB4ABE" w:rsidP="00F016B3">
            <w:pPr>
              <w:ind w:left="0" w:firstLine="0"/>
            </w:pPr>
            <w:r w:rsidRPr="00407DFA">
              <w:t>6</w:t>
            </w:r>
          </w:p>
        </w:tc>
        <w:tc>
          <w:tcPr>
            <w:tcW w:w="2268" w:type="dxa"/>
            <w:vAlign w:val="center"/>
          </w:tcPr>
          <w:p w14:paraId="67C87198" w14:textId="52E2A9DF" w:rsidR="00DB4ABE" w:rsidRPr="00407DFA" w:rsidRDefault="00DB4ABE" w:rsidP="00F016B3">
            <w:pPr>
              <w:ind w:left="0" w:firstLine="0"/>
            </w:pPr>
            <w:r w:rsidRPr="00407DFA">
              <w:t>Kepemimpinan</w:t>
            </w:r>
          </w:p>
        </w:tc>
        <w:tc>
          <w:tcPr>
            <w:tcW w:w="1276" w:type="dxa"/>
            <w:vAlign w:val="center"/>
          </w:tcPr>
          <w:p w14:paraId="0FBACFDB" w14:textId="15A9CC6C" w:rsidR="00DB4ABE" w:rsidRPr="00407DFA" w:rsidRDefault="00DB4ABE" w:rsidP="00F016B3">
            <w:pPr>
              <w:ind w:left="0" w:firstLine="0"/>
              <w:jc w:val="center"/>
            </w:pPr>
            <w:r w:rsidRPr="00407DFA">
              <w:t>3,75</w:t>
            </w:r>
          </w:p>
        </w:tc>
        <w:tc>
          <w:tcPr>
            <w:tcW w:w="709" w:type="dxa"/>
            <w:vAlign w:val="center"/>
          </w:tcPr>
          <w:p w14:paraId="0CC4ACCC" w14:textId="6C5793B2" w:rsidR="00DB4ABE" w:rsidRPr="00407DFA" w:rsidRDefault="00DB4ABE" w:rsidP="00F016B3">
            <w:pPr>
              <w:ind w:left="0" w:firstLine="0"/>
              <w:jc w:val="center"/>
            </w:pPr>
            <w:r w:rsidRPr="00407DFA">
              <w:t>Tinggi</w:t>
            </w:r>
          </w:p>
        </w:tc>
      </w:tr>
      <w:tr w:rsidR="00DB4ABE" w:rsidRPr="00407DFA" w14:paraId="1ECFDA98" w14:textId="77777777" w:rsidTr="00E735B2">
        <w:tc>
          <w:tcPr>
            <w:tcW w:w="562" w:type="dxa"/>
          </w:tcPr>
          <w:p w14:paraId="5CAA53EB" w14:textId="64B356BC" w:rsidR="00DB4ABE" w:rsidRPr="00407DFA" w:rsidRDefault="00DB4ABE" w:rsidP="00F016B3">
            <w:pPr>
              <w:ind w:left="0" w:firstLine="0"/>
            </w:pPr>
            <w:r w:rsidRPr="00407DFA">
              <w:t>7</w:t>
            </w:r>
          </w:p>
        </w:tc>
        <w:tc>
          <w:tcPr>
            <w:tcW w:w="2268" w:type="dxa"/>
            <w:vAlign w:val="center"/>
          </w:tcPr>
          <w:p w14:paraId="0D624C25" w14:textId="5C9B9F49" w:rsidR="00DB4ABE" w:rsidRPr="00407DFA" w:rsidRDefault="00DB4ABE" w:rsidP="00F016B3">
            <w:pPr>
              <w:ind w:left="0" w:firstLine="0"/>
            </w:pPr>
            <w:r w:rsidRPr="00407DFA">
              <w:t>Suara Guru</w:t>
            </w:r>
          </w:p>
        </w:tc>
        <w:tc>
          <w:tcPr>
            <w:tcW w:w="1276" w:type="dxa"/>
            <w:vAlign w:val="center"/>
          </w:tcPr>
          <w:p w14:paraId="0F0FDEE4" w14:textId="2E140707" w:rsidR="00DB4ABE" w:rsidRPr="00407DFA" w:rsidRDefault="00DB4ABE" w:rsidP="00F016B3">
            <w:pPr>
              <w:ind w:left="0" w:firstLine="0"/>
              <w:jc w:val="center"/>
            </w:pPr>
            <w:r w:rsidRPr="00407DFA">
              <w:t>3,90</w:t>
            </w:r>
          </w:p>
        </w:tc>
        <w:tc>
          <w:tcPr>
            <w:tcW w:w="709" w:type="dxa"/>
            <w:vAlign w:val="center"/>
          </w:tcPr>
          <w:p w14:paraId="6EE69430" w14:textId="76CA10F1" w:rsidR="00DB4ABE" w:rsidRPr="00407DFA" w:rsidRDefault="00DB4ABE" w:rsidP="00F016B3">
            <w:pPr>
              <w:ind w:left="0" w:firstLine="0"/>
              <w:jc w:val="center"/>
            </w:pPr>
            <w:r w:rsidRPr="00407DFA">
              <w:t>Tinggi</w:t>
            </w:r>
          </w:p>
        </w:tc>
      </w:tr>
      <w:tr w:rsidR="00DB4ABE" w:rsidRPr="00407DFA" w14:paraId="2057F999" w14:textId="77777777" w:rsidTr="00E735B2">
        <w:tc>
          <w:tcPr>
            <w:tcW w:w="562" w:type="dxa"/>
          </w:tcPr>
          <w:p w14:paraId="2ACC2359" w14:textId="77777777" w:rsidR="00DB4ABE" w:rsidRPr="00407DFA" w:rsidRDefault="00DB4ABE" w:rsidP="00F016B3">
            <w:pPr>
              <w:ind w:left="0" w:firstLine="0"/>
            </w:pPr>
          </w:p>
        </w:tc>
        <w:tc>
          <w:tcPr>
            <w:tcW w:w="2268" w:type="dxa"/>
          </w:tcPr>
          <w:p w14:paraId="7474D350" w14:textId="32E39D21" w:rsidR="00DB4ABE" w:rsidRPr="00407DFA" w:rsidRDefault="00DB4ABE" w:rsidP="00F016B3">
            <w:pPr>
              <w:ind w:left="0" w:firstLine="0"/>
            </w:pPr>
            <w:r w:rsidRPr="00407DFA">
              <w:rPr>
                <w:b/>
                <w:bCs/>
              </w:rPr>
              <w:t>Rata-rata Keseluruhan</w:t>
            </w:r>
          </w:p>
        </w:tc>
        <w:tc>
          <w:tcPr>
            <w:tcW w:w="1276" w:type="dxa"/>
            <w:vAlign w:val="center"/>
          </w:tcPr>
          <w:p w14:paraId="40DB96EE" w14:textId="515E6F6F" w:rsidR="00DB4ABE" w:rsidRPr="00407DFA" w:rsidRDefault="00DB4ABE" w:rsidP="00F016B3">
            <w:pPr>
              <w:ind w:left="0" w:firstLine="0"/>
              <w:jc w:val="center"/>
            </w:pPr>
            <w:r w:rsidRPr="00407DFA">
              <w:rPr>
                <w:b/>
                <w:bCs/>
              </w:rPr>
              <w:t>3,85</w:t>
            </w:r>
          </w:p>
        </w:tc>
        <w:tc>
          <w:tcPr>
            <w:tcW w:w="709" w:type="dxa"/>
            <w:vAlign w:val="center"/>
          </w:tcPr>
          <w:p w14:paraId="4339ED78" w14:textId="40F8E25D" w:rsidR="00DB4ABE" w:rsidRPr="00407DFA" w:rsidRDefault="00DB4ABE" w:rsidP="00F016B3">
            <w:pPr>
              <w:ind w:left="0" w:firstLine="0"/>
              <w:jc w:val="center"/>
            </w:pPr>
            <w:r w:rsidRPr="00407DFA">
              <w:rPr>
                <w:b/>
                <w:bCs/>
              </w:rPr>
              <w:t>Tinggi</w:t>
            </w:r>
          </w:p>
        </w:tc>
      </w:tr>
    </w:tbl>
    <w:p w14:paraId="45B801F1" w14:textId="63FCD495" w:rsidR="001C1FAE" w:rsidRPr="00407DFA" w:rsidRDefault="001C1FAE" w:rsidP="00DB4ABE">
      <w:pPr>
        <w:spacing w:after="160"/>
        <w:ind w:left="0" w:firstLine="0"/>
      </w:pPr>
      <w:r w:rsidRPr="00407DFA">
        <w:rPr>
          <w:i/>
          <w:iCs/>
        </w:rPr>
        <w:t>Sumber: Hasil Pengolahan Data Penelitian (2026)</w:t>
      </w:r>
    </w:p>
    <w:p w14:paraId="51BD8855" w14:textId="75950C73" w:rsidR="002D0A17" w:rsidRPr="00407DFA" w:rsidRDefault="00A242B5" w:rsidP="002451BC">
      <w:pPr>
        <w:ind w:left="0" w:firstLine="720"/>
      </w:pPr>
      <w:r w:rsidRPr="00407DFA">
        <w:t>Tabel 1 menunjukkan bahwa manajemen kelas di SD Negeri Lampeuneurut berada pada kategori tinggi dengan rata-rata keseluruhan 3,85. Indikator tertinggi adalah kehadiran guru (3,91), yang menunjukkan bahwa guru konsisten dalam memeriksa kehadiran siswa dan datang ke kelas tepat waktu. Indikator terendah adalah media pembelajaran (3,72), yang mengindikasikan bahwa meskipun penggunaan media pembelajaran sudah baik, masih terdapat ruang untuk peningkatan dalam variasi dan inovasi media yang digunakan.</w:t>
      </w:r>
      <w:r w:rsidRPr="00407DFA">
        <w:br/>
      </w:r>
    </w:p>
    <w:p w14:paraId="7724AD51" w14:textId="77777777" w:rsidR="00A242B5" w:rsidRPr="00407DFA" w:rsidRDefault="002D0A17" w:rsidP="002D0A17">
      <w:pPr>
        <w:ind w:left="0" w:firstLine="0"/>
        <w:jc w:val="left"/>
        <w:rPr>
          <w:b/>
          <w:bCs/>
        </w:rPr>
      </w:pPr>
      <w:r w:rsidRPr="00407DFA">
        <w:rPr>
          <w:b/>
          <w:bCs/>
        </w:rPr>
        <w:t>Keaktifan Belajar Peserta Didik</w:t>
      </w:r>
    </w:p>
    <w:p w14:paraId="14F7393F" w14:textId="5519F5E2" w:rsidR="00C00DCE" w:rsidRPr="00407DFA" w:rsidRDefault="00A242B5" w:rsidP="002451BC">
      <w:pPr>
        <w:ind w:left="0" w:firstLine="720"/>
      </w:pPr>
      <w:r w:rsidRPr="00407DFA">
        <w:t>Hasil analisis variabel keaktifan belajar menunjukkan tingkat partisipasi dan keterlibatan peserta didik dalam proses pembelajaran. Data selengkapnya disajikan pada tabel berikut:</w:t>
      </w:r>
    </w:p>
    <w:p w14:paraId="188E31EE" w14:textId="6192A47F" w:rsidR="001C1FAE" w:rsidRPr="00407DFA" w:rsidRDefault="001C1FAE" w:rsidP="003A170E">
      <w:pPr>
        <w:ind w:left="1440" w:firstLine="687"/>
        <w:jc w:val="left"/>
      </w:pPr>
      <w:r w:rsidRPr="00407DFA">
        <w:rPr>
          <w:b/>
          <w:bCs/>
        </w:rPr>
        <w:t>Tabel 2.</w:t>
      </w:r>
    </w:p>
    <w:p w14:paraId="132B8CAC" w14:textId="41EDC863" w:rsidR="00DB4ABE" w:rsidRPr="00407DFA" w:rsidRDefault="001C1FAE" w:rsidP="003A170E">
      <w:pPr>
        <w:ind w:left="0"/>
        <w:jc w:val="left"/>
      </w:pPr>
      <w:r w:rsidRPr="00407DFA">
        <w:rPr>
          <w:b/>
          <w:bCs/>
        </w:rPr>
        <w:t>Tingkat Keaktifan Belajar Peserta Didik</w:t>
      </w:r>
    </w:p>
    <w:tbl>
      <w:tblPr>
        <w:tblStyle w:val="TableGrid"/>
        <w:tblW w:w="0" w:type="auto"/>
        <w:tblLook w:val="04A0" w:firstRow="1" w:lastRow="0" w:firstColumn="1" w:lastColumn="0" w:noHBand="0" w:noVBand="1"/>
      </w:tblPr>
      <w:tblGrid>
        <w:gridCol w:w="704"/>
        <w:gridCol w:w="2126"/>
        <w:gridCol w:w="1276"/>
        <w:gridCol w:w="986"/>
      </w:tblGrid>
      <w:tr w:rsidR="00DB4ABE" w:rsidRPr="00407DFA" w14:paraId="276B7526" w14:textId="77777777" w:rsidTr="003A170E">
        <w:trPr>
          <w:trHeight w:val="323"/>
        </w:trPr>
        <w:tc>
          <w:tcPr>
            <w:tcW w:w="704" w:type="dxa"/>
          </w:tcPr>
          <w:p w14:paraId="2364123B" w14:textId="694C1342" w:rsidR="00DB4ABE" w:rsidRPr="00407DFA" w:rsidRDefault="00DB4ABE" w:rsidP="003A170E">
            <w:pPr>
              <w:spacing w:after="160"/>
              <w:ind w:left="0" w:firstLine="0"/>
            </w:pPr>
            <w:r w:rsidRPr="00407DFA">
              <w:t xml:space="preserve">No </w:t>
            </w:r>
          </w:p>
        </w:tc>
        <w:tc>
          <w:tcPr>
            <w:tcW w:w="2126" w:type="dxa"/>
          </w:tcPr>
          <w:p w14:paraId="511C2FE2" w14:textId="04DC7FFF" w:rsidR="00DB4ABE" w:rsidRPr="00407DFA" w:rsidRDefault="00DB4ABE" w:rsidP="003A170E">
            <w:pPr>
              <w:spacing w:after="160"/>
              <w:ind w:left="0" w:firstLine="0"/>
            </w:pPr>
            <w:r w:rsidRPr="00407DFA">
              <w:t xml:space="preserve">Indikator </w:t>
            </w:r>
          </w:p>
        </w:tc>
        <w:tc>
          <w:tcPr>
            <w:tcW w:w="1276" w:type="dxa"/>
          </w:tcPr>
          <w:p w14:paraId="4165D1C2" w14:textId="664C3BBA" w:rsidR="00DB4ABE" w:rsidRPr="00407DFA" w:rsidRDefault="00DB4ABE" w:rsidP="003A170E">
            <w:pPr>
              <w:spacing w:after="160"/>
              <w:ind w:left="0" w:firstLine="0"/>
            </w:pPr>
            <w:r w:rsidRPr="00407DFA">
              <w:t xml:space="preserve">Rata – rata </w:t>
            </w:r>
          </w:p>
        </w:tc>
        <w:tc>
          <w:tcPr>
            <w:tcW w:w="851" w:type="dxa"/>
          </w:tcPr>
          <w:p w14:paraId="7A2CE573" w14:textId="1396C9F3" w:rsidR="00DB4ABE" w:rsidRPr="00407DFA" w:rsidRDefault="00DB4ABE" w:rsidP="003A170E">
            <w:pPr>
              <w:spacing w:after="160"/>
              <w:ind w:left="0" w:firstLine="0"/>
            </w:pPr>
            <w:r w:rsidRPr="00407DFA">
              <w:t xml:space="preserve">Kategori </w:t>
            </w:r>
          </w:p>
        </w:tc>
      </w:tr>
      <w:tr w:rsidR="00DB4ABE" w:rsidRPr="00407DFA" w14:paraId="60FCAA2D" w14:textId="77777777" w:rsidTr="003A170E">
        <w:tc>
          <w:tcPr>
            <w:tcW w:w="704" w:type="dxa"/>
          </w:tcPr>
          <w:p w14:paraId="6079FCC2" w14:textId="268BAF75" w:rsidR="00DB4ABE" w:rsidRPr="00407DFA" w:rsidRDefault="00DB4ABE" w:rsidP="003A170E">
            <w:pPr>
              <w:ind w:left="0" w:firstLine="0"/>
            </w:pPr>
            <w:r w:rsidRPr="00407DFA">
              <w:t>1</w:t>
            </w:r>
          </w:p>
        </w:tc>
        <w:tc>
          <w:tcPr>
            <w:tcW w:w="2126" w:type="dxa"/>
            <w:vAlign w:val="center"/>
          </w:tcPr>
          <w:p w14:paraId="42E28308" w14:textId="5F520AA0" w:rsidR="00DB4ABE" w:rsidRPr="00407DFA" w:rsidRDefault="00DB4ABE" w:rsidP="003A170E">
            <w:pPr>
              <w:ind w:left="0" w:firstLine="0"/>
            </w:pPr>
            <w:r w:rsidRPr="00407DFA">
              <w:t>Melaksanakan Tugas</w:t>
            </w:r>
          </w:p>
        </w:tc>
        <w:tc>
          <w:tcPr>
            <w:tcW w:w="1276" w:type="dxa"/>
            <w:vAlign w:val="center"/>
          </w:tcPr>
          <w:p w14:paraId="06C99A9C" w14:textId="1EB440FF" w:rsidR="00DB4ABE" w:rsidRPr="00407DFA" w:rsidRDefault="00DB4ABE" w:rsidP="003A170E">
            <w:pPr>
              <w:ind w:left="0" w:firstLine="0"/>
            </w:pPr>
            <w:r w:rsidRPr="00407DFA">
              <w:t>3,82</w:t>
            </w:r>
          </w:p>
        </w:tc>
        <w:tc>
          <w:tcPr>
            <w:tcW w:w="851" w:type="dxa"/>
            <w:vAlign w:val="center"/>
          </w:tcPr>
          <w:p w14:paraId="7F3CF7D5" w14:textId="116326A7" w:rsidR="00DB4ABE" w:rsidRPr="00407DFA" w:rsidRDefault="00DB4ABE" w:rsidP="003A170E">
            <w:pPr>
              <w:ind w:left="0" w:firstLine="0"/>
            </w:pPr>
            <w:r w:rsidRPr="00407DFA">
              <w:t>Tinggi</w:t>
            </w:r>
          </w:p>
        </w:tc>
      </w:tr>
      <w:tr w:rsidR="00DB4ABE" w:rsidRPr="00407DFA" w14:paraId="59AAFBD3" w14:textId="77777777" w:rsidTr="003A170E">
        <w:tc>
          <w:tcPr>
            <w:tcW w:w="704" w:type="dxa"/>
          </w:tcPr>
          <w:p w14:paraId="58196DAB" w14:textId="57D6E53B" w:rsidR="00DB4ABE" w:rsidRPr="00407DFA" w:rsidRDefault="00DB4ABE" w:rsidP="003A170E">
            <w:pPr>
              <w:ind w:left="0" w:firstLine="0"/>
            </w:pPr>
            <w:r w:rsidRPr="00407DFA">
              <w:t>2</w:t>
            </w:r>
          </w:p>
        </w:tc>
        <w:tc>
          <w:tcPr>
            <w:tcW w:w="2126" w:type="dxa"/>
            <w:vAlign w:val="center"/>
          </w:tcPr>
          <w:p w14:paraId="6291137C" w14:textId="696E7942" w:rsidR="00DB4ABE" w:rsidRPr="00407DFA" w:rsidRDefault="00DB4ABE" w:rsidP="003A170E">
            <w:pPr>
              <w:ind w:left="0" w:firstLine="0"/>
            </w:pPr>
            <w:r w:rsidRPr="00407DFA">
              <w:t>Mencari Tahu</w:t>
            </w:r>
          </w:p>
        </w:tc>
        <w:tc>
          <w:tcPr>
            <w:tcW w:w="1276" w:type="dxa"/>
            <w:vAlign w:val="center"/>
          </w:tcPr>
          <w:p w14:paraId="72A55822" w14:textId="042E313C" w:rsidR="00DB4ABE" w:rsidRPr="00407DFA" w:rsidRDefault="00DB4ABE" w:rsidP="003A170E">
            <w:pPr>
              <w:ind w:left="0" w:firstLine="0"/>
            </w:pPr>
            <w:r w:rsidRPr="00407DFA">
              <w:t>3,78</w:t>
            </w:r>
          </w:p>
        </w:tc>
        <w:tc>
          <w:tcPr>
            <w:tcW w:w="851" w:type="dxa"/>
            <w:vAlign w:val="center"/>
          </w:tcPr>
          <w:p w14:paraId="4C32F342" w14:textId="23CE8752" w:rsidR="00DB4ABE" w:rsidRPr="00407DFA" w:rsidRDefault="00DB4ABE" w:rsidP="003A170E">
            <w:pPr>
              <w:ind w:left="0" w:firstLine="0"/>
            </w:pPr>
            <w:r w:rsidRPr="00407DFA">
              <w:t>Tinggi</w:t>
            </w:r>
          </w:p>
        </w:tc>
      </w:tr>
      <w:tr w:rsidR="00DB4ABE" w:rsidRPr="00407DFA" w14:paraId="5F5789CB" w14:textId="77777777" w:rsidTr="003A170E">
        <w:tc>
          <w:tcPr>
            <w:tcW w:w="704" w:type="dxa"/>
          </w:tcPr>
          <w:p w14:paraId="0F8BA71F" w14:textId="6A24FE72" w:rsidR="00DB4ABE" w:rsidRPr="00407DFA" w:rsidRDefault="00DB4ABE" w:rsidP="003A170E">
            <w:pPr>
              <w:ind w:left="0" w:firstLine="0"/>
            </w:pPr>
            <w:r w:rsidRPr="00407DFA">
              <w:t>3</w:t>
            </w:r>
          </w:p>
        </w:tc>
        <w:tc>
          <w:tcPr>
            <w:tcW w:w="2126" w:type="dxa"/>
            <w:vAlign w:val="center"/>
          </w:tcPr>
          <w:p w14:paraId="7B96FF17" w14:textId="4E2ED0B6" w:rsidR="00DB4ABE" w:rsidRPr="00407DFA" w:rsidRDefault="00DB4ABE" w:rsidP="003A170E">
            <w:pPr>
              <w:ind w:left="0" w:firstLine="0"/>
            </w:pPr>
            <w:r w:rsidRPr="00407DFA">
              <w:t>Diskusi Kelompok</w:t>
            </w:r>
          </w:p>
        </w:tc>
        <w:tc>
          <w:tcPr>
            <w:tcW w:w="1276" w:type="dxa"/>
            <w:vAlign w:val="center"/>
          </w:tcPr>
          <w:p w14:paraId="6AC50359" w14:textId="7B237FEB" w:rsidR="00DB4ABE" w:rsidRPr="00407DFA" w:rsidRDefault="00DB4ABE" w:rsidP="003A170E">
            <w:pPr>
              <w:ind w:left="0" w:firstLine="0"/>
            </w:pPr>
            <w:r w:rsidRPr="00407DFA">
              <w:t>3,80</w:t>
            </w:r>
          </w:p>
        </w:tc>
        <w:tc>
          <w:tcPr>
            <w:tcW w:w="851" w:type="dxa"/>
            <w:vAlign w:val="center"/>
          </w:tcPr>
          <w:p w14:paraId="231E600D" w14:textId="452A2689" w:rsidR="00DB4ABE" w:rsidRPr="00407DFA" w:rsidRDefault="00DB4ABE" w:rsidP="003A170E">
            <w:pPr>
              <w:ind w:left="0" w:firstLine="0"/>
            </w:pPr>
            <w:r w:rsidRPr="00407DFA">
              <w:t>Tinggi</w:t>
            </w:r>
          </w:p>
        </w:tc>
      </w:tr>
      <w:tr w:rsidR="00DB4ABE" w:rsidRPr="00407DFA" w14:paraId="24C731BB" w14:textId="77777777" w:rsidTr="003A170E">
        <w:tc>
          <w:tcPr>
            <w:tcW w:w="704" w:type="dxa"/>
          </w:tcPr>
          <w:p w14:paraId="3C4E1DFE" w14:textId="59742335" w:rsidR="00DB4ABE" w:rsidRPr="00407DFA" w:rsidRDefault="00DB4ABE" w:rsidP="003A170E">
            <w:pPr>
              <w:ind w:left="0" w:firstLine="0"/>
            </w:pPr>
            <w:r w:rsidRPr="00407DFA">
              <w:t>4</w:t>
            </w:r>
          </w:p>
        </w:tc>
        <w:tc>
          <w:tcPr>
            <w:tcW w:w="2126" w:type="dxa"/>
            <w:vAlign w:val="center"/>
          </w:tcPr>
          <w:p w14:paraId="1BE16CAC" w14:textId="7509B9FE" w:rsidR="00DB4ABE" w:rsidRPr="00407DFA" w:rsidRDefault="00DB4ABE" w:rsidP="003A170E">
            <w:pPr>
              <w:ind w:left="0" w:firstLine="0"/>
            </w:pPr>
            <w:r w:rsidRPr="00407DFA">
              <w:t>Menilai Kemampuan Diri</w:t>
            </w:r>
          </w:p>
        </w:tc>
        <w:tc>
          <w:tcPr>
            <w:tcW w:w="1276" w:type="dxa"/>
            <w:vAlign w:val="center"/>
          </w:tcPr>
          <w:p w14:paraId="3212BC55" w14:textId="1BEF5242" w:rsidR="00DB4ABE" w:rsidRPr="00407DFA" w:rsidRDefault="00DB4ABE" w:rsidP="003A170E">
            <w:pPr>
              <w:ind w:left="0" w:firstLine="0"/>
            </w:pPr>
            <w:r w:rsidRPr="00407DFA">
              <w:t>3,83</w:t>
            </w:r>
          </w:p>
        </w:tc>
        <w:tc>
          <w:tcPr>
            <w:tcW w:w="851" w:type="dxa"/>
            <w:vAlign w:val="center"/>
          </w:tcPr>
          <w:p w14:paraId="13CFC50D" w14:textId="7D153620" w:rsidR="00DB4ABE" w:rsidRPr="00407DFA" w:rsidRDefault="00DB4ABE" w:rsidP="003A170E">
            <w:pPr>
              <w:ind w:left="0" w:firstLine="0"/>
            </w:pPr>
            <w:r w:rsidRPr="00407DFA">
              <w:t>Tinggi</w:t>
            </w:r>
          </w:p>
        </w:tc>
      </w:tr>
      <w:tr w:rsidR="00DB4ABE" w:rsidRPr="00407DFA" w14:paraId="08D46F0E" w14:textId="77777777" w:rsidTr="003A170E">
        <w:tc>
          <w:tcPr>
            <w:tcW w:w="704" w:type="dxa"/>
          </w:tcPr>
          <w:p w14:paraId="08CB9AA5" w14:textId="57778696" w:rsidR="00DB4ABE" w:rsidRPr="00407DFA" w:rsidRDefault="00DB4ABE" w:rsidP="003A170E">
            <w:pPr>
              <w:ind w:left="0" w:firstLine="0"/>
            </w:pPr>
            <w:r w:rsidRPr="00407DFA">
              <w:t>5</w:t>
            </w:r>
          </w:p>
        </w:tc>
        <w:tc>
          <w:tcPr>
            <w:tcW w:w="2126" w:type="dxa"/>
            <w:vAlign w:val="center"/>
          </w:tcPr>
          <w:p w14:paraId="05F858E7" w14:textId="11314A59" w:rsidR="00DB4ABE" w:rsidRPr="00407DFA" w:rsidRDefault="00DB4ABE" w:rsidP="003A170E">
            <w:pPr>
              <w:ind w:left="0" w:firstLine="0"/>
            </w:pPr>
            <w:r w:rsidRPr="00407DFA">
              <w:t>Melatih Diri</w:t>
            </w:r>
          </w:p>
        </w:tc>
        <w:tc>
          <w:tcPr>
            <w:tcW w:w="1276" w:type="dxa"/>
            <w:vAlign w:val="center"/>
          </w:tcPr>
          <w:p w14:paraId="237748CC" w14:textId="4733796E" w:rsidR="00DB4ABE" w:rsidRPr="00407DFA" w:rsidRDefault="00DB4ABE" w:rsidP="003A170E">
            <w:pPr>
              <w:ind w:left="0" w:firstLine="0"/>
            </w:pPr>
            <w:r w:rsidRPr="00407DFA">
              <w:t>3,87</w:t>
            </w:r>
          </w:p>
        </w:tc>
        <w:tc>
          <w:tcPr>
            <w:tcW w:w="851" w:type="dxa"/>
            <w:vAlign w:val="center"/>
          </w:tcPr>
          <w:p w14:paraId="32307A66" w14:textId="31CA5A18" w:rsidR="00DB4ABE" w:rsidRPr="00407DFA" w:rsidRDefault="00DB4ABE" w:rsidP="003A170E">
            <w:pPr>
              <w:ind w:left="0" w:firstLine="0"/>
            </w:pPr>
            <w:r w:rsidRPr="00407DFA">
              <w:t>Tinggi</w:t>
            </w:r>
          </w:p>
        </w:tc>
      </w:tr>
      <w:tr w:rsidR="00DB4ABE" w:rsidRPr="00407DFA" w14:paraId="3C5DBA19" w14:textId="77777777" w:rsidTr="003A170E">
        <w:tc>
          <w:tcPr>
            <w:tcW w:w="704" w:type="dxa"/>
          </w:tcPr>
          <w:p w14:paraId="12A8EB75" w14:textId="77777777" w:rsidR="00DB4ABE" w:rsidRPr="00407DFA" w:rsidRDefault="00DB4ABE" w:rsidP="003A170E">
            <w:pPr>
              <w:ind w:left="0" w:firstLine="0"/>
            </w:pPr>
          </w:p>
        </w:tc>
        <w:tc>
          <w:tcPr>
            <w:tcW w:w="2126" w:type="dxa"/>
            <w:vAlign w:val="center"/>
          </w:tcPr>
          <w:p w14:paraId="755D9AD4" w14:textId="2AFE0296" w:rsidR="00DB4ABE" w:rsidRPr="00407DFA" w:rsidRDefault="00DB4ABE" w:rsidP="003A170E">
            <w:pPr>
              <w:ind w:left="0" w:firstLine="0"/>
            </w:pPr>
            <w:r w:rsidRPr="00407DFA">
              <w:rPr>
                <w:b/>
                <w:bCs/>
              </w:rPr>
              <w:t>Rata-rata Keseluruhan</w:t>
            </w:r>
          </w:p>
        </w:tc>
        <w:tc>
          <w:tcPr>
            <w:tcW w:w="1276" w:type="dxa"/>
            <w:vAlign w:val="center"/>
          </w:tcPr>
          <w:p w14:paraId="2309A11E" w14:textId="1CC6476E" w:rsidR="00DB4ABE" w:rsidRPr="00407DFA" w:rsidRDefault="00DB4ABE" w:rsidP="003A170E">
            <w:pPr>
              <w:ind w:left="0" w:firstLine="0"/>
            </w:pPr>
            <w:r w:rsidRPr="00407DFA">
              <w:rPr>
                <w:b/>
                <w:bCs/>
              </w:rPr>
              <w:t>3,80</w:t>
            </w:r>
          </w:p>
        </w:tc>
        <w:tc>
          <w:tcPr>
            <w:tcW w:w="851" w:type="dxa"/>
            <w:vAlign w:val="center"/>
          </w:tcPr>
          <w:p w14:paraId="4376B72B" w14:textId="3AEF16EC" w:rsidR="00DB4ABE" w:rsidRPr="00407DFA" w:rsidRDefault="00DB4ABE" w:rsidP="003A170E">
            <w:pPr>
              <w:ind w:left="0" w:firstLine="0"/>
            </w:pPr>
            <w:r w:rsidRPr="00407DFA">
              <w:rPr>
                <w:b/>
                <w:bCs/>
              </w:rPr>
              <w:t>Tinggi</w:t>
            </w:r>
          </w:p>
        </w:tc>
      </w:tr>
    </w:tbl>
    <w:p w14:paraId="49BD984E" w14:textId="7765B05B" w:rsidR="001C1FAE" w:rsidRPr="00407DFA" w:rsidRDefault="001C1FAE" w:rsidP="00DB4ABE">
      <w:pPr>
        <w:spacing w:after="160"/>
        <w:ind w:left="0" w:firstLine="0"/>
      </w:pPr>
      <w:r w:rsidRPr="00407DFA">
        <w:rPr>
          <w:i/>
          <w:iCs/>
        </w:rPr>
        <w:t>Sumber: Hasil Pengolahan Data Penelitian (2026)</w:t>
      </w:r>
    </w:p>
    <w:p w14:paraId="6D94B4A3" w14:textId="7C418931" w:rsidR="00F016B3" w:rsidRPr="00407DFA" w:rsidRDefault="00A242B5" w:rsidP="002B5C8B">
      <w:pPr>
        <w:spacing w:after="160"/>
        <w:ind w:left="0" w:firstLine="720"/>
      </w:pPr>
      <w:r w:rsidRPr="00407DFA">
        <w:t>Tabel 2 menunjukkan bahwa keaktifan belajar peserta didik di SD Negeri Lampeuneurut berada pada kategori tinggi dengan rata-rata keseluruhan 3,80. Indikator tertinggi adalah melatih diri dalam memecahkan soal (3,87), yang menunjukkan bahwa siswa memiliki kemampuan baik dalam menjawab pertanyaan guru dan mengingat kembali materi pelajaran. Indikator terendah adalah mencari tahu ketika tidak memahami (3,78), yang menunjukkan bahwa sebagian siswa masih kurang percaya diri untuk bertanya atau mencari informasi tambahan ketika mengalami kesulitan.</w:t>
      </w:r>
    </w:p>
    <w:p w14:paraId="75365CE3" w14:textId="77777777" w:rsidR="00A242B5" w:rsidRPr="00407DFA" w:rsidRDefault="00BE7B5C" w:rsidP="00DB4ABE">
      <w:pPr>
        <w:spacing w:after="160"/>
        <w:ind w:left="0" w:firstLine="0"/>
      </w:pPr>
      <w:r w:rsidRPr="00407DFA">
        <w:t>Pengaruh Manajemen Kelas Terhadap Keaktifan Belajar Peserta Didik</w:t>
      </w:r>
    </w:p>
    <w:p w14:paraId="2EE686A7" w14:textId="77777777" w:rsidR="008F2D19" w:rsidRDefault="00A242B5" w:rsidP="00DA50B8">
      <w:pPr>
        <w:ind w:left="0" w:firstLine="720"/>
      </w:pPr>
      <w:r w:rsidRPr="008F2D19">
        <w:t xml:space="preserve">Untuk mengetahui besarnya pengaruh manajemen kelas (X) terhadap keaktifan belajar peserta didik (Y), dilakukan analisis regresi linear sederhana. Sebelum melakukan </w:t>
      </w:r>
      <w:r w:rsidRPr="008F2D19">
        <w:lastRenderedPageBreak/>
        <w:t xml:space="preserve">uji hipotesis, terlebih dahulu dilakukan uji prasyarat yang meliputi uji </w:t>
      </w:r>
      <w:r w:rsidR="008F2D19">
        <w:t xml:space="preserve">validitas, uji </w:t>
      </w:r>
      <w:r w:rsidRPr="008F2D19">
        <w:t>normalitas dan uji linearitas untuk memastikan data memenuhi asumsi analisis regresi</w:t>
      </w:r>
      <w:r w:rsidRPr="00407DFA">
        <w:t>.</w:t>
      </w:r>
      <w:r w:rsidR="00E951E7">
        <w:t xml:space="preserve"> </w:t>
      </w:r>
    </w:p>
    <w:p w14:paraId="32675BD6" w14:textId="17768D69" w:rsidR="008F2D19" w:rsidRPr="00407DFA" w:rsidRDefault="008F2D19" w:rsidP="008F2D19">
      <w:pPr>
        <w:ind w:left="0" w:firstLine="0"/>
        <w:jc w:val="left"/>
        <w:rPr>
          <w:b/>
          <w:bCs/>
        </w:rPr>
      </w:pPr>
    </w:p>
    <w:p w14:paraId="20FE9713" w14:textId="423ADC63" w:rsidR="008F2D19" w:rsidRPr="008F2D19" w:rsidRDefault="008F2D19" w:rsidP="008F2D19">
      <w:pPr>
        <w:ind w:left="0" w:firstLine="0"/>
        <w:rPr>
          <w:b/>
          <w:bCs/>
        </w:rPr>
      </w:pPr>
      <w:r w:rsidRPr="008F2D19">
        <w:rPr>
          <w:b/>
          <w:bCs/>
        </w:rPr>
        <w:t>Uji Validitas</w:t>
      </w:r>
    </w:p>
    <w:p w14:paraId="61F66967" w14:textId="387772A1" w:rsidR="008F2D19" w:rsidRPr="008F2D19" w:rsidRDefault="008F2D19" w:rsidP="002B5C8B">
      <w:pPr>
        <w:pStyle w:val="ListParagraph"/>
        <w:spacing w:line="240" w:lineRule="auto"/>
        <w:ind w:left="0" w:firstLine="720"/>
        <w:jc w:val="both"/>
        <w:rPr>
          <w:rFonts w:ascii="Times New Roman" w:hAnsi="Times New Roman" w:cs="Times New Roman"/>
          <w:lang w:val="id-ID"/>
        </w:rPr>
      </w:pPr>
      <w:r w:rsidRPr="008F2D19">
        <w:rPr>
          <w:rFonts w:ascii="Times New Roman" w:hAnsi="Times New Roman" w:cs="Times New Roman"/>
          <w:lang w:val="id-ID"/>
        </w:rPr>
        <w:t xml:space="preserve">Uji </w:t>
      </w:r>
      <w:r>
        <w:rPr>
          <w:rFonts w:ascii="Times New Roman" w:hAnsi="Times New Roman" w:cs="Times New Roman"/>
          <w:lang w:val="id-ID"/>
        </w:rPr>
        <w:t xml:space="preserve">validitas </w:t>
      </w:r>
      <w:r w:rsidRPr="008F2D19">
        <w:rPr>
          <w:rFonts w:ascii="Times New Roman" w:hAnsi="Times New Roman" w:cs="Times New Roman"/>
          <w:lang w:val="id-ID"/>
        </w:rPr>
        <w:t>digunakan untuk mengukur valid atau tidaknya suatu kuesioner.</w:t>
      </w:r>
      <w:r w:rsidRPr="008F2D19">
        <w:rPr>
          <w:rFonts w:ascii="Palatino Linotype" w:eastAsia="Times New Roman" w:hAnsi="Palatino Linotype"/>
          <w:sz w:val="24"/>
          <w:szCs w:val="24"/>
          <w:lang w:val="id-ID" w:eastAsia="id-ID"/>
        </w:rPr>
        <w:t xml:space="preserve"> </w:t>
      </w:r>
      <w:r w:rsidRPr="008F2D19">
        <w:rPr>
          <w:rFonts w:ascii="Times New Roman" w:eastAsia="Times New Roman" w:hAnsi="Times New Roman" w:cs="Times New Roman"/>
          <w:lang w:val="id-ID" w:eastAsia="id-ID"/>
        </w:rPr>
        <w:t xml:space="preserve">Uji validitas dilakukan untuk mengetahui sejauh mana butir pernyataan dalam instrumen penelitian mampu mengukur variabel yang diteliti secara tepat </w:t>
      </w:r>
      <w:r w:rsidR="00781E2F" w:rsidRPr="00781E2F">
        <w:rPr>
          <w:rFonts w:ascii="Times New Roman" w:eastAsia="Times New Roman" w:hAnsi="Times New Roman" w:cs="Times New Roman"/>
          <w:lang w:val="id-ID" w:eastAsia="id-ID"/>
        </w:rPr>
        <w:t xml:space="preserve">Sahrul et al., </w:t>
      </w:r>
      <w:r w:rsidR="00781E2F">
        <w:rPr>
          <w:rFonts w:ascii="Times New Roman" w:eastAsia="Times New Roman" w:hAnsi="Times New Roman" w:cs="Times New Roman"/>
          <w:lang w:val="id-ID" w:eastAsia="id-ID"/>
        </w:rPr>
        <w:fldChar w:fldCharType="begin" w:fldLock="1"/>
      </w:r>
      <w:r w:rsidR="00B148AB">
        <w:rPr>
          <w:rFonts w:ascii="Times New Roman" w:eastAsia="Times New Roman" w:hAnsi="Times New Roman" w:cs="Times New Roman"/>
          <w:lang w:val="id-ID" w:eastAsia="id-ID"/>
        </w:rPr>
        <w:instrText>ADDIN CSL_CITATION {"citationItems":[{"id":"ITEM-1","itemData":{"ISSN":"3026-3158","abstract":"The purpose of this activity is to enhance participants'\nability to use the SPSS software, specifically version 26, for data\nanalysis. Enhancing participants' understanding of statistical\nconcepts and data analysis, especially on validity tests, reliability,\nsimple linear regression, and normality tests. This method is used to\nexplain the basic concepts of data analysis using SPSS and to process\nquantitative data for statistical testing. This method is also used to\nfacilitate discussions among participants about the topics being\ndiscussed. Based on the results of the activity conducted with the\ntheme \"Quick and Effective Quantitative Data Processing Using\nSPSS Application,\" participants expressed a desire to learn statistical\ntests, particularly validity tests, reliability tests, simple linear\nregression, and normality tests, as these are very important to study\nand practice, especially for upper-semester students who are\npreparing scientific works such as theses, articles, journals, and\ninternship reports. Community service activities conducted\nasynchronously or online are highly sought after by participants or\nstudents who need them.","author":[{"dropping-particle":"","family":"Sahrul","given":"","non-dropping-particle":"","parse-names":false,"suffix":""},{"dropping-particle":"","family":"Rochmawan","given":"Muhammad Rizky","non-dropping-particle":"","parse-names":false,"suffix":""},{"dropping-particle":"","family":"Ratnasari","given":"Ardiana Vita","non-dropping-particle":"","parse-names":false,"suffix":""},{"dropping-particle":"","family":"Pramana","given":"Asteria Narulita","non-dropping-particle":"","parse-names":false,"suffix":""}],"container-title":"Inclusive Society Community Servies (Isco)","id":"ITEM-1","issue":"1","issued":{"date-parts":[["2025"]]},"title":"Pengolahan Data Kuantitatif Cepat dan Efektif","type":"article-journal","volume":"3"},"uris":["http://www.mendeley.com/documents/?uuid=604a2ddc-720b-4153-b8e5-f4ac7b4dbeaf","http://www.mendeley.com/documents/?uuid=51de01ea-7799-483f-81c3-8336de1a11c8"]}],"mendeley":{"formattedCitation":"(Sahrul et al., 2025)","manualFormatting":"(2025)","plainTextFormattedCitation":"(Sahrul et al., 2025)","previouslyFormattedCitation":"(Sahrul et al., 2025)"},"properties":{"noteIndex":0},"schema":"https://github.com/citation-style-language/schema/raw/master/csl-citation.json"}</w:instrText>
      </w:r>
      <w:r w:rsidR="00781E2F">
        <w:rPr>
          <w:rFonts w:ascii="Times New Roman" w:eastAsia="Times New Roman" w:hAnsi="Times New Roman" w:cs="Times New Roman"/>
          <w:lang w:val="id-ID" w:eastAsia="id-ID"/>
        </w:rPr>
        <w:fldChar w:fldCharType="separate"/>
      </w:r>
      <w:r w:rsidR="00781E2F" w:rsidRPr="00781E2F">
        <w:rPr>
          <w:rFonts w:ascii="Times New Roman" w:eastAsia="Times New Roman" w:hAnsi="Times New Roman" w:cs="Times New Roman"/>
          <w:lang w:val="id-ID" w:eastAsia="id-ID"/>
        </w:rPr>
        <w:t>(2025)</w:t>
      </w:r>
      <w:r w:rsidR="00781E2F">
        <w:rPr>
          <w:rFonts w:ascii="Times New Roman" w:eastAsia="Times New Roman" w:hAnsi="Times New Roman" w:cs="Times New Roman"/>
          <w:lang w:val="id-ID" w:eastAsia="id-ID"/>
        </w:rPr>
        <w:fldChar w:fldCharType="end"/>
      </w:r>
      <w:r w:rsidRPr="008F2D19">
        <w:rPr>
          <w:rFonts w:ascii="Times New Roman" w:hAnsi="Times New Roman" w:cs="Times New Roman"/>
          <w:lang w:val="id-ID"/>
        </w:rPr>
        <w:t xml:space="preserve"> Suatu kuesioner dikatakan valid apabila pertanyaan pada kuesioner mampu untuk mengungkapkan sesuatu yang akan diukur oleh kuesioner tersebut. Dalam penelitian uji validitas diujikan kepada 46 peserta didik dengan taraf signifikan 5% sehingga diperoleh r tabel =  0,220 Maka sebagai alternatifnya untuk mengetahui kevalidan angket yang digunkan oleh peneliti maka dilakukan perhitungan dengan menggunakan SPSS 25. Menurut Arikunto kevalidan instrumen diukur berdasarkan kriteria validitas yaitu sebagai berikut:</w:t>
      </w:r>
    </w:p>
    <w:p w14:paraId="45366DEB" w14:textId="7CE2CBB8" w:rsidR="008F2D19" w:rsidRPr="008F2D19" w:rsidRDefault="008F2D19" w:rsidP="008F2D19">
      <w:pPr>
        <w:pStyle w:val="ListParagraph"/>
        <w:spacing w:line="240" w:lineRule="auto"/>
        <w:ind w:left="284" w:firstLine="567"/>
        <w:jc w:val="both"/>
        <w:rPr>
          <w:rFonts w:ascii="Times New Roman" w:hAnsi="Times New Roman" w:cs="Times New Roman"/>
          <w:lang w:val="id-ID"/>
        </w:rPr>
      </w:pPr>
      <w:r w:rsidRPr="008F2D19">
        <w:rPr>
          <w:rFonts w:ascii="Times New Roman" w:hAnsi="Times New Roman" w:cs="Times New Roman"/>
          <w:lang w:val="id-ID"/>
        </w:rPr>
        <w:t xml:space="preserve">Jika </w:t>
      </w:r>
      <w:r w:rsidRPr="008F2D19">
        <w:rPr>
          <w:rFonts w:ascii="Times New Roman" w:hAnsi="Times New Roman" w:cs="Times New Roman"/>
          <w:i/>
          <w:iCs/>
          <w:lang w:val="id-ID"/>
        </w:rPr>
        <w:t>r hitung &gt; r tabel</w:t>
      </w:r>
      <w:r w:rsidRPr="008F2D19">
        <w:rPr>
          <w:rFonts w:ascii="Times New Roman" w:hAnsi="Times New Roman" w:cs="Times New Roman"/>
          <w:lang w:val="id-ID"/>
        </w:rPr>
        <w:t xml:space="preserve"> maka instrumen dinyatakan valid</w:t>
      </w:r>
    </w:p>
    <w:p w14:paraId="5423BC44" w14:textId="23AE5173" w:rsidR="008F2D19" w:rsidRPr="008F2D19" w:rsidRDefault="008F2D19" w:rsidP="008F2D19">
      <w:pPr>
        <w:pStyle w:val="ListParagraph"/>
        <w:spacing w:line="240" w:lineRule="auto"/>
        <w:ind w:left="284" w:firstLine="567"/>
        <w:jc w:val="both"/>
        <w:rPr>
          <w:rFonts w:ascii="Times New Roman" w:hAnsi="Times New Roman" w:cs="Times New Roman"/>
          <w:lang w:val="id-ID"/>
        </w:rPr>
      </w:pPr>
      <w:r w:rsidRPr="008F2D19">
        <w:rPr>
          <w:rFonts w:ascii="Times New Roman" w:hAnsi="Times New Roman" w:cs="Times New Roman"/>
          <w:lang w:val="id-ID"/>
        </w:rPr>
        <w:t xml:space="preserve">Jika </w:t>
      </w:r>
      <w:r w:rsidRPr="008F2D19">
        <w:rPr>
          <w:rFonts w:ascii="Times New Roman" w:hAnsi="Times New Roman" w:cs="Times New Roman"/>
          <w:i/>
          <w:iCs/>
          <w:lang w:val="id-ID"/>
        </w:rPr>
        <w:t>r hitung &lt; r tabel</w:t>
      </w:r>
      <w:r w:rsidRPr="008F2D19">
        <w:rPr>
          <w:rFonts w:ascii="Times New Roman" w:hAnsi="Times New Roman" w:cs="Times New Roman"/>
          <w:lang w:val="id-ID"/>
        </w:rPr>
        <w:t xml:space="preserve"> maka instrumen dinyatakan tidak valid.</w:t>
      </w:r>
    </w:p>
    <w:p w14:paraId="79FA6C1E" w14:textId="38B3657C" w:rsidR="008F2D19" w:rsidRPr="008F2D19" w:rsidRDefault="008F2D19" w:rsidP="00830F4D">
      <w:pPr>
        <w:pStyle w:val="ListParagraph"/>
        <w:spacing w:line="240" w:lineRule="auto"/>
        <w:ind w:left="0" w:firstLine="720"/>
        <w:jc w:val="both"/>
        <w:rPr>
          <w:rFonts w:ascii="Times New Roman" w:hAnsi="Times New Roman" w:cs="Times New Roman"/>
          <w:lang w:val="id-ID"/>
        </w:rPr>
      </w:pPr>
      <w:r w:rsidRPr="008F2D19">
        <w:rPr>
          <w:rFonts w:ascii="Times New Roman" w:hAnsi="Times New Roman" w:cs="Times New Roman"/>
          <w:lang w:val="id-ID"/>
        </w:rPr>
        <w:t xml:space="preserve">Hasil uji validitas angket respon peserta didik menggunakan </w:t>
      </w:r>
      <w:r>
        <w:rPr>
          <w:rFonts w:ascii="Times New Roman" w:hAnsi="Times New Roman" w:cs="Times New Roman"/>
          <w:lang w:val="id-ID"/>
        </w:rPr>
        <w:t xml:space="preserve">bantusn </w:t>
      </w:r>
      <w:r w:rsidRPr="008F2D19">
        <w:rPr>
          <w:rFonts w:ascii="Times New Roman" w:hAnsi="Times New Roman" w:cs="Times New Roman"/>
          <w:lang w:val="id-ID"/>
        </w:rPr>
        <w:t>SPSS 25  dan diperoleh hasil sebagai berikut:</w:t>
      </w:r>
    </w:p>
    <w:p w14:paraId="1712BEED" w14:textId="51D2BD25" w:rsidR="008F2D19" w:rsidRPr="008F2D19" w:rsidRDefault="008F2D19" w:rsidP="008F2D19">
      <w:pPr>
        <w:pStyle w:val="Caption"/>
        <w:ind w:left="1440"/>
        <w:jc w:val="both"/>
        <w:rPr>
          <w:rFonts w:ascii="Times New Roman" w:hAnsi="Times New Roman" w:cs="Times New Roman"/>
          <w:i w:val="0"/>
          <w:iCs w:val="0"/>
          <w:sz w:val="22"/>
          <w:szCs w:val="22"/>
          <w:lang w:val="id-ID"/>
        </w:rPr>
      </w:pPr>
      <w:r w:rsidRPr="008F2D19">
        <w:rPr>
          <w:rFonts w:ascii="Times New Roman" w:hAnsi="Times New Roman" w:cs="Times New Roman"/>
          <w:b/>
          <w:bCs/>
          <w:i w:val="0"/>
          <w:iCs w:val="0"/>
          <w:color w:val="auto"/>
          <w:sz w:val="22"/>
          <w:szCs w:val="22"/>
        </w:rPr>
        <w:t xml:space="preserve">Tabel </w:t>
      </w:r>
      <w:r>
        <w:rPr>
          <w:rFonts w:ascii="Times New Roman" w:hAnsi="Times New Roman" w:cs="Times New Roman"/>
          <w:b/>
          <w:bCs/>
          <w:i w:val="0"/>
          <w:iCs w:val="0"/>
          <w:color w:val="auto"/>
          <w:sz w:val="22"/>
          <w:szCs w:val="22"/>
        </w:rPr>
        <w:t xml:space="preserve">3. </w:t>
      </w:r>
      <w:r w:rsidRPr="008F2D19">
        <w:rPr>
          <w:rFonts w:ascii="Times New Roman" w:hAnsi="Times New Roman" w:cs="Times New Roman"/>
          <w:b/>
          <w:bCs/>
          <w:i w:val="0"/>
          <w:iCs w:val="0"/>
          <w:color w:val="auto"/>
          <w:sz w:val="22"/>
          <w:szCs w:val="22"/>
          <w:lang w:val="id-ID"/>
        </w:rPr>
        <w:t>Hasil Uji Validitas Manajemen Kelas (X)</w:t>
      </w:r>
    </w:p>
    <w:tbl>
      <w:tblPr>
        <w:tblStyle w:val="TableGrid"/>
        <w:tblW w:w="5954" w:type="dxa"/>
        <w:tblInd w:w="704" w:type="dxa"/>
        <w:tblLook w:val="04A0" w:firstRow="1" w:lastRow="0" w:firstColumn="1" w:lastColumn="0" w:noHBand="0" w:noVBand="1"/>
      </w:tblPr>
      <w:tblGrid>
        <w:gridCol w:w="1559"/>
        <w:gridCol w:w="1418"/>
        <w:gridCol w:w="1276"/>
        <w:gridCol w:w="1701"/>
      </w:tblGrid>
      <w:tr w:rsidR="008F2D19" w:rsidRPr="008F2D19" w14:paraId="3A67470B" w14:textId="77777777" w:rsidTr="00F016B3">
        <w:tc>
          <w:tcPr>
            <w:tcW w:w="1559" w:type="dxa"/>
          </w:tcPr>
          <w:p w14:paraId="45333FAC" w14:textId="77777777" w:rsidR="008F2D19" w:rsidRPr="008F2D19" w:rsidRDefault="008F2D19" w:rsidP="008F2D19">
            <w:pPr>
              <w:pStyle w:val="ListParagraph"/>
              <w:spacing w:after="0" w:line="240" w:lineRule="auto"/>
              <w:ind w:left="0"/>
              <w:jc w:val="both"/>
              <w:rPr>
                <w:rFonts w:ascii="Times New Roman" w:hAnsi="Times New Roman" w:cs="Times New Roman"/>
                <w:b/>
                <w:bCs/>
                <w:lang w:val="id-ID"/>
              </w:rPr>
            </w:pPr>
            <w:r w:rsidRPr="008F2D19">
              <w:rPr>
                <w:rFonts w:ascii="Times New Roman" w:hAnsi="Times New Roman" w:cs="Times New Roman"/>
                <w:b/>
                <w:bCs/>
                <w:lang w:val="id-ID"/>
              </w:rPr>
              <w:t>Pernyataan</w:t>
            </w:r>
          </w:p>
        </w:tc>
        <w:tc>
          <w:tcPr>
            <w:tcW w:w="1418" w:type="dxa"/>
          </w:tcPr>
          <w:p w14:paraId="5A1E7E74" w14:textId="77777777" w:rsidR="008F2D19" w:rsidRPr="008F2D19" w:rsidRDefault="008F2D19" w:rsidP="008F2D19">
            <w:pPr>
              <w:pStyle w:val="ListParagraph"/>
              <w:spacing w:after="0" w:line="240" w:lineRule="auto"/>
              <w:ind w:left="0"/>
              <w:jc w:val="both"/>
              <w:rPr>
                <w:rFonts w:ascii="Times New Roman" w:hAnsi="Times New Roman" w:cs="Times New Roman"/>
                <w:b/>
                <w:bCs/>
                <w:lang w:val="id-ID"/>
              </w:rPr>
            </w:pPr>
            <w:r w:rsidRPr="008F2D19">
              <w:rPr>
                <w:rFonts w:ascii="Times New Roman" w:hAnsi="Times New Roman" w:cs="Times New Roman"/>
                <w:b/>
                <w:bCs/>
                <w:lang w:val="id-ID"/>
              </w:rPr>
              <w:t xml:space="preserve">  r hitung</w:t>
            </w:r>
          </w:p>
        </w:tc>
        <w:tc>
          <w:tcPr>
            <w:tcW w:w="1276" w:type="dxa"/>
          </w:tcPr>
          <w:p w14:paraId="5EE6013B" w14:textId="77777777" w:rsidR="008F2D19" w:rsidRPr="008F2D19" w:rsidRDefault="008F2D19" w:rsidP="008F2D19">
            <w:pPr>
              <w:pStyle w:val="ListParagraph"/>
              <w:spacing w:after="0" w:line="240" w:lineRule="auto"/>
              <w:ind w:left="0"/>
              <w:jc w:val="both"/>
              <w:rPr>
                <w:rFonts w:ascii="Times New Roman" w:hAnsi="Times New Roman" w:cs="Times New Roman"/>
                <w:b/>
                <w:bCs/>
                <w:lang w:val="id-ID"/>
              </w:rPr>
            </w:pPr>
            <w:r w:rsidRPr="008F2D19">
              <w:rPr>
                <w:rFonts w:ascii="Times New Roman" w:hAnsi="Times New Roman" w:cs="Times New Roman"/>
                <w:b/>
                <w:bCs/>
                <w:lang w:val="id-ID"/>
              </w:rPr>
              <w:t>r tabel</w:t>
            </w:r>
          </w:p>
        </w:tc>
        <w:tc>
          <w:tcPr>
            <w:tcW w:w="1701" w:type="dxa"/>
          </w:tcPr>
          <w:p w14:paraId="38CA0D26" w14:textId="77777777" w:rsidR="008F2D19" w:rsidRPr="008F2D19" w:rsidRDefault="008F2D19" w:rsidP="008F2D19">
            <w:pPr>
              <w:pStyle w:val="ListParagraph"/>
              <w:spacing w:after="0" w:line="240" w:lineRule="auto"/>
              <w:ind w:left="0"/>
              <w:jc w:val="both"/>
              <w:rPr>
                <w:rFonts w:ascii="Times New Roman" w:hAnsi="Times New Roman" w:cs="Times New Roman"/>
                <w:b/>
                <w:bCs/>
                <w:lang w:val="id-ID"/>
              </w:rPr>
            </w:pPr>
            <w:r w:rsidRPr="008F2D19">
              <w:rPr>
                <w:rFonts w:ascii="Times New Roman" w:hAnsi="Times New Roman" w:cs="Times New Roman"/>
                <w:b/>
                <w:bCs/>
                <w:lang w:val="id-ID"/>
              </w:rPr>
              <w:t>Keterangan</w:t>
            </w:r>
          </w:p>
        </w:tc>
      </w:tr>
      <w:tr w:rsidR="008F2D19" w:rsidRPr="008F2D19" w14:paraId="5F4E0AC3" w14:textId="77777777" w:rsidTr="00F016B3">
        <w:tc>
          <w:tcPr>
            <w:tcW w:w="1559" w:type="dxa"/>
          </w:tcPr>
          <w:p w14:paraId="271D3B7A"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w:t>
            </w:r>
          </w:p>
        </w:tc>
        <w:tc>
          <w:tcPr>
            <w:tcW w:w="1418" w:type="dxa"/>
          </w:tcPr>
          <w:p w14:paraId="277F7FED"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0,242</w:t>
            </w:r>
          </w:p>
        </w:tc>
        <w:tc>
          <w:tcPr>
            <w:tcW w:w="1276" w:type="dxa"/>
          </w:tcPr>
          <w:p w14:paraId="615B814F"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0E7CA837"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728A31B5" w14:textId="77777777" w:rsidTr="00F016B3">
        <w:tc>
          <w:tcPr>
            <w:tcW w:w="1559" w:type="dxa"/>
          </w:tcPr>
          <w:p w14:paraId="4FFFD14D"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X2</w:t>
            </w:r>
          </w:p>
        </w:tc>
        <w:tc>
          <w:tcPr>
            <w:tcW w:w="1418" w:type="dxa"/>
          </w:tcPr>
          <w:p w14:paraId="240D577B"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0,299</w:t>
            </w:r>
          </w:p>
        </w:tc>
        <w:tc>
          <w:tcPr>
            <w:tcW w:w="1276" w:type="dxa"/>
          </w:tcPr>
          <w:p w14:paraId="2EE1E1BA"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2A9D6075"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173BBAFD" w14:textId="77777777" w:rsidTr="00F016B3">
        <w:tc>
          <w:tcPr>
            <w:tcW w:w="1559" w:type="dxa"/>
          </w:tcPr>
          <w:p w14:paraId="3AA1D85A"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X3</w:t>
            </w:r>
          </w:p>
        </w:tc>
        <w:tc>
          <w:tcPr>
            <w:tcW w:w="1418" w:type="dxa"/>
          </w:tcPr>
          <w:p w14:paraId="6DF5C83D"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0,024</w:t>
            </w:r>
          </w:p>
        </w:tc>
        <w:tc>
          <w:tcPr>
            <w:tcW w:w="1276" w:type="dxa"/>
          </w:tcPr>
          <w:p w14:paraId="090FBA4F"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&lt;0,220</w:t>
            </w:r>
          </w:p>
        </w:tc>
        <w:tc>
          <w:tcPr>
            <w:tcW w:w="1701" w:type="dxa"/>
          </w:tcPr>
          <w:p w14:paraId="3B6B1CC6"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Tidak Valid</w:t>
            </w:r>
          </w:p>
        </w:tc>
      </w:tr>
      <w:tr w:rsidR="008F2D19" w:rsidRPr="008F2D19" w14:paraId="583459E0" w14:textId="77777777" w:rsidTr="00F016B3">
        <w:tc>
          <w:tcPr>
            <w:tcW w:w="1559" w:type="dxa"/>
          </w:tcPr>
          <w:p w14:paraId="69813454"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X4</w:t>
            </w:r>
          </w:p>
        </w:tc>
        <w:tc>
          <w:tcPr>
            <w:tcW w:w="1418" w:type="dxa"/>
          </w:tcPr>
          <w:p w14:paraId="1CC1721B"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0,467</w:t>
            </w:r>
          </w:p>
        </w:tc>
        <w:tc>
          <w:tcPr>
            <w:tcW w:w="1276" w:type="dxa"/>
          </w:tcPr>
          <w:p w14:paraId="44432563"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5EFE2DEA"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31C76149" w14:textId="77777777" w:rsidTr="00F016B3">
        <w:tc>
          <w:tcPr>
            <w:tcW w:w="1559" w:type="dxa"/>
          </w:tcPr>
          <w:p w14:paraId="6B68C77B"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X5</w:t>
            </w:r>
          </w:p>
        </w:tc>
        <w:tc>
          <w:tcPr>
            <w:tcW w:w="1418" w:type="dxa"/>
          </w:tcPr>
          <w:p w14:paraId="2DB9A31C"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0,477</w:t>
            </w:r>
          </w:p>
        </w:tc>
        <w:tc>
          <w:tcPr>
            <w:tcW w:w="1276" w:type="dxa"/>
          </w:tcPr>
          <w:p w14:paraId="45B33287"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06A63838"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5E59FE91" w14:textId="77777777" w:rsidTr="00F016B3">
        <w:tc>
          <w:tcPr>
            <w:tcW w:w="1559" w:type="dxa"/>
          </w:tcPr>
          <w:p w14:paraId="48EBF60D"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X6</w:t>
            </w:r>
          </w:p>
        </w:tc>
        <w:tc>
          <w:tcPr>
            <w:tcW w:w="1418" w:type="dxa"/>
          </w:tcPr>
          <w:p w14:paraId="1F4B23F8"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0,476</w:t>
            </w:r>
          </w:p>
        </w:tc>
        <w:tc>
          <w:tcPr>
            <w:tcW w:w="1276" w:type="dxa"/>
          </w:tcPr>
          <w:p w14:paraId="20AFB35E"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0F80E190"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645B0AC7" w14:textId="77777777" w:rsidTr="00F016B3">
        <w:tc>
          <w:tcPr>
            <w:tcW w:w="1559" w:type="dxa"/>
          </w:tcPr>
          <w:p w14:paraId="3D87F5CA"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X7</w:t>
            </w:r>
          </w:p>
        </w:tc>
        <w:tc>
          <w:tcPr>
            <w:tcW w:w="1418" w:type="dxa"/>
          </w:tcPr>
          <w:p w14:paraId="23ED1C8D"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0,062</w:t>
            </w:r>
          </w:p>
        </w:tc>
        <w:tc>
          <w:tcPr>
            <w:tcW w:w="1276" w:type="dxa"/>
          </w:tcPr>
          <w:p w14:paraId="5A6D22B7"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&lt;0,220</w:t>
            </w:r>
          </w:p>
        </w:tc>
        <w:tc>
          <w:tcPr>
            <w:tcW w:w="1701" w:type="dxa"/>
          </w:tcPr>
          <w:p w14:paraId="27D9A9FD"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Tidak Valid</w:t>
            </w:r>
          </w:p>
        </w:tc>
      </w:tr>
      <w:tr w:rsidR="008F2D19" w:rsidRPr="008F2D19" w14:paraId="0A652442" w14:textId="77777777" w:rsidTr="00F016B3">
        <w:tc>
          <w:tcPr>
            <w:tcW w:w="1559" w:type="dxa"/>
          </w:tcPr>
          <w:p w14:paraId="13B95328"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X8</w:t>
            </w:r>
          </w:p>
        </w:tc>
        <w:tc>
          <w:tcPr>
            <w:tcW w:w="1418" w:type="dxa"/>
          </w:tcPr>
          <w:p w14:paraId="47B7D75C"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0,500</w:t>
            </w:r>
          </w:p>
        </w:tc>
        <w:tc>
          <w:tcPr>
            <w:tcW w:w="1276" w:type="dxa"/>
          </w:tcPr>
          <w:p w14:paraId="72CDB63E"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58D54FD9"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07E0720A" w14:textId="77777777" w:rsidTr="00F016B3">
        <w:tc>
          <w:tcPr>
            <w:tcW w:w="1559" w:type="dxa"/>
          </w:tcPr>
          <w:p w14:paraId="652CA515"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X9</w:t>
            </w:r>
          </w:p>
        </w:tc>
        <w:tc>
          <w:tcPr>
            <w:tcW w:w="1418" w:type="dxa"/>
          </w:tcPr>
          <w:p w14:paraId="7CC5FDCD"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0,380</w:t>
            </w:r>
          </w:p>
        </w:tc>
        <w:tc>
          <w:tcPr>
            <w:tcW w:w="1276" w:type="dxa"/>
          </w:tcPr>
          <w:p w14:paraId="52A6A63F"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5E4493A1"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7BBEE7C6" w14:textId="77777777" w:rsidTr="00F016B3">
        <w:tc>
          <w:tcPr>
            <w:tcW w:w="1559" w:type="dxa"/>
          </w:tcPr>
          <w:p w14:paraId="4883A859"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X10</w:t>
            </w:r>
          </w:p>
        </w:tc>
        <w:tc>
          <w:tcPr>
            <w:tcW w:w="1418" w:type="dxa"/>
          </w:tcPr>
          <w:p w14:paraId="7DDE3971"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0,605</w:t>
            </w:r>
          </w:p>
        </w:tc>
        <w:tc>
          <w:tcPr>
            <w:tcW w:w="1276" w:type="dxa"/>
          </w:tcPr>
          <w:p w14:paraId="514E9F75"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50482BA3"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0E098B18" w14:textId="77777777" w:rsidTr="00F016B3">
        <w:tc>
          <w:tcPr>
            <w:tcW w:w="1559" w:type="dxa"/>
          </w:tcPr>
          <w:p w14:paraId="65CE95C8"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X11</w:t>
            </w:r>
          </w:p>
        </w:tc>
        <w:tc>
          <w:tcPr>
            <w:tcW w:w="1418" w:type="dxa"/>
          </w:tcPr>
          <w:p w14:paraId="4155076D"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0,336</w:t>
            </w:r>
          </w:p>
        </w:tc>
        <w:tc>
          <w:tcPr>
            <w:tcW w:w="1276" w:type="dxa"/>
          </w:tcPr>
          <w:p w14:paraId="760ABE68"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15378582"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52FF186C" w14:textId="77777777" w:rsidTr="00F016B3">
        <w:tc>
          <w:tcPr>
            <w:tcW w:w="1559" w:type="dxa"/>
          </w:tcPr>
          <w:p w14:paraId="1F29DA68"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X12</w:t>
            </w:r>
          </w:p>
        </w:tc>
        <w:tc>
          <w:tcPr>
            <w:tcW w:w="1418" w:type="dxa"/>
          </w:tcPr>
          <w:p w14:paraId="23AC9496"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0,560</w:t>
            </w:r>
          </w:p>
        </w:tc>
        <w:tc>
          <w:tcPr>
            <w:tcW w:w="1276" w:type="dxa"/>
          </w:tcPr>
          <w:p w14:paraId="2ECCF8F0"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0876DCBE"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681D60BF" w14:textId="77777777" w:rsidTr="00F016B3">
        <w:tc>
          <w:tcPr>
            <w:tcW w:w="1559" w:type="dxa"/>
          </w:tcPr>
          <w:p w14:paraId="1F58D84E"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X13</w:t>
            </w:r>
          </w:p>
        </w:tc>
        <w:tc>
          <w:tcPr>
            <w:tcW w:w="1418" w:type="dxa"/>
          </w:tcPr>
          <w:p w14:paraId="2E6EDF7C"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0,276</w:t>
            </w:r>
          </w:p>
        </w:tc>
        <w:tc>
          <w:tcPr>
            <w:tcW w:w="1276" w:type="dxa"/>
          </w:tcPr>
          <w:p w14:paraId="6E8065E5"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4ED1F7D4"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011F0426" w14:textId="77777777" w:rsidTr="00F016B3">
        <w:tc>
          <w:tcPr>
            <w:tcW w:w="1559" w:type="dxa"/>
          </w:tcPr>
          <w:p w14:paraId="4A156C55"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X14</w:t>
            </w:r>
          </w:p>
        </w:tc>
        <w:tc>
          <w:tcPr>
            <w:tcW w:w="1418" w:type="dxa"/>
          </w:tcPr>
          <w:p w14:paraId="32E9D6C4"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0,256</w:t>
            </w:r>
          </w:p>
        </w:tc>
        <w:tc>
          <w:tcPr>
            <w:tcW w:w="1276" w:type="dxa"/>
          </w:tcPr>
          <w:p w14:paraId="4FE0E788"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021F2D71"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42E20A33" w14:textId="77777777" w:rsidTr="00F016B3">
        <w:tc>
          <w:tcPr>
            <w:tcW w:w="1559" w:type="dxa"/>
          </w:tcPr>
          <w:p w14:paraId="1DEECCD9"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X15</w:t>
            </w:r>
          </w:p>
        </w:tc>
        <w:tc>
          <w:tcPr>
            <w:tcW w:w="1418" w:type="dxa"/>
          </w:tcPr>
          <w:p w14:paraId="6D355D4A"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0,665</w:t>
            </w:r>
          </w:p>
        </w:tc>
        <w:tc>
          <w:tcPr>
            <w:tcW w:w="1276" w:type="dxa"/>
          </w:tcPr>
          <w:p w14:paraId="3348E358" w14:textId="7B11A0A7" w:rsidR="008F2D19" w:rsidRPr="008F2D19" w:rsidRDefault="00A53B9B" w:rsidP="008F2D19">
            <w:pPr>
              <w:pStyle w:val="ListParagraph"/>
              <w:spacing w:after="0" w:line="240" w:lineRule="auto"/>
              <w:ind w:left="0"/>
              <w:jc w:val="both"/>
              <w:rPr>
                <w:rFonts w:ascii="Times New Roman" w:hAnsi="Times New Roman" w:cs="Times New Roman"/>
                <w:lang w:val="id-ID"/>
              </w:rPr>
            </w:pPr>
            <w:r>
              <w:rPr>
                <w:rFonts w:ascii="Times New Roman" w:hAnsi="Times New Roman" w:cs="Times New Roman"/>
                <w:lang w:val="id-ID"/>
              </w:rPr>
              <w:t>&gt;</w:t>
            </w:r>
            <w:r w:rsidR="008F2D19" w:rsidRPr="008F2D19">
              <w:rPr>
                <w:rFonts w:ascii="Times New Roman" w:hAnsi="Times New Roman" w:cs="Times New Roman"/>
                <w:lang w:val="id-ID"/>
              </w:rPr>
              <w:t>0,220</w:t>
            </w:r>
          </w:p>
        </w:tc>
        <w:tc>
          <w:tcPr>
            <w:tcW w:w="1701" w:type="dxa"/>
          </w:tcPr>
          <w:p w14:paraId="0E468827"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33672F61" w14:textId="77777777" w:rsidTr="00F016B3">
        <w:tc>
          <w:tcPr>
            <w:tcW w:w="1559" w:type="dxa"/>
          </w:tcPr>
          <w:p w14:paraId="74AE0BAF"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X16</w:t>
            </w:r>
          </w:p>
        </w:tc>
        <w:tc>
          <w:tcPr>
            <w:tcW w:w="1418" w:type="dxa"/>
          </w:tcPr>
          <w:p w14:paraId="54032B83"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0,444</w:t>
            </w:r>
          </w:p>
        </w:tc>
        <w:tc>
          <w:tcPr>
            <w:tcW w:w="1276" w:type="dxa"/>
          </w:tcPr>
          <w:p w14:paraId="18A93302"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2E169537"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100CD936" w14:textId="77777777" w:rsidTr="00F016B3">
        <w:tc>
          <w:tcPr>
            <w:tcW w:w="1559" w:type="dxa"/>
          </w:tcPr>
          <w:p w14:paraId="18917242"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X17</w:t>
            </w:r>
          </w:p>
        </w:tc>
        <w:tc>
          <w:tcPr>
            <w:tcW w:w="1418" w:type="dxa"/>
          </w:tcPr>
          <w:p w14:paraId="1ED91589"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0,454</w:t>
            </w:r>
          </w:p>
        </w:tc>
        <w:tc>
          <w:tcPr>
            <w:tcW w:w="1276" w:type="dxa"/>
          </w:tcPr>
          <w:p w14:paraId="091BEE28"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0F8C2FA7"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7C532031" w14:textId="77777777" w:rsidTr="00F016B3">
        <w:tc>
          <w:tcPr>
            <w:tcW w:w="1559" w:type="dxa"/>
          </w:tcPr>
          <w:p w14:paraId="57F5A14A"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X18</w:t>
            </w:r>
          </w:p>
        </w:tc>
        <w:tc>
          <w:tcPr>
            <w:tcW w:w="1418" w:type="dxa"/>
          </w:tcPr>
          <w:p w14:paraId="05398853"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0,310</w:t>
            </w:r>
          </w:p>
        </w:tc>
        <w:tc>
          <w:tcPr>
            <w:tcW w:w="1276" w:type="dxa"/>
          </w:tcPr>
          <w:p w14:paraId="0B2F95F9"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3B991F50"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0779287C" w14:textId="77777777" w:rsidTr="00F016B3">
        <w:tc>
          <w:tcPr>
            <w:tcW w:w="1559" w:type="dxa"/>
          </w:tcPr>
          <w:p w14:paraId="1C06F9BB"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X19</w:t>
            </w:r>
          </w:p>
        </w:tc>
        <w:tc>
          <w:tcPr>
            <w:tcW w:w="1418" w:type="dxa"/>
          </w:tcPr>
          <w:p w14:paraId="52A72D36"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0,578</w:t>
            </w:r>
          </w:p>
        </w:tc>
        <w:tc>
          <w:tcPr>
            <w:tcW w:w="1276" w:type="dxa"/>
          </w:tcPr>
          <w:p w14:paraId="727E45E2"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714BE410"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1B1149F9" w14:textId="77777777" w:rsidTr="00F016B3">
        <w:tc>
          <w:tcPr>
            <w:tcW w:w="1559" w:type="dxa"/>
          </w:tcPr>
          <w:p w14:paraId="4E12DB76"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X20</w:t>
            </w:r>
          </w:p>
        </w:tc>
        <w:tc>
          <w:tcPr>
            <w:tcW w:w="1418" w:type="dxa"/>
          </w:tcPr>
          <w:p w14:paraId="447A2378"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0,597</w:t>
            </w:r>
          </w:p>
        </w:tc>
        <w:tc>
          <w:tcPr>
            <w:tcW w:w="1276" w:type="dxa"/>
          </w:tcPr>
          <w:p w14:paraId="1CAF9820"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701" w:type="dxa"/>
          </w:tcPr>
          <w:p w14:paraId="176BBBD3" w14:textId="77777777" w:rsidR="008F2D19" w:rsidRPr="008F2D19" w:rsidRDefault="008F2D19" w:rsidP="008F2D19">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bl>
    <w:p w14:paraId="014F9167" w14:textId="77777777" w:rsidR="008F2D19" w:rsidRPr="008F2D19" w:rsidRDefault="008F2D19" w:rsidP="008F2D19">
      <w:pPr>
        <w:pStyle w:val="ListParagraph"/>
        <w:spacing w:after="0" w:line="240" w:lineRule="auto"/>
        <w:ind w:left="1080"/>
        <w:jc w:val="both"/>
        <w:rPr>
          <w:rFonts w:ascii="Times New Roman" w:hAnsi="Times New Roman" w:cs="Times New Roman"/>
          <w:b/>
          <w:bCs/>
          <w:lang w:val="id-ID"/>
        </w:rPr>
      </w:pPr>
    </w:p>
    <w:p w14:paraId="6489DBE1" w14:textId="77777777" w:rsidR="008F2D19" w:rsidRPr="008F2D19" w:rsidRDefault="008F2D19" w:rsidP="008F2D19">
      <w:pPr>
        <w:pStyle w:val="ListParagraph"/>
        <w:spacing w:after="0" w:line="240" w:lineRule="auto"/>
        <w:ind w:left="142" w:firstLine="567"/>
        <w:jc w:val="both"/>
        <w:rPr>
          <w:rFonts w:ascii="Times New Roman" w:hAnsi="Times New Roman" w:cs="Times New Roman"/>
        </w:rPr>
      </w:pPr>
      <w:r w:rsidRPr="008F2D19">
        <w:rPr>
          <w:rFonts w:ascii="Times New Roman" w:hAnsi="Times New Roman" w:cs="Times New Roman"/>
        </w:rPr>
        <w:t>Berdasarkan hasil uji validitas pada table diatas dengan jumlah responden sebanyak 80 orang dan taraf signifikansi 0,05, diperoleh nilai r tabel sebesar 0,220. Hasil pengujian menunjukkan bahwa dari 20 butir pernyataan variabel keaktifan belajar, terdapat 18 butir pernyataan yang memiliki nilai r hitung lebih besar dari r tabel sehingga dinyatakan valid, sedangkan 2 butir pernyataan dinyatakan tidak valid.</w:t>
      </w:r>
    </w:p>
    <w:p w14:paraId="17C5412D" w14:textId="603C66FC" w:rsidR="008F2D19" w:rsidRPr="008F2D19" w:rsidRDefault="008F2D19" w:rsidP="008F2D19">
      <w:pPr>
        <w:pStyle w:val="ListParagraph"/>
        <w:spacing w:after="0" w:line="240" w:lineRule="auto"/>
        <w:ind w:left="0" w:firstLine="720"/>
        <w:jc w:val="both"/>
        <w:rPr>
          <w:rFonts w:ascii="Times New Roman" w:hAnsi="Times New Roman" w:cs="Times New Roman"/>
          <w:lang w:val="id-ID"/>
        </w:rPr>
      </w:pPr>
      <w:r w:rsidRPr="008F2D19">
        <w:rPr>
          <w:rFonts w:ascii="Times New Roman" w:hAnsi="Times New Roman" w:cs="Times New Roman"/>
        </w:rPr>
        <w:t>Dengan demikian, sebanyak 18 butir pernyataan yang valid dapat digunakan untuk analisis data selanjutnya yaitu uji reliabilitas</w:t>
      </w:r>
      <w:r w:rsidR="00BB75AB">
        <w:rPr>
          <w:rFonts w:ascii="Times New Roman" w:hAnsi="Times New Roman" w:cs="Times New Roman"/>
        </w:rPr>
        <w:t>.</w:t>
      </w:r>
    </w:p>
    <w:p w14:paraId="056212A6" w14:textId="77777777" w:rsidR="008F2D19" w:rsidRPr="008F2D19" w:rsidRDefault="008F2D19" w:rsidP="008F2D19"/>
    <w:p w14:paraId="1E721FBB" w14:textId="77777777" w:rsidR="008F2D19" w:rsidRPr="008F2D19" w:rsidRDefault="008F2D19" w:rsidP="00BB75AB">
      <w:pPr>
        <w:pStyle w:val="Caption"/>
        <w:spacing w:after="0"/>
        <w:ind w:left="1560"/>
        <w:jc w:val="both"/>
        <w:rPr>
          <w:rFonts w:ascii="Times New Roman" w:hAnsi="Times New Roman" w:cs="Times New Roman"/>
          <w:b/>
          <w:bCs/>
          <w:i w:val="0"/>
          <w:iCs w:val="0"/>
          <w:color w:val="auto"/>
          <w:sz w:val="22"/>
          <w:szCs w:val="22"/>
          <w:lang w:val="id-ID"/>
        </w:rPr>
      </w:pPr>
      <w:bookmarkStart w:id="1" w:name="_Toc215298759"/>
      <w:r w:rsidRPr="008F2D19">
        <w:rPr>
          <w:rFonts w:ascii="Times New Roman" w:hAnsi="Times New Roman" w:cs="Times New Roman"/>
          <w:b/>
          <w:bCs/>
          <w:i w:val="0"/>
          <w:iCs w:val="0"/>
          <w:color w:val="auto"/>
          <w:sz w:val="22"/>
          <w:szCs w:val="22"/>
        </w:rPr>
        <w:lastRenderedPageBreak/>
        <w:t xml:space="preserve">Tabel 4. </w:t>
      </w:r>
      <w:r w:rsidRPr="008F2D19">
        <w:rPr>
          <w:rFonts w:ascii="Times New Roman" w:hAnsi="Times New Roman" w:cs="Times New Roman"/>
          <w:b/>
          <w:bCs/>
          <w:i w:val="0"/>
          <w:iCs w:val="0"/>
          <w:color w:val="auto"/>
          <w:sz w:val="22"/>
          <w:szCs w:val="22"/>
        </w:rPr>
        <w:fldChar w:fldCharType="begin"/>
      </w:r>
      <w:r w:rsidRPr="008F2D19">
        <w:rPr>
          <w:rFonts w:ascii="Times New Roman" w:hAnsi="Times New Roman" w:cs="Times New Roman"/>
          <w:b/>
          <w:bCs/>
          <w:i w:val="0"/>
          <w:iCs w:val="0"/>
          <w:color w:val="auto"/>
          <w:sz w:val="22"/>
          <w:szCs w:val="22"/>
        </w:rPr>
        <w:instrText xml:space="preserve"> SEQ Tabel_4. \* ARABIC </w:instrText>
      </w:r>
      <w:r w:rsidRPr="008F2D19">
        <w:rPr>
          <w:rFonts w:ascii="Times New Roman" w:hAnsi="Times New Roman" w:cs="Times New Roman"/>
          <w:b/>
          <w:bCs/>
          <w:i w:val="0"/>
          <w:iCs w:val="0"/>
          <w:color w:val="auto"/>
          <w:sz w:val="22"/>
          <w:szCs w:val="22"/>
        </w:rPr>
        <w:fldChar w:fldCharType="separate"/>
      </w:r>
      <w:r w:rsidRPr="008F2D19">
        <w:rPr>
          <w:rFonts w:ascii="Times New Roman" w:hAnsi="Times New Roman" w:cs="Times New Roman"/>
          <w:b/>
          <w:bCs/>
          <w:i w:val="0"/>
          <w:iCs w:val="0"/>
          <w:noProof/>
          <w:color w:val="auto"/>
          <w:sz w:val="22"/>
          <w:szCs w:val="22"/>
        </w:rPr>
        <w:t>10</w:t>
      </w:r>
      <w:r w:rsidRPr="008F2D19">
        <w:rPr>
          <w:rFonts w:ascii="Times New Roman" w:hAnsi="Times New Roman" w:cs="Times New Roman"/>
          <w:b/>
          <w:bCs/>
          <w:i w:val="0"/>
          <w:iCs w:val="0"/>
          <w:color w:val="auto"/>
          <w:sz w:val="22"/>
          <w:szCs w:val="22"/>
        </w:rPr>
        <w:fldChar w:fldCharType="end"/>
      </w:r>
      <w:r w:rsidRPr="008F2D19">
        <w:rPr>
          <w:rFonts w:ascii="Times New Roman" w:hAnsi="Times New Roman" w:cs="Times New Roman"/>
          <w:b/>
          <w:bCs/>
          <w:i w:val="0"/>
          <w:iCs w:val="0"/>
          <w:color w:val="auto"/>
          <w:sz w:val="22"/>
          <w:szCs w:val="22"/>
          <w:lang w:val="id-ID"/>
        </w:rPr>
        <w:t xml:space="preserve"> Hasil Uji Validitas keaktifan Belajar (Y)</w:t>
      </w:r>
      <w:bookmarkEnd w:id="1"/>
    </w:p>
    <w:tbl>
      <w:tblPr>
        <w:tblStyle w:val="TableGrid"/>
        <w:tblW w:w="6095" w:type="dxa"/>
        <w:tblInd w:w="704" w:type="dxa"/>
        <w:tblLook w:val="04A0" w:firstRow="1" w:lastRow="0" w:firstColumn="1" w:lastColumn="0" w:noHBand="0" w:noVBand="1"/>
      </w:tblPr>
      <w:tblGrid>
        <w:gridCol w:w="1559"/>
        <w:gridCol w:w="1418"/>
        <w:gridCol w:w="1467"/>
        <w:gridCol w:w="1651"/>
      </w:tblGrid>
      <w:tr w:rsidR="008F2D19" w:rsidRPr="008F2D19" w14:paraId="3B3332BB" w14:textId="77777777" w:rsidTr="00F016B3">
        <w:tc>
          <w:tcPr>
            <w:tcW w:w="1559" w:type="dxa"/>
          </w:tcPr>
          <w:p w14:paraId="1B380FF8" w14:textId="77777777" w:rsidR="008F2D19" w:rsidRPr="008F2D19" w:rsidRDefault="008F2D19" w:rsidP="00BB75AB">
            <w:pPr>
              <w:pStyle w:val="ListParagraph"/>
              <w:spacing w:after="0" w:line="240" w:lineRule="auto"/>
              <w:ind w:left="0"/>
              <w:jc w:val="both"/>
              <w:rPr>
                <w:rFonts w:ascii="Times New Roman" w:hAnsi="Times New Roman" w:cs="Times New Roman"/>
                <w:b/>
                <w:bCs/>
                <w:lang w:val="id-ID"/>
              </w:rPr>
            </w:pPr>
            <w:r w:rsidRPr="008F2D19">
              <w:rPr>
                <w:rFonts w:ascii="Times New Roman" w:hAnsi="Times New Roman" w:cs="Times New Roman"/>
                <w:b/>
                <w:bCs/>
                <w:lang w:val="id-ID"/>
              </w:rPr>
              <w:t>Pernyataan</w:t>
            </w:r>
          </w:p>
        </w:tc>
        <w:tc>
          <w:tcPr>
            <w:tcW w:w="1418" w:type="dxa"/>
          </w:tcPr>
          <w:p w14:paraId="50C95810" w14:textId="77777777" w:rsidR="008F2D19" w:rsidRPr="008F2D19" w:rsidRDefault="008F2D19" w:rsidP="00BB75AB">
            <w:pPr>
              <w:pStyle w:val="ListParagraph"/>
              <w:spacing w:after="0" w:line="240" w:lineRule="auto"/>
              <w:ind w:left="0"/>
              <w:jc w:val="both"/>
              <w:rPr>
                <w:rFonts w:ascii="Times New Roman" w:hAnsi="Times New Roman" w:cs="Times New Roman"/>
                <w:b/>
                <w:bCs/>
                <w:lang w:val="id-ID"/>
              </w:rPr>
            </w:pPr>
            <w:r w:rsidRPr="008F2D19">
              <w:rPr>
                <w:rFonts w:ascii="Times New Roman" w:hAnsi="Times New Roman" w:cs="Times New Roman"/>
                <w:b/>
                <w:bCs/>
                <w:lang w:val="id-ID"/>
              </w:rPr>
              <w:t xml:space="preserve">  r hitung</w:t>
            </w:r>
          </w:p>
        </w:tc>
        <w:tc>
          <w:tcPr>
            <w:tcW w:w="1467" w:type="dxa"/>
          </w:tcPr>
          <w:p w14:paraId="574435C7" w14:textId="77777777" w:rsidR="008F2D19" w:rsidRPr="008F2D19" w:rsidRDefault="008F2D19" w:rsidP="00BB75AB">
            <w:pPr>
              <w:pStyle w:val="ListParagraph"/>
              <w:spacing w:after="0" w:line="240" w:lineRule="auto"/>
              <w:ind w:left="0"/>
              <w:jc w:val="both"/>
              <w:rPr>
                <w:rFonts w:ascii="Times New Roman" w:hAnsi="Times New Roman" w:cs="Times New Roman"/>
                <w:b/>
                <w:bCs/>
                <w:lang w:val="id-ID"/>
              </w:rPr>
            </w:pPr>
            <w:r w:rsidRPr="008F2D19">
              <w:rPr>
                <w:rFonts w:ascii="Times New Roman" w:hAnsi="Times New Roman" w:cs="Times New Roman"/>
                <w:b/>
                <w:bCs/>
                <w:lang w:val="id-ID"/>
              </w:rPr>
              <w:t>r tabel</w:t>
            </w:r>
          </w:p>
        </w:tc>
        <w:tc>
          <w:tcPr>
            <w:tcW w:w="1651" w:type="dxa"/>
          </w:tcPr>
          <w:p w14:paraId="6ECFF692" w14:textId="77777777" w:rsidR="008F2D19" w:rsidRPr="008F2D19" w:rsidRDefault="008F2D19" w:rsidP="00BB75AB">
            <w:pPr>
              <w:pStyle w:val="ListParagraph"/>
              <w:spacing w:after="0" w:line="240" w:lineRule="auto"/>
              <w:ind w:left="0"/>
              <w:jc w:val="both"/>
              <w:rPr>
                <w:rFonts w:ascii="Times New Roman" w:hAnsi="Times New Roman" w:cs="Times New Roman"/>
                <w:b/>
                <w:bCs/>
                <w:lang w:val="id-ID"/>
              </w:rPr>
            </w:pPr>
            <w:r w:rsidRPr="008F2D19">
              <w:rPr>
                <w:rFonts w:ascii="Times New Roman" w:hAnsi="Times New Roman" w:cs="Times New Roman"/>
                <w:b/>
                <w:bCs/>
                <w:lang w:val="id-ID"/>
              </w:rPr>
              <w:t>Keterangan</w:t>
            </w:r>
          </w:p>
        </w:tc>
      </w:tr>
      <w:tr w:rsidR="008F2D19" w:rsidRPr="008F2D19" w14:paraId="4DAD6407" w14:textId="77777777" w:rsidTr="00F016B3">
        <w:tc>
          <w:tcPr>
            <w:tcW w:w="1559" w:type="dxa"/>
          </w:tcPr>
          <w:p w14:paraId="362DF4CB"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w:t>
            </w:r>
          </w:p>
        </w:tc>
        <w:tc>
          <w:tcPr>
            <w:tcW w:w="1418" w:type="dxa"/>
          </w:tcPr>
          <w:p w14:paraId="1C14E6D1"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0,489</w:t>
            </w:r>
          </w:p>
        </w:tc>
        <w:tc>
          <w:tcPr>
            <w:tcW w:w="1467" w:type="dxa"/>
          </w:tcPr>
          <w:p w14:paraId="68E795F2"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177063B2"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1601053F" w14:textId="77777777" w:rsidTr="00F016B3">
        <w:tc>
          <w:tcPr>
            <w:tcW w:w="1559" w:type="dxa"/>
          </w:tcPr>
          <w:p w14:paraId="0FE33B82"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Y2</w:t>
            </w:r>
          </w:p>
        </w:tc>
        <w:tc>
          <w:tcPr>
            <w:tcW w:w="1418" w:type="dxa"/>
          </w:tcPr>
          <w:p w14:paraId="1B6EB156"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0,419</w:t>
            </w:r>
          </w:p>
        </w:tc>
        <w:tc>
          <w:tcPr>
            <w:tcW w:w="1467" w:type="dxa"/>
          </w:tcPr>
          <w:p w14:paraId="0095F22F"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1378A28F"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54A0EFDA" w14:textId="77777777" w:rsidTr="00F016B3">
        <w:tc>
          <w:tcPr>
            <w:tcW w:w="1559" w:type="dxa"/>
          </w:tcPr>
          <w:p w14:paraId="4032F0D4"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Y3</w:t>
            </w:r>
          </w:p>
        </w:tc>
        <w:tc>
          <w:tcPr>
            <w:tcW w:w="1418" w:type="dxa"/>
          </w:tcPr>
          <w:p w14:paraId="7D4DDA47"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0,527</w:t>
            </w:r>
          </w:p>
        </w:tc>
        <w:tc>
          <w:tcPr>
            <w:tcW w:w="1467" w:type="dxa"/>
          </w:tcPr>
          <w:p w14:paraId="2EBBD579"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76F94A36"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 xml:space="preserve">Valid </w:t>
            </w:r>
          </w:p>
        </w:tc>
      </w:tr>
      <w:tr w:rsidR="008F2D19" w:rsidRPr="008F2D19" w14:paraId="7CB66099" w14:textId="77777777" w:rsidTr="00F016B3">
        <w:tc>
          <w:tcPr>
            <w:tcW w:w="1559" w:type="dxa"/>
          </w:tcPr>
          <w:p w14:paraId="3D1E7050"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Y4</w:t>
            </w:r>
          </w:p>
        </w:tc>
        <w:tc>
          <w:tcPr>
            <w:tcW w:w="1418" w:type="dxa"/>
          </w:tcPr>
          <w:p w14:paraId="53C7790A"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0,556</w:t>
            </w:r>
          </w:p>
        </w:tc>
        <w:tc>
          <w:tcPr>
            <w:tcW w:w="1467" w:type="dxa"/>
          </w:tcPr>
          <w:p w14:paraId="267B5584" w14:textId="488C3EF9" w:rsidR="008F2D19" w:rsidRPr="008F2D19" w:rsidRDefault="00AA22FD" w:rsidP="00BB75AB">
            <w:pPr>
              <w:pStyle w:val="ListParagraph"/>
              <w:spacing w:after="0" w:line="240" w:lineRule="auto"/>
              <w:ind w:left="0"/>
              <w:jc w:val="both"/>
              <w:rPr>
                <w:rFonts w:ascii="Times New Roman" w:hAnsi="Times New Roman" w:cs="Times New Roman"/>
                <w:lang w:val="id-ID"/>
              </w:rPr>
            </w:pPr>
            <w:r>
              <w:rPr>
                <w:rFonts w:ascii="Times New Roman" w:hAnsi="Times New Roman" w:cs="Times New Roman"/>
                <w:lang w:val="id-ID"/>
              </w:rPr>
              <w:t>&gt;</w:t>
            </w:r>
            <w:r w:rsidR="008F2D19" w:rsidRPr="008F2D19">
              <w:rPr>
                <w:rFonts w:ascii="Times New Roman" w:hAnsi="Times New Roman" w:cs="Times New Roman"/>
                <w:lang w:val="id-ID"/>
              </w:rPr>
              <w:t>0,220</w:t>
            </w:r>
          </w:p>
        </w:tc>
        <w:tc>
          <w:tcPr>
            <w:tcW w:w="1651" w:type="dxa"/>
          </w:tcPr>
          <w:p w14:paraId="648C7D78"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31685D45" w14:textId="77777777" w:rsidTr="00F016B3">
        <w:tc>
          <w:tcPr>
            <w:tcW w:w="1559" w:type="dxa"/>
          </w:tcPr>
          <w:p w14:paraId="7BA4BF05"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Y5</w:t>
            </w:r>
          </w:p>
        </w:tc>
        <w:tc>
          <w:tcPr>
            <w:tcW w:w="1418" w:type="dxa"/>
          </w:tcPr>
          <w:p w14:paraId="7A412351"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0,394</w:t>
            </w:r>
          </w:p>
        </w:tc>
        <w:tc>
          <w:tcPr>
            <w:tcW w:w="1467" w:type="dxa"/>
          </w:tcPr>
          <w:p w14:paraId="2FF4C80C"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5CAB444E"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35E306FD" w14:textId="77777777" w:rsidTr="00F016B3">
        <w:tc>
          <w:tcPr>
            <w:tcW w:w="1559" w:type="dxa"/>
          </w:tcPr>
          <w:p w14:paraId="0BCF005A"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Y6</w:t>
            </w:r>
          </w:p>
        </w:tc>
        <w:tc>
          <w:tcPr>
            <w:tcW w:w="1418" w:type="dxa"/>
          </w:tcPr>
          <w:p w14:paraId="1F4D3FD5"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0,357</w:t>
            </w:r>
          </w:p>
        </w:tc>
        <w:tc>
          <w:tcPr>
            <w:tcW w:w="1467" w:type="dxa"/>
          </w:tcPr>
          <w:p w14:paraId="71969EA0"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3A504E92"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462B51A8" w14:textId="77777777" w:rsidTr="00F016B3">
        <w:tc>
          <w:tcPr>
            <w:tcW w:w="1559" w:type="dxa"/>
          </w:tcPr>
          <w:p w14:paraId="618FEA7B"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Y7</w:t>
            </w:r>
          </w:p>
        </w:tc>
        <w:tc>
          <w:tcPr>
            <w:tcW w:w="1418" w:type="dxa"/>
          </w:tcPr>
          <w:p w14:paraId="692350F7"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0,265</w:t>
            </w:r>
          </w:p>
        </w:tc>
        <w:tc>
          <w:tcPr>
            <w:tcW w:w="1467" w:type="dxa"/>
          </w:tcPr>
          <w:p w14:paraId="0AE5FD3C"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343090AF"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25E8E576" w14:textId="77777777" w:rsidTr="00F016B3">
        <w:tc>
          <w:tcPr>
            <w:tcW w:w="1559" w:type="dxa"/>
          </w:tcPr>
          <w:p w14:paraId="06E869D5"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Y8</w:t>
            </w:r>
          </w:p>
        </w:tc>
        <w:tc>
          <w:tcPr>
            <w:tcW w:w="1418" w:type="dxa"/>
          </w:tcPr>
          <w:p w14:paraId="1D30D504"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0,677</w:t>
            </w:r>
          </w:p>
        </w:tc>
        <w:tc>
          <w:tcPr>
            <w:tcW w:w="1467" w:type="dxa"/>
          </w:tcPr>
          <w:p w14:paraId="7568BC9D"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4E18BBC9"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5546388F" w14:textId="77777777" w:rsidTr="00F016B3">
        <w:tc>
          <w:tcPr>
            <w:tcW w:w="1559" w:type="dxa"/>
          </w:tcPr>
          <w:p w14:paraId="72B7B8BB"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Y9</w:t>
            </w:r>
          </w:p>
        </w:tc>
        <w:tc>
          <w:tcPr>
            <w:tcW w:w="1418" w:type="dxa"/>
          </w:tcPr>
          <w:p w14:paraId="0D36C81C"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0,496</w:t>
            </w:r>
          </w:p>
        </w:tc>
        <w:tc>
          <w:tcPr>
            <w:tcW w:w="1467" w:type="dxa"/>
          </w:tcPr>
          <w:p w14:paraId="09A79C7D"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7E2B115E"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5A981476" w14:textId="77777777" w:rsidTr="00F016B3">
        <w:tc>
          <w:tcPr>
            <w:tcW w:w="1559" w:type="dxa"/>
          </w:tcPr>
          <w:p w14:paraId="01F4B812"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Y10</w:t>
            </w:r>
          </w:p>
        </w:tc>
        <w:tc>
          <w:tcPr>
            <w:tcW w:w="1418" w:type="dxa"/>
          </w:tcPr>
          <w:p w14:paraId="24463028"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0,525</w:t>
            </w:r>
          </w:p>
        </w:tc>
        <w:tc>
          <w:tcPr>
            <w:tcW w:w="1467" w:type="dxa"/>
          </w:tcPr>
          <w:p w14:paraId="33B2290E"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54DDC33E"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0CAF83C3" w14:textId="77777777" w:rsidTr="00F016B3">
        <w:tc>
          <w:tcPr>
            <w:tcW w:w="1559" w:type="dxa"/>
          </w:tcPr>
          <w:p w14:paraId="1755E523"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Y11</w:t>
            </w:r>
          </w:p>
        </w:tc>
        <w:tc>
          <w:tcPr>
            <w:tcW w:w="1418" w:type="dxa"/>
          </w:tcPr>
          <w:p w14:paraId="55442344"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0,650</w:t>
            </w:r>
          </w:p>
        </w:tc>
        <w:tc>
          <w:tcPr>
            <w:tcW w:w="1467" w:type="dxa"/>
          </w:tcPr>
          <w:p w14:paraId="3209C058"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3B24C53D"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 xml:space="preserve">Valid </w:t>
            </w:r>
          </w:p>
        </w:tc>
      </w:tr>
      <w:tr w:rsidR="008F2D19" w:rsidRPr="008F2D19" w14:paraId="4F01E3C7" w14:textId="77777777" w:rsidTr="00F016B3">
        <w:tc>
          <w:tcPr>
            <w:tcW w:w="1559" w:type="dxa"/>
          </w:tcPr>
          <w:p w14:paraId="445E9812"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Y12</w:t>
            </w:r>
          </w:p>
        </w:tc>
        <w:tc>
          <w:tcPr>
            <w:tcW w:w="1418" w:type="dxa"/>
          </w:tcPr>
          <w:p w14:paraId="7BFCC845"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0,501</w:t>
            </w:r>
          </w:p>
        </w:tc>
        <w:tc>
          <w:tcPr>
            <w:tcW w:w="1467" w:type="dxa"/>
          </w:tcPr>
          <w:p w14:paraId="2B9C0830"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1BF2DC80"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1B754B3A" w14:textId="77777777" w:rsidTr="00F016B3">
        <w:tc>
          <w:tcPr>
            <w:tcW w:w="1559" w:type="dxa"/>
          </w:tcPr>
          <w:p w14:paraId="168C3BDC"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Y13</w:t>
            </w:r>
          </w:p>
        </w:tc>
        <w:tc>
          <w:tcPr>
            <w:tcW w:w="1418" w:type="dxa"/>
          </w:tcPr>
          <w:p w14:paraId="1CE13659"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0,298</w:t>
            </w:r>
          </w:p>
        </w:tc>
        <w:tc>
          <w:tcPr>
            <w:tcW w:w="1467" w:type="dxa"/>
          </w:tcPr>
          <w:p w14:paraId="06EEBC7E" w14:textId="2F0EAC31" w:rsidR="008F2D19" w:rsidRPr="008F2D19" w:rsidRDefault="00AA22FD" w:rsidP="00BB75AB">
            <w:pPr>
              <w:pStyle w:val="ListParagraph"/>
              <w:spacing w:after="0" w:line="240" w:lineRule="auto"/>
              <w:ind w:left="0"/>
              <w:jc w:val="both"/>
              <w:rPr>
                <w:rFonts w:ascii="Times New Roman" w:hAnsi="Times New Roman" w:cs="Times New Roman"/>
                <w:lang w:val="id-ID"/>
              </w:rPr>
            </w:pPr>
            <w:r>
              <w:rPr>
                <w:rFonts w:ascii="Times New Roman" w:hAnsi="Times New Roman" w:cs="Times New Roman"/>
                <w:lang w:val="id-ID"/>
              </w:rPr>
              <w:t>&gt;</w:t>
            </w:r>
            <w:r w:rsidR="008F2D19" w:rsidRPr="008F2D19">
              <w:rPr>
                <w:rFonts w:ascii="Times New Roman" w:hAnsi="Times New Roman" w:cs="Times New Roman"/>
                <w:lang w:val="id-ID"/>
              </w:rPr>
              <w:t>0,220</w:t>
            </w:r>
          </w:p>
        </w:tc>
        <w:tc>
          <w:tcPr>
            <w:tcW w:w="1651" w:type="dxa"/>
          </w:tcPr>
          <w:p w14:paraId="0FC1DE2E"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7AF9AB0D" w14:textId="77777777" w:rsidTr="00F016B3">
        <w:tc>
          <w:tcPr>
            <w:tcW w:w="1559" w:type="dxa"/>
          </w:tcPr>
          <w:p w14:paraId="7DD3B29A"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Y14</w:t>
            </w:r>
          </w:p>
        </w:tc>
        <w:tc>
          <w:tcPr>
            <w:tcW w:w="1418" w:type="dxa"/>
          </w:tcPr>
          <w:p w14:paraId="3D77C98A"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0,051</w:t>
            </w:r>
          </w:p>
        </w:tc>
        <w:tc>
          <w:tcPr>
            <w:tcW w:w="1467" w:type="dxa"/>
          </w:tcPr>
          <w:p w14:paraId="377B75E5" w14:textId="0C0E8095" w:rsidR="008F2D19" w:rsidRPr="008F2D19" w:rsidRDefault="00AA22FD" w:rsidP="00BB75AB">
            <w:pPr>
              <w:pStyle w:val="ListParagraph"/>
              <w:spacing w:after="0" w:line="240" w:lineRule="auto"/>
              <w:ind w:left="0"/>
              <w:jc w:val="both"/>
              <w:rPr>
                <w:rFonts w:ascii="Times New Roman" w:hAnsi="Times New Roman" w:cs="Times New Roman"/>
                <w:lang w:val="id-ID"/>
              </w:rPr>
            </w:pPr>
            <w:r>
              <w:rPr>
                <w:rFonts w:ascii="Times New Roman" w:hAnsi="Times New Roman" w:cs="Times New Roman"/>
                <w:lang w:val="id-ID"/>
              </w:rPr>
              <w:t>&lt;</w:t>
            </w:r>
            <w:r w:rsidR="008F2D19" w:rsidRPr="008F2D19">
              <w:rPr>
                <w:rFonts w:ascii="Times New Roman" w:hAnsi="Times New Roman" w:cs="Times New Roman"/>
                <w:lang w:val="id-ID"/>
              </w:rPr>
              <w:t>0,220</w:t>
            </w:r>
          </w:p>
        </w:tc>
        <w:tc>
          <w:tcPr>
            <w:tcW w:w="1651" w:type="dxa"/>
          </w:tcPr>
          <w:p w14:paraId="1666A5F7"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Tidak Valid</w:t>
            </w:r>
          </w:p>
        </w:tc>
      </w:tr>
      <w:tr w:rsidR="008F2D19" w:rsidRPr="008F2D19" w14:paraId="16378885" w14:textId="77777777" w:rsidTr="00F016B3">
        <w:tc>
          <w:tcPr>
            <w:tcW w:w="1559" w:type="dxa"/>
          </w:tcPr>
          <w:p w14:paraId="57240603"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Y15</w:t>
            </w:r>
          </w:p>
        </w:tc>
        <w:tc>
          <w:tcPr>
            <w:tcW w:w="1418" w:type="dxa"/>
          </w:tcPr>
          <w:p w14:paraId="1C077756"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0,133</w:t>
            </w:r>
          </w:p>
        </w:tc>
        <w:tc>
          <w:tcPr>
            <w:tcW w:w="1467" w:type="dxa"/>
          </w:tcPr>
          <w:p w14:paraId="6579D457" w14:textId="55571C27" w:rsidR="008F2D19" w:rsidRPr="008F2D19" w:rsidRDefault="00AA22FD" w:rsidP="00BB75AB">
            <w:pPr>
              <w:pStyle w:val="ListParagraph"/>
              <w:spacing w:after="0" w:line="240" w:lineRule="auto"/>
              <w:ind w:left="0"/>
              <w:jc w:val="both"/>
              <w:rPr>
                <w:rFonts w:ascii="Times New Roman" w:hAnsi="Times New Roman" w:cs="Times New Roman"/>
                <w:lang w:val="id-ID"/>
              </w:rPr>
            </w:pPr>
            <w:r>
              <w:rPr>
                <w:rFonts w:ascii="Times New Roman" w:hAnsi="Times New Roman" w:cs="Times New Roman"/>
                <w:lang w:val="id-ID"/>
              </w:rPr>
              <w:t>&lt;</w:t>
            </w:r>
            <w:r w:rsidR="008F2D19" w:rsidRPr="008F2D19">
              <w:rPr>
                <w:rFonts w:ascii="Times New Roman" w:hAnsi="Times New Roman" w:cs="Times New Roman"/>
                <w:lang w:val="id-ID"/>
              </w:rPr>
              <w:t>0,220</w:t>
            </w:r>
          </w:p>
        </w:tc>
        <w:tc>
          <w:tcPr>
            <w:tcW w:w="1651" w:type="dxa"/>
          </w:tcPr>
          <w:p w14:paraId="0DD3ECFE"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Tidak Valid</w:t>
            </w:r>
          </w:p>
        </w:tc>
      </w:tr>
      <w:tr w:rsidR="008F2D19" w:rsidRPr="008F2D19" w14:paraId="3857A1BD" w14:textId="77777777" w:rsidTr="00F016B3">
        <w:tc>
          <w:tcPr>
            <w:tcW w:w="1559" w:type="dxa"/>
          </w:tcPr>
          <w:p w14:paraId="6B7D0B4A"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Y16</w:t>
            </w:r>
          </w:p>
        </w:tc>
        <w:tc>
          <w:tcPr>
            <w:tcW w:w="1418" w:type="dxa"/>
          </w:tcPr>
          <w:p w14:paraId="3726FFD5"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0,263</w:t>
            </w:r>
          </w:p>
        </w:tc>
        <w:tc>
          <w:tcPr>
            <w:tcW w:w="1467" w:type="dxa"/>
          </w:tcPr>
          <w:p w14:paraId="6E316239"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7792085C"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59AE5555" w14:textId="77777777" w:rsidTr="00F016B3">
        <w:tc>
          <w:tcPr>
            <w:tcW w:w="1559" w:type="dxa"/>
          </w:tcPr>
          <w:p w14:paraId="14E4B44B"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Y17</w:t>
            </w:r>
          </w:p>
        </w:tc>
        <w:tc>
          <w:tcPr>
            <w:tcW w:w="1418" w:type="dxa"/>
          </w:tcPr>
          <w:p w14:paraId="24E5528D"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0,122</w:t>
            </w:r>
          </w:p>
        </w:tc>
        <w:tc>
          <w:tcPr>
            <w:tcW w:w="1467" w:type="dxa"/>
          </w:tcPr>
          <w:p w14:paraId="0C9CB2A2" w14:textId="6DF87184" w:rsidR="008F2D19" w:rsidRPr="008F2D19" w:rsidRDefault="00AA22FD" w:rsidP="00BB75AB">
            <w:pPr>
              <w:pStyle w:val="ListParagraph"/>
              <w:spacing w:after="0" w:line="240" w:lineRule="auto"/>
              <w:ind w:left="0"/>
              <w:jc w:val="both"/>
              <w:rPr>
                <w:rFonts w:ascii="Times New Roman" w:hAnsi="Times New Roman" w:cs="Times New Roman"/>
                <w:lang w:val="id-ID"/>
              </w:rPr>
            </w:pPr>
            <w:r>
              <w:rPr>
                <w:rFonts w:ascii="Times New Roman" w:hAnsi="Times New Roman" w:cs="Times New Roman"/>
                <w:lang w:val="id-ID"/>
              </w:rPr>
              <w:t>&lt;</w:t>
            </w:r>
            <w:r w:rsidR="008F2D19" w:rsidRPr="008F2D19">
              <w:rPr>
                <w:rFonts w:ascii="Times New Roman" w:hAnsi="Times New Roman" w:cs="Times New Roman"/>
                <w:lang w:val="id-ID"/>
              </w:rPr>
              <w:t>0,220</w:t>
            </w:r>
          </w:p>
        </w:tc>
        <w:tc>
          <w:tcPr>
            <w:tcW w:w="1651" w:type="dxa"/>
          </w:tcPr>
          <w:p w14:paraId="727DA84C"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Tidak Valid</w:t>
            </w:r>
          </w:p>
        </w:tc>
      </w:tr>
      <w:tr w:rsidR="008F2D19" w:rsidRPr="008F2D19" w14:paraId="412CF401" w14:textId="77777777" w:rsidTr="00F016B3">
        <w:tc>
          <w:tcPr>
            <w:tcW w:w="1559" w:type="dxa"/>
          </w:tcPr>
          <w:p w14:paraId="100C831C"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Y18</w:t>
            </w:r>
          </w:p>
        </w:tc>
        <w:tc>
          <w:tcPr>
            <w:tcW w:w="1418" w:type="dxa"/>
          </w:tcPr>
          <w:p w14:paraId="4B0E8BDC"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0,297</w:t>
            </w:r>
          </w:p>
        </w:tc>
        <w:tc>
          <w:tcPr>
            <w:tcW w:w="1467" w:type="dxa"/>
          </w:tcPr>
          <w:p w14:paraId="081843BA"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25EAF104"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0AF9DBAD" w14:textId="77777777" w:rsidTr="00F016B3">
        <w:tc>
          <w:tcPr>
            <w:tcW w:w="1559" w:type="dxa"/>
          </w:tcPr>
          <w:p w14:paraId="7499A420"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Y19</w:t>
            </w:r>
          </w:p>
        </w:tc>
        <w:tc>
          <w:tcPr>
            <w:tcW w:w="1418" w:type="dxa"/>
          </w:tcPr>
          <w:p w14:paraId="453A50B1"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0,348</w:t>
            </w:r>
          </w:p>
        </w:tc>
        <w:tc>
          <w:tcPr>
            <w:tcW w:w="1467" w:type="dxa"/>
          </w:tcPr>
          <w:p w14:paraId="693673E2"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&gt;0,220</w:t>
            </w:r>
          </w:p>
        </w:tc>
        <w:tc>
          <w:tcPr>
            <w:tcW w:w="1651" w:type="dxa"/>
          </w:tcPr>
          <w:p w14:paraId="6908A048"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Valid</w:t>
            </w:r>
          </w:p>
        </w:tc>
      </w:tr>
      <w:tr w:rsidR="008F2D19" w:rsidRPr="008F2D19" w14:paraId="47124284" w14:textId="77777777" w:rsidTr="00F016B3">
        <w:tc>
          <w:tcPr>
            <w:tcW w:w="1559" w:type="dxa"/>
          </w:tcPr>
          <w:p w14:paraId="2E6D3671"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Y20</w:t>
            </w:r>
          </w:p>
        </w:tc>
        <w:tc>
          <w:tcPr>
            <w:tcW w:w="1418" w:type="dxa"/>
          </w:tcPr>
          <w:p w14:paraId="2ECE688A"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0,063</w:t>
            </w:r>
          </w:p>
        </w:tc>
        <w:tc>
          <w:tcPr>
            <w:tcW w:w="1467" w:type="dxa"/>
          </w:tcPr>
          <w:p w14:paraId="3F8D47A8" w14:textId="6229DF51" w:rsidR="008F2D19" w:rsidRPr="008F2D19" w:rsidRDefault="00AA22FD" w:rsidP="00BB75AB">
            <w:pPr>
              <w:pStyle w:val="ListParagraph"/>
              <w:spacing w:after="0" w:line="240" w:lineRule="auto"/>
              <w:ind w:left="0"/>
              <w:jc w:val="both"/>
              <w:rPr>
                <w:rFonts w:ascii="Times New Roman" w:hAnsi="Times New Roman" w:cs="Times New Roman"/>
                <w:lang w:val="id-ID"/>
              </w:rPr>
            </w:pPr>
            <w:r>
              <w:rPr>
                <w:rFonts w:ascii="Times New Roman" w:hAnsi="Times New Roman" w:cs="Times New Roman"/>
                <w:lang w:val="id-ID"/>
              </w:rPr>
              <w:t>&lt;</w:t>
            </w:r>
            <w:r w:rsidR="008F2D19" w:rsidRPr="008F2D19">
              <w:rPr>
                <w:rFonts w:ascii="Times New Roman" w:hAnsi="Times New Roman" w:cs="Times New Roman"/>
                <w:lang w:val="id-ID"/>
              </w:rPr>
              <w:t>0,220</w:t>
            </w:r>
          </w:p>
        </w:tc>
        <w:tc>
          <w:tcPr>
            <w:tcW w:w="1651" w:type="dxa"/>
          </w:tcPr>
          <w:p w14:paraId="2A02C37C" w14:textId="77777777" w:rsidR="008F2D19" w:rsidRPr="008F2D19" w:rsidRDefault="008F2D19" w:rsidP="00BB75AB">
            <w:pPr>
              <w:pStyle w:val="ListParagraph"/>
              <w:spacing w:after="0" w:line="240" w:lineRule="auto"/>
              <w:ind w:left="0"/>
              <w:jc w:val="both"/>
              <w:rPr>
                <w:rFonts w:ascii="Times New Roman" w:hAnsi="Times New Roman" w:cs="Times New Roman"/>
                <w:lang w:val="id-ID"/>
              </w:rPr>
            </w:pPr>
            <w:r w:rsidRPr="008F2D19">
              <w:rPr>
                <w:rFonts w:ascii="Times New Roman" w:hAnsi="Times New Roman" w:cs="Times New Roman"/>
                <w:lang w:val="id-ID"/>
              </w:rPr>
              <w:t>Tidak Valid</w:t>
            </w:r>
          </w:p>
        </w:tc>
      </w:tr>
    </w:tbl>
    <w:p w14:paraId="228E8CF5" w14:textId="77777777" w:rsidR="008F2D19" w:rsidRPr="008F2D19" w:rsidRDefault="008F2D19" w:rsidP="008F2D19">
      <w:pPr>
        <w:pStyle w:val="ListParagraph"/>
        <w:spacing w:line="240" w:lineRule="auto"/>
        <w:ind w:left="1080"/>
        <w:jc w:val="both"/>
        <w:rPr>
          <w:rFonts w:ascii="Times New Roman" w:hAnsi="Times New Roman" w:cs="Times New Roman"/>
          <w:lang w:val="id-ID"/>
        </w:rPr>
      </w:pPr>
    </w:p>
    <w:p w14:paraId="0497C641" w14:textId="764BD5E5" w:rsidR="00BE7B5C" w:rsidRPr="008F2D19" w:rsidRDefault="008F2D19" w:rsidP="005F3407">
      <w:pPr>
        <w:pStyle w:val="ListParagraph"/>
        <w:spacing w:line="240" w:lineRule="auto"/>
        <w:ind w:left="0" w:firstLine="567"/>
        <w:jc w:val="both"/>
        <w:rPr>
          <w:rFonts w:ascii="Times New Roman" w:hAnsi="Times New Roman" w:cs="Times New Roman"/>
        </w:rPr>
      </w:pPr>
      <w:r w:rsidRPr="008F2D19">
        <w:rPr>
          <w:rFonts w:ascii="Times New Roman" w:hAnsi="Times New Roman" w:cs="Times New Roman"/>
        </w:rPr>
        <w:t>Berdasarkan hasil uji validitas pada table diatas dengan jumlah responden sebanyak 80 orang dan taraf signifikansi 0,05, diperoleh nilai r tabel sebesar 0,220. Hasil pengujian menunjukkan bahwa dari 20 butir pernyataan variabel keaktifan belajar, terdapat 16 butir pernyataan yang memiliki nilai r hitung lebih besar dari r tabel sehingga dinyatakan valid, sedangkan 4 butir pernyataan dinyatakan tidak valid.</w:t>
      </w:r>
      <w:r w:rsidR="005F3407">
        <w:rPr>
          <w:rFonts w:ascii="Times New Roman" w:hAnsi="Times New Roman" w:cs="Times New Roman"/>
        </w:rPr>
        <w:t xml:space="preserve"> </w:t>
      </w:r>
      <w:r w:rsidRPr="008F2D19">
        <w:rPr>
          <w:rFonts w:ascii="Times New Roman" w:hAnsi="Times New Roman" w:cs="Times New Roman"/>
        </w:rPr>
        <w:t>Dengan demikian, sebanyak 16</w:t>
      </w:r>
      <w:r w:rsidR="007A3755">
        <w:rPr>
          <w:rFonts w:ascii="Times New Roman" w:hAnsi="Times New Roman" w:cs="Times New Roman"/>
        </w:rPr>
        <w:t xml:space="preserve"> </w:t>
      </w:r>
      <w:r w:rsidRPr="008F2D19">
        <w:rPr>
          <w:rFonts w:ascii="Times New Roman" w:hAnsi="Times New Roman" w:cs="Times New Roman"/>
        </w:rPr>
        <w:t>butir pernyataan yang valid dapat digunakan untuk analisis data selanjutnya yaitu uji reliabilitas</w:t>
      </w:r>
    </w:p>
    <w:p w14:paraId="2BB8786C" w14:textId="39EADC2F" w:rsidR="00407DFA" w:rsidRPr="00407DFA" w:rsidRDefault="00407DFA" w:rsidP="00407DFA">
      <w:pPr>
        <w:ind w:left="0" w:firstLine="0"/>
        <w:rPr>
          <w:b/>
          <w:bCs/>
        </w:rPr>
      </w:pPr>
      <w:r w:rsidRPr="00407DFA">
        <w:rPr>
          <w:b/>
          <w:bCs/>
        </w:rPr>
        <w:t>Uji normalitas</w:t>
      </w:r>
    </w:p>
    <w:p w14:paraId="00214CE5" w14:textId="188F986E" w:rsidR="00BB75AB" w:rsidRPr="00BB75AB" w:rsidRDefault="00407DFA" w:rsidP="00BB75AB">
      <w:pPr>
        <w:ind w:left="0" w:firstLine="720"/>
      </w:pPr>
      <w:r w:rsidRPr="00407DFA">
        <w:t xml:space="preserve">Uji normalitas dilakukan untuk mengetahui distribusi data dalam variabel yang digunakan dalam penelitian. Data yang baik dan layak digunakan dalam penelitian adalah data yang memiliki distribusi normal. </w:t>
      </w:r>
      <w:r w:rsidR="00E951E7">
        <w:t>Hasil uji d</w:t>
      </w:r>
      <w:r w:rsidRPr="00407DFA">
        <w:t>ata selengkapnya disajikan pada tabel berikut:</w:t>
      </w:r>
    </w:p>
    <w:p w14:paraId="74004B6E" w14:textId="72FD7292" w:rsidR="001C1FAE" w:rsidRPr="00407DFA" w:rsidRDefault="001C1FAE" w:rsidP="00DB4ABE">
      <w:pPr>
        <w:ind w:left="0" w:firstLine="0"/>
        <w:jc w:val="center"/>
      </w:pPr>
      <w:r w:rsidRPr="00407DFA">
        <w:rPr>
          <w:b/>
          <w:bCs/>
        </w:rPr>
        <w:t>Tabel 3.</w:t>
      </w:r>
    </w:p>
    <w:p w14:paraId="4A5AC1FB" w14:textId="77777777" w:rsidR="001C1FAE" w:rsidRPr="00407DFA" w:rsidRDefault="001C1FAE" w:rsidP="00DB4ABE">
      <w:pPr>
        <w:spacing w:after="160"/>
        <w:ind w:left="0" w:firstLine="0"/>
        <w:jc w:val="center"/>
        <w:rPr>
          <w:b/>
          <w:bCs/>
        </w:rPr>
      </w:pPr>
      <w:r w:rsidRPr="00407DFA">
        <w:rPr>
          <w:b/>
          <w:bCs/>
        </w:rPr>
        <w:t>Hasil Uji Normalitas</w:t>
      </w:r>
    </w:p>
    <w:tbl>
      <w:tblPr>
        <w:tblStyle w:val="TableGrid"/>
        <w:tblW w:w="7824" w:type="dxa"/>
        <w:tblLook w:val="04A0" w:firstRow="1" w:lastRow="0" w:firstColumn="1" w:lastColumn="0" w:noHBand="0" w:noVBand="1"/>
      </w:tblPr>
      <w:tblGrid>
        <w:gridCol w:w="2608"/>
        <w:gridCol w:w="2608"/>
        <w:gridCol w:w="2608"/>
      </w:tblGrid>
      <w:tr w:rsidR="00EF4576" w:rsidRPr="00407DFA" w14:paraId="4AD6F14B" w14:textId="77777777" w:rsidTr="00BB75AB">
        <w:trPr>
          <w:trHeight w:val="351"/>
        </w:trPr>
        <w:tc>
          <w:tcPr>
            <w:tcW w:w="2608" w:type="dxa"/>
            <w:vAlign w:val="center"/>
          </w:tcPr>
          <w:p w14:paraId="57A30EA9" w14:textId="1B199A00" w:rsidR="00EF4576" w:rsidRPr="00407DFA" w:rsidRDefault="00EF4576" w:rsidP="00BB75AB">
            <w:pPr>
              <w:spacing w:after="160"/>
              <w:ind w:left="0" w:firstLine="0"/>
              <w:jc w:val="center"/>
            </w:pPr>
            <w:r w:rsidRPr="00407DFA">
              <w:rPr>
                <w:b/>
                <w:bCs/>
              </w:rPr>
              <w:t>Uji</w:t>
            </w:r>
          </w:p>
        </w:tc>
        <w:tc>
          <w:tcPr>
            <w:tcW w:w="2608" w:type="dxa"/>
            <w:vAlign w:val="center"/>
          </w:tcPr>
          <w:p w14:paraId="2576451C" w14:textId="4035AB52" w:rsidR="00EF4576" w:rsidRPr="00407DFA" w:rsidRDefault="00EF4576" w:rsidP="00BB75AB">
            <w:pPr>
              <w:spacing w:after="160"/>
              <w:ind w:left="0" w:firstLine="0"/>
              <w:jc w:val="center"/>
            </w:pPr>
            <w:r w:rsidRPr="00407DFA">
              <w:rPr>
                <w:b/>
                <w:bCs/>
              </w:rPr>
              <w:t>Nilai Signifikansi</w:t>
            </w:r>
          </w:p>
        </w:tc>
        <w:tc>
          <w:tcPr>
            <w:tcW w:w="2608" w:type="dxa"/>
            <w:vAlign w:val="center"/>
          </w:tcPr>
          <w:p w14:paraId="4546033C" w14:textId="65FA40E7" w:rsidR="00EF4576" w:rsidRPr="00407DFA" w:rsidRDefault="00EF4576" w:rsidP="00BB75AB">
            <w:pPr>
              <w:spacing w:after="160"/>
              <w:ind w:left="0" w:firstLine="0"/>
              <w:jc w:val="center"/>
            </w:pPr>
            <w:r w:rsidRPr="00407DFA">
              <w:rPr>
                <w:b/>
                <w:bCs/>
              </w:rPr>
              <w:t>Kesimpulan</w:t>
            </w:r>
          </w:p>
        </w:tc>
      </w:tr>
      <w:tr w:rsidR="00EF4576" w:rsidRPr="00407DFA" w14:paraId="0073E0D8" w14:textId="77777777" w:rsidTr="00BB75AB">
        <w:trPr>
          <w:trHeight w:val="210"/>
        </w:trPr>
        <w:tc>
          <w:tcPr>
            <w:tcW w:w="2608" w:type="dxa"/>
            <w:vAlign w:val="center"/>
          </w:tcPr>
          <w:p w14:paraId="02EB40D8" w14:textId="4C98CF22" w:rsidR="00EF4576" w:rsidRPr="00407DFA" w:rsidRDefault="00EF4576" w:rsidP="00BB75AB">
            <w:pPr>
              <w:spacing w:after="160"/>
              <w:ind w:left="0" w:firstLine="0"/>
              <w:jc w:val="center"/>
            </w:pPr>
            <w:r w:rsidRPr="00407DFA">
              <w:t>Kolmogorov-Smirnov</w:t>
            </w:r>
          </w:p>
        </w:tc>
        <w:tc>
          <w:tcPr>
            <w:tcW w:w="2608" w:type="dxa"/>
            <w:vAlign w:val="center"/>
          </w:tcPr>
          <w:p w14:paraId="16235EE9" w14:textId="1D4F36CD" w:rsidR="00EF4576" w:rsidRPr="00407DFA" w:rsidRDefault="00EF4576" w:rsidP="00BB75AB">
            <w:pPr>
              <w:spacing w:after="160"/>
              <w:ind w:left="0" w:firstLine="0"/>
              <w:jc w:val="center"/>
            </w:pPr>
            <w:r w:rsidRPr="00407DFA">
              <w:t>0,083</w:t>
            </w:r>
          </w:p>
        </w:tc>
        <w:tc>
          <w:tcPr>
            <w:tcW w:w="2608" w:type="dxa"/>
            <w:vAlign w:val="center"/>
          </w:tcPr>
          <w:p w14:paraId="65FCCC36" w14:textId="02F61C16" w:rsidR="00EF4576" w:rsidRPr="00407DFA" w:rsidRDefault="00EF4576" w:rsidP="00BB75AB">
            <w:pPr>
              <w:spacing w:after="160"/>
              <w:ind w:left="0" w:firstLine="0"/>
              <w:jc w:val="center"/>
            </w:pPr>
            <w:r w:rsidRPr="00407DFA">
              <w:t>Berdistribusi Normal</w:t>
            </w:r>
          </w:p>
        </w:tc>
      </w:tr>
    </w:tbl>
    <w:p w14:paraId="13EBB276" w14:textId="77777777" w:rsidR="00A242B5" w:rsidRPr="00407DFA" w:rsidRDefault="001C1FAE" w:rsidP="00A242B5">
      <w:pPr>
        <w:spacing w:after="160"/>
        <w:ind w:left="0" w:firstLine="0"/>
        <w:rPr>
          <w:i/>
          <w:iCs/>
        </w:rPr>
      </w:pPr>
      <w:r w:rsidRPr="00407DFA">
        <w:rPr>
          <w:i/>
          <w:iCs/>
        </w:rPr>
        <w:t>Sumber: Hasil Pengolahan Data Penelitian (2026)</w:t>
      </w:r>
    </w:p>
    <w:p w14:paraId="76084C48" w14:textId="77777777" w:rsidR="005F5F8B" w:rsidRDefault="00A242B5" w:rsidP="00A242B5">
      <w:pPr>
        <w:spacing w:after="160"/>
        <w:ind w:left="0"/>
      </w:pPr>
      <w:r w:rsidRPr="00407DFA">
        <w:t>Berdasarkan Tabel 3, hasil uji normalitas menggunakan uji Kolmogorov-Smirnov menunjukkan nilai signifikansi sebesar 0,083 &gt; 0,05. Menurut Ghozali (2019), data dikatakan berdistribusi normal apabila nilai signifikansi lebih besar dari 0,05. Dengan demikian, dapat disimpulkan bahwa data penelitian berdistribusi normal dan memenuhi syarat untuk dilakukan analisis regresi linear sederhana.</w:t>
      </w:r>
    </w:p>
    <w:p w14:paraId="490F6A98" w14:textId="77777777" w:rsidR="005F3407" w:rsidRDefault="005F3407" w:rsidP="00A242B5">
      <w:pPr>
        <w:spacing w:after="160"/>
        <w:ind w:left="0"/>
      </w:pPr>
    </w:p>
    <w:p w14:paraId="1C0A3F36" w14:textId="77777777" w:rsidR="00E735B2" w:rsidRDefault="00E735B2" w:rsidP="00A242B5">
      <w:pPr>
        <w:spacing w:after="160"/>
        <w:ind w:left="0"/>
      </w:pPr>
    </w:p>
    <w:p w14:paraId="351DC17D" w14:textId="13448930" w:rsidR="00407DFA" w:rsidRPr="00407DFA" w:rsidRDefault="00407DFA" w:rsidP="00407DFA">
      <w:pPr>
        <w:autoSpaceDE w:val="0"/>
        <w:autoSpaceDN w:val="0"/>
        <w:adjustRightInd w:val="0"/>
        <w:ind w:left="0" w:right="60" w:firstLine="0"/>
        <w:rPr>
          <w:b/>
          <w:bCs/>
          <w:color w:val="010205"/>
        </w:rPr>
      </w:pPr>
      <w:r w:rsidRPr="00407DFA">
        <w:rPr>
          <w:b/>
          <w:bCs/>
          <w:color w:val="010205"/>
        </w:rPr>
        <w:lastRenderedPageBreak/>
        <w:t>Uji lin</w:t>
      </w:r>
      <w:r w:rsidR="00A53B9B">
        <w:rPr>
          <w:b/>
          <w:bCs/>
          <w:color w:val="010205"/>
        </w:rPr>
        <w:t>ea</w:t>
      </w:r>
      <w:r w:rsidRPr="00407DFA">
        <w:rPr>
          <w:b/>
          <w:bCs/>
          <w:color w:val="010205"/>
        </w:rPr>
        <w:t xml:space="preserve">ritas </w:t>
      </w:r>
    </w:p>
    <w:p w14:paraId="3BB0DE9F" w14:textId="5A5D3B24" w:rsidR="00407DFA" w:rsidRPr="00407DFA" w:rsidRDefault="00407DFA" w:rsidP="00407DFA">
      <w:pPr>
        <w:autoSpaceDE w:val="0"/>
        <w:autoSpaceDN w:val="0"/>
        <w:adjustRightInd w:val="0"/>
        <w:ind w:left="0" w:right="60" w:firstLine="720"/>
        <w:rPr>
          <w:b/>
          <w:bCs/>
          <w:color w:val="010205"/>
        </w:rPr>
      </w:pPr>
      <w:r w:rsidRPr="00407DFA">
        <w:rPr>
          <w:color w:val="010205"/>
        </w:rPr>
        <w:t>Uji linieritas digunakan untuk mengetahui apakah kedua variabel mempunyai hubungan yang linear atau tidak. Hasil dari uji lin</w:t>
      </w:r>
      <w:r w:rsidR="00A53B9B">
        <w:rPr>
          <w:color w:val="010205"/>
        </w:rPr>
        <w:t>ea</w:t>
      </w:r>
      <w:r w:rsidRPr="00407DFA">
        <w:rPr>
          <w:color w:val="010205"/>
        </w:rPr>
        <w:t xml:space="preserve">ritas ini dapat dilihat dari nilai signifikan pada </w:t>
      </w:r>
      <w:r w:rsidR="007A3755" w:rsidRPr="007A3755">
        <w:rPr>
          <w:i/>
          <w:iCs/>
          <w:color w:val="010205"/>
        </w:rPr>
        <w:t>Deviation from Linearity</w:t>
      </w:r>
      <w:r w:rsidR="007A3755">
        <w:rPr>
          <w:i/>
          <w:iCs/>
          <w:color w:val="010205"/>
        </w:rPr>
        <w:t xml:space="preserve"> </w:t>
      </w:r>
      <w:r w:rsidRPr="00407DFA">
        <w:rPr>
          <w:color w:val="010205"/>
        </w:rPr>
        <w:t>Adapun kriteria pengujiannya adalah sebagai berikut:</w:t>
      </w:r>
    </w:p>
    <w:p w14:paraId="0B5941B2" w14:textId="01CE6128" w:rsidR="00407DFA" w:rsidRPr="00407DFA" w:rsidRDefault="00407DFA" w:rsidP="00407DFA">
      <w:pPr>
        <w:pStyle w:val="ListParagraph"/>
        <w:spacing w:line="240" w:lineRule="auto"/>
        <w:ind w:left="0"/>
        <w:jc w:val="both"/>
        <w:rPr>
          <w:rFonts w:ascii="Times New Roman" w:hAnsi="Times New Roman" w:cs="Times New Roman"/>
          <w:lang w:val="id-ID"/>
        </w:rPr>
      </w:pPr>
      <w:r w:rsidRPr="00407DFA">
        <w:rPr>
          <w:rFonts w:ascii="Times New Roman" w:hAnsi="Times New Roman" w:cs="Times New Roman"/>
          <w:lang w:val="id-ID"/>
        </w:rPr>
        <w:tab/>
        <w:t>Jika nilai line</w:t>
      </w:r>
      <w:r w:rsidR="00A53B9B">
        <w:rPr>
          <w:rFonts w:ascii="Times New Roman" w:hAnsi="Times New Roman" w:cs="Times New Roman"/>
          <w:lang w:val="id-ID"/>
        </w:rPr>
        <w:t>a</w:t>
      </w:r>
      <w:r w:rsidRPr="00407DFA">
        <w:rPr>
          <w:rFonts w:ascii="Times New Roman" w:hAnsi="Times New Roman" w:cs="Times New Roman"/>
          <w:lang w:val="id-ID"/>
        </w:rPr>
        <w:t>r &gt; 0,05 maka terdapat hubungan yang lin</w:t>
      </w:r>
      <w:r w:rsidR="00A53B9B">
        <w:rPr>
          <w:rFonts w:ascii="Times New Roman" w:hAnsi="Times New Roman" w:cs="Times New Roman"/>
          <w:lang w:val="id-ID"/>
        </w:rPr>
        <w:t>ea</w:t>
      </w:r>
      <w:r w:rsidRPr="00407DFA">
        <w:rPr>
          <w:rFonts w:ascii="Times New Roman" w:hAnsi="Times New Roman" w:cs="Times New Roman"/>
          <w:lang w:val="id-ID"/>
        </w:rPr>
        <w:t>r antara variabel X dengan variabel Y.</w:t>
      </w:r>
    </w:p>
    <w:p w14:paraId="22424FA7" w14:textId="087A16D9" w:rsidR="00407DFA" w:rsidRPr="00407DFA" w:rsidRDefault="00407DFA" w:rsidP="00407DFA">
      <w:pPr>
        <w:pStyle w:val="ListParagraph"/>
        <w:spacing w:after="0" w:line="240" w:lineRule="auto"/>
        <w:ind w:left="0"/>
        <w:jc w:val="both"/>
        <w:rPr>
          <w:rFonts w:ascii="Times New Roman" w:hAnsi="Times New Roman" w:cs="Times New Roman"/>
          <w:lang w:val="id-ID"/>
        </w:rPr>
      </w:pPr>
      <w:r w:rsidRPr="00407DFA">
        <w:rPr>
          <w:rFonts w:ascii="Times New Roman" w:hAnsi="Times New Roman" w:cs="Times New Roman"/>
          <w:lang w:val="id-ID"/>
        </w:rPr>
        <w:tab/>
        <w:t>Jika nilai lin</w:t>
      </w:r>
      <w:r w:rsidR="00A53B9B">
        <w:rPr>
          <w:rFonts w:ascii="Times New Roman" w:hAnsi="Times New Roman" w:cs="Times New Roman"/>
          <w:lang w:val="id-ID"/>
        </w:rPr>
        <w:t>ea</w:t>
      </w:r>
      <w:r w:rsidRPr="00407DFA">
        <w:rPr>
          <w:rFonts w:ascii="Times New Roman" w:hAnsi="Times New Roman" w:cs="Times New Roman"/>
          <w:lang w:val="id-ID"/>
        </w:rPr>
        <w:t>r &lt; 0,05 maka tidak terdapat hubungan yang lin</w:t>
      </w:r>
      <w:r w:rsidR="00A53B9B">
        <w:rPr>
          <w:rFonts w:ascii="Times New Roman" w:hAnsi="Times New Roman" w:cs="Times New Roman"/>
          <w:lang w:val="id-ID"/>
        </w:rPr>
        <w:t>ea</w:t>
      </w:r>
      <w:r w:rsidRPr="00407DFA">
        <w:rPr>
          <w:rFonts w:ascii="Times New Roman" w:hAnsi="Times New Roman" w:cs="Times New Roman"/>
          <w:lang w:val="id-ID"/>
        </w:rPr>
        <w:t>r antara variabel X dengan variabel Y.</w:t>
      </w:r>
    </w:p>
    <w:p w14:paraId="446B392D" w14:textId="53320591" w:rsidR="00407DFA" w:rsidRPr="00407DFA" w:rsidRDefault="00407DFA" w:rsidP="00407DFA">
      <w:pPr>
        <w:ind w:left="0" w:firstLine="0"/>
      </w:pPr>
      <w:r w:rsidRPr="00407DFA">
        <w:t>Data selengkapnya disajikan pada tabel berikut:</w:t>
      </w:r>
    </w:p>
    <w:p w14:paraId="0C68670C" w14:textId="1496F33D" w:rsidR="001C1FAE" w:rsidRPr="00407DFA" w:rsidRDefault="001C1FAE" w:rsidP="00DB4ABE">
      <w:pPr>
        <w:ind w:left="0"/>
        <w:jc w:val="center"/>
      </w:pPr>
      <w:r w:rsidRPr="00407DFA">
        <w:rPr>
          <w:b/>
          <w:bCs/>
        </w:rPr>
        <w:t>Tabel 4.</w:t>
      </w:r>
    </w:p>
    <w:p w14:paraId="1C45E811" w14:textId="77777777" w:rsidR="001C1FAE" w:rsidRPr="00407DFA" w:rsidRDefault="001C1FAE" w:rsidP="00DB4ABE">
      <w:pPr>
        <w:ind w:left="0"/>
        <w:jc w:val="center"/>
        <w:rPr>
          <w:b/>
          <w:bCs/>
        </w:rPr>
      </w:pPr>
      <w:r w:rsidRPr="00407DFA">
        <w:rPr>
          <w:b/>
          <w:bCs/>
        </w:rPr>
        <w:t>Hasil Uji Linearitas</w:t>
      </w:r>
    </w:p>
    <w:tbl>
      <w:tblPr>
        <w:tblStyle w:val="TableGrid"/>
        <w:tblW w:w="7926" w:type="dxa"/>
        <w:tblLook w:val="04A0" w:firstRow="1" w:lastRow="0" w:firstColumn="1" w:lastColumn="0" w:noHBand="0" w:noVBand="1"/>
      </w:tblPr>
      <w:tblGrid>
        <w:gridCol w:w="2642"/>
        <w:gridCol w:w="2642"/>
        <w:gridCol w:w="2642"/>
      </w:tblGrid>
      <w:tr w:rsidR="00EF4576" w:rsidRPr="00407DFA" w14:paraId="287111D0" w14:textId="77777777" w:rsidTr="00EF4576">
        <w:trPr>
          <w:trHeight w:val="319"/>
        </w:trPr>
        <w:tc>
          <w:tcPr>
            <w:tcW w:w="2642" w:type="dxa"/>
            <w:vAlign w:val="center"/>
          </w:tcPr>
          <w:p w14:paraId="1C719B78" w14:textId="60BE7E2C" w:rsidR="00EF4576" w:rsidRPr="00407DFA" w:rsidRDefault="00EF4576" w:rsidP="00EF4576">
            <w:pPr>
              <w:ind w:left="0" w:firstLine="0"/>
              <w:jc w:val="center"/>
            </w:pPr>
            <w:r w:rsidRPr="00407DFA">
              <w:rPr>
                <w:b/>
                <w:bCs/>
              </w:rPr>
              <w:t>Uji</w:t>
            </w:r>
          </w:p>
        </w:tc>
        <w:tc>
          <w:tcPr>
            <w:tcW w:w="2642" w:type="dxa"/>
            <w:vAlign w:val="center"/>
          </w:tcPr>
          <w:p w14:paraId="4D65FEBE" w14:textId="06FB4ADC" w:rsidR="00EF4576" w:rsidRPr="00407DFA" w:rsidRDefault="00EF4576" w:rsidP="00EF4576">
            <w:pPr>
              <w:ind w:left="0" w:firstLine="0"/>
              <w:jc w:val="center"/>
            </w:pPr>
            <w:r w:rsidRPr="00407DFA">
              <w:rPr>
                <w:b/>
                <w:bCs/>
              </w:rPr>
              <w:t>Nilai Signifikansi</w:t>
            </w:r>
          </w:p>
        </w:tc>
        <w:tc>
          <w:tcPr>
            <w:tcW w:w="2642" w:type="dxa"/>
            <w:vAlign w:val="center"/>
          </w:tcPr>
          <w:p w14:paraId="5CEAA90C" w14:textId="71738A79" w:rsidR="00EF4576" w:rsidRPr="00407DFA" w:rsidRDefault="00EF4576" w:rsidP="00EF4576">
            <w:pPr>
              <w:ind w:left="0" w:firstLine="0"/>
              <w:jc w:val="center"/>
            </w:pPr>
            <w:r w:rsidRPr="00407DFA">
              <w:rPr>
                <w:b/>
                <w:bCs/>
              </w:rPr>
              <w:t>Kesimpulan</w:t>
            </w:r>
          </w:p>
        </w:tc>
      </w:tr>
      <w:tr w:rsidR="00EF4576" w:rsidRPr="00407DFA" w14:paraId="1AB9E773" w14:textId="77777777" w:rsidTr="00EF4576">
        <w:trPr>
          <w:trHeight w:val="336"/>
        </w:trPr>
        <w:tc>
          <w:tcPr>
            <w:tcW w:w="2642" w:type="dxa"/>
            <w:vAlign w:val="center"/>
          </w:tcPr>
          <w:p w14:paraId="662E13C6" w14:textId="789438C4" w:rsidR="00EF4576" w:rsidRPr="00407DFA" w:rsidRDefault="00EF4576" w:rsidP="00EF4576">
            <w:pPr>
              <w:ind w:left="0" w:firstLine="0"/>
              <w:jc w:val="center"/>
            </w:pPr>
            <w:r w:rsidRPr="00407DFA">
              <w:t>Deviation from Linearity</w:t>
            </w:r>
          </w:p>
        </w:tc>
        <w:tc>
          <w:tcPr>
            <w:tcW w:w="2642" w:type="dxa"/>
            <w:vAlign w:val="center"/>
          </w:tcPr>
          <w:p w14:paraId="10B98BB8" w14:textId="6952BE4C" w:rsidR="00EF4576" w:rsidRPr="00407DFA" w:rsidRDefault="00EF4576" w:rsidP="00EF4576">
            <w:pPr>
              <w:ind w:left="0" w:firstLine="0"/>
              <w:jc w:val="center"/>
            </w:pPr>
            <w:r w:rsidRPr="00407DFA">
              <w:t>0,230</w:t>
            </w:r>
          </w:p>
        </w:tc>
        <w:tc>
          <w:tcPr>
            <w:tcW w:w="2642" w:type="dxa"/>
            <w:vAlign w:val="center"/>
          </w:tcPr>
          <w:p w14:paraId="3931BDD4" w14:textId="265B56A2" w:rsidR="00EF4576" w:rsidRPr="00407DFA" w:rsidRDefault="00EF4576" w:rsidP="00EF4576">
            <w:pPr>
              <w:ind w:left="0" w:firstLine="0"/>
              <w:jc w:val="center"/>
            </w:pPr>
            <w:r w:rsidRPr="00407DFA">
              <w:t>Linear</w:t>
            </w:r>
          </w:p>
        </w:tc>
      </w:tr>
    </w:tbl>
    <w:p w14:paraId="2EA16173" w14:textId="77777777" w:rsidR="001C1FAE" w:rsidRPr="00407DFA" w:rsidRDefault="001C1FAE" w:rsidP="00DB4ABE">
      <w:pPr>
        <w:spacing w:after="160"/>
        <w:ind w:left="0" w:firstLine="0"/>
      </w:pPr>
      <w:r w:rsidRPr="00407DFA">
        <w:rPr>
          <w:i/>
          <w:iCs/>
        </w:rPr>
        <w:t>Sumber: Hasil Pengolahan Data Penelitian (2026)</w:t>
      </w:r>
    </w:p>
    <w:p w14:paraId="352511E8" w14:textId="77777777" w:rsidR="00A242B5" w:rsidRPr="00407DFA" w:rsidRDefault="00A242B5" w:rsidP="00A242B5">
      <w:pPr>
        <w:ind w:left="0" w:firstLine="720"/>
      </w:pPr>
      <w:r w:rsidRPr="00407DFA">
        <w:t>Berdasarkan Tabel 4, hasil uji linearitas menunjukkan nilai signifikansi sebesar 0,230 &gt; 0,05. Menurut Sugiyono (2020), hubungan antara dua variabel dikatakan linear apabila nilai Deviation from Linearity lebih besar dari 0,05. Hasil ini mengindikasikan adanya hubungan linear yang signifikan antara variabel manajemen kelas dan keaktifan belajar peserta didik. Apabila tidak terdapat hubungan linear, maka analisis regresi tidak dapat dilanjutkan karena asumsi dasar regresi tidak terpenuhi.</w:t>
      </w:r>
    </w:p>
    <w:p w14:paraId="423CE24C" w14:textId="77777777" w:rsidR="00EE6B31" w:rsidRPr="00407DFA" w:rsidRDefault="00EE6B31" w:rsidP="00407DFA">
      <w:pPr>
        <w:autoSpaceDE w:val="0"/>
        <w:autoSpaceDN w:val="0"/>
        <w:adjustRightInd w:val="0"/>
        <w:ind w:left="0" w:firstLine="0"/>
      </w:pPr>
    </w:p>
    <w:p w14:paraId="160C3AB6" w14:textId="7419471C" w:rsidR="00407DFA" w:rsidRPr="00407DFA" w:rsidRDefault="00407DFA" w:rsidP="00407DFA">
      <w:pPr>
        <w:autoSpaceDE w:val="0"/>
        <w:autoSpaceDN w:val="0"/>
        <w:adjustRightInd w:val="0"/>
        <w:ind w:left="0" w:firstLine="0"/>
        <w:rPr>
          <w:b/>
          <w:bCs/>
        </w:rPr>
      </w:pPr>
      <w:r w:rsidRPr="00407DFA">
        <w:rPr>
          <w:b/>
          <w:bCs/>
        </w:rPr>
        <w:t>Uji Regresi Linear Sederhana</w:t>
      </w:r>
    </w:p>
    <w:p w14:paraId="2F3FFFCA" w14:textId="6D2A77DB" w:rsidR="00407DFA" w:rsidRPr="00407DFA" w:rsidRDefault="00407DFA" w:rsidP="00407DFA">
      <w:pPr>
        <w:ind w:left="0" w:firstLine="720"/>
      </w:pPr>
      <w:r w:rsidRPr="00407DFA">
        <w:t xml:space="preserve">Uji regresi digunakan untuk mengukur besarnya pengaruh manajemen kelas terhadap </w:t>
      </w:r>
      <w:r w:rsidR="00F22BE4">
        <w:t>keaktifan</w:t>
      </w:r>
      <w:r w:rsidRPr="00407DFA">
        <w:t xml:space="preserve"> belajar peserta didik. Data selengkapnya disajikan pada tabel berikut:</w:t>
      </w:r>
    </w:p>
    <w:p w14:paraId="4D1431A5" w14:textId="4544B94E" w:rsidR="00407DFA" w:rsidRPr="00407DFA" w:rsidRDefault="00407DFA" w:rsidP="00407DFA">
      <w:pPr>
        <w:autoSpaceDE w:val="0"/>
        <w:autoSpaceDN w:val="0"/>
        <w:adjustRightInd w:val="0"/>
      </w:pPr>
    </w:p>
    <w:p w14:paraId="0B6895BF" w14:textId="6AE8FB09" w:rsidR="001C1FAE" w:rsidRPr="00407DFA" w:rsidRDefault="001C1FAE" w:rsidP="00A242B5">
      <w:pPr>
        <w:ind w:left="0" w:firstLine="0"/>
        <w:jc w:val="center"/>
        <w:rPr>
          <w:b/>
          <w:bCs/>
        </w:rPr>
      </w:pPr>
      <w:r w:rsidRPr="00407DFA">
        <w:rPr>
          <w:b/>
          <w:bCs/>
        </w:rPr>
        <w:t>Hasil Uji Hipotesis</w:t>
      </w:r>
    </w:p>
    <w:p w14:paraId="464587A5" w14:textId="77777777" w:rsidR="001C1FAE" w:rsidRPr="00407DFA" w:rsidRDefault="001C1FAE" w:rsidP="002D233A">
      <w:pPr>
        <w:ind w:left="0" w:firstLine="142"/>
        <w:jc w:val="center"/>
      </w:pPr>
      <w:r w:rsidRPr="00407DFA">
        <w:rPr>
          <w:b/>
          <w:bCs/>
        </w:rPr>
        <w:t>Tabel 5.</w:t>
      </w:r>
    </w:p>
    <w:p w14:paraId="7471A330" w14:textId="77777777" w:rsidR="001C1FAE" w:rsidRPr="00407DFA" w:rsidRDefault="001C1FAE" w:rsidP="00DB4ABE">
      <w:pPr>
        <w:ind w:left="0"/>
        <w:jc w:val="center"/>
        <w:rPr>
          <w:b/>
          <w:bCs/>
        </w:rPr>
      </w:pPr>
      <w:r w:rsidRPr="00407DFA">
        <w:rPr>
          <w:b/>
          <w:bCs/>
        </w:rPr>
        <w:t>Hasil Uji Regresi Linear Sederhana</w:t>
      </w:r>
    </w:p>
    <w:tbl>
      <w:tblPr>
        <w:tblStyle w:val="TableGrid"/>
        <w:tblW w:w="7933" w:type="dxa"/>
        <w:tblLook w:val="04A0" w:firstRow="1" w:lastRow="0" w:firstColumn="1" w:lastColumn="0" w:noHBand="0" w:noVBand="1"/>
      </w:tblPr>
      <w:tblGrid>
        <w:gridCol w:w="1129"/>
        <w:gridCol w:w="1276"/>
        <w:gridCol w:w="1701"/>
        <w:gridCol w:w="2126"/>
        <w:gridCol w:w="1701"/>
      </w:tblGrid>
      <w:tr w:rsidR="00EF4576" w:rsidRPr="00407DFA" w14:paraId="0DE44284" w14:textId="77777777" w:rsidTr="002D233A">
        <w:trPr>
          <w:trHeight w:val="373"/>
        </w:trPr>
        <w:tc>
          <w:tcPr>
            <w:tcW w:w="1129" w:type="dxa"/>
            <w:vAlign w:val="center"/>
          </w:tcPr>
          <w:p w14:paraId="1FFE7431" w14:textId="5BD1CCF8" w:rsidR="00EF4576" w:rsidRPr="00407DFA" w:rsidRDefault="00EF4576" w:rsidP="00EF4576">
            <w:pPr>
              <w:ind w:left="0" w:firstLine="0"/>
              <w:jc w:val="center"/>
            </w:pPr>
            <w:r w:rsidRPr="00407DFA">
              <w:rPr>
                <w:b/>
                <w:bCs/>
              </w:rPr>
              <w:t>Model</w:t>
            </w:r>
          </w:p>
        </w:tc>
        <w:tc>
          <w:tcPr>
            <w:tcW w:w="1276" w:type="dxa"/>
            <w:vAlign w:val="center"/>
          </w:tcPr>
          <w:p w14:paraId="7FBC2E26" w14:textId="1AB13A3C" w:rsidR="00EF4576" w:rsidRPr="00407DFA" w:rsidRDefault="00EF4576" w:rsidP="00EF4576">
            <w:pPr>
              <w:ind w:left="0" w:firstLine="0"/>
              <w:jc w:val="center"/>
            </w:pPr>
            <w:r w:rsidRPr="00407DFA">
              <w:rPr>
                <w:b/>
                <w:bCs/>
              </w:rPr>
              <w:t>R</w:t>
            </w:r>
          </w:p>
        </w:tc>
        <w:tc>
          <w:tcPr>
            <w:tcW w:w="1701" w:type="dxa"/>
            <w:vAlign w:val="center"/>
          </w:tcPr>
          <w:p w14:paraId="71436A67" w14:textId="1C13D81B" w:rsidR="00EF4576" w:rsidRPr="00407DFA" w:rsidRDefault="00EF4576" w:rsidP="00EF4576">
            <w:pPr>
              <w:ind w:left="0" w:firstLine="0"/>
              <w:jc w:val="center"/>
            </w:pPr>
            <w:r w:rsidRPr="00407DFA">
              <w:rPr>
                <w:b/>
                <w:bCs/>
              </w:rPr>
              <w:t>R Square</w:t>
            </w:r>
          </w:p>
        </w:tc>
        <w:tc>
          <w:tcPr>
            <w:tcW w:w="2126" w:type="dxa"/>
            <w:vAlign w:val="center"/>
          </w:tcPr>
          <w:p w14:paraId="4255E256" w14:textId="40564226" w:rsidR="00EF4576" w:rsidRPr="00407DFA" w:rsidRDefault="00EF4576" w:rsidP="00EF4576">
            <w:pPr>
              <w:ind w:left="0" w:firstLine="0"/>
              <w:jc w:val="center"/>
            </w:pPr>
            <w:r w:rsidRPr="00407DFA">
              <w:rPr>
                <w:b/>
                <w:bCs/>
              </w:rPr>
              <w:t>Adjusted R Square</w:t>
            </w:r>
          </w:p>
        </w:tc>
        <w:tc>
          <w:tcPr>
            <w:tcW w:w="1701" w:type="dxa"/>
            <w:vAlign w:val="center"/>
          </w:tcPr>
          <w:p w14:paraId="73D8CCE3" w14:textId="48348A70" w:rsidR="00EF4576" w:rsidRPr="00407DFA" w:rsidRDefault="00EF4576" w:rsidP="00EF4576">
            <w:pPr>
              <w:ind w:left="0" w:firstLine="0"/>
              <w:jc w:val="center"/>
            </w:pPr>
            <w:r w:rsidRPr="00407DFA">
              <w:rPr>
                <w:b/>
                <w:bCs/>
              </w:rPr>
              <w:t>Std. Error</w:t>
            </w:r>
          </w:p>
        </w:tc>
      </w:tr>
      <w:tr w:rsidR="00EF4576" w:rsidRPr="00407DFA" w14:paraId="3FDC8150" w14:textId="77777777" w:rsidTr="002D233A">
        <w:trPr>
          <w:trHeight w:val="404"/>
        </w:trPr>
        <w:tc>
          <w:tcPr>
            <w:tcW w:w="1129" w:type="dxa"/>
            <w:vAlign w:val="center"/>
          </w:tcPr>
          <w:p w14:paraId="2E22AC62" w14:textId="22AFD457" w:rsidR="00EF4576" w:rsidRPr="00407DFA" w:rsidRDefault="00EF4576" w:rsidP="00EF4576">
            <w:pPr>
              <w:ind w:left="0" w:firstLine="0"/>
              <w:jc w:val="center"/>
            </w:pPr>
            <w:r w:rsidRPr="00407DFA">
              <w:t>1</w:t>
            </w:r>
          </w:p>
        </w:tc>
        <w:tc>
          <w:tcPr>
            <w:tcW w:w="1276" w:type="dxa"/>
            <w:vAlign w:val="center"/>
          </w:tcPr>
          <w:p w14:paraId="033BFB2E" w14:textId="4E71C56D" w:rsidR="00EF4576" w:rsidRPr="00407DFA" w:rsidRDefault="00EF4576" w:rsidP="00EF4576">
            <w:pPr>
              <w:ind w:left="0" w:firstLine="0"/>
              <w:jc w:val="center"/>
            </w:pPr>
            <w:r w:rsidRPr="00407DFA">
              <w:t>0,478</w:t>
            </w:r>
          </w:p>
        </w:tc>
        <w:tc>
          <w:tcPr>
            <w:tcW w:w="1701" w:type="dxa"/>
            <w:vAlign w:val="center"/>
          </w:tcPr>
          <w:p w14:paraId="2F1FC371" w14:textId="7DAFCCCC" w:rsidR="00EF4576" w:rsidRPr="00407DFA" w:rsidRDefault="00EF4576" w:rsidP="00EF4576">
            <w:pPr>
              <w:ind w:left="0" w:firstLine="0"/>
              <w:jc w:val="center"/>
            </w:pPr>
            <w:r w:rsidRPr="00407DFA">
              <w:t>0,228</w:t>
            </w:r>
          </w:p>
        </w:tc>
        <w:tc>
          <w:tcPr>
            <w:tcW w:w="2126" w:type="dxa"/>
            <w:vAlign w:val="center"/>
          </w:tcPr>
          <w:p w14:paraId="70999493" w14:textId="5C50A505" w:rsidR="00EF4576" w:rsidRPr="00407DFA" w:rsidRDefault="00EF4576" w:rsidP="00EF4576">
            <w:pPr>
              <w:ind w:left="0" w:firstLine="0"/>
              <w:jc w:val="center"/>
            </w:pPr>
            <w:r w:rsidRPr="00407DFA">
              <w:t>0,211</w:t>
            </w:r>
          </w:p>
        </w:tc>
        <w:tc>
          <w:tcPr>
            <w:tcW w:w="1701" w:type="dxa"/>
            <w:vAlign w:val="center"/>
          </w:tcPr>
          <w:p w14:paraId="4EE5CA08" w14:textId="1CD794D9" w:rsidR="00EF4576" w:rsidRPr="00407DFA" w:rsidRDefault="00EF4576" w:rsidP="00EF4576">
            <w:pPr>
              <w:ind w:left="0" w:firstLine="0"/>
              <w:jc w:val="center"/>
            </w:pPr>
            <w:r w:rsidRPr="00407DFA">
              <w:t>3,226</w:t>
            </w:r>
          </w:p>
        </w:tc>
      </w:tr>
    </w:tbl>
    <w:p w14:paraId="41B4DF29" w14:textId="77777777" w:rsidR="001C1FAE" w:rsidRPr="00407DFA" w:rsidRDefault="001C1FAE" w:rsidP="00EF4576">
      <w:pPr>
        <w:spacing w:after="160"/>
        <w:ind w:left="0" w:firstLine="0"/>
      </w:pPr>
      <w:r w:rsidRPr="00407DFA">
        <w:rPr>
          <w:i/>
          <w:iCs/>
        </w:rPr>
        <w:t>Sumber: Hasil Pengolahan Data Penelitian (2026)</w:t>
      </w:r>
    </w:p>
    <w:p w14:paraId="33BB9496" w14:textId="14A5BF40" w:rsidR="00096E43" w:rsidRPr="00E60C93" w:rsidRDefault="00A242B5" w:rsidP="00E60C93">
      <w:pPr>
        <w:ind w:left="0"/>
      </w:pPr>
      <w:r w:rsidRPr="00407DFA">
        <w:t>Berdasarkan Tabel 5 dapat dilihat besarnya nilai korelasi atau hubungan (R) yaitu sebesar 0,478. Menurut Sugiyono (2020), nilai korelasi 0,4</w:t>
      </w:r>
      <w:r w:rsidR="00A53B9B">
        <w:t>78</w:t>
      </w:r>
      <w:r w:rsidRPr="00407DFA">
        <w:t xml:space="preserve"> berada pada kategori sedang. Berdasarkan output tersebut diperoleh koefisien determinasi (R Square) sebesar 0,228 yang mengandung arti bahwa pengaruh variabel bebas (manajemen kelas) terhadap variabel terikat (keaktifan belajar) adalah sebesar 22,8%, sedangkan sisanya 77,2% dipengaruhi oleh faktor lain diluar dalam penelitian ini.</w:t>
      </w:r>
    </w:p>
    <w:p w14:paraId="52E20687" w14:textId="4EB5E914" w:rsidR="001C1FAE" w:rsidRPr="00407DFA" w:rsidRDefault="001C1FAE" w:rsidP="00DB4ABE">
      <w:pPr>
        <w:ind w:left="0"/>
        <w:jc w:val="center"/>
      </w:pPr>
      <w:r w:rsidRPr="00407DFA">
        <w:rPr>
          <w:b/>
          <w:bCs/>
        </w:rPr>
        <w:t>Tabel 6.</w:t>
      </w:r>
    </w:p>
    <w:p w14:paraId="5F8D2A1F" w14:textId="5A378116" w:rsidR="002D233A" w:rsidRPr="00407DFA" w:rsidRDefault="001C1FAE" w:rsidP="002D233A">
      <w:pPr>
        <w:ind w:left="0"/>
        <w:jc w:val="center"/>
        <w:rPr>
          <w:b/>
          <w:bCs/>
        </w:rPr>
      </w:pPr>
      <w:r w:rsidRPr="00407DFA">
        <w:rPr>
          <w:b/>
          <w:bCs/>
        </w:rPr>
        <w:t>Koefisien Regresi</w:t>
      </w:r>
    </w:p>
    <w:tbl>
      <w:tblPr>
        <w:tblStyle w:val="TableGrid"/>
        <w:tblW w:w="8217" w:type="dxa"/>
        <w:tblLook w:val="04A0" w:firstRow="1" w:lastRow="0" w:firstColumn="1" w:lastColumn="0" w:noHBand="0" w:noVBand="1"/>
      </w:tblPr>
      <w:tblGrid>
        <w:gridCol w:w="1980"/>
        <w:gridCol w:w="1134"/>
        <w:gridCol w:w="1843"/>
        <w:gridCol w:w="850"/>
        <w:gridCol w:w="992"/>
        <w:gridCol w:w="1418"/>
      </w:tblGrid>
      <w:tr w:rsidR="002D233A" w:rsidRPr="00407DFA" w14:paraId="1163E576" w14:textId="77777777" w:rsidTr="002D233A">
        <w:trPr>
          <w:trHeight w:val="373"/>
        </w:trPr>
        <w:tc>
          <w:tcPr>
            <w:tcW w:w="1980" w:type="dxa"/>
            <w:vAlign w:val="center"/>
          </w:tcPr>
          <w:p w14:paraId="67F60F05" w14:textId="6916D7BD" w:rsidR="002D233A" w:rsidRPr="00407DFA" w:rsidRDefault="002D233A" w:rsidP="002D233A">
            <w:pPr>
              <w:ind w:left="0" w:firstLine="0"/>
              <w:jc w:val="left"/>
            </w:pPr>
            <w:r w:rsidRPr="00407DFA">
              <w:rPr>
                <w:b/>
                <w:bCs/>
              </w:rPr>
              <w:t>Model</w:t>
            </w:r>
          </w:p>
        </w:tc>
        <w:tc>
          <w:tcPr>
            <w:tcW w:w="1134" w:type="dxa"/>
            <w:vAlign w:val="center"/>
          </w:tcPr>
          <w:p w14:paraId="65AB2D3F" w14:textId="2C5F6B2B" w:rsidR="002D233A" w:rsidRPr="00407DFA" w:rsidRDefault="002D233A" w:rsidP="002D233A">
            <w:pPr>
              <w:ind w:left="0" w:firstLine="0"/>
              <w:jc w:val="left"/>
            </w:pPr>
            <w:r w:rsidRPr="00407DFA">
              <w:rPr>
                <w:b/>
                <w:bCs/>
              </w:rPr>
              <w:t>B</w:t>
            </w:r>
          </w:p>
        </w:tc>
        <w:tc>
          <w:tcPr>
            <w:tcW w:w="1843" w:type="dxa"/>
            <w:vAlign w:val="center"/>
          </w:tcPr>
          <w:p w14:paraId="72F3C272" w14:textId="639F0D9C" w:rsidR="002D233A" w:rsidRPr="00407DFA" w:rsidRDefault="002D233A" w:rsidP="002D233A">
            <w:pPr>
              <w:ind w:left="0" w:firstLine="0"/>
              <w:jc w:val="left"/>
            </w:pPr>
            <w:r w:rsidRPr="00407DFA">
              <w:rPr>
                <w:b/>
                <w:bCs/>
              </w:rPr>
              <w:t>Std. Error</w:t>
            </w:r>
          </w:p>
        </w:tc>
        <w:tc>
          <w:tcPr>
            <w:tcW w:w="850" w:type="dxa"/>
            <w:vAlign w:val="center"/>
          </w:tcPr>
          <w:p w14:paraId="0C777339" w14:textId="67DA1454" w:rsidR="002D233A" w:rsidRPr="00407DFA" w:rsidRDefault="002D233A" w:rsidP="002D233A">
            <w:pPr>
              <w:ind w:left="0" w:firstLine="0"/>
              <w:jc w:val="left"/>
            </w:pPr>
            <w:r w:rsidRPr="00407DFA">
              <w:rPr>
                <w:b/>
                <w:bCs/>
              </w:rPr>
              <w:t>Beta</w:t>
            </w:r>
          </w:p>
        </w:tc>
        <w:tc>
          <w:tcPr>
            <w:tcW w:w="992" w:type="dxa"/>
            <w:vAlign w:val="center"/>
          </w:tcPr>
          <w:p w14:paraId="5D8C0315" w14:textId="344AC19E" w:rsidR="002D233A" w:rsidRPr="00407DFA" w:rsidRDefault="002D233A" w:rsidP="002D233A">
            <w:pPr>
              <w:ind w:left="0" w:firstLine="0"/>
              <w:jc w:val="left"/>
            </w:pPr>
            <w:r w:rsidRPr="00407DFA">
              <w:rPr>
                <w:b/>
                <w:bCs/>
              </w:rPr>
              <w:t>t</w:t>
            </w:r>
          </w:p>
        </w:tc>
        <w:tc>
          <w:tcPr>
            <w:tcW w:w="1418" w:type="dxa"/>
            <w:vAlign w:val="center"/>
          </w:tcPr>
          <w:p w14:paraId="5F5F315E" w14:textId="32F2A1D7" w:rsidR="002D233A" w:rsidRPr="00407DFA" w:rsidRDefault="002D233A" w:rsidP="002D233A">
            <w:pPr>
              <w:ind w:left="0" w:firstLine="0"/>
              <w:jc w:val="left"/>
            </w:pPr>
            <w:r w:rsidRPr="00407DFA">
              <w:rPr>
                <w:b/>
                <w:bCs/>
              </w:rPr>
              <w:t>Sig.</w:t>
            </w:r>
          </w:p>
        </w:tc>
      </w:tr>
      <w:tr w:rsidR="002D233A" w:rsidRPr="00407DFA" w14:paraId="6B4D1EB6" w14:textId="77777777" w:rsidTr="002D233A">
        <w:trPr>
          <w:trHeight w:val="405"/>
        </w:trPr>
        <w:tc>
          <w:tcPr>
            <w:tcW w:w="1980" w:type="dxa"/>
            <w:vAlign w:val="center"/>
          </w:tcPr>
          <w:p w14:paraId="2B5A47D8" w14:textId="21378DF9" w:rsidR="002D233A" w:rsidRPr="00407DFA" w:rsidRDefault="002D233A" w:rsidP="002D233A">
            <w:pPr>
              <w:ind w:left="0" w:firstLine="0"/>
              <w:jc w:val="left"/>
            </w:pPr>
            <w:r w:rsidRPr="00407DFA">
              <w:t>(Constant)</w:t>
            </w:r>
          </w:p>
        </w:tc>
        <w:tc>
          <w:tcPr>
            <w:tcW w:w="1134" w:type="dxa"/>
            <w:vAlign w:val="center"/>
          </w:tcPr>
          <w:p w14:paraId="4182E4BD" w14:textId="6B4E4D44" w:rsidR="002D233A" w:rsidRPr="00407DFA" w:rsidRDefault="002D233A" w:rsidP="002D233A">
            <w:pPr>
              <w:ind w:left="0" w:firstLine="0"/>
              <w:jc w:val="left"/>
            </w:pPr>
            <w:r w:rsidRPr="00407DFA">
              <w:t>21,963</w:t>
            </w:r>
          </w:p>
        </w:tc>
        <w:tc>
          <w:tcPr>
            <w:tcW w:w="1843" w:type="dxa"/>
            <w:vAlign w:val="center"/>
          </w:tcPr>
          <w:p w14:paraId="558DF423" w14:textId="35F7124E" w:rsidR="002D233A" w:rsidRPr="00407DFA" w:rsidRDefault="002D233A" w:rsidP="002D233A">
            <w:pPr>
              <w:ind w:left="0" w:firstLine="0"/>
              <w:jc w:val="left"/>
            </w:pPr>
            <w:r w:rsidRPr="00407DFA">
              <w:t>11,803</w:t>
            </w:r>
          </w:p>
        </w:tc>
        <w:tc>
          <w:tcPr>
            <w:tcW w:w="850" w:type="dxa"/>
            <w:vAlign w:val="center"/>
          </w:tcPr>
          <w:p w14:paraId="41DBB583" w14:textId="77777777" w:rsidR="002D233A" w:rsidRPr="00407DFA" w:rsidRDefault="002D233A" w:rsidP="002D233A">
            <w:pPr>
              <w:ind w:left="0" w:firstLine="0"/>
              <w:jc w:val="left"/>
            </w:pPr>
          </w:p>
        </w:tc>
        <w:tc>
          <w:tcPr>
            <w:tcW w:w="992" w:type="dxa"/>
            <w:vAlign w:val="center"/>
          </w:tcPr>
          <w:p w14:paraId="24CF316B" w14:textId="628603B0" w:rsidR="002D233A" w:rsidRPr="00407DFA" w:rsidRDefault="002D233A" w:rsidP="002D233A">
            <w:pPr>
              <w:ind w:left="0" w:firstLine="0"/>
              <w:jc w:val="left"/>
            </w:pPr>
            <w:r w:rsidRPr="00407DFA">
              <w:t>1,861</w:t>
            </w:r>
          </w:p>
        </w:tc>
        <w:tc>
          <w:tcPr>
            <w:tcW w:w="1418" w:type="dxa"/>
            <w:vAlign w:val="center"/>
          </w:tcPr>
          <w:p w14:paraId="3BA78CA5" w14:textId="4A487079" w:rsidR="002D233A" w:rsidRPr="00407DFA" w:rsidRDefault="002D233A" w:rsidP="002D233A">
            <w:pPr>
              <w:ind w:left="0" w:firstLine="0"/>
              <w:jc w:val="left"/>
            </w:pPr>
            <w:r w:rsidRPr="00407DFA">
              <w:t>0,069</w:t>
            </w:r>
          </w:p>
        </w:tc>
      </w:tr>
      <w:tr w:rsidR="002D233A" w:rsidRPr="00407DFA" w14:paraId="2D2836BE" w14:textId="77777777" w:rsidTr="002D233A">
        <w:trPr>
          <w:trHeight w:val="423"/>
        </w:trPr>
        <w:tc>
          <w:tcPr>
            <w:tcW w:w="1980" w:type="dxa"/>
            <w:vAlign w:val="center"/>
          </w:tcPr>
          <w:p w14:paraId="07474BF2" w14:textId="580F9D42" w:rsidR="002D233A" w:rsidRPr="00407DFA" w:rsidRDefault="002D233A" w:rsidP="002D233A">
            <w:pPr>
              <w:ind w:left="0" w:firstLine="0"/>
              <w:jc w:val="left"/>
            </w:pPr>
            <w:r w:rsidRPr="00407DFA">
              <w:t>Manajemen Kelas</w:t>
            </w:r>
          </w:p>
        </w:tc>
        <w:tc>
          <w:tcPr>
            <w:tcW w:w="1134" w:type="dxa"/>
            <w:vAlign w:val="center"/>
          </w:tcPr>
          <w:p w14:paraId="55393B42" w14:textId="6A10DBDE" w:rsidR="002D233A" w:rsidRPr="00407DFA" w:rsidRDefault="002D233A" w:rsidP="002D233A">
            <w:pPr>
              <w:ind w:left="0" w:firstLine="0"/>
              <w:jc w:val="left"/>
            </w:pPr>
            <w:r w:rsidRPr="00407DFA">
              <w:t>0,690</w:t>
            </w:r>
          </w:p>
        </w:tc>
        <w:tc>
          <w:tcPr>
            <w:tcW w:w="1843" w:type="dxa"/>
            <w:vAlign w:val="center"/>
          </w:tcPr>
          <w:p w14:paraId="0FA34399" w14:textId="23CFCD42" w:rsidR="002D233A" w:rsidRPr="00407DFA" w:rsidRDefault="002D233A" w:rsidP="002D233A">
            <w:pPr>
              <w:ind w:left="0" w:firstLine="0"/>
              <w:jc w:val="left"/>
            </w:pPr>
            <w:r w:rsidRPr="00407DFA">
              <w:t>0,191</w:t>
            </w:r>
          </w:p>
        </w:tc>
        <w:tc>
          <w:tcPr>
            <w:tcW w:w="850" w:type="dxa"/>
            <w:vAlign w:val="center"/>
          </w:tcPr>
          <w:p w14:paraId="0564F849" w14:textId="76022F3F" w:rsidR="002D233A" w:rsidRPr="00407DFA" w:rsidRDefault="002D233A" w:rsidP="002D233A">
            <w:pPr>
              <w:ind w:left="0" w:firstLine="0"/>
              <w:jc w:val="left"/>
            </w:pPr>
            <w:r w:rsidRPr="00407DFA">
              <w:t>0,478</w:t>
            </w:r>
          </w:p>
        </w:tc>
        <w:tc>
          <w:tcPr>
            <w:tcW w:w="992" w:type="dxa"/>
            <w:vAlign w:val="center"/>
          </w:tcPr>
          <w:p w14:paraId="0D95C8BD" w14:textId="4CDB6EA9" w:rsidR="002D233A" w:rsidRPr="00407DFA" w:rsidRDefault="002D233A" w:rsidP="002D233A">
            <w:pPr>
              <w:ind w:left="0" w:firstLine="0"/>
              <w:jc w:val="left"/>
            </w:pPr>
            <w:r w:rsidRPr="00407DFA">
              <w:t>3,609</w:t>
            </w:r>
          </w:p>
        </w:tc>
        <w:tc>
          <w:tcPr>
            <w:tcW w:w="1418" w:type="dxa"/>
            <w:vAlign w:val="center"/>
          </w:tcPr>
          <w:p w14:paraId="4642A153" w14:textId="19311D18" w:rsidR="002D233A" w:rsidRPr="00407DFA" w:rsidRDefault="002D233A" w:rsidP="002D233A">
            <w:pPr>
              <w:ind w:left="0" w:firstLine="0"/>
              <w:jc w:val="left"/>
            </w:pPr>
            <w:r w:rsidRPr="00407DFA">
              <w:t>0,001</w:t>
            </w:r>
          </w:p>
        </w:tc>
      </w:tr>
    </w:tbl>
    <w:p w14:paraId="17C44841" w14:textId="77777777" w:rsidR="001C1FAE" w:rsidRPr="00407DFA" w:rsidRDefault="001C1FAE" w:rsidP="002D233A">
      <w:pPr>
        <w:spacing w:after="160"/>
        <w:ind w:left="0" w:firstLine="0"/>
      </w:pPr>
      <w:r w:rsidRPr="00407DFA">
        <w:rPr>
          <w:i/>
          <w:iCs/>
        </w:rPr>
        <w:t>Sumber: Hasil Pengolahan Data Penelitian (2026)</w:t>
      </w:r>
    </w:p>
    <w:p w14:paraId="711F9E4A" w14:textId="77777777" w:rsidR="00E60C93" w:rsidRDefault="00E60C93" w:rsidP="003E7B13">
      <w:pPr>
        <w:ind w:left="0" w:firstLine="360"/>
      </w:pPr>
    </w:p>
    <w:p w14:paraId="41FD4EB5" w14:textId="41D3B04F" w:rsidR="003E7B13" w:rsidRPr="00407DFA" w:rsidRDefault="003E7B13" w:rsidP="003E7B13">
      <w:pPr>
        <w:ind w:left="0" w:firstLine="360"/>
      </w:pPr>
      <w:r w:rsidRPr="00407DFA">
        <w:lastRenderedPageBreak/>
        <w:t>Berdasarkan</w:t>
      </w:r>
      <w:r w:rsidR="00E60C93">
        <w:t xml:space="preserve"> </w:t>
      </w:r>
      <w:r w:rsidRPr="00407DFA">
        <w:t>Tabel 6 diatas dapat diketahui bahwa:</w:t>
      </w:r>
    </w:p>
    <w:p w14:paraId="2DC15CA2" w14:textId="60BE857A" w:rsidR="003E7B13" w:rsidRPr="00407DFA" w:rsidRDefault="003E7B13" w:rsidP="003E7B13">
      <w:pPr>
        <w:pStyle w:val="ListParagraph"/>
        <w:numPr>
          <w:ilvl w:val="0"/>
          <w:numId w:val="1"/>
        </w:numPr>
        <w:spacing w:line="240" w:lineRule="auto"/>
        <w:jc w:val="both"/>
        <w:rPr>
          <w:rFonts w:ascii="Times New Roman" w:hAnsi="Times New Roman" w:cs="Times New Roman"/>
          <w:lang w:val="id-ID"/>
        </w:rPr>
      </w:pPr>
      <w:r w:rsidRPr="00407DFA">
        <w:rPr>
          <w:rFonts w:ascii="Times New Roman" w:hAnsi="Times New Roman" w:cs="Times New Roman"/>
          <w:lang w:val="id-ID"/>
        </w:rPr>
        <w:t>Nilai konstanta sebesar 21,963 yang berarti apabila variabel manajemen kelas bernilai 0 maka variabel keaktifan belajar akan bernilai 21,963.</w:t>
      </w:r>
    </w:p>
    <w:p w14:paraId="6E0B7563" w14:textId="12FF0737" w:rsidR="003E7B13" w:rsidRPr="00407DFA" w:rsidRDefault="003E7B13" w:rsidP="003E7B13">
      <w:pPr>
        <w:pStyle w:val="ListParagraph"/>
        <w:numPr>
          <w:ilvl w:val="0"/>
          <w:numId w:val="1"/>
        </w:numPr>
        <w:spacing w:line="240" w:lineRule="auto"/>
        <w:jc w:val="both"/>
        <w:rPr>
          <w:rFonts w:ascii="Times New Roman" w:hAnsi="Times New Roman" w:cs="Times New Roman"/>
          <w:lang w:val="id-ID"/>
        </w:rPr>
      </w:pPr>
      <w:r w:rsidRPr="00407DFA">
        <w:rPr>
          <w:rFonts w:ascii="Times New Roman" w:hAnsi="Times New Roman" w:cs="Times New Roman"/>
          <w:lang w:val="id-ID"/>
        </w:rPr>
        <w:t>Koefisien manajemen kelas sebesar 0,690 yang  berarti jika variabel manajemen kelas naik sebesar 1 satuan, maka keaktifan belajar akan mengalami peningkatan sebesar 0,690.</w:t>
      </w:r>
    </w:p>
    <w:p w14:paraId="48A33C31" w14:textId="77777777" w:rsidR="003E7B13" w:rsidRPr="00407DFA" w:rsidRDefault="003E7B13" w:rsidP="003E7B13">
      <w:pPr>
        <w:ind w:left="360" w:firstLine="720"/>
      </w:pPr>
      <w:r w:rsidRPr="00407DFA">
        <w:t>Dan Berdasarkan hasil perhitungan data menggunakan SPSS 25 diperoleh nilai a = 21,963 dan b = 0,690. Jika dimasukkan ke dalam rumus persamaan regresi, maka diperoleh:</w:t>
      </w:r>
    </w:p>
    <w:p w14:paraId="39490CED" w14:textId="77777777" w:rsidR="003E7B13" w:rsidRPr="00407DFA" w:rsidRDefault="003E7B13" w:rsidP="00A53B9B">
      <w:pPr>
        <w:ind w:left="0"/>
        <w:jc w:val="center"/>
      </w:pPr>
      <w:r w:rsidRPr="00407DFA">
        <w:t>Y = a + bX</w:t>
      </w:r>
    </w:p>
    <w:p w14:paraId="6662F1CD" w14:textId="7CE33616" w:rsidR="00A53B9B" w:rsidRPr="00407DFA" w:rsidRDefault="003E7B13" w:rsidP="00A53B9B">
      <w:pPr>
        <w:ind w:left="0"/>
        <w:jc w:val="center"/>
      </w:pPr>
      <w:r w:rsidRPr="00407DFA">
        <w:t>Y = 21,963 + 0,690X</w:t>
      </w:r>
    </w:p>
    <w:p w14:paraId="0FF6D651" w14:textId="1E41981D" w:rsidR="00D40BF1" w:rsidRDefault="00A242B5" w:rsidP="00D40BF1">
      <w:pPr>
        <w:ind w:left="0"/>
        <w:rPr>
          <w:lang w:val="en-US"/>
        </w:rPr>
      </w:pPr>
      <w:r w:rsidRPr="00407DFA">
        <w:rPr>
          <w:lang w:val="en-US"/>
        </w:rPr>
        <w:t>Persamaan tersebut dapat dipahami bahwa nilai awal (konstanta) keaktifan belajar peserta didik adalah 21,963, dan koefisien regresi variabel manajemen kelas sebesar 0,690. Hal ini menunjukkan bahwa setiap kenaikan 1 satuan nilai variabel manajemen kelas, maka nilai variabel Y (keaktifan belajar) akan meningkat sebesar 0,690. Koefisien regresi ini bernilai positif, sehingga dapat dikatakan bahwa arah pengaruh variabel X terhadap variabel Y adalah positif.</w:t>
      </w:r>
      <w:r w:rsidR="00D40BF1">
        <w:rPr>
          <w:lang w:val="en-US"/>
        </w:rPr>
        <w:t xml:space="preserve"> </w:t>
      </w:r>
      <w:r w:rsidRPr="00407DFA">
        <w:rPr>
          <w:lang w:val="en-US"/>
        </w:rPr>
        <w:t xml:space="preserve">Berdasarkan nilai Sig pada tabel Coefficients, diperoleh nilai Sig = 0,001 &lt; 0,05, sehingga dapat dinyatakan bahwa variabel X (manajemen kelas) berpengaruh signifikan terhadap variabel Y (keaktifan belajar). </w:t>
      </w:r>
    </w:p>
    <w:p w14:paraId="1434F787" w14:textId="77777777" w:rsidR="00D40BF1" w:rsidRDefault="00D40BF1" w:rsidP="00A242B5">
      <w:pPr>
        <w:ind w:left="0"/>
        <w:rPr>
          <w:lang w:val="en-US"/>
        </w:rPr>
      </w:pPr>
    </w:p>
    <w:p w14:paraId="04E141AC" w14:textId="50A11BD4" w:rsidR="00D40BF1" w:rsidRDefault="00D40BF1" w:rsidP="00A242B5">
      <w:pPr>
        <w:ind w:left="0"/>
        <w:rPr>
          <w:lang w:val="en-US"/>
        </w:rPr>
      </w:pPr>
      <w:r w:rsidRPr="00DD2411">
        <w:drawing>
          <wp:inline distT="0" distB="0" distL="0" distR="0" wp14:anchorId="4FB584A2" wp14:editId="1FF64A7B">
            <wp:extent cx="5039995" cy="2974365"/>
            <wp:effectExtent l="0" t="0" r="8255" b="0"/>
            <wp:docPr id="2120257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57278" name=""/>
                    <pic:cNvPicPr/>
                  </pic:nvPicPr>
                  <pic:blipFill>
                    <a:blip r:embed="rId12"/>
                    <a:stretch>
                      <a:fillRect/>
                    </a:stretch>
                  </pic:blipFill>
                  <pic:spPr>
                    <a:xfrm>
                      <a:off x="0" y="0"/>
                      <a:ext cx="5039995" cy="2974365"/>
                    </a:xfrm>
                    <a:prstGeom prst="rect">
                      <a:avLst/>
                    </a:prstGeom>
                  </pic:spPr>
                </pic:pic>
              </a:graphicData>
            </a:graphic>
          </wp:inline>
        </w:drawing>
      </w:r>
    </w:p>
    <w:p w14:paraId="78AC6CDD" w14:textId="77777777" w:rsidR="00D40BF1" w:rsidRPr="003F66BE" w:rsidRDefault="00D40BF1" w:rsidP="00FE2A44">
      <w:pPr>
        <w:spacing w:line="278" w:lineRule="auto"/>
        <w:ind w:left="0"/>
        <w:rPr>
          <w:lang w:val="en-US"/>
        </w:rPr>
      </w:pPr>
      <w:r w:rsidRPr="009D18A0">
        <w:t>Gambar diatas menunjukkan hubungan antara manajemen kelas dan keaktifan belajar siswa, di mana titik-titik data membentuk pola yang cenderung meningkat seiring naiknya skor manajemen kelas. Garis tren yang menanjak memperlihatkan adanya hubungan positif, artinya semakin baik pengelolaan kelas, keaktifan belajar siswa juga cenderung lebih tinggi. Meskipun sebaran data tidak sepenuhnya rapat pada garis, grafik ini tetap menggambarkan bahwa manajemen kelas memiliki peran dalam mendorong keaktifan belajar, walaupun masih dipengaruhi oleh faktor lain. Observed berarti data asli hasil pengamatan atau angket responden. Linear menunjukkan hubungan antarvariabel berbentuk garis lurus dan searah. Growth berarti adanya kecenderungan peningkatan nilai, misalnya keaktifan belajar yang meningkat seiring manajemen kelas yang lebih baik</w:t>
      </w:r>
    </w:p>
    <w:p w14:paraId="1FC5C4BE" w14:textId="0B88A52A" w:rsidR="000E6797" w:rsidRPr="00407DFA" w:rsidRDefault="00A242B5" w:rsidP="00FE2A44">
      <w:pPr>
        <w:ind w:left="0" w:firstLine="709"/>
      </w:pPr>
      <w:r w:rsidRPr="00407DFA">
        <w:rPr>
          <w:lang w:val="en-US"/>
        </w:rPr>
        <w:lastRenderedPageBreak/>
        <w:t>Dengan demikian, hipotesis penelitian (H₁) yang menyatakan "terdapat pengaruh yang signifikan antara manajemen kelas terhadap keaktifan belajar siswa di SD Negeri Lampeuneurut Aceh Besar" diterima, dan hipotesis nol (H₀) ditolak.</w:t>
      </w:r>
    </w:p>
    <w:p w14:paraId="52EDB626" w14:textId="3CE6D9D2" w:rsidR="00F140BF" w:rsidRPr="00407DFA" w:rsidRDefault="00F140BF" w:rsidP="00DB4ABE">
      <w:pPr>
        <w:ind w:left="0" w:firstLine="0"/>
        <w:rPr>
          <w:i/>
        </w:rPr>
      </w:pPr>
    </w:p>
    <w:p w14:paraId="0471A0CE" w14:textId="2725427B" w:rsidR="00F140BF" w:rsidRPr="00407DFA" w:rsidRDefault="009E3F90" w:rsidP="00DB4ABE">
      <w:pPr>
        <w:ind w:left="0" w:firstLine="0"/>
        <w:rPr>
          <w:b/>
        </w:rPr>
      </w:pPr>
      <w:r w:rsidRPr="00407DFA">
        <w:rPr>
          <w:b/>
        </w:rPr>
        <w:t>Discussion</w:t>
      </w:r>
      <w:r w:rsidR="00031282" w:rsidRPr="00407DFA">
        <w:rPr>
          <w:b/>
        </w:rPr>
        <w:t xml:space="preserve"> </w:t>
      </w:r>
    </w:p>
    <w:p w14:paraId="25E76DF2" w14:textId="6F90DC2A" w:rsidR="002D233A" w:rsidRPr="00407DFA" w:rsidRDefault="002D233A" w:rsidP="002D233A">
      <w:pPr>
        <w:ind w:left="0" w:firstLine="709"/>
        <w:rPr>
          <w:b/>
          <w:bCs/>
        </w:rPr>
      </w:pPr>
      <w:r w:rsidRPr="00407DFA">
        <w:t>Hasil penelitian</w:t>
      </w:r>
      <w:r w:rsidR="00795A48" w:rsidRPr="00407DFA">
        <w:t xml:space="preserve"> ini</w:t>
      </w:r>
      <w:r w:rsidRPr="00407DFA">
        <w:t xml:space="preserve"> menunjukkan bahwa manajemen kelas di SD Negeri Lampeuneurut Aceh Besar berada pada kategori tinggi dengan rata-rata 3,85. Hal ini </w:t>
      </w:r>
      <w:r w:rsidR="00795A48" w:rsidRPr="00407DFA">
        <w:t xml:space="preserve">diukur dengan menggunakan indikator </w:t>
      </w:r>
      <w:r w:rsidRPr="00407DFA">
        <w:t xml:space="preserve">variasi metode mengajar, pengelolaan materi pembelajaran, penggunaan media pembelajaran, pelaksanaan evaluasi, kedisiplinan kehadiran, kepemimpinan di kelas, dan kejelasan suara saat menyampaikan materi. Temuan ini </w:t>
      </w:r>
      <w:r w:rsidR="00E60C93">
        <w:t>mendukung penelitian</w:t>
      </w:r>
      <w:r w:rsidR="0003050C">
        <w:t xml:space="preserve"> </w:t>
      </w:r>
      <w:r w:rsidR="0003050C" w:rsidRPr="0003050C">
        <w:t>Asmara &amp; Nindianti</w:t>
      </w:r>
      <w:r w:rsidR="0003050C">
        <w:t xml:space="preserve"> </w:t>
      </w:r>
      <w:r w:rsidR="0003050C">
        <w:fldChar w:fldCharType="begin" w:fldLock="1"/>
      </w:r>
      <w:r w:rsidR="003C306C">
        <w:instrText>ADDIN CSL_CITATION {"citationItems":[{"id":"ITEM-1","itemData":{"DOI":"10.31540/sdg.v1i1.192","abstract":"Manajemen kelas merupakan tolak ukur untuk mencapai apa yang menjadi tujuan pembelajaran secara efektif dan efisien pada proses pendidikan , pada umumnya tujuan pendidikan dikatakan telah tercapai apabila telah terlaksananya secara baik manajemen kelas dalam sekolah itu sendiri. Manajemen kelas diartikan sebagai suatu upaya yang dilakukan oleh guru sebagai manajer kelas dalam mengelola siswa yang berada di dalam kelas yang dilakukanuntuk merancang atau mendesain sehingga mampu menciptakan dan sekaligus dapat mempertahankan suasana yang menyenangkan, menimbulkan motivasi siswa untuk selalu ikut aktif terlibat pada saat proses pembelajaran berlangsung di lingkungan kelas sehingga suasana kondusif seperti itu akan dapat membantu dalam menunjang keberhasilan program pengajaran yang telah direncanakan sebelumnya. Penulisan artikel yang bersifat hasil pemikiran penulis, maka metode penulisan yang digunakan adalah dengan menggunakan metode kepustakaan atau literature yaitu dengan menggali informasi dari artikel atau buku teks yang relevan dengan masalah yang dibahas. Dengan demikian urgensi dari manajemen kelas untuk mencapai tujuan pembelajaran yang telah direncanakan yaitu (1) Kegiatan manajerial yang di dalamnya mengupayakan agar dapat melakukan sebuah kegiatan yang mampu menciptakan dan memelihara kondisi pembelajaran yang kondusif sehingga tercapainya tujuan pembelajaran yang telah ditetapkan sebelumnya dapat tercapai secara efektif dan efisien. (2) Implementasi manajemen kelas yang meliputi kegiatan dalam mengorganisasikan kelas, melakukan pemiliharaan keindahan dan kebersihan ruangan belajar, pengaturan tempat duduk siswa, pengaturan alat-alat pelajaran yang kesemua itu diperlukan peran guru yang besar dalam manajemen kelas tersebut. (3) Dalam pengelolaan kelas diharapkan dapat membangkitkan pola tingkah laku guru dalam meningkatkan mutu pendidikan yang meliputi kualitas pembelajaran yang disesuaikan dengan kemampuan guru dan kondisi siswa, guru diharapkan juga mempunyai penguasaan yang berkaitan dengan kurikulum dan pemilihan serta penggunaan metode pembelajaran yang tepat dan sesuai dengan peserta didik.","author":[{"dropping-particle":"","family":"Asmara","given":"Yeni","non-dropping-particle":"","parse-names":false,"suffix":""},{"dropping-particle":"","family":"Nindianti","given":"Dina Sri","non-dropping-particle":"","parse-names":false,"suffix":""}],"container-title":"SINDANG: Jurnal Pendidikan Sejarah dan Kajian Sejarah","id":"ITEM-1","issue":"1","issued":{"date-parts":[["2019"]]},"page":"12-24","title":"Urgensi Manajemen Kelas Untuk Mencapai Tujuan Pembelajaran","type":"article-journal","volume":"1"},"suppress-author":1,"uris":["http://www.mendeley.com/documents/?uuid=e15d02fa-84fd-4b3e-aa18-6837947938d3"]}],"mendeley":{"formattedCitation":"(2019)","plainTextFormattedCitation":"(2019)","previouslyFormattedCitation":"(2019)"},"properties":{"noteIndex":0},"schema":"https://github.com/citation-style-language/schema/raw/master/csl-citation.json"}</w:instrText>
      </w:r>
      <w:r w:rsidR="0003050C">
        <w:fldChar w:fldCharType="separate"/>
      </w:r>
      <w:r w:rsidR="0003050C" w:rsidRPr="0003050C">
        <w:t>(2019)</w:t>
      </w:r>
      <w:r w:rsidR="0003050C">
        <w:fldChar w:fldCharType="end"/>
      </w:r>
      <w:r w:rsidRPr="00407DFA">
        <w:t xml:space="preserve"> yang menyatakan bahwa manajemen kelas yang efektif mencakup perencanaan, pengorganisasian, pelaksanaan, dan pengawasan terhadap seluruh kegiatan kelas untuk menciptakan lingkungan belajar yang kondusif.</w:t>
      </w:r>
      <w:r w:rsidR="00031282" w:rsidRPr="00407DFA">
        <w:t xml:space="preserve"> </w:t>
      </w:r>
      <w:r w:rsidR="00355D12">
        <w:t xml:space="preserve">Manajemen kelas yang dikelola dengan baik juga dapat meningkatkan proses belajar siswa </w:t>
      </w:r>
      <w:r w:rsidR="00786780">
        <w:fldChar w:fldCharType="begin" w:fldLock="1"/>
      </w:r>
      <w:r w:rsidR="00CA66DF">
        <w:instrText>ADDIN CSL_CITATION {"citationItems":[{"id":"ITEM-1","itemData":{"author":[{"dropping-particle":"","family":"Nugraha","given":"Muldiyana","non-dropping-particle":"","parse-names":false,"suffix":""}],"container-title":"Tarbawi: Jurnal Keilmuan Manajemen Pendidikan","id":"ITEM-1","issue":"01","issued":{"date-parts":[["2018"]]},"page":"27-44","title":"Manajemen Kelas dalam Meningkatkan Proses Pembelajaran","type":"article-journal","volume":"4"},"uris":["http://www.mendeley.com/documents/?uuid=64b56a69-4fa1-41ae-b614-bc24f550041b"]},{"id":"ITEM-2","itemData":{"author":[{"dropping-particle":"","family":"Lailatussaadah","given":"Lailatussaadah","non-dropping-particle":"","parse-names":false,"suffix":""},{"dropping-particle":"bin","family":"Jamil","given":"Asyraf Isyraqi","non-dropping-particle":"","parse-names":false,"suffix":""},{"dropping-particle":"","family":"Kadir","given":"Fakrul Adabi Bin Abdul","non-dropping-particle":"","parse-names":false,"suffix":""}],"container-title":"Idarah: Jurnal Pendidikan dan Kependidikan","id":"ITEM-2","issue":"1","issued":{"date-parts":[["2023"]]},"page":"69-84","title":"Forging New Educational Horizons : Unveiling Virtual Extracurricular Transformation in High School Amidst the COVID- 19","type":"article-journal","volume":"7"},"uris":["http://www.mendeley.com/documents/?uuid=5549cf18-637b-40d8-a116-b2a16223979c"]}],"mendeley":{"formattedCitation":"(Lailatussaadah, Jamil, et al., 2023; M. Nugraha, 2018)","plainTextFormattedCitation":"(Lailatussaadah, Jamil, et al., 2023; M. Nugraha, 2018)","previouslyFormattedCitation":"(Lailatussaadah, Jamil, et al., 2023; M. Nugraha, 2018)"},"properties":{"noteIndex":0},"schema":"https://github.com/citation-style-language/schema/raw/master/csl-citation.json"}</w:instrText>
      </w:r>
      <w:r w:rsidR="00786780">
        <w:fldChar w:fldCharType="separate"/>
      </w:r>
      <w:r w:rsidR="00CA66DF" w:rsidRPr="00CA66DF">
        <w:t>(Lailatussaadah, Jamil, et al., 2023; M. Nugraha, 2018)</w:t>
      </w:r>
      <w:r w:rsidR="00786780">
        <w:fldChar w:fldCharType="end"/>
      </w:r>
      <w:r w:rsidR="00786780">
        <w:t>.</w:t>
      </w:r>
    </w:p>
    <w:p w14:paraId="66B70954" w14:textId="24A6BC4F" w:rsidR="00795A48" w:rsidRPr="00407DFA" w:rsidRDefault="002D233A" w:rsidP="00795A48">
      <w:pPr>
        <w:ind w:left="0" w:firstLine="709"/>
        <w:rPr>
          <w:b/>
          <w:bCs/>
        </w:rPr>
      </w:pPr>
      <w:r w:rsidRPr="00407DFA">
        <w:t xml:space="preserve">Aspek tertinggi dari manajemen kelas adalah kehadiran (3,91), yang menunjukkan bahwa guru konsisten dalam memeriksa kehadiran siswa dan datang ke kelas tepat waktu. </w:t>
      </w:r>
      <w:r w:rsidR="0038581E">
        <w:t xml:space="preserve">Temuan ini mendukung temuan </w:t>
      </w:r>
      <w:r w:rsidR="0038581E" w:rsidRPr="0038581E">
        <w:t>Sinukaban &amp; Andriani</w:t>
      </w:r>
      <w:r w:rsidR="0038581E">
        <w:t xml:space="preserve"> </w:t>
      </w:r>
      <w:r w:rsidR="0038581E">
        <w:fldChar w:fldCharType="begin" w:fldLock="1"/>
      </w:r>
      <w:r w:rsidR="0003050C">
        <w:instrText>ADDIN CSL_CITATION {"citationItems":[{"id":"ITEM-1","itemData":{"DOI":"10.37364/jireh.v6i1.166","author":[{"dropping-particle":"","family":"Sinukaban","given":"Difa Glery","non-dropping-particle":"","parse-names":false,"suffix":""},{"dropping-particle":"","family":"Andriani","given":"Neneng","non-dropping-particle":"","parse-names":false,"suffix":""}],"container-title":"Jurnal Ilmiah Religiosity Entity Humanity (JIREH)","id":"ITEM-1","issue":"1","issued":{"date-parts":[["2024"]]},"page":"14-22","title":"Manajemen Kelas sebagai Upaya Guru Pendidikan Kristen dalam Meningkatkan Kedisiplinan Siswa","type":"article-journal","volume":"6"},"suppress-author":1,"uris":["http://www.mendeley.com/documents/?uuid=fd81e807-378c-4200-920e-3caaab5ae529"]}],"mendeley":{"formattedCitation":"(2024)","plainTextFormattedCitation":"(2024)","previouslyFormattedCitation":"(2024)"},"properties":{"noteIndex":0},"schema":"https://github.com/citation-style-language/schema/raw/master/csl-citation.json"}</w:instrText>
      </w:r>
      <w:r w:rsidR="0038581E">
        <w:fldChar w:fldCharType="separate"/>
      </w:r>
      <w:r w:rsidR="0038581E" w:rsidRPr="0038581E">
        <w:t>(2024)</w:t>
      </w:r>
      <w:r w:rsidR="0038581E">
        <w:fldChar w:fldCharType="end"/>
      </w:r>
      <w:r w:rsidR="0038581E">
        <w:t xml:space="preserve"> bahwa </w:t>
      </w:r>
      <w:r w:rsidRPr="00407DFA">
        <w:t>kedisiplinan</w:t>
      </w:r>
      <w:r w:rsidR="0038581E">
        <w:t xml:space="preserve"> siswa </w:t>
      </w:r>
      <w:r w:rsidRPr="00407DFA">
        <w:t>merupakan salah satu prinsip penting dalam manajemen kelas. Sementara itu, aspek terendah adalah penggunaan media pembelajaran (3,72), meskipun masih berada pada kategori tinggi. Hal ini menunjukkan adanya ruang untuk peningkatan dalam pemanfaatan media pembelajaran yang lebih variatif dan inovatif untuk meningkatkan keterlibatan belajar siswa.</w:t>
      </w:r>
      <w:r w:rsidR="00795A48" w:rsidRPr="00407DFA">
        <w:t xml:space="preserve"> </w:t>
      </w:r>
    </w:p>
    <w:p w14:paraId="360A0C78" w14:textId="00AF4215" w:rsidR="002D233A" w:rsidRPr="00407DFA" w:rsidRDefault="002D233A" w:rsidP="001914C1">
      <w:pPr>
        <w:ind w:left="0"/>
      </w:pPr>
      <w:r w:rsidRPr="00407DFA">
        <w:t>Keaktifan belajar peserta didik di SD Negeri Lampeuneurut juga berada pada kategori tinggi dengan rata-rata 3,80</w:t>
      </w:r>
      <w:r w:rsidR="00795A48" w:rsidRPr="00407DFA">
        <w:t>. Hal ini dapat diukur dengan menggunakan indikator</w:t>
      </w:r>
      <w:r w:rsidRPr="00407DFA">
        <w:t xml:space="preserve"> kemampuan menyelesaikan tugas, partisipasi dalam kegiatan pembelajaran, kesungguhan mengikuti pelajaran, inisiatif mencari informasi, keaktifan dalam diskusi kelompok, kemampuan menilai diri, dan kemauan melatih diri melalui latihan soal. Temuan ini </w:t>
      </w:r>
      <w:r w:rsidR="003C306C">
        <w:t xml:space="preserve">mendukung penelitian Murni </w:t>
      </w:r>
      <w:r w:rsidR="003C306C">
        <w:fldChar w:fldCharType="begin" w:fldLock="1"/>
      </w:r>
      <w:r w:rsidR="00735C8C">
        <w:instrText>ADDIN CSL_CITATION {"citationItems":[{"id":"ITEM-1","itemData":{"author":[{"dropping-particle":"","family":"Murni","given":"Neli Fitra","non-dropping-particle":"","parse-names":false,"suffix":""}],"container-title":"Science, Engineering, Education, and Development Studies (SEEDS): Conference Series","id":"ITEM-1","issue":"1","issued":{"date-parts":[["2021"]]},"page":"7-11","title":"Upaya Meningkatkan Keaktifan Siswa dalam Proses Pembelajaran","type":"article-journal","volume":"5"},"suppress-author":1,"uris":["http://www.mendeley.com/documents/?uuid=fa19934f-a674-4a44-b0a9-bdb667901875"]}],"mendeley":{"formattedCitation":"(2021)","plainTextFormattedCitation":"(2021)","previouslyFormattedCitation":"(2021)"},"properties":{"noteIndex":0},"schema":"https://github.com/citation-style-language/schema/raw/master/csl-citation.json"}</w:instrText>
      </w:r>
      <w:r w:rsidR="003C306C">
        <w:fldChar w:fldCharType="separate"/>
      </w:r>
      <w:r w:rsidR="003C306C" w:rsidRPr="003C306C">
        <w:t>(2021)</w:t>
      </w:r>
      <w:r w:rsidR="003C306C">
        <w:fldChar w:fldCharType="end"/>
      </w:r>
      <w:r w:rsidRPr="00407DFA">
        <w:t xml:space="preserve"> yang menyatakan bahwa belajar aktif adalah suatu sistem belajar mengajar yang menekankan keaktifan peserta didik baik secara fisik, mental intelektual, maupun emosional.</w:t>
      </w:r>
    </w:p>
    <w:p w14:paraId="3A8D2B84" w14:textId="6178EC3D" w:rsidR="002D233A" w:rsidRPr="00407DFA" w:rsidRDefault="002D233A" w:rsidP="001914C1">
      <w:pPr>
        <w:ind w:left="0"/>
      </w:pPr>
      <w:r w:rsidRPr="00407DFA">
        <w:t xml:space="preserve">Indikator tertinggi dari keaktifan belajar adalah melatih diri dalam memecahkan soal (3,87), yang menunjukkan bahwa peserta didik memiliki kemampuan baik dalam menjawab pertanyaan guru dan mengingat kembali materi yang telah dipelajari. Hal ini menunjukkan bahwa peserta didik memiliki pemahaman yang baik terhadap materi pembelajaran. Namun demikian, indikator terendah adalah mencari tahu ketika tidak memahami (3,78), yang mengindikasikan bahwa masih terdapat sebagian peserta didik yang kurang percaya diri dalam menyampaikan pendapat di dalam kelas. Hal ini </w:t>
      </w:r>
      <w:r w:rsidR="0065358D">
        <w:t>mendukung penelitian</w:t>
      </w:r>
      <w:r w:rsidRPr="00407DFA">
        <w:t xml:space="preserve"> </w:t>
      </w:r>
      <w:r w:rsidR="00735C8C" w:rsidRPr="00735C8C">
        <w:t>Khoir et al.,</w:t>
      </w:r>
      <w:r w:rsidR="00735C8C">
        <w:t xml:space="preserve"> </w:t>
      </w:r>
      <w:r w:rsidR="00735C8C">
        <w:fldChar w:fldCharType="begin" w:fldLock="1"/>
      </w:r>
      <w:r w:rsidR="00A26D49">
        <w:instrText>ADDIN CSL_CITATION {"citationItems":[{"id":"ITEM-1","itemData":{"author":[{"dropping-particle":"","family":"Khoir","given":"Abdul","non-dropping-particle":"","parse-names":false,"suffix":""},{"dropping-particle":"","family":"Rizki","given":"Akmal","non-dropping-particle":"","parse-names":false,"suffix":""},{"dropping-particle":"","family":"Hasibuan","given":"Gunawan","non-dropping-particle":"","parse-names":false,"suffix":""},{"dropping-particle":"","family":"Nurazizah","given":"Indah","non-dropping-particle":"","parse-names":false,"suffix":""},{"dropping-particle":"","family":"Syafa","given":"Almas","non-dropping-particle":"","parse-names":false,"suffix":""}],"container-title":"Jurnal Ilmiah Profesi Pendidikan","id":"ITEM-1","issue":"1","issued":{"date-parts":[["2024"]]},"page":"381-391","title":"Upaya Guru Dalam Meningkatkan Rasa Percaya Diri Siswa Melalui Pembelajaran Active Learning di SMAN 3 Kota Bekasi","type":"article-journal","volume":"9"},"suppress-author":1,"uris":["http://www.mendeley.com/documents/?uuid=ac629e47-b085-42e2-93a2-40b4557dd804"]}],"mendeley":{"formattedCitation":"(2024)","plainTextFormattedCitation":"(2024)","previouslyFormattedCitation":"(2024)"},"properties":{"noteIndex":0},"schema":"https://github.com/citation-style-language/schema/raw/master/csl-citation.json"}</w:instrText>
      </w:r>
      <w:r w:rsidR="00735C8C">
        <w:fldChar w:fldCharType="separate"/>
      </w:r>
      <w:r w:rsidR="00735C8C" w:rsidRPr="00735C8C">
        <w:t>(2024)</w:t>
      </w:r>
      <w:r w:rsidR="00735C8C">
        <w:fldChar w:fldCharType="end"/>
      </w:r>
      <w:r w:rsidRPr="00407DFA">
        <w:t xml:space="preserve"> bahwa kepercayaan diri peserta didik dalam menyampaikan pendapat merupakan salah satu aspek penting dari pembelajaran aktif yang perlu terus dikembangkan.</w:t>
      </w:r>
    </w:p>
    <w:p w14:paraId="54CB2B36" w14:textId="776D536E" w:rsidR="002D233A" w:rsidRPr="00407DFA" w:rsidRDefault="002D233A" w:rsidP="002B6BA7">
      <w:pPr>
        <w:ind w:left="0"/>
      </w:pPr>
      <w:r w:rsidRPr="00407DFA">
        <w:t xml:space="preserve">Hasil uji hipotesis menunjukkan bahwa manajemen kelas berpengaruh signifikan terhadap keaktifan belajar peserta didik, dibuktikan dengan nilai signifikansi 0,001 &lt; 0,05. Nilai koefisien korelasi sebesar 0,478 menunjukkan adanya hubungan positif antara manajemen kelas dan keaktifan belajar peserta didik. Artinya, semakin baik manajemen kelas yang diterapkan guru, maka semakin tinggi pula keaktifan belajar peserta didik. Temuan ini mendukung penelitian </w:t>
      </w:r>
      <w:r w:rsidR="002B6BA7">
        <w:t xml:space="preserve"> </w:t>
      </w:r>
      <w:r w:rsidR="002B6BA7" w:rsidRPr="002B6BA7">
        <w:t>Nugraha et al.,</w:t>
      </w:r>
      <w:r w:rsidR="002B6BA7">
        <w:t xml:space="preserve"> </w:t>
      </w:r>
      <w:r w:rsidR="002B6BA7">
        <w:fldChar w:fldCharType="begin" w:fldLock="1"/>
      </w:r>
      <w:r w:rsidR="00355D12">
        <w:instrText>ADDIN CSL_CITATION {"citationItems":[{"id":"ITEM-1","itemData":{"DOI":"10.31004/joe.v5i2.1069","ISSN":"2655-1365","abstract":"This study aims to determine the effect of classroom management skills on student activity in elementary schools. This study use the method of literature study. The data were obtained from the results of a review of several journal articles which were then processed into descriptions for the discussion. The results of this study indicate that classroom management is very influential on the activeness of students in class. A teacher who is able to manage the class well will create a conducive classroom environment for active children. Therefore it is very important for teachers to master classroom management skills","author":[{"dropping-particle":"","family":"Nugraha","given":"Andika Rizky","non-dropping-particle":"","parse-names":false,"suffix":""},{"dropping-particle":"","family":"Setianingsih","given":"Evi","non-dropping-particle":"","parse-names":false,"suffix":""},{"dropping-particle":"","family":"Putri","given":"Fani Widia","non-dropping-particle":"","parse-names":false,"suffix":""},{"dropping-particle":"","family":"Jaelani","given":"Wahdini Rohmah","non-dropping-particle":"","parse-names":false,"suffix":""}],"container-title":"Journal on Education","id":"ITEM-1","issue":"2","issued":{"date-parts":[["2023"]]},"page":"3849-3856","title":"Pengaruh Keterampilan Pengelolaan Kelas Terhadap Keaktifan Siswa di Sekolah Dasar","type":"article-journal","volume":"5"},"uris":["http://www.mendeley.com/documents/?uuid=ff446408-5a37-47e6-8199-19470587cf3f","http://www.mendeley.com/documents/?uuid=bb6ab73a-94c6-489e-8361-6fb0744570f5"]}],"mendeley":{"formattedCitation":"(A. R. Nugraha et al., 2023)","manualFormatting":"(2023)","plainTextFormattedCitation":"(A. R. Nugraha et al., 2023)","previouslyFormattedCitation":"(A. R. Nugraha et al., 2023)"},"properties":{"noteIndex":0},"schema":"https://github.com/citation-style-language/schema/raw/master/csl-citation.json"}</w:instrText>
      </w:r>
      <w:r w:rsidR="002B6BA7">
        <w:fldChar w:fldCharType="separate"/>
      </w:r>
      <w:r w:rsidR="002B6BA7" w:rsidRPr="002B6BA7">
        <w:t>(2023)</w:t>
      </w:r>
      <w:r w:rsidR="002B6BA7">
        <w:fldChar w:fldCharType="end"/>
      </w:r>
      <w:r w:rsidR="002B6BA7">
        <w:t xml:space="preserve"> </w:t>
      </w:r>
      <w:r w:rsidRPr="00407DFA">
        <w:t>bahwa keterampilan pengelolaan kelas berpengaruh signifikan terhadap keaktifan siswa di sekolah dasar.</w:t>
      </w:r>
    </w:p>
    <w:p w14:paraId="1145A2AB" w14:textId="7E0B45C2" w:rsidR="002D233A" w:rsidRPr="00407DFA" w:rsidRDefault="002D233A" w:rsidP="001914C1">
      <w:pPr>
        <w:spacing w:line="278" w:lineRule="auto"/>
        <w:ind w:left="0"/>
      </w:pPr>
      <w:r w:rsidRPr="00407DFA">
        <w:t xml:space="preserve">Nilai koefisien determinasi sebesar 22,8% menunjukkan bahwa manajemen kelas memberikan kontribusi terhadap keaktifan belajar peserta didik, sedangkan sisanya 77,2% dipengaruhi oleh faktor lain yang tidak diteliti dalam penelitian ini, seperti motivasi belajar, </w:t>
      </w:r>
      <w:r w:rsidRPr="00407DFA">
        <w:lastRenderedPageBreak/>
        <w:t xml:space="preserve">lingkungan keluarga, gaya mengajar guru, atau penggunaan media pembelajaran. Hal ini sejalan dengan penelitian Aini </w:t>
      </w:r>
      <w:r w:rsidR="0065358D">
        <w:t>&amp;</w:t>
      </w:r>
      <w:r w:rsidRPr="00407DFA">
        <w:t xml:space="preserve"> Hadi (2023) bahwa selain manajemen kelas, berbagai faktor lain juga mempengaruhi hasil belajar dan keaktifan siswa.</w:t>
      </w:r>
    </w:p>
    <w:p w14:paraId="377E2AC0" w14:textId="15F9CDDC" w:rsidR="002D233A" w:rsidRPr="00407DFA" w:rsidRDefault="002D233A" w:rsidP="001914C1">
      <w:pPr>
        <w:spacing w:line="278" w:lineRule="auto"/>
        <w:ind w:left="0"/>
      </w:pPr>
      <w:r w:rsidRPr="00407DFA">
        <w:t xml:space="preserve">Persamaan regresi Y = 21,963 + 0,690X menunjukkan bahwa setiap kenaikan satu satuan manajemen kelas akan diikuti dengan peningkatan keaktifan belajar peserta didik sebesar 0,690 satuan. Hal ini menunjukkan bahwa pengelolaan kelas yang baik mampu menciptakan kondisi pembelajaran yang mendorong peserta didik untuk lebih aktif dalam mengikuti pembelajaran, baik dalam bertanya, berdiskusi, maupun menyelesaikan tugas. Temuan ini memperkuat teori </w:t>
      </w:r>
      <w:r w:rsidR="00A26D49">
        <w:t xml:space="preserve">Mutia </w:t>
      </w:r>
      <w:r w:rsidR="00A26D49">
        <w:fldChar w:fldCharType="begin" w:fldLock="1"/>
      </w:r>
      <w:r w:rsidR="00067074">
        <w:instrText>ADDIN CSL_CITATION {"citationItems":[{"id":"ITEM-1","itemData":{"author":[{"dropping-particle":"","family":"Mutia","given":"Sri","non-dropping-particle":"","parse-names":false,"suffix":""}],"container-title":"Jurnal Pendidikan Aktual","id":"ITEM-1","issue":"1","issued":{"date-parts":[["2016"]]},"title":"Manajemen Kelas Islami Pada MIN Lampisang Kecamatan Peukan Bada Aceh Besar","type":"article-journal","volume":"2"},"suppress-author":1,"uris":["http://www.mendeley.com/documents/?uuid=0f8b16cf-940f-404c-9151-07d388d07b72"]}],"mendeley":{"formattedCitation":"(2016)","plainTextFormattedCitation":"(2016)","previouslyFormattedCitation":"(2016)"},"properties":{"noteIndex":0},"schema":"https://github.com/citation-style-language/schema/raw/master/csl-citation.json"}</w:instrText>
      </w:r>
      <w:r w:rsidR="00A26D49">
        <w:fldChar w:fldCharType="separate"/>
      </w:r>
      <w:r w:rsidR="00A26D49" w:rsidRPr="00A26D49">
        <w:t>(2016)</w:t>
      </w:r>
      <w:r w:rsidR="00A26D49">
        <w:fldChar w:fldCharType="end"/>
      </w:r>
      <w:r w:rsidRPr="00407DFA">
        <w:t xml:space="preserve"> bahwa manajemen kelas yang efektif merupakan salah satu faktor utama dalam menciptakan lingkungan belajar yang kondusif dan mendukung partisipasi aktif peserta didik.</w:t>
      </w:r>
    </w:p>
    <w:p w14:paraId="2596743B" w14:textId="02FFFB25" w:rsidR="00222F7E" w:rsidRPr="00407DFA" w:rsidRDefault="002D233A" w:rsidP="00DD4A69">
      <w:pPr>
        <w:ind w:left="0" w:firstLine="709"/>
      </w:pPr>
      <w:r w:rsidRPr="00407DFA">
        <w:t>Hasil penelitian juga menunjukkan bahwa meskipun manajemen kelas dan keaktifan belajar peserta didik berada pada kategori tinggi, masih terdapat ruang untuk perbaikan, terutama dalam penggunaan media pembelajaran dan kepercayaan diri peserta didik dalam menyampaikan pendapat. Oleh karena itu, sekolah perlu memberikan dukungan berupa pelatihan, supervisi, dan fasilitas yang menunjang terciptanya manajemen kelas yang efektif. Selain itu, peserta didik perlu diberikan kesempatan lebih banyak untuk mengembangkan kepercayaan diri dan kemampuan komunikasi aktif di dalam kelas.</w:t>
      </w:r>
    </w:p>
    <w:p w14:paraId="16A276F9" w14:textId="614C1648" w:rsidR="00DD4A69" w:rsidRPr="00DD4A69" w:rsidRDefault="00DD4A69" w:rsidP="00DD4A69">
      <w:pPr>
        <w:ind w:left="0" w:firstLine="709"/>
        <w:rPr>
          <w:lang w:val="en-US"/>
        </w:rPr>
      </w:pPr>
      <w:r w:rsidRPr="00DD4A69">
        <w:rPr>
          <w:lang w:val="en-US"/>
        </w:rPr>
        <w:t xml:space="preserve">Hasil penelitian ini menunjukkan bahwa manajemen kelas di SD Negeri Lampeuneurut Aceh Besar berada pada kategori tinggi dengan rata-rata 3,85. Hal ini diukur dengan menggunakan indikator variasi metode mengajar, pengelolaan materi pembelajaran, penggunaan media pembelajaran, pelaksanaan evaluasi, kedisiplinan kehadiran, kepemimpinan di kelas, dan kejelasan suara saat menyampaikan materi. Temuan ini sejalan dengan Karwati </w:t>
      </w:r>
      <w:r w:rsidR="00A26D49">
        <w:rPr>
          <w:lang w:val="en-US"/>
        </w:rPr>
        <w:t>&amp;</w:t>
      </w:r>
      <w:r w:rsidRPr="00DD4A69">
        <w:rPr>
          <w:lang w:val="en-US"/>
        </w:rPr>
        <w:t xml:space="preserve"> Priansa (2022)</w:t>
      </w:r>
      <w:r w:rsidR="00786780">
        <w:rPr>
          <w:lang w:val="en-US"/>
        </w:rPr>
        <w:t xml:space="preserve"> </w:t>
      </w:r>
      <w:r w:rsidRPr="00DD4A69">
        <w:rPr>
          <w:lang w:val="en-US"/>
        </w:rPr>
        <w:t xml:space="preserve"> yang menyatakan bahwa manajemen kelas yang efektif mencakup perencanaan, pengorganisasian, pelaksanaan, dan pengawasan terhadap seluruh kegiatan kelas untuk menciptakan lingkungan belajar yang kondusif.</w:t>
      </w:r>
      <w:r w:rsidR="00786780" w:rsidRPr="00DD4A69">
        <w:rPr>
          <w:lang w:val="en-US"/>
        </w:rPr>
        <w:t xml:space="preserve"> </w:t>
      </w:r>
    </w:p>
    <w:p w14:paraId="71BAEA52" w14:textId="57BFF5E6" w:rsidR="00DD4A69" w:rsidRPr="00DD4A69" w:rsidRDefault="00DD4A69" w:rsidP="00DD4A69">
      <w:pPr>
        <w:ind w:left="0" w:firstLine="709"/>
        <w:rPr>
          <w:lang w:val="en-US"/>
        </w:rPr>
      </w:pPr>
      <w:r w:rsidRPr="00DD4A69">
        <w:rPr>
          <w:lang w:val="en-US"/>
        </w:rPr>
        <w:t>Aspek tertinggi dari manajemen kelas adalah kehadiran (3,91), yang menunjukkan bahwa guru konsisten dalam memeriksa kehadiran siswa dan datang ke kelas tepat waktu. Hal ini sesuai dengan pendapat</w:t>
      </w:r>
      <w:r w:rsidR="00067074">
        <w:rPr>
          <w:lang w:val="en-US"/>
        </w:rPr>
        <w:t xml:space="preserve"> </w:t>
      </w:r>
      <w:r w:rsidR="00067074" w:rsidRPr="00067074">
        <w:rPr>
          <w:lang w:val="en-US"/>
        </w:rPr>
        <w:t>Kayikci</w:t>
      </w:r>
      <w:r w:rsidR="00067074">
        <w:rPr>
          <w:lang w:val="en-US"/>
        </w:rPr>
        <w:t xml:space="preserve"> </w:t>
      </w:r>
      <w:r w:rsidR="00067074">
        <w:rPr>
          <w:lang w:val="en-US"/>
        </w:rPr>
        <w:fldChar w:fldCharType="begin" w:fldLock="1"/>
      </w:r>
      <w:r w:rsidR="00786780">
        <w:rPr>
          <w:lang w:val="en-US"/>
        </w:rPr>
        <w:instrText>ADDIN CSL_CITATION {"citationItems":[{"id":"ITEM-1","itemData":{"DOI":"10.1016/j.sbspro.2009.01.218","author":[{"dropping-particle":"","family":"Kayikci","given":"Kemal","non-dropping-particle":"","parse-names":false,"suffix":""}],"container-title":"Procedia Social and Behavioral Sciences","id":"ITEM-1","issue":"6","issued":{"date-parts":[["2009"]]},"page":"1215-1225","title":"The Effect of Classroom Management skills of elementary School Teachers on Undesirable Discipline Behaviour of Students","type":"article-journal","volume":"1"},"suppress-author":1,"uris":["http://www.mendeley.com/documents/?uuid=eb9e2936-824d-45c6-82ec-1b427d106b60"]}],"mendeley":{"formattedCitation":"(2009)","plainTextFormattedCitation":"(2009)","previouslyFormattedCitation":"(2009)"},"properties":{"noteIndex":0},"schema":"https://github.com/citation-style-language/schema/raw/master/csl-citation.json"}</w:instrText>
      </w:r>
      <w:r w:rsidR="00067074">
        <w:rPr>
          <w:lang w:val="en-US"/>
        </w:rPr>
        <w:fldChar w:fldCharType="separate"/>
      </w:r>
      <w:r w:rsidR="00067074" w:rsidRPr="00067074">
        <w:rPr>
          <w:lang w:val="en-US"/>
        </w:rPr>
        <w:t>(2009)</w:t>
      </w:r>
      <w:r w:rsidR="00067074">
        <w:rPr>
          <w:lang w:val="en-US"/>
        </w:rPr>
        <w:fldChar w:fldCharType="end"/>
      </w:r>
      <w:r w:rsidRPr="00DD4A69">
        <w:rPr>
          <w:lang w:val="en-US"/>
        </w:rPr>
        <w:t xml:space="preserve"> bahwa kedisiplinan guru dalam kehadiran merupakan salah satu prinsip penting dalam manajemen kelas. Sementara itu, aspek terendah adalah penggunaan media pembelajaran (3,72), meskipun masih berada pada kategori tinggi. Hal ini menunjukkan adanya ruang untuk peningkatan dalam pemanfaatan media pembelajaran yang lebih variatif dan inovatif untuk meningkatkan keterlibatan belajar siswa.</w:t>
      </w:r>
    </w:p>
    <w:p w14:paraId="2ABC5103" w14:textId="53A1D0B3" w:rsidR="00DD4A69" w:rsidRPr="00DD4A69" w:rsidRDefault="00DD4A69" w:rsidP="002B6BA7">
      <w:pPr>
        <w:ind w:left="0" w:firstLine="709"/>
        <w:rPr>
          <w:lang w:val="en-US"/>
        </w:rPr>
      </w:pPr>
      <w:r w:rsidRPr="00DD4A69">
        <w:rPr>
          <w:lang w:val="en-US"/>
        </w:rPr>
        <w:t xml:space="preserve">Penelitian ini mendukung temuan </w:t>
      </w:r>
      <w:r w:rsidR="002B6BA7" w:rsidRPr="002B6BA7">
        <w:rPr>
          <w:lang w:val="en-US"/>
        </w:rPr>
        <w:t>Nugraha et al.,</w:t>
      </w:r>
      <w:r w:rsidR="002B6BA7">
        <w:rPr>
          <w:lang w:val="en-US"/>
        </w:rPr>
        <w:t xml:space="preserve"> </w:t>
      </w:r>
      <w:r w:rsidR="002B6BA7">
        <w:rPr>
          <w:lang w:val="en-US"/>
        </w:rPr>
        <w:fldChar w:fldCharType="begin" w:fldLock="1"/>
      </w:r>
      <w:r w:rsidR="00355D12">
        <w:rPr>
          <w:lang w:val="en-US"/>
        </w:rPr>
        <w:instrText>ADDIN CSL_CITATION {"citationItems":[{"id":"ITEM-1","itemData":{"DOI":"10.31004/joe.v5i2.1069","ISSN":"2655-1365","abstract":"This study aims to determine the effect of classroom management skills on student activity in elementary schools. This study use the method of literature study. The data were obtained from the results of a review of several journal articles which were then processed into descriptions for the discussion. The results of this study indicate that classroom management is very influential on the activeness of students in class. A teacher who is able to manage the class well will create a conducive classroom environment for active children. Therefore it is very important for teachers to master classroom management skills","author":[{"dropping-particle":"","family":"Nugraha","given":"Andika Rizky","non-dropping-particle":"","parse-names":false,"suffix":""},{"dropping-particle":"","family":"Setianingsih","given":"Evi","non-dropping-particle":"","parse-names":false,"suffix":""},{"dropping-particle":"","family":"Putri","given":"Fani Widia","non-dropping-particle":"","parse-names":false,"suffix":""},{"dropping-particle":"","family":"Jaelani","given":"Wahdini Rohmah","non-dropping-particle":"","parse-names":false,"suffix":""}],"container-title":"Journal on Education","id":"ITEM-1","issue":"2","issued":{"date-parts":[["2023"]]},"page":"3849-3856","title":"Pengaruh Keterampilan Pengelolaan Kelas Terhadap Keaktifan Siswa di Sekolah Dasar","type":"article-journal","volume":"5"},"uris":["http://www.mendeley.com/documents/?uuid=ff446408-5a37-47e6-8199-19470587cf3f","http://www.mendeley.com/documents/?uuid=bb6ab73a-94c6-489e-8361-6fb0744570f5"]}],"mendeley":{"formattedCitation":"(A. R. Nugraha et al., 2023)","manualFormatting":"(2023)","plainTextFormattedCitation":"(A. R. Nugraha et al., 2023)","previouslyFormattedCitation":"(A. R. Nugraha et al., 2023)"},"properties":{"noteIndex":0},"schema":"https://github.com/citation-style-language/schema/raw/master/csl-citation.json"}</w:instrText>
      </w:r>
      <w:r w:rsidR="002B6BA7">
        <w:rPr>
          <w:lang w:val="en-US"/>
        </w:rPr>
        <w:fldChar w:fldCharType="separate"/>
      </w:r>
      <w:r w:rsidR="002B6BA7" w:rsidRPr="002B6BA7">
        <w:rPr>
          <w:lang w:val="en-US"/>
        </w:rPr>
        <w:t>(2023)</w:t>
      </w:r>
      <w:r w:rsidR="002B6BA7">
        <w:rPr>
          <w:lang w:val="en-US"/>
        </w:rPr>
        <w:fldChar w:fldCharType="end"/>
      </w:r>
      <w:r w:rsidR="002B6BA7">
        <w:rPr>
          <w:lang w:val="en-US"/>
        </w:rPr>
        <w:t xml:space="preserve"> </w:t>
      </w:r>
      <w:r w:rsidRPr="00DD4A69">
        <w:rPr>
          <w:lang w:val="en-US"/>
        </w:rPr>
        <w:t xml:space="preserve">yang menemukan bahwa keterampilan pengelolaan kelas berpengaruh signifikan terhadap keaktifan dan kedisiplinan siswa di sekolah dasar. Mereka menjelaskan bahwa pengelolaan kelas yang efektif dapat meningkatkan semangat belajar siswa melalui penerapan metode pembelajaran yang bervariasi dan pengelolaan lingkungan fisik kelas yang mendukung. Sejalan dengan itu, </w:t>
      </w:r>
      <w:r w:rsidR="00AD23BF" w:rsidRPr="000766EE">
        <w:rPr>
          <w:lang w:val="en-US"/>
        </w:rPr>
        <w:t>Mudarris</w:t>
      </w:r>
      <w:r w:rsidR="00E01146">
        <w:rPr>
          <w:lang w:val="en-US"/>
        </w:rPr>
        <w:t xml:space="preserve"> </w:t>
      </w:r>
      <w:r w:rsidR="00E01146">
        <w:rPr>
          <w:lang w:val="en-US"/>
        </w:rPr>
        <w:fldChar w:fldCharType="begin" w:fldLock="1"/>
      </w:r>
      <w:r w:rsidR="00B148AB">
        <w:rPr>
          <w:lang w:val="en-US"/>
        </w:rPr>
        <w:instrText>ADDIN CSL_CITATION {"citationItems":[{"id":"ITEM-1","itemData":{"ISBN":"1014049202","PMID":"38252772","abstract":"BACKGROUND: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an…","author":[{"dropping-particle":"","family":"Mudarris","given":"Badrul","non-dropping-particle":"","parse-names":false,"suffix":""}],"id":"ITEM-1","issue":"2","issued":{"date-parts":[["2024"]]},"page":"1-13","title":"Strategi Efektif Dalam Manajemen Kelas Dalam Menciptakan Lingkungan Belajar Yang Kondusif","type":"article-journal","volume":"4"},"uris":["http://www.mendeley.com/documents/?uuid=14e38790-53cf-480b-a7cb-b388218d02e1","http://www.mendeley.com/documents/?uuid=ad03222c-fa49-4d6b-abcc-d3560ea247dc"]}],"mendeley":{"formattedCitation":"(Mudarris, 2024)","manualFormatting":"(2024)","plainTextFormattedCitation":"(Mudarris, 2024)","previouslyFormattedCitation":"(Mudarris, 2024)"},"properties":{"noteIndex":0},"schema":"https://github.com/citation-style-language/schema/raw/master/csl-citation.json"}</w:instrText>
      </w:r>
      <w:r w:rsidR="00E01146">
        <w:rPr>
          <w:lang w:val="en-US"/>
        </w:rPr>
        <w:fldChar w:fldCharType="separate"/>
      </w:r>
      <w:r w:rsidR="00E01146" w:rsidRPr="00E01146">
        <w:rPr>
          <w:lang w:val="en-US"/>
        </w:rPr>
        <w:t>(2024)</w:t>
      </w:r>
      <w:r w:rsidR="00E01146">
        <w:rPr>
          <w:lang w:val="en-US"/>
        </w:rPr>
        <w:fldChar w:fldCharType="end"/>
      </w:r>
      <w:r w:rsidR="00E01146">
        <w:rPr>
          <w:lang w:val="en-US"/>
        </w:rPr>
        <w:t xml:space="preserve"> </w:t>
      </w:r>
      <w:r w:rsidRPr="00DD4A69">
        <w:rPr>
          <w:lang w:val="en-US"/>
        </w:rPr>
        <w:t>juga menemukan bahwa optimalisasi pengelolaan kelas melalui penerapan aturan yang jelas dan sanksi yang mendidik mampu meningkatkan motivasi dan kedisiplinan siswa dalam mengikuti pembelajaran.</w:t>
      </w:r>
    </w:p>
    <w:p w14:paraId="157CB86F" w14:textId="0E24D9EC" w:rsidR="00DD4A69" w:rsidRPr="00DD4A69" w:rsidRDefault="00DD4A69" w:rsidP="00DD4A69">
      <w:pPr>
        <w:ind w:left="0" w:firstLine="709"/>
        <w:rPr>
          <w:lang w:val="en-US"/>
        </w:rPr>
      </w:pPr>
      <w:r w:rsidRPr="00DD4A69">
        <w:rPr>
          <w:lang w:val="en-US"/>
        </w:rPr>
        <w:t xml:space="preserve">Manajemen kelas yang baik menciptakan lingkungan belajar yang kondusif dan terstruktur. </w:t>
      </w:r>
      <w:r w:rsidR="00CA66DF" w:rsidRPr="00CA66DF">
        <w:rPr>
          <w:lang w:val="en-US"/>
        </w:rPr>
        <w:t>Lailatussaadah, Hayati, et al.,</w:t>
      </w:r>
      <w:r w:rsidR="00CA66DF">
        <w:rPr>
          <w:lang w:val="en-US"/>
        </w:rPr>
        <w:t xml:space="preserve"> </w:t>
      </w:r>
      <w:r w:rsidR="00CA66DF">
        <w:rPr>
          <w:lang w:val="en-US"/>
        </w:rPr>
        <w:fldChar w:fldCharType="begin" w:fldLock="1"/>
      </w:r>
      <w:r w:rsidR="00796FD6">
        <w:rPr>
          <w:lang w:val="en-US"/>
        </w:rPr>
        <w:instrText>ADDIN CSL_CITATION {"citationItems":[{"id":"ITEM-1","itemData":{"DOI":"10.24042/tadris.v8i2.16755","ISSN":"2301-7562","abstract":"This research aims to explore the mapping of Technological Pedagogical Content Knowledge (TPACK) components of instructors in implementing the Edupreneur-profiled curriculum in Islamic Higher Education Institutions (PTKI) in Aceh. The researchers employed interview methods, observations, and document reviews involving three heads of study programs and six instructors from three PTKIs (Islamic Higher Education Institutions) in Aceh, namely UIN Ar-Raniry, IAIN Lhokseumawe, and STAIN Teungku Dirundang Meulaboh. The data analysis was conducted interactively. Instructors teaching Edupreneurship-profiled courses have successfully integrated Content Knowledge (CK), Pedagogical Knowledge (PK), Technological Knowledge (TK), Pedagogical Content Knowledge (PCK), Technological Pedagogical Knowledge (TCK), and Technological Content Knowledge (TPK) as components of TPACK in their teaching practices. This research contributes to mapping these components, thereby aiding instructors in effectively implementing the entrepreneurship-profiled curriculum. In conclusion, this research provides valuable insights into the effectiveness of Open Educational Resources (OER) on creative thinking within the context of science subjects, filling a notable gap in the existing literature and offering a foundation for further exploration in educational practices.","author":[{"dropping-particle":"","family":"Lailatussaadah","given":"Lailatussaadah","non-dropping-particle":"","parse-names":false,"suffix":""},{"dropping-particle":"","family":"Hayati","given":"Salma","non-dropping-particle":"","parse-names":false,"suffix":""},{"dropping-particle":"Bin","family":"Jamil","given":"Asyraf Isyraqi","non-dropping-particle":"","parse-names":false,"suffix":""},{"dropping-particle":"Bin","family":"Abdul Kadir","given":"Fakhrul Adabi","non-dropping-particle":"","parse-names":false,"suffix":""}],"container-title":"Tadris: Jurnal Keguruan dan Ilmu Tarbiyah","id":"ITEM-1","issue":"2","issued":{"date-parts":[["2023"]]},"page":"373-387","title":"Mapping TPACK Components in Implementing Edupreneur-Profiled Curriculum at Teacher Training and Education Institutions in Aceh","type":"article-journal","volume":"8"},"suppress-author":1,"uris":["http://www.mendeley.com/documents/?uuid=72811f88-7694-49f2-91c1-37b4d85d0fee"]}],"mendeley":{"formattedCitation":"(2023)","plainTextFormattedCitation":"(2023)","previouslyFormattedCitation":"(2023)"},"properties":{"noteIndex":0},"schema":"https://github.com/citation-style-language/schema/raw/master/csl-citation.json"}</w:instrText>
      </w:r>
      <w:r w:rsidR="00CA66DF">
        <w:rPr>
          <w:lang w:val="en-US"/>
        </w:rPr>
        <w:fldChar w:fldCharType="separate"/>
      </w:r>
      <w:r w:rsidR="00CA66DF" w:rsidRPr="00CA66DF">
        <w:rPr>
          <w:lang w:val="en-US"/>
        </w:rPr>
        <w:t>(2023)</w:t>
      </w:r>
      <w:r w:rsidR="00CA66DF">
        <w:rPr>
          <w:lang w:val="en-US"/>
        </w:rPr>
        <w:fldChar w:fldCharType="end"/>
      </w:r>
      <w:r w:rsidRPr="00DD4A69">
        <w:rPr>
          <w:lang w:val="en-US"/>
        </w:rPr>
        <w:t xml:space="preserve">, </w:t>
      </w:r>
      <w:r w:rsidR="00CA66DF">
        <w:rPr>
          <w:lang w:val="en-US"/>
        </w:rPr>
        <w:t xml:space="preserve">mengemukanan bahwa </w:t>
      </w:r>
      <w:r w:rsidRPr="00DD4A69">
        <w:rPr>
          <w:lang w:val="en-US"/>
        </w:rPr>
        <w:t>guru</w:t>
      </w:r>
      <w:r w:rsidR="00CA66DF">
        <w:rPr>
          <w:lang w:val="en-US"/>
        </w:rPr>
        <w:t xml:space="preserve"> harus mampu </w:t>
      </w:r>
      <w:r w:rsidRPr="00DD4A69">
        <w:rPr>
          <w:lang w:val="en-US"/>
        </w:rPr>
        <w:t xml:space="preserve">menciptakan suasana pembelajaran yang menyenangkan sehingga siswa lebih termotivasi untuk berpartisipasi aktif. Hal ini terlihat dari peran guru dalam memberikan keteladanan, penguatan positif, dan bimbingan yang tepat selama proses pembelajaran. </w:t>
      </w:r>
      <w:r w:rsidRPr="00DD4A69">
        <w:rPr>
          <w:lang w:val="en-US"/>
        </w:rPr>
        <w:lastRenderedPageBreak/>
        <w:t>Slameto (2020) menambahkan bahwa manajemen kelas yang efektif tidak hanya berfokus pada pengaturan fisik ruangan, tetapi juga pada pengelolaan interaksi sosio-emosional antara guru dan siswa serta antar siswa.</w:t>
      </w:r>
    </w:p>
    <w:p w14:paraId="6CBC33B8" w14:textId="793BC70F" w:rsidR="00DD4A69" w:rsidRPr="00DD4A69" w:rsidRDefault="00DD4A69" w:rsidP="00DD4A69">
      <w:pPr>
        <w:ind w:left="0" w:firstLine="709"/>
        <w:rPr>
          <w:lang w:val="en-US"/>
        </w:rPr>
      </w:pPr>
      <w:r w:rsidRPr="00DD4A69">
        <w:rPr>
          <w:lang w:val="en-US"/>
        </w:rPr>
        <w:t xml:space="preserve">Keaktifan belajar peserta didik di SD Negeri Lampeuneurut juga berada pada kategori tinggi dengan rata-rata 3,80. Hal ini dapat diukur dengan menggunakan indikator kemampuan menyelesaikan tugas, partisipasi dalam kegiatan pembelajaran, kesungguhan mengikuti pelajaran, inisiatif mencari informasi, keaktifan dalam diskusi kelompok, kemampuan menilai diri, dan kemauan melatih diri melalui latihan soal. Temuan ini </w:t>
      </w:r>
      <w:r w:rsidR="00796FD6">
        <w:rPr>
          <w:lang w:val="en-US"/>
        </w:rPr>
        <w:t xml:space="preserve">mendukung </w:t>
      </w:r>
      <w:r w:rsidR="00796FD6" w:rsidRPr="00796FD6">
        <w:rPr>
          <w:lang w:val="en-US"/>
        </w:rPr>
        <w:t>Nurmayuli</w:t>
      </w:r>
      <w:r w:rsidRPr="00DD4A69">
        <w:rPr>
          <w:lang w:val="en-US"/>
        </w:rPr>
        <w:t xml:space="preserve"> </w:t>
      </w:r>
      <w:r w:rsidR="00796FD6">
        <w:rPr>
          <w:lang w:val="en-US"/>
        </w:rPr>
        <w:fldChar w:fldCharType="begin" w:fldLock="1"/>
      </w:r>
      <w:r w:rsidR="00796FD6">
        <w:rPr>
          <w:lang w:val="en-US"/>
        </w:rPr>
        <w:instrText>ADDIN CSL_CITATION {"citationItems":[{"id":"ITEM-1","itemData":{"DOI":"https://doi.org/10.22373/lj.v12i2.26219","author":[{"dropping-particle":"","family":"Nurmayuli","given":"N.","non-dropping-particle":"","parse-names":false,"suffix":""}],"container-title":"Lantanida Journal","id":"ITEM-1","issue":"2","issued":{"date-parts":[["2024"]]},"page":"139-152","title":"Teknik Supervisor Dalam Meningkatkan Proses Pembelajaran Di Sekolah","type":"article-journal","volume":"12"},"suppress-author":1,"uris":["http://www.mendeley.com/documents/?uuid=4252a0a6-5149-4ff1-b54a-95a2af8e0960"]}],"mendeley":{"formattedCitation":"(2024)","plainTextFormattedCitation":"(2024)","previouslyFormattedCitation":"(2024)"},"properties":{"noteIndex":0},"schema":"https://github.com/citation-style-language/schema/raw/master/csl-citation.json"}</w:instrText>
      </w:r>
      <w:r w:rsidR="00796FD6">
        <w:rPr>
          <w:lang w:val="en-US"/>
        </w:rPr>
        <w:fldChar w:fldCharType="separate"/>
      </w:r>
      <w:r w:rsidR="00796FD6" w:rsidRPr="00796FD6">
        <w:rPr>
          <w:lang w:val="en-US"/>
        </w:rPr>
        <w:t>(2024)</w:t>
      </w:r>
      <w:r w:rsidR="00796FD6">
        <w:rPr>
          <w:lang w:val="en-US"/>
        </w:rPr>
        <w:fldChar w:fldCharType="end"/>
      </w:r>
      <w:r w:rsidR="00796FD6">
        <w:rPr>
          <w:lang w:val="en-US"/>
        </w:rPr>
        <w:t xml:space="preserve"> </w:t>
      </w:r>
      <w:r w:rsidRPr="00DD4A69">
        <w:rPr>
          <w:lang w:val="en-US"/>
        </w:rPr>
        <w:t>yang menyatakan bahwa belajar aktif adalah suatu sistem belajar mengajar yang menekankan keaktifan peserta didik baik secara fisik, mental intelektual, maupun emosional.</w:t>
      </w:r>
    </w:p>
    <w:p w14:paraId="0B18F8EE" w14:textId="0B2BF30E" w:rsidR="00DD4A69" w:rsidRPr="00DD4A69" w:rsidRDefault="00DD4A69" w:rsidP="00DD4A69">
      <w:pPr>
        <w:ind w:left="0" w:firstLine="709"/>
        <w:rPr>
          <w:lang w:val="en-US"/>
        </w:rPr>
      </w:pPr>
      <w:r w:rsidRPr="00DD4A69">
        <w:rPr>
          <w:lang w:val="en-US"/>
        </w:rPr>
        <w:t xml:space="preserve">Indikator tertinggi dari keaktifan belajar adalah melatih diri dalam memecahkan soal (3,87), yang menunjukkan bahwa peserta didik memiliki kemampuan baik dalam menjawab pertanyaan guru dan mengingat kembali materi yang telah dipelajari. Hal ini menunjukkan bahwa peserta didik memiliki pemahaman yang baik terhadap materi pembelajaran. Namun demikian, indikator terendah adalah mencari tahu ketika tidak memahami (3,78), yang mengindikasikan bahwa masih terdapat sebagian peserta didik yang kurang percaya diri dalam menyampaikan pendapat di dalam kelas. Hal ini sejalan dengan </w:t>
      </w:r>
      <w:r w:rsidR="001537D0" w:rsidRPr="001537D0">
        <w:rPr>
          <w:lang w:val="en-US"/>
        </w:rPr>
        <w:t>Weinstein &amp; Tomlinson-clarke</w:t>
      </w:r>
      <w:r w:rsidR="001537D0">
        <w:rPr>
          <w:lang w:val="en-US"/>
        </w:rPr>
        <w:t xml:space="preserve"> </w:t>
      </w:r>
      <w:r w:rsidR="001537D0">
        <w:rPr>
          <w:lang w:val="en-US"/>
        </w:rPr>
        <w:fldChar w:fldCharType="begin" w:fldLock="1"/>
      </w:r>
      <w:r w:rsidR="001537D0">
        <w:rPr>
          <w:lang w:val="en-US"/>
        </w:rPr>
        <w:instrText>ADDIN CSL_CITATION {"citationItems":[{"id":"ITEM-1","itemData":{"DOI":"10.1177/0022487103259812","author":[{"dropping-particle":"","family":"Weinstein","given":"Carol S","non-dropping-particle":"","parse-names":false,"suffix":""},{"dropping-particle":"","family":"Tomlinson-clarke","given":"Saundra","non-dropping-particle":"","parse-names":false,"suffix":""},{"dropping-particle":"","family":"Curran","given":"Mary","non-dropping-particle":"","parse-names":false,"suffix":""}],"container-title":"Journal of Teacher Education","id":"ITEM-1","issue":"1","issued":{"date-parts":[["2004"]]},"page":"25-38","title":"Toward A Conceptions of Culcurally Responsive Classroom Management","type":"article-journal","volume":"55"},"suppress-author":1,"uris":["http://www.mendeley.com/documents/?uuid=a182abc7-c7eb-4477-9099-689dbd9765eb"]}],"mendeley":{"formattedCitation":"(2004)","plainTextFormattedCitation":"(2004)","previouslyFormattedCitation":"(2004)"},"properties":{"noteIndex":0},"schema":"https://github.com/citation-style-language/schema/raw/master/csl-citation.json"}</w:instrText>
      </w:r>
      <w:r w:rsidR="001537D0">
        <w:rPr>
          <w:lang w:val="en-US"/>
        </w:rPr>
        <w:fldChar w:fldCharType="separate"/>
      </w:r>
      <w:r w:rsidR="001537D0" w:rsidRPr="001537D0">
        <w:rPr>
          <w:lang w:val="en-US"/>
        </w:rPr>
        <w:t>(2004)</w:t>
      </w:r>
      <w:r w:rsidR="001537D0">
        <w:rPr>
          <w:lang w:val="en-US"/>
        </w:rPr>
        <w:fldChar w:fldCharType="end"/>
      </w:r>
      <w:r w:rsidRPr="00DD4A69">
        <w:rPr>
          <w:lang w:val="en-US"/>
        </w:rPr>
        <w:t xml:space="preserve"> bahwa kepercayaan diri peserta didik dalam menyampaikan pendapat merupakan salah satu aspek penting dari pembelajaran aktif yang perlu terus dikembangkan.</w:t>
      </w:r>
    </w:p>
    <w:p w14:paraId="58128944" w14:textId="34B6635D" w:rsidR="00DD4A69" w:rsidRPr="00DD4A69" w:rsidRDefault="00DD4A69" w:rsidP="00DD4A69">
      <w:pPr>
        <w:ind w:left="0" w:firstLine="709"/>
        <w:rPr>
          <w:lang w:val="en-US"/>
        </w:rPr>
      </w:pPr>
      <w:r w:rsidRPr="00DD4A69">
        <w:rPr>
          <w:lang w:val="en-US"/>
        </w:rPr>
        <w:t xml:space="preserve">Keaktifan belajar siswa yang tinggi memiliki dampak positif terhadap pencapaian hasil belajar. </w:t>
      </w:r>
      <w:r w:rsidR="00DA50B8" w:rsidRPr="00DA50B8">
        <w:rPr>
          <w:lang w:val="en-US"/>
        </w:rPr>
        <w:t xml:space="preserve">Ningsih, </w:t>
      </w:r>
      <w:r w:rsidR="00DA50B8">
        <w:rPr>
          <w:lang w:val="en-US"/>
        </w:rPr>
        <w:fldChar w:fldCharType="begin" w:fldLock="1"/>
      </w:r>
      <w:r w:rsidR="00B148AB">
        <w:rPr>
          <w:lang w:val="en-US"/>
        </w:rPr>
        <w:instrText>ADDIN CSL_CITATION {"citationItems":[{"id":"ITEM-1","itemData":{"abstract":"Penelitian ini bertujuan untuk mengatahui pengaruh keaktifan siswa terhadap hasil belajar siswa kelas X SMAN 2 Gunung Sahilan tahun ajaran 2017/2018. Jenis penelitian ini adalah deskriftif kuantitatif, jumlah populasi yang digunakan adalah seluruh siswa kelas X di SMAN 2 Gunung Sahilan, teknik pengambilan sampel yaitu sampling jenuh yaitu seluruh jumlah siswa kelas X yang berjumlah 98 siswa. Pengumpulan data dilakukan melalui observasi, angket, dan dokumentasi. Teknik analisis data yang dilakukan uji validitas, uji reliabilitas, uji normalitas, uji multikolonieritas, uji regresi berganda, uji t dan uji determinan. Hasil pengujian hipotesis menujukkan bahwa; Keaktifan siswa berpengaruh positif atau signifikan terhadap hasil belajar tampak pada rhitung sebesar 5,441 lebih besar dari rtabel sebesar 1,665 sedangkan sig. sebesar 0,000 lebih kecil dari 0,05. Dari hasil perhitungan koefisien determinan diketahui bahwa keaktifan siswa memberikan kontribusi sebesar 42,7% terhadap hasil belajar pada mata pelajaran ekonomi siswa kelas X di SMAN 2 Gunung Sahilan.","author":[{"dropping-particle":"","family":"Ningsih","given":"Artya","non-dropping-particle":"","parse-names":false,"suffix":""}],"container-title":"Jurnal Pendidikan Ekonomi Akuntansi FKIP UIR","id":"ITEM-1","issue":"2","issued":{"date-parts":[["2001"]]},"page":"157-163","title":"Pengaruh Keaktifan Siswa Terhadap Hasil Belajar Ekonomi Kelas X di SMAN 2 Gunung Sahilan","type":"article-journal","volume":"6"},"uris":["http://www.mendeley.com/documents/?uuid=ff12e973-e9c5-4bc0-b614-27f11c147cb6","http://www.mendeley.com/documents/?uuid=f632ccf8-82dd-44e5-a24c-9eec1f22a6ba"]}],"mendeley":{"formattedCitation":"(Ningsih, 2001)","manualFormatting":"(2021)","plainTextFormattedCitation":"(Ningsih, 2001)","previouslyFormattedCitation":"(Ningsih, 2001)"},"properties":{"noteIndex":0},"schema":"https://github.com/citation-style-language/schema/raw/master/csl-citation.json"}</w:instrText>
      </w:r>
      <w:r w:rsidR="00DA50B8">
        <w:rPr>
          <w:lang w:val="en-US"/>
        </w:rPr>
        <w:fldChar w:fldCharType="separate"/>
      </w:r>
      <w:r w:rsidR="00DA50B8" w:rsidRPr="00DA50B8">
        <w:rPr>
          <w:lang w:val="en-US"/>
        </w:rPr>
        <w:t>(20</w:t>
      </w:r>
      <w:r w:rsidR="00DA50B8">
        <w:rPr>
          <w:lang w:val="en-US"/>
        </w:rPr>
        <w:t>2</w:t>
      </w:r>
      <w:r w:rsidR="00DA50B8" w:rsidRPr="00DA50B8">
        <w:rPr>
          <w:lang w:val="en-US"/>
        </w:rPr>
        <w:t>1)</w:t>
      </w:r>
      <w:r w:rsidR="00DA50B8">
        <w:rPr>
          <w:lang w:val="en-US"/>
        </w:rPr>
        <w:fldChar w:fldCharType="end"/>
      </w:r>
      <w:r w:rsidR="004D3740">
        <w:rPr>
          <w:lang w:val="en-US"/>
        </w:rPr>
        <w:t xml:space="preserve"> </w:t>
      </w:r>
      <w:r w:rsidRPr="00DD4A69">
        <w:rPr>
          <w:lang w:val="en-US"/>
        </w:rPr>
        <w:t xml:space="preserve">dalam penelitiannya menemukan bahwa keaktifan siswa berpengaruh signifikan terhadap hasil belajar pada mata pelajaran ekonomi. Siswa yang aktif cenderung memiliki pemahaman yang lebih mendalam terhadap materi pelajaran karena mereka terlibat langsung dalam proses konstruksi pengetahuan. Hal ini diperkuat oleh </w:t>
      </w:r>
      <w:r w:rsidR="000766EE" w:rsidRPr="000766EE">
        <w:rPr>
          <w:lang w:val="en-US"/>
        </w:rPr>
        <w:t>Azis et al.,</w:t>
      </w:r>
      <w:r w:rsidR="000766EE">
        <w:rPr>
          <w:lang w:val="en-US"/>
        </w:rPr>
        <w:t xml:space="preserve"> </w:t>
      </w:r>
      <w:r w:rsidR="000766EE">
        <w:rPr>
          <w:lang w:val="en-US"/>
        </w:rPr>
        <w:fldChar w:fldCharType="begin" w:fldLock="1"/>
      </w:r>
      <w:r w:rsidR="00B148AB">
        <w:rPr>
          <w:lang w:val="en-US"/>
        </w:rPr>
        <w:instrText>ADDIN CSL_CITATION {"citationItems":[{"id":"ITEM-1","itemData":{"author":[{"dropping-particle":"","family":"Azis","given":"Abdul","non-dropping-particle":"","parse-names":false,"suffix":""},{"dropping-particle":"","family":"Fariza","given":"Andi Arbaina","non-dropping-particle":"","parse-names":false,"suffix":""},{"dropping-particle":"","family":"Saleh","given":"Sitti Fithriani","non-dropping-particle":"","parse-names":false,"suffix":""},{"dropping-particle":"","family":"Bahar","given":"Erni Ekafitria","non-dropping-particle":"","parse-names":false,"suffix":""},{"dropping-particle":"","family":"Rinaldi","given":"Rinaldi","non-dropping-particle":"","parse-names":false,"suffix":""}],"id":"ITEM-1","issued":{"date-parts":[["2023"]]},"title":"Pengaruh Model Pembelajaran PAMER Berbantuan Video Animasi","type":"article-journal","volume":"13"},"uris":["http://www.mendeley.com/documents/?uuid=d2e93adc-12d1-4397-898a-51451af25e2c","http://www.mendeley.com/documents/?uuid=e67f1e64-e44d-430a-ac89-80fb8a40b88a"]}],"mendeley":{"formattedCitation":"(Azis et al., 2023)","manualFormatting":"(2023)","plainTextFormattedCitation":"(Azis et al., 2023)","previouslyFormattedCitation":"(Azis et al., 2023)"},"properties":{"noteIndex":0},"schema":"https://github.com/citation-style-language/schema/raw/master/csl-citation.json"}</w:instrText>
      </w:r>
      <w:r w:rsidR="000766EE">
        <w:rPr>
          <w:lang w:val="en-US"/>
        </w:rPr>
        <w:fldChar w:fldCharType="separate"/>
      </w:r>
      <w:r w:rsidR="000766EE" w:rsidRPr="000766EE">
        <w:rPr>
          <w:lang w:val="en-US"/>
        </w:rPr>
        <w:t>(2023)</w:t>
      </w:r>
      <w:r w:rsidR="000766EE">
        <w:rPr>
          <w:lang w:val="en-US"/>
        </w:rPr>
        <w:fldChar w:fldCharType="end"/>
      </w:r>
      <w:r w:rsidRPr="00DD4A69">
        <w:rPr>
          <w:lang w:val="en-US"/>
        </w:rPr>
        <w:t xml:space="preserve"> yang menemukan bahwa penggunaan media pembelajaran yang tepat dapat meningkatkan keaktifan belajar siswa, yang pada akhirnya berdampak pada peningkatan hasil belajar.</w:t>
      </w:r>
    </w:p>
    <w:p w14:paraId="4265DD9A" w14:textId="6EA74E44" w:rsidR="00DD4A69" w:rsidRPr="00DD4A69" w:rsidRDefault="00DD4A69" w:rsidP="00DD4A69">
      <w:pPr>
        <w:ind w:left="0" w:firstLine="709"/>
        <w:rPr>
          <w:lang w:val="en-US"/>
        </w:rPr>
      </w:pPr>
      <w:r w:rsidRPr="00DD4A69">
        <w:rPr>
          <w:lang w:val="en-US"/>
        </w:rPr>
        <w:t xml:space="preserve">Hasil uji hipotesis menunjukkan bahwa manajemen kelas berpengaruh signifikan terhadap keaktifan belajar peserta didik, dibuktikan dengan nilai signifikansi 0,001 &lt; 0,05. Nilai koefisien korelasi sebesar 0,478 menunjukkan adanya hubungan positif antara manajemen kelas dan keaktifan belajar peserta didik. Artinya, semakin baik manajemen kelas yang diterapkan guru, maka semakin tinggi pula keaktifan belajar peserta didik. Temuan ini mendukung penelitian </w:t>
      </w:r>
      <w:r w:rsidR="002B6BA7" w:rsidRPr="002B6BA7">
        <w:rPr>
          <w:lang w:val="en-US"/>
        </w:rPr>
        <w:t>Nugraha et al.,</w:t>
      </w:r>
      <w:r w:rsidR="002B6BA7">
        <w:rPr>
          <w:lang w:val="en-US"/>
        </w:rPr>
        <w:t xml:space="preserve"> </w:t>
      </w:r>
      <w:r w:rsidR="002B6BA7">
        <w:rPr>
          <w:lang w:val="en-US"/>
        </w:rPr>
        <w:fldChar w:fldCharType="begin" w:fldLock="1"/>
      </w:r>
      <w:r w:rsidR="00355D12">
        <w:rPr>
          <w:lang w:val="en-US"/>
        </w:rPr>
        <w:instrText>ADDIN CSL_CITATION {"citationItems":[{"id":"ITEM-1","itemData":{"DOI":"10.31004/joe.v5i2.1069","ISSN":"2655-1365","abstract":"This study aims to determine the effect of classroom management skills on student activity in elementary schools. This study use the method of literature study. The data were obtained from the results of a review of several journal articles which were then processed into descriptions for the discussion. The results of this study indicate that classroom management is very influential on the activeness of students in class. A teacher who is able to manage the class well will create a conducive classroom environment for active children. Therefore it is very important for teachers to master classroom management skills","author":[{"dropping-particle":"","family":"Nugraha","given":"Andika Rizky","non-dropping-particle":"","parse-names":false,"suffix":""},{"dropping-particle":"","family":"Setianingsih","given":"Evi","non-dropping-particle":"","parse-names":false,"suffix":""},{"dropping-particle":"","family":"Putri","given":"Fani Widia","non-dropping-particle":"","parse-names":false,"suffix":""},{"dropping-particle":"","family":"Jaelani","given":"Wahdini Rohmah","non-dropping-particle":"","parse-names":false,"suffix":""}],"container-title":"Journal on Education","id":"ITEM-1","issue":"2","issued":{"date-parts":[["2023"]]},"page":"3849-3856","title":"Pengaruh Keterampilan Pengelolaan Kelas Terhadap Keaktifan Siswa di Sekolah Dasar","type":"article-journal","volume":"5"},"uris":["http://www.mendeley.com/documents/?uuid=ff446408-5a37-47e6-8199-19470587cf3f","http://www.mendeley.com/documents/?uuid=bb6ab73a-94c6-489e-8361-6fb0744570f5"]}],"mendeley":{"formattedCitation":"(A. R. Nugraha et al., 2023)","manualFormatting":"(2023)","plainTextFormattedCitation":"(A. R. Nugraha et al., 2023)","previouslyFormattedCitation":"(A. R. Nugraha et al., 2023)"},"properties":{"noteIndex":0},"schema":"https://github.com/citation-style-language/schema/raw/master/csl-citation.json"}</w:instrText>
      </w:r>
      <w:r w:rsidR="002B6BA7">
        <w:rPr>
          <w:lang w:val="en-US"/>
        </w:rPr>
        <w:fldChar w:fldCharType="separate"/>
      </w:r>
      <w:r w:rsidR="002B6BA7" w:rsidRPr="002B6BA7">
        <w:rPr>
          <w:lang w:val="en-US"/>
        </w:rPr>
        <w:t>(2023)</w:t>
      </w:r>
      <w:r w:rsidR="002B6BA7">
        <w:rPr>
          <w:lang w:val="en-US"/>
        </w:rPr>
        <w:fldChar w:fldCharType="end"/>
      </w:r>
      <w:r w:rsidR="002B6BA7">
        <w:rPr>
          <w:lang w:val="en-US"/>
        </w:rPr>
        <w:t xml:space="preserve"> </w:t>
      </w:r>
      <w:r w:rsidRPr="00DD4A69">
        <w:rPr>
          <w:lang w:val="en-US"/>
        </w:rPr>
        <w:t>bahwa keterampilan pengelolaan kelas berpengaruh signifikan terhadap keaktifan siswa di sekolah dasar.</w:t>
      </w:r>
    </w:p>
    <w:p w14:paraId="58F334FC" w14:textId="1F9B6A24" w:rsidR="00DD4A69" w:rsidRPr="00DD4A69" w:rsidRDefault="00DD4A69" w:rsidP="00DD4A69">
      <w:pPr>
        <w:ind w:left="0" w:firstLine="709"/>
        <w:rPr>
          <w:lang w:val="en-US"/>
        </w:rPr>
      </w:pPr>
      <w:r w:rsidRPr="00DD4A69">
        <w:rPr>
          <w:lang w:val="en-US"/>
        </w:rPr>
        <w:t xml:space="preserve">Nilai koefisien determinasi sebesar 22,8% menunjukkan bahwa manajemen kelas memberikan kontribusi terhadap keaktifan belajar peserta didik, sedangkan sisanya 77,2% dipengaruhi oleh faktor lain yang tidak diteliti dalam penelitian ini, seperti motivasi belajar, lingkungan keluarga, gaya mengajar guru, atau penggunaan media pembelajaran. Hal ini sejalan dengan penelitian </w:t>
      </w:r>
      <w:r w:rsidR="001537D0" w:rsidRPr="001537D0">
        <w:rPr>
          <w:lang w:val="en-US"/>
        </w:rPr>
        <w:t>Gage et al.,</w:t>
      </w:r>
      <w:r w:rsidRPr="00DD4A69">
        <w:rPr>
          <w:lang w:val="en-US"/>
        </w:rPr>
        <w:t xml:space="preserve"> </w:t>
      </w:r>
      <w:r w:rsidR="001537D0">
        <w:rPr>
          <w:lang w:val="en-US"/>
        </w:rPr>
        <w:fldChar w:fldCharType="begin" w:fldLock="1"/>
      </w:r>
      <w:r w:rsidR="00A1273C">
        <w:rPr>
          <w:lang w:val="en-US"/>
        </w:rPr>
        <w:instrText>ADDIN CSL_CITATION {"citationItems":[{"id":"ITEM-1","itemData":{"DOI":"10.1177/0198742917714809","ISBN":"0198742917714","author":[{"dropping-particle":"","family":"Gage","given":"Nicholas A","non-dropping-particle":"","parse-names":false,"suffix":""},{"dropping-particle":"","family":"Scott","given":"Terrance","non-dropping-particle":"","parse-names":false,"suffix":""},{"dropping-particle":"","family":"Hirn","given":"Regina","non-dropping-particle":"","parse-names":false,"suffix":""},{"dropping-particle":"","family":"Macsuga-gage","given":"Ashley S","non-dropping-particle":"","parse-names":false,"suffix":""}],"container-title":"Behavioral Disorders","id":"ITEM-1","issue":"2","issued":{"date-parts":[["2018"]]},"page":"302 –315","title":"The Relationship Between Teachers ’ Implementation of Classroom Management Practices and Student Behavior in Elementary School","type":"article-journal","volume":"43"},"suppress-author":1,"uris":["http://www.mendeley.com/documents/?uuid=128a103e-4286-4e83-9fcb-bf00913e8093"]}],"mendeley":{"formattedCitation":"(2018)","plainTextFormattedCitation":"(2018)","previouslyFormattedCitation":"(2018)"},"properties":{"noteIndex":0},"schema":"https://github.com/citation-style-language/schema/raw/master/csl-citation.json"}</w:instrText>
      </w:r>
      <w:r w:rsidR="001537D0">
        <w:rPr>
          <w:lang w:val="en-US"/>
        </w:rPr>
        <w:fldChar w:fldCharType="separate"/>
      </w:r>
      <w:r w:rsidR="001537D0" w:rsidRPr="001537D0">
        <w:rPr>
          <w:lang w:val="en-US"/>
        </w:rPr>
        <w:t>(2018)</w:t>
      </w:r>
      <w:r w:rsidR="001537D0">
        <w:rPr>
          <w:lang w:val="en-US"/>
        </w:rPr>
        <w:fldChar w:fldCharType="end"/>
      </w:r>
      <w:r w:rsidR="001537D0">
        <w:rPr>
          <w:lang w:val="en-US"/>
        </w:rPr>
        <w:t xml:space="preserve"> </w:t>
      </w:r>
      <w:r w:rsidRPr="00DD4A69">
        <w:rPr>
          <w:lang w:val="en-US"/>
        </w:rPr>
        <w:t>bahwa selain manajemen kelas, berbagai faktor lain juga mempengaruhi hasil belajar dan keaktifan siswa.</w:t>
      </w:r>
    </w:p>
    <w:p w14:paraId="054491CD" w14:textId="0FBAEC67" w:rsidR="00DD4A69" w:rsidRPr="00DD4A69" w:rsidRDefault="00DD4A69" w:rsidP="00DD4A69">
      <w:pPr>
        <w:ind w:left="0" w:firstLine="709"/>
        <w:rPr>
          <w:lang w:val="en-US"/>
        </w:rPr>
      </w:pPr>
      <w:r w:rsidRPr="00DD4A69">
        <w:rPr>
          <w:lang w:val="en-US"/>
        </w:rPr>
        <w:t xml:space="preserve">Persamaan regresi Y = 21,963 + 0,690X menunjukkan bahwa setiap kenaikan satu satuan manajemen kelas akan diikuti dengan peningkatan keaktifan belajar peserta didik sebesar 0,690 satuan. Hal ini menunjukkan bahwa pengelolaan kelas yang baik mampu menciptakan kondisi pembelajaran yang mendorong peserta didik untuk lebih aktif dalam mengikuti pembelajaran, baik dalam bertanya, berdiskusi, maupun menyelesaikan tugas. Temuan ini memperkuat </w:t>
      </w:r>
      <w:r w:rsidR="006D30ED">
        <w:rPr>
          <w:lang w:val="en-US"/>
        </w:rPr>
        <w:t>penelitian sebelumnya</w:t>
      </w:r>
      <w:r w:rsidRPr="00DD4A69">
        <w:rPr>
          <w:lang w:val="en-US"/>
        </w:rPr>
        <w:t xml:space="preserve"> bahwa manajemen kelas yang efektif merupakan salah satu faktor utama dalam menciptakan lingkungan belajar yang kondusif dan mendukung partisipasi aktif peserta didik</w:t>
      </w:r>
      <w:r w:rsidR="00A1273C">
        <w:rPr>
          <w:lang w:val="en-US"/>
        </w:rPr>
        <w:t xml:space="preserve"> </w:t>
      </w:r>
      <w:r w:rsidR="00A1273C">
        <w:rPr>
          <w:lang w:val="en-US"/>
        </w:rPr>
        <w:fldChar w:fldCharType="begin" w:fldLock="1"/>
      </w:r>
      <w:r w:rsidR="00F47642">
        <w:rPr>
          <w:lang w:val="en-US"/>
        </w:rPr>
        <w:instrText>ADDIN CSL_CITATION {"citationItems":[{"id":"ITEM-1","itemData":{"DOI":"10.24042/tadris.v5i2.7264","author":[{"dropping-particle":"","family":"Adnan","given":"Gunawan","non-dropping-particle":"","parse-names":false,"suffix":""},{"dropping-particle":"","family":"Lailatussaadah","given":"Lailatussaadah","non-dropping-particle":"","parse-names":false,"suffix":""},{"dropping-particle":"","family":"Isyraqi","given":"Asyraf","non-dropping-particle":"","parse-names":false,"suffix":""},{"dropping-particle":"","family":"Jamil","given":"Bin","non-dropping-particle":"","parse-names":false,"suffix":""},{"dropping-particle":"","family":"Jannah","given":"Misbahul","non-dropping-particle":"","parse-names":false,"suffix":""},{"dropping-particle":"","family":"Muslim","given":"Buhori","non-dropping-particle":"","parse-names":false,"suffix":""},{"dropping-particle":"","family":"Erfiati","given":"","non-dropping-particle":"","parse-names":false,"suffix":""}],"container-title":"Tadris: Jurnal Keguruan dan Ilmu Tarbiyah","id":"ITEM-1","issue":"2","issued":{"date-parts":[["2020"]]},"page":"349-361","title":"The Problems and Alternative Solutions for the Implementation of Entrepreneurship Education in the Higher Education : A Literature Review","type":"article-journal","volume":"5"},"uris":["http://www.mendeley.com/documents/?uuid=20ddabfa-6d9b-4593-a842-35f98429176e"]},{"id":"ITEM-2","itemData":{"DOI":"10.24042/tadris.v7i1.10802","author":[{"dropping-particle":"","family":"Fitriyawany","given":"Fitriyawany","non-dropping-particle":"","parse-names":false,"suffix":""},{"dropping-particle":"","family":"Lailatussaadah","given":"Lailatussaadah","non-dropping-particle":"","parse-names":false,"suffix":""},{"dropping-particle":"","family":"Mutiawati","given":"Ida","non-dropping-particle":"","parse-names":false,"suffix":""}],"container-title":"Tadris: Jurnal Keguruan dan Ilmu Tarbiyah","id":"ITEM-2","issue":"1","issued":{"date-parts":[["2022"]]},"page":"119-132","title":"Integrating Islamic Values into Science Learning in Indonesian Islamic Higher Education : Expectation and Implementation","type":"article-journal","volume":"7"},"uris":["http://www.mendeley.com/documents/?uuid=2da19628-0949-4cc6-971c-78e44e2c61b5"]}],"mendeley":{"formattedCitation":"(Adnan et al., 2020; Fitriyawany et al., 2022)","plainTextFormattedCitation":"(Adnan et al., 2020; Fitriyawany et al., 2022)","previouslyFormattedCitation":"(Adnan et al., 2020; Fitriyawany et al., 2022)"},"properties":{"noteIndex":0},"schema":"https://github.com/citation-style-language/schema/raw/master/csl-citation.json"}</w:instrText>
      </w:r>
      <w:r w:rsidR="00A1273C">
        <w:rPr>
          <w:lang w:val="en-US"/>
        </w:rPr>
        <w:fldChar w:fldCharType="separate"/>
      </w:r>
      <w:r w:rsidR="00A1273C" w:rsidRPr="00A1273C">
        <w:rPr>
          <w:lang w:val="en-US"/>
        </w:rPr>
        <w:t>(Adnan et al., 2020; Fitriyawany et al., 2022)</w:t>
      </w:r>
      <w:r w:rsidR="00A1273C">
        <w:rPr>
          <w:lang w:val="en-US"/>
        </w:rPr>
        <w:fldChar w:fldCharType="end"/>
      </w:r>
      <w:r w:rsidRPr="00DD4A69">
        <w:rPr>
          <w:lang w:val="en-US"/>
        </w:rPr>
        <w:t>.</w:t>
      </w:r>
    </w:p>
    <w:p w14:paraId="5A3DD0A9" w14:textId="77777777" w:rsidR="00DD4A69" w:rsidRPr="00DD4A69" w:rsidRDefault="00DD4A69" w:rsidP="00DD4A69">
      <w:pPr>
        <w:ind w:left="0" w:firstLine="709"/>
        <w:rPr>
          <w:lang w:val="en-US"/>
        </w:rPr>
      </w:pPr>
      <w:r w:rsidRPr="00DD4A69">
        <w:rPr>
          <w:lang w:val="en-US"/>
        </w:rPr>
        <w:lastRenderedPageBreak/>
        <w:t>Oleh karena itu, dibutuhkan kemampuan guru dalam mengelola kelas secara efektif sehingga dapat memberikan dampak positif kepada siswa. Guru perlu menguasai berbagai keterampilan manajemen kelas, mulai dari perencanaan pembelajaran, pengorganisasian kelas, pelaksanaan strategi pembelajaran yang bervariasi, hingga evaluasi dan tindak lanjut. Dengan manajemen kelas yang baik, guru dapat menciptakan lingkungan belajar yang mendukung pengembangan potensi siswa secara optimal, meningkatkan keaktifan dan partisipasi siswa, serta pada akhirnya meningkatkan kualitas pembelajaran secara keseluruhan.</w:t>
      </w:r>
    </w:p>
    <w:p w14:paraId="6D5DEBDC" w14:textId="5A308276" w:rsidR="00F140BF" w:rsidRPr="00407DFA" w:rsidRDefault="00F140BF" w:rsidP="00DD4A69">
      <w:pPr>
        <w:ind w:left="0" w:firstLine="0"/>
      </w:pPr>
    </w:p>
    <w:p w14:paraId="472E57CC" w14:textId="77777777" w:rsidR="00F140BF" w:rsidRPr="00407DFA" w:rsidRDefault="009E3F90" w:rsidP="00DB4ABE">
      <w:pPr>
        <w:ind w:left="0" w:firstLine="0"/>
        <w:rPr>
          <w:b/>
        </w:rPr>
      </w:pPr>
      <w:r w:rsidRPr="00407DFA">
        <w:rPr>
          <w:b/>
        </w:rPr>
        <w:t>CONCLUSION</w:t>
      </w:r>
    </w:p>
    <w:p w14:paraId="409552E7" w14:textId="385205E1" w:rsidR="001914C1" w:rsidRPr="00407DFA" w:rsidRDefault="001914C1" w:rsidP="001914C1">
      <w:pPr>
        <w:ind w:left="0"/>
      </w:pPr>
      <w:r w:rsidRPr="00407DFA">
        <w:t>Berdasarkan hasil penelitian dan pembahasan, dapat disimpulkan bahwa: Pertama, manajemen kelas yang diterapkan oleh guru di SD Negeri Lampeuneurut Aceh Besar berada pada kategori tinggi dengan rata-rata 3,85, menunjukkan bahwa guru telah mengelola kelas dengan baik melalui berbagai aspek seperti metode mengajar, materi ajar, media pembelajaran, evaluasi, kehadiran, kepemimpinan, dan kejelasan suara. Kedua, keaktifan belajar peserta didik di SD Negeri Lampeuneurut berada pada kategori tinggi dengan rata-rata 3,80, menunjukkan bahwa peserta didik terlibat secara aktif dalam proses pembelajaran melalui pelaksanaan tugas, partisipasi dalam kegiatan pembelajaran, kesungguhan mengikuti pelajaran, inisiatif mencari informasi, keaktifan dalam diskusi kelompok, kemampuan menilai diri, dan melatih diri dalam memecahkan soal. Ketiga, terdapat pengaruh yang signifikan antara manajemen kelas terhadap keaktifan belajar peserta didik di SD Negeri Lampeuneurut Aceh Besar, dibuktikan dengan nilai signifikansi 0,001 &lt; 0,05, koefisien korelasi sebesar 0,478, dan koefisien determinasi sebesar 22,8%. Persamaan regresi Y = 21,963 + 0,690X menunjukkan bahwa setiap kenaikan satu satuan manajemen kelas akan meningkatkan keaktifan belajar peserta didik sebesar 0,690 satuan. Dengan demikian dapat disimpulkan bahwa manajemen kelas yang baik berpengaruh positif dan signifikan terhadap peningkatan keaktifan belajar peserta didik di SD Negeri Lampeuneurut Aceh Besar.</w:t>
      </w:r>
    </w:p>
    <w:p w14:paraId="7A73C426" w14:textId="77777777" w:rsidR="00F31313" w:rsidRPr="00407DFA" w:rsidRDefault="00F31313" w:rsidP="001914C1">
      <w:pPr>
        <w:ind w:left="0"/>
      </w:pPr>
    </w:p>
    <w:p w14:paraId="3956E636" w14:textId="2BF8CE62" w:rsidR="00DD4A69" w:rsidRPr="00407DFA" w:rsidRDefault="00F31313" w:rsidP="00DD4A69">
      <w:pPr>
        <w:ind w:left="0" w:firstLine="0"/>
        <w:rPr>
          <w:b/>
          <w:bCs/>
        </w:rPr>
      </w:pPr>
      <w:r w:rsidRPr="00407DFA">
        <w:rPr>
          <w:b/>
          <w:bCs/>
        </w:rPr>
        <w:t>Limitation</w:t>
      </w:r>
      <w:r w:rsidRPr="00407DFA">
        <w:rPr>
          <w:b/>
          <w:bCs/>
        </w:rPr>
        <w:br/>
      </w:r>
      <w:r w:rsidR="00DD4A69" w:rsidRPr="00407DFA">
        <w:rPr>
          <w:lang w:val="en-US"/>
        </w:rPr>
        <w:t xml:space="preserve"> </w:t>
      </w:r>
      <w:r w:rsidR="00DD4A69" w:rsidRPr="00407DFA">
        <w:rPr>
          <w:lang w:val="en-US"/>
        </w:rPr>
        <w:tab/>
      </w:r>
      <w:r w:rsidR="00DD4A69" w:rsidRPr="00407DFA">
        <w:t xml:space="preserve">Penelitian ini masih memiliki beberapa keterbatasan. Pertama, sampel penelitian terbatas pada peserta didik kelas V SD Negeri Lampeuneurut Aceh Besar dengan jumlah 80 responden, sehingga hasil penelitian belum dapat digeneralisasikan untuk seluruh sekolah dasar. Diperlukan penelitian lanjutan dengan cakupan sampel yang lebih luas meliputi beberapa </w:t>
      </w:r>
      <w:r w:rsidR="00F016B3">
        <w:t>kelas</w:t>
      </w:r>
      <w:r w:rsidR="00DD4A69" w:rsidRPr="00407DFA">
        <w:t xml:space="preserve"> untuk memperoleh hasil yang lebih representatif dan dapat digeneralisasikan pada konteks yang lebih luas.</w:t>
      </w:r>
    </w:p>
    <w:p w14:paraId="55CA70EB" w14:textId="03125DA5" w:rsidR="00DD4A69" w:rsidRPr="00DD4A69" w:rsidRDefault="00DD4A69" w:rsidP="00DD4A69">
      <w:pPr>
        <w:ind w:left="0" w:firstLine="720"/>
        <w:rPr>
          <w:lang w:val="en-US"/>
        </w:rPr>
      </w:pPr>
      <w:r w:rsidRPr="00781C48">
        <w:t xml:space="preserve">Kedua, penelitian ini menggunakan pendekatan kuantitatif, sehingga belum dapat mengungkap secara mendalam faktor-faktor penyebab tingginya pengaruh manajemen kelas terhadap keaktifan belajar. </w:t>
      </w:r>
      <w:r w:rsidRPr="00DD4A69">
        <w:rPr>
          <w:lang w:val="en-US"/>
        </w:rPr>
        <w:t>Untuk itu, diperlukan penelitian lanjutan dengan pendekatan kualitatif atau metode campuran (mixed method) untuk mengeksplorasi lebih dalam proses dan dinamika yang terjadi dalam manajemen kelas serta bagaimana hal tersebut mempengaruhi keaktifan belajar siswa. Dengan demikian, hasil penelitian dapat dijadikan sebagai model pengelolaan manajemen kelas yang komprehensif dalam meningkatkan keaktifan belajar siswa.</w:t>
      </w:r>
    </w:p>
    <w:p w14:paraId="68F0DBD6" w14:textId="525AD644" w:rsidR="00F31313" w:rsidRPr="00407DFA" w:rsidRDefault="00F31313" w:rsidP="00DD4A69">
      <w:pPr>
        <w:ind w:left="0" w:firstLine="0"/>
      </w:pPr>
    </w:p>
    <w:p w14:paraId="5B34C10C" w14:textId="77777777" w:rsidR="00F140BF" w:rsidRPr="00407DFA" w:rsidRDefault="009E3F90" w:rsidP="00DB4ABE">
      <w:pPr>
        <w:ind w:left="0" w:firstLine="0"/>
        <w:rPr>
          <w:b/>
        </w:rPr>
      </w:pPr>
      <w:r w:rsidRPr="00407DFA">
        <w:rPr>
          <w:b/>
        </w:rPr>
        <w:t>SUGGESTIONS/RECOMMENDATIONS</w:t>
      </w:r>
    </w:p>
    <w:p w14:paraId="11641DE3" w14:textId="17FD4461" w:rsidR="001914C1" w:rsidRPr="00407DFA" w:rsidRDefault="001914C1" w:rsidP="001914C1">
      <w:pPr>
        <w:ind w:left="0" w:firstLine="720"/>
      </w:pPr>
      <w:r w:rsidRPr="00407DFA">
        <w:t xml:space="preserve">Berdasarkan hasil penelitian, beberapa saran dapat diberikan: Pertama, guru diharapkan dapat terus meningkatkan kualitas manajemen kelas, terutama pada aspek pengaturan kondisi fisik, pengelolaan emosi peserta didik, dan dinamika interaksi kelas. Meskipun manajemen kelas sudah berada pada kategori tinggi, penguatan secara konsisten akan mampu meningkatkan </w:t>
      </w:r>
      <w:r w:rsidR="00F22BE4">
        <w:t>keaktifan</w:t>
      </w:r>
      <w:r w:rsidRPr="00407DFA">
        <w:t xml:space="preserve"> belajar peserta didik secara lebih optimal. Kedua, </w:t>
      </w:r>
      <w:r w:rsidRPr="00407DFA">
        <w:lastRenderedPageBreak/>
        <w:t xml:space="preserve">pihak sekolah hendaknya memberikan dukungan berupa pelatihan, supervisi, dan fasilitas yang menunjang terciptanya manajemen kelas yang efektif. </w:t>
      </w:r>
    </w:p>
    <w:p w14:paraId="410E673E" w14:textId="5BB5B1BB" w:rsidR="001914C1" w:rsidRPr="00407DFA" w:rsidRDefault="001914C1" w:rsidP="001914C1">
      <w:pPr>
        <w:ind w:left="0" w:firstLine="720"/>
      </w:pPr>
      <w:r w:rsidRPr="00407DFA">
        <w:t xml:space="preserve">Lingkungan belajar yang nyaman dan teratur akan membantu meningkatkan konsentrasi belajar peserta didik. Ketiga, peserta didik diharapkan dapat berpartisipasi aktif dalam menjaga ketertiban dan kenyamanan kelas. Sikap disiplin, perhatian saat pembelajaran, serta kerja sama yang baik akan memperkuat terciptanya suasana belajar yang kondusif dan berdampak pada peningkatan </w:t>
      </w:r>
      <w:r w:rsidR="00F22BE4">
        <w:t xml:space="preserve">keaktifan </w:t>
      </w:r>
      <w:r w:rsidRPr="00407DFA">
        <w:t>belajar. Keempat, bagi peneliti selanjutnya disarankan untuk meneliti faktor lain yang berpotensi memengaruhi keaktifan belajar, seperti motivasi belajar, lingkungan keluarga, gaya mengajar guru, maupun penggunaan media pembelajaran untuk memperoleh hasil penelitian yang lebih komprehensif</w:t>
      </w:r>
      <w:r w:rsidR="00237F95" w:rsidRPr="00407DFA">
        <w:t xml:space="preserve">. </w:t>
      </w:r>
    </w:p>
    <w:p w14:paraId="22CF9928" w14:textId="77777777" w:rsidR="00F31313" w:rsidRPr="00407DFA" w:rsidRDefault="00F31313" w:rsidP="001914C1">
      <w:pPr>
        <w:ind w:left="0" w:firstLine="720"/>
        <w:rPr>
          <w:b/>
        </w:rPr>
      </w:pPr>
    </w:p>
    <w:p w14:paraId="11DEE239" w14:textId="77777777" w:rsidR="00F140BF" w:rsidRDefault="00F140BF" w:rsidP="00DB4ABE">
      <w:pPr>
        <w:ind w:left="0" w:firstLine="0"/>
        <w:rPr>
          <w:b/>
        </w:rPr>
      </w:pPr>
    </w:p>
    <w:p w14:paraId="636CFC39" w14:textId="77777777" w:rsidR="00F016B3" w:rsidRPr="00407DFA" w:rsidRDefault="00F016B3" w:rsidP="00DB4ABE">
      <w:pPr>
        <w:ind w:left="0" w:firstLine="0"/>
        <w:rPr>
          <w:b/>
        </w:rPr>
      </w:pPr>
    </w:p>
    <w:p w14:paraId="2E9957A9" w14:textId="77777777" w:rsidR="00F140BF" w:rsidRPr="00407DFA" w:rsidRDefault="009E3F90" w:rsidP="00DB4ABE">
      <w:pPr>
        <w:ind w:left="0" w:firstLine="0"/>
        <w:rPr>
          <w:b/>
        </w:rPr>
      </w:pPr>
      <w:r w:rsidRPr="00407DFA">
        <w:rPr>
          <w:b/>
        </w:rPr>
        <w:t>REFERENCES</w:t>
      </w:r>
    </w:p>
    <w:p w14:paraId="223CA172" w14:textId="626DDE98" w:rsidR="001914C1" w:rsidRPr="00407DFA" w:rsidRDefault="001914C1" w:rsidP="00F016B3">
      <w:pPr>
        <w:ind w:left="720" w:hanging="720"/>
      </w:pPr>
    </w:p>
    <w:p w14:paraId="661E4652" w14:textId="20EE0C7A" w:rsidR="00F47642" w:rsidRPr="00F47642" w:rsidRDefault="00F47642" w:rsidP="00F47642">
      <w:pPr>
        <w:widowControl w:val="0"/>
        <w:autoSpaceDE w:val="0"/>
        <w:autoSpaceDN w:val="0"/>
        <w:adjustRightInd w:val="0"/>
        <w:ind w:left="480" w:hanging="480"/>
      </w:pPr>
      <w:r>
        <w:rPr>
          <w:lang w:val="en-US"/>
        </w:rPr>
        <w:fldChar w:fldCharType="begin" w:fldLock="1"/>
      </w:r>
      <w:r>
        <w:rPr>
          <w:lang w:val="en-US"/>
        </w:rPr>
        <w:instrText xml:space="preserve">ADDIN Mendeley Bibliography CSL_BIBLIOGRAPHY </w:instrText>
      </w:r>
      <w:r>
        <w:rPr>
          <w:lang w:val="en-US"/>
        </w:rPr>
        <w:fldChar w:fldCharType="separate"/>
      </w:r>
      <w:r w:rsidRPr="00F47642">
        <w:t xml:space="preserve">Adnan, G., Lailatussaadah, L., Isyraqi, A., Jamil, B., Jannah, M., Muslim, B., &amp; Erfiati. (2020). The Problems and Alternative Solutions for the Implementation of Entrepreneurship Education in the Higher Education : A Literature Review. </w:t>
      </w:r>
      <w:r w:rsidRPr="00F47642">
        <w:rPr>
          <w:i/>
          <w:iCs/>
        </w:rPr>
        <w:t>Tadris: Jurnal Keguruan Dan Ilmu Tarbiyah</w:t>
      </w:r>
      <w:r w:rsidRPr="00F47642">
        <w:t xml:space="preserve">, </w:t>
      </w:r>
      <w:r w:rsidRPr="00F47642">
        <w:rPr>
          <w:i/>
          <w:iCs/>
        </w:rPr>
        <w:t>5</w:t>
      </w:r>
      <w:r w:rsidRPr="00F47642">
        <w:t>(2), 349–361. https://doi.org/10.24042/tadris.v5i2.7264</w:t>
      </w:r>
    </w:p>
    <w:p w14:paraId="327CACAE" w14:textId="77777777" w:rsidR="00F47642" w:rsidRPr="00F47642" w:rsidRDefault="00F47642" w:rsidP="00F47642">
      <w:pPr>
        <w:widowControl w:val="0"/>
        <w:autoSpaceDE w:val="0"/>
        <w:autoSpaceDN w:val="0"/>
        <w:adjustRightInd w:val="0"/>
        <w:ind w:left="480" w:hanging="480"/>
      </w:pPr>
      <w:r w:rsidRPr="00F47642">
        <w:t xml:space="preserve">Asmara, Y., &amp; Nindianti, D. S. (2019). Urgensi Manajemen Kelas Untuk Mencapai Tujuan Pembelajaran. </w:t>
      </w:r>
      <w:r w:rsidRPr="00F47642">
        <w:rPr>
          <w:i/>
          <w:iCs/>
        </w:rPr>
        <w:t>SINDANG: Jurnal Pendidikan Sejarah Dan Kajian Sejarah</w:t>
      </w:r>
      <w:r w:rsidRPr="00F47642">
        <w:t xml:space="preserve">, </w:t>
      </w:r>
      <w:r w:rsidRPr="00F47642">
        <w:rPr>
          <w:i/>
          <w:iCs/>
        </w:rPr>
        <w:t>1</w:t>
      </w:r>
      <w:r w:rsidRPr="00F47642">
        <w:t>(1), 12–24. https://doi.org/10.31540/sdg.v1i1.192</w:t>
      </w:r>
    </w:p>
    <w:p w14:paraId="73F95078" w14:textId="77777777" w:rsidR="00F47642" w:rsidRPr="00F47642" w:rsidRDefault="00F47642" w:rsidP="00F47642">
      <w:pPr>
        <w:widowControl w:val="0"/>
        <w:autoSpaceDE w:val="0"/>
        <w:autoSpaceDN w:val="0"/>
        <w:adjustRightInd w:val="0"/>
        <w:ind w:left="480" w:hanging="480"/>
      </w:pPr>
      <w:r w:rsidRPr="00F47642">
        <w:t xml:space="preserve">Asratu Aini, A. H. (2023). Peran Guru Dalam Pengelolaan Kelas Terhadap Hasil Belajar Siswa di SDN 1 Kayangan Kabupaten Lombok Utara. </w:t>
      </w:r>
      <w:r w:rsidRPr="00F47642">
        <w:rPr>
          <w:i/>
          <w:iCs/>
        </w:rPr>
        <w:t>JUPE : Jurnal Pendidikan Mandala</w:t>
      </w:r>
      <w:r w:rsidRPr="00F47642">
        <w:t xml:space="preserve">, </w:t>
      </w:r>
      <w:r w:rsidRPr="00F47642">
        <w:rPr>
          <w:i/>
          <w:iCs/>
        </w:rPr>
        <w:t>8</w:t>
      </w:r>
      <w:r w:rsidRPr="00F47642">
        <w:t>(2), 487. https://doi.org/10.58258/jupe.v8i2.5454</w:t>
      </w:r>
    </w:p>
    <w:p w14:paraId="3E9113D0" w14:textId="77777777" w:rsidR="00F47642" w:rsidRPr="00F47642" w:rsidRDefault="00F47642" w:rsidP="00F47642">
      <w:pPr>
        <w:widowControl w:val="0"/>
        <w:autoSpaceDE w:val="0"/>
        <w:autoSpaceDN w:val="0"/>
        <w:adjustRightInd w:val="0"/>
        <w:ind w:left="480" w:hanging="480"/>
      </w:pPr>
      <w:r w:rsidRPr="00F47642">
        <w:t xml:space="preserve">Azis, A., Fariza, A. A., Saleh, S. F., Bahar, E. E., &amp; Rinaldi, R. (2023). </w:t>
      </w:r>
      <w:r w:rsidRPr="00F47642">
        <w:rPr>
          <w:i/>
          <w:iCs/>
        </w:rPr>
        <w:t>Pengaruh Model Pembelajaran PAMER Berbantuan Video Animasi</w:t>
      </w:r>
      <w:r w:rsidRPr="00F47642">
        <w:t xml:space="preserve">. </w:t>
      </w:r>
      <w:r w:rsidRPr="00F47642">
        <w:rPr>
          <w:i/>
          <w:iCs/>
        </w:rPr>
        <w:t>13</w:t>
      </w:r>
      <w:r w:rsidRPr="00F47642">
        <w:t>.</w:t>
      </w:r>
    </w:p>
    <w:p w14:paraId="5EB1F517" w14:textId="77777777" w:rsidR="00F47642" w:rsidRPr="00F47642" w:rsidRDefault="00F47642" w:rsidP="00F47642">
      <w:pPr>
        <w:widowControl w:val="0"/>
        <w:autoSpaceDE w:val="0"/>
        <w:autoSpaceDN w:val="0"/>
        <w:adjustRightInd w:val="0"/>
        <w:ind w:left="480" w:hanging="480"/>
      </w:pPr>
      <w:r w:rsidRPr="00F47642">
        <w:t xml:space="preserve">Fitriyawany, F., Lailatussaadah, L., &amp; Mutiawati, I. (2022). Integrating Islamic Values into Science Learning in Indonesian Islamic Higher Education : Expectation and Implementation. </w:t>
      </w:r>
      <w:r w:rsidRPr="00F47642">
        <w:rPr>
          <w:i/>
          <w:iCs/>
        </w:rPr>
        <w:t>Tadris: Jurnal Keguruan Dan Ilmu Tarbiyah</w:t>
      </w:r>
      <w:r w:rsidRPr="00F47642">
        <w:t xml:space="preserve">, </w:t>
      </w:r>
      <w:r w:rsidRPr="00F47642">
        <w:rPr>
          <w:i/>
          <w:iCs/>
        </w:rPr>
        <w:t>7</w:t>
      </w:r>
      <w:r w:rsidRPr="00F47642">
        <w:t>(1), 119–132. https://doi.org/10.24042/tadris.v7i1.10802</w:t>
      </w:r>
    </w:p>
    <w:p w14:paraId="6C146E16" w14:textId="77777777" w:rsidR="00F47642" w:rsidRPr="00F47642" w:rsidRDefault="00F47642" w:rsidP="00F47642">
      <w:pPr>
        <w:widowControl w:val="0"/>
        <w:autoSpaceDE w:val="0"/>
        <w:autoSpaceDN w:val="0"/>
        <w:adjustRightInd w:val="0"/>
        <w:ind w:left="480" w:hanging="480"/>
      </w:pPr>
      <w:r w:rsidRPr="00F47642">
        <w:t xml:space="preserve">Gage, N. A., Scott, T., Hirn, R., &amp; Macsuga-gage, A. S. (2018). The Relationship Between Teachers ’ Implementation of Classroom Management Practices and Student Behavior in Elementary School. </w:t>
      </w:r>
      <w:r w:rsidRPr="00F47642">
        <w:rPr>
          <w:i/>
          <w:iCs/>
        </w:rPr>
        <w:t>Behavioral Disorders</w:t>
      </w:r>
      <w:r w:rsidRPr="00F47642">
        <w:t xml:space="preserve">, </w:t>
      </w:r>
      <w:r w:rsidRPr="00F47642">
        <w:rPr>
          <w:i/>
          <w:iCs/>
        </w:rPr>
        <w:t>43</w:t>
      </w:r>
      <w:r w:rsidRPr="00F47642">
        <w:t>(2), 302 –315. https://doi.org/10.1177/0198742917714809</w:t>
      </w:r>
    </w:p>
    <w:p w14:paraId="66D0300F" w14:textId="77777777" w:rsidR="00F47642" w:rsidRPr="00F47642" w:rsidRDefault="00F47642" w:rsidP="00F47642">
      <w:pPr>
        <w:widowControl w:val="0"/>
        <w:autoSpaceDE w:val="0"/>
        <w:autoSpaceDN w:val="0"/>
        <w:adjustRightInd w:val="0"/>
        <w:ind w:left="480" w:hanging="480"/>
      </w:pPr>
      <w:r w:rsidRPr="00F47642">
        <w:t xml:space="preserve">Kayikci, K. (2009). The Effect of Classroom Management skills of elementary School Teachers on Undesirable Discipline Behaviour of Students. </w:t>
      </w:r>
      <w:r w:rsidRPr="00F47642">
        <w:rPr>
          <w:i/>
          <w:iCs/>
        </w:rPr>
        <w:t>Procedia Social and Behavioral Sciences</w:t>
      </w:r>
      <w:r w:rsidRPr="00F47642">
        <w:t xml:space="preserve">, </w:t>
      </w:r>
      <w:r w:rsidRPr="00F47642">
        <w:rPr>
          <w:i/>
          <w:iCs/>
        </w:rPr>
        <w:t>1</w:t>
      </w:r>
      <w:r w:rsidRPr="00F47642">
        <w:t>(6), 1215–1225. https://doi.org/10.1016/j.sbspro.2009.01.218</w:t>
      </w:r>
    </w:p>
    <w:p w14:paraId="5BD0A935" w14:textId="77777777" w:rsidR="00F47642" w:rsidRPr="00F47642" w:rsidRDefault="00F47642" w:rsidP="00F47642">
      <w:pPr>
        <w:widowControl w:val="0"/>
        <w:autoSpaceDE w:val="0"/>
        <w:autoSpaceDN w:val="0"/>
        <w:adjustRightInd w:val="0"/>
        <w:ind w:left="480" w:hanging="480"/>
      </w:pPr>
      <w:r w:rsidRPr="00F47642">
        <w:t xml:space="preserve">Khoir, A., Rizki, A., Hasibuan, G., Nurazizah, I., &amp; Syafa, A. (2024). Upaya Guru Dalam Meningkatkan Rasa Percaya Diri Siswa Melalui Pembelajaran Active Learning di SMAN 3 Kota Bekasi. </w:t>
      </w:r>
      <w:r w:rsidRPr="00F47642">
        <w:rPr>
          <w:i/>
          <w:iCs/>
        </w:rPr>
        <w:t>Jurnal Ilmiah Profesi Pendidikan</w:t>
      </w:r>
      <w:r w:rsidRPr="00F47642">
        <w:t xml:space="preserve">, </w:t>
      </w:r>
      <w:r w:rsidRPr="00F47642">
        <w:rPr>
          <w:i/>
          <w:iCs/>
        </w:rPr>
        <w:t>9</w:t>
      </w:r>
      <w:r w:rsidRPr="00F47642">
        <w:t>(1), 381–391.</w:t>
      </w:r>
    </w:p>
    <w:p w14:paraId="6EF83676" w14:textId="77777777" w:rsidR="00F47642" w:rsidRPr="00F47642" w:rsidRDefault="00F47642" w:rsidP="00F47642">
      <w:pPr>
        <w:widowControl w:val="0"/>
        <w:autoSpaceDE w:val="0"/>
        <w:autoSpaceDN w:val="0"/>
        <w:adjustRightInd w:val="0"/>
        <w:ind w:left="480" w:hanging="480"/>
      </w:pPr>
      <w:r w:rsidRPr="00F47642">
        <w:t xml:space="preserve">Krejcie, R. V., &amp; Morgan, D. W. (1970). Determining Sample Size for Research Activities. </w:t>
      </w:r>
      <w:r w:rsidRPr="00F47642">
        <w:rPr>
          <w:i/>
          <w:iCs/>
        </w:rPr>
        <w:t>Educational and Psychological Measurement</w:t>
      </w:r>
      <w:r w:rsidRPr="00F47642">
        <w:t xml:space="preserve">, </w:t>
      </w:r>
      <w:r w:rsidRPr="00F47642">
        <w:rPr>
          <w:i/>
          <w:iCs/>
        </w:rPr>
        <w:t>30</w:t>
      </w:r>
      <w:r w:rsidRPr="00F47642">
        <w:t>(3), 607–610. https://doi.org/10.1177/001316447003000308</w:t>
      </w:r>
    </w:p>
    <w:p w14:paraId="434E2F66" w14:textId="77777777" w:rsidR="00F47642" w:rsidRPr="00F47642" w:rsidRDefault="00F47642" w:rsidP="00F47642">
      <w:pPr>
        <w:widowControl w:val="0"/>
        <w:autoSpaceDE w:val="0"/>
        <w:autoSpaceDN w:val="0"/>
        <w:adjustRightInd w:val="0"/>
        <w:ind w:left="480" w:hanging="480"/>
      </w:pPr>
      <w:r w:rsidRPr="00F47642">
        <w:t xml:space="preserve">Lailatussaadah, L., Hayati, S., Jamil, A. I. Bin, &amp; Abdul Kadir, F. A. Bin. (2023). Mapping TPACK Components in Implementing Edupreneur-Profiled Curriculum at Teacher Training and Education Institutions in Aceh. </w:t>
      </w:r>
      <w:r w:rsidRPr="00F47642">
        <w:rPr>
          <w:i/>
          <w:iCs/>
        </w:rPr>
        <w:t>Tadris: Jurnal Keguruan Dan Ilmu Tarbiyah</w:t>
      </w:r>
      <w:r w:rsidRPr="00F47642">
        <w:t xml:space="preserve">, </w:t>
      </w:r>
      <w:r w:rsidRPr="00F47642">
        <w:rPr>
          <w:i/>
          <w:iCs/>
        </w:rPr>
        <w:t>8</w:t>
      </w:r>
      <w:r w:rsidRPr="00F47642">
        <w:t>(2), 373–387. https://doi.org/10.24042/tadris.v8i2.16755</w:t>
      </w:r>
    </w:p>
    <w:p w14:paraId="297D3080" w14:textId="77777777" w:rsidR="00F47642" w:rsidRPr="00F47642" w:rsidRDefault="00F47642" w:rsidP="00F47642">
      <w:pPr>
        <w:widowControl w:val="0"/>
        <w:autoSpaceDE w:val="0"/>
        <w:autoSpaceDN w:val="0"/>
        <w:adjustRightInd w:val="0"/>
        <w:ind w:left="480" w:hanging="480"/>
      </w:pPr>
      <w:r w:rsidRPr="00F47642">
        <w:t xml:space="preserve">Lailatussaadah, L., Jamil, A. I. bin, &amp; Kadir, F. A. B. A. (2023). Forging New Educational </w:t>
      </w:r>
      <w:r w:rsidRPr="00F47642">
        <w:lastRenderedPageBreak/>
        <w:t xml:space="preserve">Horizons : Unveiling Virtual Extracurricular Transformation in High School Amidst the COVID- 19. </w:t>
      </w:r>
      <w:r w:rsidRPr="00F47642">
        <w:rPr>
          <w:i/>
          <w:iCs/>
        </w:rPr>
        <w:t>Idarah: Jurnal Pendidikan Dan Kependidikan</w:t>
      </w:r>
      <w:r w:rsidRPr="00F47642">
        <w:t xml:space="preserve">, </w:t>
      </w:r>
      <w:r w:rsidRPr="00F47642">
        <w:rPr>
          <w:i/>
          <w:iCs/>
        </w:rPr>
        <w:t>7</w:t>
      </w:r>
      <w:r w:rsidRPr="00F47642">
        <w:t>(1), 69–84.</w:t>
      </w:r>
    </w:p>
    <w:p w14:paraId="42BA6D2D" w14:textId="77777777" w:rsidR="00F47642" w:rsidRPr="00F47642" w:rsidRDefault="00F47642" w:rsidP="00F47642">
      <w:pPr>
        <w:widowControl w:val="0"/>
        <w:autoSpaceDE w:val="0"/>
        <w:autoSpaceDN w:val="0"/>
        <w:adjustRightInd w:val="0"/>
        <w:ind w:left="480" w:hanging="480"/>
      </w:pPr>
      <w:r w:rsidRPr="00F47642">
        <w:t xml:space="preserve">Mudarris, B. (2024). </w:t>
      </w:r>
      <w:r w:rsidRPr="00F47642">
        <w:rPr>
          <w:i/>
          <w:iCs/>
        </w:rPr>
        <w:t>Strategi Efektif Dalam Manajemen Kelas Dalam Menciptakan Lingkungan Belajar Yang Kondusif</w:t>
      </w:r>
      <w:r w:rsidRPr="00F47642">
        <w:t xml:space="preserve">. </w:t>
      </w:r>
      <w:r w:rsidRPr="00F47642">
        <w:rPr>
          <w:i/>
          <w:iCs/>
        </w:rPr>
        <w:t>4</w:t>
      </w:r>
      <w:r w:rsidRPr="00F47642">
        <w:t>(2), 1–13.</w:t>
      </w:r>
    </w:p>
    <w:p w14:paraId="04FB268D" w14:textId="77777777" w:rsidR="00F47642" w:rsidRPr="00F47642" w:rsidRDefault="00F47642" w:rsidP="00F47642">
      <w:pPr>
        <w:widowControl w:val="0"/>
        <w:autoSpaceDE w:val="0"/>
        <w:autoSpaceDN w:val="0"/>
        <w:adjustRightInd w:val="0"/>
        <w:ind w:left="480" w:hanging="480"/>
      </w:pPr>
      <w:r w:rsidRPr="00F47642">
        <w:t xml:space="preserve">Murni, N. F. (2021). Upaya Meningkatkan Keaktifan Siswa dalam Proses Pembelajaran. </w:t>
      </w:r>
      <w:r w:rsidRPr="00F47642">
        <w:rPr>
          <w:i/>
          <w:iCs/>
        </w:rPr>
        <w:t>Science, Engineering, Education, and Development Studies (SEEDS): Conference Series</w:t>
      </w:r>
      <w:r w:rsidRPr="00F47642">
        <w:t xml:space="preserve">, </w:t>
      </w:r>
      <w:r w:rsidRPr="00F47642">
        <w:rPr>
          <w:i/>
          <w:iCs/>
        </w:rPr>
        <w:t>5</w:t>
      </w:r>
      <w:r w:rsidRPr="00F47642">
        <w:t>(1), 7–11.</w:t>
      </w:r>
    </w:p>
    <w:p w14:paraId="3202A27A" w14:textId="77777777" w:rsidR="00F47642" w:rsidRPr="00F47642" w:rsidRDefault="00F47642" w:rsidP="00F47642">
      <w:pPr>
        <w:widowControl w:val="0"/>
        <w:autoSpaceDE w:val="0"/>
        <w:autoSpaceDN w:val="0"/>
        <w:adjustRightInd w:val="0"/>
        <w:ind w:left="480" w:hanging="480"/>
      </w:pPr>
      <w:r w:rsidRPr="00F47642">
        <w:t xml:space="preserve">Mutia, S. (2016). Manajemen Kelas Islami Pada MIN Lampisang Kecamatan Peukan Bada Aceh Besar. </w:t>
      </w:r>
      <w:r w:rsidRPr="00F47642">
        <w:rPr>
          <w:i/>
          <w:iCs/>
        </w:rPr>
        <w:t>Jurnal Pendidikan Aktual</w:t>
      </w:r>
      <w:r w:rsidRPr="00F47642">
        <w:t xml:space="preserve">, </w:t>
      </w:r>
      <w:r w:rsidRPr="00F47642">
        <w:rPr>
          <w:i/>
          <w:iCs/>
        </w:rPr>
        <w:t>2</w:t>
      </w:r>
      <w:r w:rsidRPr="00F47642">
        <w:t>(1).</w:t>
      </w:r>
    </w:p>
    <w:p w14:paraId="2A1FDF17" w14:textId="77777777" w:rsidR="00F47642" w:rsidRPr="00F47642" w:rsidRDefault="00F47642" w:rsidP="00F47642">
      <w:pPr>
        <w:widowControl w:val="0"/>
        <w:autoSpaceDE w:val="0"/>
        <w:autoSpaceDN w:val="0"/>
        <w:adjustRightInd w:val="0"/>
        <w:ind w:left="480" w:hanging="480"/>
      </w:pPr>
      <w:r w:rsidRPr="00F47642">
        <w:t xml:space="preserve">Ningsih, A. (2001). Pengaruh Keaktifan Siswa Terhadap Hasil Belajar Ekonomi Kelas X di SMAN 2 Gunung Sahilan. </w:t>
      </w:r>
      <w:r w:rsidRPr="00F47642">
        <w:rPr>
          <w:i/>
          <w:iCs/>
        </w:rPr>
        <w:t>Jurnal Pendidikan Ekonomi Akuntansi FKIP UIR</w:t>
      </w:r>
      <w:r w:rsidRPr="00F47642">
        <w:t xml:space="preserve">, </w:t>
      </w:r>
      <w:r w:rsidRPr="00F47642">
        <w:rPr>
          <w:i/>
          <w:iCs/>
        </w:rPr>
        <w:t>6</w:t>
      </w:r>
      <w:r w:rsidRPr="00F47642">
        <w:t>(2), 157–163.</w:t>
      </w:r>
    </w:p>
    <w:p w14:paraId="23BE34BF" w14:textId="77777777" w:rsidR="00F47642" w:rsidRPr="00F47642" w:rsidRDefault="00F47642" w:rsidP="00F47642">
      <w:pPr>
        <w:widowControl w:val="0"/>
        <w:autoSpaceDE w:val="0"/>
        <w:autoSpaceDN w:val="0"/>
        <w:adjustRightInd w:val="0"/>
        <w:ind w:left="480" w:hanging="480"/>
      </w:pPr>
      <w:r w:rsidRPr="00F47642">
        <w:t xml:space="preserve">Nugraha, A. R., Setianingsih, E., Putri, F. W., &amp; Jaelani, W. R. (2023). Pengaruh Keterampilan Pengelolaan Kelas Terhadap Keaktifan Siswa di Sekolah Dasar. </w:t>
      </w:r>
      <w:r w:rsidRPr="00F47642">
        <w:rPr>
          <w:i/>
          <w:iCs/>
        </w:rPr>
        <w:t>Journal on Education</w:t>
      </w:r>
      <w:r w:rsidRPr="00F47642">
        <w:t xml:space="preserve">, </w:t>
      </w:r>
      <w:r w:rsidRPr="00F47642">
        <w:rPr>
          <w:i/>
          <w:iCs/>
        </w:rPr>
        <w:t>5</w:t>
      </w:r>
      <w:r w:rsidRPr="00F47642">
        <w:t>(2), 3849–3856. https://doi.org/10.31004/joe.v5i2.1069</w:t>
      </w:r>
    </w:p>
    <w:p w14:paraId="52FA507D" w14:textId="77777777" w:rsidR="00F47642" w:rsidRPr="00F47642" w:rsidRDefault="00F47642" w:rsidP="00F47642">
      <w:pPr>
        <w:widowControl w:val="0"/>
        <w:autoSpaceDE w:val="0"/>
        <w:autoSpaceDN w:val="0"/>
        <w:adjustRightInd w:val="0"/>
        <w:ind w:left="480" w:hanging="480"/>
      </w:pPr>
      <w:r w:rsidRPr="00F47642">
        <w:t xml:space="preserve">Nugraha, M. (2018). Manajemen Kelas dalam Meningkatkan Proses Pembelajaran. </w:t>
      </w:r>
      <w:r w:rsidRPr="00F47642">
        <w:rPr>
          <w:i/>
          <w:iCs/>
        </w:rPr>
        <w:t>Tarbawi: Jurnal Keilmuan Manajemen Pendidikan</w:t>
      </w:r>
      <w:r w:rsidRPr="00F47642">
        <w:t xml:space="preserve">, </w:t>
      </w:r>
      <w:r w:rsidRPr="00F47642">
        <w:rPr>
          <w:i/>
          <w:iCs/>
        </w:rPr>
        <w:t>4</w:t>
      </w:r>
      <w:r w:rsidRPr="00F47642">
        <w:t>(01), 27–44.</w:t>
      </w:r>
    </w:p>
    <w:p w14:paraId="67EEA1BA" w14:textId="77777777" w:rsidR="00F47642" w:rsidRPr="00F47642" w:rsidRDefault="00F47642" w:rsidP="00F47642">
      <w:pPr>
        <w:widowControl w:val="0"/>
        <w:autoSpaceDE w:val="0"/>
        <w:autoSpaceDN w:val="0"/>
        <w:adjustRightInd w:val="0"/>
        <w:ind w:left="480" w:hanging="480"/>
      </w:pPr>
      <w:r w:rsidRPr="00F47642">
        <w:t xml:space="preserve">Nurmayuli, N. (2024). Teknik Supervisor Dalam Meningkatkan Proses Pembelajaran Di Sekolah. </w:t>
      </w:r>
      <w:r w:rsidRPr="00F47642">
        <w:rPr>
          <w:i/>
          <w:iCs/>
        </w:rPr>
        <w:t>Lantanida Journal</w:t>
      </w:r>
      <w:r w:rsidRPr="00F47642">
        <w:t xml:space="preserve">, </w:t>
      </w:r>
      <w:r w:rsidRPr="00F47642">
        <w:rPr>
          <w:i/>
          <w:iCs/>
        </w:rPr>
        <w:t>12</w:t>
      </w:r>
      <w:r w:rsidRPr="00F47642">
        <w:t>(2), 139–152. https://doi.org/https://doi.org/10.22373/lj.v12i2.26219</w:t>
      </w:r>
    </w:p>
    <w:p w14:paraId="48BF4000" w14:textId="77777777" w:rsidR="00F47642" w:rsidRPr="00F47642" w:rsidRDefault="00F47642" w:rsidP="00F47642">
      <w:pPr>
        <w:widowControl w:val="0"/>
        <w:autoSpaceDE w:val="0"/>
        <w:autoSpaceDN w:val="0"/>
        <w:adjustRightInd w:val="0"/>
        <w:ind w:left="480" w:hanging="480"/>
      </w:pPr>
      <w:r w:rsidRPr="00F47642">
        <w:t xml:space="preserve">Sahrul, Rochmawan, M. R., Ratnasari, A. V., &amp; Pramana, A. N. (2025). Pengolahan Data Kuantitatif Cepat dan Efektif. </w:t>
      </w:r>
      <w:r w:rsidRPr="00F47642">
        <w:rPr>
          <w:i/>
          <w:iCs/>
        </w:rPr>
        <w:t>Inclusive Society Community Servies (Isco)</w:t>
      </w:r>
      <w:r w:rsidRPr="00F47642">
        <w:t xml:space="preserve">, </w:t>
      </w:r>
      <w:r w:rsidRPr="00F47642">
        <w:rPr>
          <w:i/>
          <w:iCs/>
        </w:rPr>
        <w:t>3</w:t>
      </w:r>
      <w:r w:rsidRPr="00F47642">
        <w:t>(1).</w:t>
      </w:r>
    </w:p>
    <w:p w14:paraId="6C071B43" w14:textId="77777777" w:rsidR="00F47642" w:rsidRPr="00F47642" w:rsidRDefault="00F47642" w:rsidP="00F47642">
      <w:pPr>
        <w:widowControl w:val="0"/>
        <w:autoSpaceDE w:val="0"/>
        <w:autoSpaceDN w:val="0"/>
        <w:adjustRightInd w:val="0"/>
        <w:ind w:left="480" w:hanging="480"/>
      </w:pPr>
      <w:r w:rsidRPr="00F47642">
        <w:t xml:space="preserve">Sinukaban, D. G., &amp; Andriani, N. (2024). Manajemen Kelas sebagai Upaya Guru Pendidikan Kristen dalam Meningkatkan Kedisiplinan Siswa. </w:t>
      </w:r>
      <w:r w:rsidRPr="00F47642">
        <w:rPr>
          <w:i/>
          <w:iCs/>
        </w:rPr>
        <w:t>Jurnal Ilmiah Religiosity Entity Humanity (JIREH)</w:t>
      </w:r>
      <w:r w:rsidRPr="00F47642">
        <w:t xml:space="preserve">, </w:t>
      </w:r>
      <w:r w:rsidRPr="00F47642">
        <w:rPr>
          <w:i/>
          <w:iCs/>
        </w:rPr>
        <w:t>6</w:t>
      </w:r>
      <w:r w:rsidRPr="00F47642">
        <w:t>(1), 14–22. https://doi.org/10.37364/jireh.v6i1.166</w:t>
      </w:r>
    </w:p>
    <w:p w14:paraId="67ADBC51" w14:textId="77777777" w:rsidR="00F47642" w:rsidRPr="00F47642" w:rsidRDefault="00F47642" w:rsidP="00F47642">
      <w:pPr>
        <w:widowControl w:val="0"/>
        <w:autoSpaceDE w:val="0"/>
        <w:autoSpaceDN w:val="0"/>
        <w:adjustRightInd w:val="0"/>
        <w:ind w:left="480" w:hanging="480"/>
      </w:pPr>
      <w:r w:rsidRPr="00F47642">
        <w:t xml:space="preserve">Weinstein, C. S., Tomlinson-clarke, S., &amp; Curran, M. (2004). Toward A Conceptions of Culcurally Responsive Classroom Management. </w:t>
      </w:r>
      <w:r w:rsidRPr="00F47642">
        <w:rPr>
          <w:i/>
          <w:iCs/>
        </w:rPr>
        <w:t>Journal of Teacher Education</w:t>
      </w:r>
      <w:r w:rsidRPr="00F47642">
        <w:t xml:space="preserve">, </w:t>
      </w:r>
      <w:r w:rsidRPr="00F47642">
        <w:rPr>
          <w:i/>
          <w:iCs/>
        </w:rPr>
        <w:t>55</w:t>
      </w:r>
      <w:r w:rsidRPr="00F47642">
        <w:t>(1), 25–38. https://doi.org/10.1177/0022487103259812</w:t>
      </w:r>
    </w:p>
    <w:p w14:paraId="77F72DAC" w14:textId="681C4E20" w:rsidR="00F47642" w:rsidRDefault="00F47642" w:rsidP="00F016B3">
      <w:pPr>
        <w:ind w:left="0"/>
        <w:rPr>
          <w:lang w:val="en-US"/>
        </w:rPr>
      </w:pPr>
      <w:r>
        <w:rPr>
          <w:lang w:val="en-US"/>
        </w:rPr>
        <w:fldChar w:fldCharType="end"/>
      </w:r>
    </w:p>
    <w:p w14:paraId="0090C932" w14:textId="77777777" w:rsidR="003E1589" w:rsidRPr="00407DFA" w:rsidRDefault="003E1589" w:rsidP="003E1589"/>
    <w:p w14:paraId="3CA630D5" w14:textId="77777777" w:rsidR="003E1589" w:rsidRPr="00407DFA" w:rsidRDefault="003E1589" w:rsidP="003E1589"/>
    <w:p w14:paraId="3D0453BA" w14:textId="77777777" w:rsidR="003E1589" w:rsidRPr="00407DFA" w:rsidRDefault="003E1589" w:rsidP="003E1589"/>
    <w:p w14:paraId="0A1878AF" w14:textId="77777777" w:rsidR="003E1589" w:rsidRPr="00407DFA" w:rsidRDefault="003E1589" w:rsidP="003E1589"/>
    <w:p w14:paraId="4540549E" w14:textId="77777777" w:rsidR="003E1589" w:rsidRPr="00407DFA" w:rsidRDefault="003E1589" w:rsidP="003E1589"/>
    <w:p w14:paraId="6EE4DE11" w14:textId="77777777" w:rsidR="003E1589" w:rsidRPr="00407DFA" w:rsidRDefault="003E1589" w:rsidP="003E1589"/>
    <w:p w14:paraId="6A9A3F8D" w14:textId="77777777" w:rsidR="003E1589" w:rsidRPr="00407DFA" w:rsidRDefault="003E1589" w:rsidP="003E1589"/>
    <w:p w14:paraId="020BDC9A" w14:textId="77777777" w:rsidR="003E1589" w:rsidRPr="00407DFA" w:rsidRDefault="003E1589" w:rsidP="003E1589">
      <w:pPr>
        <w:tabs>
          <w:tab w:val="left" w:pos="5611"/>
        </w:tabs>
      </w:pPr>
    </w:p>
    <w:sectPr w:rsidR="003E1589" w:rsidRPr="00407DFA">
      <w:footerReference w:type="default" r:id="rId13"/>
      <w:headerReference w:type="first" r:id="rId14"/>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BB011" w14:textId="77777777" w:rsidR="00A53EE2" w:rsidRDefault="00A53EE2">
      <w:r>
        <w:separator/>
      </w:r>
    </w:p>
  </w:endnote>
  <w:endnote w:type="continuationSeparator" w:id="0">
    <w:p w14:paraId="3B67B6C3" w14:textId="77777777" w:rsidR="00A53EE2" w:rsidRDefault="00A53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9B52F" w14:textId="77777777" w:rsidR="00F140BF" w:rsidRDefault="009E3F90">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9D02BF">
      <w:rPr>
        <w:color w:val="000000"/>
      </w:rPr>
      <w:t>4</w:t>
    </w:r>
    <w:r>
      <w:rPr>
        <w:color w:val="000000"/>
      </w:rPr>
      <w:fldChar w:fldCharType="end"/>
    </w:r>
    <w:r>
      <w:rPr>
        <w:color w:val="000000"/>
      </w:rPr>
      <w:t xml:space="preserve"> -</w:t>
    </w:r>
  </w:p>
  <w:p w14:paraId="1188979B" w14:textId="77777777" w:rsidR="00F140BF" w:rsidRDefault="00F140BF">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59AAD" w14:textId="77777777" w:rsidR="00A53EE2" w:rsidRDefault="00A53EE2">
      <w:r>
        <w:separator/>
      </w:r>
    </w:p>
  </w:footnote>
  <w:footnote w:type="continuationSeparator" w:id="0">
    <w:p w14:paraId="488AF6E0" w14:textId="77777777" w:rsidR="00A53EE2" w:rsidRDefault="00A53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927D" w14:textId="77777777" w:rsidR="00F140BF" w:rsidRPr="009D02BF" w:rsidRDefault="009D02BF" w:rsidP="009D02BF">
    <w:pPr>
      <w:pStyle w:val="Header"/>
    </w:pPr>
    <w:r w:rsidRPr="009D02BF">
      <w:rPr>
        <w:rFonts w:eastAsia="Calibri" w:cs="Arial"/>
        <w:sz w:val="24"/>
        <w:lang w:val="en-US"/>
      </w:rPr>
      <w:drawing>
        <wp:anchor distT="0" distB="0" distL="114300" distR="114300" simplePos="0" relativeHeight="251659264" behindDoc="0" locked="0" layoutInCell="1" allowOverlap="1" wp14:anchorId="1D757B82" wp14:editId="3F0FFE99">
          <wp:simplePos x="0" y="0"/>
          <wp:positionH relativeFrom="page">
            <wp:align>left</wp:align>
          </wp:positionH>
          <wp:positionV relativeFrom="paragraph">
            <wp:posOffset>-344141</wp:posOffset>
          </wp:positionV>
          <wp:extent cx="7532501" cy="1319530"/>
          <wp:effectExtent l="0" t="0" r="0" b="0"/>
          <wp:wrapNone/>
          <wp:docPr id="1794297565" name="Picture 1794297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7291" cy="1329128"/>
                  </a:xfrm>
                  <a:prstGeom prst="rect">
                    <a:avLst/>
                  </a:prstGeom>
                  <a:noFill/>
                </pic:spPr>
              </pic:pic>
            </a:graphicData>
          </a:graphic>
          <wp14:sizeRelH relativeFrom="page">
            <wp14:pctWidth>0</wp14:pctWidth>
          </wp14:sizeRelH>
          <wp14:sizeRelV relativeFrom="page">
            <wp14:pctHeight>0</wp14:pctHeight>
          </wp14:sizeRelV>
        </wp:anchor>
      </w:drawing>
    </w:r>
    <w:r w:rsidR="009E3F90" w:rsidRPr="009D02B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9543C"/>
    <w:multiLevelType w:val="hybridMultilevel"/>
    <w:tmpl w:val="5BDC5E8C"/>
    <w:lvl w:ilvl="0" w:tplc="38090019">
      <w:start w:val="1"/>
      <w:numFmt w:val="lowerLetter"/>
      <w:lvlText w:val="%1."/>
      <w:lvlJc w:val="left"/>
      <w:pPr>
        <w:ind w:left="720" w:hanging="360"/>
      </w:pPr>
      <w:rPr>
        <w:rFonts w:hint="default"/>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4D742393"/>
    <w:multiLevelType w:val="hybridMultilevel"/>
    <w:tmpl w:val="2FF652C2"/>
    <w:lvl w:ilvl="0" w:tplc="F782DA1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2018340149">
    <w:abstractNumId w:val="0"/>
  </w:num>
  <w:num w:numId="2" w16cid:durableId="733239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0BF"/>
    <w:rsid w:val="00007B00"/>
    <w:rsid w:val="0003050C"/>
    <w:rsid w:val="00031282"/>
    <w:rsid w:val="00055993"/>
    <w:rsid w:val="00067074"/>
    <w:rsid w:val="000766EE"/>
    <w:rsid w:val="00096E43"/>
    <w:rsid w:val="000E4C8D"/>
    <w:rsid w:val="000E6797"/>
    <w:rsid w:val="00137EEC"/>
    <w:rsid w:val="001537D0"/>
    <w:rsid w:val="00154090"/>
    <w:rsid w:val="00190147"/>
    <w:rsid w:val="001914C1"/>
    <w:rsid w:val="001C1FAE"/>
    <w:rsid w:val="001F20B9"/>
    <w:rsid w:val="00222F7E"/>
    <w:rsid w:val="00237F95"/>
    <w:rsid w:val="002451BC"/>
    <w:rsid w:val="002B5C8B"/>
    <w:rsid w:val="002B6BA7"/>
    <w:rsid w:val="002D0A17"/>
    <w:rsid w:val="002D233A"/>
    <w:rsid w:val="00304722"/>
    <w:rsid w:val="00340778"/>
    <w:rsid w:val="00345F45"/>
    <w:rsid w:val="00355D12"/>
    <w:rsid w:val="0038581E"/>
    <w:rsid w:val="003A170E"/>
    <w:rsid w:val="003B59C9"/>
    <w:rsid w:val="003C306C"/>
    <w:rsid w:val="003C62EB"/>
    <w:rsid w:val="003E1589"/>
    <w:rsid w:val="003E7B13"/>
    <w:rsid w:val="003F18D3"/>
    <w:rsid w:val="00407DFA"/>
    <w:rsid w:val="004270DC"/>
    <w:rsid w:val="00427A94"/>
    <w:rsid w:val="004608B1"/>
    <w:rsid w:val="00465981"/>
    <w:rsid w:val="004C75EB"/>
    <w:rsid w:val="004D3740"/>
    <w:rsid w:val="00513EFD"/>
    <w:rsid w:val="005E3CA5"/>
    <w:rsid w:val="005F3407"/>
    <w:rsid w:val="005F5F8B"/>
    <w:rsid w:val="0065358D"/>
    <w:rsid w:val="006D30ED"/>
    <w:rsid w:val="00712FB1"/>
    <w:rsid w:val="007320DA"/>
    <w:rsid w:val="00735C8C"/>
    <w:rsid w:val="00761598"/>
    <w:rsid w:val="00761CDD"/>
    <w:rsid w:val="00765C61"/>
    <w:rsid w:val="007730B2"/>
    <w:rsid w:val="00781C48"/>
    <w:rsid w:val="00781E2F"/>
    <w:rsid w:val="00786780"/>
    <w:rsid w:val="00795A48"/>
    <w:rsid w:val="00796FD6"/>
    <w:rsid w:val="007A3755"/>
    <w:rsid w:val="00830F4D"/>
    <w:rsid w:val="0086729E"/>
    <w:rsid w:val="008C5AA8"/>
    <w:rsid w:val="008C78CB"/>
    <w:rsid w:val="008F2D19"/>
    <w:rsid w:val="00936038"/>
    <w:rsid w:val="009965BC"/>
    <w:rsid w:val="009D02BF"/>
    <w:rsid w:val="009D6592"/>
    <w:rsid w:val="009E3816"/>
    <w:rsid w:val="009E3F90"/>
    <w:rsid w:val="00A1273C"/>
    <w:rsid w:val="00A224C3"/>
    <w:rsid w:val="00A242B5"/>
    <w:rsid w:val="00A26D49"/>
    <w:rsid w:val="00A3798C"/>
    <w:rsid w:val="00A53B9B"/>
    <w:rsid w:val="00A53EE2"/>
    <w:rsid w:val="00A67319"/>
    <w:rsid w:val="00AA22FD"/>
    <w:rsid w:val="00AA3A4A"/>
    <w:rsid w:val="00AD23BF"/>
    <w:rsid w:val="00B009D8"/>
    <w:rsid w:val="00B148AB"/>
    <w:rsid w:val="00B1578B"/>
    <w:rsid w:val="00B201DF"/>
    <w:rsid w:val="00B20B38"/>
    <w:rsid w:val="00B219B7"/>
    <w:rsid w:val="00B921F1"/>
    <w:rsid w:val="00BB75AB"/>
    <w:rsid w:val="00BE7B5C"/>
    <w:rsid w:val="00BF1A49"/>
    <w:rsid w:val="00C00DCE"/>
    <w:rsid w:val="00C06AB9"/>
    <w:rsid w:val="00C1068C"/>
    <w:rsid w:val="00C22F61"/>
    <w:rsid w:val="00C3557C"/>
    <w:rsid w:val="00C41FCB"/>
    <w:rsid w:val="00CA66DF"/>
    <w:rsid w:val="00CC78FF"/>
    <w:rsid w:val="00CD069E"/>
    <w:rsid w:val="00CE7B77"/>
    <w:rsid w:val="00D26D8B"/>
    <w:rsid w:val="00D40BF1"/>
    <w:rsid w:val="00D80618"/>
    <w:rsid w:val="00DA50B8"/>
    <w:rsid w:val="00DB4ABE"/>
    <w:rsid w:val="00DD4A69"/>
    <w:rsid w:val="00E01146"/>
    <w:rsid w:val="00E60C93"/>
    <w:rsid w:val="00E735B2"/>
    <w:rsid w:val="00E825C0"/>
    <w:rsid w:val="00E951E7"/>
    <w:rsid w:val="00EE6B31"/>
    <w:rsid w:val="00EF4576"/>
    <w:rsid w:val="00F016B3"/>
    <w:rsid w:val="00F140BF"/>
    <w:rsid w:val="00F22BE4"/>
    <w:rsid w:val="00F31313"/>
    <w:rsid w:val="00F435AA"/>
    <w:rsid w:val="00F47642"/>
    <w:rsid w:val="00FB06FB"/>
    <w:rsid w:val="00FE2A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31935"/>
  <w15:docId w15:val="{82B264E1-A02F-48ED-BF2E-C419C034D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DFA"/>
    <w:rPr>
      <w:noProof/>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3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UnresolvedMention">
    <w:name w:val="Unresolved Mention"/>
    <w:basedOn w:val="DefaultParagraphFont"/>
    <w:uiPriority w:val="99"/>
    <w:semiHidden/>
    <w:unhideWhenUsed/>
    <w:rsid w:val="00B009D8"/>
    <w:rPr>
      <w:color w:val="605E5C"/>
      <w:shd w:val="clear" w:color="auto" w:fill="E1DFDD"/>
    </w:rPr>
  </w:style>
  <w:style w:type="paragraph" w:customStyle="1" w:styleId="TableParagraph">
    <w:name w:val="Table Paragraph"/>
    <w:basedOn w:val="Normal"/>
    <w:uiPriority w:val="1"/>
    <w:qFormat/>
    <w:rsid w:val="002D0A17"/>
    <w:pPr>
      <w:widowControl w:val="0"/>
      <w:autoSpaceDE w:val="0"/>
      <w:autoSpaceDN w:val="0"/>
      <w:ind w:left="0" w:firstLine="0"/>
      <w:jc w:val="left"/>
    </w:pPr>
    <w:rPr>
      <w:lang w:val="id"/>
    </w:rPr>
  </w:style>
  <w:style w:type="paragraph" w:styleId="ListParagraph">
    <w:name w:val="List Paragraph"/>
    <w:basedOn w:val="Normal"/>
    <w:uiPriority w:val="1"/>
    <w:qFormat/>
    <w:rsid w:val="003E7B13"/>
    <w:pPr>
      <w:spacing w:after="160" w:line="259" w:lineRule="auto"/>
      <w:ind w:left="720" w:firstLine="0"/>
      <w:contextualSpacing/>
      <w:jc w:val="left"/>
    </w:pPr>
    <w:rPr>
      <w:rFonts w:asciiTheme="minorHAnsi" w:eastAsiaTheme="minorHAnsi" w:hAnsiTheme="minorHAnsi" w:cstheme="minorBidi"/>
      <w:lang w:val="en-US"/>
    </w:rPr>
  </w:style>
  <w:style w:type="paragraph" w:styleId="Caption">
    <w:name w:val="caption"/>
    <w:basedOn w:val="Normal"/>
    <w:next w:val="Normal"/>
    <w:uiPriority w:val="35"/>
    <w:unhideWhenUsed/>
    <w:qFormat/>
    <w:rsid w:val="008F2D19"/>
    <w:pPr>
      <w:spacing w:after="200"/>
      <w:ind w:left="0" w:firstLine="0"/>
      <w:jc w:val="left"/>
    </w:pPr>
    <w:rPr>
      <w:rFonts w:asciiTheme="minorHAnsi" w:eastAsiaTheme="minorHAnsi" w:hAnsiTheme="minorHAnsi" w:cstheme="minorBidi"/>
      <w:i/>
      <w:iCs/>
      <w:noProof w:val="0"/>
      <w:color w:val="1F497D"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pjp.ulm.ac.id/journal/index.php/pkn/article/view/1677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lailatussaadah@ar-raniry.ac.id" TargetMode="External"/><Relationship Id="rId4" Type="http://schemas.openxmlformats.org/officeDocument/2006/relationships/styles" Target="styles.xml"/><Relationship Id="rId9" Type="http://schemas.openxmlformats.org/officeDocument/2006/relationships/hyperlink" Target="mailto:220206118@student@ar-raniry.ac.i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C106F7E-717B-4D57-A8E9-17AEA280D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Pages>
  <Words>14385</Words>
  <Characters>81996</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rahima ahsana</cp:lastModifiedBy>
  <cp:revision>3</cp:revision>
  <dcterms:created xsi:type="dcterms:W3CDTF">2026-01-21T06:50:00Z</dcterms:created>
  <dcterms:modified xsi:type="dcterms:W3CDTF">2026-01-21T07:01:00Z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http://www.zotero.org/styles/chicago-note-bibliography</vt:lpwstr>
  </property>
  <property fmtid="{D5CDD505-2E9C-101B-9397-08002B2CF9AE}" pid="17" name="Mendeley Recent Style Name 7_1">
    <vt:lpwstr>Chicago Manual of Style 17th edition (note)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Citation Style_1">
    <vt:lpwstr>http://www.zotero.org/styles/apa</vt:lpwstr>
  </property>
  <property fmtid="{D5CDD505-2E9C-101B-9397-08002B2CF9AE}" pid="25" name="Mendeley Unique User Id_1">
    <vt:lpwstr>95a4ff4b-921c-3fb6-adbd-efbdef196768</vt:lpwstr>
  </property>
</Properties>
</file>