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1B4" w:rsidRPr="00AD61B4" w:rsidRDefault="00AD61B4" w:rsidP="001D081A">
      <w:pPr>
        <w:spacing w:line="360" w:lineRule="auto"/>
        <w:jc w:val="center"/>
        <w:rPr>
          <w:rFonts w:ascii="Times New Roman" w:hAnsi="Times New Roman" w:cs="Times New Roman"/>
          <w:b/>
          <w:sz w:val="24"/>
          <w:szCs w:val="24"/>
        </w:rPr>
      </w:pPr>
      <w:r w:rsidRPr="00AD61B4">
        <w:rPr>
          <w:rFonts w:ascii="Times New Roman" w:hAnsi="Times New Roman" w:cs="Times New Roman"/>
          <w:b/>
          <w:sz w:val="24"/>
          <w:szCs w:val="24"/>
        </w:rPr>
        <w:t>List of interview questions regarding the Implementation of the Qanun on the Prevention and Management of SEZs in Gampong Blang Sapek, Suka Makmue District, Nagan Raya Regency</w:t>
      </w:r>
    </w:p>
    <w:p w:rsidR="00AD61B4" w:rsidRPr="007E7CFE" w:rsidRDefault="007E458D" w:rsidP="001D081A">
      <w:pPr>
        <w:pStyle w:val="ListParagraph"/>
        <w:numPr>
          <w:ilvl w:val="0"/>
          <w:numId w:val="6"/>
        </w:numPr>
        <w:spacing w:line="360" w:lineRule="auto"/>
        <w:jc w:val="both"/>
        <w:rPr>
          <w:rFonts w:ascii="Times New Roman" w:hAnsi="Times New Roman" w:cs="Times New Roman"/>
          <w:sz w:val="24"/>
          <w:szCs w:val="24"/>
        </w:rPr>
      </w:pPr>
      <w:r w:rsidRPr="007E458D">
        <w:rPr>
          <w:rFonts w:ascii="Times New Roman" w:hAnsi="Times New Roman" w:cs="Times New Roman"/>
          <w:sz w:val="24"/>
          <w:szCs w:val="24"/>
        </w:rPr>
        <w:t>Questions for the main informant chief Tuha Peut</w:t>
      </w:r>
    </w:p>
    <w:p w:rsidR="007E7CFE" w:rsidRDefault="00AD61B4" w:rsidP="001D081A">
      <w:pPr>
        <w:pStyle w:val="ListParagraph"/>
        <w:spacing w:line="360" w:lineRule="auto"/>
        <w:jc w:val="both"/>
        <w:rPr>
          <w:rFonts w:ascii="Times New Roman" w:hAnsi="Times New Roman" w:cs="Times New Roman"/>
          <w:sz w:val="24"/>
          <w:szCs w:val="24"/>
        </w:rPr>
      </w:pPr>
      <w:r w:rsidRPr="00AD61B4">
        <w:rPr>
          <w:rFonts w:ascii="Times New Roman" w:hAnsi="Times New Roman" w:cs="Times New Roman"/>
          <w:sz w:val="24"/>
          <w:szCs w:val="24"/>
        </w:rPr>
        <w:t>What is your response/view after the implementation of the qanun on the prevention and management of KEK in pregnant women?</w:t>
      </w:r>
    </w:p>
    <w:p w:rsidR="00AD61B4" w:rsidRPr="007E7CFE" w:rsidRDefault="007E458D" w:rsidP="001D081A">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Questions </w:t>
      </w:r>
      <w:r w:rsidRPr="007E458D">
        <w:rPr>
          <w:rFonts w:ascii="Times New Roman" w:hAnsi="Times New Roman" w:cs="Times New Roman"/>
          <w:sz w:val="24"/>
          <w:szCs w:val="24"/>
        </w:rPr>
        <w:t>for informants supporting pregnant women</w:t>
      </w:r>
    </w:p>
    <w:p w:rsidR="007E7CFE" w:rsidRDefault="00AD61B4" w:rsidP="001D081A">
      <w:pPr>
        <w:pStyle w:val="ListParagraph"/>
        <w:spacing w:line="360" w:lineRule="auto"/>
        <w:jc w:val="both"/>
        <w:rPr>
          <w:rFonts w:ascii="Times New Roman" w:hAnsi="Times New Roman" w:cs="Times New Roman"/>
          <w:sz w:val="24"/>
          <w:szCs w:val="24"/>
        </w:rPr>
      </w:pPr>
      <w:r w:rsidRPr="00AD61B4">
        <w:rPr>
          <w:rFonts w:ascii="Times New Roman" w:hAnsi="Times New Roman" w:cs="Times New Roman"/>
          <w:sz w:val="24"/>
          <w:szCs w:val="24"/>
        </w:rPr>
        <w:t>What information have you received since the qanun was implemented on the prevention and management of KEK in pregnant women?</w:t>
      </w:r>
    </w:p>
    <w:p w:rsidR="001D081A" w:rsidRDefault="001D081A" w:rsidP="001D081A">
      <w:pPr>
        <w:pStyle w:val="ListParagraph"/>
        <w:numPr>
          <w:ilvl w:val="0"/>
          <w:numId w:val="6"/>
        </w:numPr>
        <w:spacing w:line="360" w:lineRule="auto"/>
        <w:jc w:val="both"/>
        <w:rPr>
          <w:rFonts w:ascii="Times New Roman" w:hAnsi="Times New Roman" w:cs="Times New Roman"/>
          <w:sz w:val="24"/>
          <w:szCs w:val="24"/>
        </w:rPr>
      </w:pPr>
      <w:r w:rsidRPr="001D081A">
        <w:rPr>
          <w:rFonts w:ascii="Times New Roman" w:hAnsi="Times New Roman" w:cs="Times New Roman"/>
          <w:sz w:val="24"/>
          <w:szCs w:val="24"/>
        </w:rPr>
        <w:t xml:space="preserve"> Questions for the main informant, Deputy Tuha Peut</w:t>
      </w:r>
    </w:p>
    <w:p w:rsidR="00AD61B4" w:rsidRPr="001D081A" w:rsidRDefault="00AD61B4" w:rsidP="001D081A">
      <w:pPr>
        <w:pStyle w:val="ListParagraph"/>
        <w:spacing w:line="360" w:lineRule="auto"/>
        <w:jc w:val="both"/>
        <w:rPr>
          <w:rFonts w:ascii="Times New Roman" w:hAnsi="Times New Roman" w:cs="Times New Roman"/>
          <w:sz w:val="24"/>
          <w:szCs w:val="24"/>
        </w:rPr>
      </w:pPr>
      <w:r w:rsidRPr="001D081A">
        <w:rPr>
          <w:rFonts w:ascii="Times New Roman" w:hAnsi="Times New Roman" w:cs="Times New Roman"/>
          <w:sz w:val="24"/>
          <w:szCs w:val="24"/>
        </w:rPr>
        <w:t>What are the perceptions and attitudes of tuha peut after the implementation of the qanun on KEK prevention for pregnant women?</w:t>
      </w:r>
    </w:p>
    <w:p w:rsidR="00AD61B4" w:rsidRPr="007E7CFE" w:rsidRDefault="00AD61B4" w:rsidP="001D081A">
      <w:pPr>
        <w:pStyle w:val="ListParagraph"/>
        <w:numPr>
          <w:ilvl w:val="0"/>
          <w:numId w:val="6"/>
        </w:numPr>
        <w:spacing w:line="360" w:lineRule="auto"/>
        <w:jc w:val="both"/>
        <w:rPr>
          <w:rFonts w:ascii="Times New Roman" w:hAnsi="Times New Roman" w:cs="Times New Roman"/>
          <w:sz w:val="24"/>
          <w:szCs w:val="24"/>
        </w:rPr>
      </w:pPr>
      <w:r w:rsidRPr="007E7CFE">
        <w:rPr>
          <w:rFonts w:ascii="Times New Roman" w:hAnsi="Times New Roman" w:cs="Times New Roman"/>
          <w:sz w:val="24"/>
          <w:szCs w:val="24"/>
        </w:rPr>
        <w:t xml:space="preserve">Questions </w:t>
      </w:r>
      <w:r w:rsidR="001D081A" w:rsidRPr="001D081A">
        <w:rPr>
          <w:rFonts w:ascii="Times New Roman" w:hAnsi="Times New Roman" w:cs="Times New Roman"/>
          <w:sz w:val="24"/>
          <w:szCs w:val="24"/>
        </w:rPr>
        <w:t>for the main informants of tuha peut members</w:t>
      </w:r>
    </w:p>
    <w:p w:rsidR="00AD61B4" w:rsidRPr="00AD61B4" w:rsidRDefault="00AD61B4" w:rsidP="001D081A">
      <w:pPr>
        <w:pStyle w:val="ListParagraph"/>
        <w:spacing w:line="360" w:lineRule="auto"/>
        <w:jc w:val="both"/>
        <w:rPr>
          <w:rFonts w:ascii="Times New Roman" w:hAnsi="Times New Roman" w:cs="Times New Roman"/>
          <w:sz w:val="24"/>
          <w:szCs w:val="24"/>
        </w:rPr>
      </w:pPr>
      <w:r w:rsidRPr="00AD61B4">
        <w:rPr>
          <w:rFonts w:ascii="Times New Roman" w:hAnsi="Times New Roman" w:cs="Times New Roman"/>
          <w:sz w:val="24"/>
          <w:szCs w:val="24"/>
        </w:rPr>
        <w:t>Who finances the KEK prevention program for pregnant women based on the qanun on the prevention and management of KEK in pregnant women?</w:t>
      </w:r>
    </w:p>
    <w:p w:rsidR="007E7CFE" w:rsidRDefault="001D081A" w:rsidP="001D081A">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Questions for Triangulation</w:t>
      </w:r>
      <w:r w:rsidRPr="001D081A">
        <w:rPr>
          <w:rFonts w:ascii="Times New Roman" w:hAnsi="Times New Roman" w:cs="Times New Roman"/>
          <w:sz w:val="24"/>
          <w:szCs w:val="24"/>
        </w:rPr>
        <w:t xml:space="preserve"> health worker/village midwife informants</w:t>
      </w:r>
    </w:p>
    <w:p w:rsidR="007E7CFE" w:rsidRDefault="00AD61B4" w:rsidP="001D081A">
      <w:pPr>
        <w:pStyle w:val="ListParagraph"/>
        <w:spacing w:line="360" w:lineRule="auto"/>
        <w:jc w:val="both"/>
        <w:rPr>
          <w:rFonts w:ascii="Times New Roman" w:hAnsi="Times New Roman" w:cs="Times New Roman"/>
          <w:sz w:val="24"/>
          <w:szCs w:val="24"/>
        </w:rPr>
      </w:pPr>
      <w:r w:rsidRPr="007E7CFE">
        <w:rPr>
          <w:rFonts w:ascii="Times New Roman" w:hAnsi="Times New Roman" w:cs="Times New Roman"/>
          <w:sz w:val="24"/>
          <w:szCs w:val="24"/>
        </w:rPr>
        <w:t>What is the mechanism for prevention and management of KEK in pregnant women?</w:t>
      </w:r>
    </w:p>
    <w:p w:rsidR="00AD61B4" w:rsidRPr="007E7CFE" w:rsidRDefault="00AD61B4" w:rsidP="001D081A">
      <w:pPr>
        <w:pStyle w:val="ListParagraph"/>
        <w:numPr>
          <w:ilvl w:val="0"/>
          <w:numId w:val="6"/>
        </w:numPr>
        <w:spacing w:line="360" w:lineRule="auto"/>
        <w:jc w:val="both"/>
        <w:rPr>
          <w:rFonts w:ascii="Times New Roman" w:hAnsi="Times New Roman" w:cs="Times New Roman"/>
          <w:sz w:val="24"/>
          <w:szCs w:val="24"/>
        </w:rPr>
      </w:pPr>
      <w:r w:rsidRPr="007E7CFE">
        <w:rPr>
          <w:rFonts w:ascii="Times New Roman" w:hAnsi="Times New Roman" w:cs="Times New Roman"/>
          <w:sz w:val="24"/>
          <w:szCs w:val="24"/>
        </w:rPr>
        <w:t xml:space="preserve">Questions </w:t>
      </w:r>
      <w:r w:rsidR="001D081A" w:rsidRPr="001D081A">
        <w:rPr>
          <w:rFonts w:ascii="Times New Roman" w:hAnsi="Times New Roman" w:cs="Times New Roman"/>
          <w:sz w:val="24"/>
          <w:szCs w:val="24"/>
        </w:rPr>
        <w:t>for informants supporting posyandu cadres</w:t>
      </w:r>
    </w:p>
    <w:p w:rsidR="007E7CFE" w:rsidRDefault="00AD61B4" w:rsidP="001D081A">
      <w:pPr>
        <w:pStyle w:val="ListParagraph"/>
        <w:spacing w:line="360" w:lineRule="auto"/>
        <w:jc w:val="both"/>
        <w:rPr>
          <w:rFonts w:ascii="Times New Roman" w:hAnsi="Times New Roman" w:cs="Times New Roman"/>
          <w:sz w:val="24"/>
          <w:szCs w:val="24"/>
        </w:rPr>
      </w:pPr>
      <w:r w:rsidRPr="00AD61B4">
        <w:rPr>
          <w:rFonts w:ascii="Times New Roman" w:hAnsi="Times New Roman" w:cs="Times New Roman"/>
          <w:sz w:val="24"/>
          <w:szCs w:val="24"/>
        </w:rPr>
        <w:t>How are the prevention and management provided by posyandu cadres for mothers who experienc</w:t>
      </w:r>
      <w:r w:rsidR="007E7CFE">
        <w:rPr>
          <w:rFonts w:ascii="Times New Roman" w:hAnsi="Times New Roman" w:cs="Times New Roman"/>
          <w:sz w:val="24"/>
          <w:szCs w:val="24"/>
        </w:rPr>
        <w:t>e CED?</w:t>
      </w:r>
    </w:p>
    <w:p w:rsidR="00AD61B4" w:rsidRPr="007E7CFE" w:rsidRDefault="001D081A" w:rsidP="001D081A">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Questions for</w:t>
      </w:r>
      <w:r w:rsidRPr="001D081A">
        <w:rPr>
          <w:rFonts w:ascii="Times New Roman" w:hAnsi="Times New Roman" w:cs="Times New Roman"/>
          <w:sz w:val="24"/>
          <w:szCs w:val="24"/>
        </w:rPr>
        <w:t xml:space="preserve"> the main informants of tuha peut members</w:t>
      </w:r>
    </w:p>
    <w:p w:rsidR="007E7CFE" w:rsidRDefault="00AD61B4" w:rsidP="001D081A">
      <w:pPr>
        <w:pStyle w:val="ListParagraph"/>
        <w:spacing w:line="360" w:lineRule="auto"/>
        <w:jc w:val="both"/>
        <w:rPr>
          <w:rFonts w:ascii="Times New Roman" w:hAnsi="Times New Roman" w:cs="Times New Roman"/>
          <w:sz w:val="24"/>
          <w:szCs w:val="24"/>
        </w:rPr>
      </w:pPr>
      <w:r w:rsidRPr="00AD61B4">
        <w:rPr>
          <w:rFonts w:ascii="Times New Roman" w:hAnsi="Times New Roman" w:cs="Times New Roman"/>
          <w:sz w:val="24"/>
          <w:szCs w:val="24"/>
        </w:rPr>
        <w:t>Have all the activities for prevention and control of KEK for pregnant women</w:t>
      </w:r>
      <w:r w:rsidR="007E7CFE">
        <w:rPr>
          <w:rFonts w:ascii="Times New Roman" w:hAnsi="Times New Roman" w:cs="Times New Roman"/>
          <w:sz w:val="24"/>
          <w:szCs w:val="24"/>
        </w:rPr>
        <w:t xml:space="preserve"> in the qanun been carried out?</w:t>
      </w:r>
    </w:p>
    <w:p w:rsidR="00AD61B4" w:rsidRPr="007E7CFE" w:rsidRDefault="001D081A" w:rsidP="001D081A">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Questions for informants supporting </w:t>
      </w:r>
      <w:r w:rsidR="00AD61B4" w:rsidRPr="007E7CFE">
        <w:rPr>
          <w:rFonts w:ascii="Times New Roman" w:hAnsi="Times New Roman" w:cs="Times New Roman"/>
          <w:sz w:val="24"/>
          <w:szCs w:val="24"/>
        </w:rPr>
        <w:t>Keuchik of Gampong Blang Sapek</w:t>
      </w:r>
    </w:p>
    <w:p w:rsidR="00DE428A" w:rsidRPr="00DE428A" w:rsidRDefault="00AD61B4" w:rsidP="001D081A">
      <w:pPr>
        <w:pStyle w:val="ListParagraph"/>
        <w:spacing w:line="360" w:lineRule="auto"/>
        <w:jc w:val="both"/>
        <w:rPr>
          <w:rFonts w:ascii="Times New Roman" w:hAnsi="Times New Roman" w:cs="Times New Roman"/>
          <w:sz w:val="24"/>
          <w:szCs w:val="24"/>
        </w:rPr>
      </w:pPr>
      <w:r w:rsidRPr="00AD61B4">
        <w:rPr>
          <w:rFonts w:ascii="Times New Roman" w:hAnsi="Times New Roman" w:cs="Times New Roman"/>
          <w:sz w:val="24"/>
          <w:szCs w:val="24"/>
        </w:rPr>
        <w:t>How is the supervision and who is responsible for the contents of the qanun regarding the management of pregnant women affected by KEK?</w:t>
      </w:r>
    </w:p>
    <w:p w:rsidR="00A77996" w:rsidRPr="00DE428A" w:rsidRDefault="00A77996" w:rsidP="001D081A">
      <w:pPr>
        <w:pStyle w:val="ListParagraph"/>
        <w:spacing w:line="360" w:lineRule="auto"/>
        <w:jc w:val="both"/>
        <w:rPr>
          <w:rFonts w:ascii="Times New Roman" w:eastAsia="Times New Roman" w:hAnsi="Times New Roman" w:cs="Times New Roman"/>
          <w:sz w:val="24"/>
          <w:szCs w:val="24"/>
          <w:lang w:eastAsia="id-ID"/>
        </w:rPr>
      </w:pPr>
    </w:p>
    <w:p w:rsidR="00A77996" w:rsidRPr="00A77996" w:rsidRDefault="00A77996" w:rsidP="001D081A">
      <w:pPr>
        <w:pStyle w:val="ListParagraph"/>
        <w:spacing w:line="360" w:lineRule="auto"/>
        <w:jc w:val="both"/>
        <w:rPr>
          <w:rFonts w:ascii="Times New Roman" w:eastAsia="Times New Roman" w:hAnsi="Times New Roman" w:cs="Times New Roman"/>
          <w:sz w:val="24"/>
          <w:szCs w:val="24"/>
          <w:lang w:eastAsia="id-ID"/>
        </w:rPr>
      </w:pPr>
    </w:p>
    <w:p w:rsidR="007E458D" w:rsidRPr="007E458D" w:rsidRDefault="007E458D" w:rsidP="001D081A">
      <w:pPr>
        <w:pStyle w:val="ListParagraph"/>
        <w:numPr>
          <w:ilvl w:val="0"/>
          <w:numId w:val="9"/>
        </w:numPr>
        <w:spacing w:after="160"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Results of Interview with Main Informant Chairman Tuha Peut on Tuesday 23 August 2022).</w:t>
      </w:r>
    </w:p>
    <w:p w:rsidR="007E458D" w:rsidRP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Say:</w:t>
      </w:r>
    </w:p>
    <w:p w:rsidR="005C4C77"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 xml:space="preserve">Yes, Alhamdulillah, this has been very good and has been implemented well since the implementation of the qanun on the prevention and management of SEZs for </w:t>
      </w:r>
      <w:r w:rsidRPr="007E458D">
        <w:rPr>
          <w:rFonts w:ascii="Times New Roman" w:hAnsi="Times New Roman" w:cs="Times New Roman"/>
          <w:sz w:val="24"/>
          <w:szCs w:val="24"/>
        </w:rPr>
        <w:lastRenderedPageBreak/>
        <w:t>pregnant women, because it can help us as Tuha Peut in providing information and explanations of more in-depth knowledge about SEZs to pregnant women and posyandu cadres. In addition, this qanun implements high quality activities and programs in the prevention and management of pregnant women with CED in Gampong Blang Sapek.</w:t>
      </w:r>
    </w:p>
    <w:p w:rsidR="007E458D" w:rsidRPr="007E458D" w:rsidRDefault="007E458D" w:rsidP="001D081A">
      <w:pPr>
        <w:pStyle w:val="ListParagraph"/>
        <w:numPr>
          <w:ilvl w:val="0"/>
          <w:numId w:val="9"/>
        </w:numPr>
        <w:spacing w:after="160"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Interview results with pregnant mother support informants on Tuesday 16 August 2022</w:t>
      </w:r>
    </w:p>
    <w:p w:rsidR="007E458D" w:rsidRP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say:</w:t>
      </w:r>
    </w:p>
    <w:p w:rsid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In my opinion, deck, with the implementation of this qanun it is very helpful for us who are pregnant, because we get new knowledge and information about prevention and control of KEK in pregnant women and we can also be more careful in choosing and consuming food/drinks. . in order to a</w:t>
      </w:r>
      <w:r>
        <w:rPr>
          <w:rFonts w:ascii="Times New Roman" w:hAnsi="Times New Roman" w:cs="Times New Roman"/>
          <w:sz w:val="24"/>
          <w:szCs w:val="24"/>
        </w:rPr>
        <w:t>void chronic energy deficiency.</w:t>
      </w:r>
    </w:p>
    <w:p w:rsidR="007E458D" w:rsidRPr="007E458D" w:rsidRDefault="007E458D" w:rsidP="001D081A">
      <w:pPr>
        <w:pStyle w:val="ListParagraph"/>
        <w:numPr>
          <w:ilvl w:val="0"/>
          <w:numId w:val="9"/>
        </w:numPr>
        <w:spacing w:after="160"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The results of the interview with the main informant, Deputy Tuha Peut, on Wednesday 24 August 2022</w:t>
      </w:r>
    </w:p>
    <w:p w:rsidR="007E458D" w:rsidRP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Say:</w:t>
      </w:r>
    </w:p>
    <w:p w:rsid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Totally agree, especially since this qanun concerns health problems in pregnant women, namely the prevention of KEK, so we, as tuha peut, must be on standby and act quickly in helping pregnant women and Posyandu cadres who do not understand the implementation of KEK prevention and management activities for pregnant women.</w:t>
      </w:r>
    </w:p>
    <w:p w:rsidR="007E458D" w:rsidRPr="007E458D" w:rsidRDefault="007E458D" w:rsidP="001D081A">
      <w:pPr>
        <w:pStyle w:val="ListParagraph"/>
        <w:numPr>
          <w:ilvl w:val="0"/>
          <w:numId w:val="9"/>
        </w:numPr>
        <w:spacing w:after="160"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Results of interviews with Key Informants members of Tuha Peut on Wednesday 23 August 2022</w:t>
      </w:r>
    </w:p>
    <w:p w:rsidR="007E458D" w:rsidRP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say that:</w:t>
      </w:r>
    </w:p>
    <w:p w:rsid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Yes, deck, it's true that the financing for the prevention and treatment of SEZs for pregnant women comes from the Village Fund of other Gampong Income according to the Gampong's financial capacity, taking into account the priority of using the village budget in accor</w:t>
      </w:r>
      <w:r>
        <w:rPr>
          <w:rFonts w:ascii="Times New Roman" w:hAnsi="Times New Roman" w:cs="Times New Roman"/>
          <w:sz w:val="24"/>
          <w:szCs w:val="24"/>
        </w:rPr>
        <w:t>dance with existing provisions.</w:t>
      </w:r>
    </w:p>
    <w:p w:rsidR="007E458D" w:rsidRPr="007E458D" w:rsidRDefault="007E458D" w:rsidP="001D081A">
      <w:pPr>
        <w:pStyle w:val="ListParagraph"/>
        <w:numPr>
          <w:ilvl w:val="0"/>
          <w:numId w:val="9"/>
        </w:numPr>
        <w:spacing w:after="160"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Results of interviews with Triangulation Informants Health Workers/Midwives in Gampong Blang Sapek Village on Thursday 04 August 2022</w:t>
      </w:r>
    </w:p>
    <w:p w:rsidR="007E458D" w:rsidRP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say that:</w:t>
      </w:r>
    </w:p>
    <w:p w:rsidR="007E458D" w:rsidRDefault="007E458D" w:rsidP="001D081A">
      <w:pPr>
        <w:pStyle w:val="ListParagraph"/>
        <w:spacing w:after="160" w:line="360" w:lineRule="auto"/>
        <w:ind w:firstLine="360"/>
        <w:jc w:val="both"/>
        <w:rPr>
          <w:rFonts w:ascii="Times New Roman" w:hAnsi="Times New Roman" w:cs="Times New Roman"/>
          <w:sz w:val="24"/>
          <w:szCs w:val="24"/>
        </w:rPr>
      </w:pPr>
      <w:r w:rsidRPr="007E458D">
        <w:rPr>
          <w:rFonts w:ascii="Times New Roman" w:hAnsi="Times New Roman" w:cs="Times New Roman"/>
          <w:sz w:val="24"/>
          <w:szCs w:val="24"/>
        </w:rPr>
        <w:t xml:space="preserve">Yes, deck, related to the mechanism for preventing and dealing with KEK in pregnant women in Gampong Blang Sapek, it is indeed carried out by the gampong government with the aim that during the implementation of the program for preventing KEK in pregnant women it goes well and is sustainable, but there are still </w:t>
      </w:r>
      <w:r w:rsidRPr="007E458D">
        <w:rPr>
          <w:rFonts w:ascii="Times New Roman" w:hAnsi="Times New Roman" w:cs="Times New Roman"/>
          <w:sz w:val="24"/>
          <w:szCs w:val="24"/>
        </w:rPr>
        <w:lastRenderedPageBreak/>
        <w:t>a number of programs that have not running so it still takes time to synchronize, I also directed Mr. Keuchik and Gampong Apparatus to be ready to help and support the implementation of the KEK prevention program for pregnant women.</w:t>
      </w:r>
    </w:p>
    <w:p w:rsidR="00650A4C" w:rsidRPr="007E458D" w:rsidRDefault="00650A4C" w:rsidP="001D081A">
      <w:pPr>
        <w:pStyle w:val="ListParagraph"/>
        <w:tabs>
          <w:tab w:val="left" w:pos="8280"/>
        </w:tabs>
        <w:spacing w:line="360" w:lineRule="auto"/>
        <w:ind w:left="1080"/>
        <w:jc w:val="both"/>
        <w:rPr>
          <w:rFonts w:ascii="Times New Roman" w:hAnsi="Times New Roman" w:cs="Times New Roman"/>
          <w:sz w:val="24"/>
          <w:szCs w:val="24"/>
        </w:rPr>
      </w:pPr>
    </w:p>
    <w:p w:rsidR="007E458D" w:rsidRPr="007E458D" w:rsidRDefault="007E458D" w:rsidP="001D081A">
      <w:pPr>
        <w:pStyle w:val="ListParagraph"/>
        <w:numPr>
          <w:ilvl w:val="0"/>
          <w:numId w:val="9"/>
        </w:numPr>
        <w:tabs>
          <w:tab w:val="left" w:pos="8280"/>
        </w:tabs>
        <w:spacing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Results of interviews with informants supporting posyandu cadres on Wednesday 14 September 2022</w:t>
      </w:r>
    </w:p>
    <w:p w:rsidR="007E458D" w:rsidRPr="007E458D" w:rsidRDefault="007E458D" w:rsidP="001D081A">
      <w:pPr>
        <w:pStyle w:val="ListParagraph"/>
        <w:tabs>
          <w:tab w:val="left" w:pos="8280"/>
        </w:tabs>
        <w:spacing w:line="360" w:lineRule="auto"/>
        <w:ind w:left="1080"/>
        <w:jc w:val="both"/>
        <w:rPr>
          <w:rFonts w:ascii="Times New Roman" w:hAnsi="Times New Roman" w:cs="Times New Roman"/>
          <w:sz w:val="24"/>
          <w:szCs w:val="24"/>
        </w:rPr>
      </w:pPr>
      <w:r w:rsidRPr="007E458D">
        <w:rPr>
          <w:rFonts w:ascii="Times New Roman" w:hAnsi="Times New Roman" w:cs="Times New Roman"/>
          <w:sz w:val="24"/>
          <w:szCs w:val="24"/>
        </w:rPr>
        <w:t>say:</w:t>
      </w:r>
    </w:p>
    <w:p w:rsidR="007E458D" w:rsidRPr="007E458D" w:rsidRDefault="007E458D" w:rsidP="001D081A">
      <w:pPr>
        <w:pStyle w:val="ListParagraph"/>
        <w:tabs>
          <w:tab w:val="left" w:pos="8280"/>
        </w:tabs>
        <w:spacing w:line="360" w:lineRule="auto"/>
        <w:ind w:left="1080"/>
        <w:jc w:val="both"/>
        <w:rPr>
          <w:rFonts w:ascii="Times New Roman" w:hAnsi="Times New Roman" w:cs="Times New Roman"/>
          <w:sz w:val="24"/>
          <w:szCs w:val="24"/>
        </w:rPr>
      </w:pPr>
      <w:r w:rsidRPr="007E458D">
        <w:rPr>
          <w:rFonts w:ascii="Times New Roman" w:hAnsi="Times New Roman" w:cs="Times New Roman"/>
          <w:sz w:val="24"/>
          <w:szCs w:val="24"/>
        </w:rPr>
        <w:t>In the prevention and control of KEK in pregnant women, improving food consumption patterns in mothers is an activity that is carried out every month, namely by distributing PMT in each Pusyandu activity aimed at improving nutrition in pregnant women so that the nutrition of pregnant women is fulfilled.</w:t>
      </w:r>
    </w:p>
    <w:p w:rsidR="007E458D" w:rsidRPr="007E458D" w:rsidRDefault="007E458D" w:rsidP="001D081A">
      <w:pPr>
        <w:pStyle w:val="ListParagraph"/>
        <w:tabs>
          <w:tab w:val="left" w:pos="8280"/>
        </w:tabs>
        <w:spacing w:line="360" w:lineRule="auto"/>
        <w:ind w:left="1080"/>
        <w:jc w:val="both"/>
        <w:rPr>
          <w:rFonts w:ascii="Times New Roman" w:hAnsi="Times New Roman" w:cs="Times New Roman"/>
          <w:sz w:val="24"/>
          <w:szCs w:val="24"/>
        </w:rPr>
      </w:pPr>
    </w:p>
    <w:p w:rsidR="007E458D" w:rsidRPr="007E458D" w:rsidRDefault="007E458D" w:rsidP="001D081A">
      <w:pPr>
        <w:pStyle w:val="ListParagraph"/>
        <w:numPr>
          <w:ilvl w:val="0"/>
          <w:numId w:val="9"/>
        </w:numPr>
        <w:tabs>
          <w:tab w:val="left" w:pos="8280"/>
        </w:tabs>
        <w:spacing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Results of interviews with Key Informants members of Tuha Peut on Tuesday 23 2022</w:t>
      </w:r>
    </w:p>
    <w:p w:rsidR="007E458D" w:rsidRPr="007E458D" w:rsidRDefault="007E458D" w:rsidP="001D081A">
      <w:pPr>
        <w:pStyle w:val="ListParagraph"/>
        <w:tabs>
          <w:tab w:val="left" w:pos="8280"/>
        </w:tabs>
        <w:spacing w:line="360" w:lineRule="auto"/>
        <w:ind w:left="1080"/>
        <w:jc w:val="both"/>
        <w:rPr>
          <w:rFonts w:ascii="Times New Roman" w:hAnsi="Times New Roman" w:cs="Times New Roman"/>
          <w:sz w:val="24"/>
          <w:szCs w:val="24"/>
        </w:rPr>
      </w:pPr>
      <w:r w:rsidRPr="007E458D">
        <w:rPr>
          <w:rFonts w:ascii="Times New Roman" w:hAnsi="Times New Roman" w:cs="Times New Roman"/>
          <w:sz w:val="24"/>
          <w:szCs w:val="24"/>
        </w:rPr>
        <w:t>Say:</w:t>
      </w:r>
    </w:p>
    <w:p w:rsidR="007E458D" w:rsidRDefault="007E458D" w:rsidP="001D081A">
      <w:pPr>
        <w:pStyle w:val="ListParagraph"/>
        <w:tabs>
          <w:tab w:val="left" w:pos="8280"/>
        </w:tabs>
        <w:spacing w:line="360" w:lineRule="auto"/>
        <w:ind w:left="1080"/>
        <w:jc w:val="both"/>
        <w:rPr>
          <w:rFonts w:ascii="Times New Roman" w:hAnsi="Times New Roman" w:cs="Times New Roman"/>
          <w:sz w:val="24"/>
          <w:szCs w:val="24"/>
        </w:rPr>
      </w:pPr>
      <w:r w:rsidRPr="007E458D">
        <w:rPr>
          <w:rFonts w:ascii="Times New Roman" w:hAnsi="Times New Roman" w:cs="Times New Roman"/>
          <w:sz w:val="24"/>
          <w:szCs w:val="24"/>
        </w:rPr>
        <w:t>In my opinion, right, yes, we have carried out all the activities and conveyed them to pregnant women, posyandu cadres, but there are still several programs that have not run yet, such as checking hemoglobin levels, adequate food availability in households and establishing smoke-free areas due to limitations. In terms of our knowledge, economy and behavior, this program that has not been implemented is very difficult to convey to cadres and also to the families of pregnant women who smoke, it is difficult for us to change the behavior of families of pregnant women who s</w:t>
      </w:r>
      <w:r>
        <w:rPr>
          <w:rFonts w:ascii="Times New Roman" w:hAnsi="Times New Roman" w:cs="Times New Roman"/>
          <w:sz w:val="24"/>
          <w:szCs w:val="24"/>
        </w:rPr>
        <w:t>moke. deck according to mother.</w:t>
      </w:r>
    </w:p>
    <w:p w:rsidR="007E458D" w:rsidRPr="007E458D" w:rsidRDefault="007E458D" w:rsidP="001D081A">
      <w:pPr>
        <w:pStyle w:val="ListParagraph"/>
        <w:numPr>
          <w:ilvl w:val="0"/>
          <w:numId w:val="9"/>
        </w:numPr>
        <w:tabs>
          <w:tab w:val="left" w:pos="8280"/>
        </w:tabs>
        <w:spacing w:line="360" w:lineRule="auto"/>
        <w:jc w:val="both"/>
        <w:rPr>
          <w:rFonts w:ascii="Times New Roman" w:hAnsi="Times New Roman" w:cs="Times New Roman"/>
          <w:b/>
          <w:sz w:val="24"/>
          <w:szCs w:val="24"/>
        </w:rPr>
      </w:pPr>
      <w:r w:rsidRPr="007E458D">
        <w:rPr>
          <w:rFonts w:ascii="Times New Roman" w:hAnsi="Times New Roman" w:cs="Times New Roman"/>
          <w:b/>
          <w:sz w:val="24"/>
          <w:szCs w:val="24"/>
        </w:rPr>
        <w:t>Results of the interview with the supporting informant Mr Keuchik Gampong Blang Sapek on Monday 08 August 2022</w:t>
      </w:r>
    </w:p>
    <w:p w:rsidR="007E458D" w:rsidRPr="007E458D" w:rsidRDefault="007E458D" w:rsidP="001D081A">
      <w:pPr>
        <w:pStyle w:val="ListParagraph"/>
        <w:tabs>
          <w:tab w:val="left" w:pos="8280"/>
        </w:tabs>
        <w:spacing w:line="360" w:lineRule="auto"/>
        <w:ind w:left="1080"/>
        <w:jc w:val="both"/>
        <w:rPr>
          <w:rFonts w:ascii="Times New Roman" w:hAnsi="Times New Roman" w:cs="Times New Roman"/>
          <w:sz w:val="24"/>
          <w:szCs w:val="24"/>
        </w:rPr>
      </w:pPr>
      <w:r w:rsidRPr="007E458D">
        <w:rPr>
          <w:rFonts w:ascii="Times New Roman" w:hAnsi="Times New Roman" w:cs="Times New Roman"/>
          <w:sz w:val="24"/>
          <w:szCs w:val="24"/>
        </w:rPr>
        <w:t>say that:</w:t>
      </w:r>
    </w:p>
    <w:p w:rsidR="00C143F3" w:rsidRPr="0058384B" w:rsidRDefault="007E458D" w:rsidP="001D081A">
      <w:pPr>
        <w:pStyle w:val="ListParagraph"/>
        <w:tabs>
          <w:tab w:val="left" w:pos="8280"/>
        </w:tabs>
        <w:spacing w:line="360" w:lineRule="auto"/>
        <w:ind w:left="1080"/>
        <w:jc w:val="both"/>
        <w:rPr>
          <w:rFonts w:ascii="Times New Roman" w:hAnsi="Times New Roman" w:cs="Times New Roman"/>
          <w:b/>
          <w:sz w:val="24"/>
          <w:szCs w:val="24"/>
        </w:rPr>
      </w:pPr>
      <w:r w:rsidRPr="007E458D">
        <w:rPr>
          <w:rFonts w:ascii="Times New Roman" w:hAnsi="Times New Roman" w:cs="Times New Roman"/>
          <w:sz w:val="24"/>
          <w:szCs w:val="24"/>
        </w:rPr>
        <w:t>Based on the contents of this qanun, Tuha Peut Gampong, in terms of prevention and control of pregnant women in Gampong Blang Sapek, is fully responsible for monitoring and evaluating the activities to be carried out. The activities in this qanun are very good at helping our village in overcoming the occurrence of KEK in pregnant women and also developing the capacity of Tuha Peut who is very aspirational and enthusiastic in implementing the qanun for prevention and management of KEK in pre</w:t>
      </w:r>
      <w:bookmarkStart w:id="0" w:name="_GoBack"/>
      <w:bookmarkEnd w:id="0"/>
      <w:r w:rsidRPr="007E458D">
        <w:rPr>
          <w:rFonts w:ascii="Times New Roman" w:hAnsi="Times New Roman" w:cs="Times New Roman"/>
          <w:sz w:val="24"/>
          <w:szCs w:val="24"/>
        </w:rPr>
        <w:t>gnant women</w:t>
      </w:r>
      <w:r w:rsidRPr="007E458D">
        <w:rPr>
          <w:rFonts w:ascii="Times New Roman" w:hAnsi="Times New Roman" w:cs="Times New Roman"/>
          <w:b/>
          <w:sz w:val="24"/>
          <w:szCs w:val="24"/>
        </w:rPr>
        <w:t>.</w:t>
      </w:r>
    </w:p>
    <w:sectPr w:rsidR="00C143F3" w:rsidRPr="005838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2315E"/>
    <w:multiLevelType w:val="hybridMultilevel"/>
    <w:tmpl w:val="B9CA05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0E827CB"/>
    <w:multiLevelType w:val="hybridMultilevel"/>
    <w:tmpl w:val="7FD453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70B1BC7"/>
    <w:multiLevelType w:val="hybridMultilevel"/>
    <w:tmpl w:val="286880E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7286F52"/>
    <w:multiLevelType w:val="hybridMultilevel"/>
    <w:tmpl w:val="D1C86B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E1E675A"/>
    <w:multiLevelType w:val="hybridMultilevel"/>
    <w:tmpl w:val="94D8B6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34D1BDF"/>
    <w:multiLevelType w:val="hybridMultilevel"/>
    <w:tmpl w:val="4FC0F242"/>
    <w:lvl w:ilvl="0" w:tplc="B414EA3A">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59F604EF"/>
    <w:multiLevelType w:val="hybridMultilevel"/>
    <w:tmpl w:val="F3D4AE40"/>
    <w:lvl w:ilvl="0" w:tplc="0421000F">
      <w:start w:val="1"/>
      <w:numFmt w:val="decimal"/>
      <w:lvlText w:val="%1."/>
      <w:lvlJc w:val="left"/>
      <w:pPr>
        <w:ind w:left="502"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F612F42"/>
    <w:multiLevelType w:val="hybridMultilevel"/>
    <w:tmpl w:val="52C81F3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76074D74"/>
    <w:multiLevelType w:val="hybridMultilevel"/>
    <w:tmpl w:val="CDDE705C"/>
    <w:lvl w:ilvl="0" w:tplc="EAF0912C">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7"/>
  </w:num>
  <w:num w:numId="2">
    <w:abstractNumId w:val="8"/>
  </w:num>
  <w:num w:numId="3">
    <w:abstractNumId w:val="0"/>
  </w:num>
  <w:num w:numId="4">
    <w:abstractNumId w:val="3"/>
  </w:num>
  <w:num w:numId="5">
    <w:abstractNumId w:val="5"/>
  </w:num>
  <w:num w:numId="6">
    <w:abstractNumId w:val="2"/>
  </w:num>
  <w:num w:numId="7">
    <w:abstractNumId w:val="4"/>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996"/>
    <w:rsid w:val="001D081A"/>
    <w:rsid w:val="00233F21"/>
    <w:rsid w:val="0058384B"/>
    <w:rsid w:val="005C4C77"/>
    <w:rsid w:val="00650A4C"/>
    <w:rsid w:val="007E458D"/>
    <w:rsid w:val="007E7CFE"/>
    <w:rsid w:val="00A77996"/>
    <w:rsid w:val="00AD61B4"/>
    <w:rsid w:val="00C143F3"/>
    <w:rsid w:val="00DE428A"/>
    <w:rsid w:val="00DF5AED"/>
    <w:rsid w:val="00F6260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9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9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00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2023-02-25T04:57:00Z</dcterms:created>
  <dcterms:modified xsi:type="dcterms:W3CDTF">2023-02-25T04:57:00Z</dcterms:modified>
</cp:coreProperties>
</file>