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C682D5" w14:textId="4F754B23" w:rsidR="005E46F4" w:rsidRDefault="004B66A7" w:rsidP="005439B6">
      <w:pPr>
        <w:spacing w:after="0" w:line="240" w:lineRule="auto"/>
        <w:jc w:val="center"/>
        <w:rPr>
          <w:rFonts w:ascii="Times New Roman" w:hAnsi="Times New Roman" w:cs="Times New Roman"/>
          <w:b/>
          <w:bCs/>
          <w:sz w:val="28"/>
          <w:szCs w:val="28"/>
        </w:rPr>
      </w:pPr>
      <w:r w:rsidRPr="004B66A7">
        <w:rPr>
          <w:rFonts w:ascii="Times New Roman" w:hAnsi="Times New Roman" w:cs="Times New Roman"/>
          <w:b/>
          <w:bCs/>
          <w:sz w:val="28"/>
          <w:szCs w:val="28"/>
        </w:rPr>
        <w:t>THE INFLUENCE OF MOTHER'S CHARACTERISTICS, FACILITIES AND REINFORCING FACTORS ON GIVING COMPLETE BASIC IMMUNIZATION TO INFANTS AT SADABUAN COMMUNITY HEALTH CENTER</w:t>
      </w:r>
    </w:p>
    <w:p w14:paraId="61D070A7" w14:textId="77777777" w:rsidR="004B66A7" w:rsidRDefault="004B66A7" w:rsidP="005439B6">
      <w:pPr>
        <w:spacing w:after="0" w:line="240" w:lineRule="auto"/>
        <w:jc w:val="center"/>
        <w:rPr>
          <w:rFonts w:ascii="Times New Roman" w:hAnsi="Times New Roman" w:cs="Times New Roman"/>
          <w:sz w:val="20"/>
          <w:szCs w:val="20"/>
        </w:rPr>
      </w:pPr>
    </w:p>
    <w:p w14:paraId="3F33C6B8" w14:textId="47B3CD24" w:rsidR="00E51FB4" w:rsidRPr="00E51FB4" w:rsidRDefault="00E51FB4" w:rsidP="00E51FB4">
      <w:pPr>
        <w:spacing w:after="0" w:line="240" w:lineRule="auto"/>
        <w:jc w:val="center"/>
        <w:rPr>
          <w:rFonts w:ascii="Times New Roman" w:hAnsi="Times New Roman" w:cs="Times New Roman"/>
          <w:sz w:val="20"/>
          <w:szCs w:val="20"/>
          <w:vertAlign w:val="superscript"/>
        </w:rPr>
      </w:pPr>
      <w:bookmarkStart w:id="0" w:name="_GoBack"/>
      <w:r w:rsidRPr="00E51FB4">
        <w:rPr>
          <w:rFonts w:ascii="Times New Roman" w:hAnsi="Times New Roman" w:cs="Times New Roman"/>
          <w:sz w:val="20"/>
          <w:szCs w:val="20"/>
        </w:rPr>
        <w:t>Indri Hardiyanti</w:t>
      </w:r>
      <w:r w:rsidRPr="00E51FB4">
        <w:rPr>
          <w:rFonts w:ascii="Times New Roman" w:hAnsi="Times New Roman" w:cs="Times New Roman"/>
          <w:sz w:val="20"/>
          <w:szCs w:val="20"/>
          <w:vertAlign w:val="superscript"/>
        </w:rPr>
        <w:t>1</w:t>
      </w:r>
      <w:bookmarkEnd w:id="0"/>
      <w:r>
        <w:rPr>
          <w:rFonts w:ascii="Times New Roman" w:hAnsi="Times New Roman" w:cs="Times New Roman"/>
          <w:sz w:val="20"/>
          <w:szCs w:val="20"/>
        </w:rPr>
        <w:t xml:space="preserve">, </w:t>
      </w:r>
      <w:r w:rsidRPr="00E51FB4">
        <w:rPr>
          <w:rFonts w:ascii="Times New Roman" w:hAnsi="Times New Roman" w:cs="Times New Roman"/>
          <w:sz w:val="20"/>
          <w:szCs w:val="20"/>
        </w:rPr>
        <w:t>Asfriyati</w:t>
      </w:r>
      <w:r>
        <w:rPr>
          <w:rFonts w:ascii="Times New Roman" w:hAnsi="Times New Roman" w:cs="Times New Roman"/>
          <w:sz w:val="20"/>
          <w:szCs w:val="20"/>
          <w:vertAlign w:val="superscript"/>
        </w:rPr>
        <w:t>2</w:t>
      </w:r>
      <w:r>
        <w:rPr>
          <w:rFonts w:ascii="Times New Roman" w:hAnsi="Times New Roman" w:cs="Times New Roman"/>
          <w:sz w:val="20"/>
          <w:szCs w:val="20"/>
        </w:rPr>
        <w:t xml:space="preserve">, </w:t>
      </w:r>
      <w:r w:rsidRPr="00E51FB4">
        <w:rPr>
          <w:rFonts w:ascii="Times New Roman" w:hAnsi="Times New Roman" w:cs="Times New Roman"/>
          <w:sz w:val="20"/>
          <w:szCs w:val="20"/>
        </w:rPr>
        <w:t xml:space="preserve">Sri </w:t>
      </w:r>
      <w:proofErr w:type="spellStart"/>
      <w:r w:rsidRPr="00E51FB4">
        <w:rPr>
          <w:rFonts w:ascii="Times New Roman" w:hAnsi="Times New Roman" w:cs="Times New Roman"/>
          <w:sz w:val="20"/>
          <w:szCs w:val="20"/>
        </w:rPr>
        <w:t>Rahayu</w:t>
      </w:r>
      <w:proofErr w:type="spellEnd"/>
      <w:r w:rsidRPr="00E51FB4">
        <w:rPr>
          <w:rFonts w:ascii="Times New Roman" w:hAnsi="Times New Roman" w:cs="Times New Roman"/>
          <w:sz w:val="20"/>
          <w:szCs w:val="20"/>
        </w:rPr>
        <w:t xml:space="preserve"> Sanusi</w:t>
      </w:r>
      <w:r>
        <w:rPr>
          <w:rFonts w:ascii="Times New Roman" w:hAnsi="Times New Roman" w:cs="Times New Roman"/>
          <w:sz w:val="20"/>
          <w:szCs w:val="20"/>
          <w:vertAlign w:val="superscript"/>
        </w:rPr>
        <w:t>3</w:t>
      </w:r>
    </w:p>
    <w:p w14:paraId="2A9B3507" w14:textId="0E4B4E2A" w:rsidR="005E46F4" w:rsidRPr="00ED3987" w:rsidRDefault="005E46F4" w:rsidP="00E51FB4">
      <w:pPr>
        <w:spacing w:after="0" w:line="240" w:lineRule="auto"/>
        <w:jc w:val="center"/>
        <w:rPr>
          <w:rFonts w:ascii="Times New Roman" w:hAnsi="Times New Roman" w:cs="Times New Roman"/>
          <w:sz w:val="20"/>
          <w:szCs w:val="20"/>
        </w:rPr>
      </w:pPr>
      <w:r w:rsidRPr="00ED3987">
        <w:rPr>
          <w:rFonts w:ascii="Times New Roman" w:hAnsi="Times New Roman" w:cs="Times New Roman"/>
          <w:sz w:val="20"/>
          <w:szCs w:val="20"/>
          <w:vertAlign w:val="superscript"/>
        </w:rPr>
        <w:t>1,2</w:t>
      </w:r>
      <w:r w:rsidR="00E51FB4">
        <w:rPr>
          <w:rFonts w:ascii="Times New Roman" w:hAnsi="Times New Roman" w:cs="Times New Roman"/>
          <w:sz w:val="20"/>
          <w:szCs w:val="20"/>
          <w:vertAlign w:val="superscript"/>
        </w:rPr>
        <w:t>,3</w:t>
      </w:r>
      <w:r w:rsidRPr="00ED3987">
        <w:rPr>
          <w:rFonts w:ascii="Times New Roman" w:hAnsi="Times New Roman" w:cs="Times New Roman"/>
          <w:sz w:val="20"/>
          <w:szCs w:val="20"/>
          <w:vertAlign w:val="superscript"/>
        </w:rPr>
        <w:t xml:space="preserve"> </w:t>
      </w:r>
      <w:r w:rsidR="004B66A7" w:rsidRPr="004B66A7">
        <w:rPr>
          <w:rFonts w:ascii="Times New Roman" w:hAnsi="Times New Roman" w:cs="Times New Roman"/>
          <w:sz w:val="20"/>
          <w:szCs w:val="20"/>
        </w:rPr>
        <w:t>University of North Sumatra</w:t>
      </w:r>
    </w:p>
    <w:p w14:paraId="203B014E" w14:textId="2E013E7D" w:rsidR="0078478A" w:rsidRPr="00ED3987" w:rsidRDefault="0078478A" w:rsidP="00ED3987">
      <w:pPr>
        <w:spacing w:after="0" w:line="240" w:lineRule="auto"/>
        <w:jc w:val="center"/>
        <w:rPr>
          <w:rFonts w:ascii="Times New Roman" w:hAnsi="Times New Roman" w:cs="Times New Roman"/>
          <w:spacing w:val="-1"/>
          <w:sz w:val="20"/>
          <w:szCs w:val="20"/>
        </w:rPr>
      </w:pPr>
      <w:r w:rsidRPr="00ED3987">
        <w:rPr>
          <w:rFonts w:ascii="Times New Roman" w:hAnsi="Times New Roman" w:cs="Times New Roman"/>
          <w:sz w:val="20"/>
          <w:szCs w:val="20"/>
        </w:rPr>
        <w:t xml:space="preserve">Email </w:t>
      </w:r>
      <w:proofErr w:type="spellStart"/>
      <w:r w:rsidRPr="00ED3987">
        <w:rPr>
          <w:rFonts w:ascii="Times New Roman" w:hAnsi="Times New Roman" w:cs="Times New Roman"/>
          <w:sz w:val="20"/>
          <w:szCs w:val="20"/>
        </w:rPr>
        <w:t>corespondensi</w:t>
      </w:r>
      <w:proofErr w:type="spellEnd"/>
      <w:r w:rsidRPr="00ED3987">
        <w:rPr>
          <w:rFonts w:ascii="Times New Roman" w:hAnsi="Times New Roman" w:cs="Times New Roman"/>
          <w:sz w:val="20"/>
          <w:szCs w:val="20"/>
        </w:rPr>
        <w:t xml:space="preserve">: </w:t>
      </w:r>
      <w:r w:rsidR="0006117F">
        <w:rPr>
          <w:rStyle w:val="Hyperlink"/>
          <w:rFonts w:ascii="Times New Roman" w:hAnsi="Times New Roman" w:cs="Times New Roman"/>
          <w:spacing w:val="-1"/>
          <w:sz w:val="20"/>
          <w:szCs w:val="20"/>
        </w:rPr>
        <w:t>i</w:t>
      </w:r>
      <w:r w:rsidR="00E51FB4" w:rsidRPr="00E51FB4">
        <w:rPr>
          <w:rStyle w:val="Hyperlink"/>
          <w:rFonts w:ascii="Times New Roman" w:hAnsi="Times New Roman" w:cs="Times New Roman"/>
          <w:spacing w:val="-1"/>
          <w:sz w:val="20"/>
          <w:szCs w:val="20"/>
        </w:rPr>
        <w:t>ndrihardiyanti78@gmail.com</w:t>
      </w:r>
    </w:p>
    <w:p w14:paraId="262AB6C2" w14:textId="4FB1FAF4" w:rsidR="0078478A" w:rsidRDefault="0078478A" w:rsidP="0078478A">
      <w:pPr>
        <w:spacing w:after="0"/>
        <w:jc w:val="center"/>
        <w:rPr>
          <w:rFonts w:ascii="Times New Roman" w:hAnsi="Times New Roman" w:cs="Times New Roman"/>
          <w:spacing w:val="-1"/>
          <w:sz w:val="20"/>
          <w:szCs w:val="20"/>
        </w:rPr>
      </w:pPr>
    </w:p>
    <w:tbl>
      <w:tblPr>
        <w:tblpPr w:leftFromText="180" w:rightFromText="180" w:vertAnchor="text" w:horzAnchor="margin" w:tblpY="155"/>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8080"/>
      </w:tblGrid>
      <w:tr w:rsidR="0078478A" w:rsidRPr="002966B0" w14:paraId="64B56CB9" w14:textId="77777777" w:rsidTr="005E46F4">
        <w:tc>
          <w:tcPr>
            <w:tcW w:w="1242" w:type="dxa"/>
            <w:shd w:val="clear" w:color="auto" w:fill="auto"/>
          </w:tcPr>
          <w:p w14:paraId="5348A7E2" w14:textId="77777777" w:rsidR="0078478A" w:rsidRPr="002966B0" w:rsidRDefault="0078478A" w:rsidP="005E46F4">
            <w:pPr>
              <w:spacing w:after="0" w:line="240" w:lineRule="auto"/>
              <w:jc w:val="center"/>
              <w:rPr>
                <w:rFonts w:ascii="Times New Roman" w:eastAsia="SimSun" w:hAnsi="Times New Roman"/>
                <w:b/>
                <w:sz w:val="18"/>
                <w:szCs w:val="28"/>
              </w:rPr>
            </w:pPr>
          </w:p>
          <w:p w14:paraId="255D7D9E" w14:textId="77777777" w:rsidR="0078478A" w:rsidRPr="00992419" w:rsidRDefault="0078478A" w:rsidP="005E46F4">
            <w:pPr>
              <w:spacing w:after="0" w:line="240" w:lineRule="auto"/>
              <w:jc w:val="center"/>
              <w:rPr>
                <w:rFonts w:ascii="Times New Roman" w:eastAsia="SimSun" w:hAnsi="Times New Roman"/>
                <w:b/>
                <w:sz w:val="18"/>
                <w:szCs w:val="28"/>
              </w:rPr>
            </w:pPr>
            <w:r w:rsidRPr="00992419">
              <w:rPr>
                <w:rFonts w:ascii="Times New Roman" w:eastAsia="SimSun" w:hAnsi="Times New Roman"/>
                <w:b/>
                <w:sz w:val="18"/>
                <w:szCs w:val="28"/>
              </w:rPr>
              <w:t>Track</w:t>
            </w:r>
            <w:r>
              <w:rPr>
                <w:rFonts w:ascii="Times New Roman" w:eastAsia="SimSun" w:hAnsi="Times New Roman"/>
                <w:b/>
                <w:sz w:val="18"/>
                <w:szCs w:val="28"/>
              </w:rPr>
              <w:t xml:space="preserve"> </w:t>
            </w:r>
            <w:r w:rsidRPr="00992419">
              <w:rPr>
                <w:rFonts w:ascii="Times New Roman" w:eastAsia="SimSun" w:hAnsi="Times New Roman"/>
                <w:b/>
                <w:sz w:val="18"/>
                <w:szCs w:val="28"/>
              </w:rPr>
              <w:t>Record</w:t>
            </w:r>
            <w:r>
              <w:rPr>
                <w:rFonts w:ascii="Times New Roman" w:eastAsia="SimSun" w:hAnsi="Times New Roman"/>
                <w:b/>
                <w:sz w:val="18"/>
                <w:szCs w:val="28"/>
              </w:rPr>
              <w:t xml:space="preserve"> </w:t>
            </w:r>
            <w:r w:rsidRPr="00992419">
              <w:rPr>
                <w:rFonts w:ascii="Times New Roman" w:eastAsia="SimSun" w:hAnsi="Times New Roman"/>
                <w:b/>
                <w:sz w:val="18"/>
                <w:szCs w:val="28"/>
              </w:rPr>
              <w:t>Article</w:t>
            </w:r>
          </w:p>
          <w:p w14:paraId="0EA8DB30" w14:textId="77777777" w:rsidR="0078478A" w:rsidRDefault="0078478A" w:rsidP="005E46F4">
            <w:pPr>
              <w:spacing w:after="0" w:line="240" w:lineRule="auto"/>
              <w:rPr>
                <w:rFonts w:ascii="Times New Roman" w:hAnsi="Times New Roman"/>
                <w:sz w:val="12"/>
                <w:lang w:val="en-US"/>
              </w:rPr>
            </w:pPr>
          </w:p>
          <w:p w14:paraId="7EED6A2B" w14:textId="1F18DB90" w:rsidR="0078478A" w:rsidRPr="00F00A8C" w:rsidRDefault="0078478A" w:rsidP="005E46F4">
            <w:pPr>
              <w:spacing w:after="0" w:line="240" w:lineRule="auto"/>
              <w:rPr>
                <w:rFonts w:ascii="Times New Roman" w:hAnsi="Times New Roman"/>
                <w:sz w:val="12"/>
                <w:lang w:val="en-US"/>
              </w:rPr>
            </w:pPr>
            <w:r w:rsidRPr="00F6037C">
              <w:rPr>
                <w:rFonts w:ascii="Times New Roman" w:hAnsi="Times New Roman"/>
                <w:sz w:val="12"/>
              </w:rPr>
              <w:t>Accepted:</w:t>
            </w:r>
            <w:r>
              <w:rPr>
                <w:rFonts w:ascii="Times New Roman" w:hAnsi="Times New Roman"/>
                <w:sz w:val="12"/>
                <w:lang w:val="en-US"/>
              </w:rPr>
              <w:t xml:space="preserve"> </w:t>
            </w:r>
          </w:p>
          <w:p w14:paraId="750EFA7D" w14:textId="370E0D0A" w:rsidR="0078478A" w:rsidRPr="00F6037C" w:rsidRDefault="0078478A" w:rsidP="005E46F4">
            <w:pPr>
              <w:spacing w:after="0" w:line="240" w:lineRule="auto"/>
              <w:rPr>
                <w:rFonts w:ascii="Times New Roman" w:eastAsia="SimSun" w:hAnsi="Times New Roman"/>
                <w:sz w:val="12"/>
                <w:szCs w:val="24"/>
                <w:lang w:val="en-US"/>
              </w:rPr>
            </w:pPr>
            <w:r>
              <w:rPr>
                <w:rFonts w:ascii="Times New Roman" w:hAnsi="Times New Roman"/>
                <w:spacing w:val="-27"/>
                <w:sz w:val="12"/>
              </w:rPr>
              <w:t xml:space="preserve"> </w:t>
            </w:r>
            <w:r w:rsidRPr="00F6037C">
              <w:rPr>
                <w:rFonts w:ascii="Times New Roman" w:hAnsi="Times New Roman"/>
                <w:sz w:val="12"/>
              </w:rPr>
              <w:t>Published:</w:t>
            </w:r>
          </w:p>
          <w:p w14:paraId="5AAC8BD0" w14:textId="77777777" w:rsidR="0078478A" w:rsidRPr="002966B0" w:rsidRDefault="0078478A" w:rsidP="005E46F4">
            <w:pPr>
              <w:spacing w:after="0" w:line="240" w:lineRule="auto"/>
              <w:rPr>
                <w:rFonts w:ascii="Times New Roman" w:eastAsia="Times New Roman" w:hAnsi="Times New Roman"/>
                <w:b/>
                <w:color w:val="000000"/>
                <w:sz w:val="28"/>
                <w:szCs w:val="28"/>
              </w:rPr>
            </w:pPr>
          </w:p>
        </w:tc>
        <w:tc>
          <w:tcPr>
            <w:tcW w:w="8080" w:type="dxa"/>
            <w:shd w:val="clear" w:color="auto" w:fill="auto"/>
          </w:tcPr>
          <w:p w14:paraId="287C94E3" w14:textId="77777777" w:rsidR="0078478A" w:rsidRPr="00781C5F" w:rsidRDefault="0078478A" w:rsidP="005E46F4">
            <w:pPr>
              <w:widowControl w:val="0"/>
              <w:autoSpaceDE w:val="0"/>
              <w:autoSpaceDN w:val="0"/>
              <w:adjustRightInd w:val="0"/>
              <w:spacing w:after="0" w:line="240" w:lineRule="auto"/>
              <w:ind w:left="142" w:right="-135"/>
              <w:contextualSpacing/>
              <w:jc w:val="center"/>
              <w:rPr>
                <w:rFonts w:ascii="Times New Roman" w:eastAsia="Times New Roman" w:hAnsi="Times New Roman"/>
                <w:b/>
                <w:bCs/>
                <w:i/>
                <w:spacing w:val="-1"/>
                <w:sz w:val="20"/>
                <w:szCs w:val="20"/>
                <w:lang w:val="en-US"/>
              </w:rPr>
            </w:pPr>
          </w:p>
          <w:p w14:paraId="4E6898A3" w14:textId="64BEAD82" w:rsidR="0078478A" w:rsidRDefault="0078478A" w:rsidP="005E46F4">
            <w:pPr>
              <w:widowControl w:val="0"/>
              <w:autoSpaceDE w:val="0"/>
              <w:autoSpaceDN w:val="0"/>
              <w:adjustRightInd w:val="0"/>
              <w:spacing w:after="0" w:line="240" w:lineRule="auto"/>
              <w:ind w:left="142" w:right="-135"/>
              <w:contextualSpacing/>
              <w:jc w:val="center"/>
              <w:rPr>
                <w:rFonts w:ascii="Times New Roman" w:eastAsia="Times New Roman" w:hAnsi="Times New Roman"/>
                <w:b/>
                <w:bCs/>
                <w:i/>
                <w:spacing w:val="-1"/>
                <w:sz w:val="20"/>
                <w:szCs w:val="20"/>
              </w:rPr>
            </w:pPr>
            <w:r w:rsidRPr="00781C5F">
              <w:rPr>
                <w:rFonts w:ascii="Times New Roman" w:eastAsia="Times New Roman" w:hAnsi="Times New Roman"/>
                <w:b/>
                <w:bCs/>
                <w:i/>
                <w:spacing w:val="-1"/>
                <w:sz w:val="20"/>
                <w:szCs w:val="20"/>
              </w:rPr>
              <w:t>Abstract</w:t>
            </w:r>
          </w:p>
          <w:p w14:paraId="02134BF7" w14:textId="77777777" w:rsidR="004E50DB" w:rsidRPr="00781C5F" w:rsidRDefault="004E50DB" w:rsidP="005E46F4">
            <w:pPr>
              <w:widowControl w:val="0"/>
              <w:autoSpaceDE w:val="0"/>
              <w:autoSpaceDN w:val="0"/>
              <w:adjustRightInd w:val="0"/>
              <w:spacing w:after="0" w:line="240" w:lineRule="auto"/>
              <w:ind w:left="142" w:right="-135"/>
              <w:contextualSpacing/>
              <w:jc w:val="center"/>
              <w:rPr>
                <w:rFonts w:ascii="Times New Roman" w:eastAsia="Times New Roman" w:hAnsi="Times New Roman"/>
                <w:b/>
                <w:bCs/>
                <w:spacing w:val="-1"/>
                <w:sz w:val="20"/>
                <w:szCs w:val="20"/>
                <w:lang w:val="en-US"/>
              </w:rPr>
            </w:pPr>
          </w:p>
          <w:p w14:paraId="4E1823BD" w14:textId="2C67A762" w:rsidR="0042722E" w:rsidRPr="004B66A7" w:rsidRDefault="004B66A7" w:rsidP="0042722E">
            <w:pPr>
              <w:widowControl w:val="0"/>
              <w:autoSpaceDE w:val="0"/>
              <w:autoSpaceDN w:val="0"/>
              <w:adjustRightInd w:val="0"/>
              <w:spacing w:after="0" w:line="240" w:lineRule="auto"/>
              <w:ind w:left="142" w:right="49"/>
              <w:contextualSpacing/>
              <w:jc w:val="both"/>
              <w:rPr>
                <w:rFonts w:ascii="Times New Roman" w:hAnsi="Times New Roman" w:cs="Times New Roman"/>
                <w:i/>
                <w:iCs/>
                <w:sz w:val="20"/>
                <w:szCs w:val="20"/>
              </w:rPr>
            </w:pPr>
            <w:r w:rsidRPr="004B66A7">
              <w:rPr>
                <w:rFonts w:ascii="Times New Roman" w:eastAsia="Times New Roman" w:hAnsi="Times New Roman" w:cs="Times New Roman"/>
                <w:bCs/>
                <w:i/>
                <w:spacing w:val="-1"/>
                <w:sz w:val="20"/>
                <w:szCs w:val="20"/>
              </w:rPr>
              <w:t xml:space="preserve">The low coverage of complete basic immunization in Indonesia has not yet reached the Strategic Plan target of 92.9%. IDL coverage of the </w:t>
            </w:r>
            <w:proofErr w:type="spellStart"/>
            <w:r w:rsidRPr="004B66A7">
              <w:rPr>
                <w:rFonts w:ascii="Times New Roman" w:eastAsia="Times New Roman" w:hAnsi="Times New Roman" w:cs="Times New Roman"/>
                <w:bCs/>
                <w:i/>
                <w:spacing w:val="-1"/>
                <w:sz w:val="20"/>
                <w:szCs w:val="20"/>
              </w:rPr>
              <w:t>Sadabuan</w:t>
            </w:r>
            <w:proofErr w:type="spellEnd"/>
            <w:r w:rsidRPr="004B66A7">
              <w:rPr>
                <w:rFonts w:ascii="Times New Roman" w:eastAsia="Times New Roman" w:hAnsi="Times New Roman" w:cs="Times New Roman"/>
                <w:bCs/>
                <w:i/>
                <w:spacing w:val="-1"/>
                <w:sz w:val="20"/>
                <w:szCs w:val="20"/>
              </w:rPr>
              <w:t xml:space="preserve"> Health </w:t>
            </w:r>
            <w:proofErr w:type="spellStart"/>
            <w:r w:rsidRPr="004B66A7">
              <w:rPr>
                <w:rFonts w:ascii="Times New Roman" w:eastAsia="Times New Roman" w:hAnsi="Times New Roman" w:cs="Times New Roman"/>
                <w:bCs/>
                <w:i/>
                <w:spacing w:val="-1"/>
                <w:sz w:val="20"/>
                <w:szCs w:val="20"/>
              </w:rPr>
              <w:t>Center</w:t>
            </w:r>
            <w:proofErr w:type="spellEnd"/>
            <w:r w:rsidRPr="004B66A7">
              <w:rPr>
                <w:rFonts w:ascii="Times New Roman" w:eastAsia="Times New Roman" w:hAnsi="Times New Roman" w:cs="Times New Roman"/>
                <w:bCs/>
                <w:i/>
                <w:spacing w:val="-1"/>
                <w:sz w:val="20"/>
                <w:szCs w:val="20"/>
              </w:rPr>
              <w:t xml:space="preserve"> of 78.8% is still low and far from the immunization target set at 95%. The purpose of this study was to determine the effect of maternal characteristics (occupation and parity), facilitating factors (knowledge and trust) and reinforcement (husband's support and support from health workers on the provision of complete basic immunization to infants at the </w:t>
            </w:r>
            <w:proofErr w:type="spellStart"/>
            <w:r w:rsidRPr="004B66A7">
              <w:rPr>
                <w:rFonts w:ascii="Times New Roman" w:eastAsia="Times New Roman" w:hAnsi="Times New Roman" w:cs="Times New Roman"/>
                <w:bCs/>
                <w:i/>
                <w:spacing w:val="-1"/>
                <w:sz w:val="20"/>
                <w:szCs w:val="20"/>
              </w:rPr>
              <w:t>Sadabuan</w:t>
            </w:r>
            <w:proofErr w:type="spellEnd"/>
            <w:r w:rsidRPr="004B66A7">
              <w:rPr>
                <w:rFonts w:ascii="Times New Roman" w:eastAsia="Times New Roman" w:hAnsi="Times New Roman" w:cs="Times New Roman"/>
                <w:bCs/>
                <w:i/>
                <w:spacing w:val="-1"/>
                <w:sz w:val="20"/>
                <w:szCs w:val="20"/>
              </w:rPr>
              <w:t xml:space="preserve"> Health </w:t>
            </w:r>
            <w:proofErr w:type="spellStart"/>
            <w:r w:rsidRPr="004B66A7">
              <w:rPr>
                <w:rFonts w:ascii="Times New Roman" w:eastAsia="Times New Roman" w:hAnsi="Times New Roman" w:cs="Times New Roman"/>
                <w:bCs/>
                <w:i/>
                <w:spacing w:val="-1"/>
                <w:sz w:val="20"/>
                <w:szCs w:val="20"/>
              </w:rPr>
              <w:t>Center</w:t>
            </w:r>
            <w:proofErr w:type="spellEnd"/>
            <w:r w:rsidRPr="004B66A7">
              <w:rPr>
                <w:rFonts w:ascii="Times New Roman" w:eastAsia="Times New Roman" w:hAnsi="Times New Roman" w:cs="Times New Roman"/>
                <w:bCs/>
                <w:i/>
                <w:spacing w:val="-1"/>
                <w:sz w:val="20"/>
                <w:szCs w:val="20"/>
              </w:rPr>
              <w:t xml:space="preserve">. The research method was an analytic observational approach quantitative research using a case control study research design. This research was conducted at the </w:t>
            </w:r>
            <w:proofErr w:type="spellStart"/>
            <w:r w:rsidRPr="004B66A7">
              <w:rPr>
                <w:rFonts w:ascii="Times New Roman" w:eastAsia="Times New Roman" w:hAnsi="Times New Roman" w:cs="Times New Roman"/>
                <w:bCs/>
                <w:i/>
                <w:spacing w:val="-1"/>
                <w:sz w:val="20"/>
                <w:szCs w:val="20"/>
              </w:rPr>
              <w:t>Sadabuan</w:t>
            </w:r>
            <w:proofErr w:type="spellEnd"/>
            <w:r w:rsidRPr="004B66A7">
              <w:rPr>
                <w:rFonts w:ascii="Times New Roman" w:eastAsia="Times New Roman" w:hAnsi="Times New Roman" w:cs="Times New Roman"/>
                <w:bCs/>
                <w:i/>
                <w:spacing w:val="-1"/>
                <w:sz w:val="20"/>
                <w:szCs w:val="20"/>
              </w:rPr>
              <w:t xml:space="preserve"> Community Health </w:t>
            </w:r>
            <w:proofErr w:type="spellStart"/>
            <w:r w:rsidRPr="004B66A7">
              <w:rPr>
                <w:rFonts w:ascii="Times New Roman" w:eastAsia="Times New Roman" w:hAnsi="Times New Roman" w:cs="Times New Roman"/>
                <w:bCs/>
                <w:i/>
                <w:spacing w:val="-1"/>
                <w:sz w:val="20"/>
                <w:szCs w:val="20"/>
              </w:rPr>
              <w:t>Center</w:t>
            </w:r>
            <w:proofErr w:type="spellEnd"/>
            <w:r w:rsidRPr="004B66A7">
              <w:rPr>
                <w:rFonts w:ascii="Times New Roman" w:eastAsia="Times New Roman" w:hAnsi="Times New Roman" w:cs="Times New Roman"/>
                <w:bCs/>
                <w:i/>
                <w:spacing w:val="-1"/>
                <w:sz w:val="20"/>
                <w:szCs w:val="20"/>
              </w:rPr>
              <w:t xml:space="preserve">. This research was conducted from June 2022 to January 2023. The sample in this study was 148 people, consisting of 74 case samples and 74 control samples. Sampling technique using purposive sampling Data collection by distributing questionnaires by interview Data analysis by univariate, bivariate and multivariate analysis Univariate analysis by descriptive, bivariate analysis by chi-square test and multivariate analysis by multiple logistic regression test Results In this study, there was no occupational relationship to the provision of complete basic immunization to infants at the </w:t>
            </w:r>
            <w:proofErr w:type="spellStart"/>
            <w:r w:rsidRPr="004B66A7">
              <w:rPr>
                <w:rFonts w:ascii="Times New Roman" w:eastAsia="Times New Roman" w:hAnsi="Times New Roman" w:cs="Times New Roman"/>
                <w:bCs/>
                <w:i/>
                <w:spacing w:val="-1"/>
                <w:sz w:val="20"/>
                <w:szCs w:val="20"/>
              </w:rPr>
              <w:t>Sadabuan</w:t>
            </w:r>
            <w:proofErr w:type="spellEnd"/>
            <w:r w:rsidRPr="004B66A7">
              <w:rPr>
                <w:rFonts w:ascii="Times New Roman" w:eastAsia="Times New Roman" w:hAnsi="Times New Roman" w:cs="Times New Roman"/>
                <w:bCs/>
                <w:i/>
                <w:spacing w:val="-1"/>
                <w:sz w:val="20"/>
                <w:szCs w:val="20"/>
              </w:rPr>
              <w:t xml:space="preserve"> Health </w:t>
            </w:r>
            <w:proofErr w:type="spellStart"/>
            <w:r w:rsidRPr="004B66A7">
              <w:rPr>
                <w:rFonts w:ascii="Times New Roman" w:eastAsia="Times New Roman" w:hAnsi="Times New Roman" w:cs="Times New Roman"/>
                <w:bCs/>
                <w:i/>
                <w:spacing w:val="-1"/>
                <w:sz w:val="20"/>
                <w:szCs w:val="20"/>
              </w:rPr>
              <w:t>Center</w:t>
            </w:r>
            <w:proofErr w:type="spellEnd"/>
            <w:r w:rsidRPr="004B66A7">
              <w:rPr>
                <w:rFonts w:ascii="Times New Roman" w:eastAsia="Times New Roman" w:hAnsi="Times New Roman" w:cs="Times New Roman"/>
                <w:bCs/>
                <w:i/>
                <w:spacing w:val="-1"/>
                <w:sz w:val="20"/>
                <w:szCs w:val="20"/>
              </w:rPr>
              <w:t xml:space="preserve"> (p-value = 0.869; OR=0.947; 95% CI=0.497-1.805). There is no parity relationship with complete basic immunization for infants at the </w:t>
            </w:r>
            <w:proofErr w:type="spellStart"/>
            <w:r w:rsidRPr="004B66A7">
              <w:rPr>
                <w:rFonts w:ascii="Times New Roman" w:eastAsia="Times New Roman" w:hAnsi="Times New Roman" w:cs="Times New Roman"/>
                <w:bCs/>
                <w:i/>
                <w:spacing w:val="-1"/>
                <w:sz w:val="20"/>
                <w:szCs w:val="20"/>
              </w:rPr>
              <w:t>Sadabuan</w:t>
            </w:r>
            <w:proofErr w:type="spellEnd"/>
            <w:r w:rsidRPr="004B66A7">
              <w:rPr>
                <w:rFonts w:ascii="Times New Roman" w:eastAsia="Times New Roman" w:hAnsi="Times New Roman" w:cs="Times New Roman"/>
                <w:bCs/>
                <w:i/>
                <w:spacing w:val="-1"/>
                <w:sz w:val="20"/>
                <w:szCs w:val="20"/>
              </w:rPr>
              <w:t xml:space="preserve"> Health </w:t>
            </w:r>
            <w:proofErr w:type="spellStart"/>
            <w:r w:rsidRPr="004B66A7">
              <w:rPr>
                <w:rFonts w:ascii="Times New Roman" w:eastAsia="Times New Roman" w:hAnsi="Times New Roman" w:cs="Times New Roman"/>
                <w:bCs/>
                <w:i/>
                <w:spacing w:val="-1"/>
                <w:sz w:val="20"/>
                <w:szCs w:val="20"/>
              </w:rPr>
              <w:t>Center</w:t>
            </w:r>
            <w:proofErr w:type="spellEnd"/>
            <w:r w:rsidRPr="004B66A7">
              <w:rPr>
                <w:rFonts w:ascii="Times New Roman" w:eastAsia="Times New Roman" w:hAnsi="Times New Roman" w:cs="Times New Roman"/>
                <w:bCs/>
                <w:i/>
                <w:spacing w:val="-1"/>
                <w:sz w:val="20"/>
                <w:szCs w:val="20"/>
              </w:rPr>
              <w:t xml:space="preserve"> (p-value=0.482; OR=1.280; 95% CI=0.642-2.553). There is a relationship between knowledge and complete basic immunization for infants at the </w:t>
            </w:r>
            <w:proofErr w:type="spellStart"/>
            <w:r w:rsidRPr="004B66A7">
              <w:rPr>
                <w:rFonts w:ascii="Times New Roman" w:eastAsia="Times New Roman" w:hAnsi="Times New Roman" w:cs="Times New Roman"/>
                <w:bCs/>
                <w:i/>
                <w:spacing w:val="-1"/>
                <w:sz w:val="20"/>
                <w:szCs w:val="20"/>
              </w:rPr>
              <w:t>Sadabuan</w:t>
            </w:r>
            <w:proofErr w:type="spellEnd"/>
            <w:r w:rsidRPr="004B66A7">
              <w:rPr>
                <w:rFonts w:ascii="Times New Roman" w:eastAsia="Times New Roman" w:hAnsi="Times New Roman" w:cs="Times New Roman"/>
                <w:bCs/>
                <w:i/>
                <w:spacing w:val="-1"/>
                <w:sz w:val="20"/>
                <w:szCs w:val="20"/>
              </w:rPr>
              <w:t xml:space="preserve"> Health </w:t>
            </w:r>
            <w:proofErr w:type="spellStart"/>
            <w:r w:rsidRPr="004B66A7">
              <w:rPr>
                <w:rFonts w:ascii="Times New Roman" w:eastAsia="Times New Roman" w:hAnsi="Times New Roman" w:cs="Times New Roman"/>
                <w:bCs/>
                <w:i/>
                <w:spacing w:val="-1"/>
                <w:sz w:val="20"/>
                <w:szCs w:val="20"/>
              </w:rPr>
              <w:t>Center</w:t>
            </w:r>
            <w:proofErr w:type="spellEnd"/>
            <w:r w:rsidRPr="004B66A7">
              <w:rPr>
                <w:rFonts w:ascii="Times New Roman" w:eastAsia="Times New Roman" w:hAnsi="Times New Roman" w:cs="Times New Roman"/>
                <w:bCs/>
                <w:i/>
                <w:spacing w:val="-1"/>
                <w:sz w:val="20"/>
                <w:szCs w:val="20"/>
              </w:rPr>
              <w:t xml:space="preserve"> (p-value=0.042; OR=0.155; 95% CI=0.018-1.323). There is no relationship of trust in giving complete basic immunization to infants at the </w:t>
            </w:r>
            <w:proofErr w:type="spellStart"/>
            <w:r w:rsidRPr="004B66A7">
              <w:rPr>
                <w:rFonts w:ascii="Times New Roman" w:eastAsia="Times New Roman" w:hAnsi="Times New Roman" w:cs="Times New Roman"/>
                <w:bCs/>
                <w:i/>
                <w:spacing w:val="-1"/>
                <w:sz w:val="20"/>
                <w:szCs w:val="20"/>
              </w:rPr>
              <w:t>Sadabuan</w:t>
            </w:r>
            <w:proofErr w:type="spellEnd"/>
            <w:r w:rsidRPr="004B66A7">
              <w:rPr>
                <w:rFonts w:ascii="Times New Roman" w:eastAsia="Times New Roman" w:hAnsi="Times New Roman" w:cs="Times New Roman"/>
                <w:bCs/>
                <w:i/>
                <w:spacing w:val="-1"/>
                <w:sz w:val="20"/>
                <w:szCs w:val="20"/>
              </w:rPr>
              <w:t xml:space="preserve"> Health </w:t>
            </w:r>
            <w:proofErr w:type="spellStart"/>
            <w:r w:rsidRPr="004B66A7">
              <w:rPr>
                <w:rFonts w:ascii="Times New Roman" w:eastAsia="Times New Roman" w:hAnsi="Times New Roman" w:cs="Times New Roman"/>
                <w:bCs/>
                <w:i/>
                <w:spacing w:val="-1"/>
                <w:sz w:val="20"/>
                <w:szCs w:val="20"/>
              </w:rPr>
              <w:t>Center</w:t>
            </w:r>
            <w:proofErr w:type="spellEnd"/>
            <w:r w:rsidRPr="004B66A7">
              <w:rPr>
                <w:rFonts w:ascii="Times New Roman" w:eastAsia="Times New Roman" w:hAnsi="Times New Roman" w:cs="Times New Roman"/>
                <w:bCs/>
                <w:i/>
                <w:spacing w:val="-1"/>
                <w:sz w:val="20"/>
                <w:szCs w:val="20"/>
              </w:rPr>
              <w:t xml:space="preserve"> (p-value=0.398; OR=0.751; 95% CI=0.387-1.460). There is a relationship between husband's support and complete basic immunization for infants at the </w:t>
            </w:r>
            <w:proofErr w:type="spellStart"/>
            <w:r w:rsidRPr="004B66A7">
              <w:rPr>
                <w:rFonts w:ascii="Times New Roman" w:eastAsia="Times New Roman" w:hAnsi="Times New Roman" w:cs="Times New Roman"/>
                <w:bCs/>
                <w:i/>
                <w:spacing w:val="-1"/>
                <w:sz w:val="20"/>
                <w:szCs w:val="20"/>
              </w:rPr>
              <w:t>Sadabuan</w:t>
            </w:r>
            <w:proofErr w:type="spellEnd"/>
            <w:r w:rsidRPr="004B66A7">
              <w:rPr>
                <w:rFonts w:ascii="Times New Roman" w:eastAsia="Times New Roman" w:hAnsi="Times New Roman" w:cs="Times New Roman"/>
                <w:bCs/>
                <w:i/>
                <w:spacing w:val="-1"/>
                <w:sz w:val="20"/>
                <w:szCs w:val="20"/>
              </w:rPr>
              <w:t xml:space="preserve"> Health </w:t>
            </w:r>
            <w:proofErr w:type="spellStart"/>
            <w:r w:rsidRPr="004B66A7">
              <w:rPr>
                <w:rFonts w:ascii="Times New Roman" w:eastAsia="Times New Roman" w:hAnsi="Times New Roman" w:cs="Times New Roman"/>
                <w:bCs/>
                <w:i/>
                <w:spacing w:val="-1"/>
                <w:sz w:val="20"/>
                <w:szCs w:val="20"/>
              </w:rPr>
              <w:t>Center</w:t>
            </w:r>
            <w:proofErr w:type="spellEnd"/>
            <w:r w:rsidRPr="004B66A7">
              <w:rPr>
                <w:rFonts w:ascii="Times New Roman" w:eastAsia="Times New Roman" w:hAnsi="Times New Roman" w:cs="Times New Roman"/>
                <w:bCs/>
                <w:i/>
                <w:spacing w:val="-1"/>
                <w:sz w:val="20"/>
                <w:szCs w:val="20"/>
              </w:rPr>
              <w:t xml:space="preserve"> (p-value=0.001; OR=0.065; 95% CI=0.024-0.180). There is a relationship between the support of health workers and the provision of complete basic immunization to infants at the </w:t>
            </w:r>
            <w:proofErr w:type="spellStart"/>
            <w:r w:rsidRPr="004B66A7">
              <w:rPr>
                <w:rFonts w:ascii="Times New Roman" w:eastAsia="Times New Roman" w:hAnsi="Times New Roman" w:cs="Times New Roman"/>
                <w:bCs/>
                <w:i/>
                <w:spacing w:val="-1"/>
                <w:sz w:val="20"/>
                <w:szCs w:val="20"/>
              </w:rPr>
              <w:t>Sadabuan</w:t>
            </w:r>
            <w:proofErr w:type="spellEnd"/>
            <w:r w:rsidRPr="004B66A7">
              <w:rPr>
                <w:rFonts w:ascii="Times New Roman" w:eastAsia="Times New Roman" w:hAnsi="Times New Roman" w:cs="Times New Roman"/>
                <w:bCs/>
                <w:i/>
                <w:spacing w:val="-1"/>
                <w:sz w:val="20"/>
                <w:szCs w:val="20"/>
              </w:rPr>
              <w:t xml:space="preserve"> Health </w:t>
            </w:r>
            <w:proofErr w:type="spellStart"/>
            <w:r w:rsidRPr="004B66A7">
              <w:rPr>
                <w:rFonts w:ascii="Times New Roman" w:eastAsia="Times New Roman" w:hAnsi="Times New Roman" w:cs="Times New Roman"/>
                <w:bCs/>
                <w:i/>
                <w:spacing w:val="-1"/>
                <w:sz w:val="20"/>
                <w:szCs w:val="20"/>
              </w:rPr>
              <w:t>Center</w:t>
            </w:r>
            <w:proofErr w:type="spellEnd"/>
            <w:r w:rsidRPr="004B66A7">
              <w:rPr>
                <w:rFonts w:ascii="Times New Roman" w:eastAsia="Times New Roman" w:hAnsi="Times New Roman" w:cs="Times New Roman"/>
                <w:bCs/>
                <w:i/>
                <w:spacing w:val="-1"/>
                <w:sz w:val="20"/>
                <w:szCs w:val="20"/>
              </w:rPr>
              <w:t xml:space="preserve"> (p-value=0.003; OR=0.088; 95% CI=0.011-0.704). There is an influence of knowledge, husband's support and health worker support on complete basic immunization which is 0.693 x 100% = 69.3%. It is recommended for health workers to provide </w:t>
            </w:r>
            <w:proofErr w:type="spellStart"/>
            <w:r w:rsidRPr="004B66A7">
              <w:rPr>
                <w:rFonts w:ascii="Times New Roman" w:eastAsia="Times New Roman" w:hAnsi="Times New Roman" w:cs="Times New Roman"/>
                <w:bCs/>
                <w:i/>
                <w:spacing w:val="-1"/>
                <w:sz w:val="20"/>
                <w:szCs w:val="20"/>
              </w:rPr>
              <w:t>counseling</w:t>
            </w:r>
            <w:proofErr w:type="spellEnd"/>
            <w:r w:rsidRPr="004B66A7">
              <w:rPr>
                <w:rFonts w:ascii="Times New Roman" w:eastAsia="Times New Roman" w:hAnsi="Times New Roman" w:cs="Times New Roman"/>
                <w:bCs/>
                <w:i/>
                <w:spacing w:val="-1"/>
                <w:sz w:val="20"/>
                <w:szCs w:val="20"/>
              </w:rPr>
              <w:t xml:space="preserve"> about complete basic immunization to mothers who have shares in order to increase mothers' knowledge about the importance of immunization in children and are advised to conduct home visits and approaches so that mothers want to immunize their babies and carry out </w:t>
            </w:r>
            <w:proofErr w:type="spellStart"/>
            <w:r w:rsidRPr="004B66A7">
              <w:rPr>
                <w:rFonts w:ascii="Times New Roman" w:eastAsia="Times New Roman" w:hAnsi="Times New Roman" w:cs="Times New Roman"/>
                <w:bCs/>
                <w:i/>
                <w:spacing w:val="-1"/>
                <w:sz w:val="20"/>
                <w:szCs w:val="20"/>
              </w:rPr>
              <w:t>posyandu</w:t>
            </w:r>
            <w:proofErr w:type="spellEnd"/>
            <w:r w:rsidRPr="004B66A7">
              <w:rPr>
                <w:rFonts w:ascii="Times New Roman" w:eastAsia="Times New Roman" w:hAnsi="Times New Roman" w:cs="Times New Roman"/>
                <w:bCs/>
                <w:i/>
                <w:spacing w:val="-1"/>
                <w:sz w:val="20"/>
                <w:szCs w:val="20"/>
              </w:rPr>
              <w:t xml:space="preserve"> revitalization.</w:t>
            </w:r>
          </w:p>
          <w:p w14:paraId="058F36D5" w14:textId="77777777" w:rsidR="004B66A7" w:rsidRDefault="0042722E" w:rsidP="005E46F4">
            <w:pPr>
              <w:spacing w:after="0" w:line="240" w:lineRule="auto"/>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 </w:t>
            </w:r>
          </w:p>
          <w:p w14:paraId="4CFB6DF0" w14:textId="17D8EF7F" w:rsidR="00781C5F" w:rsidRPr="00781C5F" w:rsidRDefault="004B66A7" w:rsidP="005E46F4">
            <w:pPr>
              <w:spacing w:after="0" w:line="240" w:lineRule="auto"/>
              <w:jc w:val="both"/>
              <w:rPr>
                <w:rFonts w:ascii="Times New Roman" w:eastAsia="Times New Roman" w:hAnsi="Times New Roman" w:cs="Times New Roman"/>
                <w:b/>
                <w:i/>
                <w:color w:val="000000"/>
                <w:sz w:val="20"/>
                <w:szCs w:val="20"/>
                <w:highlight w:val="yellow"/>
              </w:rPr>
            </w:pPr>
            <w:r w:rsidRPr="004B66A7">
              <w:rPr>
                <w:rFonts w:ascii="Times New Roman" w:eastAsia="Times New Roman" w:hAnsi="Times New Roman" w:cs="Times New Roman"/>
                <w:b/>
                <w:i/>
                <w:color w:val="000000"/>
                <w:sz w:val="20"/>
                <w:szCs w:val="20"/>
              </w:rPr>
              <w:t xml:space="preserve">Keywords: Complete Basic Immunization, </w:t>
            </w:r>
            <w:proofErr w:type="spellStart"/>
            <w:r w:rsidRPr="004B66A7">
              <w:rPr>
                <w:rFonts w:ascii="Times New Roman" w:eastAsia="Times New Roman" w:hAnsi="Times New Roman" w:cs="Times New Roman"/>
                <w:b/>
                <w:i/>
                <w:color w:val="000000"/>
                <w:sz w:val="20"/>
                <w:szCs w:val="20"/>
              </w:rPr>
              <w:t>Puskesmas</w:t>
            </w:r>
            <w:proofErr w:type="spellEnd"/>
          </w:p>
        </w:tc>
      </w:tr>
    </w:tbl>
    <w:p w14:paraId="79F5519B" w14:textId="1CB77207" w:rsidR="0078478A" w:rsidRDefault="0078478A" w:rsidP="0078478A">
      <w:pPr>
        <w:spacing w:after="0"/>
        <w:jc w:val="center"/>
        <w:rPr>
          <w:rFonts w:ascii="Times New Roman" w:hAnsi="Times New Roman" w:cs="Times New Roman"/>
          <w:sz w:val="16"/>
          <w:szCs w:val="16"/>
        </w:rPr>
      </w:pPr>
    </w:p>
    <w:p w14:paraId="02FC9190" w14:textId="6A30BF8A" w:rsidR="005439B6" w:rsidRPr="000B4217" w:rsidRDefault="008217F7" w:rsidP="000B4217">
      <w:pPr>
        <w:pStyle w:val="ListParagraph"/>
        <w:numPr>
          <w:ilvl w:val="0"/>
          <w:numId w:val="1"/>
        </w:numPr>
        <w:spacing w:after="0" w:line="360" w:lineRule="auto"/>
        <w:ind w:left="426" w:hanging="426"/>
        <w:rPr>
          <w:rFonts w:ascii="Times New Roman" w:hAnsi="Times New Roman" w:cs="Times New Roman"/>
          <w:b/>
          <w:bCs/>
          <w:sz w:val="24"/>
          <w:szCs w:val="24"/>
        </w:rPr>
      </w:pPr>
      <w:r w:rsidRPr="000B4217">
        <w:rPr>
          <w:rFonts w:ascii="Times New Roman" w:hAnsi="Times New Roman" w:cs="Times New Roman"/>
          <w:b/>
          <w:bCs/>
          <w:sz w:val="24"/>
          <w:szCs w:val="24"/>
        </w:rPr>
        <w:t>INTRODUCTION</w:t>
      </w:r>
    </w:p>
    <w:p w14:paraId="3BDC13D8" w14:textId="494CA712" w:rsidR="0014577F" w:rsidRPr="0014577F" w:rsidRDefault="004B66A7" w:rsidP="006805AE">
      <w:pPr>
        <w:spacing w:after="0" w:line="360" w:lineRule="auto"/>
        <w:ind w:firstLine="426"/>
        <w:jc w:val="both"/>
        <w:rPr>
          <w:rFonts w:ascii="Times New Roman" w:hAnsi="Times New Roman" w:cs="Times New Roman"/>
          <w:sz w:val="24"/>
          <w:szCs w:val="24"/>
        </w:rPr>
      </w:pPr>
      <w:r w:rsidRPr="004B66A7">
        <w:rPr>
          <w:rFonts w:ascii="Times New Roman" w:hAnsi="Times New Roman" w:cs="Times New Roman"/>
          <w:sz w:val="24"/>
          <w:szCs w:val="24"/>
        </w:rPr>
        <w:t>Immunization is an effort to provide immunity to infants and children by injecting vaccines into the body. Vaccination aims to make the body produce antibodies that prevent the threat of certain diseases. Vaccines are materials used to stimulate the production of antibodies that are injected into the body</w:t>
      </w:r>
      <w:r w:rsidR="0014577F" w:rsidRPr="0014577F">
        <w:rPr>
          <w:rFonts w:ascii="Times New Roman" w:hAnsi="Times New Roman" w:cs="Times New Roman"/>
          <w:sz w:val="24"/>
          <w:szCs w:val="24"/>
        </w:rPr>
        <w:t xml:space="preserve"> (Yuliana &amp; </w:t>
      </w:r>
      <w:proofErr w:type="spellStart"/>
      <w:r w:rsidR="0014577F" w:rsidRPr="0014577F">
        <w:rPr>
          <w:rFonts w:ascii="Times New Roman" w:hAnsi="Times New Roman" w:cs="Times New Roman"/>
          <w:sz w:val="24"/>
          <w:szCs w:val="24"/>
        </w:rPr>
        <w:t>Sitorus</w:t>
      </w:r>
      <w:proofErr w:type="spellEnd"/>
      <w:r w:rsidR="0014577F" w:rsidRPr="0014577F">
        <w:rPr>
          <w:rFonts w:ascii="Times New Roman" w:hAnsi="Times New Roman" w:cs="Times New Roman"/>
          <w:sz w:val="24"/>
          <w:szCs w:val="24"/>
        </w:rPr>
        <w:t xml:space="preserve">, 2018; </w:t>
      </w:r>
      <w:proofErr w:type="spellStart"/>
      <w:r w:rsidR="0014577F" w:rsidRPr="0014577F">
        <w:rPr>
          <w:rFonts w:ascii="Times New Roman" w:hAnsi="Times New Roman" w:cs="Times New Roman"/>
          <w:sz w:val="24"/>
          <w:szCs w:val="24"/>
        </w:rPr>
        <w:t>Rahmawatiet</w:t>
      </w:r>
      <w:proofErr w:type="spellEnd"/>
      <w:r w:rsidR="0014577F" w:rsidRPr="0014577F">
        <w:rPr>
          <w:rFonts w:ascii="Times New Roman" w:hAnsi="Times New Roman" w:cs="Times New Roman"/>
          <w:sz w:val="24"/>
          <w:szCs w:val="24"/>
        </w:rPr>
        <w:t xml:space="preserve"> al., 2022).</w:t>
      </w:r>
      <w:r w:rsidR="006805AE">
        <w:rPr>
          <w:rFonts w:ascii="Times New Roman" w:hAnsi="Times New Roman" w:cs="Times New Roman"/>
          <w:sz w:val="24"/>
          <w:szCs w:val="24"/>
        </w:rPr>
        <w:t xml:space="preserve"> </w:t>
      </w:r>
      <w:r w:rsidRPr="004B66A7">
        <w:rPr>
          <w:rFonts w:ascii="Times New Roman" w:hAnsi="Times New Roman" w:cs="Times New Roman"/>
          <w:sz w:val="24"/>
          <w:szCs w:val="24"/>
        </w:rPr>
        <w:t xml:space="preserve">Immunization is a cost-effective health intervention because it can prevent and reduce morbidity, disability and </w:t>
      </w:r>
      <w:r w:rsidRPr="004B66A7">
        <w:rPr>
          <w:rFonts w:ascii="Times New Roman" w:hAnsi="Times New Roman" w:cs="Times New Roman"/>
          <w:sz w:val="24"/>
          <w:szCs w:val="24"/>
        </w:rPr>
        <w:lastRenderedPageBreak/>
        <w:t>death due to PD3I which is estimated to cause 2-3 million deaths each year</w:t>
      </w:r>
      <w:r w:rsidR="0014577F" w:rsidRPr="0014577F">
        <w:rPr>
          <w:rFonts w:ascii="Times New Roman" w:hAnsi="Times New Roman" w:cs="Times New Roman"/>
          <w:sz w:val="24"/>
          <w:szCs w:val="24"/>
        </w:rPr>
        <w:t>. (</w:t>
      </w:r>
      <w:proofErr w:type="spellStart"/>
      <w:r w:rsidR="0014577F" w:rsidRPr="0014577F">
        <w:rPr>
          <w:rFonts w:ascii="Times New Roman" w:hAnsi="Times New Roman" w:cs="Times New Roman"/>
          <w:sz w:val="24"/>
          <w:szCs w:val="24"/>
        </w:rPr>
        <w:t>Kemenkes</w:t>
      </w:r>
      <w:proofErr w:type="spellEnd"/>
      <w:r w:rsidR="0014577F" w:rsidRPr="0014577F">
        <w:rPr>
          <w:rFonts w:ascii="Times New Roman" w:hAnsi="Times New Roman" w:cs="Times New Roman"/>
          <w:sz w:val="24"/>
          <w:szCs w:val="24"/>
        </w:rPr>
        <w:t xml:space="preserve"> RI, 2020)</w:t>
      </w:r>
    </w:p>
    <w:p w14:paraId="577FAD2E" w14:textId="39A65A5B" w:rsidR="0014577F" w:rsidRPr="0014577F" w:rsidRDefault="004B66A7" w:rsidP="0014577F">
      <w:pPr>
        <w:spacing w:after="0" w:line="360" w:lineRule="auto"/>
        <w:ind w:firstLine="426"/>
        <w:jc w:val="both"/>
        <w:rPr>
          <w:rFonts w:ascii="Times New Roman" w:hAnsi="Times New Roman" w:cs="Times New Roman"/>
          <w:sz w:val="24"/>
          <w:szCs w:val="24"/>
        </w:rPr>
      </w:pPr>
      <w:r w:rsidRPr="004B66A7">
        <w:rPr>
          <w:rFonts w:ascii="Times New Roman" w:hAnsi="Times New Roman" w:cs="Times New Roman"/>
          <w:sz w:val="24"/>
          <w:szCs w:val="24"/>
        </w:rPr>
        <w:t>According to Health Law no. 36 of 2009, every child has the right to receive basic immunization in accordance with applicable regulations. Immunizations are carried out to prevent diseases that can be prevented by vaccines/immunizations. The government must provide complete immunization to all infants and children. The implementation of this immunization is stated in the Decree of the Minister of Health Number 12 of 2017 issued April 11, 2017</w:t>
      </w:r>
      <w:r w:rsidR="0014577F" w:rsidRPr="0014577F">
        <w:rPr>
          <w:rFonts w:ascii="Times New Roman" w:hAnsi="Times New Roman" w:cs="Times New Roman"/>
          <w:sz w:val="24"/>
          <w:szCs w:val="24"/>
        </w:rPr>
        <w:t xml:space="preserve"> (</w:t>
      </w:r>
      <w:proofErr w:type="spellStart"/>
      <w:r w:rsidR="0014577F" w:rsidRPr="0014577F">
        <w:rPr>
          <w:rFonts w:ascii="Times New Roman" w:hAnsi="Times New Roman" w:cs="Times New Roman"/>
          <w:sz w:val="24"/>
          <w:szCs w:val="24"/>
        </w:rPr>
        <w:t>Kemenkes</w:t>
      </w:r>
      <w:proofErr w:type="spellEnd"/>
      <w:r w:rsidR="0014577F" w:rsidRPr="0014577F">
        <w:rPr>
          <w:rFonts w:ascii="Times New Roman" w:hAnsi="Times New Roman" w:cs="Times New Roman"/>
          <w:sz w:val="24"/>
          <w:szCs w:val="24"/>
        </w:rPr>
        <w:t xml:space="preserve"> RI, 2020).</w:t>
      </w:r>
    </w:p>
    <w:p w14:paraId="5823AA6E" w14:textId="70B77CD1" w:rsidR="0014577F" w:rsidRPr="0014577F" w:rsidRDefault="004B66A7" w:rsidP="0014577F">
      <w:pPr>
        <w:spacing w:after="0" w:line="360" w:lineRule="auto"/>
        <w:ind w:firstLine="426"/>
        <w:jc w:val="both"/>
        <w:rPr>
          <w:rFonts w:ascii="Times New Roman" w:hAnsi="Times New Roman" w:cs="Times New Roman"/>
          <w:sz w:val="24"/>
          <w:szCs w:val="24"/>
        </w:rPr>
      </w:pPr>
      <w:r w:rsidRPr="004B66A7">
        <w:rPr>
          <w:rFonts w:ascii="Times New Roman" w:hAnsi="Times New Roman" w:cs="Times New Roman"/>
          <w:sz w:val="24"/>
          <w:szCs w:val="24"/>
        </w:rPr>
        <w:t>Data from the Global Alliance for Vaccine and Immunization</w:t>
      </w:r>
      <w:r>
        <w:rPr>
          <w:rFonts w:ascii="Times New Roman" w:hAnsi="Times New Roman" w:cs="Times New Roman"/>
          <w:sz w:val="24"/>
          <w:szCs w:val="24"/>
        </w:rPr>
        <w:t xml:space="preserve">, </w:t>
      </w:r>
      <w:r w:rsidRPr="004B66A7">
        <w:rPr>
          <w:rFonts w:ascii="Times New Roman" w:hAnsi="Times New Roman" w:cs="Times New Roman"/>
          <w:sz w:val="24"/>
          <w:szCs w:val="24"/>
        </w:rPr>
        <w:t xml:space="preserve">the World Health Organization (WHO), and the United Nations International Children's Emergency Fund (UNICEF) show that at least 80 million children under the age of 1 year are at risk of suffering from diphtheria, measles and polio. disruption of routine immunization services amid the COVID-19 pandemic. There are 64 percent of 107 countries experiencing disruptions or delays in developing routine immunization services and 60 countries delaying the implementation of immunization campaigns, especially measles and polio. This is clearly a risk for PD3I Extraordinary Events </w:t>
      </w:r>
      <w:r w:rsidR="0014577F" w:rsidRPr="0014577F">
        <w:rPr>
          <w:rFonts w:ascii="Times New Roman" w:hAnsi="Times New Roman" w:cs="Times New Roman"/>
          <w:sz w:val="24"/>
          <w:szCs w:val="24"/>
        </w:rPr>
        <w:t>(</w:t>
      </w:r>
      <w:proofErr w:type="spellStart"/>
      <w:r w:rsidR="0014577F" w:rsidRPr="0014577F">
        <w:rPr>
          <w:rFonts w:ascii="Times New Roman" w:hAnsi="Times New Roman" w:cs="Times New Roman"/>
          <w:sz w:val="24"/>
          <w:szCs w:val="24"/>
        </w:rPr>
        <w:t>Kemenkes</w:t>
      </w:r>
      <w:proofErr w:type="spellEnd"/>
      <w:r w:rsidR="0014577F" w:rsidRPr="0014577F">
        <w:rPr>
          <w:rFonts w:ascii="Times New Roman" w:hAnsi="Times New Roman" w:cs="Times New Roman"/>
          <w:sz w:val="24"/>
          <w:szCs w:val="24"/>
        </w:rPr>
        <w:t xml:space="preserve">, 2020). </w:t>
      </w:r>
    </w:p>
    <w:p w14:paraId="1691ECF4" w14:textId="5458455E" w:rsidR="006805AE" w:rsidRDefault="0014577F" w:rsidP="006805AE">
      <w:pPr>
        <w:spacing w:after="0" w:line="360" w:lineRule="auto"/>
        <w:ind w:firstLine="426"/>
        <w:jc w:val="both"/>
        <w:rPr>
          <w:rFonts w:ascii="Times New Roman" w:hAnsi="Times New Roman" w:cs="Times New Roman"/>
          <w:sz w:val="24"/>
          <w:szCs w:val="24"/>
        </w:rPr>
      </w:pPr>
      <w:r w:rsidRPr="0014577F">
        <w:rPr>
          <w:rFonts w:ascii="Times New Roman" w:hAnsi="Times New Roman" w:cs="Times New Roman"/>
          <w:sz w:val="24"/>
          <w:szCs w:val="24"/>
        </w:rPr>
        <w:tab/>
      </w:r>
      <w:r w:rsidR="004B66A7" w:rsidRPr="004B66A7">
        <w:rPr>
          <w:rFonts w:ascii="Times New Roman" w:hAnsi="Times New Roman" w:cs="Times New Roman"/>
          <w:sz w:val="24"/>
          <w:szCs w:val="24"/>
        </w:rPr>
        <w:t xml:space="preserve">According to data from UNICEF (2018) the number of unvaccinated children is the first on the African continent with a total of 11.3 million children out of 19.4 million. In Asia 6.5 million children are vaccinated or not vaccinated. Of the 194 WHO member countries, 65 countries have DPT immunization coverage below the global target of 90 percent, including Indonesia. According to WHO data, Southeast Asia ranks first in the world for diphtheria cases every year from 2011 to 2019, Indonesia ranks second with 3,203 diphtheria cases after India with a total of 18,350 diphtheria cases (WHO, 2017). In 2018, around 86 percent of babies worldwide (116.3 million babies) received three doses of the diphtheria-tetanus-pertussis (DTP3) vaccine, which protects them from serious illness and disability and even death </w:t>
      </w:r>
      <w:r w:rsidRPr="0014577F">
        <w:rPr>
          <w:rFonts w:ascii="Times New Roman" w:hAnsi="Times New Roman" w:cs="Times New Roman"/>
          <w:sz w:val="24"/>
          <w:szCs w:val="24"/>
        </w:rPr>
        <w:t>(WHO, 2018).</w:t>
      </w:r>
    </w:p>
    <w:p w14:paraId="1B6114DB" w14:textId="59263947" w:rsidR="0014577F" w:rsidRPr="0014577F" w:rsidRDefault="004B66A7" w:rsidP="0099039B">
      <w:pPr>
        <w:spacing w:after="0" w:line="360" w:lineRule="auto"/>
        <w:ind w:firstLine="426"/>
        <w:jc w:val="both"/>
        <w:rPr>
          <w:rFonts w:ascii="Times New Roman" w:hAnsi="Times New Roman" w:cs="Times New Roman"/>
          <w:sz w:val="24"/>
          <w:szCs w:val="24"/>
        </w:rPr>
      </w:pPr>
      <w:r w:rsidRPr="004B66A7">
        <w:rPr>
          <w:rFonts w:ascii="Times New Roman" w:hAnsi="Times New Roman" w:cs="Times New Roman"/>
          <w:sz w:val="24"/>
          <w:szCs w:val="24"/>
        </w:rPr>
        <w:t xml:space="preserve">Various efforts have been made by the government to increase immunization coverage, such as creating the National Childhood Immunization Month program, the immunization development program (PPI), the UCI program targeting 100 percent and working with other cross-sectors to ensure access to immunization services, guarantee the availability of vaccines, training for health workers and efforts to increase public knowledge, especially mothers through the media and public service advertisements and family approaches </w:t>
      </w:r>
      <w:r w:rsidR="0014577F" w:rsidRPr="0014577F">
        <w:rPr>
          <w:rFonts w:ascii="Times New Roman" w:hAnsi="Times New Roman" w:cs="Times New Roman"/>
          <w:sz w:val="24"/>
          <w:szCs w:val="24"/>
        </w:rPr>
        <w:t>(</w:t>
      </w:r>
      <w:proofErr w:type="spellStart"/>
      <w:r w:rsidR="0014577F" w:rsidRPr="0014577F">
        <w:rPr>
          <w:rFonts w:ascii="Times New Roman" w:hAnsi="Times New Roman" w:cs="Times New Roman"/>
          <w:sz w:val="24"/>
          <w:szCs w:val="24"/>
        </w:rPr>
        <w:t>Kemenkes</w:t>
      </w:r>
      <w:proofErr w:type="spellEnd"/>
      <w:r w:rsidR="0014577F" w:rsidRPr="0014577F">
        <w:rPr>
          <w:rFonts w:ascii="Times New Roman" w:hAnsi="Times New Roman" w:cs="Times New Roman"/>
          <w:sz w:val="24"/>
          <w:szCs w:val="24"/>
        </w:rPr>
        <w:t>, 2017).</w:t>
      </w:r>
    </w:p>
    <w:p w14:paraId="7669DC23" w14:textId="1103FE5B" w:rsidR="0014577F" w:rsidRPr="0014577F" w:rsidRDefault="004B66A7" w:rsidP="0014577F">
      <w:pPr>
        <w:spacing w:after="0" w:line="360" w:lineRule="auto"/>
        <w:ind w:firstLine="426"/>
        <w:jc w:val="both"/>
        <w:rPr>
          <w:rFonts w:ascii="Times New Roman" w:hAnsi="Times New Roman" w:cs="Times New Roman"/>
          <w:sz w:val="24"/>
          <w:szCs w:val="24"/>
        </w:rPr>
      </w:pPr>
      <w:r w:rsidRPr="004B66A7">
        <w:rPr>
          <w:rFonts w:ascii="Times New Roman" w:hAnsi="Times New Roman" w:cs="Times New Roman"/>
          <w:sz w:val="24"/>
          <w:szCs w:val="24"/>
        </w:rPr>
        <w:t xml:space="preserve">Indonesia was one of the priority countries identified by UNICEF to accelerate the 100 percent vaccination target. In 2020 the coverage of complete basic immunization nationally is </w:t>
      </w:r>
      <w:r w:rsidRPr="004B66A7">
        <w:rPr>
          <w:rFonts w:ascii="Times New Roman" w:hAnsi="Times New Roman" w:cs="Times New Roman"/>
          <w:sz w:val="24"/>
          <w:szCs w:val="24"/>
        </w:rPr>
        <w:lastRenderedPageBreak/>
        <w:t>83.3 percent. Complete basic immunization coverage in 2020 is the lowest complete basic immunization coverage in the 2011-2020 period. Currently Indonesia ranks third in the world for child immunization after India and Pakistan and there are around 23 million children worldwide who have not received basic vaccinations or other vaccines.</w:t>
      </w:r>
      <w:r w:rsidR="0014577F" w:rsidRPr="0014577F">
        <w:rPr>
          <w:rFonts w:ascii="Times New Roman" w:hAnsi="Times New Roman" w:cs="Times New Roman"/>
          <w:sz w:val="24"/>
          <w:szCs w:val="24"/>
        </w:rPr>
        <w:t xml:space="preserve"> (UNICEF, 2020).</w:t>
      </w:r>
    </w:p>
    <w:p w14:paraId="6B298422" w14:textId="02F0D7F2" w:rsidR="0014577F" w:rsidRPr="0014577F" w:rsidRDefault="004539A5" w:rsidP="0014577F">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According to the 2020 WHO report, there are 20 million children worldwide who have not received routine immunization for toddlers. The large number of children who are not vaccinated causes several diseases that can cause paralysis and even death which should be prevented by vaccines, reappearing in developed and developing countries. These diseases include measles, whooping cough, diphtheria and polio. Coverage of basic childhood immunizations increased from 5 percent to nearly 80 percent worldwide. There are at least 2.7 million deaths from measles, neonatal tetanus and pertussis and 200,000 paralysis from preventable polio each year. Vaccination against 7 diseases has been recommended by EPI (Expanded Program on Immunization) as routine immunization in developing countries: BCG, DPT, Polio, Measles and Hepatitis B</w:t>
      </w:r>
      <w:r w:rsidR="0014577F" w:rsidRPr="0014577F">
        <w:rPr>
          <w:rFonts w:ascii="Times New Roman" w:hAnsi="Times New Roman" w:cs="Times New Roman"/>
          <w:sz w:val="24"/>
          <w:szCs w:val="24"/>
        </w:rPr>
        <w:t>. (</w:t>
      </w:r>
      <w:proofErr w:type="spellStart"/>
      <w:r w:rsidR="0014577F" w:rsidRPr="0014577F">
        <w:rPr>
          <w:rFonts w:ascii="Times New Roman" w:hAnsi="Times New Roman" w:cs="Times New Roman"/>
          <w:sz w:val="24"/>
          <w:szCs w:val="24"/>
        </w:rPr>
        <w:t>Hidayah</w:t>
      </w:r>
      <w:proofErr w:type="spellEnd"/>
      <w:r w:rsidR="0014577F" w:rsidRPr="0014577F">
        <w:rPr>
          <w:rFonts w:ascii="Times New Roman" w:hAnsi="Times New Roman" w:cs="Times New Roman"/>
          <w:sz w:val="24"/>
          <w:szCs w:val="24"/>
        </w:rPr>
        <w:t xml:space="preserve"> et al., 2018; UNICEF, 2020).</w:t>
      </w:r>
    </w:p>
    <w:p w14:paraId="32BEF45A" w14:textId="4CC580F8" w:rsidR="0014577F" w:rsidRPr="0014577F" w:rsidRDefault="004539A5" w:rsidP="0014577F">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An overview of complete basic immunization coverage in Indonesia from 2016 to 2020, which was 91.58 percent in 2016. In 2017, complete basic immunization coverage fell to 85.41 percent. In 2018 the coverage of complete basic immunization decreased again, namely by 57.95 percent. In 2019, the coverage of complete basic immunization in Indonesia reached 93.7 percent. This figure reached the 2019 Strategic Plan target of 93 percent. National complete basic immunization coverage is 83.3 percent and this figure does not reach the 2020 Strategic Plan target of 92.9 percent. Complete basic immunization coverage in 2020 is the lowest complete basic immunization coverage in the 2011-2020 period</w:t>
      </w:r>
      <w:r w:rsidR="0014577F" w:rsidRPr="0014577F">
        <w:rPr>
          <w:rFonts w:ascii="Times New Roman" w:hAnsi="Times New Roman" w:cs="Times New Roman"/>
          <w:sz w:val="24"/>
          <w:szCs w:val="24"/>
        </w:rPr>
        <w:t xml:space="preserve"> (Kementerian </w:t>
      </w:r>
      <w:proofErr w:type="spellStart"/>
      <w:r w:rsidR="0014577F" w:rsidRPr="0014577F">
        <w:rPr>
          <w:rFonts w:ascii="Times New Roman" w:hAnsi="Times New Roman" w:cs="Times New Roman"/>
          <w:sz w:val="24"/>
          <w:szCs w:val="24"/>
        </w:rPr>
        <w:t>Kesehatan</w:t>
      </w:r>
      <w:proofErr w:type="spellEnd"/>
      <w:r w:rsidR="0014577F" w:rsidRPr="0014577F">
        <w:rPr>
          <w:rFonts w:ascii="Times New Roman" w:hAnsi="Times New Roman" w:cs="Times New Roman"/>
          <w:sz w:val="24"/>
          <w:szCs w:val="24"/>
        </w:rPr>
        <w:t xml:space="preserve"> </w:t>
      </w:r>
      <w:proofErr w:type="spellStart"/>
      <w:r w:rsidR="0014577F" w:rsidRPr="0014577F">
        <w:rPr>
          <w:rFonts w:ascii="Times New Roman" w:hAnsi="Times New Roman" w:cs="Times New Roman"/>
          <w:sz w:val="24"/>
          <w:szCs w:val="24"/>
        </w:rPr>
        <w:t>Republik</w:t>
      </w:r>
      <w:proofErr w:type="spellEnd"/>
      <w:r w:rsidR="0014577F" w:rsidRPr="0014577F">
        <w:rPr>
          <w:rFonts w:ascii="Times New Roman" w:hAnsi="Times New Roman" w:cs="Times New Roman"/>
          <w:sz w:val="24"/>
          <w:szCs w:val="24"/>
        </w:rPr>
        <w:t xml:space="preserve"> Indonesia, 2020; WHO, 2020).</w:t>
      </w:r>
    </w:p>
    <w:p w14:paraId="62B0FF07" w14:textId="01D464B7" w:rsidR="0014577F" w:rsidRPr="0014577F" w:rsidRDefault="004539A5" w:rsidP="0014577F">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 xml:space="preserve">Complete basic immunization coverage that reaches the Strategic Plan target in Indonesia in 2020 is in 6 provinces namely Bali, West Nusa Tenggara, Central Java, East Java, DI Yogyakarta and Jambi </w:t>
      </w:r>
      <w:r w:rsidR="0014577F" w:rsidRPr="0014577F">
        <w:rPr>
          <w:rFonts w:ascii="Times New Roman" w:hAnsi="Times New Roman" w:cs="Times New Roman"/>
          <w:sz w:val="24"/>
          <w:szCs w:val="24"/>
        </w:rPr>
        <w:t>(</w:t>
      </w:r>
      <w:proofErr w:type="spellStart"/>
      <w:r w:rsidR="0014577F" w:rsidRPr="0014577F">
        <w:rPr>
          <w:rFonts w:ascii="Times New Roman" w:hAnsi="Times New Roman" w:cs="Times New Roman"/>
          <w:sz w:val="24"/>
          <w:szCs w:val="24"/>
        </w:rPr>
        <w:t>Kemenkes</w:t>
      </w:r>
      <w:proofErr w:type="spellEnd"/>
      <w:r w:rsidR="0014577F" w:rsidRPr="0014577F">
        <w:rPr>
          <w:rFonts w:ascii="Times New Roman" w:hAnsi="Times New Roman" w:cs="Times New Roman"/>
          <w:sz w:val="24"/>
          <w:szCs w:val="24"/>
        </w:rPr>
        <w:t xml:space="preserve"> RI, 2021). </w:t>
      </w:r>
      <w:r w:rsidRPr="004539A5">
        <w:rPr>
          <w:rFonts w:ascii="Times New Roman" w:hAnsi="Times New Roman" w:cs="Times New Roman"/>
          <w:sz w:val="24"/>
          <w:szCs w:val="24"/>
        </w:rPr>
        <w:t xml:space="preserve">In Indonesia, it is recommended that every baby aged 0-11 months get complete basic immunization consisting of 1 dose of BCG, 3 doses of DPT, 1 dose of hepatitis B, 4 doses of Polio and 1 dose of measles/MR. Meanwhile by province, only 15 provinces have reached the target, of the 15 provinces North Sumatra province still has not reached the target, namely 85.17 percent </w:t>
      </w:r>
      <w:r w:rsidR="0014577F" w:rsidRPr="0014577F">
        <w:rPr>
          <w:rFonts w:ascii="Times New Roman" w:hAnsi="Times New Roman" w:cs="Times New Roman"/>
          <w:sz w:val="24"/>
          <w:szCs w:val="24"/>
        </w:rPr>
        <w:t>(</w:t>
      </w:r>
      <w:proofErr w:type="spellStart"/>
      <w:r w:rsidR="0014577F" w:rsidRPr="0014577F">
        <w:rPr>
          <w:rFonts w:ascii="Times New Roman" w:hAnsi="Times New Roman" w:cs="Times New Roman"/>
          <w:sz w:val="24"/>
          <w:szCs w:val="24"/>
        </w:rPr>
        <w:t>Kemenkes</w:t>
      </w:r>
      <w:proofErr w:type="spellEnd"/>
      <w:r w:rsidR="0014577F" w:rsidRPr="0014577F">
        <w:rPr>
          <w:rFonts w:ascii="Times New Roman" w:hAnsi="Times New Roman" w:cs="Times New Roman"/>
          <w:sz w:val="24"/>
          <w:szCs w:val="24"/>
        </w:rPr>
        <w:t xml:space="preserve"> RI, 2020).</w:t>
      </w:r>
    </w:p>
    <w:p w14:paraId="3B34A3AF" w14:textId="4D99A9F9" w:rsidR="0014577F" w:rsidRPr="0014577F" w:rsidRDefault="004539A5" w:rsidP="0014577F">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 xml:space="preserve">The 2020 North Sumatra Provincial Health Office Profile data shows IDL coverage in North Sumatra Province in 2019 was 85.17 percent in 2020 of 74.97 percent. North Sumatra Province is not among the provinces that meet the IDL target of 93.5 percent. North Sumatra is one of the areas with low basic immunization coverage. One of the areas in North Sumatra, </w:t>
      </w:r>
      <w:r w:rsidRPr="004539A5">
        <w:rPr>
          <w:rFonts w:ascii="Times New Roman" w:hAnsi="Times New Roman" w:cs="Times New Roman"/>
          <w:sz w:val="24"/>
          <w:szCs w:val="24"/>
        </w:rPr>
        <w:lastRenderedPageBreak/>
        <w:t xml:space="preserve">namely the City of </w:t>
      </w:r>
      <w:proofErr w:type="spellStart"/>
      <w:r w:rsidRPr="004539A5">
        <w:rPr>
          <w:rFonts w:ascii="Times New Roman" w:hAnsi="Times New Roman" w:cs="Times New Roman"/>
          <w:sz w:val="24"/>
          <w:szCs w:val="24"/>
        </w:rPr>
        <w:t>Padangsidimpuan</w:t>
      </w:r>
      <w:proofErr w:type="spellEnd"/>
      <w:r w:rsidRPr="004539A5">
        <w:rPr>
          <w:rFonts w:ascii="Times New Roman" w:hAnsi="Times New Roman" w:cs="Times New Roman"/>
          <w:sz w:val="24"/>
          <w:szCs w:val="24"/>
        </w:rPr>
        <w:t xml:space="preserve"> has 68.04 percent</w:t>
      </w:r>
      <w:r w:rsidR="0014577F" w:rsidRPr="0014577F">
        <w:rPr>
          <w:rFonts w:ascii="Times New Roman" w:hAnsi="Times New Roman" w:cs="Times New Roman"/>
          <w:sz w:val="24"/>
          <w:szCs w:val="24"/>
        </w:rPr>
        <w:t>. (</w:t>
      </w:r>
      <w:proofErr w:type="spellStart"/>
      <w:r w:rsidR="0014577F" w:rsidRPr="0014577F">
        <w:rPr>
          <w:rFonts w:ascii="Times New Roman" w:hAnsi="Times New Roman" w:cs="Times New Roman"/>
          <w:sz w:val="24"/>
          <w:szCs w:val="24"/>
        </w:rPr>
        <w:t>Dinas</w:t>
      </w:r>
      <w:proofErr w:type="spellEnd"/>
      <w:r w:rsidR="0014577F" w:rsidRPr="0014577F">
        <w:rPr>
          <w:rFonts w:ascii="Times New Roman" w:hAnsi="Times New Roman" w:cs="Times New Roman"/>
          <w:sz w:val="24"/>
          <w:szCs w:val="24"/>
        </w:rPr>
        <w:t xml:space="preserve"> </w:t>
      </w:r>
      <w:proofErr w:type="spellStart"/>
      <w:r w:rsidR="0014577F" w:rsidRPr="0014577F">
        <w:rPr>
          <w:rFonts w:ascii="Times New Roman" w:hAnsi="Times New Roman" w:cs="Times New Roman"/>
          <w:sz w:val="24"/>
          <w:szCs w:val="24"/>
        </w:rPr>
        <w:t>Kesehatan</w:t>
      </w:r>
      <w:proofErr w:type="spellEnd"/>
      <w:r w:rsidR="0014577F" w:rsidRPr="0014577F">
        <w:rPr>
          <w:rFonts w:ascii="Times New Roman" w:hAnsi="Times New Roman" w:cs="Times New Roman"/>
          <w:sz w:val="24"/>
          <w:szCs w:val="24"/>
        </w:rPr>
        <w:t xml:space="preserve"> </w:t>
      </w:r>
      <w:proofErr w:type="spellStart"/>
      <w:r w:rsidR="0014577F" w:rsidRPr="0014577F">
        <w:rPr>
          <w:rFonts w:ascii="Times New Roman" w:hAnsi="Times New Roman" w:cs="Times New Roman"/>
          <w:sz w:val="24"/>
          <w:szCs w:val="24"/>
        </w:rPr>
        <w:t>Provinsi</w:t>
      </w:r>
      <w:proofErr w:type="spellEnd"/>
      <w:r w:rsidR="0014577F" w:rsidRPr="0014577F">
        <w:rPr>
          <w:rFonts w:ascii="Times New Roman" w:hAnsi="Times New Roman" w:cs="Times New Roman"/>
          <w:sz w:val="24"/>
          <w:szCs w:val="24"/>
        </w:rPr>
        <w:t xml:space="preserve"> Sumatera Utara, 2020).</w:t>
      </w:r>
    </w:p>
    <w:p w14:paraId="6D7838E1" w14:textId="7EC3186C" w:rsidR="0014577F" w:rsidRPr="0014577F" w:rsidRDefault="004539A5" w:rsidP="0014577F">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 xml:space="preserve">According to the 2020 Profile of the </w:t>
      </w:r>
      <w:proofErr w:type="spellStart"/>
      <w:r w:rsidRPr="004539A5">
        <w:rPr>
          <w:rFonts w:ascii="Times New Roman" w:hAnsi="Times New Roman" w:cs="Times New Roman"/>
          <w:sz w:val="24"/>
          <w:szCs w:val="24"/>
        </w:rPr>
        <w:t>Padangsidimpuan</w:t>
      </w:r>
      <w:proofErr w:type="spellEnd"/>
      <w:r w:rsidRPr="004539A5">
        <w:rPr>
          <w:rFonts w:ascii="Times New Roman" w:hAnsi="Times New Roman" w:cs="Times New Roman"/>
          <w:sz w:val="24"/>
          <w:szCs w:val="24"/>
        </w:rPr>
        <w:t xml:space="preserve"> City Health Office, IDL coverage in </w:t>
      </w:r>
      <w:proofErr w:type="spellStart"/>
      <w:r w:rsidRPr="004539A5">
        <w:rPr>
          <w:rFonts w:ascii="Times New Roman" w:hAnsi="Times New Roman" w:cs="Times New Roman"/>
          <w:sz w:val="24"/>
          <w:szCs w:val="24"/>
        </w:rPr>
        <w:t>Padangsidimpuan</w:t>
      </w:r>
      <w:proofErr w:type="spellEnd"/>
      <w:r w:rsidRPr="004539A5">
        <w:rPr>
          <w:rFonts w:ascii="Times New Roman" w:hAnsi="Times New Roman" w:cs="Times New Roman"/>
          <w:sz w:val="24"/>
          <w:szCs w:val="24"/>
        </w:rPr>
        <w:t xml:space="preserve"> City was 80.54 percent in 2019, while the 2020 IDL coverage in </w:t>
      </w:r>
      <w:proofErr w:type="spellStart"/>
      <w:r w:rsidRPr="004539A5">
        <w:rPr>
          <w:rFonts w:ascii="Times New Roman" w:hAnsi="Times New Roman" w:cs="Times New Roman"/>
          <w:sz w:val="24"/>
          <w:szCs w:val="24"/>
        </w:rPr>
        <w:t>Padangsidimpuan</w:t>
      </w:r>
      <w:proofErr w:type="spellEnd"/>
      <w:r w:rsidRPr="004539A5">
        <w:rPr>
          <w:rFonts w:ascii="Times New Roman" w:hAnsi="Times New Roman" w:cs="Times New Roman"/>
          <w:sz w:val="24"/>
          <w:szCs w:val="24"/>
        </w:rPr>
        <w:t xml:space="preserve"> City was 68.04 percent with HB 0 (83.4 percent), BCG (76.1 percent), DPT 2-HB 3 (76.2 percent), Polio 4 (73.8 percent) and Measles (67.6 percent). </w:t>
      </w:r>
      <w:proofErr w:type="spellStart"/>
      <w:r w:rsidRPr="004539A5">
        <w:rPr>
          <w:rFonts w:ascii="Times New Roman" w:hAnsi="Times New Roman" w:cs="Times New Roman"/>
          <w:sz w:val="24"/>
          <w:szCs w:val="24"/>
        </w:rPr>
        <w:t>Padangsidimpuan</w:t>
      </w:r>
      <w:proofErr w:type="spellEnd"/>
      <w:r w:rsidRPr="004539A5">
        <w:rPr>
          <w:rFonts w:ascii="Times New Roman" w:hAnsi="Times New Roman" w:cs="Times New Roman"/>
          <w:sz w:val="24"/>
          <w:szCs w:val="24"/>
        </w:rPr>
        <w:t xml:space="preserve"> City has not been able to reach the target set in the Strategic Plan of 95 percent</w:t>
      </w:r>
      <w:r w:rsidR="0014577F" w:rsidRPr="0014577F">
        <w:rPr>
          <w:rFonts w:ascii="Times New Roman" w:hAnsi="Times New Roman" w:cs="Times New Roman"/>
          <w:sz w:val="24"/>
          <w:szCs w:val="24"/>
        </w:rPr>
        <w:t>. (</w:t>
      </w:r>
      <w:proofErr w:type="spellStart"/>
      <w:r w:rsidR="0014577F" w:rsidRPr="0014577F">
        <w:rPr>
          <w:rFonts w:ascii="Times New Roman" w:hAnsi="Times New Roman" w:cs="Times New Roman"/>
          <w:sz w:val="24"/>
          <w:szCs w:val="24"/>
        </w:rPr>
        <w:t>Dinas</w:t>
      </w:r>
      <w:proofErr w:type="spellEnd"/>
      <w:r w:rsidR="0014577F" w:rsidRPr="0014577F">
        <w:rPr>
          <w:rFonts w:ascii="Times New Roman" w:hAnsi="Times New Roman" w:cs="Times New Roman"/>
          <w:sz w:val="24"/>
          <w:szCs w:val="24"/>
        </w:rPr>
        <w:t xml:space="preserve"> </w:t>
      </w:r>
      <w:proofErr w:type="spellStart"/>
      <w:r w:rsidR="0014577F" w:rsidRPr="0014577F">
        <w:rPr>
          <w:rFonts w:ascii="Times New Roman" w:hAnsi="Times New Roman" w:cs="Times New Roman"/>
          <w:sz w:val="24"/>
          <w:szCs w:val="24"/>
        </w:rPr>
        <w:t>Kesehatan</w:t>
      </w:r>
      <w:proofErr w:type="spellEnd"/>
      <w:r w:rsidR="0014577F" w:rsidRPr="0014577F">
        <w:rPr>
          <w:rFonts w:ascii="Times New Roman" w:hAnsi="Times New Roman" w:cs="Times New Roman"/>
          <w:sz w:val="24"/>
          <w:szCs w:val="24"/>
        </w:rPr>
        <w:t xml:space="preserve"> Kota </w:t>
      </w:r>
      <w:proofErr w:type="spellStart"/>
      <w:r w:rsidR="0014577F" w:rsidRPr="0014577F">
        <w:rPr>
          <w:rFonts w:ascii="Times New Roman" w:hAnsi="Times New Roman" w:cs="Times New Roman"/>
          <w:sz w:val="24"/>
          <w:szCs w:val="24"/>
        </w:rPr>
        <w:t>Padangsidimpuan</w:t>
      </w:r>
      <w:proofErr w:type="spellEnd"/>
      <w:r w:rsidR="0014577F" w:rsidRPr="0014577F">
        <w:rPr>
          <w:rFonts w:ascii="Times New Roman" w:hAnsi="Times New Roman" w:cs="Times New Roman"/>
          <w:sz w:val="24"/>
          <w:szCs w:val="24"/>
        </w:rPr>
        <w:t xml:space="preserve">, 2020). </w:t>
      </w:r>
    </w:p>
    <w:p w14:paraId="3D463039" w14:textId="5F882D63" w:rsidR="0014577F" w:rsidRPr="0014577F" w:rsidRDefault="004539A5" w:rsidP="0014577F">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 xml:space="preserve">Based on initial survey data, complete basic immunization in 2020 at the </w:t>
      </w:r>
      <w:proofErr w:type="spellStart"/>
      <w:r w:rsidRPr="004539A5">
        <w:rPr>
          <w:rFonts w:ascii="Times New Roman" w:hAnsi="Times New Roman" w:cs="Times New Roman"/>
          <w:sz w:val="24"/>
          <w:szCs w:val="24"/>
        </w:rPr>
        <w:t>Sadabuan</w:t>
      </w:r>
      <w:proofErr w:type="spellEnd"/>
      <w:r w:rsidRPr="004539A5">
        <w:rPr>
          <w:rFonts w:ascii="Times New Roman" w:hAnsi="Times New Roman" w:cs="Times New Roman"/>
          <w:sz w:val="24"/>
          <w:szCs w:val="24"/>
        </w:rPr>
        <w:t xml:space="preserve"> Health </w:t>
      </w:r>
      <w:proofErr w:type="spellStart"/>
      <w:r w:rsidRPr="004539A5">
        <w:rPr>
          <w:rFonts w:ascii="Times New Roman" w:hAnsi="Times New Roman" w:cs="Times New Roman"/>
          <w:sz w:val="24"/>
          <w:szCs w:val="24"/>
        </w:rPr>
        <w:t>Center</w:t>
      </w:r>
      <w:proofErr w:type="spellEnd"/>
      <w:r w:rsidRPr="004539A5">
        <w:rPr>
          <w:rFonts w:ascii="Times New Roman" w:hAnsi="Times New Roman" w:cs="Times New Roman"/>
          <w:sz w:val="24"/>
          <w:szCs w:val="24"/>
        </w:rPr>
        <w:t xml:space="preserve"> only reached 78.8 percent while in 2021 it reached 86.5 percent with each type of immunization as follows HB 0 (76.5 percent), BCG ( 76.1 percent), Polio 1 (78.6 percent), DPT 1 (78.2 percent), Polio 2 (86 percent), DPT 2 (55.8 percent), Polio 3 (89.2 percent), DPT 3 (86.9 percent), Polio 4 (91.6 percent), and IPV (38.7 percent). Immunization coverage at the </w:t>
      </w:r>
      <w:proofErr w:type="spellStart"/>
      <w:r w:rsidRPr="004539A5">
        <w:rPr>
          <w:rFonts w:ascii="Times New Roman" w:hAnsi="Times New Roman" w:cs="Times New Roman"/>
          <w:sz w:val="24"/>
          <w:szCs w:val="24"/>
        </w:rPr>
        <w:t>Sadabuan</w:t>
      </w:r>
      <w:proofErr w:type="spellEnd"/>
      <w:r w:rsidRPr="004539A5">
        <w:rPr>
          <w:rFonts w:ascii="Times New Roman" w:hAnsi="Times New Roman" w:cs="Times New Roman"/>
          <w:sz w:val="24"/>
          <w:szCs w:val="24"/>
        </w:rPr>
        <w:t xml:space="preserve"> Public Health </w:t>
      </w:r>
      <w:proofErr w:type="spellStart"/>
      <w:r w:rsidRPr="004539A5">
        <w:rPr>
          <w:rFonts w:ascii="Times New Roman" w:hAnsi="Times New Roman" w:cs="Times New Roman"/>
          <w:sz w:val="24"/>
          <w:szCs w:val="24"/>
        </w:rPr>
        <w:t>Center</w:t>
      </w:r>
      <w:proofErr w:type="spellEnd"/>
      <w:r w:rsidRPr="004539A5">
        <w:rPr>
          <w:rFonts w:ascii="Times New Roman" w:hAnsi="Times New Roman" w:cs="Times New Roman"/>
          <w:sz w:val="24"/>
          <w:szCs w:val="24"/>
        </w:rPr>
        <w:t xml:space="preserve"> is still low and far from the immunization target set at 95 percent</w:t>
      </w:r>
      <w:r w:rsidR="0014577F" w:rsidRPr="0014577F">
        <w:rPr>
          <w:rFonts w:ascii="Times New Roman" w:hAnsi="Times New Roman" w:cs="Times New Roman"/>
          <w:sz w:val="24"/>
          <w:szCs w:val="24"/>
        </w:rPr>
        <w:t>.</w:t>
      </w:r>
    </w:p>
    <w:p w14:paraId="5CF18907" w14:textId="4DFF7611" w:rsidR="0014577F" w:rsidRPr="0014577F" w:rsidRDefault="004539A5" w:rsidP="0014577F">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 xml:space="preserve">Based on the preliminary survey, the researchers interviewed the immunization program manager at the </w:t>
      </w:r>
      <w:proofErr w:type="spellStart"/>
      <w:r w:rsidRPr="004539A5">
        <w:rPr>
          <w:rFonts w:ascii="Times New Roman" w:hAnsi="Times New Roman" w:cs="Times New Roman"/>
          <w:sz w:val="24"/>
          <w:szCs w:val="24"/>
        </w:rPr>
        <w:t>Sadabuan</w:t>
      </w:r>
      <w:proofErr w:type="spellEnd"/>
      <w:r w:rsidRPr="004539A5">
        <w:rPr>
          <w:rFonts w:ascii="Times New Roman" w:hAnsi="Times New Roman" w:cs="Times New Roman"/>
          <w:sz w:val="24"/>
          <w:szCs w:val="24"/>
        </w:rPr>
        <w:t xml:space="preserve"> Health </w:t>
      </w:r>
      <w:proofErr w:type="spellStart"/>
      <w:r w:rsidRPr="004539A5">
        <w:rPr>
          <w:rFonts w:ascii="Times New Roman" w:hAnsi="Times New Roman" w:cs="Times New Roman"/>
          <w:sz w:val="24"/>
          <w:szCs w:val="24"/>
        </w:rPr>
        <w:t>Center</w:t>
      </w:r>
      <w:proofErr w:type="spellEnd"/>
      <w:r w:rsidRPr="004539A5">
        <w:rPr>
          <w:rFonts w:ascii="Times New Roman" w:hAnsi="Times New Roman" w:cs="Times New Roman"/>
          <w:sz w:val="24"/>
          <w:szCs w:val="24"/>
        </w:rPr>
        <w:t xml:space="preserve">, </w:t>
      </w:r>
      <w:proofErr w:type="spellStart"/>
      <w:r w:rsidRPr="004539A5">
        <w:rPr>
          <w:rFonts w:ascii="Times New Roman" w:hAnsi="Times New Roman" w:cs="Times New Roman"/>
          <w:sz w:val="24"/>
          <w:szCs w:val="24"/>
        </w:rPr>
        <w:t>Padangsidimpuan</w:t>
      </w:r>
      <w:proofErr w:type="spellEnd"/>
      <w:r w:rsidRPr="004539A5">
        <w:rPr>
          <w:rFonts w:ascii="Times New Roman" w:hAnsi="Times New Roman" w:cs="Times New Roman"/>
          <w:sz w:val="24"/>
          <w:szCs w:val="24"/>
        </w:rPr>
        <w:t xml:space="preserve"> Utara District. According to the immunization program manager, mothers do not bring their children complete basic immunization as a whole so that it is still low below the target due to inhibiting factors, namely false </w:t>
      </w:r>
      <w:proofErr w:type="spellStart"/>
      <w:r w:rsidRPr="004539A5">
        <w:rPr>
          <w:rFonts w:ascii="Times New Roman" w:hAnsi="Times New Roman" w:cs="Times New Roman"/>
          <w:sz w:val="24"/>
          <w:szCs w:val="24"/>
        </w:rPr>
        <w:t>rumors</w:t>
      </w:r>
      <w:proofErr w:type="spellEnd"/>
      <w:r w:rsidRPr="004539A5">
        <w:rPr>
          <w:rFonts w:ascii="Times New Roman" w:hAnsi="Times New Roman" w:cs="Times New Roman"/>
          <w:sz w:val="24"/>
          <w:szCs w:val="24"/>
        </w:rPr>
        <w:t xml:space="preserve"> about immunization, mothers think immunization causes their children to become sick, disabled or even die, mothers lack knowledge about basic immunization incomplete, lack of belief in the benefits of immunization, and lack of support from husbands regarding immunization and health workers such as village midwives who do not live in the village make the role of health workers less in administering immunizations</w:t>
      </w:r>
      <w:r w:rsidR="0014577F" w:rsidRPr="0014577F">
        <w:rPr>
          <w:rFonts w:ascii="Times New Roman" w:hAnsi="Times New Roman" w:cs="Times New Roman"/>
          <w:sz w:val="24"/>
          <w:szCs w:val="24"/>
        </w:rPr>
        <w:t>.</w:t>
      </w:r>
    </w:p>
    <w:p w14:paraId="3922C874" w14:textId="23B1253C" w:rsidR="0014577F" w:rsidRPr="0014577F" w:rsidRDefault="004539A5" w:rsidP="0014577F">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 xml:space="preserve">Meanwhile, according to the baby's mother, out of 30 respondents, only 10 mothers (33 percent) fully immunized their babies and 20 mothers (67 percent) did not bring their babies with complete basic immunizations because the mothers felt scared and anxious after the immunizations. immunizations are carried out, there are also mothers who say that immunization is not necessary for their babies because they think their children are always healthy, mothers do not bring their babies immunizations because they work so they do not have time to come to the Health </w:t>
      </w:r>
      <w:proofErr w:type="spellStart"/>
      <w:r w:rsidRPr="004539A5">
        <w:rPr>
          <w:rFonts w:ascii="Times New Roman" w:hAnsi="Times New Roman" w:cs="Times New Roman"/>
          <w:sz w:val="24"/>
          <w:szCs w:val="24"/>
        </w:rPr>
        <w:t>Center</w:t>
      </w:r>
      <w:proofErr w:type="spellEnd"/>
      <w:r w:rsidRPr="004539A5">
        <w:rPr>
          <w:rFonts w:ascii="Times New Roman" w:hAnsi="Times New Roman" w:cs="Times New Roman"/>
          <w:sz w:val="24"/>
          <w:szCs w:val="24"/>
        </w:rPr>
        <w:t xml:space="preserve">, and there are also mothers who choose not to immunize their babies on the grounds that they come from a large family they don't have any children immunized, and the mother also says her husband forbids her to immunize her baby and doesn't </w:t>
      </w:r>
      <w:r w:rsidRPr="004539A5">
        <w:rPr>
          <w:rFonts w:ascii="Times New Roman" w:hAnsi="Times New Roman" w:cs="Times New Roman"/>
          <w:sz w:val="24"/>
          <w:szCs w:val="24"/>
        </w:rPr>
        <w:lastRenderedPageBreak/>
        <w:t xml:space="preserve">remember the immunization schedule and distance and doesn't have a vehicle to come to the health </w:t>
      </w:r>
      <w:proofErr w:type="spellStart"/>
      <w:r w:rsidRPr="004539A5">
        <w:rPr>
          <w:rFonts w:ascii="Times New Roman" w:hAnsi="Times New Roman" w:cs="Times New Roman"/>
          <w:sz w:val="24"/>
          <w:szCs w:val="24"/>
        </w:rPr>
        <w:t>center</w:t>
      </w:r>
      <w:proofErr w:type="spellEnd"/>
      <w:r w:rsidR="0014577F" w:rsidRPr="0014577F">
        <w:rPr>
          <w:rFonts w:ascii="Times New Roman" w:hAnsi="Times New Roman" w:cs="Times New Roman"/>
          <w:sz w:val="24"/>
          <w:szCs w:val="24"/>
        </w:rPr>
        <w:t>.</w:t>
      </w:r>
    </w:p>
    <w:p w14:paraId="64CA8222" w14:textId="77777777" w:rsidR="004539A5" w:rsidRDefault="004539A5" w:rsidP="0014577F">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 xml:space="preserve">The results of the author's interviews with the mothers of 30 babies in the </w:t>
      </w:r>
      <w:proofErr w:type="spellStart"/>
      <w:r w:rsidRPr="004539A5">
        <w:rPr>
          <w:rFonts w:ascii="Times New Roman" w:hAnsi="Times New Roman" w:cs="Times New Roman"/>
          <w:sz w:val="24"/>
          <w:szCs w:val="24"/>
        </w:rPr>
        <w:t>Sadabuan</w:t>
      </w:r>
      <w:proofErr w:type="spellEnd"/>
      <w:r w:rsidRPr="004539A5">
        <w:rPr>
          <w:rFonts w:ascii="Times New Roman" w:hAnsi="Times New Roman" w:cs="Times New Roman"/>
          <w:sz w:val="24"/>
          <w:szCs w:val="24"/>
        </w:rPr>
        <w:t xml:space="preserve"> Health </w:t>
      </w:r>
      <w:proofErr w:type="spellStart"/>
      <w:r w:rsidRPr="004539A5">
        <w:rPr>
          <w:rFonts w:ascii="Times New Roman" w:hAnsi="Times New Roman" w:cs="Times New Roman"/>
          <w:sz w:val="24"/>
          <w:szCs w:val="24"/>
        </w:rPr>
        <w:t>Center</w:t>
      </w:r>
      <w:proofErr w:type="spellEnd"/>
      <w:r w:rsidRPr="004539A5">
        <w:rPr>
          <w:rFonts w:ascii="Times New Roman" w:hAnsi="Times New Roman" w:cs="Times New Roman"/>
          <w:sz w:val="24"/>
          <w:szCs w:val="24"/>
        </w:rPr>
        <w:t xml:space="preserve"> work area, according to the mothers who were afraid to immunize their babies were 21 people (70 percent) because after immunization the children became feverish and fussy, besides that 18 people (60 percent) mothers did not know about the benefits of immunization because husbands also thought that when they were small they were not immunized by their parents and according to the mother there were many children who were not immunized but were always healthy as many as 11 people (36.7 percent) and some said they did not remember the immunization schedule as many as 8 people (26, 6 percent).</w:t>
      </w:r>
    </w:p>
    <w:p w14:paraId="636D909B" w14:textId="7C3AEC6B" w:rsidR="0014577F" w:rsidRPr="0014577F" w:rsidRDefault="004539A5" w:rsidP="0014577F">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 xml:space="preserve">Based on the problems above, it can also be assumed that the possible causes of the low coverage of complete basic immunization at the </w:t>
      </w:r>
      <w:proofErr w:type="spellStart"/>
      <w:r w:rsidRPr="004539A5">
        <w:rPr>
          <w:rFonts w:ascii="Times New Roman" w:hAnsi="Times New Roman" w:cs="Times New Roman"/>
          <w:sz w:val="24"/>
          <w:szCs w:val="24"/>
        </w:rPr>
        <w:t>Sadabuan</w:t>
      </w:r>
      <w:proofErr w:type="spellEnd"/>
      <w:r w:rsidRPr="004539A5">
        <w:rPr>
          <w:rFonts w:ascii="Times New Roman" w:hAnsi="Times New Roman" w:cs="Times New Roman"/>
          <w:sz w:val="24"/>
          <w:szCs w:val="24"/>
        </w:rPr>
        <w:t xml:space="preserve"> Health </w:t>
      </w:r>
      <w:proofErr w:type="spellStart"/>
      <w:r w:rsidRPr="004539A5">
        <w:rPr>
          <w:rFonts w:ascii="Times New Roman" w:hAnsi="Times New Roman" w:cs="Times New Roman"/>
          <w:sz w:val="24"/>
          <w:szCs w:val="24"/>
        </w:rPr>
        <w:t>Center</w:t>
      </w:r>
      <w:proofErr w:type="spellEnd"/>
      <w:r w:rsidRPr="004539A5">
        <w:rPr>
          <w:rFonts w:ascii="Times New Roman" w:hAnsi="Times New Roman" w:cs="Times New Roman"/>
          <w:sz w:val="24"/>
          <w:szCs w:val="24"/>
        </w:rPr>
        <w:t xml:space="preserve"> are caused by several things, namely the lack of knowledge of mothers about immunization so that mothers are not aware of bringing their babies to </w:t>
      </w:r>
      <w:proofErr w:type="spellStart"/>
      <w:r w:rsidRPr="004539A5">
        <w:rPr>
          <w:rFonts w:ascii="Times New Roman" w:hAnsi="Times New Roman" w:cs="Times New Roman"/>
          <w:sz w:val="24"/>
          <w:szCs w:val="24"/>
        </w:rPr>
        <w:t>posyandu</w:t>
      </w:r>
      <w:proofErr w:type="spellEnd"/>
      <w:r w:rsidRPr="004539A5">
        <w:rPr>
          <w:rFonts w:ascii="Times New Roman" w:hAnsi="Times New Roman" w:cs="Times New Roman"/>
          <w:sz w:val="24"/>
          <w:szCs w:val="24"/>
        </w:rPr>
        <w:t>, lack of mother's trust in immunization, lack of husband's support about immunization and lack of support from staff health in providing information about the benefits of complete basic immunization in infants</w:t>
      </w:r>
      <w:r w:rsidR="0014577F" w:rsidRPr="0014577F">
        <w:rPr>
          <w:rFonts w:ascii="Times New Roman" w:hAnsi="Times New Roman" w:cs="Times New Roman"/>
          <w:sz w:val="24"/>
          <w:szCs w:val="24"/>
        </w:rPr>
        <w:t>.</w:t>
      </w:r>
    </w:p>
    <w:p w14:paraId="7736C68B" w14:textId="2CC59B59" w:rsidR="000B4217" w:rsidRDefault="004539A5" w:rsidP="0014577F">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 xml:space="preserve">Based on this description, the authors are interested and want to know more deeply about the influence of maternal characteristics (occupation and parity), youth factors (knowledge and trust) and reinforcement (husband support and support of health workers) on the provision of complete basic immunization to infants at the </w:t>
      </w:r>
      <w:proofErr w:type="spellStart"/>
      <w:r w:rsidRPr="004539A5">
        <w:rPr>
          <w:rFonts w:ascii="Times New Roman" w:hAnsi="Times New Roman" w:cs="Times New Roman"/>
          <w:sz w:val="24"/>
          <w:szCs w:val="24"/>
        </w:rPr>
        <w:t>Sadabuan</w:t>
      </w:r>
      <w:proofErr w:type="spellEnd"/>
      <w:r w:rsidRPr="004539A5">
        <w:rPr>
          <w:rFonts w:ascii="Times New Roman" w:hAnsi="Times New Roman" w:cs="Times New Roman"/>
          <w:sz w:val="24"/>
          <w:szCs w:val="24"/>
        </w:rPr>
        <w:t xml:space="preserve"> Health </w:t>
      </w:r>
      <w:proofErr w:type="spellStart"/>
      <w:r w:rsidRPr="004539A5">
        <w:rPr>
          <w:rFonts w:ascii="Times New Roman" w:hAnsi="Times New Roman" w:cs="Times New Roman"/>
          <w:sz w:val="24"/>
          <w:szCs w:val="24"/>
        </w:rPr>
        <w:t>Center</w:t>
      </w:r>
      <w:proofErr w:type="spellEnd"/>
      <w:r w:rsidR="00781C5F" w:rsidRPr="00781C5F">
        <w:rPr>
          <w:rFonts w:ascii="Times New Roman" w:hAnsi="Times New Roman" w:cs="Times New Roman"/>
          <w:sz w:val="24"/>
          <w:szCs w:val="24"/>
        </w:rPr>
        <w:t>.</w:t>
      </w:r>
    </w:p>
    <w:p w14:paraId="20283CBA" w14:textId="75FDC14A" w:rsidR="000E3463" w:rsidRPr="000B4217" w:rsidRDefault="000E3463" w:rsidP="000B4217">
      <w:pPr>
        <w:pStyle w:val="ListParagraph"/>
        <w:numPr>
          <w:ilvl w:val="0"/>
          <w:numId w:val="1"/>
        </w:numPr>
        <w:spacing w:after="0" w:line="360" w:lineRule="auto"/>
        <w:ind w:left="426" w:hanging="426"/>
        <w:jc w:val="both"/>
        <w:rPr>
          <w:rFonts w:ascii="Times New Roman" w:hAnsi="Times New Roman" w:cs="Times New Roman"/>
          <w:b/>
          <w:sz w:val="24"/>
          <w:szCs w:val="24"/>
        </w:rPr>
      </w:pPr>
      <w:r w:rsidRPr="000B4217">
        <w:rPr>
          <w:rFonts w:ascii="Times New Roman" w:hAnsi="Times New Roman" w:cs="Times New Roman"/>
          <w:b/>
          <w:bCs/>
          <w:sz w:val="24"/>
          <w:szCs w:val="24"/>
        </w:rPr>
        <w:t>METHODS</w:t>
      </w:r>
    </w:p>
    <w:p w14:paraId="5E23B90A" w14:textId="3B20FBBE" w:rsidR="00E573E2" w:rsidRPr="00E573E2" w:rsidRDefault="004539A5" w:rsidP="00E573E2">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 xml:space="preserve">The type of research used in this research is analytic observational research with a quantitative approach. This research was conducted with a case control study research design. This research was conducted at the </w:t>
      </w:r>
      <w:proofErr w:type="spellStart"/>
      <w:r w:rsidRPr="004539A5">
        <w:rPr>
          <w:rFonts w:ascii="Times New Roman" w:hAnsi="Times New Roman" w:cs="Times New Roman"/>
          <w:sz w:val="24"/>
          <w:szCs w:val="24"/>
        </w:rPr>
        <w:t>Sadabuan</w:t>
      </w:r>
      <w:proofErr w:type="spellEnd"/>
      <w:r w:rsidRPr="004539A5">
        <w:rPr>
          <w:rFonts w:ascii="Times New Roman" w:hAnsi="Times New Roman" w:cs="Times New Roman"/>
          <w:sz w:val="24"/>
          <w:szCs w:val="24"/>
        </w:rPr>
        <w:t xml:space="preserve"> Health </w:t>
      </w:r>
      <w:proofErr w:type="spellStart"/>
      <w:r w:rsidRPr="004539A5">
        <w:rPr>
          <w:rFonts w:ascii="Times New Roman" w:hAnsi="Times New Roman" w:cs="Times New Roman"/>
          <w:sz w:val="24"/>
          <w:szCs w:val="24"/>
        </w:rPr>
        <w:t>Center</w:t>
      </w:r>
      <w:proofErr w:type="spellEnd"/>
      <w:r w:rsidRPr="004539A5">
        <w:rPr>
          <w:rFonts w:ascii="Times New Roman" w:hAnsi="Times New Roman" w:cs="Times New Roman"/>
          <w:sz w:val="24"/>
          <w:szCs w:val="24"/>
        </w:rPr>
        <w:t xml:space="preserve">. The reason for choosing this location was because based on the initial survey it was found that complete basic immunization coverage for infants was still low with a prevalence rate of 86.5 percent. This research was conducted from June 2022 to January 2023. The population in this study were all mothers who had babies who received incomplete basic immunization and complete basic immunization at the </w:t>
      </w:r>
      <w:proofErr w:type="spellStart"/>
      <w:r w:rsidRPr="004539A5">
        <w:rPr>
          <w:rFonts w:ascii="Times New Roman" w:hAnsi="Times New Roman" w:cs="Times New Roman"/>
          <w:sz w:val="24"/>
          <w:szCs w:val="24"/>
        </w:rPr>
        <w:t>Sadabuan</w:t>
      </w:r>
      <w:proofErr w:type="spellEnd"/>
      <w:r w:rsidRPr="004539A5">
        <w:rPr>
          <w:rFonts w:ascii="Times New Roman" w:hAnsi="Times New Roman" w:cs="Times New Roman"/>
          <w:sz w:val="24"/>
          <w:szCs w:val="24"/>
        </w:rPr>
        <w:t xml:space="preserve"> Health </w:t>
      </w:r>
      <w:proofErr w:type="spellStart"/>
      <w:r w:rsidRPr="004539A5">
        <w:rPr>
          <w:rFonts w:ascii="Times New Roman" w:hAnsi="Times New Roman" w:cs="Times New Roman"/>
          <w:sz w:val="24"/>
          <w:szCs w:val="24"/>
        </w:rPr>
        <w:t>Center</w:t>
      </w:r>
      <w:proofErr w:type="spellEnd"/>
      <w:r w:rsidRPr="004539A5">
        <w:rPr>
          <w:rFonts w:ascii="Times New Roman" w:hAnsi="Times New Roman" w:cs="Times New Roman"/>
          <w:sz w:val="24"/>
          <w:szCs w:val="24"/>
        </w:rPr>
        <w:t>. The sample in this study was 148 people, consisting of 74 case samples and 74 control samples. The sampling technique used purposive sampling</w:t>
      </w:r>
      <w:r w:rsidR="00E573E2" w:rsidRPr="00E573E2">
        <w:rPr>
          <w:rFonts w:ascii="Times New Roman" w:hAnsi="Times New Roman" w:cs="Times New Roman"/>
          <w:sz w:val="24"/>
          <w:szCs w:val="24"/>
        </w:rPr>
        <w:t xml:space="preserve">. </w:t>
      </w:r>
    </w:p>
    <w:p w14:paraId="51616629" w14:textId="017ACCE2" w:rsidR="00E573E2" w:rsidRPr="00E573E2" w:rsidRDefault="004539A5" w:rsidP="00E573E2">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Case and Control inclusion criteria</w:t>
      </w:r>
      <w:r w:rsidR="00E573E2" w:rsidRPr="00E573E2">
        <w:rPr>
          <w:rFonts w:ascii="Times New Roman" w:hAnsi="Times New Roman" w:cs="Times New Roman"/>
          <w:sz w:val="24"/>
          <w:szCs w:val="24"/>
        </w:rPr>
        <w:t>:</w:t>
      </w:r>
    </w:p>
    <w:p w14:paraId="042B249E" w14:textId="1DE2E8DE" w:rsidR="004539A5" w:rsidRPr="004539A5" w:rsidRDefault="004539A5" w:rsidP="004539A5">
      <w:pPr>
        <w:pStyle w:val="ListParagraph"/>
        <w:numPr>
          <w:ilvl w:val="0"/>
          <w:numId w:val="5"/>
        </w:numPr>
        <w:spacing w:after="0" w:line="360" w:lineRule="auto"/>
        <w:jc w:val="both"/>
        <w:rPr>
          <w:rFonts w:ascii="Times New Roman" w:hAnsi="Times New Roman" w:cs="Times New Roman"/>
          <w:sz w:val="24"/>
          <w:szCs w:val="24"/>
        </w:rPr>
      </w:pPr>
      <w:r w:rsidRPr="004539A5">
        <w:rPr>
          <w:rFonts w:ascii="Times New Roman" w:hAnsi="Times New Roman" w:cs="Times New Roman"/>
          <w:sz w:val="24"/>
          <w:szCs w:val="24"/>
        </w:rPr>
        <w:t>Mothers who have babies aged 12-18.</w:t>
      </w:r>
    </w:p>
    <w:p w14:paraId="06286106" w14:textId="65AB9D40" w:rsidR="004539A5" w:rsidRPr="004539A5" w:rsidRDefault="004539A5" w:rsidP="004539A5">
      <w:pPr>
        <w:pStyle w:val="ListParagraph"/>
        <w:numPr>
          <w:ilvl w:val="0"/>
          <w:numId w:val="5"/>
        </w:numPr>
        <w:spacing w:after="0" w:line="360" w:lineRule="auto"/>
        <w:jc w:val="both"/>
        <w:rPr>
          <w:rFonts w:ascii="Times New Roman" w:hAnsi="Times New Roman" w:cs="Times New Roman"/>
          <w:sz w:val="24"/>
          <w:szCs w:val="24"/>
        </w:rPr>
      </w:pPr>
      <w:r w:rsidRPr="004539A5">
        <w:rPr>
          <w:rFonts w:ascii="Times New Roman" w:hAnsi="Times New Roman" w:cs="Times New Roman"/>
          <w:sz w:val="24"/>
          <w:szCs w:val="24"/>
        </w:rPr>
        <w:t xml:space="preserve">Have a complete MCH handbook and be active in </w:t>
      </w:r>
      <w:proofErr w:type="spellStart"/>
      <w:r w:rsidRPr="004539A5">
        <w:rPr>
          <w:rFonts w:ascii="Times New Roman" w:hAnsi="Times New Roman" w:cs="Times New Roman"/>
          <w:sz w:val="24"/>
          <w:szCs w:val="24"/>
        </w:rPr>
        <w:t>posyandu</w:t>
      </w:r>
      <w:proofErr w:type="spellEnd"/>
      <w:r w:rsidRPr="004539A5">
        <w:rPr>
          <w:rFonts w:ascii="Times New Roman" w:hAnsi="Times New Roman" w:cs="Times New Roman"/>
          <w:sz w:val="24"/>
          <w:szCs w:val="24"/>
        </w:rPr>
        <w:t xml:space="preserve"> activities.</w:t>
      </w:r>
    </w:p>
    <w:p w14:paraId="724558E9" w14:textId="7E7FBB24" w:rsidR="004539A5" w:rsidRPr="00E573E2" w:rsidRDefault="004539A5" w:rsidP="004539A5">
      <w:pPr>
        <w:pStyle w:val="ListParagraph"/>
        <w:numPr>
          <w:ilvl w:val="0"/>
          <w:numId w:val="5"/>
        </w:numPr>
        <w:spacing w:after="0" w:line="360" w:lineRule="auto"/>
        <w:jc w:val="both"/>
        <w:rPr>
          <w:rFonts w:ascii="Times New Roman" w:hAnsi="Times New Roman" w:cs="Times New Roman"/>
          <w:sz w:val="24"/>
          <w:szCs w:val="24"/>
        </w:rPr>
      </w:pPr>
      <w:r w:rsidRPr="004539A5">
        <w:rPr>
          <w:rFonts w:ascii="Times New Roman" w:hAnsi="Times New Roman" w:cs="Times New Roman"/>
          <w:sz w:val="24"/>
          <w:szCs w:val="24"/>
        </w:rPr>
        <w:t>Mother is willing to be a respondent</w:t>
      </w:r>
    </w:p>
    <w:p w14:paraId="6F1BAC4D" w14:textId="07D796BE" w:rsidR="00E573E2" w:rsidRPr="00E573E2" w:rsidRDefault="004539A5" w:rsidP="00E573E2">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lastRenderedPageBreak/>
        <w:t>While the sample exclusion criteria are</w:t>
      </w:r>
      <w:r w:rsidR="00E573E2" w:rsidRPr="00E573E2">
        <w:rPr>
          <w:rFonts w:ascii="Times New Roman" w:hAnsi="Times New Roman" w:cs="Times New Roman"/>
          <w:sz w:val="24"/>
          <w:szCs w:val="24"/>
        </w:rPr>
        <w:t>:</w:t>
      </w:r>
    </w:p>
    <w:p w14:paraId="2FDD74A9" w14:textId="0CBEC61B" w:rsidR="004539A5" w:rsidRPr="00E573E2" w:rsidRDefault="004539A5" w:rsidP="00E573E2">
      <w:pPr>
        <w:pStyle w:val="ListParagraph"/>
        <w:numPr>
          <w:ilvl w:val="0"/>
          <w:numId w:val="6"/>
        </w:numPr>
        <w:spacing w:after="0" w:line="360" w:lineRule="auto"/>
        <w:jc w:val="both"/>
        <w:rPr>
          <w:rFonts w:ascii="Times New Roman" w:hAnsi="Times New Roman" w:cs="Times New Roman"/>
          <w:sz w:val="24"/>
          <w:szCs w:val="24"/>
        </w:rPr>
      </w:pPr>
      <w:r w:rsidRPr="004539A5">
        <w:rPr>
          <w:rFonts w:ascii="Times New Roman" w:hAnsi="Times New Roman" w:cs="Times New Roman"/>
          <w:sz w:val="24"/>
          <w:szCs w:val="24"/>
        </w:rPr>
        <w:t xml:space="preserve">Mothers of babies who do not live in the working area of the </w:t>
      </w:r>
      <w:proofErr w:type="spellStart"/>
      <w:r w:rsidRPr="004539A5">
        <w:rPr>
          <w:rFonts w:ascii="Times New Roman" w:hAnsi="Times New Roman" w:cs="Times New Roman"/>
          <w:sz w:val="24"/>
          <w:szCs w:val="24"/>
        </w:rPr>
        <w:t>Sadabuan</w:t>
      </w:r>
      <w:proofErr w:type="spellEnd"/>
      <w:r w:rsidRPr="004539A5">
        <w:rPr>
          <w:rFonts w:ascii="Times New Roman" w:hAnsi="Times New Roman" w:cs="Times New Roman"/>
          <w:sz w:val="24"/>
          <w:szCs w:val="24"/>
        </w:rPr>
        <w:t xml:space="preserve"> Health </w:t>
      </w:r>
      <w:proofErr w:type="spellStart"/>
      <w:r w:rsidRPr="004539A5">
        <w:rPr>
          <w:rFonts w:ascii="Times New Roman" w:hAnsi="Times New Roman" w:cs="Times New Roman"/>
          <w:sz w:val="24"/>
          <w:szCs w:val="24"/>
        </w:rPr>
        <w:t>Center</w:t>
      </w:r>
      <w:proofErr w:type="spellEnd"/>
      <w:r w:rsidRPr="004539A5">
        <w:rPr>
          <w:rFonts w:ascii="Times New Roman" w:hAnsi="Times New Roman" w:cs="Times New Roman"/>
          <w:sz w:val="24"/>
          <w:szCs w:val="24"/>
        </w:rPr>
        <w:t xml:space="preserve">, </w:t>
      </w:r>
      <w:proofErr w:type="spellStart"/>
      <w:r w:rsidRPr="004539A5">
        <w:rPr>
          <w:rFonts w:ascii="Times New Roman" w:hAnsi="Times New Roman" w:cs="Times New Roman"/>
          <w:sz w:val="24"/>
          <w:szCs w:val="24"/>
        </w:rPr>
        <w:t>Padangsidimpuan</w:t>
      </w:r>
      <w:proofErr w:type="spellEnd"/>
      <w:r w:rsidRPr="004539A5">
        <w:rPr>
          <w:rFonts w:ascii="Times New Roman" w:hAnsi="Times New Roman" w:cs="Times New Roman"/>
          <w:sz w:val="24"/>
          <w:szCs w:val="24"/>
        </w:rPr>
        <w:t xml:space="preserve"> City.</w:t>
      </w:r>
    </w:p>
    <w:p w14:paraId="283F1869" w14:textId="19EB3E13" w:rsidR="00E573E2" w:rsidRPr="00E573E2" w:rsidRDefault="004539A5" w:rsidP="00E573E2">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The instrument in this study used a questionnaire that had been prepared by the researcher. Data collection with primary data was carried out by distributing questionnaires which was carried out by interviews</w:t>
      </w:r>
      <w:r w:rsidR="00E573E2" w:rsidRPr="00E573E2">
        <w:rPr>
          <w:rFonts w:ascii="Times New Roman" w:hAnsi="Times New Roman" w:cs="Times New Roman"/>
          <w:sz w:val="24"/>
          <w:szCs w:val="24"/>
        </w:rPr>
        <w:t xml:space="preserve">. </w:t>
      </w:r>
    </w:p>
    <w:p w14:paraId="2D6D0DBD" w14:textId="1DBE5A74" w:rsidR="005439B6" w:rsidRPr="00E573E2" w:rsidRDefault="004539A5" w:rsidP="00E573E2">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sz w:val="24"/>
          <w:szCs w:val="24"/>
        </w:rPr>
        <w:t>Data analysis using univariate, bivariate and multivariate analysis. Univariate analysis with descriptive, bivariate analysis with chi-square test and multivariate analysis with multiple logistic regression tests processed with the help of computer software SPSS version 20</w:t>
      </w:r>
      <w:r w:rsidR="00781C5F" w:rsidRPr="00E573E2">
        <w:rPr>
          <w:rFonts w:ascii="Times New Roman" w:hAnsi="Times New Roman" w:cs="Times New Roman"/>
          <w:sz w:val="24"/>
          <w:szCs w:val="24"/>
        </w:rPr>
        <w:t>.</w:t>
      </w:r>
    </w:p>
    <w:p w14:paraId="383AC96C" w14:textId="2E880F1D" w:rsidR="005439B6" w:rsidRPr="000B4217" w:rsidRDefault="000E3463" w:rsidP="000B4217">
      <w:pPr>
        <w:pStyle w:val="ListParagraph"/>
        <w:numPr>
          <w:ilvl w:val="0"/>
          <w:numId w:val="1"/>
        </w:numPr>
        <w:spacing w:before="240" w:after="0" w:line="360" w:lineRule="auto"/>
        <w:ind w:left="426" w:hanging="426"/>
        <w:jc w:val="both"/>
        <w:rPr>
          <w:rFonts w:ascii="Times New Roman" w:hAnsi="Times New Roman" w:cs="Times New Roman"/>
          <w:b/>
          <w:bCs/>
          <w:sz w:val="24"/>
          <w:szCs w:val="24"/>
        </w:rPr>
      </w:pPr>
      <w:r w:rsidRPr="000B4217">
        <w:rPr>
          <w:rFonts w:ascii="Times New Roman" w:hAnsi="Times New Roman" w:cs="Times New Roman"/>
          <w:b/>
          <w:bCs/>
          <w:sz w:val="24"/>
          <w:szCs w:val="24"/>
        </w:rPr>
        <w:t>RESULTS</w:t>
      </w:r>
    </w:p>
    <w:p w14:paraId="34C8481A" w14:textId="4E9CEE46" w:rsidR="00027F86" w:rsidRDefault="004539A5" w:rsidP="00027F86">
      <w:pPr>
        <w:spacing w:after="0" w:line="360" w:lineRule="auto"/>
        <w:ind w:firstLine="426"/>
        <w:rPr>
          <w:rFonts w:ascii="Times New Roman" w:hAnsi="Times New Roman" w:cs="Times New Roman"/>
          <w:sz w:val="24"/>
          <w:szCs w:val="24"/>
        </w:rPr>
      </w:pPr>
      <w:r w:rsidRPr="004539A5">
        <w:rPr>
          <w:rFonts w:ascii="Times New Roman" w:hAnsi="Times New Roman" w:cs="Times New Roman"/>
          <w:bCs/>
          <w:sz w:val="24"/>
          <w:szCs w:val="24"/>
        </w:rPr>
        <w:t xml:space="preserve">Description of the frequency distribution of respondents according to the category of complete basic immunization at the </w:t>
      </w:r>
      <w:proofErr w:type="spellStart"/>
      <w:r w:rsidRPr="004539A5">
        <w:rPr>
          <w:rFonts w:ascii="Times New Roman" w:hAnsi="Times New Roman" w:cs="Times New Roman"/>
          <w:bCs/>
          <w:sz w:val="24"/>
          <w:szCs w:val="24"/>
        </w:rPr>
        <w:t>Sadabuan</w:t>
      </w:r>
      <w:proofErr w:type="spellEnd"/>
      <w:r w:rsidRPr="004539A5">
        <w:rPr>
          <w:rFonts w:ascii="Times New Roman" w:hAnsi="Times New Roman" w:cs="Times New Roman"/>
          <w:bCs/>
          <w:sz w:val="24"/>
          <w:szCs w:val="24"/>
        </w:rPr>
        <w:t xml:space="preserve"> Health </w:t>
      </w:r>
      <w:proofErr w:type="spellStart"/>
      <w:r w:rsidRPr="004539A5">
        <w:rPr>
          <w:rFonts w:ascii="Times New Roman" w:hAnsi="Times New Roman" w:cs="Times New Roman"/>
          <w:bCs/>
          <w:sz w:val="24"/>
          <w:szCs w:val="24"/>
        </w:rPr>
        <w:t>Center</w:t>
      </w:r>
      <w:proofErr w:type="spellEnd"/>
      <w:r w:rsidRPr="004539A5">
        <w:rPr>
          <w:rFonts w:ascii="Times New Roman" w:hAnsi="Times New Roman" w:cs="Times New Roman"/>
          <w:bCs/>
          <w:sz w:val="24"/>
          <w:szCs w:val="24"/>
        </w:rPr>
        <w:t xml:space="preserve">. Then the variables </w:t>
      </w:r>
      <w:proofErr w:type="spellStart"/>
      <w:r w:rsidRPr="004539A5">
        <w:rPr>
          <w:rFonts w:ascii="Times New Roman" w:hAnsi="Times New Roman" w:cs="Times New Roman"/>
          <w:bCs/>
          <w:sz w:val="24"/>
          <w:szCs w:val="24"/>
        </w:rPr>
        <w:t>analyzed</w:t>
      </w:r>
      <w:proofErr w:type="spellEnd"/>
      <w:r w:rsidRPr="004539A5">
        <w:rPr>
          <w:rFonts w:ascii="Times New Roman" w:hAnsi="Times New Roman" w:cs="Times New Roman"/>
          <w:bCs/>
          <w:sz w:val="24"/>
          <w:szCs w:val="24"/>
        </w:rPr>
        <w:t xml:space="preserve"> univariately can be seen in Table.1 below</w:t>
      </w:r>
      <w:r w:rsidR="00027F86" w:rsidRPr="00027F86">
        <w:rPr>
          <w:rFonts w:ascii="Times New Roman" w:hAnsi="Times New Roman" w:cs="Times New Roman"/>
          <w:sz w:val="24"/>
          <w:szCs w:val="24"/>
        </w:rPr>
        <w:t>:</w:t>
      </w:r>
    </w:p>
    <w:p w14:paraId="1542FD7F" w14:textId="15C7056F" w:rsidR="00027F86" w:rsidRPr="00027F86" w:rsidRDefault="00027F86" w:rsidP="00027F86">
      <w:pPr>
        <w:spacing w:after="0" w:line="240" w:lineRule="auto"/>
        <w:ind w:firstLine="142"/>
        <w:jc w:val="center"/>
        <w:rPr>
          <w:rFonts w:ascii="Times New Roman" w:hAnsi="Times New Roman" w:cs="Times New Roman"/>
          <w:b/>
          <w:sz w:val="24"/>
          <w:szCs w:val="24"/>
        </w:rPr>
      </w:pPr>
      <w:proofErr w:type="spellStart"/>
      <w:r w:rsidRPr="000B4217">
        <w:rPr>
          <w:rFonts w:ascii="Times New Roman" w:hAnsi="Times New Roman" w:cs="Times New Roman"/>
          <w:b/>
          <w:bCs/>
          <w:sz w:val="24"/>
          <w:szCs w:val="24"/>
        </w:rPr>
        <w:t>Tabel</w:t>
      </w:r>
      <w:proofErr w:type="spellEnd"/>
      <w:r w:rsidRPr="000B4217">
        <w:rPr>
          <w:rFonts w:ascii="Times New Roman" w:hAnsi="Times New Roman" w:cs="Times New Roman"/>
          <w:b/>
          <w:bCs/>
          <w:sz w:val="24"/>
          <w:szCs w:val="24"/>
        </w:rPr>
        <w:t xml:space="preserve"> 1. </w:t>
      </w:r>
      <w:r w:rsidR="004539A5" w:rsidRPr="004539A5">
        <w:rPr>
          <w:rFonts w:ascii="Times New Roman" w:hAnsi="Times New Roman" w:cs="Times New Roman"/>
          <w:b/>
          <w:bCs/>
          <w:sz w:val="24"/>
          <w:szCs w:val="24"/>
        </w:rPr>
        <w:t xml:space="preserve">Description of the frequency distribution of respondents according to the category of Complete Basic Immunization at the </w:t>
      </w:r>
      <w:proofErr w:type="spellStart"/>
      <w:r w:rsidR="004539A5" w:rsidRPr="004539A5">
        <w:rPr>
          <w:rFonts w:ascii="Times New Roman" w:hAnsi="Times New Roman" w:cs="Times New Roman"/>
          <w:b/>
          <w:bCs/>
          <w:sz w:val="24"/>
          <w:szCs w:val="24"/>
        </w:rPr>
        <w:t>Sadabuan</w:t>
      </w:r>
      <w:proofErr w:type="spellEnd"/>
      <w:r w:rsidR="004539A5" w:rsidRPr="004539A5">
        <w:rPr>
          <w:rFonts w:ascii="Times New Roman" w:hAnsi="Times New Roman" w:cs="Times New Roman"/>
          <w:b/>
          <w:bCs/>
          <w:sz w:val="24"/>
          <w:szCs w:val="24"/>
        </w:rPr>
        <w:t xml:space="preserve"> Health </w:t>
      </w:r>
      <w:proofErr w:type="spellStart"/>
      <w:r w:rsidR="004539A5" w:rsidRPr="004539A5">
        <w:rPr>
          <w:rFonts w:ascii="Times New Roman" w:hAnsi="Times New Roman" w:cs="Times New Roman"/>
          <w:b/>
          <w:bCs/>
          <w:sz w:val="24"/>
          <w:szCs w:val="24"/>
        </w:rPr>
        <w:t>Center</w:t>
      </w:r>
      <w:proofErr w:type="spellEnd"/>
    </w:p>
    <w:tbl>
      <w:tblPr>
        <w:tblStyle w:val="TableGrid1"/>
        <w:tblW w:w="8990" w:type="dxa"/>
        <w:tblLook w:val="04A0" w:firstRow="1" w:lastRow="0" w:firstColumn="1" w:lastColumn="0" w:noHBand="0" w:noVBand="1"/>
      </w:tblPr>
      <w:tblGrid>
        <w:gridCol w:w="4496"/>
        <w:gridCol w:w="1028"/>
        <w:gridCol w:w="1134"/>
        <w:gridCol w:w="1113"/>
        <w:gridCol w:w="1219"/>
      </w:tblGrid>
      <w:tr w:rsidR="00027F86" w:rsidRPr="00027F86" w14:paraId="59066E05" w14:textId="77777777" w:rsidTr="00027F86">
        <w:trPr>
          <w:trHeight w:val="253"/>
        </w:trPr>
        <w:tc>
          <w:tcPr>
            <w:tcW w:w="4496" w:type="dxa"/>
            <w:vMerge w:val="restart"/>
            <w:vAlign w:val="center"/>
          </w:tcPr>
          <w:p w14:paraId="450D9852" w14:textId="498E2913" w:rsidR="00027F86" w:rsidRPr="00027F86" w:rsidRDefault="004539A5" w:rsidP="00027F86">
            <w:pPr>
              <w:widowControl w:val="0"/>
              <w:autoSpaceDE w:val="0"/>
              <w:autoSpaceDN w:val="0"/>
              <w:jc w:val="center"/>
              <w:outlineLvl w:val="0"/>
              <w:rPr>
                <w:rFonts w:ascii="Times New Roman" w:eastAsia="Times New Roman" w:hAnsi="Times New Roman" w:cs="Times New Roman"/>
                <w:b/>
                <w:bCs/>
                <w:sz w:val="24"/>
                <w:szCs w:val="24"/>
              </w:rPr>
            </w:pPr>
            <w:r w:rsidRPr="004539A5">
              <w:rPr>
                <w:rFonts w:ascii="Times New Roman" w:eastAsia="Times New Roman" w:hAnsi="Times New Roman" w:cs="Times New Roman"/>
                <w:b/>
                <w:bCs/>
                <w:sz w:val="24"/>
                <w:szCs w:val="24"/>
              </w:rPr>
              <w:t>Provision of Complete Basic Immunization</w:t>
            </w:r>
          </w:p>
        </w:tc>
        <w:tc>
          <w:tcPr>
            <w:tcW w:w="4494" w:type="dxa"/>
            <w:gridSpan w:val="4"/>
          </w:tcPr>
          <w:p w14:paraId="359966B8" w14:textId="49B65C1B" w:rsidR="00027F86" w:rsidRPr="00027F86" w:rsidRDefault="004539A5" w:rsidP="00027F86">
            <w:pPr>
              <w:widowControl w:val="0"/>
              <w:autoSpaceDE w:val="0"/>
              <w:autoSpaceDN w:val="0"/>
              <w:jc w:val="center"/>
              <w:outlineLvl w:val="0"/>
              <w:rPr>
                <w:rFonts w:ascii="Times New Roman" w:eastAsia="Times New Roman" w:hAnsi="Times New Roman" w:cs="Times New Roman"/>
                <w:b/>
                <w:bCs/>
                <w:sz w:val="24"/>
                <w:szCs w:val="24"/>
              </w:rPr>
            </w:pPr>
            <w:r w:rsidRPr="004539A5">
              <w:rPr>
                <w:rFonts w:ascii="Times New Roman" w:eastAsia="Times New Roman" w:hAnsi="Times New Roman" w:cs="Times New Roman"/>
                <w:b/>
                <w:bCs/>
                <w:sz w:val="24"/>
                <w:szCs w:val="24"/>
              </w:rPr>
              <w:t>Complete Basic Immunization</w:t>
            </w:r>
          </w:p>
        </w:tc>
      </w:tr>
      <w:tr w:rsidR="00027F86" w:rsidRPr="00027F86" w14:paraId="10E3E1D5" w14:textId="77777777" w:rsidTr="006F6040">
        <w:trPr>
          <w:trHeight w:val="264"/>
        </w:trPr>
        <w:tc>
          <w:tcPr>
            <w:tcW w:w="4496" w:type="dxa"/>
            <w:vMerge/>
          </w:tcPr>
          <w:p w14:paraId="2B932BC1" w14:textId="77777777" w:rsidR="00027F86" w:rsidRPr="00027F86" w:rsidRDefault="00027F86" w:rsidP="00027F86">
            <w:pPr>
              <w:widowControl w:val="0"/>
              <w:autoSpaceDE w:val="0"/>
              <w:autoSpaceDN w:val="0"/>
              <w:jc w:val="both"/>
              <w:outlineLvl w:val="0"/>
              <w:rPr>
                <w:rFonts w:ascii="Times New Roman" w:eastAsia="Times New Roman" w:hAnsi="Times New Roman" w:cs="Times New Roman"/>
                <w:b/>
                <w:sz w:val="24"/>
                <w:szCs w:val="24"/>
              </w:rPr>
            </w:pPr>
          </w:p>
        </w:tc>
        <w:tc>
          <w:tcPr>
            <w:tcW w:w="2162" w:type="dxa"/>
            <w:gridSpan w:val="2"/>
          </w:tcPr>
          <w:p w14:paraId="480266C0" w14:textId="024FBBC6" w:rsidR="00027F86" w:rsidRPr="00027F86" w:rsidRDefault="004539A5" w:rsidP="00027F86">
            <w:pPr>
              <w:widowControl w:val="0"/>
              <w:autoSpaceDE w:val="0"/>
              <w:autoSpaceDN w:val="0"/>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Case</w:t>
            </w:r>
          </w:p>
        </w:tc>
        <w:tc>
          <w:tcPr>
            <w:tcW w:w="2332" w:type="dxa"/>
            <w:gridSpan w:val="2"/>
          </w:tcPr>
          <w:p w14:paraId="1F2CB336" w14:textId="473DF32B" w:rsidR="00027F86" w:rsidRPr="00027F86" w:rsidRDefault="004539A5" w:rsidP="00027F86">
            <w:pPr>
              <w:widowControl w:val="0"/>
              <w:autoSpaceDE w:val="0"/>
              <w:autoSpaceDN w:val="0"/>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Control</w:t>
            </w:r>
          </w:p>
        </w:tc>
      </w:tr>
      <w:tr w:rsidR="00027F86" w:rsidRPr="00027F86" w14:paraId="07EA4BA3" w14:textId="77777777" w:rsidTr="006F6040">
        <w:trPr>
          <w:trHeight w:val="264"/>
        </w:trPr>
        <w:tc>
          <w:tcPr>
            <w:tcW w:w="4496" w:type="dxa"/>
            <w:vMerge/>
          </w:tcPr>
          <w:p w14:paraId="787B16C1" w14:textId="77777777" w:rsidR="00027F86" w:rsidRPr="00027F86" w:rsidRDefault="00027F86" w:rsidP="00027F86">
            <w:pPr>
              <w:widowControl w:val="0"/>
              <w:autoSpaceDE w:val="0"/>
              <w:autoSpaceDN w:val="0"/>
              <w:jc w:val="both"/>
              <w:outlineLvl w:val="0"/>
              <w:rPr>
                <w:rFonts w:ascii="Times New Roman" w:eastAsia="Times New Roman" w:hAnsi="Times New Roman" w:cs="Times New Roman"/>
                <w:b/>
                <w:sz w:val="24"/>
                <w:szCs w:val="24"/>
              </w:rPr>
            </w:pPr>
          </w:p>
        </w:tc>
        <w:tc>
          <w:tcPr>
            <w:tcW w:w="1028" w:type="dxa"/>
          </w:tcPr>
          <w:p w14:paraId="2524E0A7" w14:textId="66AECB0B" w:rsidR="00027F86" w:rsidRPr="00027F86" w:rsidRDefault="00027F86" w:rsidP="00027F86">
            <w:pPr>
              <w:widowControl w:val="0"/>
              <w:autoSpaceDE w:val="0"/>
              <w:autoSpaceDN w:val="0"/>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n</w:t>
            </w:r>
          </w:p>
        </w:tc>
        <w:tc>
          <w:tcPr>
            <w:tcW w:w="1134" w:type="dxa"/>
          </w:tcPr>
          <w:p w14:paraId="12CB27EF" w14:textId="77777777" w:rsidR="00027F86" w:rsidRPr="00027F86" w:rsidRDefault="00027F86" w:rsidP="00027F86">
            <w:pPr>
              <w:widowControl w:val="0"/>
              <w:autoSpaceDE w:val="0"/>
              <w:autoSpaceDN w:val="0"/>
              <w:jc w:val="center"/>
              <w:outlineLvl w:val="0"/>
              <w:rPr>
                <w:rFonts w:ascii="Times New Roman" w:eastAsia="Times New Roman" w:hAnsi="Times New Roman" w:cs="Times New Roman"/>
                <w:b/>
                <w:sz w:val="24"/>
                <w:szCs w:val="24"/>
              </w:rPr>
            </w:pPr>
            <w:r w:rsidRPr="00027F86">
              <w:rPr>
                <w:rFonts w:ascii="Times New Roman" w:eastAsia="Times New Roman" w:hAnsi="Times New Roman" w:cs="Times New Roman"/>
                <w:b/>
                <w:sz w:val="24"/>
                <w:szCs w:val="24"/>
              </w:rPr>
              <w:t>%</w:t>
            </w:r>
          </w:p>
        </w:tc>
        <w:tc>
          <w:tcPr>
            <w:tcW w:w="1113" w:type="dxa"/>
          </w:tcPr>
          <w:p w14:paraId="16C7B752" w14:textId="39B1A386" w:rsidR="00027F86" w:rsidRPr="00027F86" w:rsidRDefault="00027F86" w:rsidP="00027F86">
            <w:pPr>
              <w:widowControl w:val="0"/>
              <w:autoSpaceDE w:val="0"/>
              <w:autoSpaceDN w:val="0"/>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n</w:t>
            </w:r>
          </w:p>
        </w:tc>
        <w:tc>
          <w:tcPr>
            <w:tcW w:w="1219" w:type="dxa"/>
          </w:tcPr>
          <w:p w14:paraId="06D080CF" w14:textId="77777777" w:rsidR="00027F86" w:rsidRPr="00027F86" w:rsidRDefault="00027F86" w:rsidP="00027F86">
            <w:pPr>
              <w:widowControl w:val="0"/>
              <w:autoSpaceDE w:val="0"/>
              <w:autoSpaceDN w:val="0"/>
              <w:jc w:val="center"/>
              <w:outlineLvl w:val="0"/>
              <w:rPr>
                <w:rFonts w:ascii="Times New Roman" w:eastAsia="Times New Roman" w:hAnsi="Times New Roman" w:cs="Times New Roman"/>
                <w:b/>
                <w:sz w:val="24"/>
                <w:szCs w:val="24"/>
              </w:rPr>
            </w:pPr>
            <w:r w:rsidRPr="00027F86">
              <w:rPr>
                <w:rFonts w:ascii="Times New Roman" w:eastAsia="Times New Roman" w:hAnsi="Times New Roman" w:cs="Times New Roman"/>
                <w:b/>
                <w:sz w:val="24"/>
                <w:szCs w:val="24"/>
              </w:rPr>
              <w:t>%</w:t>
            </w:r>
          </w:p>
        </w:tc>
      </w:tr>
      <w:tr w:rsidR="004539A5" w:rsidRPr="00027F86" w14:paraId="01A21C26" w14:textId="77777777" w:rsidTr="006F6040">
        <w:trPr>
          <w:trHeight w:val="253"/>
        </w:trPr>
        <w:tc>
          <w:tcPr>
            <w:tcW w:w="4496" w:type="dxa"/>
          </w:tcPr>
          <w:p w14:paraId="1E3C6C0C" w14:textId="2EA7D0C1" w:rsidR="004539A5" w:rsidRPr="004539A5" w:rsidRDefault="004539A5" w:rsidP="004539A5">
            <w:pPr>
              <w:widowControl w:val="0"/>
              <w:autoSpaceDE w:val="0"/>
              <w:autoSpaceDN w:val="0"/>
              <w:outlineLvl w:val="0"/>
              <w:rPr>
                <w:rFonts w:ascii="Times New Roman" w:eastAsia="Times New Roman" w:hAnsi="Times New Roman" w:cs="Times New Roman"/>
                <w:bCs/>
                <w:sz w:val="24"/>
                <w:szCs w:val="24"/>
              </w:rPr>
            </w:pPr>
            <w:r w:rsidRPr="004539A5">
              <w:rPr>
                <w:rFonts w:ascii="Times New Roman" w:hAnsi="Times New Roman" w:cs="Times New Roman"/>
                <w:sz w:val="24"/>
                <w:szCs w:val="24"/>
              </w:rPr>
              <w:t>Complete + appropriate time</w:t>
            </w:r>
          </w:p>
        </w:tc>
        <w:tc>
          <w:tcPr>
            <w:tcW w:w="1028" w:type="dxa"/>
          </w:tcPr>
          <w:p w14:paraId="0F09C248" w14:textId="77777777" w:rsidR="004539A5" w:rsidRPr="00027F86" w:rsidRDefault="004539A5" w:rsidP="004539A5">
            <w:pPr>
              <w:widowControl w:val="0"/>
              <w:autoSpaceDE w:val="0"/>
              <w:autoSpaceDN w:val="0"/>
              <w:jc w:val="center"/>
              <w:outlineLvl w:val="0"/>
              <w:rPr>
                <w:rFonts w:ascii="Times New Roman" w:eastAsia="Times New Roman" w:hAnsi="Times New Roman" w:cs="Times New Roman"/>
                <w:bCs/>
                <w:sz w:val="24"/>
                <w:szCs w:val="24"/>
              </w:rPr>
            </w:pPr>
            <w:r w:rsidRPr="00027F86">
              <w:rPr>
                <w:rFonts w:ascii="Times New Roman" w:eastAsia="Times New Roman" w:hAnsi="Times New Roman" w:cs="Times New Roman"/>
                <w:bCs/>
                <w:sz w:val="24"/>
                <w:szCs w:val="24"/>
              </w:rPr>
              <w:t>0</w:t>
            </w:r>
          </w:p>
        </w:tc>
        <w:tc>
          <w:tcPr>
            <w:tcW w:w="1134" w:type="dxa"/>
          </w:tcPr>
          <w:p w14:paraId="046F074C" w14:textId="77777777" w:rsidR="004539A5" w:rsidRPr="00027F86" w:rsidRDefault="004539A5" w:rsidP="004539A5">
            <w:pPr>
              <w:widowControl w:val="0"/>
              <w:autoSpaceDE w:val="0"/>
              <w:autoSpaceDN w:val="0"/>
              <w:jc w:val="center"/>
              <w:outlineLvl w:val="0"/>
              <w:rPr>
                <w:rFonts w:ascii="Times New Roman" w:eastAsia="Times New Roman" w:hAnsi="Times New Roman" w:cs="Times New Roman"/>
                <w:bCs/>
                <w:sz w:val="24"/>
                <w:szCs w:val="24"/>
              </w:rPr>
            </w:pPr>
            <w:r w:rsidRPr="00027F86">
              <w:rPr>
                <w:rFonts w:ascii="Times New Roman" w:eastAsia="Times New Roman" w:hAnsi="Times New Roman" w:cs="Times New Roman"/>
                <w:bCs/>
                <w:sz w:val="24"/>
                <w:szCs w:val="24"/>
              </w:rPr>
              <w:t>0</w:t>
            </w:r>
          </w:p>
        </w:tc>
        <w:tc>
          <w:tcPr>
            <w:tcW w:w="1113" w:type="dxa"/>
          </w:tcPr>
          <w:p w14:paraId="3277987F" w14:textId="77777777" w:rsidR="004539A5" w:rsidRPr="00027F86" w:rsidRDefault="004539A5" w:rsidP="004539A5">
            <w:pPr>
              <w:widowControl w:val="0"/>
              <w:autoSpaceDE w:val="0"/>
              <w:autoSpaceDN w:val="0"/>
              <w:jc w:val="center"/>
              <w:outlineLvl w:val="0"/>
              <w:rPr>
                <w:rFonts w:ascii="Times New Roman" w:eastAsia="Times New Roman" w:hAnsi="Times New Roman" w:cs="Times New Roman"/>
                <w:bCs/>
                <w:sz w:val="24"/>
                <w:szCs w:val="24"/>
              </w:rPr>
            </w:pPr>
            <w:r w:rsidRPr="00027F86">
              <w:rPr>
                <w:rFonts w:ascii="Times New Roman" w:eastAsia="Times New Roman" w:hAnsi="Times New Roman" w:cs="Times New Roman"/>
                <w:bCs/>
                <w:sz w:val="24"/>
                <w:szCs w:val="24"/>
              </w:rPr>
              <w:t>74</w:t>
            </w:r>
          </w:p>
        </w:tc>
        <w:tc>
          <w:tcPr>
            <w:tcW w:w="1219" w:type="dxa"/>
          </w:tcPr>
          <w:p w14:paraId="31220838" w14:textId="77777777" w:rsidR="004539A5" w:rsidRPr="00027F86" w:rsidRDefault="004539A5" w:rsidP="004539A5">
            <w:pPr>
              <w:widowControl w:val="0"/>
              <w:autoSpaceDE w:val="0"/>
              <w:autoSpaceDN w:val="0"/>
              <w:jc w:val="center"/>
              <w:outlineLvl w:val="0"/>
              <w:rPr>
                <w:rFonts w:ascii="Times New Roman" w:eastAsia="Times New Roman" w:hAnsi="Times New Roman" w:cs="Times New Roman"/>
                <w:bCs/>
                <w:sz w:val="24"/>
                <w:szCs w:val="24"/>
              </w:rPr>
            </w:pPr>
            <w:r w:rsidRPr="00027F86">
              <w:rPr>
                <w:rFonts w:ascii="Times New Roman" w:eastAsia="Times New Roman" w:hAnsi="Times New Roman" w:cs="Times New Roman"/>
                <w:bCs/>
                <w:sz w:val="24"/>
                <w:szCs w:val="24"/>
              </w:rPr>
              <w:t>100</w:t>
            </w:r>
          </w:p>
        </w:tc>
      </w:tr>
      <w:tr w:rsidR="004539A5" w:rsidRPr="00027F86" w14:paraId="2CFEEECF" w14:textId="77777777" w:rsidTr="006F6040">
        <w:trPr>
          <w:trHeight w:val="253"/>
        </w:trPr>
        <w:tc>
          <w:tcPr>
            <w:tcW w:w="4496" w:type="dxa"/>
          </w:tcPr>
          <w:p w14:paraId="038ACD6F" w14:textId="632200FC" w:rsidR="004539A5" w:rsidRPr="004539A5" w:rsidRDefault="004539A5" w:rsidP="004539A5">
            <w:pPr>
              <w:widowControl w:val="0"/>
              <w:autoSpaceDE w:val="0"/>
              <w:autoSpaceDN w:val="0"/>
              <w:outlineLvl w:val="0"/>
              <w:rPr>
                <w:rFonts w:ascii="Times New Roman" w:eastAsia="Times New Roman" w:hAnsi="Times New Roman" w:cs="Times New Roman"/>
                <w:bCs/>
                <w:sz w:val="24"/>
                <w:szCs w:val="24"/>
              </w:rPr>
            </w:pPr>
            <w:r w:rsidRPr="004539A5">
              <w:rPr>
                <w:rFonts w:ascii="Times New Roman" w:hAnsi="Times New Roman" w:cs="Times New Roman"/>
                <w:sz w:val="24"/>
                <w:szCs w:val="24"/>
              </w:rPr>
              <w:t>Complete but the time does not match</w:t>
            </w:r>
          </w:p>
        </w:tc>
        <w:tc>
          <w:tcPr>
            <w:tcW w:w="1028" w:type="dxa"/>
          </w:tcPr>
          <w:p w14:paraId="7EF7C2CF" w14:textId="77777777" w:rsidR="004539A5" w:rsidRPr="00027F86" w:rsidRDefault="004539A5" w:rsidP="004539A5">
            <w:pPr>
              <w:widowControl w:val="0"/>
              <w:autoSpaceDE w:val="0"/>
              <w:autoSpaceDN w:val="0"/>
              <w:jc w:val="center"/>
              <w:outlineLvl w:val="0"/>
              <w:rPr>
                <w:rFonts w:ascii="Times New Roman" w:eastAsia="Times New Roman" w:hAnsi="Times New Roman" w:cs="Times New Roman"/>
                <w:bCs/>
                <w:sz w:val="24"/>
                <w:szCs w:val="24"/>
              </w:rPr>
            </w:pPr>
            <w:r w:rsidRPr="00027F86">
              <w:rPr>
                <w:rFonts w:ascii="Times New Roman" w:eastAsia="Times New Roman" w:hAnsi="Times New Roman" w:cs="Times New Roman"/>
                <w:bCs/>
                <w:sz w:val="24"/>
                <w:szCs w:val="24"/>
              </w:rPr>
              <w:t>22</w:t>
            </w:r>
          </w:p>
        </w:tc>
        <w:tc>
          <w:tcPr>
            <w:tcW w:w="1134" w:type="dxa"/>
          </w:tcPr>
          <w:p w14:paraId="01F974D7" w14:textId="77777777" w:rsidR="004539A5" w:rsidRPr="00027F86" w:rsidRDefault="004539A5" w:rsidP="004539A5">
            <w:pPr>
              <w:widowControl w:val="0"/>
              <w:autoSpaceDE w:val="0"/>
              <w:autoSpaceDN w:val="0"/>
              <w:jc w:val="center"/>
              <w:outlineLvl w:val="0"/>
              <w:rPr>
                <w:rFonts w:ascii="Times New Roman" w:eastAsia="Times New Roman" w:hAnsi="Times New Roman" w:cs="Times New Roman"/>
                <w:bCs/>
                <w:sz w:val="24"/>
                <w:szCs w:val="24"/>
              </w:rPr>
            </w:pPr>
            <w:r w:rsidRPr="00027F86">
              <w:rPr>
                <w:rFonts w:ascii="Times New Roman" w:eastAsia="Times New Roman" w:hAnsi="Times New Roman" w:cs="Times New Roman"/>
                <w:bCs/>
                <w:sz w:val="24"/>
                <w:szCs w:val="24"/>
              </w:rPr>
              <w:t>29,7</w:t>
            </w:r>
          </w:p>
        </w:tc>
        <w:tc>
          <w:tcPr>
            <w:tcW w:w="1113" w:type="dxa"/>
          </w:tcPr>
          <w:p w14:paraId="5A041679" w14:textId="77777777" w:rsidR="004539A5" w:rsidRPr="00027F86" w:rsidRDefault="004539A5" w:rsidP="004539A5">
            <w:pPr>
              <w:widowControl w:val="0"/>
              <w:autoSpaceDE w:val="0"/>
              <w:autoSpaceDN w:val="0"/>
              <w:jc w:val="center"/>
              <w:outlineLvl w:val="0"/>
              <w:rPr>
                <w:rFonts w:ascii="Times New Roman" w:eastAsia="Times New Roman" w:hAnsi="Times New Roman" w:cs="Times New Roman"/>
                <w:bCs/>
                <w:sz w:val="24"/>
                <w:szCs w:val="24"/>
              </w:rPr>
            </w:pPr>
            <w:r w:rsidRPr="00027F86">
              <w:rPr>
                <w:rFonts w:ascii="Times New Roman" w:eastAsia="Times New Roman" w:hAnsi="Times New Roman" w:cs="Times New Roman"/>
                <w:bCs/>
                <w:sz w:val="24"/>
                <w:szCs w:val="24"/>
              </w:rPr>
              <w:t>0</w:t>
            </w:r>
          </w:p>
        </w:tc>
        <w:tc>
          <w:tcPr>
            <w:tcW w:w="1219" w:type="dxa"/>
          </w:tcPr>
          <w:p w14:paraId="69DF0CE7" w14:textId="77777777" w:rsidR="004539A5" w:rsidRPr="00027F86" w:rsidRDefault="004539A5" w:rsidP="004539A5">
            <w:pPr>
              <w:widowControl w:val="0"/>
              <w:autoSpaceDE w:val="0"/>
              <w:autoSpaceDN w:val="0"/>
              <w:jc w:val="center"/>
              <w:outlineLvl w:val="0"/>
              <w:rPr>
                <w:rFonts w:ascii="Times New Roman" w:eastAsia="Times New Roman" w:hAnsi="Times New Roman" w:cs="Times New Roman"/>
                <w:bCs/>
                <w:sz w:val="24"/>
                <w:szCs w:val="24"/>
              </w:rPr>
            </w:pPr>
            <w:r w:rsidRPr="00027F86">
              <w:rPr>
                <w:rFonts w:ascii="Times New Roman" w:eastAsia="Times New Roman" w:hAnsi="Times New Roman" w:cs="Times New Roman"/>
                <w:bCs/>
                <w:sz w:val="24"/>
                <w:szCs w:val="24"/>
              </w:rPr>
              <w:t>0</w:t>
            </w:r>
          </w:p>
        </w:tc>
      </w:tr>
      <w:tr w:rsidR="004539A5" w:rsidRPr="00027F86" w14:paraId="7A4B43B5" w14:textId="77777777" w:rsidTr="006F6040">
        <w:trPr>
          <w:trHeight w:val="253"/>
        </w:trPr>
        <w:tc>
          <w:tcPr>
            <w:tcW w:w="4496" w:type="dxa"/>
          </w:tcPr>
          <w:p w14:paraId="15485CBA" w14:textId="6FCF2D03" w:rsidR="004539A5" w:rsidRPr="004539A5" w:rsidRDefault="004539A5" w:rsidP="004539A5">
            <w:pPr>
              <w:widowControl w:val="0"/>
              <w:autoSpaceDE w:val="0"/>
              <w:autoSpaceDN w:val="0"/>
              <w:outlineLvl w:val="0"/>
              <w:rPr>
                <w:rFonts w:ascii="Times New Roman" w:eastAsia="Times New Roman" w:hAnsi="Times New Roman" w:cs="Times New Roman"/>
                <w:bCs/>
                <w:sz w:val="24"/>
                <w:szCs w:val="24"/>
              </w:rPr>
            </w:pPr>
            <w:r w:rsidRPr="004539A5">
              <w:rPr>
                <w:rFonts w:ascii="Times New Roman" w:hAnsi="Times New Roman" w:cs="Times New Roman"/>
                <w:sz w:val="24"/>
                <w:szCs w:val="24"/>
              </w:rPr>
              <w:t>Incomplete</w:t>
            </w:r>
          </w:p>
        </w:tc>
        <w:tc>
          <w:tcPr>
            <w:tcW w:w="1028" w:type="dxa"/>
          </w:tcPr>
          <w:p w14:paraId="141A0797" w14:textId="77777777" w:rsidR="004539A5" w:rsidRPr="00027F86" w:rsidRDefault="004539A5" w:rsidP="004539A5">
            <w:pPr>
              <w:widowControl w:val="0"/>
              <w:autoSpaceDE w:val="0"/>
              <w:autoSpaceDN w:val="0"/>
              <w:jc w:val="center"/>
              <w:outlineLvl w:val="0"/>
              <w:rPr>
                <w:rFonts w:ascii="Times New Roman" w:eastAsia="Times New Roman" w:hAnsi="Times New Roman" w:cs="Times New Roman"/>
                <w:bCs/>
                <w:sz w:val="24"/>
                <w:szCs w:val="24"/>
              </w:rPr>
            </w:pPr>
            <w:r w:rsidRPr="00027F86">
              <w:rPr>
                <w:rFonts w:ascii="Times New Roman" w:eastAsia="Times New Roman" w:hAnsi="Times New Roman" w:cs="Times New Roman"/>
                <w:bCs/>
                <w:sz w:val="24"/>
                <w:szCs w:val="24"/>
              </w:rPr>
              <w:t>52</w:t>
            </w:r>
          </w:p>
        </w:tc>
        <w:tc>
          <w:tcPr>
            <w:tcW w:w="1134" w:type="dxa"/>
          </w:tcPr>
          <w:p w14:paraId="45A1F24A" w14:textId="77777777" w:rsidR="004539A5" w:rsidRPr="00027F86" w:rsidRDefault="004539A5" w:rsidP="004539A5">
            <w:pPr>
              <w:widowControl w:val="0"/>
              <w:autoSpaceDE w:val="0"/>
              <w:autoSpaceDN w:val="0"/>
              <w:jc w:val="center"/>
              <w:outlineLvl w:val="0"/>
              <w:rPr>
                <w:rFonts w:ascii="Times New Roman" w:eastAsia="Times New Roman" w:hAnsi="Times New Roman" w:cs="Times New Roman"/>
                <w:bCs/>
                <w:sz w:val="24"/>
                <w:szCs w:val="24"/>
              </w:rPr>
            </w:pPr>
            <w:r w:rsidRPr="00027F86">
              <w:rPr>
                <w:rFonts w:ascii="Times New Roman" w:eastAsia="Times New Roman" w:hAnsi="Times New Roman" w:cs="Times New Roman"/>
                <w:bCs/>
                <w:sz w:val="24"/>
                <w:szCs w:val="24"/>
              </w:rPr>
              <w:t>70,3</w:t>
            </w:r>
          </w:p>
        </w:tc>
        <w:tc>
          <w:tcPr>
            <w:tcW w:w="1113" w:type="dxa"/>
          </w:tcPr>
          <w:p w14:paraId="70D8D0D4" w14:textId="77777777" w:rsidR="004539A5" w:rsidRPr="00027F86" w:rsidRDefault="004539A5" w:rsidP="004539A5">
            <w:pPr>
              <w:widowControl w:val="0"/>
              <w:autoSpaceDE w:val="0"/>
              <w:autoSpaceDN w:val="0"/>
              <w:jc w:val="center"/>
              <w:outlineLvl w:val="0"/>
              <w:rPr>
                <w:rFonts w:ascii="Times New Roman" w:eastAsia="Times New Roman" w:hAnsi="Times New Roman" w:cs="Times New Roman"/>
                <w:bCs/>
                <w:sz w:val="24"/>
                <w:szCs w:val="24"/>
              </w:rPr>
            </w:pPr>
            <w:r w:rsidRPr="00027F86">
              <w:rPr>
                <w:rFonts w:ascii="Times New Roman" w:eastAsia="Times New Roman" w:hAnsi="Times New Roman" w:cs="Times New Roman"/>
                <w:bCs/>
                <w:sz w:val="24"/>
                <w:szCs w:val="24"/>
              </w:rPr>
              <w:t>0</w:t>
            </w:r>
          </w:p>
        </w:tc>
        <w:tc>
          <w:tcPr>
            <w:tcW w:w="1219" w:type="dxa"/>
          </w:tcPr>
          <w:p w14:paraId="48D04DF3" w14:textId="77777777" w:rsidR="004539A5" w:rsidRPr="00027F86" w:rsidRDefault="004539A5" w:rsidP="004539A5">
            <w:pPr>
              <w:widowControl w:val="0"/>
              <w:autoSpaceDE w:val="0"/>
              <w:autoSpaceDN w:val="0"/>
              <w:jc w:val="center"/>
              <w:outlineLvl w:val="0"/>
              <w:rPr>
                <w:rFonts w:ascii="Times New Roman" w:eastAsia="Times New Roman" w:hAnsi="Times New Roman" w:cs="Times New Roman"/>
                <w:bCs/>
                <w:sz w:val="24"/>
                <w:szCs w:val="24"/>
              </w:rPr>
            </w:pPr>
            <w:r w:rsidRPr="00027F86">
              <w:rPr>
                <w:rFonts w:ascii="Times New Roman" w:eastAsia="Times New Roman" w:hAnsi="Times New Roman" w:cs="Times New Roman"/>
                <w:bCs/>
                <w:sz w:val="24"/>
                <w:szCs w:val="24"/>
              </w:rPr>
              <w:t>0</w:t>
            </w:r>
          </w:p>
        </w:tc>
      </w:tr>
      <w:tr w:rsidR="00027F86" w:rsidRPr="00027F86" w14:paraId="205DD029" w14:textId="77777777" w:rsidTr="006F6040">
        <w:trPr>
          <w:trHeight w:val="253"/>
        </w:trPr>
        <w:tc>
          <w:tcPr>
            <w:tcW w:w="4496" w:type="dxa"/>
          </w:tcPr>
          <w:p w14:paraId="34716E31" w14:textId="73884F8D" w:rsidR="00027F86" w:rsidRPr="00027F86" w:rsidRDefault="00027F86" w:rsidP="00027F86">
            <w:pPr>
              <w:widowControl w:val="0"/>
              <w:autoSpaceDE w:val="0"/>
              <w:autoSpaceDN w:val="0"/>
              <w:outlineLvl w:val="0"/>
              <w:rPr>
                <w:rFonts w:ascii="Times New Roman" w:eastAsia="Times New Roman" w:hAnsi="Times New Roman" w:cs="Times New Roman"/>
                <w:b/>
                <w:bCs/>
                <w:sz w:val="24"/>
                <w:szCs w:val="24"/>
              </w:rPr>
            </w:pPr>
            <w:r w:rsidRPr="00027F86">
              <w:rPr>
                <w:rFonts w:ascii="Times New Roman" w:eastAsia="Times New Roman" w:hAnsi="Times New Roman" w:cs="Times New Roman"/>
                <w:b/>
                <w:bCs/>
                <w:sz w:val="24"/>
                <w:szCs w:val="24"/>
              </w:rPr>
              <w:t>Total</w:t>
            </w:r>
          </w:p>
        </w:tc>
        <w:tc>
          <w:tcPr>
            <w:tcW w:w="1028" w:type="dxa"/>
          </w:tcPr>
          <w:p w14:paraId="7E9D15F4" w14:textId="77777777" w:rsidR="00027F86" w:rsidRPr="00027F86" w:rsidRDefault="00027F86" w:rsidP="00027F86">
            <w:pPr>
              <w:widowControl w:val="0"/>
              <w:autoSpaceDE w:val="0"/>
              <w:autoSpaceDN w:val="0"/>
              <w:jc w:val="center"/>
              <w:outlineLvl w:val="0"/>
              <w:rPr>
                <w:rFonts w:ascii="Times New Roman" w:eastAsia="Times New Roman" w:hAnsi="Times New Roman" w:cs="Times New Roman"/>
                <w:b/>
                <w:bCs/>
                <w:sz w:val="24"/>
                <w:szCs w:val="24"/>
              </w:rPr>
            </w:pPr>
            <w:r w:rsidRPr="00027F86">
              <w:rPr>
                <w:rFonts w:ascii="Times New Roman" w:eastAsia="Times New Roman" w:hAnsi="Times New Roman" w:cs="Times New Roman"/>
                <w:b/>
                <w:bCs/>
                <w:sz w:val="24"/>
                <w:szCs w:val="24"/>
              </w:rPr>
              <w:t>74</w:t>
            </w:r>
          </w:p>
        </w:tc>
        <w:tc>
          <w:tcPr>
            <w:tcW w:w="1134" w:type="dxa"/>
          </w:tcPr>
          <w:p w14:paraId="6B602EC5" w14:textId="77777777" w:rsidR="00027F86" w:rsidRPr="00027F86" w:rsidRDefault="00027F86" w:rsidP="00027F86">
            <w:pPr>
              <w:widowControl w:val="0"/>
              <w:autoSpaceDE w:val="0"/>
              <w:autoSpaceDN w:val="0"/>
              <w:jc w:val="center"/>
              <w:outlineLvl w:val="0"/>
              <w:rPr>
                <w:rFonts w:ascii="Times New Roman" w:eastAsia="Times New Roman" w:hAnsi="Times New Roman" w:cs="Times New Roman"/>
                <w:b/>
                <w:bCs/>
                <w:sz w:val="24"/>
                <w:szCs w:val="24"/>
              </w:rPr>
            </w:pPr>
            <w:r w:rsidRPr="00027F86">
              <w:rPr>
                <w:rFonts w:ascii="Times New Roman" w:eastAsia="Times New Roman" w:hAnsi="Times New Roman" w:cs="Times New Roman"/>
                <w:b/>
                <w:bCs/>
                <w:sz w:val="24"/>
                <w:szCs w:val="24"/>
              </w:rPr>
              <w:t>100</w:t>
            </w:r>
          </w:p>
        </w:tc>
        <w:tc>
          <w:tcPr>
            <w:tcW w:w="1113" w:type="dxa"/>
          </w:tcPr>
          <w:p w14:paraId="63EF2297" w14:textId="77777777" w:rsidR="00027F86" w:rsidRPr="00027F86" w:rsidRDefault="00027F86" w:rsidP="00027F86">
            <w:pPr>
              <w:widowControl w:val="0"/>
              <w:autoSpaceDE w:val="0"/>
              <w:autoSpaceDN w:val="0"/>
              <w:jc w:val="center"/>
              <w:outlineLvl w:val="0"/>
              <w:rPr>
                <w:rFonts w:ascii="Times New Roman" w:eastAsia="Times New Roman" w:hAnsi="Times New Roman" w:cs="Times New Roman"/>
                <w:b/>
                <w:bCs/>
                <w:sz w:val="24"/>
                <w:szCs w:val="24"/>
              </w:rPr>
            </w:pPr>
            <w:r w:rsidRPr="00027F86">
              <w:rPr>
                <w:rFonts w:ascii="Times New Roman" w:eastAsia="Times New Roman" w:hAnsi="Times New Roman" w:cs="Times New Roman"/>
                <w:b/>
                <w:bCs/>
                <w:sz w:val="24"/>
                <w:szCs w:val="24"/>
              </w:rPr>
              <w:t>74</w:t>
            </w:r>
          </w:p>
        </w:tc>
        <w:tc>
          <w:tcPr>
            <w:tcW w:w="1219" w:type="dxa"/>
          </w:tcPr>
          <w:p w14:paraId="680EF1C4" w14:textId="77777777" w:rsidR="00027F86" w:rsidRPr="00027F86" w:rsidRDefault="00027F86" w:rsidP="00027F86">
            <w:pPr>
              <w:widowControl w:val="0"/>
              <w:autoSpaceDE w:val="0"/>
              <w:autoSpaceDN w:val="0"/>
              <w:jc w:val="center"/>
              <w:outlineLvl w:val="0"/>
              <w:rPr>
                <w:rFonts w:ascii="Times New Roman" w:eastAsia="Times New Roman" w:hAnsi="Times New Roman" w:cs="Times New Roman"/>
                <w:b/>
                <w:bCs/>
                <w:sz w:val="24"/>
                <w:szCs w:val="24"/>
              </w:rPr>
            </w:pPr>
            <w:r w:rsidRPr="00027F86">
              <w:rPr>
                <w:rFonts w:ascii="Times New Roman" w:eastAsia="Times New Roman" w:hAnsi="Times New Roman" w:cs="Times New Roman"/>
                <w:b/>
                <w:bCs/>
                <w:sz w:val="24"/>
                <w:szCs w:val="24"/>
              </w:rPr>
              <w:t>100</w:t>
            </w:r>
          </w:p>
        </w:tc>
      </w:tr>
    </w:tbl>
    <w:p w14:paraId="74567B62" w14:textId="0991B271" w:rsidR="00027F86" w:rsidRDefault="004539A5" w:rsidP="00027F86">
      <w:pPr>
        <w:spacing w:after="0" w:line="360" w:lineRule="auto"/>
        <w:ind w:firstLine="426"/>
        <w:jc w:val="both"/>
        <w:rPr>
          <w:rFonts w:ascii="Times New Roman" w:hAnsi="Times New Roman" w:cs="Times New Roman"/>
          <w:bCs/>
          <w:sz w:val="24"/>
          <w:szCs w:val="24"/>
        </w:rPr>
      </w:pPr>
      <w:r w:rsidRPr="004539A5">
        <w:rPr>
          <w:rFonts w:ascii="Times New Roman" w:hAnsi="Times New Roman" w:cs="Times New Roman"/>
          <w:bCs/>
          <w:sz w:val="24"/>
          <w:szCs w:val="24"/>
        </w:rPr>
        <w:t>Based on Table 1. It was found that complete basic immunization for infants was categorized into 2, namely complete and incomplete. Complete basic immunization seen from the KMS card that the mother showed during the research. The results showed that the majority of the case group, namely 52 people (70.3 percent) did not provide complete basic immunization and the minority, namely 22 people (29.7 percent) provided complete basic immunization but the timing was not appropriate. While the control group, namely 74 people (100 percent) gave complete basic immunization</w:t>
      </w:r>
      <w:r w:rsidR="00027F86" w:rsidRPr="00027F86">
        <w:rPr>
          <w:rFonts w:ascii="Times New Roman" w:hAnsi="Times New Roman" w:cs="Times New Roman"/>
          <w:bCs/>
          <w:sz w:val="24"/>
          <w:szCs w:val="24"/>
        </w:rPr>
        <w:t>.</w:t>
      </w:r>
    </w:p>
    <w:p w14:paraId="5F9920EE" w14:textId="3BC03021" w:rsidR="008315F8" w:rsidRDefault="004539A5" w:rsidP="00431708">
      <w:pPr>
        <w:spacing w:after="0" w:line="360" w:lineRule="auto"/>
        <w:ind w:firstLine="426"/>
        <w:jc w:val="both"/>
        <w:rPr>
          <w:rFonts w:ascii="Times New Roman" w:hAnsi="Times New Roman" w:cs="Times New Roman"/>
          <w:sz w:val="24"/>
          <w:szCs w:val="24"/>
        </w:rPr>
      </w:pPr>
      <w:r w:rsidRPr="004539A5">
        <w:rPr>
          <w:rFonts w:ascii="Times New Roman" w:hAnsi="Times New Roman" w:cs="Times New Roman"/>
          <w:bCs/>
          <w:sz w:val="24"/>
          <w:szCs w:val="24"/>
        </w:rPr>
        <w:t xml:space="preserve">Description of the frequency distribution of respondents. This analysis is used to obtain an overview of each independent variable, so the variables </w:t>
      </w:r>
      <w:proofErr w:type="spellStart"/>
      <w:r w:rsidRPr="004539A5">
        <w:rPr>
          <w:rFonts w:ascii="Times New Roman" w:hAnsi="Times New Roman" w:cs="Times New Roman"/>
          <w:bCs/>
          <w:sz w:val="24"/>
          <w:szCs w:val="24"/>
        </w:rPr>
        <w:t>analyzed</w:t>
      </w:r>
      <w:proofErr w:type="spellEnd"/>
      <w:r w:rsidRPr="004539A5">
        <w:rPr>
          <w:rFonts w:ascii="Times New Roman" w:hAnsi="Times New Roman" w:cs="Times New Roman"/>
          <w:bCs/>
          <w:sz w:val="24"/>
          <w:szCs w:val="24"/>
        </w:rPr>
        <w:t xml:space="preserve"> univariately can be seen in Table 1 </w:t>
      </w:r>
      <w:proofErr w:type="gramStart"/>
      <w:r w:rsidRPr="004539A5">
        <w:rPr>
          <w:rFonts w:ascii="Times New Roman" w:hAnsi="Times New Roman" w:cs="Times New Roman"/>
          <w:bCs/>
          <w:sz w:val="24"/>
          <w:szCs w:val="24"/>
        </w:rPr>
        <w:t>below</w:t>
      </w:r>
      <w:r>
        <w:rPr>
          <w:rFonts w:ascii="Times New Roman" w:hAnsi="Times New Roman" w:cs="Times New Roman"/>
          <w:bCs/>
          <w:sz w:val="24"/>
          <w:szCs w:val="24"/>
        </w:rPr>
        <w:t xml:space="preserve"> </w:t>
      </w:r>
      <w:r w:rsidR="00E31FD4">
        <w:rPr>
          <w:rFonts w:ascii="Times New Roman" w:hAnsi="Times New Roman" w:cs="Times New Roman"/>
          <w:sz w:val="24"/>
          <w:szCs w:val="24"/>
        </w:rPr>
        <w:t>:</w:t>
      </w:r>
      <w:proofErr w:type="gramEnd"/>
    </w:p>
    <w:p w14:paraId="06D44C1A" w14:textId="1978312D" w:rsidR="00040E8C" w:rsidRDefault="00040E8C" w:rsidP="00431708">
      <w:pPr>
        <w:spacing w:after="0" w:line="360" w:lineRule="auto"/>
        <w:ind w:firstLine="426"/>
        <w:jc w:val="both"/>
        <w:rPr>
          <w:rFonts w:ascii="Times New Roman" w:hAnsi="Times New Roman" w:cs="Times New Roman"/>
          <w:sz w:val="24"/>
          <w:szCs w:val="24"/>
        </w:rPr>
      </w:pPr>
    </w:p>
    <w:p w14:paraId="330359E0" w14:textId="229BA7A4" w:rsidR="00040E8C" w:rsidRDefault="00040E8C" w:rsidP="00431708">
      <w:pPr>
        <w:spacing w:after="0" w:line="360" w:lineRule="auto"/>
        <w:ind w:firstLine="426"/>
        <w:jc w:val="both"/>
        <w:rPr>
          <w:rFonts w:ascii="Times New Roman" w:hAnsi="Times New Roman" w:cs="Times New Roman"/>
          <w:sz w:val="24"/>
          <w:szCs w:val="24"/>
        </w:rPr>
      </w:pPr>
    </w:p>
    <w:p w14:paraId="487AFA12" w14:textId="77777777" w:rsidR="00040E8C" w:rsidRPr="00027F86" w:rsidRDefault="00040E8C" w:rsidP="00431708">
      <w:pPr>
        <w:spacing w:after="0" w:line="360" w:lineRule="auto"/>
        <w:ind w:firstLine="426"/>
        <w:jc w:val="both"/>
        <w:rPr>
          <w:rFonts w:ascii="Times New Roman" w:hAnsi="Times New Roman" w:cs="Times New Roman"/>
          <w:sz w:val="24"/>
          <w:szCs w:val="24"/>
        </w:rPr>
      </w:pPr>
    </w:p>
    <w:p w14:paraId="5DF7B71A" w14:textId="1F979086" w:rsidR="00E31FD4" w:rsidRDefault="00E31FD4" w:rsidP="00AD35AB">
      <w:pPr>
        <w:spacing w:after="0" w:line="240" w:lineRule="auto"/>
        <w:ind w:firstLine="142"/>
        <w:jc w:val="center"/>
        <w:rPr>
          <w:rFonts w:ascii="Times New Roman" w:hAnsi="Times New Roman" w:cs="Times New Roman"/>
          <w:b/>
          <w:sz w:val="24"/>
          <w:szCs w:val="24"/>
        </w:rPr>
      </w:pPr>
      <w:proofErr w:type="spellStart"/>
      <w:r w:rsidRPr="000B4217">
        <w:rPr>
          <w:rFonts w:ascii="Times New Roman" w:hAnsi="Times New Roman" w:cs="Times New Roman"/>
          <w:b/>
          <w:bCs/>
          <w:sz w:val="24"/>
          <w:szCs w:val="24"/>
        </w:rPr>
        <w:lastRenderedPageBreak/>
        <w:t>Tabel</w:t>
      </w:r>
      <w:proofErr w:type="spellEnd"/>
      <w:r w:rsidRPr="000B4217">
        <w:rPr>
          <w:rFonts w:ascii="Times New Roman" w:hAnsi="Times New Roman" w:cs="Times New Roman"/>
          <w:b/>
          <w:bCs/>
          <w:sz w:val="24"/>
          <w:szCs w:val="24"/>
        </w:rPr>
        <w:t xml:space="preserve"> </w:t>
      </w:r>
      <w:r w:rsidR="00027F86">
        <w:rPr>
          <w:rFonts w:ascii="Times New Roman" w:hAnsi="Times New Roman" w:cs="Times New Roman"/>
          <w:b/>
          <w:bCs/>
          <w:sz w:val="24"/>
          <w:szCs w:val="24"/>
        </w:rPr>
        <w:t>2</w:t>
      </w:r>
      <w:r w:rsidRPr="000B4217">
        <w:rPr>
          <w:rFonts w:ascii="Times New Roman" w:hAnsi="Times New Roman" w:cs="Times New Roman"/>
          <w:b/>
          <w:bCs/>
          <w:sz w:val="24"/>
          <w:szCs w:val="24"/>
        </w:rPr>
        <w:t xml:space="preserve">. </w:t>
      </w:r>
      <w:r w:rsidR="004539A5" w:rsidRPr="004539A5">
        <w:rPr>
          <w:rFonts w:ascii="Times New Roman" w:hAnsi="Times New Roman" w:cs="Times New Roman"/>
          <w:b/>
          <w:bCs/>
          <w:sz w:val="24"/>
          <w:szCs w:val="24"/>
        </w:rPr>
        <w:t xml:space="preserve">Distribution and frequency of maternal characteristics, weakening and reinforcing factors for giving complete basic immunization to infants at the </w:t>
      </w:r>
      <w:proofErr w:type="spellStart"/>
      <w:r w:rsidR="004539A5" w:rsidRPr="004539A5">
        <w:rPr>
          <w:rFonts w:ascii="Times New Roman" w:hAnsi="Times New Roman" w:cs="Times New Roman"/>
          <w:b/>
          <w:bCs/>
          <w:sz w:val="24"/>
          <w:szCs w:val="24"/>
        </w:rPr>
        <w:t>Sadabuan</w:t>
      </w:r>
      <w:proofErr w:type="spellEnd"/>
      <w:r w:rsidR="004539A5" w:rsidRPr="004539A5">
        <w:rPr>
          <w:rFonts w:ascii="Times New Roman" w:hAnsi="Times New Roman" w:cs="Times New Roman"/>
          <w:b/>
          <w:bCs/>
          <w:sz w:val="24"/>
          <w:szCs w:val="24"/>
        </w:rPr>
        <w:t xml:space="preserve"> Health </w:t>
      </w:r>
      <w:proofErr w:type="spellStart"/>
      <w:r w:rsidR="004539A5" w:rsidRPr="004539A5">
        <w:rPr>
          <w:rFonts w:ascii="Times New Roman" w:hAnsi="Times New Roman" w:cs="Times New Roman"/>
          <w:b/>
          <w:bCs/>
          <w:sz w:val="24"/>
          <w:szCs w:val="24"/>
        </w:rPr>
        <w:t>Center</w:t>
      </w:r>
      <w:proofErr w:type="spellEnd"/>
    </w:p>
    <w:tbl>
      <w:tblPr>
        <w:tblStyle w:val="TableGrid1"/>
        <w:tblW w:w="8980" w:type="dxa"/>
        <w:tblLook w:val="04A0" w:firstRow="1" w:lastRow="0" w:firstColumn="1" w:lastColumn="0" w:noHBand="0" w:noVBand="1"/>
      </w:tblPr>
      <w:tblGrid>
        <w:gridCol w:w="3012"/>
        <w:gridCol w:w="1538"/>
        <w:gridCol w:w="1466"/>
        <w:gridCol w:w="1512"/>
        <w:gridCol w:w="1452"/>
      </w:tblGrid>
      <w:tr w:rsidR="004539A5" w:rsidRPr="005034AC" w14:paraId="279A5524" w14:textId="77777777" w:rsidTr="00B72C1E">
        <w:trPr>
          <w:trHeight w:val="300"/>
        </w:trPr>
        <w:tc>
          <w:tcPr>
            <w:tcW w:w="3012" w:type="dxa"/>
            <w:vMerge w:val="restart"/>
            <w:vAlign w:val="center"/>
          </w:tcPr>
          <w:p w14:paraId="17CBAB2B" w14:textId="540C2F14" w:rsidR="004539A5" w:rsidRPr="005034AC" w:rsidRDefault="004539A5" w:rsidP="004539A5">
            <w:pPr>
              <w:jc w:val="center"/>
              <w:rPr>
                <w:rFonts w:ascii="Times New Roman" w:hAnsi="Times New Roman" w:cs="Times New Roman"/>
                <w:b/>
                <w:bCs/>
                <w:sz w:val="24"/>
                <w:szCs w:val="24"/>
              </w:rPr>
            </w:pPr>
            <w:r w:rsidRPr="005034AC">
              <w:rPr>
                <w:rFonts w:ascii="Times New Roman" w:hAnsi="Times New Roman" w:cs="Times New Roman"/>
                <w:b/>
                <w:bCs/>
                <w:sz w:val="24"/>
                <w:szCs w:val="24"/>
              </w:rPr>
              <w:t>Variable</w:t>
            </w:r>
          </w:p>
        </w:tc>
        <w:tc>
          <w:tcPr>
            <w:tcW w:w="5968" w:type="dxa"/>
            <w:gridSpan w:val="4"/>
          </w:tcPr>
          <w:p w14:paraId="7B7248F7" w14:textId="5E4EADA2" w:rsidR="004539A5" w:rsidRPr="005034AC" w:rsidRDefault="004539A5" w:rsidP="004539A5">
            <w:pPr>
              <w:jc w:val="center"/>
              <w:rPr>
                <w:rFonts w:ascii="Times New Roman" w:hAnsi="Times New Roman" w:cs="Times New Roman"/>
                <w:b/>
                <w:bCs/>
                <w:sz w:val="24"/>
                <w:szCs w:val="24"/>
              </w:rPr>
            </w:pPr>
            <w:r w:rsidRPr="005034AC">
              <w:rPr>
                <w:rFonts w:ascii="Times New Roman" w:hAnsi="Times New Roman" w:cs="Times New Roman"/>
                <w:b/>
                <w:sz w:val="24"/>
                <w:szCs w:val="24"/>
              </w:rPr>
              <w:t>Complete Basic Immunization</w:t>
            </w:r>
          </w:p>
        </w:tc>
      </w:tr>
      <w:tr w:rsidR="004539A5" w:rsidRPr="005034AC" w14:paraId="440A04B5" w14:textId="77777777" w:rsidTr="00B72C1E">
        <w:trPr>
          <w:trHeight w:val="300"/>
        </w:trPr>
        <w:tc>
          <w:tcPr>
            <w:tcW w:w="3012" w:type="dxa"/>
            <w:vMerge/>
            <w:vAlign w:val="center"/>
          </w:tcPr>
          <w:p w14:paraId="66C10EFB" w14:textId="77777777" w:rsidR="004539A5" w:rsidRPr="005034AC" w:rsidRDefault="004539A5" w:rsidP="004539A5">
            <w:pPr>
              <w:jc w:val="center"/>
              <w:rPr>
                <w:rFonts w:ascii="Times New Roman" w:hAnsi="Times New Roman" w:cs="Times New Roman"/>
                <w:bCs/>
                <w:sz w:val="24"/>
                <w:szCs w:val="24"/>
              </w:rPr>
            </w:pPr>
          </w:p>
        </w:tc>
        <w:tc>
          <w:tcPr>
            <w:tcW w:w="3004" w:type="dxa"/>
            <w:gridSpan w:val="2"/>
          </w:tcPr>
          <w:p w14:paraId="1768A946" w14:textId="33EA9309" w:rsidR="004539A5" w:rsidRPr="005034AC" w:rsidRDefault="004539A5" w:rsidP="004539A5">
            <w:pPr>
              <w:jc w:val="center"/>
              <w:rPr>
                <w:rFonts w:ascii="Times New Roman" w:hAnsi="Times New Roman" w:cs="Times New Roman"/>
                <w:b/>
                <w:bCs/>
                <w:sz w:val="24"/>
                <w:szCs w:val="24"/>
              </w:rPr>
            </w:pPr>
            <w:r w:rsidRPr="005034AC">
              <w:rPr>
                <w:rFonts w:ascii="Times New Roman" w:hAnsi="Times New Roman" w:cs="Times New Roman"/>
                <w:b/>
                <w:sz w:val="24"/>
                <w:szCs w:val="24"/>
              </w:rPr>
              <w:t>Case</w:t>
            </w:r>
          </w:p>
        </w:tc>
        <w:tc>
          <w:tcPr>
            <w:tcW w:w="2964" w:type="dxa"/>
            <w:gridSpan w:val="2"/>
          </w:tcPr>
          <w:p w14:paraId="2532A019" w14:textId="28B6BEE6" w:rsidR="004539A5" w:rsidRPr="005034AC" w:rsidRDefault="004539A5" w:rsidP="004539A5">
            <w:pPr>
              <w:jc w:val="center"/>
              <w:rPr>
                <w:rFonts w:ascii="Times New Roman" w:hAnsi="Times New Roman" w:cs="Times New Roman"/>
                <w:b/>
                <w:bCs/>
                <w:sz w:val="24"/>
                <w:szCs w:val="24"/>
              </w:rPr>
            </w:pPr>
            <w:r w:rsidRPr="005034AC">
              <w:rPr>
                <w:rFonts w:ascii="Times New Roman" w:hAnsi="Times New Roman" w:cs="Times New Roman"/>
                <w:b/>
                <w:sz w:val="24"/>
                <w:szCs w:val="24"/>
              </w:rPr>
              <w:t>Control</w:t>
            </w:r>
          </w:p>
        </w:tc>
      </w:tr>
      <w:tr w:rsidR="007933B1" w:rsidRPr="005034AC" w14:paraId="00C9399A" w14:textId="77777777" w:rsidTr="007933B1">
        <w:trPr>
          <w:trHeight w:val="312"/>
        </w:trPr>
        <w:tc>
          <w:tcPr>
            <w:tcW w:w="3012" w:type="dxa"/>
            <w:vMerge/>
            <w:vAlign w:val="center"/>
          </w:tcPr>
          <w:p w14:paraId="4F637349" w14:textId="77777777" w:rsidR="007933B1" w:rsidRPr="005034AC" w:rsidRDefault="007933B1" w:rsidP="007933B1">
            <w:pPr>
              <w:jc w:val="center"/>
              <w:rPr>
                <w:rFonts w:ascii="Times New Roman" w:hAnsi="Times New Roman" w:cs="Times New Roman"/>
                <w:bCs/>
                <w:sz w:val="24"/>
                <w:szCs w:val="24"/>
              </w:rPr>
            </w:pPr>
          </w:p>
        </w:tc>
        <w:tc>
          <w:tcPr>
            <w:tcW w:w="1538" w:type="dxa"/>
            <w:vAlign w:val="center"/>
          </w:tcPr>
          <w:p w14:paraId="354AA810" w14:textId="77777777"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n</w:t>
            </w:r>
          </w:p>
        </w:tc>
        <w:tc>
          <w:tcPr>
            <w:tcW w:w="1466" w:type="dxa"/>
            <w:vAlign w:val="center"/>
          </w:tcPr>
          <w:p w14:paraId="0C1E40E9" w14:textId="77777777"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w:t>
            </w:r>
          </w:p>
        </w:tc>
        <w:tc>
          <w:tcPr>
            <w:tcW w:w="1512" w:type="dxa"/>
            <w:vAlign w:val="center"/>
          </w:tcPr>
          <w:p w14:paraId="7FACEEFA" w14:textId="77777777"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n</w:t>
            </w:r>
          </w:p>
        </w:tc>
        <w:tc>
          <w:tcPr>
            <w:tcW w:w="1452" w:type="dxa"/>
            <w:vAlign w:val="center"/>
          </w:tcPr>
          <w:p w14:paraId="2858DFD6" w14:textId="77777777"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w:t>
            </w:r>
          </w:p>
        </w:tc>
      </w:tr>
      <w:tr w:rsidR="004539A5" w:rsidRPr="005034AC" w14:paraId="6F9861AB" w14:textId="77777777" w:rsidTr="00E20B90">
        <w:trPr>
          <w:trHeight w:val="290"/>
        </w:trPr>
        <w:tc>
          <w:tcPr>
            <w:tcW w:w="8980" w:type="dxa"/>
            <w:gridSpan w:val="5"/>
          </w:tcPr>
          <w:p w14:paraId="08BB57A0" w14:textId="7C9D78DB" w:rsidR="004539A5" w:rsidRPr="005034AC" w:rsidRDefault="004539A5" w:rsidP="004539A5">
            <w:pPr>
              <w:rPr>
                <w:rFonts w:ascii="Times New Roman" w:hAnsi="Times New Roman" w:cs="Times New Roman"/>
                <w:b/>
                <w:bCs/>
                <w:sz w:val="24"/>
                <w:szCs w:val="24"/>
              </w:rPr>
            </w:pPr>
            <w:r w:rsidRPr="005034AC">
              <w:rPr>
                <w:rFonts w:ascii="Times New Roman" w:hAnsi="Times New Roman" w:cs="Times New Roman"/>
                <w:b/>
                <w:sz w:val="24"/>
                <w:szCs w:val="24"/>
              </w:rPr>
              <w:t>Work</w:t>
            </w:r>
          </w:p>
        </w:tc>
      </w:tr>
      <w:tr w:rsidR="004539A5" w:rsidRPr="005034AC" w14:paraId="066D5977" w14:textId="77777777" w:rsidTr="007933B1">
        <w:trPr>
          <w:trHeight w:val="300"/>
        </w:trPr>
        <w:tc>
          <w:tcPr>
            <w:tcW w:w="3012" w:type="dxa"/>
          </w:tcPr>
          <w:p w14:paraId="58BE5474" w14:textId="674A0405" w:rsidR="004539A5" w:rsidRPr="005034AC" w:rsidRDefault="004539A5" w:rsidP="004539A5">
            <w:pPr>
              <w:rPr>
                <w:rFonts w:ascii="Times New Roman" w:hAnsi="Times New Roman" w:cs="Times New Roman"/>
                <w:sz w:val="24"/>
                <w:szCs w:val="24"/>
              </w:rPr>
            </w:pPr>
            <w:r w:rsidRPr="005034AC">
              <w:rPr>
                <w:rFonts w:ascii="Times New Roman" w:hAnsi="Times New Roman" w:cs="Times New Roman"/>
                <w:sz w:val="24"/>
                <w:szCs w:val="24"/>
              </w:rPr>
              <w:t>Work</w:t>
            </w:r>
          </w:p>
        </w:tc>
        <w:tc>
          <w:tcPr>
            <w:tcW w:w="1538" w:type="dxa"/>
          </w:tcPr>
          <w:p w14:paraId="18BABC03" w14:textId="4FE259A4" w:rsidR="004539A5" w:rsidRPr="005034AC" w:rsidRDefault="004539A5" w:rsidP="004539A5">
            <w:pPr>
              <w:jc w:val="center"/>
              <w:rPr>
                <w:rFonts w:ascii="Times New Roman" w:hAnsi="Times New Roman" w:cs="Times New Roman"/>
                <w:sz w:val="24"/>
                <w:szCs w:val="24"/>
              </w:rPr>
            </w:pPr>
            <w:r w:rsidRPr="005034AC">
              <w:rPr>
                <w:rFonts w:ascii="Times New Roman" w:hAnsi="Times New Roman" w:cs="Times New Roman"/>
                <w:bCs/>
                <w:sz w:val="24"/>
                <w:szCs w:val="24"/>
              </w:rPr>
              <w:t>37</w:t>
            </w:r>
          </w:p>
        </w:tc>
        <w:tc>
          <w:tcPr>
            <w:tcW w:w="1466" w:type="dxa"/>
          </w:tcPr>
          <w:p w14:paraId="4ECB78B6" w14:textId="3995C45E" w:rsidR="004539A5" w:rsidRPr="005034AC" w:rsidRDefault="004539A5" w:rsidP="004539A5">
            <w:pPr>
              <w:jc w:val="center"/>
              <w:rPr>
                <w:rFonts w:ascii="Times New Roman" w:hAnsi="Times New Roman" w:cs="Times New Roman"/>
                <w:sz w:val="24"/>
                <w:szCs w:val="24"/>
              </w:rPr>
            </w:pPr>
            <w:r w:rsidRPr="005034AC">
              <w:rPr>
                <w:rFonts w:ascii="Times New Roman" w:hAnsi="Times New Roman" w:cs="Times New Roman"/>
                <w:bCs/>
                <w:sz w:val="24"/>
                <w:szCs w:val="24"/>
              </w:rPr>
              <w:t>50</w:t>
            </w:r>
          </w:p>
        </w:tc>
        <w:tc>
          <w:tcPr>
            <w:tcW w:w="1512" w:type="dxa"/>
          </w:tcPr>
          <w:p w14:paraId="6EE2ABBE" w14:textId="419B112E" w:rsidR="004539A5" w:rsidRPr="005034AC" w:rsidRDefault="004539A5" w:rsidP="004539A5">
            <w:pPr>
              <w:jc w:val="center"/>
              <w:rPr>
                <w:rFonts w:ascii="Times New Roman" w:hAnsi="Times New Roman" w:cs="Times New Roman"/>
                <w:sz w:val="24"/>
                <w:szCs w:val="24"/>
              </w:rPr>
            </w:pPr>
            <w:r w:rsidRPr="005034AC">
              <w:rPr>
                <w:rFonts w:ascii="Times New Roman" w:hAnsi="Times New Roman" w:cs="Times New Roman"/>
                <w:bCs/>
                <w:sz w:val="24"/>
                <w:szCs w:val="24"/>
              </w:rPr>
              <w:t>36</w:t>
            </w:r>
          </w:p>
        </w:tc>
        <w:tc>
          <w:tcPr>
            <w:tcW w:w="1452" w:type="dxa"/>
          </w:tcPr>
          <w:p w14:paraId="08E378C2" w14:textId="74EEF30A" w:rsidR="004539A5" w:rsidRPr="005034AC" w:rsidRDefault="004539A5" w:rsidP="004539A5">
            <w:pPr>
              <w:jc w:val="center"/>
              <w:rPr>
                <w:rFonts w:ascii="Times New Roman" w:hAnsi="Times New Roman" w:cs="Times New Roman"/>
                <w:sz w:val="24"/>
                <w:szCs w:val="24"/>
              </w:rPr>
            </w:pPr>
            <w:r w:rsidRPr="005034AC">
              <w:rPr>
                <w:rFonts w:ascii="Times New Roman" w:hAnsi="Times New Roman" w:cs="Times New Roman"/>
                <w:bCs/>
                <w:sz w:val="24"/>
                <w:szCs w:val="24"/>
              </w:rPr>
              <w:t>48,6</w:t>
            </w:r>
          </w:p>
        </w:tc>
      </w:tr>
      <w:tr w:rsidR="004539A5" w:rsidRPr="005034AC" w14:paraId="3D950579" w14:textId="77777777" w:rsidTr="007933B1">
        <w:trPr>
          <w:trHeight w:val="300"/>
        </w:trPr>
        <w:tc>
          <w:tcPr>
            <w:tcW w:w="3012" w:type="dxa"/>
          </w:tcPr>
          <w:p w14:paraId="43E7C486" w14:textId="2EAF8E44" w:rsidR="004539A5" w:rsidRPr="005034AC" w:rsidRDefault="004539A5" w:rsidP="004539A5">
            <w:pPr>
              <w:rPr>
                <w:rFonts w:ascii="Times New Roman" w:hAnsi="Times New Roman" w:cs="Times New Roman"/>
                <w:bCs/>
                <w:sz w:val="24"/>
                <w:szCs w:val="24"/>
              </w:rPr>
            </w:pPr>
            <w:r w:rsidRPr="005034AC">
              <w:rPr>
                <w:rFonts w:ascii="Times New Roman" w:hAnsi="Times New Roman" w:cs="Times New Roman"/>
                <w:sz w:val="24"/>
                <w:szCs w:val="24"/>
              </w:rPr>
              <w:t>Doesn't work</w:t>
            </w:r>
          </w:p>
        </w:tc>
        <w:tc>
          <w:tcPr>
            <w:tcW w:w="1538" w:type="dxa"/>
          </w:tcPr>
          <w:p w14:paraId="2D6B15A2" w14:textId="51EA115F" w:rsidR="004539A5" w:rsidRPr="005034AC" w:rsidRDefault="004539A5" w:rsidP="004539A5">
            <w:pPr>
              <w:jc w:val="center"/>
              <w:rPr>
                <w:rFonts w:ascii="Times New Roman" w:hAnsi="Times New Roman" w:cs="Times New Roman"/>
                <w:bCs/>
                <w:sz w:val="24"/>
                <w:szCs w:val="24"/>
              </w:rPr>
            </w:pPr>
            <w:r w:rsidRPr="005034AC">
              <w:rPr>
                <w:rFonts w:ascii="Times New Roman" w:hAnsi="Times New Roman" w:cs="Times New Roman"/>
                <w:bCs/>
                <w:sz w:val="24"/>
                <w:szCs w:val="24"/>
              </w:rPr>
              <w:t>37</w:t>
            </w:r>
          </w:p>
        </w:tc>
        <w:tc>
          <w:tcPr>
            <w:tcW w:w="1466" w:type="dxa"/>
          </w:tcPr>
          <w:p w14:paraId="0029B03D" w14:textId="1BA94C7F" w:rsidR="004539A5" w:rsidRPr="005034AC" w:rsidRDefault="004539A5" w:rsidP="004539A5">
            <w:pPr>
              <w:jc w:val="center"/>
              <w:rPr>
                <w:rFonts w:ascii="Times New Roman" w:hAnsi="Times New Roman" w:cs="Times New Roman"/>
                <w:bCs/>
                <w:sz w:val="24"/>
                <w:szCs w:val="24"/>
              </w:rPr>
            </w:pPr>
            <w:r w:rsidRPr="005034AC">
              <w:rPr>
                <w:rFonts w:ascii="Times New Roman" w:hAnsi="Times New Roman" w:cs="Times New Roman"/>
                <w:bCs/>
                <w:sz w:val="24"/>
                <w:szCs w:val="24"/>
              </w:rPr>
              <w:t>50</w:t>
            </w:r>
          </w:p>
        </w:tc>
        <w:tc>
          <w:tcPr>
            <w:tcW w:w="1512" w:type="dxa"/>
          </w:tcPr>
          <w:p w14:paraId="5A5AB31B" w14:textId="48E85597" w:rsidR="004539A5" w:rsidRPr="005034AC" w:rsidRDefault="004539A5" w:rsidP="004539A5">
            <w:pPr>
              <w:jc w:val="center"/>
              <w:rPr>
                <w:rFonts w:ascii="Times New Roman" w:hAnsi="Times New Roman" w:cs="Times New Roman"/>
                <w:bCs/>
                <w:sz w:val="24"/>
                <w:szCs w:val="24"/>
              </w:rPr>
            </w:pPr>
            <w:r w:rsidRPr="005034AC">
              <w:rPr>
                <w:rFonts w:ascii="Times New Roman" w:hAnsi="Times New Roman" w:cs="Times New Roman"/>
                <w:bCs/>
                <w:sz w:val="24"/>
                <w:szCs w:val="24"/>
              </w:rPr>
              <w:t>38</w:t>
            </w:r>
          </w:p>
        </w:tc>
        <w:tc>
          <w:tcPr>
            <w:tcW w:w="1452" w:type="dxa"/>
          </w:tcPr>
          <w:p w14:paraId="6495ED52" w14:textId="14285734" w:rsidR="004539A5" w:rsidRPr="005034AC" w:rsidRDefault="004539A5" w:rsidP="004539A5">
            <w:pPr>
              <w:jc w:val="center"/>
              <w:rPr>
                <w:rFonts w:ascii="Times New Roman" w:hAnsi="Times New Roman" w:cs="Times New Roman"/>
                <w:bCs/>
                <w:sz w:val="24"/>
                <w:szCs w:val="24"/>
              </w:rPr>
            </w:pPr>
            <w:r w:rsidRPr="005034AC">
              <w:rPr>
                <w:rFonts w:ascii="Times New Roman" w:hAnsi="Times New Roman" w:cs="Times New Roman"/>
                <w:bCs/>
                <w:sz w:val="24"/>
                <w:szCs w:val="24"/>
              </w:rPr>
              <w:t>51,4</w:t>
            </w:r>
          </w:p>
        </w:tc>
      </w:tr>
      <w:tr w:rsidR="007933B1" w:rsidRPr="005034AC" w14:paraId="009219E8" w14:textId="77777777" w:rsidTr="007933B1">
        <w:trPr>
          <w:trHeight w:val="290"/>
        </w:trPr>
        <w:tc>
          <w:tcPr>
            <w:tcW w:w="3012" w:type="dxa"/>
          </w:tcPr>
          <w:p w14:paraId="18FFD3B1" w14:textId="77777777" w:rsidR="007933B1" w:rsidRPr="005034AC" w:rsidRDefault="007933B1" w:rsidP="007933B1">
            <w:pPr>
              <w:rPr>
                <w:rFonts w:ascii="Times New Roman" w:hAnsi="Times New Roman" w:cs="Times New Roman"/>
                <w:b/>
                <w:bCs/>
                <w:sz w:val="24"/>
                <w:szCs w:val="24"/>
              </w:rPr>
            </w:pPr>
            <w:r w:rsidRPr="005034AC">
              <w:rPr>
                <w:rFonts w:ascii="Times New Roman" w:hAnsi="Times New Roman" w:cs="Times New Roman"/>
                <w:b/>
                <w:sz w:val="24"/>
                <w:szCs w:val="24"/>
              </w:rPr>
              <w:t>Total</w:t>
            </w:r>
          </w:p>
        </w:tc>
        <w:tc>
          <w:tcPr>
            <w:tcW w:w="1538" w:type="dxa"/>
          </w:tcPr>
          <w:p w14:paraId="2968F3E3" w14:textId="38D3D1B0"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74</w:t>
            </w:r>
          </w:p>
        </w:tc>
        <w:tc>
          <w:tcPr>
            <w:tcW w:w="1466" w:type="dxa"/>
          </w:tcPr>
          <w:p w14:paraId="3A6102FD" w14:textId="312018EB"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100</w:t>
            </w:r>
          </w:p>
        </w:tc>
        <w:tc>
          <w:tcPr>
            <w:tcW w:w="1512" w:type="dxa"/>
          </w:tcPr>
          <w:p w14:paraId="36BC6E3D" w14:textId="3768A9E4"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74</w:t>
            </w:r>
          </w:p>
        </w:tc>
        <w:tc>
          <w:tcPr>
            <w:tcW w:w="1452" w:type="dxa"/>
          </w:tcPr>
          <w:p w14:paraId="75DDFB30" w14:textId="454A6459"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100</w:t>
            </w:r>
          </w:p>
        </w:tc>
      </w:tr>
      <w:tr w:rsidR="007933B1" w:rsidRPr="005034AC" w14:paraId="1C7F4AD5" w14:textId="77777777" w:rsidTr="00E20B90">
        <w:trPr>
          <w:trHeight w:val="290"/>
        </w:trPr>
        <w:tc>
          <w:tcPr>
            <w:tcW w:w="8980" w:type="dxa"/>
            <w:gridSpan w:val="5"/>
          </w:tcPr>
          <w:p w14:paraId="6580E287" w14:textId="1702CF3F" w:rsidR="007933B1" w:rsidRPr="005034AC" w:rsidRDefault="005034AC" w:rsidP="007933B1">
            <w:pPr>
              <w:rPr>
                <w:rFonts w:ascii="Times New Roman" w:hAnsi="Times New Roman" w:cs="Times New Roman"/>
                <w:bCs/>
                <w:sz w:val="24"/>
                <w:szCs w:val="24"/>
              </w:rPr>
            </w:pPr>
            <w:r w:rsidRPr="005034AC">
              <w:rPr>
                <w:rFonts w:ascii="Times New Roman" w:hAnsi="Times New Roman" w:cs="Times New Roman"/>
                <w:b/>
                <w:sz w:val="24"/>
                <w:szCs w:val="24"/>
              </w:rPr>
              <w:t>Parity</w:t>
            </w:r>
          </w:p>
        </w:tc>
      </w:tr>
      <w:tr w:rsidR="005034AC" w:rsidRPr="005034AC" w14:paraId="02CA6F30" w14:textId="77777777" w:rsidTr="007933B1">
        <w:trPr>
          <w:trHeight w:val="300"/>
        </w:trPr>
        <w:tc>
          <w:tcPr>
            <w:tcW w:w="3012" w:type="dxa"/>
          </w:tcPr>
          <w:p w14:paraId="3A1E9B74" w14:textId="1FD96889" w:rsidR="005034AC" w:rsidRPr="005034AC" w:rsidRDefault="005034AC" w:rsidP="005034AC">
            <w:pPr>
              <w:jc w:val="both"/>
              <w:rPr>
                <w:rFonts w:ascii="Times New Roman" w:hAnsi="Times New Roman" w:cs="Times New Roman"/>
                <w:bCs/>
                <w:sz w:val="24"/>
                <w:szCs w:val="24"/>
              </w:rPr>
            </w:pPr>
            <w:proofErr w:type="spellStart"/>
            <w:r w:rsidRPr="005034AC">
              <w:rPr>
                <w:rFonts w:ascii="Times New Roman" w:hAnsi="Times New Roman" w:cs="Times New Roman"/>
                <w:sz w:val="24"/>
                <w:szCs w:val="24"/>
              </w:rPr>
              <w:t>Primeira</w:t>
            </w:r>
            <w:proofErr w:type="spellEnd"/>
          </w:p>
        </w:tc>
        <w:tc>
          <w:tcPr>
            <w:tcW w:w="1538" w:type="dxa"/>
          </w:tcPr>
          <w:p w14:paraId="433E715B" w14:textId="09B0623E"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26</w:t>
            </w:r>
          </w:p>
        </w:tc>
        <w:tc>
          <w:tcPr>
            <w:tcW w:w="1466" w:type="dxa"/>
          </w:tcPr>
          <w:p w14:paraId="4D8F7D16" w14:textId="4EB5A57C"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35,1</w:t>
            </w:r>
          </w:p>
        </w:tc>
        <w:tc>
          <w:tcPr>
            <w:tcW w:w="1512" w:type="dxa"/>
          </w:tcPr>
          <w:p w14:paraId="14BE8458" w14:textId="299A7265"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22</w:t>
            </w:r>
          </w:p>
        </w:tc>
        <w:tc>
          <w:tcPr>
            <w:tcW w:w="1452" w:type="dxa"/>
          </w:tcPr>
          <w:p w14:paraId="6BE7E527" w14:textId="25235932"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29,7</w:t>
            </w:r>
          </w:p>
        </w:tc>
      </w:tr>
      <w:tr w:rsidR="005034AC" w:rsidRPr="005034AC" w14:paraId="42181303" w14:textId="77777777" w:rsidTr="007933B1">
        <w:trPr>
          <w:trHeight w:val="290"/>
        </w:trPr>
        <w:tc>
          <w:tcPr>
            <w:tcW w:w="3012" w:type="dxa"/>
          </w:tcPr>
          <w:p w14:paraId="2B1845A0" w14:textId="7FEF7EDB" w:rsidR="005034AC" w:rsidRPr="005034AC" w:rsidRDefault="005034AC" w:rsidP="005034AC">
            <w:pPr>
              <w:jc w:val="both"/>
              <w:rPr>
                <w:rFonts w:ascii="Times New Roman" w:hAnsi="Times New Roman" w:cs="Times New Roman"/>
                <w:bCs/>
                <w:sz w:val="24"/>
                <w:szCs w:val="24"/>
              </w:rPr>
            </w:pPr>
            <w:proofErr w:type="spellStart"/>
            <w:r w:rsidRPr="005034AC">
              <w:rPr>
                <w:rFonts w:ascii="Times New Roman" w:hAnsi="Times New Roman" w:cs="Times New Roman"/>
                <w:sz w:val="24"/>
                <w:szCs w:val="24"/>
              </w:rPr>
              <w:t>Skundipir</w:t>
            </w:r>
            <w:proofErr w:type="spellEnd"/>
          </w:p>
        </w:tc>
        <w:tc>
          <w:tcPr>
            <w:tcW w:w="1538" w:type="dxa"/>
          </w:tcPr>
          <w:p w14:paraId="5D33E604" w14:textId="1BD4D51F"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24</w:t>
            </w:r>
          </w:p>
        </w:tc>
        <w:tc>
          <w:tcPr>
            <w:tcW w:w="1466" w:type="dxa"/>
          </w:tcPr>
          <w:p w14:paraId="2B0BFE99" w14:textId="4F00B82A"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32,4</w:t>
            </w:r>
          </w:p>
        </w:tc>
        <w:tc>
          <w:tcPr>
            <w:tcW w:w="1512" w:type="dxa"/>
          </w:tcPr>
          <w:p w14:paraId="0632F094" w14:textId="69A5FC0C"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23</w:t>
            </w:r>
          </w:p>
        </w:tc>
        <w:tc>
          <w:tcPr>
            <w:tcW w:w="1452" w:type="dxa"/>
          </w:tcPr>
          <w:p w14:paraId="6B440BB2" w14:textId="1FC33B91"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31,1</w:t>
            </w:r>
          </w:p>
        </w:tc>
      </w:tr>
      <w:tr w:rsidR="005034AC" w:rsidRPr="005034AC" w14:paraId="2D776A2F" w14:textId="77777777" w:rsidTr="007933B1">
        <w:trPr>
          <w:trHeight w:val="290"/>
        </w:trPr>
        <w:tc>
          <w:tcPr>
            <w:tcW w:w="3012" w:type="dxa"/>
          </w:tcPr>
          <w:p w14:paraId="439D774D" w14:textId="0F298B77" w:rsidR="005034AC" w:rsidRPr="005034AC" w:rsidRDefault="005034AC" w:rsidP="005034AC">
            <w:pPr>
              <w:jc w:val="both"/>
              <w:rPr>
                <w:rFonts w:ascii="Times New Roman" w:hAnsi="Times New Roman" w:cs="Times New Roman"/>
                <w:bCs/>
                <w:sz w:val="24"/>
                <w:szCs w:val="24"/>
              </w:rPr>
            </w:pPr>
            <w:proofErr w:type="spellStart"/>
            <w:r w:rsidRPr="005034AC">
              <w:rPr>
                <w:rFonts w:ascii="Times New Roman" w:hAnsi="Times New Roman" w:cs="Times New Roman"/>
                <w:sz w:val="24"/>
                <w:szCs w:val="24"/>
              </w:rPr>
              <w:t>Multipyra</w:t>
            </w:r>
            <w:proofErr w:type="spellEnd"/>
          </w:p>
        </w:tc>
        <w:tc>
          <w:tcPr>
            <w:tcW w:w="1538" w:type="dxa"/>
          </w:tcPr>
          <w:p w14:paraId="0AF6AABB" w14:textId="2D955240"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20</w:t>
            </w:r>
          </w:p>
        </w:tc>
        <w:tc>
          <w:tcPr>
            <w:tcW w:w="1466" w:type="dxa"/>
          </w:tcPr>
          <w:p w14:paraId="34006EAC" w14:textId="548137F1"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27,1</w:t>
            </w:r>
          </w:p>
        </w:tc>
        <w:tc>
          <w:tcPr>
            <w:tcW w:w="1512" w:type="dxa"/>
          </w:tcPr>
          <w:p w14:paraId="0FA292CE" w14:textId="7C4BF875"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20</w:t>
            </w:r>
          </w:p>
        </w:tc>
        <w:tc>
          <w:tcPr>
            <w:tcW w:w="1452" w:type="dxa"/>
          </w:tcPr>
          <w:p w14:paraId="6AE6A5E6" w14:textId="09878D87"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27</w:t>
            </w:r>
          </w:p>
        </w:tc>
      </w:tr>
      <w:tr w:rsidR="005034AC" w:rsidRPr="005034AC" w14:paraId="59BAAC03" w14:textId="77777777" w:rsidTr="007933B1">
        <w:trPr>
          <w:trHeight w:val="290"/>
        </w:trPr>
        <w:tc>
          <w:tcPr>
            <w:tcW w:w="3012" w:type="dxa"/>
          </w:tcPr>
          <w:p w14:paraId="593149D7" w14:textId="48613D42" w:rsidR="005034AC" w:rsidRPr="005034AC" w:rsidRDefault="005034AC" w:rsidP="005034AC">
            <w:pPr>
              <w:jc w:val="both"/>
              <w:rPr>
                <w:rFonts w:ascii="Times New Roman" w:hAnsi="Times New Roman" w:cs="Times New Roman"/>
                <w:bCs/>
                <w:sz w:val="24"/>
                <w:szCs w:val="24"/>
              </w:rPr>
            </w:pPr>
            <w:proofErr w:type="spellStart"/>
            <w:r w:rsidRPr="005034AC">
              <w:rPr>
                <w:rFonts w:ascii="Times New Roman" w:hAnsi="Times New Roman" w:cs="Times New Roman"/>
                <w:sz w:val="24"/>
                <w:szCs w:val="24"/>
              </w:rPr>
              <w:t>Grendmultipyra</w:t>
            </w:r>
            <w:proofErr w:type="spellEnd"/>
          </w:p>
        </w:tc>
        <w:tc>
          <w:tcPr>
            <w:tcW w:w="1538" w:type="dxa"/>
          </w:tcPr>
          <w:p w14:paraId="52EAA2DB" w14:textId="1C9B57DA"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4</w:t>
            </w:r>
          </w:p>
        </w:tc>
        <w:tc>
          <w:tcPr>
            <w:tcW w:w="1466" w:type="dxa"/>
          </w:tcPr>
          <w:p w14:paraId="0E769F07" w14:textId="0E85FD1F"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5,4</w:t>
            </w:r>
          </w:p>
        </w:tc>
        <w:tc>
          <w:tcPr>
            <w:tcW w:w="1512" w:type="dxa"/>
          </w:tcPr>
          <w:p w14:paraId="77BF7F7E" w14:textId="454C4735"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9</w:t>
            </w:r>
          </w:p>
        </w:tc>
        <w:tc>
          <w:tcPr>
            <w:tcW w:w="1452" w:type="dxa"/>
          </w:tcPr>
          <w:p w14:paraId="088B0E92" w14:textId="1A5497E5"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12,2</w:t>
            </w:r>
          </w:p>
        </w:tc>
      </w:tr>
      <w:tr w:rsidR="007933B1" w:rsidRPr="005034AC" w14:paraId="1A310EB9" w14:textId="77777777" w:rsidTr="007933B1">
        <w:trPr>
          <w:trHeight w:val="300"/>
        </w:trPr>
        <w:tc>
          <w:tcPr>
            <w:tcW w:w="3012" w:type="dxa"/>
          </w:tcPr>
          <w:p w14:paraId="309E3355" w14:textId="77777777" w:rsidR="007933B1" w:rsidRPr="005034AC" w:rsidRDefault="007933B1" w:rsidP="007933B1">
            <w:pPr>
              <w:jc w:val="both"/>
              <w:rPr>
                <w:rFonts w:ascii="Times New Roman" w:hAnsi="Times New Roman" w:cs="Times New Roman"/>
                <w:b/>
                <w:bCs/>
                <w:sz w:val="24"/>
                <w:szCs w:val="24"/>
              </w:rPr>
            </w:pPr>
            <w:r w:rsidRPr="005034AC">
              <w:rPr>
                <w:rFonts w:ascii="Times New Roman" w:hAnsi="Times New Roman" w:cs="Times New Roman"/>
                <w:b/>
                <w:sz w:val="24"/>
                <w:szCs w:val="24"/>
              </w:rPr>
              <w:t>Total</w:t>
            </w:r>
          </w:p>
        </w:tc>
        <w:tc>
          <w:tcPr>
            <w:tcW w:w="1538" w:type="dxa"/>
          </w:tcPr>
          <w:p w14:paraId="4024042B" w14:textId="6560E1C5"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74</w:t>
            </w:r>
          </w:p>
        </w:tc>
        <w:tc>
          <w:tcPr>
            <w:tcW w:w="1466" w:type="dxa"/>
          </w:tcPr>
          <w:p w14:paraId="40C0B99E" w14:textId="50C23428"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100</w:t>
            </w:r>
          </w:p>
        </w:tc>
        <w:tc>
          <w:tcPr>
            <w:tcW w:w="1512" w:type="dxa"/>
          </w:tcPr>
          <w:p w14:paraId="3C9DADA1" w14:textId="4557CA75"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74</w:t>
            </w:r>
          </w:p>
        </w:tc>
        <w:tc>
          <w:tcPr>
            <w:tcW w:w="1452" w:type="dxa"/>
          </w:tcPr>
          <w:p w14:paraId="081ABB0E" w14:textId="53FEC1DF"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100</w:t>
            </w:r>
          </w:p>
        </w:tc>
      </w:tr>
      <w:tr w:rsidR="005034AC" w:rsidRPr="005034AC" w14:paraId="0F61FB5C" w14:textId="77777777" w:rsidTr="00E20B90">
        <w:trPr>
          <w:trHeight w:val="300"/>
        </w:trPr>
        <w:tc>
          <w:tcPr>
            <w:tcW w:w="8980" w:type="dxa"/>
            <w:gridSpan w:val="5"/>
          </w:tcPr>
          <w:p w14:paraId="484EBAD3" w14:textId="41F267D7" w:rsidR="005034AC" w:rsidRPr="005034AC" w:rsidRDefault="005034AC" w:rsidP="005034AC">
            <w:pPr>
              <w:rPr>
                <w:rFonts w:ascii="Times New Roman" w:hAnsi="Times New Roman" w:cs="Times New Roman"/>
                <w:b/>
                <w:bCs/>
                <w:sz w:val="24"/>
                <w:szCs w:val="24"/>
              </w:rPr>
            </w:pPr>
            <w:r w:rsidRPr="005034AC">
              <w:rPr>
                <w:rFonts w:ascii="Times New Roman" w:hAnsi="Times New Roman" w:cs="Times New Roman"/>
                <w:b/>
                <w:sz w:val="24"/>
                <w:szCs w:val="24"/>
              </w:rPr>
              <w:t>Knowledge</w:t>
            </w:r>
          </w:p>
        </w:tc>
      </w:tr>
      <w:tr w:rsidR="005034AC" w:rsidRPr="005034AC" w14:paraId="1202CF5A" w14:textId="77777777" w:rsidTr="007933B1">
        <w:trPr>
          <w:trHeight w:val="300"/>
        </w:trPr>
        <w:tc>
          <w:tcPr>
            <w:tcW w:w="3012" w:type="dxa"/>
          </w:tcPr>
          <w:p w14:paraId="3CF4AF92" w14:textId="379853A8" w:rsidR="005034AC" w:rsidRPr="005034AC" w:rsidRDefault="005034AC" w:rsidP="005034AC">
            <w:pPr>
              <w:jc w:val="both"/>
              <w:rPr>
                <w:rFonts w:ascii="Times New Roman" w:hAnsi="Times New Roman" w:cs="Times New Roman"/>
                <w:b/>
                <w:sz w:val="24"/>
                <w:szCs w:val="24"/>
              </w:rPr>
            </w:pPr>
            <w:r>
              <w:rPr>
                <w:rFonts w:ascii="Times New Roman" w:hAnsi="Times New Roman" w:cs="Times New Roman"/>
                <w:bCs/>
                <w:sz w:val="24"/>
                <w:szCs w:val="24"/>
              </w:rPr>
              <w:t>Good</w:t>
            </w:r>
          </w:p>
        </w:tc>
        <w:tc>
          <w:tcPr>
            <w:tcW w:w="1538" w:type="dxa"/>
          </w:tcPr>
          <w:p w14:paraId="120041E5" w14:textId="793BF0BB"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68</w:t>
            </w:r>
          </w:p>
        </w:tc>
        <w:tc>
          <w:tcPr>
            <w:tcW w:w="1466" w:type="dxa"/>
          </w:tcPr>
          <w:p w14:paraId="2EEC971B" w14:textId="0B8F1C4A"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91,9</w:t>
            </w:r>
          </w:p>
        </w:tc>
        <w:tc>
          <w:tcPr>
            <w:tcW w:w="1512" w:type="dxa"/>
          </w:tcPr>
          <w:p w14:paraId="456DA107" w14:textId="0C3CFB28"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73</w:t>
            </w:r>
          </w:p>
        </w:tc>
        <w:tc>
          <w:tcPr>
            <w:tcW w:w="1452" w:type="dxa"/>
          </w:tcPr>
          <w:p w14:paraId="19C7688E" w14:textId="1A7BF0D2"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98,6</w:t>
            </w:r>
          </w:p>
        </w:tc>
      </w:tr>
      <w:tr w:rsidR="005034AC" w:rsidRPr="005034AC" w14:paraId="20A2A670" w14:textId="77777777" w:rsidTr="007933B1">
        <w:trPr>
          <w:trHeight w:val="300"/>
        </w:trPr>
        <w:tc>
          <w:tcPr>
            <w:tcW w:w="3012" w:type="dxa"/>
          </w:tcPr>
          <w:p w14:paraId="10D97947" w14:textId="244CE67F" w:rsidR="005034AC" w:rsidRPr="005034AC" w:rsidRDefault="005034AC" w:rsidP="005034AC">
            <w:pPr>
              <w:jc w:val="both"/>
              <w:rPr>
                <w:rFonts w:ascii="Times New Roman" w:hAnsi="Times New Roman" w:cs="Times New Roman"/>
                <w:b/>
                <w:sz w:val="24"/>
                <w:szCs w:val="24"/>
              </w:rPr>
            </w:pPr>
            <w:r>
              <w:rPr>
                <w:rFonts w:ascii="Times New Roman" w:hAnsi="Times New Roman" w:cs="Times New Roman"/>
                <w:bCs/>
                <w:sz w:val="24"/>
                <w:szCs w:val="24"/>
              </w:rPr>
              <w:t>N</w:t>
            </w:r>
            <w:r w:rsidRPr="005034AC">
              <w:rPr>
                <w:rFonts w:ascii="Times New Roman" w:hAnsi="Times New Roman" w:cs="Times New Roman"/>
                <w:bCs/>
                <w:sz w:val="24"/>
                <w:szCs w:val="24"/>
              </w:rPr>
              <w:t>ot enough</w:t>
            </w:r>
          </w:p>
        </w:tc>
        <w:tc>
          <w:tcPr>
            <w:tcW w:w="1538" w:type="dxa"/>
          </w:tcPr>
          <w:p w14:paraId="020E5A82" w14:textId="64BDF85F"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6</w:t>
            </w:r>
          </w:p>
        </w:tc>
        <w:tc>
          <w:tcPr>
            <w:tcW w:w="1466" w:type="dxa"/>
          </w:tcPr>
          <w:p w14:paraId="7BB2EC2A" w14:textId="66EE4B6C"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8,1</w:t>
            </w:r>
          </w:p>
        </w:tc>
        <w:tc>
          <w:tcPr>
            <w:tcW w:w="1512" w:type="dxa"/>
          </w:tcPr>
          <w:p w14:paraId="1A1AF748" w14:textId="5ED05230"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1</w:t>
            </w:r>
          </w:p>
        </w:tc>
        <w:tc>
          <w:tcPr>
            <w:tcW w:w="1452" w:type="dxa"/>
          </w:tcPr>
          <w:p w14:paraId="178D3E7B" w14:textId="78EDE11D"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1,4</w:t>
            </w:r>
          </w:p>
        </w:tc>
      </w:tr>
      <w:tr w:rsidR="007933B1" w:rsidRPr="005034AC" w14:paraId="7EC680B2" w14:textId="77777777" w:rsidTr="007933B1">
        <w:trPr>
          <w:trHeight w:val="300"/>
        </w:trPr>
        <w:tc>
          <w:tcPr>
            <w:tcW w:w="3012" w:type="dxa"/>
          </w:tcPr>
          <w:p w14:paraId="1AD7E18B" w14:textId="4FA97985" w:rsidR="007933B1" w:rsidRPr="005034AC" w:rsidRDefault="007933B1" w:rsidP="007933B1">
            <w:pPr>
              <w:jc w:val="both"/>
              <w:rPr>
                <w:rFonts w:ascii="Times New Roman" w:hAnsi="Times New Roman" w:cs="Times New Roman"/>
                <w:b/>
                <w:sz w:val="24"/>
                <w:szCs w:val="24"/>
              </w:rPr>
            </w:pPr>
            <w:r w:rsidRPr="005034AC">
              <w:rPr>
                <w:rFonts w:ascii="Times New Roman" w:hAnsi="Times New Roman" w:cs="Times New Roman"/>
                <w:b/>
                <w:sz w:val="24"/>
                <w:szCs w:val="24"/>
              </w:rPr>
              <w:t>Total</w:t>
            </w:r>
          </w:p>
        </w:tc>
        <w:tc>
          <w:tcPr>
            <w:tcW w:w="1538" w:type="dxa"/>
          </w:tcPr>
          <w:p w14:paraId="66F45694" w14:textId="7174C758"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74</w:t>
            </w:r>
          </w:p>
        </w:tc>
        <w:tc>
          <w:tcPr>
            <w:tcW w:w="1466" w:type="dxa"/>
          </w:tcPr>
          <w:p w14:paraId="46AA57BD" w14:textId="28105E07"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100</w:t>
            </w:r>
          </w:p>
        </w:tc>
        <w:tc>
          <w:tcPr>
            <w:tcW w:w="1512" w:type="dxa"/>
          </w:tcPr>
          <w:p w14:paraId="0FF4BDB0" w14:textId="16F3EB1E"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74</w:t>
            </w:r>
          </w:p>
        </w:tc>
        <w:tc>
          <w:tcPr>
            <w:tcW w:w="1452" w:type="dxa"/>
          </w:tcPr>
          <w:p w14:paraId="3B1DBC1D" w14:textId="268F96B2"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100</w:t>
            </w:r>
          </w:p>
        </w:tc>
      </w:tr>
      <w:tr w:rsidR="007933B1" w:rsidRPr="005034AC" w14:paraId="69EA5BA5" w14:textId="77777777" w:rsidTr="00E20B90">
        <w:trPr>
          <w:trHeight w:val="300"/>
        </w:trPr>
        <w:tc>
          <w:tcPr>
            <w:tcW w:w="8980" w:type="dxa"/>
            <w:gridSpan w:val="5"/>
          </w:tcPr>
          <w:p w14:paraId="0CDBDE43" w14:textId="6431E3E4" w:rsidR="007933B1" w:rsidRPr="005034AC" w:rsidRDefault="005034AC" w:rsidP="007933B1">
            <w:pPr>
              <w:rPr>
                <w:rFonts w:ascii="Times New Roman" w:hAnsi="Times New Roman" w:cs="Times New Roman"/>
                <w:b/>
                <w:bCs/>
                <w:sz w:val="24"/>
                <w:szCs w:val="24"/>
              </w:rPr>
            </w:pPr>
            <w:r w:rsidRPr="005034AC">
              <w:rPr>
                <w:rFonts w:ascii="Times New Roman" w:hAnsi="Times New Roman" w:cs="Times New Roman"/>
                <w:b/>
                <w:bCs/>
                <w:sz w:val="24"/>
                <w:szCs w:val="24"/>
              </w:rPr>
              <w:t>Trust</w:t>
            </w:r>
          </w:p>
        </w:tc>
      </w:tr>
      <w:tr w:rsidR="005034AC" w:rsidRPr="005034AC" w14:paraId="748FC6D1" w14:textId="77777777" w:rsidTr="007933B1">
        <w:trPr>
          <w:trHeight w:val="300"/>
        </w:trPr>
        <w:tc>
          <w:tcPr>
            <w:tcW w:w="3012" w:type="dxa"/>
          </w:tcPr>
          <w:p w14:paraId="5ECAC8B1" w14:textId="597ED917" w:rsidR="005034AC" w:rsidRPr="005034AC" w:rsidRDefault="005034AC" w:rsidP="005034AC">
            <w:pPr>
              <w:jc w:val="both"/>
              <w:rPr>
                <w:rFonts w:ascii="Times New Roman" w:hAnsi="Times New Roman" w:cs="Times New Roman"/>
                <w:sz w:val="24"/>
                <w:szCs w:val="24"/>
              </w:rPr>
            </w:pPr>
            <w:r>
              <w:rPr>
                <w:rFonts w:ascii="Times New Roman" w:hAnsi="Times New Roman" w:cs="Times New Roman"/>
                <w:bCs/>
                <w:sz w:val="24"/>
                <w:szCs w:val="24"/>
              </w:rPr>
              <w:t>Good</w:t>
            </w:r>
          </w:p>
        </w:tc>
        <w:tc>
          <w:tcPr>
            <w:tcW w:w="1538" w:type="dxa"/>
          </w:tcPr>
          <w:p w14:paraId="248222E4" w14:textId="05F9EA70"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43</w:t>
            </w:r>
          </w:p>
        </w:tc>
        <w:tc>
          <w:tcPr>
            <w:tcW w:w="1466" w:type="dxa"/>
          </w:tcPr>
          <w:p w14:paraId="2F815095" w14:textId="5FA36E80"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58,1</w:t>
            </w:r>
          </w:p>
        </w:tc>
        <w:tc>
          <w:tcPr>
            <w:tcW w:w="1512" w:type="dxa"/>
          </w:tcPr>
          <w:p w14:paraId="0EFD301C" w14:textId="1BD31DF6"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48</w:t>
            </w:r>
          </w:p>
        </w:tc>
        <w:tc>
          <w:tcPr>
            <w:tcW w:w="1452" w:type="dxa"/>
          </w:tcPr>
          <w:p w14:paraId="222B5CB1" w14:textId="0D312AB5"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64,9</w:t>
            </w:r>
          </w:p>
        </w:tc>
      </w:tr>
      <w:tr w:rsidR="005034AC" w:rsidRPr="005034AC" w14:paraId="62DE77D0" w14:textId="77777777" w:rsidTr="007933B1">
        <w:trPr>
          <w:trHeight w:val="300"/>
        </w:trPr>
        <w:tc>
          <w:tcPr>
            <w:tcW w:w="3012" w:type="dxa"/>
          </w:tcPr>
          <w:p w14:paraId="4ACB3BEF" w14:textId="2F264C0B" w:rsidR="005034AC" w:rsidRPr="005034AC" w:rsidRDefault="005034AC" w:rsidP="005034AC">
            <w:pPr>
              <w:jc w:val="both"/>
              <w:rPr>
                <w:rFonts w:ascii="Times New Roman" w:hAnsi="Times New Roman" w:cs="Times New Roman"/>
                <w:sz w:val="24"/>
                <w:szCs w:val="24"/>
              </w:rPr>
            </w:pPr>
            <w:r>
              <w:rPr>
                <w:rFonts w:ascii="Times New Roman" w:hAnsi="Times New Roman" w:cs="Times New Roman"/>
                <w:bCs/>
                <w:sz w:val="24"/>
                <w:szCs w:val="24"/>
              </w:rPr>
              <w:t>N</w:t>
            </w:r>
            <w:r w:rsidRPr="005034AC">
              <w:rPr>
                <w:rFonts w:ascii="Times New Roman" w:hAnsi="Times New Roman" w:cs="Times New Roman"/>
                <w:bCs/>
                <w:sz w:val="24"/>
                <w:szCs w:val="24"/>
              </w:rPr>
              <w:t>ot enough</w:t>
            </w:r>
          </w:p>
        </w:tc>
        <w:tc>
          <w:tcPr>
            <w:tcW w:w="1538" w:type="dxa"/>
          </w:tcPr>
          <w:p w14:paraId="71C70AF9" w14:textId="5D8160DE"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31</w:t>
            </w:r>
          </w:p>
        </w:tc>
        <w:tc>
          <w:tcPr>
            <w:tcW w:w="1466" w:type="dxa"/>
          </w:tcPr>
          <w:p w14:paraId="7BFCF9C6" w14:textId="476DFA71"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41,9</w:t>
            </w:r>
          </w:p>
        </w:tc>
        <w:tc>
          <w:tcPr>
            <w:tcW w:w="1512" w:type="dxa"/>
          </w:tcPr>
          <w:p w14:paraId="330722EE" w14:textId="612D9A10"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26</w:t>
            </w:r>
          </w:p>
        </w:tc>
        <w:tc>
          <w:tcPr>
            <w:tcW w:w="1452" w:type="dxa"/>
          </w:tcPr>
          <w:p w14:paraId="33D3E3FF" w14:textId="2D7C4FED" w:rsidR="005034AC" w:rsidRPr="005034AC" w:rsidRDefault="005034AC" w:rsidP="005034AC">
            <w:pPr>
              <w:jc w:val="center"/>
              <w:rPr>
                <w:rFonts w:ascii="Times New Roman" w:hAnsi="Times New Roman" w:cs="Times New Roman"/>
                <w:b/>
                <w:bCs/>
                <w:sz w:val="24"/>
                <w:szCs w:val="24"/>
              </w:rPr>
            </w:pPr>
            <w:r w:rsidRPr="005034AC">
              <w:rPr>
                <w:rFonts w:ascii="Times New Roman" w:hAnsi="Times New Roman" w:cs="Times New Roman"/>
                <w:bCs/>
                <w:sz w:val="24"/>
                <w:szCs w:val="24"/>
              </w:rPr>
              <w:t>35,1</w:t>
            </w:r>
          </w:p>
        </w:tc>
      </w:tr>
      <w:tr w:rsidR="007933B1" w:rsidRPr="005034AC" w14:paraId="401282E1" w14:textId="77777777" w:rsidTr="007933B1">
        <w:trPr>
          <w:trHeight w:val="300"/>
        </w:trPr>
        <w:tc>
          <w:tcPr>
            <w:tcW w:w="3012" w:type="dxa"/>
          </w:tcPr>
          <w:p w14:paraId="0BA76006" w14:textId="16167A62" w:rsidR="007933B1" w:rsidRPr="005034AC" w:rsidRDefault="007933B1" w:rsidP="007933B1">
            <w:pPr>
              <w:jc w:val="both"/>
              <w:rPr>
                <w:rFonts w:ascii="Times New Roman" w:hAnsi="Times New Roman" w:cs="Times New Roman"/>
                <w:b/>
                <w:sz w:val="24"/>
                <w:szCs w:val="24"/>
              </w:rPr>
            </w:pPr>
            <w:r w:rsidRPr="005034AC">
              <w:rPr>
                <w:rFonts w:ascii="Times New Roman" w:hAnsi="Times New Roman" w:cs="Times New Roman"/>
                <w:b/>
                <w:sz w:val="24"/>
                <w:szCs w:val="24"/>
              </w:rPr>
              <w:t>Total</w:t>
            </w:r>
          </w:p>
        </w:tc>
        <w:tc>
          <w:tcPr>
            <w:tcW w:w="1538" w:type="dxa"/>
          </w:tcPr>
          <w:p w14:paraId="2F1B8A84" w14:textId="12B7EFD3"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74</w:t>
            </w:r>
          </w:p>
        </w:tc>
        <w:tc>
          <w:tcPr>
            <w:tcW w:w="1466" w:type="dxa"/>
          </w:tcPr>
          <w:p w14:paraId="4E9DB69B" w14:textId="35783DC8"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100</w:t>
            </w:r>
          </w:p>
        </w:tc>
        <w:tc>
          <w:tcPr>
            <w:tcW w:w="1512" w:type="dxa"/>
          </w:tcPr>
          <w:p w14:paraId="13732B2F" w14:textId="60E6EA1C"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74</w:t>
            </w:r>
          </w:p>
        </w:tc>
        <w:tc>
          <w:tcPr>
            <w:tcW w:w="1452" w:type="dxa"/>
          </w:tcPr>
          <w:p w14:paraId="444C5981" w14:textId="15B026D1"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100</w:t>
            </w:r>
          </w:p>
        </w:tc>
      </w:tr>
      <w:tr w:rsidR="007933B1" w:rsidRPr="005034AC" w14:paraId="3A4DC90D" w14:textId="77777777" w:rsidTr="00E20B90">
        <w:trPr>
          <w:trHeight w:val="300"/>
        </w:trPr>
        <w:tc>
          <w:tcPr>
            <w:tcW w:w="8980" w:type="dxa"/>
            <w:gridSpan w:val="5"/>
          </w:tcPr>
          <w:p w14:paraId="28615D87" w14:textId="129956D7" w:rsidR="007933B1" w:rsidRPr="005034AC" w:rsidRDefault="005034AC" w:rsidP="007933B1">
            <w:pPr>
              <w:rPr>
                <w:rFonts w:ascii="Times New Roman" w:hAnsi="Times New Roman" w:cs="Times New Roman"/>
                <w:bCs/>
                <w:sz w:val="24"/>
                <w:szCs w:val="24"/>
              </w:rPr>
            </w:pPr>
            <w:r w:rsidRPr="005034AC">
              <w:rPr>
                <w:rFonts w:ascii="Times New Roman" w:hAnsi="Times New Roman" w:cs="Times New Roman"/>
                <w:b/>
                <w:bCs/>
                <w:sz w:val="24"/>
                <w:szCs w:val="24"/>
              </w:rPr>
              <w:t>Husband Support</w:t>
            </w:r>
          </w:p>
        </w:tc>
      </w:tr>
      <w:tr w:rsidR="005034AC" w:rsidRPr="005034AC" w14:paraId="5796A860" w14:textId="77777777" w:rsidTr="007933B1">
        <w:trPr>
          <w:trHeight w:val="300"/>
        </w:trPr>
        <w:tc>
          <w:tcPr>
            <w:tcW w:w="3012" w:type="dxa"/>
          </w:tcPr>
          <w:p w14:paraId="5526DCBA" w14:textId="47305388" w:rsidR="005034AC" w:rsidRPr="005034AC" w:rsidRDefault="005034AC" w:rsidP="005034AC">
            <w:pPr>
              <w:jc w:val="both"/>
              <w:rPr>
                <w:rFonts w:ascii="Times New Roman" w:hAnsi="Times New Roman" w:cs="Times New Roman"/>
                <w:b/>
                <w:sz w:val="24"/>
                <w:szCs w:val="24"/>
              </w:rPr>
            </w:pPr>
            <w:r>
              <w:rPr>
                <w:rFonts w:ascii="Times New Roman" w:hAnsi="Times New Roman" w:cs="Times New Roman"/>
                <w:bCs/>
                <w:sz w:val="24"/>
                <w:szCs w:val="24"/>
              </w:rPr>
              <w:t>Good</w:t>
            </w:r>
          </w:p>
        </w:tc>
        <w:tc>
          <w:tcPr>
            <w:tcW w:w="1538" w:type="dxa"/>
          </w:tcPr>
          <w:p w14:paraId="4EEE9FB7" w14:textId="56FB3522"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35</w:t>
            </w:r>
          </w:p>
        </w:tc>
        <w:tc>
          <w:tcPr>
            <w:tcW w:w="1466" w:type="dxa"/>
          </w:tcPr>
          <w:p w14:paraId="337208A5" w14:textId="7E323EE0"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47,3</w:t>
            </w:r>
          </w:p>
        </w:tc>
        <w:tc>
          <w:tcPr>
            <w:tcW w:w="1512" w:type="dxa"/>
          </w:tcPr>
          <w:p w14:paraId="38C281A0" w14:textId="68A31C4C"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69</w:t>
            </w:r>
          </w:p>
        </w:tc>
        <w:tc>
          <w:tcPr>
            <w:tcW w:w="1452" w:type="dxa"/>
          </w:tcPr>
          <w:p w14:paraId="18F3AF3E" w14:textId="54817270"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93,2</w:t>
            </w:r>
          </w:p>
        </w:tc>
      </w:tr>
      <w:tr w:rsidR="005034AC" w:rsidRPr="005034AC" w14:paraId="65A1616F" w14:textId="77777777" w:rsidTr="007933B1">
        <w:trPr>
          <w:trHeight w:val="300"/>
        </w:trPr>
        <w:tc>
          <w:tcPr>
            <w:tcW w:w="3012" w:type="dxa"/>
          </w:tcPr>
          <w:p w14:paraId="49C65652" w14:textId="623FF249" w:rsidR="005034AC" w:rsidRPr="005034AC" w:rsidRDefault="005034AC" w:rsidP="005034AC">
            <w:pPr>
              <w:jc w:val="both"/>
              <w:rPr>
                <w:rFonts w:ascii="Times New Roman" w:hAnsi="Times New Roman" w:cs="Times New Roman"/>
                <w:b/>
                <w:sz w:val="24"/>
                <w:szCs w:val="24"/>
              </w:rPr>
            </w:pPr>
            <w:r>
              <w:rPr>
                <w:rFonts w:ascii="Times New Roman" w:hAnsi="Times New Roman" w:cs="Times New Roman"/>
                <w:bCs/>
                <w:sz w:val="24"/>
                <w:szCs w:val="24"/>
              </w:rPr>
              <w:t>N</w:t>
            </w:r>
            <w:r w:rsidRPr="005034AC">
              <w:rPr>
                <w:rFonts w:ascii="Times New Roman" w:hAnsi="Times New Roman" w:cs="Times New Roman"/>
                <w:bCs/>
                <w:sz w:val="24"/>
                <w:szCs w:val="24"/>
              </w:rPr>
              <w:t>ot enough</w:t>
            </w:r>
          </w:p>
        </w:tc>
        <w:tc>
          <w:tcPr>
            <w:tcW w:w="1538" w:type="dxa"/>
          </w:tcPr>
          <w:p w14:paraId="58EA73C2" w14:textId="5718E20C"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39</w:t>
            </w:r>
          </w:p>
        </w:tc>
        <w:tc>
          <w:tcPr>
            <w:tcW w:w="1466" w:type="dxa"/>
          </w:tcPr>
          <w:p w14:paraId="3567CFDD" w14:textId="70A4BB2D"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52,7</w:t>
            </w:r>
          </w:p>
        </w:tc>
        <w:tc>
          <w:tcPr>
            <w:tcW w:w="1512" w:type="dxa"/>
          </w:tcPr>
          <w:p w14:paraId="6A9E2AD2" w14:textId="7AAD9EDC"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5</w:t>
            </w:r>
          </w:p>
        </w:tc>
        <w:tc>
          <w:tcPr>
            <w:tcW w:w="1452" w:type="dxa"/>
          </w:tcPr>
          <w:p w14:paraId="50DDBCD0" w14:textId="71B46551"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6,8</w:t>
            </w:r>
          </w:p>
        </w:tc>
      </w:tr>
      <w:tr w:rsidR="007933B1" w:rsidRPr="005034AC" w14:paraId="6FDF9C8F" w14:textId="77777777" w:rsidTr="007933B1">
        <w:trPr>
          <w:trHeight w:val="300"/>
        </w:trPr>
        <w:tc>
          <w:tcPr>
            <w:tcW w:w="3012" w:type="dxa"/>
          </w:tcPr>
          <w:p w14:paraId="7B23D269" w14:textId="11E011A8" w:rsidR="007933B1" w:rsidRPr="005034AC" w:rsidRDefault="007933B1" w:rsidP="007933B1">
            <w:pPr>
              <w:jc w:val="both"/>
              <w:rPr>
                <w:rFonts w:ascii="Times New Roman" w:hAnsi="Times New Roman" w:cs="Times New Roman"/>
                <w:b/>
                <w:sz w:val="24"/>
                <w:szCs w:val="24"/>
              </w:rPr>
            </w:pPr>
            <w:r w:rsidRPr="005034AC">
              <w:rPr>
                <w:rFonts w:ascii="Times New Roman" w:hAnsi="Times New Roman" w:cs="Times New Roman"/>
                <w:b/>
                <w:sz w:val="24"/>
                <w:szCs w:val="24"/>
              </w:rPr>
              <w:t>Total</w:t>
            </w:r>
          </w:p>
        </w:tc>
        <w:tc>
          <w:tcPr>
            <w:tcW w:w="1538" w:type="dxa"/>
          </w:tcPr>
          <w:p w14:paraId="284C0659" w14:textId="7A3AA972"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74</w:t>
            </w:r>
          </w:p>
        </w:tc>
        <w:tc>
          <w:tcPr>
            <w:tcW w:w="1466" w:type="dxa"/>
          </w:tcPr>
          <w:p w14:paraId="079C5615" w14:textId="37836F74"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100</w:t>
            </w:r>
          </w:p>
        </w:tc>
        <w:tc>
          <w:tcPr>
            <w:tcW w:w="1512" w:type="dxa"/>
          </w:tcPr>
          <w:p w14:paraId="139F1DA0" w14:textId="4857847D"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74</w:t>
            </w:r>
          </w:p>
        </w:tc>
        <w:tc>
          <w:tcPr>
            <w:tcW w:w="1452" w:type="dxa"/>
          </w:tcPr>
          <w:p w14:paraId="5A404D3A" w14:textId="608296F6"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100</w:t>
            </w:r>
          </w:p>
        </w:tc>
      </w:tr>
      <w:tr w:rsidR="007933B1" w:rsidRPr="005034AC" w14:paraId="1F795464" w14:textId="77777777" w:rsidTr="00E20B90">
        <w:trPr>
          <w:trHeight w:val="300"/>
        </w:trPr>
        <w:tc>
          <w:tcPr>
            <w:tcW w:w="8980" w:type="dxa"/>
            <w:gridSpan w:val="5"/>
          </w:tcPr>
          <w:p w14:paraId="6284E606" w14:textId="00743CD7" w:rsidR="007933B1" w:rsidRPr="005034AC" w:rsidRDefault="005034AC" w:rsidP="007933B1">
            <w:pPr>
              <w:rPr>
                <w:rFonts w:ascii="Times New Roman" w:hAnsi="Times New Roman" w:cs="Times New Roman"/>
                <w:bCs/>
                <w:sz w:val="24"/>
                <w:szCs w:val="24"/>
              </w:rPr>
            </w:pPr>
            <w:r w:rsidRPr="005034AC">
              <w:rPr>
                <w:rFonts w:ascii="Times New Roman" w:hAnsi="Times New Roman" w:cs="Times New Roman"/>
                <w:b/>
                <w:bCs/>
                <w:sz w:val="24"/>
                <w:szCs w:val="24"/>
              </w:rPr>
              <w:t>Health Workers Support</w:t>
            </w:r>
          </w:p>
        </w:tc>
      </w:tr>
      <w:tr w:rsidR="005034AC" w:rsidRPr="005034AC" w14:paraId="308C83DD" w14:textId="77777777" w:rsidTr="007933B1">
        <w:trPr>
          <w:trHeight w:val="300"/>
        </w:trPr>
        <w:tc>
          <w:tcPr>
            <w:tcW w:w="3012" w:type="dxa"/>
          </w:tcPr>
          <w:p w14:paraId="0CA73C80" w14:textId="56BAB03C" w:rsidR="005034AC" w:rsidRPr="005034AC" w:rsidRDefault="005034AC" w:rsidP="005034AC">
            <w:pPr>
              <w:jc w:val="both"/>
              <w:rPr>
                <w:rFonts w:ascii="Times New Roman" w:hAnsi="Times New Roman" w:cs="Times New Roman"/>
                <w:b/>
                <w:sz w:val="24"/>
                <w:szCs w:val="24"/>
              </w:rPr>
            </w:pPr>
            <w:r>
              <w:rPr>
                <w:rFonts w:ascii="Times New Roman" w:hAnsi="Times New Roman" w:cs="Times New Roman"/>
                <w:bCs/>
                <w:sz w:val="24"/>
                <w:szCs w:val="24"/>
              </w:rPr>
              <w:t>Good</w:t>
            </w:r>
          </w:p>
        </w:tc>
        <w:tc>
          <w:tcPr>
            <w:tcW w:w="1538" w:type="dxa"/>
          </w:tcPr>
          <w:p w14:paraId="06C8A883" w14:textId="363A7C63"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64</w:t>
            </w:r>
          </w:p>
        </w:tc>
        <w:tc>
          <w:tcPr>
            <w:tcW w:w="1466" w:type="dxa"/>
          </w:tcPr>
          <w:p w14:paraId="5AF54AEE" w14:textId="7CC2AA58"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86,5</w:t>
            </w:r>
          </w:p>
        </w:tc>
        <w:tc>
          <w:tcPr>
            <w:tcW w:w="1512" w:type="dxa"/>
          </w:tcPr>
          <w:p w14:paraId="0F488626" w14:textId="530DDDA4"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73</w:t>
            </w:r>
          </w:p>
        </w:tc>
        <w:tc>
          <w:tcPr>
            <w:tcW w:w="1452" w:type="dxa"/>
          </w:tcPr>
          <w:p w14:paraId="6C4F12AE" w14:textId="55FCB72A"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98,6</w:t>
            </w:r>
          </w:p>
        </w:tc>
      </w:tr>
      <w:tr w:rsidR="005034AC" w:rsidRPr="005034AC" w14:paraId="07AF18BE" w14:textId="77777777" w:rsidTr="007933B1">
        <w:trPr>
          <w:trHeight w:val="300"/>
        </w:trPr>
        <w:tc>
          <w:tcPr>
            <w:tcW w:w="3012" w:type="dxa"/>
          </w:tcPr>
          <w:p w14:paraId="19AB896F" w14:textId="70E67751" w:rsidR="005034AC" w:rsidRPr="005034AC" w:rsidRDefault="005034AC" w:rsidP="005034AC">
            <w:pPr>
              <w:jc w:val="both"/>
              <w:rPr>
                <w:rFonts w:ascii="Times New Roman" w:hAnsi="Times New Roman" w:cs="Times New Roman"/>
                <w:b/>
                <w:sz w:val="24"/>
                <w:szCs w:val="24"/>
              </w:rPr>
            </w:pPr>
            <w:r>
              <w:rPr>
                <w:rFonts w:ascii="Times New Roman" w:hAnsi="Times New Roman" w:cs="Times New Roman"/>
                <w:bCs/>
                <w:sz w:val="24"/>
                <w:szCs w:val="24"/>
              </w:rPr>
              <w:t>N</w:t>
            </w:r>
            <w:r w:rsidRPr="005034AC">
              <w:rPr>
                <w:rFonts w:ascii="Times New Roman" w:hAnsi="Times New Roman" w:cs="Times New Roman"/>
                <w:bCs/>
                <w:sz w:val="24"/>
                <w:szCs w:val="24"/>
              </w:rPr>
              <w:t>ot enough</w:t>
            </w:r>
          </w:p>
        </w:tc>
        <w:tc>
          <w:tcPr>
            <w:tcW w:w="1538" w:type="dxa"/>
          </w:tcPr>
          <w:p w14:paraId="64C41A20" w14:textId="6B81E8CA"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10</w:t>
            </w:r>
          </w:p>
        </w:tc>
        <w:tc>
          <w:tcPr>
            <w:tcW w:w="1466" w:type="dxa"/>
          </w:tcPr>
          <w:p w14:paraId="522B1D4F" w14:textId="71CC85B7"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13,5</w:t>
            </w:r>
          </w:p>
        </w:tc>
        <w:tc>
          <w:tcPr>
            <w:tcW w:w="1512" w:type="dxa"/>
          </w:tcPr>
          <w:p w14:paraId="5B1037D0" w14:textId="4E32B2E4"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1</w:t>
            </w:r>
          </w:p>
        </w:tc>
        <w:tc>
          <w:tcPr>
            <w:tcW w:w="1452" w:type="dxa"/>
          </w:tcPr>
          <w:p w14:paraId="183A17C8" w14:textId="0A05C6F3" w:rsidR="005034AC" w:rsidRPr="005034AC" w:rsidRDefault="005034AC" w:rsidP="005034AC">
            <w:pPr>
              <w:jc w:val="center"/>
              <w:rPr>
                <w:rFonts w:ascii="Times New Roman" w:hAnsi="Times New Roman" w:cs="Times New Roman"/>
                <w:bCs/>
                <w:sz w:val="24"/>
                <w:szCs w:val="24"/>
              </w:rPr>
            </w:pPr>
            <w:r w:rsidRPr="005034AC">
              <w:rPr>
                <w:rFonts w:ascii="Times New Roman" w:hAnsi="Times New Roman" w:cs="Times New Roman"/>
                <w:bCs/>
                <w:sz w:val="24"/>
                <w:szCs w:val="24"/>
              </w:rPr>
              <w:t>1,4</w:t>
            </w:r>
          </w:p>
        </w:tc>
      </w:tr>
      <w:tr w:rsidR="007933B1" w:rsidRPr="005034AC" w14:paraId="6A6CBEDC" w14:textId="77777777" w:rsidTr="007933B1">
        <w:trPr>
          <w:trHeight w:val="300"/>
        </w:trPr>
        <w:tc>
          <w:tcPr>
            <w:tcW w:w="3012" w:type="dxa"/>
          </w:tcPr>
          <w:p w14:paraId="6354F6A1" w14:textId="3B291388" w:rsidR="007933B1" w:rsidRPr="005034AC" w:rsidRDefault="007933B1" w:rsidP="007933B1">
            <w:pPr>
              <w:jc w:val="both"/>
              <w:rPr>
                <w:rFonts w:ascii="Times New Roman" w:hAnsi="Times New Roman" w:cs="Times New Roman"/>
                <w:b/>
                <w:sz w:val="24"/>
                <w:szCs w:val="24"/>
              </w:rPr>
            </w:pPr>
            <w:r w:rsidRPr="005034AC">
              <w:rPr>
                <w:rFonts w:ascii="Times New Roman" w:hAnsi="Times New Roman" w:cs="Times New Roman"/>
                <w:b/>
                <w:sz w:val="24"/>
                <w:szCs w:val="24"/>
              </w:rPr>
              <w:t>Total</w:t>
            </w:r>
          </w:p>
        </w:tc>
        <w:tc>
          <w:tcPr>
            <w:tcW w:w="1538" w:type="dxa"/>
          </w:tcPr>
          <w:p w14:paraId="4D8674E0" w14:textId="1FF1F4B6"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74</w:t>
            </w:r>
          </w:p>
        </w:tc>
        <w:tc>
          <w:tcPr>
            <w:tcW w:w="1466" w:type="dxa"/>
          </w:tcPr>
          <w:p w14:paraId="3A3E8EEA" w14:textId="2045BEA3"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100</w:t>
            </w:r>
          </w:p>
        </w:tc>
        <w:tc>
          <w:tcPr>
            <w:tcW w:w="1512" w:type="dxa"/>
          </w:tcPr>
          <w:p w14:paraId="0CFD832C" w14:textId="2EAF48DC"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74</w:t>
            </w:r>
          </w:p>
        </w:tc>
        <w:tc>
          <w:tcPr>
            <w:tcW w:w="1452" w:type="dxa"/>
          </w:tcPr>
          <w:p w14:paraId="749DF27E" w14:textId="158AEB01" w:rsidR="007933B1" w:rsidRPr="005034AC" w:rsidRDefault="007933B1" w:rsidP="007933B1">
            <w:pPr>
              <w:jc w:val="center"/>
              <w:rPr>
                <w:rFonts w:ascii="Times New Roman" w:hAnsi="Times New Roman" w:cs="Times New Roman"/>
                <w:b/>
                <w:bCs/>
                <w:sz w:val="24"/>
                <w:szCs w:val="24"/>
              </w:rPr>
            </w:pPr>
            <w:r w:rsidRPr="005034AC">
              <w:rPr>
                <w:rFonts w:ascii="Times New Roman" w:hAnsi="Times New Roman" w:cs="Times New Roman"/>
                <w:b/>
                <w:bCs/>
                <w:sz w:val="24"/>
                <w:szCs w:val="24"/>
              </w:rPr>
              <w:t>100</w:t>
            </w:r>
          </w:p>
        </w:tc>
      </w:tr>
    </w:tbl>
    <w:p w14:paraId="0BD566C1" w14:textId="77777777" w:rsidR="005034AC" w:rsidRDefault="005034AC" w:rsidP="00431708">
      <w:pPr>
        <w:spacing w:after="0" w:line="360" w:lineRule="auto"/>
        <w:ind w:firstLine="567"/>
        <w:jc w:val="both"/>
        <w:rPr>
          <w:rFonts w:ascii="Times New Roman" w:eastAsia="Times New Roman" w:hAnsi="Times New Roman" w:cs="Times New Roman"/>
          <w:sz w:val="24"/>
          <w:szCs w:val="24"/>
          <w:lang w:val="id-ID" w:eastAsia="id-ID"/>
        </w:rPr>
      </w:pPr>
      <w:r w:rsidRPr="005034AC">
        <w:rPr>
          <w:rFonts w:ascii="Times New Roman" w:eastAsia="Times New Roman" w:hAnsi="Times New Roman" w:cs="Times New Roman"/>
          <w:sz w:val="24"/>
          <w:szCs w:val="24"/>
          <w:lang w:val="id-ID" w:eastAsia="id-ID"/>
        </w:rPr>
        <w:t xml:space="preserve">Based on Table 2. The results of the study show that the results of the mother's occupation are the same in the case group, namely 37 people (50 percent) working mothers and non-working mothers. Whereas in the control group the majority of mothers did not work, namely 38 people (51.4 percent) and the minority control group of working mothers, namely 36 people (48.6 percent). The results of maternal parity were obtained in the majority case group of mothers with primary parity, namely 26 people (35.1 percent) and in the minority case group of mothers with grendemultipire parity, namely 4 people (5.4 percent). Whereas in the control group the majority of mothers with skundipira parity were 23 people (31.1 percent) and the minority control group of mothers with grendemultipira parity were 9 people (12.2 percent). Frequency distribution on knowledge indicators, then knowledge is categorized into good and </w:t>
      </w:r>
      <w:r w:rsidRPr="005034AC">
        <w:rPr>
          <w:rFonts w:ascii="Times New Roman" w:eastAsia="Times New Roman" w:hAnsi="Times New Roman" w:cs="Times New Roman"/>
          <w:sz w:val="24"/>
          <w:szCs w:val="24"/>
          <w:lang w:val="id-ID" w:eastAsia="id-ID"/>
        </w:rPr>
        <w:lastRenderedPageBreak/>
        <w:t>less. The results showed that the majority of cases with good knowledge of mothers were 68 people (91.9 percent) and a minority of mothers who had less knowledge were 6 people (8.1 percent). While the majority control group had good knowledge of 73 people (98.6 percent) and the minority had less knowledge of 1 person (1.4 percent). The frequency distribution on the trust indicator, then the trust is categorized into good and less. The results showed that the majority of case groups who had good confidence in complete basic immunization were 43 people (58.1 percent) and the minority did not believe in complete basic immunization 31 people (41.9 percent) and the majority control group had good confidence in complete basic immunization as many as 48 people (64.9 percent) and minorities have little confidence in complete basic immunization 26 people (35.1 percent). Frequency distribution on the husband's support indicator, the husband's support is categorized into good and less. The results showed that the majority case group had less support from husbands, as many as 39 people (52.7 percent) and a minority had good husband support, 35 people (47.3 percent) and the majority control group had husband support as many as 69 people (93.2 percent) and minorities have less husband support as much as 5 people (6.8 percent). And the frequency distribution on the indicator of health worker support, the health worker support is categorized into good and poor. The results showed that the majority of the case group had the support of good category health workers, namely 64 people (86.5 percent) and the minority had the support of less category of health workers, 10 people (13.5 percent) and in the control group the majority had good category support of health workers, namely 73 people (98.6 percent) and minorities have less support from health workers, namely 1 person (1.4 percent).</w:t>
      </w:r>
    </w:p>
    <w:p w14:paraId="33988AE9" w14:textId="1E364CAA" w:rsidR="00431708" w:rsidRPr="000B4217" w:rsidRDefault="005034AC" w:rsidP="00431708">
      <w:pPr>
        <w:spacing w:after="0" w:line="360" w:lineRule="auto"/>
        <w:ind w:firstLine="567"/>
        <w:jc w:val="both"/>
        <w:rPr>
          <w:rFonts w:ascii="Times New Roman" w:hAnsi="Times New Roman" w:cs="Times New Roman"/>
          <w:sz w:val="24"/>
          <w:szCs w:val="24"/>
        </w:rPr>
      </w:pPr>
      <w:r w:rsidRPr="005034AC">
        <w:rPr>
          <w:rFonts w:ascii="Times New Roman" w:hAnsi="Times New Roman" w:cs="Times New Roman"/>
          <w:bCs/>
          <w:sz w:val="24"/>
          <w:szCs w:val="24"/>
        </w:rPr>
        <w:t xml:space="preserve">Bivariate analysis in this study was to see the relationship of the independent variables, namely the characteristics of the mother (occupation and parity), youth factors (knowledge and trust) and reinforcement (husband support and support of health workers) to the dependent variable (giving complete basic immunization to infants) at the </w:t>
      </w:r>
      <w:proofErr w:type="spellStart"/>
      <w:r w:rsidRPr="005034AC">
        <w:rPr>
          <w:rFonts w:ascii="Times New Roman" w:hAnsi="Times New Roman" w:cs="Times New Roman"/>
          <w:bCs/>
          <w:sz w:val="24"/>
          <w:szCs w:val="24"/>
        </w:rPr>
        <w:t>Sadabuan</w:t>
      </w:r>
      <w:proofErr w:type="spellEnd"/>
      <w:r w:rsidRPr="005034AC">
        <w:rPr>
          <w:rFonts w:ascii="Times New Roman" w:hAnsi="Times New Roman" w:cs="Times New Roman"/>
          <w:bCs/>
          <w:sz w:val="24"/>
          <w:szCs w:val="24"/>
        </w:rPr>
        <w:t xml:space="preserve"> Health </w:t>
      </w:r>
      <w:proofErr w:type="spellStart"/>
      <w:r w:rsidRPr="005034AC">
        <w:rPr>
          <w:rFonts w:ascii="Times New Roman" w:hAnsi="Times New Roman" w:cs="Times New Roman"/>
          <w:bCs/>
          <w:sz w:val="24"/>
          <w:szCs w:val="24"/>
        </w:rPr>
        <w:t>Center</w:t>
      </w:r>
      <w:proofErr w:type="spellEnd"/>
      <w:r w:rsidRPr="005034AC">
        <w:rPr>
          <w:rFonts w:ascii="Times New Roman" w:hAnsi="Times New Roman" w:cs="Times New Roman"/>
          <w:bCs/>
          <w:sz w:val="24"/>
          <w:szCs w:val="24"/>
        </w:rPr>
        <w:t xml:space="preserve"> using the Chi-Square test. The test results stated that there was a statistically significant relationship if a p value &lt;0.05 was obtained, it can be seen in Table 3 </w:t>
      </w:r>
      <w:proofErr w:type="gramStart"/>
      <w:r w:rsidRPr="005034AC">
        <w:rPr>
          <w:rFonts w:ascii="Times New Roman" w:hAnsi="Times New Roman" w:cs="Times New Roman"/>
          <w:bCs/>
          <w:sz w:val="24"/>
          <w:szCs w:val="24"/>
        </w:rPr>
        <w:t>below</w:t>
      </w:r>
      <w:r w:rsidR="00BB4605">
        <w:rPr>
          <w:rFonts w:ascii="Times New Roman" w:hAnsi="Times New Roman" w:cs="Times New Roman"/>
          <w:sz w:val="24"/>
          <w:szCs w:val="24"/>
        </w:rPr>
        <w:t xml:space="preserve"> :</w:t>
      </w:r>
      <w:proofErr w:type="gramEnd"/>
    </w:p>
    <w:p w14:paraId="1211FDF6" w14:textId="1E510579" w:rsidR="000B4217" w:rsidRPr="000B4217" w:rsidRDefault="000B4217" w:rsidP="000B4217">
      <w:pPr>
        <w:spacing w:after="0" w:line="240" w:lineRule="auto"/>
        <w:ind w:firstLine="720"/>
        <w:jc w:val="center"/>
        <w:rPr>
          <w:rFonts w:ascii="Times New Roman" w:hAnsi="Times New Roman" w:cs="Times New Roman"/>
          <w:b/>
          <w:bCs/>
          <w:sz w:val="24"/>
          <w:szCs w:val="24"/>
        </w:rPr>
      </w:pPr>
      <w:proofErr w:type="spellStart"/>
      <w:r w:rsidRPr="000B4217">
        <w:rPr>
          <w:rFonts w:ascii="Times New Roman" w:hAnsi="Times New Roman" w:cs="Times New Roman"/>
          <w:b/>
          <w:bCs/>
          <w:sz w:val="24"/>
          <w:szCs w:val="24"/>
        </w:rPr>
        <w:t>Tabel</w:t>
      </w:r>
      <w:proofErr w:type="spellEnd"/>
      <w:r w:rsidRPr="000B4217">
        <w:rPr>
          <w:rFonts w:ascii="Times New Roman" w:hAnsi="Times New Roman" w:cs="Times New Roman"/>
          <w:b/>
          <w:bCs/>
          <w:sz w:val="24"/>
          <w:szCs w:val="24"/>
        </w:rPr>
        <w:t xml:space="preserve"> </w:t>
      </w:r>
      <w:r w:rsidR="00D43F60">
        <w:rPr>
          <w:rFonts w:ascii="Times New Roman" w:hAnsi="Times New Roman" w:cs="Times New Roman"/>
          <w:b/>
          <w:bCs/>
          <w:sz w:val="24"/>
          <w:szCs w:val="24"/>
        </w:rPr>
        <w:t>3</w:t>
      </w:r>
      <w:r w:rsidRPr="000B4217">
        <w:rPr>
          <w:rFonts w:ascii="Times New Roman" w:hAnsi="Times New Roman" w:cs="Times New Roman"/>
          <w:b/>
          <w:bCs/>
          <w:sz w:val="24"/>
          <w:szCs w:val="24"/>
        </w:rPr>
        <w:t xml:space="preserve">. </w:t>
      </w:r>
      <w:r w:rsidR="005034AC" w:rsidRPr="005034AC">
        <w:rPr>
          <w:rFonts w:ascii="Times New Roman" w:hAnsi="Times New Roman" w:cs="Times New Roman"/>
          <w:b/>
          <w:bCs/>
          <w:sz w:val="24"/>
          <w:szCs w:val="24"/>
        </w:rPr>
        <w:t xml:space="preserve">Factors related to giving complete basic immunization to infants at the </w:t>
      </w:r>
      <w:proofErr w:type="spellStart"/>
      <w:r w:rsidR="005034AC" w:rsidRPr="005034AC">
        <w:rPr>
          <w:rFonts w:ascii="Times New Roman" w:hAnsi="Times New Roman" w:cs="Times New Roman"/>
          <w:b/>
          <w:bCs/>
          <w:sz w:val="24"/>
          <w:szCs w:val="24"/>
        </w:rPr>
        <w:t>Sadabuan</w:t>
      </w:r>
      <w:proofErr w:type="spellEnd"/>
      <w:r w:rsidR="005034AC" w:rsidRPr="005034AC">
        <w:rPr>
          <w:rFonts w:ascii="Times New Roman" w:hAnsi="Times New Roman" w:cs="Times New Roman"/>
          <w:b/>
          <w:bCs/>
          <w:sz w:val="24"/>
          <w:szCs w:val="24"/>
        </w:rPr>
        <w:t xml:space="preserve"> Health </w:t>
      </w:r>
      <w:proofErr w:type="spellStart"/>
      <w:r w:rsidR="005034AC" w:rsidRPr="005034AC">
        <w:rPr>
          <w:rFonts w:ascii="Times New Roman" w:hAnsi="Times New Roman" w:cs="Times New Roman"/>
          <w:b/>
          <w:bCs/>
          <w:sz w:val="24"/>
          <w:szCs w:val="24"/>
        </w:rPr>
        <w:t>Center</w:t>
      </w:r>
      <w:proofErr w:type="spellEnd"/>
    </w:p>
    <w:tbl>
      <w:tblPr>
        <w:tblStyle w:val="TableGrid1"/>
        <w:tblW w:w="8926" w:type="dxa"/>
        <w:tblLook w:val="04A0" w:firstRow="1" w:lastRow="0" w:firstColumn="1" w:lastColumn="0" w:noHBand="0" w:noVBand="1"/>
      </w:tblPr>
      <w:tblGrid>
        <w:gridCol w:w="1623"/>
        <w:gridCol w:w="791"/>
        <w:gridCol w:w="677"/>
        <w:gridCol w:w="732"/>
        <w:gridCol w:w="850"/>
        <w:gridCol w:w="709"/>
        <w:gridCol w:w="850"/>
        <w:gridCol w:w="993"/>
        <w:gridCol w:w="1701"/>
      </w:tblGrid>
      <w:tr w:rsidR="00BD3BAA" w:rsidRPr="00E20B90" w14:paraId="202224E7" w14:textId="2FCC525E" w:rsidTr="00A567B7">
        <w:tc>
          <w:tcPr>
            <w:tcW w:w="1623" w:type="dxa"/>
            <w:vMerge w:val="restart"/>
            <w:vAlign w:val="center"/>
          </w:tcPr>
          <w:p w14:paraId="2CF2DBA7" w14:textId="1BCC02FE" w:rsidR="00BD3BAA" w:rsidRPr="00E20B90" w:rsidRDefault="005034AC" w:rsidP="00A567B7">
            <w:pPr>
              <w:jc w:val="center"/>
              <w:rPr>
                <w:rFonts w:ascii="Times New Roman" w:hAnsi="Times New Roman" w:cs="Times New Roman"/>
                <w:b/>
                <w:bCs/>
                <w:sz w:val="24"/>
                <w:szCs w:val="24"/>
              </w:rPr>
            </w:pPr>
            <w:r w:rsidRPr="005034AC">
              <w:rPr>
                <w:rFonts w:ascii="Times New Roman" w:hAnsi="Times New Roman" w:cs="Times New Roman"/>
                <w:b/>
                <w:bCs/>
                <w:sz w:val="24"/>
                <w:szCs w:val="24"/>
              </w:rPr>
              <w:t>Variable</w:t>
            </w:r>
          </w:p>
        </w:tc>
        <w:tc>
          <w:tcPr>
            <w:tcW w:w="3050" w:type="dxa"/>
            <w:gridSpan w:val="4"/>
            <w:vAlign w:val="center"/>
          </w:tcPr>
          <w:p w14:paraId="13265867" w14:textId="2E37414F" w:rsidR="00BD3BAA" w:rsidRPr="00E20B90" w:rsidRDefault="005034AC" w:rsidP="00A567B7">
            <w:pPr>
              <w:jc w:val="center"/>
              <w:rPr>
                <w:rFonts w:ascii="Times New Roman" w:hAnsi="Times New Roman" w:cs="Times New Roman"/>
                <w:b/>
                <w:bCs/>
                <w:sz w:val="24"/>
                <w:szCs w:val="24"/>
              </w:rPr>
            </w:pPr>
            <w:r w:rsidRPr="005034AC">
              <w:rPr>
                <w:rFonts w:ascii="Times New Roman" w:hAnsi="Times New Roman" w:cs="Times New Roman"/>
                <w:b/>
                <w:bCs/>
                <w:sz w:val="24"/>
                <w:szCs w:val="24"/>
              </w:rPr>
              <w:t>Provision of Complete Basic Immunization</w:t>
            </w:r>
          </w:p>
        </w:tc>
        <w:tc>
          <w:tcPr>
            <w:tcW w:w="1559" w:type="dxa"/>
            <w:gridSpan w:val="2"/>
            <w:vMerge w:val="restart"/>
            <w:vAlign w:val="center"/>
          </w:tcPr>
          <w:p w14:paraId="411A119A" w14:textId="322DEE4E" w:rsidR="00BD3BAA" w:rsidRPr="00E20B90" w:rsidRDefault="005034AC" w:rsidP="00A567B7">
            <w:pPr>
              <w:jc w:val="center"/>
              <w:rPr>
                <w:rFonts w:ascii="Times New Roman" w:hAnsi="Times New Roman" w:cs="Times New Roman"/>
                <w:b/>
                <w:bCs/>
                <w:sz w:val="24"/>
                <w:szCs w:val="24"/>
              </w:rPr>
            </w:pPr>
            <w:r>
              <w:rPr>
                <w:rFonts w:ascii="Times New Roman" w:hAnsi="Times New Roman" w:cs="Times New Roman"/>
                <w:b/>
                <w:bCs/>
                <w:sz w:val="24"/>
                <w:szCs w:val="24"/>
              </w:rPr>
              <w:t>Total</w:t>
            </w:r>
          </w:p>
        </w:tc>
        <w:tc>
          <w:tcPr>
            <w:tcW w:w="993" w:type="dxa"/>
            <w:vMerge w:val="restart"/>
            <w:vAlign w:val="center"/>
          </w:tcPr>
          <w:p w14:paraId="6691C872" w14:textId="58C3CFB4" w:rsidR="00BD3BAA" w:rsidRPr="00E20B90" w:rsidRDefault="00BD3BAA" w:rsidP="00A567B7">
            <w:pPr>
              <w:jc w:val="center"/>
              <w:rPr>
                <w:rFonts w:ascii="Times New Roman" w:hAnsi="Times New Roman" w:cs="Times New Roman"/>
                <w:b/>
                <w:bCs/>
                <w:sz w:val="24"/>
                <w:szCs w:val="24"/>
              </w:rPr>
            </w:pPr>
            <w:r w:rsidRPr="00E20B90">
              <w:rPr>
                <w:rFonts w:ascii="Times New Roman" w:hAnsi="Times New Roman" w:cs="Times New Roman"/>
                <w:b/>
                <w:bCs/>
                <w:sz w:val="24"/>
                <w:szCs w:val="24"/>
              </w:rPr>
              <w:t>P-</w:t>
            </w:r>
            <w:r w:rsidRPr="00E20B90">
              <w:rPr>
                <w:rFonts w:ascii="Times New Roman" w:hAnsi="Times New Roman" w:cs="Times New Roman"/>
                <w:b/>
                <w:bCs/>
                <w:i/>
                <w:sz w:val="24"/>
                <w:szCs w:val="24"/>
              </w:rPr>
              <w:t>value</w:t>
            </w:r>
          </w:p>
        </w:tc>
        <w:tc>
          <w:tcPr>
            <w:tcW w:w="1701" w:type="dxa"/>
            <w:vMerge w:val="restart"/>
            <w:vAlign w:val="center"/>
          </w:tcPr>
          <w:p w14:paraId="4C80A455" w14:textId="25A915AD" w:rsidR="00BD3BAA" w:rsidRPr="00E20B90" w:rsidRDefault="00BD3BAA" w:rsidP="00A567B7">
            <w:pPr>
              <w:jc w:val="center"/>
              <w:rPr>
                <w:rFonts w:ascii="Times New Roman" w:hAnsi="Times New Roman" w:cs="Times New Roman"/>
                <w:b/>
                <w:bCs/>
                <w:sz w:val="24"/>
                <w:szCs w:val="24"/>
              </w:rPr>
            </w:pPr>
            <w:r w:rsidRPr="00E20B90">
              <w:rPr>
                <w:rFonts w:ascii="Times New Roman" w:hAnsi="Times New Roman" w:cs="Times New Roman"/>
                <w:b/>
                <w:sz w:val="24"/>
                <w:szCs w:val="24"/>
              </w:rPr>
              <w:t>OR (CI=95%)</w:t>
            </w:r>
          </w:p>
        </w:tc>
      </w:tr>
      <w:tr w:rsidR="00BD3BAA" w:rsidRPr="00E20B90" w14:paraId="1425A576" w14:textId="545EFAF1" w:rsidTr="00A567B7">
        <w:tc>
          <w:tcPr>
            <w:tcW w:w="1623" w:type="dxa"/>
            <w:vMerge/>
            <w:vAlign w:val="center"/>
          </w:tcPr>
          <w:p w14:paraId="58EE713B" w14:textId="77777777" w:rsidR="00BD3BAA" w:rsidRPr="00E20B90" w:rsidRDefault="00BD3BAA" w:rsidP="00A567B7">
            <w:pPr>
              <w:jc w:val="center"/>
              <w:rPr>
                <w:rFonts w:ascii="Times New Roman" w:hAnsi="Times New Roman" w:cs="Times New Roman"/>
                <w:bCs/>
                <w:sz w:val="24"/>
                <w:szCs w:val="24"/>
              </w:rPr>
            </w:pPr>
          </w:p>
        </w:tc>
        <w:tc>
          <w:tcPr>
            <w:tcW w:w="1468" w:type="dxa"/>
            <w:gridSpan w:val="2"/>
            <w:vAlign w:val="center"/>
          </w:tcPr>
          <w:p w14:paraId="4E7AD0EE" w14:textId="0A7F77DE" w:rsidR="00BD3BAA" w:rsidRPr="00E20B90" w:rsidRDefault="005034AC" w:rsidP="00A567B7">
            <w:pPr>
              <w:jc w:val="center"/>
              <w:rPr>
                <w:rFonts w:ascii="Times New Roman" w:hAnsi="Times New Roman" w:cs="Times New Roman"/>
                <w:b/>
                <w:bCs/>
                <w:sz w:val="24"/>
                <w:szCs w:val="24"/>
              </w:rPr>
            </w:pPr>
            <w:r>
              <w:rPr>
                <w:rFonts w:ascii="Times New Roman" w:hAnsi="Times New Roman" w:cs="Times New Roman"/>
                <w:b/>
                <w:bCs/>
                <w:sz w:val="24"/>
                <w:szCs w:val="24"/>
              </w:rPr>
              <w:t>Case</w:t>
            </w:r>
          </w:p>
        </w:tc>
        <w:tc>
          <w:tcPr>
            <w:tcW w:w="1582" w:type="dxa"/>
            <w:gridSpan w:val="2"/>
            <w:vAlign w:val="center"/>
          </w:tcPr>
          <w:p w14:paraId="58AE14E6" w14:textId="796828DD" w:rsidR="00BD3BAA" w:rsidRPr="00E20B90" w:rsidRDefault="005034AC" w:rsidP="00A567B7">
            <w:pPr>
              <w:jc w:val="center"/>
              <w:rPr>
                <w:rFonts w:ascii="Times New Roman" w:hAnsi="Times New Roman" w:cs="Times New Roman"/>
                <w:b/>
                <w:bCs/>
                <w:sz w:val="24"/>
                <w:szCs w:val="24"/>
              </w:rPr>
            </w:pPr>
            <w:r>
              <w:rPr>
                <w:rFonts w:ascii="Times New Roman" w:hAnsi="Times New Roman" w:cs="Times New Roman"/>
                <w:b/>
                <w:bCs/>
                <w:sz w:val="24"/>
                <w:szCs w:val="24"/>
              </w:rPr>
              <w:t>Control</w:t>
            </w:r>
          </w:p>
        </w:tc>
        <w:tc>
          <w:tcPr>
            <w:tcW w:w="1559" w:type="dxa"/>
            <w:gridSpan w:val="2"/>
            <w:vMerge/>
            <w:vAlign w:val="center"/>
          </w:tcPr>
          <w:p w14:paraId="29649E9D" w14:textId="65F103F2" w:rsidR="00BD3BAA" w:rsidRPr="00E20B90" w:rsidRDefault="00BD3BAA" w:rsidP="00A567B7">
            <w:pPr>
              <w:jc w:val="center"/>
              <w:rPr>
                <w:rFonts w:ascii="Times New Roman" w:hAnsi="Times New Roman" w:cs="Times New Roman"/>
                <w:b/>
                <w:bCs/>
                <w:sz w:val="24"/>
                <w:szCs w:val="24"/>
              </w:rPr>
            </w:pPr>
          </w:p>
        </w:tc>
        <w:tc>
          <w:tcPr>
            <w:tcW w:w="993" w:type="dxa"/>
            <w:vMerge/>
          </w:tcPr>
          <w:p w14:paraId="49321767" w14:textId="77777777" w:rsidR="00BD3BAA" w:rsidRPr="00E20B90" w:rsidRDefault="00BD3BAA" w:rsidP="00A567B7">
            <w:pPr>
              <w:jc w:val="both"/>
              <w:rPr>
                <w:rFonts w:ascii="Times New Roman" w:hAnsi="Times New Roman" w:cs="Times New Roman"/>
                <w:bCs/>
                <w:sz w:val="24"/>
                <w:szCs w:val="24"/>
              </w:rPr>
            </w:pPr>
          </w:p>
        </w:tc>
        <w:tc>
          <w:tcPr>
            <w:tcW w:w="1701" w:type="dxa"/>
            <w:vMerge/>
          </w:tcPr>
          <w:p w14:paraId="5ACDCF9C" w14:textId="77777777" w:rsidR="00BD3BAA" w:rsidRPr="00E20B90" w:rsidRDefault="00BD3BAA" w:rsidP="00A567B7">
            <w:pPr>
              <w:jc w:val="both"/>
              <w:rPr>
                <w:rFonts w:ascii="Times New Roman" w:hAnsi="Times New Roman" w:cs="Times New Roman"/>
                <w:bCs/>
                <w:sz w:val="24"/>
                <w:szCs w:val="24"/>
              </w:rPr>
            </w:pPr>
          </w:p>
        </w:tc>
      </w:tr>
      <w:tr w:rsidR="00BD3BAA" w:rsidRPr="00E20B90" w14:paraId="2FEB7A68" w14:textId="20B24B63" w:rsidTr="00A567B7">
        <w:tc>
          <w:tcPr>
            <w:tcW w:w="1623" w:type="dxa"/>
            <w:vMerge/>
            <w:vAlign w:val="center"/>
          </w:tcPr>
          <w:p w14:paraId="03494ABB" w14:textId="77777777" w:rsidR="00BD3BAA" w:rsidRPr="00E20B90" w:rsidRDefault="00BD3BAA" w:rsidP="00A567B7">
            <w:pPr>
              <w:jc w:val="center"/>
              <w:rPr>
                <w:rFonts w:ascii="Times New Roman" w:hAnsi="Times New Roman" w:cs="Times New Roman"/>
                <w:bCs/>
                <w:sz w:val="24"/>
                <w:szCs w:val="24"/>
              </w:rPr>
            </w:pPr>
          </w:p>
        </w:tc>
        <w:tc>
          <w:tcPr>
            <w:tcW w:w="791" w:type="dxa"/>
            <w:vAlign w:val="center"/>
          </w:tcPr>
          <w:p w14:paraId="3F04B843" w14:textId="50967877" w:rsidR="00BD3BAA" w:rsidRPr="00E20B90" w:rsidRDefault="00BD3BAA" w:rsidP="00A567B7">
            <w:pPr>
              <w:jc w:val="center"/>
              <w:rPr>
                <w:rFonts w:ascii="Times New Roman" w:hAnsi="Times New Roman" w:cs="Times New Roman"/>
                <w:b/>
                <w:bCs/>
                <w:sz w:val="24"/>
                <w:szCs w:val="24"/>
              </w:rPr>
            </w:pPr>
            <w:r w:rsidRPr="00E20B90">
              <w:rPr>
                <w:rFonts w:ascii="Times New Roman" w:hAnsi="Times New Roman" w:cs="Times New Roman"/>
                <w:b/>
                <w:bCs/>
                <w:sz w:val="24"/>
                <w:szCs w:val="24"/>
              </w:rPr>
              <w:t>n</w:t>
            </w:r>
          </w:p>
        </w:tc>
        <w:tc>
          <w:tcPr>
            <w:tcW w:w="677" w:type="dxa"/>
            <w:vAlign w:val="center"/>
          </w:tcPr>
          <w:p w14:paraId="2DC49784" w14:textId="37984D84" w:rsidR="00BD3BAA" w:rsidRPr="00E20B90" w:rsidRDefault="00BD3BAA" w:rsidP="00A567B7">
            <w:pPr>
              <w:jc w:val="center"/>
              <w:rPr>
                <w:rFonts w:ascii="Times New Roman" w:hAnsi="Times New Roman" w:cs="Times New Roman"/>
                <w:b/>
                <w:bCs/>
                <w:sz w:val="24"/>
                <w:szCs w:val="24"/>
              </w:rPr>
            </w:pPr>
            <w:r w:rsidRPr="00E20B90">
              <w:rPr>
                <w:rFonts w:ascii="Times New Roman" w:hAnsi="Times New Roman" w:cs="Times New Roman"/>
                <w:b/>
                <w:bCs/>
                <w:sz w:val="24"/>
                <w:szCs w:val="24"/>
              </w:rPr>
              <w:t>%</w:t>
            </w:r>
          </w:p>
        </w:tc>
        <w:tc>
          <w:tcPr>
            <w:tcW w:w="732" w:type="dxa"/>
            <w:vAlign w:val="center"/>
          </w:tcPr>
          <w:p w14:paraId="7AE41EC8" w14:textId="2D6C20AB" w:rsidR="00BD3BAA" w:rsidRPr="00E20B90" w:rsidRDefault="00BD3BAA" w:rsidP="00A567B7">
            <w:pPr>
              <w:jc w:val="center"/>
              <w:rPr>
                <w:rFonts w:ascii="Times New Roman" w:hAnsi="Times New Roman" w:cs="Times New Roman"/>
                <w:b/>
                <w:bCs/>
                <w:sz w:val="24"/>
                <w:szCs w:val="24"/>
              </w:rPr>
            </w:pPr>
            <w:r w:rsidRPr="00E20B90">
              <w:rPr>
                <w:rFonts w:ascii="Times New Roman" w:hAnsi="Times New Roman" w:cs="Times New Roman"/>
                <w:b/>
                <w:bCs/>
                <w:sz w:val="24"/>
                <w:szCs w:val="24"/>
              </w:rPr>
              <w:t>n</w:t>
            </w:r>
          </w:p>
        </w:tc>
        <w:tc>
          <w:tcPr>
            <w:tcW w:w="850" w:type="dxa"/>
            <w:vAlign w:val="center"/>
          </w:tcPr>
          <w:p w14:paraId="69F5638B" w14:textId="282DFA7E" w:rsidR="00BD3BAA" w:rsidRPr="00E20B90" w:rsidRDefault="00BD3BAA" w:rsidP="00A567B7">
            <w:pPr>
              <w:jc w:val="center"/>
              <w:rPr>
                <w:rFonts w:ascii="Times New Roman" w:hAnsi="Times New Roman" w:cs="Times New Roman"/>
                <w:b/>
                <w:bCs/>
                <w:sz w:val="24"/>
                <w:szCs w:val="24"/>
              </w:rPr>
            </w:pPr>
            <w:r w:rsidRPr="00E20B90">
              <w:rPr>
                <w:rFonts w:ascii="Times New Roman" w:hAnsi="Times New Roman" w:cs="Times New Roman"/>
                <w:b/>
                <w:bCs/>
                <w:sz w:val="24"/>
                <w:szCs w:val="24"/>
              </w:rPr>
              <w:t>%</w:t>
            </w:r>
          </w:p>
        </w:tc>
        <w:tc>
          <w:tcPr>
            <w:tcW w:w="709" w:type="dxa"/>
            <w:vAlign w:val="center"/>
          </w:tcPr>
          <w:p w14:paraId="47E2E17B" w14:textId="06EF7A5C" w:rsidR="00BD3BAA" w:rsidRPr="00E20B90" w:rsidRDefault="00BD3BAA" w:rsidP="00A567B7">
            <w:pPr>
              <w:jc w:val="center"/>
              <w:rPr>
                <w:rFonts w:ascii="Times New Roman" w:hAnsi="Times New Roman" w:cs="Times New Roman"/>
                <w:b/>
                <w:bCs/>
                <w:sz w:val="24"/>
                <w:szCs w:val="24"/>
              </w:rPr>
            </w:pPr>
            <w:r w:rsidRPr="00E20B90">
              <w:rPr>
                <w:rFonts w:ascii="Times New Roman" w:hAnsi="Times New Roman" w:cs="Times New Roman"/>
                <w:b/>
                <w:bCs/>
                <w:sz w:val="24"/>
                <w:szCs w:val="24"/>
              </w:rPr>
              <w:t>N</w:t>
            </w:r>
          </w:p>
        </w:tc>
        <w:tc>
          <w:tcPr>
            <w:tcW w:w="850" w:type="dxa"/>
            <w:vAlign w:val="center"/>
          </w:tcPr>
          <w:p w14:paraId="05F8AC02" w14:textId="2C35D2F2" w:rsidR="00BD3BAA" w:rsidRPr="00E20B90" w:rsidRDefault="00BD3BAA" w:rsidP="00A567B7">
            <w:pPr>
              <w:jc w:val="center"/>
              <w:rPr>
                <w:rFonts w:ascii="Times New Roman" w:hAnsi="Times New Roman" w:cs="Times New Roman"/>
                <w:b/>
                <w:bCs/>
                <w:sz w:val="24"/>
                <w:szCs w:val="24"/>
              </w:rPr>
            </w:pPr>
            <w:r w:rsidRPr="00E20B90">
              <w:rPr>
                <w:rFonts w:ascii="Times New Roman" w:hAnsi="Times New Roman" w:cs="Times New Roman"/>
                <w:b/>
                <w:bCs/>
                <w:sz w:val="24"/>
                <w:szCs w:val="24"/>
              </w:rPr>
              <w:t>%</w:t>
            </w:r>
          </w:p>
        </w:tc>
        <w:tc>
          <w:tcPr>
            <w:tcW w:w="993" w:type="dxa"/>
            <w:vMerge/>
          </w:tcPr>
          <w:p w14:paraId="4542CC7A" w14:textId="77777777" w:rsidR="00BD3BAA" w:rsidRPr="00E20B90" w:rsidRDefault="00BD3BAA" w:rsidP="00A567B7">
            <w:pPr>
              <w:jc w:val="both"/>
              <w:rPr>
                <w:rFonts w:ascii="Times New Roman" w:hAnsi="Times New Roman" w:cs="Times New Roman"/>
                <w:bCs/>
                <w:sz w:val="24"/>
                <w:szCs w:val="24"/>
              </w:rPr>
            </w:pPr>
          </w:p>
        </w:tc>
        <w:tc>
          <w:tcPr>
            <w:tcW w:w="1701" w:type="dxa"/>
            <w:vMerge/>
          </w:tcPr>
          <w:p w14:paraId="7302C8F6" w14:textId="77777777" w:rsidR="00BD3BAA" w:rsidRPr="00E20B90" w:rsidRDefault="00BD3BAA" w:rsidP="00A567B7">
            <w:pPr>
              <w:jc w:val="both"/>
              <w:rPr>
                <w:rFonts w:ascii="Times New Roman" w:hAnsi="Times New Roman" w:cs="Times New Roman"/>
                <w:bCs/>
                <w:sz w:val="24"/>
                <w:szCs w:val="24"/>
              </w:rPr>
            </w:pPr>
          </w:p>
        </w:tc>
      </w:tr>
      <w:tr w:rsidR="00A567B7" w:rsidRPr="00E20B90" w14:paraId="1AD68D59" w14:textId="5A0F7F19" w:rsidTr="00E20B90">
        <w:tc>
          <w:tcPr>
            <w:tcW w:w="8926" w:type="dxa"/>
            <w:gridSpan w:val="9"/>
          </w:tcPr>
          <w:p w14:paraId="1F8BB76D" w14:textId="09B600F6" w:rsidR="00A567B7" w:rsidRPr="005034AC" w:rsidRDefault="005034AC" w:rsidP="00A567B7">
            <w:pPr>
              <w:rPr>
                <w:rFonts w:ascii="Times New Roman" w:hAnsi="Times New Roman" w:cs="Times New Roman"/>
                <w:b/>
                <w:bCs/>
                <w:sz w:val="24"/>
                <w:szCs w:val="24"/>
              </w:rPr>
            </w:pPr>
            <w:r w:rsidRPr="005034AC">
              <w:rPr>
                <w:rFonts w:ascii="Times New Roman" w:hAnsi="Times New Roman" w:cs="Times New Roman"/>
                <w:b/>
                <w:bCs/>
                <w:sz w:val="24"/>
                <w:szCs w:val="24"/>
              </w:rPr>
              <w:t>Work</w:t>
            </w:r>
          </w:p>
        </w:tc>
      </w:tr>
      <w:tr w:rsidR="005034AC" w:rsidRPr="00E20B90" w14:paraId="5009C358" w14:textId="4C597B0B" w:rsidTr="00E20B90">
        <w:tc>
          <w:tcPr>
            <w:tcW w:w="1623" w:type="dxa"/>
          </w:tcPr>
          <w:p w14:paraId="5242A977" w14:textId="6D799FAB" w:rsidR="005034AC" w:rsidRPr="00E20B90" w:rsidRDefault="005034AC" w:rsidP="005034AC">
            <w:pPr>
              <w:rPr>
                <w:rFonts w:ascii="Times New Roman" w:hAnsi="Times New Roman" w:cs="Times New Roman"/>
                <w:sz w:val="24"/>
                <w:szCs w:val="24"/>
              </w:rPr>
            </w:pPr>
            <w:r w:rsidRPr="00072333">
              <w:t>Doesn't work</w:t>
            </w:r>
          </w:p>
        </w:tc>
        <w:tc>
          <w:tcPr>
            <w:tcW w:w="791" w:type="dxa"/>
            <w:vAlign w:val="center"/>
          </w:tcPr>
          <w:p w14:paraId="626C11AC" w14:textId="3E14E6A4" w:rsidR="005034AC" w:rsidRPr="00E20B90" w:rsidRDefault="005034AC" w:rsidP="005034AC">
            <w:pPr>
              <w:jc w:val="center"/>
              <w:rPr>
                <w:rFonts w:ascii="Times New Roman" w:hAnsi="Times New Roman" w:cs="Times New Roman"/>
                <w:sz w:val="24"/>
                <w:szCs w:val="24"/>
              </w:rPr>
            </w:pPr>
            <w:r w:rsidRPr="00E20B90">
              <w:rPr>
                <w:rFonts w:ascii="Times New Roman" w:hAnsi="Times New Roman" w:cs="Times New Roman"/>
                <w:bCs/>
                <w:sz w:val="24"/>
                <w:szCs w:val="24"/>
              </w:rPr>
              <w:t>37</w:t>
            </w:r>
          </w:p>
        </w:tc>
        <w:tc>
          <w:tcPr>
            <w:tcW w:w="677" w:type="dxa"/>
            <w:vAlign w:val="center"/>
          </w:tcPr>
          <w:p w14:paraId="66EECC59" w14:textId="2D3127A5" w:rsidR="005034AC" w:rsidRPr="00E20B90" w:rsidRDefault="005034AC" w:rsidP="005034AC">
            <w:pPr>
              <w:jc w:val="center"/>
              <w:rPr>
                <w:rFonts w:ascii="Times New Roman" w:hAnsi="Times New Roman" w:cs="Times New Roman"/>
                <w:sz w:val="24"/>
                <w:szCs w:val="24"/>
              </w:rPr>
            </w:pPr>
            <w:r w:rsidRPr="00E20B90">
              <w:rPr>
                <w:rFonts w:ascii="Times New Roman" w:hAnsi="Times New Roman" w:cs="Times New Roman"/>
                <w:bCs/>
                <w:sz w:val="24"/>
                <w:szCs w:val="24"/>
              </w:rPr>
              <w:t>50</w:t>
            </w:r>
          </w:p>
        </w:tc>
        <w:tc>
          <w:tcPr>
            <w:tcW w:w="732" w:type="dxa"/>
            <w:vAlign w:val="center"/>
          </w:tcPr>
          <w:p w14:paraId="72225C81" w14:textId="51CAB5CA" w:rsidR="005034AC" w:rsidRPr="00E20B90" w:rsidRDefault="005034AC" w:rsidP="005034AC">
            <w:pPr>
              <w:jc w:val="center"/>
              <w:rPr>
                <w:rFonts w:ascii="Times New Roman" w:hAnsi="Times New Roman" w:cs="Times New Roman"/>
                <w:sz w:val="24"/>
                <w:szCs w:val="24"/>
              </w:rPr>
            </w:pPr>
            <w:r w:rsidRPr="00E20B90">
              <w:rPr>
                <w:rFonts w:ascii="Times New Roman" w:hAnsi="Times New Roman" w:cs="Times New Roman"/>
                <w:bCs/>
                <w:sz w:val="24"/>
                <w:szCs w:val="24"/>
              </w:rPr>
              <w:t>38</w:t>
            </w:r>
          </w:p>
        </w:tc>
        <w:tc>
          <w:tcPr>
            <w:tcW w:w="850" w:type="dxa"/>
            <w:vAlign w:val="center"/>
          </w:tcPr>
          <w:p w14:paraId="2B43A977" w14:textId="68ACDFD8" w:rsidR="005034AC" w:rsidRPr="00E20B90" w:rsidRDefault="005034AC" w:rsidP="005034AC">
            <w:pPr>
              <w:jc w:val="center"/>
              <w:rPr>
                <w:rFonts w:ascii="Times New Roman" w:hAnsi="Times New Roman" w:cs="Times New Roman"/>
                <w:sz w:val="24"/>
                <w:szCs w:val="24"/>
              </w:rPr>
            </w:pPr>
            <w:r w:rsidRPr="00E20B90">
              <w:rPr>
                <w:rFonts w:ascii="Times New Roman" w:hAnsi="Times New Roman" w:cs="Times New Roman"/>
                <w:bCs/>
                <w:sz w:val="24"/>
                <w:szCs w:val="24"/>
              </w:rPr>
              <w:t>51,4</w:t>
            </w:r>
          </w:p>
        </w:tc>
        <w:tc>
          <w:tcPr>
            <w:tcW w:w="709" w:type="dxa"/>
            <w:vAlign w:val="center"/>
          </w:tcPr>
          <w:p w14:paraId="5DC90395" w14:textId="4B145D06" w:rsidR="005034AC" w:rsidRPr="00E20B90" w:rsidRDefault="005034AC" w:rsidP="005034AC">
            <w:pPr>
              <w:jc w:val="center"/>
              <w:rPr>
                <w:rFonts w:ascii="Times New Roman" w:hAnsi="Times New Roman" w:cs="Times New Roman"/>
                <w:sz w:val="24"/>
                <w:szCs w:val="24"/>
              </w:rPr>
            </w:pPr>
            <w:r w:rsidRPr="00E20B90">
              <w:rPr>
                <w:rFonts w:ascii="Times New Roman" w:hAnsi="Times New Roman" w:cs="Times New Roman"/>
                <w:bCs/>
                <w:sz w:val="24"/>
                <w:szCs w:val="24"/>
              </w:rPr>
              <w:t>75</w:t>
            </w:r>
          </w:p>
        </w:tc>
        <w:tc>
          <w:tcPr>
            <w:tcW w:w="850" w:type="dxa"/>
            <w:vAlign w:val="center"/>
          </w:tcPr>
          <w:p w14:paraId="039B64AB" w14:textId="560322ED" w:rsidR="005034AC" w:rsidRPr="00E20B90" w:rsidRDefault="005034AC" w:rsidP="005034AC">
            <w:pPr>
              <w:jc w:val="center"/>
              <w:rPr>
                <w:rFonts w:ascii="Times New Roman" w:hAnsi="Times New Roman" w:cs="Times New Roman"/>
                <w:sz w:val="24"/>
                <w:szCs w:val="24"/>
              </w:rPr>
            </w:pPr>
            <w:r w:rsidRPr="00E20B90">
              <w:rPr>
                <w:rFonts w:ascii="Times New Roman" w:hAnsi="Times New Roman" w:cs="Times New Roman"/>
                <w:bCs/>
                <w:sz w:val="24"/>
                <w:szCs w:val="24"/>
              </w:rPr>
              <w:t>100</w:t>
            </w:r>
          </w:p>
        </w:tc>
        <w:tc>
          <w:tcPr>
            <w:tcW w:w="993" w:type="dxa"/>
            <w:vMerge w:val="restart"/>
            <w:vAlign w:val="center"/>
          </w:tcPr>
          <w:p w14:paraId="7B71990F" w14:textId="14E39559"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0,001</w:t>
            </w:r>
          </w:p>
        </w:tc>
        <w:tc>
          <w:tcPr>
            <w:tcW w:w="1701" w:type="dxa"/>
            <w:vMerge w:val="restart"/>
            <w:vAlign w:val="center"/>
          </w:tcPr>
          <w:p w14:paraId="2653BEC1" w14:textId="77777777" w:rsidR="005034AC" w:rsidRPr="00E20B90" w:rsidRDefault="005034AC" w:rsidP="005034AC">
            <w:pPr>
              <w:ind w:right="-258" w:hanging="204"/>
              <w:jc w:val="center"/>
              <w:outlineLvl w:val="0"/>
              <w:rPr>
                <w:rFonts w:ascii="Times New Roman" w:hAnsi="Times New Roman" w:cs="Times New Roman"/>
                <w:bCs/>
                <w:sz w:val="24"/>
                <w:szCs w:val="24"/>
              </w:rPr>
            </w:pPr>
            <w:r w:rsidRPr="00E20B90">
              <w:rPr>
                <w:rFonts w:ascii="Times New Roman" w:hAnsi="Times New Roman" w:cs="Times New Roman"/>
                <w:bCs/>
                <w:sz w:val="24"/>
                <w:szCs w:val="24"/>
              </w:rPr>
              <w:t>0,947</w:t>
            </w:r>
          </w:p>
          <w:p w14:paraId="1FD2343B" w14:textId="75C9BBEA"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(0,497-1,805)</w:t>
            </w:r>
          </w:p>
        </w:tc>
      </w:tr>
      <w:tr w:rsidR="005034AC" w:rsidRPr="00E20B90" w14:paraId="420391E2" w14:textId="39B7E461" w:rsidTr="00E20B90">
        <w:tc>
          <w:tcPr>
            <w:tcW w:w="1623" w:type="dxa"/>
          </w:tcPr>
          <w:p w14:paraId="33F957CA" w14:textId="12A2C5D6" w:rsidR="005034AC" w:rsidRPr="00E20B90" w:rsidRDefault="005034AC" w:rsidP="005034AC">
            <w:pPr>
              <w:rPr>
                <w:rFonts w:ascii="Times New Roman" w:hAnsi="Times New Roman" w:cs="Times New Roman"/>
                <w:bCs/>
                <w:sz w:val="24"/>
                <w:szCs w:val="24"/>
              </w:rPr>
            </w:pPr>
            <w:r w:rsidRPr="00072333">
              <w:t>Work</w:t>
            </w:r>
          </w:p>
        </w:tc>
        <w:tc>
          <w:tcPr>
            <w:tcW w:w="791" w:type="dxa"/>
            <w:vAlign w:val="center"/>
          </w:tcPr>
          <w:p w14:paraId="11F9AFB6" w14:textId="615F5581"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37</w:t>
            </w:r>
          </w:p>
        </w:tc>
        <w:tc>
          <w:tcPr>
            <w:tcW w:w="677" w:type="dxa"/>
            <w:vAlign w:val="center"/>
          </w:tcPr>
          <w:p w14:paraId="7FA9ACA8" w14:textId="67419D2C"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50</w:t>
            </w:r>
          </w:p>
        </w:tc>
        <w:tc>
          <w:tcPr>
            <w:tcW w:w="732" w:type="dxa"/>
            <w:vAlign w:val="center"/>
          </w:tcPr>
          <w:p w14:paraId="14A47FA1" w14:textId="5B3793B3"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36</w:t>
            </w:r>
          </w:p>
        </w:tc>
        <w:tc>
          <w:tcPr>
            <w:tcW w:w="850" w:type="dxa"/>
            <w:vAlign w:val="center"/>
          </w:tcPr>
          <w:p w14:paraId="2B51A5CA" w14:textId="7E2A1762"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48,6</w:t>
            </w:r>
          </w:p>
        </w:tc>
        <w:tc>
          <w:tcPr>
            <w:tcW w:w="709" w:type="dxa"/>
            <w:vAlign w:val="center"/>
          </w:tcPr>
          <w:p w14:paraId="5BE67442" w14:textId="2FD0173E"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73</w:t>
            </w:r>
          </w:p>
        </w:tc>
        <w:tc>
          <w:tcPr>
            <w:tcW w:w="850" w:type="dxa"/>
            <w:vAlign w:val="center"/>
          </w:tcPr>
          <w:p w14:paraId="7651FA7D" w14:textId="5D187D1D"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100</w:t>
            </w:r>
          </w:p>
        </w:tc>
        <w:tc>
          <w:tcPr>
            <w:tcW w:w="993" w:type="dxa"/>
            <w:vMerge/>
            <w:vAlign w:val="center"/>
          </w:tcPr>
          <w:p w14:paraId="7FC2A805" w14:textId="77777777" w:rsidR="005034AC" w:rsidRPr="00E20B90" w:rsidRDefault="005034AC" w:rsidP="005034AC">
            <w:pPr>
              <w:jc w:val="center"/>
              <w:rPr>
                <w:rFonts w:ascii="Times New Roman" w:hAnsi="Times New Roman" w:cs="Times New Roman"/>
                <w:bCs/>
                <w:sz w:val="24"/>
                <w:szCs w:val="24"/>
              </w:rPr>
            </w:pPr>
          </w:p>
        </w:tc>
        <w:tc>
          <w:tcPr>
            <w:tcW w:w="1701" w:type="dxa"/>
            <w:vMerge/>
            <w:vAlign w:val="center"/>
          </w:tcPr>
          <w:p w14:paraId="5EC137FA" w14:textId="77777777" w:rsidR="005034AC" w:rsidRPr="00E20B90" w:rsidRDefault="005034AC" w:rsidP="005034AC">
            <w:pPr>
              <w:jc w:val="center"/>
              <w:rPr>
                <w:rFonts w:ascii="Times New Roman" w:hAnsi="Times New Roman" w:cs="Times New Roman"/>
                <w:bCs/>
                <w:sz w:val="24"/>
                <w:szCs w:val="24"/>
              </w:rPr>
            </w:pPr>
          </w:p>
        </w:tc>
      </w:tr>
      <w:tr w:rsidR="00BD3BAA" w:rsidRPr="00E20B90" w14:paraId="242E120E" w14:textId="77777777" w:rsidTr="00E20B90">
        <w:tc>
          <w:tcPr>
            <w:tcW w:w="1623" w:type="dxa"/>
          </w:tcPr>
          <w:p w14:paraId="1A39D015" w14:textId="35238480" w:rsidR="00BD3BAA" w:rsidRPr="00E20B90" w:rsidRDefault="005034AC" w:rsidP="00A567B7">
            <w:pPr>
              <w:rPr>
                <w:rFonts w:ascii="Times New Roman" w:hAnsi="Times New Roman" w:cs="Times New Roman"/>
                <w:b/>
                <w:bCs/>
                <w:sz w:val="24"/>
                <w:szCs w:val="24"/>
              </w:rPr>
            </w:pPr>
            <w:r>
              <w:rPr>
                <w:rFonts w:ascii="Times New Roman" w:hAnsi="Times New Roman" w:cs="Times New Roman"/>
                <w:b/>
                <w:bCs/>
                <w:sz w:val="24"/>
                <w:szCs w:val="24"/>
              </w:rPr>
              <w:lastRenderedPageBreak/>
              <w:t>Total</w:t>
            </w:r>
          </w:p>
        </w:tc>
        <w:tc>
          <w:tcPr>
            <w:tcW w:w="791" w:type="dxa"/>
            <w:vAlign w:val="center"/>
          </w:tcPr>
          <w:p w14:paraId="36F07EC3" w14:textId="474A111C" w:rsidR="00BD3BAA" w:rsidRPr="00E20B90" w:rsidRDefault="00BD3BAA" w:rsidP="00E20B90">
            <w:pPr>
              <w:jc w:val="center"/>
              <w:rPr>
                <w:rFonts w:ascii="Times New Roman" w:hAnsi="Times New Roman" w:cs="Times New Roman"/>
                <w:b/>
                <w:bCs/>
                <w:sz w:val="24"/>
                <w:szCs w:val="24"/>
              </w:rPr>
            </w:pPr>
            <w:r w:rsidRPr="00E20B90">
              <w:rPr>
                <w:rFonts w:ascii="Times New Roman" w:hAnsi="Times New Roman" w:cs="Times New Roman"/>
                <w:b/>
                <w:bCs/>
                <w:sz w:val="24"/>
                <w:szCs w:val="24"/>
              </w:rPr>
              <w:t>74</w:t>
            </w:r>
          </w:p>
        </w:tc>
        <w:tc>
          <w:tcPr>
            <w:tcW w:w="677" w:type="dxa"/>
            <w:vAlign w:val="center"/>
          </w:tcPr>
          <w:p w14:paraId="433BBD1B" w14:textId="6BEE8173" w:rsidR="00BD3BAA" w:rsidRPr="00E20B90" w:rsidRDefault="00BD3BAA" w:rsidP="00E20B90">
            <w:pPr>
              <w:jc w:val="center"/>
              <w:rPr>
                <w:rFonts w:ascii="Times New Roman" w:hAnsi="Times New Roman" w:cs="Times New Roman"/>
                <w:b/>
                <w:bCs/>
                <w:sz w:val="24"/>
                <w:szCs w:val="24"/>
              </w:rPr>
            </w:pPr>
            <w:r w:rsidRPr="00E20B90">
              <w:rPr>
                <w:rFonts w:ascii="Times New Roman" w:hAnsi="Times New Roman" w:cs="Times New Roman"/>
                <w:b/>
                <w:bCs/>
                <w:sz w:val="24"/>
                <w:szCs w:val="24"/>
              </w:rPr>
              <w:t>100</w:t>
            </w:r>
          </w:p>
        </w:tc>
        <w:tc>
          <w:tcPr>
            <w:tcW w:w="732" w:type="dxa"/>
            <w:vAlign w:val="center"/>
          </w:tcPr>
          <w:p w14:paraId="65D28C79" w14:textId="006275B2" w:rsidR="00BD3BAA" w:rsidRPr="00E20B90" w:rsidRDefault="00BD3BAA" w:rsidP="00E20B90">
            <w:pPr>
              <w:jc w:val="center"/>
              <w:rPr>
                <w:rFonts w:ascii="Times New Roman" w:hAnsi="Times New Roman" w:cs="Times New Roman"/>
                <w:b/>
                <w:bCs/>
                <w:sz w:val="24"/>
                <w:szCs w:val="24"/>
              </w:rPr>
            </w:pPr>
            <w:r w:rsidRPr="00E20B90">
              <w:rPr>
                <w:rFonts w:ascii="Times New Roman" w:hAnsi="Times New Roman" w:cs="Times New Roman"/>
                <w:b/>
                <w:bCs/>
                <w:sz w:val="24"/>
                <w:szCs w:val="24"/>
              </w:rPr>
              <w:t>74</w:t>
            </w:r>
          </w:p>
        </w:tc>
        <w:tc>
          <w:tcPr>
            <w:tcW w:w="850" w:type="dxa"/>
            <w:vAlign w:val="center"/>
          </w:tcPr>
          <w:p w14:paraId="5963EBBA" w14:textId="6157AB33" w:rsidR="00BD3BAA" w:rsidRPr="00E20B90" w:rsidRDefault="00BD3BAA" w:rsidP="00E20B90">
            <w:pPr>
              <w:jc w:val="center"/>
              <w:rPr>
                <w:rFonts w:ascii="Times New Roman" w:hAnsi="Times New Roman" w:cs="Times New Roman"/>
                <w:b/>
                <w:bCs/>
                <w:sz w:val="24"/>
                <w:szCs w:val="24"/>
              </w:rPr>
            </w:pPr>
            <w:r w:rsidRPr="00E20B90">
              <w:rPr>
                <w:rFonts w:ascii="Times New Roman" w:hAnsi="Times New Roman" w:cs="Times New Roman"/>
                <w:b/>
                <w:bCs/>
                <w:sz w:val="24"/>
                <w:szCs w:val="24"/>
              </w:rPr>
              <w:t>100</w:t>
            </w:r>
          </w:p>
        </w:tc>
        <w:tc>
          <w:tcPr>
            <w:tcW w:w="709" w:type="dxa"/>
            <w:vAlign w:val="center"/>
          </w:tcPr>
          <w:p w14:paraId="69571C61" w14:textId="258F7D26" w:rsidR="00BD3BAA" w:rsidRPr="00E20B90" w:rsidRDefault="00BD3BAA" w:rsidP="00E20B90">
            <w:pPr>
              <w:jc w:val="center"/>
              <w:rPr>
                <w:rFonts w:ascii="Times New Roman" w:hAnsi="Times New Roman" w:cs="Times New Roman"/>
                <w:b/>
                <w:bCs/>
                <w:sz w:val="24"/>
                <w:szCs w:val="24"/>
              </w:rPr>
            </w:pPr>
            <w:r w:rsidRPr="00E20B90">
              <w:rPr>
                <w:rFonts w:ascii="Times New Roman" w:hAnsi="Times New Roman" w:cs="Times New Roman"/>
                <w:b/>
                <w:bCs/>
                <w:sz w:val="24"/>
                <w:szCs w:val="24"/>
              </w:rPr>
              <w:t>148</w:t>
            </w:r>
          </w:p>
        </w:tc>
        <w:tc>
          <w:tcPr>
            <w:tcW w:w="850" w:type="dxa"/>
            <w:vAlign w:val="center"/>
          </w:tcPr>
          <w:p w14:paraId="4DE89EF6" w14:textId="26749E95" w:rsidR="00BD3BAA" w:rsidRPr="00E20B90" w:rsidRDefault="00BD3BAA" w:rsidP="00E20B90">
            <w:pPr>
              <w:jc w:val="center"/>
              <w:rPr>
                <w:rFonts w:ascii="Times New Roman" w:hAnsi="Times New Roman" w:cs="Times New Roman"/>
                <w:b/>
                <w:bCs/>
                <w:sz w:val="24"/>
                <w:szCs w:val="24"/>
              </w:rPr>
            </w:pPr>
            <w:r w:rsidRPr="00E20B90">
              <w:rPr>
                <w:rFonts w:ascii="Times New Roman" w:hAnsi="Times New Roman" w:cs="Times New Roman"/>
                <w:b/>
                <w:bCs/>
                <w:sz w:val="24"/>
                <w:szCs w:val="24"/>
              </w:rPr>
              <w:t>100</w:t>
            </w:r>
          </w:p>
        </w:tc>
        <w:tc>
          <w:tcPr>
            <w:tcW w:w="993" w:type="dxa"/>
            <w:vMerge/>
            <w:vAlign w:val="center"/>
          </w:tcPr>
          <w:p w14:paraId="70272885" w14:textId="77777777" w:rsidR="00BD3BAA" w:rsidRPr="00E20B90" w:rsidRDefault="00BD3BAA" w:rsidP="00E20B90">
            <w:pPr>
              <w:jc w:val="center"/>
              <w:rPr>
                <w:rFonts w:ascii="Times New Roman" w:hAnsi="Times New Roman" w:cs="Times New Roman"/>
                <w:bCs/>
                <w:sz w:val="24"/>
                <w:szCs w:val="24"/>
              </w:rPr>
            </w:pPr>
          </w:p>
        </w:tc>
        <w:tc>
          <w:tcPr>
            <w:tcW w:w="1701" w:type="dxa"/>
            <w:vMerge/>
            <w:vAlign w:val="center"/>
          </w:tcPr>
          <w:p w14:paraId="294A5866" w14:textId="77777777" w:rsidR="00BD3BAA" w:rsidRPr="00E20B90" w:rsidRDefault="00BD3BAA" w:rsidP="00E20B90">
            <w:pPr>
              <w:jc w:val="center"/>
              <w:rPr>
                <w:rFonts w:ascii="Times New Roman" w:hAnsi="Times New Roman" w:cs="Times New Roman"/>
                <w:bCs/>
                <w:sz w:val="24"/>
                <w:szCs w:val="24"/>
              </w:rPr>
            </w:pPr>
          </w:p>
        </w:tc>
      </w:tr>
      <w:tr w:rsidR="00E20B90" w:rsidRPr="00E20B90" w14:paraId="4223B827" w14:textId="77777777" w:rsidTr="00E20B90">
        <w:tc>
          <w:tcPr>
            <w:tcW w:w="8926" w:type="dxa"/>
            <w:gridSpan w:val="9"/>
          </w:tcPr>
          <w:p w14:paraId="6797B5BB" w14:textId="487105A8" w:rsidR="00E20B90" w:rsidRPr="00E20B90" w:rsidRDefault="005034AC" w:rsidP="00E20B90">
            <w:pPr>
              <w:rPr>
                <w:rFonts w:ascii="Times New Roman" w:hAnsi="Times New Roman" w:cs="Times New Roman"/>
                <w:b/>
                <w:bCs/>
                <w:sz w:val="24"/>
                <w:szCs w:val="24"/>
              </w:rPr>
            </w:pPr>
            <w:r w:rsidRPr="005034AC">
              <w:rPr>
                <w:rFonts w:ascii="Times New Roman" w:hAnsi="Times New Roman" w:cs="Times New Roman"/>
                <w:b/>
                <w:bCs/>
                <w:sz w:val="24"/>
                <w:szCs w:val="24"/>
              </w:rPr>
              <w:t>Parity</w:t>
            </w:r>
          </w:p>
        </w:tc>
      </w:tr>
      <w:tr w:rsidR="005034AC" w:rsidRPr="00E20B90" w14:paraId="7F600054" w14:textId="77777777" w:rsidTr="00E20B90">
        <w:tc>
          <w:tcPr>
            <w:tcW w:w="1623" w:type="dxa"/>
          </w:tcPr>
          <w:p w14:paraId="79F5BC60" w14:textId="432F87D2" w:rsidR="005034AC" w:rsidRPr="00E20B90" w:rsidRDefault="005034AC" w:rsidP="005034AC">
            <w:pPr>
              <w:rPr>
                <w:rFonts w:ascii="Times New Roman" w:hAnsi="Times New Roman" w:cs="Times New Roman"/>
                <w:bCs/>
                <w:sz w:val="24"/>
                <w:szCs w:val="24"/>
              </w:rPr>
            </w:pPr>
            <w:r w:rsidRPr="000B0468">
              <w:t>1 child</w:t>
            </w:r>
          </w:p>
        </w:tc>
        <w:tc>
          <w:tcPr>
            <w:tcW w:w="791" w:type="dxa"/>
            <w:vAlign w:val="center"/>
          </w:tcPr>
          <w:p w14:paraId="6348AC9A" w14:textId="29526EE8"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26</w:t>
            </w:r>
          </w:p>
        </w:tc>
        <w:tc>
          <w:tcPr>
            <w:tcW w:w="677" w:type="dxa"/>
            <w:vAlign w:val="center"/>
          </w:tcPr>
          <w:p w14:paraId="7612885A" w14:textId="7D0DEFBB"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35,1</w:t>
            </w:r>
          </w:p>
        </w:tc>
        <w:tc>
          <w:tcPr>
            <w:tcW w:w="732" w:type="dxa"/>
            <w:vAlign w:val="center"/>
          </w:tcPr>
          <w:p w14:paraId="4005E0ED" w14:textId="1AB2CC67"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22</w:t>
            </w:r>
          </w:p>
        </w:tc>
        <w:tc>
          <w:tcPr>
            <w:tcW w:w="850" w:type="dxa"/>
            <w:vAlign w:val="center"/>
          </w:tcPr>
          <w:p w14:paraId="3C92C43B" w14:textId="58583B72"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29,7</w:t>
            </w:r>
          </w:p>
        </w:tc>
        <w:tc>
          <w:tcPr>
            <w:tcW w:w="709" w:type="dxa"/>
            <w:vAlign w:val="center"/>
          </w:tcPr>
          <w:p w14:paraId="657EE6FE" w14:textId="4BED6ED0"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48</w:t>
            </w:r>
          </w:p>
        </w:tc>
        <w:tc>
          <w:tcPr>
            <w:tcW w:w="850" w:type="dxa"/>
            <w:vAlign w:val="center"/>
          </w:tcPr>
          <w:p w14:paraId="50709D20" w14:textId="799E4656"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100</w:t>
            </w:r>
          </w:p>
        </w:tc>
        <w:tc>
          <w:tcPr>
            <w:tcW w:w="993" w:type="dxa"/>
            <w:vMerge w:val="restart"/>
            <w:vAlign w:val="center"/>
          </w:tcPr>
          <w:p w14:paraId="0B48C253" w14:textId="77617674"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0,482</w:t>
            </w:r>
          </w:p>
        </w:tc>
        <w:tc>
          <w:tcPr>
            <w:tcW w:w="1701" w:type="dxa"/>
            <w:vMerge w:val="restart"/>
            <w:vAlign w:val="center"/>
          </w:tcPr>
          <w:p w14:paraId="710A483F" w14:textId="77777777" w:rsidR="005034AC" w:rsidRPr="00E20B90" w:rsidRDefault="005034AC" w:rsidP="005034AC">
            <w:pPr>
              <w:ind w:right="-258" w:hanging="204"/>
              <w:jc w:val="center"/>
              <w:outlineLvl w:val="0"/>
              <w:rPr>
                <w:rFonts w:ascii="Times New Roman" w:hAnsi="Times New Roman" w:cs="Times New Roman"/>
                <w:bCs/>
                <w:sz w:val="24"/>
                <w:szCs w:val="24"/>
              </w:rPr>
            </w:pPr>
            <w:r w:rsidRPr="00E20B90">
              <w:rPr>
                <w:rFonts w:ascii="Times New Roman" w:hAnsi="Times New Roman" w:cs="Times New Roman"/>
                <w:bCs/>
                <w:sz w:val="24"/>
                <w:szCs w:val="24"/>
              </w:rPr>
              <w:t>1,280</w:t>
            </w:r>
          </w:p>
          <w:p w14:paraId="01539AA3" w14:textId="3282841C"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(0,642-2,553)</w:t>
            </w:r>
          </w:p>
        </w:tc>
      </w:tr>
      <w:tr w:rsidR="005034AC" w:rsidRPr="00E20B90" w14:paraId="780306DE" w14:textId="77777777" w:rsidTr="00E20B90">
        <w:tc>
          <w:tcPr>
            <w:tcW w:w="1623" w:type="dxa"/>
          </w:tcPr>
          <w:p w14:paraId="20F9A1A9" w14:textId="1EFD2508" w:rsidR="005034AC" w:rsidRPr="00E20B90" w:rsidRDefault="005034AC" w:rsidP="005034AC">
            <w:pPr>
              <w:rPr>
                <w:rFonts w:ascii="Times New Roman" w:hAnsi="Times New Roman" w:cs="Times New Roman"/>
                <w:bCs/>
                <w:sz w:val="24"/>
                <w:szCs w:val="24"/>
              </w:rPr>
            </w:pPr>
            <w:r w:rsidRPr="000B0468">
              <w:t>&gt;1 child</w:t>
            </w:r>
          </w:p>
        </w:tc>
        <w:tc>
          <w:tcPr>
            <w:tcW w:w="791" w:type="dxa"/>
            <w:vAlign w:val="center"/>
          </w:tcPr>
          <w:p w14:paraId="23BB9B40" w14:textId="5D1049D0"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48</w:t>
            </w:r>
          </w:p>
        </w:tc>
        <w:tc>
          <w:tcPr>
            <w:tcW w:w="677" w:type="dxa"/>
            <w:vAlign w:val="center"/>
          </w:tcPr>
          <w:p w14:paraId="6F3FAB55" w14:textId="6EC0F8B4"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64,9</w:t>
            </w:r>
          </w:p>
        </w:tc>
        <w:tc>
          <w:tcPr>
            <w:tcW w:w="732" w:type="dxa"/>
            <w:vAlign w:val="center"/>
          </w:tcPr>
          <w:p w14:paraId="789CC7D9" w14:textId="7C11F4BE"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52</w:t>
            </w:r>
          </w:p>
        </w:tc>
        <w:tc>
          <w:tcPr>
            <w:tcW w:w="850" w:type="dxa"/>
            <w:vAlign w:val="center"/>
          </w:tcPr>
          <w:p w14:paraId="31ABC64B" w14:textId="57E717D4"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70,3</w:t>
            </w:r>
          </w:p>
        </w:tc>
        <w:tc>
          <w:tcPr>
            <w:tcW w:w="709" w:type="dxa"/>
            <w:vAlign w:val="center"/>
          </w:tcPr>
          <w:p w14:paraId="25E30BD5" w14:textId="578A1521"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100</w:t>
            </w:r>
          </w:p>
        </w:tc>
        <w:tc>
          <w:tcPr>
            <w:tcW w:w="850" w:type="dxa"/>
            <w:vAlign w:val="center"/>
          </w:tcPr>
          <w:p w14:paraId="1249A307" w14:textId="67596927"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100</w:t>
            </w:r>
          </w:p>
        </w:tc>
        <w:tc>
          <w:tcPr>
            <w:tcW w:w="993" w:type="dxa"/>
            <w:vMerge/>
            <w:vAlign w:val="center"/>
          </w:tcPr>
          <w:p w14:paraId="2E00034F" w14:textId="77777777" w:rsidR="005034AC" w:rsidRPr="00E20B90" w:rsidRDefault="005034AC" w:rsidP="005034AC">
            <w:pPr>
              <w:jc w:val="center"/>
              <w:rPr>
                <w:rFonts w:ascii="Times New Roman" w:hAnsi="Times New Roman" w:cs="Times New Roman"/>
                <w:bCs/>
                <w:sz w:val="24"/>
                <w:szCs w:val="24"/>
              </w:rPr>
            </w:pPr>
          </w:p>
        </w:tc>
        <w:tc>
          <w:tcPr>
            <w:tcW w:w="1701" w:type="dxa"/>
            <w:vMerge/>
            <w:vAlign w:val="center"/>
          </w:tcPr>
          <w:p w14:paraId="518BB747" w14:textId="77777777" w:rsidR="005034AC" w:rsidRPr="00E20B90" w:rsidRDefault="005034AC" w:rsidP="005034AC">
            <w:pPr>
              <w:jc w:val="center"/>
              <w:rPr>
                <w:rFonts w:ascii="Times New Roman" w:hAnsi="Times New Roman" w:cs="Times New Roman"/>
                <w:bCs/>
                <w:sz w:val="24"/>
                <w:szCs w:val="24"/>
              </w:rPr>
            </w:pPr>
          </w:p>
        </w:tc>
      </w:tr>
      <w:tr w:rsidR="00E20B90" w:rsidRPr="00E20B90" w14:paraId="750059C9" w14:textId="77777777" w:rsidTr="00E20B90">
        <w:tc>
          <w:tcPr>
            <w:tcW w:w="1623" w:type="dxa"/>
          </w:tcPr>
          <w:p w14:paraId="272B57F4" w14:textId="5068CEF4" w:rsidR="00E20B90" w:rsidRPr="005034AC" w:rsidRDefault="005034AC" w:rsidP="00E20B90">
            <w:pPr>
              <w:rPr>
                <w:rFonts w:ascii="Times New Roman" w:hAnsi="Times New Roman" w:cs="Times New Roman"/>
                <w:b/>
                <w:bCs/>
                <w:sz w:val="24"/>
                <w:szCs w:val="24"/>
              </w:rPr>
            </w:pPr>
            <w:r w:rsidRPr="005034AC">
              <w:rPr>
                <w:rFonts w:ascii="Times New Roman" w:hAnsi="Times New Roman" w:cs="Times New Roman"/>
                <w:b/>
                <w:bCs/>
                <w:sz w:val="24"/>
                <w:szCs w:val="24"/>
              </w:rPr>
              <w:t>Total</w:t>
            </w:r>
          </w:p>
        </w:tc>
        <w:tc>
          <w:tcPr>
            <w:tcW w:w="791" w:type="dxa"/>
            <w:vAlign w:val="center"/>
          </w:tcPr>
          <w:p w14:paraId="44D9F54C" w14:textId="67822511"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74</w:t>
            </w:r>
          </w:p>
        </w:tc>
        <w:tc>
          <w:tcPr>
            <w:tcW w:w="677" w:type="dxa"/>
            <w:vAlign w:val="center"/>
          </w:tcPr>
          <w:p w14:paraId="78A42D49" w14:textId="06D4FD9B"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732" w:type="dxa"/>
            <w:vAlign w:val="center"/>
          </w:tcPr>
          <w:p w14:paraId="4D6A5110" w14:textId="3411E386"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74</w:t>
            </w:r>
          </w:p>
        </w:tc>
        <w:tc>
          <w:tcPr>
            <w:tcW w:w="850" w:type="dxa"/>
            <w:vAlign w:val="center"/>
          </w:tcPr>
          <w:p w14:paraId="02B4C349" w14:textId="2D5258B5"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709" w:type="dxa"/>
            <w:vAlign w:val="center"/>
          </w:tcPr>
          <w:p w14:paraId="6BB46D48" w14:textId="4B21E71A"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148</w:t>
            </w:r>
          </w:p>
        </w:tc>
        <w:tc>
          <w:tcPr>
            <w:tcW w:w="850" w:type="dxa"/>
            <w:vAlign w:val="center"/>
          </w:tcPr>
          <w:p w14:paraId="03D151FB" w14:textId="6EABB7FE"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993" w:type="dxa"/>
            <w:vMerge/>
            <w:vAlign w:val="center"/>
          </w:tcPr>
          <w:p w14:paraId="1042C71B" w14:textId="77777777" w:rsidR="00E20B90" w:rsidRPr="00E20B90" w:rsidRDefault="00E20B90" w:rsidP="00E20B90">
            <w:pPr>
              <w:jc w:val="center"/>
              <w:rPr>
                <w:rFonts w:ascii="Times New Roman" w:hAnsi="Times New Roman" w:cs="Times New Roman"/>
                <w:bCs/>
                <w:sz w:val="24"/>
                <w:szCs w:val="24"/>
              </w:rPr>
            </w:pPr>
          </w:p>
        </w:tc>
        <w:tc>
          <w:tcPr>
            <w:tcW w:w="1701" w:type="dxa"/>
            <w:vMerge/>
            <w:vAlign w:val="center"/>
          </w:tcPr>
          <w:p w14:paraId="6CDCFDC5" w14:textId="77777777" w:rsidR="00E20B90" w:rsidRPr="00E20B90" w:rsidRDefault="00E20B90" w:rsidP="00E20B90">
            <w:pPr>
              <w:jc w:val="center"/>
              <w:rPr>
                <w:rFonts w:ascii="Times New Roman" w:hAnsi="Times New Roman" w:cs="Times New Roman"/>
                <w:bCs/>
                <w:sz w:val="24"/>
                <w:szCs w:val="24"/>
              </w:rPr>
            </w:pPr>
          </w:p>
        </w:tc>
      </w:tr>
      <w:tr w:rsidR="00E20B90" w:rsidRPr="00E20B90" w14:paraId="36FD1131" w14:textId="77777777" w:rsidTr="00E20B90">
        <w:tc>
          <w:tcPr>
            <w:tcW w:w="8926" w:type="dxa"/>
            <w:gridSpan w:val="9"/>
          </w:tcPr>
          <w:p w14:paraId="6F555078" w14:textId="74F79E7F" w:rsidR="00E20B90" w:rsidRPr="00E20B90" w:rsidRDefault="005034AC" w:rsidP="00E20B90">
            <w:pPr>
              <w:rPr>
                <w:rFonts w:ascii="Times New Roman" w:hAnsi="Times New Roman" w:cs="Times New Roman"/>
                <w:bCs/>
                <w:sz w:val="24"/>
                <w:szCs w:val="24"/>
              </w:rPr>
            </w:pPr>
            <w:r w:rsidRPr="005034AC">
              <w:rPr>
                <w:rFonts w:ascii="Times New Roman" w:hAnsi="Times New Roman" w:cs="Times New Roman"/>
                <w:b/>
                <w:sz w:val="24"/>
                <w:szCs w:val="24"/>
              </w:rPr>
              <w:t>Knowledge</w:t>
            </w:r>
          </w:p>
        </w:tc>
      </w:tr>
      <w:tr w:rsidR="00E20B90" w:rsidRPr="00E20B90" w14:paraId="68363485" w14:textId="77777777" w:rsidTr="00E20B90">
        <w:tc>
          <w:tcPr>
            <w:tcW w:w="1623" w:type="dxa"/>
          </w:tcPr>
          <w:p w14:paraId="1C0C9A81" w14:textId="66772DF3" w:rsidR="00E20B90" w:rsidRPr="00E20B90" w:rsidRDefault="005034AC" w:rsidP="00E20B90">
            <w:pPr>
              <w:rPr>
                <w:rFonts w:ascii="Times New Roman" w:hAnsi="Times New Roman" w:cs="Times New Roman"/>
                <w:bCs/>
                <w:sz w:val="24"/>
                <w:szCs w:val="24"/>
              </w:rPr>
            </w:pPr>
            <w:r>
              <w:rPr>
                <w:rFonts w:ascii="Times New Roman" w:hAnsi="Times New Roman" w:cs="Times New Roman"/>
                <w:bCs/>
                <w:sz w:val="24"/>
                <w:szCs w:val="24"/>
              </w:rPr>
              <w:t>Good</w:t>
            </w:r>
          </w:p>
        </w:tc>
        <w:tc>
          <w:tcPr>
            <w:tcW w:w="791" w:type="dxa"/>
            <w:vAlign w:val="center"/>
          </w:tcPr>
          <w:p w14:paraId="2A90038F" w14:textId="0F84A857"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Cs/>
                <w:sz w:val="24"/>
                <w:szCs w:val="24"/>
              </w:rPr>
              <w:t>68</w:t>
            </w:r>
          </w:p>
        </w:tc>
        <w:tc>
          <w:tcPr>
            <w:tcW w:w="677" w:type="dxa"/>
            <w:vAlign w:val="center"/>
          </w:tcPr>
          <w:p w14:paraId="71E53D5E" w14:textId="6F3ACD2C"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Cs/>
                <w:sz w:val="24"/>
                <w:szCs w:val="24"/>
              </w:rPr>
              <w:t>91,9</w:t>
            </w:r>
          </w:p>
        </w:tc>
        <w:tc>
          <w:tcPr>
            <w:tcW w:w="732" w:type="dxa"/>
            <w:vAlign w:val="center"/>
          </w:tcPr>
          <w:p w14:paraId="027036BD" w14:textId="3DDDFA56"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Cs/>
                <w:sz w:val="24"/>
                <w:szCs w:val="24"/>
              </w:rPr>
              <w:t>73</w:t>
            </w:r>
          </w:p>
        </w:tc>
        <w:tc>
          <w:tcPr>
            <w:tcW w:w="850" w:type="dxa"/>
            <w:vAlign w:val="center"/>
          </w:tcPr>
          <w:p w14:paraId="25F0A03E" w14:textId="07D977B5"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Cs/>
                <w:sz w:val="24"/>
                <w:szCs w:val="24"/>
              </w:rPr>
              <w:t>98,6</w:t>
            </w:r>
          </w:p>
        </w:tc>
        <w:tc>
          <w:tcPr>
            <w:tcW w:w="709" w:type="dxa"/>
            <w:vAlign w:val="center"/>
          </w:tcPr>
          <w:p w14:paraId="1B402B1E" w14:textId="3CD212A7"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Cs/>
                <w:sz w:val="24"/>
                <w:szCs w:val="24"/>
              </w:rPr>
              <w:t>141</w:t>
            </w:r>
          </w:p>
        </w:tc>
        <w:tc>
          <w:tcPr>
            <w:tcW w:w="850" w:type="dxa"/>
            <w:vAlign w:val="center"/>
          </w:tcPr>
          <w:p w14:paraId="07C2D80C" w14:textId="66EB7536"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Cs/>
                <w:sz w:val="24"/>
                <w:szCs w:val="24"/>
              </w:rPr>
              <w:t>100</w:t>
            </w:r>
          </w:p>
        </w:tc>
        <w:tc>
          <w:tcPr>
            <w:tcW w:w="993" w:type="dxa"/>
            <w:vMerge w:val="restart"/>
            <w:vAlign w:val="center"/>
          </w:tcPr>
          <w:p w14:paraId="58E6F609" w14:textId="324C6FAD"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Cs/>
                <w:sz w:val="24"/>
                <w:szCs w:val="24"/>
              </w:rPr>
              <w:t>0,042</w:t>
            </w:r>
          </w:p>
        </w:tc>
        <w:tc>
          <w:tcPr>
            <w:tcW w:w="1701" w:type="dxa"/>
            <w:vMerge w:val="restart"/>
            <w:vAlign w:val="center"/>
          </w:tcPr>
          <w:p w14:paraId="39650CE0" w14:textId="77777777" w:rsidR="00E20B90" w:rsidRPr="00E20B90" w:rsidRDefault="00E20B90" w:rsidP="00E20B90">
            <w:pPr>
              <w:ind w:right="-258" w:hanging="204"/>
              <w:jc w:val="center"/>
              <w:outlineLvl w:val="0"/>
              <w:rPr>
                <w:rFonts w:ascii="Times New Roman" w:hAnsi="Times New Roman" w:cs="Times New Roman"/>
                <w:bCs/>
                <w:sz w:val="24"/>
                <w:szCs w:val="24"/>
              </w:rPr>
            </w:pPr>
            <w:r w:rsidRPr="00E20B90">
              <w:rPr>
                <w:rFonts w:ascii="Times New Roman" w:hAnsi="Times New Roman" w:cs="Times New Roman"/>
                <w:bCs/>
                <w:sz w:val="24"/>
                <w:szCs w:val="24"/>
              </w:rPr>
              <w:t>0,155</w:t>
            </w:r>
          </w:p>
          <w:p w14:paraId="2F79A185" w14:textId="74ABBCB9"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Cs/>
                <w:sz w:val="24"/>
                <w:szCs w:val="24"/>
              </w:rPr>
              <w:t>(0,018-1,323)</w:t>
            </w:r>
          </w:p>
        </w:tc>
      </w:tr>
      <w:tr w:rsidR="00E20B90" w:rsidRPr="00E20B90" w14:paraId="5CBAB787" w14:textId="77777777" w:rsidTr="00E20B90">
        <w:tc>
          <w:tcPr>
            <w:tcW w:w="1623" w:type="dxa"/>
          </w:tcPr>
          <w:p w14:paraId="0289BDEB" w14:textId="208ECE9E" w:rsidR="00E20B90" w:rsidRPr="00E20B90" w:rsidRDefault="005034AC" w:rsidP="00E20B90">
            <w:pPr>
              <w:rPr>
                <w:rFonts w:ascii="Times New Roman" w:hAnsi="Times New Roman" w:cs="Times New Roman"/>
                <w:bCs/>
                <w:sz w:val="24"/>
                <w:szCs w:val="24"/>
              </w:rPr>
            </w:pPr>
            <w:r>
              <w:rPr>
                <w:rFonts w:ascii="Times New Roman" w:hAnsi="Times New Roman" w:cs="Times New Roman"/>
                <w:bCs/>
                <w:sz w:val="24"/>
                <w:szCs w:val="24"/>
              </w:rPr>
              <w:t>N</w:t>
            </w:r>
            <w:r w:rsidRPr="005034AC">
              <w:rPr>
                <w:rFonts w:ascii="Times New Roman" w:hAnsi="Times New Roman" w:cs="Times New Roman"/>
                <w:bCs/>
                <w:sz w:val="24"/>
                <w:szCs w:val="24"/>
              </w:rPr>
              <w:t>ot enough</w:t>
            </w:r>
          </w:p>
        </w:tc>
        <w:tc>
          <w:tcPr>
            <w:tcW w:w="791" w:type="dxa"/>
            <w:vAlign w:val="center"/>
          </w:tcPr>
          <w:p w14:paraId="79478D8D" w14:textId="62225779"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Cs/>
                <w:sz w:val="24"/>
                <w:szCs w:val="24"/>
              </w:rPr>
              <w:t>6</w:t>
            </w:r>
          </w:p>
        </w:tc>
        <w:tc>
          <w:tcPr>
            <w:tcW w:w="677" w:type="dxa"/>
            <w:vAlign w:val="center"/>
          </w:tcPr>
          <w:p w14:paraId="490E485F" w14:textId="5A82AFBF"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Cs/>
                <w:sz w:val="24"/>
                <w:szCs w:val="24"/>
              </w:rPr>
              <w:t>8,1</w:t>
            </w:r>
          </w:p>
        </w:tc>
        <w:tc>
          <w:tcPr>
            <w:tcW w:w="732" w:type="dxa"/>
            <w:vAlign w:val="center"/>
          </w:tcPr>
          <w:p w14:paraId="43FB2F84" w14:textId="629D16B7"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Cs/>
                <w:sz w:val="24"/>
                <w:szCs w:val="24"/>
              </w:rPr>
              <w:t>1</w:t>
            </w:r>
          </w:p>
        </w:tc>
        <w:tc>
          <w:tcPr>
            <w:tcW w:w="850" w:type="dxa"/>
            <w:vAlign w:val="center"/>
          </w:tcPr>
          <w:p w14:paraId="165AADFA" w14:textId="3F7D4CA3"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Cs/>
                <w:sz w:val="24"/>
                <w:szCs w:val="24"/>
              </w:rPr>
              <w:t>1,4</w:t>
            </w:r>
          </w:p>
        </w:tc>
        <w:tc>
          <w:tcPr>
            <w:tcW w:w="709" w:type="dxa"/>
            <w:vAlign w:val="center"/>
          </w:tcPr>
          <w:p w14:paraId="2FD10D30" w14:textId="44F1E11B"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Cs/>
                <w:sz w:val="24"/>
                <w:szCs w:val="24"/>
              </w:rPr>
              <w:t>7</w:t>
            </w:r>
          </w:p>
        </w:tc>
        <w:tc>
          <w:tcPr>
            <w:tcW w:w="850" w:type="dxa"/>
            <w:vAlign w:val="center"/>
          </w:tcPr>
          <w:p w14:paraId="01F3BB37" w14:textId="7B3CBAC1"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Cs/>
                <w:sz w:val="24"/>
                <w:szCs w:val="24"/>
              </w:rPr>
              <w:t>100</w:t>
            </w:r>
          </w:p>
        </w:tc>
        <w:tc>
          <w:tcPr>
            <w:tcW w:w="993" w:type="dxa"/>
            <w:vMerge/>
            <w:vAlign w:val="center"/>
          </w:tcPr>
          <w:p w14:paraId="7E61D91C" w14:textId="77777777" w:rsidR="00E20B90" w:rsidRPr="00E20B90" w:rsidRDefault="00E20B90" w:rsidP="00E20B90">
            <w:pPr>
              <w:jc w:val="center"/>
              <w:rPr>
                <w:rFonts w:ascii="Times New Roman" w:hAnsi="Times New Roman" w:cs="Times New Roman"/>
                <w:bCs/>
                <w:sz w:val="24"/>
                <w:szCs w:val="24"/>
              </w:rPr>
            </w:pPr>
          </w:p>
        </w:tc>
        <w:tc>
          <w:tcPr>
            <w:tcW w:w="1701" w:type="dxa"/>
            <w:vMerge/>
            <w:vAlign w:val="center"/>
          </w:tcPr>
          <w:p w14:paraId="0AD306DB" w14:textId="77777777" w:rsidR="00E20B90" w:rsidRPr="00E20B90" w:rsidRDefault="00E20B90" w:rsidP="00E20B90">
            <w:pPr>
              <w:jc w:val="center"/>
              <w:rPr>
                <w:rFonts w:ascii="Times New Roman" w:hAnsi="Times New Roman" w:cs="Times New Roman"/>
                <w:bCs/>
                <w:sz w:val="24"/>
                <w:szCs w:val="24"/>
              </w:rPr>
            </w:pPr>
          </w:p>
        </w:tc>
      </w:tr>
      <w:tr w:rsidR="00E20B90" w:rsidRPr="00E20B90" w14:paraId="236B9051" w14:textId="77777777" w:rsidTr="00E20B90">
        <w:tc>
          <w:tcPr>
            <w:tcW w:w="1623" w:type="dxa"/>
          </w:tcPr>
          <w:p w14:paraId="021FAA30" w14:textId="21D96582" w:rsidR="00E20B90" w:rsidRPr="00E20B90" w:rsidRDefault="000929FE" w:rsidP="00E20B90">
            <w:pPr>
              <w:rPr>
                <w:rFonts w:ascii="Times New Roman" w:hAnsi="Times New Roman" w:cs="Times New Roman"/>
                <w:bCs/>
                <w:sz w:val="24"/>
                <w:szCs w:val="24"/>
              </w:rPr>
            </w:pPr>
            <w:r w:rsidRPr="005034AC">
              <w:rPr>
                <w:rFonts w:ascii="Times New Roman" w:hAnsi="Times New Roman" w:cs="Times New Roman"/>
                <w:b/>
                <w:bCs/>
                <w:sz w:val="24"/>
                <w:szCs w:val="24"/>
              </w:rPr>
              <w:t>Total</w:t>
            </w:r>
          </w:p>
        </w:tc>
        <w:tc>
          <w:tcPr>
            <w:tcW w:w="791" w:type="dxa"/>
            <w:vAlign w:val="center"/>
          </w:tcPr>
          <w:p w14:paraId="13D09562" w14:textId="7BC2BD40"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74</w:t>
            </w:r>
          </w:p>
        </w:tc>
        <w:tc>
          <w:tcPr>
            <w:tcW w:w="677" w:type="dxa"/>
            <w:vAlign w:val="center"/>
          </w:tcPr>
          <w:p w14:paraId="43FF8EF2" w14:textId="78E33642"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732" w:type="dxa"/>
            <w:vAlign w:val="center"/>
          </w:tcPr>
          <w:p w14:paraId="3E1BA930" w14:textId="3FA5857A"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74</w:t>
            </w:r>
          </w:p>
        </w:tc>
        <w:tc>
          <w:tcPr>
            <w:tcW w:w="850" w:type="dxa"/>
            <w:vAlign w:val="center"/>
          </w:tcPr>
          <w:p w14:paraId="46367705" w14:textId="4BFE6AC4"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709" w:type="dxa"/>
            <w:vAlign w:val="center"/>
          </w:tcPr>
          <w:p w14:paraId="3280D9D4" w14:textId="7A52CC0C"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148</w:t>
            </w:r>
          </w:p>
        </w:tc>
        <w:tc>
          <w:tcPr>
            <w:tcW w:w="850" w:type="dxa"/>
            <w:vAlign w:val="center"/>
          </w:tcPr>
          <w:p w14:paraId="143159C8" w14:textId="556AE94F"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993" w:type="dxa"/>
            <w:vMerge/>
            <w:vAlign w:val="center"/>
          </w:tcPr>
          <w:p w14:paraId="444E173C" w14:textId="77777777" w:rsidR="00E20B90" w:rsidRPr="00E20B90" w:rsidRDefault="00E20B90" w:rsidP="00E20B90">
            <w:pPr>
              <w:jc w:val="center"/>
              <w:rPr>
                <w:rFonts w:ascii="Times New Roman" w:hAnsi="Times New Roman" w:cs="Times New Roman"/>
                <w:bCs/>
                <w:sz w:val="24"/>
                <w:szCs w:val="24"/>
              </w:rPr>
            </w:pPr>
          </w:p>
        </w:tc>
        <w:tc>
          <w:tcPr>
            <w:tcW w:w="1701" w:type="dxa"/>
            <w:vMerge/>
            <w:vAlign w:val="center"/>
          </w:tcPr>
          <w:p w14:paraId="02DE40E0" w14:textId="77777777" w:rsidR="00E20B90" w:rsidRPr="00E20B90" w:rsidRDefault="00E20B90" w:rsidP="00E20B90">
            <w:pPr>
              <w:jc w:val="center"/>
              <w:rPr>
                <w:rFonts w:ascii="Times New Roman" w:hAnsi="Times New Roman" w:cs="Times New Roman"/>
                <w:bCs/>
                <w:sz w:val="24"/>
                <w:szCs w:val="24"/>
              </w:rPr>
            </w:pPr>
          </w:p>
        </w:tc>
      </w:tr>
      <w:tr w:rsidR="00E20B90" w:rsidRPr="00E20B90" w14:paraId="2462105D" w14:textId="77777777" w:rsidTr="00E20B90">
        <w:tc>
          <w:tcPr>
            <w:tcW w:w="8926" w:type="dxa"/>
            <w:gridSpan w:val="9"/>
          </w:tcPr>
          <w:p w14:paraId="122EB1A7" w14:textId="34DEFE8E" w:rsidR="00E20B90" w:rsidRPr="00E20B90" w:rsidRDefault="000929FE" w:rsidP="00E20B90">
            <w:pPr>
              <w:rPr>
                <w:rFonts w:ascii="Times New Roman" w:hAnsi="Times New Roman" w:cs="Times New Roman"/>
                <w:bCs/>
                <w:sz w:val="24"/>
                <w:szCs w:val="24"/>
              </w:rPr>
            </w:pPr>
            <w:r w:rsidRPr="000929FE">
              <w:rPr>
                <w:rFonts w:ascii="Times New Roman" w:hAnsi="Times New Roman" w:cs="Times New Roman"/>
                <w:b/>
                <w:sz w:val="24"/>
                <w:szCs w:val="24"/>
              </w:rPr>
              <w:t>Trust</w:t>
            </w:r>
          </w:p>
        </w:tc>
      </w:tr>
      <w:tr w:rsidR="005034AC" w:rsidRPr="00E20B90" w14:paraId="5C441BC4" w14:textId="77777777" w:rsidTr="00E20B90">
        <w:tc>
          <w:tcPr>
            <w:tcW w:w="1623" w:type="dxa"/>
          </w:tcPr>
          <w:p w14:paraId="611A7834" w14:textId="4FE9EB8E" w:rsidR="005034AC" w:rsidRPr="00E20B90" w:rsidRDefault="005034AC" w:rsidP="005034AC">
            <w:pPr>
              <w:rPr>
                <w:rFonts w:ascii="Times New Roman" w:hAnsi="Times New Roman" w:cs="Times New Roman"/>
                <w:bCs/>
                <w:sz w:val="24"/>
                <w:szCs w:val="24"/>
              </w:rPr>
            </w:pPr>
            <w:r>
              <w:rPr>
                <w:rFonts w:ascii="Times New Roman" w:hAnsi="Times New Roman" w:cs="Times New Roman"/>
                <w:bCs/>
                <w:sz w:val="24"/>
                <w:szCs w:val="24"/>
              </w:rPr>
              <w:t>Good</w:t>
            </w:r>
          </w:p>
        </w:tc>
        <w:tc>
          <w:tcPr>
            <w:tcW w:w="791" w:type="dxa"/>
            <w:vAlign w:val="center"/>
          </w:tcPr>
          <w:p w14:paraId="4F825A7A" w14:textId="0E55A520"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43</w:t>
            </w:r>
          </w:p>
        </w:tc>
        <w:tc>
          <w:tcPr>
            <w:tcW w:w="677" w:type="dxa"/>
            <w:vAlign w:val="center"/>
          </w:tcPr>
          <w:p w14:paraId="56D5D043" w14:textId="06AC67B6"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58,1</w:t>
            </w:r>
          </w:p>
        </w:tc>
        <w:tc>
          <w:tcPr>
            <w:tcW w:w="732" w:type="dxa"/>
            <w:vAlign w:val="center"/>
          </w:tcPr>
          <w:p w14:paraId="63A3814A" w14:textId="1F13759B"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48</w:t>
            </w:r>
          </w:p>
        </w:tc>
        <w:tc>
          <w:tcPr>
            <w:tcW w:w="850" w:type="dxa"/>
            <w:vAlign w:val="center"/>
          </w:tcPr>
          <w:p w14:paraId="12A3E3C1" w14:textId="48936F89"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64,9</w:t>
            </w:r>
          </w:p>
        </w:tc>
        <w:tc>
          <w:tcPr>
            <w:tcW w:w="709" w:type="dxa"/>
            <w:vAlign w:val="center"/>
          </w:tcPr>
          <w:p w14:paraId="34651DDC" w14:textId="5B2AA566"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91</w:t>
            </w:r>
          </w:p>
        </w:tc>
        <w:tc>
          <w:tcPr>
            <w:tcW w:w="850" w:type="dxa"/>
            <w:vAlign w:val="center"/>
          </w:tcPr>
          <w:p w14:paraId="263743FC" w14:textId="53FF4ECA"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100</w:t>
            </w:r>
          </w:p>
        </w:tc>
        <w:tc>
          <w:tcPr>
            <w:tcW w:w="993" w:type="dxa"/>
            <w:vMerge w:val="restart"/>
            <w:vAlign w:val="center"/>
          </w:tcPr>
          <w:p w14:paraId="3137E3D4" w14:textId="036E0BB2"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0,398</w:t>
            </w:r>
          </w:p>
        </w:tc>
        <w:tc>
          <w:tcPr>
            <w:tcW w:w="1701" w:type="dxa"/>
            <w:vMerge w:val="restart"/>
            <w:vAlign w:val="center"/>
          </w:tcPr>
          <w:p w14:paraId="2FC36476" w14:textId="77777777" w:rsidR="005034AC" w:rsidRPr="00E20B90" w:rsidRDefault="005034AC" w:rsidP="005034AC">
            <w:pPr>
              <w:ind w:right="-258" w:hanging="204"/>
              <w:jc w:val="center"/>
              <w:outlineLvl w:val="0"/>
              <w:rPr>
                <w:rFonts w:ascii="Times New Roman" w:hAnsi="Times New Roman" w:cs="Times New Roman"/>
                <w:bCs/>
                <w:sz w:val="24"/>
                <w:szCs w:val="24"/>
              </w:rPr>
            </w:pPr>
            <w:r w:rsidRPr="00E20B90">
              <w:rPr>
                <w:rFonts w:ascii="Times New Roman" w:hAnsi="Times New Roman" w:cs="Times New Roman"/>
                <w:bCs/>
                <w:sz w:val="24"/>
                <w:szCs w:val="24"/>
              </w:rPr>
              <w:t>0,751</w:t>
            </w:r>
          </w:p>
          <w:p w14:paraId="482C0838" w14:textId="75F1D091"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(0,387-1,460)</w:t>
            </w:r>
          </w:p>
        </w:tc>
      </w:tr>
      <w:tr w:rsidR="005034AC" w:rsidRPr="00E20B90" w14:paraId="60DC3D42" w14:textId="77777777" w:rsidTr="00E20B90">
        <w:tc>
          <w:tcPr>
            <w:tcW w:w="1623" w:type="dxa"/>
          </w:tcPr>
          <w:p w14:paraId="3BEA1CB9" w14:textId="51577BD1" w:rsidR="005034AC" w:rsidRPr="00E20B90" w:rsidRDefault="005034AC" w:rsidP="005034AC">
            <w:pPr>
              <w:rPr>
                <w:rFonts w:ascii="Times New Roman" w:hAnsi="Times New Roman" w:cs="Times New Roman"/>
                <w:bCs/>
                <w:sz w:val="24"/>
                <w:szCs w:val="24"/>
              </w:rPr>
            </w:pPr>
            <w:r>
              <w:rPr>
                <w:rFonts w:ascii="Times New Roman" w:hAnsi="Times New Roman" w:cs="Times New Roman"/>
                <w:bCs/>
                <w:sz w:val="24"/>
                <w:szCs w:val="24"/>
              </w:rPr>
              <w:t>N</w:t>
            </w:r>
            <w:r w:rsidRPr="005034AC">
              <w:rPr>
                <w:rFonts w:ascii="Times New Roman" w:hAnsi="Times New Roman" w:cs="Times New Roman"/>
                <w:bCs/>
                <w:sz w:val="24"/>
                <w:szCs w:val="24"/>
              </w:rPr>
              <w:t>ot enough</w:t>
            </w:r>
          </w:p>
        </w:tc>
        <w:tc>
          <w:tcPr>
            <w:tcW w:w="791" w:type="dxa"/>
            <w:vAlign w:val="center"/>
          </w:tcPr>
          <w:p w14:paraId="1F5CBBFA" w14:textId="0E18109A"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31</w:t>
            </w:r>
          </w:p>
        </w:tc>
        <w:tc>
          <w:tcPr>
            <w:tcW w:w="677" w:type="dxa"/>
            <w:vAlign w:val="center"/>
          </w:tcPr>
          <w:p w14:paraId="43A42655" w14:textId="4C418F8E"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41,9</w:t>
            </w:r>
          </w:p>
        </w:tc>
        <w:tc>
          <w:tcPr>
            <w:tcW w:w="732" w:type="dxa"/>
            <w:vAlign w:val="center"/>
          </w:tcPr>
          <w:p w14:paraId="0B5F73C8" w14:textId="0A2D097D"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26</w:t>
            </w:r>
          </w:p>
        </w:tc>
        <w:tc>
          <w:tcPr>
            <w:tcW w:w="850" w:type="dxa"/>
            <w:vAlign w:val="center"/>
          </w:tcPr>
          <w:p w14:paraId="67E97E85" w14:textId="7CD1BE26"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35,1</w:t>
            </w:r>
          </w:p>
        </w:tc>
        <w:tc>
          <w:tcPr>
            <w:tcW w:w="709" w:type="dxa"/>
            <w:vAlign w:val="center"/>
          </w:tcPr>
          <w:p w14:paraId="03A79D5F" w14:textId="1578AB6C"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57</w:t>
            </w:r>
          </w:p>
        </w:tc>
        <w:tc>
          <w:tcPr>
            <w:tcW w:w="850" w:type="dxa"/>
            <w:vAlign w:val="center"/>
          </w:tcPr>
          <w:p w14:paraId="504CEBF3" w14:textId="018D210A"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100</w:t>
            </w:r>
          </w:p>
        </w:tc>
        <w:tc>
          <w:tcPr>
            <w:tcW w:w="993" w:type="dxa"/>
            <w:vMerge/>
            <w:vAlign w:val="center"/>
          </w:tcPr>
          <w:p w14:paraId="3204AA16" w14:textId="77777777" w:rsidR="005034AC" w:rsidRPr="00E20B90" w:rsidRDefault="005034AC" w:rsidP="005034AC">
            <w:pPr>
              <w:jc w:val="center"/>
              <w:rPr>
                <w:rFonts w:ascii="Times New Roman" w:hAnsi="Times New Roman" w:cs="Times New Roman"/>
                <w:bCs/>
                <w:sz w:val="24"/>
                <w:szCs w:val="24"/>
              </w:rPr>
            </w:pPr>
          </w:p>
        </w:tc>
        <w:tc>
          <w:tcPr>
            <w:tcW w:w="1701" w:type="dxa"/>
            <w:vMerge/>
            <w:vAlign w:val="center"/>
          </w:tcPr>
          <w:p w14:paraId="77FDDB8A" w14:textId="77777777" w:rsidR="005034AC" w:rsidRPr="00E20B90" w:rsidRDefault="005034AC" w:rsidP="005034AC">
            <w:pPr>
              <w:jc w:val="center"/>
              <w:rPr>
                <w:rFonts w:ascii="Times New Roman" w:hAnsi="Times New Roman" w:cs="Times New Roman"/>
                <w:bCs/>
                <w:sz w:val="24"/>
                <w:szCs w:val="24"/>
              </w:rPr>
            </w:pPr>
          </w:p>
        </w:tc>
      </w:tr>
      <w:tr w:rsidR="00E20B90" w:rsidRPr="00E20B90" w14:paraId="3F45BF55" w14:textId="77777777" w:rsidTr="00E20B90">
        <w:tc>
          <w:tcPr>
            <w:tcW w:w="1623" w:type="dxa"/>
          </w:tcPr>
          <w:p w14:paraId="7C26FE31" w14:textId="2AB450A7" w:rsidR="00E20B90" w:rsidRPr="00E20B90" w:rsidRDefault="000929FE" w:rsidP="00E20B90">
            <w:pPr>
              <w:rPr>
                <w:rFonts w:ascii="Times New Roman" w:hAnsi="Times New Roman" w:cs="Times New Roman"/>
                <w:bCs/>
                <w:sz w:val="24"/>
                <w:szCs w:val="24"/>
              </w:rPr>
            </w:pPr>
            <w:r w:rsidRPr="005034AC">
              <w:rPr>
                <w:rFonts w:ascii="Times New Roman" w:hAnsi="Times New Roman" w:cs="Times New Roman"/>
                <w:b/>
                <w:bCs/>
                <w:sz w:val="24"/>
                <w:szCs w:val="24"/>
              </w:rPr>
              <w:t>Total</w:t>
            </w:r>
          </w:p>
        </w:tc>
        <w:tc>
          <w:tcPr>
            <w:tcW w:w="791" w:type="dxa"/>
            <w:vAlign w:val="center"/>
          </w:tcPr>
          <w:p w14:paraId="7EF2893F" w14:textId="00EB9112"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74</w:t>
            </w:r>
          </w:p>
        </w:tc>
        <w:tc>
          <w:tcPr>
            <w:tcW w:w="677" w:type="dxa"/>
            <w:vAlign w:val="center"/>
          </w:tcPr>
          <w:p w14:paraId="39882202" w14:textId="68292346"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732" w:type="dxa"/>
            <w:vAlign w:val="center"/>
          </w:tcPr>
          <w:p w14:paraId="368D84C3" w14:textId="0D3B1611"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74</w:t>
            </w:r>
          </w:p>
        </w:tc>
        <w:tc>
          <w:tcPr>
            <w:tcW w:w="850" w:type="dxa"/>
            <w:vAlign w:val="center"/>
          </w:tcPr>
          <w:p w14:paraId="6E2B051A" w14:textId="2ECA3CC1"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709" w:type="dxa"/>
            <w:vAlign w:val="center"/>
          </w:tcPr>
          <w:p w14:paraId="036FB59A" w14:textId="1F8982E5"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148</w:t>
            </w:r>
          </w:p>
        </w:tc>
        <w:tc>
          <w:tcPr>
            <w:tcW w:w="850" w:type="dxa"/>
            <w:vAlign w:val="center"/>
          </w:tcPr>
          <w:p w14:paraId="6F9691DC" w14:textId="796F494E"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993" w:type="dxa"/>
            <w:vMerge/>
            <w:vAlign w:val="center"/>
          </w:tcPr>
          <w:p w14:paraId="7E66989C" w14:textId="77777777" w:rsidR="00E20B90" w:rsidRPr="00E20B90" w:rsidRDefault="00E20B90" w:rsidP="00E20B90">
            <w:pPr>
              <w:jc w:val="center"/>
              <w:rPr>
                <w:rFonts w:ascii="Times New Roman" w:hAnsi="Times New Roman" w:cs="Times New Roman"/>
                <w:bCs/>
                <w:sz w:val="24"/>
                <w:szCs w:val="24"/>
              </w:rPr>
            </w:pPr>
          </w:p>
        </w:tc>
        <w:tc>
          <w:tcPr>
            <w:tcW w:w="1701" w:type="dxa"/>
            <w:vMerge/>
            <w:vAlign w:val="center"/>
          </w:tcPr>
          <w:p w14:paraId="40F983E5" w14:textId="77777777" w:rsidR="00E20B90" w:rsidRPr="00E20B90" w:rsidRDefault="00E20B90" w:rsidP="00E20B90">
            <w:pPr>
              <w:jc w:val="center"/>
              <w:rPr>
                <w:rFonts w:ascii="Times New Roman" w:hAnsi="Times New Roman" w:cs="Times New Roman"/>
                <w:bCs/>
                <w:sz w:val="24"/>
                <w:szCs w:val="24"/>
              </w:rPr>
            </w:pPr>
          </w:p>
        </w:tc>
      </w:tr>
      <w:tr w:rsidR="00E20B90" w:rsidRPr="00E20B90" w14:paraId="371960FA" w14:textId="77777777" w:rsidTr="00E20B90">
        <w:tc>
          <w:tcPr>
            <w:tcW w:w="8926" w:type="dxa"/>
            <w:gridSpan w:val="9"/>
          </w:tcPr>
          <w:p w14:paraId="5B4D1487" w14:textId="6FADE02A" w:rsidR="00E20B90" w:rsidRPr="00E20B90" w:rsidRDefault="000929FE" w:rsidP="00E20B90">
            <w:pPr>
              <w:rPr>
                <w:rFonts w:ascii="Times New Roman" w:hAnsi="Times New Roman" w:cs="Times New Roman"/>
                <w:bCs/>
                <w:sz w:val="24"/>
                <w:szCs w:val="24"/>
              </w:rPr>
            </w:pPr>
            <w:r w:rsidRPr="000929FE">
              <w:rPr>
                <w:rFonts w:ascii="Times New Roman" w:hAnsi="Times New Roman" w:cs="Times New Roman"/>
                <w:b/>
                <w:sz w:val="24"/>
                <w:szCs w:val="24"/>
              </w:rPr>
              <w:t>Husband Support</w:t>
            </w:r>
          </w:p>
        </w:tc>
      </w:tr>
      <w:tr w:rsidR="005034AC" w:rsidRPr="00E20B90" w14:paraId="2BA7151A" w14:textId="77777777" w:rsidTr="00E20B90">
        <w:tc>
          <w:tcPr>
            <w:tcW w:w="1623" w:type="dxa"/>
          </w:tcPr>
          <w:p w14:paraId="63AA19CE" w14:textId="2D043EB6" w:rsidR="005034AC" w:rsidRPr="00E20B90" w:rsidRDefault="005034AC" w:rsidP="005034AC">
            <w:pPr>
              <w:rPr>
                <w:rFonts w:ascii="Times New Roman" w:hAnsi="Times New Roman" w:cs="Times New Roman"/>
                <w:bCs/>
                <w:sz w:val="24"/>
                <w:szCs w:val="24"/>
              </w:rPr>
            </w:pPr>
            <w:r>
              <w:rPr>
                <w:rFonts w:ascii="Times New Roman" w:hAnsi="Times New Roman" w:cs="Times New Roman"/>
                <w:bCs/>
                <w:sz w:val="24"/>
                <w:szCs w:val="24"/>
              </w:rPr>
              <w:t>Good</w:t>
            </w:r>
          </w:p>
        </w:tc>
        <w:tc>
          <w:tcPr>
            <w:tcW w:w="791" w:type="dxa"/>
            <w:vAlign w:val="center"/>
          </w:tcPr>
          <w:p w14:paraId="0FACDC84" w14:textId="51550C33"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35</w:t>
            </w:r>
          </w:p>
        </w:tc>
        <w:tc>
          <w:tcPr>
            <w:tcW w:w="677" w:type="dxa"/>
            <w:vAlign w:val="center"/>
          </w:tcPr>
          <w:p w14:paraId="75945DE9" w14:textId="46C1E2AF"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47,3</w:t>
            </w:r>
          </w:p>
        </w:tc>
        <w:tc>
          <w:tcPr>
            <w:tcW w:w="732" w:type="dxa"/>
            <w:vAlign w:val="center"/>
          </w:tcPr>
          <w:p w14:paraId="57E3A90E" w14:textId="17222B78"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69</w:t>
            </w:r>
          </w:p>
        </w:tc>
        <w:tc>
          <w:tcPr>
            <w:tcW w:w="850" w:type="dxa"/>
            <w:vAlign w:val="center"/>
          </w:tcPr>
          <w:p w14:paraId="53D97033" w14:textId="14EA508C"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93,2</w:t>
            </w:r>
          </w:p>
        </w:tc>
        <w:tc>
          <w:tcPr>
            <w:tcW w:w="709" w:type="dxa"/>
            <w:vAlign w:val="center"/>
          </w:tcPr>
          <w:p w14:paraId="57B246DE" w14:textId="7C20B5F1"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104</w:t>
            </w:r>
          </w:p>
        </w:tc>
        <w:tc>
          <w:tcPr>
            <w:tcW w:w="850" w:type="dxa"/>
            <w:vAlign w:val="center"/>
          </w:tcPr>
          <w:p w14:paraId="6D559387" w14:textId="7A2A0293"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100</w:t>
            </w:r>
          </w:p>
        </w:tc>
        <w:tc>
          <w:tcPr>
            <w:tcW w:w="993" w:type="dxa"/>
            <w:vMerge w:val="restart"/>
            <w:vAlign w:val="center"/>
          </w:tcPr>
          <w:p w14:paraId="07099CEE" w14:textId="2D2BEA45"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0,001</w:t>
            </w:r>
          </w:p>
        </w:tc>
        <w:tc>
          <w:tcPr>
            <w:tcW w:w="1701" w:type="dxa"/>
            <w:vMerge w:val="restart"/>
            <w:vAlign w:val="center"/>
          </w:tcPr>
          <w:p w14:paraId="08C7359B" w14:textId="77777777" w:rsidR="005034AC" w:rsidRPr="00E20B90" w:rsidRDefault="005034AC" w:rsidP="005034AC">
            <w:pPr>
              <w:ind w:right="-258" w:hanging="204"/>
              <w:jc w:val="center"/>
              <w:outlineLvl w:val="0"/>
              <w:rPr>
                <w:rFonts w:ascii="Times New Roman" w:hAnsi="Times New Roman" w:cs="Times New Roman"/>
                <w:bCs/>
                <w:sz w:val="24"/>
                <w:szCs w:val="24"/>
              </w:rPr>
            </w:pPr>
            <w:r w:rsidRPr="00E20B90">
              <w:rPr>
                <w:rFonts w:ascii="Times New Roman" w:hAnsi="Times New Roman" w:cs="Times New Roman"/>
                <w:bCs/>
                <w:sz w:val="24"/>
                <w:szCs w:val="24"/>
              </w:rPr>
              <w:t>0,065</w:t>
            </w:r>
          </w:p>
          <w:p w14:paraId="16D605BE" w14:textId="5D603B4C"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(0,024-0,180)</w:t>
            </w:r>
          </w:p>
        </w:tc>
      </w:tr>
      <w:tr w:rsidR="005034AC" w:rsidRPr="00E20B90" w14:paraId="3031A856" w14:textId="77777777" w:rsidTr="00E20B90">
        <w:tc>
          <w:tcPr>
            <w:tcW w:w="1623" w:type="dxa"/>
          </w:tcPr>
          <w:p w14:paraId="7ABE9B8F" w14:textId="2706D5DF" w:rsidR="005034AC" w:rsidRPr="00E20B90" w:rsidRDefault="005034AC" w:rsidP="005034AC">
            <w:pPr>
              <w:rPr>
                <w:rFonts w:ascii="Times New Roman" w:hAnsi="Times New Roman" w:cs="Times New Roman"/>
                <w:bCs/>
                <w:sz w:val="24"/>
                <w:szCs w:val="24"/>
              </w:rPr>
            </w:pPr>
            <w:r>
              <w:rPr>
                <w:rFonts w:ascii="Times New Roman" w:hAnsi="Times New Roman" w:cs="Times New Roman"/>
                <w:bCs/>
                <w:sz w:val="24"/>
                <w:szCs w:val="24"/>
              </w:rPr>
              <w:t>N</w:t>
            </w:r>
            <w:r w:rsidRPr="005034AC">
              <w:rPr>
                <w:rFonts w:ascii="Times New Roman" w:hAnsi="Times New Roman" w:cs="Times New Roman"/>
                <w:bCs/>
                <w:sz w:val="24"/>
                <w:szCs w:val="24"/>
              </w:rPr>
              <w:t>ot enough</w:t>
            </w:r>
          </w:p>
        </w:tc>
        <w:tc>
          <w:tcPr>
            <w:tcW w:w="791" w:type="dxa"/>
            <w:vAlign w:val="center"/>
          </w:tcPr>
          <w:p w14:paraId="7D62BA13" w14:textId="0DF0C967"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39</w:t>
            </w:r>
          </w:p>
        </w:tc>
        <w:tc>
          <w:tcPr>
            <w:tcW w:w="677" w:type="dxa"/>
            <w:vAlign w:val="center"/>
          </w:tcPr>
          <w:p w14:paraId="4F89784B" w14:textId="696B28CA"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52,7</w:t>
            </w:r>
          </w:p>
        </w:tc>
        <w:tc>
          <w:tcPr>
            <w:tcW w:w="732" w:type="dxa"/>
            <w:vAlign w:val="center"/>
          </w:tcPr>
          <w:p w14:paraId="67D8A5CB" w14:textId="4F08CC50"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5</w:t>
            </w:r>
          </w:p>
        </w:tc>
        <w:tc>
          <w:tcPr>
            <w:tcW w:w="850" w:type="dxa"/>
            <w:vAlign w:val="center"/>
          </w:tcPr>
          <w:p w14:paraId="7D5D40B2" w14:textId="1F92E75D"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6,8</w:t>
            </w:r>
          </w:p>
        </w:tc>
        <w:tc>
          <w:tcPr>
            <w:tcW w:w="709" w:type="dxa"/>
            <w:vAlign w:val="center"/>
          </w:tcPr>
          <w:p w14:paraId="7D87F8B4" w14:textId="61C2AD81"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44</w:t>
            </w:r>
          </w:p>
        </w:tc>
        <w:tc>
          <w:tcPr>
            <w:tcW w:w="850" w:type="dxa"/>
            <w:vAlign w:val="center"/>
          </w:tcPr>
          <w:p w14:paraId="645CFDF6" w14:textId="35ED2DCB"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100</w:t>
            </w:r>
          </w:p>
        </w:tc>
        <w:tc>
          <w:tcPr>
            <w:tcW w:w="993" w:type="dxa"/>
            <w:vMerge/>
            <w:vAlign w:val="center"/>
          </w:tcPr>
          <w:p w14:paraId="5E87A7D9" w14:textId="77777777" w:rsidR="005034AC" w:rsidRPr="00E20B90" w:rsidRDefault="005034AC" w:rsidP="005034AC">
            <w:pPr>
              <w:jc w:val="center"/>
              <w:rPr>
                <w:rFonts w:ascii="Times New Roman" w:hAnsi="Times New Roman" w:cs="Times New Roman"/>
                <w:bCs/>
                <w:sz w:val="24"/>
                <w:szCs w:val="24"/>
              </w:rPr>
            </w:pPr>
          </w:p>
        </w:tc>
        <w:tc>
          <w:tcPr>
            <w:tcW w:w="1701" w:type="dxa"/>
            <w:vMerge/>
            <w:vAlign w:val="center"/>
          </w:tcPr>
          <w:p w14:paraId="153F15BD" w14:textId="77777777" w:rsidR="005034AC" w:rsidRPr="00E20B90" w:rsidRDefault="005034AC" w:rsidP="005034AC">
            <w:pPr>
              <w:jc w:val="center"/>
              <w:rPr>
                <w:rFonts w:ascii="Times New Roman" w:hAnsi="Times New Roman" w:cs="Times New Roman"/>
                <w:bCs/>
                <w:sz w:val="24"/>
                <w:szCs w:val="24"/>
              </w:rPr>
            </w:pPr>
          </w:p>
        </w:tc>
      </w:tr>
      <w:tr w:rsidR="00E20B90" w:rsidRPr="00E20B90" w14:paraId="42B44E37" w14:textId="77777777" w:rsidTr="00E20B90">
        <w:tc>
          <w:tcPr>
            <w:tcW w:w="1623" w:type="dxa"/>
          </w:tcPr>
          <w:p w14:paraId="7C13B950" w14:textId="68CEF60F" w:rsidR="00E20B90" w:rsidRPr="00E20B90" w:rsidRDefault="000929FE" w:rsidP="00E20B90">
            <w:pPr>
              <w:rPr>
                <w:rFonts w:ascii="Times New Roman" w:hAnsi="Times New Roman" w:cs="Times New Roman"/>
                <w:bCs/>
                <w:sz w:val="24"/>
                <w:szCs w:val="24"/>
              </w:rPr>
            </w:pPr>
            <w:r w:rsidRPr="005034AC">
              <w:rPr>
                <w:rFonts w:ascii="Times New Roman" w:hAnsi="Times New Roman" w:cs="Times New Roman"/>
                <w:b/>
                <w:bCs/>
                <w:sz w:val="24"/>
                <w:szCs w:val="24"/>
              </w:rPr>
              <w:t>Total</w:t>
            </w:r>
          </w:p>
        </w:tc>
        <w:tc>
          <w:tcPr>
            <w:tcW w:w="791" w:type="dxa"/>
            <w:vAlign w:val="center"/>
          </w:tcPr>
          <w:p w14:paraId="1BB93C9C" w14:textId="23DC6DC5"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74</w:t>
            </w:r>
          </w:p>
        </w:tc>
        <w:tc>
          <w:tcPr>
            <w:tcW w:w="677" w:type="dxa"/>
            <w:vAlign w:val="center"/>
          </w:tcPr>
          <w:p w14:paraId="2C56DA9B" w14:textId="5A6BD111"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732" w:type="dxa"/>
            <w:vAlign w:val="center"/>
          </w:tcPr>
          <w:p w14:paraId="1B0D2D0D" w14:textId="75406359"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74</w:t>
            </w:r>
          </w:p>
        </w:tc>
        <w:tc>
          <w:tcPr>
            <w:tcW w:w="850" w:type="dxa"/>
            <w:vAlign w:val="center"/>
          </w:tcPr>
          <w:p w14:paraId="6385FCCD" w14:textId="423035EF"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709" w:type="dxa"/>
            <w:vAlign w:val="center"/>
          </w:tcPr>
          <w:p w14:paraId="26401D57" w14:textId="4E91DB2E"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148</w:t>
            </w:r>
          </w:p>
        </w:tc>
        <w:tc>
          <w:tcPr>
            <w:tcW w:w="850" w:type="dxa"/>
            <w:vAlign w:val="center"/>
          </w:tcPr>
          <w:p w14:paraId="04B2566B" w14:textId="4C9246E2"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993" w:type="dxa"/>
            <w:vMerge/>
            <w:vAlign w:val="center"/>
          </w:tcPr>
          <w:p w14:paraId="48AA091C" w14:textId="77777777" w:rsidR="00E20B90" w:rsidRPr="00E20B90" w:rsidRDefault="00E20B90" w:rsidP="00E20B90">
            <w:pPr>
              <w:jc w:val="center"/>
              <w:rPr>
                <w:rFonts w:ascii="Times New Roman" w:hAnsi="Times New Roman" w:cs="Times New Roman"/>
                <w:bCs/>
                <w:sz w:val="24"/>
                <w:szCs w:val="24"/>
              </w:rPr>
            </w:pPr>
          </w:p>
        </w:tc>
        <w:tc>
          <w:tcPr>
            <w:tcW w:w="1701" w:type="dxa"/>
            <w:vMerge/>
            <w:vAlign w:val="center"/>
          </w:tcPr>
          <w:p w14:paraId="3E2C4087" w14:textId="77777777" w:rsidR="00E20B90" w:rsidRPr="00E20B90" w:rsidRDefault="00E20B90" w:rsidP="00E20B90">
            <w:pPr>
              <w:jc w:val="center"/>
              <w:rPr>
                <w:rFonts w:ascii="Times New Roman" w:hAnsi="Times New Roman" w:cs="Times New Roman"/>
                <w:bCs/>
                <w:sz w:val="24"/>
                <w:szCs w:val="24"/>
              </w:rPr>
            </w:pPr>
          </w:p>
        </w:tc>
      </w:tr>
      <w:tr w:rsidR="00E20B90" w:rsidRPr="00E20B90" w14:paraId="4FE7D647" w14:textId="77777777" w:rsidTr="00E20B90">
        <w:tc>
          <w:tcPr>
            <w:tcW w:w="8926" w:type="dxa"/>
            <w:gridSpan w:val="9"/>
          </w:tcPr>
          <w:p w14:paraId="662C633C" w14:textId="786BD6CA" w:rsidR="00E20B90" w:rsidRPr="00E20B90" w:rsidRDefault="000929FE" w:rsidP="00E20B90">
            <w:pPr>
              <w:rPr>
                <w:rFonts w:ascii="Times New Roman" w:hAnsi="Times New Roman" w:cs="Times New Roman"/>
                <w:bCs/>
                <w:sz w:val="24"/>
                <w:szCs w:val="24"/>
              </w:rPr>
            </w:pPr>
            <w:r w:rsidRPr="000929FE">
              <w:rPr>
                <w:rFonts w:ascii="Times New Roman" w:hAnsi="Times New Roman" w:cs="Times New Roman"/>
                <w:b/>
                <w:sz w:val="24"/>
                <w:szCs w:val="24"/>
              </w:rPr>
              <w:t>Health Workers Support</w:t>
            </w:r>
          </w:p>
        </w:tc>
      </w:tr>
      <w:tr w:rsidR="005034AC" w:rsidRPr="00E20B90" w14:paraId="45373801" w14:textId="77777777" w:rsidTr="00E20B90">
        <w:tc>
          <w:tcPr>
            <w:tcW w:w="1623" w:type="dxa"/>
          </w:tcPr>
          <w:p w14:paraId="0C1447B3" w14:textId="08A8B1FA" w:rsidR="005034AC" w:rsidRPr="00E20B90" w:rsidRDefault="005034AC" w:rsidP="005034AC">
            <w:pPr>
              <w:rPr>
                <w:rFonts w:ascii="Times New Roman" w:hAnsi="Times New Roman" w:cs="Times New Roman"/>
                <w:bCs/>
                <w:sz w:val="24"/>
                <w:szCs w:val="24"/>
              </w:rPr>
            </w:pPr>
            <w:r>
              <w:rPr>
                <w:rFonts w:ascii="Times New Roman" w:hAnsi="Times New Roman" w:cs="Times New Roman"/>
                <w:bCs/>
                <w:sz w:val="24"/>
                <w:szCs w:val="24"/>
              </w:rPr>
              <w:t>Good</w:t>
            </w:r>
          </w:p>
        </w:tc>
        <w:tc>
          <w:tcPr>
            <w:tcW w:w="791" w:type="dxa"/>
            <w:vAlign w:val="center"/>
          </w:tcPr>
          <w:p w14:paraId="010F52B5" w14:textId="04871C16"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64</w:t>
            </w:r>
          </w:p>
        </w:tc>
        <w:tc>
          <w:tcPr>
            <w:tcW w:w="677" w:type="dxa"/>
            <w:vAlign w:val="center"/>
          </w:tcPr>
          <w:p w14:paraId="43E49177" w14:textId="4E4D32E3"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86,5</w:t>
            </w:r>
          </w:p>
        </w:tc>
        <w:tc>
          <w:tcPr>
            <w:tcW w:w="732" w:type="dxa"/>
            <w:vAlign w:val="center"/>
          </w:tcPr>
          <w:p w14:paraId="32AD6669" w14:textId="02A5FF77"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73</w:t>
            </w:r>
          </w:p>
        </w:tc>
        <w:tc>
          <w:tcPr>
            <w:tcW w:w="850" w:type="dxa"/>
            <w:vAlign w:val="center"/>
          </w:tcPr>
          <w:p w14:paraId="413EA9D4" w14:textId="35463945"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98,6</w:t>
            </w:r>
          </w:p>
        </w:tc>
        <w:tc>
          <w:tcPr>
            <w:tcW w:w="709" w:type="dxa"/>
            <w:vAlign w:val="center"/>
          </w:tcPr>
          <w:p w14:paraId="1C060222" w14:textId="620FD905"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137</w:t>
            </w:r>
          </w:p>
        </w:tc>
        <w:tc>
          <w:tcPr>
            <w:tcW w:w="850" w:type="dxa"/>
            <w:vAlign w:val="center"/>
          </w:tcPr>
          <w:p w14:paraId="2D8C9D35" w14:textId="1BB12BD3"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100</w:t>
            </w:r>
          </w:p>
        </w:tc>
        <w:tc>
          <w:tcPr>
            <w:tcW w:w="993" w:type="dxa"/>
            <w:vMerge w:val="restart"/>
            <w:vAlign w:val="center"/>
          </w:tcPr>
          <w:p w14:paraId="0677BF57" w14:textId="4A90F89D"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0,003</w:t>
            </w:r>
          </w:p>
        </w:tc>
        <w:tc>
          <w:tcPr>
            <w:tcW w:w="1701" w:type="dxa"/>
            <w:vMerge w:val="restart"/>
            <w:vAlign w:val="center"/>
          </w:tcPr>
          <w:p w14:paraId="369E7188" w14:textId="77777777" w:rsidR="005034AC" w:rsidRPr="00E20B90" w:rsidRDefault="005034AC" w:rsidP="005034AC">
            <w:pPr>
              <w:ind w:right="-258" w:hanging="204"/>
              <w:jc w:val="center"/>
              <w:outlineLvl w:val="0"/>
              <w:rPr>
                <w:rFonts w:ascii="Times New Roman" w:hAnsi="Times New Roman" w:cs="Times New Roman"/>
                <w:bCs/>
                <w:sz w:val="24"/>
                <w:szCs w:val="24"/>
              </w:rPr>
            </w:pPr>
            <w:r w:rsidRPr="00E20B90">
              <w:rPr>
                <w:rFonts w:ascii="Times New Roman" w:hAnsi="Times New Roman" w:cs="Times New Roman"/>
                <w:bCs/>
                <w:sz w:val="24"/>
                <w:szCs w:val="24"/>
              </w:rPr>
              <w:t>0,088</w:t>
            </w:r>
          </w:p>
          <w:p w14:paraId="3AF43237" w14:textId="777647B8"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(0,011-0,704)</w:t>
            </w:r>
          </w:p>
        </w:tc>
      </w:tr>
      <w:tr w:rsidR="005034AC" w:rsidRPr="00E20B90" w14:paraId="6D506E15" w14:textId="77777777" w:rsidTr="00E20B90">
        <w:tc>
          <w:tcPr>
            <w:tcW w:w="1623" w:type="dxa"/>
          </w:tcPr>
          <w:p w14:paraId="726C57E6" w14:textId="56625C9F" w:rsidR="005034AC" w:rsidRPr="00E20B90" w:rsidRDefault="005034AC" w:rsidP="005034AC">
            <w:pPr>
              <w:rPr>
                <w:rFonts w:ascii="Times New Roman" w:hAnsi="Times New Roman" w:cs="Times New Roman"/>
                <w:bCs/>
                <w:sz w:val="24"/>
                <w:szCs w:val="24"/>
              </w:rPr>
            </w:pPr>
            <w:r>
              <w:rPr>
                <w:rFonts w:ascii="Times New Roman" w:hAnsi="Times New Roman" w:cs="Times New Roman"/>
                <w:bCs/>
                <w:sz w:val="24"/>
                <w:szCs w:val="24"/>
              </w:rPr>
              <w:t>N</w:t>
            </w:r>
            <w:r w:rsidRPr="005034AC">
              <w:rPr>
                <w:rFonts w:ascii="Times New Roman" w:hAnsi="Times New Roman" w:cs="Times New Roman"/>
                <w:bCs/>
                <w:sz w:val="24"/>
                <w:szCs w:val="24"/>
              </w:rPr>
              <w:t>ot enough</w:t>
            </w:r>
          </w:p>
        </w:tc>
        <w:tc>
          <w:tcPr>
            <w:tcW w:w="791" w:type="dxa"/>
            <w:vAlign w:val="center"/>
          </w:tcPr>
          <w:p w14:paraId="41751514" w14:textId="15057434"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10</w:t>
            </w:r>
          </w:p>
        </w:tc>
        <w:tc>
          <w:tcPr>
            <w:tcW w:w="677" w:type="dxa"/>
            <w:vAlign w:val="center"/>
          </w:tcPr>
          <w:p w14:paraId="43B68A4A" w14:textId="0D47AB23"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13,5</w:t>
            </w:r>
          </w:p>
        </w:tc>
        <w:tc>
          <w:tcPr>
            <w:tcW w:w="732" w:type="dxa"/>
            <w:vAlign w:val="center"/>
          </w:tcPr>
          <w:p w14:paraId="4CE4138C" w14:textId="117D12B1"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w:t>
            </w:r>
          </w:p>
        </w:tc>
        <w:tc>
          <w:tcPr>
            <w:tcW w:w="850" w:type="dxa"/>
            <w:vAlign w:val="center"/>
          </w:tcPr>
          <w:p w14:paraId="64CEB374" w14:textId="0642D3E4"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1,4</w:t>
            </w:r>
          </w:p>
        </w:tc>
        <w:tc>
          <w:tcPr>
            <w:tcW w:w="709" w:type="dxa"/>
            <w:vAlign w:val="center"/>
          </w:tcPr>
          <w:p w14:paraId="68C761EC" w14:textId="4CC77F29"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11</w:t>
            </w:r>
          </w:p>
        </w:tc>
        <w:tc>
          <w:tcPr>
            <w:tcW w:w="850" w:type="dxa"/>
            <w:vAlign w:val="center"/>
          </w:tcPr>
          <w:p w14:paraId="44049372" w14:textId="7CDB2A53" w:rsidR="005034AC" w:rsidRPr="00E20B90" w:rsidRDefault="005034AC" w:rsidP="005034AC">
            <w:pPr>
              <w:jc w:val="center"/>
              <w:rPr>
                <w:rFonts w:ascii="Times New Roman" w:hAnsi="Times New Roman" w:cs="Times New Roman"/>
                <w:bCs/>
                <w:sz w:val="24"/>
                <w:szCs w:val="24"/>
              </w:rPr>
            </w:pPr>
            <w:r w:rsidRPr="00E20B90">
              <w:rPr>
                <w:rFonts w:ascii="Times New Roman" w:hAnsi="Times New Roman" w:cs="Times New Roman"/>
                <w:bCs/>
                <w:sz w:val="24"/>
                <w:szCs w:val="24"/>
              </w:rPr>
              <w:t>100</w:t>
            </w:r>
          </w:p>
        </w:tc>
        <w:tc>
          <w:tcPr>
            <w:tcW w:w="993" w:type="dxa"/>
            <w:vMerge/>
            <w:vAlign w:val="center"/>
          </w:tcPr>
          <w:p w14:paraId="7E9947CA" w14:textId="77777777" w:rsidR="005034AC" w:rsidRPr="00E20B90" w:rsidRDefault="005034AC" w:rsidP="005034AC">
            <w:pPr>
              <w:jc w:val="center"/>
              <w:rPr>
                <w:rFonts w:ascii="Times New Roman" w:hAnsi="Times New Roman" w:cs="Times New Roman"/>
                <w:bCs/>
                <w:sz w:val="24"/>
                <w:szCs w:val="24"/>
              </w:rPr>
            </w:pPr>
          </w:p>
        </w:tc>
        <w:tc>
          <w:tcPr>
            <w:tcW w:w="1701" w:type="dxa"/>
            <w:vMerge/>
            <w:vAlign w:val="center"/>
          </w:tcPr>
          <w:p w14:paraId="5964063E" w14:textId="77777777" w:rsidR="005034AC" w:rsidRPr="00E20B90" w:rsidRDefault="005034AC" w:rsidP="005034AC">
            <w:pPr>
              <w:jc w:val="center"/>
              <w:rPr>
                <w:rFonts w:ascii="Times New Roman" w:hAnsi="Times New Roman" w:cs="Times New Roman"/>
                <w:bCs/>
                <w:sz w:val="24"/>
                <w:szCs w:val="24"/>
              </w:rPr>
            </w:pPr>
          </w:p>
        </w:tc>
      </w:tr>
      <w:tr w:rsidR="00E20B90" w:rsidRPr="00E20B90" w14:paraId="25055966" w14:textId="77777777" w:rsidTr="00E20B90">
        <w:tc>
          <w:tcPr>
            <w:tcW w:w="1623" w:type="dxa"/>
          </w:tcPr>
          <w:p w14:paraId="5099154D" w14:textId="50190484" w:rsidR="00E20B90" w:rsidRPr="00E20B90" w:rsidRDefault="000929FE" w:rsidP="00E20B90">
            <w:pPr>
              <w:rPr>
                <w:rFonts w:ascii="Times New Roman" w:hAnsi="Times New Roman" w:cs="Times New Roman"/>
                <w:bCs/>
                <w:sz w:val="24"/>
                <w:szCs w:val="24"/>
              </w:rPr>
            </w:pPr>
            <w:r w:rsidRPr="005034AC">
              <w:rPr>
                <w:rFonts w:ascii="Times New Roman" w:hAnsi="Times New Roman" w:cs="Times New Roman"/>
                <w:b/>
                <w:bCs/>
                <w:sz w:val="24"/>
                <w:szCs w:val="24"/>
              </w:rPr>
              <w:t>Total</w:t>
            </w:r>
          </w:p>
        </w:tc>
        <w:tc>
          <w:tcPr>
            <w:tcW w:w="791" w:type="dxa"/>
            <w:vAlign w:val="center"/>
          </w:tcPr>
          <w:p w14:paraId="1BD3063D" w14:textId="62DA8C62"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74</w:t>
            </w:r>
          </w:p>
        </w:tc>
        <w:tc>
          <w:tcPr>
            <w:tcW w:w="677" w:type="dxa"/>
            <w:vAlign w:val="center"/>
          </w:tcPr>
          <w:p w14:paraId="09A30EC8" w14:textId="75488150"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732" w:type="dxa"/>
            <w:vAlign w:val="center"/>
          </w:tcPr>
          <w:p w14:paraId="4F7AC01C" w14:textId="7995C19C"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74</w:t>
            </w:r>
          </w:p>
        </w:tc>
        <w:tc>
          <w:tcPr>
            <w:tcW w:w="850" w:type="dxa"/>
            <w:vAlign w:val="center"/>
          </w:tcPr>
          <w:p w14:paraId="3328C784" w14:textId="01317F14"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709" w:type="dxa"/>
            <w:vAlign w:val="center"/>
          </w:tcPr>
          <w:p w14:paraId="3E7AE886" w14:textId="62E4CA0D"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148</w:t>
            </w:r>
          </w:p>
        </w:tc>
        <w:tc>
          <w:tcPr>
            <w:tcW w:w="850" w:type="dxa"/>
            <w:vAlign w:val="center"/>
          </w:tcPr>
          <w:p w14:paraId="0C3720CB" w14:textId="7E283FDE" w:rsidR="00E20B90" w:rsidRPr="00E20B90" w:rsidRDefault="00E20B90" w:rsidP="00E20B90">
            <w:pPr>
              <w:jc w:val="center"/>
              <w:rPr>
                <w:rFonts w:ascii="Times New Roman" w:hAnsi="Times New Roman" w:cs="Times New Roman"/>
                <w:bCs/>
                <w:sz w:val="24"/>
                <w:szCs w:val="24"/>
              </w:rPr>
            </w:pPr>
            <w:r w:rsidRPr="00E20B90">
              <w:rPr>
                <w:rFonts w:ascii="Times New Roman" w:hAnsi="Times New Roman" w:cs="Times New Roman"/>
                <w:b/>
                <w:bCs/>
                <w:sz w:val="24"/>
                <w:szCs w:val="24"/>
              </w:rPr>
              <w:t>100</w:t>
            </w:r>
          </w:p>
        </w:tc>
        <w:tc>
          <w:tcPr>
            <w:tcW w:w="993" w:type="dxa"/>
            <w:vMerge/>
            <w:vAlign w:val="center"/>
          </w:tcPr>
          <w:p w14:paraId="39F1C37E" w14:textId="77777777" w:rsidR="00E20B90" w:rsidRPr="00E20B90" w:rsidRDefault="00E20B90" w:rsidP="00E20B90">
            <w:pPr>
              <w:jc w:val="center"/>
              <w:rPr>
                <w:rFonts w:ascii="Times New Roman" w:hAnsi="Times New Roman" w:cs="Times New Roman"/>
                <w:bCs/>
                <w:sz w:val="24"/>
                <w:szCs w:val="24"/>
              </w:rPr>
            </w:pPr>
          </w:p>
        </w:tc>
        <w:tc>
          <w:tcPr>
            <w:tcW w:w="1701" w:type="dxa"/>
            <w:vMerge/>
            <w:vAlign w:val="center"/>
          </w:tcPr>
          <w:p w14:paraId="0AE59803" w14:textId="77777777" w:rsidR="00E20B90" w:rsidRPr="00E20B90" w:rsidRDefault="00E20B90" w:rsidP="00E20B90">
            <w:pPr>
              <w:jc w:val="center"/>
              <w:rPr>
                <w:rFonts w:ascii="Times New Roman" w:hAnsi="Times New Roman" w:cs="Times New Roman"/>
                <w:bCs/>
                <w:sz w:val="24"/>
                <w:szCs w:val="24"/>
              </w:rPr>
            </w:pPr>
          </w:p>
        </w:tc>
      </w:tr>
    </w:tbl>
    <w:p w14:paraId="5C82E3A9" w14:textId="77777777" w:rsidR="000929FE" w:rsidRPr="000929FE" w:rsidRDefault="000929FE" w:rsidP="000929FE">
      <w:pPr>
        <w:pStyle w:val="BodyText"/>
        <w:spacing w:after="0" w:line="360" w:lineRule="auto"/>
        <w:ind w:right="106" w:firstLine="426"/>
        <w:jc w:val="both"/>
        <w:rPr>
          <w:sz w:val="24"/>
          <w:szCs w:val="24"/>
        </w:rPr>
      </w:pPr>
      <w:r w:rsidRPr="000929FE">
        <w:rPr>
          <w:sz w:val="24"/>
          <w:szCs w:val="24"/>
        </w:rPr>
        <w:t>Based on Table 3. The results of the study show that the statistical test results obtained p value = 0.869 and Odds Ratio (OR) = 0.947, so it can be concluded that there is no relationship between work and complete basic immunization for infants.</w:t>
      </w:r>
    </w:p>
    <w:p w14:paraId="2464AD3A" w14:textId="77777777" w:rsidR="000929FE" w:rsidRPr="000929FE" w:rsidRDefault="000929FE" w:rsidP="000929FE">
      <w:pPr>
        <w:pStyle w:val="BodyText"/>
        <w:spacing w:after="0" w:line="360" w:lineRule="auto"/>
        <w:ind w:right="106" w:firstLine="426"/>
        <w:jc w:val="both"/>
        <w:rPr>
          <w:sz w:val="24"/>
          <w:szCs w:val="24"/>
        </w:rPr>
      </w:pPr>
      <w:r w:rsidRPr="000929FE">
        <w:rPr>
          <w:sz w:val="24"/>
          <w:szCs w:val="24"/>
        </w:rPr>
        <w:t>The statistical test results obtained p value = 0.482 and Odds Ratio (OR) = 1.280. It can be concluded that there is no significant relationship between parity and complete basic immunization.</w:t>
      </w:r>
    </w:p>
    <w:p w14:paraId="455653F3" w14:textId="77777777" w:rsidR="000929FE" w:rsidRPr="000929FE" w:rsidRDefault="000929FE" w:rsidP="000929FE">
      <w:pPr>
        <w:pStyle w:val="BodyText"/>
        <w:spacing w:after="0" w:line="360" w:lineRule="auto"/>
        <w:ind w:right="106" w:firstLine="426"/>
        <w:jc w:val="both"/>
        <w:rPr>
          <w:sz w:val="24"/>
          <w:szCs w:val="24"/>
        </w:rPr>
      </w:pPr>
      <w:r w:rsidRPr="000929FE">
        <w:rPr>
          <w:sz w:val="24"/>
          <w:szCs w:val="24"/>
        </w:rPr>
        <w:t>The statistical test results obtained p value = 0.042, so it can be concluded that there is a significant relationship between knowledge and giving complete basic immunization to infants and Odds Ratio (OR) = 0.155 meaning that mothers who have good knowledge have a 0.155 times chance of giving complete basic immunization to infants.</w:t>
      </w:r>
    </w:p>
    <w:p w14:paraId="1BDF6EDE" w14:textId="77777777" w:rsidR="000929FE" w:rsidRPr="000929FE" w:rsidRDefault="000929FE" w:rsidP="000929FE">
      <w:pPr>
        <w:pStyle w:val="BodyText"/>
        <w:spacing w:after="0" w:line="360" w:lineRule="auto"/>
        <w:ind w:right="106" w:firstLine="426"/>
        <w:jc w:val="both"/>
        <w:rPr>
          <w:sz w:val="24"/>
          <w:szCs w:val="24"/>
        </w:rPr>
      </w:pPr>
      <w:r w:rsidRPr="000929FE">
        <w:rPr>
          <w:sz w:val="24"/>
          <w:szCs w:val="24"/>
        </w:rPr>
        <w:t>The statistical test results obtained p value = 0.398 and Odds Ratio (OR) = 0.751, so it can be concluded that there is no significant relationship between trust and complete basic immunization for infants.</w:t>
      </w:r>
    </w:p>
    <w:p w14:paraId="65ACE91A" w14:textId="77777777" w:rsidR="000929FE" w:rsidRPr="000929FE" w:rsidRDefault="000929FE" w:rsidP="000929FE">
      <w:pPr>
        <w:pStyle w:val="BodyText"/>
        <w:spacing w:after="0" w:line="360" w:lineRule="auto"/>
        <w:ind w:right="106" w:firstLine="426"/>
        <w:jc w:val="both"/>
        <w:rPr>
          <w:sz w:val="24"/>
          <w:szCs w:val="24"/>
        </w:rPr>
      </w:pPr>
      <w:r w:rsidRPr="000929FE">
        <w:rPr>
          <w:sz w:val="24"/>
          <w:szCs w:val="24"/>
        </w:rPr>
        <w:t>Statistical test results obtained p value = 0.001, it can be concluded that there is a significant relationship between husband's support and giving complete basic immunization to infants and Odds Ratio (OR) = 0.065 meaning that mothers who receive support from their husbands have a 0.065 times chance of giving complete basic immunization in babies.</w:t>
      </w:r>
    </w:p>
    <w:p w14:paraId="022B7127" w14:textId="35777BF6" w:rsidR="00E20B90" w:rsidRDefault="000929FE" w:rsidP="000929FE">
      <w:pPr>
        <w:pStyle w:val="BodyText"/>
        <w:spacing w:after="0" w:line="360" w:lineRule="auto"/>
        <w:ind w:right="106" w:firstLine="426"/>
        <w:jc w:val="both"/>
        <w:rPr>
          <w:sz w:val="24"/>
          <w:szCs w:val="24"/>
        </w:rPr>
      </w:pPr>
      <w:r w:rsidRPr="000929FE">
        <w:rPr>
          <w:sz w:val="24"/>
          <w:szCs w:val="24"/>
        </w:rPr>
        <w:lastRenderedPageBreak/>
        <w:t>Statistical test results obtained p value = 0.003, it can be concluded that there is a relationship between the support of health workers and the provision of complete basic immunization to infants by mothers. complete basic immunization in infants</w:t>
      </w:r>
      <w:r w:rsidR="006805AE" w:rsidRPr="006805AE">
        <w:rPr>
          <w:sz w:val="24"/>
          <w:szCs w:val="24"/>
        </w:rPr>
        <w:t>.</w:t>
      </w:r>
    </w:p>
    <w:p w14:paraId="1513C957" w14:textId="05762528" w:rsidR="0042722E" w:rsidRDefault="000929FE" w:rsidP="006805AE">
      <w:pPr>
        <w:pStyle w:val="BodyText"/>
        <w:spacing w:after="0" w:line="360" w:lineRule="auto"/>
        <w:ind w:right="106" w:firstLine="426"/>
        <w:jc w:val="both"/>
        <w:rPr>
          <w:sz w:val="24"/>
          <w:szCs w:val="24"/>
          <w:lang w:val="en-US"/>
        </w:rPr>
      </w:pPr>
      <w:r w:rsidRPr="000929FE">
        <w:rPr>
          <w:sz w:val="24"/>
          <w:szCs w:val="24"/>
        </w:rPr>
        <w:t>Based on the results of the bivariate test that there are 3 variables with a p value &lt;0.25, namely knowledge, husband's support and support from health workers. This variable is included in the multivariate test. Can be seen in Table.4 below</w:t>
      </w:r>
      <w:r>
        <w:rPr>
          <w:sz w:val="24"/>
          <w:szCs w:val="24"/>
          <w:lang w:val="en-US"/>
        </w:rPr>
        <w:t xml:space="preserve"> </w:t>
      </w:r>
      <w:r w:rsidR="00DD04D4" w:rsidRPr="00DD04D4">
        <w:rPr>
          <w:sz w:val="24"/>
          <w:szCs w:val="24"/>
          <w:lang w:val="en-US"/>
        </w:rPr>
        <w:t>:</w:t>
      </w:r>
    </w:p>
    <w:p w14:paraId="7E571978" w14:textId="7F05FDFF" w:rsidR="00DD04D4" w:rsidRDefault="00DD04D4" w:rsidP="00DD04D4">
      <w:pPr>
        <w:pStyle w:val="BodyText"/>
        <w:spacing w:after="0"/>
        <w:ind w:right="106" w:firstLine="426"/>
        <w:jc w:val="center"/>
        <w:rPr>
          <w:b/>
          <w:sz w:val="24"/>
          <w:szCs w:val="24"/>
          <w:lang w:val="en-US"/>
        </w:rPr>
      </w:pPr>
      <w:proofErr w:type="spellStart"/>
      <w:r w:rsidRPr="00DD04D4">
        <w:rPr>
          <w:b/>
          <w:sz w:val="24"/>
          <w:szCs w:val="24"/>
          <w:lang w:val="en-US"/>
        </w:rPr>
        <w:t>Tebel</w:t>
      </w:r>
      <w:proofErr w:type="spellEnd"/>
      <w:r w:rsidRPr="00DD04D4">
        <w:rPr>
          <w:b/>
          <w:sz w:val="24"/>
          <w:szCs w:val="24"/>
          <w:lang w:val="en-US"/>
        </w:rPr>
        <w:t xml:space="preserve"> 4. </w:t>
      </w:r>
      <w:r w:rsidR="000929FE" w:rsidRPr="000929FE">
        <w:rPr>
          <w:b/>
          <w:sz w:val="24"/>
          <w:szCs w:val="24"/>
          <w:lang w:val="en-US"/>
        </w:rPr>
        <w:t>Logistic Regression Multivariate Analysis for Identification of</w:t>
      </w:r>
      <w:r w:rsidR="000929FE">
        <w:rPr>
          <w:b/>
          <w:sz w:val="24"/>
          <w:szCs w:val="24"/>
          <w:lang w:val="en-US"/>
        </w:rPr>
        <w:t xml:space="preserve"> </w:t>
      </w:r>
      <w:r w:rsidR="000929FE" w:rsidRPr="000929FE">
        <w:rPr>
          <w:b/>
          <w:sz w:val="24"/>
          <w:szCs w:val="24"/>
          <w:lang w:val="en-US"/>
        </w:rPr>
        <w:t xml:space="preserve">Independent Variables Influencing the Administration of Complete Basic Immunization to Infants at the </w:t>
      </w:r>
      <w:proofErr w:type="spellStart"/>
      <w:r w:rsidR="000929FE" w:rsidRPr="000929FE">
        <w:rPr>
          <w:b/>
          <w:sz w:val="24"/>
          <w:szCs w:val="24"/>
          <w:lang w:val="en-US"/>
        </w:rPr>
        <w:t>Sadabuan</w:t>
      </w:r>
      <w:proofErr w:type="spellEnd"/>
      <w:r w:rsidR="000929FE" w:rsidRPr="000929FE">
        <w:rPr>
          <w:b/>
          <w:sz w:val="24"/>
          <w:szCs w:val="24"/>
          <w:lang w:val="en-US"/>
        </w:rPr>
        <w:t xml:space="preserve"> Health Center</w:t>
      </w:r>
    </w:p>
    <w:tbl>
      <w:tblPr>
        <w:tblW w:w="8757"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076"/>
        <w:gridCol w:w="2331"/>
        <w:gridCol w:w="883"/>
        <w:gridCol w:w="883"/>
        <w:gridCol w:w="949"/>
        <w:gridCol w:w="1011"/>
        <w:gridCol w:w="1624"/>
      </w:tblGrid>
      <w:tr w:rsidR="00DD04D4" w:rsidRPr="00DD04D4" w14:paraId="0171BB38" w14:textId="77777777" w:rsidTr="00DD04D4">
        <w:trPr>
          <w:trHeight w:val="399"/>
          <w:jc w:val="center"/>
        </w:trPr>
        <w:tc>
          <w:tcPr>
            <w:tcW w:w="1076" w:type="dxa"/>
            <w:vMerge w:val="restart"/>
          </w:tcPr>
          <w:p w14:paraId="74EB3AB4" w14:textId="77777777" w:rsidR="00DD04D4" w:rsidRPr="00DD04D4" w:rsidRDefault="00DD04D4" w:rsidP="00DD04D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val="en-US"/>
              </w:rPr>
            </w:pPr>
          </w:p>
        </w:tc>
        <w:tc>
          <w:tcPr>
            <w:tcW w:w="2331" w:type="dxa"/>
            <w:vMerge w:val="restart"/>
          </w:tcPr>
          <w:p w14:paraId="7F38091E" w14:textId="1A3D96CE" w:rsidR="00DD04D4" w:rsidRPr="00DD04D4" w:rsidRDefault="000929FE" w:rsidP="00DD04D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val="en-US"/>
              </w:rPr>
            </w:pPr>
            <w:r w:rsidRPr="000929FE">
              <w:rPr>
                <w:rFonts w:ascii="Times New Roman" w:eastAsia="Calibri" w:hAnsi="Times New Roman" w:cs="Times New Roman"/>
                <w:b/>
                <w:bCs/>
                <w:color w:val="000000"/>
                <w:sz w:val="24"/>
                <w:szCs w:val="24"/>
                <w:lang w:val="en-US"/>
              </w:rPr>
              <w:t>Variable</w:t>
            </w:r>
          </w:p>
        </w:tc>
        <w:tc>
          <w:tcPr>
            <w:tcW w:w="883" w:type="dxa"/>
            <w:vMerge w:val="restart"/>
          </w:tcPr>
          <w:p w14:paraId="23C2BC4F" w14:textId="75CC5C21" w:rsidR="00DD04D4" w:rsidRPr="00DD04D4" w:rsidRDefault="000929FE" w:rsidP="00DD04D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val="en-US"/>
              </w:rPr>
            </w:pPr>
            <w:r w:rsidRPr="000929FE">
              <w:rPr>
                <w:rFonts w:ascii="Times New Roman" w:eastAsia="Calibri" w:hAnsi="Times New Roman" w:cs="Times New Roman"/>
                <w:b/>
                <w:bCs/>
                <w:color w:val="000000"/>
                <w:sz w:val="24"/>
                <w:szCs w:val="24"/>
                <w:lang w:val="en-US"/>
              </w:rPr>
              <w:t xml:space="preserve">value </w:t>
            </w:r>
            <w:r w:rsidR="00DD04D4" w:rsidRPr="00DD04D4">
              <w:rPr>
                <w:rFonts w:ascii="Times New Roman" w:eastAsia="Calibri" w:hAnsi="Times New Roman" w:cs="Times New Roman"/>
                <w:b/>
                <w:bCs/>
                <w:color w:val="000000"/>
                <w:sz w:val="24"/>
                <w:szCs w:val="24"/>
                <w:lang w:val="en-US"/>
              </w:rPr>
              <w:t>B</w:t>
            </w:r>
          </w:p>
        </w:tc>
        <w:tc>
          <w:tcPr>
            <w:tcW w:w="883" w:type="dxa"/>
            <w:vMerge w:val="restart"/>
          </w:tcPr>
          <w:p w14:paraId="00BEF8A5" w14:textId="588B847A" w:rsidR="00DD04D4" w:rsidRPr="00DD04D4" w:rsidRDefault="000929FE" w:rsidP="00DD04D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val="en-US"/>
              </w:rPr>
            </w:pPr>
            <w:r w:rsidRPr="000929FE">
              <w:rPr>
                <w:rFonts w:ascii="Times New Roman" w:eastAsia="Calibri" w:hAnsi="Times New Roman" w:cs="Times New Roman"/>
                <w:b/>
                <w:bCs/>
                <w:color w:val="000000"/>
                <w:sz w:val="24"/>
                <w:szCs w:val="24"/>
                <w:lang w:val="en-US"/>
              </w:rPr>
              <w:t>value</w:t>
            </w:r>
            <w:r w:rsidR="00DD04D4" w:rsidRPr="00DD04D4">
              <w:rPr>
                <w:rFonts w:ascii="Times New Roman" w:eastAsia="Calibri" w:hAnsi="Times New Roman" w:cs="Times New Roman"/>
                <w:b/>
                <w:bCs/>
                <w:color w:val="000000"/>
                <w:sz w:val="24"/>
                <w:szCs w:val="24"/>
                <w:lang w:val="en-US"/>
              </w:rPr>
              <w:t xml:space="preserve"> P</w:t>
            </w:r>
          </w:p>
        </w:tc>
        <w:tc>
          <w:tcPr>
            <w:tcW w:w="949" w:type="dxa"/>
            <w:vMerge w:val="restart"/>
          </w:tcPr>
          <w:p w14:paraId="39559288" w14:textId="77777777" w:rsidR="00DD04D4" w:rsidRPr="00DD04D4" w:rsidRDefault="00DD04D4" w:rsidP="00DD04D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val="en-US"/>
              </w:rPr>
            </w:pPr>
            <w:r w:rsidRPr="00DD04D4">
              <w:rPr>
                <w:rFonts w:ascii="Times New Roman" w:eastAsia="Calibri" w:hAnsi="Times New Roman" w:cs="Times New Roman"/>
                <w:b/>
                <w:bCs/>
                <w:color w:val="000000"/>
                <w:sz w:val="24"/>
                <w:szCs w:val="24"/>
                <w:lang w:val="en-US"/>
              </w:rPr>
              <w:t>Exp (B)</w:t>
            </w:r>
          </w:p>
        </w:tc>
        <w:tc>
          <w:tcPr>
            <w:tcW w:w="2635" w:type="dxa"/>
            <w:gridSpan w:val="2"/>
          </w:tcPr>
          <w:p w14:paraId="22E334EA" w14:textId="77777777" w:rsidR="00DD04D4" w:rsidRPr="00DD04D4" w:rsidRDefault="00DD04D4" w:rsidP="00DD04D4">
            <w:pPr>
              <w:widowControl w:val="0"/>
              <w:autoSpaceDE w:val="0"/>
              <w:autoSpaceDN w:val="0"/>
              <w:adjustRightInd w:val="0"/>
              <w:spacing w:after="0" w:line="240" w:lineRule="auto"/>
              <w:ind w:right="-92"/>
              <w:jc w:val="center"/>
              <w:rPr>
                <w:rFonts w:ascii="Times New Roman" w:eastAsia="Calibri" w:hAnsi="Times New Roman" w:cs="Times New Roman"/>
                <w:b/>
                <w:bCs/>
                <w:color w:val="000000"/>
                <w:sz w:val="24"/>
                <w:szCs w:val="24"/>
                <w:lang w:val="en-US"/>
              </w:rPr>
            </w:pPr>
            <w:r w:rsidRPr="00DD04D4">
              <w:rPr>
                <w:rFonts w:ascii="Times New Roman" w:hAnsi="Times New Roman" w:cs="Times New Roman"/>
                <w:b/>
                <w:bCs/>
                <w:color w:val="000000" w:themeColor="text1"/>
                <w:sz w:val="24"/>
                <w:szCs w:val="24"/>
                <w:lang w:val="en-US"/>
              </w:rPr>
              <w:t xml:space="preserve">95,0% </w:t>
            </w:r>
            <w:proofErr w:type="spellStart"/>
            <w:r w:rsidRPr="00DD04D4">
              <w:rPr>
                <w:rFonts w:ascii="Times New Roman" w:hAnsi="Times New Roman" w:cs="Times New Roman"/>
                <w:b/>
                <w:bCs/>
                <w:i/>
                <w:color w:val="000000" w:themeColor="text1"/>
                <w:sz w:val="24"/>
                <w:szCs w:val="24"/>
                <w:lang w:val="en-US"/>
              </w:rPr>
              <w:t>C.I.for</w:t>
            </w:r>
            <w:proofErr w:type="spellEnd"/>
            <w:r w:rsidRPr="00DD04D4">
              <w:rPr>
                <w:rFonts w:ascii="Times New Roman" w:hAnsi="Times New Roman" w:cs="Times New Roman"/>
                <w:b/>
                <w:bCs/>
                <w:i/>
                <w:color w:val="000000" w:themeColor="text1"/>
                <w:sz w:val="24"/>
                <w:szCs w:val="24"/>
                <w:lang w:val="en-US"/>
              </w:rPr>
              <w:t xml:space="preserve"> Exp (B)</w:t>
            </w:r>
          </w:p>
        </w:tc>
      </w:tr>
      <w:tr w:rsidR="00DD04D4" w:rsidRPr="00DD04D4" w14:paraId="3A5E1A6E" w14:textId="77777777" w:rsidTr="00DD04D4">
        <w:trPr>
          <w:trHeight w:val="298"/>
          <w:jc w:val="center"/>
        </w:trPr>
        <w:tc>
          <w:tcPr>
            <w:tcW w:w="1076" w:type="dxa"/>
            <w:vMerge/>
          </w:tcPr>
          <w:p w14:paraId="03280E64" w14:textId="77777777" w:rsidR="00DD04D4" w:rsidRPr="00DD04D4" w:rsidRDefault="00DD04D4" w:rsidP="00DD04D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val="en-US"/>
              </w:rPr>
            </w:pPr>
          </w:p>
        </w:tc>
        <w:tc>
          <w:tcPr>
            <w:tcW w:w="2331" w:type="dxa"/>
            <w:vMerge/>
          </w:tcPr>
          <w:p w14:paraId="32BCCAE7" w14:textId="77777777" w:rsidR="00DD04D4" w:rsidRPr="00DD04D4" w:rsidRDefault="00DD04D4" w:rsidP="00DD04D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val="en-US"/>
              </w:rPr>
            </w:pPr>
          </w:p>
        </w:tc>
        <w:tc>
          <w:tcPr>
            <w:tcW w:w="883" w:type="dxa"/>
            <w:vMerge/>
          </w:tcPr>
          <w:p w14:paraId="0FC0C437" w14:textId="77777777" w:rsidR="00DD04D4" w:rsidRPr="00DD04D4" w:rsidRDefault="00DD04D4" w:rsidP="00DD04D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val="en-US"/>
              </w:rPr>
            </w:pPr>
          </w:p>
        </w:tc>
        <w:tc>
          <w:tcPr>
            <w:tcW w:w="883" w:type="dxa"/>
            <w:vMerge/>
          </w:tcPr>
          <w:p w14:paraId="71343753" w14:textId="77777777" w:rsidR="00DD04D4" w:rsidRPr="00DD04D4" w:rsidRDefault="00DD04D4" w:rsidP="00DD04D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val="en-US"/>
              </w:rPr>
            </w:pPr>
          </w:p>
        </w:tc>
        <w:tc>
          <w:tcPr>
            <w:tcW w:w="949" w:type="dxa"/>
            <w:vMerge/>
          </w:tcPr>
          <w:p w14:paraId="7B3B5C54" w14:textId="77777777" w:rsidR="00DD04D4" w:rsidRPr="00DD04D4" w:rsidRDefault="00DD04D4" w:rsidP="00DD04D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val="en-US"/>
              </w:rPr>
            </w:pPr>
          </w:p>
        </w:tc>
        <w:tc>
          <w:tcPr>
            <w:tcW w:w="1011" w:type="dxa"/>
          </w:tcPr>
          <w:p w14:paraId="2F51FDC6" w14:textId="77777777" w:rsidR="00DD04D4" w:rsidRPr="00DD04D4" w:rsidRDefault="00DD04D4" w:rsidP="00DD04D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val="en-US"/>
              </w:rPr>
            </w:pPr>
            <w:r w:rsidRPr="00DD04D4">
              <w:rPr>
                <w:rFonts w:ascii="Times New Roman" w:eastAsia="Calibri" w:hAnsi="Times New Roman" w:cs="Times New Roman"/>
                <w:b/>
                <w:bCs/>
                <w:color w:val="000000"/>
                <w:sz w:val="24"/>
                <w:szCs w:val="24"/>
                <w:lang w:val="en-US"/>
              </w:rPr>
              <w:t>Lower</w:t>
            </w:r>
          </w:p>
        </w:tc>
        <w:tc>
          <w:tcPr>
            <w:tcW w:w="1624" w:type="dxa"/>
          </w:tcPr>
          <w:p w14:paraId="7781671F" w14:textId="77777777" w:rsidR="00DD04D4" w:rsidRPr="00DD04D4" w:rsidRDefault="00DD04D4" w:rsidP="00DD04D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val="en-US"/>
              </w:rPr>
            </w:pPr>
            <w:r w:rsidRPr="00DD04D4">
              <w:rPr>
                <w:rFonts w:ascii="Times New Roman" w:eastAsia="Calibri" w:hAnsi="Times New Roman" w:cs="Times New Roman"/>
                <w:b/>
                <w:bCs/>
                <w:color w:val="000000"/>
                <w:sz w:val="24"/>
                <w:szCs w:val="24"/>
                <w:lang w:val="en-US"/>
              </w:rPr>
              <w:t>Upper</w:t>
            </w:r>
          </w:p>
        </w:tc>
      </w:tr>
      <w:tr w:rsidR="00DD04D4" w:rsidRPr="00DD04D4" w14:paraId="4040F87F" w14:textId="77777777" w:rsidTr="00DD04D4">
        <w:trPr>
          <w:trHeight w:val="493"/>
          <w:jc w:val="center"/>
        </w:trPr>
        <w:tc>
          <w:tcPr>
            <w:tcW w:w="1076" w:type="dxa"/>
          </w:tcPr>
          <w:p w14:paraId="4728C5B4"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Step 1*</w:t>
            </w:r>
          </w:p>
        </w:tc>
        <w:tc>
          <w:tcPr>
            <w:tcW w:w="2331" w:type="dxa"/>
            <w:vAlign w:val="center"/>
          </w:tcPr>
          <w:p w14:paraId="023558C5" w14:textId="00FBB1F4" w:rsidR="00DD04D4" w:rsidRPr="00DD04D4" w:rsidRDefault="000929FE" w:rsidP="00DD04D4">
            <w:pPr>
              <w:widowControl w:val="0"/>
              <w:autoSpaceDE w:val="0"/>
              <w:autoSpaceDN w:val="0"/>
              <w:adjustRightInd w:val="0"/>
              <w:spacing w:after="0" w:line="240" w:lineRule="auto"/>
              <w:rPr>
                <w:rFonts w:ascii="Times New Roman" w:eastAsia="Calibri" w:hAnsi="Times New Roman" w:cs="Times New Roman"/>
                <w:color w:val="000000"/>
                <w:sz w:val="24"/>
                <w:szCs w:val="24"/>
                <w:lang w:val="en-US"/>
              </w:rPr>
            </w:pPr>
            <w:r w:rsidRPr="000929FE">
              <w:rPr>
                <w:rFonts w:ascii="Times New Roman" w:eastAsia="Calibri" w:hAnsi="Times New Roman" w:cs="Times New Roman"/>
                <w:color w:val="000000"/>
                <w:sz w:val="24"/>
                <w:szCs w:val="24"/>
                <w:lang w:val="en-US"/>
              </w:rPr>
              <w:t>Knowledge</w:t>
            </w:r>
          </w:p>
        </w:tc>
        <w:tc>
          <w:tcPr>
            <w:tcW w:w="883" w:type="dxa"/>
          </w:tcPr>
          <w:p w14:paraId="539B30E4" w14:textId="77777777" w:rsidR="00DD04D4" w:rsidRPr="00DD04D4" w:rsidRDefault="00DD04D4" w:rsidP="00DD04D4">
            <w:pPr>
              <w:widowControl w:val="0"/>
              <w:autoSpaceDE w:val="0"/>
              <w:autoSpaceDN w:val="0"/>
              <w:adjustRightInd w:val="0"/>
              <w:spacing w:after="0" w:line="240" w:lineRule="auto"/>
              <w:ind w:hanging="136"/>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-1,718</w:t>
            </w:r>
          </w:p>
        </w:tc>
        <w:tc>
          <w:tcPr>
            <w:tcW w:w="883" w:type="dxa"/>
          </w:tcPr>
          <w:p w14:paraId="03AF84EF"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0,150</w:t>
            </w:r>
          </w:p>
        </w:tc>
        <w:tc>
          <w:tcPr>
            <w:tcW w:w="949" w:type="dxa"/>
          </w:tcPr>
          <w:p w14:paraId="7F8B70BB"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0,179</w:t>
            </w:r>
          </w:p>
        </w:tc>
        <w:tc>
          <w:tcPr>
            <w:tcW w:w="1011" w:type="dxa"/>
          </w:tcPr>
          <w:p w14:paraId="2370A0B5"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0,017</w:t>
            </w:r>
          </w:p>
        </w:tc>
        <w:tc>
          <w:tcPr>
            <w:tcW w:w="1624" w:type="dxa"/>
          </w:tcPr>
          <w:p w14:paraId="32D21373"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 xml:space="preserve">      1,864</w:t>
            </w:r>
          </w:p>
        </w:tc>
      </w:tr>
      <w:tr w:rsidR="00DD04D4" w:rsidRPr="00DD04D4" w14:paraId="66BF6146" w14:textId="77777777" w:rsidTr="00DD04D4">
        <w:trPr>
          <w:trHeight w:val="493"/>
          <w:jc w:val="center"/>
        </w:trPr>
        <w:tc>
          <w:tcPr>
            <w:tcW w:w="1076" w:type="dxa"/>
          </w:tcPr>
          <w:p w14:paraId="1789F230"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p>
        </w:tc>
        <w:tc>
          <w:tcPr>
            <w:tcW w:w="2331" w:type="dxa"/>
            <w:vAlign w:val="center"/>
          </w:tcPr>
          <w:p w14:paraId="221CCAF2" w14:textId="6C4B1B45" w:rsidR="00DD04D4" w:rsidRPr="00DD04D4" w:rsidRDefault="000929FE" w:rsidP="00DD04D4">
            <w:pPr>
              <w:widowControl w:val="0"/>
              <w:autoSpaceDE w:val="0"/>
              <w:autoSpaceDN w:val="0"/>
              <w:adjustRightInd w:val="0"/>
              <w:spacing w:after="0" w:line="240" w:lineRule="auto"/>
              <w:rPr>
                <w:rFonts w:ascii="Times New Roman" w:eastAsia="Calibri" w:hAnsi="Times New Roman" w:cs="Times New Roman"/>
                <w:color w:val="000000"/>
                <w:sz w:val="24"/>
                <w:szCs w:val="24"/>
                <w:lang w:val="en-US"/>
              </w:rPr>
            </w:pPr>
            <w:r w:rsidRPr="000929FE">
              <w:rPr>
                <w:rFonts w:ascii="Times New Roman" w:eastAsia="Calibri" w:hAnsi="Times New Roman" w:cs="Times New Roman"/>
                <w:color w:val="000000"/>
                <w:sz w:val="24"/>
                <w:szCs w:val="24"/>
                <w:lang w:val="en-US"/>
              </w:rPr>
              <w:t>Husband Support</w:t>
            </w:r>
          </w:p>
        </w:tc>
        <w:tc>
          <w:tcPr>
            <w:tcW w:w="883" w:type="dxa"/>
          </w:tcPr>
          <w:p w14:paraId="45A25F89" w14:textId="77777777" w:rsidR="00DD04D4" w:rsidRPr="00DD04D4" w:rsidRDefault="00DD04D4" w:rsidP="00DD04D4">
            <w:pPr>
              <w:widowControl w:val="0"/>
              <w:autoSpaceDE w:val="0"/>
              <w:autoSpaceDN w:val="0"/>
              <w:adjustRightInd w:val="0"/>
              <w:spacing w:after="0" w:line="240" w:lineRule="auto"/>
              <w:ind w:hanging="136"/>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-2,762</w:t>
            </w:r>
          </w:p>
        </w:tc>
        <w:tc>
          <w:tcPr>
            <w:tcW w:w="883" w:type="dxa"/>
          </w:tcPr>
          <w:p w14:paraId="0137D866"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0,001</w:t>
            </w:r>
          </w:p>
        </w:tc>
        <w:tc>
          <w:tcPr>
            <w:tcW w:w="949" w:type="dxa"/>
          </w:tcPr>
          <w:p w14:paraId="56757B6C"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0,063</w:t>
            </w:r>
          </w:p>
        </w:tc>
        <w:tc>
          <w:tcPr>
            <w:tcW w:w="1011" w:type="dxa"/>
          </w:tcPr>
          <w:p w14:paraId="740CCB2E"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0,022</w:t>
            </w:r>
          </w:p>
        </w:tc>
        <w:tc>
          <w:tcPr>
            <w:tcW w:w="1624" w:type="dxa"/>
          </w:tcPr>
          <w:p w14:paraId="29DB8D10"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 xml:space="preserve">       0,178</w:t>
            </w:r>
          </w:p>
        </w:tc>
      </w:tr>
      <w:tr w:rsidR="00DD04D4" w:rsidRPr="00DD04D4" w14:paraId="14197C88" w14:textId="77777777" w:rsidTr="00DD04D4">
        <w:trPr>
          <w:trHeight w:val="478"/>
          <w:jc w:val="center"/>
        </w:trPr>
        <w:tc>
          <w:tcPr>
            <w:tcW w:w="1076" w:type="dxa"/>
          </w:tcPr>
          <w:p w14:paraId="570398B0"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p>
        </w:tc>
        <w:tc>
          <w:tcPr>
            <w:tcW w:w="2331" w:type="dxa"/>
            <w:vAlign w:val="center"/>
          </w:tcPr>
          <w:p w14:paraId="4005851C" w14:textId="139E9A2F" w:rsidR="00DD04D4" w:rsidRPr="00DD04D4" w:rsidRDefault="000929FE" w:rsidP="00DD04D4">
            <w:pPr>
              <w:widowControl w:val="0"/>
              <w:autoSpaceDE w:val="0"/>
              <w:autoSpaceDN w:val="0"/>
              <w:adjustRightInd w:val="0"/>
              <w:spacing w:after="0" w:line="240" w:lineRule="auto"/>
              <w:ind w:right="-55"/>
              <w:rPr>
                <w:rFonts w:ascii="Times New Roman" w:eastAsia="Calibri" w:hAnsi="Times New Roman" w:cs="Times New Roman"/>
                <w:color w:val="000000"/>
                <w:sz w:val="24"/>
                <w:szCs w:val="24"/>
                <w:lang w:val="en-US"/>
              </w:rPr>
            </w:pPr>
            <w:r w:rsidRPr="000929FE">
              <w:rPr>
                <w:rFonts w:ascii="Times New Roman" w:eastAsia="Calibri" w:hAnsi="Times New Roman" w:cs="Times New Roman"/>
                <w:color w:val="000000"/>
                <w:sz w:val="24"/>
                <w:szCs w:val="24"/>
                <w:lang w:val="en-US"/>
              </w:rPr>
              <w:t>Health Workers Support</w:t>
            </w:r>
          </w:p>
        </w:tc>
        <w:tc>
          <w:tcPr>
            <w:tcW w:w="883" w:type="dxa"/>
          </w:tcPr>
          <w:p w14:paraId="2ED04F9A" w14:textId="77777777" w:rsidR="00DD04D4" w:rsidRPr="00DD04D4" w:rsidRDefault="00DD04D4" w:rsidP="00DD04D4">
            <w:pPr>
              <w:widowControl w:val="0"/>
              <w:autoSpaceDE w:val="0"/>
              <w:autoSpaceDN w:val="0"/>
              <w:adjustRightInd w:val="0"/>
              <w:spacing w:after="0" w:line="240" w:lineRule="auto"/>
              <w:ind w:hanging="136"/>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-2,391</w:t>
            </w:r>
          </w:p>
        </w:tc>
        <w:tc>
          <w:tcPr>
            <w:tcW w:w="883" w:type="dxa"/>
          </w:tcPr>
          <w:p w14:paraId="088A84EA"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0,032</w:t>
            </w:r>
          </w:p>
        </w:tc>
        <w:tc>
          <w:tcPr>
            <w:tcW w:w="949" w:type="dxa"/>
          </w:tcPr>
          <w:p w14:paraId="4519C0CD"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0,092</w:t>
            </w:r>
          </w:p>
        </w:tc>
        <w:tc>
          <w:tcPr>
            <w:tcW w:w="1011" w:type="dxa"/>
          </w:tcPr>
          <w:p w14:paraId="0806505E"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0,010</w:t>
            </w:r>
          </w:p>
        </w:tc>
        <w:tc>
          <w:tcPr>
            <w:tcW w:w="1624" w:type="dxa"/>
          </w:tcPr>
          <w:p w14:paraId="7545DC18"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 xml:space="preserve">       0,814</w:t>
            </w:r>
          </w:p>
        </w:tc>
      </w:tr>
      <w:tr w:rsidR="00DD04D4" w:rsidRPr="00DD04D4" w14:paraId="0D5677C9" w14:textId="77777777" w:rsidTr="00DD04D4">
        <w:trPr>
          <w:trHeight w:val="493"/>
          <w:jc w:val="center"/>
        </w:trPr>
        <w:tc>
          <w:tcPr>
            <w:tcW w:w="1076" w:type="dxa"/>
          </w:tcPr>
          <w:p w14:paraId="30CB31F8"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Step 2*</w:t>
            </w:r>
          </w:p>
        </w:tc>
        <w:tc>
          <w:tcPr>
            <w:tcW w:w="2331" w:type="dxa"/>
            <w:vAlign w:val="center"/>
          </w:tcPr>
          <w:p w14:paraId="7E48B249" w14:textId="36AEC971" w:rsidR="00DD04D4" w:rsidRPr="00DD04D4" w:rsidRDefault="000929FE" w:rsidP="00DD04D4">
            <w:pPr>
              <w:widowControl w:val="0"/>
              <w:autoSpaceDE w:val="0"/>
              <w:autoSpaceDN w:val="0"/>
              <w:adjustRightInd w:val="0"/>
              <w:spacing w:after="0" w:line="240" w:lineRule="auto"/>
              <w:jc w:val="both"/>
              <w:rPr>
                <w:rFonts w:ascii="Times New Roman" w:hAnsi="Times New Roman" w:cs="Times New Roman"/>
                <w:lang w:val="en-US"/>
              </w:rPr>
            </w:pPr>
            <w:r w:rsidRPr="000929FE">
              <w:rPr>
                <w:rFonts w:ascii="Times New Roman" w:eastAsia="Calibri" w:hAnsi="Times New Roman" w:cs="Times New Roman"/>
                <w:color w:val="000000"/>
                <w:sz w:val="24"/>
                <w:szCs w:val="24"/>
                <w:lang w:val="en-US"/>
              </w:rPr>
              <w:t>Husband Support</w:t>
            </w:r>
          </w:p>
        </w:tc>
        <w:tc>
          <w:tcPr>
            <w:tcW w:w="883" w:type="dxa"/>
          </w:tcPr>
          <w:p w14:paraId="45EC8764" w14:textId="77777777" w:rsidR="00DD04D4" w:rsidRPr="00DD04D4" w:rsidRDefault="00DD04D4" w:rsidP="00DD04D4">
            <w:pPr>
              <w:widowControl w:val="0"/>
              <w:autoSpaceDE w:val="0"/>
              <w:autoSpaceDN w:val="0"/>
              <w:adjustRightInd w:val="0"/>
              <w:spacing w:after="0" w:line="240" w:lineRule="auto"/>
              <w:ind w:hanging="136"/>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-2,752</w:t>
            </w:r>
          </w:p>
        </w:tc>
        <w:tc>
          <w:tcPr>
            <w:tcW w:w="883" w:type="dxa"/>
          </w:tcPr>
          <w:p w14:paraId="1E12DE53"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0,001</w:t>
            </w:r>
          </w:p>
        </w:tc>
        <w:tc>
          <w:tcPr>
            <w:tcW w:w="949" w:type="dxa"/>
          </w:tcPr>
          <w:p w14:paraId="54E7C535"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0,064</w:t>
            </w:r>
          </w:p>
        </w:tc>
        <w:tc>
          <w:tcPr>
            <w:tcW w:w="1011" w:type="dxa"/>
          </w:tcPr>
          <w:p w14:paraId="5A855ECA"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0,023</w:t>
            </w:r>
          </w:p>
        </w:tc>
        <w:tc>
          <w:tcPr>
            <w:tcW w:w="1624" w:type="dxa"/>
          </w:tcPr>
          <w:p w14:paraId="499251BC"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 xml:space="preserve">       0,179</w:t>
            </w:r>
          </w:p>
        </w:tc>
      </w:tr>
      <w:tr w:rsidR="00DD04D4" w:rsidRPr="00DD04D4" w14:paraId="7DC75BD7" w14:textId="77777777" w:rsidTr="00DD04D4">
        <w:trPr>
          <w:trHeight w:val="478"/>
          <w:jc w:val="center"/>
        </w:trPr>
        <w:tc>
          <w:tcPr>
            <w:tcW w:w="1076" w:type="dxa"/>
          </w:tcPr>
          <w:p w14:paraId="493E0F5E"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p>
        </w:tc>
        <w:tc>
          <w:tcPr>
            <w:tcW w:w="2331" w:type="dxa"/>
            <w:vAlign w:val="center"/>
          </w:tcPr>
          <w:p w14:paraId="6CE06F93" w14:textId="7A97D9B6" w:rsidR="00DD04D4" w:rsidRPr="00DD04D4" w:rsidRDefault="000929FE"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0929FE">
              <w:rPr>
                <w:rFonts w:ascii="Times New Roman" w:eastAsia="Calibri" w:hAnsi="Times New Roman" w:cs="Times New Roman"/>
                <w:color w:val="000000"/>
                <w:sz w:val="24"/>
                <w:szCs w:val="24"/>
                <w:lang w:val="en-US"/>
              </w:rPr>
              <w:t>Health Workers Support</w:t>
            </w:r>
          </w:p>
        </w:tc>
        <w:tc>
          <w:tcPr>
            <w:tcW w:w="883" w:type="dxa"/>
          </w:tcPr>
          <w:p w14:paraId="79253FDA" w14:textId="77777777" w:rsidR="00DD04D4" w:rsidRPr="00DD04D4" w:rsidRDefault="00DD04D4" w:rsidP="00DD04D4">
            <w:pPr>
              <w:widowControl w:val="0"/>
              <w:autoSpaceDE w:val="0"/>
              <w:autoSpaceDN w:val="0"/>
              <w:adjustRightInd w:val="0"/>
              <w:spacing w:after="0" w:line="240" w:lineRule="auto"/>
              <w:ind w:hanging="136"/>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-2,503</w:t>
            </w:r>
          </w:p>
        </w:tc>
        <w:tc>
          <w:tcPr>
            <w:tcW w:w="883" w:type="dxa"/>
          </w:tcPr>
          <w:p w14:paraId="250F8C4D"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0,023</w:t>
            </w:r>
          </w:p>
        </w:tc>
        <w:tc>
          <w:tcPr>
            <w:tcW w:w="949" w:type="dxa"/>
          </w:tcPr>
          <w:p w14:paraId="6086346C"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0,082</w:t>
            </w:r>
          </w:p>
        </w:tc>
        <w:tc>
          <w:tcPr>
            <w:tcW w:w="1011" w:type="dxa"/>
          </w:tcPr>
          <w:p w14:paraId="1795F3E5"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0,082</w:t>
            </w:r>
          </w:p>
        </w:tc>
        <w:tc>
          <w:tcPr>
            <w:tcW w:w="1624" w:type="dxa"/>
          </w:tcPr>
          <w:p w14:paraId="6EBA57CE" w14:textId="77777777" w:rsidR="00DD04D4" w:rsidRPr="00DD04D4" w:rsidRDefault="00DD04D4" w:rsidP="00DD04D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DD04D4">
              <w:rPr>
                <w:rFonts w:ascii="Times New Roman" w:eastAsia="Calibri" w:hAnsi="Times New Roman" w:cs="Times New Roman"/>
                <w:color w:val="000000"/>
                <w:sz w:val="24"/>
                <w:szCs w:val="24"/>
                <w:lang w:val="en-US"/>
              </w:rPr>
              <w:t xml:space="preserve">       0,711</w:t>
            </w:r>
          </w:p>
        </w:tc>
      </w:tr>
    </w:tbl>
    <w:p w14:paraId="4292A1E0" w14:textId="77777777" w:rsidR="000929FE" w:rsidRPr="000929FE" w:rsidRDefault="000929FE" w:rsidP="000929FE">
      <w:pPr>
        <w:widowControl w:val="0"/>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0929FE">
        <w:rPr>
          <w:rFonts w:ascii="Times New Roman" w:hAnsi="Times New Roman" w:cs="Times New Roman"/>
          <w:color w:val="000000" w:themeColor="text1"/>
          <w:sz w:val="24"/>
          <w:szCs w:val="24"/>
        </w:rPr>
        <w:t>Based on the results of logistic regression analysis, an Exp (B) or Odds Ratio (OR) value of 0.082 was obtained at the 95% Confidence Interval, which is between 0.009 to 0.711 so that it can be concluded that mothers with good health worker support about immunization will have an 8.2 chance times giving complete basic immunization to their babies compared to mothers with the support of health workers who lack immunization.</w:t>
      </w:r>
    </w:p>
    <w:p w14:paraId="460F0BEF" w14:textId="0E58E36C" w:rsidR="00DD04D4" w:rsidRPr="00DD04D4" w:rsidRDefault="000929FE" w:rsidP="000929FE">
      <w:pPr>
        <w:widowControl w:val="0"/>
        <w:autoSpaceDE w:val="0"/>
        <w:autoSpaceDN w:val="0"/>
        <w:adjustRightInd w:val="0"/>
        <w:spacing w:after="0" w:line="360" w:lineRule="auto"/>
        <w:jc w:val="both"/>
        <w:rPr>
          <w:rFonts w:ascii="Times New Roman" w:eastAsia="Calibri" w:hAnsi="Times New Roman" w:cs="Times New Roman"/>
          <w:bCs/>
          <w:color w:val="000000"/>
          <w:sz w:val="20"/>
          <w:szCs w:val="20"/>
          <w:lang w:val="en-US"/>
        </w:rPr>
      </w:pPr>
      <w:r w:rsidRPr="000929FE">
        <w:rPr>
          <w:rFonts w:ascii="Times New Roman" w:hAnsi="Times New Roman" w:cs="Times New Roman"/>
          <w:color w:val="000000" w:themeColor="text1"/>
          <w:sz w:val="24"/>
          <w:szCs w:val="24"/>
        </w:rPr>
        <w:t>Multiple logistic regression equation</w:t>
      </w:r>
      <w:r w:rsidR="00DD04D4" w:rsidRPr="00DD04D4">
        <w:rPr>
          <w:rFonts w:ascii="Times New Roman" w:eastAsia="Calibri" w:hAnsi="Times New Roman" w:cs="Times New Roman"/>
          <w:bCs/>
          <w:color w:val="000000"/>
          <w:sz w:val="20"/>
          <w:szCs w:val="20"/>
          <w:lang w:val="en-US"/>
        </w:rPr>
        <w:t>:</w:t>
      </w:r>
    </w:p>
    <w:p w14:paraId="4A49A52B" w14:textId="77777777" w:rsidR="00DD04D4" w:rsidRPr="00DD04D4" w:rsidRDefault="00DD04D4" w:rsidP="00DD04D4">
      <w:pPr>
        <w:widowControl w:val="0"/>
        <w:autoSpaceDE w:val="0"/>
        <w:autoSpaceDN w:val="0"/>
        <w:spacing w:after="0" w:line="240" w:lineRule="auto"/>
        <w:ind w:left="731" w:right="13"/>
        <w:jc w:val="both"/>
        <w:outlineLvl w:val="0"/>
        <w:rPr>
          <w:rFonts w:ascii="Times New Roman" w:eastAsia="Times New Roman" w:hAnsi="Times New Roman" w:cs="Times New Roman"/>
          <w:sz w:val="20"/>
          <w:szCs w:val="20"/>
          <w:lang w:val="en-US"/>
        </w:rPr>
      </w:pPr>
      <w:r w:rsidRPr="00DD04D4">
        <w:rPr>
          <w:rFonts w:ascii="Times New Roman" w:eastAsia="Times New Roman" w:hAnsi="Times New Roman" w:cs="Times New Roman"/>
          <w:b/>
          <w:bCs/>
          <w:sz w:val="20"/>
          <w:szCs w:val="20"/>
          <w:lang w:val="en-US"/>
        </w:rPr>
        <w:tab/>
      </w:r>
      <w:r w:rsidRPr="00DD04D4">
        <w:rPr>
          <w:rFonts w:ascii="Times New Roman" w:eastAsia="Times New Roman" w:hAnsi="Times New Roman" w:cs="Times New Roman"/>
          <w:sz w:val="20"/>
          <w:szCs w:val="20"/>
          <w:lang w:val="en-US"/>
        </w:rPr>
        <w:t xml:space="preserve">    </w:t>
      </w:r>
      <w:r w:rsidRPr="00DD04D4">
        <w:rPr>
          <w:rFonts w:ascii="Times New Roman" w:eastAsia="Times New Roman" w:hAnsi="Times New Roman" w:cs="Times New Roman"/>
          <w:sz w:val="20"/>
          <w:szCs w:val="20"/>
          <w:lang w:val="en-US"/>
        </w:rPr>
        <w:tab/>
        <w:t xml:space="preserve">      1</w:t>
      </w:r>
    </w:p>
    <w:p w14:paraId="06523831" w14:textId="77777777" w:rsidR="00DD04D4" w:rsidRPr="00DD04D4" w:rsidRDefault="00DD04D4" w:rsidP="00DD04D4">
      <w:pPr>
        <w:widowControl w:val="0"/>
        <w:autoSpaceDE w:val="0"/>
        <w:autoSpaceDN w:val="0"/>
        <w:spacing w:after="0" w:line="240" w:lineRule="auto"/>
        <w:ind w:left="731" w:right="13"/>
        <w:jc w:val="both"/>
        <w:outlineLvl w:val="0"/>
        <w:rPr>
          <w:rFonts w:ascii="Times New Roman" w:eastAsia="Times New Roman" w:hAnsi="Times New Roman" w:cs="Times New Roman"/>
          <w:sz w:val="20"/>
          <w:szCs w:val="20"/>
          <w:lang w:val="en-US"/>
        </w:rPr>
      </w:pPr>
      <w:r w:rsidRPr="00DD04D4">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59264" behindDoc="0" locked="0" layoutInCell="1" allowOverlap="1" wp14:anchorId="6687A48E" wp14:editId="7CC0D0FF">
                <wp:simplePos x="0" y="0"/>
                <wp:positionH relativeFrom="column">
                  <wp:posOffset>1046988</wp:posOffset>
                </wp:positionH>
                <wp:positionV relativeFrom="paragraph">
                  <wp:posOffset>119178</wp:posOffset>
                </wp:positionV>
                <wp:extent cx="1382573"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382573"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06BC940" id="Straight Connector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45pt,9.4pt" to="191.3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" strokecolor="windowText" strokeweight=".5pt">
                <v:stroke joinstyle="miter"/>
              </v:line>
            </w:pict>
          </mc:Fallback>
        </mc:AlternateContent>
      </w:r>
      <w:r w:rsidRPr="00DD04D4">
        <w:rPr>
          <w:rFonts w:ascii="Times New Roman" w:eastAsia="Times New Roman" w:hAnsi="Times New Roman" w:cs="Times New Roman"/>
          <w:sz w:val="20"/>
          <w:szCs w:val="20"/>
          <w:lang w:val="en-US"/>
        </w:rPr>
        <w:t>P</w:t>
      </w:r>
      <w:r w:rsidRPr="00DD04D4">
        <w:rPr>
          <w:rFonts w:ascii="Times New Roman" w:eastAsia="Times New Roman" w:hAnsi="Times New Roman" w:cs="Times New Roman"/>
          <w:sz w:val="20"/>
          <w:szCs w:val="20"/>
          <w:lang w:val="id"/>
        </w:rPr>
        <w:t xml:space="preserve"> </w:t>
      </w:r>
      <w:r w:rsidRPr="00DD04D4">
        <w:rPr>
          <w:rFonts w:ascii="Times New Roman" w:eastAsia="Times New Roman" w:hAnsi="Times New Roman" w:cs="Times New Roman"/>
          <w:sz w:val="20"/>
          <w:szCs w:val="20"/>
          <w:lang w:val="en-US"/>
        </w:rPr>
        <w:t xml:space="preserve">     </w:t>
      </w:r>
      <w:r w:rsidRPr="00DD04D4">
        <w:rPr>
          <w:rFonts w:ascii="Times New Roman" w:eastAsia="Times New Roman" w:hAnsi="Times New Roman" w:cs="Times New Roman"/>
          <w:sz w:val="20"/>
          <w:szCs w:val="20"/>
          <w:lang w:val="id"/>
        </w:rPr>
        <w:t xml:space="preserve"> =</w:t>
      </w:r>
      <w:r w:rsidRPr="00DD04D4">
        <w:rPr>
          <w:rFonts w:ascii="Times New Roman" w:eastAsia="Times New Roman" w:hAnsi="Times New Roman" w:cs="Times New Roman"/>
          <w:sz w:val="20"/>
          <w:szCs w:val="20"/>
          <w:lang w:val="en-US"/>
        </w:rPr>
        <w:t xml:space="preserve"> </w:t>
      </w:r>
    </w:p>
    <w:p w14:paraId="1B4273EA"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lang w:val="en-US"/>
        </w:rPr>
      </w:pPr>
      <w:r w:rsidRPr="00DD04D4">
        <w:rPr>
          <w:rFonts w:ascii="Times New Roman" w:eastAsia="Times New Roman" w:hAnsi="Times New Roman" w:cs="Times New Roman"/>
          <w:sz w:val="20"/>
          <w:szCs w:val="20"/>
          <w:lang w:val="id"/>
        </w:rPr>
        <w:tab/>
      </w:r>
      <w:r w:rsidRPr="00DD04D4">
        <w:rPr>
          <w:rFonts w:ascii="Times New Roman" w:eastAsia="Times New Roman" w:hAnsi="Times New Roman" w:cs="Times New Roman"/>
          <w:sz w:val="20"/>
          <w:szCs w:val="20"/>
          <w:lang w:val="id"/>
        </w:rPr>
        <w:tab/>
      </w:r>
      <w:r w:rsidRPr="00DD04D4">
        <w:rPr>
          <w:rFonts w:ascii="Times New Roman" w:eastAsia="Times New Roman" w:hAnsi="Times New Roman" w:cs="Times New Roman"/>
          <w:sz w:val="20"/>
          <w:szCs w:val="20"/>
          <w:lang w:val="en-US"/>
        </w:rPr>
        <w:t xml:space="preserve">     1 + e</w:t>
      </w:r>
      <w:r w:rsidRPr="00DD04D4">
        <w:rPr>
          <w:rFonts w:ascii="Times New Roman" w:eastAsia="Times New Roman" w:hAnsi="Times New Roman" w:cs="Times New Roman"/>
          <w:sz w:val="20"/>
          <w:szCs w:val="20"/>
          <w:vertAlign w:val="superscript"/>
          <w:lang w:val="en-US"/>
        </w:rPr>
        <w:t>- (α+β1X1+β2X2+...β</w:t>
      </w:r>
      <w:proofErr w:type="spellStart"/>
      <w:r w:rsidRPr="00DD04D4">
        <w:rPr>
          <w:rFonts w:ascii="Times New Roman" w:eastAsia="Times New Roman" w:hAnsi="Times New Roman" w:cs="Times New Roman"/>
          <w:sz w:val="20"/>
          <w:szCs w:val="20"/>
          <w:vertAlign w:val="superscript"/>
          <w:lang w:val="en-US"/>
        </w:rPr>
        <w:t>iXi</w:t>
      </w:r>
      <w:proofErr w:type="spellEnd"/>
      <w:r w:rsidRPr="00DD04D4">
        <w:rPr>
          <w:rFonts w:ascii="Times New Roman" w:eastAsia="Times New Roman" w:hAnsi="Times New Roman" w:cs="Times New Roman"/>
          <w:sz w:val="20"/>
          <w:szCs w:val="20"/>
          <w:vertAlign w:val="superscript"/>
          <w:lang w:val="en-US"/>
        </w:rPr>
        <w:t>)</w:t>
      </w:r>
    </w:p>
    <w:p w14:paraId="5F658FC1"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lang w:val="id"/>
        </w:rPr>
      </w:pPr>
      <w:r w:rsidRPr="00DD04D4">
        <w:rPr>
          <w:rFonts w:ascii="Times New Roman" w:eastAsia="Times New Roman" w:hAnsi="Times New Roman" w:cs="Times New Roman"/>
          <w:sz w:val="20"/>
          <w:szCs w:val="20"/>
          <w:lang w:val="id"/>
        </w:rPr>
        <w:tab/>
      </w:r>
      <w:r w:rsidRPr="00DD04D4">
        <w:rPr>
          <w:rFonts w:ascii="Times New Roman" w:eastAsia="Times New Roman" w:hAnsi="Times New Roman" w:cs="Times New Roman"/>
          <w:sz w:val="20"/>
          <w:szCs w:val="20"/>
          <w:lang w:val="id"/>
        </w:rPr>
        <w:tab/>
      </w:r>
    </w:p>
    <w:p w14:paraId="5648BE59" w14:textId="77777777" w:rsidR="00DD04D4" w:rsidRPr="00DD04D4" w:rsidRDefault="00DD04D4" w:rsidP="00DD04D4">
      <w:pPr>
        <w:widowControl w:val="0"/>
        <w:autoSpaceDE w:val="0"/>
        <w:autoSpaceDN w:val="0"/>
        <w:spacing w:after="0" w:line="240" w:lineRule="auto"/>
        <w:ind w:left="731" w:right="13"/>
        <w:jc w:val="both"/>
        <w:outlineLvl w:val="0"/>
        <w:rPr>
          <w:rFonts w:ascii="Times New Roman" w:eastAsia="Times New Roman" w:hAnsi="Times New Roman" w:cs="Times New Roman"/>
          <w:sz w:val="20"/>
          <w:szCs w:val="20"/>
          <w:lang w:val="en-US"/>
        </w:rPr>
      </w:pPr>
      <w:r w:rsidRPr="00DD04D4">
        <w:rPr>
          <w:rFonts w:ascii="Times New Roman" w:eastAsia="Times New Roman" w:hAnsi="Times New Roman" w:cs="Times New Roman"/>
          <w:sz w:val="20"/>
          <w:szCs w:val="20"/>
          <w:lang w:val="id"/>
        </w:rPr>
        <w:tab/>
      </w:r>
      <w:r w:rsidRPr="00DD04D4">
        <w:rPr>
          <w:rFonts w:ascii="Times New Roman" w:eastAsia="Times New Roman" w:hAnsi="Times New Roman" w:cs="Times New Roman"/>
          <w:sz w:val="20"/>
          <w:szCs w:val="20"/>
          <w:lang w:val="en-US"/>
        </w:rPr>
        <w:t xml:space="preserve">  </w:t>
      </w:r>
      <w:r w:rsidRPr="00DD04D4">
        <w:rPr>
          <w:rFonts w:ascii="Times New Roman" w:eastAsia="Times New Roman" w:hAnsi="Times New Roman" w:cs="Times New Roman"/>
          <w:b/>
          <w:bCs/>
          <w:sz w:val="20"/>
          <w:szCs w:val="20"/>
          <w:lang w:val="en-US"/>
        </w:rPr>
        <w:t xml:space="preserve">  </w:t>
      </w:r>
      <w:r w:rsidRPr="00DD04D4">
        <w:rPr>
          <w:rFonts w:ascii="Times New Roman" w:eastAsia="Times New Roman" w:hAnsi="Times New Roman" w:cs="Times New Roman"/>
          <w:sz w:val="20"/>
          <w:szCs w:val="20"/>
          <w:lang w:val="en-US"/>
        </w:rPr>
        <w:tab/>
      </w:r>
      <w:r w:rsidRPr="00DD04D4">
        <w:rPr>
          <w:rFonts w:ascii="Times New Roman" w:eastAsia="Times New Roman" w:hAnsi="Times New Roman" w:cs="Times New Roman"/>
          <w:sz w:val="20"/>
          <w:szCs w:val="20"/>
          <w:lang w:val="en-US"/>
        </w:rPr>
        <w:tab/>
        <w:t>1</w:t>
      </w:r>
    </w:p>
    <w:p w14:paraId="3FBB3100" w14:textId="77777777" w:rsidR="00DD04D4" w:rsidRPr="00DD04D4" w:rsidRDefault="00DD04D4" w:rsidP="00DD04D4">
      <w:pPr>
        <w:widowControl w:val="0"/>
        <w:autoSpaceDE w:val="0"/>
        <w:autoSpaceDN w:val="0"/>
        <w:spacing w:after="0" w:line="240" w:lineRule="auto"/>
        <w:ind w:left="731" w:right="13"/>
        <w:jc w:val="both"/>
        <w:outlineLvl w:val="0"/>
        <w:rPr>
          <w:rFonts w:ascii="Times New Roman" w:eastAsia="Times New Roman" w:hAnsi="Times New Roman" w:cs="Times New Roman"/>
          <w:sz w:val="20"/>
          <w:szCs w:val="20"/>
          <w:lang w:val="en-US"/>
        </w:rPr>
      </w:pPr>
      <w:r w:rsidRPr="00DD04D4">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0288" behindDoc="0" locked="0" layoutInCell="1" allowOverlap="1" wp14:anchorId="0C1EB8AE" wp14:editId="119FB05F">
                <wp:simplePos x="0" y="0"/>
                <wp:positionH relativeFrom="column">
                  <wp:posOffset>1046988</wp:posOffset>
                </wp:positionH>
                <wp:positionV relativeFrom="paragraph">
                  <wp:posOffset>120065</wp:posOffset>
                </wp:positionV>
                <wp:extent cx="1770278" cy="14960"/>
                <wp:effectExtent l="0" t="0" r="20955" b="23495"/>
                <wp:wrapNone/>
                <wp:docPr id="16" name="Straight Connector 16"/>
                <wp:cNvGraphicFramePr/>
                <a:graphic xmlns:a="http://schemas.openxmlformats.org/drawingml/2006/main">
                  <a:graphicData uri="http://schemas.microsoft.com/office/word/2010/wordprocessingShape">
                    <wps:wsp>
                      <wps:cNvCnPr/>
                      <wps:spPr>
                        <a:xfrm>
                          <a:off x="0" y="0"/>
                          <a:ext cx="1770278" cy="1496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1EBCAC" id="Straight Connector 1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45pt,9.45pt" to="221.8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" strokecolor="windowText" strokeweight=".5pt">
                <v:stroke joinstyle="miter"/>
              </v:line>
            </w:pict>
          </mc:Fallback>
        </mc:AlternateContent>
      </w:r>
      <w:r w:rsidRPr="00DD04D4">
        <w:rPr>
          <w:rFonts w:ascii="Times New Roman" w:eastAsia="Times New Roman" w:hAnsi="Times New Roman" w:cs="Times New Roman"/>
          <w:sz w:val="20"/>
          <w:szCs w:val="20"/>
          <w:lang w:val="en-US"/>
        </w:rPr>
        <w:t>P</w:t>
      </w:r>
      <w:r w:rsidRPr="00DD04D4">
        <w:rPr>
          <w:rFonts w:ascii="Times New Roman" w:eastAsia="Times New Roman" w:hAnsi="Times New Roman" w:cs="Times New Roman"/>
          <w:sz w:val="20"/>
          <w:szCs w:val="20"/>
          <w:lang w:val="id"/>
        </w:rPr>
        <w:t xml:space="preserve"> (</w:t>
      </w:r>
      <w:r w:rsidRPr="00DD04D4">
        <w:rPr>
          <w:rFonts w:ascii="Cambria Math" w:eastAsia="Times New Roman" w:hAnsi="Cambria Math" w:cs="Cambria Math"/>
          <w:sz w:val="20"/>
          <w:szCs w:val="20"/>
          <w:lang w:val="id"/>
        </w:rPr>
        <w:t>𝑋</w:t>
      </w:r>
      <w:r w:rsidRPr="00DD04D4">
        <w:rPr>
          <w:rFonts w:ascii="Times New Roman" w:eastAsia="Times New Roman" w:hAnsi="Times New Roman" w:cs="Times New Roman"/>
          <w:sz w:val="20"/>
          <w:szCs w:val="20"/>
          <w:lang w:val="id"/>
        </w:rPr>
        <w:t>) =</w:t>
      </w:r>
      <w:r w:rsidRPr="00DD04D4">
        <w:rPr>
          <w:rFonts w:ascii="Times New Roman" w:eastAsia="Times New Roman" w:hAnsi="Times New Roman" w:cs="Times New Roman"/>
          <w:sz w:val="20"/>
          <w:szCs w:val="20"/>
          <w:lang w:val="en-US"/>
        </w:rPr>
        <w:t xml:space="preserve"> </w:t>
      </w:r>
    </w:p>
    <w:p w14:paraId="0B53B095"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vertAlign w:val="superscript"/>
          <w:lang w:val="en-US"/>
        </w:rPr>
      </w:pPr>
      <w:r w:rsidRPr="00DD04D4">
        <w:rPr>
          <w:rFonts w:ascii="Times New Roman" w:eastAsia="Times New Roman" w:hAnsi="Times New Roman" w:cs="Times New Roman"/>
          <w:sz w:val="20"/>
          <w:szCs w:val="20"/>
          <w:lang w:val="id"/>
        </w:rPr>
        <w:tab/>
      </w:r>
      <w:r w:rsidRPr="00DD04D4">
        <w:rPr>
          <w:rFonts w:ascii="Times New Roman" w:eastAsia="Times New Roman" w:hAnsi="Times New Roman" w:cs="Times New Roman"/>
          <w:sz w:val="20"/>
          <w:szCs w:val="20"/>
          <w:lang w:val="id"/>
        </w:rPr>
        <w:tab/>
      </w:r>
      <w:r w:rsidRPr="00DD04D4">
        <w:rPr>
          <w:rFonts w:ascii="Times New Roman" w:eastAsia="Times New Roman" w:hAnsi="Times New Roman" w:cs="Times New Roman"/>
          <w:sz w:val="20"/>
          <w:szCs w:val="20"/>
          <w:lang w:val="en-US"/>
        </w:rPr>
        <w:t xml:space="preserve">   </w:t>
      </w:r>
      <w:r w:rsidRPr="00DD04D4">
        <w:rPr>
          <w:rFonts w:ascii="Times New Roman" w:eastAsia="Times New Roman" w:hAnsi="Times New Roman" w:cs="Times New Roman"/>
          <w:sz w:val="20"/>
          <w:szCs w:val="20"/>
          <w:lang w:val="id"/>
        </w:rPr>
        <w:t xml:space="preserve">1 + </w:t>
      </w:r>
      <w:r w:rsidRPr="00DD04D4">
        <w:rPr>
          <w:rFonts w:ascii="Times New Roman" w:eastAsia="Times New Roman" w:hAnsi="Times New Roman" w:cs="Times New Roman"/>
          <w:sz w:val="20"/>
          <w:szCs w:val="20"/>
          <w:lang w:val="en-US"/>
        </w:rPr>
        <w:t>2,7</w:t>
      </w:r>
      <w:r w:rsidRPr="00DD04D4">
        <w:rPr>
          <w:rFonts w:ascii="Times New Roman" w:eastAsia="Times New Roman" w:hAnsi="Times New Roman" w:cs="Times New Roman"/>
          <w:sz w:val="20"/>
          <w:szCs w:val="20"/>
          <w:vertAlign w:val="superscript"/>
          <w:lang w:val="en-US"/>
        </w:rPr>
        <w:t xml:space="preserve"> – (6,075 + (-2,752) + (-2,503)</w:t>
      </w:r>
    </w:p>
    <w:p w14:paraId="24AA06F8"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lang w:val="en-US"/>
        </w:rPr>
      </w:pPr>
      <w:r w:rsidRPr="00DD04D4">
        <w:rPr>
          <w:rFonts w:ascii="Times New Roman" w:eastAsia="Times New Roman" w:hAnsi="Times New Roman" w:cs="Times New Roman"/>
          <w:sz w:val="20"/>
          <w:szCs w:val="20"/>
          <w:lang w:val="en-US"/>
        </w:rPr>
        <w:t xml:space="preserve">       </w:t>
      </w:r>
    </w:p>
    <w:p w14:paraId="29DA0C78"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lang w:val="en-US"/>
        </w:rPr>
      </w:pPr>
      <w:r w:rsidRPr="00DD04D4">
        <w:rPr>
          <w:rFonts w:ascii="Times New Roman" w:eastAsia="Times New Roman" w:hAnsi="Times New Roman" w:cs="Times New Roman"/>
          <w:sz w:val="20"/>
          <w:szCs w:val="20"/>
          <w:lang w:val="en-US"/>
        </w:rPr>
        <w:tab/>
      </w:r>
      <w:r w:rsidRPr="00DD04D4">
        <w:rPr>
          <w:rFonts w:ascii="Times New Roman" w:eastAsia="Times New Roman" w:hAnsi="Times New Roman" w:cs="Times New Roman"/>
          <w:sz w:val="20"/>
          <w:szCs w:val="20"/>
          <w:lang w:val="en-US"/>
        </w:rPr>
        <w:tab/>
        <w:t xml:space="preserve">           1</w:t>
      </w:r>
    </w:p>
    <w:p w14:paraId="2D1D3029"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lang w:val="en-US"/>
        </w:rPr>
      </w:pPr>
      <w:r w:rsidRPr="00DD04D4">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363DF917" wp14:editId="0289B343">
                <wp:simplePos x="0" y="0"/>
                <wp:positionH relativeFrom="column">
                  <wp:posOffset>1010412</wp:posOffset>
                </wp:positionH>
                <wp:positionV relativeFrom="paragraph">
                  <wp:posOffset>64059</wp:posOffset>
                </wp:positionV>
                <wp:extent cx="892454" cy="14630"/>
                <wp:effectExtent l="0" t="0" r="22225" b="23495"/>
                <wp:wrapNone/>
                <wp:docPr id="17" name="Straight Connector 17"/>
                <wp:cNvGraphicFramePr/>
                <a:graphic xmlns:a="http://schemas.openxmlformats.org/drawingml/2006/main">
                  <a:graphicData uri="http://schemas.microsoft.com/office/word/2010/wordprocessingShape">
                    <wps:wsp>
                      <wps:cNvCnPr/>
                      <wps:spPr>
                        <a:xfrm>
                          <a:off x="0" y="0"/>
                          <a:ext cx="892454" cy="1463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80EAC0E" id="Straight Connector 1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5pt,5.05pt" to="149.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" strokecolor="windowText" strokeweight=".5pt">
                <v:stroke joinstyle="miter"/>
              </v:line>
            </w:pict>
          </mc:Fallback>
        </mc:AlternateContent>
      </w:r>
      <w:r w:rsidRPr="00DD04D4">
        <w:rPr>
          <w:rFonts w:ascii="Times New Roman" w:eastAsia="Times New Roman" w:hAnsi="Times New Roman" w:cs="Times New Roman"/>
          <w:sz w:val="20"/>
          <w:szCs w:val="20"/>
          <w:lang w:val="en-US"/>
        </w:rPr>
        <w:tab/>
        <w:t xml:space="preserve">         =  </w:t>
      </w:r>
    </w:p>
    <w:p w14:paraId="53CD6332"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vertAlign w:val="superscript"/>
          <w:lang w:val="en-US"/>
        </w:rPr>
      </w:pPr>
      <w:r w:rsidRPr="00DD04D4">
        <w:rPr>
          <w:rFonts w:ascii="Times New Roman" w:eastAsia="Times New Roman" w:hAnsi="Times New Roman" w:cs="Times New Roman"/>
          <w:sz w:val="20"/>
          <w:szCs w:val="20"/>
          <w:lang w:val="en-US"/>
        </w:rPr>
        <w:tab/>
      </w:r>
      <w:r w:rsidRPr="00DD04D4">
        <w:rPr>
          <w:rFonts w:ascii="Times New Roman" w:eastAsia="Times New Roman" w:hAnsi="Times New Roman" w:cs="Times New Roman"/>
          <w:sz w:val="20"/>
          <w:szCs w:val="20"/>
          <w:lang w:val="en-US"/>
        </w:rPr>
        <w:tab/>
        <w:t xml:space="preserve">     1 + 2,7 </w:t>
      </w:r>
      <w:proofErr w:type="gramStart"/>
      <w:r w:rsidRPr="00DD04D4">
        <w:rPr>
          <w:rFonts w:ascii="Times New Roman" w:eastAsia="Times New Roman" w:hAnsi="Times New Roman" w:cs="Times New Roman"/>
          <w:sz w:val="20"/>
          <w:szCs w:val="20"/>
          <w:vertAlign w:val="superscript"/>
          <w:lang w:val="en-US"/>
        </w:rPr>
        <w:t>–  (</w:t>
      </w:r>
      <w:proofErr w:type="gramEnd"/>
      <w:r w:rsidRPr="00DD04D4">
        <w:rPr>
          <w:rFonts w:ascii="Times New Roman" w:eastAsia="Times New Roman" w:hAnsi="Times New Roman" w:cs="Times New Roman"/>
          <w:sz w:val="20"/>
          <w:szCs w:val="20"/>
          <w:vertAlign w:val="superscript"/>
          <w:lang w:val="en-US"/>
        </w:rPr>
        <w:t>0,82)</w:t>
      </w:r>
    </w:p>
    <w:p w14:paraId="096347E3"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lang w:val="en-US"/>
        </w:rPr>
      </w:pPr>
      <w:r w:rsidRPr="00DD04D4">
        <w:rPr>
          <w:rFonts w:ascii="Times New Roman" w:eastAsia="Times New Roman" w:hAnsi="Times New Roman" w:cs="Times New Roman"/>
          <w:sz w:val="20"/>
          <w:szCs w:val="20"/>
          <w:lang w:val="en-US"/>
        </w:rPr>
        <w:tab/>
        <w:t xml:space="preserve">         </w:t>
      </w:r>
    </w:p>
    <w:p w14:paraId="40C99752"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lang w:val="en-US"/>
        </w:rPr>
      </w:pPr>
      <w:r w:rsidRPr="00DD04D4">
        <w:rPr>
          <w:rFonts w:ascii="Times New Roman" w:eastAsia="Times New Roman" w:hAnsi="Times New Roman" w:cs="Times New Roman"/>
          <w:sz w:val="20"/>
          <w:szCs w:val="20"/>
          <w:lang w:val="en-US"/>
        </w:rPr>
        <w:tab/>
      </w:r>
      <w:r w:rsidRPr="00DD04D4">
        <w:rPr>
          <w:rFonts w:ascii="Times New Roman" w:eastAsia="Times New Roman" w:hAnsi="Times New Roman" w:cs="Times New Roman"/>
          <w:sz w:val="20"/>
          <w:szCs w:val="20"/>
          <w:lang w:val="en-US"/>
        </w:rPr>
        <w:tab/>
      </w:r>
      <w:r w:rsidRPr="00DD04D4">
        <w:rPr>
          <w:rFonts w:ascii="Times New Roman" w:eastAsia="Times New Roman" w:hAnsi="Times New Roman" w:cs="Times New Roman"/>
          <w:sz w:val="20"/>
          <w:szCs w:val="20"/>
          <w:lang w:val="en-US"/>
        </w:rPr>
        <w:tab/>
        <w:t>1</w:t>
      </w:r>
    </w:p>
    <w:p w14:paraId="10BF060D"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lang w:val="en-US"/>
        </w:rPr>
      </w:pPr>
      <w:r w:rsidRPr="00DD04D4">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2336" behindDoc="0" locked="0" layoutInCell="1" allowOverlap="1" wp14:anchorId="77AEC4E3" wp14:editId="06C43779">
                <wp:simplePos x="0" y="0"/>
                <wp:positionH relativeFrom="column">
                  <wp:posOffset>1010412</wp:posOffset>
                </wp:positionH>
                <wp:positionV relativeFrom="paragraph">
                  <wp:posOffset>64059</wp:posOffset>
                </wp:positionV>
                <wp:extent cx="892454" cy="14630"/>
                <wp:effectExtent l="0" t="0" r="22225" b="23495"/>
                <wp:wrapNone/>
                <wp:docPr id="12" name="Straight Connector 12"/>
                <wp:cNvGraphicFramePr/>
                <a:graphic xmlns:a="http://schemas.openxmlformats.org/drawingml/2006/main">
                  <a:graphicData uri="http://schemas.microsoft.com/office/word/2010/wordprocessingShape">
                    <wps:wsp>
                      <wps:cNvCnPr/>
                      <wps:spPr>
                        <a:xfrm>
                          <a:off x="0" y="0"/>
                          <a:ext cx="892454" cy="1463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CCBDC21" id="Straight Connector 1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5pt,5.05pt" to="149.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" strokecolor="windowText" strokeweight=".5pt">
                <v:stroke joinstyle="miter"/>
              </v:line>
            </w:pict>
          </mc:Fallback>
        </mc:AlternateContent>
      </w:r>
      <w:r w:rsidRPr="00DD04D4">
        <w:rPr>
          <w:rFonts w:ascii="Times New Roman" w:eastAsia="Times New Roman" w:hAnsi="Times New Roman" w:cs="Times New Roman"/>
          <w:sz w:val="20"/>
          <w:szCs w:val="20"/>
          <w:lang w:val="en-US"/>
        </w:rPr>
        <w:tab/>
        <w:t xml:space="preserve">         =  </w:t>
      </w:r>
    </w:p>
    <w:p w14:paraId="0B57CB5C"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vertAlign w:val="superscript"/>
          <w:lang w:val="en-US"/>
        </w:rPr>
      </w:pPr>
      <w:r w:rsidRPr="00DD04D4">
        <w:rPr>
          <w:rFonts w:ascii="Times New Roman" w:eastAsia="Times New Roman" w:hAnsi="Times New Roman" w:cs="Times New Roman"/>
          <w:sz w:val="20"/>
          <w:szCs w:val="20"/>
          <w:lang w:val="en-US"/>
        </w:rPr>
        <w:tab/>
      </w:r>
      <w:r w:rsidRPr="00DD04D4">
        <w:rPr>
          <w:rFonts w:ascii="Times New Roman" w:eastAsia="Times New Roman" w:hAnsi="Times New Roman" w:cs="Times New Roman"/>
          <w:sz w:val="20"/>
          <w:szCs w:val="20"/>
          <w:lang w:val="en-US"/>
        </w:rPr>
        <w:tab/>
        <w:t xml:space="preserve">     1 + 0,442</w:t>
      </w:r>
    </w:p>
    <w:p w14:paraId="42214976"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lang w:val="en-US"/>
        </w:rPr>
      </w:pPr>
      <w:r w:rsidRPr="00DD04D4">
        <w:rPr>
          <w:rFonts w:ascii="Times New Roman" w:eastAsia="Times New Roman" w:hAnsi="Times New Roman" w:cs="Times New Roman"/>
          <w:sz w:val="20"/>
          <w:szCs w:val="20"/>
          <w:lang w:val="en-US"/>
        </w:rPr>
        <w:tab/>
      </w:r>
      <w:r w:rsidRPr="00DD04D4">
        <w:rPr>
          <w:rFonts w:ascii="Times New Roman" w:eastAsia="Times New Roman" w:hAnsi="Times New Roman" w:cs="Times New Roman"/>
          <w:sz w:val="20"/>
          <w:szCs w:val="20"/>
          <w:lang w:val="en-US"/>
        </w:rPr>
        <w:tab/>
      </w:r>
      <w:r w:rsidRPr="00DD04D4">
        <w:rPr>
          <w:rFonts w:ascii="Times New Roman" w:eastAsia="Times New Roman" w:hAnsi="Times New Roman" w:cs="Times New Roman"/>
          <w:sz w:val="20"/>
          <w:szCs w:val="20"/>
          <w:lang w:val="en-US"/>
        </w:rPr>
        <w:tab/>
        <w:t>1</w:t>
      </w:r>
    </w:p>
    <w:p w14:paraId="120C00D2"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lang w:val="en-US"/>
        </w:rPr>
      </w:pPr>
      <w:r w:rsidRPr="00DD04D4">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3360" behindDoc="0" locked="0" layoutInCell="1" allowOverlap="1" wp14:anchorId="3090E2DE" wp14:editId="415C242F">
                <wp:simplePos x="0" y="0"/>
                <wp:positionH relativeFrom="column">
                  <wp:posOffset>1010412</wp:posOffset>
                </wp:positionH>
                <wp:positionV relativeFrom="paragraph">
                  <wp:posOffset>64059</wp:posOffset>
                </wp:positionV>
                <wp:extent cx="892454" cy="14630"/>
                <wp:effectExtent l="0" t="0" r="22225" b="23495"/>
                <wp:wrapNone/>
                <wp:docPr id="13" name="Straight Connector 13"/>
                <wp:cNvGraphicFramePr/>
                <a:graphic xmlns:a="http://schemas.openxmlformats.org/drawingml/2006/main">
                  <a:graphicData uri="http://schemas.microsoft.com/office/word/2010/wordprocessingShape">
                    <wps:wsp>
                      <wps:cNvCnPr/>
                      <wps:spPr>
                        <a:xfrm>
                          <a:off x="0" y="0"/>
                          <a:ext cx="892454" cy="1463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C53C23" id="Straight Connector 1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5pt,5.05pt" to="149.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" strokecolor="windowText" strokeweight=".5pt">
                <v:stroke joinstyle="miter"/>
              </v:line>
            </w:pict>
          </mc:Fallback>
        </mc:AlternateContent>
      </w:r>
      <w:r w:rsidRPr="00DD04D4">
        <w:rPr>
          <w:rFonts w:ascii="Times New Roman" w:eastAsia="Times New Roman" w:hAnsi="Times New Roman" w:cs="Times New Roman"/>
          <w:sz w:val="20"/>
          <w:szCs w:val="20"/>
          <w:lang w:val="en-US"/>
        </w:rPr>
        <w:tab/>
        <w:t xml:space="preserve">         =  </w:t>
      </w:r>
    </w:p>
    <w:p w14:paraId="718840AB"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vertAlign w:val="superscript"/>
          <w:lang w:val="en-US"/>
        </w:rPr>
      </w:pPr>
      <w:r w:rsidRPr="00DD04D4">
        <w:rPr>
          <w:rFonts w:ascii="Times New Roman" w:eastAsia="Times New Roman" w:hAnsi="Times New Roman" w:cs="Times New Roman"/>
          <w:sz w:val="20"/>
          <w:szCs w:val="20"/>
          <w:lang w:val="en-US"/>
        </w:rPr>
        <w:tab/>
      </w:r>
      <w:r w:rsidRPr="00DD04D4">
        <w:rPr>
          <w:rFonts w:ascii="Times New Roman" w:eastAsia="Times New Roman" w:hAnsi="Times New Roman" w:cs="Times New Roman"/>
          <w:sz w:val="20"/>
          <w:szCs w:val="20"/>
          <w:lang w:val="en-US"/>
        </w:rPr>
        <w:tab/>
        <w:t xml:space="preserve">          1,442</w:t>
      </w:r>
    </w:p>
    <w:p w14:paraId="1325CBCC"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lang w:val="en-US"/>
        </w:rPr>
      </w:pPr>
    </w:p>
    <w:p w14:paraId="2C080556"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lang w:val="en-US"/>
        </w:rPr>
      </w:pPr>
      <w:r w:rsidRPr="00DD04D4">
        <w:rPr>
          <w:rFonts w:ascii="Times New Roman" w:eastAsia="Times New Roman" w:hAnsi="Times New Roman" w:cs="Times New Roman"/>
          <w:sz w:val="20"/>
          <w:szCs w:val="20"/>
          <w:lang w:val="en-US"/>
        </w:rPr>
        <w:tab/>
        <w:t xml:space="preserve">         =   0,693 </w:t>
      </w:r>
    </w:p>
    <w:p w14:paraId="4AC17EDF" w14:textId="77777777" w:rsidR="00DD04D4" w:rsidRPr="00DD04D4" w:rsidRDefault="00DD04D4" w:rsidP="00DD04D4">
      <w:pPr>
        <w:widowControl w:val="0"/>
        <w:autoSpaceDE w:val="0"/>
        <w:autoSpaceDN w:val="0"/>
        <w:spacing w:after="0" w:line="240" w:lineRule="auto"/>
        <w:ind w:right="13"/>
        <w:jc w:val="both"/>
        <w:outlineLvl w:val="0"/>
        <w:rPr>
          <w:rFonts w:ascii="Times New Roman" w:eastAsia="Times New Roman" w:hAnsi="Times New Roman" w:cs="Times New Roman"/>
          <w:sz w:val="20"/>
          <w:szCs w:val="20"/>
          <w:lang w:val="en-US"/>
        </w:rPr>
      </w:pPr>
    </w:p>
    <w:p w14:paraId="4D82D7C9" w14:textId="40E8FCBD" w:rsidR="00DD04D4" w:rsidRPr="00DD04D4" w:rsidRDefault="00DD04D4" w:rsidP="00DD04D4">
      <w:pPr>
        <w:widowControl w:val="0"/>
        <w:autoSpaceDE w:val="0"/>
        <w:autoSpaceDN w:val="0"/>
        <w:spacing w:after="0" w:line="360" w:lineRule="auto"/>
        <w:ind w:right="13"/>
        <w:jc w:val="both"/>
        <w:outlineLvl w:val="0"/>
        <w:rPr>
          <w:rFonts w:ascii="Times New Roman" w:eastAsia="Times New Roman" w:hAnsi="Times New Roman" w:cs="Times New Roman"/>
          <w:sz w:val="24"/>
          <w:szCs w:val="24"/>
          <w:lang w:val="en-US"/>
        </w:rPr>
      </w:pPr>
      <w:r w:rsidRPr="00DD04D4">
        <w:rPr>
          <w:rFonts w:ascii="Times New Roman" w:eastAsia="Times New Roman" w:hAnsi="Times New Roman" w:cs="Times New Roman"/>
          <w:sz w:val="24"/>
          <w:szCs w:val="24"/>
          <w:lang w:val="en-US"/>
        </w:rPr>
        <w:tab/>
      </w:r>
      <w:proofErr w:type="gramStart"/>
      <w:r w:rsidR="000929FE" w:rsidRPr="000929FE">
        <w:rPr>
          <w:rFonts w:ascii="Times New Roman" w:eastAsia="Times New Roman" w:hAnsi="Times New Roman" w:cs="Times New Roman"/>
          <w:sz w:val="24"/>
          <w:szCs w:val="24"/>
          <w:lang w:val="en-US"/>
        </w:rPr>
        <w:t>Thus</w:t>
      </w:r>
      <w:proofErr w:type="gramEnd"/>
      <w:r w:rsidR="000929FE" w:rsidRPr="000929FE">
        <w:rPr>
          <w:rFonts w:ascii="Times New Roman" w:eastAsia="Times New Roman" w:hAnsi="Times New Roman" w:cs="Times New Roman"/>
          <w:sz w:val="24"/>
          <w:szCs w:val="24"/>
          <w:lang w:val="en-US"/>
        </w:rPr>
        <w:t xml:space="preserve"> the magnitude of the influence of knowledge, husband's support and support from health workers on the provision of complete basic immunization is 0.693 x 100% = 69.3%.</w:t>
      </w:r>
    </w:p>
    <w:p w14:paraId="7B1D5E26" w14:textId="1205A935" w:rsidR="001C3EE0" w:rsidRPr="002F48F3" w:rsidRDefault="001C3EE0" w:rsidP="00DC5566">
      <w:pPr>
        <w:pStyle w:val="ListParagraph"/>
        <w:numPr>
          <w:ilvl w:val="0"/>
          <w:numId w:val="1"/>
        </w:numPr>
        <w:tabs>
          <w:tab w:val="left" w:pos="284"/>
        </w:tabs>
        <w:spacing w:after="0" w:line="360" w:lineRule="auto"/>
        <w:ind w:left="426" w:hanging="426"/>
        <w:jc w:val="both"/>
        <w:rPr>
          <w:rFonts w:ascii="Times New Roman" w:hAnsi="Times New Roman" w:cs="Times New Roman"/>
          <w:b/>
          <w:bCs/>
          <w:sz w:val="24"/>
          <w:szCs w:val="24"/>
        </w:rPr>
      </w:pPr>
      <w:r w:rsidRPr="000B4217">
        <w:rPr>
          <w:rFonts w:ascii="Times New Roman" w:hAnsi="Times New Roman" w:cs="Times New Roman"/>
          <w:b/>
          <w:sz w:val="24"/>
          <w:szCs w:val="24"/>
        </w:rPr>
        <w:t>DISCUSSION</w:t>
      </w:r>
    </w:p>
    <w:p w14:paraId="78DFC3D3" w14:textId="01013F62" w:rsidR="000929FE" w:rsidRPr="000929FE" w:rsidRDefault="000929FE" w:rsidP="000929FE">
      <w:pPr>
        <w:pStyle w:val="ListParagraph"/>
        <w:numPr>
          <w:ilvl w:val="0"/>
          <w:numId w:val="8"/>
        </w:numPr>
        <w:tabs>
          <w:tab w:val="left" w:pos="284"/>
          <w:tab w:val="left" w:pos="567"/>
        </w:tabs>
        <w:spacing w:after="0" w:line="360" w:lineRule="auto"/>
        <w:jc w:val="both"/>
        <w:rPr>
          <w:rFonts w:ascii="Times New Roman" w:hAnsi="Times New Roman" w:cs="Times New Roman"/>
          <w:b/>
          <w:bCs/>
          <w:sz w:val="24"/>
          <w:szCs w:val="24"/>
        </w:rPr>
      </w:pPr>
      <w:r w:rsidRPr="000929FE">
        <w:rPr>
          <w:rFonts w:ascii="Times New Roman" w:hAnsi="Times New Roman" w:cs="Times New Roman"/>
          <w:b/>
          <w:bCs/>
          <w:sz w:val="24"/>
          <w:szCs w:val="24"/>
        </w:rPr>
        <w:t xml:space="preserve">The Effect of Occupation on the Provision of Complete Basic Immunization to Babies at the </w:t>
      </w:r>
      <w:proofErr w:type="spellStart"/>
      <w:r w:rsidRPr="000929FE">
        <w:rPr>
          <w:rFonts w:ascii="Times New Roman" w:hAnsi="Times New Roman" w:cs="Times New Roman"/>
          <w:b/>
          <w:bCs/>
          <w:sz w:val="24"/>
          <w:szCs w:val="24"/>
        </w:rPr>
        <w:t>Sadabuan</w:t>
      </w:r>
      <w:proofErr w:type="spellEnd"/>
      <w:r w:rsidRPr="000929FE">
        <w:rPr>
          <w:rFonts w:ascii="Times New Roman" w:hAnsi="Times New Roman" w:cs="Times New Roman"/>
          <w:b/>
          <w:bCs/>
          <w:sz w:val="24"/>
          <w:szCs w:val="24"/>
        </w:rPr>
        <w:t xml:space="preserve"> Health </w:t>
      </w:r>
      <w:proofErr w:type="spellStart"/>
      <w:r w:rsidRPr="000929FE">
        <w:rPr>
          <w:rFonts w:ascii="Times New Roman" w:hAnsi="Times New Roman" w:cs="Times New Roman"/>
          <w:b/>
          <w:bCs/>
          <w:sz w:val="24"/>
          <w:szCs w:val="24"/>
        </w:rPr>
        <w:t>Center</w:t>
      </w:r>
      <w:proofErr w:type="spellEnd"/>
    </w:p>
    <w:p w14:paraId="3B888D4E" w14:textId="78DDE817" w:rsidR="00431708" w:rsidRDefault="00431708" w:rsidP="000929FE">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0929FE">
        <w:rPr>
          <w:rFonts w:ascii="Times New Roman" w:hAnsi="Times New Roman" w:cs="Times New Roman"/>
          <w:bCs/>
          <w:sz w:val="24"/>
          <w:szCs w:val="24"/>
        </w:rPr>
        <w:tab/>
      </w:r>
      <w:r w:rsidR="000929FE" w:rsidRPr="000929FE">
        <w:rPr>
          <w:rFonts w:ascii="Times New Roman" w:hAnsi="Times New Roman" w:cs="Times New Roman"/>
          <w:bCs/>
          <w:sz w:val="24"/>
          <w:szCs w:val="24"/>
        </w:rPr>
        <w:t>Based on the results of the multivariate statistical test study with multiple logistic regression tests, it was found that work did not affect the provision of complete basic immunization to infants, with a p value of 0.869 &gt; 0.05, an Exp (B) value of 0.947 was obtained at a 95% Confidence Interval, namely between 0.497 to 1.805</w:t>
      </w:r>
      <w:r w:rsidRPr="00431708">
        <w:rPr>
          <w:rFonts w:ascii="Times New Roman" w:hAnsi="Times New Roman" w:cs="Times New Roman"/>
          <w:bCs/>
          <w:sz w:val="24"/>
          <w:szCs w:val="24"/>
        </w:rPr>
        <w:t>.</w:t>
      </w:r>
    </w:p>
    <w:p w14:paraId="22DBBAC3" w14:textId="3BCB3180" w:rsidR="00431708" w:rsidRDefault="00431708" w:rsidP="00431708">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0929FE" w:rsidRPr="000929FE">
        <w:rPr>
          <w:rFonts w:ascii="Times New Roman" w:hAnsi="Times New Roman" w:cs="Times New Roman"/>
          <w:bCs/>
          <w:sz w:val="24"/>
          <w:szCs w:val="24"/>
        </w:rPr>
        <w:t xml:space="preserve">Work is one of the social aspects that can influence human </w:t>
      </w:r>
      <w:proofErr w:type="spellStart"/>
      <w:r w:rsidR="000929FE" w:rsidRPr="000929FE">
        <w:rPr>
          <w:rFonts w:ascii="Times New Roman" w:hAnsi="Times New Roman" w:cs="Times New Roman"/>
          <w:bCs/>
          <w:sz w:val="24"/>
          <w:szCs w:val="24"/>
        </w:rPr>
        <w:t>behavior</w:t>
      </w:r>
      <w:proofErr w:type="spellEnd"/>
      <w:r w:rsidR="000929FE" w:rsidRPr="000929FE">
        <w:rPr>
          <w:rFonts w:ascii="Times New Roman" w:hAnsi="Times New Roman" w:cs="Times New Roman"/>
          <w:bCs/>
          <w:sz w:val="24"/>
          <w:szCs w:val="24"/>
        </w:rPr>
        <w:t>. Respondents' work in this study is the activities carried out by respondents on a daily basis and get wages or rewards from these activities. The respondent works as a farmer, the mother is busy working in the fields so the mother does not have time to bring her baby for immunization because the mother goes to work in the morning, so the immunization schedule does not match the schedule the mother goes to work, this causes the mother not to go to immunize her baby</w:t>
      </w:r>
      <w:r w:rsidRPr="00431708">
        <w:rPr>
          <w:rFonts w:ascii="Times New Roman" w:hAnsi="Times New Roman" w:cs="Times New Roman"/>
          <w:bCs/>
          <w:sz w:val="24"/>
          <w:szCs w:val="24"/>
        </w:rPr>
        <w:t xml:space="preserve">. </w:t>
      </w:r>
    </w:p>
    <w:p w14:paraId="63481764" w14:textId="0FA5C4F1" w:rsidR="00431708" w:rsidRDefault="00431708" w:rsidP="00431708">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0929FE" w:rsidRPr="000929FE">
        <w:rPr>
          <w:rFonts w:ascii="Times New Roman" w:hAnsi="Times New Roman" w:cs="Times New Roman"/>
          <w:bCs/>
          <w:sz w:val="24"/>
          <w:szCs w:val="24"/>
        </w:rPr>
        <w:t>The mother also said that her child was in good health so there was no need to be immunized, it would disrupt the mother's schedule for going to work. Many mothers go to work in the morning with their babies in the fields or gardens. Some of the mothers who don't work say they don't bring their babies for immunization because they still have a lot of housework to finish and take care of other children. They think that work is more important than bringing children immunizations. The results of the study showed that many working and non-working mothers did not immunize their babies</w:t>
      </w:r>
      <w:r w:rsidRPr="00431708">
        <w:rPr>
          <w:rFonts w:ascii="Times New Roman" w:hAnsi="Times New Roman" w:cs="Times New Roman"/>
          <w:bCs/>
          <w:sz w:val="24"/>
          <w:szCs w:val="24"/>
        </w:rPr>
        <w:t>.</w:t>
      </w:r>
      <w:r>
        <w:rPr>
          <w:rFonts w:ascii="Times New Roman" w:hAnsi="Times New Roman" w:cs="Times New Roman"/>
          <w:bCs/>
          <w:sz w:val="24"/>
          <w:szCs w:val="24"/>
        </w:rPr>
        <w:tab/>
      </w:r>
    </w:p>
    <w:p w14:paraId="7E64EDDF" w14:textId="7A458E1F" w:rsidR="00431708" w:rsidRDefault="00431708" w:rsidP="00431708">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0929FE" w:rsidRPr="000929FE">
        <w:rPr>
          <w:rFonts w:ascii="Times New Roman" w:hAnsi="Times New Roman" w:cs="Times New Roman"/>
          <w:bCs/>
          <w:sz w:val="24"/>
          <w:szCs w:val="24"/>
        </w:rPr>
        <w:t xml:space="preserve">This research is in line with research conducted by </w:t>
      </w:r>
      <w:proofErr w:type="spellStart"/>
      <w:r w:rsidR="000929FE" w:rsidRPr="000929FE">
        <w:rPr>
          <w:rFonts w:ascii="Times New Roman" w:hAnsi="Times New Roman" w:cs="Times New Roman"/>
          <w:bCs/>
          <w:sz w:val="24"/>
          <w:szCs w:val="24"/>
        </w:rPr>
        <w:t>Simamora</w:t>
      </w:r>
      <w:proofErr w:type="spellEnd"/>
      <w:r w:rsidR="000929FE" w:rsidRPr="000929FE">
        <w:rPr>
          <w:rFonts w:ascii="Times New Roman" w:hAnsi="Times New Roman" w:cs="Times New Roman"/>
          <w:bCs/>
          <w:sz w:val="24"/>
          <w:szCs w:val="24"/>
        </w:rPr>
        <w:t xml:space="preserve"> (2021) at the Onan </w:t>
      </w:r>
      <w:proofErr w:type="spellStart"/>
      <w:r w:rsidR="000929FE" w:rsidRPr="000929FE">
        <w:rPr>
          <w:rFonts w:ascii="Times New Roman" w:hAnsi="Times New Roman" w:cs="Times New Roman"/>
          <w:bCs/>
          <w:sz w:val="24"/>
          <w:szCs w:val="24"/>
        </w:rPr>
        <w:t>Ganjang</w:t>
      </w:r>
      <w:proofErr w:type="spellEnd"/>
      <w:r w:rsidR="000929FE" w:rsidRPr="000929FE">
        <w:rPr>
          <w:rFonts w:ascii="Times New Roman" w:hAnsi="Times New Roman" w:cs="Times New Roman"/>
          <w:bCs/>
          <w:sz w:val="24"/>
          <w:szCs w:val="24"/>
        </w:rPr>
        <w:t xml:space="preserve"> </w:t>
      </w:r>
      <w:proofErr w:type="spellStart"/>
      <w:r w:rsidR="000929FE" w:rsidRPr="000929FE">
        <w:rPr>
          <w:rFonts w:ascii="Times New Roman" w:hAnsi="Times New Roman" w:cs="Times New Roman"/>
          <w:bCs/>
          <w:sz w:val="24"/>
          <w:szCs w:val="24"/>
        </w:rPr>
        <w:t>Humbang</w:t>
      </w:r>
      <w:proofErr w:type="spellEnd"/>
      <w:r w:rsidR="000929FE" w:rsidRPr="000929FE">
        <w:rPr>
          <w:rFonts w:ascii="Times New Roman" w:hAnsi="Times New Roman" w:cs="Times New Roman"/>
          <w:bCs/>
          <w:sz w:val="24"/>
          <w:szCs w:val="24"/>
        </w:rPr>
        <w:t xml:space="preserve"> </w:t>
      </w:r>
      <w:proofErr w:type="spellStart"/>
      <w:r w:rsidR="000929FE" w:rsidRPr="000929FE">
        <w:rPr>
          <w:rFonts w:ascii="Times New Roman" w:hAnsi="Times New Roman" w:cs="Times New Roman"/>
          <w:bCs/>
          <w:sz w:val="24"/>
          <w:szCs w:val="24"/>
        </w:rPr>
        <w:t>Hasundutan</w:t>
      </w:r>
      <w:proofErr w:type="spellEnd"/>
      <w:r w:rsidR="000929FE" w:rsidRPr="000929FE">
        <w:rPr>
          <w:rFonts w:ascii="Times New Roman" w:hAnsi="Times New Roman" w:cs="Times New Roman"/>
          <w:bCs/>
          <w:sz w:val="24"/>
          <w:szCs w:val="24"/>
        </w:rPr>
        <w:t xml:space="preserve"> Health </w:t>
      </w:r>
      <w:proofErr w:type="spellStart"/>
      <w:r w:rsidR="000929FE" w:rsidRPr="000929FE">
        <w:rPr>
          <w:rFonts w:ascii="Times New Roman" w:hAnsi="Times New Roman" w:cs="Times New Roman"/>
          <w:bCs/>
          <w:sz w:val="24"/>
          <w:szCs w:val="24"/>
        </w:rPr>
        <w:t>Center</w:t>
      </w:r>
      <w:proofErr w:type="spellEnd"/>
      <w:r w:rsidR="000929FE" w:rsidRPr="000929FE">
        <w:rPr>
          <w:rFonts w:ascii="Times New Roman" w:hAnsi="Times New Roman" w:cs="Times New Roman"/>
          <w:bCs/>
          <w:sz w:val="24"/>
          <w:szCs w:val="24"/>
        </w:rPr>
        <w:t xml:space="preserve">, based on the results of his research, the results showed that there was no relationship between mother's work and the completeness of immunization in infants and toddlers with a p value of 0.742. The results of the research conducted by Donna (2021) show that as many as 252 people (93.3%) did not work, and 18 people worked (6.7%), with p = 0.454, where p&gt; 0.05 which means there is no significant relationship between work and the participation rate of mothers under five to </w:t>
      </w:r>
      <w:proofErr w:type="spellStart"/>
      <w:r w:rsidR="000929FE" w:rsidRPr="000929FE">
        <w:rPr>
          <w:rFonts w:ascii="Times New Roman" w:hAnsi="Times New Roman" w:cs="Times New Roman"/>
          <w:bCs/>
          <w:sz w:val="24"/>
          <w:szCs w:val="24"/>
        </w:rPr>
        <w:t>posyandu</w:t>
      </w:r>
      <w:proofErr w:type="spellEnd"/>
      <w:r w:rsidRPr="00431708">
        <w:rPr>
          <w:rFonts w:ascii="Times New Roman" w:hAnsi="Times New Roman" w:cs="Times New Roman"/>
          <w:bCs/>
          <w:sz w:val="24"/>
          <w:szCs w:val="24"/>
        </w:rPr>
        <w:t>.</w:t>
      </w:r>
    </w:p>
    <w:p w14:paraId="22BCE3ED" w14:textId="33057B97" w:rsidR="00431708" w:rsidRDefault="00431708" w:rsidP="00040E8C">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0929FE" w:rsidRPr="000929FE">
        <w:rPr>
          <w:rFonts w:ascii="Times New Roman" w:hAnsi="Times New Roman" w:cs="Times New Roman"/>
          <w:bCs/>
          <w:sz w:val="24"/>
          <w:szCs w:val="24"/>
        </w:rPr>
        <w:t xml:space="preserve">Working mothers spend more time working than immunizing their children. This happens because mothers think that immunization can be done at another time, considering that </w:t>
      </w:r>
      <w:proofErr w:type="spellStart"/>
      <w:r w:rsidR="000929FE" w:rsidRPr="000929FE">
        <w:rPr>
          <w:rFonts w:ascii="Times New Roman" w:hAnsi="Times New Roman" w:cs="Times New Roman"/>
          <w:bCs/>
          <w:sz w:val="24"/>
          <w:szCs w:val="24"/>
        </w:rPr>
        <w:t>posyandu</w:t>
      </w:r>
      <w:proofErr w:type="spellEnd"/>
      <w:r w:rsidR="000929FE" w:rsidRPr="000929FE">
        <w:rPr>
          <w:rFonts w:ascii="Times New Roman" w:hAnsi="Times New Roman" w:cs="Times New Roman"/>
          <w:bCs/>
          <w:sz w:val="24"/>
          <w:szCs w:val="24"/>
        </w:rPr>
        <w:t xml:space="preserve"> is held every month, so mothers prefer to do their work rather than bring their children for immunizations. It can be seen that the respondents who work are mothers who </w:t>
      </w:r>
      <w:r w:rsidR="000929FE" w:rsidRPr="000929FE">
        <w:rPr>
          <w:rFonts w:ascii="Times New Roman" w:hAnsi="Times New Roman" w:cs="Times New Roman"/>
          <w:bCs/>
          <w:sz w:val="24"/>
          <w:szCs w:val="24"/>
        </w:rPr>
        <w:lastRenderedPageBreak/>
        <w:t xml:space="preserve">have babies who are not fully immunized. Meanwhile, there are still many respondents who are only housewives who have a lot of free time to pay attention to the health of their children who do not fully immunize their babies. This can be seen from the lack of time given by mothers to care for and bring their children to visit the </w:t>
      </w:r>
      <w:proofErr w:type="spellStart"/>
      <w:r w:rsidR="000929FE" w:rsidRPr="000929FE">
        <w:rPr>
          <w:rFonts w:ascii="Times New Roman" w:hAnsi="Times New Roman" w:cs="Times New Roman"/>
          <w:bCs/>
          <w:sz w:val="24"/>
          <w:szCs w:val="24"/>
        </w:rPr>
        <w:t>posyandu</w:t>
      </w:r>
      <w:proofErr w:type="spellEnd"/>
      <w:r w:rsidR="000929FE" w:rsidRPr="000929FE">
        <w:rPr>
          <w:rFonts w:ascii="Times New Roman" w:hAnsi="Times New Roman" w:cs="Times New Roman"/>
          <w:bCs/>
          <w:sz w:val="24"/>
          <w:szCs w:val="24"/>
        </w:rPr>
        <w:t xml:space="preserve"> because time will run out to complete all the work. This is also based on the fact that mothers still have little knowledge about the importance of giving complete immunization</w:t>
      </w:r>
      <w:r w:rsidRPr="00431708">
        <w:rPr>
          <w:rFonts w:ascii="Times New Roman" w:hAnsi="Times New Roman" w:cs="Times New Roman"/>
          <w:bCs/>
          <w:sz w:val="24"/>
          <w:szCs w:val="24"/>
        </w:rPr>
        <w:t xml:space="preserve">.  </w:t>
      </w:r>
    </w:p>
    <w:p w14:paraId="67C7EC3A" w14:textId="228A64DB" w:rsidR="00872BC4" w:rsidRPr="006A401E" w:rsidRDefault="006A401E" w:rsidP="006A401E">
      <w:pPr>
        <w:pStyle w:val="ListParagraph"/>
        <w:numPr>
          <w:ilvl w:val="0"/>
          <w:numId w:val="8"/>
        </w:numPr>
        <w:tabs>
          <w:tab w:val="left" w:pos="284"/>
          <w:tab w:val="left" w:pos="567"/>
        </w:tabs>
        <w:spacing w:after="0" w:line="360" w:lineRule="auto"/>
        <w:jc w:val="both"/>
        <w:rPr>
          <w:rFonts w:ascii="Times New Roman" w:hAnsi="Times New Roman" w:cs="Times New Roman"/>
          <w:b/>
          <w:bCs/>
          <w:sz w:val="24"/>
          <w:szCs w:val="24"/>
        </w:rPr>
      </w:pPr>
      <w:r w:rsidRPr="006A401E">
        <w:rPr>
          <w:rFonts w:ascii="Times New Roman" w:hAnsi="Times New Roman" w:cs="Times New Roman"/>
          <w:b/>
          <w:bCs/>
          <w:sz w:val="24"/>
          <w:szCs w:val="24"/>
        </w:rPr>
        <w:t xml:space="preserve">The Effect of Parity on the Provision of Complete Basic Immunization to Infants at the </w:t>
      </w:r>
      <w:proofErr w:type="spellStart"/>
      <w:r w:rsidRPr="006A401E">
        <w:rPr>
          <w:rFonts w:ascii="Times New Roman" w:hAnsi="Times New Roman" w:cs="Times New Roman"/>
          <w:b/>
          <w:bCs/>
          <w:sz w:val="24"/>
          <w:szCs w:val="24"/>
        </w:rPr>
        <w:t>Sadabuan</w:t>
      </w:r>
      <w:proofErr w:type="spellEnd"/>
      <w:r w:rsidRPr="006A401E">
        <w:rPr>
          <w:rFonts w:ascii="Times New Roman" w:hAnsi="Times New Roman" w:cs="Times New Roman"/>
          <w:b/>
          <w:bCs/>
          <w:sz w:val="24"/>
          <w:szCs w:val="24"/>
        </w:rPr>
        <w:t xml:space="preserve"> Health </w:t>
      </w:r>
      <w:proofErr w:type="spellStart"/>
      <w:r w:rsidRPr="006A401E">
        <w:rPr>
          <w:rFonts w:ascii="Times New Roman" w:hAnsi="Times New Roman" w:cs="Times New Roman"/>
          <w:b/>
          <w:bCs/>
          <w:sz w:val="24"/>
          <w:szCs w:val="24"/>
        </w:rPr>
        <w:t>Center</w:t>
      </w:r>
      <w:proofErr w:type="spellEnd"/>
    </w:p>
    <w:p w14:paraId="2EB5DEFE" w14:textId="77777777" w:rsidR="006A401E" w:rsidRPr="006A401E" w:rsidRDefault="00872BC4" w:rsidP="006A401E">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Based on the results of a multivariate statistical test study with multiple logistic regression tests, it was found that parity had no effect on giving complete basic immunization to infants, the parity variable had a p value of 0.482 &gt; 0.05, an Exp (B) value of 1.280 was obtained at a Confidence Interval of 95 % which is between 0.642 to 2.553.</w:t>
      </w:r>
    </w:p>
    <w:p w14:paraId="31909083" w14:textId="77777777" w:rsidR="006A401E" w:rsidRDefault="006A401E" w:rsidP="006A401E">
      <w:pPr>
        <w:tabs>
          <w:tab w:val="left" w:pos="284"/>
          <w:tab w:val="left" w:pos="567"/>
        </w:tabs>
        <w:spacing w:after="0" w:line="360" w:lineRule="auto"/>
        <w:ind w:left="284"/>
        <w:jc w:val="both"/>
        <w:rPr>
          <w:rFonts w:ascii="Times New Roman" w:hAnsi="Times New Roman" w:cs="Times New Roman"/>
          <w:bCs/>
          <w:sz w:val="24"/>
          <w:szCs w:val="24"/>
        </w:rPr>
      </w:pPr>
      <w:r w:rsidRPr="006A401E">
        <w:rPr>
          <w:rFonts w:ascii="Times New Roman" w:hAnsi="Times New Roman" w:cs="Times New Roman"/>
          <w:bCs/>
          <w:sz w:val="24"/>
          <w:szCs w:val="24"/>
        </w:rPr>
        <w:t>Parity is the number of living children ever born to a mother. Parity levels have attracted the attention of researchers in the maternal and child health relationship. It is said that mothers with low parity tend to be better than those with high parity. This theory is not in line with research results which show that there is no influence of mothers with low or high parity on complete basic immunization. (</w:t>
      </w:r>
      <w:proofErr w:type="spellStart"/>
      <w:r w:rsidRPr="006A401E">
        <w:rPr>
          <w:rFonts w:ascii="Times New Roman" w:hAnsi="Times New Roman" w:cs="Times New Roman"/>
          <w:bCs/>
          <w:sz w:val="24"/>
          <w:szCs w:val="24"/>
        </w:rPr>
        <w:t>Hidayat</w:t>
      </w:r>
      <w:proofErr w:type="spellEnd"/>
      <w:r w:rsidRPr="006A401E">
        <w:rPr>
          <w:rFonts w:ascii="Times New Roman" w:hAnsi="Times New Roman" w:cs="Times New Roman"/>
          <w:bCs/>
          <w:sz w:val="24"/>
          <w:szCs w:val="24"/>
        </w:rPr>
        <w:t>, 2008).</w:t>
      </w:r>
    </w:p>
    <w:p w14:paraId="44EF39CA" w14:textId="51793D48" w:rsidR="00872BC4" w:rsidRDefault="006A401E" w:rsidP="006A401E">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Pr="006A401E">
        <w:rPr>
          <w:rFonts w:ascii="Times New Roman" w:hAnsi="Times New Roman" w:cs="Times New Roman"/>
          <w:bCs/>
          <w:sz w:val="24"/>
          <w:szCs w:val="24"/>
        </w:rPr>
        <w:t>Many mothers say that children who are immunized and children who are not immunized are equally healthy, so mothers feel that there is no point in giving immunizations to babies. That's why many mothers don't immunize their babies, they say their children will be fussy and sick after immunization, making it a hassle for mothers to take care of their babies.</w:t>
      </w:r>
      <w:r w:rsidR="00872BC4">
        <w:rPr>
          <w:rFonts w:ascii="Times New Roman" w:hAnsi="Times New Roman" w:cs="Times New Roman"/>
          <w:bCs/>
          <w:sz w:val="24"/>
          <w:szCs w:val="24"/>
        </w:rPr>
        <w:tab/>
      </w:r>
      <w:r w:rsidRPr="006A401E">
        <w:rPr>
          <w:rFonts w:ascii="Times New Roman" w:hAnsi="Times New Roman" w:cs="Times New Roman"/>
          <w:bCs/>
          <w:sz w:val="24"/>
          <w:szCs w:val="24"/>
        </w:rPr>
        <w:t xml:space="preserve">This research is in line with research conducted by </w:t>
      </w:r>
      <w:proofErr w:type="spellStart"/>
      <w:r w:rsidRPr="006A401E">
        <w:rPr>
          <w:rFonts w:ascii="Times New Roman" w:hAnsi="Times New Roman" w:cs="Times New Roman"/>
          <w:bCs/>
          <w:sz w:val="24"/>
          <w:szCs w:val="24"/>
        </w:rPr>
        <w:t>Utami</w:t>
      </w:r>
      <w:proofErr w:type="spellEnd"/>
      <w:r w:rsidRPr="006A401E">
        <w:rPr>
          <w:rFonts w:ascii="Times New Roman" w:hAnsi="Times New Roman" w:cs="Times New Roman"/>
          <w:bCs/>
          <w:sz w:val="24"/>
          <w:szCs w:val="24"/>
        </w:rPr>
        <w:t xml:space="preserve"> (2019) in </w:t>
      </w:r>
      <w:proofErr w:type="spellStart"/>
      <w:r w:rsidRPr="006A401E">
        <w:rPr>
          <w:rFonts w:ascii="Times New Roman" w:hAnsi="Times New Roman" w:cs="Times New Roman"/>
          <w:bCs/>
          <w:sz w:val="24"/>
          <w:szCs w:val="24"/>
        </w:rPr>
        <w:t>Sridadi</w:t>
      </w:r>
      <w:proofErr w:type="spellEnd"/>
      <w:r w:rsidRPr="006A401E">
        <w:rPr>
          <w:rFonts w:ascii="Times New Roman" w:hAnsi="Times New Roman" w:cs="Times New Roman"/>
          <w:bCs/>
          <w:sz w:val="24"/>
          <w:szCs w:val="24"/>
        </w:rPr>
        <w:t xml:space="preserve"> Village, </w:t>
      </w:r>
      <w:proofErr w:type="spellStart"/>
      <w:r w:rsidRPr="006A401E">
        <w:rPr>
          <w:rFonts w:ascii="Times New Roman" w:hAnsi="Times New Roman" w:cs="Times New Roman"/>
          <w:bCs/>
          <w:sz w:val="24"/>
          <w:szCs w:val="24"/>
        </w:rPr>
        <w:t>Sirampog</w:t>
      </w:r>
      <w:proofErr w:type="spellEnd"/>
      <w:r w:rsidRPr="006A401E">
        <w:rPr>
          <w:rFonts w:ascii="Times New Roman" w:hAnsi="Times New Roman" w:cs="Times New Roman"/>
          <w:bCs/>
          <w:sz w:val="24"/>
          <w:szCs w:val="24"/>
        </w:rPr>
        <w:t xml:space="preserve"> District, based on the research results obtained, namely p = value 0.249 that there is no relationship between maternal parity and completeness of basic immunization in infants. This research is in line with research conducted by </w:t>
      </w:r>
      <w:proofErr w:type="spellStart"/>
      <w:r w:rsidRPr="006A401E">
        <w:rPr>
          <w:rFonts w:ascii="Times New Roman" w:hAnsi="Times New Roman" w:cs="Times New Roman"/>
          <w:bCs/>
          <w:sz w:val="24"/>
          <w:szCs w:val="24"/>
        </w:rPr>
        <w:t>Azwan</w:t>
      </w:r>
      <w:proofErr w:type="spellEnd"/>
      <w:r w:rsidRPr="006A401E">
        <w:rPr>
          <w:rFonts w:ascii="Times New Roman" w:hAnsi="Times New Roman" w:cs="Times New Roman"/>
          <w:bCs/>
          <w:sz w:val="24"/>
          <w:szCs w:val="24"/>
        </w:rPr>
        <w:t xml:space="preserve"> (2019) in </w:t>
      </w:r>
      <w:proofErr w:type="spellStart"/>
      <w:r w:rsidRPr="006A401E">
        <w:rPr>
          <w:rFonts w:ascii="Times New Roman" w:hAnsi="Times New Roman" w:cs="Times New Roman"/>
          <w:bCs/>
          <w:sz w:val="24"/>
          <w:szCs w:val="24"/>
        </w:rPr>
        <w:t>Labuhan</w:t>
      </w:r>
      <w:proofErr w:type="spellEnd"/>
      <w:r w:rsidRPr="006A401E">
        <w:rPr>
          <w:rFonts w:ascii="Times New Roman" w:hAnsi="Times New Roman" w:cs="Times New Roman"/>
          <w:bCs/>
          <w:sz w:val="24"/>
          <w:szCs w:val="24"/>
        </w:rPr>
        <w:t xml:space="preserve"> </w:t>
      </w:r>
      <w:proofErr w:type="spellStart"/>
      <w:r w:rsidRPr="006A401E">
        <w:rPr>
          <w:rFonts w:ascii="Times New Roman" w:hAnsi="Times New Roman" w:cs="Times New Roman"/>
          <w:bCs/>
          <w:sz w:val="24"/>
          <w:szCs w:val="24"/>
        </w:rPr>
        <w:t>Rasoki</w:t>
      </w:r>
      <w:proofErr w:type="spellEnd"/>
      <w:r w:rsidRPr="006A401E">
        <w:rPr>
          <w:rFonts w:ascii="Times New Roman" w:hAnsi="Times New Roman" w:cs="Times New Roman"/>
          <w:bCs/>
          <w:sz w:val="24"/>
          <w:szCs w:val="24"/>
        </w:rPr>
        <w:t xml:space="preserve"> Village, based on the research results obtained P value = 0.155 that there is no relationship between maternal parity and completeness of basic immunization in infants</w:t>
      </w:r>
      <w:r w:rsidR="00872BC4" w:rsidRPr="00872BC4">
        <w:rPr>
          <w:rFonts w:ascii="Times New Roman" w:hAnsi="Times New Roman" w:cs="Times New Roman"/>
          <w:bCs/>
          <w:sz w:val="24"/>
          <w:szCs w:val="24"/>
        </w:rPr>
        <w:t>.</w:t>
      </w:r>
    </w:p>
    <w:p w14:paraId="1B42F9E2" w14:textId="37FF1EF2" w:rsidR="00872BC4" w:rsidRPr="00872BC4" w:rsidRDefault="00872BC4" w:rsidP="00872BC4">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Mothers who have many children tend not to have time to take care of themselves, maintain their health, and do not focus on giving love to their toddlers. So that it will disrupt the growth and development of children, because the mother's role in taking care of children greatly determines the growth and development of children. This can also have an impact on the reproductive health of the mother, therefore mothers are encouraged to do family planning so that the norm for a small happy and healthy family can be realized. After going to the field, it was found that even though the respondent had more than one child, not all </w:t>
      </w:r>
      <w:r w:rsidR="006A401E" w:rsidRPr="006A401E">
        <w:rPr>
          <w:rFonts w:ascii="Times New Roman" w:hAnsi="Times New Roman" w:cs="Times New Roman"/>
          <w:bCs/>
          <w:sz w:val="24"/>
          <w:szCs w:val="24"/>
        </w:rPr>
        <w:lastRenderedPageBreak/>
        <w:t>of them had complete immunization statuses. This was obtained from the acknowledgment of the respondent who stated that the child's previous immunization history was also the same, that is, it was incomplete</w:t>
      </w:r>
      <w:r w:rsidRPr="00872BC4">
        <w:rPr>
          <w:rFonts w:ascii="Times New Roman" w:hAnsi="Times New Roman" w:cs="Times New Roman"/>
          <w:bCs/>
          <w:sz w:val="24"/>
          <w:szCs w:val="24"/>
        </w:rPr>
        <w:t>.</w:t>
      </w:r>
    </w:p>
    <w:p w14:paraId="4AB2BC3D" w14:textId="6DCFCDF1" w:rsidR="00872BC4" w:rsidRPr="00872BC4" w:rsidRDefault="006A401E" w:rsidP="006A401E">
      <w:pPr>
        <w:pStyle w:val="ListParagraph"/>
        <w:numPr>
          <w:ilvl w:val="0"/>
          <w:numId w:val="8"/>
        </w:numPr>
        <w:tabs>
          <w:tab w:val="left" w:pos="284"/>
          <w:tab w:val="left" w:pos="567"/>
        </w:tabs>
        <w:spacing w:after="0" w:line="360" w:lineRule="auto"/>
        <w:ind w:left="567" w:hanging="283"/>
        <w:jc w:val="both"/>
        <w:rPr>
          <w:rFonts w:ascii="Times New Roman" w:hAnsi="Times New Roman" w:cs="Times New Roman"/>
          <w:b/>
          <w:bCs/>
          <w:sz w:val="24"/>
          <w:szCs w:val="24"/>
        </w:rPr>
      </w:pPr>
      <w:r w:rsidRPr="006A401E">
        <w:rPr>
          <w:rFonts w:ascii="Times New Roman" w:hAnsi="Times New Roman" w:cs="Times New Roman"/>
          <w:b/>
          <w:bCs/>
          <w:sz w:val="24"/>
          <w:szCs w:val="24"/>
        </w:rPr>
        <w:t xml:space="preserve">The Effect of Knowledge on Giving Complete Basic Immunization to Infants at the </w:t>
      </w:r>
      <w:proofErr w:type="spellStart"/>
      <w:r w:rsidRPr="006A401E">
        <w:rPr>
          <w:rFonts w:ascii="Times New Roman" w:hAnsi="Times New Roman" w:cs="Times New Roman"/>
          <w:b/>
          <w:bCs/>
          <w:sz w:val="24"/>
          <w:szCs w:val="24"/>
        </w:rPr>
        <w:t>Sadabuan</w:t>
      </w:r>
      <w:proofErr w:type="spellEnd"/>
      <w:r w:rsidRPr="006A401E">
        <w:rPr>
          <w:rFonts w:ascii="Times New Roman" w:hAnsi="Times New Roman" w:cs="Times New Roman"/>
          <w:b/>
          <w:bCs/>
          <w:sz w:val="24"/>
          <w:szCs w:val="24"/>
        </w:rPr>
        <w:t xml:space="preserve"> Health </w:t>
      </w:r>
      <w:proofErr w:type="spellStart"/>
      <w:r w:rsidRPr="006A401E">
        <w:rPr>
          <w:rFonts w:ascii="Times New Roman" w:hAnsi="Times New Roman" w:cs="Times New Roman"/>
          <w:b/>
          <w:bCs/>
          <w:sz w:val="24"/>
          <w:szCs w:val="24"/>
        </w:rPr>
        <w:t>Center</w:t>
      </w:r>
      <w:proofErr w:type="spellEnd"/>
    </w:p>
    <w:p w14:paraId="3A561DD4" w14:textId="215F86A5" w:rsidR="00872BC4" w:rsidRDefault="00872BC4" w:rsidP="00872BC4">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Based on the results of the multivariate statistical test study with multiple logistic regression tests, it was found that knowledge affects the provision of complete basic immunization in infants with a p value of 0.042 &lt;0.05, an Exp value (B) or Odds Ratio (OR) of 0.155 is obtained for Confidence The 95% interval is between 0.018 to 1.323 so that it can be concluded that mothers with good knowledge about immunization will have a 15.5 times chance of giving complete basic immunization to their babies compared to mothers who are less knowledgeable about immunization</w:t>
      </w:r>
      <w:r w:rsidRPr="00872BC4">
        <w:rPr>
          <w:rFonts w:ascii="Times New Roman" w:hAnsi="Times New Roman" w:cs="Times New Roman"/>
          <w:bCs/>
          <w:sz w:val="24"/>
          <w:szCs w:val="24"/>
        </w:rPr>
        <w:t>.</w:t>
      </w:r>
    </w:p>
    <w:p w14:paraId="54F85AFE" w14:textId="77777777" w:rsidR="006A401E" w:rsidRDefault="00872BC4" w:rsidP="006A401E">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The results of the research that was conducted at the </w:t>
      </w:r>
      <w:proofErr w:type="spellStart"/>
      <w:r w:rsidR="006A401E" w:rsidRPr="006A401E">
        <w:rPr>
          <w:rFonts w:ascii="Times New Roman" w:hAnsi="Times New Roman" w:cs="Times New Roman"/>
          <w:bCs/>
          <w:sz w:val="24"/>
          <w:szCs w:val="24"/>
        </w:rPr>
        <w:t>Sadabuan</w:t>
      </w:r>
      <w:proofErr w:type="spellEnd"/>
      <w:r w:rsidR="006A401E" w:rsidRPr="006A401E">
        <w:rPr>
          <w:rFonts w:ascii="Times New Roman" w:hAnsi="Times New Roman" w:cs="Times New Roman"/>
          <w:bCs/>
          <w:sz w:val="24"/>
          <w:szCs w:val="24"/>
        </w:rPr>
        <w:t xml:space="preserve"> Health </w:t>
      </w:r>
      <w:proofErr w:type="spellStart"/>
      <w:r w:rsidR="006A401E" w:rsidRPr="006A401E">
        <w:rPr>
          <w:rFonts w:ascii="Times New Roman" w:hAnsi="Times New Roman" w:cs="Times New Roman"/>
          <w:bCs/>
          <w:sz w:val="24"/>
          <w:szCs w:val="24"/>
        </w:rPr>
        <w:t>Center</w:t>
      </w:r>
      <w:proofErr w:type="spellEnd"/>
      <w:r w:rsidR="006A401E" w:rsidRPr="006A401E">
        <w:rPr>
          <w:rFonts w:ascii="Times New Roman" w:hAnsi="Times New Roman" w:cs="Times New Roman"/>
          <w:bCs/>
          <w:sz w:val="24"/>
          <w:szCs w:val="24"/>
        </w:rPr>
        <w:t xml:space="preserve"> found that mothers had good knowledge of complete basic immunization. Many mothers know about immunization scheduling, they think that giving immunizations can be given according to a predetermined time. For </w:t>
      </w:r>
      <w:proofErr w:type="gramStart"/>
      <w:r w:rsidR="006A401E" w:rsidRPr="006A401E">
        <w:rPr>
          <w:rFonts w:ascii="Times New Roman" w:hAnsi="Times New Roman" w:cs="Times New Roman"/>
          <w:bCs/>
          <w:sz w:val="24"/>
          <w:szCs w:val="24"/>
        </w:rPr>
        <w:t>example</w:t>
      </w:r>
      <w:proofErr w:type="gramEnd"/>
      <w:r w:rsidR="006A401E" w:rsidRPr="006A401E">
        <w:rPr>
          <w:rFonts w:ascii="Times New Roman" w:hAnsi="Times New Roman" w:cs="Times New Roman"/>
          <w:bCs/>
          <w:sz w:val="24"/>
          <w:szCs w:val="24"/>
        </w:rPr>
        <w:t xml:space="preserve"> giving HB-0 which must be given after the baby is born. Besides that, mothers also know that the mandatory immunization is 10 times, namely </w:t>
      </w:r>
      <w:proofErr w:type="gramStart"/>
      <w:r w:rsidR="006A401E" w:rsidRPr="006A401E">
        <w:rPr>
          <w:rFonts w:ascii="Times New Roman" w:hAnsi="Times New Roman" w:cs="Times New Roman"/>
          <w:bCs/>
          <w:sz w:val="24"/>
          <w:szCs w:val="24"/>
        </w:rPr>
        <w:t>1 time</w:t>
      </w:r>
      <w:proofErr w:type="gramEnd"/>
      <w:r w:rsidR="006A401E" w:rsidRPr="006A401E">
        <w:rPr>
          <w:rFonts w:ascii="Times New Roman" w:hAnsi="Times New Roman" w:cs="Times New Roman"/>
          <w:bCs/>
          <w:sz w:val="24"/>
          <w:szCs w:val="24"/>
        </w:rPr>
        <w:t xml:space="preserve"> BCG, 3 times DPT, 1 time HB, 4 times polio and 1 time measles. They know by giving polio immunization by mouth and immunization can increase the baby's immunity and prevent defects and infant death.</w:t>
      </w:r>
    </w:p>
    <w:p w14:paraId="0F86D0D5" w14:textId="56C7AFE4" w:rsidR="00872BC4" w:rsidRDefault="006A401E" w:rsidP="006A401E">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Pr="006A401E">
        <w:rPr>
          <w:rFonts w:ascii="Times New Roman" w:hAnsi="Times New Roman" w:cs="Times New Roman"/>
          <w:bCs/>
          <w:sz w:val="24"/>
          <w:szCs w:val="24"/>
        </w:rPr>
        <w:t xml:space="preserve">Benyamin Bloom in </w:t>
      </w:r>
      <w:proofErr w:type="spellStart"/>
      <w:r w:rsidRPr="006A401E">
        <w:rPr>
          <w:rFonts w:ascii="Times New Roman" w:hAnsi="Times New Roman" w:cs="Times New Roman"/>
          <w:bCs/>
          <w:sz w:val="24"/>
          <w:szCs w:val="24"/>
        </w:rPr>
        <w:t>Notoadmodjo</w:t>
      </w:r>
      <w:proofErr w:type="spellEnd"/>
      <w:r w:rsidRPr="006A401E">
        <w:rPr>
          <w:rFonts w:ascii="Times New Roman" w:hAnsi="Times New Roman" w:cs="Times New Roman"/>
          <w:bCs/>
          <w:sz w:val="24"/>
          <w:szCs w:val="24"/>
        </w:rPr>
        <w:t xml:space="preserve"> states that knowledge is the result of knowing and this occurs after people sense a certain object. Sensing occurs through the five human senses, namely the senses of sight, hearing, smell, taste and touch. Most of human knowledge is obtained through the eyes and ears. Knowledge or cognitive is a very important domain in shaping one's actions (over </w:t>
      </w:r>
      <w:proofErr w:type="spellStart"/>
      <w:r w:rsidRPr="006A401E">
        <w:rPr>
          <w:rFonts w:ascii="Times New Roman" w:hAnsi="Times New Roman" w:cs="Times New Roman"/>
          <w:bCs/>
          <w:sz w:val="24"/>
          <w:szCs w:val="24"/>
        </w:rPr>
        <w:t>behavior</w:t>
      </w:r>
      <w:proofErr w:type="spellEnd"/>
      <w:r w:rsidRPr="006A401E">
        <w:rPr>
          <w:rFonts w:ascii="Times New Roman" w:hAnsi="Times New Roman" w:cs="Times New Roman"/>
          <w:bCs/>
          <w:sz w:val="24"/>
          <w:szCs w:val="24"/>
        </w:rPr>
        <w:t>). Mother's knowledge about immunization can influence mother's awareness to immunize her child</w:t>
      </w:r>
      <w:r w:rsidR="00872BC4" w:rsidRPr="00872BC4">
        <w:rPr>
          <w:rFonts w:ascii="Times New Roman" w:hAnsi="Times New Roman" w:cs="Times New Roman"/>
          <w:bCs/>
          <w:sz w:val="24"/>
          <w:szCs w:val="24"/>
        </w:rPr>
        <w:t>.</w:t>
      </w:r>
    </w:p>
    <w:p w14:paraId="1962B1A3" w14:textId="5B18FB70" w:rsidR="00872BC4" w:rsidRDefault="00872BC4" w:rsidP="00872BC4">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The results of this study are in line with </w:t>
      </w:r>
      <w:proofErr w:type="spellStart"/>
      <w:r w:rsidR="006A401E" w:rsidRPr="006A401E">
        <w:rPr>
          <w:rFonts w:ascii="Times New Roman" w:hAnsi="Times New Roman" w:cs="Times New Roman"/>
          <w:bCs/>
          <w:sz w:val="24"/>
          <w:szCs w:val="24"/>
        </w:rPr>
        <w:t>Vima</w:t>
      </w:r>
      <w:proofErr w:type="spellEnd"/>
      <w:r w:rsidR="006A401E" w:rsidRPr="006A401E">
        <w:rPr>
          <w:rFonts w:ascii="Times New Roman" w:hAnsi="Times New Roman" w:cs="Times New Roman"/>
          <w:bCs/>
          <w:sz w:val="24"/>
          <w:szCs w:val="24"/>
        </w:rPr>
        <w:t xml:space="preserve"> </w:t>
      </w:r>
      <w:proofErr w:type="spellStart"/>
      <w:r w:rsidR="006A401E" w:rsidRPr="006A401E">
        <w:rPr>
          <w:rFonts w:ascii="Times New Roman" w:hAnsi="Times New Roman" w:cs="Times New Roman"/>
          <w:bCs/>
          <w:sz w:val="24"/>
          <w:szCs w:val="24"/>
        </w:rPr>
        <w:t>Erwani's</w:t>
      </w:r>
      <w:proofErr w:type="spellEnd"/>
      <w:r w:rsidR="006A401E" w:rsidRPr="006A401E">
        <w:rPr>
          <w:rFonts w:ascii="Times New Roman" w:hAnsi="Times New Roman" w:cs="Times New Roman"/>
          <w:bCs/>
          <w:sz w:val="24"/>
          <w:szCs w:val="24"/>
        </w:rPr>
        <w:t xml:space="preserve"> research, (2022) which states that there is a significant relationship between mother's knowledge and complete basic immunization with a p-value = 0.022. This suggests that the mother's knowledge of complete basic immunization is important and cannot be separated in its implementation. The more information parents receive about the importance of immunization, the more parents' desire to immunize their children will increase. This research is in line with the results of </w:t>
      </w:r>
      <w:proofErr w:type="spellStart"/>
      <w:r w:rsidR="006A401E" w:rsidRPr="006A401E">
        <w:rPr>
          <w:rFonts w:ascii="Times New Roman" w:hAnsi="Times New Roman" w:cs="Times New Roman"/>
          <w:bCs/>
          <w:sz w:val="24"/>
          <w:szCs w:val="24"/>
        </w:rPr>
        <w:t>Dillyana's</w:t>
      </w:r>
      <w:proofErr w:type="spellEnd"/>
      <w:r w:rsidR="006A401E" w:rsidRPr="006A401E">
        <w:rPr>
          <w:rFonts w:ascii="Times New Roman" w:hAnsi="Times New Roman" w:cs="Times New Roman"/>
          <w:bCs/>
          <w:sz w:val="24"/>
          <w:szCs w:val="24"/>
        </w:rPr>
        <w:t xml:space="preserve"> research, (2019), where the results of the Fisher's Exact test show that p-value = 0.001 &lt;0.05, then Ho is accepted so that there is a relationship between mother's </w:t>
      </w:r>
      <w:r w:rsidR="006A401E" w:rsidRPr="006A401E">
        <w:rPr>
          <w:rFonts w:ascii="Times New Roman" w:hAnsi="Times New Roman" w:cs="Times New Roman"/>
          <w:bCs/>
          <w:sz w:val="24"/>
          <w:szCs w:val="24"/>
        </w:rPr>
        <w:lastRenderedPageBreak/>
        <w:t xml:space="preserve">knowledge and completeness of basic immunization status in infants in the </w:t>
      </w:r>
      <w:proofErr w:type="spellStart"/>
      <w:r w:rsidR="006A401E" w:rsidRPr="006A401E">
        <w:rPr>
          <w:rFonts w:ascii="Times New Roman" w:hAnsi="Times New Roman" w:cs="Times New Roman"/>
          <w:bCs/>
          <w:sz w:val="24"/>
          <w:szCs w:val="24"/>
        </w:rPr>
        <w:t>Wonokusumo</w:t>
      </w:r>
      <w:proofErr w:type="spellEnd"/>
      <w:r w:rsidR="006A401E" w:rsidRPr="006A401E">
        <w:rPr>
          <w:rFonts w:ascii="Times New Roman" w:hAnsi="Times New Roman" w:cs="Times New Roman"/>
          <w:bCs/>
          <w:sz w:val="24"/>
          <w:szCs w:val="24"/>
        </w:rPr>
        <w:t xml:space="preserve"> Village</w:t>
      </w:r>
      <w:r w:rsidRPr="00872BC4">
        <w:rPr>
          <w:rFonts w:ascii="Times New Roman" w:hAnsi="Times New Roman" w:cs="Times New Roman"/>
          <w:bCs/>
          <w:sz w:val="24"/>
          <w:szCs w:val="24"/>
        </w:rPr>
        <w:t>.</w:t>
      </w:r>
    </w:p>
    <w:p w14:paraId="4E741AA3" w14:textId="501E096B" w:rsidR="00872BC4" w:rsidRDefault="00872BC4" w:rsidP="00872BC4">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The results of this study are in line with </w:t>
      </w:r>
      <w:proofErr w:type="spellStart"/>
      <w:r w:rsidR="006A401E" w:rsidRPr="006A401E">
        <w:rPr>
          <w:rFonts w:ascii="Times New Roman" w:hAnsi="Times New Roman" w:cs="Times New Roman"/>
          <w:bCs/>
          <w:sz w:val="24"/>
          <w:szCs w:val="24"/>
        </w:rPr>
        <w:t>Mita's</w:t>
      </w:r>
      <w:proofErr w:type="spellEnd"/>
      <w:r w:rsidR="006A401E" w:rsidRPr="006A401E">
        <w:rPr>
          <w:rFonts w:ascii="Times New Roman" w:hAnsi="Times New Roman" w:cs="Times New Roman"/>
          <w:bCs/>
          <w:sz w:val="24"/>
          <w:szCs w:val="24"/>
        </w:rPr>
        <w:t xml:space="preserve"> research (2020), in </w:t>
      </w:r>
      <w:proofErr w:type="spellStart"/>
      <w:r w:rsidR="006A401E" w:rsidRPr="006A401E">
        <w:rPr>
          <w:rFonts w:ascii="Times New Roman" w:hAnsi="Times New Roman" w:cs="Times New Roman"/>
          <w:bCs/>
          <w:sz w:val="24"/>
          <w:szCs w:val="24"/>
        </w:rPr>
        <w:t>Songso</w:t>
      </w:r>
      <w:proofErr w:type="spellEnd"/>
      <w:r w:rsidR="006A401E" w:rsidRPr="006A401E">
        <w:rPr>
          <w:rFonts w:ascii="Times New Roman" w:hAnsi="Times New Roman" w:cs="Times New Roman"/>
          <w:bCs/>
          <w:sz w:val="24"/>
          <w:szCs w:val="24"/>
        </w:rPr>
        <w:t xml:space="preserve"> Village, </w:t>
      </w:r>
      <w:proofErr w:type="spellStart"/>
      <w:r w:rsidR="006A401E" w:rsidRPr="006A401E">
        <w:rPr>
          <w:rFonts w:ascii="Times New Roman" w:hAnsi="Times New Roman" w:cs="Times New Roman"/>
          <w:bCs/>
          <w:sz w:val="24"/>
          <w:szCs w:val="24"/>
        </w:rPr>
        <w:t>Samalanga</w:t>
      </w:r>
      <w:proofErr w:type="spellEnd"/>
      <w:r w:rsidR="006A401E" w:rsidRPr="006A401E">
        <w:rPr>
          <w:rFonts w:ascii="Times New Roman" w:hAnsi="Times New Roman" w:cs="Times New Roman"/>
          <w:bCs/>
          <w:sz w:val="24"/>
          <w:szCs w:val="24"/>
        </w:rPr>
        <w:t xml:space="preserve"> District, </w:t>
      </w:r>
      <w:proofErr w:type="spellStart"/>
      <w:r w:rsidR="006A401E" w:rsidRPr="006A401E">
        <w:rPr>
          <w:rFonts w:ascii="Times New Roman" w:hAnsi="Times New Roman" w:cs="Times New Roman"/>
          <w:bCs/>
          <w:sz w:val="24"/>
          <w:szCs w:val="24"/>
        </w:rPr>
        <w:t>Bireuen</w:t>
      </w:r>
      <w:proofErr w:type="spellEnd"/>
      <w:r w:rsidR="006A401E" w:rsidRPr="006A401E">
        <w:rPr>
          <w:rFonts w:ascii="Times New Roman" w:hAnsi="Times New Roman" w:cs="Times New Roman"/>
          <w:bCs/>
          <w:sz w:val="24"/>
          <w:szCs w:val="24"/>
        </w:rPr>
        <w:t xml:space="preserve"> Regency, entitled the relationship between mother's knowledge and the coverage of basic immunization in infants with the chi square statistical test between mother's knowledge and the coverage of basic immunization given p value (</w:t>
      </w:r>
      <w:proofErr w:type="gramStart"/>
      <w:r w:rsidR="006A401E" w:rsidRPr="006A401E">
        <w:rPr>
          <w:rFonts w:ascii="Times New Roman" w:hAnsi="Times New Roman" w:cs="Times New Roman"/>
          <w:bCs/>
          <w:sz w:val="24"/>
          <w:szCs w:val="24"/>
        </w:rPr>
        <w:t>0.000 )</w:t>
      </w:r>
      <w:proofErr w:type="gramEnd"/>
      <w:r w:rsidR="006A401E" w:rsidRPr="006A401E">
        <w:rPr>
          <w:rFonts w:ascii="Times New Roman" w:hAnsi="Times New Roman" w:cs="Times New Roman"/>
          <w:bCs/>
          <w:sz w:val="24"/>
          <w:szCs w:val="24"/>
        </w:rPr>
        <w:t xml:space="preserve"> &lt; α (0.05) that there is a relationship between mother's knowledge and coverage of complete basic immunization</w:t>
      </w:r>
      <w:r w:rsidRPr="00872BC4">
        <w:rPr>
          <w:rFonts w:ascii="Times New Roman" w:hAnsi="Times New Roman" w:cs="Times New Roman"/>
          <w:bCs/>
          <w:sz w:val="24"/>
          <w:szCs w:val="24"/>
        </w:rPr>
        <w:t xml:space="preserve">. </w:t>
      </w:r>
    </w:p>
    <w:p w14:paraId="6B4D3EB3" w14:textId="224B51AB" w:rsidR="00872BC4" w:rsidRDefault="00872BC4" w:rsidP="00040E8C">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Increasing health knowledge will determine a person to behave well in maintaining health and preventing disease. Efforts that might be made to increase knowledge are health promotion by disseminating information about immunization at the </w:t>
      </w:r>
      <w:proofErr w:type="spellStart"/>
      <w:r w:rsidR="006A401E" w:rsidRPr="006A401E">
        <w:rPr>
          <w:rFonts w:ascii="Times New Roman" w:hAnsi="Times New Roman" w:cs="Times New Roman"/>
          <w:bCs/>
          <w:sz w:val="24"/>
          <w:szCs w:val="24"/>
        </w:rPr>
        <w:t>Sadabuan</w:t>
      </w:r>
      <w:proofErr w:type="spellEnd"/>
      <w:r w:rsidR="006A401E" w:rsidRPr="006A401E">
        <w:rPr>
          <w:rFonts w:ascii="Times New Roman" w:hAnsi="Times New Roman" w:cs="Times New Roman"/>
          <w:bCs/>
          <w:sz w:val="24"/>
          <w:szCs w:val="24"/>
        </w:rPr>
        <w:t xml:space="preserve"> Health </w:t>
      </w:r>
      <w:proofErr w:type="spellStart"/>
      <w:r w:rsidR="006A401E" w:rsidRPr="006A401E">
        <w:rPr>
          <w:rFonts w:ascii="Times New Roman" w:hAnsi="Times New Roman" w:cs="Times New Roman"/>
          <w:bCs/>
          <w:sz w:val="24"/>
          <w:szCs w:val="24"/>
        </w:rPr>
        <w:t>Center</w:t>
      </w:r>
      <w:proofErr w:type="spellEnd"/>
      <w:r w:rsidR="006A401E" w:rsidRPr="006A401E">
        <w:rPr>
          <w:rFonts w:ascii="Times New Roman" w:hAnsi="Times New Roman" w:cs="Times New Roman"/>
          <w:bCs/>
          <w:sz w:val="24"/>
          <w:szCs w:val="24"/>
        </w:rPr>
        <w:t xml:space="preserve">. Increasing mother's knowledge about basic immunization as a prevention effort will foster positive </w:t>
      </w:r>
      <w:proofErr w:type="spellStart"/>
      <w:r w:rsidR="006A401E" w:rsidRPr="006A401E">
        <w:rPr>
          <w:rFonts w:ascii="Times New Roman" w:hAnsi="Times New Roman" w:cs="Times New Roman"/>
          <w:bCs/>
          <w:sz w:val="24"/>
          <w:szCs w:val="24"/>
        </w:rPr>
        <w:t>behavior</w:t>
      </w:r>
      <w:proofErr w:type="spellEnd"/>
      <w:r w:rsidR="006A401E" w:rsidRPr="006A401E">
        <w:rPr>
          <w:rFonts w:ascii="Times New Roman" w:hAnsi="Times New Roman" w:cs="Times New Roman"/>
          <w:bCs/>
          <w:sz w:val="24"/>
          <w:szCs w:val="24"/>
        </w:rPr>
        <w:t xml:space="preserve"> in the implementation of the immunization program. Health information conveyed to the community, especially mothers related to basic immunization such as the definition of basic immunization, types of immunization, when to give basic immunization and where to provide immunization services. </w:t>
      </w:r>
      <w:proofErr w:type="gramStart"/>
      <w:r w:rsidR="006A401E" w:rsidRPr="006A401E">
        <w:rPr>
          <w:rFonts w:ascii="Times New Roman" w:hAnsi="Times New Roman" w:cs="Times New Roman"/>
          <w:bCs/>
          <w:sz w:val="24"/>
          <w:szCs w:val="24"/>
        </w:rPr>
        <w:t>So</w:t>
      </w:r>
      <w:proofErr w:type="gramEnd"/>
      <w:r w:rsidR="006A401E" w:rsidRPr="006A401E">
        <w:rPr>
          <w:rFonts w:ascii="Times New Roman" w:hAnsi="Times New Roman" w:cs="Times New Roman"/>
          <w:bCs/>
          <w:sz w:val="24"/>
          <w:szCs w:val="24"/>
        </w:rPr>
        <w:t xml:space="preserve"> the better the mother's level of knowledge about immunization, the higher the rate of giving complete basic immunization to the baby</w:t>
      </w:r>
      <w:r w:rsidRPr="00872BC4">
        <w:rPr>
          <w:rFonts w:ascii="Times New Roman" w:hAnsi="Times New Roman" w:cs="Times New Roman"/>
          <w:bCs/>
          <w:sz w:val="24"/>
          <w:szCs w:val="24"/>
        </w:rPr>
        <w:t>.</w:t>
      </w:r>
    </w:p>
    <w:p w14:paraId="4EF4BF76" w14:textId="59D8A578" w:rsidR="00872BC4" w:rsidRPr="00872BC4" w:rsidRDefault="006A401E" w:rsidP="006A401E">
      <w:pPr>
        <w:pStyle w:val="ListParagraph"/>
        <w:numPr>
          <w:ilvl w:val="0"/>
          <w:numId w:val="8"/>
        </w:numPr>
        <w:tabs>
          <w:tab w:val="left" w:pos="284"/>
          <w:tab w:val="left" w:pos="567"/>
        </w:tabs>
        <w:spacing w:after="0" w:line="360" w:lineRule="auto"/>
        <w:ind w:left="567" w:hanging="283"/>
        <w:jc w:val="both"/>
        <w:rPr>
          <w:rFonts w:ascii="Times New Roman" w:hAnsi="Times New Roman" w:cs="Times New Roman"/>
          <w:b/>
          <w:bCs/>
          <w:sz w:val="24"/>
          <w:szCs w:val="24"/>
        </w:rPr>
      </w:pPr>
      <w:r w:rsidRPr="006A401E">
        <w:rPr>
          <w:rFonts w:ascii="Times New Roman" w:hAnsi="Times New Roman" w:cs="Times New Roman"/>
          <w:b/>
          <w:bCs/>
          <w:sz w:val="24"/>
          <w:szCs w:val="24"/>
        </w:rPr>
        <w:t xml:space="preserve">The Effect of Trust on Giving Complete Basic Immunization to Babies at the </w:t>
      </w:r>
      <w:proofErr w:type="spellStart"/>
      <w:r w:rsidRPr="006A401E">
        <w:rPr>
          <w:rFonts w:ascii="Times New Roman" w:hAnsi="Times New Roman" w:cs="Times New Roman"/>
          <w:b/>
          <w:bCs/>
          <w:sz w:val="24"/>
          <w:szCs w:val="24"/>
        </w:rPr>
        <w:t>Sadabuan</w:t>
      </w:r>
      <w:proofErr w:type="spellEnd"/>
      <w:r w:rsidRPr="006A401E">
        <w:rPr>
          <w:rFonts w:ascii="Times New Roman" w:hAnsi="Times New Roman" w:cs="Times New Roman"/>
          <w:b/>
          <w:bCs/>
          <w:sz w:val="24"/>
          <w:szCs w:val="24"/>
        </w:rPr>
        <w:t xml:space="preserve"> Health </w:t>
      </w:r>
      <w:proofErr w:type="spellStart"/>
      <w:r w:rsidRPr="006A401E">
        <w:rPr>
          <w:rFonts w:ascii="Times New Roman" w:hAnsi="Times New Roman" w:cs="Times New Roman"/>
          <w:b/>
          <w:bCs/>
          <w:sz w:val="24"/>
          <w:szCs w:val="24"/>
        </w:rPr>
        <w:t>Center</w:t>
      </w:r>
      <w:proofErr w:type="spellEnd"/>
    </w:p>
    <w:p w14:paraId="46894059" w14:textId="77777777" w:rsidR="006A401E" w:rsidRDefault="00872BC4" w:rsidP="006A401E">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Based on the results of a multivariate statistical test study with multiple logistic regression tests, it was found that trust had no effect on giving complete basic immunization to infants with a p value of 0.398 &gt; 0.05, an Exp (B) or Odds Ratio (OR) value of 0.751 was obtained for Confidence The 95% interval is between 0.387 to 1.460.</w:t>
      </w:r>
    </w:p>
    <w:p w14:paraId="49C92574" w14:textId="1A768288" w:rsidR="00872BC4" w:rsidRDefault="006A401E" w:rsidP="006A401E">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Pr="006A401E">
        <w:rPr>
          <w:rFonts w:ascii="Times New Roman" w:hAnsi="Times New Roman" w:cs="Times New Roman"/>
          <w:bCs/>
          <w:sz w:val="24"/>
          <w:szCs w:val="24"/>
        </w:rPr>
        <w:t>Trust is the belief/thought that the mother has about complete basic immunization. The belief held by the respondents from their parents is that they have never been immunized but have remained healthy until now. Mothers who do not believe in immunization, besides that most of them believe immunization vaccines are made from unclean materials, this adds to their reluctance to carry out immunizations, with the belief that mothers have about immunization so that mothers do not want to give immunizations to their babies</w:t>
      </w:r>
      <w:r w:rsidR="00872BC4" w:rsidRPr="00872BC4">
        <w:rPr>
          <w:rFonts w:ascii="Times New Roman" w:hAnsi="Times New Roman" w:cs="Times New Roman"/>
          <w:bCs/>
          <w:sz w:val="24"/>
          <w:szCs w:val="24"/>
        </w:rPr>
        <w:t xml:space="preserve">.  </w:t>
      </w:r>
    </w:p>
    <w:p w14:paraId="21C206F9" w14:textId="073B041B" w:rsidR="00872BC4" w:rsidRDefault="00872BC4" w:rsidP="00872BC4">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This is in accordance with Harlan's research (2019) regarding the implementation of the complete basic immunization program at the </w:t>
      </w:r>
      <w:proofErr w:type="spellStart"/>
      <w:r w:rsidR="006A401E" w:rsidRPr="006A401E">
        <w:rPr>
          <w:rFonts w:ascii="Times New Roman" w:hAnsi="Times New Roman" w:cs="Times New Roman"/>
          <w:bCs/>
          <w:sz w:val="24"/>
          <w:szCs w:val="24"/>
        </w:rPr>
        <w:t>Kalangan</w:t>
      </w:r>
      <w:proofErr w:type="spellEnd"/>
      <w:r w:rsidR="006A401E" w:rsidRPr="006A401E">
        <w:rPr>
          <w:rFonts w:ascii="Times New Roman" w:hAnsi="Times New Roman" w:cs="Times New Roman"/>
          <w:bCs/>
          <w:sz w:val="24"/>
          <w:szCs w:val="24"/>
        </w:rPr>
        <w:t xml:space="preserve"> Health </w:t>
      </w:r>
      <w:proofErr w:type="spellStart"/>
      <w:r w:rsidR="006A401E" w:rsidRPr="006A401E">
        <w:rPr>
          <w:rFonts w:ascii="Times New Roman" w:hAnsi="Times New Roman" w:cs="Times New Roman"/>
          <w:bCs/>
          <w:sz w:val="24"/>
          <w:szCs w:val="24"/>
        </w:rPr>
        <w:t>Center</w:t>
      </w:r>
      <w:proofErr w:type="spellEnd"/>
      <w:r w:rsidR="006A401E" w:rsidRPr="006A401E">
        <w:rPr>
          <w:rFonts w:ascii="Times New Roman" w:hAnsi="Times New Roman" w:cs="Times New Roman"/>
          <w:bCs/>
          <w:sz w:val="24"/>
          <w:szCs w:val="24"/>
        </w:rPr>
        <w:t xml:space="preserve">, </w:t>
      </w:r>
      <w:proofErr w:type="spellStart"/>
      <w:r w:rsidR="006A401E" w:rsidRPr="006A401E">
        <w:rPr>
          <w:rFonts w:ascii="Times New Roman" w:hAnsi="Times New Roman" w:cs="Times New Roman"/>
          <w:bCs/>
          <w:sz w:val="24"/>
          <w:szCs w:val="24"/>
        </w:rPr>
        <w:t>Pandan</w:t>
      </w:r>
      <w:proofErr w:type="spellEnd"/>
      <w:r w:rsidR="006A401E" w:rsidRPr="006A401E">
        <w:rPr>
          <w:rFonts w:ascii="Times New Roman" w:hAnsi="Times New Roman" w:cs="Times New Roman"/>
          <w:bCs/>
          <w:sz w:val="24"/>
          <w:szCs w:val="24"/>
        </w:rPr>
        <w:t xml:space="preserve"> District, Central </w:t>
      </w:r>
      <w:proofErr w:type="spellStart"/>
      <w:r w:rsidR="006A401E" w:rsidRPr="006A401E">
        <w:rPr>
          <w:rFonts w:ascii="Times New Roman" w:hAnsi="Times New Roman" w:cs="Times New Roman"/>
          <w:bCs/>
          <w:sz w:val="24"/>
          <w:szCs w:val="24"/>
        </w:rPr>
        <w:t>Tapanuli</w:t>
      </w:r>
      <w:proofErr w:type="spellEnd"/>
      <w:r w:rsidR="006A401E" w:rsidRPr="006A401E">
        <w:rPr>
          <w:rFonts w:ascii="Times New Roman" w:hAnsi="Times New Roman" w:cs="Times New Roman"/>
          <w:bCs/>
          <w:sz w:val="24"/>
          <w:szCs w:val="24"/>
        </w:rPr>
        <w:t xml:space="preserve"> Regency, it is known that many mothers do not bring their babies to the </w:t>
      </w:r>
      <w:proofErr w:type="spellStart"/>
      <w:r w:rsidR="006A401E" w:rsidRPr="006A401E">
        <w:rPr>
          <w:rFonts w:ascii="Times New Roman" w:hAnsi="Times New Roman" w:cs="Times New Roman"/>
          <w:bCs/>
          <w:sz w:val="24"/>
          <w:szCs w:val="24"/>
        </w:rPr>
        <w:lastRenderedPageBreak/>
        <w:t>Posyandu</w:t>
      </w:r>
      <w:proofErr w:type="spellEnd"/>
      <w:r w:rsidR="006A401E" w:rsidRPr="006A401E">
        <w:rPr>
          <w:rFonts w:ascii="Times New Roman" w:hAnsi="Times New Roman" w:cs="Times New Roman"/>
          <w:bCs/>
          <w:sz w:val="24"/>
          <w:szCs w:val="24"/>
        </w:rPr>
        <w:t xml:space="preserve"> because there is still a lack of knowledge about the benefits of complete basic immunization and some believe that infant immunization is haram</w:t>
      </w:r>
      <w:r w:rsidRPr="00872BC4">
        <w:rPr>
          <w:rFonts w:ascii="Times New Roman" w:hAnsi="Times New Roman" w:cs="Times New Roman"/>
          <w:bCs/>
          <w:sz w:val="24"/>
          <w:szCs w:val="24"/>
        </w:rPr>
        <w:t>.</w:t>
      </w:r>
      <w:r>
        <w:rPr>
          <w:rFonts w:ascii="Times New Roman" w:hAnsi="Times New Roman" w:cs="Times New Roman"/>
          <w:bCs/>
          <w:sz w:val="24"/>
          <w:szCs w:val="24"/>
        </w:rPr>
        <w:tab/>
      </w:r>
    </w:p>
    <w:p w14:paraId="6B2248FB" w14:textId="24330D4A" w:rsidR="00872BC4" w:rsidRDefault="00872BC4" w:rsidP="00872BC4">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Mother's belief in immunization greatly influences the completeness of immunization in infants. If the mindset of mothers is not changed about immunization, this can cause children to be susceptible to diseases that can be prevented by immunization, this can also have an impact on the reproductive health of the baby. If a baby's immune system is not formed from the start, he will be susceptible to infectious diseases, so that the growth and development of the baby is not in accordance with his age. Mothers' beliefs about immunization must be changed quickly, so that children can avoid disabilities, because healthy children are reflected in the mother's smart thinking</w:t>
      </w:r>
      <w:r w:rsidRPr="00872BC4">
        <w:rPr>
          <w:rFonts w:ascii="Times New Roman" w:hAnsi="Times New Roman" w:cs="Times New Roman"/>
          <w:bCs/>
          <w:sz w:val="24"/>
          <w:szCs w:val="24"/>
        </w:rPr>
        <w:t>.</w:t>
      </w:r>
    </w:p>
    <w:p w14:paraId="7B0F0A38" w14:textId="038E6C95" w:rsidR="00872BC4" w:rsidRDefault="00872BC4" w:rsidP="00872BC4">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This research is in line with </w:t>
      </w:r>
      <w:proofErr w:type="spellStart"/>
      <w:r w:rsidR="006A401E" w:rsidRPr="006A401E">
        <w:rPr>
          <w:rFonts w:ascii="Times New Roman" w:hAnsi="Times New Roman" w:cs="Times New Roman"/>
          <w:bCs/>
          <w:sz w:val="24"/>
          <w:szCs w:val="24"/>
        </w:rPr>
        <w:t>Astuti</w:t>
      </w:r>
      <w:proofErr w:type="spellEnd"/>
      <w:r w:rsidR="006A401E" w:rsidRPr="006A401E">
        <w:rPr>
          <w:rFonts w:ascii="Times New Roman" w:hAnsi="Times New Roman" w:cs="Times New Roman"/>
          <w:bCs/>
          <w:sz w:val="24"/>
          <w:szCs w:val="24"/>
        </w:rPr>
        <w:t xml:space="preserve"> (2021) that most mothers believe that immunization is haram so they don't want to give immunizations and immunizations have a negative impact on children, namely children become feverish and fussy after immunization so it is concluded that there is no relationship between trust and giving basic immunizations to </w:t>
      </w:r>
      <w:proofErr w:type="gramStart"/>
      <w:r w:rsidR="006A401E" w:rsidRPr="006A401E">
        <w:rPr>
          <w:rFonts w:ascii="Times New Roman" w:hAnsi="Times New Roman" w:cs="Times New Roman"/>
          <w:bCs/>
          <w:sz w:val="24"/>
          <w:szCs w:val="24"/>
        </w:rPr>
        <w:t>infants .</w:t>
      </w:r>
      <w:proofErr w:type="gramEnd"/>
      <w:r w:rsidR="006A401E" w:rsidRPr="006A401E">
        <w:rPr>
          <w:rFonts w:ascii="Times New Roman" w:hAnsi="Times New Roman" w:cs="Times New Roman"/>
          <w:bCs/>
          <w:sz w:val="24"/>
          <w:szCs w:val="24"/>
        </w:rPr>
        <w:t xml:space="preserve"> This is also in line with the research by </w:t>
      </w:r>
      <w:proofErr w:type="spellStart"/>
      <w:r w:rsidR="006A401E" w:rsidRPr="006A401E">
        <w:rPr>
          <w:rFonts w:ascii="Times New Roman" w:hAnsi="Times New Roman" w:cs="Times New Roman"/>
          <w:bCs/>
          <w:sz w:val="24"/>
          <w:szCs w:val="24"/>
        </w:rPr>
        <w:t>Hudhah</w:t>
      </w:r>
      <w:proofErr w:type="spellEnd"/>
      <w:r w:rsidR="006A401E" w:rsidRPr="006A401E">
        <w:rPr>
          <w:rFonts w:ascii="Times New Roman" w:hAnsi="Times New Roman" w:cs="Times New Roman"/>
          <w:bCs/>
          <w:sz w:val="24"/>
          <w:szCs w:val="24"/>
        </w:rPr>
        <w:t xml:space="preserve"> &amp; </w:t>
      </w:r>
      <w:proofErr w:type="spellStart"/>
      <w:r w:rsidR="006A401E" w:rsidRPr="006A401E">
        <w:rPr>
          <w:rFonts w:ascii="Times New Roman" w:hAnsi="Times New Roman" w:cs="Times New Roman"/>
          <w:bCs/>
          <w:sz w:val="24"/>
          <w:szCs w:val="24"/>
        </w:rPr>
        <w:t>Hidajah</w:t>
      </w:r>
      <w:proofErr w:type="spellEnd"/>
      <w:r w:rsidR="006A401E" w:rsidRPr="006A401E">
        <w:rPr>
          <w:rFonts w:ascii="Times New Roman" w:hAnsi="Times New Roman" w:cs="Times New Roman"/>
          <w:bCs/>
          <w:sz w:val="24"/>
          <w:szCs w:val="24"/>
        </w:rPr>
        <w:t xml:space="preserve"> (2018), namely 26.4% of mothers who did not trust the immunization program because their children became sick after immunization. Giving immunizations makes the mother feel afraid that the child will have a fever after immunization so that the child is not taken to the hospital. This research is in line with </w:t>
      </w:r>
      <w:proofErr w:type="spellStart"/>
      <w:r w:rsidR="006A401E" w:rsidRPr="006A401E">
        <w:rPr>
          <w:rFonts w:ascii="Times New Roman" w:hAnsi="Times New Roman" w:cs="Times New Roman"/>
          <w:bCs/>
          <w:sz w:val="24"/>
          <w:szCs w:val="24"/>
        </w:rPr>
        <w:t>Harahap's</w:t>
      </w:r>
      <w:proofErr w:type="spellEnd"/>
      <w:r w:rsidR="006A401E" w:rsidRPr="006A401E">
        <w:rPr>
          <w:rFonts w:ascii="Times New Roman" w:hAnsi="Times New Roman" w:cs="Times New Roman"/>
          <w:bCs/>
          <w:sz w:val="24"/>
          <w:szCs w:val="24"/>
        </w:rPr>
        <w:t xml:space="preserve"> research (2019) that poor trust tends to affect immunization 4 times</w:t>
      </w:r>
      <w:r w:rsidRPr="00872BC4">
        <w:rPr>
          <w:rFonts w:ascii="Times New Roman" w:hAnsi="Times New Roman" w:cs="Times New Roman"/>
          <w:bCs/>
          <w:sz w:val="24"/>
          <w:szCs w:val="24"/>
        </w:rPr>
        <w:t>.</w:t>
      </w:r>
    </w:p>
    <w:p w14:paraId="06DB59DD" w14:textId="69026299" w:rsidR="006805AE" w:rsidRDefault="00872BC4" w:rsidP="00872BC4">
      <w:pPr>
        <w:tabs>
          <w:tab w:val="left" w:pos="284"/>
          <w:tab w:val="left" w:pos="567"/>
        </w:tabs>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According to Green's theory, trust is one of the factors that influence a person to take advantage of health services, in terms of the baby's mother not believing that immunization can prevent certain infectious diseases such as tuberculosis, diphtheria, pertussis, tetanus, hepatitis B, polio and measles and the mother believes that immunization vaccines are made from unclean materials. To increase public confidence in immunization, good cooperation between health workers and community/religious leaders is needed to approach mothers in providing communication, information and education about the importance of immunization</w:t>
      </w:r>
      <w:r w:rsidRPr="00872BC4">
        <w:rPr>
          <w:rFonts w:ascii="Times New Roman" w:hAnsi="Times New Roman" w:cs="Times New Roman"/>
          <w:bCs/>
          <w:sz w:val="24"/>
          <w:szCs w:val="24"/>
        </w:rPr>
        <w:t>.</w:t>
      </w:r>
    </w:p>
    <w:p w14:paraId="122B79E7" w14:textId="3928B3B8" w:rsidR="00872BC4" w:rsidRPr="006A401E" w:rsidRDefault="006A401E" w:rsidP="006A401E">
      <w:pPr>
        <w:pStyle w:val="ListParagraph"/>
        <w:numPr>
          <w:ilvl w:val="0"/>
          <w:numId w:val="8"/>
        </w:numPr>
        <w:tabs>
          <w:tab w:val="left" w:pos="567"/>
          <w:tab w:val="left" w:pos="709"/>
        </w:tabs>
        <w:spacing w:after="0" w:line="360" w:lineRule="auto"/>
        <w:jc w:val="both"/>
        <w:rPr>
          <w:rFonts w:ascii="Times New Roman" w:hAnsi="Times New Roman" w:cs="Times New Roman"/>
          <w:b/>
          <w:bCs/>
          <w:sz w:val="24"/>
          <w:szCs w:val="24"/>
        </w:rPr>
      </w:pPr>
      <w:r w:rsidRPr="006A401E">
        <w:rPr>
          <w:rFonts w:ascii="Times New Roman" w:hAnsi="Times New Roman" w:cs="Times New Roman"/>
          <w:b/>
          <w:bCs/>
          <w:sz w:val="24"/>
          <w:szCs w:val="24"/>
        </w:rPr>
        <w:t xml:space="preserve">The Effect of Husband's Support on Giving Complete Basic Immunization to Babies at the </w:t>
      </w:r>
      <w:proofErr w:type="spellStart"/>
      <w:r w:rsidRPr="006A401E">
        <w:rPr>
          <w:rFonts w:ascii="Times New Roman" w:hAnsi="Times New Roman" w:cs="Times New Roman"/>
          <w:b/>
          <w:bCs/>
          <w:sz w:val="24"/>
          <w:szCs w:val="24"/>
        </w:rPr>
        <w:t>Sadabuan</w:t>
      </w:r>
      <w:proofErr w:type="spellEnd"/>
      <w:r w:rsidRPr="006A401E">
        <w:rPr>
          <w:rFonts w:ascii="Times New Roman" w:hAnsi="Times New Roman" w:cs="Times New Roman"/>
          <w:b/>
          <w:bCs/>
          <w:sz w:val="24"/>
          <w:szCs w:val="24"/>
        </w:rPr>
        <w:t xml:space="preserve"> Health </w:t>
      </w:r>
      <w:proofErr w:type="spellStart"/>
      <w:r w:rsidRPr="006A401E">
        <w:rPr>
          <w:rFonts w:ascii="Times New Roman" w:hAnsi="Times New Roman" w:cs="Times New Roman"/>
          <w:b/>
          <w:bCs/>
          <w:sz w:val="24"/>
          <w:szCs w:val="24"/>
        </w:rPr>
        <w:t>Center</w:t>
      </w:r>
      <w:proofErr w:type="spellEnd"/>
    </w:p>
    <w:p w14:paraId="11F4D9EA" w14:textId="5DC971A2" w:rsidR="00E20A14" w:rsidRDefault="00872BC4" w:rsidP="006A401E">
      <w:pPr>
        <w:tabs>
          <w:tab w:val="left" w:pos="284"/>
          <w:tab w:val="left" w:pos="709"/>
          <w:tab w:val="left" w:pos="1418"/>
        </w:tabs>
        <w:spacing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Based on the results of a multivariate statistical test study with multiple logistic regression tests, it was found that husband's support had an effect on giving complete basic immunization to infants, with a p value of 0.001 &lt;0.05, an Exp value (B) or Odds Ratio (OR) of 0.065 was obtained for Confidence The 95% interval is between 0.024 to 0.180. </w:t>
      </w:r>
      <w:proofErr w:type="gramStart"/>
      <w:r w:rsidR="006A401E" w:rsidRPr="006A401E">
        <w:rPr>
          <w:rFonts w:ascii="Times New Roman" w:hAnsi="Times New Roman" w:cs="Times New Roman"/>
          <w:bCs/>
          <w:sz w:val="24"/>
          <w:szCs w:val="24"/>
        </w:rPr>
        <w:t>So</w:t>
      </w:r>
      <w:proofErr w:type="gramEnd"/>
      <w:r w:rsidR="006A401E" w:rsidRPr="006A401E">
        <w:rPr>
          <w:rFonts w:ascii="Times New Roman" w:hAnsi="Times New Roman" w:cs="Times New Roman"/>
          <w:bCs/>
          <w:sz w:val="24"/>
          <w:szCs w:val="24"/>
        </w:rPr>
        <w:t xml:space="preserve"> it can be concluded that mothers who receive husband's support are 6.5 times more </w:t>
      </w:r>
      <w:r w:rsidR="006A401E" w:rsidRPr="006A401E">
        <w:rPr>
          <w:rFonts w:ascii="Times New Roman" w:hAnsi="Times New Roman" w:cs="Times New Roman"/>
          <w:bCs/>
          <w:sz w:val="24"/>
          <w:szCs w:val="24"/>
        </w:rPr>
        <w:lastRenderedPageBreak/>
        <w:t>likely to provide complete basic immunization to their babies compared to mothers who do not receive husband's support</w:t>
      </w:r>
      <w:r w:rsidRPr="00872BC4">
        <w:rPr>
          <w:rFonts w:ascii="Times New Roman" w:hAnsi="Times New Roman" w:cs="Times New Roman"/>
          <w:bCs/>
          <w:sz w:val="24"/>
          <w:szCs w:val="24"/>
        </w:rPr>
        <w:t xml:space="preserve">. </w:t>
      </w:r>
      <w:r w:rsidRPr="00E20A14">
        <w:rPr>
          <w:rFonts w:ascii="Times New Roman" w:hAnsi="Times New Roman" w:cs="Times New Roman"/>
          <w:bCs/>
          <w:sz w:val="24"/>
          <w:szCs w:val="24"/>
        </w:rPr>
        <w:t xml:space="preserve"> </w:t>
      </w:r>
    </w:p>
    <w:p w14:paraId="65037B7C" w14:textId="53B18C89" w:rsidR="006A401E" w:rsidRDefault="00E20A14" w:rsidP="00040E8C">
      <w:pPr>
        <w:tabs>
          <w:tab w:val="left" w:pos="284"/>
          <w:tab w:val="left" w:pos="851"/>
          <w:tab w:val="left" w:pos="1418"/>
        </w:tabs>
        <w:spacing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According to Rodin and Salovey quoted by Niven, they stated that marriage and family are the most important sources of social support. The role of the husband is very large for the mother in supporting the mother's </w:t>
      </w:r>
      <w:proofErr w:type="spellStart"/>
      <w:r w:rsidR="006A401E" w:rsidRPr="006A401E">
        <w:rPr>
          <w:rFonts w:ascii="Times New Roman" w:hAnsi="Times New Roman" w:cs="Times New Roman"/>
          <w:bCs/>
          <w:sz w:val="24"/>
          <w:szCs w:val="24"/>
        </w:rPr>
        <w:t>behavior</w:t>
      </w:r>
      <w:proofErr w:type="spellEnd"/>
      <w:r w:rsidR="006A401E" w:rsidRPr="006A401E">
        <w:rPr>
          <w:rFonts w:ascii="Times New Roman" w:hAnsi="Times New Roman" w:cs="Times New Roman"/>
          <w:bCs/>
          <w:sz w:val="24"/>
          <w:szCs w:val="24"/>
        </w:rPr>
        <w:t xml:space="preserve"> or actions in utilizing health services. The husband as the closest person in the mother's family environment hopes that the baby will be healthy. The role of the husband or parents, the mother's close family is very decisive in choosing a place for health services. According to Green in </w:t>
      </w:r>
      <w:proofErr w:type="spellStart"/>
      <w:r w:rsidR="006A401E" w:rsidRPr="006A401E">
        <w:rPr>
          <w:rFonts w:ascii="Times New Roman" w:hAnsi="Times New Roman" w:cs="Times New Roman"/>
          <w:bCs/>
          <w:sz w:val="24"/>
          <w:szCs w:val="24"/>
        </w:rPr>
        <w:t>Notoatmodjo</w:t>
      </w:r>
      <w:proofErr w:type="spellEnd"/>
      <w:r w:rsidR="006A401E" w:rsidRPr="006A401E">
        <w:rPr>
          <w:rFonts w:ascii="Times New Roman" w:hAnsi="Times New Roman" w:cs="Times New Roman"/>
          <w:bCs/>
          <w:sz w:val="24"/>
          <w:szCs w:val="24"/>
        </w:rPr>
        <w:t xml:space="preserve"> stated that the family is one of the reinforcing elements in determining a person's </w:t>
      </w:r>
      <w:proofErr w:type="spellStart"/>
      <w:r w:rsidR="006A401E" w:rsidRPr="006A401E">
        <w:rPr>
          <w:rFonts w:ascii="Times New Roman" w:hAnsi="Times New Roman" w:cs="Times New Roman"/>
          <w:bCs/>
          <w:sz w:val="24"/>
          <w:szCs w:val="24"/>
        </w:rPr>
        <w:t>behavior</w:t>
      </w:r>
      <w:proofErr w:type="spellEnd"/>
      <w:r w:rsidR="006A401E" w:rsidRPr="006A401E">
        <w:rPr>
          <w:rFonts w:ascii="Times New Roman" w:hAnsi="Times New Roman" w:cs="Times New Roman"/>
          <w:bCs/>
          <w:sz w:val="24"/>
          <w:szCs w:val="24"/>
        </w:rPr>
        <w:t xml:space="preserve"> in utilizing health facilities</w:t>
      </w:r>
      <w:r w:rsidR="00872BC4" w:rsidRPr="00E20A14">
        <w:rPr>
          <w:rFonts w:ascii="Times New Roman" w:hAnsi="Times New Roman" w:cs="Times New Roman"/>
          <w:bCs/>
          <w:sz w:val="24"/>
          <w:szCs w:val="24"/>
        </w:rPr>
        <w:t>.</w:t>
      </w:r>
      <w:r w:rsidR="006A401E">
        <w:rPr>
          <w:rFonts w:ascii="Times New Roman" w:hAnsi="Times New Roman" w:cs="Times New Roman"/>
          <w:bCs/>
          <w:sz w:val="24"/>
          <w:szCs w:val="24"/>
        </w:rPr>
        <w:t xml:space="preserve"> </w:t>
      </w:r>
    </w:p>
    <w:p w14:paraId="5CFD8DAD" w14:textId="41B8B7DE" w:rsidR="00040E8C" w:rsidRDefault="006A401E" w:rsidP="00040E8C">
      <w:pPr>
        <w:tabs>
          <w:tab w:val="left" w:pos="284"/>
          <w:tab w:val="left" w:pos="851"/>
          <w:tab w:val="left" w:pos="1418"/>
        </w:tabs>
        <w:spacing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ab/>
      </w:r>
      <w:r w:rsidRPr="006A401E">
        <w:rPr>
          <w:rFonts w:ascii="Times New Roman" w:hAnsi="Times New Roman" w:cs="Times New Roman"/>
          <w:bCs/>
          <w:sz w:val="24"/>
          <w:szCs w:val="24"/>
        </w:rPr>
        <w:t xml:space="preserve">This theory is in line with the results of research conducted by researchers that there is an influence of husband's support on mother's </w:t>
      </w:r>
      <w:proofErr w:type="spellStart"/>
      <w:r w:rsidRPr="006A401E">
        <w:rPr>
          <w:rFonts w:ascii="Times New Roman" w:hAnsi="Times New Roman" w:cs="Times New Roman"/>
          <w:bCs/>
          <w:sz w:val="24"/>
          <w:szCs w:val="24"/>
        </w:rPr>
        <w:t>behavior</w:t>
      </w:r>
      <w:proofErr w:type="spellEnd"/>
      <w:r w:rsidRPr="006A401E">
        <w:rPr>
          <w:rFonts w:ascii="Times New Roman" w:hAnsi="Times New Roman" w:cs="Times New Roman"/>
          <w:bCs/>
          <w:sz w:val="24"/>
          <w:szCs w:val="24"/>
        </w:rPr>
        <w:t xml:space="preserve"> in utilizing health facilities, it is known that many mothers immunize their babies with the support of their husbands</w:t>
      </w:r>
      <w:r w:rsidR="00872BC4" w:rsidRPr="00E20A14">
        <w:rPr>
          <w:rFonts w:ascii="Times New Roman" w:hAnsi="Times New Roman" w:cs="Times New Roman"/>
          <w:bCs/>
          <w:sz w:val="24"/>
          <w:szCs w:val="24"/>
        </w:rPr>
        <w:t>.</w:t>
      </w:r>
    </w:p>
    <w:p w14:paraId="270B683D" w14:textId="509E6D17" w:rsidR="00040E8C" w:rsidRDefault="00040E8C" w:rsidP="00040E8C">
      <w:pPr>
        <w:tabs>
          <w:tab w:val="left" w:pos="284"/>
          <w:tab w:val="left" w:pos="851"/>
          <w:tab w:val="left" w:pos="1418"/>
        </w:tabs>
        <w:spacing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This study is in line with the research of Sari et al (2018) which found that there was a relationship between family support and immunization against measles in infants in the work area of the </w:t>
      </w:r>
      <w:proofErr w:type="spellStart"/>
      <w:r w:rsidR="006A401E" w:rsidRPr="006A401E">
        <w:rPr>
          <w:rFonts w:ascii="Times New Roman" w:hAnsi="Times New Roman" w:cs="Times New Roman"/>
          <w:bCs/>
          <w:sz w:val="24"/>
          <w:szCs w:val="24"/>
        </w:rPr>
        <w:t>Sawah</w:t>
      </w:r>
      <w:proofErr w:type="spellEnd"/>
      <w:r w:rsidR="006A401E" w:rsidRPr="006A401E">
        <w:rPr>
          <w:rFonts w:ascii="Times New Roman" w:hAnsi="Times New Roman" w:cs="Times New Roman"/>
          <w:bCs/>
          <w:sz w:val="24"/>
          <w:szCs w:val="24"/>
        </w:rPr>
        <w:t xml:space="preserve"> </w:t>
      </w:r>
      <w:proofErr w:type="spellStart"/>
      <w:r w:rsidR="006A401E" w:rsidRPr="006A401E">
        <w:rPr>
          <w:rFonts w:ascii="Times New Roman" w:hAnsi="Times New Roman" w:cs="Times New Roman"/>
          <w:bCs/>
          <w:sz w:val="24"/>
          <w:szCs w:val="24"/>
        </w:rPr>
        <w:t>Lebar</w:t>
      </w:r>
      <w:proofErr w:type="spellEnd"/>
      <w:r w:rsidR="006A401E" w:rsidRPr="006A401E">
        <w:rPr>
          <w:rFonts w:ascii="Times New Roman" w:hAnsi="Times New Roman" w:cs="Times New Roman"/>
          <w:bCs/>
          <w:sz w:val="24"/>
          <w:szCs w:val="24"/>
        </w:rPr>
        <w:t xml:space="preserve"> Public Health </w:t>
      </w:r>
      <w:proofErr w:type="spellStart"/>
      <w:r w:rsidR="006A401E" w:rsidRPr="006A401E">
        <w:rPr>
          <w:rFonts w:ascii="Times New Roman" w:hAnsi="Times New Roman" w:cs="Times New Roman"/>
          <w:bCs/>
          <w:sz w:val="24"/>
          <w:szCs w:val="24"/>
        </w:rPr>
        <w:t>Center</w:t>
      </w:r>
      <w:proofErr w:type="spellEnd"/>
      <w:r w:rsidR="006A401E" w:rsidRPr="006A401E">
        <w:rPr>
          <w:rFonts w:ascii="Times New Roman" w:hAnsi="Times New Roman" w:cs="Times New Roman"/>
          <w:bCs/>
          <w:sz w:val="24"/>
          <w:szCs w:val="24"/>
        </w:rPr>
        <w:t>, Bengkulu City, p-value = 0.000, this means that mothers who receive support from their husbands in administering immunizations compared to with mothers who do not get husband's support. The husband's support for the mother in administering immunizations is in the form of taking the mother to the place of immunization services, providing funds if the mother gives immunizations at the doctor's office</w:t>
      </w:r>
      <w:r w:rsidR="00E20A14" w:rsidRPr="00040E8C">
        <w:rPr>
          <w:rFonts w:ascii="Times New Roman" w:hAnsi="Times New Roman" w:cs="Times New Roman"/>
          <w:bCs/>
          <w:sz w:val="24"/>
          <w:szCs w:val="24"/>
        </w:rPr>
        <w:t>.</w:t>
      </w:r>
    </w:p>
    <w:p w14:paraId="45466B3B" w14:textId="3EDF5BD6" w:rsidR="00040E8C" w:rsidRDefault="00040E8C" w:rsidP="00040E8C">
      <w:pPr>
        <w:tabs>
          <w:tab w:val="left" w:pos="284"/>
          <w:tab w:val="left" w:pos="851"/>
          <w:tab w:val="left" w:pos="1418"/>
        </w:tabs>
        <w:spacing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This research is also in line with the research of </w:t>
      </w:r>
      <w:proofErr w:type="spellStart"/>
      <w:r w:rsidR="006A401E" w:rsidRPr="006A401E">
        <w:rPr>
          <w:rFonts w:ascii="Times New Roman" w:hAnsi="Times New Roman" w:cs="Times New Roman"/>
          <w:bCs/>
          <w:sz w:val="24"/>
          <w:szCs w:val="24"/>
        </w:rPr>
        <w:t>Nelvianti</w:t>
      </w:r>
      <w:proofErr w:type="spellEnd"/>
      <w:r w:rsidR="006A401E" w:rsidRPr="006A401E">
        <w:rPr>
          <w:rFonts w:ascii="Times New Roman" w:hAnsi="Times New Roman" w:cs="Times New Roman"/>
          <w:bCs/>
          <w:sz w:val="24"/>
          <w:szCs w:val="24"/>
        </w:rPr>
        <w:t xml:space="preserve"> </w:t>
      </w:r>
      <w:proofErr w:type="spellStart"/>
      <w:r w:rsidR="006A401E" w:rsidRPr="006A401E">
        <w:rPr>
          <w:rFonts w:ascii="Times New Roman" w:hAnsi="Times New Roman" w:cs="Times New Roman"/>
          <w:bCs/>
          <w:sz w:val="24"/>
          <w:szCs w:val="24"/>
        </w:rPr>
        <w:t>Indriani</w:t>
      </w:r>
      <w:proofErr w:type="spellEnd"/>
      <w:r w:rsidR="006A401E" w:rsidRPr="006A401E">
        <w:rPr>
          <w:rFonts w:ascii="Times New Roman" w:hAnsi="Times New Roman" w:cs="Times New Roman"/>
          <w:bCs/>
          <w:sz w:val="24"/>
          <w:szCs w:val="24"/>
        </w:rPr>
        <w:t xml:space="preserve"> </w:t>
      </w:r>
      <w:proofErr w:type="spellStart"/>
      <w:r w:rsidR="006A401E" w:rsidRPr="006A401E">
        <w:rPr>
          <w:rFonts w:ascii="Times New Roman" w:hAnsi="Times New Roman" w:cs="Times New Roman"/>
          <w:bCs/>
          <w:sz w:val="24"/>
          <w:szCs w:val="24"/>
        </w:rPr>
        <w:t>Suaki</w:t>
      </w:r>
      <w:proofErr w:type="spellEnd"/>
      <w:r w:rsidR="006A401E" w:rsidRPr="006A401E">
        <w:rPr>
          <w:rFonts w:ascii="Times New Roman" w:hAnsi="Times New Roman" w:cs="Times New Roman"/>
          <w:bCs/>
          <w:sz w:val="24"/>
          <w:szCs w:val="24"/>
        </w:rPr>
        <w:t xml:space="preserve"> at el (2020) which showed that out of 46 respondents who were supported by their husbands, 45 respondents (97.8%) had complete basic immunization, while of the 39 respondents who were not supported by their husbands, most of the basic immunizations were not complete as many as 24 respondents (29.4%). This research is in line with the research of </w:t>
      </w:r>
      <w:proofErr w:type="spellStart"/>
      <w:r w:rsidR="006A401E" w:rsidRPr="006A401E">
        <w:rPr>
          <w:rFonts w:ascii="Times New Roman" w:hAnsi="Times New Roman" w:cs="Times New Roman"/>
          <w:bCs/>
          <w:sz w:val="24"/>
          <w:szCs w:val="24"/>
        </w:rPr>
        <w:t>Yeni</w:t>
      </w:r>
      <w:proofErr w:type="spellEnd"/>
      <w:r w:rsidR="006A401E" w:rsidRPr="006A401E">
        <w:rPr>
          <w:rFonts w:ascii="Times New Roman" w:hAnsi="Times New Roman" w:cs="Times New Roman"/>
          <w:bCs/>
          <w:sz w:val="24"/>
          <w:szCs w:val="24"/>
        </w:rPr>
        <w:t xml:space="preserve"> Riza, et al (2018) in the work area of the </w:t>
      </w:r>
      <w:proofErr w:type="spellStart"/>
      <w:r w:rsidR="006A401E" w:rsidRPr="006A401E">
        <w:rPr>
          <w:rFonts w:ascii="Times New Roman" w:hAnsi="Times New Roman" w:cs="Times New Roman"/>
          <w:bCs/>
          <w:sz w:val="24"/>
          <w:szCs w:val="24"/>
        </w:rPr>
        <w:t>Cempaka</w:t>
      </w:r>
      <w:proofErr w:type="spellEnd"/>
      <w:r w:rsidR="006A401E" w:rsidRPr="006A401E">
        <w:rPr>
          <w:rFonts w:ascii="Times New Roman" w:hAnsi="Times New Roman" w:cs="Times New Roman"/>
          <w:bCs/>
          <w:sz w:val="24"/>
          <w:szCs w:val="24"/>
        </w:rPr>
        <w:t xml:space="preserve"> Health </w:t>
      </w:r>
      <w:proofErr w:type="spellStart"/>
      <w:r w:rsidR="006A401E" w:rsidRPr="006A401E">
        <w:rPr>
          <w:rFonts w:ascii="Times New Roman" w:hAnsi="Times New Roman" w:cs="Times New Roman"/>
          <w:bCs/>
          <w:sz w:val="24"/>
          <w:szCs w:val="24"/>
        </w:rPr>
        <w:t>Center</w:t>
      </w:r>
      <w:proofErr w:type="spellEnd"/>
      <w:r w:rsidR="006A401E" w:rsidRPr="006A401E">
        <w:rPr>
          <w:rFonts w:ascii="Times New Roman" w:hAnsi="Times New Roman" w:cs="Times New Roman"/>
          <w:bCs/>
          <w:sz w:val="24"/>
          <w:szCs w:val="24"/>
        </w:rPr>
        <w:t>, Banjarmasin with the title Analysis of Basic Immunization Completion Factors in Infants with the Chi-Square statistical test with a confidence level of 95% indicating that the value of p = 0.000 &lt; α 0.05 is significant relationship between husband's support and completeness of basic immunization</w:t>
      </w:r>
      <w:r w:rsidR="00872BC4" w:rsidRPr="00040E8C">
        <w:rPr>
          <w:rFonts w:ascii="Times New Roman" w:hAnsi="Times New Roman" w:cs="Times New Roman"/>
          <w:bCs/>
          <w:sz w:val="24"/>
          <w:szCs w:val="24"/>
        </w:rPr>
        <w:t>.</w:t>
      </w:r>
    </w:p>
    <w:p w14:paraId="590EC183" w14:textId="77777777" w:rsidR="006A401E" w:rsidRDefault="00040E8C" w:rsidP="006A401E">
      <w:pPr>
        <w:tabs>
          <w:tab w:val="left" w:pos="284"/>
          <w:tab w:val="left" w:pos="851"/>
          <w:tab w:val="left" w:pos="1418"/>
        </w:tabs>
        <w:spacing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From the research results, researchers assume that there is a relationship between husband's support and complete basic immunization. This is because husband's support is the closest person who always gives encouragement and motivation to do things that lead </w:t>
      </w:r>
      <w:r w:rsidR="006A401E" w:rsidRPr="006A401E">
        <w:rPr>
          <w:rFonts w:ascii="Times New Roman" w:hAnsi="Times New Roman" w:cs="Times New Roman"/>
          <w:bCs/>
          <w:sz w:val="24"/>
          <w:szCs w:val="24"/>
        </w:rPr>
        <w:lastRenderedPageBreak/>
        <w:t xml:space="preserve">to positive things. Husband's support is very important in helping mothers make decisions in taking action regarding the immunization of their babies. So that mothers are more motivated to bring their children to </w:t>
      </w:r>
      <w:proofErr w:type="spellStart"/>
      <w:r w:rsidR="006A401E" w:rsidRPr="006A401E">
        <w:rPr>
          <w:rFonts w:ascii="Times New Roman" w:hAnsi="Times New Roman" w:cs="Times New Roman"/>
          <w:bCs/>
          <w:sz w:val="24"/>
          <w:szCs w:val="24"/>
        </w:rPr>
        <w:t>posyandu</w:t>
      </w:r>
      <w:proofErr w:type="spellEnd"/>
      <w:r w:rsidR="006A401E" w:rsidRPr="006A401E">
        <w:rPr>
          <w:rFonts w:ascii="Times New Roman" w:hAnsi="Times New Roman" w:cs="Times New Roman"/>
          <w:bCs/>
          <w:sz w:val="24"/>
          <w:szCs w:val="24"/>
        </w:rPr>
        <w:t xml:space="preserve"> for immunization. If the mother does not receive good support, the mother tends not to be motivated to immunize her baby. The better the husband's support, the better the immunization status of the baby</w:t>
      </w:r>
      <w:r w:rsidR="00872BC4" w:rsidRPr="00040E8C">
        <w:rPr>
          <w:rFonts w:ascii="Times New Roman" w:hAnsi="Times New Roman" w:cs="Times New Roman"/>
          <w:bCs/>
          <w:sz w:val="24"/>
          <w:szCs w:val="24"/>
        </w:rPr>
        <w:t xml:space="preserve">. </w:t>
      </w:r>
    </w:p>
    <w:p w14:paraId="16253BF0" w14:textId="66831EAC" w:rsidR="00E20A14" w:rsidRPr="00040E8C" w:rsidRDefault="006A401E" w:rsidP="006A401E">
      <w:pPr>
        <w:tabs>
          <w:tab w:val="left" w:pos="284"/>
          <w:tab w:val="left" w:pos="851"/>
          <w:tab w:val="left" w:pos="1418"/>
        </w:tabs>
        <w:spacing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ab/>
      </w:r>
      <w:r w:rsidRPr="006A401E">
        <w:rPr>
          <w:rFonts w:ascii="Times New Roman" w:hAnsi="Times New Roman" w:cs="Times New Roman"/>
          <w:bCs/>
          <w:sz w:val="24"/>
          <w:szCs w:val="24"/>
        </w:rPr>
        <w:t>In this study, respondents who received good immunization support from their husbands carried out more complete basic immunizations because husbands' support motivated and supported their wives to provide complete basic immunization to their babies to prevent diseases such as polio, tuberculosis, measles, tetanus, whooping cough, diphtheria, hepatitis B, pneumonia and meningitis, on the other hand, who received the support of their husband but did not complete basic immunization for their baby because his wife thought that complete immunization did not guarantee that the baby would be healthy</w:t>
      </w:r>
      <w:r w:rsidR="00E20A14" w:rsidRPr="00040E8C">
        <w:rPr>
          <w:rFonts w:ascii="Times New Roman" w:hAnsi="Times New Roman" w:cs="Times New Roman"/>
          <w:bCs/>
          <w:sz w:val="24"/>
          <w:szCs w:val="24"/>
        </w:rPr>
        <w:t>.</w:t>
      </w:r>
    </w:p>
    <w:p w14:paraId="7DEE1E29" w14:textId="00F17C5A" w:rsidR="00E20A14" w:rsidRDefault="006A401E" w:rsidP="006A401E">
      <w:pPr>
        <w:pStyle w:val="ListParagraph"/>
        <w:numPr>
          <w:ilvl w:val="0"/>
          <w:numId w:val="8"/>
        </w:numPr>
        <w:tabs>
          <w:tab w:val="left" w:pos="284"/>
          <w:tab w:val="left" w:pos="851"/>
          <w:tab w:val="left" w:pos="1134"/>
        </w:tabs>
        <w:spacing w:after="0" w:line="360" w:lineRule="auto"/>
        <w:jc w:val="both"/>
        <w:rPr>
          <w:rFonts w:ascii="Times New Roman" w:hAnsi="Times New Roman" w:cs="Times New Roman"/>
          <w:b/>
          <w:bCs/>
          <w:sz w:val="24"/>
          <w:szCs w:val="24"/>
        </w:rPr>
      </w:pPr>
      <w:r w:rsidRPr="006A401E">
        <w:rPr>
          <w:rFonts w:ascii="Times New Roman" w:hAnsi="Times New Roman" w:cs="Times New Roman"/>
          <w:b/>
          <w:bCs/>
          <w:sz w:val="24"/>
          <w:szCs w:val="24"/>
        </w:rPr>
        <w:t xml:space="preserve">The Effect of Health Worker Support on Providing Complete Basic Immunization to Infants at the </w:t>
      </w:r>
      <w:proofErr w:type="spellStart"/>
      <w:r w:rsidRPr="006A401E">
        <w:rPr>
          <w:rFonts w:ascii="Times New Roman" w:hAnsi="Times New Roman" w:cs="Times New Roman"/>
          <w:b/>
          <w:bCs/>
          <w:sz w:val="24"/>
          <w:szCs w:val="24"/>
        </w:rPr>
        <w:t>Sadabuan</w:t>
      </w:r>
      <w:proofErr w:type="spellEnd"/>
      <w:r w:rsidRPr="006A401E">
        <w:rPr>
          <w:rFonts w:ascii="Times New Roman" w:hAnsi="Times New Roman" w:cs="Times New Roman"/>
          <w:b/>
          <w:bCs/>
          <w:sz w:val="24"/>
          <w:szCs w:val="24"/>
        </w:rPr>
        <w:t xml:space="preserve"> Health </w:t>
      </w:r>
      <w:proofErr w:type="spellStart"/>
      <w:r w:rsidRPr="006A401E">
        <w:rPr>
          <w:rFonts w:ascii="Times New Roman" w:hAnsi="Times New Roman" w:cs="Times New Roman"/>
          <w:b/>
          <w:bCs/>
          <w:sz w:val="24"/>
          <w:szCs w:val="24"/>
        </w:rPr>
        <w:t>Center</w:t>
      </w:r>
      <w:proofErr w:type="spellEnd"/>
    </w:p>
    <w:p w14:paraId="4DEC7285" w14:textId="6288919B" w:rsidR="00040E8C" w:rsidRDefault="00040E8C" w:rsidP="00040E8C">
      <w:pPr>
        <w:tabs>
          <w:tab w:val="left" w:pos="284"/>
          <w:tab w:val="left" w:pos="851"/>
          <w:tab w:val="left" w:pos="1134"/>
        </w:tabs>
        <w:spacing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Based on the results of a multivariate statistical test study with multiple logistic regression tests, it was found that the support of health workers had an effect on giving complete basic immunization to infants, with a p value of 0.003 &lt;0.05, an Exp value (B) or Odds Ratio (OR) of 11.406 was obtained in </w:t>
      </w:r>
      <w:proofErr w:type="gramStart"/>
      <w:r w:rsidR="006A401E" w:rsidRPr="006A401E">
        <w:rPr>
          <w:rFonts w:ascii="Times New Roman" w:hAnsi="Times New Roman" w:cs="Times New Roman"/>
          <w:bCs/>
          <w:sz w:val="24"/>
          <w:szCs w:val="24"/>
        </w:rPr>
        <w:t>The</w:t>
      </w:r>
      <w:proofErr w:type="gramEnd"/>
      <w:r w:rsidR="006A401E" w:rsidRPr="006A401E">
        <w:rPr>
          <w:rFonts w:ascii="Times New Roman" w:hAnsi="Times New Roman" w:cs="Times New Roman"/>
          <w:bCs/>
          <w:sz w:val="24"/>
          <w:szCs w:val="24"/>
        </w:rPr>
        <w:t xml:space="preserve"> 95% Confidence Interval is between 1.421 to 91.561. </w:t>
      </w:r>
      <w:proofErr w:type="gramStart"/>
      <w:r w:rsidR="006A401E" w:rsidRPr="006A401E">
        <w:rPr>
          <w:rFonts w:ascii="Times New Roman" w:hAnsi="Times New Roman" w:cs="Times New Roman"/>
          <w:bCs/>
          <w:sz w:val="24"/>
          <w:szCs w:val="24"/>
        </w:rPr>
        <w:t>So</w:t>
      </w:r>
      <w:proofErr w:type="gramEnd"/>
      <w:r w:rsidR="006A401E" w:rsidRPr="006A401E">
        <w:rPr>
          <w:rFonts w:ascii="Times New Roman" w:hAnsi="Times New Roman" w:cs="Times New Roman"/>
          <w:bCs/>
          <w:sz w:val="24"/>
          <w:szCs w:val="24"/>
        </w:rPr>
        <w:t xml:space="preserve"> it can be concluded that mothers who receive support from health workers are 11.406 times more likely to provide complete basic immunization to their babies compared to mothers who receive less support from health workers</w:t>
      </w:r>
      <w:r w:rsidR="00E20A14" w:rsidRPr="00040E8C">
        <w:rPr>
          <w:rFonts w:ascii="Times New Roman" w:hAnsi="Times New Roman" w:cs="Times New Roman"/>
          <w:bCs/>
          <w:sz w:val="24"/>
          <w:szCs w:val="24"/>
        </w:rPr>
        <w:t xml:space="preserve">. </w:t>
      </w:r>
    </w:p>
    <w:p w14:paraId="1491BC48" w14:textId="78CE360F" w:rsidR="00040E8C" w:rsidRDefault="00040E8C" w:rsidP="00040E8C">
      <w:pPr>
        <w:tabs>
          <w:tab w:val="left" w:pos="284"/>
          <w:tab w:val="left" w:pos="851"/>
          <w:tab w:val="left" w:pos="1134"/>
        </w:tabs>
        <w:spacing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Health workers at the </w:t>
      </w:r>
      <w:proofErr w:type="spellStart"/>
      <w:r w:rsidR="006A401E" w:rsidRPr="006A401E">
        <w:rPr>
          <w:rFonts w:ascii="Times New Roman" w:hAnsi="Times New Roman" w:cs="Times New Roman"/>
          <w:bCs/>
          <w:sz w:val="24"/>
          <w:szCs w:val="24"/>
        </w:rPr>
        <w:t>Sadabuan</w:t>
      </w:r>
      <w:proofErr w:type="spellEnd"/>
      <w:r w:rsidR="006A401E" w:rsidRPr="006A401E">
        <w:rPr>
          <w:rFonts w:ascii="Times New Roman" w:hAnsi="Times New Roman" w:cs="Times New Roman"/>
          <w:bCs/>
          <w:sz w:val="24"/>
          <w:szCs w:val="24"/>
        </w:rPr>
        <w:t xml:space="preserve"> Health </w:t>
      </w:r>
      <w:proofErr w:type="spellStart"/>
      <w:r w:rsidR="006A401E" w:rsidRPr="006A401E">
        <w:rPr>
          <w:rFonts w:ascii="Times New Roman" w:hAnsi="Times New Roman" w:cs="Times New Roman"/>
          <w:bCs/>
          <w:sz w:val="24"/>
          <w:szCs w:val="24"/>
        </w:rPr>
        <w:t>Center</w:t>
      </w:r>
      <w:proofErr w:type="spellEnd"/>
      <w:r w:rsidR="006A401E" w:rsidRPr="006A401E">
        <w:rPr>
          <w:rFonts w:ascii="Times New Roman" w:hAnsi="Times New Roman" w:cs="Times New Roman"/>
          <w:bCs/>
          <w:sz w:val="24"/>
          <w:szCs w:val="24"/>
        </w:rPr>
        <w:t xml:space="preserve"> have invited the community to carry out complete basic immunization, health workers always provide support or always remind mothers to immunize their babies. This can be seen from the completeness of vaccines that are always available when mothers need them. </w:t>
      </w:r>
      <w:proofErr w:type="spellStart"/>
      <w:r w:rsidR="006A401E" w:rsidRPr="006A401E">
        <w:rPr>
          <w:rFonts w:ascii="Times New Roman" w:hAnsi="Times New Roman" w:cs="Times New Roman"/>
          <w:bCs/>
          <w:sz w:val="24"/>
          <w:szCs w:val="24"/>
        </w:rPr>
        <w:t>Posyandu</w:t>
      </w:r>
      <w:proofErr w:type="spellEnd"/>
      <w:r w:rsidR="006A401E" w:rsidRPr="006A401E">
        <w:rPr>
          <w:rFonts w:ascii="Times New Roman" w:hAnsi="Times New Roman" w:cs="Times New Roman"/>
          <w:bCs/>
          <w:sz w:val="24"/>
          <w:szCs w:val="24"/>
        </w:rPr>
        <w:t xml:space="preserve"> always runs every month even though there are still many mothers who don't come to the </w:t>
      </w:r>
      <w:proofErr w:type="spellStart"/>
      <w:r w:rsidR="006A401E" w:rsidRPr="006A401E">
        <w:rPr>
          <w:rFonts w:ascii="Times New Roman" w:hAnsi="Times New Roman" w:cs="Times New Roman"/>
          <w:bCs/>
          <w:sz w:val="24"/>
          <w:szCs w:val="24"/>
        </w:rPr>
        <w:t>posyandu</w:t>
      </w:r>
      <w:proofErr w:type="spellEnd"/>
      <w:r w:rsidR="006A401E" w:rsidRPr="006A401E">
        <w:rPr>
          <w:rFonts w:ascii="Times New Roman" w:hAnsi="Times New Roman" w:cs="Times New Roman"/>
          <w:bCs/>
          <w:sz w:val="24"/>
          <w:szCs w:val="24"/>
        </w:rPr>
        <w:t xml:space="preserve">. In addition, health workers have provided </w:t>
      </w:r>
      <w:proofErr w:type="spellStart"/>
      <w:r w:rsidR="006A401E" w:rsidRPr="006A401E">
        <w:rPr>
          <w:rFonts w:ascii="Times New Roman" w:hAnsi="Times New Roman" w:cs="Times New Roman"/>
          <w:bCs/>
          <w:sz w:val="24"/>
          <w:szCs w:val="24"/>
        </w:rPr>
        <w:t>counseling</w:t>
      </w:r>
      <w:proofErr w:type="spellEnd"/>
      <w:r w:rsidR="006A401E" w:rsidRPr="006A401E">
        <w:rPr>
          <w:rFonts w:ascii="Times New Roman" w:hAnsi="Times New Roman" w:cs="Times New Roman"/>
          <w:bCs/>
          <w:sz w:val="24"/>
          <w:szCs w:val="24"/>
        </w:rPr>
        <w:t xml:space="preserve"> on complete basic immunization to mothers when mothers come to immunize their babies. However, the problem for health workers is that in the case group there is a lack of public knowledge about immunization, a lack of mother's trust in immunization, there are still many mothers who do not want to bring their babies for immunization. Mothers still always think of the main job to make a living rather than bringing their babies for immunization, the people's belief that immunization is useless because it will make healthy children sick. Many mothers think that children who </w:t>
      </w:r>
      <w:r w:rsidR="006A401E" w:rsidRPr="006A401E">
        <w:rPr>
          <w:rFonts w:ascii="Times New Roman" w:hAnsi="Times New Roman" w:cs="Times New Roman"/>
          <w:bCs/>
          <w:sz w:val="24"/>
          <w:szCs w:val="24"/>
        </w:rPr>
        <w:lastRenderedPageBreak/>
        <w:t>are immunized and those who are not immunized are the same, stay healthy and don't get sick</w:t>
      </w:r>
      <w:r w:rsidR="00E20A14" w:rsidRPr="00040E8C">
        <w:rPr>
          <w:rFonts w:ascii="Times New Roman" w:hAnsi="Times New Roman" w:cs="Times New Roman"/>
          <w:bCs/>
          <w:sz w:val="24"/>
          <w:szCs w:val="24"/>
        </w:rPr>
        <w:t>.</w:t>
      </w:r>
    </w:p>
    <w:p w14:paraId="4FF4F703" w14:textId="3E28DA1C" w:rsidR="00040E8C" w:rsidRDefault="00040E8C" w:rsidP="00040E8C">
      <w:pPr>
        <w:tabs>
          <w:tab w:val="left" w:pos="284"/>
          <w:tab w:val="left" w:pos="851"/>
          <w:tab w:val="left" w:pos="1134"/>
        </w:tabs>
        <w:spacing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According to </w:t>
      </w:r>
      <w:proofErr w:type="spellStart"/>
      <w:r w:rsidR="006A401E" w:rsidRPr="006A401E">
        <w:rPr>
          <w:rFonts w:ascii="Times New Roman" w:hAnsi="Times New Roman" w:cs="Times New Roman"/>
          <w:bCs/>
          <w:sz w:val="24"/>
          <w:szCs w:val="24"/>
        </w:rPr>
        <w:t>Sarfino</w:t>
      </w:r>
      <w:proofErr w:type="spellEnd"/>
      <w:r w:rsidR="006A401E" w:rsidRPr="006A401E">
        <w:rPr>
          <w:rFonts w:ascii="Times New Roman" w:hAnsi="Times New Roman" w:cs="Times New Roman"/>
          <w:bCs/>
          <w:sz w:val="24"/>
          <w:szCs w:val="24"/>
        </w:rPr>
        <w:t xml:space="preserve"> quoted by Niven, the support of health workers is social support in the form of informative support, where the subject feels that the environment (health workers) provides clear enough information about things that are known. Health worker support is support or encouragement as well as services provided by health workers in administering complete basic immunization. The support of health workers is divided into two categories, namely good and less supportive</w:t>
      </w:r>
      <w:r w:rsidR="00E20A14" w:rsidRPr="00040E8C">
        <w:rPr>
          <w:rFonts w:ascii="Times New Roman" w:hAnsi="Times New Roman" w:cs="Times New Roman"/>
          <w:bCs/>
          <w:sz w:val="24"/>
          <w:szCs w:val="24"/>
        </w:rPr>
        <w:t xml:space="preserve">. </w:t>
      </w:r>
    </w:p>
    <w:p w14:paraId="5CCE4812" w14:textId="2460E058" w:rsidR="00040E8C" w:rsidRDefault="00040E8C" w:rsidP="00040E8C">
      <w:pPr>
        <w:tabs>
          <w:tab w:val="left" w:pos="284"/>
          <w:tab w:val="left" w:pos="851"/>
          <w:tab w:val="left" w:pos="1134"/>
        </w:tabs>
        <w:spacing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This research is in line with Sari's research (2021) which showed that out of 48 respondents who had a good role, 77.1 percent had a relationship between the support of health workers and the completeness of complete basic immunization in infants. This research is in line with </w:t>
      </w:r>
      <w:proofErr w:type="spellStart"/>
      <w:r w:rsidR="006A401E" w:rsidRPr="006A401E">
        <w:rPr>
          <w:rFonts w:ascii="Times New Roman" w:hAnsi="Times New Roman" w:cs="Times New Roman"/>
          <w:bCs/>
          <w:sz w:val="24"/>
          <w:szCs w:val="24"/>
        </w:rPr>
        <w:t>Syukri's</w:t>
      </w:r>
      <w:proofErr w:type="spellEnd"/>
      <w:r w:rsidR="006A401E" w:rsidRPr="006A401E">
        <w:rPr>
          <w:rFonts w:ascii="Times New Roman" w:hAnsi="Times New Roman" w:cs="Times New Roman"/>
          <w:bCs/>
          <w:sz w:val="24"/>
          <w:szCs w:val="24"/>
        </w:rPr>
        <w:t xml:space="preserve"> research (2020), </w:t>
      </w:r>
      <w:proofErr w:type="spellStart"/>
      <w:r w:rsidR="006A401E" w:rsidRPr="006A401E">
        <w:rPr>
          <w:rFonts w:ascii="Times New Roman" w:hAnsi="Times New Roman" w:cs="Times New Roman"/>
          <w:bCs/>
          <w:sz w:val="24"/>
          <w:szCs w:val="24"/>
        </w:rPr>
        <w:t>counseling</w:t>
      </w:r>
      <w:proofErr w:type="spellEnd"/>
      <w:r w:rsidR="006A401E" w:rsidRPr="006A401E">
        <w:rPr>
          <w:rFonts w:ascii="Times New Roman" w:hAnsi="Times New Roman" w:cs="Times New Roman"/>
          <w:bCs/>
          <w:sz w:val="24"/>
          <w:szCs w:val="24"/>
        </w:rPr>
        <w:t xml:space="preserve"> from health workers influences parents' attitudes towards giving complete basic immunization to infants. Information provided through education and training will increase knowledge, raise awareness and provide a positive attitude. so that there is a relationship between the support of health workers and the completeness of complete basic immunization in infants</w:t>
      </w:r>
      <w:r w:rsidR="00E20A14" w:rsidRPr="00040E8C">
        <w:rPr>
          <w:rFonts w:ascii="Times New Roman" w:hAnsi="Times New Roman" w:cs="Times New Roman"/>
          <w:bCs/>
          <w:sz w:val="24"/>
          <w:szCs w:val="24"/>
        </w:rPr>
        <w:t>.</w:t>
      </w:r>
    </w:p>
    <w:p w14:paraId="2C5BC828" w14:textId="629F8BC6" w:rsidR="00040E8C" w:rsidRDefault="00040E8C" w:rsidP="00040E8C">
      <w:pPr>
        <w:tabs>
          <w:tab w:val="left" w:pos="284"/>
          <w:tab w:val="left" w:pos="851"/>
          <w:tab w:val="left" w:pos="1134"/>
        </w:tabs>
        <w:spacing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The next task for health workers is to further convince the public that immunization can prevent babies from getting diseases that can be prevented by immunization, such as: tuberculosis, diphtheria, pertussis, tetanus, polio, measles and prevent babies from being disabled and dying. Babies affected by this disease can increase the infant mortality rate at the </w:t>
      </w:r>
      <w:proofErr w:type="spellStart"/>
      <w:r w:rsidR="006A401E" w:rsidRPr="006A401E">
        <w:rPr>
          <w:rFonts w:ascii="Times New Roman" w:hAnsi="Times New Roman" w:cs="Times New Roman"/>
          <w:bCs/>
          <w:sz w:val="24"/>
          <w:szCs w:val="24"/>
        </w:rPr>
        <w:t>Sadabuan</w:t>
      </w:r>
      <w:proofErr w:type="spellEnd"/>
      <w:r w:rsidR="006A401E" w:rsidRPr="006A401E">
        <w:rPr>
          <w:rFonts w:ascii="Times New Roman" w:hAnsi="Times New Roman" w:cs="Times New Roman"/>
          <w:bCs/>
          <w:sz w:val="24"/>
          <w:szCs w:val="24"/>
        </w:rPr>
        <w:t xml:space="preserve"> Health </w:t>
      </w:r>
      <w:proofErr w:type="spellStart"/>
      <w:r w:rsidR="006A401E" w:rsidRPr="006A401E">
        <w:rPr>
          <w:rFonts w:ascii="Times New Roman" w:hAnsi="Times New Roman" w:cs="Times New Roman"/>
          <w:bCs/>
          <w:sz w:val="24"/>
          <w:szCs w:val="24"/>
        </w:rPr>
        <w:t>Center</w:t>
      </w:r>
      <w:proofErr w:type="spellEnd"/>
      <w:r w:rsidR="006A401E" w:rsidRPr="006A401E">
        <w:rPr>
          <w:rFonts w:ascii="Times New Roman" w:hAnsi="Times New Roman" w:cs="Times New Roman"/>
          <w:bCs/>
          <w:sz w:val="24"/>
          <w:szCs w:val="24"/>
        </w:rPr>
        <w:t xml:space="preserve">, then the baby will get sick easily after he grows up and will interfere with the growth and development of the baby. Health workers must be more active in inviting mothers to bring their babies for immunization, for example visiting mothers at their homes. Carry out immunization at the </w:t>
      </w:r>
      <w:proofErr w:type="spellStart"/>
      <w:r w:rsidR="006A401E" w:rsidRPr="006A401E">
        <w:rPr>
          <w:rFonts w:ascii="Times New Roman" w:hAnsi="Times New Roman" w:cs="Times New Roman"/>
          <w:bCs/>
          <w:sz w:val="24"/>
          <w:szCs w:val="24"/>
        </w:rPr>
        <w:t>posyandu</w:t>
      </w:r>
      <w:proofErr w:type="spellEnd"/>
      <w:r w:rsidR="006A401E" w:rsidRPr="006A401E">
        <w:rPr>
          <w:rFonts w:ascii="Times New Roman" w:hAnsi="Times New Roman" w:cs="Times New Roman"/>
          <w:bCs/>
          <w:sz w:val="24"/>
          <w:szCs w:val="24"/>
        </w:rPr>
        <w:t xml:space="preserve"> according to the schedule of the mother's activities, so that the mothers have time to come to the </w:t>
      </w:r>
      <w:proofErr w:type="spellStart"/>
      <w:r w:rsidR="006A401E" w:rsidRPr="006A401E">
        <w:rPr>
          <w:rFonts w:ascii="Times New Roman" w:hAnsi="Times New Roman" w:cs="Times New Roman"/>
          <w:bCs/>
          <w:sz w:val="24"/>
          <w:szCs w:val="24"/>
        </w:rPr>
        <w:t>posyandu</w:t>
      </w:r>
      <w:proofErr w:type="spellEnd"/>
      <w:r w:rsidR="00E20A14" w:rsidRPr="00040E8C">
        <w:rPr>
          <w:rFonts w:ascii="Times New Roman" w:hAnsi="Times New Roman" w:cs="Times New Roman"/>
          <w:bCs/>
          <w:sz w:val="24"/>
          <w:szCs w:val="24"/>
        </w:rPr>
        <w:t xml:space="preserve">. </w:t>
      </w:r>
    </w:p>
    <w:p w14:paraId="47424AC9" w14:textId="43C29591" w:rsidR="00040E8C" w:rsidRPr="00040E8C" w:rsidRDefault="00040E8C" w:rsidP="00040E8C">
      <w:pPr>
        <w:tabs>
          <w:tab w:val="left" w:pos="284"/>
          <w:tab w:val="left" w:pos="851"/>
          <w:tab w:val="left" w:pos="1134"/>
        </w:tabs>
        <w:spacing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ab/>
      </w:r>
      <w:r w:rsidR="006A401E" w:rsidRPr="006A401E">
        <w:rPr>
          <w:rFonts w:ascii="Times New Roman" w:hAnsi="Times New Roman" w:cs="Times New Roman"/>
          <w:bCs/>
          <w:sz w:val="24"/>
          <w:szCs w:val="24"/>
        </w:rPr>
        <w:t xml:space="preserve">Based on the results of the research, according to assumptions in the field, there are mothers who have attended complete basic immunization </w:t>
      </w:r>
      <w:proofErr w:type="spellStart"/>
      <w:r w:rsidR="006A401E" w:rsidRPr="006A401E">
        <w:rPr>
          <w:rFonts w:ascii="Times New Roman" w:hAnsi="Times New Roman" w:cs="Times New Roman"/>
          <w:bCs/>
          <w:sz w:val="24"/>
          <w:szCs w:val="24"/>
        </w:rPr>
        <w:t>counseling</w:t>
      </w:r>
      <w:proofErr w:type="spellEnd"/>
      <w:r w:rsidR="006A401E" w:rsidRPr="006A401E">
        <w:rPr>
          <w:rFonts w:ascii="Times New Roman" w:hAnsi="Times New Roman" w:cs="Times New Roman"/>
          <w:bCs/>
          <w:sz w:val="24"/>
          <w:szCs w:val="24"/>
        </w:rPr>
        <w:t xml:space="preserve">, but there are also mothers who have never attended. The reason the mother did not attend </w:t>
      </w:r>
      <w:proofErr w:type="spellStart"/>
      <w:r w:rsidR="006A401E" w:rsidRPr="006A401E">
        <w:rPr>
          <w:rFonts w:ascii="Times New Roman" w:hAnsi="Times New Roman" w:cs="Times New Roman"/>
          <w:bCs/>
          <w:sz w:val="24"/>
          <w:szCs w:val="24"/>
        </w:rPr>
        <w:t>counseling</w:t>
      </w:r>
      <w:proofErr w:type="spellEnd"/>
      <w:r w:rsidR="006A401E" w:rsidRPr="006A401E">
        <w:rPr>
          <w:rFonts w:ascii="Times New Roman" w:hAnsi="Times New Roman" w:cs="Times New Roman"/>
          <w:bCs/>
          <w:sz w:val="24"/>
          <w:szCs w:val="24"/>
        </w:rPr>
        <w:t xml:space="preserve"> was because she did not have time and did not receive prior information. In principle, immunization officers have shown a friendly and polite attitude in providing </w:t>
      </w:r>
      <w:proofErr w:type="spellStart"/>
      <w:r w:rsidR="006A401E" w:rsidRPr="006A401E">
        <w:rPr>
          <w:rFonts w:ascii="Times New Roman" w:hAnsi="Times New Roman" w:cs="Times New Roman"/>
          <w:bCs/>
          <w:sz w:val="24"/>
          <w:szCs w:val="24"/>
        </w:rPr>
        <w:t>counseling</w:t>
      </w:r>
      <w:proofErr w:type="spellEnd"/>
      <w:r w:rsidR="006A401E" w:rsidRPr="006A401E">
        <w:rPr>
          <w:rFonts w:ascii="Times New Roman" w:hAnsi="Times New Roman" w:cs="Times New Roman"/>
          <w:bCs/>
          <w:sz w:val="24"/>
          <w:szCs w:val="24"/>
        </w:rPr>
        <w:t xml:space="preserve">. There are even health workers who go directly to residents' homes to provide immunization </w:t>
      </w:r>
      <w:proofErr w:type="spellStart"/>
      <w:r w:rsidR="006A401E" w:rsidRPr="006A401E">
        <w:rPr>
          <w:rFonts w:ascii="Times New Roman" w:hAnsi="Times New Roman" w:cs="Times New Roman"/>
          <w:bCs/>
          <w:sz w:val="24"/>
          <w:szCs w:val="24"/>
        </w:rPr>
        <w:t>counseling</w:t>
      </w:r>
      <w:proofErr w:type="spellEnd"/>
      <w:r w:rsidR="006A401E" w:rsidRPr="006A401E">
        <w:rPr>
          <w:rFonts w:ascii="Times New Roman" w:hAnsi="Times New Roman" w:cs="Times New Roman"/>
          <w:bCs/>
          <w:sz w:val="24"/>
          <w:szCs w:val="24"/>
        </w:rPr>
        <w:t xml:space="preserve">. </w:t>
      </w:r>
      <w:proofErr w:type="gramStart"/>
      <w:r w:rsidR="006A401E" w:rsidRPr="006A401E">
        <w:rPr>
          <w:rFonts w:ascii="Times New Roman" w:hAnsi="Times New Roman" w:cs="Times New Roman"/>
          <w:bCs/>
          <w:sz w:val="24"/>
          <w:szCs w:val="24"/>
        </w:rPr>
        <w:t>Therefore</w:t>
      </w:r>
      <w:proofErr w:type="gramEnd"/>
      <w:r w:rsidR="006A401E" w:rsidRPr="006A401E">
        <w:rPr>
          <w:rFonts w:ascii="Times New Roman" w:hAnsi="Times New Roman" w:cs="Times New Roman"/>
          <w:bCs/>
          <w:sz w:val="24"/>
          <w:szCs w:val="24"/>
        </w:rPr>
        <w:t xml:space="preserve"> it is suggested to health workers to provide direction/encouragement to parents, especially mothers to change negative assumptions about immunization by conducting routine </w:t>
      </w:r>
      <w:proofErr w:type="spellStart"/>
      <w:r w:rsidR="006A401E" w:rsidRPr="006A401E">
        <w:rPr>
          <w:rFonts w:ascii="Times New Roman" w:hAnsi="Times New Roman" w:cs="Times New Roman"/>
          <w:bCs/>
          <w:sz w:val="24"/>
          <w:szCs w:val="24"/>
        </w:rPr>
        <w:t>counseling</w:t>
      </w:r>
      <w:proofErr w:type="spellEnd"/>
      <w:r w:rsidR="006A401E" w:rsidRPr="006A401E">
        <w:rPr>
          <w:rFonts w:ascii="Times New Roman" w:hAnsi="Times New Roman" w:cs="Times New Roman"/>
          <w:bCs/>
          <w:sz w:val="24"/>
          <w:szCs w:val="24"/>
        </w:rPr>
        <w:t xml:space="preserve">, this </w:t>
      </w:r>
      <w:proofErr w:type="spellStart"/>
      <w:r w:rsidR="006A401E" w:rsidRPr="006A401E">
        <w:rPr>
          <w:rFonts w:ascii="Times New Roman" w:hAnsi="Times New Roman" w:cs="Times New Roman"/>
          <w:bCs/>
          <w:sz w:val="24"/>
          <w:szCs w:val="24"/>
        </w:rPr>
        <w:t>counseling</w:t>
      </w:r>
      <w:proofErr w:type="spellEnd"/>
      <w:r w:rsidR="006A401E" w:rsidRPr="006A401E">
        <w:rPr>
          <w:rFonts w:ascii="Times New Roman" w:hAnsi="Times New Roman" w:cs="Times New Roman"/>
          <w:bCs/>
          <w:sz w:val="24"/>
          <w:szCs w:val="24"/>
        </w:rPr>
        <w:t xml:space="preserve"> is prioritized for mothers who do not </w:t>
      </w:r>
      <w:r w:rsidR="006A401E" w:rsidRPr="006A401E">
        <w:rPr>
          <w:rFonts w:ascii="Times New Roman" w:hAnsi="Times New Roman" w:cs="Times New Roman"/>
          <w:bCs/>
          <w:sz w:val="24"/>
          <w:szCs w:val="24"/>
        </w:rPr>
        <w:lastRenderedPageBreak/>
        <w:t>provide complete basic immunization to their babies so that they provide complete immunization. on their next child. The health workers even invited the cadres to go door to door to further convince mothers to want to bring their babies to be immunized</w:t>
      </w:r>
      <w:r w:rsidR="00E20A14" w:rsidRPr="00040E8C">
        <w:rPr>
          <w:rFonts w:ascii="Times New Roman" w:hAnsi="Times New Roman" w:cs="Times New Roman"/>
          <w:bCs/>
          <w:sz w:val="24"/>
          <w:szCs w:val="24"/>
        </w:rPr>
        <w:t>.</w:t>
      </w:r>
    </w:p>
    <w:p w14:paraId="78AC27AD" w14:textId="7C15F962" w:rsidR="001C3EE0" w:rsidRPr="00DC5566" w:rsidRDefault="001C3EE0" w:rsidP="00991349">
      <w:pPr>
        <w:pStyle w:val="ListParagraph"/>
        <w:numPr>
          <w:ilvl w:val="0"/>
          <w:numId w:val="1"/>
        </w:numPr>
        <w:spacing w:after="0" w:line="360" w:lineRule="auto"/>
        <w:ind w:left="284" w:hanging="284"/>
        <w:jc w:val="both"/>
        <w:rPr>
          <w:rFonts w:ascii="Times New Roman" w:hAnsi="Times New Roman" w:cs="Times New Roman"/>
          <w:b/>
          <w:bCs/>
          <w:sz w:val="24"/>
          <w:szCs w:val="24"/>
        </w:rPr>
      </w:pPr>
      <w:r w:rsidRPr="000B4217">
        <w:rPr>
          <w:rFonts w:ascii="Times New Roman" w:hAnsi="Times New Roman" w:cs="Times New Roman"/>
          <w:b/>
          <w:sz w:val="24"/>
          <w:szCs w:val="24"/>
        </w:rPr>
        <w:t>CONCLUSION</w:t>
      </w:r>
    </w:p>
    <w:p w14:paraId="720D25B3" w14:textId="0C50EBA3" w:rsidR="00DC5566" w:rsidRPr="00DC5566" w:rsidRDefault="00AA22B1" w:rsidP="00991349">
      <w:pPr>
        <w:pStyle w:val="ListParagraph"/>
        <w:spacing w:after="0" w:line="360" w:lineRule="auto"/>
        <w:ind w:left="284"/>
        <w:jc w:val="both"/>
        <w:rPr>
          <w:rFonts w:ascii="Times New Roman" w:hAnsi="Times New Roman" w:cs="Times New Roman"/>
          <w:bCs/>
          <w:sz w:val="24"/>
          <w:szCs w:val="24"/>
        </w:rPr>
      </w:pPr>
      <w:r w:rsidRPr="00AA22B1">
        <w:rPr>
          <w:rFonts w:ascii="Times New Roman" w:hAnsi="Times New Roman" w:cs="Times New Roman"/>
          <w:bCs/>
          <w:sz w:val="24"/>
          <w:szCs w:val="24"/>
        </w:rPr>
        <w:t>The conclusions in this study are</w:t>
      </w:r>
      <w:r w:rsidR="00DC5566" w:rsidRPr="00DC5566">
        <w:rPr>
          <w:rFonts w:ascii="Times New Roman" w:hAnsi="Times New Roman" w:cs="Times New Roman"/>
          <w:bCs/>
          <w:sz w:val="24"/>
          <w:szCs w:val="24"/>
        </w:rPr>
        <w:t xml:space="preserve">: </w:t>
      </w:r>
    </w:p>
    <w:p w14:paraId="39AB5347" w14:textId="77777777" w:rsidR="00AA22B1" w:rsidRDefault="00AA22B1" w:rsidP="00AA22B1">
      <w:pPr>
        <w:pStyle w:val="ListParagraph"/>
        <w:widowControl w:val="0"/>
        <w:numPr>
          <w:ilvl w:val="0"/>
          <w:numId w:val="3"/>
        </w:numPr>
        <w:tabs>
          <w:tab w:val="left" w:pos="709"/>
        </w:tabs>
        <w:autoSpaceDE w:val="0"/>
        <w:autoSpaceDN w:val="0"/>
        <w:spacing w:after="0" w:line="360" w:lineRule="auto"/>
        <w:ind w:right="103"/>
        <w:jc w:val="both"/>
        <w:rPr>
          <w:rFonts w:ascii="Times New Roman" w:hAnsi="Times New Roman"/>
          <w:sz w:val="24"/>
          <w:szCs w:val="24"/>
        </w:rPr>
      </w:pPr>
      <w:r w:rsidRPr="00AA22B1">
        <w:rPr>
          <w:rFonts w:ascii="Times New Roman" w:hAnsi="Times New Roman"/>
          <w:sz w:val="24"/>
          <w:szCs w:val="24"/>
        </w:rPr>
        <w:t xml:space="preserve">There is no occupational relationship to the provision of complete basic immunization to infants at the </w:t>
      </w:r>
      <w:proofErr w:type="spellStart"/>
      <w:r w:rsidRPr="00AA22B1">
        <w:rPr>
          <w:rFonts w:ascii="Times New Roman" w:hAnsi="Times New Roman"/>
          <w:sz w:val="24"/>
          <w:szCs w:val="24"/>
        </w:rPr>
        <w:t>Sadabuan</w:t>
      </w:r>
      <w:proofErr w:type="spellEnd"/>
      <w:r w:rsidRPr="00AA22B1">
        <w:rPr>
          <w:rFonts w:ascii="Times New Roman" w:hAnsi="Times New Roman"/>
          <w:sz w:val="24"/>
          <w:szCs w:val="24"/>
        </w:rPr>
        <w:t xml:space="preserve"> Health </w:t>
      </w:r>
      <w:proofErr w:type="spellStart"/>
      <w:r w:rsidRPr="00AA22B1">
        <w:rPr>
          <w:rFonts w:ascii="Times New Roman" w:hAnsi="Times New Roman"/>
          <w:sz w:val="24"/>
          <w:szCs w:val="24"/>
        </w:rPr>
        <w:t>Center</w:t>
      </w:r>
      <w:proofErr w:type="spellEnd"/>
      <w:r w:rsidRPr="00AA22B1">
        <w:rPr>
          <w:rFonts w:ascii="Times New Roman" w:hAnsi="Times New Roman"/>
          <w:sz w:val="24"/>
          <w:szCs w:val="24"/>
        </w:rPr>
        <w:t xml:space="preserve"> (p-value=0.869; OR=0.947; 95% CI=0.497-1.805).</w:t>
      </w:r>
    </w:p>
    <w:p w14:paraId="61951DE3" w14:textId="77777777" w:rsidR="00AA22B1" w:rsidRDefault="00AA22B1" w:rsidP="00AA22B1">
      <w:pPr>
        <w:pStyle w:val="ListParagraph"/>
        <w:widowControl w:val="0"/>
        <w:numPr>
          <w:ilvl w:val="0"/>
          <w:numId w:val="3"/>
        </w:numPr>
        <w:tabs>
          <w:tab w:val="left" w:pos="709"/>
        </w:tabs>
        <w:autoSpaceDE w:val="0"/>
        <w:autoSpaceDN w:val="0"/>
        <w:spacing w:after="0" w:line="360" w:lineRule="auto"/>
        <w:ind w:right="103"/>
        <w:jc w:val="both"/>
        <w:rPr>
          <w:rFonts w:ascii="Times New Roman" w:hAnsi="Times New Roman"/>
          <w:sz w:val="24"/>
          <w:szCs w:val="24"/>
        </w:rPr>
      </w:pPr>
      <w:r w:rsidRPr="00AA22B1">
        <w:rPr>
          <w:rFonts w:ascii="Times New Roman" w:hAnsi="Times New Roman"/>
          <w:sz w:val="24"/>
          <w:szCs w:val="24"/>
        </w:rPr>
        <w:t xml:space="preserve">There is no parity relationship with complete basic immunization for infants at the </w:t>
      </w:r>
      <w:proofErr w:type="spellStart"/>
      <w:r w:rsidRPr="00AA22B1">
        <w:rPr>
          <w:rFonts w:ascii="Times New Roman" w:hAnsi="Times New Roman"/>
          <w:sz w:val="24"/>
          <w:szCs w:val="24"/>
        </w:rPr>
        <w:t>Sadabuan</w:t>
      </w:r>
      <w:proofErr w:type="spellEnd"/>
      <w:r w:rsidRPr="00AA22B1">
        <w:rPr>
          <w:rFonts w:ascii="Times New Roman" w:hAnsi="Times New Roman"/>
          <w:sz w:val="24"/>
          <w:szCs w:val="24"/>
        </w:rPr>
        <w:t xml:space="preserve"> Health </w:t>
      </w:r>
      <w:proofErr w:type="spellStart"/>
      <w:r w:rsidRPr="00AA22B1">
        <w:rPr>
          <w:rFonts w:ascii="Times New Roman" w:hAnsi="Times New Roman"/>
          <w:sz w:val="24"/>
          <w:szCs w:val="24"/>
        </w:rPr>
        <w:t>Center</w:t>
      </w:r>
      <w:proofErr w:type="spellEnd"/>
      <w:r w:rsidRPr="00AA22B1">
        <w:rPr>
          <w:rFonts w:ascii="Times New Roman" w:hAnsi="Times New Roman"/>
          <w:sz w:val="24"/>
          <w:szCs w:val="24"/>
        </w:rPr>
        <w:t xml:space="preserve"> (p-value=0.482; OR=1.280; 95% CI=0.642-2.553).</w:t>
      </w:r>
    </w:p>
    <w:p w14:paraId="34AC9E17" w14:textId="77777777" w:rsidR="00AA22B1" w:rsidRDefault="00AA22B1" w:rsidP="00AA22B1">
      <w:pPr>
        <w:pStyle w:val="ListParagraph"/>
        <w:widowControl w:val="0"/>
        <w:numPr>
          <w:ilvl w:val="0"/>
          <w:numId w:val="3"/>
        </w:numPr>
        <w:tabs>
          <w:tab w:val="left" w:pos="709"/>
        </w:tabs>
        <w:autoSpaceDE w:val="0"/>
        <w:autoSpaceDN w:val="0"/>
        <w:spacing w:after="0" w:line="360" w:lineRule="auto"/>
        <w:ind w:right="103"/>
        <w:jc w:val="both"/>
        <w:rPr>
          <w:rFonts w:ascii="Times New Roman" w:hAnsi="Times New Roman"/>
          <w:sz w:val="24"/>
          <w:szCs w:val="24"/>
        </w:rPr>
      </w:pPr>
      <w:r w:rsidRPr="00AA22B1">
        <w:rPr>
          <w:rFonts w:ascii="Times New Roman" w:hAnsi="Times New Roman"/>
          <w:sz w:val="24"/>
          <w:szCs w:val="24"/>
        </w:rPr>
        <w:t xml:space="preserve">There is a relationship between knowledge and complete basic immunization for infants at the </w:t>
      </w:r>
      <w:proofErr w:type="spellStart"/>
      <w:r w:rsidRPr="00AA22B1">
        <w:rPr>
          <w:rFonts w:ascii="Times New Roman" w:hAnsi="Times New Roman"/>
          <w:sz w:val="24"/>
          <w:szCs w:val="24"/>
        </w:rPr>
        <w:t>Sadabuan</w:t>
      </w:r>
      <w:proofErr w:type="spellEnd"/>
      <w:r w:rsidRPr="00AA22B1">
        <w:rPr>
          <w:rFonts w:ascii="Times New Roman" w:hAnsi="Times New Roman"/>
          <w:sz w:val="24"/>
          <w:szCs w:val="24"/>
        </w:rPr>
        <w:t xml:space="preserve"> Health </w:t>
      </w:r>
      <w:proofErr w:type="spellStart"/>
      <w:r w:rsidRPr="00AA22B1">
        <w:rPr>
          <w:rFonts w:ascii="Times New Roman" w:hAnsi="Times New Roman"/>
          <w:sz w:val="24"/>
          <w:szCs w:val="24"/>
        </w:rPr>
        <w:t>Center</w:t>
      </w:r>
      <w:proofErr w:type="spellEnd"/>
      <w:r w:rsidRPr="00AA22B1">
        <w:rPr>
          <w:rFonts w:ascii="Times New Roman" w:hAnsi="Times New Roman"/>
          <w:sz w:val="24"/>
          <w:szCs w:val="24"/>
        </w:rPr>
        <w:t xml:space="preserve"> (p-value=0.042; OR=0.155; 95% CI=0.018-1.323).</w:t>
      </w:r>
    </w:p>
    <w:p w14:paraId="06D9FE3B" w14:textId="77777777" w:rsidR="00AA22B1" w:rsidRDefault="00AA22B1" w:rsidP="00AA22B1">
      <w:pPr>
        <w:pStyle w:val="ListParagraph"/>
        <w:widowControl w:val="0"/>
        <w:numPr>
          <w:ilvl w:val="0"/>
          <w:numId w:val="3"/>
        </w:numPr>
        <w:tabs>
          <w:tab w:val="left" w:pos="709"/>
        </w:tabs>
        <w:autoSpaceDE w:val="0"/>
        <w:autoSpaceDN w:val="0"/>
        <w:spacing w:after="0" w:line="360" w:lineRule="auto"/>
        <w:ind w:right="103"/>
        <w:jc w:val="both"/>
        <w:rPr>
          <w:rFonts w:ascii="Times New Roman" w:hAnsi="Times New Roman"/>
          <w:sz w:val="24"/>
          <w:szCs w:val="24"/>
        </w:rPr>
      </w:pPr>
      <w:r w:rsidRPr="00AA22B1">
        <w:rPr>
          <w:rFonts w:ascii="Times New Roman" w:hAnsi="Times New Roman"/>
          <w:sz w:val="24"/>
          <w:szCs w:val="24"/>
        </w:rPr>
        <w:t xml:space="preserve">There is no relationship between trust in giving complete basic immunization to infants at the </w:t>
      </w:r>
      <w:proofErr w:type="spellStart"/>
      <w:r w:rsidRPr="00AA22B1">
        <w:rPr>
          <w:rFonts w:ascii="Times New Roman" w:hAnsi="Times New Roman"/>
          <w:sz w:val="24"/>
          <w:szCs w:val="24"/>
        </w:rPr>
        <w:t>Sadabuan</w:t>
      </w:r>
      <w:proofErr w:type="spellEnd"/>
      <w:r w:rsidRPr="00AA22B1">
        <w:rPr>
          <w:rFonts w:ascii="Times New Roman" w:hAnsi="Times New Roman"/>
          <w:sz w:val="24"/>
          <w:szCs w:val="24"/>
        </w:rPr>
        <w:t xml:space="preserve"> Health </w:t>
      </w:r>
      <w:proofErr w:type="spellStart"/>
      <w:r w:rsidRPr="00AA22B1">
        <w:rPr>
          <w:rFonts w:ascii="Times New Roman" w:hAnsi="Times New Roman"/>
          <w:sz w:val="24"/>
          <w:szCs w:val="24"/>
        </w:rPr>
        <w:t>Center</w:t>
      </w:r>
      <w:proofErr w:type="spellEnd"/>
      <w:r w:rsidRPr="00AA22B1">
        <w:rPr>
          <w:rFonts w:ascii="Times New Roman" w:hAnsi="Times New Roman"/>
          <w:sz w:val="24"/>
          <w:szCs w:val="24"/>
        </w:rPr>
        <w:t xml:space="preserve"> (p-value=0.398; OR=0.751; 95% CI=0.387-1.460).</w:t>
      </w:r>
    </w:p>
    <w:p w14:paraId="7E0E710D" w14:textId="77777777" w:rsidR="00AA22B1" w:rsidRDefault="00AA22B1" w:rsidP="00AA22B1">
      <w:pPr>
        <w:pStyle w:val="ListParagraph"/>
        <w:widowControl w:val="0"/>
        <w:numPr>
          <w:ilvl w:val="0"/>
          <w:numId w:val="3"/>
        </w:numPr>
        <w:tabs>
          <w:tab w:val="left" w:pos="709"/>
        </w:tabs>
        <w:autoSpaceDE w:val="0"/>
        <w:autoSpaceDN w:val="0"/>
        <w:spacing w:after="0" w:line="360" w:lineRule="auto"/>
        <w:ind w:right="103"/>
        <w:jc w:val="both"/>
        <w:rPr>
          <w:rFonts w:ascii="Times New Roman" w:hAnsi="Times New Roman"/>
          <w:sz w:val="24"/>
          <w:szCs w:val="24"/>
        </w:rPr>
      </w:pPr>
      <w:r w:rsidRPr="00AA22B1">
        <w:rPr>
          <w:rFonts w:ascii="Times New Roman" w:hAnsi="Times New Roman"/>
          <w:sz w:val="24"/>
          <w:szCs w:val="24"/>
        </w:rPr>
        <w:t xml:space="preserve">There is a relationship between husband's support and complete basic immunization for infants at the </w:t>
      </w:r>
      <w:proofErr w:type="spellStart"/>
      <w:r w:rsidRPr="00AA22B1">
        <w:rPr>
          <w:rFonts w:ascii="Times New Roman" w:hAnsi="Times New Roman"/>
          <w:sz w:val="24"/>
          <w:szCs w:val="24"/>
        </w:rPr>
        <w:t>Sadabuan</w:t>
      </w:r>
      <w:proofErr w:type="spellEnd"/>
      <w:r w:rsidRPr="00AA22B1">
        <w:rPr>
          <w:rFonts w:ascii="Times New Roman" w:hAnsi="Times New Roman"/>
          <w:sz w:val="24"/>
          <w:szCs w:val="24"/>
        </w:rPr>
        <w:t xml:space="preserve"> Health </w:t>
      </w:r>
      <w:proofErr w:type="spellStart"/>
      <w:r w:rsidRPr="00AA22B1">
        <w:rPr>
          <w:rFonts w:ascii="Times New Roman" w:hAnsi="Times New Roman"/>
          <w:sz w:val="24"/>
          <w:szCs w:val="24"/>
        </w:rPr>
        <w:t>Center</w:t>
      </w:r>
      <w:proofErr w:type="spellEnd"/>
      <w:r w:rsidRPr="00AA22B1">
        <w:rPr>
          <w:rFonts w:ascii="Times New Roman" w:hAnsi="Times New Roman"/>
          <w:sz w:val="24"/>
          <w:szCs w:val="24"/>
        </w:rPr>
        <w:t xml:space="preserve"> (p-value=0.001; OR=0.065; 95% CI=0.024-0.180).</w:t>
      </w:r>
    </w:p>
    <w:p w14:paraId="483F1213" w14:textId="77777777" w:rsidR="00AA22B1" w:rsidRDefault="00AA22B1" w:rsidP="00AA22B1">
      <w:pPr>
        <w:pStyle w:val="ListParagraph"/>
        <w:widowControl w:val="0"/>
        <w:numPr>
          <w:ilvl w:val="0"/>
          <w:numId w:val="3"/>
        </w:numPr>
        <w:tabs>
          <w:tab w:val="left" w:pos="709"/>
        </w:tabs>
        <w:autoSpaceDE w:val="0"/>
        <w:autoSpaceDN w:val="0"/>
        <w:spacing w:after="0" w:line="360" w:lineRule="auto"/>
        <w:ind w:right="103"/>
        <w:jc w:val="both"/>
        <w:rPr>
          <w:rFonts w:ascii="Times New Roman" w:hAnsi="Times New Roman"/>
          <w:sz w:val="24"/>
          <w:szCs w:val="24"/>
        </w:rPr>
      </w:pPr>
      <w:r w:rsidRPr="00AA22B1">
        <w:rPr>
          <w:rFonts w:ascii="Times New Roman" w:hAnsi="Times New Roman"/>
          <w:sz w:val="24"/>
          <w:szCs w:val="24"/>
        </w:rPr>
        <w:t xml:space="preserve">There is a relationship between the support of health workers and the provision of complete basic immunization to infants at the </w:t>
      </w:r>
      <w:proofErr w:type="spellStart"/>
      <w:r w:rsidRPr="00AA22B1">
        <w:rPr>
          <w:rFonts w:ascii="Times New Roman" w:hAnsi="Times New Roman"/>
          <w:sz w:val="24"/>
          <w:szCs w:val="24"/>
        </w:rPr>
        <w:t>Sadabuan</w:t>
      </w:r>
      <w:proofErr w:type="spellEnd"/>
      <w:r w:rsidRPr="00AA22B1">
        <w:rPr>
          <w:rFonts w:ascii="Times New Roman" w:hAnsi="Times New Roman"/>
          <w:sz w:val="24"/>
          <w:szCs w:val="24"/>
        </w:rPr>
        <w:t xml:space="preserve"> Health </w:t>
      </w:r>
      <w:proofErr w:type="spellStart"/>
      <w:r w:rsidRPr="00AA22B1">
        <w:rPr>
          <w:rFonts w:ascii="Times New Roman" w:hAnsi="Times New Roman"/>
          <w:sz w:val="24"/>
          <w:szCs w:val="24"/>
        </w:rPr>
        <w:t>Center</w:t>
      </w:r>
      <w:proofErr w:type="spellEnd"/>
      <w:r w:rsidRPr="00AA22B1">
        <w:rPr>
          <w:rFonts w:ascii="Times New Roman" w:hAnsi="Times New Roman"/>
          <w:sz w:val="24"/>
          <w:szCs w:val="24"/>
        </w:rPr>
        <w:t xml:space="preserve"> (p-value=0.003; OR=0.088; 95% CI=0.011-0.704).</w:t>
      </w:r>
    </w:p>
    <w:p w14:paraId="404431B1" w14:textId="70B78F82" w:rsidR="0042722E" w:rsidRPr="00AA22B1" w:rsidRDefault="00AA22B1" w:rsidP="00AA22B1">
      <w:pPr>
        <w:pStyle w:val="ListParagraph"/>
        <w:widowControl w:val="0"/>
        <w:numPr>
          <w:ilvl w:val="0"/>
          <w:numId w:val="3"/>
        </w:numPr>
        <w:tabs>
          <w:tab w:val="left" w:pos="709"/>
        </w:tabs>
        <w:autoSpaceDE w:val="0"/>
        <w:autoSpaceDN w:val="0"/>
        <w:spacing w:after="0" w:line="360" w:lineRule="auto"/>
        <w:ind w:right="103"/>
        <w:jc w:val="both"/>
        <w:rPr>
          <w:rFonts w:ascii="Times New Roman" w:hAnsi="Times New Roman"/>
          <w:sz w:val="24"/>
          <w:szCs w:val="24"/>
        </w:rPr>
      </w:pPr>
      <w:r w:rsidRPr="00AA22B1">
        <w:rPr>
          <w:rFonts w:ascii="Times New Roman" w:hAnsi="Times New Roman"/>
          <w:sz w:val="24"/>
          <w:szCs w:val="24"/>
        </w:rPr>
        <w:t>There is an influence of knowledge, husband's support and health workers' support on the provision of complete basic immunization, which is 0.693 x 100% = 69.3%.</w:t>
      </w:r>
    </w:p>
    <w:p w14:paraId="25FF3A42" w14:textId="21AB272B" w:rsidR="00DC5566" w:rsidRPr="00EA035C" w:rsidRDefault="00AA22B1" w:rsidP="00991349">
      <w:pPr>
        <w:pStyle w:val="ListParagraph"/>
        <w:widowControl w:val="0"/>
        <w:numPr>
          <w:ilvl w:val="0"/>
          <w:numId w:val="1"/>
        </w:numPr>
        <w:tabs>
          <w:tab w:val="left" w:pos="284"/>
        </w:tabs>
        <w:autoSpaceDE w:val="0"/>
        <w:autoSpaceDN w:val="0"/>
        <w:spacing w:after="0" w:line="360" w:lineRule="auto"/>
        <w:ind w:left="426" w:right="103" w:hanging="426"/>
        <w:jc w:val="both"/>
        <w:rPr>
          <w:rFonts w:ascii="Times New Roman" w:hAnsi="Times New Roman"/>
          <w:b/>
          <w:sz w:val="24"/>
          <w:szCs w:val="24"/>
        </w:rPr>
      </w:pPr>
      <w:r>
        <w:rPr>
          <w:rFonts w:ascii="Times New Roman" w:hAnsi="Times New Roman"/>
          <w:b/>
          <w:sz w:val="24"/>
          <w:szCs w:val="24"/>
        </w:rPr>
        <w:t>SUGGESTION</w:t>
      </w:r>
      <w:r w:rsidR="00DC5566" w:rsidRPr="00EA035C">
        <w:rPr>
          <w:rFonts w:ascii="Times New Roman" w:hAnsi="Times New Roman"/>
          <w:b/>
          <w:sz w:val="24"/>
          <w:szCs w:val="24"/>
        </w:rPr>
        <w:t xml:space="preserve"> </w:t>
      </w:r>
    </w:p>
    <w:p w14:paraId="25375F84" w14:textId="77777777" w:rsidR="00ED7639" w:rsidRDefault="00AA22B1" w:rsidP="00ED7639">
      <w:pPr>
        <w:pStyle w:val="ListParagraph"/>
        <w:widowControl w:val="0"/>
        <w:tabs>
          <w:tab w:val="left" w:pos="284"/>
        </w:tabs>
        <w:autoSpaceDE w:val="0"/>
        <w:autoSpaceDN w:val="0"/>
        <w:spacing w:after="0" w:line="360" w:lineRule="auto"/>
        <w:ind w:left="786" w:right="103"/>
        <w:jc w:val="both"/>
        <w:rPr>
          <w:rFonts w:ascii="Times New Roman" w:hAnsi="Times New Roman"/>
          <w:sz w:val="24"/>
          <w:szCs w:val="24"/>
        </w:rPr>
      </w:pPr>
      <w:r w:rsidRPr="00AA22B1">
        <w:rPr>
          <w:rFonts w:ascii="Times New Roman" w:hAnsi="Times New Roman"/>
          <w:sz w:val="24"/>
          <w:szCs w:val="24"/>
        </w:rPr>
        <w:t>The suggestions for this research are:</w:t>
      </w:r>
    </w:p>
    <w:p w14:paraId="71670554" w14:textId="1D901118" w:rsidR="00ED7639" w:rsidRPr="00ED7639" w:rsidRDefault="00ED7639" w:rsidP="00ED7639">
      <w:pPr>
        <w:pStyle w:val="ListParagraph"/>
        <w:widowControl w:val="0"/>
        <w:numPr>
          <w:ilvl w:val="0"/>
          <w:numId w:val="4"/>
        </w:numPr>
        <w:tabs>
          <w:tab w:val="left" w:pos="284"/>
        </w:tabs>
        <w:autoSpaceDE w:val="0"/>
        <w:autoSpaceDN w:val="0"/>
        <w:spacing w:after="0" w:line="360" w:lineRule="auto"/>
        <w:ind w:right="103"/>
        <w:jc w:val="both"/>
        <w:rPr>
          <w:rFonts w:ascii="Times New Roman" w:hAnsi="Times New Roman"/>
          <w:sz w:val="24"/>
          <w:szCs w:val="24"/>
        </w:rPr>
      </w:pPr>
      <w:r w:rsidRPr="00ED7639">
        <w:rPr>
          <w:rFonts w:ascii="Times New Roman" w:hAnsi="Times New Roman"/>
          <w:sz w:val="24"/>
          <w:szCs w:val="24"/>
        </w:rPr>
        <w:t xml:space="preserve">For Health Workers. In order to provide </w:t>
      </w:r>
      <w:proofErr w:type="spellStart"/>
      <w:r w:rsidRPr="00ED7639">
        <w:rPr>
          <w:rFonts w:ascii="Times New Roman" w:hAnsi="Times New Roman"/>
          <w:sz w:val="24"/>
          <w:szCs w:val="24"/>
        </w:rPr>
        <w:t>counseling</w:t>
      </w:r>
      <w:proofErr w:type="spellEnd"/>
      <w:r w:rsidRPr="00ED7639">
        <w:rPr>
          <w:rFonts w:ascii="Times New Roman" w:hAnsi="Times New Roman"/>
          <w:sz w:val="24"/>
          <w:szCs w:val="24"/>
        </w:rPr>
        <w:t xml:space="preserve"> about complete basic immunization that is persuasive in nature to increase knowledge and influence mothers to provide complete basic immunization to their babies and conduct outreach to the community through community leaders/religious leaders.</w:t>
      </w:r>
    </w:p>
    <w:p w14:paraId="184455BD" w14:textId="5BD0A03F" w:rsidR="00ED7639" w:rsidRPr="00ED7639" w:rsidRDefault="00ED7639" w:rsidP="00ED7639">
      <w:pPr>
        <w:pStyle w:val="ListParagraph"/>
        <w:widowControl w:val="0"/>
        <w:numPr>
          <w:ilvl w:val="0"/>
          <w:numId w:val="4"/>
        </w:numPr>
        <w:tabs>
          <w:tab w:val="left" w:pos="284"/>
        </w:tabs>
        <w:autoSpaceDE w:val="0"/>
        <w:autoSpaceDN w:val="0"/>
        <w:spacing w:after="0" w:line="360" w:lineRule="auto"/>
        <w:ind w:right="103"/>
        <w:jc w:val="both"/>
        <w:rPr>
          <w:rFonts w:ascii="Times New Roman" w:hAnsi="Times New Roman"/>
          <w:sz w:val="24"/>
          <w:szCs w:val="24"/>
        </w:rPr>
      </w:pPr>
      <w:r w:rsidRPr="00ED7639">
        <w:rPr>
          <w:rFonts w:ascii="Times New Roman" w:hAnsi="Times New Roman"/>
          <w:sz w:val="24"/>
          <w:szCs w:val="24"/>
        </w:rPr>
        <w:t xml:space="preserve">For the Head of the Health </w:t>
      </w:r>
      <w:proofErr w:type="spellStart"/>
      <w:r w:rsidRPr="00ED7639">
        <w:rPr>
          <w:rFonts w:ascii="Times New Roman" w:hAnsi="Times New Roman"/>
          <w:sz w:val="24"/>
          <w:szCs w:val="24"/>
        </w:rPr>
        <w:t>Center</w:t>
      </w:r>
      <w:proofErr w:type="spellEnd"/>
      <w:r w:rsidRPr="00ED7639">
        <w:rPr>
          <w:rFonts w:ascii="Times New Roman" w:hAnsi="Times New Roman"/>
          <w:sz w:val="24"/>
          <w:szCs w:val="24"/>
        </w:rPr>
        <w:t xml:space="preserve">. It is hoped that the Head of the </w:t>
      </w:r>
      <w:proofErr w:type="spellStart"/>
      <w:r w:rsidRPr="00ED7639">
        <w:rPr>
          <w:rFonts w:ascii="Times New Roman" w:hAnsi="Times New Roman"/>
          <w:sz w:val="24"/>
          <w:szCs w:val="24"/>
        </w:rPr>
        <w:t>Sadabuan</w:t>
      </w:r>
      <w:proofErr w:type="spellEnd"/>
      <w:r w:rsidRPr="00ED7639">
        <w:rPr>
          <w:rFonts w:ascii="Times New Roman" w:hAnsi="Times New Roman"/>
          <w:sz w:val="24"/>
          <w:szCs w:val="24"/>
        </w:rPr>
        <w:t xml:space="preserve"> Health </w:t>
      </w:r>
      <w:proofErr w:type="spellStart"/>
      <w:r w:rsidRPr="00ED7639">
        <w:rPr>
          <w:rFonts w:ascii="Times New Roman" w:hAnsi="Times New Roman"/>
          <w:sz w:val="24"/>
          <w:szCs w:val="24"/>
        </w:rPr>
        <w:t>Center</w:t>
      </w:r>
      <w:proofErr w:type="spellEnd"/>
      <w:r w:rsidRPr="00ED7639">
        <w:rPr>
          <w:rFonts w:ascii="Times New Roman" w:hAnsi="Times New Roman"/>
          <w:sz w:val="24"/>
          <w:szCs w:val="24"/>
        </w:rPr>
        <w:t xml:space="preserve"> will coordinate village midwives to carry out home visits and approaches so that mothers want to immunize their babies and carry out </w:t>
      </w:r>
      <w:proofErr w:type="spellStart"/>
      <w:r w:rsidRPr="00ED7639">
        <w:rPr>
          <w:rFonts w:ascii="Times New Roman" w:hAnsi="Times New Roman"/>
          <w:sz w:val="24"/>
          <w:szCs w:val="24"/>
        </w:rPr>
        <w:t>posyandu</w:t>
      </w:r>
      <w:proofErr w:type="spellEnd"/>
      <w:r w:rsidRPr="00ED7639">
        <w:rPr>
          <w:rFonts w:ascii="Times New Roman" w:hAnsi="Times New Roman"/>
          <w:sz w:val="24"/>
          <w:szCs w:val="24"/>
        </w:rPr>
        <w:t xml:space="preserve"> revitalization in each village and invite the community to improve public health status.</w:t>
      </w:r>
    </w:p>
    <w:p w14:paraId="0A6C8E33" w14:textId="2990CB93" w:rsidR="00ED7639" w:rsidRPr="00040E8C" w:rsidRDefault="00ED7639" w:rsidP="00ED7639">
      <w:pPr>
        <w:pStyle w:val="ListParagraph"/>
        <w:widowControl w:val="0"/>
        <w:numPr>
          <w:ilvl w:val="0"/>
          <w:numId w:val="4"/>
        </w:numPr>
        <w:tabs>
          <w:tab w:val="left" w:pos="284"/>
        </w:tabs>
        <w:autoSpaceDE w:val="0"/>
        <w:autoSpaceDN w:val="0"/>
        <w:spacing w:after="0" w:line="360" w:lineRule="auto"/>
        <w:ind w:right="103"/>
        <w:jc w:val="both"/>
        <w:rPr>
          <w:rFonts w:ascii="Times New Roman" w:hAnsi="Times New Roman"/>
          <w:sz w:val="24"/>
          <w:szCs w:val="24"/>
        </w:rPr>
      </w:pPr>
      <w:r w:rsidRPr="00ED7639">
        <w:rPr>
          <w:rFonts w:ascii="Times New Roman" w:hAnsi="Times New Roman"/>
          <w:sz w:val="24"/>
          <w:szCs w:val="24"/>
        </w:rPr>
        <w:t xml:space="preserve">For the Community. It is hoped that the community who become </w:t>
      </w:r>
      <w:proofErr w:type="spellStart"/>
      <w:r w:rsidRPr="00ED7639">
        <w:rPr>
          <w:rFonts w:ascii="Times New Roman" w:hAnsi="Times New Roman"/>
          <w:sz w:val="24"/>
          <w:szCs w:val="24"/>
        </w:rPr>
        <w:t>posyandu</w:t>
      </w:r>
      <w:proofErr w:type="spellEnd"/>
      <w:r w:rsidRPr="00ED7639">
        <w:rPr>
          <w:rFonts w:ascii="Times New Roman" w:hAnsi="Times New Roman"/>
          <w:sz w:val="24"/>
          <w:szCs w:val="24"/>
        </w:rPr>
        <w:t xml:space="preserve"> cadres </w:t>
      </w:r>
      <w:r w:rsidRPr="00ED7639">
        <w:rPr>
          <w:rFonts w:ascii="Times New Roman" w:hAnsi="Times New Roman"/>
          <w:sz w:val="24"/>
          <w:szCs w:val="24"/>
        </w:rPr>
        <w:lastRenderedPageBreak/>
        <w:t>will always provide motivation and support to mothers who have babies and be active in community empowerment.</w:t>
      </w:r>
    </w:p>
    <w:p w14:paraId="56826C44" w14:textId="36C93439" w:rsidR="001C3EE0" w:rsidRPr="0042722E" w:rsidRDefault="00ED7639" w:rsidP="005439B6">
      <w:pPr>
        <w:pStyle w:val="ListParagraph"/>
        <w:widowControl w:val="0"/>
        <w:numPr>
          <w:ilvl w:val="0"/>
          <w:numId w:val="1"/>
        </w:numPr>
        <w:tabs>
          <w:tab w:val="left" w:pos="284"/>
        </w:tabs>
        <w:autoSpaceDE w:val="0"/>
        <w:autoSpaceDN w:val="0"/>
        <w:spacing w:after="0" w:line="360" w:lineRule="auto"/>
        <w:ind w:left="426" w:right="103" w:hanging="426"/>
        <w:jc w:val="both"/>
        <w:rPr>
          <w:rFonts w:ascii="Times New Roman" w:hAnsi="Times New Roman"/>
          <w:b/>
          <w:sz w:val="24"/>
          <w:szCs w:val="24"/>
        </w:rPr>
      </w:pPr>
      <w:r w:rsidRPr="00ED7639">
        <w:rPr>
          <w:rFonts w:ascii="Times New Roman" w:hAnsi="Times New Roman" w:cs="Times New Roman"/>
          <w:b/>
          <w:sz w:val="24"/>
          <w:szCs w:val="24"/>
        </w:rPr>
        <w:t>REFERENCE</w:t>
      </w:r>
    </w:p>
    <w:p w14:paraId="3C76B1E0" w14:textId="77777777" w:rsidR="0042722E" w:rsidRDefault="0042722E" w:rsidP="0042722E">
      <w:pPr>
        <w:pStyle w:val="ListParagraph"/>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Arianti</w:t>
      </w:r>
      <w:proofErr w:type="spellEnd"/>
      <w:r w:rsidRPr="0042722E">
        <w:rPr>
          <w:rFonts w:ascii="Times New Roman" w:hAnsi="Times New Roman" w:cs="Times New Roman"/>
          <w:sz w:val="24"/>
          <w:szCs w:val="24"/>
        </w:rPr>
        <w:t xml:space="preserve">, W. I. (2017). </w:t>
      </w:r>
      <w:proofErr w:type="spellStart"/>
      <w:r w:rsidRPr="0042722E">
        <w:rPr>
          <w:rFonts w:ascii="Times New Roman" w:hAnsi="Times New Roman" w:cs="Times New Roman"/>
          <w:sz w:val="24"/>
          <w:szCs w:val="24"/>
        </w:rPr>
        <w:t>Pengaruh</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Faktor</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Predisposisi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Pendukung</w:t>
      </w:r>
      <w:proofErr w:type="spellEnd"/>
      <w:r w:rsidRPr="0042722E">
        <w:rPr>
          <w:rFonts w:ascii="Times New Roman" w:hAnsi="Times New Roman" w:cs="Times New Roman"/>
          <w:sz w:val="24"/>
          <w:szCs w:val="24"/>
        </w:rPr>
        <w:t xml:space="preserve"> dan </w:t>
      </w:r>
      <w:proofErr w:type="spellStart"/>
      <w:r w:rsidRPr="0042722E">
        <w:rPr>
          <w:rFonts w:ascii="Times New Roman" w:hAnsi="Times New Roman" w:cs="Times New Roman"/>
          <w:sz w:val="24"/>
          <w:szCs w:val="24"/>
        </w:rPr>
        <w:t>Pendorong</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Ibu</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Terhadap</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Pemberian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Dasar </w:t>
      </w:r>
      <w:proofErr w:type="spellStart"/>
      <w:r w:rsidRPr="0042722E">
        <w:rPr>
          <w:rFonts w:ascii="Times New Roman" w:hAnsi="Times New Roman" w:cs="Times New Roman"/>
          <w:sz w:val="24"/>
          <w:szCs w:val="24"/>
        </w:rPr>
        <w:t>Lengkap</w:t>
      </w:r>
      <w:proofErr w:type="spellEnd"/>
      <w:r w:rsidRPr="0042722E">
        <w:rPr>
          <w:rFonts w:ascii="Times New Roman" w:hAnsi="Times New Roman" w:cs="Times New Roman"/>
          <w:sz w:val="24"/>
          <w:szCs w:val="24"/>
        </w:rPr>
        <w:t xml:space="preserve"> pada </w:t>
      </w:r>
      <w:proofErr w:type="spellStart"/>
      <w:r w:rsidRPr="0042722E">
        <w:rPr>
          <w:rFonts w:ascii="Times New Roman" w:hAnsi="Times New Roman" w:cs="Times New Roman"/>
          <w:sz w:val="24"/>
          <w:szCs w:val="24"/>
        </w:rPr>
        <w:t>Bayi</w:t>
      </w:r>
      <w:proofErr w:type="spellEnd"/>
      <w:r w:rsidRPr="0042722E">
        <w:rPr>
          <w:rFonts w:ascii="Times New Roman" w:hAnsi="Times New Roman" w:cs="Times New Roman"/>
          <w:sz w:val="24"/>
          <w:szCs w:val="24"/>
        </w:rPr>
        <w:t xml:space="preserve"> di Wilayah </w:t>
      </w:r>
      <w:proofErr w:type="spellStart"/>
      <w:r w:rsidRPr="0042722E">
        <w:rPr>
          <w:rFonts w:ascii="Times New Roman" w:hAnsi="Times New Roman" w:cs="Times New Roman"/>
          <w:sz w:val="24"/>
          <w:szCs w:val="24"/>
        </w:rPr>
        <w:t>Kerja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Puskesmas</w:t>
      </w:r>
      <w:proofErr w:type="spellEnd"/>
      <w:r w:rsidRPr="0042722E">
        <w:rPr>
          <w:rFonts w:ascii="Times New Roman" w:hAnsi="Times New Roman" w:cs="Times New Roman"/>
          <w:sz w:val="24"/>
          <w:szCs w:val="24"/>
        </w:rPr>
        <w:t xml:space="preserve"> Sei </w:t>
      </w:r>
      <w:proofErr w:type="spellStart"/>
      <w:r w:rsidRPr="0042722E">
        <w:rPr>
          <w:rFonts w:ascii="Times New Roman" w:hAnsi="Times New Roman" w:cs="Times New Roman"/>
          <w:sz w:val="24"/>
          <w:szCs w:val="24"/>
        </w:rPr>
        <w:t>Apung</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Kecamatan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Tanjung</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Balai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Kabupaten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Asahan</w:t>
      </w:r>
      <w:proofErr w:type="spellEnd"/>
      <w:r w:rsidRPr="0042722E">
        <w:rPr>
          <w:rFonts w:ascii="Times New Roman" w:hAnsi="Times New Roman" w:cs="Times New Roman"/>
          <w:sz w:val="24"/>
          <w:szCs w:val="24"/>
        </w:rPr>
        <w:t>.</w:t>
      </w:r>
    </w:p>
    <w:p w14:paraId="54F2404D" w14:textId="3429A39E" w:rsidR="0042722E" w:rsidRPr="0042722E" w:rsidRDefault="0042722E" w:rsidP="0042722E">
      <w:pPr>
        <w:pStyle w:val="ListParagraph"/>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Azis</w:t>
      </w:r>
      <w:proofErr w:type="spellEnd"/>
      <w:r w:rsidRPr="0042722E">
        <w:rPr>
          <w:rFonts w:ascii="Times New Roman" w:hAnsi="Times New Roman" w:cs="Times New Roman"/>
          <w:sz w:val="24"/>
          <w:szCs w:val="24"/>
        </w:rPr>
        <w:t xml:space="preserve">, A., </w:t>
      </w:r>
      <w:proofErr w:type="spellStart"/>
      <w:r w:rsidRPr="0042722E">
        <w:rPr>
          <w:rFonts w:ascii="Times New Roman" w:hAnsi="Times New Roman" w:cs="Times New Roman"/>
          <w:sz w:val="24"/>
          <w:szCs w:val="24"/>
        </w:rPr>
        <w:t>Nurbaya</w:t>
      </w:r>
      <w:proofErr w:type="spellEnd"/>
      <w:r w:rsidRPr="0042722E">
        <w:rPr>
          <w:rFonts w:ascii="Times New Roman" w:hAnsi="Times New Roman" w:cs="Times New Roman"/>
          <w:sz w:val="24"/>
          <w:szCs w:val="24"/>
        </w:rPr>
        <w:t xml:space="preserve">, S., &amp; Sari, A. P. 2020. </w:t>
      </w:r>
      <w:proofErr w:type="spellStart"/>
      <w:r w:rsidRPr="0042722E">
        <w:rPr>
          <w:rFonts w:ascii="Times New Roman" w:hAnsi="Times New Roman" w:cs="Times New Roman"/>
          <w:sz w:val="24"/>
          <w:szCs w:val="24"/>
        </w:rPr>
        <w:t>Pattingalloang</w:t>
      </w:r>
      <w:proofErr w:type="spellEnd"/>
      <w:r w:rsidRPr="0042722E">
        <w:rPr>
          <w:rFonts w:ascii="Times New Roman" w:hAnsi="Times New Roman" w:cs="Times New Roman"/>
          <w:sz w:val="24"/>
          <w:szCs w:val="24"/>
        </w:rPr>
        <w:t xml:space="preserve">. 15, 168–174. </w:t>
      </w:r>
      <w:proofErr w:type="spellStart"/>
      <w:r w:rsidRPr="0042722E">
        <w:rPr>
          <w:rFonts w:ascii="Times New Roman" w:hAnsi="Times New Roman" w:cs="Times New Roman"/>
          <w:sz w:val="24"/>
          <w:szCs w:val="24"/>
        </w:rPr>
        <w:t>Budastra</w:t>
      </w:r>
      <w:proofErr w:type="spellEnd"/>
      <w:r w:rsidRPr="0042722E">
        <w:rPr>
          <w:rFonts w:ascii="Times New Roman" w:hAnsi="Times New Roman" w:cs="Times New Roman"/>
          <w:sz w:val="24"/>
          <w:szCs w:val="24"/>
        </w:rPr>
        <w:t>,</w:t>
      </w:r>
    </w:p>
    <w:p w14:paraId="6C99B8B7" w14:textId="77777777" w:rsidR="0042722E" w:rsidRPr="0042722E" w:rsidRDefault="0042722E" w:rsidP="0042722E">
      <w:pPr>
        <w:pStyle w:val="ListParagraph"/>
        <w:widowControl w:val="0"/>
        <w:tabs>
          <w:tab w:val="left" w:pos="284"/>
        </w:tabs>
        <w:autoSpaceDE w:val="0"/>
        <w:autoSpaceDN w:val="0"/>
        <w:spacing w:after="0" w:line="240" w:lineRule="auto"/>
        <w:ind w:left="426" w:right="103"/>
        <w:jc w:val="both"/>
        <w:rPr>
          <w:rFonts w:ascii="Times New Roman" w:hAnsi="Times New Roman" w:cs="Times New Roman"/>
          <w:sz w:val="24"/>
          <w:szCs w:val="24"/>
        </w:rPr>
      </w:pPr>
      <w:r w:rsidRPr="0042722E">
        <w:rPr>
          <w:rFonts w:ascii="Times New Roman" w:hAnsi="Times New Roman" w:cs="Times New Roman"/>
          <w:sz w:val="24"/>
          <w:szCs w:val="24"/>
        </w:rPr>
        <w:t xml:space="preserve">I. K. (2020). </w:t>
      </w:r>
      <w:proofErr w:type="spellStart"/>
      <w:r w:rsidRPr="0042722E">
        <w:rPr>
          <w:rFonts w:ascii="Times New Roman" w:hAnsi="Times New Roman" w:cs="Times New Roman"/>
          <w:sz w:val="24"/>
          <w:szCs w:val="24"/>
        </w:rPr>
        <w:t>Dampak</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Sosial</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Ekonomi</w:t>
      </w:r>
      <w:proofErr w:type="spellEnd"/>
      <w:r w:rsidRPr="0042722E">
        <w:rPr>
          <w:rFonts w:ascii="Times New Roman" w:hAnsi="Times New Roman" w:cs="Times New Roman"/>
          <w:sz w:val="24"/>
          <w:szCs w:val="24"/>
        </w:rPr>
        <w:t xml:space="preserve"> COVID-19 dan Program </w:t>
      </w:r>
      <w:proofErr w:type="spellStart"/>
      <w:r w:rsidRPr="0042722E">
        <w:rPr>
          <w:rFonts w:ascii="Times New Roman" w:hAnsi="Times New Roman" w:cs="Times New Roman"/>
          <w:sz w:val="24"/>
          <w:szCs w:val="24"/>
        </w:rPr>
        <w:t>Potensial</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Untuk</w:t>
      </w:r>
      <w:proofErr w:type="spellEnd"/>
      <w:r w:rsidRPr="0042722E">
        <w:rPr>
          <w:rFonts w:ascii="Times New Roman" w:hAnsi="Times New Roman" w:cs="Times New Roman"/>
          <w:sz w:val="24"/>
          <w:szCs w:val="24"/>
        </w:rPr>
        <w:t xml:space="preserve"> </w:t>
      </w:r>
      <w:proofErr w:type="spellStart"/>
      <w:proofErr w:type="gramStart"/>
      <w:r w:rsidRPr="0042722E">
        <w:rPr>
          <w:rFonts w:ascii="Times New Roman" w:hAnsi="Times New Roman" w:cs="Times New Roman"/>
          <w:sz w:val="24"/>
          <w:szCs w:val="24"/>
        </w:rPr>
        <w:t>Penanganannya</w:t>
      </w:r>
      <w:proofErr w:type="spellEnd"/>
      <w:r w:rsidRPr="0042722E">
        <w:rPr>
          <w:rFonts w:ascii="Times New Roman" w:hAnsi="Times New Roman" w:cs="Times New Roman"/>
          <w:sz w:val="24"/>
          <w:szCs w:val="24"/>
        </w:rPr>
        <w:t> :</w:t>
      </w:r>
      <w:proofErr w:type="gram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Studi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Kasus</w:t>
      </w:r>
      <w:proofErr w:type="spellEnd"/>
      <w:r w:rsidRPr="0042722E">
        <w:rPr>
          <w:rFonts w:ascii="Times New Roman" w:hAnsi="Times New Roman" w:cs="Times New Roman"/>
          <w:sz w:val="24"/>
          <w:szCs w:val="24"/>
        </w:rPr>
        <w:t xml:space="preserve"> Di </w:t>
      </w:r>
      <w:proofErr w:type="spellStart"/>
      <w:r w:rsidRPr="0042722E">
        <w:rPr>
          <w:rFonts w:ascii="Times New Roman" w:hAnsi="Times New Roman" w:cs="Times New Roman"/>
          <w:sz w:val="24"/>
          <w:szCs w:val="24"/>
        </w:rPr>
        <w:t>Kabupaten</w:t>
      </w:r>
      <w:proofErr w:type="spellEnd"/>
      <w:r w:rsidRPr="0042722E">
        <w:rPr>
          <w:rFonts w:ascii="Times New Roman" w:hAnsi="Times New Roman" w:cs="Times New Roman"/>
          <w:sz w:val="24"/>
          <w:szCs w:val="24"/>
        </w:rPr>
        <w:t xml:space="preserve"> Lombok Barat. </w:t>
      </w:r>
      <w:proofErr w:type="spellStart"/>
      <w:r w:rsidRPr="0042722E">
        <w:rPr>
          <w:rFonts w:ascii="Times New Roman" w:hAnsi="Times New Roman" w:cs="Times New Roman"/>
          <w:sz w:val="24"/>
          <w:szCs w:val="24"/>
        </w:rPr>
        <w:t>Jurnal</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Agrimansion</w:t>
      </w:r>
      <w:proofErr w:type="spellEnd"/>
      <w:r w:rsidRPr="0042722E">
        <w:rPr>
          <w:rFonts w:ascii="Times New Roman" w:hAnsi="Times New Roman" w:cs="Times New Roman"/>
          <w:sz w:val="24"/>
          <w:szCs w:val="24"/>
        </w:rPr>
        <w:t>, 20(1), 48–57.</w:t>
      </w:r>
    </w:p>
    <w:p w14:paraId="598B0B01"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Budiarti</w:t>
      </w:r>
      <w:proofErr w:type="spellEnd"/>
      <w:r w:rsidRPr="0042722E">
        <w:rPr>
          <w:rFonts w:ascii="Times New Roman" w:hAnsi="Times New Roman" w:cs="Times New Roman"/>
          <w:sz w:val="24"/>
          <w:szCs w:val="24"/>
        </w:rPr>
        <w:t xml:space="preserve">. (2019). </w:t>
      </w:r>
      <w:proofErr w:type="spellStart"/>
      <w:r w:rsidRPr="0042722E">
        <w:rPr>
          <w:rFonts w:ascii="Times New Roman" w:hAnsi="Times New Roman" w:cs="Times New Roman"/>
          <w:sz w:val="24"/>
          <w:szCs w:val="24"/>
        </w:rPr>
        <w:t>Hubungan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faktor</w:t>
      </w:r>
      <w:proofErr w:type="spellEnd"/>
      <w:r w:rsidRPr="0042722E">
        <w:rPr>
          <w:rFonts w:ascii="Times New Roman" w:hAnsi="Times New Roman" w:cs="Times New Roman"/>
          <w:sz w:val="24"/>
          <w:szCs w:val="24"/>
        </w:rPr>
        <w:t xml:space="preserve"> </w:t>
      </w:r>
      <w:proofErr w:type="gramStart"/>
      <w:r w:rsidRPr="0042722E">
        <w:rPr>
          <w:rFonts w:ascii="Times New Roman" w:hAnsi="Times New Roman" w:cs="Times New Roman"/>
          <w:sz w:val="24"/>
          <w:szCs w:val="24"/>
        </w:rPr>
        <w:t>Pendidikan ,</w:t>
      </w:r>
      <w:proofErr w:type="spellStart"/>
      <w:r w:rsidRPr="0042722E">
        <w:rPr>
          <w:rFonts w:ascii="Times New Roman" w:hAnsi="Times New Roman" w:cs="Times New Roman"/>
          <w:sz w:val="24"/>
          <w:szCs w:val="24"/>
        </w:rPr>
        <w:t>pekerjaan</w:t>
      </w:r>
      <w:proofErr w:type="spellEnd"/>
      <w:proofErr w:type="gram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Sikap</w:t>
      </w:r>
      <w:proofErr w:type="spellEnd"/>
      <w:r w:rsidRPr="0042722E">
        <w:rPr>
          <w:rFonts w:ascii="Times New Roman" w:hAnsi="Times New Roman" w:cs="Times New Roman"/>
          <w:sz w:val="24"/>
          <w:szCs w:val="24"/>
        </w:rPr>
        <w:t xml:space="preserve"> Dan </w:t>
      </w:r>
      <w:proofErr w:type="spellStart"/>
      <w:r w:rsidRPr="0042722E">
        <w:rPr>
          <w:rFonts w:ascii="Times New Roman" w:hAnsi="Times New Roman" w:cs="Times New Roman"/>
          <w:sz w:val="24"/>
          <w:szCs w:val="24"/>
        </w:rPr>
        <w:t>Dukungan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keluarga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Terhadap</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dasar</w:t>
      </w:r>
      <w:proofErr w:type="spellEnd"/>
      <w:r w:rsidRPr="0042722E">
        <w:rPr>
          <w:rFonts w:ascii="Times New Roman" w:hAnsi="Times New Roman" w:cs="Times New Roman"/>
          <w:sz w:val="24"/>
          <w:szCs w:val="24"/>
        </w:rPr>
        <w:t xml:space="preserve"> di </w:t>
      </w:r>
      <w:proofErr w:type="spellStart"/>
      <w:r w:rsidRPr="0042722E">
        <w:rPr>
          <w:rFonts w:ascii="Times New Roman" w:hAnsi="Times New Roman" w:cs="Times New Roman"/>
          <w:sz w:val="24"/>
          <w:szCs w:val="24"/>
        </w:rPr>
        <w:t>Kelurahan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Kenjeran</w:t>
      </w:r>
      <w:proofErr w:type="spellEnd"/>
      <w:r w:rsidRPr="0042722E">
        <w:rPr>
          <w:rFonts w:ascii="Times New Roman" w:hAnsi="Times New Roman" w:cs="Times New Roman"/>
          <w:sz w:val="24"/>
          <w:szCs w:val="24"/>
        </w:rPr>
        <w:t xml:space="preserve"> Surabaya. Journal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Masyarakat </w:t>
      </w:r>
      <w:proofErr w:type="spellStart"/>
      <w:r w:rsidRPr="0042722E">
        <w:rPr>
          <w:rFonts w:ascii="Times New Roman" w:hAnsi="Times New Roman" w:cs="Times New Roman"/>
          <w:sz w:val="24"/>
          <w:szCs w:val="24"/>
        </w:rPr>
        <w:t>Stikes</w:t>
      </w:r>
      <w:proofErr w:type="spellEnd"/>
      <w:r w:rsidRPr="0042722E">
        <w:rPr>
          <w:rFonts w:ascii="Times New Roman" w:hAnsi="Times New Roman" w:cs="Times New Roman"/>
          <w:sz w:val="24"/>
          <w:szCs w:val="24"/>
        </w:rPr>
        <w:t xml:space="preserve"> Hang </w:t>
      </w:r>
      <w:proofErr w:type="spellStart"/>
      <w:r w:rsidRPr="0042722E">
        <w:rPr>
          <w:rFonts w:ascii="Times New Roman" w:hAnsi="Times New Roman" w:cs="Times New Roman"/>
          <w:sz w:val="24"/>
          <w:szCs w:val="24"/>
        </w:rPr>
        <w:t>Tuah</w:t>
      </w:r>
      <w:proofErr w:type="spellEnd"/>
      <w:r w:rsidRPr="0042722E">
        <w:rPr>
          <w:rFonts w:ascii="Times New Roman" w:hAnsi="Times New Roman" w:cs="Times New Roman"/>
          <w:sz w:val="24"/>
          <w:szCs w:val="24"/>
        </w:rPr>
        <w:t xml:space="preserve"> Surabaya</w:t>
      </w:r>
    </w:p>
    <w:p w14:paraId="55AF5CAB"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r w:rsidRPr="0042722E">
        <w:rPr>
          <w:rFonts w:ascii="Times New Roman" w:hAnsi="Times New Roman" w:cs="Times New Roman"/>
          <w:sz w:val="24"/>
          <w:szCs w:val="24"/>
        </w:rPr>
        <w:t>Cohen, S., &amp; Syne, S. (1985). Social support and health. London: Academic Press Inc.</w:t>
      </w:r>
    </w:p>
    <w:p w14:paraId="4A2A6599"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Dinengsih</w:t>
      </w:r>
      <w:proofErr w:type="spellEnd"/>
      <w:r w:rsidRPr="0042722E">
        <w:rPr>
          <w:rFonts w:ascii="Times New Roman" w:hAnsi="Times New Roman" w:cs="Times New Roman"/>
          <w:sz w:val="24"/>
          <w:szCs w:val="24"/>
        </w:rPr>
        <w:t xml:space="preserve">, S. and </w:t>
      </w:r>
      <w:proofErr w:type="spellStart"/>
      <w:r w:rsidRPr="0042722E">
        <w:rPr>
          <w:rFonts w:ascii="Times New Roman" w:hAnsi="Times New Roman" w:cs="Times New Roman"/>
          <w:sz w:val="24"/>
          <w:szCs w:val="24"/>
        </w:rPr>
        <w:t>Hendriyani</w:t>
      </w:r>
      <w:proofErr w:type="spellEnd"/>
      <w:r w:rsidRPr="0042722E">
        <w:rPr>
          <w:rFonts w:ascii="Times New Roman" w:hAnsi="Times New Roman" w:cs="Times New Roman"/>
          <w:sz w:val="24"/>
          <w:szCs w:val="24"/>
        </w:rPr>
        <w:t>, H. (2018) ‘</w:t>
      </w:r>
      <w:proofErr w:type="spellStart"/>
      <w:r w:rsidRPr="0042722E">
        <w:rPr>
          <w:rFonts w:ascii="Times New Roman" w:hAnsi="Times New Roman" w:cs="Times New Roman"/>
          <w:sz w:val="24"/>
          <w:szCs w:val="24"/>
        </w:rPr>
        <w:t>Hubungan</w:t>
      </w:r>
      <w:proofErr w:type="spellEnd"/>
      <w:r w:rsidRPr="0042722E">
        <w:rPr>
          <w:rFonts w:ascii="Times New Roman" w:hAnsi="Times New Roman" w:cs="Times New Roman"/>
          <w:sz w:val="24"/>
          <w:szCs w:val="24"/>
        </w:rPr>
        <w:t xml:space="preserve"> Antara Pendidikan, </w:t>
      </w:r>
      <w:proofErr w:type="spellStart"/>
      <w:r w:rsidRPr="0042722E">
        <w:rPr>
          <w:rFonts w:ascii="Times New Roman" w:hAnsi="Times New Roman" w:cs="Times New Roman"/>
          <w:sz w:val="24"/>
          <w:szCs w:val="24"/>
        </w:rPr>
        <w:t>Pengetahuan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Dukungan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Keluarga</w:t>
      </w:r>
      <w:proofErr w:type="spellEnd"/>
      <w:r w:rsidRPr="0042722E">
        <w:rPr>
          <w:rFonts w:ascii="Times New Roman" w:hAnsi="Times New Roman" w:cs="Times New Roman"/>
          <w:sz w:val="24"/>
          <w:szCs w:val="24"/>
        </w:rPr>
        <w:t xml:space="preserve"> Dan </w:t>
      </w:r>
      <w:proofErr w:type="spellStart"/>
      <w:r w:rsidRPr="0042722E">
        <w:rPr>
          <w:rFonts w:ascii="Times New Roman" w:hAnsi="Times New Roman" w:cs="Times New Roman"/>
          <w:sz w:val="24"/>
          <w:szCs w:val="24"/>
        </w:rPr>
        <w:t>Peran</w:t>
      </w:r>
      <w:proofErr w:type="spellEnd"/>
      <w:r w:rsidRPr="0042722E">
        <w:rPr>
          <w:rFonts w:ascii="Times New Roman" w:hAnsi="Times New Roman" w:cs="Times New Roman"/>
          <w:sz w:val="24"/>
          <w:szCs w:val="24"/>
        </w:rPr>
        <w:t xml:space="preserve"> Tenaga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Dengan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Kepatuhan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Ibu</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Dalam</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Melakukan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Dasar Pada </w:t>
      </w:r>
      <w:proofErr w:type="spellStart"/>
      <w:r w:rsidRPr="0042722E">
        <w:rPr>
          <w:rFonts w:ascii="Times New Roman" w:hAnsi="Times New Roman" w:cs="Times New Roman"/>
          <w:sz w:val="24"/>
          <w:szCs w:val="24"/>
        </w:rPr>
        <w:t>Bayi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Usia</w:t>
      </w:r>
      <w:proofErr w:type="spellEnd"/>
      <w:r w:rsidRPr="0042722E">
        <w:rPr>
          <w:rFonts w:ascii="Times New Roman" w:hAnsi="Times New Roman" w:cs="Times New Roman"/>
          <w:sz w:val="24"/>
          <w:szCs w:val="24"/>
        </w:rPr>
        <w:t xml:space="preserve"> 0-12 </w:t>
      </w:r>
      <w:proofErr w:type="spellStart"/>
      <w:r w:rsidRPr="0042722E">
        <w:rPr>
          <w:rFonts w:ascii="Times New Roman" w:hAnsi="Times New Roman" w:cs="Times New Roman"/>
          <w:sz w:val="24"/>
          <w:szCs w:val="24"/>
        </w:rPr>
        <w:t>Bulan</w:t>
      </w:r>
      <w:proofErr w:type="spellEnd"/>
      <w:r w:rsidRPr="0042722E">
        <w:rPr>
          <w:rFonts w:ascii="Times New Roman" w:hAnsi="Times New Roman" w:cs="Times New Roman"/>
          <w:sz w:val="24"/>
          <w:szCs w:val="24"/>
        </w:rPr>
        <w:t xml:space="preserve"> Di </w:t>
      </w:r>
      <w:proofErr w:type="spellStart"/>
      <w:r w:rsidRPr="0042722E">
        <w:rPr>
          <w:rFonts w:ascii="Times New Roman" w:hAnsi="Times New Roman" w:cs="Times New Roman"/>
          <w:sz w:val="24"/>
          <w:szCs w:val="24"/>
        </w:rPr>
        <w:t>Desa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Aweh</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Kabupaten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Lebak</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Provinsi</w:t>
      </w:r>
      <w:proofErr w:type="spellEnd"/>
      <w:r w:rsidRPr="0042722E">
        <w:rPr>
          <w:rFonts w:ascii="Times New Roman" w:hAnsi="Times New Roman" w:cs="Times New Roman"/>
          <w:sz w:val="24"/>
          <w:szCs w:val="24"/>
        </w:rPr>
        <w:t xml:space="preserve"> Banten’, </w:t>
      </w:r>
      <w:proofErr w:type="spellStart"/>
      <w:r w:rsidRPr="0042722E">
        <w:rPr>
          <w:rFonts w:ascii="Times New Roman" w:hAnsi="Times New Roman" w:cs="Times New Roman"/>
          <w:sz w:val="24"/>
          <w:szCs w:val="24"/>
        </w:rPr>
        <w:t>Jurnal</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Kusuma </w:t>
      </w:r>
      <w:proofErr w:type="spellStart"/>
      <w:r w:rsidRPr="0042722E">
        <w:rPr>
          <w:rFonts w:ascii="Times New Roman" w:hAnsi="Times New Roman" w:cs="Times New Roman"/>
          <w:sz w:val="24"/>
          <w:szCs w:val="24"/>
        </w:rPr>
        <w:t>Husada</w:t>
      </w:r>
      <w:proofErr w:type="spellEnd"/>
      <w:r w:rsidRPr="0042722E">
        <w:rPr>
          <w:rFonts w:ascii="Times New Roman" w:hAnsi="Times New Roman" w:cs="Times New Roman"/>
          <w:sz w:val="24"/>
          <w:szCs w:val="24"/>
        </w:rPr>
        <w:t xml:space="preserve">, pp. 202–212. </w:t>
      </w:r>
      <w:proofErr w:type="spellStart"/>
      <w:r w:rsidRPr="0042722E">
        <w:rPr>
          <w:rFonts w:ascii="Times New Roman" w:hAnsi="Times New Roman" w:cs="Times New Roman"/>
          <w:sz w:val="24"/>
          <w:szCs w:val="24"/>
        </w:rPr>
        <w:t>doi</w:t>
      </w:r>
      <w:proofErr w:type="spellEnd"/>
      <w:r w:rsidRPr="0042722E">
        <w:rPr>
          <w:rFonts w:ascii="Times New Roman" w:hAnsi="Times New Roman" w:cs="Times New Roman"/>
          <w:sz w:val="24"/>
          <w:szCs w:val="24"/>
        </w:rPr>
        <w:t>: 10.34035/</w:t>
      </w:r>
      <w:proofErr w:type="gramStart"/>
      <w:r w:rsidRPr="0042722E">
        <w:rPr>
          <w:rFonts w:ascii="Times New Roman" w:hAnsi="Times New Roman" w:cs="Times New Roman"/>
          <w:sz w:val="24"/>
          <w:szCs w:val="24"/>
        </w:rPr>
        <w:t>jk.v</w:t>
      </w:r>
      <w:proofErr w:type="gramEnd"/>
      <w:r w:rsidRPr="0042722E">
        <w:rPr>
          <w:rFonts w:ascii="Times New Roman" w:hAnsi="Times New Roman" w:cs="Times New Roman"/>
          <w:sz w:val="24"/>
          <w:szCs w:val="24"/>
        </w:rPr>
        <w:t>9i2.281.</w:t>
      </w:r>
    </w:p>
    <w:p w14:paraId="08857BFD" w14:textId="6D78B0FA" w:rsidR="0042722E" w:rsidRP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Diharja</w:t>
      </w:r>
      <w:proofErr w:type="spellEnd"/>
      <w:r w:rsidRPr="0042722E">
        <w:rPr>
          <w:rFonts w:ascii="Times New Roman" w:hAnsi="Times New Roman" w:cs="Times New Roman"/>
          <w:sz w:val="24"/>
          <w:szCs w:val="24"/>
        </w:rPr>
        <w:t xml:space="preserve">, N. U., </w:t>
      </w:r>
      <w:proofErr w:type="spellStart"/>
      <w:r w:rsidRPr="0042722E">
        <w:rPr>
          <w:rFonts w:ascii="Times New Roman" w:hAnsi="Times New Roman" w:cs="Times New Roman"/>
          <w:sz w:val="24"/>
          <w:szCs w:val="24"/>
        </w:rPr>
        <w:t>Syamsiah</w:t>
      </w:r>
      <w:proofErr w:type="spellEnd"/>
      <w:r w:rsidRPr="0042722E">
        <w:rPr>
          <w:rFonts w:ascii="Times New Roman" w:hAnsi="Times New Roman" w:cs="Times New Roman"/>
          <w:sz w:val="24"/>
          <w:szCs w:val="24"/>
        </w:rPr>
        <w:t xml:space="preserve">, S., &amp; </w:t>
      </w:r>
      <w:proofErr w:type="spellStart"/>
      <w:r w:rsidRPr="0042722E">
        <w:rPr>
          <w:rFonts w:ascii="Times New Roman" w:hAnsi="Times New Roman" w:cs="Times New Roman"/>
          <w:sz w:val="24"/>
          <w:szCs w:val="24"/>
        </w:rPr>
        <w:t>Choirunnisa</w:t>
      </w:r>
      <w:proofErr w:type="spellEnd"/>
      <w:r w:rsidRPr="0042722E">
        <w:rPr>
          <w:rFonts w:ascii="Times New Roman" w:hAnsi="Times New Roman" w:cs="Times New Roman"/>
          <w:sz w:val="24"/>
          <w:szCs w:val="24"/>
        </w:rPr>
        <w:t xml:space="preserve">, R. 2020. </w:t>
      </w:r>
      <w:proofErr w:type="spellStart"/>
      <w:r w:rsidRPr="0042722E">
        <w:rPr>
          <w:rFonts w:ascii="Times New Roman" w:hAnsi="Times New Roman" w:cs="Times New Roman"/>
          <w:sz w:val="24"/>
          <w:szCs w:val="24"/>
        </w:rPr>
        <w:t>Pengaruh</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Pandemi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Covid</w:t>
      </w:r>
      <w:proofErr w:type="spellEnd"/>
    </w:p>
    <w:p w14:paraId="6798E145" w14:textId="77777777" w:rsidR="0042722E" w:rsidRDefault="0042722E" w:rsidP="0042722E">
      <w:pPr>
        <w:pStyle w:val="ListParagraph"/>
        <w:widowControl w:val="0"/>
        <w:tabs>
          <w:tab w:val="left" w:pos="284"/>
        </w:tabs>
        <w:autoSpaceDE w:val="0"/>
        <w:autoSpaceDN w:val="0"/>
        <w:spacing w:after="0" w:line="240" w:lineRule="auto"/>
        <w:ind w:left="426" w:right="103"/>
        <w:jc w:val="both"/>
        <w:rPr>
          <w:rFonts w:ascii="Times New Roman" w:hAnsi="Times New Roman" w:cs="Times New Roman"/>
          <w:sz w:val="24"/>
          <w:szCs w:val="24"/>
        </w:rPr>
      </w:pPr>
      <w:r w:rsidRPr="0042722E">
        <w:rPr>
          <w:rFonts w:ascii="Times New Roman" w:hAnsi="Times New Roman" w:cs="Times New Roman"/>
          <w:sz w:val="24"/>
          <w:szCs w:val="24"/>
        </w:rPr>
        <w:t xml:space="preserve">19 </w:t>
      </w:r>
      <w:proofErr w:type="spellStart"/>
      <w:r w:rsidRPr="0042722E">
        <w:rPr>
          <w:rFonts w:ascii="Times New Roman" w:hAnsi="Times New Roman" w:cs="Times New Roman"/>
          <w:sz w:val="24"/>
          <w:szCs w:val="24"/>
        </w:rPr>
        <w:t>Terhadap</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Kunjungan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Di </w:t>
      </w:r>
      <w:proofErr w:type="spellStart"/>
      <w:r w:rsidRPr="0042722E">
        <w:rPr>
          <w:rFonts w:ascii="Times New Roman" w:hAnsi="Times New Roman" w:cs="Times New Roman"/>
          <w:sz w:val="24"/>
          <w:szCs w:val="24"/>
        </w:rPr>
        <w:t>Posyandu</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Desa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Tanjungwangi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Kecamatan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Cijambe</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Tahun</w:t>
      </w:r>
      <w:proofErr w:type="spellEnd"/>
      <w:r w:rsidRPr="0042722E">
        <w:rPr>
          <w:rFonts w:ascii="Times New Roman" w:hAnsi="Times New Roman" w:cs="Times New Roman"/>
          <w:sz w:val="24"/>
          <w:szCs w:val="24"/>
        </w:rPr>
        <w:t xml:space="preserve"> 2020. Asian Research Midwifery and Basic Science Journal, 1(1), 60–72.</w:t>
      </w:r>
    </w:p>
    <w:p w14:paraId="080BAD1D" w14:textId="3DCB828A"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Dinas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Provinsi</w:t>
      </w:r>
      <w:proofErr w:type="spellEnd"/>
      <w:r w:rsidRPr="0042722E">
        <w:rPr>
          <w:rFonts w:ascii="Times New Roman" w:hAnsi="Times New Roman" w:cs="Times New Roman"/>
          <w:sz w:val="24"/>
          <w:szCs w:val="24"/>
        </w:rPr>
        <w:t xml:space="preserve"> Sumatera Utara. (2020). </w:t>
      </w:r>
      <w:proofErr w:type="spellStart"/>
      <w:r w:rsidRPr="0042722E">
        <w:rPr>
          <w:rFonts w:ascii="Times New Roman" w:hAnsi="Times New Roman" w:cs="Times New Roman"/>
          <w:sz w:val="24"/>
          <w:szCs w:val="24"/>
        </w:rPr>
        <w:t>Profil</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Provinsi</w:t>
      </w:r>
      <w:proofErr w:type="spellEnd"/>
      <w:r w:rsidRPr="0042722E">
        <w:rPr>
          <w:rFonts w:ascii="Times New Roman" w:hAnsi="Times New Roman" w:cs="Times New Roman"/>
          <w:sz w:val="24"/>
          <w:szCs w:val="24"/>
        </w:rPr>
        <w:t xml:space="preserve"> Sumatera</w:t>
      </w:r>
      <w:r w:rsidRPr="0042722E">
        <w:rPr>
          <w:rFonts w:ascii="Times New Roman" w:hAnsi="Times New Roman" w:cs="Times New Roman"/>
          <w:sz w:val="24"/>
          <w:szCs w:val="24"/>
        </w:rPr>
        <w:tab/>
        <w:t>Utara</w:t>
      </w:r>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Tahun</w:t>
      </w:r>
      <w:proofErr w:type="spellEnd"/>
      <w:r w:rsidRPr="0042722E">
        <w:rPr>
          <w:rFonts w:ascii="Times New Roman" w:hAnsi="Times New Roman" w:cs="Times New Roman"/>
          <w:sz w:val="24"/>
          <w:szCs w:val="24"/>
        </w:rPr>
        <w:tab/>
        <w:t>2020.</w:t>
      </w:r>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Diakses</w:t>
      </w:r>
      <w:proofErr w:type="spellEnd"/>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dari</w:t>
      </w:r>
      <w:proofErr w:type="spellEnd"/>
      <w:r>
        <w:rPr>
          <w:rFonts w:ascii="Times New Roman" w:hAnsi="Times New Roman" w:cs="Times New Roman"/>
          <w:sz w:val="24"/>
          <w:szCs w:val="24"/>
        </w:rPr>
        <w:t xml:space="preserve"> </w:t>
      </w:r>
      <w:hyperlink r:id="rId8" w:history="1">
        <w:r w:rsidRPr="00391F0A">
          <w:rPr>
            <w:rStyle w:val="Hyperlink"/>
            <w:rFonts w:ascii="Times New Roman" w:hAnsi="Times New Roman" w:cs="Times New Roman"/>
            <w:sz w:val="24"/>
            <w:szCs w:val="24"/>
          </w:rPr>
          <w:t>http://dinkes.sumutprov.go.id/v2/download.html</w:t>
        </w:r>
      </w:hyperlink>
    </w:p>
    <w:p w14:paraId="2DA973DE" w14:textId="267BA0C5"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Dinas</w:t>
      </w:r>
      <w:proofErr w:type="spellEnd"/>
      <w:r w:rsidRPr="0042722E">
        <w:rPr>
          <w:rFonts w:ascii="Times New Roman" w:hAnsi="Times New Roman" w:cs="Times New Roman"/>
          <w:sz w:val="24"/>
          <w:szCs w:val="24"/>
        </w:rPr>
        <w:tab/>
      </w:r>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ab/>
        <w:t>Kota</w:t>
      </w:r>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Padangsidimpuan</w:t>
      </w:r>
      <w:proofErr w:type="spellEnd"/>
      <w:r w:rsidRPr="0042722E">
        <w:rPr>
          <w:rFonts w:ascii="Times New Roman" w:hAnsi="Times New Roman" w:cs="Times New Roman"/>
          <w:sz w:val="24"/>
          <w:szCs w:val="24"/>
        </w:rPr>
        <w:t>. (2018).</w:t>
      </w:r>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Profil</w:t>
      </w:r>
      <w:proofErr w:type="spellEnd"/>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ab/>
        <w:t xml:space="preserve">Kota </w:t>
      </w:r>
      <w:proofErr w:type="spellStart"/>
      <w:r w:rsidRPr="0042722E">
        <w:rPr>
          <w:rFonts w:ascii="Times New Roman" w:hAnsi="Times New Roman" w:cs="Times New Roman"/>
          <w:sz w:val="24"/>
          <w:szCs w:val="24"/>
        </w:rPr>
        <w:t>Padangsidimpuan</w:t>
      </w:r>
      <w:proofErr w:type="spellEnd"/>
      <w:r w:rsidRPr="0042722E">
        <w:rPr>
          <w:rFonts w:ascii="Times New Roman" w:hAnsi="Times New Roman" w:cs="Times New Roman"/>
          <w:sz w:val="24"/>
          <w:szCs w:val="24"/>
        </w:rPr>
        <w:tab/>
      </w:r>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Tahun</w:t>
      </w:r>
      <w:proofErr w:type="spellEnd"/>
      <w:r w:rsidRPr="0042722E">
        <w:rPr>
          <w:rFonts w:ascii="Times New Roman" w:hAnsi="Times New Roman" w:cs="Times New Roman"/>
          <w:sz w:val="24"/>
          <w:szCs w:val="24"/>
        </w:rPr>
        <w:tab/>
        <w:t>2017.</w:t>
      </w:r>
      <w:r w:rsidRPr="0042722E">
        <w:rPr>
          <w:rFonts w:ascii="Times New Roman" w:hAnsi="Times New Roman" w:cs="Times New Roman"/>
          <w:sz w:val="24"/>
          <w:szCs w:val="24"/>
        </w:rPr>
        <w:tab/>
      </w:r>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Diakses</w:t>
      </w:r>
      <w:proofErr w:type="spellEnd"/>
      <w:r w:rsidRPr="0042722E">
        <w:rPr>
          <w:rFonts w:ascii="Times New Roman" w:hAnsi="Times New Roman" w:cs="Times New Roman"/>
          <w:sz w:val="24"/>
          <w:szCs w:val="24"/>
        </w:rPr>
        <w:tab/>
      </w:r>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dari</w:t>
      </w:r>
      <w:proofErr w:type="spellEnd"/>
      <w:r w:rsidRPr="0042722E">
        <w:rPr>
          <w:rFonts w:ascii="Times New Roman" w:hAnsi="Times New Roman" w:cs="Times New Roman"/>
          <w:sz w:val="24"/>
          <w:szCs w:val="24"/>
        </w:rPr>
        <w:t xml:space="preserve"> </w:t>
      </w:r>
      <w:hyperlink r:id="rId9" w:history="1">
        <w:r w:rsidRPr="00391F0A">
          <w:rPr>
            <w:rStyle w:val="Hyperlink"/>
            <w:rFonts w:ascii="Times New Roman" w:hAnsi="Times New Roman" w:cs="Times New Roman"/>
            <w:sz w:val="24"/>
            <w:szCs w:val="24"/>
          </w:rPr>
          <w:t>https://www.depkes.go.id/resources/download/profil/PROFIL_KAB_KOT A_2017/1277_Sumut_Kota_Padang_Sidempuan_2017.pdf</w:t>
        </w:r>
      </w:hyperlink>
    </w:p>
    <w:p w14:paraId="7523A735" w14:textId="3D64FA90"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Dinas</w:t>
      </w:r>
      <w:proofErr w:type="spellEnd"/>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ab/>
        <w:t>Kota</w:t>
      </w:r>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Padangsidimpuan</w:t>
      </w:r>
      <w:proofErr w:type="spellEnd"/>
      <w:r w:rsidRPr="0042722E">
        <w:rPr>
          <w:rFonts w:ascii="Times New Roman" w:hAnsi="Times New Roman" w:cs="Times New Roman"/>
          <w:sz w:val="24"/>
          <w:szCs w:val="24"/>
        </w:rPr>
        <w:t>. (2020).</w:t>
      </w:r>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Profil</w:t>
      </w:r>
      <w:proofErr w:type="spellEnd"/>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ab/>
        <w:t xml:space="preserve">Kota </w:t>
      </w:r>
      <w:proofErr w:type="spellStart"/>
      <w:r w:rsidRPr="0042722E">
        <w:rPr>
          <w:rFonts w:ascii="Times New Roman" w:hAnsi="Times New Roman" w:cs="Times New Roman"/>
          <w:sz w:val="24"/>
          <w:szCs w:val="24"/>
        </w:rPr>
        <w:t>Padangsidimpuan</w:t>
      </w:r>
      <w:proofErr w:type="spellEnd"/>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Tahun</w:t>
      </w:r>
      <w:proofErr w:type="spellEnd"/>
      <w:r w:rsidRPr="0042722E">
        <w:rPr>
          <w:rFonts w:ascii="Times New Roman" w:hAnsi="Times New Roman" w:cs="Times New Roman"/>
          <w:sz w:val="24"/>
          <w:szCs w:val="24"/>
        </w:rPr>
        <w:tab/>
        <w:t>2020.</w:t>
      </w:r>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Diakses</w:t>
      </w:r>
      <w:proofErr w:type="spellEnd"/>
      <w:r w:rsidRPr="0042722E">
        <w:rPr>
          <w:rFonts w:ascii="Times New Roman" w:hAnsi="Times New Roman" w:cs="Times New Roman"/>
          <w:sz w:val="24"/>
          <w:szCs w:val="24"/>
        </w:rPr>
        <w:tab/>
      </w:r>
      <w:proofErr w:type="spellStart"/>
      <w:r w:rsidRPr="0042722E">
        <w:rPr>
          <w:rFonts w:ascii="Times New Roman" w:hAnsi="Times New Roman" w:cs="Times New Roman"/>
          <w:sz w:val="24"/>
          <w:szCs w:val="24"/>
        </w:rPr>
        <w:t>dari</w:t>
      </w:r>
      <w:proofErr w:type="spellEnd"/>
      <w:r w:rsidRPr="0042722E">
        <w:rPr>
          <w:rFonts w:ascii="Times New Roman" w:hAnsi="Times New Roman" w:cs="Times New Roman"/>
          <w:sz w:val="24"/>
          <w:szCs w:val="24"/>
        </w:rPr>
        <w:t xml:space="preserve">  </w:t>
      </w:r>
      <w:hyperlink r:id="rId10" w:history="1">
        <w:r w:rsidRPr="00391F0A">
          <w:rPr>
            <w:rStyle w:val="Hyperlink"/>
            <w:rFonts w:ascii="Times New Roman" w:hAnsi="Times New Roman" w:cs="Times New Roman"/>
            <w:sz w:val="24"/>
            <w:szCs w:val="24"/>
          </w:rPr>
          <w:t>https://www.depkes.go.id/resources/download/profil/PROFIL_KAB_KOT A_2017/1277_Sumut_Kota_Padang_Sidempuan_2020.pdf</w:t>
        </w:r>
      </w:hyperlink>
    </w:p>
    <w:p w14:paraId="51B3ECDD" w14:textId="29386FBE" w:rsidR="0042722E" w:rsidRP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Dewi</w:t>
      </w:r>
      <w:proofErr w:type="spellEnd"/>
      <w:r w:rsidRPr="0042722E">
        <w:rPr>
          <w:rFonts w:ascii="Times New Roman" w:hAnsi="Times New Roman" w:cs="Times New Roman"/>
          <w:sz w:val="24"/>
          <w:szCs w:val="24"/>
        </w:rPr>
        <w:t xml:space="preserve">, S. </w:t>
      </w:r>
      <w:proofErr w:type="spellStart"/>
      <w:r w:rsidRPr="0042722E">
        <w:rPr>
          <w:rFonts w:ascii="Times New Roman" w:hAnsi="Times New Roman" w:cs="Times New Roman"/>
          <w:sz w:val="24"/>
          <w:szCs w:val="24"/>
        </w:rPr>
        <w:t>Pijat</w:t>
      </w:r>
      <w:proofErr w:type="spellEnd"/>
      <w:r w:rsidRPr="0042722E">
        <w:rPr>
          <w:rFonts w:ascii="Times New Roman" w:hAnsi="Times New Roman" w:cs="Times New Roman"/>
          <w:sz w:val="24"/>
          <w:szCs w:val="24"/>
        </w:rPr>
        <w:t xml:space="preserve"> dan </w:t>
      </w:r>
      <w:proofErr w:type="spellStart"/>
      <w:r w:rsidRPr="0042722E">
        <w:rPr>
          <w:rFonts w:ascii="Times New Roman" w:hAnsi="Times New Roman" w:cs="Times New Roman"/>
          <w:sz w:val="24"/>
          <w:szCs w:val="24"/>
        </w:rPr>
        <w:t>asupan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gizi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tepat</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untuk</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melejitkan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tumbuh</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kembang</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anak</w:t>
      </w:r>
      <w:proofErr w:type="spellEnd"/>
      <w:r w:rsidRPr="0042722E">
        <w:rPr>
          <w:rFonts w:ascii="Times New Roman" w:hAnsi="Times New Roman" w:cs="Times New Roman"/>
          <w:sz w:val="24"/>
          <w:szCs w:val="24"/>
        </w:rPr>
        <w:t xml:space="preserve">. Yogyakarta: </w:t>
      </w:r>
      <w:proofErr w:type="spellStart"/>
      <w:r w:rsidRPr="0042722E">
        <w:rPr>
          <w:rFonts w:ascii="Times New Roman" w:hAnsi="Times New Roman" w:cs="Times New Roman"/>
          <w:sz w:val="24"/>
          <w:szCs w:val="24"/>
        </w:rPr>
        <w:t>Pustaka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Baru</w:t>
      </w:r>
      <w:proofErr w:type="spellEnd"/>
      <w:r w:rsidRPr="0042722E">
        <w:rPr>
          <w:rFonts w:ascii="Times New Roman" w:hAnsi="Times New Roman" w:cs="Times New Roman"/>
          <w:sz w:val="24"/>
          <w:szCs w:val="24"/>
        </w:rPr>
        <w:t xml:space="preserve"> Press.</w:t>
      </w:r>
    </w:p>
    <w:p w14:paraId="6D4F30CB" w14:textId="77777777" w:rsidR="0042722E" w:rsidRDefault="0042722E" w:rsidP="0042722E">
      <w:pPr>
        <w:pStyle w:val="ListParagraph"/>
        <w:widowControl w:val="0"/>
        <w:tabs>
          <w:tab w:val="left" w:pos="284"/>
        </w:tabs>
        <w:autoSpaceDE w:val="0"/>
        <w:autoSpaceDN w:val="0"/>
        <w:spacing w:after="0" w:line="240" w:lineRule="auto"/>
        <w:ind w:left="426" w:right="103"/>
        <w:jc w:val="both"/>
        <w:rPr>
          <w:rFonts w:ascii="Times New Roman" w:hAnsi="Times New Roman" w:cs="Times New Roman"/>
          <w:sz w:val="24"/>
          <w:szCs w:val="24"/>
        </w:rPr>
      </w:pPr>
      <w:proofErr w:type="spellStart"/>
      <w:r w:rsidRPr="0042722E">
        <w:rPr>
          <w:rFonts w:ascii="Times New Roman" w:hAnsi="Times New Roman" w:cs="Times New Roman"/>
          <w:sz w:val="24"/>
          <w:szCs w:val="24"/>
        </w:rPr>
        <w:t>Falawati</w:t>
      </w:r>
      <w:proofErr w:type="spellEnd"/>
      <w:r w:rsidRPr="0042722E">
        <w:rPr>
          <w:rFonts w:ascii="Times New Roman" w:hAnsi="Times New Roman" w:cs="Times New Roman"/>
          <w:sz w:val="24"/>
          <w:szCs w:val="24"/>
        </w:rPr>
        <w:t xml:space="preserve">, W. F. 2020. </w:t>
      </w:r>
      <w:proofErr w:type="spellStart"/>
      <w:r w:rsidRPr="0042722E">
        <w:rPr>
          <w:rFonts w:ascii="Times New Roman" w:hAnsi="Times New Roman" w:cs="Times New Roman"/>
          <w:sz w:val="24"/>
          <w:szCs w:val="24"/>
        </w:rPr>
        <w:t>Hubungan</w:t>
      </w:r>
      <w:proofErr w:type="spellEnd"/>
      <w:r w:rsidRPr="0042722E">
        <w:rPr>
          <w:rFonts w:ascii="Times New Roman" w:hAnsi="Times New Roman" w:cs="Times New Roman"/>
          <w:sz w:val="24"/>
          <w:szCs w:val="24"/>
        </w:rPr>
        <w:t xml:space="preserve"> Status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Dan </w:t>
      </w:r>
      <w:proofErr w:type="spellStart"/>
      <w:r w:rsidRPr="0042722E">
        <w:rPr>
          <w:rFonts w:ascii="Times New Roman" w:hAnsi="Times New Roman" w:cs="Times New Roman"/>
          <w:sz w:val="24"/>
          <w:szCs w:val="24"/>
        </w:rPr>
        <w:t>Peran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Petugas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Dengan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Kejadian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Campak</w:t>
      </w:r>
      <w:proofErr w:type="spellEnd"/>
      <w:r w:rsidRPr="0042722E">
        <w:rPr>
          <w:rFonts w:ascii="Times New Roman" w:hAnsi="Times New Roman" w:cs="Times New Roman"/>
          <w:sz w:val="24"/>
          <w:szCs w:val="24"/>
        </w:rPr>
        <w:t xml:space="preserve"> Di </w:t>
      </w:r>
      <w:proofErr w:type="spellStart"/>
      <w:r w:rsidRPr="0042722E">
        <w:rPr>
          <w:rFonts w:ascii="Times New Roman" w:hAnsi="Times New Roman" w:cs="Times New Roman"/>
          <w:sz w:val="24"/>
          <w:szCs w:val="24"/>
        </w:rPr>
        <w:t>Kabupaten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Muna</w:t>
      </w:r>
      <w:proofErr w:type="spellEnd"/>
      <w:r w:rsidRPr="0042722E">
        <w:rPr>
          <w:rFonts w:ascii="Times New Roman" w:hAnsi="Times New Roman" w:cs="Times New Roman"/>
          <w:sz w:val="24"/>
          <w:szCs w:val="24"/>
        </w:rPr>
        <w:t xml:space="preserve">. Midwifery Journal: </w:t>
      </w:r>
      <w:proofErr w:type="spellStart"/>
      <w:r w:rsidRPr="0042722E">
        <w:rPr>
          <w:rFonts w:ascii="Times New Roman" w:hAnsi="Times New Roman" w:cs="Times New Roman"/>
          <w:sz w:val="24"/>
          <w:szCs w:val="24"/>
        </w:rPr>
        <w:t>Jurnal</w:t>
      </w:r>
      <w:proofErr w:type="spellEnd"/>
    </w:p>
    <w:p w14:paraId="1B8A096B" w14:textId="4A19F936"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Febrianti</w:t>
      </w:r>
      <w:proofErr w:type="spellEnd"/>
      <w:r w:rsidRPr="0042722E">
        <w:rPr>
          <w:rFonts w:ascii="Times New Roman" w:hAnsi="Times New Roman" w:cs="Times New Roman"/>
          <w:sz w:val="24"/>
          <w:szCs w:val="24"/>
        </w:rPr>
        <w:t xml:space="preserve">, T., &amp; Efendi, R. (2019). </w:t>
      </w:r>
      <w:proofErr w:type="spellStart"/>
      <w:r w:rsidRPr="0042722E">
        <w:rPr>
          <w:rFonts w:ascii="Times New Roman" w:hAnsi="Times New Roman" w:cs="Times New Roman"/>
          <w:sz w:val="24"/>
          <w:szCs w:val="24"/>
        </w:rPr>
        <w:t>Faktor</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Determinan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Pemberian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Dasar </w:t>
      </w:r>
      <w:proofErr w:type="spellStart"/>
      <w:r w:rsidRPr="0042722E">
        <w:rPr>
          <w:rFonts w:ascii="Times New Roman" w:hAnsi="Times New Roman" w:cs="Times New Roman"/>
          <w:sz w:val="24"/>
          <w:szCs w:val="24"/>
        </w:rPr>
        <w:t>Lengkap</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Balita</w:t>
      </w:r>
      <w:proofErr w:type="spellEnd"/>
      <w:r w:rsidRPr="0042722E">
        <w:rPr>
          <w:rFonts w:ascii="Times New Roman" w:hAnsi="Times New Roman" w:cs="Times New Roman"/>
          <w:sz w:val="24"/>
          <w:szCs w:val="24"/>
        </w:rPr>
        <w:t xml:space="preserve"> Di </w:t>
      </w:r>
      <w:proofErr w:type="spellStart"/>
      <w:r w:rsidRPr="0042722E">
        <w:rPr>
          <w:rFonts w:ascii="Times New Roman" w:hAnsi="Times New Roman" w:cs="Times New Roman"/>
          <w:sz w:val="24"/>
          <w:szCs w:val="24"/>
        </w:rPr>
        <w:t>Kecamatan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Padarincang</w:t>
      </w:r>
      <w:proofErr w:type="spellEnd"/>
      <w:r w:rsidRPr="0042722E">
        <w:rPr>
          <w:rFonts w:ascii="Times New Roman" w:hAnsi="Times New Roman" w:cs="Times New Roman"/>
          <w:sz w:val="24"/>
          <w:szCs w:val="24"/>
        </w:rPr>
        <w:t xml:space="preserve"> 2017. VISIKES: </w:t>
      </w:r>
      <w:proofErr w:type="spellStart"/>
      <w:r w:rsidRPr="0042722E">
        <w:rPr>
          <w:rFonts w:ascii="Times New Roman" w:hAnsi="Times New Roman" w:cs="Times New Roman"/>
          <w:sz w:val="24"/>
          <w:szCs w:val="24"/>
        </w:rPr>
        <w:t>Jurnal</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Masyarakat, 18(2), Article 2. </w:t>
      </w:r>
      <w:proofErr w:type="spellStart"/>
      <w:r w:rsidRPr="0042722E">
        <w:rPr>
          <w:rFonts w:ascii="Times New Roman" w:hAnsi="Times New Roman" w:cs="Times New Roman"/>
          <w:sz w:val="24"/>
          <w:szCs w:val="24"/>
        </w:rPr>
        <w:t>Diakses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dari</w:t>
      </w:r>
      <w:proofErr w:type="spellEnd"/>
      <w:r w:rsidRPr="0042722E">
        <w:rPr>
          <w:rFonts w:ascii="Times New Roman" w:hAnsi="Times New Roman" w:cs="Times New Roman"/>
          <w:sz w:val="24"/>
          <w:szCs w:val="24"/>
        </w:rPr>
        <w:t xml:space="preserve"> </w:t>
      </w:r>
      <w:hyperlink r:id="rId11" w:history="1">
        <w:r w:rsidRPr="00391F0A">
          <w:rPr>
            <w:rStyle w:val="Hyperlink"/>
            <w:rFonts w:ascii="Times New Roman" w:hAnsi="Times New Roman" w:cs="Times New Roman"/>
            <w:sz w:val="24"/>
            <w:szCs w:val="24"/>
          </w:rPr>
          <w:t>http://publikasi.dinus.ac.id/index.php/visikes/article/view/2779</w:t>
        </w:r>
      </w:hyperlink>
    </w:p>
    <w:p w14:paraId="75C8F7B8"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Girmay</w:t>
      </w:r>
      <w:proofErr w:type="spellEnd"/>
      <w:r w:rsidRPr="0042722E">
        <w:rPr>
          <w:rFonts w:ascii="Times New Roman" w:hAnsi="Times New Roman" w:cs="Times New Roman"/>
          <w:sz w:val="24"/>
          <w:szCs w:val="24"/>
        </w:rPr>
        <w:t xml:space="preserve"> dan </w:t>
      </w:r>
      <w:proofErr w:type="spellStart"/>
      <w:r w:rsidRPr="0042722E">
        <w:rPr>
          <w:rFonts w:ascii="Times New Roman" w:hAnsi="Times New Roman" w:cs="Times New Roman"/>
          <w:sz w:val="24"/>
          <w:szCs w:val="24"/>
        </w:rPr>
        <w:t>Dadi</w:t>
      </w:r>
      <w:proofErr w:type="spellEnd"/>
      <w:r w:rsidRPr="0042722E">
        <w:rPr>
          <w:rFonts w:ascii="Times New Roman" w:hAnsi="Times New Roman" w:cs="Times New Roman"/>
          <w:sz w:val="24"/>
          <w:szCs w:val="24"/>
        </w:rPr>
        <w:t xml:space="preserve">. (2019). </w:t>
      </w:r>
      <w:proofErr w:type="spellStart"/>
      <w:r w:rsidRPr="0042722E">
        <w:rPr>
          <w:rFonts w:ascii="Times New Roman" w:hAnsi="Times New Roman" w:cs="Times New Roman"/>
          <w:sz w:val="24"/>
          <w:szCs w:val="24"/>
        </w:rPr>
        <w:t>Faktor-faktor</w:t>
      </w:r>
      <w:proofErr w:type="spellEnd"/>
      <w:r w:rsidRPr="0042722E">
        <w:rPr>
          <w:rFonts w:ascii="Times New Roman" w:hAnsi="Times New Roman" w:cs="Times New Roman"/>
          <w:sz w:val="24"/>
          <w:szCs w:val="24"/>
        </w:rPr>
        <w:t xml:space="preserve"> yang </w:t>
      </w:r>
      <w:proofErr w:type="spellStart"/>
      <w:r w:rsidRPr="0042722E">
        <w:rPr>
          <w:rFonts w:ascii="Times New Roman" w:hAnsi="Times New Roman" w:cs="Times New Roman"/>
          <w:sz w:val="24"/>
          <w:szCs w:val="24"/>
        </w:rPr>
        <w:t>berhubungan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dengan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dasar</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lengkap</w:t>
      </w:r>
      <w:proofErr w:type="spellEnd"/>
      <w:r w:rsidRPr="0042722E">
        <w:rPr>
          <w:rFonts w:ascii="Times New Roman" w:hAnsi="Times New Roman" w:cs="Times New Roman"/>
          <w:sz w:val="24"/>
          <w:szCs w:val="24"/>
        </w:rPr>
        <w:t xml:space="preserve"> di Ethiopia.</w:t>
      </w:r>
    </w:p>
    <w:p w14:paraId="50BAB2E1" w14:textId="4547FD30" w:rsidR="0042722E" w:rsidRP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r w:rsidRPr="0042722E">
        <w:rPr>
          <w:rFonts w:ascii="Times New Roman" w:hAnsi="Times New Roman" w:cs="Times New Roman"/>
          <w:sz w:val="24"/>
          <w:szCs w:val="24"/>
        </w:rPr>
        <w:t>Green, Lawrence, 1980. Health Education: A Diagnosis Approach, The John Hopkins University, Mayfield Publishing Co.</w:t>
      </w:r>
    </w:p>
    <w:p w14:paraId="5F9D8F1D" w14:textId="77777777" w:rsidR="0042722E" w:rsidRDefault="0042722E" w:rsidP="0042722E">
      <w:pPr>
        <w:pStyle w:val="ListParagraph"/>
        <w:widowControl w:val="0"/>
        <w:tabs>
          <w:tab w:val="left" w:pos="284"/>
        </w:tabs>
        <w:autoSpaceDE w:val="0"/>
        <w:autoSpaceDN w:val="0"/>
        <w:spacing w:after="0" w:line="240" w:lineRule="auto"/>
        <w:ind w:left="426" w:right="103"/>
        <w:jc w:val="both"/>
        <w:rPr>
          <w:rFonts w:ascii="Times New Roman" w:hAnsi="Times New Roman" w:cs="Times New Roman"/>
          <w:sz w:val="24"/>
          <w:szCs w:val="24"/>
        </w:rPr>
      </w:pPr>
      <w:proofErr w:type="spellStart"/>
      <w:r w:rsidRPr="0042722E">
        <w:rPr>
          <w:rFonts w:ascii="Times New Roman" w:hAnsi="Times New Roman" w:cs="Times New Roman"/>
          <w:sz w:val="24"/>
          <w:szCs w:val="24"/>
        </w:rPr>
        <w:t>Haris</w:t>
      </w:r>
      <w:proofErr w:type="spellEnd"/>
      <w:r w:rsidRPr="0042722E">
        <w:rPr>
          <w:rFonts w:ascii="Times New Roman" w:hAnsi="Times New Roman" w:cs="Times New Roman"/>
          <w:sz w:val="24"/>
          <w:szCs w:val="24"/>
        </w:rPr>
        <w:t xml:space="preserve">, R. W. (2018). </w:t>
      </w:r>
      <w:proofErr w:type="spellStart"/>
      <w:r w:rsidRPr="0042722E">
        <w:rPr>
          <w:rFonts w:ascii="Times New Roman" w:hAnsi="Times New Roman" w:cs="Times New Roman"/>
          <w:sz w:val="24"/>
          <w:szCs w:val="24"/>
        </w:rPr>
        <w:t>Hubungan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Pengetahuan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Ibu</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Tentang</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DPT </w:t>
      </w:r>
      <w:proofErr w:type="spellStart"/>
      <w:r w:rsidRPr="0042722E">
        <w:rPr>
          <w:rFonts w:ascii="Times New Roman" w:hAnsi="Times New Roman" w:cs="Times New Roman"/>
          <w:sz w:val="24"/>
          <w:szCs w:val="24"/>
        </w:rPr>
        <w:t>Dengan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Kelengkapan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DPT Pada </w:t>
      </w:r>
      <w:proofErr w:type="spellStart"/>
      <w:r w:rsidRPr="0042722E">
        <w:rPr>
          <w:rFonts w:ascii="Times New Roman" w:hAnsi="Times New Roman" w:cs="Times New Roman"/>
          <w:sz w:val="24"/>
          <w:szCs w:val="24"/>
        </w:rPr>
        <w:t>Bayi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Usia</w:t>
      </w:r>
      <w:proofErr w:type="spellEnd"/>
      <w:r w:rsidRPr="0042722E">
        <w:rPr>
          <w:rFonts w:ascii="Times New Roman" w:hAnsi="Times New Roman" w:cs="Times New Roman"/>
          <w:sz w:val="24"/>
          <w:szCs w:val="24"/>
        </w:rPr>
        <w:t xml:space="preserve"> 4-12 </w:t>
      </w:r>
      <w:proofErr w:type="spellStart"/>
      <w:r w:rsidRPr="0042722E">
        <w:rPr>
          <w:rFonts w:ascii="Times New Roman" w:hAnsi="Times New Roman" w:cs="Times New Roman"/>
          <w:sz w:val="24"/>
          <w:szCs w:val="24"/>
        </w:rPr>
        <w:t>Bulan</w:t>
      </w:r>
      <w:proofErr w:type="spellEnd"/>
      <w:r w:rsidRPr="0042722E">
        <w:rPr>
          <w:rFonts w:ascii="Times New Roman" w:hAnsi="Times New Roman" w:cs="Times New Roman"/>
          <w:sz w:val="24"/>
          <w:szCs w:val="24"/>
        </w:rPr>
        <w:t xml:space="preserve"> Di Wilayah </w:t>
      </w:r>
      <w:proofErr w:type="spellStart"/>
      <w:r w:rsidRPr="0042722E">
        <w:rPr>
          <w:rFonts w:ascii="Times New Roman" w:hAnsi="Times New Roman" w:cs="Times New Roman"/>
          <w:sz w:val="24"/>
          <w:szCs w:val="24"/>
        </w:rPr>
        <w:t>Kerja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Puskesmas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Ranomeeto</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Kabupaten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Konawe</w:t>
      </w:r>
      <w:proofErr w:type="spellEnd"/>
      <w:r w:rsidRPr="0042722E">
        <w:rPr>
          <w:rFonts w:ascii="Times New Roman" w:hAnsi="Times New Roman" w:cs="Times New Roman"/>
          <w:sz w:val="24"/>
          <w:szCs w:val="24"/>
        </w:rPr>
        <w:t xml:space="preserve"> Selatan </w:t>
      </w:r>
      <w:proofErr w:type="spellStart"/>
      <w:r w:rsidRPr="0042722E">
        <w:rPr>
          <w:rFonts w:ascii="Times New Roman" w:hAnsi="Times New Roman" w:cs="Times New Roman"/>
          <w:sz w:val="24"/>
          <w:szCs w:val="24"/>
        </w:rPr>
        <w:t>Tahun</w:t>
      </w:r>
      <w:proofErr w:type="spellEnd"/>
      <w:r w:rsidRPr="0042722E">
        <w:rPr>
          <w:rFonts w:ascii="Times New Roman" w:hAnsi="Times New Roman" w:cs="Times New Roman"/>
          <w:sz w:val="24"/>
          <w:szCs w:val="24"/>
        </w:rPr>
        <w:t xml:space="preserve"> 2018.</w:t>
      </w:r>
    </w:p>
    <w:p w14:paraId="7A6D2634"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r w:rsidRPr="0042722E">
        <w:rPr>
          <w:rFonts w:ascii="Times New Roman" w:hAnsi="Times New Roman" w:cs="Times New Roman"/>
          <w:sz w:val="24"/>
          <w:szCs w:val="24"/>
        </w:rPr>
        <w:t xml:space="preserve">Harlan T. (2019). </w:t>
      </w:r>
      <w:proofErr w:type="spellStart"/>
      <w:r w:rsidRPr="0042722E">
        <w:rPr>
          <w:rFonts w:ascii="Times New Roman" w:hAnsi="Times New Roman" w:cs="Times New Roman"/>
          <w:sz w:val="24"/>
          <w:szCs w:val="24"/>
        </w:rPr>
        <w:t>Analisis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Pelaksanaan</w:t>
      </w:r>
      <w:proofErr w:type="spellEnd"/>
      <w:r w:rsidRPr="0042722E">
        <w:rPr>
          <w:rFonts w:ascii="Times New Roman" w:hAnsi="Times New Roman" w:cs="Times New Roman"/>
          <w:sz w:val="24"/>
          <w:szCs w:val="24"/>
        </w:rPr>
        <w:t xml:space="preserve"> Program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Dasar </w:t>
      </w:r>
      <w:proofErr w:type="spellStart"/>
      <w:r w:rsidRPr="0042722E">
        <w:rPr>
          <w:rFonts w:ascii="Times New Roman" w:hAnsi="Times New Roman" w:cs="Times New Roman"/>
          <w:sz w:val="24"/>
          <w:szCs w:val="24"/>
        </w:rPr>
        <w:t>Lengkap</w:t>
      </w:r>
      <w:proofErr w:type="spellEnd"/>
      <w:r w:rsidRPr="0042722E">
        <w:rPr>
          <w:rFonts w:ascii="Times New Roman" w:hAnsi="Times New Roman" w:cs="Times New Roman"/>
          <w:sz w:val="24"/>
          <w:szCs w:val="24"/>
        </w:rPr>
        <w:t xml:space="preserve"> di </w:t>
      </w:r>
      <w:proofErr w:type="spellStart"/>
      <w:r w:rsidRPr="0042722E">
        <w:rPr>
          <w:rFonts w:ascii="Times New Roman" w:hAnsi="Times New Roman" w:cs="Times New Roman"/>
          <w:sz w:val="24"/>
          <w:szCs w:val="24"/>
        </w:rPr>
        <w:t>Puskesmas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Kalangan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Kecamatan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Pandan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Kabupaten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Tapanuli</w:t>
      </w:r>
      <w:proofErr w:type="spellEnd"/>
      <w:r w:rsidRPr="0042722E">
        <w:rPr>
          <w:rFonts w:ascii="Times New Roman" w:hAnsi="Times New Roman" w:cs="Times New Roman"/>
          <w:sz w:val="24"/>
          <w:szCs w:val="24"/>
        </w:rPr>
        <w:t xml:space="preserve"> Tengah </w:t>
      </w:r>
      <w:proofErr w:type="spellStart"/>
      <w:r w:rsidRPr="0042722E">
        <w:rPr>
          <w:rFonts w:ascii="Times New Roman" w:hAnsi="Times New Roman" w:cs="Times New Roman"/>
          <w:sz w:val="24"/>
          <w:szCs w:val="24"/>
        </w:rPr>
        <w:t>Tahun</w:t>
      </w:r>
      <w:proofErr w:type="spellEnd"/>
      <w:r w:rsidRPr="0042722E">
        <w:rPr>
          <w:rFonts w:ascii="Times New Roman" w:hAnsi="Times New Roman" w:cs="Times New Roman"/>
          <w:sz w:val="24"/>
          <w:szCs w:val="24"/>
        </w:rPr>
        <w:t xml:space="preserve"> 2019.</w:t>
      </w:r>
    </w:p>
    <w:p w14:paraId="07260D3F" w14:textId="631E455E"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lastRenderedPageBreak/>
        <w:t>Harmasdiyani</w:t>
      </w:r>
      <w:proofErr w:type="spellEnd"/>
      <w:r w:rsidRPr="0042722E">
        <w:rPr>
          <w:rFonts w:ascii="Times New Roman" w:hAnsi="Times New Roman" w:cs="Times New Roman"/>
          <w:sz w:val="24"/>
          <w:szCs w:val="24"/>
        </w:rPr>
        <w:t xml:space="preserve">, R. 2015. </w:t>
      </w:r>
      <w:proofErr w:type="spellStart"/>
      <w:r w:rsidRPr="0042722E">
        <w:rPr>
          <w:rFonts w:ascii="Times New Roman" w:hAnsi="Times New Roman" w:cs="Times New Roman"/>
          <w:sz w:val="24"/>
          <w:szCs w:val="24"/>
        </w:rPr>
        <w:t>Faktor</w:t>
      </w:r>
      <w:proofErr w:type="spellEnd"/>
      <w:r w:rsidRPr="0042722E">
        <w:rPr>
          <w:rFonts w:ascii="Times New Roman" w:hAnsi="Times New Roman" w:cs="Times New Roman"/>
          <w:sz w:val="24"/>
          <w:szCs w:val="24"/>
        </w:rPr>
        <w:t xml:space="preserve"> yang </w:t>
      </w:r>
      <w:proofErr w:type="spellStart"/>
      <w:r w:rsidRPr="0042722E">
        <w:rPr>
          <w:rFonts w:ascii="Times New Roman" w:hAnsi="Times New Roman" w:cs="Times New Roman"/>
          <w:sz w:val="24"/>
          <w:szCs w:val="24"/>
        </w:rPr>
        <w:t>Memengaruhi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Kepatuhan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Ibu</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Melaksanakan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Dasar </w:t>
      </w:r>
      <w:proofErr w:type="spellStart"/>
      <w:r w:rsidRPr="0042722E">
        <w:rPr>
          <w:rFonts w:ascii="Times New Roman" w:hAnsi="Times New Roman" w:cs="Times New Roman"/>
          <w:sz w:val="24"/>
          <w:szCs w:val="24"/>
        </w:rPr>
        <w:t>Lengkap</w:t>
      </w:r>
      <w:proofErr w:type="spellEnd"/>
      <w:r w:rsidRPr="0042722E">
        <w:rPr>
          <w:rFonts w:ascii="Times New Roman" w:hAnsi="Times New Roman" w:cs="Times New Roman"/>
          <w:sz w:val="24"/>
          <w:szCs w:val="24"/>
        </w:rPr>
        <w:t xml:space="preserve"> pada </w:t>
      </w:r>
      <w:proofErr w:type="spellStart"/>
      <w:r w:rsidRPr="0042722E">
        <w:rPr>
          <w:rFonts w:ascii="Times New Roman" w:hAnsi="Times New Roman" w:cs="Times New Roman"/>
          <w:sz w:val="24"/>
          <w:szCs w:val="24"/>
        </w:rPr>
        <w:t>Baduta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Studi</w:t>
      </w:r>
      <w:proofErr w:type="spellEnd"/>
      <w:r w:rsidRPr="0042722E">
        <w:rPr>
          <w:rFonts w:ascii="Times New Roman" w:hAnsi="Times New Roman" w:cs="Times New Roman"/>
          <w:sz w:val="24"/>
          <w:szCs w:val="24"/>
        </w:rPr>
        <w:t xml:space="preserve"> di </w:t>
      </w:r>
      <w:proofErr w:type="spellStart"/>
      <w:r w:rsidRPr="0042722E">
        <w:rPr>
          <w:rFonts w:ascii="Times New Roman" w:hAnsi="Times New Roman" w:cs="Times New Roman"/>
          <w:sz w:val="24"/>
          <w:szCs w:val="24"/>
        </w:rPr>
        <w:t>Puskesmas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Kanigaran</w:t>
      </w:r>
      <w:proofErr w:type="spellEnd"/>
      <w:r w:rsidRPr="0042722E">
        <w:rPr>
          <w:rFonts w:ascii="Times New Roman" w:hAnsi="Times New Roman" w:cs="Times New Roman"/>
          <w:sz w:val="24"/>
          <w:szCs w:val="24"/>
        </w:rPr>
        <w:t xml:space="preserve"> Kota </w:t>
      </w:r>
      <w:proofErr w:type="spellStart"/>
      <w:r w:rsidRPr="0042722E">
        <w:rPr>
          <w:rFonts w:ascii="Times New Roman" w:hAnsi="Times New Roman" w:cs="Times New Roman"/>
          <w:sz w:val="24"/>
          <w:szCs w:val="24"/>
        </w:rPr>
        <w:t>Probolinggo</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Jurnal</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Berkala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Epidemiologi</w:t>
      </w:r>
      <w:proofErr w:type="spellEnd"/>
      <w:r w:rsidRPr="0042722E">
        <w:rPr>
          <w:rFonts w:ascii="Times New Roman" w:hAnsi="Times New Roman" w:cs="Times New Roman"/>
          <w:sz w:val="24"/>
          <w:szCs w:val="24"/>
        </w:rPr>
        <w:t xml:space="preserve"> Volume 3, </w:t>
      </w:r>
      <w:proofErr w:type="spellStart"/>
      <w:r w:rsidRPr="0042722E">
        <w:rPr>
          <w:rFonts w:ascii="Times New Roman" w:hAnsi="Times New Roman" w:cs="Times New Roman"/>
          <w:sz w:val="24"/>
          <w:szCs w:val="24"/>
        </w:rPr>
        <w:t>Nomor</w:t>
      </w:r>
      <w:proofErr w:type="spellEnd"/>
      <w:r w:rsidRPr="0042722E">
        <w:rPr>
          <w:rFonts w:ascii="Times New Roman" w:hAnsi="Times New Roman" w:cs="Times New Roman"/>
          <w:sz w:val="24"/>
          <w:szCs w:val="24"/>
        </w:rPr>
        <w:t xml:space="preserve"> 3, 304-314. </w:t>
      </w:r>
      <w:hyperlink r:id="rId12" w:history="1">
        <w:r w:rsidRPr="00391F0A">
          <w:rPr>
            <w:rStyle w:val="Hyperlink"/>
            <w:rFonts w:ascii="Times New Roman" w:hAnsi="Times New Roman" w:cs="Times New Roman"/>
            <w:sz w:val="24"/>
            <w:szCs w:val="24"/>
          </w:rPr>
          <w:t>www.e-journal.unair.ac.id</w:t>
        </w:r>
      </w:hyperlink>
    </w:p>
    <w:p w14:paraId="2E82BEFC" w14:textId="0101AD43"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Hidayah</w:t>
      </w:r>
      <w:proofErr w:type="spellEnd"/>
      <w:r w:rsidRPr="0042722E">
        <w:rPr>
          <w:rFonts w:ascii="Times New Roman" w:hAnsi="Times New Roman" w:cs="Times New Roman"/>
          <w:sz w:val="24"/>
          <w:szCs w:val="24"/>
        </w:rPr>
        <w:t xml:space="preserve">, N., </w:t>
      </w:r>
      <w:proofErr w:type="spellStart"/>
      <w:r w:rsidRPr="0042722E">
        <w:rPr>
          <w:rFonts w:ascii="Times New Roman" w:hAnsi="Times New Roman" w:cs="Times New Roman"/>
          <w:sz w:val="24"/>
          <w:szCs w:val="24"/>
        </w:rPr>
        <w:t>Sihotang</w:t>
      </w:r>
      <w:proofErr w:type="spellEnd"/>
      <w:r w:rsidRPr="0042722E">
        <w:rPr>
          <w:rFonts w:ascii="Times New Roman" w:hAnsi="Times New Roman" w:cs="Times New Roman"/>
          <w:sz w:val="24"/>
          <w:szCs w:val="24"/>
        </w:rPr>
        <w:t xml:space="preserve">, H. M., &amp; Lestari, W. 2018. </w:t>
      </w:r>
      <w:proofErr w:type="spellStart"/>
      <w:r w:rsidRPr="0042722E">
        <w:rPr>
          <w:rFonts w:ascii="Times New Roman" w:hAnsi="Times New Roman" w:cs="Times New Roman"/>
          <w:sz w:val="24"/>
          <w:szCs w:val="24"/>
        </w:rPr>
        <w:t>Faktor</w:t>
      </w:r>
      <w:proofErr w:type="spellEnd"/>
      <w:r w:rsidRPr="0042722E">
        <w:rPr>
          <w:rFonts w:ascii="Times New Roman" w:hAnsi="Times New Roman" w:cs="Times New Roman"/>
          <w:sz w:val="24"/>
          <w:szCs w:val="24"/>
        </w:rPr>
        <w:t xml:space="preserve"> Yang </w:t>
      </w:r>
      <w:proofErr w:type="spellStart"/>
      <w:r w:rsidRPr="0042722E">
        <w:rPr>
          <w:rFonts w:ascii="Times New Roman" w:hAnsi="Times New Roman" w:cs="Times New Roman"/>
          <w:sz w:val="24"/>
          <w:szCs w:val="24"/>
        </w:rPr>
        <w:t>Berhubungan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Dengan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Pemberian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Dasar </w:t>
      </w:r>
      <w:proofErr w:type="spellStart"/>
      <w:r w:rsidRPr="0042722E">
        <w:rPr>
          <w:rFonts w:ascii="Times New Roman" w:hAnsi="Times New Roman" w:cs="Times New Roman"/>
          <w:sz w:val="24"/>
          <w:szCs w:val="24"/>
        </w:rPr>
        <w:t>Lengkap</w:t>
      </w:r>
      <w:proofErr w:type="spellEnd"/>
      <w:r w:rsidRPr="0042722E">
        <w:rPr>
          <w:rFonts w:ascii="Times New Roman" w:hAnsi="Times New Roman" w:cs="Times New Roman"/>
          <w:sz w:val="24"/>
          <w:szCs w:val="24"/>
        </w:rPr>
        <w:t xml:space="preserve"> Pada </w:t>
      </w:r>
      <w:proofErr w:type="spellStart"/>
      <w:r w:rsidRPr="0042722E">
        <w:rPr>
          <w:rFonts w:ascii="Times New Roman" w:hAnsi="Times New Roman" w:cs="Times New Roman"/>
          <w:sz w:val="24"/>
          <w:szCs w:val="24"/>
        </w:rPr>
        <w:t>Bayi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Tahun</w:t>
      </w:r>
      <w:proofErr w:type="spellEnd"/>
      <w:r w:rsidRPr="0042722E">
        <w:rPr>
          <w:rFonts w:ascii="Times New Roman" w:hAnsi="Times New Roman" w:cs="Times New Roman"/>
          <w:sz w:val="24"/>
          <w:szCs w:val="24"/>
        </w:rPr>
        <w:t xml:space="preserve"> 2017. </w:t>
      </w:r>
      <w:proofErr w:type="spellStart"/>
      <w:r w:rsidRPr="0042722E">
        <w:rPr>
          <w:rFonts w:ascii="Times New Roman" w:hAnsi="Times New Roman" w:cs="Times New Roman"/>
          <w:sz w:val="24"/>
          <w:szCs w:val="24"/>
        </w:rPr>
        <w:t>Jurnal</w:t>
      </w:r>
      <w:proofErr w:type="spellEnd"/>
      <w:r w:rsidRPr="0042722E">
        <w:rPr>
          <w:rFonts w:ascii="Times New Roman" w:hAnsi="Times New Roman" w:cs="Times New Roman"/>
          <w:sz w:val="24"/>
          <w:szCs w:val="24"/>
        </w:rPr>
        <w:t xml:space="preserve"> Endurance, 3(1), 153. </w:t>
      </w:r>
      <w:proofErr w:type="spellStart"/>
      <w:r w:rsidRPr="0042722E">
        <w:rPr>
          <w:rFonts w:ascii="Times New Roman" w:hAnsi="Times New Roman" w:cs="Times New Roman"/>
          <w:sz w:val="24"/>
          <w:szCs w:val="24"/>
        </w:rPr>
        <w:t>Diakses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dari</w:t>
      </w:r>
      <w:proofErr w:type="spellEnd"/>
      <w:r w:rsidRPr="0042722E">
        <w:rPr>
          <w:rFonts w:ascii="Times New Roman" w:hAnsi="Times New Roman" w:cs="Times New Roman"/>
          <w:sz w:val="24"/>
          <w:szCs w:val="24"/>
        </w:rPr>
        <w:t xml:space="preserve"> </w:t>
      </w:r>
      <w:hyperlink r:id="rId13" w:history="1">
        <w:r w:rsidRPr="00391F0A">
          <w:rPr>
            <w:rStyle w:val="Hyperlink"/>
            <w:rFonts w:ascii="Times New Roman" w:hAnsi="Times New Roman" w:cs="Times New Roman"/>
            <w:sz w:val="24"/>
            <w:szCs w:val="24"/>
          </w:rPr>
          <w:t>https://doi.org/10.22216/jen.v3i1.2820</w:t>
        </w:r>
      </w:hyperlink>
    </w:p>
    <w:p w14:paraId="7715A766" w14:textId="661AD5A3" w:rsidR="0042722E" w:rsidRP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Hidayat</w:t>
      </w:r>
      <w:proofErr w:type="spellEnd"/>
      <w:r w:rsidRPr="0042722E">
        <w:rPr>
          <w:rFonts w:ascii="Times New Roman" w:hAnsi="Times New Roman" w:cs="Times New Roman"/>
          <w:sz w:val="24"/>
          <w:szCs w:val="24"/>
        </w:rPr>
        <w:t xml:space="preserve"> A. </w:t>
      </w:r>
      <w:proofErr w:type="spellStart"/>
      <w:r w:rsidRPr="0042722E">
        <w:rPr>
          <w:rFonts w:ascii="Times New Roman" w:hAnsi="Times New Roman" w:cs="Times New Roman"/>
          <w:sz w:val="24"/>
          <w:szCs w:val="24"/>
        </w:rPr>
        <w:t>Ilmu</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anak</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untuk</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pendidikan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kebidanan</w:t>
      </w:r>
      <w:proofErr w:type="spellEnd"/>
      <w:r w:rsidRPr="0042722E">
        <w:rPr>
          <w:rFonts w:ascii="Times New Roman" w:hAnsi="Times New Roman" w:cs="Times New Roman"/>
          <w:sz w:val="24"/>
          <w:szCs w:val="24"/>
        </w:rPr>
        <w:t xml:space="preserve">. Jakarta: </w:t>
      </w:r>
      <w:proofErr w:type="spellStart"/>
      <w:r w:rsidRPr="0042722E">
        <w:rPr>
          <w:rFonts w:ascii="Times New Roman" w:hAnsi="Times New Roman" w:cs="Times New Roman"/>
          <w:sz w:val="24"/>
          <w:szCs w:val="24"/>
        </w:rPr>
        <w:t>Salemba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Medika</w:t>
      </w:r>
      <w:proofErr w:type="spellEnd"/>
      <w:r w:rsidRPr="0042722E">
        <w:rPr>
          <w:rFonts w:ascii="Times New Roman" w:hAnsi="Times New Roman" w:cs="Times New Roman"/>
          <w:sz w:val="24"/>
          <w:szCs w:val="24"/>
        </w:rPr>
        <w:t>; 2008.</w:t>
      </w:r>
    </w:p>
    <w:p w14:paraId="09731AFE" w14:textId="77777777" w:rsidR="0042722E" w:rsidRDefault="0042722E" w:rsidP="0042722E">
      <w:pPr>
        <w:pStyle w:val="ListParagraph"/>
        <w:widowControl w:val="0"/>
        <w:tabs>
          <w:tab w:val="left" w:pos="284"/>
        </w:tabs>
        <w:autoSpaceDE w:val="0"/>
        <w:autoSpaceDN w:val="0"/>
        <w:spacing w:after="0" w:line="240" w:lineRule="auto"/>
        <w:ind w:left="426" w:right="103"/>
        <w:jc w:val="both"/>
        <w:rPr>
          <w:rFonts w:ascii="Times New Roman" w:hAnsi="Times New Roman" w:cs="Times New Roman"/>
          <w:sz w:val="24"/>
          <w:szCs w:val="24"/>
        </w:rPr>
      </w:pPr>
      <w:proofErr w:type="spellStart"/>
      <w:r w:rsidRPr="0042722E">
        <w:rPr>
          <w:rFonts w:ascii="Times New Roman" w:hAnsi="Times New Roman" w:cs="Times New Roman"/>
          <w:sz w:val="24"/>
          <w:szCs w:val="24"/>
        </w:rPr>
        <w:t>Hidayat</w:t>
      </w:r>
      <w:proofErr w:type="spellEnd"/>
      <w:r w:rsidRPr="0042722E">
        <w:rPr>
          <w:rFonts w:ascii="Times New Roman" w:hAnsi="Times New Roman" w:cs="Times New Roman"/>
          <w:sz w:val="24"/>
          <w:szCs w:val="24"/>
        </w:rPr>
        <w:t xml:space="preserve">, S. S. </w:t>
      </w:r>
      <w:proofErr w:type="spellStart"/>
      <w:r w:rsidRPr="0042722E">
        <w:rPr>
          <w:rFonts w:ascii="Times New Roman" w:hAnsi="Times New Roman" w:cs="Times New Roman"/>
          <w:sz w:val="24"/>
          <w:szCs w:val="24"/>
        </w:rPr>
        <w:t>dkk</w:t>
      </w:r>
      <w:proofErr w:type="spellEnd"/>
      <w:r w:rsidRPr="0042722E">
        <w:rPr>
          <w:rFonts w:ascii="Times New Roman" w:hAnsi="Times New Roman" w:cs="Times New Roman"/>
          <w:sz w:val="24"/>
          <w:szCs w:val="24"/>
        </w:rPr>
        <w:t xml:space="preserve">. (2015). Panduan </w:t>
      </w:r>
      <w:proofErr w:type="spellStart"/>
      <w:r w:rsidRPr="0042722E">
        <w:rPr>
          <w:rFonts w:ascii="Times New Roman" w:hAnsi="Times New Roman" w:cs="Times New Roman"/>
          <w:sz w:val="24"/>
          <w:szCs w:val="24"/>
        </w:rPr>
        <w:t>Penulisan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Skripsi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Sarjana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Edisi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Revisi</w:t>
      </w:r>
      <w:proofErr w:type="spellEnd"/>
      <w:r w:rsidRPr="0042722E">
        <w:rPr>
          <w:rFonts w:ascii="Times New Roman" w:hAnsi="Times New Roman" w:cs="Times New Roman"/>
          <w:sz w:val="24"/>
          <w:szCs w:val="24"/>
        </w:rPr>
        <w:t xml:space="preserve"> – </w:t>
      </w:r>
      <w:proofErr w:type="spellStart"/>
      <w:r w:rsidRPr="0042722E">
        <w:rPr>
          <w:rFonts w:ascii="Times New Roman" w:hAnsi="Times New Roman" w:cs="Times New Roman"/>
          <w:sz w:val="24"/>
          <w:szCs w:val="24"/>
        </w:rPr>
        <w:t>Juli</w:t>
      </w:r>
      <w:proofErr w:type="spellEnd"/>
      <w:r w:rsidRPr="0042722E">
        <w:rPr>
          <w:rFonts w:ascii="Times New Roman" w:hAnsi="Times New Roman" w:cs="Times New Roman"/>
          <w:sz w:val="24"/>
          <w:szCs w:val="24"/>
        </w:rPr>
        <w:t xml:space="preserve"> 2015. </w:t>
      </w:r>
      <w:proofErr w:type="gramStart"/>
      <w:r w:rsidRPr="0042722E">
        <w:rPr>
          <w:rFonts w:ascii="Times New Roman" w:hAnsi="Times New Roman" w:cs="Times New Roman"/>
          <w:sz w:val="24"/>
          <w:szCs w:val="24"/>
        </w:rPr>
        <w:t>Bandung :</w:t>
      </w:r>
      <w:proofErr w:type="gram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Fakultas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Psikologi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Universitas</w:t>
      </w:r>
      <w:proofErr w:type="spellEnd"/>
      <w:r w:rsidRPr="0042722E">
        <w:rPr>
          <w:rFonts w:ascii="Times New Roman" w:hAnsi="Times New Roman" w:cs="Times New Roman"/>
          <w:sz w:val="24"/>
          <w:szCs w:val="24"/>
        </w:rPr>
        <w:t xml:space="preserve"> Kristen Maranatha</w:t>
      </w:r>
    </w:p>
    <w:p w14:paraId="0816B683"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Hidayat</w:t>
      </w:r>
      <w:proofErr w:type="spellEnd"/>
      <w:r w:rsidRPr="0042722E">
        <w:rPr>
          <w:rFonts w:ascii="Times New Roman" w:hAnsi="Times New Roman" w:cs="Times New Roman"/>
          <w:sz w:val="24"/>
          <w:szCs w:val="24"/>
        </w:rPr>
        <w:t xml:space="preserve">, A. A. (2017). </w:t>
      </w:r>
      <w:proofErr w:type="spellStart"/>
      <w:r w:rsidRPr="0042722E">
        <w:rPr>
          <w:rFonts w:ascii="Times New Roman" w:hAnsi="Times New Roman" w:cs="Times New Roman"/>
          <w:sz w:val="24"/>
          <w:szCs w:val="24"/>
        </w:rPr>
        <w:t>Metodologi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Penelitian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Keperawatan</w:t>
      </w:r>
      <w:proofErr w:type="spellEnd"/>
      <w:r w:rsidRPr="0042722E">
        <w:rPr>
          <w:rFonts w:ascii="Times New Roman" w:hAnsi="Times New Roman" w:cs="Times New Roman"/>
          <w:sz w:val="24"/>
          <w:szCs w:val="24"/>
        </w:rPr>
        <w:t xml:space="preserve"> dan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(A. </w:t>
      </w:r>
      <w:proofErr w:type="spellStart"/>
      <w:r w:rsidRPr="0042722E">
        <w:rPr>
          <w:rFonts w:ascii="Times New Roman" w:hAnsi="Times New Roman" w:cs="Times New Roman"/>
          <w:sz w:val="24"/>
          <w:szCs w:val="24"/>
        </w:rPr>
        <w:t>Suslia</w:t>
      </w:r>
      <w:proofErr w:type="spellEnd"/>
      <w:r w:rsidRPr="0042722E">
        <w:rPr>
          <w:rFonts w:ascii="Times New Roman" w:hAnsi="Times New Roman" w:cs="Times New Roman"/>
          <w:sz w:val="24"/>
          <w:szCs w:val="24"/>
        </w:rPr>
        <w:t xml:space="preserve"> &amp; T. </w:t>
      </w:r>
      <w:proofErr w:type="spellStart"/>
      <w:r w:rsidRPr="0042722E">
        <w:rPr>
          <w:rFonts w:ascii="Times New Roman" w:hAnsi="Times New Roman" w:cs="Times New Roman"/>
          <w:sz w:val="24"/>
          <w:szCs w:val="24"/>
        </w:rPr>
        <w:t>Utami</w:t>
      </w:r>
      <w:proofErr w:type="spellEnd"/>
      <w:r w:rsidRPr="0042722E">
        <w:rPr>
          <w:rFonts w:ascii="Times New Roman" w:hAnsi="Times New Roman" w:cs="Times New Roman"/>
          <w:sz w:val="24"/>
          <w:szCs w:val="24"/>
        </w:rPr>
        <w:t xml:space="preserve">, eds.). </w:t>
      </w:r>
      <w:proofErr w:type="spellStart"/>
      <w:r w:rsidRPr="0042722E">
        <w:rPr>
          <w:rFonts w:ascii="Times New Roman" w:hAnsi="Times New Roman" w:cs="Times New Roman"/>
          <w:sz w:val="24"/>
          <w:szCs w:val="24"/>
        </w:rPr>
        <w:t>Penerbit</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Salemba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Medika</w:t>
      </w:r>
      <w:proofErr w:type="spellEnd"/>
      <w:r w:rsidRPr="0042722E">
        <w:rPr>
          <w:rFonts w:ascii="Times New Roman" w:hAnsi="Times New Roman" w:cs="Times New Roman"/>
          <w:sz w:val="24"/>
          <w:szCs w:val="24"/>
        </w:rPr>
        <w:t>.</w:t>
      </w:r>
    </w:p>
    <w:p w14:paraId="13005CFE"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r w:rsidRPr="0042722E">
        <w:rPr>
          <w:rFonts w:ascii="Times New Roman" w:hAnsi="Times New Roman" w:cs="Times New Roman"/>
          <w:sz w:val="24"/>
          <w:szCs w:val="24"/>
        </w:rPr>
        <w:t xml:space="preserve">IDAI. 2020. </w:t>
      </w:r>
      <w:proofErr w:type="spellStart"/>
      <w:r w:rsidRPr="0042722E">
        <w:rPr>
          <w:rFonts w:ascii="Times New Roman" w:hAnsi="Times New Roman" w:cs="Times New Roman"/>
          <w:sz w:val="24"/>
          <w:szCs w:val="24"/>
        </w:rPr>
        <w:t>Jadwal</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anak</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umur</w:t>
      </w:r>
      <w:proofErr w:type="spellEnd"/>
      <w:r w:rsidRPr="0042722E">
        <w:rPr>
          <w:rFonts w:ascii="Times New Roman" w:hAnsi="Times New Roman" w:cs="Times New Roman"/>
          <w:sz w:val="24"/>
          <w:szCs w:val="24"/>
        </w:rPr>
        <w:t xml:space="preserve"> 0-18 </w:t>
      </w:r>
      <w:proofErr w:type="spellStart"/>
      <w:r w:rsidRPr="0042722E">
        <w:rPr>
          <w:rFonts w:ascii="Times New Roman" w:hAnsi="Times New Roman" w:cs="Times New Roman"/>
          <w:sz w:val="24"/>
          <w:szCs w:val="24"/>
        </w:rPr>
        <w:t>tahun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rekomendasi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Ikatan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Dokter</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Anak</w:t>
      </w:r>
      <w:proofErr w:type="spellEnd"/>
      <w:r w:rsidRPr="0042722E">
        <w:rPr>
          <w:rFonts w:ascii="Times New Roman" w:hAnsi="Times New Roman" w:cs="Times New Roman"/>
          <w:sz w:val="24"/>
          <w:szCs w:val="24"/>
        </w:rPr>
        <w:t xml:space="preserve"> Indonesia (IDAI), </w:t>
      </w:r>
      <w:proofErr w:type="spellStart"/>
      <w:r w:rsidRPr="0042722E">
        <w:rPr>
          <w:rFonts w:ascii="Times New Roman" w:hAnsi="Times New Roman" w:cs="Times New Roman"/>
          <w:sz w:val="24"/>
          <w:szCs w:val="24"/>
        </w:rPr>
        <w:t>tahun</w:t>
      </w:r>
      <w:proofErr w:type="spellEnd"/>
      <w:r w:rsidRPr="0042722E">
        <w:rPr>
          <w:rFonts w:ascii="Times New Roman" w:hAnsi="Times New Roman" w:cs="Times New Roman"/>
          <w:sz w:val="24"/>
          <w:szCs w:val="24"/>
        </w:rPr>
        <w:t xml:space="preserve"> 2020 (p. 2020).</w:t>
      </w:r>
    </w:p>
    <w:p w14:paraId="5C6EB480"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Igiany</w:t>
      </w:r>
      <w:proofErr w:type="spellEnd"/>
      <w:r w:rsidRPr="0042722E">
        <w:rPr>
          <w:rFonts w:ascii="Times New Roman" w:hAnsi="Times New Roman" w:cs="Times New Roman"/>
          <w:sz w:val="24"/>
          <w:szCs w:val="24"/>
        </w:rPr>
        <w:t>, P. D. (2019</w:t>
      </w:r>
      <w:proofErr w:type="gramStart"/>
      <w:r w:rsidRPr="0042722E">
        <w:rPr>
          <w:rFonts w:ascii="Times New Roman" w:hAnsi="Times New Roman" w:cs="Times New Roman"/>
          <w:sz w:val="24"/>
          <w:szCs w:val="24"/>
        </w:rPr>
        <w:t>)..</w:t>
      </w:r>
      <w:proofErr w:type="gram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Hubungan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dukungan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keluarga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dengan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kelengkapan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dasar</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Jurnal</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Ilmu</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Masyarakat </w:t>
      </w:r>
      <w:proofErr w:type="spellStart"/>
      <w:r w:rsidRPr="0042722E">
        <w:rPr>
          <w:rFonts w:ascii="Times New Roman" w:hAnsi="Times New Roman" w:cs="Times New Roman"/>
          <w:sz w:val="24"/>
          <w:szCs w:val="24"/>
        </w:rPr>
        <w:t>Berkala</w:t>
      </w:r>
      <w:proofErr w:type="spellEnd"/>
      <w:r w:rsidRPr="0042722E">
        <w:rPr>
          <w:rFonts w:ascii="Times New Roman" w:hAnsi="Times New Roman" w:cs="Times New Roman"/>
          <w:sz w:val="24"/>
          <w:szCs w:val="24"/>
        </w:rPr>
        <w:t xml:space="preserve"> 67-75.</w:t>
      </w:r>
    </w:p>
    <w:p w14:paraId="72F9433F"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Irawati</w:t>
      </w:r>
      <w:proofErr w:type="spellEnd"/>
      <w:r w:rsidRPr="0042722E">
        <w:rPr>
          <w:rFonts w:ascii="Times New Roman" w:hAnsi="Times New Roman" w:cs="Times New Roman"/>
          <w:sz w:val="24"/>
          <w:szCs w:val="24"/>
        </w:rPr>
        <w:t xml:space="preserve">, N. A. V. (2020).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Dasar </w:t>
      </w:r>
      <w:proofErr w:type="spellStart"/>
      <w:r w:rsidRPr="0042722E">
        <w:rPr>
          <w:rFonts w:ascii="Times New Roman" w:hAnsi="Times New Roman" w:cs="Times New Roman"/>
          <w:sz w:val="24"/>
          <w:szCs w:val="24"/>
        </w:rPr>
        <w:t>dalam</w:t>
      </w:r>
      <w:proofErr w:type="spellEnd"/>
      <w:r w:rsidRPr="0042722E">
        <w:rPr>
          <w:rFonts w:ascii="Times New Roman" w:hAnsi="Times New Roman" w:cs="Times New Roman"/>
          <w:sz w:val="24"/>
          <w:szCs w:val="24"/>
        </w:rPr>
        <w:t xml:space="preserve"> Masa </w:t>
      </w:r>
      <w:proofErr w:type="spellStart"/>
      <w:r w:rsidRPr="0042722E">
        <w:rPr>
          <w:rFonts w:ascii="Times New Roman" w:hAnsi="Times New Roman" w:cs="Times New Roman"/>
          <w:sz w:val="24"/>
          <w:szCs w:val="24"/>
        </w:rPr>
        <w:t>Pandemi</w:t>
      </w:r>
      <w:proofErr w:type="spellEnd"/>
      <w:r w:rsidRPr="0042722E">
        <w:rPr>
          <w:rFonts w:ascii="Times New Roman" w:hAnsi="Times New Roman" w:cs="Times New Roman"/>
          <w:sz w:val="24"/>
          <w:szCs w:val="24"/>
        </w:rPr>
        <w:t xml:space="preserve"> Covid-19. </w:t>
      </w:r>
      <w:proofErr w:type="spellStart"/>
      <w:r w:rsidRPr="0042722E">
        <w:rPr>
          <w:rFonts w:ascii="Times New Roman" w:hAnsi="Times New Roman" w:cs="Times New Roman"/>
          <w:sz w:val="24"/>
          <w:szCs w:val="24"/>
        </w:rPr>
        <w:t>Jurnal</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Kedokteran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Universitas</w:t>
      </w:r>
      <w:proofErr w:type="spellEnd"/>
      <w:r w:rsidRPr="0042722E">
        <w:rPr>
          <w:rFonts w:ascii="Times New Roman" w:hAnsi="Times New Roman" w:cs="Times New Roman"/>
          <w:sz w:val="24"/>
          <w:szCs w:val="24"/>
        </w:rPr>
        <w:t xml:space="preserve"> Lampung, 4(2), 205-210.</w:t>
      </w:r>
    </w:p>
    <w:p w14:paraId="35FB96E1" w14:textId="7E513B1C"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Kemenkes</w:t>
      </w:r>
      <w:proofErr w:type="spellEnd"/>
      <w:r w:rsidRPr="0042722E">
        <w:rPr>
          <w:rFonts w:ascii="Times New Roman" w:hAnsi="Times New Roman" w:cs="Times New Roman"/>
          <w:sz w:val="24"/>
          <w:szCs w:val="24"/>
        </w:rPr>
        <w:t xml:space="preserve"> RI. (2018). Panduan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Dasar </w:t>
      </w:r>
      <w:proofErr w:type="spellStart"/>
      <w:r w:rsidRPr="0042722E">
        <w:rPr>
          <w:rFonts w:ascii="Times New Roman" w:hAnsi="Times New Roman" w:cs="Times New Roman"/>
          <w:sz w:val="24"/>
          <w:szCs w:val="24"/>
        </w:rPr>
        <w:t>Lengkap</w:t>
      </w:r>
      <w:proofErr w:type="spellEnd"/>
      <w:r w:rsidRPr="0042722E">
        <w:rPr>
          <w:rFonts w:ascii="Times New Roman" w:hAnsi="Times New Roman" w:cs="Times New Roman"/>
          <w:sz w:val="24"/>
          <w:szCs w:val="24"/>
        </w:rPr>
        <w:t xml:space="preserve"> yang </w:t>
      </w:r>
      <w:proofErr w:type="spellStart"/>
      <w:r w:rsidRPr="0042722E">
        <w:rPr>
          <w:rFonts w:ascii="Times New Roman" w:hAnsi="Times New Roman" w:cs="Times New Roman"/>
          <w:sz w:val="24"/>
          <w:szCs w:val="24"/>
        </w:rPr>
        <w:t>Perlu</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Diperhatikan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Orangtua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SehatQ</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Diakses</w:t>
      </w:r>
      <w:proofErr w:type="spellEnd"/>
      <w:r w:rsidRPr="0042722E">
        <w:rPr>
          <w:rFonts w:ascii="Times New Roman" w:hAnsi="Times New Roman" w:cs="Times New Roman"/>
          <w:sz w:val="24"/>
          <w:szCs w:val="24"/>
        </w:rPr>
        <w:t xml:space="preserve"> 18 </w:t>
      </w:r>
      <w:proofErr w:type="spellStart"/>
      <w:r w:rsidRPr="0042722E">
        <w:rPr>
          <w:rFonts w:ascii="Times New Roman" w:hAnsi="Times New Roman" w:cs="Times New Roman"/>
          <w:sz w:val="24"/>
          <w:szCs w:val="24"/>
        </w:rPr>
        <w:t>Juli</w:t>
      </w:r>
      <w:proofErr w:type="spellEnd"/>
      <w:r w:rsidRPr="0042722E">
        <w:rPr>
          <w:rFonts w:ascii="Times New Roman" w:hAnsi="Times New Roman" w:cs="Times New Roman"/>
          <w:sz w:val="24"/>
          <w:szCs w:val="24"/>
        </w:rPr>
        <w:t xml:space="preserve"> 2022 </w:t>
      </w:r>
      <w:proofErr w:type="spellStart"/>
      <w:r w:rsidRPr="0042722E">
        <w:rPr>
          <w:rFonts w:ascii="Times New Roman" w:hAnsi="Times New Roman" w:cs="Times New Roman"/>
          <w:sz w:val="24"/>
          <w:szCs w:val="24"/>
        </w:rPr>
        <w:t>dari</w:t>
      </w:r>
      <w:proofErr w:type="spellEnd"/>
      <w:r w:rsidRPr="0042722E">
        <w:rPr>
          <w:rFonts w:ascii="Times New Roman" w:hAnsi="Times New Roman" w:cs="Times New Roman"/>
          <w:sz w:val="24"/>
          <w:szCs w:val="24"/>
        </w:rPr>
        <w:t xml:space="preserve"> </w:t>
      </w:r>
      <w:hyperlink r:id="rId14" w:history="1">
        <w:r w:rsidRPr="00391F0A">
          <w:rPr>
            <w:rStyle w:val="Hyperlink"/>
            <w:rFonts w:ascii="Times New Roman" w:hAnsi="Times New Roman" w:cs="Times New Roman"/>
            <w:sz w:val="24"/>
            <w:szCs w:val="24"/>
          </w:rPr>
          <w:t>https://www.sehatq.com/artikel/jadwal-imunisasi-dasar-lengkap</w:t>
        </w:r>
      </w:hyperlink>
    </w:p>
    <w:p w14:paraId="7D183FAA" w14:textId="2D6057B9"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Kemenkes</w:t>
      </w:r>
      <w:proofErr w:type="spellEnd"/>
      <w:r w:rsidRPr="0042722E">
        <w:rPr>
          <w:rFonts w:ascii="Times New Roman" w:hAnsi="Times New Roman" w:cs="Times New Roman"/>
          <w:sz w:val="24"/>
          <w:szCs w:val="24"/>
        </w:rPr>
        <w:t xml:space="preserve"> Indonesia. (2020). </w:t>
      </w:r>
      <w:proofErr w:type="spellStart"/>
      <w:r w:rsidRPr="0042722E">
        <w:rPr>
          <w:rFonts w:ascii="Times New Roman" w:hAnsi="Times New Roman" w:cs="Times New Roman"/>
          <w:sz w:val="24"/>
          <w:szCs w:val="24"/>
        </w:rPr>
        <w:t>Petunjuk</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Teknis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Pelayanan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Pada Masa </w:t>
      </w:r>
      <w:proofErr w:type="spellStart"/>
      <w:r w:rsidRPr="0042722E">
        <w:rPr>
          <w:rFonts w:ascii="Times New Roman" w:hAnsi="Times New Roman" w:cs="Times New Roman"/>
          <w:sz w:val="24"/>
          <w:szCs w:val="24"/>
        </w:rPr>
        <w:t>Pandemi</w:t>
      </w:r>
      <w:proofErr w:type="spellEnd"/>
      <w:r w:rsidRPr="0042722E">
        <w:rPr>
          <w:rFonts w:ascii="Times New Roman" w:hAnsi="Times New Roman" w:cs="Times New Roman"/>
          <w:sz w:val="24"/>
          <w:szCs w:val="24"/>
        </w:rPr>
        <w:t xml:space="preserve"> COVID-19. </w:t>
      </w:r>
      <w:proofErr w:type="spellStart"/>
      <w:r w:rsidRPr="0042722E">
        <w:rPr>
          <w:rFonts w:ascii="Times New Roman" w:hAnsi="Times New Roman" w:cs="Times New Roman"/>
          <w:sz w:val="24"/>
          <w:szCs w:val="24"/>
        </w:rPr>
        <w:t>Kementrian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Republik</w:t>
      </w:r>
      <w:proofErr w:type="spellEnd"/>
      <w:r w:rsidRPr="0042722E">
        <w:rPr>
          <w:rFonts w:ascii="Times New Roman" w:hAnsi="Times New Roman" w:cs="Times New Roman"/>
          <w:sz w:val="24"/>
          <w:szCs w:val="24"/>
        </w:rPr>
        <w:t xml:space="preserve"> Indonesia. </w:t>
      </w:r>
      <w:proofErr w:type="spellStart"/>
      <w:r w:rsidRPr="0042722E">
        <w:rPr>
          <w:rFonts w:ascii="Times New Roman" w:hAnsi="Times New Roman" w:cs="Times New Roman"/>
          <w:sz w:val="24"/>
          <w:szCs w:val="24"/>
        </w:rPr>
        <w:t>Diakses</w:t>
      </w:r>
      <w:proofErr w:type="spellEnd"/>
      <w:r w:rsidRPr="0042722E">
        <w:rPr>
          <w:rFonts w:ascii="Times New Roman" w:hAnsi="Times New Roman" w:cs="Times New Roman"/>
          <w:sz w:val="24"/>
          <w:szCs w:val="24"/>
        </w:rPr>
        <w:t xml:space="preserve"> 14  </w:t>
      </w:r>
      <w:proofErr w:type="spellStart"/>
      <w:r w:rsidRPr="0042722E">
        <w:rPr>
          <w:rFonts w:ascii="Times New Roman" w:hAnsi="Times New Roman" w:cs="Times New Roman"/>
          <w:sz w:val="24"/>
          <w:szCs w:val="24"/>
        </w:rPr>
        <w:t>Juli</w:t>
      </w:r>
      <w:proofErr w:type="spellEnd"/>
      <w:r w:rsidRPr="0042722E">
        <w:rPr>
          <w:rFonts w:ascii="Times New Roman" w:hAnsi="Times New Roman" w:cs="Times New Roman"/>
          <w:sz w:val="24"/>
          <w:szCs w:val="24"/>
        </w:rPr>
        <w:t xml:space="preserve"> 2022 </w:t>
      </w:r>
      <w:proofErr w:type="spellStart"/>
      <w:r w:rsidRPr="0042722E">
        <w:rPr>
          <w:rFonts w:ascii="Times New Roman" w:hAnsi="Times New Roman" w:cs="Times New Roman"/>
          <w:sz w:val="24"/>
          <w:szCs w:val="24"/>
        </w:rPr>
        <w:t>dari</w:t>
      </w:r>
      <w:proofErr w:type="spellEnd"/>
      <w:r w:rsidRPr="0042722E">
        <w:rPr>
          <w:rFonts w:ascii="Times New Roman" w:hAnsi="Times New Roman" w:cs="Times New Roman"/>
          <w:sz w:val="24"/>
          <w:szCs w:val="24"/>
        </w:rPr>
        <w:t xml:space="preserve"> https://www.google.com/url?sa=t&amp;soutce=web&amp;rct=j&amp;url= </w:t>
      </w:r>
      <w:hyperlink r:id="rId15" w:history="1">
        <w:r w:rsidRPr="00391F0A">
          <w:rPr>
            <w:rStyle w:val="Hyperlink"/>
            <w:rFonts w:ascii="Times New Roman" w:hAnsi="Times New Roman" w:cs="Times New Roman"/>
            <w:sz w:val="24"/>
            <w:szCs w:val="24"/>
          </w:rPr>
          <w:t>http://infeksiemerging.kemenkes.go.id/download/final_juknis_pelayanan_Imunisasi_pada_ masa_pandemi_COVID-19</w:t>
        </w:r>
      </w:hyperlink>
      <w:r w:rsidRPr="0042722E">
        <w:rPr>
          <w:rFonts w:ascii="Times New Roman" w:hAnsi="Times New Roman" w:cs="Times New Roman"/>
          <w:sz w:val="24"/>
          <w:szCs w:val="24"/>
        </w:rPr>
        <w:t>.</w:t>
      </w:r>
    </w:p>
    <w:p w14:paraId="4D9FC871"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Kemenkes</w:t>
      </w:r>
      <w:proofErr w:type="spellEnd"/>
      <w:r w:rsidRPr="0042722E">
        <w:rPr>
          <w:rFonts w:ascii="Times New Roman" w:hAnsi="Times New Roman" w:cs="Times New Roman"/>
          <w:sz w:val="24"/>
          <w:szCs w:val="24"/>
        </w:rPr>
        <w:t xml:space="preserve"> Indonesia. (2020). </w:t>
      </w:r>
      <w:proofErr w:type="spellStart"/>
      <w:r w:rsidRPr="0042722E">
        <w:rPr>
          <w:rFonts w:ascii="Times New Roman" w:hAnsi="Times New Roman" w:cs="Times New Roman"/>
          <w:sz w:val="24"/>
          <w:szCs w:val="24"/>
        </w:rPr>
        <w:t>Petunjuk</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Teknis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Pelayanan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Puskesmas</w:t>
      </w:r>
      <w:proofErr w:type="spellEnd"/>
      <w:r w:rsidRPr="0042722E">
        <w:rPr>
          <w:rFonts w:ascii="Times New Roman" w:hAnsi="Times New Roman" w:cs="Times New Roman"/>
          <w:sz w:val="24"/>
          <w:szCs w:val="24"/>
        </w:rPr>
        <w:t xml:space="preserve"> Pada Masa </w:t>
      </w:r>
      <w:proofErr w:type="spellStart"/>
      <w:r w:rsidRPr="0042722E">
        <w:rPr>
          <w:rFonts w:ascii="Times New Roman" w:hAnsi="Times New Roman" w:cs="Times New Roman"/>
          <w:sz w:val="24"/>
          <w:szCs w:val="24"/>
        </w:rPr>
        <w:t>Pandemi</w:t>
      </w:r>
      <w:proofErr w:type="spellEnd"/>
      <w:r w:rsidRPr="0042722E">
        <w:rPr>
          <w:rFonts w:ascii="Times New Roman" w:hAnsi="Times New Roman" w:cs="Times New Roman"/>
          <w:sz w:val="24"/>
          <w:szCs w:val="24"/>
        </w:rPr>
        <w:t xml:space="preserve"> COVID-19. </w:t>
      </w:r>
      <w:proofErr w:type="spellStart"/>
      <w:r w:rsidRPr="0042722E">
        <w:rPr>
          <w:rFonts w:ascii="Times New Roman" w:hAnsi="Times New Roman" w:cs="Times New Roman"/>
          <w:sz w:val="24"/>
          <w:szCs w:val="24"/>
        </w:rPr>
        <w:t>Kementrian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Republik</w:t>
      </w:r>
      <w:proofErr w:type="spellEnd"/>
      <w:r w:rsidRPr="0042722E">
        <w:rPr>
          <w:rFonts w:ascii="Times New Roman" w:hAnsi="Times New Roman" w:cs="Times New Roman"/>
          <w:sz w:val="24"/>
          <w:szCs w:val="24"/>
        </w:rPr>
        <w:t xml:space="preserve"> Indonesia.</w:t>
      </w:r>
    </w:p>
    <w:p w14:paraId="1A00160F"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Kemenkes</w:t>
      </w:r>
      <w:proofErr w:type="spellEnd"/>
      <w:r w:rsidRPr="0042722E">
        <w:rPr>
          <w:rFonts w:ascii="Times New Roman" w:hAnsi="Times New Roman" w:cs="Times New Roman"/>
          <w:sz w:val="24"/>
          <w:szCs w:val="24"/>
        </w:rPr>
        <w:t xml:space="preserve"> RI. (2020). </w:t>
      </w:r>
      <w:proofErr w:type="spellStart"/>
      <w:r w:rsidRPr="0042722E">
        <w:rPr>
          <w:rFonts w:ascii="Times New Roman" w:hAnsi="Times New Roman" w:cs="Times New Roman"/>
          <w:sz w:val="24"/>
          <w:szCs w:val="24"/>
        </w:rPr>
        <w:t>Profil</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Indonesia </w:t>
      </w:r>
      <w:proofErr w:type="spellStart"/>
      <w:r w:rsidRPr="0042722E">
        <w:rPr>
          <w:rFonts w:ascii="Times New Roman" w:hAnsi="Times New Roman" w:cs="Times New Roman"/>
          <w:sz w:val="24"/>
          <w:szCs w:val="24"/>
        </w:rPr>
        <w:t>Tahun</w:t>
      </w:r>
      <w:proofErr w:type="spellEnd"/>
      <w:r w:rsidRPr="0042722E">
        <w:rPr>
          <w:rFonts w:ascii="Times New Roman" w:hAnsi="Times New Roman" w:cs="Times New Roman"/>
          <w:sz w:val="24"/>
          <w:szCs w:val="24"/>
        </w:rPr>
        <w:t xml:space="preserve"> 2019.</w:t>
      </w:r>
    </w:p>
    <w:p w14:paraId="366F3949"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Kemenkes</w:t>
      </w:r>
      <w:proofErr w:type="spellEnd"/>
      <w:r w:rsidRPr="0042722E">
        <w:rPr>
          <w:rFonts w:ascii="Times New Roman" w:hAnsi="Times New Roman" w:cs="Times New Roman"/>
          <w:sz w:val="24"/>
          <w:szCs w:val="24"/>
        </w:rPr>
        <w:t xml:space="preserve"> RI. (2021). </w:t>
      </w:r>
      <w:proofErr w:type="spellStart"/>
      <w:r w:rsidRPr="0042722E">
        <w:rPr>
          <w:rFonts w:ascii="Times New Roman" w:hAnsi="Times New Roman" w:cs="Times New Roman"/>
          <w:sz w:val="24"/>
          <w:szCs w:val="24"/>
        </w:rPr>
        <w:t>Profil</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Indonesia </w:t>
      </w:r>
      <w:proofErr w:type="spellStart"/>
      <w:r w:rsidRPr="0042722E">
        <w:rPr>
          <w:rFonts w:ascii="Times New Roman" w:hAnsi="Times New Roman" w:cs="Times New Roman"/>
          <w:sz w:val="24"/>
          <w:szCs w:val="24"/>
        </w:rPr>
        <w:t>Tahun</w:t>
      </w:r>
      <w:proofErr w:type="spellEnd"/>
      <w:r w:rsidRPr="0042722E">
        <w:rPr>
          <w:rFonts w:ascii="Times New Roman" w:hAnsi="Times New Roman" w:cs="Times New Roman"/>
          <w:sz w:val="24"/>
          <w:szCs w:val="24"/>
        </w:rPr>
        <w:t xml:space="preserve"> 2020. </w:t>
      </w:r>
    </w:p>
    <w:p w14:paraId="6FCAE884"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Kemenkes</w:t>
      </w:r>
      <w:proofErr w:type="spellEnd"/>
      <w:r w:rsidRPr="0042722E">
        <w:rPr>
          <w:rFonts w:ascii="Times New Roman" w:hAnsi="Times New Roman" w:cs="Times New Roman"/>
          <w:sz w:val="24"/>
          <w:szCs w:val="24"/>
        </w:rPr>
        <w:t xml:space="preserve"> RI. </w:t>
      </w:r>
      <w:proofErr w:type="spellStart"/>
      <w:r w:rsidRPr="0042722E">
        <w:rPr>
          <w:rFonts w:ascii="Times New Roman" w:hAnsi="Times New Roman" w:cs="Times New Roman"/>
          <w:sz w:val="24"/>
          <w:szCs w:val="24"/>
        </w:rPr>
        <w:t>Nursalam</w:t>
      </w:r>
      <w:proofErr w:type="spellEnd"/>
      <w:r w:rsidRPr="0042722E">
        <w:rPr>
          <w:rFonts w:ascii="Times New Roman" w:hAnsi="Times New Roman" w:cs="Times New Roman"/>
          <w:sz w:val="24"/>
          <w:szCs w:val="24"/>
        </w:rPr>
        <w:t xml:space="preserve">. 2016. </w:t>
      </w:r>
      <w:proofErr w:type="spellStart"/>
      <w:r w:rsidRPr="0042722E">
        <w:rPr>
          <w:rFonts w:ascii="Times New Roman" w:hAnsi="Times New Roman" w:cs="Times New Roman"/>
          <w:sz w:val="24"/>
          <w:szCs w:val="24"/>
        </w:rPr>
        <w:t>Metodologi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Penelitian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Ilmu</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Keperawatan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Pendekatan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Praktis</w:t>
      </w:r>
      <w:proofErr w:type="spellEnd"/>
      <w:r w:rsidRPr="0042722E">
        <w:rPr>
          <w:rFonts w:ascii="Times New Roman" w:hAnsi="Times New Roman" w:cs="Times New Roman"/>
          <w:sz w:val="24"/>
          <w:szCs w:val="24"/>
        </w:rPr>
        <w:t xml:space="preserve"> Edisi.4. </w:t>
      </w:r>
      <w:proofErr w:type="gramStart"/>
      <w:r w:rsidRPr="0042722E">
        <w:rPr>
          <w:rFonts w:ascii="Times New Roman" w:hAnsi="Times New Roman" w:cs="Times New Roman"/>
          <w:sz w:val="24"/>
          <w:szCs w:val="24"/>
        </w:rPr>
        <w:t>Jakarta :</w:t>
      </w:r>
      <w:proofErr w:type="gram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Salemba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Medika</w:t>
      </w:r>
      <w:proofErr w:type="spellEnd"/>
      <w:r w:rsidRPr="0042722E">
        <w:rPr>
          <w:rFonts w:ascii="Times New Roman" w:hAnsi="Times New Roman" w:cs="Times New Roman"/>
          <w:sz w:val="24"/>
          <w:szCs w:val="24"/>
        </w:rPr>
        <w:t>.</w:t>
      </w:r>
    </w:p>
    <w:p w14:paraId="5433D9F8" w14:textId="6446161B" w:rsidR="0042722E" w:rsidRP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Novianda</w:t>
      </w:r>
      <w:proofErr w:type="spellEnd"/>
      <w:r w:rsidRPr="0042722E">
        <w:rPr>
          <w:rFonts w:ascii="Times New Roman" w:hAnsi="Times New Roman" w:cs="Times New Roman"/>
          <w:sz w:val="24"/>
          <w:szCs w:val="24"/>
        </w:rPr>
        <w:t xml:space="preserve">, D. G., &amp; </w:t>
      </w:r>
      <w:proofErr w:type="spellStart"/>
      <w:r w:rsidRPr="0042722E">
        <w:rPr>
          <w:rFonts w:ascii="Times New Roman" w:hAnsi="Times New Roman" w:cs="Times New Roman"/>
          <w:sz w:val="24"/>
          <w:szCs w:val="24"/>
        </w:rPr>
        <w:t>Mochammad</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Bagus</w:t>
      </w:r>
      <w:proofErr w:type="spellEnd"/>
      <w:r w:rsidRPr="0042722E">
        <w:rPr>
          <w:rFonts w:ascii="Times New Roman" w:hAnsi="Times New Roman" w:cs="Times New Roman"/>
          <w:sz w:val="24"/>
          <w:szCs w:val="24"/>
        </w:rPr>
        <w:t xml:space="preserve">, Q. (2020). </w:t>
      </w:r>
      <w:proofErr w:type="spellStart"/>
      <w:r w:rsidRPr="0042722E">
        <w:rPr>
          <w:rFonts w:ascii="Times New Roman" w:hAnsi="Times New Roman" w:cs="Times New Roman"/>
          <w:sz w:val="24"/>
          <w:szCs w:val="24"/>
        </w:rPr>
        <w:t>Faktor</w:t>
      </w:r>
      <w:proofErr w:type="spellEnd"/>
      <w:r w:rsidRPr="0042722E">
        <w:rPr>
          <w:rFonts w:ascii="Times New Roman" w:hAnsi="Times New Roman" w:cs="Times New Roman"/>
          <w:sz w:val="24"/>
          <w:szCs w:val="24"/>
        </w:rPr>
        <w:t xml:space="preserve"> yang </w:t>
      </w:r>
      <w:proofErr w:type="spellStart"/>
      <w:r w:rsidRPr="0042722E">
        <w:rPr>
          <w:rFonts w:ascii="Times New Roman" w:hAnsi="Times New Roman" w:cs="Times New Roman"/>
          <w:sz w:val="24"/>
          <w:szCs w:val="24"/>
        </w:rPr>
        <w:t>Berhubungan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dengan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Perilaku</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Ibu</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dalam</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Pemenuhan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Dasar. Journal of Health Science and Prevention, 4(2</w:t>
      </w:r>
      <w:proofErr w:type="gramStart"/>
      <w:r w:rsidRPr="0042722E">
        <w:rPr>
          <w:rFonts w:ascii="Times New Roman" w:hAnsi="Times New Roman" w:cs="Times New Roman"/>
          <w:sz w:val="24"/>
          <w:szCs w:val="24"/>
        </w:rPr>
        <w:t>) :</w:t>
      </w:r>
      <w:proofErr w:type="gramEnd"/>
      <w:r w:rsidRPr="0042722E">
        <w:rPr>
          <w:rFonts w:ascii="Times New Roman" w:hAnsi="Times New Roman" w:cs="Times New Roman"/>
          <w:sz w:val="24"/>
          <w:szCs w:val="24"/>
        </w:rPr>
        <w:t xml:space="preserve"> 125–133.</w:t>
      </w:r>
    </w:p>
    <w:p w14:paraId="643DEA64" w14:textId="77777777" w:rsidR="0042722E" w:rsidRPr="0042722E" w:rsidRDefault="0042722E" w:rsidP="0042722E">
      <w:pPr>
        <w:widowControl w:val="0"/>
        <w:tabs>
          <w:tab w:val="left" w:pos="284"/>
        </w:tabs>
        <w:autoSpaceDE w:val="0"/>
        <w:autoSpaceDN w:val="0"/>
        <w:spacing w:after="0" w:line="240" w:lineRule="auto"/>
        <w:ind w:right="103"/>
        <w:jc w:val="both"/>
        <w:rPr>
          <w:rFonts w:ascii="Times New Roman" w:hAnsi="Times New Roman" w:cs="Times New Roman"/>
          <w:sz w:val="24"/>
          <w:szCs w:val="24"/>
        </w:rPr>
      </w:pPr>
      <w:proofErr w:type="spellStart"/>
      <w:r w:rsidRPr="0042722E">
        <w:rPr>
          <w:rFonts w:ascii="Times New Roman" w:hAnsi="Times New Roman" w:cs="Times New Roman"/>
          <w:sz w:val="24"/>
          <w:szCs w:val="24"/>
        </w:rPr>
        <w:t>Notoatmodjo</w:t>
      </w:r>
      <w:proofErr w:type="spellEnd"/>
      <w:r w:rsidRPr="0042722E">
        <w:rPr>
          <w:rFonts w:ascii="Times New Roman" w:hAnsi="Times New Roman" w:cs="Times New Roman"/>
          <w:sz w:val="24"/>
          <w:szCs w:val="24"/>
        </w:rPr>
        <w:t xml:space="preserve"> S. </w:t>
      </w:r>
      <w:proofErr w:type="spellStart"/>
      <w:r w:rsidRPr="0042722E">
        <w:rPr>
          <w:rFonts w:ascii="Times New Roman" w:hAnsi="Times New Roman" w:cs="Times New Roman"/>
          <w:sz w:val="24"/>
          <w:szCs w:val="24"/>
        </w:rPr>
        <w:t>Metodologi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penelitian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Jakarta: </w:t>
      </w:r>
      <w:proofErr w:type="spellStart"/>
      <w:r w:rsidRPr="0042722E">
        <w:rPr>
          <w:rFonts w:ascii="Times New Roman" w:hAnsi="Times New Roman" w:cs="Times New Roman"/>
          <w:sz w:val="24"/>
          <w:szCs w:val="24"/>
        </w:rPr>
        <w:t>Rineka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Cipta</w:t>
      </w:r>
      <w:proofErr w:type="spellEnd"/>
      <w:r w:rsidRPr="0042722E">
        <w:rPr>
          <w:rFonts w:ascii="Times New Roman" w:hAnsi="Times New Roman" w:cs="Times New Roman"/>
          <w:sz w:val="24"/>
          <w:szCs w:val="24"/>
        </w:rPr>
        <w:t>; 2010.</w:t>
      </w:r>
    </w:p>
    <w:p w14:paraId="3655DC5D" w14:textId="77777777" w:rsidR="0042722E" w:rsidRPr="0042722E" w:rsidRDefault="0042722E" w:rsidP="0042722E">
      <w:pPr>
        <w:widowControl w:val="0"/>
        <w:tabs>
          <w:tab w:val="left" w:pos="284"/>
        </w:tabs>
        <w:autoSpaceDE w:val="0"/>
        <w:autoSpaceDN w:val="0"/>
        <w:spacing w:after="0" w:line="240" w:lineRule="auto"/>
        <w:ind w:right="103"/>
        <w:jc w:val="both"/>
        <w:rPr>
          <w:rFonts w:ascii="Times New Roman" w:hAnsi="Times New Roman" w:cs="Times New Roman"/>
          <w:sz w:val="24"/>
          <w:szCs w:val="24"/>
        </w:rPr>
      </w:pPr>
      <w:proofErr w:type="spellStart"/>
      <w:r w:rsidRPr="0042722E">
        <w:rPr>
          <w:rFonts w:ascii="Times New Roman" w:hAnsi="Times New Roman" w:cs="Times New Roman"/>
          <w:sz w:val="24"/>
          <w:szCs w:val="24"/>
        </w:rPr>
        <w:t>Notoatmodjo</w:t>
      </w:r>
      <w:proofErr w:type="spellEnd"/>
      <w:r w:rsidRPr="0042722E">
        <w:rPr>
          <w:rFonts w:ascii="Times New Roman" w:hAnsi="Times New Roman" w:cs="Times New Roman"/>
          <w:sz w:val="24"/>
          <w:szCs w:val="24"/>
        </w:rPr>
        <w:t xml:space="preserve"> S. 2018. </w:t>
      </w:r>
      <w:proofErr w:type="spellStart"/>
      <w:r w:rsidRPr="0042722E">
        <w:rPr>
          <w:rFonts w:ascii="Times New Roman" w:hAnsi="Times New Roman" w:cs="Times New Roman"/>
          <w:sz w:val="24"/>
          <w:szCs w:val="24"/>
        </w:rPr>
        <w:t>Metodologi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penelitian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Jakarta: </w:t>
      </w:r>
      <w:proofErr w:type="spellStart"/>
      <w:r w:rsidRPr="0042722E">
        <w:rPr>
          <w:rFonts w:ascii="Times New Roman" w:hAnsi="Times New Roman" w:cs="Times New Roman"/>
          <w:sz w:val="24"/>
          <w:szCs w:val="24"/>
        </w:rPr>
        <w:t>Rineka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Cipta</w:t>
      </w:r>
      <w:proofErr w:type="spellEnd"/>
      <w:r w:rsidRPr="0042722E">
        <w:rPr>
          <w:rFonts w:ascii="Times New Roman" w:hAnsi="Times New Roman" w:cs="Times New Roman"/>
          <w:sz w:val="24"/>
          <w:szCs w:val="24"/>
        </w:rPr>
        <w:t>.</w:t>
      </w:r>
    </w:p>
    <w:p w14:paraId="16F3B40E" w14:textId="77777777" w:rsidR="0042722E" w:rsidRPr="0042722E" w:rsidRDefault="0042722E" w:rsidP="0042722E">
      <w:pPr>
        <w:widowControl w:val="0"/>
        <w:tabs>
          <w:tab w:val="left" w:pos="284"/>
        </w:tabs>
        <w:autoSpaceDE w:val="0"/>
        <w:autoSpaceDN w:val="0"/>
        <w:spacing w:after="0" w:line="240" w:lineRule="auto"/>
        <w:ind w:right="103"/>
        <w:jc w:val="both"/>
        <w:rPr>
          <w:rFonts w:ascii="Times New Roman" w:hAnsi="Times New Roman" w:cs="Times New Roman"/>
          <w:sz w:val="24"/>
          <w:szCs w:val="24"/>
        </w:rPr>
      </w:pPr>
      <w:r w:rsidRPr="0042722E">
        <w:rPr>
          <w:rFonts w:ascii="Times New Roman" w:hAnsi="Times New Roman" w:cs="Times New Roman"/>
          <w:sz w:val="24"/>
          <w:szCs w:val="24"/>
        </w:rPr>
        <w:t xml:space="preserve">Mansur, 2009. </w:t>
      </w:r>
      <w:proofErr w:type="spellStart"/>
      <w:r w:rsidRPr="0042722E">
        <w:rPr>
          <w:rFonts w:ascii="Times New Roman" w:hAnsi="Times New Roman" w:cs="Times New Roman"/>
          <w:sz w:val="24"/>
          <w:szCs w:val="24"/>
        </w:rPr>
        <w:t>Psikologi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Ibu</w:t>
      </w:r>
      <w:proofErr w:type="spellEnd"/>
      <w:r w:rsidRPr="0042722E">
        <w:rPr>
          <w:rFonts w:ascii="Times New Roman" w:hAnsi="Times New Roman" w:cs="Times New Roman"/>
          <w:sz w:val="24"/>
          <w:szCs w:val="24"/>
        </w:rPr>
        <w:t xml:space="preserve"> &amp; </w:t>
      </w:r>
      <w:proofErr w:type="spellStart"/>
      <w:r w:rsidRPr="0042722E">
        <w:rPr>
          <w:rFonts w:ascii="Times New Roman" w:hAnsi="Times New Roman" w:cs="Times New Roman"/>
          <w:sz w:val="24"/>
          <w:szCs w:val="24"/>
        </w:rPr>
        <w:t>Anak</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untuk</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Kebidanan</w:t>
      </w:r>
      <w:proofErr w:type="spellEnd"/>
      <w:r w:rsidRPr="0042722E">
        <w:rPr>
          <w:rFonts w:ascii="Times New Roman" w:hAnsi="Times New Roman" w:cs="Times New Roman"/>
          <w:sz w:val="24"/>
          <w:szCs w:val="24"/>
        </w:rPr>
        <w:t xml:space="preserve">. Jakarta: </w:t>
      </w:r>
      <w:proofErr w:type="spellStart"/>
      <w:r w:rsidRPr="0042722E">
        <w:rPr>
          <w:rFonts w:ascii="Times New Roman" w:hAnsi="Times New Roman" w:cs="Times New Roman"/>
          <w:sz w:val="24"/>
          <w:szCs w:val="24"/>
        </w:rPr>
        <w:t>Salemba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Medika</w:t>
      </w:r>
      <w:proofErr w:type="spellEnd"/>
      <w:r w:rsidRPr="0042722E">
        <w:rPr>
          <w:rFonts w:ascii="Times New Roman" w:hAnsi="Times New Roman" w:cs="Times New Roman"/>
          <w:sz w:val="24"/>
          <w:szCs w:val="24"/>
        </w:rPr>
        <w:t>.</w:t>
      </w:r>
    </w:p>
    <w:p w14:paraId="1E4F2F84" w14:textId="77777777" w:rsidR="0042722E" w:rsidRPr="0042722E" w:rsidRDefault="0042722E" w:rsidP="0042722E">
      <w:pPr>
        <w:widowControl w:val="0"/>
        <w:tabs>
          <w:tab w:val="left" w:pos="284"/>
        </w:tabs>
        <w:autoSpaceDE w:val="0"/>
        <w:autoSpaceDN w:val="0"/>
        <w:spacing w:after="0" w:line="240" w:lineRule="auto"/>
        <w:ind w:right="103"/>
        <w:jc w:val="both"/>
        <w:rPr>
          <w:rFonts w:ascii="Times New Roman" w:hAnsi="Times New Roman" w:cs="Times New Roman"/>
          <w:sz w:val="24"/>
          <w:szCs w:val="24"/>
        </w:rPr>
      </w:pPr>
      <w:proofErr w:type="spellStart"/>
      <w:r w:rsidRPr="0042722E">
        <w:rPr>
          <w:rFonts w:ascii="Times New Roman" w:hAnsi="Times New Roman" w:cs="Times New Roman"/>
          <w:sz w:val="24"/>
          <w:szCs w:val="24"/>
        </w:rPr>
        <w:t>Maryanti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dkk</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Buku</w:t>
      </w:r>
      <w:proofErr w:type="spellEnd"/>
      <w:r w:rsidRPr="0042722E">
        <w:rPr>
          <w:rFonts w:ascii="Times New Roman" w:hAnsi="Times New Roman" w:cs="Times New Roman"/>
          <w:sz w:val="24"/>
          <w:szCs w:val="24"/>
        </w:rPr>
        <w:t xml:space="preserve"> ajar </w:t>
      </w:r>
      <w:proofErr w:type="spellStart"/>
      <w:r w:rsidRPr="0042722E">
        <w:rPr>
          <w:rFonts w:ascii="Times New Roman" w:hAnsi="Times New Roman" w:cs="Times New Roman"/>
          <w:sz w:val="24"/>
          <w:szCs w:val="24"/>
        </w:rPr>
        <w:t>neonatus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bayi</w:t>
      </w:r>
      <w:proofErr w:type="spellEnd"/>
      <w:r w:rsidRPr="0042722E">
        <w:rPr>
          <w:rFonts w:ascii="Times New Roman" w:hAnsi="Times New Roman" w:cs="Times New Roman"/>
          <w:sz w:val="24"/>
          <w:szCs w:val="24"/>
        </w:rPr>
        <w:t xml:space="preserve"> &amp; </w:t>
      </w:r>
      <w:proofErr w:type="spellStart"/>
      <w:r w:rsidRPr="0042722E">
        <w:rPr>
          <w:rFonts w:ascii="Times New Roman" w:hAnsi="Times New Roman" w:cs="Times New Roman"/>
          <w:sz w:val="24"/>
          <w:szCs w:val="24"/>
        </w:rPr>
        <w:t>balita</w:t>
      </w:r>
      <w:proofErr w:type="spellEnd"/>
      <w:r w:rsidRPr="0042722E">
        <w:rPr>
          <w:rFonts w:ascii="Times New Roman" w:hAnsi="Times New Roman" w:cs="Times New Roman"/>
          <w:sz w:val="24"/>
          <w:szCs w:val="24"/>
        </w:rPr>
        <w:t>. Jakarta: CV Trans Info Media;</w:t>
      </w:r>
    </w:p>
    <w:p w14:paraId="00924A25" w14:textId="77777777" w:rsidR="0042722E" w:rsidRDefault="0042722E" w:rsidP="0042722E">
      <w:pPr>
        <w:pStyle w:val="ListParagraph"/>
        <w:widowControl w:val="0"/>
        <w:tabs>
          <w:tab w:val="left" w:pos="284"/>
        </w:tabs>
        <w:autoSpaceDE w:val="0"/>
        <w:autoSpaceDN w:val="0"/>
        <w:spacing w:after="0" w:line="240" w:lineRule="auto"/>
        <w:ind w:left="426" w:right="103"/>
        <w:jc w:val="both"/>
        <w:rPr>
          <w:rFonts w:ascii="Times New Roman" w:hAnsi="Times New Roman" w:cs="Times New Roman"/>
          <w:sz w:val="24"/>
          <w:szCs w:val="24"/>
        </w:rPr>
      </w:pPr>
      <w:r w:rsidRPr="0042722E">
        <w:rPr>
          <w:rFonts w:ascii="Times New Roman" w:hAnsi="Times New Roman" w:cs="Times New Roman"/>
          <w:sz w:val="24"/>
          <w:szCs w:val="24"/>
        </w:rPr>
        <w:t>2011.</w:t>
      </w:r>
    </w:p>
    <w:p w14:paraId="7554FE22" w14:textId="77777777" w:rsidR="0042722E" w:rsidRDefault="0042722E" w:rsidP="0042722E">
      <w:pPr>
        <w:widowControl w:val="0"/>
        <w:tabs>
          <w:tab w:val="left" w:pos="284"/>
        </w:tabs>
        <w:autoSpaceDE w:val="0"/>
        <w:autoSpaceDN w:val="0"/>
        <w:spacing w:after="0" w:line="240" w:lineRule="auto"/>
        <w:ind w:right="103"/>
        <w:jc w:val="both"/>
        <w:rPr>
          <w:rFonts w:ascii="Times New Roman" w:hAnsi="Times New Roman" w:cs="Times New Roman"/>
          <w:sz w:val="24"/>
          <w:szCs w:val="24"/>
        </w:rPr>
      </w:pPr>
      <w:r w:rsidRPr="0042722E">
        <w:rPr>
          <w:rFonts w:ascii="Times New Roman" w:hAnsi="Times New Roman" w:cs="Times New Roman"/>
          <w:sz w:val="24"/>
          <w:szCs w:val="24"/>
        </w:rPr>
        <w:t xml:space="preserve">Mubarak, </w:t>
      </w:r>
      <w:proofErr w:type="spellStart"/>
      <w:r w:rsidRPr="0042722E">
        <w:rPr>
          <w:rFonts w:ascii="Times New Roman" w:hAnsi="Times New Roman" w:cs="Times New Roman"/>
          <w:sz w:val="24"/>
          <w:szCs w:val="24"/>
        </w:rPr>
        <w:t>Wahit</w:t>
      </w:r>
      <w:proofErr w:type="spellEnd"/>
      <w:r w:rsidRPr="0042722E">
        <w:rPr>
          <w:rFonts w:ascii="Times New Roman" w:hAnsi="Times New Roman" w:cs="Times New Roman"/>
          <w:sz w:val="24"/>
          <w:szCs w:val="24"/>
        </w:rPr>
        <w:t xml:space="preserve"> Iqbal. </w:t>
      </w:r>
      <w:proofErr w:type="spellStart"/>
      <w:r w:rsidRPr="0042722E">
        <w:rPr>
          <w:rFonts w:ascii="Times New Roman" w:hAnsi="Times New Roman" w:cs="Times New Roman"/>
          <w:sz w:val="24"/>
          <w:szCs w:val="24"/>
        </w:rPr>
        <w:t>Promosi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untuk</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kebidanan</w:t>
      </w:r>
      <w:proofErr w:type="spellEnd"/>
      <w:r w:rsidRPr="0042722E">
        <w:rPr>
          <w:rFonts w:ascii="Times New Roman" w:hAnsi="Times New Roman" w:cs="Times New Roman"/>
          <w:sz w:val="24"/>
          <w:szCs w:val="24"/>
        </w:rPr>
        <w:t xml:space="preserve">. Jakarta: </w:t>
      </w:r>
      <w:proofErr w:type="spellStart"/>
      <w:r w:rsidRPr="0042722E">
        <w:rPr>
          <w:rFonts w:ascii="Times New Roman" w:hAnsi="Times New Roman" w:cs="Times New Roman"/>
          <w:sz w:val="24"/>
          <w:szCs w:val="24"/>
        </w:rPr>
        <w:t>Salemba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Medika</w:t>
      </w:r>
      <w:proofErr w:type="spellEnd"/>
      <w:r w:rsidRPr="0042722E">
        <w:rPr>
          <w:rFonts w:ascii="Times New Roman" w:hAnsi="Times New Roman" w:cs="Times New Roman"/>
          <w:sz w:val="24"/>
          <w:szCs w:val="24"/>
        </w:rPr>
        <w:t>; 2011.</w:t>
      </w:r>
    </w:p>
    <w:p w14:paraId="5AD7ED38"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Mulyani</w:t>
      </w:r>
      <w:proofErr w:type="spellEnd"/>
      <w:r w:rsidRPr="0042722E">
        <w:rPr>
          <w:rFonts w:ascii="Times New Roman" w:hAnsi="Times New Roman" w:cs="Times New Roman"/>
          <w:sz w:val="24"/>
          <w:szCs w:val="24"/>
        </w:rPr>
        <w:t xml:space="preserve">, NS., dan </w:t>
      </w:r>
      <w:proofErr w:type="spellStart"/>
      <w:r w:rsidRPr="0042722E">
        <w:rPr>
          <w:rFonts w:ascii="Times New Roman" w:hAnsi="Times New Roman" w:cs="Times New Roman"/>
          <w:sz w:val="24"/>
          <w:szCs w:val="24"/>
        </w:rPr>
        <w:t>Rinawati</w:t>
      </w:r>
      <w:proofErr w:type="spellEnd"/>
      <w:r w:rsidRPr="0042722E">
        <w:rPr>
          <w:rFonts w:ascii="Times New Roman" w:hAnsi="Times New Roman" w:cs="Times New Roman"/>
          <w:sz w:val="24"/>
          <w:szCs w:val="24"/>
        </w:rPr>
        <w:t xml:space="preserve">, M. 2018.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Untuk</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Anak</w:t>
      </w:r>
      <w:proofErr w:type="spellEnd"/>
      <w:r w:rsidRPr="0042722E">
        <w:rPr>
          <w:rFonts w:ascii="Times New Roman" w:hAnsi="Times New Roman" w:cs="Times New Roman"/>
          <w:sz w:val="24"/>
          <w:szCs w:val="24"/>
        </w:rPr>
        <w:t xml:space="preserve">. Jogjakarta: </w:t>
      </w:r>
      <w:proofErr w:type="spellStart"/>
      <w:r w:rsidRPr="0042722E">
        <w:rPr>
          <w:rFonts w:ascii="Times New Roman" w:hAnsi="Times New Roman" w:cs="Times New Roman"/>
          <w:sz w:val="24"/>
          <w:szCs w:val="24"/>
        </w:rPr>
        <w:t>Nuha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Medika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Mulyanti</w:t>
      </w:r>
      <w:proofErr w:type="spellEnd"/>
      <w:r w:rsidRPr="0042722E">
        <w:rPr>
          <w:rFonts w:ascii="Times New Roman" w:hAnsi="Times New Roman" w:cs="Times New Roman"/>
          <w:sz w:val="24"/>
          <w:szCs w:val="24"/>
        </w:rPr>
        <w:t>, Y. 2013</w:t>
      </w:r>
    </w:p>
    <w:p w14:paraId="5F28A638"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Muslihatun</w:t>
      </w:r>
      <w:proofErr w:type="spellEnd"/>
      <w:r w:rsidRPr="0042722E">
        <w:rPr>
          <w:rFonts w:ascii="Times New Roman" w:hAnsi="Times New Roman" w:cs="Times New Roman"/>
          <w:sz w:val="24"/>
          <w:szCs w:val="24"/>
        </w:rPr>
        <w:t xml:space="preserve"> W (2010). </w:t>
      </w:r>
      <w:proofErr w:type="spellStart"/>
      <w:r w:rsidRPr="0042722E">
        <w:rPr>
          <w:rFonts w:ascii="Times New Roman" w:hAnsi="Times New Roman" w:cs="Times New Roman"/>
          <w:sz w:val="24"/>
          <w:szCs w:val="24"/>
        </w:rPr>
        <w:t>Asuhan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neonatus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bayi</w:t>
      </w:r>
      <w:proofErr w:type="spellEnd"/>
      <w:r w:rsidRPr="0042722E">
        <w:rPr>
          <w:rFonts w:ascii="Times New Roman" w:hAnsi="Times New Roman" w:cs="Times New Roman"/>
          <w:sz w:val="24"/>
          <w:szCs w:val="24"/>
        </w:rPr>
        <w:t xml:space="preserve"> dan </w:t>
      </w:r>
      <w:proofErr w:type="spellStart"/>
      <w:r w:rsidRPr="0042722E">
        <w:rPr>
          <w:rFonts w:ascii="Times New Roman" w:hAnsi="Times New Roman" w:cs="Times New Roman"/>
          <w:sz w:val="24"/>
          <w:szCs w:val="24"/>
        </w:rPr>
        <w:t>balita</w:t>
      </w:r>
      <w:proofErr w:type="spellEnd"/>
      <w:r w:rsidRPr="0042722E">
        <w:rPr>
          <w:rFonts w:ascii="Times New Roman" w:hAnsi="Times New Roman" w:cs="Times New Roman"/>
          <w:sz w:val="24"/>
          <w:szCs w:val="24"/>
        </w:rPr>
        <w:t xml:space="preserve">. Yogyakarta: </w:t>
      </w:r>
      <w:proofErr w:type="spellStart"/>
      <w:r w:rsidRPr="0042722E">
        <w:rPr>
          <w:rFonts w:ascii="Times New Roman" w:hAnsi="Times New Roman" w:cs="Times New Roman"/>
          <w:sz w:val="24"/>
          <w:szCs w:val="24"/>
        </w:rPr>
        <w:t>Fitramaya</w:t>
      </w:r>
      <w:proofErr w:type="spellEnd"/>
      <w:r w:rsidRPr="0042722E">
        <w:rPr>
          <w:rFonts w:ascii="Times New Roman" w:hAnsi="Times New Roman" w:cs="Times New Roman"/>
          <w:sz w:val="24"/>
          <w:szCs w:val="24"/>
        </w:rPr>
        <w:t>; 2010</w:t>
      </w:r>
    </w:p>
    <w:p w14:paraId="04226EAE"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Permenkes</w:t>
      </w:r>
      <w:proofErr w:type="spellEnd"/>
      <w:r w:rsidRPr="0042722E">
        <w:rPr>
          <w:rFonts w:ascii="Times New Roman" w:hAnsi="Times New Roman" w:cs="Times New Roman"/>
          <w:sz w:val="24"/>
          <w:szCs w:val="24"/>
        </w:rPr>
        <w:t xml:space="preserve">. 2017. </w:t>
      </w:r>
      <w:proofErr w:type="spellStart"/>
      <w:r w:rsidRPr="0042722E">
        <w:rPr>
          <w:rFonts w:ascii="Times New Roman" w:hAnsi="Times New Roman" w:cs="Times New Roman"/>
          <w:sz w:val="24"/>
          <w:szCs w:val="24"/>
        </w:rPr>
        <w:t>Peraturan</w:t>
      </w:r>
      <w:proofErr w:type="spellEnd"/>
      <w:r w:rsidRPr="0042722E">
        <w:rPr>
          <w:rFonts w:ascii="Times New Roman" w:hAnsi="Times New Roman" w:cs="Times New Roman"/>
          <w:sz w:val="24"/>
          <w:szCs w:val="24"/>
        </w:rPr>
        <w:t xml:space="preserve"> Menteri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Republik</w:t>
      </w:r>
      <w:proofErr w:type="spellEnd"/>
      <w:r w:rsidRPr="0042722E">
        <w:rPr>
          <w:rFonts w:ascii="Times New Roman" w:hAnsi="Times New Roman" w:cs="Times New Roman"/>
          <w:sz w:val="24"/>
          <w:szCs w:val="24"/>
        </w:rPr>
        <w:t xml:space="preserve"> Indonesia </w:t>
      </w:r>
      <w:proofErr w:type="spellStart"/>
      <w:r w:rsidRPr="0042722E">
        <w:rPr>
          <w:rFonts w:ascii="Times New Roman" w:hAnsi="Times New Roman" w:cs="Times New Roman"/>
          <w:sz w:val="24"/>
          <w:szCs w:val="24"/>
        </w:rPr>
        <w:t>Nomor</w:t>
      </w:r>
      <w:proofErr w:type="spellEnd"/>
      <w:r w:rsidRPr="0042722E">
        <w:rPr>
          <w:rFonts w:ascii="Times New Roman" w:hAnsi="Times New Roman" w:cs="Times New Roman"/>
          <w:sz w:val="24"/>
          <w:szCs w:val="24"/>
        </w:rPr>
        <w:t xml:space="preserve"> 12 </w:t>
      </w:r>
      <w:proofErr w:type="spellStart"/>
      <w:r w:rsidRPr="0042722E">
        <w:rPr>
          <w:rFonts w:ascii="Times New Roman" w:hAnsi="Times New Roman" w:cs="Times New Roman"/>
          <w:sz w:val="24"/>
          <w:szCs w:val="24"/>
        </w:rPr>
        <w:t>Tahun</w:t>
      </w:r>
      <w:proofErr w:type="spellEnd"/>
      <w:r w:rsidRPr="0042722E">
        <w:rPr>
          <w:rFonts w:ascii="Times New Roman" w:hAnsi="Times New Roman" w:cs="Times New Roman"/>
          <w:sz w:val="24"/>
          <w:szCs w:val="24"/>
        </w:rPr>
        <w:t xml:space="preserve"> 2017 </w:t>
      </w:r>
      <w:proofErr w:type="spellStart"/>
      <w:r w:rsidRPr="0042722E">
        <w:rPr>
          <w:rFonts w:ascii="Times New Roman" w:hAnsi="Times New Roman" w:cs="Times New Roman"/>
          <w:sz w:val="24"/>
          <w:szCs w:val="24"/>
        </w:rPr>
        <w:t>Tentang</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Penyelenggaraan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w:t>
      </w:r>
    </w:p>
    <w:p w14:paraId="311AAC2F" w14:textId="298B5301"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Puskesmas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Sadabuan</w:t>
      </w:r>
      <w:proofErr w:type="spellEnd"/>
      <w:r w:rsidRPr="0042722E">
        <w:rPr>
          <w:rFonts w:ascii="Times New Roman" w:hAnsi="Times New Roman" w:cs="Times New Roman"/>
          <w:sz w:val="24"/>
          <w:szCs w:val="24"/>
        </w:rPr>
        <w:t xml:space="preserve">. (2020). </w:t>
      </w:r>
      <w:proofErr w:type="spellStart"/>
      <w:r w:rsidRPr="0042722E">
        <w:rPr>
          <w:rFonts w:ascii="Times New Roman" w:hAnsi="Times New Roman" w:cs="Times New Roman"/>
          <w:sz w:val="24"/>
          <w:szCs w:val="24"/>
        </w:rPr>
        <w:t>Laporan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bulanan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rutin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bayi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puskesmas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Tahun</w:t>
      </w:r>
      <w:proofErr w:type="spellEnd"/>
      <w:r w:rsidRPr="0042722E">
        <w:rPr>
          <w:rFonts w:ascii="Times New Roman" w:hAnsi="Times New Roman" w:cs="Times New Roman"/>
          <w:sz w:val="24"/>
          <w:szCs w:val="24"/>
        </w:rPr>
        <w:t xml:space="preserve"> 2020. </w:t>
      </w:r>
      <w:proofErr w:type="spellStart"/>
      <w:r w:rsidRPr="0042722E">
        <w:rPr>
          <w:rFonts w:ascii="Times New Roman" w:hAnsi="Times New Roman" w:cs="Times New Roman"/>
          <w:sz w:val="24"/>
          <w:szCs w:val="24"/>
        </w:rPr>
        <w:t>Diakses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dari</w:t>
      </w:r>
      <w:proofErr w:type="spellEnd"/>
      <w:r w:rsidRPr="0042722E">
        <w:rPr>
          <w:rFonts w:ascii="Times New Roman" w:hAnsi="Times New Roman" w:cs="Times New Roman"/>
          <w:sz w:val="24"/>
          <w:szCs w:val="24"/>
        </w:rPr>
        <w:t xml:space="preserve"> </w:t>
      </w:r>
      <w:hyperlink r:id="rId16" w:history="1">
        <w:r w:rsidRPr="00391F0A">
          <w:rPr>
            <w:rStyle w:val="Hyperlink"/>
            <w:rFonts w:ascii="Times New Roman" w:hAnsi="Times New Roman" w:cs="Times New Roman"/>
            <w:sz w:val="24"/>
            <w:szCs w:val="24"/>
          </w:rPr>
          <w:t>http://www.puskesmas.sadabuan.co.id</w:t>
        </w:r>
      </w:hyperlink>
    </w:p>
    <w:p w14:paraId="1D15E660"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Rahmawati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Adzaniyah</w:t>
      </w:r>
      <w:proofErr w:type="spellEnd"/>
      <w:r w:rsidRPr="0042722E">
        <w:rPr>
          <w:rFonts w:ascii="Times New Roman" w:hAnsi="Times New Roman" w:cs="Times New Roman"/>
          <w:sz w:val="24"/>
          <w:szCs w:val="24"/>
        </w:rPr>
        <w:t xml:space="preserve"> I dan </w:t>
      </w:r>
      <w:proofErr w:type="spellStart"/>
      <w:r w:rsidRPr="0042722E">
        <w:rPr>
          <w:rFonts w:ascii="Times New Roman" w:hAnsi="Times New Roman" w:cs="Times New Roman"/>
          <w:sz w:val="24"/>
          <w:szCs w:val="24"/>
        </w:rPr>
        <w:t>Chatarina</w:t>
      </w:r>
      <w:proofErr w:type="spellEnd"/>
      <w:r w:rsidRPr="0042722E">
        <w:rPr>
          <w:rFonts w:ascii="Times New Roman" w:hAnsi="Times New Roman" w:cs="Times New Roman"/>
          <w:sz w:val="24"/>
          <w:szCs w:val="24"/>
        </w:rPr>
        <w:t xml:space="preserve"> UW. 2014. </w:t>
      </w:r>
      <w:proofErr w:type="spellStart"/>
      <w:r w:rsidRPr="0042722E">
        <w:rPr>
          <w:rFonts w:ascii="Times New Roman" w:hAnsi="Times New Roman" w:cs="Times New Roman"/>
          <w:sz w:val="24"/>
          <w:szCs w:val="24"/>
        </w:rPr>
        <w:t>Faktor</w:t>
      </w:r>
      <w:proofErr w:type="spellEnd"/>
      <w:r w:rsidRPr="0042722E">
        <w:rPr>
          <w:rFonts w:ascii="Times New Roman" w:hAnsi="Times New Roman" w:cs="Times New Roman"/>
          <w:sz w:val="24"/>
          <w:szCs w:val="24"/>
        </w:rPr>
        <w:t xml:space="preserve"> yang </w:t>
      </w:r>
      <w:proofErr w:type="spellStart"/>
      <w:r w:rsidRPr="0042722E">
        <w:rPr>
          <w:rFonts w:ascii="Times New Roman" w:hAnsi="Times New Roman" w:cs="Times New Roman"/>
          <w:sz w:val="24"/>
          <w:szCs w:val="24"/>
        </w:rPr>
        <w:t>Mempengaruhi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Kelengkapan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Dasar di </w:t>
      </w:r>
      <w:proofErr w:type="spellStart"/>
      <w:r w:rsidRPr="0042722E">
        <w:rPr>
          <w:rFonts w:ascii="Times New Roman" w:hAnsi="Times New Roman" w:cs="Times New Roman"/>
          <w:sz w:val="24"/>
          <w:szCs w:val="24"/>
        </w:rPr>
        <w:t>Kelurahan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Krembangan</w:t>
      </w:r>
      <w:proofErr w:type="spellEnd"/>
      <w:r w:rsidRPr="0042722E">
        <w:rPr>
          <w:rFonts w:ascii="Times New Roman" w:hAnsi="Times New Roman" w:cs="Times New Roman"/>
          <w:sz w:val="24"/>
          <w:szCs w:val="24"/>
        </w:rPr>
        <w:t xml:space="preserve"> Utara. </w:t>
      </w:r>
      <w:proofErr w:type="spellStart"/>
      <w:r w:rsidRPr="0042722E">
        <w:rPr>
          <w:rFonts w:ascii="Times New Roman" w:hAnsi="Times New Roman" w:cs="Times New Roman"/>
          <w:sz w:val="24"/>
          <w:szCs w:val="24"/>
        </w:rPr>
        <w:t>Jurnal</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Berkala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Epidemiologi</w:t>
      </w:r>
      <w:proofErr w:type="spellEnd"/>
      <w:r w:rsidRPr="0042722E">
        <w:rPr>
          <w:rFonts w:ascii="Times New Roman" w:hAnsi="Times New Roman" w:cs="Times New Roman"/>
          <w:sz w:val="24"/>
          <w:szCs w:val="24"/>
        </w:rPr>
        <w:t>, Vol.2, No. 1, pp. 59-70</w:t>
      </w:r>
    </w:p>
    <w:p w14:paraId="4053F01C"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lastRenderedPageBreak/>
        <w:t>Rakhmawati</w:t>
      </w:r>
      <w:proofErr w:type="spellEnd"/>
      <w:r w:rsidRPr="0042722E">
        <w:rPr>
          <w:rFonts w:ascii="Times New Roman" w:hAnsi="Times New Roman" w:cs="Times New Roman"/>
          <w:sz w:val="24"/>
          <w:szCs w:val="24"/>
        </w:rPr>
        <w:t xml:space="preserve">, N., </w:t>
      </w:r>
      <w:proofErr w:type="spellStart"/>
      <w:r w:rsidRPr="0042722E">
        <w:rPr>
          <w:rFonts w:ascii="Times New Roman" w:hAnsi="Times New Roman" w:cs="Times New Roman"/>
          <w:sz w:val="24"/>
          <w:szCs w:val="24"/>
        </w:rPr>
        <w:t>Utami</w:t>
      </w:r>
      <w:proofErr w:type="spellEnd"/>
      <w:r w:rsidRPr="0042722E">
        <w:rPr>
          <w:rFonts w:ascii="Times New Roman" w:hAnsi="Times New Roman" w:cs="Times New Roman"/>
          <w:sz w:val="24"/>
          <w:szCs w:val="24"/>
        </w:rPr>
        <w:t xml:space="preserve">, R. D. P., &amp; </w:t>
      </w:r>
      <w:proofErr w:type="spellStart"/>
      <w:r w:rsidRPr="0042722E">
        <w:rPr>
          <w:rFonts w:ascii="Times New Roman" w:hAnsi="Times New Roman" w:cs="Times New Roman"/>
          <w:sz w:val="24"/>
          <w:szCs w:val="24"/>
        </w:rPr>
        <w:t>Mustikarani</w:t>
      </w:r>
      <w:proofErr w:type="spellEnd"/>
      <w:r w:rsidRPr="0042722E">
        <w:rPr>
          <w:rFonts w:ascii="Times New Roman" w:hAnsi="Times New Roman" w:cs="Times New Roman"/>
          <w:sz w:val="24"/>
          <w:szCs w:val="24"/>
        </w:rPr>
        <w:t xml:space="preserve">, I. K. 2020. </w:t>
      </w:r>
      <w:proofErr w:type="spellStart"/>
      <w:r w:rsidRPr="0042722E">
        <w:rPr>
          <w:rFonts w:ascii="Times New Roman" w:hAnsi="Times New Roman" w:cs="Times New Roman"/>
          <w:sz w:val="24"/>
          <w:szCs w:val="24"/>
        </w:rPr>
        <w:t>Faktor-Faktor</w:t>
      </w:r>
      <w:proofErr w:type="spellEnd"/>
      <w:r w:rsidRPr="0042722E">
        <w:rPr>
          <w:rFonts w:ascii="Times New Roman" w:hAnsi="Times New Roman" w:cs="Times New Roman"/>
          <w:sz w:val="24"/>
          <w:szCs w:val="24"/>
        </w:rPr>
        <w:t xml:space="preserve"> yang </w:t>
      </w:r>
      <w:proofErr w:type="spellStart"/>
      <w:r w:rsidRPr="0042722E">
        <w:rPr>
          <w:rFonts w:ascii="Times New Roman" w:hAnsi="Times New Roman" w:cs="Times New Roman"/>
          <w:sz w:val="24"/>
          <w:szCs w:val="24"/>
        </w:rPr>
        <w:t>Mempengaruhi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Kelengkapan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Imunissai</w:t>
      </w:r>
      <w:proofErr w:type="spellEnd"/>
      <w:r w:rsidRPr="0042722E">
        <w:rPr>
          <w:rFonts w:ascii="Times New Roman" w:hAnsi="Times New Roman" w:cs="Times New Roman"/>
          <w:sz w:val="24"/>
          <w:szCs w:val="24"/>
        </w:rPr>
        <w:t xml:space="preserve"> Dasar </w:t>
      </w:r>
      <w:proofErr w:type="spellStart"/>
      <w:r w:rsidRPr="0042722E">
        <w:rPr>
          <w:rFonts w:ascii="Times New Roman" w:hAnsi="Times New Roman" w:cs="Times New Roman"/>
          <w:sz w:val="24"/>
          <w:szCs w:val="24"/>
        </w:rPr>
        <w:t>Bayi</w:t>
      </w:r>
      <w:proofErr w:type="spellEnd"/>
      <w:r w:rsidRPr="0042722E">
        <w:rPr>
          <w:rFonts w:ascii="Times New Roman" w:hAnsi="Times New Roman" w:cs="Times New Roman"/>
          <w:sz w:val="24"/>
          <w:szCs w:val="24"/>
        </w:rPr>
        <w:t xml:space="preserve"> Di </w:t>
      </w:r>
      <w:proofErr w:type="spellStart"/>
      <w:r w:rsidRPr="0042722E">
        <w:rPr>
          <w:rFonts w:ascii="Times New Roman" w:hAnsi="Times New Roman" w:cs="Times New Roman"/>
          <w:sz w:val="24"/>
          <w:szCs w:val="24"/>
        </w:rPr>
        <w:t>Posyandu</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Balita</w:t>
      </w:r>
      <w:proofErr w:type="spellEnd"/>
      <w:r w:rsidRPr="0042722E">
        <w:rPr>
          <w:rFonts w:ascii="Times New Roman" w:hAnsi="Times New Roman" w:cs="Times New Roman"/>
          <w:sz w:val="24"/>
          <w:szCs w:val="24"/>
        </w:rPr>
        <w:t xml:space="preserve"> Kalinga </w:t>
      </w:r>
      <w:proofErr w:type="spellStart"/>
      <w:r w:rsidRPr="0042722E">
        <w:rPr>
          <w:rFonts w:ascii="Times New Roman" w:hAnsi="Times New Roman" w:cs="Times New Roman"/>
          <w:sz w:val="24"/>
          <w:szCs w:val="24"/>
        </w:rPr>
        <w:t>Kelurahan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Bayuanyar</w:t>
      </w:r>
      <w:proofErr w:type="spellEnd"/>
      <w:r w:rsidRPr="0042722E">
        <w:rPr>
          <w:rFonts w:ascii="Times New Roman" w:hAnsi="Times New Roman" w:cs="Times New Roman"/>
          <w:sz w:val="24"/>
          <w:szCs w:val="24"/>
        </w:rPr>
        <w:t xml:space="preserve"> Surakarta. 8(2), 74–86.</w:t>
      </w:r>
    </w:p>
    <w:p w14:paraId="71DB8D5B"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Santoso</w:t>
      </w:r>
      <w:proofErr w:type="spellEnd"/>
      <w:r w:rsidRPr="0042722E">
        <w:rPr>
          <w:rFonts w:ascii="Times New Roman" w:hAnsi="Times New Roman" w:cs="Times New Roman"/>
          <w:sz w:val="24"/>
          <w:szCs w:val="24"/>
        </w:rPr>
        <w:t xml:space="preserve"> S. (2009).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dan </w:t>
      </w:r>
      <w:proofErr w:type="spellStart"/>
      <w:r w:rsidRPr="0042722E">
        <w:rPr>
          <w:rFonts w:ascii="Times New Roman" w:hAnsi="Times New Roman" w:cs="Times New Roman"/>
          <w:sz w:val="24"/>
          <w:szCs w:val="24"/>
        </w:rPr>
        <w:t>Gizi</w:t>
      </w:r>
      <w:proofErr w:type="spellEnd"/>
      <w:r w:rsidRPr="0042722E">
        <w:rPr>
          <w:rFonts w:ascii="Times New Roman" w:hAnsi="Times New Roman" w:cs="Times New Roman"/>
          <w:sz w:val="24"/>
          <w:szCs w:val="24"/>
        </w:rPr>
        <w:t xml:space="preserve">. </w:t>
      </w:r>
      <w:proofErr w:type="gramStart"/>
      <w:r w:rsidRPr="0042722E">
        <w:rPr>
          <w:rFonts w:ascii="Times New Roman" w:hAnsi="Times New Roman" w:cs="Times New Roman"/>
          <w:sz w:val="24"/>
          <w:szCs w:val="24"/>
        </w:rPr>
        <w:t>Jakarta :</w:t>
      </w:r>
      <w:proofErr w:type="gram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Rineka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Cipta</w:t>
      </w:r>
      <w:proofErr w:type="spellEnd"/>
      <w:r w:rsidRPr="0042722E">
        <w:rPr>
          <w:rFonts w:ascii="Times New Roman" w:hAnsi="Times New Roman" w:cs="Times New Roman"/>
          <w:sz w:val="24"/>
          <w:szCs w:val="24"/>
        </w:rPr>
        <w:t xml:space="preserve">; 2009 </w:t>
      </w:r>
    </w:p>
    <w:p w14:paraId="70E9138E"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Septianingtyas</w:t>
      </w:r>
      <w:proofErr w:type="spellEnd"/>
      <w:r w:rsidRPr="0042722E">
        <w:rPr>
          <w:rFonts w:ascii="Times New Roman" w:hAnsi="Times New Roman" w:cs="Times New Roman"/>
          <w:sz w:val="24"/>
          <w:szCs w:val="24"/>
        </w:rPr>
        <w:t xml:space="preserve">, W. R., </w:t>
      </w:r>
      <w:proofErr w:type="spellStart"/>
      <w:r w:rsidRPr="0042722E">
        <w:rPr>
          <w:rFonts w:ascii="Times New Roman" w:hAnsi="Times New Roman" w:cs="Times New Roman"/>
          <w:sz w:val="24"/>
          <w:szCs w:val="24"/>
        </w:rPr>
        <w:t>Ady</w:t>
      </w:r>
      <w:proofErr w:type="spellEnd"/>
      <w:r w:rsidRPr="0042722E">
        <w:rPr>
          <w:rFonts w:ascii="Times New Roman" w:hAnsi="Times New Roman" w:cs="Times New Roman"/>
          <w:sz w:val="24"/>
          <w:szCs w:val="24"/>
        </w:rPr>
        <w:t xml:space="preserve">, S., &amp; </w:t>
      </w:r>
      <w:proofErr w:type="spellStart"/>
      <w:r w:rsidRPr="0042722E">
        <w:rPr>
          <w:rFonts w:ascii="Times New Roman" w:hAnsi="Times New Roman" w:cs="Times New Roman"/>
          <w:sz w:val="24"/>
          <w:szCs w:val="24"/>
        </w:rPr>
        <w:t>Ristya</w:t>
      </w:r>
      <w:proofErr w:type="spellEnd"/>
      <w:r w:rsidRPr="0042722E">
        <w:rPr>
          <w:rFonts w:ascii="Times New Roman" w:hAnsi="Times New Roman" w:cs="Times New Roman"/>
          <w:sz w:val="24"/>
          <w:szCs w:val="24"/>
        </w:rPr>
        <w:t xml:space="preserve">, W. (2018). </w:t>
      </w:r>
      <w:proofErr w:type="spellStart"/>
      <w:r w:rsidRPr="0042722E">
        <w:rPr>
          <w:rFonts w:ascii="Times New Roman" w:hAnsi="Times New Roman" w:cs="Times New Roman"/>
          <w:sz w:val="24"/>
          <w:szCs w:val="24"/>
        </w:rPr>
        <w:t>Pengaruh</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Dukungan</w:t>
      </w:r>
      <w:proofErr w:type="spellEnd"/>
      <w:r w:rsidRPr="0042722E">
        <w:rPr>
          <w:rFonts w:ascii="Times New Roman" w:hAnsi="Times New Roman" w:cs="Times New Roman"/>
          <w:sz w:val="24"/>
          <w:szCs w:val="24"/>
        </w:rPr>
        <w:t xml:space="preserve"> Kader</w:t>
      </w:r>
      <w:r>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dalam</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Dasar </w:t>
      </w:r>
      <w:proofErr w:type="spellStart"/>
      <w:r w:rsidRPr="0042722E">
        <w:rPr>
          <w:rFonts w:ascii="Times New Roman" w:hAnsi="Times New Roman" w:cs="Times New Roman"/>
          <w:sz w:val="24"/>
          <w:szCs w:val="24"/>
        </w:rPr>
        <w:t>Lengkap</w:t>
      </w:r>
      <w:proofErr w:type="spellEnd"/>
      <w:r w:rsidRPr="0042722E">
        <w:rPr>
          <w:rFonts w:ascii="Times New Roman" w:hAnsi="Times New Roman" w:cs="Times New Roman"/>
          <w:sz w:val="24"/>
          <w:szCs w:val="24"/>
        </w:rPr>
        <w:t xml:space="preserve"> di </w:t>
      </w:r>
      <w:proofErr w:type="spellStart"/>
      <w:r w:rsidRPr="0042722E">
        <w:rPr>
          <w:rFonts w:ascii="Times New Roman" w:hAnsi="Times New Roman" w:cs="Times New Roman"/>
          <w:sz w:val="24"/>
          <w:szCs w:val="24"/>
        </w:rPr>
        <w:t>wilayah</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kerja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Puskesmas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Jelbuk</w:t>
      </w:r>
      <w:proofErr w:type="spellEnd"/>
      <w:r w:rsidRPr="0042722E">
        <w:rPr>
          <w:rFonts w:ascii="Times New Roman" w:hAnsi="Times New Roman" w:cs="Times New Roman"/>
          <w:sz w:val="24"/>
          <w:szCs w:val="24"/>
        </w:rPr>
        <w:t xml:space="preserve"> dan</w:t>
      </w:r>
      <w:r>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Klatakan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Kabupaten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Jember</w:t>
      </w:r>
      <w:proofErr w:type="spellEnd"/>
      <w:r w:rsidRPr="0042722E">
        <w:rPr>
          <w:rFonts w:ascii="Times New Roman" w:hAnsi="Times New Roman" w:cs="Times New Roman"/>
          <w:sz w:val="24"/>
          <w:szCs w:val="24"/>
        </w:rPr>
        <w:t>. Multidisciplinary Journal, 1(1), 21–24.</w:t>
      </w:r>
    </w:p>
    <w:p w14:paraId="65D5F984" w14:textId="13459EC8" w:rsidR="0042722E" w:rsidRP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proofErr w:type="spellStart"/>
      <w:r w:rsidRPr="0042722E">
        <w:rPr>
          <w:rFonts w:ascii="Times New Roman" w:hAnsi="Times New Roman" w:cs="Times New Roman"/>
          <w:sz w:val="24"/>
          <w:szCs w:val="24"/>
        </w:rPr>
        <w:t>Simanjuntak</w:t>
      </w:r>
      <w:proofErr w:type="spellEnd"/>
      <w:r w:rsidRPr="0042722E">
        <w:rPr>
          <w:rFonts w:ascii="Times New Roman" w:hAnsi="Times New Roman" w:cs="Times New Roman"/>
          <w:sz w:val="24"/>
          <w:szCs w:val="24"/>
        </w:rPr>
        <w:t xml:space="preserve">, S. M., &amp; </w:t>
      </w:r>
      <w:proofErr w:type="spellStart"/>
      <w:r w:rsidRPr="0042722E">
        <w:rPr>
          <w:rFonts w:ascii="Times New Roman" w:hAnsi="Times New Roman" w:cs="Times New Roman"/>
          <w:sz w:val="24"/>
          <w:szCs w:val="24"/>
        </w:rPr>
        <w:t>Nurnisa</w:t>
      </w:r>
      <w:proofErr w:type="spellEnd"/>
      <w:r w:rsidRPr="0042722E">
        <w:rPr>
          <w:rFonts w:ascii="Times New Roman" w:hAnsi="Times New Roman" w:cs="Times New Roman"/>
          <w:sz w:val="24"/>
          <w:szCs w:val="24"/>
        </w:rPr>
        <w:t xml:space="preserve">, I. N. (2019). </w:t>
      </w:r>
      <w:proofErr w:type="spellStart"/>
      <w:r w:rsidRPr="0042722E">
        <w:rPr>
          <w:rFonts w:ascii="Times New Roman" w:hAnsi="Times New Roman" w:cs="Times New Roman"/>
          <w:sz w:val="24"/>
          <w:szCs w:val="24"/>
        </w:rPr>
        <w:t>Peningkatan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Pengetahuan</w:t>
      </w:r>
      <w:proofErr w:type="spellEnd"/>
      <w:r w:rsidRPr="0042722E">
        <w:rPr>
          <w:rFonts w:ascii="Times New Roman" w:hAnsi="Times New Roman" w:cs="Times New Roman"/>
          <w:sz w:val="24"/>
          <w:szCs w:val="24"/>
        </w:rPr>
        <w:t xml:space="preserve"> dan </w:t>
      </w:r>
      <w:proofErr w:type="spellStart"/>
      <w:r w:rsidRPr="0042722E">
        <w:rPr>
          <w:rFonts w:ascii="Times New Roman" w:hAnsi="Times New Roman" w:cs="Times New Roman"/>
          <w:sz w:val="24"/>
          <w:szCs w:val="24"/>
        </w:rPr>
        <w:t>Sikap</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Ibu</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Tentang</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dengan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Pendekatan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Promosi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Tentang</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Imuniasi</w:t>
      </w:r>
      <w:proofErr w:type="spellEnd"/>
      <w:r w:rsidRPr="0042722E">
        <w:rPr>
          <w:rFonts w:ascii="Times New Roman" w:hAnsi="Times New Roman" w:cs="Times New Roman"/>
          <w:sz w:val="24"/>
          <w:szCs w:val="24"/>
        </w:rPr>
        <w:t xml:space="preserve"> Dasar. Media </w:t>
      </w:r>
      <w:proofErr w:type="spellStart"/>
      <w:r w:rsidRPr="0042722E">
        <w:rPr>
          <w:rFonts w:ascii="Times New Roman" w:hAnsi="Times New Roman" w:cs="Times New Roman"/>
          <w:sz w:val="24"/>
          <w:szCs w:val="24"/>
        </w:rPr>
        <w:t>Karya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2(1), Article 1. </w:t>
      </w:r>
      <w:proofErr w:type="spellStart"/>
      <w:r w:rsidRPr="0042722E">
        <w:rPr>
          <w:rFonts w:ascii="Times New Roman" w:hAnsi="Times New Roman" w:cs="Times New Roman"/>
          <w:sz w:val="24"/>
          <w:szCs w:val="24"/>
        </w:rPr>
        <w:t>Diakses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dari</w:t>
      </w:r>
      <w:proofErr w:type="spellEnd"/>
      <w:r w:rsidRPr="0042722E">
        <w:rPr>
          <w:rFonts w:ascii="Times New Roman" w:hAnsi="Times New Roman" w:cs="Times New Roman"/>
          <w:sz w:val="24"/>
          <w:szCs w:val="24"/>
        </w:rPr>
        <w:t xml:space="preserve"> https://doi.org/10.24198/mkk.v2i1.21275</w:t>
      </w:r>
    </w:p>
    <w:p w14:paraId="073F07B1" w14:textId="7BCE81B1" w:rsidR="0042722E" w:rsidRPr="0042722E" w:rsidRDefault="0042722E" w:rsidP="0042722E">
      <w:pPr>
        <w:pStyle w:val="ListParagraph"/>
        <w:widowControl w:val="0"/>
        <w:tabs>
          <w:tab w:val="left" w:pos="284"/>
        </w:tabs>
        <w:autoSpaceDE w:val="0"/>
        <w:autoSpaceDN w:val="0"/>
        <w:spacing w:after="0" w:line="240" w:lineRule="auto"/>
        <w:ind w:left="426" w:right="103"/>
        <w:jc w:val="both"/>
        <w:rPr>
          <w:rFonts w:ascii="Times New Roman" w:hAnsi="Times New Roman" w:cs="Times New Roman"/>
          <w:sz w:val="24"/>
          <w:szCs w:val="24"/>
        </w:rPr>
      </w:pPr>
      <w:proofErr w:type="spellStart"/>
      <w:r w:rsidRPr="0042722E">
        <w:rPr>
          <w:rFonts w:ascii="Times New Roman" w:hAnsi="Times New Roman" w:cs="Times New Roman"/>
          <w:sz w:val="24"/>
          <w:szCs w:val="24"/>
        </w:rPr>
        <w:t>Sugiyono</w:t>
      </w:r>
      <w:proofErr w:type="spellEnd"/>
      <w:r w:rsidRPr="0042722E">
        <w:rPr>
          <w:rFonts w:ascii="Times New Roman" w:hAnsi="Times New Roman" w:cs="Times New Roman"/>
          <w:sz w:val="24"/>
          <w:szCs w:val="24"/>
        </w:rPr>
        <w:t xml:space="preserve"> (2011). </w:t>
      </w:r>
      <w:proofErr w:type="spellStart"/>
      <w:r w:rsidRPr="0042722E">
        <w:rPr>
          <w:rFonts w:ascii="Times New Roman" w:hAnsi="Times New Roman" w:cs="Times New Roman"/>
          <w:sz w:val="24"/>
          <w:szCs w:val="24"/>
        </w:rPr>
        <w:t>Metode</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penelitian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kuntitatif</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kualitatif</w:t>
      </w:r>
      <w:proofErr w:type="spellEnd"/>
      <w:r w:rsidRPr="0042722E">
        <w:rPr>
          <w:rFonts w:ascii="Times New Roman" w:hAnsi="Times New Roman" w:cs="Times New Roman"/>
          <w:sz w:val="24"/>
          <w:szCs w:val="24"/>
        </w:rPr>
        <w:t xml:space="preserve"> dan R&amp;D. </w:t>
      </w:r>
      <w:proofErr w:type="spellStart"/>
      <w:r w:rsidRPr="0042722E">
        <w:rPr>
          <w:rFonts w:ascii="Times New Roman" w:hAnsi="Times New Roman" w:cs="Times New Roman"/>
          <w:sz w:val="24"/>
          <w:szCs w:val="24"/>
        </w:rPr>
        <w:t>Alfabeta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Sukidin</w:t>
      </w:r>
      <w:proofErr w:type="spellEnd"/>
      <w:r w:rsidRPr="0042722E">
        <w:rPr>
          <w:rFonts w:ascii="Times New Roman" w:hAnsi="Times New Roman" w:cs="Times New Roman"/>
          <w:sz w:val="24"/>
          <w:szCs w:val="24"/>
        </w:rPr>
        <w:t xml:space="preserve"> &amp; </w:t>
      </w:r>
      <w:proofErr w:type="spellStart"/>
      <w:r w:rsidRPr="0042722E">
        <w:rPr>
          <w:rFonts w:ascii="Times New Roman" w:hAnsi="Times New Roman" w:cs="Times New Roman"/>
          <w:sz w:val="24"/>
          <w:szCs w:val="24"/>
        </w:rPr>
        <w:t>Mundir</w:t>
      </w:r>
      <w:proofErr w:type="spellEnd"/>
      <w:r w:rsidRPr="0042722E">
        <w:rPr>
          <w:rFonts w:ascii="Times New Roman" w:hAnsi="Times New Roman" w:cs="Times New Roman"/>
          <w:sz w:val="24"/>
          <w:szCs w:val="24"/>
        </w:rPr>
        <w:t xml:space="preserve"> (2005). </w:t>
      </w:r>
      <w:proofErr w:type="spellStart"/>
      <w:r w:rsidRPr="0042722E">
        <w:rPr>
          <w:rFonts w:ascii="Times New Roman" w:hAnsi="Times New Roman" w:cs="Times New Roman"/>
          <w:sz w:val="24"/>
          <w:szCs w:val="24"/>
        </w:rPr>
        <w:t>Metode</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Penelitian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Membimbing</w:t>
      </w:r>
      <w:proofErr w:type="spellEnd"/>
      <w:r w:rsidRPr="0042722E">
        <w:rPr>
          <w:rFonts w:ascii="Times New Roman" w:hAnsi="Times New Roman" w:cs="Times New Roman"/>
          <w:sz w:val="24"/>
          <w:szCs w:val="24"/>
        </w:rPr>
        <w:t xml:space="preserve"> dan </w:t>
      </w:r>
      <w:proofErr w:type="spellStart"/>
      <w:r w:rsidRPr="0042722E">
        <w:rPr>
          <w:rFonts w:ascii="Times New Roman" w:hAnsi="Times New Roman" w:cs="Times New Roman"/>
          <w:sz w:val="24"/>
          <w:szCs w:val="24"/>
        </w:rPr>
        <w:t>Mengantar</w:t>
      </w:r>
      <w:proofErr w:type="spellEnd"/>
    </w:p>
    <w:p w14:paraId="6A550DF4" w14:textId="77777777" w:rsidR="0042722E" w:rsidRDefault="0042722E" w:rsidP="0042722E">
      <w:pPr>
        <w:widowControl w:val="0"/>
        <w:tabs>
          <w:tab w:val="left" w:pos="284"/>
        </w:tabs>
        <w:autoSpaceDE w:val="0"/>
        <w:autoSpaceDN w:val="0"/>
        <w:spacing w:after="0" w:line="240" w:lineRule="auto"/>
        <w:ind w:right="103"/>
        <w:jc w:val="both"/>
        <w:rPr>
          <w:rFonts w:ascii="Times New Roman" w:hAnsi="Times New Roman" w:cs="Times New Roman"/>
          <w:sz w:val="24"/>
          <w:szCs w:val="24"/>
        </w:rPr>
      </w:pPr>
      <w:proofErr w:type="spellStart"/>
      <w:r w:rsidRPr="0042722E">
        <w:rPr>
          <w:rFonts w:ascii="Times New Roman" w:hAnsi="Times New Roman" w:cs="Times New Roman"/>
          <w:sz w:val="24"/>
          <w:szCs w:val="24"/>
        </w:rPr>
        <w:t>Kesuksesan</w:t>
      </w:r>
      <w:proofErr w:type="spellEnd"/>
      <w:r w:rsidRPr="0042722E">
        <w:rPr>
          <w:rFonts w:ascii="Times New Roman" w:hAnsi="Times New Roman" w:cs="Times New Roman"/>
          <w:sz w:val="24"/>
          <w:szCs w:val="24"/>
        </w:rPr>
        <w:t xml:space="preserve"> Anda </w:t>
      </w:r>
      <w:proofErr w:type="spellStart"/>
      <w:r w:rsidRPr="0042722E">
        <w:rPr>
          <w:rFonts w:ascii="Times New Roman" w:hAnsi="Times New Roman" w:cs="Times New Roman"/>
          <w:sz w:val="24"/>
          <w:szCs w:val="24"/>
        </w:rPr>
        <w:t>dalam</w:t>
      </w:r>
      <w:proofErr w:type="spellEnd"/>
      <w:r w:rsidRPr="0042722E">
        <w:rPr>
          <w:rFonts w:ascii="Times New Roman" w:hAnsi="Times New Roman" w:cs="Times New Roman"/>
          <w:sz w:val="24"/>
          <w:szCs w:val="24"/>
        </w:rPr>
        <w:t xml:space="preserve"> Dunia </w:t>
      </w:r>
      <w:proofErr w:type="spellStart"/>
      <w:r w:rsidRPr="0042722E">
        <w:rPr>
          <w:rFonts w:ascii="Times New Roman" w:hAnsi="Times New Roman" w:cs="Times New Roman"/>
          <w:sz w:val="24"/>
          <w:szCs w:val="24"/>
        </w:rPr>
        <w:t>Penelitian</w:t>
      </w:r>
      <w:proofErr w:type="spellEnd"/>
      <w:r w:rsidRPr="0042722E">
        <w:rPr>
          <w:rFonts w:ascii="Times New Roman" w:hAnsi="Times New Roman" w:cs="Times New Roman"/>
          <w:sz w:val="24"/>
          <w:szCs w:val="24"/>
        </w:rPr>
        <w:t xml:space="preserve">, Surabaya: </w:t>
      </w:r>
      <w:proofErr w:type="spellStart"/>
      <w:r w:rsidRPr="0042722E">
        <w:rPr>
          <w:rFonts w:ascii="Times New Roman" w:hAnsi="Times New Roman" w:cs="Times New Roman"/>
          <w:sz w:val="24"/>
          <w:szCs w:val="24"/>
        </w:rPr>
        <w:t>Insan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Cendekia</w:t>
      </w:r>
      <w:proofErr w:type="spellEnd"/>
      <w:r w:rsidRPr="0042722E">
        <w:rPr>
          <w:rFonts w:ascii="Times New Roman" w:hAnsi="Times New Roman" w:cs="Times New Roman"/>
          <w:sz w:val="24"/>
          <w:szCs w:val="24"/>
        </w:rPr>
        <w:t>.</w:t>
      </w:r>
    </w:p>
    <w:p w14:paraId="2687FDED" w14:textId="77777777"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r w:rsidRPr="0042722E">
        <w:rPr>
          <w:rFonts w:ascii="Times New Roman" w:hAnsi="Times New Roman" w:cs="Times New Roman"/>
          <w:sz w:val="24"/>
          <w:szCs w:val="24"/>
        </w:rPr>
        <w:t xml:space="preserve">Yuliana, Y., &amp; </w:t>
      </w:r>
      <w:proofErr w:type="spellStart"/>
      <w:r w:rsidRPr="0042722E">
        <w:rPr>
          <w:rFonts w:ascii="Times New Roman" w:hAnsi="Times New Roman" w:cs="Times New Roman"/>
          <w:sz w:val="24"/>
          <w:szCs w:val="24"/>
        </w:rPr>
        <w:t>Sitorus</w:t>
      </w:r>
      <w:proofErr w:type="spellEnd"/>
      <w:r w:rsidRPr="0042722E">
        <w:rPr>
          <w:rFonts w:ascii="Times New Roman" w:hAnsi="Times New Roman" w:cs="Times New Roman"/>
          <w:sz w:val="24"/>
          <w:szCs w:val="24"/>
        </w:rPr>
        <w:t xml:space="preserve">, S. (2018). </w:t>
      </w:r>
      <w:proofErr w:type="spellStart"/>
      <w:r w:rsidRPr="0042722E">
        <w:rPr>
          <w:rFonts w:ascii="Times New Roman" w:hAnsi="Times New Roman" w:cs="Times New Roman"/>
          <w:sz w:val="24"/>
          <w:szCs w:val="24"/>
        </w:rPr>
        <w:t>Faktor</w:t>
      </w:r>
      <w:proofErr w:type="spellEnd"/>
      <w:r w:rsidRPr="0042722E">
        <w:rPr>
          <w:rFonts w:ascii="Times New Roman" w:hAnsi="Times New Roman" w:cs="Times New Roman"/>
          <w:sz w:val="24"/>
          <w:szCs w:val="24"/>
        </w:rPr>
        <w:t xml:space="preserve"> yang </w:t>
      </w:r>
      <w:proofErr w:type="spellStart"/>
      <w:r w:rsidRPr="0042722E">
        <w:rPr>
          <w:rFonts w:ascii="Times New Roman" w:hAnsi="Times New Roman" w:cs="Times New Roman"/>
          <w:sz w:val="24"/>
          <w:szCs w:val="24"/>
        </w:rPr>
        <w:t>Berhubungan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Dengan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Pemberian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Dasar </w:t>
      </w:r>
      <w:proofErr w:type="spellStart"/>
      <w:r w:rsidRPr="0042722E">
        <w:rPr>
          <w:rFonts w:ascii="Times New Roman" w:hAnsi="Times New Roman" w:cs="Times New Roman"/>
          <w:sz w:val="24"/>
          <w:szCs w:val="24"/>
        </w:rPr>
        <w:t>Lengkap</w:t>
      </w:r>
      <w:proofErr w:type="spellEnd"/>
      <w:r w:rsidRPr="0042722E">
        <w:rPr>
          <w:rFonts w:ascii="Times New Roman" w:hAnsi="Times New Roman" w:cs="Times New Roman"/>
          <w:sz w:val="24"/>
          <w:szCs w:val="24"/>
        </w:rPr>
        <w:t xml:space="preserve"> di Wilayah </w:t>
      </w:r>
      <w:proofErr w:type="spellStart"/>
      <w:r w:rsidRPr="0042722E">
        <w:rPr>
          <w:rFonts w:ascii="Times New Roman" w:hAnsi="Times New Roman" w:cs="Times New Roman"/>
          <w:sz w:val="24"/>
          <w:szCs w:val="24"/>
        </w:rPr>
        <w:t>Kerja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Puskesmas</w:t>
      </w:r>
      <w:proofErr w:type="spellEnd"/>
      <w:r w:rsidRPr="0042722E">
        <w:rPr>
          <w:rFonts w:ascii="Times New Roman" w:hAnsi="Times New Roman" w:cs="Times New Roman"/>
          <w:sz w:val="24"/>
          <w:szCs w:val="24"/>
        </w:rPr>
        <w:t xml:space="preserve"> Medan Area. </w:t>
      </w:r>
      <w:proofErr w:type="spellStart"/>
      <w:r w:rsidRPr="0042722E">
        <w:rPr>
          <w:rFonts w:ascii="Times New Roman" w:hAnsi="Times New Roman" w:cs="Times New Roman"/>
          <w:sz w:val="24"/>
          <w:szCs w:val="24"/>
        </w:rPr>
        <w:t>Jurnal</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Global, 1(3), 137-143.</w:t>
      </w:r>
    </w:p>
    <w:p w14:paraId="04F3A378" w14:textId="21594EE6"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r w:rsidRPr="0042722E">
        <w:rPr>
          <w:rFonts w:ascii="Times New Roman" w:hAnsi="Times New Roman" w:cs="Times New Roman"/>
          <w:sz w:val="24"/>
          <w:szCs w:val="24"/>
        </w:rPr>
        <w:t xml:space="preserve">UNICEF. 2020. </w:t>
      </w:r>
      <w:proofErr w:type="spellStart"/>
      <w:r w:rsidRPr="0042722E">
        <w:rPr>
          <w:rFonts w:ascii="Times New Roman" w:hAnsi="Times New Roman" w:cs="Times New Roman"/>
          <w:sz w:val="24"/>
          <w:szCs w:val="24"/>
        </w:rPr>
        <w:t>Laporan</w:t>
      </w:r>
      <w:proofErr w:type="spellEnd"/>
      <w:r w:rsidRPr="0042722E">
        <w:rPr>
          <w:rFonts w:ascii="Times New Roman" w:hAnsi="Times New Roman" w:cs="Times New Roman"/>
          <w:sz w:val="24"/>
          <w:szCs w:val="24"/>
        </w:rPr>
        <w:t xml:space="preserve"> UNICEF </w:t>
      </w:r>
      <w:proofErr w:type="spellStart"/>
      <w:r w:rsidRPr="0042722E">
        <w:rPr>
          <w:rFonts w:ascii="Times New Roman" w:hAnsi="Times New Roman" w:cs="Times New Roman"/>
          <w:sz w:val="24"/>
          <w:szCs w:val="24"/>
        </w:rPr>
        <w:t>tentang</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mitos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atau</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fakta</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tentang</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imunisasi</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Diakses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dari</w:t>
      </w:r>
      <w:proofErr w:type="spellEnd"/>
      <w:r w:rsidRPr="0042722E">
        <w:rPr>
          <w:rFonts w:ascii="Times New Roman" w:hAnsi="Times New Roman" w:cs="Times New Roman"/>
          <w:sz w:val="24"/>
          <w:szCs w:val="24"/>
        </w:rPr>
        <w:t xml:space="preserve"> </w:t>
      </w:r>
      <w:hyperlink r:id="rId17" w:history="1">
        <w:r w:rsidRPr="00391F0A">
          <w:rPr>
            <w:rStyle w:val="Hyperlink"/>
            <w:rFonts w:ascii="Times New Roman" w:hAnsi="Times New Roman" w:cs="Times New Roman"/>
            <w:sz w:val="24"/>
            <w:szCs w:val="24"/>
          </w:rPr>
          <w:t>https://www.unicef.org/indonesia/id/cerita/mitos-atau-fakta-tentang-imunisasi</w:t>
        </w:r>
      </w:hyperlink>
    </w:p>
    <w:p w14:paraId="5B24AAD0" w14:textId="04D4582F" w:rsid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r w:rsidRPr="0042722E">
        <w:rPr>
          <w:rFonts w:ascii="Times New Roman" w:hAnsi="Times New Roman" w:cs="Times New Roman"/>
          <w:sz w:val="24"/>
          <w:szCs w:val="24"/>
        </w:rPr>
        <w:t xml:space="preserve">WHO. (2018). Deafness and hearing loss. </w:t>
      </w:r>
      <w:proofErr w:type="spellStart"/>
      <w:r w:rsidRPr="0042722E">
        <w:rPr>
          <w:rFonts w:ascii="Times New Roman" w:hAnsi="Times New Roman" w:cs="Times New Roman"/>
          <w:sz w:val="24"/>
          <w:szCs w:val="24"/>
        </w:rPr>
        <w:t>Diakses</w:t>
      </w:r>
      <w:proofErr w:type="spellEnd"/>
      <w:r w:rsidRPr="0042722E">
        <w:rPr>
          <w:rFonts w:ascii="Times New Roman" w:hAnsi="Times New Roman" w:cs="Times New Roman"/>
          <w:sz w:val="24"/>
          <w:szCs w:val="24"/>
        </w:rPr>
        <w:t xml:space="preserve"> 24 </w:t>
      </w:r>
      <w:proofErr w:type="spellStart"/>
      <w:r w:rsidRPr="0042722E">
        <w:rPr>
          <w:rFonts w:ascii="Times New Roman" w:hAnsi="Times New Roman" w:cs="Times New Roman"/>
          <w:sz w:val="24"/>
          <w:szCs w:val="24"/>
        </w:rPr>
        <w:t>Juni</w:t>
      </w:r>
      <w:proofErr w:type="spellEnd"/>
      <w:r w:rsidRPr="0042722E">
        <w:rPr>
          <w:rFonts w:ascii="Times New Roman" w:hAnsi="Times New Roman" w:cs="Times New Roman"/>
          <w:sz w:val="24"/>
          <w:szCs w:val="24"/>
        </w:rPr>
        <w:t xml:space="preserve"> 2022 </w:t>
      </w:r>
      <w:proofErr w:type="spellStart"/>
      <w:r w:rsidRPr="0042722E">
        <w:rPr>
          <w:rFonts w:ascii="Times New Roman" w:hAnsi="Times New Roman" w:cs="Times New Roman"/>
          <w:sz w:val="24"/>
          <w:szCs w:val="24"/>
        </w:rPr>
        <w:t>dari</w:t>
      </w:r>
      <w:proofErr w:type="spellEnd"/>
      <w:r w:rsidRPr="0042722E">
        <w:rPr>
          <w:rFonts w:ascii="Times New Roman" w:hAnsi="Times New Roman" w:cs="Times New Roman"/>
          <w:sz w:val="24"/>
          <w:szCs w:val="24"/>
        </w:rPr>
        <w:t xml:space="preserve"> </w:t>
      </w:r>
      <w:hyperlink r:id="rId18" w:history="1">
        <w:r w:rsidRPr="00391F0A">
          <w:rPr>
            <w:rStyle w:val="Hyperlink"/>
            <w:rFonts w:ascii="Times New Roman" w:hAnsi="Times New Roman" w:cs="Times New Roman"/>
            <w:sz w:val="24"/>
            <w:szCs w:val="24"/>
          </w:rPr>
          <w:t>https://www.who.int/docs/default-source/gho-documents/world-health- statistic-reports/6-june-18108-world-health-statistics-2018.pdf</w:t>
        </w:r>
      </w:hyperlink>
      <w:r w:rsidRPr="0042722E">
        <w:rPr>
          <w:rFonts w:ascii="Times New Roman" w:hAnsi="Times New Roman" w:cs="Times New Roman"/>
          <w:sz w:val="24"/>
          <w:szCs w:val="24"/>
        </w:rPr>
        <w:t>.</w:t>
      </w:r>
    </w:p>
    <w:p w14:paraId="4B58DCD5" w14:textId="37F8B42B" w:rsidR="0042722E" w:rsidRPr="0042722E" w:rsidRDefault="0042722E" w:rsidP="0042722E">
      <w:pPr>
        <w:widowControl w:val="0"/>
        <w:tabs>
          <w:tab w:val="left" w:pos="284"/>
        </w:tabs>
        <w:autoSpaceDE w:val="0"/>
        <w:autoSpaceDN w:val="0"/>
        <w:spacing w:after="0" w:line="240" w:lineRule="auto"/>
        <w:ind w:left="426" w:right="103" w:hanging="426"/>
        <w:jc w:val="both"/>
        <w:rPr>
          <w:rFonts w:ascii="Times New Roman" w:hAnsi="Times New Roman" w:cs="Times New Roman"/>
          <w:sz w:val="24"/>
          <w:szCs w:val="24"/>
        </w:rPr>
      </w:pPr>
      <w:r w:rsidRPr="0042722E">
        <w:rPr>
          <w:rFonts w:ascii="Times New Roman" w:hAnsi="Times New Roman" w:cs="Times New Roman"/>
          <w:sz w:val="24"/>
          <w:szCs w:val="24"/>
        </w:rPr>
        <w:t xml:space="preserve">WHO. 2020. </w:t>
      </w:r>
      <w:proofErr w:type="spellStart"/>
      <w:r w:rsidRPr="0042722E">
        <w:rPr>
          <w:rFonts w:ascii="Times New Roman" w:hAnsi="Times New Roman" w:cs="Times New Roman"/>
          <w:sz w:val="24"/>
          <w:szCs w:val="24"/>
        </w:rPr>
        <w:t>Pelayanan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kesehatan</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berbasis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komunitas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termasuk</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penjangkauan</w:t>
      </w:r>
      <w:proofErr w:type="spellEnd"/>
      <w:r w:rsidRPr="0042722E">
        <w:rPr>
          <w:rFonts w:ascii="Times New Roman" w:hAnsi="Times New Roman" w:cs="Times New Roman"/>
          <w:sz w:val="24"/>
          <w:szCs w:val="24"/>
        </w:rPr>
        <w:t xml:space="preserve"> dan </w:t>
      </w:r>
      <w:proofErr w:type="spellStart"/>
      <w:r w:rsidRPr="0042722E">
        <w:rPr>
          <w:rFonts w:ascii="Times New Roman" w:hAnsi="Times New Roman" w:cs="Times New Roman"/>
          <w:sz w:val="24"/>
          <w:szCs w:val="24"/>
        </w:rPr>
        <w:t>kampanye</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dalam</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konteks</w:t>
      </w:r>
      <w:proofErr w:type="spellEnd"/>
      <w:r w:rsidRPr="0042722E">
        <w:rPr>
          <w:rFonts w:ascii="Times New Roman" w:hAnsi="Times New Roman" w:cs="Times New Roman"/>
          <w:sz w:val="24"/>
          <w:szCs w:val="24"/>
        </w:rPr>
        <w:t xml:space="preserve"> </w:t>
      </w:r>
      <w:proofErr w:type="spellStart"/>
      <w:r w:rsidRPr="0042722E">
        <w:rPr>
          <w:rFonts w:ascii="Times New Roman" w:hAnsi="Times New Roman" w:cs="Times New Roman"/>
          <w:sz w:val="24"/>
          <w:szCs w:val="24"/>
        </w:rPr>
        <w:t>pandemi</w:t>
      </w:r>
      <w:proofErr w:type="spellEnd"/>
      <w:r w:rsidRPr="0042722E">
        <w:rPr>
          <w:rFonts w:ascii="Times New Roman" w:hAnsi="Times New Roman" w:cs="Times New Roman"/>
          <w:sz w:val="24"/>
          <w:szCs w:val="24"/>
        </w:rPr>
        <w:t xml:space="preserve"> COVID-19.</w:t>
      </w:r>
    </w:p>
    <w:sectPr w:rsidR="0042722E" w:rsidRPr="0042722E" w:rsidSect="0078478A">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8AACF0" w14:textId="77777777" w:rsidR="004B66A7" w:rsidRDefault="004B66A7" w:rsidP="00E51FB4">
      <w:pPr>
        <w:spacing w:after="0" w:line="240" w:lineRule="auto"/>
      </w:pPr>
      <w:r>
        <w:separator/>
      </w:r>
    </w:p>
  </w:endnote>
  <w:endnote w:type="continuationSeparator" w:id="0">
    <w:p w14:paraId="509448E2" w14:textId="77777777" w:rsidR="004B66A7" w:rsidRDefault="004B66A7" w:rsidP="00E51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D145BC" w14:textId="77777777" w:rsidR="004B66A7" w:rsidRDefault="004B66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8C582" w14:textId="77777777" w:rsidR="004B66A7" w:rsidRDefault="004B66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7B332" w14:textId="77777777" w:rsidR="004B66A7" w:rsidRDefault="004B6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2A13AE" w14:textId="77777777" w:rsidR="004B66A7" w:rsidRDefault="004B66A7" w:rsidP="00E51FB4">
      <w:pPr>
        <w:spacing w:after="0" w:line="240" w:lineRule="auto"/>
      </w:pPr>
      <w:r>
        <w:separator/>
      </w:r>
    </w:p>
  </w:footnote>
  <w:footnote w:type="continuationSeparator" w:id="0">
    <w:p w14:paraId="2D7A794B" w14:textId="77777777" w:rsidR="004B66A7" w:rsidRDefault="004B66A7" w:rsidP="00E51F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703DE" w14:textId="3DAB72E0" w:rsidR="004B66A7" w:rsidRDefault="0006117F">
    <w:pPr>
      <w:pStyle w:val="Header"/>
    </w:pPr>
    <w:r>
      <w:rPr>
        <w:noProof/>
      </w:rPr>
      <w:pict w14:anchorId="7562D0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162969" o:spid="_x0000_s2050" type="#_x0000_t75" style="position:absolute;margin-left:0;margin-top:0;width:451.1pt;height:477.9pt;z-index:-251657216;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BA9D1" w14:textId="6AD6F972" w:rsidR="004B66A7" w:rsidRDefault="0006117F">
    <w:pPr>
      <w:pStyle w:val="Header"/>
    </w:pPr>
    <w:r>
      <w:rPr>
        <w:noProof/>
      </w:rPr>
      <w:pict w14:anchorId="542C6F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162970" o:spid="_x0000_s2051" type="#_x0000_t75" style="position:absolute;margin-left:0;margin-top:0;width:451.1pt;height:477.9pt;z-index:-251656192;mso-position-horizontal:center;mso-position-horizontal-relative:margin;mso-position-vertical:center;mso-position-vertical-relative:margin" o:allowincell="f">
          <v:imagedata r:id="rId1" o:title="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3BE66" w14:textId="566FC92E" w:rsidR="004B66A7" w:rsidRDefault="0006117F">
    <w:pPr>
      <w:pStyle w:val="Header"/>
    </w:pPr>
    <w:r>
      <w:rPr>
        <w:noProof/>
      </w:rPr>
      <w:pict w14:anchorId="1985D0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162968" o:spid="_x0000_s2049" type="#_x0000_t75" style="position:absolute;margin-left:0;margin-top:0;width:451.1pt;height:477.9pt;z-index:-251658240;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B1B3B"/>
    <w:multiLevelType w:val="hybridMultilevel"/>
    <w:tmpl w:val="D7E0646C"/>
    <w:lvl w:ilvl="0" w:tplc="1166C4A0">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 w15:restartNumberingAfterBreak="0">
    <w:nsid w:val="27E839B6"/>
    <w:multiLevelType w:val="hybridMultilevel"/>
    <w:tmpl w:val="6EA4268A"/>
    <w:lvl w:ilvl="0" w:tplc="E384E4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 w15:restartNumberingAfterBreak="0">
    <w:nsid w:val="4F662F17"/>
    <w:multiLevelType w:val="hybridMultilevel"/>
    <w:tmpl w:val="5EECE55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94C1010"/>
    <w:multiLevelType w:val="hybridMultilevel"/>
    <w:tmpl w:val="73DC296E"/>
    <w:lvl w:ilvl="0" w:tplc="CF661F4E">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4" w15:restartNumberingAfterBreak="0">
    <w:nsid w:val="65053BB2"/>
    <w:multiLevelType w:val="hybridMultilevel"/>
    <w:tmpl w:val="ECC4D458"/>
    <w:lvl w:ilvl="0" w:tplc="8C700A00">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 w15:restartNumberingAfterBreak="0">
    <w:nsid w:val="6BB12A57"/>
    <w:multiLevelType w:val="hybridMultilevel"/>
    <w:tmpl w:val="FB4E86FC"/>
    <w:lvl w:ilvl="0" w:tplc="D786B5FC">
      <w:start w:val="1"/>
      <w:numFmt w:val="decimal"/>
      <w:lvlText w:val="%1."/>
      <w:lvlJc w:val="left"/>
      <w:pPr>
        <w:ind w:left="544" w:hanging="428"/>
      </w:pPr>
      <w:rPr>
        <w:rFonts w:ascii="Arial MT" w:eastAsia="Arial MT" w:hAnsi="Arial MT" w:cs="Arial MT" w:hint="default"/>
        <w:spacing w:val="-2"/>
        <w:w w:val="99"/>
        <w:sz w:val="24"/>
        <w:szCs w:val="24"/>
        <w:lang w:val="en-US" w:eastAsia="en-US" w:bidi="ar-SA"/>
      </w:rPr>
    </w:lvl>
    <w:lvl w:ilvl="1" w:tplc="0068FA00">
      <w:numFmt w:val="bullet"/>
      <w:lvlText w:val="•"/>
      <w:lvlJc w:val="left"/>
      <w:pPr>
        <w:ind w:left="926" w:hanging="428"/>
      </w:pPr>
      <w:rPr>
        <w:rFonts w:hint="default"/>
        <w:lang w:val="en-US" w:eastAsia="en-US" w:bidi="ar-SA"/>
      </w:rPr>
    </w:lvl>
    <w:lvl w:ilvl="2" w:tplc="87B0061A">
      <w:numFmt w:val="bullet"/>
      <w:lvlText w:val="•"/>
      <w:lvlJc w:val="left"/>
      <w:pPr>
        <w:ind w:left="1313" w:hanging="428"/>
      </w:pPr>
      <w:rPr>
        <w:rFonts w:hint="default"/>
        <w:lang w:val="en-US" w:eastAsia="en-US" w:bidi="ar-SA"/>
      </w:rPr>
    </w:lvl>
    <w:lvl w:ilvl="3" w:tplc="697C49D2">
      <w:numFmt w:val="bullet"/>
      <w:lvlText w:val="•"/>
      <w:lvlJc w:val="left"/>
      <w:pPr>
        <w:ind w:left="1699" w:hanging="428"/>
      </w:pPr>
      <w:rPr>
        <w:rFonts w:hint="default"/>
        <w:lang w:val="en-US" w:eastAsia="en-US" w:bidi="ar-SA"/>
      </w:rPr>
    </w:lvl>
    <w:lvl w:ilvl="4" w:tplc="87E86B32">
      <w:numFmt w:val="bullet"/>
      <w:lvlText w:val="•"/>
      <w:lvlJc w:val="left"/>
      <w:pPr>
        <w:ind w:left="2086" w:hanging="428"/>
      </w:pPr>
      <w:rPr>
        <w:rFonts w:hint="default"/>
        <w:lang w:val="en-US" w:eastAsia="en-US" w:bidi="ar-SA"/>
      </w:rPr>
    </w:lvl>
    <w:lvl w:ilvl="5" w:tplc="F38CF69C">
      <w:numFmt w:val="bullet"/>
      <w:lvlText w:val="•"/>
      <w:lvlJc w:val="left"/>
      <w:pPr>
        <w:ind w:left="2473" w:hanging="428"/>
      </w:pPr>
      <w:rPr>
        <w:rFonts w:hint="default"/>
        <w:lang w:val="en-US" w:eastAsia="en-US" w:bidi="ar-SA"/>
      </w:rPr>
    </w:lvl>
    <w:lvl w:ilvl="6" w:tplc="48F8C086">
      <w:numFmt w:val="bullet"/>
      <w:lvlText w:val="•"/>
      <w:lvlJc w:val="left"/>
      <w:pPr>
        <w:ind w:left="2859" w:hanging="428"/>
      </w:pPr>
      <w:rPr>
        <w:rFonts w:hint="default"/>
        <w:lang w:val="en-US" w:eastAsia="en-US" w:bidi="ar-SA"/>
      </w:rPr>
    </w:lvl>
    <w:lvl w:ilvl="7" w:tplc="6E169AD2">
      <w:numFmt w:val="bullet"/>
      <w:lvlText w:val="•"/>
      <w:lvlJc w:val="left"/>
      <w:pPr>
        <w:ind w:left="3246" w:hanging="428"/>
      </w:pPr>
      <w:rPr>
        <w:rFonts w:hint="default"/>
        <w:lang w:val="en-US" w:eastAsia="en-US" w:bidi="ar-SA"/>
      </w:rPr>
    </w:lvl>
    <w:lvl w:ilvl="8" w:tplc="E012B296">
      <w:numFmt w:val="bullet"/>
      <w:lvlText w:val="•"/>
      <w:lvlJc w:val="left"/>
      <w:pPr>
        <w:ind w:left="3633" w:hanging="428"/>
      </w:pPr>
      <w:rPr>
        <w:rFonts w:hint="default"/>
        <w:lang w:val="en-US" w:eastAsia="en-US" w:bidi="ar-SA"/>
      </w:rPr>
    </w:lvl>
  </w:abstractNum>
  <w:abstractNum w:abstractNumId="6" w15:restartNumberingAfterBreak="0">
    <w:nsid w:val="6C01326D"/>
    <w:multiLevelType w:val="hybridMultilevel"/>
    <w:tmpl w:val="79E24A7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5F62180"/>
    <w:multiLevelType w:val="hybridMultilevel"/>
    <w:tmpl w:val="A7DC1CC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7"/>
  </w:num>
  <w:num w:numId="2">
    <w:abstractNumId w:val="5"/>
  </w:num>
  <w:num w:numId="3">
    <w:abstractNumId w:val="2"/>
  </w:num>
  <w:num w:numId="4">
    <w:abstractNumId w:val="4"/>
  </w:num>
  <w:num w:numId="5">
    <w:abstractNumId w:val="0"/>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78A"/>
    <w:rsid w:val="00027F86"/>
    <w:rsid w:val="00040E8C"/>
    <w:rsid w:val="0006117F"/>
    <w:rsid w:val="000929FE"/>
    <w:rsid w:val="000B4217"/>
    <w:rsid w:val="000E3463"/>
    <w:rsid w:val="0014577F"/>
    <w:rsid w:val="001C3EE0"/>
    <w:rsid w:val="00264515"/>
    <w:rsid w:val="002703A7"/>
    <w:rsid w:val="002F48F3"/>
    <w:rsid w:val="003F5B61"/>
    <w:rsid w:val="00426DFF"/>
    <w:rsid w:val="0042722E"/>
    <w:rsid w:val="00431708"/>
    <w:rsid w:val="004539A5"/>
    <w:rsid w:val="004B66A7"/>
    <w:rsid w:val="004E50DB"/>
    <w:rsid w:val="005034AC"/>
    <w:rsid w:val="005439B6"/>
    <w:rsid w:val="005E46F4"/>
    <w:rsid w:val="00666F78"/>
    <w:rsid w:val="00674D5E"/>
    <w:rsid w:val="006805AE"/>
    <w:rsid w:val="006A401E"/>
    <w:rsid w:val="006F6040"/>
    <w:rsid w:val="00744869"/>
    <w:rsid w:val="00781C5F"/>
    <w:rsid w:val="0078478A"/>
    <w:rsid w:val="007933B1"/>
    <w:rsid w:val="007C338F"/>
    <w:rsid w:val="008217F7"/>
    <w:rsid w:val="008315F8"/>
    <w:rsid w:val="00872BC4"/>
    <w:rsid w:val="00894A61"/>
    <w:rsid w:val="008C605D"/>
    <w:rsid w:val="009051A5"/>
    <w:rsid w:val="009077B1"/>
    <w:rsid w:val="009502DF"/>
    <w:rsid w:val="0099039B"/>
    <w:rsid w:val="00991349"/>
    <w:rsid w:val="00A567B7"/>
    <w:rsid w:val="00AA1E9F"/>
    <w:rsid w:val="00AA22B1"/>
    <w:rsid w:val="00AD35AB"/>
    <w:rsid w:val="00B352C8"/>
    <w:rsid w:val="00BB4605"/>
    <w:rsid w:val="00BD3BAA"/>
    <w:rsid w:val="00C125F6"/>
    <w:rsid w:val="00CA627C"/>
    <w:rsid w:val="00D43F60"/>
    <w:rsid w:val="00D941F2"/>
    <w:rsid w:val="00DC5566"/>
    <w:rsid w:val="00DC7E93"/>
    <w:rsid w:val="00DD04D4"/>
    <w:rsid w:val="00E20A14"/>
    <w:rsid w:val="00E20B90"/>
    <w:rsid w:val="00E31FD4"/>
    <w:rsid w:val="00E51FB4"/>
    <w:rsid w:val="00E573E2"/>
    <w:rsid w:val="00EA035C"/>
    <w:rsid w:val="00EB4642"/>
    <w:rsid w:val="00ED3987"/>
    <w:rsid w:val="00ED7639"/>
    <w:rsid w:val="00F348D5"/>
    <w:rsid w:val="00F877CF"/>
    <w:rsid w:val="00F95B8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A47EE26"/>
  <w15:chartTrackingRefBased/>
  <w15:docId w15:val="{1065F938-193E-419F-B7B2-5FE0374D8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478A"/>
    <w:rPr>
      <w:color w:val="0563C1" w:themeColor="hyperlink"/>
      <w:u w:val="single"/>
    </w:rPr>
  </w:style>
  <w:style w:type="character" w:styleId="UnresolvedMention">
    <w:name w:val="Unresolved Mention"/>
    <w:basedOn w:val="DefaultParagraphFont"/>
    <w:uiPriority w:val="99"/>
    <w:semiHidden/>
    <w:unhideWhenUsed/>
    <w:rsid w:val="0078478A"/>
    <w:rPr>
      <w:color w:val="605E5C"/>
      <w:shd w:val="clear" w:color="auto" w:fill="E1DFDD"/>
    </w:rPr>
  </w:style>
  <w:style w:type="paragraph" w:customStyle="1" w:styleId="TableParagraph">
    <w:name w:val="Table Paragraph"/>
    <w:basedOn w:val="Normal"/>
    <w:uiPriority w:val="1"/>
    <w:qFormat/>
    <w:rsid w:val="000E3463"/>
    <w:pPr>
      <w:widowControl w:val="0"/>
      <w:autoSpaceDE w:val="0"/>
      <w:autoSpaceDN w:val="0"/>
      <w:spacing w:after="0" w:line="240" w:lineRule="auto"/>
    </w:pPr>
    <w:rPr>
      <w:rFonts w:ascii="Verdana" w:eastAsia="Verdana" w:hAnsi="Verdana" w:cs="Verdana"/>
      <w:lang w:val="en-US"/>
    </w:rPr>
  </w:style>
  <w:style w:type="paragraph" w:styleId="NoSpacing">
    <w:name w:val="No Spacing"/>
    <w:uiPriority w:val="1"/>
    <w:qFormat/>
    <w:rsid w:val="000E3463"/>
    <w:pPr>
      <w:spacing w:after="0" w:line="240" w:lineRule="auto"/>
    </w:pPr>
    <w:rPr>
      <w:lang w:val="en-US"/>
    </w:rPr>
  </w:style>
  <w:style w:type="table" w:customStyle="1" w:styleId="TableGrid1">
    <w:name w:val="Table Grid1"/>
    <w:basedOn w:val="TableNormal"/>
    <w:next w:val="TableGrid"/>
    <w:uiPriority w:val="59"/>
    <w:rsid w:val="00CA62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A6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1C3EE0"/>
    <w:rPr>
      <w:i/>
      <w:iCs/>
    </w:rPr>
  </w:style>
  <w:style w:type="paragraph" w:styleId="BodyText">
    <w:name w:val="Body Text"/>
    <w:basedOn w:val="Normal"/>
    <w:link w:val="BodyTextChar"/>
    <w:uiPriority w:val="1"/>
    <w:qFormat/>
    <w:rsid w:val="000B4217"/>
    <w:pPr>
      <w:spacing w:after="120" w:line="240" w:lineRule="auto"/>
    </w:pPr>
    <w:rPr>
      <w:rFonts w:ascii="Times New Roman" w:eastAsia="Times New Roman" w:hAnsi="Times New Roman" w:cs="Times New Roman"/>
      <w:sz w:val="20"/>
      <w:szCs w:val="20"/>
      <w:lang w:val="id-ID" w:eastAsia="id-ID"/>
    </w:rPr>
  </w:style>
  <w:style w:type="character" w:customStyle="1" w:styleId="BodyTextChar">
    <w:name w:val="Body Text Char"/>
    <w:basedOn w:val="DefaultParagraphFont"/>
    <w:link w:val="BodyText"/>
    <w:uiPriority w:val="1"/>
    <w:rsid w:val="000B4217"/>
    <w:rPr>
      <w:rFonts w:ascii="Times New Roman" w:eastAsia="Times New Roman" w:hAnsi="Times New Roman" w:cs="Times New Roman"/>
      <w:sz w:val="20"/>
      <w:szCs w:val="20"/>
      <w:lang w:val="id-ID" w:eastAsia="id-ID"/>
    </w:rPr>
  </w:style>
  <w:style w:type="paragraph" w:styleId="ListParagraph">
    <w:name w:val="List Paragraph"/>
    <w:aliases w:val="kepala,Heading 10,Body of text,List Paragraph1,Char Char2,List Paragraph2"/>
    <w:basedOn w:val="Normal"/>
    <w:link w:val="ListParagraphChar"/>
    <w:uiPriority w:val="34"/>
    <w:qFormat/>
    <w:rsid w:val="000B4217"/>
    <w:pPr>
      <w:ind w:left="720"/>
      <w:contextualSpacing/>
    </w:pPr>
  </w:style>
  <w:style w:type="character" w:customStyle="1" w:styleId="ListParagraphChar">
    <w:name w:val="List Paragraph Char"/>
    <w:aliases w:val="kepala Char,Heading 10 Char,Body of text Char,List Paragraph1 Char,Char Char2 Char,List Paragraph2 Char"/>
    <w:link w:val="ListParagraph"/>
    <w:uiPriority w:val="34"/>
    <w:qFormat/>
    <w:rsid w:val="00DC5566"/>
  </w:style>
  <w:style w:type="paragraph" w:styleId="Header">
    <w:name w:val="header"/>
    <w:basedOn w:val="Normal"/>
    <w:link w:val="HeaderChar"/>
    <w:uiPriority w:val="99"/>
    <w:unhideWhenUsed/>
    <w:rsid w:val="00E51F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FB4"/>
  </w:style>
  <w:style w:type="paragraph" w:styleId="Footer">
    <w:name w:val="footer"/>
    <w:basedOn w:val="Normal"/>
    <w:link w:val="FooterChar"/>
    <w:uiPriority w:val="99"/>
    <w:unhideWhenUsed/>
    <w:rsid w:val="00E51F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nkes.sumutprov.go.id/v2/download.html" TargetMode="External"/><Relationship Id="rId13" Type="http://schemas.openxmlformats.org/officeDocument/2006/relationships/hyperlink" Target="https://doi.org/10.22216/jen.v3i1.2820" TargetMode="External"/><Relationship Id="rId18" Type="http://schemas.openxmlformats.org/officeDocument/2006/relationships/hyperlink" Target="https://www.who.int/docs/default-source/gho-documents/world-health-%20statistic-reports/6-june-18108-world-health-statistics-2018.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journal.unair.ac.id" TargetMode="External"/><Relationship Id="rId17" Type="http://schemas.openxmlformats.org/officeDocument/2006/relationships/hyperlink" Target="https://www.unicef.org/indonesia/id/cerita/mitos-atau-fakta-tentang-imunisas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uskesmas.sadabuan.co.id"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ublikasi.dinus.ac.id/index.php/visikes/article/view/2779"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infeksiemerging.kemenkes.go.id/download/final_juknis_pelayanan_Imunisasi_pada_%20masa_pandemi_COVID-19" TargetMode="External"/><Relationship Id="rId23" Type="http://schemas.openxmlformats.org/officeDocument/2006/relationships/header" Target="header3.xml"/><Relationship Id="rId10" Type="http://schemas.openxmlformats.org/officeDocument/2006/relationships/hyperlink" Target="https://www.depkes.go.id/resources/download/profil/PROFIL_KAB_KOT%20A_2017/1277_Sumut_Kota_Padang_Sidempuan_2020.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epkes.go.id/resources/download/profil/PROFIL_KAB_KOT%20A_2017/1277_Sumut_Kota_Padang_Sidempuan_2017.pdf" TargetMode="External"/><Relationship Id="rId14" Type="http://schemas.openxmlformats.org/officeDocument/2006/relationships/hyperlink" Target="https://www.sehatq.com/artikel/jadwal-imunisasi-dasar-lengkap"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A9B28-FE6A-4C69-B0B3-766233B03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22</Pages>
  <Words>8725</Words>
  <Characters>49739</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AA</cp:lastModifiedBy>
  <cp:revision>27</cp:revision>
  <dcterms:created xsi:type="dcterms:W3CDTF">2023-02-25T11:56:00Z</dcterms:created>
  <dcterms:modified xsi:type="dcterms:W3CDTF">2023-03-11T08:11:00Z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http://www.zotero.org/styles/chicago-annotated-bibliography</vt:lpwstr>
  </property>
  <property fmtid="{D5CDD505-2E9C-101B-9397-08002B2CF9AE}" pid="9" name="Mendeley Recent Style Name 3_1">
    <vt:lpwstr>Chicago Manual of Style 17th edition (note, annotated bibliography)</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http://www.zotero.org/styles/the-lancet</vt:lpwstr>
  </property>
  <property fmtid="{D5CDD505-2E9C-101B-9397-08002B2CF9AE}" pid="21" name="Mendeley Recent Style Name 9_1">
    <vt:lpwstr>The Lancet</vt:lpwstr>
  </property>
  <property fmtid="{D5CDD505-2E9C-101B-9397-08002B2CF9AE}" pid="22" name="Mendeley Document_1">
    <vt:lpwstr>True</vt:lpwstr>
  </property>
  <property fmtid="{D5CDD505-2E9C-101B-9397-08002B2CF9AE}" pid="23" name="Mendeley Unique User Id_1">
    <vt:lpwstr>83097ee7-d078-32e1-b048-624e7cda0dcd</vt:lpwstr>
  </property>
  <property fmtid="{D5CDD505-2E9C-101B-9397-08002B2CF9AE}" pid="24" name="Mendeley Citation Style_1">
    <vt:lpwstr>http://www.zotero.org/styles/apa</vt:lpwstr>
  </property>
</Properties>
</file>