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97443" w14:textId="62C376BD" w:rsidR="00612BB1" w:rsidRPr="00A625FE" w:rsidRDefault="00000000" w:rsidP="00A625FE">
      <w:pPr>
        <w:widowControl w:val="0"/>
        <w:pBdr>
          <w:top w:val="nil"/>
          <w:left w:val="nil"/>
          <w:bottom w:val="nil"/>
          <w:right w:val="nil"/>
          <w:between w:val="nil"/>
        </w:pBdr>
        <w:spacing w:after="0"/>
        <w:ind w:leftChars="0" w:left="0" w:firstLineChars="0" w:firstLine="0"/>
      </w:pPr>
      <w:r>
        <w:pict w14:anchorId="163BB8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50pt;height:50pt;z-index:251657728;visibility:hidden">
            <v:path o:extrusionok="t"/>
            <o:lock v:ext="edit" selection="t"/>
          </v:shape>
        </w:pict>
      </w:r>
    </w:p>
    <w:p w14:paraId="587C3BC6" w14:textId="4CC83BD5" w:rsidR="00612BB1" w:rsidRDefault="00BB30B7" w:rsidP="00A625FE">
      <w:pPr>
        <w:spacing w:after="0" w:line="240" w:lineRule="auto"/>
        <w:ind w:leftChars="0" w:left="0" w:firstLineChars="0" w:firstLine="0"/>
        <w:jc w:val="center"/>
        <w:rPr>
          <w:rFonts w:ascii="Times New Roman" w:eastAsia="Times New Roman" w:hAnsi="Times New Roman" w:cs="Times New Roman"/>
          <w:b/>
          <w:color w:val="000000"/>
          <w:sz w:val="28"/>
          <w:szCs w:val="28"/>
        </w:rPr>
      </w:pPr>
      <w:r w:rsidRPr="00BB30B7">
        <w:rPr>
          <w:rFonts w:ascii="Times New Roman" w:eastAsia="Times New Roman" w:hAnsi="Times New Roman" w:cs="Times New Roman"/>
          <w:b/>
          <w:color w:val="000000"/>
          <w:sz w:val="28"/>
          <w:szCs w:val="28"/>
        </w:rPr>
        <w:t xml:space="preserve">The Effect of Stretching on Reducing Lower Extremity Joint Pain in the Elderly at UPT </w:t>
      </w:r>
      <w:r w:rsidR="00A625FE" w:rsidRPr="00A625FE">
        <w:rPr>
          <w:rFonts w:ascii="Times New Roman" w:eastAsia="Times New Roman" w:hAnsi="Times New Roman" w:cs="Times New Roman"/>
          <w:b/>
          <w:color w:val="000000"/>
          <w:sz w:val="28"/>
          <w:szCs w:val="28"/>
        </w:rPr>
        <w:t>Pelayanan Lanjut Usia Binjai</w:t>
      </w:r>
    </w:p>
    <w:p w14:paraId="2F0BB061" w14:textId="77777777" w:rsidR="00A625FE" w:rsidRDefault="00A625FE" w:rsidP="00A625FE">
      <w:pPr>
        <w:spacing w:after="0" w:line="240" w:lineRule="auto"/>
        <w:ind w:leftChars="0" w:left="0" w:firstLineChars="0" w:firstLine="0"/>
        <w:jc w:val="center"/>
        <w:rPr>
          <w:rFonts w:ascii="Times New Roman" w:eastAsia="Times New Roman" w:hAnsi="Times New Roman" w:cs="Times New Roman"/>
        </w:rPr>
      </w:pPr>
    </w:p>
    <w:p w14:paraId="016B049C" w14:textId="3D347F03" w:rsidR="00612BB1" w:rsidRPr="00B80AE0" w:rsidRDefault="00A625FE" w:rsidP="00B80AE0">
      <w:pPr>
        <w:spacing w:after="0" w:line="240" w:lineRule="auto"/>
        <w:ind w:left="0" w:hanging="2"/>
        <w:jc w:val="center"/>
        <w:rPr>
          <w:rFonts w:ascii="Times New Roman" w:eastAsia="Times New Roman" w:hAnsi="Times New Roman" w:cs="Times New Roman"/>
          <w:color w:val="000000"/>
          <w:sz w:val="20"/>
          <w:szCs w:val="20"/>
          <w:vertAlign w:val="superscript"/>
        </w:rPr>
      </w:pPr>
      <w:r w:rsidRPr="00A625FE">
        <w:rPr>
          <w:rFonts w:ascii="Times New Roman" w:eastAsia="Times New Roman" w:hAnsi="Times New Roman" w:cs="Times New Roman"/>
          <w:color w:val="000000"/>
          <w:sz w:val="20"/>
          <w:szCs w:val="20"/>
        </w:rPr>
        <w:t>Youlanda Sari</w:t>
      </w:r>
      <w:r w:rsidRPr="00A625FE">
        <w:rPr>
          <w:rFonts w:ascii="Times New Roman" w:eastAsia="Times New Roman" w:hAnsi="Times New Roman" w:cs="Times New Roman"/>
          <w:color w:val="000000"/>
          <w:sz w:val="20"/>
          <w:szCs w:val="20"/>
          <w:vertAlign w:val="superscript"/>
        </w:rPr>
        <w:t>1</w:t>
      </w:r>
      <w:r w:rsidRPr="00A625FE">
        <w:rPr>
          <w:rFonts w:ascii="Times New Roman" w:eastAsia="Times New Roman" w:hAnsi="Times New Roman" w:cs="Times New Roman"/>
          <w:color w:val="000000"/>
          <w:sz w:val="20"/>
          <w:szCs w:val="20"/>
        </w:rPr>
        <w:t>, Nurul Haflah</w:t>
      </w:r>
      <w:r w:rsidRPr="00A625FE">
        <w:rPr>
          <w:rFonts w:ascii="Times New Roman" w:eastAsia="Times New Roman" w:hAnsi="Times New Roman" w:cs="Times New Roman"/>
          <w:color w:val="000000"/>
          <w:sz w:val="20"/>
          <w:szCs w:val="20"/>
          <w:vertAlign w:val="superscript"/>
        </w:rPr>
        <w:t>2</w:t>
      </w:r>
    </w:p>
    <w:p w14:paraId="6370CA98" w14:textId="21F9654B" w:rsidR="00A625FE" w:rsidRPr="00A625FE" w:rsidRDefault="00A625FE" w:rsidP="00B80AE0">
      <w:pPr>
        <w:widowControl w:val="0"/>
        <w:spacing w:after="0" w:line="240" w:lineRule="auto"/>
        <w:ind w:left="0" w:hanging="2"/>
        <w:jc w:val="center"/>
        <w:rPr>
          <w:rFonts w:ascii="Times New Roman" w:eastAsia="Times New Roman" w:hAnsi="Times New Roman" w:cs="Times New Roman"/>
          <w:sz w:val="20"/>
          <w:szCs w:val="20"/>
        </w:rPr>
      </w:pPr>
      <w:r w:rsidRPr="00A625FE">
        <w:rPr>
          <w:rFonts w:ascii="Times New Roman" w:eastAsia="Times New Roman" w:hAnsi="Times New Roman" w:cs="Times New Roman"/>
          <w:sz w:val="20"/>
          <w:szCs w:val="20"/>
          <w:vertAlign w:val="superscript"/>
        </w:rPr>
        <w:t>1, 2</w:t>
      </w:r>
      <w:r w:rsidRPr="00A625FE">
        <w:rPr>
          <w:rFonts w:ascii="Times New Roman" w:eastAsia="Times New Roman" w:hAnsi="Times New Roman" w:cs="Times New Roman"/>
          <w:sz w:val="20"/>
          <w:szCs w:val="20"/>
        </w:rPr>
        <w:t>Bachelor Of Nursing, Sekolah Tinggi Ilmu Kesehatan Flora, Medan, Indonesia</w:t>
      </w:r>
    </w:p>
    <w:p w14:paraId="55A7502A" w14:textId="2721BDC8" w:rsidR="00A625FE" w:rsidRDefault="00A625FE" w:rsidP="00B80AE0">
      <w:pPr>
        <w:widowControl w:val="0"/>
        <w:spacing w:after="0" w:line="240" w:lineRule="auto"/>
        <w:ind w:left="0" w:hanging="2"/>
        <w:jc w:val="center"/>
        <w:rPr>
          <w:rFonts w:ascii="Times New Roman" w:eastAsia="Times New Roman" w:hAnsi="Times New Roman" w:cs="Times New Roman"/>
          <w:sz w:val="20"/>
          <w:szCs w:val="20"/>
          <w:vertAlign w:val="superscript"/>
        </w:rPr>
      </w:pPr>
      <w:r w:rsidRPr="00A625FE">
        <w:rPr>
          <w:rFonts w:ascii="Times New Roman" w:eastAsia="Times New Roman" w:hAnsi="Times New Roman" w:cs="Times New Roman"/>
          <w:sz w:val="20"/>
          <w:szCs w:val="20"/>
        </w:rPr>
        <w:t xml:space="preserve"> E-mail Corespondensi: </w:t>
      </w:r>
      <w:hyperlink r:id="rId8" w:history="1">
        <w:r w:rsidRPr="00852AFB">
          <w:rPr>
            <w:rStyle w:val="Hyperlink"/>
            <w:rFonts w:ascii="Times New Roman" w:eastAsia="Times New Roman" w:hAnsi="Times New Roman" w:cs="Times New Roman"/>
            <w:sz w:val="20"/>
            <w:szCs w:val="20"/>
          </w:rPr>
          <w:t>Youlandasari21@gmail.com</w:t>
        </w:r>
      </w:hyperlink>
    </w:p>
    <w:p w14:paraId="0F0FFBA4" w14:textId="6ACD00DF" w:rsidR="00612BB1" w:rsidRPr="00A625FE" w:rsidRDefault="00A625FE" w:rsidP="00A625FE">
      <w:pPr>
        <w:widowControl w:val="0"/>
        <w:spacing w:after="0" w:line="240" w:lineRule="auto"/>
        <w:ind w:left="0" w:hanging="2"/>
        <w:jc w:val="center"/>
        <w:rPr>
          <w:rFonts w:ascii="Times New Roman" w:eastAsia="Times New Roman" w:hAnsi="Times New Roman" w:cs="Times New Roman"/>
          <w:sz w:val="20"/>
          <w:szCs w:val="20"/>
        </w:rPr>
      </w:pPr>
      <w:r w:rsidRPr="00A625FE">
        <w:rPr>
          <w:rFonts w:ascii="Times New Roman" w:eastAsia="Times New Roman" w:hAnsi="Times New Roman" w:cs="Times New Roman"/>
          <w:sz w:val="20"/>
          <w:szCs w:val="20"/>
          <w:vertAlign w:val="superscript"/>
        </w:rPr>
        <w:t xml:space="preserve"> </w:t>
      </w: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612BB1" w14:paraId="59E02FEE" w14:textId="77777777">
        <w:tc>
          <w:tcPr>
            <w:tcW w:w="1242" w:type="dxa"/>
          </w:tcPr>
          <w:p w14:paraId="73357022" w14:textId="77777777" w:rsidR="00612BB1" w:rsidRDefault="00612BB1">
            <w:pPr>
              <w:spacing w:after="0" w:line="240" w:lineRule="auto"/>
              <w:ind w:left="0" w:hanging="2"/>
              <w:jc w:val="center"/>
              <w:rPr>
                <w:rFonts w:ascii="Times New Roman" w:eastAsia="Times New Roman" w:hAnsi="Times New Roman" w:cs="Times New Roman"/>
                <w:sz w:val="18"/>
                <w:szCs w:val="18"/>
              </w:rPr>
            </w:pPr>
          </w:p>
          <w:p w14:paraId="641BB2F9" w14:textId="77777777" w:rsidR="00612BB1" w:rsidRDefault="00C65239">
            <w:pPr>
              <w:spacing w:after="0" w:line="240" w:lineRule="auto"/>
              <w:ind w:left="0" w:hanging="2"/>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Track Record Article</w:t>
            </w:r>
          </w:p>
          <w:p w14:paraId="15ADE695" w14:textId="77777777" w:rsidR="00612BB1" w:rsidRDefault="00612BB1">
            <w:pPr>
              <w:spacing w:after="0" w:line="240" w:lineRule="auto"/>
              <w:rPr>
                <w:rFonts w:ascii="Times New Roman" w:eastAsia="Times New Roman" w:hAnsi="Times New Roman" w:cs="Times New Roman"/>
                <w:sz w:val="12"/>
                <w:szCs w:val="12"/>
              </w:rPr>
            </w:pPr>
          </w:p>
          <w:p w14:paraId="4B7399BA" w14:textId="77777777" w:rsidR="00612BB1" w:rsidRDefault="00C65239">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Accepted: </w:t>
            </w:r>
          </w:p>
          <w:p w14:paraId="2CDD45DE" w14:textId="77777777" w:rsidR="00612BB1" w:rsidRDefault="00612BB1">
            <w:pPr>
              <w:spacing w:after="0" w:line="240" w:lineRule="auto"/>
              <w:rPr>
                <w:rFonts w:ascii="Times New Roman" w:eastAsia="Times New Roman" w:hAnsi="Times New Roman" w:cs="Times New Roman"/>
                <w:sz w:val="12"/>
                <w:szCs w:val="12"/>
              </w:rPr>
            </w:pPr>
          </w:p>
          <w:p w14:paraId="3FCE328F" w14:textId="77777777" w:rsidR="00612BB1" w:rsidRDefault="00C65239">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Published: </w:t>
            </w:r>
          </w:p>
          <w:p w14:paraId="64767AC7" w14:textId="77777777" w:rsidR="00612BB1" w:rsidRDefault="00612BB1">
            <w:pPr>
              <w:spacing w:after="0" w:line="240" w:lineRule="auto"/>
              <w:ind w:left="1" w:hanging="3"/>
              <w:rPr>
                <w:rFonts w:ascii="Times New Roman" w:eastAsia="Times New Roman" w:hAnsi="Times New Roman" w:cs="Times New Roman"/>
                <w:color w:val="000000"/>
                <w:sz w:val="28"/>
                <w:szCs w:val="28"/>
              </w:rPr>
            </w:pPr>
          </w:p>
        </w:tc>
        <w:tc>
          <w:tcPr>
            <w:tcW w:w="8080" w:type="dxa"/>
          </w:tcPr>
          <w:p w14:paraId="30511489" w14:textId="77777777" w:rsidR="00612BB1" w:rsidRDefault="00612BB1">
            <w:pPr>
              <w:widowControl w:val="0"/>
              <w:spacing w:after="0" w:line="240" w:lineRule="auto"/>
              <w:ind w:left="0" w:right="-135" w:hanging="2"/>
              <w:jc w:val="center"/>
              <w:rPr>
                <w:rFonts w:ascii="Times New Roman" w:eastAsia="Times New Roman" w:hAnsi="Times New Roman" w:cs="Times New Roman"/>
                <w:sz w:val="20"/>
                <w:szCs w:val="20"/>
              </w:rPr>
            </w:pPr>
          </w:p>
          <w:p w14:paraId="318DA95B" w14:textId="77777777" w:rsidR="00612BB1" w:rsidRPr="00157A52" w:rsidRDefault="00C65239">
            <w:pPr>
              <w:widowControl w:val="0"/>
              <w:spacing w:after="0" w:line="240" w:lineRule="auto"/>
              <w:ind w:left="0" w:right="-135" w:hanging="2"/>
              <w:jc w:val="center"/>
              <w:rPr>
                <w:rFonts w:ascii="Times New Roman" w:eastAsia="Times New Roman" w:hAnsi="Times New Roman" w:cs="Times New Roman"/>
                <w:sz w:val="20"/>
                <w:szCs w:val="20"/>
              </w:rPr>
            </w:pPr>
            <w:r w:rsidRPr="00157A52">
              <w:rPr>
                <w:rFonts w:ascii="Times New Roman" w:eastAsia="Times New Roman" w:hAnsi="Times New Roman" w:cs="Times New Roman"/>
                <w:b/>
                <w:i/>
                <w:sz w:val="20"/>
                <w:szCs w:val="20"/>
              </w:rPr>
              <w:t>Abstract</w:t>
            </w:r>
          </w:p>
          <w:p w14:paraId="22A6DCE1" w14:textId="77777777" w:rsidR="00612BB1" w:rsidRPr="00A625FE" w:rsidRDefault="00612BB1">
            <w:pPr>
              <w:widowControl w:val="0"/>
              <w:spacing w:after="0" w:line="240" w:lineRule="auto"/>
              <w:ind w:left="0" w:right="49" w:hanging="2"/>
              <w:jc w:val="center"/>
              <w:rPr>
                <w:rFonts w:ascii="Times New Roman" w:eastAsia="Times New Roman" w:hAnsi="Times New Roman" w:cs="Times New Roman"/>
                <w:color w:val="FF0000"/>
                <w:sz w:val="20"/>
                <w:szCs w:val="20"/>
              </w:rPr>
            </w:pPr>
          </w:p>
          <w:p w14:paraId="7F8457A7" w14:textId="13A04BA8" w:rsidR="00612BB1" w:rsidRPr="00157A52" w:rsidRDefault="00157A52">
            <w:pPr>
              <w:spacing w:after="0" w:line="240" w:lineRule="auto"/>
              <w:ind w:left="0" w:hanging="2"/>
              <w:jc w:val="both"/>
              <w:rPr>
                <w:rFonts w:ascii="Times New Roman" w:eastAsia="Times New Roman" w:hAnsi="Times New Roman" w:cs="Times New Roman"/>
                <w:sz w:val="20"/>
                <w:szCs w:val="20"/>
              </w:rPr>
            </w:pPr>
            <w:bookmarkStart w:id="0" w:name="_Hlk167451437"/>
            <w:r w:rsidRPr="00157A52">
              <w:rPr>
                <w:rFonts w:ascii="Times New Roman" w:eastAsia="Times New Roman" w:hAnsi="Times New Roman" w:cs="Times New Roman"/>
                <w:i/>
                <w:sz w:val="20"/>
                <w:szCs w:val="20"/>
              </w:rPr>
              <w:t xml:space="preserve">Pain is one of the main complaints that drives a person to come to health services. Aging is a natural process experienced by every living creature. The process includes several changes such as physiological, psychological, social and spiritual status. One of the causes of physiological changes in the musculoskeletal system is joint pain. There are several ways to overcome this, namely by practicing footwork (stretching). The aim of this study was to determine the effect of leg movement exercises (stretching) on ​​reducing lower extremity joint pain in the elderly at the </w:t>
            </w:r>
            <w:r w:rsidR="00746FEA">
              <w:rPr>
                <w:rFonts w:ascii="Times New Roman" w:eastAsia="Times New Roman" w:hAnsi="Times New Roman" w:cs="Times New Roman"/>
                <w:i/>
                <w:sz w:val="20"/>
                <w:szCs w:val="20"/>
              </w:rPr>
              <w:t>UPT Pelayanan Lanjut Usia Binjai</w:t>
            </w:r>
            <w:r w:rsidRPr="00157A52">
              <w:rPr>
                <w:rFonts w:ascii="Times New Roman" w:eastAsia="Times New Roman" w:hAnsi="Times New Roman" w:cs="Times New Roman"/>
                <w:i/>
                <w:sz w:val="20"/>
                <w:szCs w:val="20"/>
              </w:rPr>
              <w:t>. The type of research used in this research is pre-experimental design with a one group pre test-post test design. The sample in this study consisted of 20 people and the sampling technique was purposive sampling. Data was taken using questionnaires and observation sheets. The variable is those who experience lower extremity joint pain. Next, the data were analyzed using a paired t-test with a significance level of p ≤ 0.05. The results showed a decrease in joint pain after giving exercise (stretching). The conclusion is that stretching reduces lower extremity joint pain in the elderly. By reducing joint pain, elderly people can become more active, productive and can live out their old age more comfortably. For future researchers, it is recommended that the scope of the research be deeper for more accurate results by involving a large sample, longer research time and stricter methods of controlling confounding factors.</w:t>
            </w:r>
          </w:p>
          <w:bookmarkEnd w:id="0"/>
          <w:p w14:paraId="34396381" w14:textId="77777777" w:rsidR="00157A52" w:rsidRDefault="00157A52">
            <w:pPr>
              <w:spacing w:after="0" w:line="240" w:lineRule="auto"/>
              <w:ind w:left="0" w:hanging="2"/>
              <w:jc w:val="both"/>
              <w:rPr>
                <w:rFonts w:ascii="Times New Roman" w:eastAsia="Times New Roman" w:hAnsi="Times New Roman" w:cs="Times New Roman"/>
                <w:b/>
                <w:i/>
                <w:color w:val="FF0000"/>
                <w:sz w:val="20"/>
                <w:szCs w:val="20"/>
              </w:rPr>
            </w:pPr>
          </w:p>
          <w:p w14:paraId="1C8DA288" w14:textId="1DDDFFA2" w:rsidR="00157A52" w:rsidRPr="003B3EAC" w:rsidRDefault="00C65239" w:rsidP="00157A52">
            <w:pPr>
              <w:spacing w:after="0" w:line="240" w:lineRule="auto"/>
              <w:ind w:left="0" w:hanging="2"/>
              <w:jc w:val="both"/>
              <w:rPr>
                <w:rFonts w:ascii="Times New Roman" w:eastAsia="Times New Roman" w:hAnsi="Times New Roman" w:cs="Times New Roman"/>
                <w:b/>
                <w:i/>
                <w:sz w:val="20"/>
                <w:szCs w:val="20"/>
              </w:rPr>
            </w:pPr>
            <w:r w:rsidRPr="003B3EAC">
              <w:rPr>
                <w:rFonts w:ascii="Times New Roman" w:eastAsia="Times New Roman" w:hAnsi="Times New Roman" w:cs="Times New Roman"/>
                <w:b/>
                <w:i/>
                <w:sz w:val="20"/>
                <w:szCs w:val="20"/>
              </w:rPr>
              <w:t xml:space="preserve">Keyword: </w:t>
            </w:r>
            <w:r w:rsidR="00157A52" w:rsidRPr="003B3EAC">
              <w:rPr>
                <w:rFonts w:ascii="Times New Roman" w:eastAsia="Times New Roman" w:hAnsi="Times New Roman" w:cs="Times New Roman"/>
                <w:b/>
                <w:i/>
                <w:sz w:val="20"/>
                <w:szCs w:val="20"/>
              </w:rPr>
              <w:t xml:space="preserve"> Joint Pain, Middle age,  Stretching</w:t>
            </w:r>
          </w:p>
          <w:p w14:paraId="1323A791" w14:textId="310334FB" w:rsidR="00157A52" w:rsidRPr="00157A52" w:rsidRDefault="00157A52" w:rsidP="00157A52">
            <w:pPr>
              <w:spacing w:after="0" w:line="240" w:lineRule="auto"/>
              <w:ind w:left="0" w:hanging="2"/>
              <w:jc w:val="both"/>
              <w:rPr>
                <w:rFonts w:ascii="Times New Roman" w:eastAsia="Times New Roman" w:hAnsi="Times New Roman" w:cs="Times New Roman"/>
                <w:b/>
                <w:i/>
                <w:color w:val="FF0000"/>
                <w:sz w:val="20"/>
                <w:szCs w:val="20"/>
              </w:rPr>
            </w:pPr>
          </w:p>
        </w:tc>
      </w:tr>
    </w:tbl>
    <w:p w14:paraId="089B9787" w14:textId="77777777" w:rsidR="00612BB1" w:rsidRDefault="00612BB1">
      <w:pPr>
        <w:pBdr>
          <w:bottom w:val="single" w:sz="4" w:space="0" w:color="000000"/>
        </w:pBdr>
        <w:spacing w:after="0" w:line="240" w:lineRule="auto"/>
        <w:ind w:left="0" w:hanging="2"/>
        <w:jc w:val="both"/>
        <w:rPr>
          <w:rFonts w:ascii="Times New Roman" w:eastAsia="Times New Roman" w:hAnsi="Times New Roman" w:cs="Times New Roman"/>
        </w:rPr>
        <w:sectPr w:rsidR="00612BB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pgNumType w:start="91"/>
          <w:cols w:space="720"/>
          <w:titlePg/>
        </w:sectPr>
      </w:pPr>
    </w:p>
    <w:p w14:paraId="5410D641" w14:textId="77777777" w:rsidR="00612BB1" w:rsidRDefault="00612BB1">
      <w:pPr>
        <w:spacing w:line="240" w:lineRule="auto"/>
        <w:ind w:left="0" w:hanging="2"/>
        <w:jc w:val="both"/>
        <w:rPr>
          <w:rFonts w:ascii="Times New Roman" w:eastAsia="Times New Roman" w:hAnsi="Times New Roman" w:cs="Times New Roman"/>
        </w:rPr>
        <w:sectPr w:rsidR="00612BB1">
          <w:type w:val="continuous"/>
          <w:pgSz w:w="11906" w:h="16838"/>
          <w:pgMar w:top="1440" w:right="1440" w:bottom="1440" w:left="1440" w:header="709" w:footer="709" w:gutter="0"/>
          <w:cols w:space="720"/>
          <w:titlePg/>
        </w:sectPr>
      </w:pPr>
    </w:p>
    <w:p w14:paraId="69C748B6" w14:textId="53A14A06" w:rsidR="00612BB1" w:rsidRDefault="00C65239" w:rsidP="00EE5A15">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bookmarkStart w:id="1" w:name="_heading=h.gjdgxs" w:colFirst="0" w:colLast="0"/>
      <w:bookmarkEnd w:id="1"/>
      <w:r>
        <w:rPr>
          <w:rFonts w:ascii="Times New Roman" w:eastAsia="Times New Roman" w:hAnsi="Times New Roman" w:cs="Times New Roman"/>
          <w:b/>
          <w:color w:val="000000"/>
          <w:sz w:val="24"/>
          <w:szCs w:val="24"/>
        </w:rPr>
        <w:t xml:space="preserve">INTRODUCTION </w:t>
      </w:r>
    </w:p>
    <w:p w14:paraId="7157B737" w14:textId="37201DED" w:rsidR="00A625FE" w:rsidRPr="00D61049" w:rsidRDefault="00A625FE" w:rsidP="00B062AE">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sidRPr="00D61049">
        <w:rPr>
          <w:rFonts w:ascii="Times New Roman" w:eastAsia="Times New Roman" w:hAnsi="Times New Roman" w:cs="Times New Roman"/>
          <w:color w:val="000000"/>
          <w:sz w:val="24"/>
          <w:szCs w:val="24"/>
        </w:rPr>
        <w:t>An elderly person is someone who, due to age, experiences biological, physical and social changes</w:t>
      </w:r>
      <w:r w:rsidR="00D61049" w:rsidRPr="00D61049">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"/>
          <w:id w:val="-611206059"/>
          <w:placeholder>
            <w:docPart w:val="DefaultPlaceholder_-1854013440"/>
          </w:placeholder>
        </w:sdtPr>
        <w:sdtContent>
          <w:r w:rsidR="00D61049" w:rsidRPr="00D61049">
            <w:rPr>
              <w:rFonts w:ascii="Times New Roman" w:eastAsia="Times New Roman" w:hAnsi="Times New Roman" w:cs="Times New Roman"/>
              <w:color w:val="000000"/>
              <w:sz w:val="24"/>
              <w:szCs w:val="24"/>
            </w:rPr>
            <w:t>(Zulfa et al., 2023)</w:t>
          </w:r>
        </w:sdtContent>
      </w:sdt>
      <w:r w:rsidR="00D61049" w:rsidRPr="00D61049">
        <w:rPr>
          <w:rFonts w:ascii="Times New Roman" w:eastAsia="Times New Roman" w:hAnsi="Times New Roman" w:cs="Times New Roman"/>
          <w:color w:val="000000"/>
          <w:sz w:val="24"/>
          <w:szCs w:val="24"/>
        </w:rPr>
        <w:t xml:space="preserve">. </w:t>
      </w:r>
      <w:r w:rsidRPr="00D61049">
        <w:rPr>
          <w:rFonts w:ascii="Times New Roman" w:eastAsia="Times New Roman" w:hAnsi="Times New Roman" w:cs="Times New Roman"/>
          <w:color w:val="000000"/>
          <w:sz w:val="24"/>
          <w:szCs w:val="24"/>
        </w:rPr>
        <w:t>One of the physical changes in the elderly is musculoskeletal changes including muscle atrophy, slow movement, reduced strength, and joint stiffness For most elderly people, pain is a problem that will affect their daily activities and quality of life</w:t>
      </w:r>
      <w:r w:rsidR="00D61049" w:rsidRPr="00D61049">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"/>
          <w:id w:val="-1264680752"/>
          <w:placeholder>
            <w:docPart w:val="DefaultPlaceholder_-1854013440"/>
          </w:placeholder>
        </w:sdtPr>
        <w:sdtContent>
          <w:r w:rsidR="00D61049" w:rsidRPr="00D61049">
            <w:rPr>
              <w:rFonts w:ascii="Times New Roman" w:eastAsia="Times New Roman" w:hAnsi="Times New Roman" w:cs="Times New Roman"/>
              <w:color w:val="000000"/>
              <w:sz w:val="24"/>
              <w:szCs w:val="24"/>
            </w:rPr>
            <w:t>(Noorratri &amp; Hartutik, 2020)</w:t>
          </w:r>
        </w:sdtContent>
      </w:sdt>
      <w:r w:rsidR="00D61049" w:rsidRPr="00D61049">
        <w:rPr>
          <w:rFonts w:ascii="Times New Roman" w:eastAsia="Times New Roman" w:hAnsi="Times New Roman" w:cs="Times New Roman"/>
          <w:color w:val="000000"/>
          <w:sz w:val="24"/>
          <w:szCs w:val="24"/>
        </w:rPr>
        <w:t>.</w:t>
      </w:r>
    </w:p>
    <w:p w14:paraId="0DC40927" w14:textId="72FAF7C1" w:rsidR="00A625FE" w:rsidRPr="00D61049" w:rsidRDefault="00A625FE" w:rsidP="00B062AE">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sidRPr="00D61049">
        <w:rPr>
          <w:rFonts w:ascii="Times New Roman" w:eastAsia="Times New Roman" w:hAnsi="Times New Roman" w:cs="Times New Roman"/>
          <w:color w:val="000000"/>
          <w:sz w:val="24"/>
          <w:szCs w:val="24"/>
        </w:rPr>
        <w:t>In old age, changes occur in the body's systems, especially in the musculoskeletal system and damage to other tissues which causes arthritis. The aging process causes a decline in musculoskeletal function. This decrease in function causes various complaints such as pain, stiffness and weakness</w:t>
      </w:r>
      <w:r w:rsidR="00D61049" w:rsidRPr="00D61049">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"/>
          <w:id w:val="2001844542"/>
          <w:placeholder>
            <w:docPart w:val="DefaultPlaceholder_-1854013440"/>
          </w:placeholder>
        </w:sdtPr>
        <w:sdtContent>
          <w:r w:rsidR="00D61049" w:rsidRPr="00D61049">
            <w:rPr>
              <w:rFonts w:ascii="Times New Roman" w:eastAsia="Times New Roman" w:hAnsi="Times New Roman" w:cs="Times New Roman"/>
              <w:color w:val="000000"/>
              <w:sz w:val="24"/>
              <w:szCs w:val="24"/>
            </w:rPr>
            <w:t>(Tarigan, 2019).</w:t>
          </w:r>
          <w:r w:rsidR="00D61049">
            <w:rPr>
              <w:rFonts w:ascii="Times New Roman" w:eastAsia="Times New Roman" w:hAnsi="Times New Roman" w:cs="Times New Roman"/>
              <w:color w:val="000000"/>
              <w:sz w:val="24"/>
              <w:szCs w:val="24"/>
            </w:rPr>
            <w:t xml:space="preserve"> </w:t>
          </w:r>
        </w:sdtContent>
      </w:sdt>
      <w:r w:rsidRPr="00D61049">
        <w:rPr>
          <w:rFonts w:ascii="Times New Roman" w:eastAsia="Times New Roman" w:hAnsi="Times New Roman" w:cs="Times New Roman"/>
          <w:color w:val="000000"/>
          <w:sz w:val="24"/>
          <w:szCs w:val="24"/>
        </w:rPr>
        <w:t xml:space="preserve">However, the main complaint of this disease is joint pain. Joint pain in the elderly is influenced by causal factors, namely degenerative factors. Meanwhile, predisposing factors include age, gender, physical activity, diet, disease and stress. The process of cartilage degeneration in the musculoskeletal system in the elderly causes an increase in interosseous pressure because the bones experience excessive growth at </w:t>
      </w:r>
      <w:r w:rsidRPr="00D61049">
        <w:rPr>
          <w:rFonts w:ascii="Times New Roman" w:eastAsia="Times New Roman" w:hAnsi="Times New Roman" w:cs="Times New Roman"/>
          <w:color w:val="000000"/>
          <w:sz w:val="24"/>
          <w:szCs w:val="24"/>
        </w:rPr>
        <w:lastRenderedPageBreak/>
        <w:t>the edges of the joints and cause lumps (osteophytes). This increase will stimulate stimuli in the pain nociceptors (receptors) and be perceived in the brain cortex as joint pain</w:t>
      </w:r>
      <w:r w:rsidR="00D61049" w:rsidRPr="00D61049">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"/>
          <w:id w:val="338130084"/>
          <w:placeholder>
            <w:docPart w:val="DefaultPlaceholder_-1854013440"/>
          </w:placeholder>
        </w:sdtPr>
        <w:sdtContent>
          <w:r w:rsidR="00D61049" w:rsidRPr="00D61049">
            <w:rPr>
              <w:rFonts w:ascii="Times New Roman" w:eastAsia="Times New Roman" w:hAnsi="Times New Roman" w:cs="Times New Roman"/>
              <w:color w:val="000000"/>
              <w:sz w:val="24"/>
              <w:szCs w:val="24"/>
            </w:rPr>
            <w:t>(Despitasari et al., 2020).</w:t>
          </w:r>
        </w:sdtContent>
      </w:sdt>
    </w:p>
    <w:p w14:paraId="3B5D8C72" w14:textId="33492F91" w:rsidR="00B062AE" w:rsidRPr="00D61049" w:rsidRDefault="00126B46" w:rsidP="00B062AE">
      <w:pPr>
        <w:spacing w:after="0" w:line="360" w:lineRule="auto"/>
        <w:ind w:left="0" w:hanging="2"/>
        <w:jc w:val="both"/>
        <w:rPr>
          <w:rFonts w:ascii="Times New Roman" w:hAnsi="Times New Roman" w:cs="Times New Roman"/>
          <w:sz w:val="24"/>
          <w:szCs w:val="24"/>
        </w:rPr>
      </w:pPr>
      <w:r w:rsidRPr="00D61049">
        <w:rPr>
          <w:rFonts w:ascii="Times New Roman" w:hAnsi="Times New Roman" w:cs="Times New Roman"/>
          <w:sz w:val="24"/>
          <w:szCs w:val="24"/>
        </w:rPr>
        <w:t xml:space="preserve">Pain is the main factor that causes a person to feel discomfort and inhibits the individual's ability and desire to carry out activities. Therefore, individuals who experience pain will seek efforts to eliminate the pain and restore comfort by seeking treatment and health care. One effort to overcome joint pain, especially in the lower extremities, is leg movement exercises (stretching). Based on research conducted by the Department of Internal Medicine, FKUSU, the Health Research and Development Agency (Balitbangkes) of the Ministry of Health, and the North Sumatra Health Service during 2020, the prevalence of musculoskeletal joint pain disorders was 66.9% of male and female respondents </w:t>
      </w:r>
      <w:sdt>
        <w:sdtPr>
          <w:rPr>
            <w:rFonts w:ascii="Times New Roman" w:hAnsi="Times New Roman" w:cs="Times New Roman"/>
            <w:color w:val="000000"/>
            <w:sz w:val="24"/>
            <w:szCs w:val="24"/>
          </w:rPr>
          <w:tag w:val="MENDELEY_CITATION_v3_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"/>
          <w:id w:val="-716053610"/>
          <w:placeholder>
            <w:docPart w:val="DefaultPlaceholder_-1854013440"/>
          </w:placeholder>
        </w:sdtPr>
        <w:sdtContent>
          <w:r w:rsidR="00D61049" w:rsidRPr="00D61049">
            <w:rPr>
              <w:rFonts w:ascii="Times New Roman" w:eastAsia="Times New Roman" w:hAnsi="Times New Roman" w:cs="Times New Roman"/>
              <w:color w:val="000000"/>
              <w:sz w:val="24"/>
              <w:szCs w:val="24"/>
            </w:rPr>
            <w:t>(Tumanggor &amp; Ginting, 2020).</w:t>
          </w:r>
        </w:sdtContent>
      </w:sdt>
    </w:p>
    <w:p w14:paraId="17C40172" w14:textId="0BE4F30A" w:rsidR="00126B46" w:rsidRPr="00D61049" w:rsidRDefault="00126B46" w:rsidP="00B062AE">
      <w:pPr>
        <w:spacing w:after="0" w:line="360" w:lineRule="auto"/>
        <w:ind w:left="0" w:hanging="2"/>
        <w:jc w:val="both"/>
        <w:rPr>
          <w:rFonts w:ascii="Times New Roman" w:hAnsi="Times New Roman" w:cs="Times New Roman"/>
          <w:sz w:val="24"/>
          <w:szCs w:val="24"/>
        </w:rPr>
      </w:pPr>
      <w:r w:rsidRPr="00D61049">
        <w:rPr>
          <w:rFonts w:ascii="Times New Roman" w:hAnsi="Times New Roman" w:cs="Times New Roman"/>
          <w:sz w:val="24"/>
          <w:szCs w:val="24"/>
        </w:rPr>
        <w:t>Current management of joint pain is still not optimal, joint pain is often ignored and not treated immediately. However, many elderly people have not participated in this program due to lack of awareness and not having much time to go to the practice site. The problem of joint pain will be worse if the elderly rarely move. Physical exercise is very helpful in preventing rheumatism from recurring</w:t>
      </w:r>
      <w:sdt>
        <w:sdtPr>
          <w:rPr>
            <w:rFonts w:ascii="Times New Roman" w:hAnsi="Times New Roman" w:cs="Times New Roman"/>
            <w:color w:val="000000"/>
            <w:sz w:val="24"/>
            <w:szCs w:val="24"/>
          </w:rPr>
          <w:tag w:val="MENDELEY_CITATION_v3_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"/>
          <w:id w:val="1919756210"/>
          <w:placeholder>
            <w:docPart w:val="DefaultPlaceholder_-1854013440"/>
          </w:placeholder>
        </w:sdtPr>
        <w:sdtContent>
          <w:r w:rsidR="00D61049" w:rsidRPr="00D61049">
            <w:rPr>
              <w:rFonts w:ascii="Times New Roman" w:eastAsia="Times New Roman" w:hAnsi="Times New Roman" w:cs="Times New Roman"/>
              <w:color w:val="000000"/>
              <w:sz w:val="24"/>
              <w:szCs w:val="24"/>
            </w:rPr>
            <w:t>(Noorratri &amp; Hartutik, 2020).</w:t>
          </w:r>
          <w:r w:rsidR="00D61049">
            <w:rPr>
              <w:rFonts w:ascii="Times New Roman" w:eastAsia="Times New Roman" w:hAnsi="Times New Roman" w:cs="Times New Roman"/>
              <w:color w:val="000000"/>
              <w:sz w:val="24"/>
              <w:szCs w:val="24"/>
            </w:rPr>
            <w:t xml:space="preserve"> </w:t>
          </w:r>
        </w:sdtContent>
      </w:sdt>
      <w:r w:rsidRPr="00D61049">
        <w:rPr>
          <w:rFonts w:ascii="Times New Roman" w:hAnsi="Times New Roman" w:cs="Times New Roman"/>
          <w:sz w:val="24"/>
          <w:szCs w:val="24"/>
        </w:rPr>
        <w:t>Joint mobility exercises (range of motion) are one of the physical exercises that can be used to improve joint mobility abilities</w:t>
      </w:r>
      <w:r w:rsidR="00D61049" w:rsidRPr="00D61049">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"/>
          <w:id w:val="361639475"/>
          <w:placeholder>
            <w:docPart w:val="DefaultPlaceholder_-1854013440"/>
          </w:placeholder>
        </w:sdtPr>
        <w:sdtContent>
          <w:r w:rsidR="00D61049" w:rsidRPr="00D61049">
            <w:rPr>
              <w:rFonts w:ascii="Times New Roman" w:hAnsi="Times New Roman" w:cs="Times New Roman"/>
              <w:color w:val="000000"/>
              <w:sz w:val="24"/>
              <w:szCs w:val="24"/>
            </w:rPr>
            <w:t>(Mustagfirin et al., 2020).</w:t>
          </w:r>
          <w:r w:rsidR="00D61049">
            <w:rPr>
              <w:rFonts w:ascii="Times New Roman" w:hAnsi="Times New Roman" w:cs="Times New Roman"/>
              <w:color w:val="000000"/>
              <w:sz w:val="24"/>
              <w:szCs w:val="24"/>
            </w:rPr>
            <w:t xml:space="preserve"> </w:t>
          </w:r>
        </w:sdtContent>
      </w:sdt>
      <w:r w:rsidRPr="00D61049">
        <w:rPr>
          <w:rFonts w:ascii="Times New Roman" w:hAnsi="Times New Roman" w:cs="Times New Roman"/>
          <w:sz w:val="24"/>
          <w:szCs w:val="24"/>
        </w:rPr>
        <w:t>Apart from that, range of motion exercises are the easiest and cheapest exercise, because they can be done independently at home without disturbing your daily work. However, the effect of physical exercise on joint movement (range of motion) on reducing joint pain complaints in the elderly still needs further research. As life expectancy increases, the number of elderly populations also increases. Based on information from Health News</w:t>
      </w:r>
      <w:r w:rsidR="00D61049" w:rsidRPr="00D61049">
        <w:rPr>
          <w:rFonts w:ascii="Times New Roman" w:hAnsi="Times New Roman" w:cs="Times New Roman"/>
          <w:sz w:val="24"/>
          <w:szCs w:val="24"/>
        </w:rPr>
        <w:t xml:space="preserve">, </w:t>
      </w:r>
      <w:r w:rsidRPr="00D61049">
        <w:rPr>
          <w:rFonts w:ascii="Times New Roman" w:hAnsi="Times New Roman" w:cs="Times New Roman"/>
          <w:sz w:val="24"/>
          <w:szCs w:val="24"/>
        </w:rPr>
        <w:t xml:space="preserve">in 1999 the number of elderly people in Indonesia was approximately 16 million people. The World Health Organization, WHO estimates that by 2025 the number of elderly people in Indonesia will be 60 million, perhaps one of the largest in the world. From the results of a study on the socio-economic conditions and health of the elderly carried out by the National Commission on Elderly in 10 provinces in 2006, it is known that the most common disease suffered by the elderly is joint disease (52.3%). This disease is the main cause of disability in the elderly </w:t>
      </w:r>
      <w:sdt>
        <w:sdtPr>
          <w:rPr>
            <w:rFonts w:ascii="Times New Roman" w:hAnsi="Times New Roman" w:cs="Times New Roman"/>
            <w:color w:val="000000"/>
            <w:sz w:val="24"/>
            <w:szCs w:val="24"/>
          </w:rPr>
          <w:tag w:val="MENDELEY_CITATION_v3_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lzc3VlIjoiMiIsInZvbHVtZSI6IjciLCJjb250YWluZXItdGl0bGUtc2hvcnQiOiIifSwiaXNUZW1wb3JhcnkiOmZhbHNlfV19"/>
          <w:id w:val="-1331827709"/>
          <w:placeholder>
            <w:docPart w:val="DefaultPlaceholder_-1854013440"/>
          </w:placeholder>
        </w:sdtPr>
        <w:sdtContent>
          <w:r w:rsidR="00D61049" w:rsidRPr="00D61049">
            <w:rPr>
              <w:rFonts w:ascii="Times New Roman" w:hAnsi="Times New Roman" w:cs="Times New Roman"/>
              <w:color w:val="000000"/>
              <w:sz w:val="24"/>
              <w:szCs w:val="24"/>
            </w:rPr>
            <w:t>(Delano, 2021).</w:t>
          </w:r>
        </w:sdtContent>
      </w:sdt>
    </w:p>
    <w:p w14:paraId="5578248A" w14:textId="689896E3" w:rsidR="00126B46" w:rsidRPr="00D61049" w:rsidRDefault="00126B46" w:rsidP="00B062AE">
      <w:pPr>
        <w:spacing w:after="0" w:line="360" w:lineRule="auto"/>
        <w:ind w:left="0" w:hanging="2"/>
        <w:jc w:val="both"/>
        <w:rPr>
          <w:rFonts w:ascii="Times New Roman" w:hAnsi="Times New Roman" w:cs="Times New Roman"/>
          <w:sz w:val="24"/>
          <w:szCs w:val="24"/>
        </w:rPr>
      </w:pPr>
      <w:r w:rsidRPr="00D61049">
        <w:rPr>
          <w:rFonts w:ascii="Times New Roman" w:hAnsi="Times New Roman" w:cs="Times New Roman"/>
          <w:sz w:val="24"/>
          <w:szCs w:val="24"/>
        </w:rPr>
        <w:t xml:space="preserve">Based on data obtained in Sumatra, the prevalence of osteoarthritis is 10 percent from 13.5 percent </w:t>
      </w:r>
      <w:sdt>
        <w:sdtPr>
          <w:rPr>
            <w:rFonts w:ascii="Times New Roman" w:hAnsi="Times New Roman" w:cs="Times New Roman"/>
            <w:color w:val="000000"/>
            <w:sz w:val="24"/>
            <w:szCs w:val="24"/>
          </w:rPr>
          <w:tag w:val="MENDELEY_CITATION_v3_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"/>
          <w:id w:val="1870727885"/>
          <w:placeholder>
            <w:docPart w:val="DefaultPlaceholder_-1854013440"/>
          </w:placeholder>
        </w:sdtPr>
        <w:sdtContent>
          <w:r w:rsidR="00837F81" w:rsidRPr="00837F81">
            <w:rPr>
              <w:rFonts w:ascii="Times New Roman" w:hAnsi="Times New Roman" w:cs="Times New Roman"/>
              <w:color w:val="000000"/>
              <w:sz w:val="24"/>
              <w:szCs w:val="24"/>
            </w:rPr>
            <w:t>(Amalia, 2021).</w:t>
          </w:r>
        </w:sdtContent>
      </w:sdt>
      <w:r w:rsidRPr="00D61049">
        <w:rPr>
          <w:rFonts w:ascii="Times New Roman" w:hAnsi="Times New Roman" w:cs="Times New Roman"/>
          <w:sz w:val="24"/>
          <w:szCs w:val="24"/>
        </w:rPr>
        <w:t xml:space="preserve">Apart from that, data obtained by researchers from the UPT </w:t>
      </w:r>
      <w:r w:rsidR="00746FEA">
        <w:rPr>
          <w:rFonts w:ascii="Times New Roman" w:hAnsi="Times New Roman" w:cs="Times New Roman"/>
          <w:sz w:val="24"/>
          <w:szCs w:val="24"/>
        </w:rPr>
        <w:t xml:space="preserve">Pelayanan Lanjut Usia Binjai </w:t>
      </w:r>
      <w:r w:rsidRPr="00D61049">
        <w:rPr>
          <w:rFonts w:ascii="Times New Roman" w:hAnsi="Times New Roman" w:cs="Times New Roman"/>
          <w:sz w:val="24"/>
          <w:szCs w:val="24"/>
        </w:rPr>
        <w:t>in 2020, shows that rheumatic disease is in 2nd place out of the top 10 most common diseases, amounting to 72.96% of the population aged 45-64 years. According to research by</w:t>
      </w:r>
      <w:r w:rsidR="00D61049" w:rsidRPr="00D61049">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"/>
          <w:id w:val="44117308"/>
          <w:placeholder>
            <w:docPart w:val="DefaultPlaceholder_-1854013440"/>
          </w:placeholder>
        </w:sdtPr>
        <w:sdtContent>
          <w:r w:rsidR="00D61049" w:rsidRPr="00D61049">
            <w:rPr>
              <w:rFonts w:ascii="Times New Roman" w:hAnsi="Times New Roman" w:cs="Times New Roman"/>
              <w:color w:val="000000"/>
              <w:sz w:val="24"/>
              <w:szCs w:val="24"/>
            </w:rPr>
            <w:t>(Mustagfirin et al., 2020)</w:t>
          </w:r>
        </w:sdtContent>
      </w:sdt>
      <w:r w:rsidRPr="00D61049">
        <w:rPr>
          <w:rFonts w:ascii="Times New Roman" w:hAnsi="Times New Roman" w:cs="Times New Roman"/>
          <w:sz w:val="24"/>
          <w:szCs w:val="24"/>
        </w:rPr>
        <w:t xml:space="preserve">, ROM exercises can increase the range of </w:t>
      </w:r>
      <w:r w:rsidRPr="00D61049">
        <w:rPr>
          <w:rFonts w:ascii="Times New Roman" w:hAnsi="Times New Roman" w:cs="Times New Roman"/>
          <w:sz w:val="24"/>
          <w:szCs w:val="24"/>
        </w:rPr>
        <w:lastRenderedPageBreak/>
        <w:t>motion of joints. Elderly people with less intensity of joint movement can cause joint stiffness and muscle weakness which results in disability and joint pain, so joint movement training (ROM) is needed in the elderly</w:t>
      </w:r>
      <w:r w:rsidR="00D61049" w:rsidRPr="00D61049">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"/>
          <w:id w:val="-656989683"/>
          <w:placeholder>
            <w:docPart w:val="DefaultPlaceholder_-1854013440"/>
          </w:placeholder>
        </w:sdtPr>
        <w:sdtContent>
          <w:r w:rsidR="00D61049" w:rsidRPr="00D61049">
            <w:rPr>
              <w:rFonts w:ascii="Times New Roman" w:hAnsi="Times New Roman" w:cs="Times New Roman"/>
              <w:color w:val="000000"/>
              <w:sz w:val="24"/>
              <w:szCs w:val="24"/>
            </w:rPr>
            <w:t>(Herawaty, 2022).</w:t>
          </w:r>
        </w:sdtContent>
      </w:sdt>
    </w:p>
    <w:p w14:paraId="7D1EAFD3" w14:textId="647E4C31" w:rsidR="00126B46" w:rsidRPr="00D61049" w:rsidRDefault="00126B46" w:rsidP="00B062AE">
      <w:pPr>
        <w:spacing w:after="0" w:line="360" w:lineRule="auto"/>
        <w:ind w:left="0" w:hanging="2"/>
        <w:jc w:val="both"/>
        <w:rPr>
          <w:rFonts w:ascii="Times New Roman" w:hAnsi="Times New Roman" w:cs="Times New Roman"/>
          <w:sz w:val="24"/>
          <w:szCs w:val="24"/>
        </w:rPr>
      </w:pPr>
      <w:r w:rsidRPr="00D61049">
        <w:rPr>
          <w:rFonts w:ascii="Times New Roman" w:hAnsi="Times New Roman" w:cs="Times New Roman"/>
          <w:sz w:val="24"/>
          <w:szCs w:val="24"/>
        </w:rPr>
        <w:t>According to a survey conducted in 2023, around 40% of Indonesians aged over 40 years have complaints of joint and muscle pain. Rheumatism is a musculoskeletal disease that mostly affects the elderly. This disease causes many complaints suffered by patients, including neck pain, leg pain, low back pain, hip pain, knee pain and pain in various other joints. One type of rheumatic disease that often accompanies old age and causes musculoskeletal disorders, especially osteoarthritis</w:t>
      </w:r>
      <w:r w:rsidR="00D61049" w:rsidRPr="00D61049">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"/>
          <w:id w:val="334272519"/>
          <w:placeholder>
            <w:docPart w:val="DefaultPlaceholder_-1854013440"/>
          </w:placeholder>
        </w:sdtPr>
        <w:sdtContent>
          <w:r w:rsidR="00D61049" w:rsidRPr="00D61049">
            <w:rPr>
              <w:rFonts w:ascii="Times New Roman" w:hAnsi="Times New Roman" w:cs="Times New Roman"/>
              <w:color w:val="000000"/>
              <w:sz w:val="24"/>
              <w:szCs w:val="24"/>
            </w:rPr>
            <w:t>(Sa’adah, 2020).</w:t>
          </w:r>
        </w:sdtContent>
      </w:sdt>
    </w:p>
    <w:p w14:paraId="5F752ECA" w14:textId="47E17275" w:rsidR="00A625FE" w:rsidRPr="00D61049" w:rsidRDefault="00126B46" w:rsidP="00B062AE">
      <w:pPr>
        <w:spacing w:line="360" w:lineRule="auto"/>
        <w:ind w:left="0" w:hanging="2"/>
        <w:jc w:val="both"/>
        <w:rPr>
          <w:rFonts w:ascii="Times New Roman" w:hAnsi="Times New Roman" w:cs="Times New Roman"/>
          <w:sz w:val="24"/>
          <w:szCs w:val="24"/>
        </w:rPr>
      </w:pPr>
      <w:r w:rsidRPr="00D61049">
        <w:rPr>
          <w:rFonts w:ascii="Times New Roman" w:hAnsi="Times New Roman" w:cs="Times New Roman"/>
          <w:sz w:val="24"/>
          <w:szCs w:val="24"/>
        </w:rPr>
        <w:t xml:space="preserve">Based on a study published in the Arthritis Care and Research journal, physical exercise can reduce and prevent arthritis joint pain for eight weeks with an exercise frequency of twice a week for one hour by increasing joint flexibility </w:t>
      </w:r>
      <w:sdt>
        <w:sdtPr>
          <w:rPr>
            <w:rFonts w:ascii="Times New Roman" w:hAnsi="Times New Roman" w:cs="Times New Roman"/>
            <w:color w:val="000000"/>
            <w:sz w:val="24"/>
            <w:szCs w:val="24"/>
          </w:rPr>
          <w:tag w:val="MENDELEY_CITATION_v3_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"/>
          <w:id w:val="2075620243"/>
          <w:placeholder>
            <w:docPart w:val="DefaultPlaceholder_-1854013440"/>
          </w:placeholder>
        </w:sdtPr>
        <w:sdtContent>
          <w:r w:rsidR="00D61049" w:rsidRPr="00D61049">
            <w:rPr>
              <w:rFonts w:ascii="Times New Roman" w:hAnsi="Times New Roman" w:cs="Times New Roman"/>
              <w:color w:val="000000"/>
              <w:sz w:val="24"/>
              <w:szCs w:val="24"/>
            </w:rPr>
            <w:t>(Ningrum et al., 2023).</w:t>
          </w:r>
          <w:r w:rsidR="00566732">
            <w:rPr>
              <w:rFonts w:ascii="Times New Roman" w:hAnsi="Times New Roman" w:cs="Times New Roman"/>
              <w:color w:val="000000"/>
              <w:sz w:val="24"/>
              <w:szCs w:val="24"/>
            </w:rPr>
            <w:t xml:space="preserve"> </w:t>
          </w:r>
        </w:sdtContent>
      </w:sdt>
      <w:r w:rsidRPr="00D61049">
        <w:rPr>
          <w:rFonts w:ascii="Times New Roman" w:hAnsi="Times New Roman" w:cs="Times New Roman"/>
          <w:sz w:val="24"/>
          <w:szCs w:val="24"/>
        </w:rPr>
        <w:t>Stretching your muscles regularly can reduce muscle tension, reduce spasticity, help you move more freely, and create better awareness or perception of your body. Stretching can also improve the range of motion of joints, blood circulation, increase self-confidence, make the body more relaxed and healthy, and improve joint movement</w:t>
      </w:r>
      <w:r w:rsidR="00D61049" w:rsidRPr="00D61049">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"/>
          <w:id w:val="1021429715"/>
          <w:placeholder>
            <w:docPart w:val="DefaultPlaceholder_-1854013440"/>
          </w:placeholder>
        </w:sdtPr>
        <w:sdtContent>
          <w:r w:rsidR="00D61049" w:rsidRPr="00D61049">
            <w:rPr>
              <w:rFonts w:ascii="Times New Roman" w:hAnsi="Times New Roman" w:cs="Times New Roman"/>
              <w:color w:val="000000"/>
              <w:sz w:val="24"/>
              <w:szCs w:val="24"/>
            </w:rPr>
            <w:t>(Alba, 2022).</w:t>
          </w:r>
          <w:r w:rsidR="00566732">
            <w:rPr>
              <w:rFonts w:ascii="Times New Roman" w:hAnsi="Times New Roman" w:cs="Times New Roman"/>
              <w:color w:val="000000"/>
              <w:sz w:val="24"/>
              <w:szCs w:val="24"/>
            </w:rPr>
            <w:t xml:space="preserve"> </w:t>
          </w:r>
        </w:sdtContent>
      </w:sdt>
      <w:r w:rsidRPr="00D61049">
        <w:rPr>
          <w:rFonts w:ascii="Times New Roman" w:hAnsi="Times New Roman" w:cs="Times New Roman"/>
          <w:sz w:val="24"/>
          <w:szCs w:val="24"/>
        </w:rPr>
        <w:t>Joint movement physical training (ROM) allows for stretching and strengthening of muscles which can help increase joint mobility so that the muscles can absorb impact better, as well as reduce pressure on the cartilage and joints which ultimately reduces the symptoms of joint pain. Therefore, the author is interested in conducting research on the Effect of Stretching on Reducing Lower Extremity Joint Pain in the UPT Pelayanan Lanjut Usia Binjai.</w:t>
      </w:r>
    </w:p>
    <w:p w14:paraId="56329F3A" w14:textId="5B0CC819" w:rsidR="00612BB1" w:rsidRPr="00845FC3" w:rsidRDefault="00C65239" w:rsidP="00B062AE">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sidRPr="00845FC3">
        <w:rPr>
          <w:rFonts w:ascii="Times New Roman" w:eastAsia="Times New Roman" w:hAnsi="Times New Roman" w:cs="Times New Roman"/>
          <w:b/>
          <w:color w:val="000000"/>
          <w:sz w:val="24"/>
          <w:szCs w:val="24"/>
        </w:rPr>
        <w:t xml:space="preserve">METHODS </w:t>
      </w:r>
    </w:p>
    <w:p w14:paraId="3F576028" w14:textId="6552904B" w:rsidR="00845FC3" w:rsidRPr="00845FC3" w:rsidRDefault="00845FC3" w:rsidP="00845FC3">
      <w:pPr>
        <w:spacing w:after="0" w:line="360" w:lineRule="auto"/>
        <w:ind w:left="0" w:hanging="2"/>
        <w:jc w:val="both"/>
        <w:rPr>
          <w:rFonts w:ascii="Times New Roman" w:eastAsia="Times New Roman" w:hAnsi="Times New Roman" w:cs="Times New Roman"/>
          <w:sz w:val="24"/>
          <w:szCs w:val="24"/>
        </w:rPr>
      </w:pPr>
      <w:r w:rsidRPr="00845FC3">
        <w:rPr>
          <w:rFonts w:ascii="Times New Roman" w:eastAsia="Times New Roman" w:hAnsi="Times New Roman" w:cs="Times New Roman"/>
          <w:sz w:val="24"/>
          <w:szCs w:val="24"/>
        </w:rPr>
        <w:t xml:space="preserve">The type of research used was quasi-experimental with a pre-test-post-test design with control group. This design is considered the most appropriate by researchers because it cannot strictly control other confounding variables during the research process). This research was conducted at the </w:t>
      </w:r>
      <w:bookmarkStart w:id="2" w:name="_Hlk167444675"/>
      <w:r w:rsidRPr="00845FC3">
        <w:rPr>
          <w:rFonts w:ascii="Times New Roman" w:eastAsia="Times New Roman" w:hAnsi="Times New Roman" w:cs="Times New Roman"/>
          <w:sz w:val="24"/>
          <w:szCs w:val="24"/>
        </w:rPr>
        <w:t>UPT</w:t>
      </w:r>
      <w:r w:rsidR="00D61049">
        <w:rPr>
          <w:rFonts w:ascii="Times New Roman" w:eastAsia="Times New Roman" w:hAnsi="Times New Roman" w:cs="Times New Roman"/>
          <w:sz w:val="24"/>
          <w:szCs w:val="24"/>
        </w:rPr>
        <w:t xml:space="preserve"> Pelayanan Lanjut Usia Binjai</w:t>
      </w:r>
      <w:r w:rsidRPr="00845FC3">
        <w:rPr>
          <w:rFonts w:ascii="Times New Roman" w:eastAsia="Times New Roman" w:hAnsi="Times New Roman" w:cs="Times New Roman"/>
          <w:sz w:val="24"/>
          <w:szCs w:val="24"/>
        </w:rPr>
        <w:t xml:space="preserve">. </w:t>
      </w:r>
      <w:bookmarkEnd w:id="2"/>
      <w:r w:rsidRPr="00845FC3">
        <w:rPr>
          <w:rFonts w:ascii="Times New Roman" w:eastAsia="Times New Roman" w:hAnsi="Times New Roman" w:cs="Times New Roman"/>
          <w:sz w:val="24"/>
          <w:szCs w:val="24"/>
        </w:rPr>
        <w:t>Researchers carried out the research process for one month (18 March – 23 April 2024).</w:t>
      </w:r>
    </w:p>
    <w:p w14:paraId="1610B0F5" w14:textId="48B6C883" w:rsidR="00845FC3" w:rsidRPr="00845FC3" w:rsidRDefault="00845FC3" w:rsidP="00845FC3">
      <w:pPr>
        <w:spacing w:after="0" w:line="360" w:lineRule="auto"/>
        <w:ind w:left="0" w:hanging="2"/>
        <w:jc w:val="both"/>
        <w:rPr>
          <w:rFonts w:ascii="Times New Roman" w:eastAsia="Times New Roman" w:hAnsi="Times New Roman" w:cs="Times New Roman"/>
          <w:sz w:val="24"/>
          <w:szCs w:val="24"/>
        </w:rPr>
      </w:pPr>
      <w:r w:rsidRPr="00845FC3">
        <w:rPr>
          <w:rFonts w:ascii="Times New Roman" w:eastAsia="Times New Roman" w:hAnsi="Times New Roman" w:cs="Times New Roman"/>
          <w:sz w:val="24"/>
          <w:szCs w:val="24"/>
        </w:rPr>
        <w:t xml:space="preserve">The population is the totality of a subject or research data with certain characteristics and meeting predetermined criteria. The population in this study was 52 elderly people aged 45-59 years. The sample in this study were elderly people who had complaints of joint pain at the </w:t>
      </w:r>
      <w:r w:rsidR="00D61049" w:rsidRPr="00D61049">
        <w:rPr>
          <w:rFonts w:ascii="Times New Roman" w:eastAsia="Times New Roman" w:hAnsi="Times New Roman" w:cs="Times New Roman"/>
          <w:sz w:val="24"/>
          <w:szCs w:val="24"/>
        </w:rPr>
        <w:t>UPT Pelayanan Lanjut Usia Binjai.</w:t>
      </w:r>
      <w:r w:rsidRPr="00845FC3">
        <w:rPr>
          <w:rFonts w:ascii="Times New Roman" w:eastAsia="Times New Roman" w:hAnsi="Times New Roman" w:cs="Times New Roman"/>
          <w:sz w:val="24"/>
          <w:szCs w:val="24"/>
        </w:rPr>
        <w:t xml:space="preserve">. The treatment and control groups were divided based on the characteristics of mild, moderate and severe pain levels with the same composition in each group and met the inclusion criteria. They were also willing to participate in this </w:t>
      </w:r>
      <w:r w:rsidRPr="00845FC3">
        <w:rPr>
          <w:rFonts w:ascii="Times New Roman" w:eastAsia="Times New Roman" w:hAnsi="Times New Roman" w:cs="Times New Roman"/>
          <w:sz w:val="24"/>
          <w:szCs w:val="24"/>
        </w:rPr>
        <w:lastRenderedPageBreak/>
        <w:t>research by providing written consent. In this sample size research, the researcher was able to obtain 10 respondents in the treatment group and 10 respondents in the control group. The sampling technique used in this research was Non Probability Sampling, purposive sampling type, namely determining the sample by selecting samples from the population according to what the researcher desired (purpose/problem in research), so that the sample can represent previously known population characteristics</w:t>
      </w:r>
      <w:r w:rsidR="00D61049">
        <w:rPr>
          <w:rFonts w:ascii="Times New Roman" w:eastAsia="Times New Roman" w:hAnsi="Times New Roman" w:cs="Times New Roman"/>
          <w:sz w:val="24"/>
          <w:szCs w:val="24"/>
        </w:rPr>
        <w:t xml:space="preserve">. </w:t>
      </w:r>
    </w:p>
    <w:p w14:paraId="78550961" w14:textId="5C09F472" w:rsidR="00845FC3" w:rsidRPr="00845FC3" w:rsidRDefault="00845FC3" w:rsidP="00845FC3">
      <w:pPr>
        <w:spacing w:after="0" w:line="360" w:lineRule="auto"/>
        <w:ind w:left="0" w:hanging="2"/>
        <w:jc w:val="both"/>
        <w:rPr>
          <w:rFonts w:ascii="Times New Roman" w:eastAsia="Times New Roman" w:hAnsi="Times New Roman" w:cs="Times New Roman"/>
          <w:sz w:val="24"/>
          <w:szCs w:val="24"/>
        </w:rPr>
      </w:pPr>
      <w:r w:rsidRPr="00845FC3">
        <w:rPr>
          <w:rFonts w:ascii="Times New Roman" w:eastAsia="Times New Roman" w:hAnsi="Times New Roman" w:cs="Times New Roman"/>
          <w:sz w:val="24"/>
          <w:szCs w:val="24"/>
        </w:rPr>
        <w:t>Data collection in this research used instruments in the form of observation sheets and questionnaires taken from Garrison J Susan sources</w:t>
      </w:r>
      <w:r w:rsidR="00746FEA">
        <w:rPr>
          <w:rFonts w:ascii="Times New Roman" w:eastAsia="Times New Roman" w:hAnsi="Times New Roman" w:cs="Times New Roman"/>
          <w:sz w:val="24"/>
          <w:szCs w:val="24"/>
        </w:rPr>
        <w:t xml:space="preserve">. </w:t>
      </w:r>
      <w:r w:rsidRPr="00845FC3">
        <w:rPr>
          <w:rFonts w:ascii="Times New Roman" w:eastAsia="Times New Roman" w:hAnsi="Times New Roman" w:cs="Times New Roman"/>
          <w:sz w:val="24"/>
          <w:szCs w:val="24"/>
        </w:rPr>
        <w:t>Basics of Medical Therapy and Rehabilitation, to determine the level of joint pain in the elderly pre-post test treatment in two groups (control and treatment) using the Bourbonais pain scale according to Smeltzer, S.C and Bare, B.G</w:t>
      </w:r>
      <w:r w:rsidR="00D61049">
        <w:rPr>
          <w:rFonts w:ascii="Times New Roman" w:eastAsia="Times New Roman" w:hAnsi="Times New Roman" w:cs="Times New Roman"/>
          <w:sz w:val="24"/>
          <w:szCs w:val="24"/>
        </w:rPr>
        <w:t xml:space="preserve">. </w:t>
      </w:r>
      <w:r w:rsidRPr="00845FC3">
        <w:rPr>
          <w:rFonts w:ascii="Times New Roman" w:eastAsia="Times New Roman" w:hAnsi="Times New Roman" w:cs="Times New Roman"/>
          <w:sz w:val="24"/>
          <w:szCs w:val="24"/>
        </w:rPr>
        <w:t>The validity test of the instrument was carried out by an expert lecturer in the field of gerontic nursing from the Faculty of Nursing, University of North Sumatra, while the reliability test was carried out on 20 different people from the research sample, using KR-21 analysis.</w:t>
      </w:r>
      <w:r>
        <w:rPr>
          <w:rFonts w:ascii="Times New Roman" w:eastAsia="Times New Roman" w:hAnsi="Times New Roman" w:cs="Times New Roman"/>
          <w:sz w:val="24"/>
          <w:szCs w:val="24"/>
        </w:rPr>
        <w:t xml:space="preserve"> </w:t>
      </w:r>
      <w:r w:rsidRPr="00845FC3">
        <w:rPr>
          <w:rFonts w:ascii="Times New Roman" w:eastAsia="Times New Roman" w:hAnsi="Times New Roman" w:cs="Times New Roman"/>
          <w:sz w:val="24"/>
          <w:szCs w:val="24"/>
        </w:rPr>
        <w:t>There are two variables in this research, namely the independent variable and the dependent variable. The independent variable in this study is the stretching intervention for fracture patients and the dependent variable in this study is the adaptation of fracture patients.</w:t>
      </w:r>
    </w:p>
    <w:p w14:paraId="4E8F52D9" w14:textId="7272D785" w:rsidR="00612BB1" w:rsidRPr="00845FC3" w:rsidRDefault="00845FC3" w:rsidP="00845FC3">
      <w:pPr>
        <w:spacing w:after="0" w:line="360" w:lineRule="auto"/>
        <w:ind w:left="0" w:hanging="2"/>
        <w:jc w:val="both"/>
        <w:rPr>
          <w:rFonts w:ascii="Times New Roman" w:eastAsia="Times New Roman" w:hAnsi="Times New Roman" w:cs="Times New Roman"/>
          <w:sz w:val="24"/>
          <w:szCs w:val="24"/>
        </w:rPr>
      </w:pPr>
      <w:r w:rsidRPr="00845FC3">
        <w:rPr>
          <w:rFonts w:ascii="Times New Roman" w:eastAsia="Times New Roman" w:hAnsi="Times New Roman" w:cs="Times New Roman"/>
          <w:sz w:val="24"/>
          <w:szCs w:val="24"/>
        </w:rPr>
        <w:t>Data analysis was carried out univariately to describe demographic data and bivariate data analysis using the dependent t test was used to determine the mean/mean differences in the treatment group before and after being given psychoeducation and in the control group at pretest. and post-test. Researchers also used the independent t test technique to analyze the mean differences between the treatment group that had been given stretching and the control group.</w:t>
      </w:r>
      <w:r>
        <w:rPr>
          <w:rFonts w:ascii="Times New Roman" w:eastAsia="Times New Roman" w:hAnsi="Times New Roman" w:cs="Times New Roman"/>
          <w:sz w:val="24"/>
          <w:szCs w:val="24"/>
        </w:rPr>
        <w:t xml:space="preserve"> </w:t>
      </w:r>
      <w:r w:rsidRPr="00845FC3">
        <w:rPr>
          <w:rFonts w:ascii="Times New Roman" w:eastAsia="Times New Roman" w:hAnsi="Times New Roman" w:cs="Times New Roman"/>
          <w:sz w:val="24"/>
          <w:szCs w:val="24"/>
        </w:rPr>
        <w:t>Ethical control considerations were carried out after the researchers received approval from LPPM STIKes Flora and permission from the Binjai Elderly Services UPT. In this research there are several things related to ethical issues, namely providing explanations to potential respondents about the objectives and procedures for carrying out research.</w:t>
      </w:r>
    </w:p>
    <w:p w14:paraId="6B6A3B2D" w14:textId="61D8C242" w:rsidR="00612BB1" w:rsidRPr="00845FC3" w:rsidRDefault="00C65239" w:rsidP="00845FC3">
      <w:pPr>
        <w:pBdr>
          <w:top w:val="nil"/>
          <w:left w:val="nil"/>
          <w:bottom w:val="nil"/>
          <w:right w:val="nil"/>
          <w:between w:val="nil"/>
        </w:pBdr>
        <w:spacing w:before="240" w:after="0" w:line="360" w:lineRule="auto"/>
        <w:ind w:left="0" w:hanging="2"/>
        <w:jc w:val="both"/>
        <w:rPr>
          <w:rFonts w:ascii="Times New Roman" w:eastAsia="Times New Roman" w:hAnsi="Times New Roman" w:cs="Times New Roman"/>
          <w:color w:val="000000"/>
          <w:sz w:val="24"/>
          <w:szCs w:val="24"/>
        </w:rPr>
      </w:pPr>
      <w:r w:rsidRPr="00845FC3">
        <w:rPr>
          <w:rFonts w:ascii="Times New Roman" w:eastAsia="Times New Roman" w:hAnsi="Times New Roman" w:cs="Times New Roman"/>
          <w:b/>
          <w:color w:val="000000"/>
          <w:sz w:val="24"/>
          <w:szCs w:val="24"/>
        </w:rPr>
        <w:t>RESULTS</w:t>
      </w:r>
    </w:p>
    <w:p w14:paraId="497694A5" w14:textId="6B37E769" w:rsidR="006B66AA" w:rsidRDefault="00845FC3" w:rsidP="00746FEA">
      <w:pPr>
        <w:spacing w:line="360" w:lineRule="auto"/>
        <w:ind w:left="0" w:hanging="2"/>
        <w:jc w:val="both"/>
        <w:rPr>
          <w:rFonts w:ascii="Times New Roman" w:hAnsi="Times New Roman" w:cs="Times New Roman"/>
          <w:sz w:val="24"/>
          <w:szCs w:val="24"/>
        </w:rPr>
      </w:pPr>
      <w:r w:rsidRPr="003D66B3">
        <w:rPr>
          <w:rFonts w:ascii="Times New Roman" w:hAnsi="Times New Roman" w:cs="Times New Roman"/>
          <w:sz w:val="24"/>
          <w:szCs w:val="24"/>
        </w:rPr>
        <w:t>The results of the research include the characteristics of the respondents as research subjects, which will discuss the effect of physical exercise on joint movement (range of motion) on reducing joint pain in the form of a bar chart including gender, age, education level, sports activity and diet history. Meanwhile, it specifically displays the level of joint pain before and after being given physical exercise intervention for joint movement (range of motion)</w:t>
      </w:r>
      <w:r w:rsidR="00746FEA">
        <w:rPr>
          <w:rFonts w:ascii="Times New Roman" w:hAnsi="Times New Roman" w:cs="Times New Roman"/>
          <w:sz w:val="24"/>
          <w:szCs w:val="24"/>
        </w:rPr>
        <w:t>.</w:t>
      </w:r>
    </w:p>
    <w:p w14:paraId="038ECDC7" w14:textId="77777777" w:rsidR="00746FEA" w:rsidRPr="00566732" w:rsidRDefault="00746FEA" w:rsidP="00746FEA">
      <w:pPr>
        <w:spacing w:line="360" w:lineRule="auto"/>
        <w:ind w:left="0" w:hanging="2"/>
        <w:jc w:val="both"/>
        <w:rPr>
          <w:rFonts w:ascii="Times New Roman" w:hAnsi="Times New Roman" w:cs="Times New Roman"/>
          <w:sz w:val="24"/>
          <w:szCs w:val="24"/>
        </w:rPr>
      </w:pPr>
    </w:p>
    <w:p w14:paraId="656D2036" w14:textId="39B0AA00" w:rsidR="00612BB1" w:rsidRPr="006B66AA" w:rsidRDefault="006B66AA" w:rsidP="006B66AA">
      <w:pPr>
        <w:pBdr>
          <w:top w:val="nil"/>
          <w:left w:val="nil"/>
          <w:bottom w:val="nil"/>
          <w:right w:val="nil"/>
          <w:between w:val="nil"/>
        </w:pBdr>
        <w:spacing w:after="0" w:line="240" w:lineRule="auto"/>
        <w:ind w:left="0" w:hanging="2"/>
        <w:jc w:val="center"/>
        <w:rPr>
          <w:rFonts w:ascii="Times New Roman" w:eastAsia="Times New Roman" w:hAnsi="Times New Roman" w:cs="Times New Roman"/>
          <w:b/>
          <w:bCs/>
          <w:color w:val="000000"/>
          <w:sz w:val="24"/>
          <w:szCs w:val="24"/>
        </w:rPr>
      </w:pPr>
      <w:r w:rsidRPr="006B66AA">
        <w:rPr>
          <w:rFonts w:ascii="Times New Roman" w:eastAsia="Times New Roman" w:hAnsi="Times New Roman" w:cs="Times New Roman"/>
          <w:b/>
          <w:bCs/>
          <w:color w:val="000000"/>
          <w:sz w:val="24"/>
          <w:szCs w:val="24"/>
        </w:rPr>
        <w:lastRenderedPageBreak/>
        <w:t>Table 1. Respondent's gender is associated with the level of joint pain</w:t>
      </w:r>
    </w:p>
    <w:tbl>
      <w:tblPr>
        <w:tblW w:w="9072" w:type="dxa"/>
        <w:tblInd w:w="5" w:type="dxa"/>
        <w:tblLayout w:type="fixed"/>
        <w:tblCellMar>
          <w:left w:w="0" w:type="dxa"/>
          <w:right w:w="0" w:type="dxa"/>
        </w:tblCellMar>
        <w:tblLook w:val="01E0" w:firstRow="1" w:lastRow="1" w:firstColumn="1" w:lastColumn="1" w:noHBand="0" w:noVBand="0"/>
      </w:tblPr>
      <w:tblGrid>
        <w:gridCol w:w="851"/>
        <w:gridCol w:w="1701"/>
        <w:gridCol w:w="853"/>
        <w:gridCol w:w="487"/>
        <w:gridCol w:w="1070"/>
        <w:gridCol w:w="567"/>
        <w:gridCol w:w="992"/>
        <w:gridCol w:w="709"/>
        <w:gridCol w:w="1134"/>
        <w:gridCol w:w="708"/>
      </w:tblGrid>
      <w:tr w:rsidR="006B66AA" w:rsidRPr="006B66AA" w14:paraId="7420B4D5" w14:textId="77777777" w:rsidTr="007C2DA7">
        <w:trPr>
          <w:trHeight w:val="208"/>
        </w:trPr>
        <w:tc>
          <w:tcPr>
            <w:tcW w:w="2552" w:type="dxa"/>
            <w:gridSpan w:val="2"/>
            <w:vMerge w:val="restart"/>
            <w:tcBorders>
              <w:top w:val="single" w:sz="4" w:space="0" w:color="auto"/>
            </w:tcBorders>
          </w:tcPr>
          <w:p w14:paraId="0D16F039" w14:textId="77777777" w:rsidR="006B66AA" w:rsidRPr="007C2DA7" w:rsidRDefault="006B66AA" w:rsidP="007C2DA7">
            <w:pPr>
              <w:pStyle w:val="TableParagraph"/>
              <w:ind w:left="0" w:hanging="2"/>
              <w:jc w:val="center"/>
              <w:rPr>
                <w:rFonts w:cs="Times New Roman"/>
                <w:b/>
                <w:bCs/>
                <w:sz w:val="24"/>
                <w:szCs w:val="24"/>
                <w:lang w:val="id-ID"/>
              </w:rPr>
            </w:pPr>
          </w:p>
          <w:p w14:paraId="440A674A" w14:textId="183A8ECB" w:rsidR="006B66AA" w:rsidRPr="007C2DA7" w:rsidRDefault="007C2DA7" w:rsidP="007C2DA7">
            <w:pPr>
              <w:ind w:left="0" w:hanging="2"/>
              <w:jc w:val="center"/>
              <w:rPr>
                <w:rFonts w:ascii="Times New Roman" w:hAnsi="Times New Roman" w:cs="Times New Roman"/>
                <w:b/>
                <w:bCs/>
                <w:sz w:val="24"/>
                <w:szCs w:val="24"/>
              </w:rPr>
            </w:pPr>
            <w:r w:rsidRPr="007C2DA7">
              <w:rPr>
                <w:rFonts w:ascii="Times New Roman" w:hAnsi="Times New Roman" w:cs="Times New Roman"/>
                <w:b/>
                <w:bCs/>
                <w:sz w:val="24"/>
                <w:szCs w:val="24"/>
              </w:rPr>
              <w:t>Variables measured</w:t>
            </w:r>
          </w:p>
        </w:tc>
        <w:tc>
          <w:tcPr>
            <w:tcW w:w="6520" w:type="dxa"/>
            <w:gridSpan w:val="8"/>
            <w:tcBorders>
              <w:top w:val="single" w:sz="4" w:space="0" w:color="auto"/>
            </w:tcBorders>
            <w:hideMark/>
          </w:tcPr>
          <w:p w14:paraId="5E295EA4" w14:textId="1A779045" w:rsidR="006B66AA" w:rsidRPr="007C2DA7" w:rsidRDefault="007C2DA7" w:rsidP="007C2DA7">
            <w:pPr>
              <w:pStyle w:val="TableParagraph"/>
              <w:spacing w:line="240" w:lineRule="auto"/>
              <w:ind w:left="0" w:hanging="2"/>
              <w:jc w:val="center"/>
              <w:rPr>
                <w:rFonts w:cs="Times New Roman"/>
                <w:b/>
                <w:bCs/>
                <w:lang w:val="id-ID"/>
              </w:rPr>
            </w:pPr>
            <w:r w:rsidRPr="007C2DA7">
              <w:rPr>
                <w:rFonts w:cs="Times New Roman"/>
                <w:b/>
                <w:bCs/>
                <w:spacing w:val="-2"/>
                <w:lang w:val="id-ID"/>
              </w:rPr>
              <w:t>Treatment</w:t>
            </w:r>
          </w:p>
        </w:tc>
      </w:tr>
      <w:tr w:rsidR="006B66AA" w:rsidRPr="006B66AA" w14:paraId="4153ECA0" w14:textId="77777777" w:rsidTr="007C2DA7">
        <w:trPr>
          <w:trHeight w:val="206"/>
        </w:trPr>
        <w:tc>
          <w:tcPr>
            <w:tcW w:w="2552" w:type="dxa"/>
            <w:gridSpan w:val="2"/>
            <w:vMerge/>
            <w:tcBorders>
              <w:bottom w:val="single" w:sz="4" w:space="0" w:color="auto"/>
            </w:tcBorders>
            <w:vAlign w:val="center"/>
            <w:hideMark/>
          </w:tcPr>
          <w:p w14:paraId="25C647DE" w14:textId="77777777" w:rsidR="006B66AA" w:rsidRPr="007C2DA7" w:rsidRDefault="006B66AA" w:rsidP="007C2DA7">
            <w:pPr>
              <w:ind w:left="0" w:hanging="2"/>
              <w:jc w:val="center"/>
              <w:rPr>
                <w:rFonts w:ascii="Times New Roman" w:eastAsia="Times New Roman" w:hAnsi="Times New Roman" w:cs="Times New Roman"/>
                <w:b/>
                <w:bCs/>
                <w:sz w:val="24"/>
                <w:szCs w:val="24"/>
              </w:rPr>
            </w:pPr>
          </w:p>
        </w:tc>
        <w:tc>
          <w:tcPr>
            <w:tcW w:w="2977" w:type="dxa"/>
            <w:gridSpan w:val="4"/>
            <w:tcBorders>
              <w:bottom w:val="single" w:sz="4" w:space="0" w:color="auto"/>
            </w:tcBorders>
            <w:hideMark/>
          </w:tcPr>
          <w:p w14:paraId="42BFC61F" w14:textId="2270389E" w:rsidR="006B66AA" w:rsidRPr="007C2DA7" w:rsidRDefault="007C2DA7" w:rsidP="007C2DA7">
            <w:pPr>
              <w:pStyle w:val="TableParagraph"/>
              <w:spacing w:line="240" w:lineRule="auto"/>
              <w:ind w:left="0" w:hanging="2"/>
              <w:jc w:val="center"/>
              <w:rPr>
                <w:rFonts w:cs="Times New Roman"/>
                <w:b/>
                <w:bCs/>
                <w:lang w:val="id-ID"/>
              </w:rPr>
            </w:pPr>
            <w:r w:rsidRPr="007C2DA7">
              <w:rPr>
                <w:rFonts w:cs="Times New Roman"/>
                <w:b/>
                <w:bCs/>
                <w:spacing w:val="-2"/>
                <w:lang w:val="id-ID"/>
              </w:rPr>
              <w:t>Male</w:t>
            </w:r>
          </w:p>
        </w:tc>
        <w:tc>
          <w:tcPr>
            <w:tcW w:w="3543" w:type="dxa"/>
            <w:gridSpan w:val="4"/>
            <w:tcBorders>
              <w:bottom w:val="single" w:sz="4" w:space="0" w:color="auto"/>
            </w:tcBorders>
            <w:hideMark/>
          </w:tcPr>
          <w:p w14:paraId="52206F1F" w14:textId="6ADCF841" w:rsidR="006B66AA" w:rsidRPr="007C2DA7" w:rsidRDefault="007C2DA7" w:rsidP="007C2DA7">
            <w:pPr>
              <w:pStyle w:val="TableParagraph"/>
              <w:spacing w:line="240" w:lineRule="auto"/>
              <w:ind w:left="0" w:hanging="2"/>
              <w:jc w:val="center"/>
              <w:rPr>
                <w:rFonts w:cs="Times New Roman"/>
                <w:b/>
                <w:bCs/>
                <w:lang w:val="id-ID"/>
              </w:rPr>
            </w:pPr>
            <w:r w:rsidRPr="007C2DA7">
              <w:rPr>
                <w:rFonts w:cs="Times New Roman"/>
                <w:b/>
                <w:bCs/>
                <w:spacing w:val="-2"/>
                <w:lang w:val="id-ID"/>
              </w:rPr>
              <w:t>Female</w:t>
            </w:r>
          </w:p>
        </w:tc>
      </w:tr>
      <w:tr w:rsidR="006B66AA" w:rsidRPr="006B66AA" w14:paraId="463089E1" w14:textId="77777777" w:rsidTr="007C2DA7">
        <w:trPr>
          <w:trHeight w:val="200"/>
        </w:trPr>
        <w:tc>
          <w:tcPr>
            <w:tcW w:w="2552" w:type="dxa"/>
            <w:gridSpan w:val="2"/>
            <w:vMerge/>
            <w:tcBorders>
              <w:top w:val="single" w:sz="4" w:space="0" w:color="auto"/>
              <w:bottom w:val="single" w:sz="4" w:space="0" w:color="auto"/>
            </w:tcBorders>
            <w:vAlign w:val="center"/>
            <w:hideMark/>
          </w:tcPr>
          <w:p w14:paraId="4BA99356" w14:textId="77777777" w:rsidR="006B66AA" w:rsidRPr="006B66AA" w:rsidRDefault="006B66AA" w:rsidP="007C2DA7">
            <w:pPr>
              <w:ind w:left="0" w:hanging="2"/>
              <w:jc w:val="center"/>
              <w:rPr>
                <w:rFonts w:ascii="Times New Roman" w:eastAsia="Times New Roman" w:hAnsi="Times New Roman" w:cs="Times New Roman"/>
                <w:b/>
                <w:bCs/>
                <w:sz w:val="24"/>
                <w:szCs w:val="24"/>
              </w:rPr>
            </w:pPr>
          </w:p>
        </w:tc>
        <w:tc>
          <w:tcPr>
            <w:tcW w:w="853" w:type="dxa"/>
            <w:tcBorders>
              <w:top w:val="single" w:sz="4" w:space="0" w:color="auto"/>
              <w:bottom w:val="single" w:sz="4" w:space="0" w:color="auto"/>
            </w:tcBorders>
            <w:hideMark/>
          </w:tcPr>
          <w:p w14:paraId="43862295" w14:textId="77777777" w:rsidR="006B66AA" w:rsidRPr="006B66AA" w:rsidRDefault="006B66AA" w:rsidP="007C2DA7">
            <w:pPr>
              <w:pStyle w:val="TableParagraph"/>
              <w:ind w:left="0" w:hanging="2"/>
              <w:jc w:val="center"/>
              <w:rPr>
                <w:rFonts w:cs="Times New Roman"/>
                <w:b/>
                <w:bCs/>
                <w:sz w:val="24"/>
                <w:szCs w:val="24"/>
                <w:lang w:val="id-ID"/>
              </w:rPr>
            </w:pPr>
            <w:r w:rsidRPr="006B66AA">
              <w:rPr>
                <w:rFonts w:cs="Times New Roman"/>
                <w:b/>
                <w:bCs/>
                <w:sz w:val="24"/>
                <w:szCs w:val="24"/>
                <w:lang w:val="id-ID"/>
              </w:rPr>
              <w:t>Pre</w:t>
            </w:r>
            <w:r w:rsidRPr="006B66AA">
              <w:rPr>
                <w:rFonts w:cs="Times New Roman"/>
                <w:b/>
                <w:bCs/>
                <w:spacing w:val="2"/>
                <w:sz w:val="24"/>
                <w:szCs w:val="24"/>
                <w:lang w:val="id-ID"/>
              </w:rPr>
              <w:t xml:space="preserve"> </w:t>
            </w:r>
            <w:r w:rsidRPr="006B66AA">
              <w:rPr>
                <w:rFonts w:cs="Times New Roman"/>
                <w:b/>
                <w:bCs/>
                <w:spacing w:val="-4"/>
                <w:sz w:val="24"/>
                <w:szCs w:val="24"/>
                <w:lang w:val="id-ID"/>
              </w:rPr>
              <w:t>test</w:t>
            </w:r>
          </w:p>
        </w:tc>
        <w:tc>
          <w:tcPr>
            <w:tcW w:w="487" w:type="dxa"/>
            <w:tcBorders>
              <w:top w:val="single" w:sz="4" w:space="0" w:color="auto"/>
              <w:bottom w:val="single" w:sz="4" w:space="0" w:color="auto"/>
            </w:tcBorders>
            <w:hideMark/>
          </w:tcPr>
          <w:p w14:paraId="0BE98DE4" w14:textId="77777777" w:rsidR="006B66AA" w:rsidRPr="006B66AA" w:rsidRDefault="006B66AA" w:rsidP="007C2DA7">
            <w:pPr>
              <w:pStyle w:val="TableParagraph"/>
              <w:ind w:left="0" w:right="2" w:hanging="2"/>
              <w:jc w:val="center"/>
              <w:rPr>
                <w:rFonts w:cs="Times New Roman"/>
                <w:b/>
                <w:bCs/>
                <w:sz w:val="24"/>
                <w:szCs w:val="24"/>
                <w:lang w:val="id-ID"/>
              </w:rPr>
            </w:pPr>
            <w:r w:rsidRPr="006B66AA">
              <w:rPr>
                <w:rFonts w:cs="Times New Roman"/>
                <w:b/>
                <w:bCs/>
                <w:spacing w:val="-10"/>
                <w:sz w:val="24"/>
                <w:szCs w:val="24"/>
                <w:lang w:val="id-ID"/>
              </w:rPr>
              <w:t>%</w:t>
            </w:r>
          </w:p>
        </w:tc>
        <w:tc>
          <w:tcPr>
            <w:tcW w:w="1070" w:type="dxa"/>
            <w:tcBorders>
              <w:top w:val="single" w:sz="4" w:space="0" w:color="auto"/>
              <w:bottom w:val="single" w:sz="4" w:space="0" w:color="auto"/>
            </w:tcBorders>
            <w:hideMark/>
          </w:tcPr>
          <w:p w14:paraId="19F51C8D" w14:textId="77777777" w:rsidR="006B66AA" w:rsidRPr="006B66AA" w:rsidRDefault="006B66AA" w:rsidP="007C2DA7">
            <w:pPr>
              <w:pStyle w:val="TableParagraph"/>
              <w:ind w:left="0" w:hanging="2"/>
              <w:jc w:val="center"/>
              <w:rPr>
                <w:rFonts w:cs="Times New Roman"/>
                <w:b/>
                <w:bCs/>
                <w:sz w:val="24"/>
                <w:szCs w:val="24"/>
                <w:lang w:val="id-ID"/>
              </w:rPr>
            </w:pPr>
            <w:r w:rsidRPr="006B66AA">
              <w:rPr>
                <w:rFonts w:cs="Times New Roman"/>
                <w:b/>
                <w:bCs/>
                <w:sz w:val="24"/>
                <w:szCs w:val="24"/>
                <w:lang w:val="id-ID"/>
              </w:rPr>
              <w:t xml:space="preserve">Post </w:t>
            </w:r>
            <w:r w:rsidRPr="006B66AA">
              <w:rPr>
                <w:rFonts w:cs="Times New Roman"/>
                <w:b/>
                <w:bCs/>
                <w:spacing w:val="-4"/>
                <w:sz w:val="24"/>
                <w:szCs w:val="24"/>
                <w:lang w:val="id-ID"/>
              </w:rPr>
              <w:t>test</w:t>
            </w:r>
          </w:p>
        </w:tc>
        <w:tc>
          <w:tcPr>
            <w:tcW w:w="567" w:type="dxa"/>
            <w:tcBorders>
              <w:top w:val="single" w:sz="4" w:space="0" w:color="auto"/>
              <w:bottom w:val="single" w:sz="4" w:space="0" w:color="auto"/>
            </w:tcBorders>
            <w:hideMark/>
          </w:tcPr>
          <w:p w14:paraId="6B5513F4" w14:textId="77777777" w:rsidR="006B66AA" w:rsidRPr="006B66AA" w:rsidRDefault="006B66AA" w:rsidP="007C2DA7">
            <w:pPr>
              <w:pStyle w:val="TableParagraph"/>
              <w:ind w:left="0" w:right="2" w:hanging="2"/>
              <w:jc w:val="center"/>
              <w:rPr>
                <w:rFonts w:cs="Times New Roman"/>
                <w:b/>
                <w:bCs/>
                <w:sz w:val="24"/>
                <w:szCs w:val="24"/>
                <w:lang w:val="id-ID"/>
              </w:rPr>
            </w:pPr>
            <w:r w:rsidRPr="006B66AA">
              <w:rPr>
                <w:rFonts w:cs="Times New Roman"/>
                <w:b/>
                <w:bCs/>
                <w:spacing w:val="-10"/>
                <w:sz w:val="24"/>
                <w:szCs w:val="24"/>
                <w:lang w:val="id-ID"/>
              </w:rPr>
              <w:t>%</w:t>
            </w:r>
          </w:p>
        </w:tc>
        <w:tc>
          <w:tcPr>
            <w:tcW w:w="992" w:type="dxa"/>
            <w:tcBorders>
              <w:top w:val="single" w:sz="4" w:space="0" w:color="auto"/>
              <w:bottom w:val="single" w:sz="4" w:space="0" w:color="auto"/>
            </w:tcBorders>
            <w:hideMark/>
          </w:tcPr>
          <w:p w14:paraId="39EB6377" w14:textId="77777777" w:rsidR="006B66AA" w:rsidRPr="006B66AA" w:rsidRDefault="006B66AA" w:rsidP="007C2DA7">
            <w:pPr>
              <w:pStyle w:val="TableParagraph"/>
              <w:ind w:left="0" w:right="1" w:hanging="2"/>
              <w:jc w:val="center"/>
              <w:rPr>
                <w:rFonts w:cs="Times New Roman"/>
                <w:b/>
                <w:bCs/>
                <w:sz w:val="24"/>
                <w:szCs w:val="24"/>
                <w:lang w:val="id-ID"/>
              </w:rPr>
            </w:pPr>
            <w:r w:rsidRPr="006B66AA">
              <w:rPr>
                <w:rFonts w:cs="Times New Roman"/>
                <w:b/>
                <w:bCs/>
                <w:sz w:val="24"/>
                <w:szCs w:val="24"/>
                <w:lang w:val="id-ID"/>
              </w:rPr>
              <w:t>Pre</w:t>
            </w:r>
            <w:r w:rsidRPr="006B66AA">
              <w:rPr>
                <w:rFonts w:cs="Times New Roman"/>
                <w:b/>
                <w:bCs/>
                <w:spacing w:val="2"/>
                <w:sz w:val="24"/>
                <w:szCs w:val="24"/>
                <w:lang w:val="id-ID"/>
              </w:rPr>
              <w:t xml:space="preserve"> </w:t>
            </w:r>
            <w:r w:rsidRPr="006B66AA">
              <w:rPr>
                <w:rFonts w:cs="Times New Roman"/>
                <w:b/>
                <w:bCs/>
                <w:spacing w:val="-4"/>
                <w:sz w:val="24"/>
                <w:szCs w:val="24"/>
                <w:lang w:val="id-ID"/>
              </w:rPr>
              <w:t>test</w:t>
            </w:r>
          </w:p>
        </w:tc>
        <w:tc>
          <w:tcPr>
            <w:tcW w:w="709" w:type="dxa"/>
            <w:tcBorders>
              <w:top w:val="single" w:sz="4" w:space="0" w:color="auto"/>
              <w:bottom w:val="single" w:sz="4" w:space="0" w:color="auto"/>
            </w:tcBorders>
            <w:hideMark/>
          </w:tcPr>
          <w:p w14:paraId="16538E65" w14:textId="77777777" w:rsidR="006B66AA" w:rsidRPr="006B66AA" w:rsidRDefault="006B66AA" w:rsidP="007C2DA7">
            <w:pPr>
              <w:pStyle w:val="TableParagraph"/>
              <w:ind w:left="0" w:right="4" w:hanging="2"/>
              <w:jc w:val="center"/>
              <w:rPr>
                <w:rFonts w:cs="Times New Roman"/>
                <w:b/>
                <w:bCs/>
                <w:sz w:val="24"/>
                <w:szCs w:val="24"/>
                <w:lang w:val="id-ID"/>
              </w:rPr>
            </w:pPr>
            <w:r w:rsidRPr="006B66AA">
              <w:rPr>
                <w:rFonts w:cs="Times New Roman"/>
                <w:b/>
                <w:bCs/>
                <w:spacing w:val="-10"/>
                <w:sz w:val="24"/>
                <w:szCs w:val="24"/>
                <w:lang w:val="id-ID"/>
              </w:rPr>
              <w:t>%</w:t>
            </w:r>
          </w:p>
        </w:tc>
        <w:tc>
          <w:tcPr>
            <w:tcW w:w="1134" w:type="dxa"/>
            <w:tcBorders>
              <w:top w:val="single" w:sz="4" w:space="0" w:color="auto"/>
              <w:bottom w:val="single" w:sz="4" w:space="0" w:color="auto"/>
            </w:tcBorders>
            <w:hideMark/>
          </w:tcPr>
          <w:p w14:paraId="1E8A7B15" w14:textId="77777777" w:rsidR="006B66AA" w:rsidRPr="006B66AA" w:rsidRDefault="006B66AA" w:rsidP="007C2DA7">
            <w:pPr>
              <w:pStyle w:val="TableParagraph"/>
              <w:ind w:left="0" w:hanging="2"/>
              <w:jc w:val="center"/>
              <w:rPr>
                <w:rFonts w:cs="Times New Roman"/>
                <w:b/>
                <w:bCs/>
                <w:sz w:val="24"/>
                <w:szCs w:val="24"/>
                <w:lang w:val="id-ID"/>
              </w:rPr>
            </w:pPr>
            <w:r w:rsidRPr="006B66AA">
              <w:rPr>
                <w:rFonts w:cs="Times New Roman"/>
                <w:b/>
                <w:bCs/>
                <w:sz w:val="24"/>
                <w:szCs w:val="24"/>
                <w:lang w:val="id-ID"/>
              </w:rPr>
              <w:t>Post</w:t>
            </w:r>
            <w:r w:rsidRPr="006B66AA">
              <w:rPr>
                <w:rFonts w:cs="Times New Roman"/>
                <w:b/>
                <w:bCs/>
                <w:spacing w:val="1"/>
                <w:sz w:val="24"/>
                <w:szCs w:val="24"/>
                <w:lang w:val="id-ID"/>
              </w:rPr>
              <w:t xml:space="preserve"> </w:t>
            </w:r>
            <w:r w:rsidRPr="006B66AA">
              <w:rPr>
                <w:rFonts w:cs="Times New Roman"/>
                <w:b/>
                <w:bCs/>
                <w:spacing w:val="-4"/>
                <w:sz w:val="24"/>
                <w:szCs w:val="24"/>
                <w:lang w:val="id-ID"/>
              </w:rPr>
              <w:t>test</w:t>
            </w:r>
          </w:p>
        </w:tc>
        <w:tc>
          <w:tcPr>
            <w:tcW w:w="708" w:type="dxa"/>
            <w:tcBorders>
              <w:top w:val="single" w:sz="4" w:space="0" w:color="auto"/>
              <w:bottom w:val="single" w:sz="4" w:space="0" w:color="auto"/>
            </w:tcBorders>
            <w:hideMark/>
          </w:tcPr>
          <w:p w14:paraId="41A0858F" w14:textId="77777777" w:rsidR="006B66AA" w:rsidRPr="006B66AA" w:rsidRDefault="006B66AA" w:rsidP="007C2DA7">
            <w:pPr>
              <w:pStyle w:val="TableParagraph"/>
              <w:ind w:left="0" w:right="3" w:hanging="2"/>
              <w:jc w:val="center"/>
              <w:rPr>
                <w:rFonts w:cs="Times New Roman"/>
                <w:b/>
                <w:bCs/>
                <w:sz w:val="24"/>
                <w:szCs w:val="24"/>
                <w:lang w:val="id-ID"/>
              </w:rPr>
            </w:pPr>
            <w:r w:rsidRPr="006B66AA">
              <w:rPr>
                <w:rFonts w:cs="Times New Roman"/>
                <w:b/>
                <w:bCs/>
                <w:spacing w:val="-10"/>
                <w:sz w:val="24"/>
                <w:szCs w:val="24"/>
                <w:lang w:val="id-ID"/>
              </w:rPr>
              <w:t>%</w:t>
            </w:r>
          </w:p>
        </w:tc>
      </w:tr>
      <w:tr w:rsidR="007C2DA7" w:rsidRPr="006B66AA" w14:paraId="112B4C6E" w14:textId="77777777" w:rsidTr="007C2DA7">
        <w:trPr>
          <w:trHeight w:val="206"/>
        </w:trPr>
        <w:tc>
          <w:tcPr>
            <w:tcW w:w="851" w:type="dxa"/>
            <w:vMerge w:val="restart"/>
            <w:tcBorders>
              <w:top w:val="single" w:sz="4" w:space="0" w:color="auto"/>
            </w:tcBorders>
            <w:textDirection w:val="btLr"/>
            <w:hideMark/>
          </w:tcPr>
          <w:p w14:paraId="4F2648CA" w14:textId="16D3A68F" w:rsidR="007C2DA7" w:rsidRPr="007C2DA7" w:rsidRDefault="007C2DA7" w:rsidP="007C2DA7">
            <w:pPr>
              <w:pStyle w:val="TableParagraph"/>
              <w:spacing w:before="151" w:line="240" w:lineRule="auto"/>
              <w:ind w:left="0" w:hanging="2"/>
              <w:jc w:val="center"/>
              <w:rPr>
                <w:rFonts w:cs="Times New Roman"/>
                <w:b/>
                <w:bCs/>
                <w:sz w:val="24"/>
                <w:szCs w:val="24"/>
                <w:lang w:val="id-ID"/>
              </w:rPr>
            </w:pPr>
            <w:r w:rsidRPr="007C2DA7">
              <w:rPr>
                <w:rFonts w:cs="Times New Roman"/>
                <w:b/>
                <w:bCs/>
                <w:sz w:val="24"/>
                <w:szCs w:val="24"/>
                <w:lang w:val="id-ID"/>
              </w:rPr>
              <w:t>Pain</w:t>
            </w:r>
          </w:p>
        </w:tc>
        <w:tc>
          <w:tcPr>
            <w:tcW w:w="1701" w:type="dxa"/>
            <w:tcBorders>
              <w:top w:val="single" w:sz="4" w:space="0" w:color="auto"/>
            </w:tcBorders>
            <w:hideMark/>
          </w:tcPr>
          <w:p w14:paraId="0AC3553D" w14:textId="0B0F74E9" w:rsidR="007C2DA7" w:rsidRPr="007C2DA7" w:rsidRDefault="007C2DA7" w:rsidP="007C2DA7">
            <w:pPr>
              <w:pStyle w:val="TableParagraph"/>
              <w:spacing w:line="240" w:lineRule="auto"/>
              <w:ind w:left="0" w:right="6" w:hanging="2"/>
              <w:jc w:val="center"/>
              <w:rPr>
                <w:rFonts w:cs="Times New Roman"/>
                <w:lang w:val="id-ID"/>
              </w:rPr>
            </w:pPr>
            <w:r w:rsidRPr="00324C46">
              <w:rPr>
                <w:rFonts w:cs="Times New Roman"/>
                <w:sz w:val="24"/>
                <w:szCs w:val="24"/>
              </w:rPr>
              <w:t>No pain</w:t>
            </w:r>
          </w:p>
        </w:tc>
        <w:tc>
          <w:tcPr>
            <w:tcW w:w="853" w:type="dxa"/>
            <w:tcBorders>
              <w:top w:val="single" w:sz="4" w:space="0" w:color="auto"/>
            </w:tcBorders>
            <w:hideMark/>
          </w:tcPr>
          <w:p w14:paraId="02A9AF33" w14:textId="299B3B42" w:rsidR="007C2DA7" w:rsidRPr="006B66AA" w:rsidRDefault="007C2DA7" w:rsidP="007C2DA7">
            <w:pPr>
              <w:pStyle w:val="TableParagraph"/>
              <w:spacing w:line="240" w:lineRule="auto"/>
              <w:ind w:leftChars="0" w:left="0" w:right="5" w:firstLineChars="0" w:firstLine="0"/>
              <w:jc w:val="center"/>
              <w:rPr>
                <w:rFonts w:cs="Times New Roman"/>
                <w:lang w:val="id-ID"/>
              </w:rPr>
            </w:pPr>
            <w:r w:rsidRPr="006B66AA">
              <w:rPr>
                <w:spacing w:val="-10"/>
                <w:lang w:val="id-ID"/>
              </w:rPr>
              <w:t>0</w:t>
            </w:r>
          </w:p>
        </w:tc>
        <w:tc>
          <w:tcPr>
            <w:tcW w:w="487" w:type="dxa"/>
            <w:tcBorders>
              <w:top w:val="single" w:sz="4" w:space="0" w:color="auto"/>
            </w:tcBorders>
            <w:hideMark/>
          </w:tcPr>
          <w:p w14:paraId="42B2E72F"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1070" w:type="dxa"/>
            <w:tcBorders>
              <w:top w:val="single" w:sz="4" w:space="0" w:color="auto"/>
            </w:tcBorders>
            <w:hideMark/>
          </w:tcPr>
          <w:p w14:paraId="645BBDA2"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0</w:t>
            </w:r>
          </w:p>
        </w:tc>
        <w:tc>
          <w:tcPr>
            <w:tcW w:w="567" w:type="dxa"/>
            <w:tcBorders>
              <w:top w:val="single" w:sz="4" w:space="0" w:color="auto"/>
            </w:tcBorders>
            <w:hideMark/>
          </w:tcPr>
          <w:p w14:paraId="2E86CC3D"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992" w:type="dxa"/>
            <w:tcBorders>
              <w:top w:val="single" w:sz="4" w:space="0" w:color="auto"/>
            </w:tcBorders>
            <w:hideMark/>
          </w:tcPr>
          <w:p w14:paraId="04561894"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0</w:t>
            </w:r>
          </w:p>
        </w:tc>
        <w:tc>
          <w:tcPr>
            <w:tcW w:w="709" w:type="dxa"/>
            <w:tcBorders>
              <w:top w:val="single" w:sz="4" w:space="0" w:color="auto"/>
            </w:tcBorders>
            <w:hideMark/>
          </w:tcPr>
          <w:p w14:paraId="75F9A620"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0</w:t>
            </w:r>
          </w:p>
        </w:tc>
        <w:tc>
          <w:tcPr>
            <w:tcW w:w="1134" w:type="dxa"/>
            <w:tcBorders>
              <w:top w:val="single" w:sz="4" w:space="0" w:color="auto"/>
            </w:tcBorders>
            <w:hideMark/>
          </w:tcPr>
          <w:p w14:paraId="05671AF5"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6</w:t>
            </w:r>
          </w:p>
        </w:tc>
        <w:tc>
          <w:tcPr>
            <w:tcW w:w="708" w:type="dxa"/>
            <w:tcBorders>
              <w:top w:val="single" w:sz="4" w:space="0" w:color="auto"/>
            </w:tcBorders>
            <w:hideMark/>
          </w:tcPr>
          <w:p w14:paraId="5F81C9E5" w14:textId="77777777" w:rsidR="007C2DA7" w:rsidRPr="006B66AA" w:rsidRDefault="007C2DA7" w:rsidP="007C2DA7">
            <w:pPr>
              <w:pStyle w:val="TableParagraph"/>
              <w:spacing w:line="240" w:lineRule="auto"/>
              <w:ind w:left="0" w:right="1" w:hanging="2"/>
              <w:jc w:val="center"/>
              <w:rPr>
                <w:rFonts w:cs="Times New Roman"/>
                <w:lang w:val="id-ID"/>
              </w:rPr>
            </w:pPr>
            <w:r w:rsidRPr="006B66AA">
              <w:rPr>
                <w:rFonts w:cs="Times New Roman"/>
                <w:spacing w:val="-4"/>
                <w:lang w:val="id-ID"/>
              </w:rPr>
              <w:t>66,7</w:t>
            </w:r>
          </w:p>
        </w:tc>
      </w:tr>
      <w:tr w:rsidR="007C2DA7" w:rsidRPr="006B66AA" w14:paraId="58F46C7D" w14:textId="77777777" w:rsidTr="007C2DA7">
        <w:trPr>
          <w:trHeight w:val="205"/>
        </w:trPr>
        <w:tc>
          <w:tcPr>
            <w:tcW w:w="851" w:type="dxa"/>
            <w:vMerge/>
            <w:vAlign w:val="center"/>
            <w:hideMark/>
          </w:tcPr>
          <w:p w14:paraId="451FE390" w14:textId="77777777" w:rsidR="007C2DA7" w:rsidRPr="007C2DA7" w:rsidRDefault="007C2DA7" w:rsidP="007C2DA7">
            <w:pPr>
              <w:spacing w:line="240" w:lineRule="auto"/>
              <w:ind w:left="0" w:hanging="2"/>
              <w:jc w:val="center"/>
              <w:rPr>
                <w:rFonts w:ascii="Times New Roman" w:eastAsia="Times New Roman" w:hAnsi="Times New Roman" w:cs="Times New Roman"/>
                <w:b/>
                <w:bCs/>
                <w:sz w:val="24"/>
                <w:szCs w:val="24"/>
              </w:rPr>
            </w:pPr>
          </w:p>
        </w:tc>
        <w:tc>
          <w:tcPr>
            <w:tcW w:w="1701" w:type="dxa"/>
            <w:hideMark/>
          </w:tcPr>
          <w:p w14:paraId="7369EFB7" w14:textId="31D9E273" w:rsidR="007C2DA7" w:rsidRPr="007C2DA7" w:rsidRDefault="007C2DA7" w:rsidP="007C2DA7">
            <w:pPr>
              <w:pStyle w:val="TableParagraph"/>
              <w:spacing w:line="240" w:lineRule="auto"/>
              <w:ind w:left="0" w:right="2" w:hanging="2"/>
              <w:jc w:val="center"/>
              <w:rPr>
                <w:rFonts w:cs="Times New Roman"/>
                <w:lang w:val="id-ID"/>
              </w:rPr>
            </w:pPr>
            <w:r w:rsidRPr="00324C46">
              <w:rPr>
                <w:rFonts w:cs="Times New Roman"/>
                <w:sz w:val="24"/>
                <w:szCs w:val="24"/>
              </w:rPr>
              <w:t>Light</w:t>
            </w:r>
          </w:p>
        </w:tc>
        <w:tc>
          <w:tcPr>
            <w:tcW w:w="853" w:type="dxa"/>
            <w:hideMark/>
          </w:tcPr>
          <w:p w14:paraId="421E289B" w14:textId="184F7B3F" w:rsidR="007C2DA7" w:rsidRPr="006B66AA" w:rsidRDefault="007C2DA7" w:rsidP="007C2DA7">
            <w:pPr>
              <w:pStyle w:val="TableParagraph"/>
              <w:spacing w:line="240" w:lineRule="auto"/>
              <w:ind w:left="0" w:right="5" w:hanging="2"/>
              <w:jc w:val="center"/>
              <w:rPr>
                <w:rFonts w:cs="Times New Roman"/>
                <w:lang w:val="id-ID"/>
              </w:rPr>
            </w:pPr>
            <w:r w:rsidRPr="006B66AA">
              <w:rPr>
                <w:spacing w:val="-10"/>
                <w:lang w:val="id-ID"/>
              </w:rPr>
              <w:t>0</w:t>
            </w:r>
          </w:p>
        </w:tc>
        <w:tc>
          <w:tcPr>
            <w:tcW w:w="487" w:type="dxa"/>
            <w:hideMark/>
          </w:tcPr>
          <w:p w14:paraId="1A089628"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1070" w:type="dxa"/>
            <w:hideMark/>
          </w:tcPr>
          <w:p w14:paraId="567539D2"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1</w:t>
            </w:r>
          </w:p>
        </w:tc>
        <w:tc>
          <w:tcPr>
            <w:tcW w:w="567" w:type="dxa"/>
            <w:hideMark/>
          </w:tcPr>
          <w:p w14:paraId="6A381D74" w14:textId="77777777" w:rsidR="007C2DA7" w:rsidRPr="006B66AA" w:rsidRDefault="007C2DA7" w:rsidP="007C2DA7">
            <w:pPr>
              <w:pStyle w:val="TableParagraph"/>
              <w:spacing w:line="240" w:lineRule="auto"/>
              <w:ind w:left="0" w:hanging="2"/>
              <w:jc w:val="center"/>
              <w:rPr>
                <w:rFonts w:cs="Times New Roman"/>
                <w:lang w:val="id-ID"/>
              </w:rPr>
            </w:pPr>
            <w:r w:rsidRPr="006B66AA">
              <w:rPr>
                <w:rFonts w:cs="Times New Roman"/>
                <w:spacing w:val="-5"/>
                <w:lang w:val="id-ID"/>
              </w:rPr>
              <w:t>100</w:t>
            </w:r>
          </w:p>
        </w:tc>
        <w:tc>
          <w:tcPr>
            <w:tcW w:w="992" w:type="dxa"/>
            <w:hideMark/>
          </w:tcPr>
          <w:p w14:paraId="05CEE820"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2</w:t>
            </w:r>
          </w:p>
        </w:tc>
        <w:tc>
          <w:tcPr>
            <w:tcW w:w="709" w:type="dxa"/>
            <w:hideMark/>
          </w:tcPr>
          <w:p w14:paraId="6DABC633" w14:textId="77777777" w:rsidR="007C2DA7" w:rsidRPr="006B66AA" w:rsidRDefault="007C2DA7" w:rsidP="007C2DA7">
            <w:pPr>
              <w:pStyle w:val="TableParagraph"/>
              <w:spacing w:line="240" w:lineRule="auto"/>
              <w:ind w:left="0" w:right="2" w:hanging="2"/>
              <w:jc w:val="center"/>
              <w:rPr>
                <w:rFonts w:cs="Times New Roman"/>
                <w:lang w:val="id-ID"/>
              </w:rPr>
            </w:pPr>
            <w:r w:rsidRPr="006B66AA">
              <w:rPr>
                <w:rFonts w:cs="Times New Roman"/>
                <w:spacing w:val="-4"/>
                <w:lang w:val="id-ID"/>
              </w:rPr>
              <w:t>22.2</w:t>
            </w:r>
          </w:p>
        </w:tc>
        <w:tc>
          <w:tcPr>
            <w:tcW w:w="1134" w:type="dxa"/>
            <w:hideMark/>
          </w:tcPr>
          <w:p w14:paraId="71DF83AB"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2</w:t>
            </w:r>
          </w:p>
        </w:tc>
        <w:tc>
          <w:tcPr>
            <w:tcW w:w="708" w:type="dxa"/>
            <w:hideMark/>
          </w:tcPr>
          <w:p w14:paraId="26CB1BC0" w14:textId="77777777" w:rsidR="007C2DA7" w:rsidRPr="006B66AA" w:rsidRDefault="007C2DA7" w:rsidP="007C2DA7">
            <w:pPr>
              <w:pStyle w:val="TableParagraph"/>
              <w:spacing w:line="240" w:lineRule="auto"/>
              <w:ind w:left="0" w:right="1" w:hanging="2"/>
              <w:jc w:val="center"/>
              <w:rPr>
                <w:rFonts w:cs="Times New Roman"/>
                <w:lang w:val="id-ID"/>
              </w:rPr>
            </w:pPr>
            <w:r w:rsidRPr="006B66AA">
              <w:rPr>
                <w:rFonts w:cs="Times New Roman"/>
                <w:spacing w:val="-4"/>
                <w:lang w:val="id-ID"/>
              </w:rPr>
              <w:t>22,2</w:t>
            </w:r>
          </w:p>
        </w:tc>
      </w:tr>
      <w:tr w:rsidR="007C2DA7" w:rsidRPr="006B66AA" w14:paraId="1EDCAF4B" w14:textId="77777777" w:rsidTr="007C2DA7">
        <w:trPr>
          <w:trHeight w:val="208"/>
        </w:trPr>
        <w:tc>
          <w:tcPr>
            <w:tcW w:w="851" w:type="dxa"/>
            <w:vMerge/>
            <w:vAlign w:val="center"/>
            <w:hideMark/>
          </w:tcPr>
          <w:p w14:paraId="33F2EC26" w14:textId="77777777" w:rsidR="007C2DA7" w:rsidRPr="007C2DA7" w:rsidRDefault="007C2DA7" w:rsidP="007C2DA7">
            <w:pPr>
              <w:spacing w:line="240" w:lineRule="auto"/>
              <w:ind w:left="0" w:hanging="2"/>
              <w:jc w:val="center"/>
              <w:rPr>
                <w:rFonts w:ascii="Times New Roman" w:eastAsia="Times New Roman" w:hAnsi="Times New Roman" w:cs="Times New Roman"/>
                <w:b/>
                <w:bCs/>
                <w:sz w:val="24"/>
                <w:szCs w:val="24"/>
              </w:rPr>
            </w:pPr>
          </w:p>
        </w:tc>
        <w:tc>
          <w:tcPr>
            <w:tcW w:w="1701" w:type="dxa"/>
            <w:hideMark/>
          </w:tcPr>
          <w:p w14:paraId="095A477F" w14:textId="09E314A9" w:rsidR="007C2DA7" w:rsidRPr="007C2DA7" w:rsidRDefault="007C2DA7" w:rsidP="007C2DA7">
            <w:pPr>
              <w:pStyle w:val="TableParagraph"/>
              <w:spacing w:line="240" w:lineRule="auto"/>
              <w:ind w:left="0" w:hanging="2"/>
              <w:jc w:val="center"/>
              <w:rPr>
                <w:rFonts w:cs="Times New Roman"/>
                <w:lang w:val="id-ID"/>
              </w:rPr>
            </w:pPr>
            <w:r w:rsidRPr="00324C46">
              <w:rPr>
                <w:rFonts w:cs="Times New Roman"/>
                <w:sz w:val="24"/>
                <w:szCs w:val="24"/>
              </w:rPr>
              <w:t>Currently</w:t>
            </w:r>
          </w:p>
        </w:tc>
        <w:tc>
          <w:tcPr>
            <w:tcW w:w="853" w:type="dxa"/>
            <w:hideMark/>
          </w:tcPr>
          <w:p w14:paraId="677596DF" w14:textId="4604B953" w:rsidR="007C2DA7" w:rsidRPr="006B66AA" w:rsidRDefault="007C2DA7" w:rsidP="007C2DA7">
            <w:pPr>
              <w:pStyle w:val="TableParagraph"/>
              <w:spacing w:line="240" w:lineRule="auto"/>
              <w:ind w:left="0" w:right="5" w:hanging="2"/>
              <w:jc w:val="center"/>
              <w:rPr>
                <w:rFonts w:cs="Times New Roman"/>
                <w:lang w:val="id-ID"/>
              </w:rPr>
            </w:pPr>
            <w:r w:rsidRPr="006B66AA">
              <w:rPr>
                <w:spacing w:val="-10"/>
                <w:lang w:val="id-ID"/>
              </w:rPr>
              <w:t>1</w:t>
            </w:r>
          </w:p>
        </w:tc>
        <w:tc>
          <w:tcPr>
            <w:tcW w:w="487" w:type="dxa"/>
            <w:hideMark/>
          </w:tcPr>
          <w:p w14:paraId="2529CAA5" w14:textId="77777777" w:rsidR="007C2DA7" w:rsidRPr="006B66AA" w:rsidRDefault="007C2DA7" w:rsidP="007C2DA7">
            <w:pPr>
              <w:pStyle w:val="TableParagraph"/>
              <w:spacing w:line="240" w:lineRule="auto"/>
              <w:ind w:left="0" w:hanging="2"/>
              <w:jc w:val="center"/>
              <w:rPr>
                <w:rFonts w:cs="Times New Roman"/>
                <w:lang w:val="id-ID"/>
              </w:rPr>
            </w:pPr>
            <w:r w:rsidRPr="006B66AA">
              <w:rPr>
                <w:rFonts w:cs="Times New Roman"/>
                <w:spacing w:val="-5"/>
                <w:lang w:val="id-ID"/>
              </w:rPr>
              <w:t>100</w:t>
            </w:r>
          </w:p>
        </w:tc>
        <w:tc>
          <w:tcPr>
            <w:tcW w:w="1070" w:type="dxa"/>
            <w:hideMark/>
          </w:tcPr>
          <w:p w14:paraId="4F4FE96B"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0</w:t>
            </w:r>
          </w:p>
        </w:tc>
        <w:tc>
          <w:tcPr>
            <w:tcW w:w="567" w:type="dxa"/>
            <w:hideMark/>
          </w:tcPr>
          <w:p w14:paraId="47BA80AB"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992" w:type="dxa"/>
            <w:hideMark/>
          </w:tcPr>
          <w:p w14:paraId="58E6EEF2"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6</w:t>
            </w:r>
          </w:p>
        </w:tc>
        <w:tc>
          <w:tcPr>
            <w:tcW w:w="709" w:type="dxa"/>
            <w:hideMark/>
          </w:tcPr>
          <w:p w14:paraId="2E69970D" w14:textId="77777777" w:rsidR="007C2DA7" w:rsidRPr="006B66AA" w:rsidRDefault="007C2DA7" w:rsidP="007C2DA7">
            <w:pPr>
              <w:pStyle w:val="TableParagraph"/>
              <w:spacing w:line="240" w:lineRule="auto"/>
              <w:ind w:left="0" w:right="2" w:hanging="2"/>
              <w:jc w:val="center"/>
              <w:rPr>
                <w:rFonts w:cs="Times New Roman"/>
                <w:lang w:val="id-ID"/>
              </w:rPr>
            </w:pPr>
            <w:r w:rsidRPr="006B66AA">
              <w:rPr>
                <w:rFonts w:cs="Times New Roman"/>
                <w:spacing w:val="-4"/>
                <w:lang w:val="id-ID"/>
              </w:rPr>
              <w:t>66,7</w:t>
            </w:r>
          </w:p>
        </w:tc>
        <w:tc>
          <w:tcPr>
            <w:tcW w:w="1134" w:type="dxa"/>
            <w:hideMark/>
          </w:tcPr>
          <w:p w14:paraId="23D49F19"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1</w:t>
            </w:r>
          </w:p>
        </w:tc>
        <w:tc>
          <w:tcPr>
            <w:tcW w:w="708" w:type="dxa"/>
            <w:hideMark/>
          </w:tcPr>
          <w:p w14:paraId="2EE83F99" w14:textId="77777777" w:rsidR="007C2DA7" w:rsidRPr="006B66AA" w:rsidRDefault="007C2DA7" w:rsidP="007C2DA7">
            <w:pPr>
              <w:pStyle w:val="TableParagraph"/>
              <w:spacing w:line="240" w:lineRule="auto"/>
              <w:ind w:left="0" w:right="1" w:hanging="2"/>
              <w:jc w:val="center"/>
              <w:rPr>
                <w:rFonts w:cs="Times New Roman"/>
                <w:lang w:val="id-ID"/>
              </w:rPr>
            </w:pPr>
            <w:r w:rsidRPr="006B66AA">
              <w:rPr>
                <w:rFonts w:cs="Times New Roman"/>
                <w:spacing w:val="-4"/>
                <w:lang w:val="id-ID"/>
              </w:rPr>
              <w:t>11,1</w:t>
            </w:r>
          </w:p>
        </w:tc>
      </w:tr>
      <w:tr w:rsidR="007C2DA7" w:rsidRPr="006B66AA" w14:paraId="6F1EE17D" w14:textId="77777777" w:rsidTr="007C2DA7">
        <w:trPr>
          <w:trHeight w:val="205"/>
        </w:trPr>
        <w:tc>
          <w:tcPr>
            <w:tcW w:w="851" w:type="dxa"/>
            <w:vMerge/>
            <w:vAlign w:val="center"/>
            <w:hideMark/>
          </w:tcPr>
          <w:p w14:paraId="133D9A81" w14:textId="77777777" w:rsidR="007C2DA7" w:rsidRPr="007C2DA7" w:rsidRDefault="007C2DA7" w:rsidP="007C2DA7">
            <w:pPr>
              <w:spacing w:line="240" w:lineRule="auto"/>
              <w:ind w:left="0" w:hanging="2"/>
              <w:jc w:val="center"/>
              <w:rPr>
                <w:rFonts w:ascii="Times New Roman" w:eastAsia="Times New Roman" w:hAnsi="Times New Roman" w:cs="Times New Roman"/>
                <w:b/>
                <w:bCs/>
                <w:sz w:val="24"/>
                <w:szCs w:val="24"/>
              </w:rPr>
            </w:pPr>
          </w:p>
        </w:tc>
        <w:tc>
          <w:tcPr>
            <w:tcW w:w="1701" w:type="dxa"/>
            <w:hideMark/>
          </w:tcPr>
          <w:p w14:paraId="3D5CFA90" w14:textId="72BA55A1" w:rsidR="007C2DA7" w:rsidRPr="007C2DA7" w:rsidRDefault="007C2DA7" w:rsidP="007C2DA7">
            <w:pPr>
              <w:pStyle w:val="TableParagraph"/>
              <w:spacing w:line="240" w:lineRule="auto"/>
              <w:ind w:left="0" w:right="3" w:hanging="2"/>
              <w:jc w:val="center"/>
              <w:rPr>
                <w:rFonts w:cs="Times New Roman"/>
                <w:lang w:val="id-ID"/>
              </w:rPr>
            </w:pPr>
            <w:r w:rsidRPr="00324C46">
              <w:rPr>
                <w:rFonts w:cs="Times New Roman"/>
                <w:sz w:val="24"/>
                <w:szCs w:val="24"/>
              </w:rPr>
              <w:t>Heavy</w:t>
            </w:r>
          </w:p>
        </w:tc>
        <w:tc>
          <w:tcPr>
            <w:tcW w:w="853" w:type="dxa"/>
            <w:hideMark/>
          </w:tcPr>
          <w:p w14:paraId="33054CE4" w14:textId="33ECAC24" w:rsidR="007C2DA7" w:rsidRPr="006B66AA" w:rsidRDefault="007C2DA7" w:rsidP="007C2DA7">
            <w:pPr>
              <w:pStyle w:val="TableParagraph"/>
              <w:spacing w:line="240" w:lineRule="auto"/>
              <w:ind w:left="0" w:right="5" w:hanging="2"/>
              <w:jc w:val="center"/>
              <w:rPr>
                <w:rFonts w:cs="Times New Roman"/>
                <w:lang w:val="id-ID"/>
              </w:rPr>
            </w:pPr>
            <w:r w:rsidRPr="006B66AA">
              <w:rPr>
                <w:spacing w:val="-10"/>
                <w:lang w:val="id-ID"/>
              </w:rPr>
              <w:t>0</w:t>
            </w:r>
          </w:p>
        </w:tc>
        <w:tc>
          <w:tcPr>
            <w:tcW w:w="487" w:type="dxa"/>
            <w:hideMark/>
          </w:tcPr>
          <w:p w14:paraId="6D6393DA"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1070" w:type="dxa"/>
            <w:hideMark/>
          </w:tcPr>
          <w:p w14:paraId="202C07E9"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0</w:t>
            </w:r>
          </w:p>
        </w:tc>
        <w:tc>
          <w:tcPr>
            <w:tcW w:w="567" w:type="dxa"/>
            <w:hideMark/>
          </w:tcPr>
          <w:p w14:paraId="543836E8"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992" w:type="dxa"/>
            <w:hideMark/>
          </w:tcPr>
          <w:p w14:paraId="0B9F4424"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1</w:t>
            </w:r>
          </w:p>
        </w:tc>
        <w:tc>
          <w:tcPr>
            <w:tcW w:w="709" w:type="dxa"/>
            <w:hideMark/>
          </w:tcPr>
          <w:p w14:paraId="7805D518" w14:textId="77777777" w:rsidR="007C2DA7" w:rsidRPr="006B66AA" w:rsidRDefault="007C2DA7" w:rsidP="007C2DA7">
            <w:pPr>
              <w:pStyle w:val="TableParagraph"/>
              <w:spacing w:line="240" w:lineRule="auto"/>
              <w:ind w:left="0" w:right="2" w:hanging="2"/>
              <w:jc w:val="center"/>
              <w:rPr>
                <w:rFonts w:cs="Times New Roman"/>
                <w:lang w:val="id-ID"/>
              </w:rPr>
            </w:pPr>
            <w:r w:rsidRPr="006B66AA">
              <w:rPr>
                <w:rFonts w:cs="Times New Roman"/>
                <w:spacing w:val="-4"/>
                <w:lang w:val="id-ID"/>
              </w:rPr>
              <w:t>11,1</w:t>
            </w:r>
          </w:p>
        </w:tc>
        <w:tc>
          <w:tcPr>
            <w:tcW w:w="1134" w:type="dxa"/>
            <w:hideMark/>
          </w:tcPr>
          <w:p w14:paraId="12CCE685"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0</w:t>
            </w:r>
          </w:p>
        </w:tc>
        <w:tc>
          <w:tcPr>
            <w:tcW w:w="708" w:type="dxa"/>
            <w:hideMark/>
          </w:tcPr>
          <w:p w14:paraId="59B425E6" w14:textId="77777777" w:rsidR="007C2DA7" w:rsidRPr="006B66AA" w:rsidRDefault="007C2DA7" w:rsidP="007C2DA7">
            <w:pPr>
              <w:pStyle w:val="TableParagraph"/>
              <w:spacing w:line="240" w:lineRule="auto"/>
              <w:ind w:left="0" w:right="5" w:hanging="2"/>
              <w:jc w:val="center"/>
              <w:rPr>
                <w:rFonts w:cs="Times New Roman"/>
                <w:lang w:val="id-ID"/>
              </w:rPr>
            </w:pPr>
            <w:r w:rsidRPr="006B66AA">
              <w:rPr>
                <w:rFonts w:cs="Times New Roman"/>
                <w:spacing w:val="-10"/>
                <w:lang w:val="id-ID"/>
              </w:rPr>
              <w:t>0</w:t>
            </w:r>
          </w:p>
        </w:tc>
      </w:tr>
      <w:tr w:rsidR="007C2DA7" w:rsidRPr="006B66AA" w14:paraId="09195176" w14:textId="77777777" w:rsidTr="007C2DA7">
        <w:trPr>
          <w:trHeight w:val="208"/>
        </w:trPr>
        <w:tc>
          <w:tcPr>
            <w:tcW w:w="851" w:type="dxa"/>
            <w:vMerge/>
            <w:tcBorders>
              <w:bottom w:val="single" w:sz="4" w:space="0" w:color="auto"/>
            </w:tcBorders>
            <w:vAlign w:val="center"/>
            <w:hideMark/>
          </w:tcPr>
          <w:p w14:paraId="0EBD58B2" w14:textId="77777777" w:rsidR="007C2DA7" w:rsidRPr="007C2DA7" w:rsidRDefault="007C2DA7" w:rsidP="007C2DA7">
            <w:pPr>
              <w:spacing w:line="240" w:lineRule="auto"/>
              <w:ind w:left="0" w:hanging="2"/>
              <w:jc w:val="center"/>
              <w:rPr>
                <w:rFonts w:ascii="Times New Roman" w:eastAsia="Times New Roman" w:hAnsi="Times New Roman" w:cs="Times New Roman"/>
                <w:b/>
                <w:bCs/>
                <w:sz w:val="24"/>
                <w:szCs w:val="24"/>
              </w:rPr>
            </w:pPr>
          </w:p>
        </w:tc>
        <w:tc>
          <w:tcPr>
            <w:tcW w:w="1701" w:type="dxa"/>
            <w:tcBorders>
              <w:bottom w:val="single" w:sz="4" w:space="0" w:color="auto"/>
            </w:tcBorders>
            <w:hideMark/>
          </w:tcPr>
          <w:p w14:paraId="110067E1" w14:textId="0763D83A" w:rsidR="007C2DA7" w:rsidRPr="007C2DA7" w:rsidRDefault="007C2DA7" w:rsidP="007C2DA7">
            <w:pPr>
              <w:pStyle w:val="TableParagraph"/>
              <w:spacing w:line="240" w:lineRule="auto"/>
              <w:ind w:left="0" w:right="4" w:hanging="2"/>
              <w:jc w:val="center"/>
              <w:rPr>
                <w:rFonts w:cs="Times New Roman"/>
                <w:lang w:val="id-ID"/>
              </w:rPr>
            </w:pPr>
            <w:r w:rsidRPr="00324C46">
              <w:rPr>
                <w:rFonts w:cs="Times New Roman"/>
                <w:sz w:val="24"/>
                <w:szCs w:val="24"/>
              </w:rPr>
              <w:t>Total</w:t>
            </w:r>
          </w:p>
        </w:tc>
        <w:tc>
          <w:tcPr>
            <w:tcW w:w="853" w:type="dxa"/>
            <w:tcBorders>
              <w:bottom w:val="single" w:sz="4" w:space="0" w:color="auto"/>
            </w:tcBorders>
            <w:hideMark/>
          </w:tcPr>
          <w:p w14:paraId="579DD397" w14:textId="79358227" w:rsidR="007C2DA7" w:rsidRPr="006B66AA" w:rsidRDefault="007C2DA7" w:rsidP="007C2DA7">
            <w:pPr>
              <w:pStyle w:val="TableParagraph"/>
              <w:spacing w:line="240" w:lineRule="auto"/>
              <w:ind w:left="0" w:right="5" w:hanging="2"/>
              <w:jc w:val="center"/>
              <w:rPr>
                <w:rFonts w:cs="Times New Roman"/>
                <w:lang w:val="id-ID"/>
              </w:rPr>
            </w:pPr>
            <w:r w:rsidRPr="006B66AA">
              <w:rPr>
                <w:spacing w:val="-10"/>
                <w:lang w:val="id-ID"/>
              </w:rPr>
              <w:t>1</w:t>
            </w:r>
          </w:p>
        </w:tc>
        <w:tc>
          <w:tcPr>
            <w:tcW w:w="487" w:type="dxa"/>
            <w:tcBorders>
              <w:bottom w:val="single" w:sz="4" w:space="0" w:color="auto"/>
            </w:tcBorders>
            <w:hideMark/>
          </w:tcPr>
          <w:p w14:paraId="5CCB322D" w14:textId="77777777" w:rsidR="007C2DA7" w:rsidRPr="006B66AA" w:rsidRDefault="007C2DA7" w:rsidP="007C2DA7">
            <w:pPr>
              <w:pStyle w:val="TableParagraph"/>
              <w:spacing w:line="240" w:lineRule="auto"/>
              <w:ind w:left="0" w:hanging="2"/>
              <w:jc w:val="center"/>
              <w:rPr>
                <w:rFonts w:cs="Times New Roman"/>
                <w:lang w:val="id-ID"/>
              </w:rPr>
            </w:pPr>
            <w:r w:rsidRPr="006B66AA">
              <w:rPr>
                <w:rFonts w:cs="Times New Roman"/>
                <w:spacing w:val="-5"/>
                <w:lang w:val="id-ID"/>
              </w:rPr>
              <w:t>100</w:t>
            </w:r>
          </w:p>
        </w:tc>
        <w:tc>
          <w:tcPr>
            <w:tcW w:w="1070" w:type="dxa"/>
            <w:tcBorders>
              <w:bottom w:val="single" w:sz="4" w:space="0" w:color="auto"/>
            </w:tcBorders>
            <w:hideMark/>
          </w:tcPr>
          <w:p w14:paraId="7A50DEE2"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1</w:t>
            </w:r>
          </w:p>
        </w:tc>
        <w:tc>
          <w:tcPr>
            <w:tcW w:w="567" w:type="dxa"/>
            <w:tcBorders>
              <w:bottom w:val="single" w:sz="4" w:space="0" w:color="auto"/>
            </w:tcBorders>
            <w:hideMark/>
          </w:tcPr>
          <w:p w14:paraId="0B836B95" w14:textId="77777777" w:rsidR="007C2DA7" w:rsidRPr="006B66AA" w:rsidRDefault="007C2DA7" w:rsidP="007C2DA7">
            <w:pPr>
              <w:pStyle w:val="TableParagraph"/>
              <w:spacing w:line="240" w:lineRule="auto"/>
              <w:ind w:left="0" w:hanging="2"/>
              <w:jc w:val="center"/>
              <w:rPr>
                <w:rFonts w:cs="Times New Roman"/>
                <w:lang w:val="id-ID"/>
              </w:rPr>
            </w:pPr>
            <w:r w:rsidRPr="006B66AA">
              <w:rPr>
                <w:rFonts w:cs="Times New Roman"/>
                <w:spacing w:val="-5"/>
                <w:lang w:val="id-ID"/>
              </w:rPr>
              <w:t>100</w:t>
            </w:r>
          </w:p>
        </w:tc>
        <w:tc>
          <w:tcPr>
            <w:tcW w:w="992" w:type="dxa"/>
            <w:tcBorders>
              <w:bottom w:val="single" w:sz="4" w:space="0" w:color="auto"/>
            </w:tcBorders>
            <w:hideMark/>
          </w:tcPr>
          <w:p w14:paraId="4BC2E0C3"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9</w:t>
            </w:r>
          </w:p>
        </w:tc>
        <w:tc>
          <w:tcPr>
            <w:tcW w:w="709" w:type="dxa"/>
            <w:tcBorders>
              <w:bottom w:val="single" w:sz="4" w:space="0" w:color="auto"/>
            </w:tcBorders>
            <w:hideMark/>
          </w:tcPr>
          <w:p w14:paraId="0E356412" w14:textId="77777777" w:rsidR="007C2DA7" w:rsidRPr="006B66AA" w:rsidRDefault="007C2DA7" w:rsidP="007C2DA7">
            <w:pPr>
              <w:pStyle w:val="TableParagraph"/>
              <w:spacing w:line="240" w:lineRule="auto"/>
              <w:ind w:left="0" w:right="2" w:hanging="2"/>
              <w:jc w:val="center"/>
              <w:rPr>
                <w:rFonts w:cs="Times New Roman"/>
                <w:lang w:val="id-ID"/>
              </w:rPr>
            </w:pPr>
            <w:r w:rsidRPr="006B66AA">
              <w:rPr>
                <w:rFonts w:cs="Times New Roman"/>
                <w:spacing w:val="-5"/>
                <w:lang w:val="id-ID"/>
              </w:rPr>
              <w:t>100</w:t>
            </w:r>
          </w:p>
        </w:tc>
        <w:tc>
          <w:tcPr>
            <w:tcW w:w="1134" w:type="dxa"/>
            <w:tcBorders>
              <w:bottom w:val="single" w:sz="4" w:space="0" w:color="auto"/>
            </w:tcBorders>
            <w:hideMark/>
          </w:tcPr>
          <w:p w14:paraId="314CC81A"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9</w:t>
            </w:r>
          </w:p>
        </w:tc>
        <w:tc>
          <w:tcPr>
            <w:tcW w:w="708" w:type="dxa"/>
            <w:tcBorders>
              <w:bottom w:val="single" w:sz="4" w:space="0" w:color="auto"/>
            </w:tcBorders>
            <w:hideMark/>
          </w:tcPr>
          <w:p w14:paraId="69A564CF" w14:textId="77777777" w:rsidR="007C2DA7" w:rsidRPr="006B66AA" w:rsidRDefault="007C2DA7" w:rsidP="007C2DA7">
            <w:pPr>
              <w:pStyle w:val="TableParagraph"/>
              <w:spacing w:line="240" w:lineRule="auto"/>
              <w:ind w:left="0" w:right="1" w:hanging="2"/>
              <w:jc w:val="center"/>
              <w:rPr>
                <w:rFonts w:cs="Times New Roman"/>
                <w:lang w:val="id-ID"/>
              </w:rPr>
            </w:pPr>
            <w:r w:rsidRPr="006B66AA">
              <w:rPr>
                <w:rFonts w:cs="Times New Roman"/>
                <w:spacing w:val="-5"/>
                <w:lang w:val="id-ID"/>
              </w:rPr>
              <w:t>100</w:t>
            </w:r>
          </w:p>
        </w:tc>
      </w:tr>
      <w:tr w:rsidR="006B66AA" w:rsidRPr="006B66AA" w14:paraId="0AC58FAD" w14:textId="77777777" w:rsidTr="007C2DA7">
        <w:trPr>
          <w:trHeight w:val="205"/>
        </w:trPr>
        <w:tc>
          <w:tcPr>
            <w:tcW w:w="2552" w:type="dxa"/>
            <w:gridSpan w:val="2"/>
            <w:vMerge w:val="restart"/>
            <w:tcBorders>
              <w:top w:val="single" w:sz="4" w:space="0" w:color="auto"/>
            </w:tcBorders>
          </w:tcPr>
          <w:p w14:paraId="2B56E3CD" w14:textId="77777777" w:rsidR="006B66AA" w:rsidRPr="007C2DA7" w:rsidRDefault="006B66AA" w:rsidP="007C2DA7">
            <w:pPr>
              <w:pStyle w:val="TableParagraph"/>
              <w:spacing w:line="240" w:lineRule="auto"/>
              <w:ind w:left="0" w:hanging="2"/>
              <w:jc w:val="center"/>
              <w:rPr>
                <w:rFonts w:cs="Times New Roman"/>
                <w:b/>
                <w:bCs/>
                <w:sz w:val="24"/>
                <w:szCs w:val="24"/>
                <w:lang w:val="id-ID"/>
              </w:rPr>
            </w:pPr>
          </w:p>
          <w:p w14:paraId="3F6DF156" w14:textId="0C86F371" w:rsidR="006B66AA" w:rsidRPr="007C2DA7" w:rsidRDefault="007C2DA7" w:rsidP="007C2DA7">
            <w:pPr>
              <w:pStyle w:val="TableParagraph"/>
              <w:spacing w:line="240" w:lineRule="auto"/>
              <w:ind w:left="0" w:hanging="2"/>
              <w:jc w:val="center"/>
              <w:rPr>
                <w:rFonts w:cs="Times New Roman"/>
                <w:b/>
                <w:bCs/>
                <w:sz w:val="24"/>
                <w:szCs w:val="24"/>
                <w:lang w:val="id-ID"/>
              </w:rPr>
            </w:pPr>
            <w:r w:rsidRPr="007C2DA7">
              <w:rPr>
                <w:rFonts w:cs="Times New Roman"/>
                <w:b/>
                <w:bCs/>
                <w:sz w:val="24"/>
                <w:szCs w:val="24"/>
              </w:rPr>
              <w:t>Variables measured</w:t>
            </w:r>
          </w:p>
        </w:tc>
        <w:tc>
          <w:tcPr>
            <w:tcW w:w="6520" w:type="dxa"/>
            <w:gridSpan w:val="8"/>
            <w:tcBorders>
              <w:top w:val="single" w:sz="4" w:space="0" w:color="auto"/>
            </w:tcBorders>
            <w:hideMark/>
          </w:tcPr>
          <w:p w14:paraId="77D03D1E" w14:textId="07D1B508" w:rsidR="006B66AA" w:rsidRPr="007C2DA7" w:rsidRDefault="007C2DA7" w:rsidP="003E2A2A">
            <w:pPr>
              <w:pStyle w:val="TableParagraph"/>
              <w:spacing w:line="240" w:lineRule="auto"/>
              <w:ind w:left="0" w:right="2" w:hanging="2"/>
              <w:jc w:val="center"/>
              <w:rPr>
                <w:rFonts w:cs="Times New Roman"/>
                <w:b/>
                <w:bCs/>
                <w:sz w:val="24"/>
                <w:szCs w:val="24"/>
                <w:lang w:val="id-ID"/>
              </w:rPr>
            </w:pPr>
            <w:r w:rsidRPr="007C2DA7">
              <w:rPr>
                <w:rFonts w:cs="Times New Roman"/>
                <w:b/>
                <w:bCs/>
                <w:spacing w:val="-2"/>
                <w:sz w:val="24"/>
                <w:szCs w:val="24"/>
                <w:lang w:val="id-ID"/>
              </w:rPr>
              <w:t>Control</w:t>
            </w:r>
          </w:p>
        </w:tc>
      </w:tr>
      <w:tr w:rsidR="007C2DA7" w:rsidRPr="006B66AA" w14:paraId="050F0FD7" w14:textId="77777777" w:rsidTr="007C2DA7">
        <w:trPr>
          <w:trHeight w:val="93"/>
        </w:trPr>
        <w:tc>
          <w:tcPr>
            <w:tcW w:w="2552" w:type="dxa"/>
            <w:gridSpan w:val="2"/>
            <w:vMerge/>
            <w:vAlign w:val="center"/>
            <w:hideMark/>
          </w:tcPr>
          <w:p w14:paraId="5825A95A" w14:textId="77777777" w:rsidR="007C2DA7" w:rsidRPr="007C2DA7" w:rsidRDefault="007C2DA7" w:rsidP="007C2DA7">
            <w:pPr>
              <w:spacing w:line="240" w:lineRule="auto"/>
              <w:ind w:left="0" w:hanging="2"/>
              <w:jc w:val="center"/>
              <w:rPr>
                <w:rFonts w:ascii="Times New Roman" w:eastAsia="Times New Roman" w:hAnsi="Times New Roman" w:cs="Times New Roman"/>
                <w:b/>
                <w:bCs/>
                <w:sz w:val="24"/>
                <w:szCs w:val="24"/>
              </w:rPr>
            </w:pPr>
          </w:p>
        </w:tc>
        <w:tc>
          <w:tcPr>
            <w:tcW w:w="2977" w:type="dxa"/>
            <w:gridSpan w:val="4"/>
            <w:tcBorders>
              <w:bottom w:val="single" w:sz="4" w:space="0" w:color="auto"/>
            </w:tcBorders>
            <w:hideMark/>
          </w:tcPr>
          <w:p w14:paraId="37DEC2CE" w14:textId="41F7F53B" w:rsidR="007C2DA7" w:rsidRPr="007C2DA7" w:rsidRDefault="007C2DA7" w:rsidP="003E2A2A">
            <w:pPr>
              <w:pStyle w:val="TableParagraph"/>
              <w:spacing w:line="240" w:lineRule="auto"/>
              <w:ind w:left="0" w:hanging="2"/>
              <w:jc w:val="center"/>
              <w:rPr>
                <w:rFonts w:cs="Times New Roman"/>
                <w:b/>
                <w:bCs/>
                <w:sz w:val="24"/>
                <w:szCs w:val="24"/>
                <w:lang w:val="id-ID"/>
              </w:rPr>
            </w:pPr>
            <w:r w:rsidRPr="007C2DA7">
              <w:rPr>
                <w:rFonts w:cs="Times New Roman"/>
                <w:b/>
                <w:bCs/>
                <w:spacing w:val="-2"/>
                <w:lang w:val="id-ID"/>
              </w:rPr>
              <w:t>Male</w:t>
            </w:r>
          </w:p>
        </w:tc>
        <w:tc>
          <w:tcPr>
            <w:tcW w:w="3543" w:type="dxa"/>
            <w:gridSpan w:val="4"/>
            <w:tcBorders>
              <w:bottom w:val="single" w:sz="4" w:space="0" w:color="auto"/>
            </w:tcBorders>
            <w:hideMark/>
          </w:tcPr>
          <w:p w14:paraId="77E41BE5" w14:textId="4E9012F7" w:rsidR="007C2DA7" w:rsidRPr="007C2DA7" w:rsidRDefault="007C2DA7" w:rsidP="003E2A2A">
            <w:pPr>
              <w:pStyle w:val="TableParagraph"/>
              <w:spacing w:line="240" w:lineRule="auto"/>
              <w:ind w:left="0" w:hanging="2"/>
              <w:jc w:val="center"/>
              <w:rPr>
                <w:rFonts w:cs="Times New Roman"/>
                <w:b/>
                <w:bCs/>
                <w:sz w:val="24"/>
                <w:szCs w:val="24"/>
                <w:lang w:val="id-ID"/>
              </w:rPr>
            </w:pPr>
            <w:r w:rsidRPr="007C2DA7">
              <w:rPr>
                <w:rFonts w:cs="Times New Roman"/>
                <w:b/>
                <w:bCs/>
                <w:spacing w:val="-2"/>
                <w:lang w:val="id-ID"/>
              </w:rPr>
              <w:t>Female</w:t>
            </w:r>
          </w:p>
        </w:tc>
      </w:tr>
      <w:tr w:rsidR="006B66AA" w:rsidRPr="006B66AA" w14:paraId="297A6E62" w14:textId="77777777" w:rsidTr="007C2DA7">
        <w:trPr>
          <w:trHeight w:val="453"/>
        </w:trPr>
        <w:tc>
          <w:tcPr>
            <w:tcW w:w="2552" w:type="dxa"/>
            <w:gridSpan w:val="2"/>
            <w:vMerge/>
            <w:tcBorders>
              <w:bottom w:val="single" w:sz="4" w:space="0" w:color="auto"/>
            </w:tcBorders>
            <w:vAlign w:val="center"/>
            <w:hideMark/>
          </w:tcPr>
          <w:p w14:paraId="2DDF5118" w14:textId="77777777" w:rsidR="006B66AA" w:rsidRPr="007C2DA7" w:rsidRDefault="006B66AA" w:rsidP="007C2DA7">
            <w:pPr>
              <w:spacing w:after="0" w:line="240" w:lineRule="auto"/>
              <w:ind w:left="0" w:hanging="2"/>
              <w:jc w:val="center"/>
              <w:rPr>
                <w:rFonts w:ascii="Times New Roman" w:eastAsia="Times New Roman" w:hAnsi="Times New Roman" w:cs="Times New Roman"/>
                <w:b/>
                <w:bCs/>
                <w:sz w:val="24"/>
                <w:szCs w:val="24"/>
              </w:rPr>
            </w:pPr>
          </w:p>
        </w:tc>
        <w:tc>
          <w:tcPr>
            <w:tcW w:w="853" w:type="dxa"/>
            <w:tcBorders>
              <w:top w:val="single" w:sz="4" w:space="0" w:color="auto"/>
              <w:bottom w:val="single" w:sz="4" w:space="0" w:color="auto"/>
            </w:tcBorders>
            <w:hideMark/>
          </w:tcPr>
          <w:p w14:paraId="6B36E314" w14:textId="77777777" w:rsidR="006B66AA" w:rsidRPr="006B66AA" w:rsidRDefault="006B66AA" w:rsidP="007C2DA7">
            <w:pPr>
              <w:pStyle w:val="TableParagraph"/>
              <w:spacing w:before="121"/>
              <w:ind w:left="0" w:hanging="2"/>
              <w:jc w:val="center"/>
              <w:rPr>
                <w:rFonts w:cs="Times New Roman"/>
                <w:sz w:val="24"/>
                <w:szCs w:val="24"/>
                <w:lang w:val="id-ID"/>
              </w:rPr>
            </w:pPr>
            <w:r w:rsidRPr="006B66AA">
              <w:rPr>
                <w:rFonts w:cs="Times New Roman"/>
                <w:sz w:val="24"/>
                <w:szCs w:val="24"/>
                <w:lang w:val="id-ID"/>
              </w:rPr>
              <w:t>Pre</w:t>
            </w:r>
            <w:r w:rsidRPr="006B66AA">
              <w:rPr>
                <w:rFonts w:cs="Times New Roman"/>
                <w:spacing w:val="2"/>
                <w:sz w:val="24"/>
                <w:szCs w:val="24"/>
                <w:lang w:val="id-ID"/>
              </w:rPr>
              <w:t xml:space="preserve"> </w:t>
            </w:r>
            <w:r w:rsidRPr="006B66AA">
              <w:rPr>
                <w:rFonts w:cs="Times New Roman"/>
                <w:spacing w:val="-4"/>
                <w:sz w:val="24"/>
                <w:szCs w:val="24"/>
                <w:lang w:val="id-ID"/>
              </w:rPr>
              <w:t>test</w:t>
            </w:r>
          </w:p>
        </w:tc>
        <w:tc>
          <w:tcPr>
            <w:tcW w:w="487" w:type="dxa"/>
            <w:tcBorders>
              <w:top w:val="single" w:sz="4" w:space="0" w:color="auto"/>
              <w:bottom w:val="single" w:sz="4" w:space="0" w:color="auto"/>
            </w:tcBorders>
            <w:hideMark/>
          </w:tcPr>
          <w:p w14:paraId="33B25C8B" w14:textId="77777777" w:rsidR="006B66AA" w:rsidRPr="006B66AA" w:rsidRDefault="006B66AA" w:rsidP="007C2DA7">
            <w:pPr>
              <w:pStyle w:val="TableParagraph"/>
              <w:spacing w:before="121"/>
              <w:ind w:left="0" w:right="2" w:hanging="2"/>
              <w:jc w:val="center"/>
              <w:rPr>
                <w:rFonts w:cs="Times New Roman"/>
                <w:sz w:val="24"/>
                <w:szCs w:val="24"/>
                <w:lang w:val="id-ID"/>
              </w:rPr>
            </w:pPr>
            <w:r w:rsidRPr="006B66AA">
              <w:rPr>
                <w:rFonts w:cs="Times New Roman"/>
                <w:spacing w:val="-10"/>
                <w:sz w:val="24"/>
                <w:szCs w:val="24"/>
                <w:lang w:val="id-ID"/>
              </w:rPr>
              <w:t>%</w:t>
            </w:r>
          </w:p>
        </w:tc>
        <w:tc>
          <w:tcPr>
            <w:tcW w:w="1070" w:type="dxa"/>
            <w:tcBorders>
              <w:top w:val="single" w:sz="4" w:space="0" w:color="auto"/>
              <w:bottom w:val="single" w:sz="4" w:space="0" w:color="auto"/>
            </w:tcBorders>
            <w:hideMark/>
          </w:tcPr>
          <w:p w14:paraId="5C951816" w14:textId="77777777" w:rsidR="006B66AA" w:rsidRPr="006B66AA" w:rsidRDefault="006B66AA" w:rsidP="007C2DA7">
            <w:pPr>
              <w:pStyle w:val="TableParagraph"/>
              <w:spacing w:before="121"/>
              <w:ind w:left="0" w:hanging="2"/>
              <w:jc w:val="center"/>
              <w:rPr>
                <w:rFonts w:cs="Times New Roman"/>
                <w:sz w:val="24"/>
                <w:szCs w:val="24"/>
                <w:lang w:val="id-ID"/>
              </w:rPr>
            </w:pPr>
            <w:r w:rsidRPr="006B66AA">
              <w:rPr>
                <w:rFonts w:cs="Times New Roman"/>
                <w:sz w:val="24"/>
                <w:szCs w:val="24"/>
                <w:lang w:val="id-ID"/>
              </w:rPr>
              <w:t xml:space="preserve">Post </w:t>
            </w:r>
            <w:r w:rsidRPr="006B66AA">
              <w:rPr>
                <w:rFonts w:cs="Times New Roman"/>
                <w:spacing w:val="-4"/>
                <w:sz w:val="24"/>
                <w:szCs w:val="24"/>
                <w:lang w:val="id-ID"/>
              </w:rPr>
              <w:t>test</w:t>
            </w:r>
          </w:p>
        </w:tc>
        <w:tc>
          <w:tcPr>
            <w:tcW w:w="567" w:type="dxa"/>
            <w:tcBorders>
              <w:top w:val="single" w:sz="4" w:space="0" w:color="auto"/>
              <w:bottom w:val="single" w:sz="4" w:space="0" w:color="auto"/>
            </w:tcBorders>
            <w:hideMark/>
          </w:tcPr>
          <w:p w14:paraId="5EC9EACB" w14:textId="77777777" w:rsidR="006B66AA" w:rsidRPr="006B66AA" w:rsidRDefault="006B66AA" w:rsidP="007C2DA7">
            <w:pPr>
              <w:pStyle w:val="TableParagraph"/>
              <w:spacing w:before="121"/>
              <w:ind w:left="0" w:right="2" w:hanging="2"/>
              <w:jc w:val="center"/>
              <w:rPr>
                <w:rFonts w:cs="Times New Roman"/>
                <w:sz w:val="24"/>
                <w:szCs w:val="24"/>
                <w:lang w:val="id-ID"/>
              </w:rPr>
            </w:pPr>
            <w:r w:rsidRPr="006B66AA">
              <w:rPr>
                <w:rFonts w:cs="Times New Roman"/>
                <w:spacing w:val="-10"/>
                <w:sz w:val="24"/>
                <w:szCs w:val="24"/>
                <w:lang w:val="id-ID"/>
              </w:rPr>
              <w:t>%</w:t>
            </w:r>
          </w:p>
        </w:tc>
        <w:tc>
          <w:tcPr>
            <w:tcW w:w="992" w:type="dxa"/>
            <w:tcBorders>
              <w:top w:val="single" w:sz="4" w:space="0" w:color="auto"/>
              <w:bottom w:val="single" w:sz="4" w:space="0" w:color="auto"/>
            </w:tcBorders>
            <w:hideMark/>
          </w:tcPr>
          <w:p w14:paraId="03414FAE" w14:textId="77777777" w:rsidR="006B66AA" w:rsidRPr="006B66AA" w:rsidRDefault="006B66AA" w:rsidP="007C2DA7">
            <w:pPr>
              <w:pStyle w:val="TableParagraph"/>
              <w:spacing w:before="121"/>
              <w:ind w:left="0" w:hanging="2"/>
              <w:jc w:val="center"/>
              <w:rPr>
                <w:rFonts w:cs="Times New Roman"/>
                <w:sz w:val="24"/>
                <w:szCs w:val="24"/>
                <w:lang w:val="id-ID"/>
              </w:rPr>
            </w:pPr>
            <w:r w:rsidRPr="006B66AA">
              <w:rPr>
                <w:rFonts w:cs="Times New Roman"/>
                <w:sz w:val="24"/>
                <w:szCs w:val="24"/>
                <w:lang w:val="id-ID"/>
              </w:rPr>
              <w:t>Pre</w:t>
            </w:r>
            <w:r w:rsidRPr="006B66AA">
              <w:rPr>
                <w:rFonts w:cs="Times New Roman"/>
                <w:spacing w:val="2"/>
                <w:sz w:val="24"/>
                <w:szCs w:val="24"/>
                <w:lang w:val="id-ID"/>
              </w:rPr>
              <w:t xml:space="preserve"> </w:t>
            </w:r>
            <w:r w:rsidRPr="006B66AA">
              <w:rPr>
                <w:rFonts w:cs="Times New Roman"/>
                <w:spacing w:val="-4"/>
                <w:sz w:val="24"/>
                <w:szCs w:val="24"/>
                <w:lang w:val="id-ID"/>
              </w:rPr>
              <w:t>test</w:t>
            </w:r>
          </w:p>
        </w:tc>
        <w:tc>
          <w:tcPr>
            <w:tcW w:w="709" w:type="dxa"/>
            <w:tcBorders>
              <w:top w:val="single" w:sz="4" w:space="0" w:color="auto"/>
              <w:bottom w:val="single" w:sz="4" w:space="0" w:color="auto"/>
            </w:tcBorders>
            <w:hideMark/>
          </w:tcPr>
          <w:p w14:paraId="7B9A8932" w14:textId="77777777" w:rsidR="006B66AA" w:rsidRPr="006B66AA" w:rsidRDefault="006B66AA" w:rsidP="007C2DA7">
            <w:pPr>
              <w:pStyle w:val="TableParagraph"/>
              <w:spacing w:before="121"/>
              <w:ind w:left="0" w:right="4" w:hanging="2"/>
              <w:jc w:val="center"/>
              <w:rPr>
                <w:rFonts w:cs="Times New Roman"/>
                <w:sz w:val="24"/>
                <w:szCs w:val="24"/>
                <w:lang w:val="id-ID"/>
              </w:rPr>
            </w:pPr>
            <w:r w:rsidRPr="006B66AA">
              <w:rPr>
                <w:rFonts w:cs="Times New Roman"/>
                <w:spacing w:val="-10"/>
                <w:sz w:val="24"/>
                <w:szCs w:val="24"/>
                <w:lang w:val="id-ID"/>
              </w:rPr>
              <w:t>%</w:t>
            </w:r>
          </w:p>
        </w:tc>
        <w:tc>
          <w:tcPr>
            <w:tcW w:w="1134" w:type="dxa"/>
            <w:tcBorders>
              <w:top w:val="single" w:sz="4" w:space="0" w:color="auto"/>
              <w:bottom w:val="single" w:sz="4" w:space="0" w:color="auto"/>
            </w:tcBorders>
            <w:hideMark/>
          </w:tcPr>
          <w:p w14:paraId="728E2BD7" w14:textId="77777777" w:rsidR="006B66AA" w:rsidRPr="006B66AA" w:rsidRDefault="006B66AA" w:rsidP="007C2DA7">
            <w:pPr>
              <w:pStyle w:val="TableParagraph"/>
              <w:spacing w:before="121"/>
              <w:ind w:left="0" w:hanging="2"/>
              <w:jc w:val="center"/>
              <w:rPr>
                <w:rFonts w:cs="Times New Roman"/>
                <w:sz w:val="24"/>
                <w:szCs w:val="24"/>
                <w:lang w:val="id-ID"/>
              </w:rPr>
            </w:pPr>
            <w:r w:rsidRPr="006B66AA">
              <w:rPr>
                <w:rFonts w:cs="Times New Roman"/>
                <w:sz w:val="24"/>
                <w:szCs w:val="24"/>
                <w:lang w:val="id-ID"/>
              </w:rPr>
              <w:t xml:space="preserve">Post </w:t>
            </w:r>
            <w:r w:rsidRPr="006B66AA">
              <w:rPr>
                <w:rFonts w:cs="Times New Roman"/>
                <w:spacing w:val="-4"/>
                <w:sz w:val="24"/>
                <w:szCs w:val="24"/>
                <w:lang w:val="id-ID"/>
              </w:rPr>
              <w:t>test</w:t>
            </w:r>
          </w:p>
        </w:tc>
        <w:tc>
          <w:tcPr>
            <w:tcW w:w="708" w:type="dxa"/>
            <w:tcBorders>
              <w:top w:val="single" w:sz="4" w:space="0" w:color="auto"/>
              <w:bottom w:val="single" w:sz="4" w:space="0" w:color="auto"/>
            </w:tcBorders>
            <w:hideMark/>
          </w:tcPr>
          <w:p w14:paraId="5334BE6E" w14:textId="77777777" w:rsidR="006B66AA" w:rsidRPr="006B66AA" w:rsidRDefault="006B66AA" w:rsidP="007C2DA7">
            <w:pPr>
              <w:pStyle w:val="TableParagraph"/>
              <w:spacing w:before="121"/>
              <w:ind w:left="0" w:right="3" w:hanging="2"/>
              <w:jc w:val="center"/>
              <w:rPr>
                <w:rFonts w:cs="Times New Roman"/>
                <w:sz w:val="24"/>
                <w:szCs w:val="24"/>
                <w:lang w:val="id-ID"/>
              </w:rPr>
            </w:pPr>
            <w:r w:rsidRPr="006B66AA">
              <w:rPr>
                <w:rFonts w:cs="Times New Roman"/>
                <w:spacing w:val="-10"/>
                <w:sz w:val="24"/>
                <w:szCs w:val="24"/>
                <w:lang w:val="id-ID"/>
              </w:rPr>
              <w:t>%</w:t>
            </w:r>
          </w:p>
        </w:tc>
      </w:tr>
      <w:tr w:rsidR="007C2DA7" w:rsidRPr="006B66AA" w14:paraId="54B2AF8D" w14:textId="77777777" w:rsidTr="007C2DA7">
        <w:trPr>
          <w:trHeight w:val="206"/>
        </w:trPr>
        <w:tc>
          <w:tcPr>
            <w:tcW w:w="851" w:type="dxa"/>
            <w:vMerge w:val="restart"/>
            <w:tcBorders>
              <w:top w:val="single" w:sz="4" w:space="0" w:color="auto"/>
            </w:tcBorders>
            <w:textDirection w:val="btLr"/>
            <w:hideMark/>
          </w:tcPr>
          <w:p w14:paraId="58E97912" w14:textId="19D358F0" w:rsidR="007C2DA7" w:rsidRPr="007C2DA7" w:rsidRDefault="007C2DA7" w:rsidP="007C2DA7">
            <w:pPr>
              <w:pStyle w:val="TableParagraph"/>
              <w:spacing w:before="151" w:line="240" w:lineRule="auto"/>
              <w:ind w:left="0" w:hanging="2"/>
              <w:jc w:val="center"/>
              <w:rPr>
                <w:rFonts w:cs="Times New Roman"/>
                <w:b/>
                <w:bCs/>
                <w:sz w:val="24"/>
                <w:szCs w:val="24"/>
                <w:lang w:val="id-ID"/>
              </w:rPr>
            </w:pPr>
            <w:r w:rsidRPr="007C2DA7">
              <w:rPr>
                <w:rFonts w:cs="Times New Roman"/>
                <w:b/>
                <w:bCs/>
                <w:sz w:val="24"/>
                <w:szCs w:val="24"/>
                <w:lang w:val="id-ID"/>
              </w:rPr>
              <w:t>Pain</w:t>
            </w:r>
          </w:p>
        </w:tc>
        <w:tc>
          <w:tcPr>
            <w:tcW w:w="1701" w:type="dxa"/>
            <w:tcBorders>
              <w:top w:val="single" w:sz="4" w:space="0" w:color="auto"/>
            </w:tcBorders>
            <w:hideMark/>
          </w:tcPr>
          <w:p w14:paraId="0FD68EB8" w14:textId="04B2C733" w:rsidR="007C2DA7" w:rsidRPr="007C2DA7" w:rsidRDefault="007C2DA7" w:rsidP="007C2DA7">
            <w:pPr>
              <w:pStyle w:val="TableParagraph"/>
              <w:spacing w:line="240" w:lineRule="auto"/>
              <w:ind w:left="0" w:right="6" w:hanging="2"/>
              <w:jc w:val="center"/>
              <w:rPr>
                <w:rFonts w:cs="Times New Roman"/>
                <w:lang w:val="id-ID"/>
              </w:rPr>
            </w:pPr>
            <w:r w:rsidRPr="007C2DA7">
              <w:rPr>
                <w:rFonts w:cs="Times New Roman"/>
              </w:rPr>
              <w:t>No pain</w:t>
            </w:r>
          </w:p>
        </w:tc>
        <w:tc>
          <w:tcPr>
            <w:tcW w:w="853" w:type="dxa"/>
            <w:tcBorders>
              <w:top w:val="single" w:sz="4" w:space="0" w:color="auto"/>
            </w:tcBorders>
            <w:hideMark/>
          </w:tcPr>
          <w:p w14:paraId="352DE0E4" w14:textId="2DEB53EB" w:rsidR="007C2DA7" w:rsidRPr="006B66AA" w:rsidRDefault="007C2DA7" w:rsidP="007C2DA7">
            <w:pPr>
              <w:pStyle w:val="TableParagraph"/>
              <w:spacing w:line="240" w:lineRule="auto"/>
              <w:ind w:leftChars="0" w:left="0" w:right="5" w:firstLineChars="0" w:firstLine="0"/>
              <w:jc w:val="center"/>
              <w:rPr>
                <w:rFonts w:cs="Times New Roman"/>
                <w:lang w:val="id-ID"/>
              </w:rPr>
            </w:pPr>
            <w:r>
              <w:rPr>
                <w:rFonts w:cs="Times New Roman"/>
                <w:lang w:val="id-ID"/>
              </w:rPr>
              <w:t>0</w:t>
            </w:r>
          </w:p>
        </w:tc>
        <w:tc>
          <w:tcPr>
            <w:tcW w:w="487" w:type="dxa"/>
            <w:tcBorders>
              <w:top w:val="single" w:sz="4" w:space="0" w:color="auto"/>
            </w:tcBorders>
            <w:hideMark/>
          </w:tcPr>
          <w:p w14:paraId="3C195F93"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1070" w:type="dxa"/>
            <w:tcBorders>
              <w:top w:val="single" w:sz="4" w:space="0" w:color="auto"/>
            </w:tcBorders>
            <w:hideMark/>
          </w:tcPr>
          <w:p w14:paraId="34744E97"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1</w:t>
            </w:r>
          </w:p>
        </w:tc>
        <w:tc>
          <w:tcPr>
            <w:tcW w:w="567" w:type="dxa"/>
            <w:tcBorders>
              <w:top w:val="single" w:sz="4" w:space="0" w:color="auto"/>
            </w:tcBorders>
            <w:hideMark/>
          </w:tcPr>
          <w:p w14:paraId="6CF7B591" w14:textId="77777777" w:rsidR="007C2DA7" w:rsidRPr="006B66AA" w:rsidRDefault="007C2DA7" w:rsidP="007C2DA7">
            <w:pPr>
              <w:pStyle w:val="TableParagraph"/>
              <w:spacing w:line="240" w:lineRule="auto"/>
              <w:ind w:left="0" w:hanging="2"/>
              <w:jc w:val="center"/>
              <w:rPr>
                <w:rFonts w:cs="Times New Roman"/>
                <w:lang w:val="id-ID"/>
              </w:rPr>
            </w:pPr>
            <w:r w:rsidRPr="006B66AA">
              <w:rPr>
                <w:rFonts w:cs="Times New Roman"/>
                <w:spacing w:val="-5"/>
                <w:lang w:val="id-ID"/>
              </w:rPr>
              <w:t>100</w:t>
            </w:r>
          </w:p>
        </w:tc>
        <w:tc>
          <w:tcPr>
            <w:tcW w:w="992" w:type="dxa"/>
            <w:tcBorders>
              <w:top w:val="single" w:sz="4" w:space="0" w:color="auto"/>
            </w:tcBorders>
            <w:hideMark/>
          </w:tcPr>
          <w:p w14:paraId="75FD7D26"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0</w:t>
            </w:r>
          </w:p>
        </w:tc>
        <w:tc>
          <w:tcPr>
            <w:tcW w:w="709" w:type="dxa"/>
            <w:tcBorders>
              <w:top w:val="single" w:sz="4" w:space="0" w:color="auto"/>
            </w:tcBorders>
            <w:hideMark/>
          </w:tcPr>
          <w:p w14:paraId="18B71637"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0</w:t>
            </w:r>
          </w:p>
        </w:tc>
        <w:tc>
          <w:tcPr>
            <w:tcW w:w="1134" w:type="dxa"/>
            <w:tcBorders>
              <w:top w:val="single" w:sz="4" w:space="0" w:color="auto"/>
            </w:tcBorders>
            <w:hideMark/>
          </w:tcPr>
          <w:p w14:paraId="42DBF5C0"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1</w:t>
            </w:r>
          </w:p>
        </w:tc>
        <w:tc>
          <w:tcPr>
            <w:tcW w:w="708" w:type="dxa"/>
            <w:tcBorders>
              <w:top w:val="single" w:sz="4" w:space="0" w:color="auto"/>
            </w:tcBorders>
            <w:hideMark/>
          </w:tcPr>
          <w:p w14:paraId="0B6FA251" w14:textId="77777777" w:rsidR="007C2DA7" w:rsidRPr="006B66AA" w:rsidRDefault="007C2DA7" w:rsidP="007C2DA7">
            <w:pPr>
              <w:pStyle w:val="TableParagraph"/>
              <w:spacing w:line="240" w:lineRule="auto"/>
              <w:ind w:left="0" w:right="1" w:hanging="2"/>
              <w:jc w:val="center"/>
              <w:rPr>
                <w:rFonts w:cs="Times New Roman"/>
                <w:lang w:val="id-ID"/>
              </w:rPr>
            </w:pPr>
            <w:r w:rsidRPr="006B66AA">
              <w:rPr>
                <w:rFonts w:cs="Times New Roman"/>
                <w:spacing w:val="-4"/>
                <w:lang w:val="id-ID"/>
              </w:rPr>
              <w:t>11,1</w:t>
            </w:r>
          </w:p>
        </w:tc>
      </w:tr>
      <w:tr w:rsidR="007C2DA7" w:rsidRPr="006B66AA" w14:paraId="2CFA1D48" w14:textId="77777777" w:rsidTr="007C2DA7">
        <w:trPr>
          <w:trHeight w:val="208"/>
        </w:trPr>
        <w:tc>
          <w:tcPr>
            <w:tcW w:w="851" w:type="dxa"/>
            <w:vMerge/>
            <w:vAlign w:val="center"/>
            <w:hideMark/>
          </w:tcPr>
          <w:p w14:paraId="6605A1EA" w14:textId="77777777" w:rsidR="007C2DA7" w:rsidRPr="006B66AA" w:rsidRDefault="007C2DA7" w:rsidP="007C2DA7">
            <w:pPr>
              <w:ind w:left="0" w:hanging="2"/>
              <w:jc w:val="center"/>
              <w:rPr>
                <w:rFonts w:ascii="Times New Roman" w:eastAsia="Times New Roman" w:hAnsi="Times New Roman" w:cs="Times New Roman"/>
                <w:sz w:val="24"/>
                <w:szCs w:val="24"/>
              </w:rPr>
            </w:pPr>
          </w:p>
        </w:tc>
        <w:tc>
          <w:tcPr>
            <w:tcW w:w="1701" w:type="dxa"/>
            <w:hideMark/>
          </w:tcPr>
          <w:p w14:paraId="01218B38" w14:textId="1E11E04B" w:rsidR="007C2DA7" w:rsidRPr="007C2DA7" w:rsidRDefault="007C2DA7" w:rsidP="007C2DA7">
            <w:pPr>
              <w:pStyle w:val="TableParagraph"/>
              <w:spacing w:line="240" w:lineRule="auto"/>
              <w:ind w:left="0" w:right="2" w:hanging="2"/>
              <w:jc w:val="center"/>
              <w:rPr>
                <w:rFonts w:cs="Times New Roman"/>
                <w:lang w:val="id-ID"/>
              </w:rPr>
            </w:pPr>
            <w:r w:rsidRPr="007C2DA7">
              <w:rPr>
                <w:rFonts w:cs="Times New Roman"/>
              </w:rPr>
              <w:t>Light</w:t>
            </w:r>
          </w:p>
        </w:tc>
        <w:tc>
          <w:tcPr>
            <w:tcW w:w="853" w:type="dxa"/>
            <w:hideMark/>
          </w:tcPr>
          <w:p w14:paraId="7EE68475" w14:textId="77777777" w:rsidR="007C2DA7" w:rsidRPr="006B66AA" w:rsidRDefault="007C2DA7" w:rsidP="007C2DA7">
            <w:pPr>
              <w:pStyle w:val="TableParagraph"/>
              <w:spacing w:line="240" w:lineRule="auto"/>
              <w:ind w:left="0" w:right="5" w:hanging="2"/>
              <w:jc w:val="center"/>
              <w:rPr>
                <w:rFonts w:cs="Times New Roman"/>
                <w:lang w:val="id-ID"/>
              </w:rPr>
            </w:pPr>
            <w:r w:rsidRPr="006B66AA">
              <w:rPr>
                <w:rFonts w:cs="Times New Roman"/>
                <w:spacing w:val="-10"/>
                <w:lang w:val="id-ID"/>
              </w:rPr>
              <w:t>1</w:t>
            </w:r>
          </w:p>
        </w:tc>
        <w:tc>
          <w:tcPr>
            <w:tcW w:w="487" w:type="dxa"/>
            <w:hideMark/>
          </w:tcPr>
          <w:p w14:paraId="6C7487A5" w14:textId="77777777" w:rsidR="007C2DA7" w:rsidRPr="006B66AA" w:rsidRDefault="007C2DA7" w:rsidP="007C2DA7">
            <w:pPr>
              <w:pStyle w:val="TableParagraph"/>
              <w:spacing w:line="240" w:lineRule="auto"/>
              <w:ind w:left="0" w:hanging="2"/>
              <w:jc w:val="center"/>
              <w:rPr>
                <w:rFonts w:cs="Times New Roman"/>
                <w:lang w:val="id-ID"/>
              </w:rPr>
            </w:pPr>
            <w:r w:rsidRPr="006B66AA">
              <w:rPr>
                <w:rFonts w:cs="Times New Roman"/>
                <w:spacing w:val="-5"/>
                <w:lang w:val="id-ID"/>
              </w:rPr>
              <w:t>100</w:t>
            </w:r>
          </w:p>
        </w:tc>
        <w:tc>
          <w:tcPr>
            <w:tcW w:w="1070" w:type="dxa"/>
            <w:hideMark/>
          </w:tcPr>
          <w:p w14:paraId="4D84B628"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0</w:t>
            </w:r>
          </w:p>
        </w:tc>
        <w:tc>
          <w:tcPr>
            <w:tcW w:w="567" w:type="dxa"/>
            <w:hideMark/>
          </w:tcPr>
          <w:p w14:paraId="774D080D"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992" w:type="dxa"/>
            <w:hideMark/>
          </w:tcPr>
          <w:p w14:paraId="613ACDA9"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1</w:t>
            </w:r>
          </w:p>
        </w:tc>
        <w:tc>
          <w:tcPr>
            <w:tcW w:w="709" w:type="dxa"/>
            <w:hideMark/>
          </w:tcPr>
          <w:p w14:paraId="27F0BED0" w14:textId="77777777" w:rsidR="007C2DA7" w:rsidRPr="006B66AA" w:rsidRDefault="007C2DA7" w:rsidP="007C2DA7">
            <w:pPr>
              <w:pStyle w:val="TableParagraph"/>
              <w:spacing w:line="240" w:lineRule="auto"/>
              <w:ind w:left="0" w:right="2" w:hanging="2"/>
              <w:jc w:val="center"/>
              <w:rPr>
                <w:rFonts w:cs="Times New Roman"/>
                <w:lang w:val="id-ID"/>
              </w:rPr>
            </w:pPr>
            <w:r w:rsidRPr="006B66AA">
              <w:rPr>
                <w:rFonts w:cs="Times New Roman"/>
                <w:spacing w:val="-4"/>
                <w:lang w:val="id-ID"/>
              </w:rPr>
              <w:t>11,1</w:t>
            </w:r>
          </w:p>
        </w:tc>
        <w:tc>
          <w:tcPr>
            <w:tcW w:w="1134" w:type="dxa"/>
            <w:hideMark/>
          </w:tcPr>
          <w:p w14:paraId="59D4F30C"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1</w:t>
            </w:r>
          </w:p>
        </w:tc>
        <w:tc>
          <w:tcPr>
            <w:tcW w:w="708" w:type="dxa"/>
            <w:hideMark/>
          </w:tcPr>
          <w:p w14:paraId="597D0A1F" w14:textId="77777777" w:rsidR="007C2DA7" w:rsidRPr="006B66AA" w:rsidRDefault="007C2DA7" w:rsidP="007C2DA7">
            <w:pPr>
              <w:pStyle w:val="TableParagraph"/>
              <w:spacing w:line="240" w:lineRule="auto"/>
              <w:ind w:left="0" w:right="1" w:hanging="2"/>
              <w:jc w:val="center"/>
              <w:rPr>
                <w:rFonts w:cs="Times New Roman"/>
                <w:lang w:val="id-ID"/>
              </w:rPr>
            </w:pPr>
            <w:r w:rsidRPr="006B66AA">
              <w:rPr>
                <w:rFonts w:cs="Times New Roman"/>
                <w:spacing w:val="-4"/>
                <w:lang w:val="id-ID"/>
              </w:rPr>
              <w:t>11,1</w:t>
            </w:r>
          </w:p>
        </w:tc>
      </w:tr>
      <w:tr w:rsidR="007C2DA7" w:rsidRPr="006B66AA" w14:paraId="4DF4F6ED" w14:textId="77777777" w:rsidTr="007C2DA7">
        <w:trPr>
          <w:trHeight w:val="206"/>
        </w:trPr>
        <w:tc>
          <w:tcPr>
            <w:tcW w:w="851" w:type="dxa"/>
            <w:vMerge/>
            <w:vAlign w:val="center"/>
            <w:hideMark/>
          </w:tcPr>
          <w:p w14:paraId="12421AB7" w14:textId="77777777" w:rsidR="007C2DA7" w:rsidRPr="006B66AA" w:rsidRDefault="007C2DA7" w:rsidP="007C2DA7">
            <w:pPr>
              <w:ind w:left="0" w:hanging="2"/>
              <w:jc w:val="center"/>
              <w:rPr>
                <w:rFonts w:ascii="Times New Roman" w:eastAsia="Times New Roman" w:hAnsi="Times New Roman" w:cs="Times New Roman"/>
                <w:sz w:val="24"/>
                <w:szCs w:val="24"/>
              </w:rPr>
            </w:pPr>
          </w:p>
        </w:tc>
        <w:tc>
          <w:tcPr>
            <w:tcW w:w="1701" w:type="dxa"/>
            <w:hideMark/>
          </w:tcPr>
          <w:p w14:paraId="0D07A3DE" w14:textId="7327E9BB" w:rsidR="007C2DA7" w:rsidRPr="007C2DA7" w:rsidRDefault="007C2DA7" w:rsidP="007C2DA7">
            <w:pPr>
              <w:pStyle w:val="TableParagraph"/>
              <w:spacing w:line="240" w:lineRule="auto"/>
              <w:ind w:left="0" w:hanging="2"/>
              <w:jc w:val="center"/>
              <w:rPr>
                <w:rFonts w:cs="Times New Roman"/>
                <w:lang w:val="id-ID"/>
              </w:rPr>
            </w:pPr>
            <w:r w:rsidRPr="007C2DA7">
              <w:rPr>
                <w:rFonts w:cs="Times New Roman"/>
              </w:rPr>
              <w:t>Currently</w:t>
            </w:r>
          </w:p>
        </w:tc>
        <w:tc>
          <w:tcPr>
            <w:tcW w:w="853" w:type="dxa"/>
            <w:hideMark/>
          </w:tcPr>
          <w:p w14:paraId="792636C4" w14:textId="77777777" w:rsidR="007C2DA7" w:rsidRPr="006B66AA" w:rsidRDefault="007C2DA7" w:rsidP="007C2DA7">
            <w:pPr>
              <w:pStyle w:val="TableParagraph"/>
              <w:spacing w:line="240" w:lineRule="auto"/>
              <w:ind w:left="0" w:right="5" w:hanging="2"/>
              <w:jc w:val="center"/>
              <w:rPr>
                <w:rFonts w:cs="Times New Roman"/>
                <w:lang w:val="id-ID"/>
              </w:rPr>
            </w:pPr>
            <w:r w:rsidRPr="006B66AA">
              <w:rPr>
                <w:rFonts w:cs="Times New Roman"/>
                <w:spacing w:val="-10"/>
                <w:lang w:val="id-ID"/>
              </w:rPr>
              <w:t>0</w:t>
            </w:r>
          </w:p>
        </w:tc>
        <w:tc>
          <w:tcPr>
            <w:tcW w:w="487" w:type="dxa"/>
            <w:hideMark/>
          </w:tcPr>
          <w:p w14:paraId="4A0FE31B"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1070" w:type="dxa"/>
            <w:hideMark/>
          </w:tcPr>
          <w:p w14:paraId="5E885DD8"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0</w:t>
            </w:r>
          </w:p>
        </w:tc>
        <w:tc>
          <w:tcPr>
            <w:tcW w:w="567" w:type="dxa"/>
            <w:hideMark/>
          </w:tcPr>
          <w:p w14:paraId="30851BE9"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992" w:type="dxa"/>
            <w:hideMark/>
          </w:tcPr>
          <w:p w14:paraId="7D8C7775"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7</w:t>
            </w:r>
          </w:p>
        </w:tc>
        <w:tc>
          <w:tcPr>
            <w:tcW w:w="709" w:type="dxa"/>
            <w:hideMark/>
          </w:tcPr>
          <w:p w14:paraId="10CFBE17" w14:textId="77777777" w:rsidR="007C2DA7" w:rsidRPr="006B66AA" w:rsidRDefault="007C2DA7" w:rsidP="007C2DA7">
            <w:pPr>
              <w:pStyle w:val="TableParagraph"/>
              <w:spacing w:line="240" w:lineRule="auto"/>
              <w:ind w:left="0" w:right="2" w:hanging="2"/>
              <w:jc w:val="center"/>
              <w:rPr>
                <w:rFonts w:cs="Times New Roman"/>
                <w:lang w:val="id-ID"/>
              </w:rPr>
            </w:pPr>
            <w:r w:rsidRPr="006B66AA">
              <w:rPr>
                <w:rFonts w:cs="Times New Roman"/>
                <w:spacing w:val="-4"/>
                <w:lang w:val="id-ID"/>
              </w:rPr>
              <w:t>77,8</w:t>
            </w:r>
          </w:p>
        </w:tc>
        <w:tc>
          <w:tcPr>
            <w:tcW w:w="1134" w:type="dxa"/>
            <w:hideMark/>
          </w:tcPr>
          <w:p w14:paraId="0CBC3221"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7</w:t>
            </w:r>
          </w:p>
        </w:tc>
        <w:tc>
          <w:tcPr>
            <w:tcW w:w="708" w:type="dxa"/>
            <w:hideMark/>
          </w:tcPr>
          <w:p w14:paraId="2ADBD130" w14:textId="77777777" w:rsidR="007C2DA7" w:rsidRPr="006B66AA" w:rsidRDefault="007C2DA7" w:rsidP="007C2DA7">
            <w:pPr>
              <w:pStyle w:val="TableParagraph"/>
              <w:spacing w:line="240" w:lineRule="auto"/>
              <w:ind w:left="0" w:right="1" w:hanging="2"/>
              <w:jc w:val="center"/>
              <w:rPr>
                <w:rFonts w:cs="Times New Roman"/>
                <w:lang w:val="id-ID"/>
              </w:rPr>
            </w:pPr>
            <w:r w:rsidRPr="006B66AA">
              <w:rPr>
                <w:rFonts w:cs="Times New Roman"/>
                <w:spacing w:val="-4"/>
                <w:lang w:val="id-ID"/>
              </w:rPr>
              <w:t>77,8</w:t>
            </w:r>
          </w:p>
        </w:tc>
      </w:tr>
      <w:tr w:rsidR="007C2DA7" w:rsidRPr="006B66AA" w14:paraId="0361DF46" w14:textId="77777777" w:rsidTr="007C2DA7">
        <w:trPr>
          <w:trHeight w:val="208"/>
        </w:trPr>
        <w:tc>
          <w:tcPr>
            <w:tcW w:w="851" w:type="dxa"/>
            <w:vMerge/>
            <w:vAlign w:val="center"/>
            <w:hideMark/>
          </w:tcPr>
          <w:p w14:paraId="49B1CFCB" w14:textId="77777777" w:rsidR="007C2DA7" w:rsidRPr="006B66AA" w:rsidRDefault="007C2DA7" w:rsidP="007C2DA7">
            <w:pPr>
              <w:ind w:left="0" w:hanging="2"/>
              <w:jc w:val="center"/>
              <w:rPr>
                <w:rFonts w:ascii="Times New Roman" w:eastAsia="Times New Roman" w:hAnsi="Times New Roman" w:cs="Times New Roman"/>
                <w:sz w:val="24"/>
                <w:szCs w:val="24"/>
              </w:rPr>
            </w:pPr>
          </w:p>
        </w:tc>
        <w:tc>
          <w:tcPr>
            <w:tcW w:w="1701" w:type="dxa"/>
            <w:hideMark/>
          </w:tcPr>
          <w:p w14:paraId="457D7597" w14:textId="492F6457" w:rsidR="007C2DA7" w:rsidRPr="007C2DA7" w:rsidRDefault="007C2DA7" w:rsidP="007C2DA7">
            <w:pPr>
              <w:pStyle w:val="TableParagraph"/>
              <w:spacing w:line="240" w:lineRule="auto"/>
              <w:ind w:left="0" w:right="3" w:hanging="2"/>
              <w:jc w:val="center"/>
              <w:rPr>
                <w:rFonts w:cs="Times New Roman"/>
                <w:lang w:val="id-ID"/>
              </w:rPr>
            </w:pPr>
            <w:r w:rsidRPr="007C2DA7">
              <w:rPr>
                <w:rFonts w:cs="Times New Roman"/>
              </w:rPr>
              <w:t>Heavy</w:t>
            </w:r>
          </w:p>
        </w:tc>
        <w:tc>
          <w:tcPr>
            <w:tcW w:w="853" w:type="dxa"/>
            <w:hideMark/>
          </w:tcPr>
          <w:p w14:paraId="7914E955" w14:textId="77777777" w:rsidR="007C2DA7" w:rsidRPr="006B66AA" w:rsidRDefault="007C2DA7" w:rsidP="007C2DA7">
            <w:pPr>
              <w:pStyle w:val="TableParagraph"/>
              <w:spacing w:line="240" w:lineRule="auto"/>
              <w:ind w:left="0" w:right="5" w:hanging="2"/>
              <w:jc w:val="center"/>
              <w:rPr>
                <w:rFonts w:cs="Times New Roman"/>
                <w:lang w:val="id-ID"/>
              </w:rPr>
            </w:pPr>
            <w:r w:rsidRPr="006B66AA">
              <w:rPr>
                <w:rFonts w:cs="Times New Roman"/>
                <w:spacing w:val="-10"/>
                <w:lang w:val="id-ID"/>
              </w:rPr>
              <w:t>0</w:t>
            </w:r>
          </w:p>
        </w:tc>
        <w:tc>
          <w:tcPr>
            <w:tcW w:w="487" w:type="dxa"/>
            <w:hideMark/>
          </w:tcPr>
          <w:p w14:paraId="32486D06" w14:textId="146E79D9" w:rsidR="007C2DA7" w:rsidRPr="006B66AA" w:rsidRDefault="007C2DA7" w:rsidP="007C2DA7">
            <w:pPr>
              <w:pStyle w:val="TableParagraph"/>
              <w:spacing w:line="240" w:lineRule="auto"/>
              <w:ind w:leftChars="0" w:left="0" w:right="4" w:firstLineChars="0" w:firstLine="0"/>
              <w:jc w:val="center"/>
              <w:rPr>
                <w:rFonts w:cs="Times New Roman"/>
                <w:lang w:val="id-ID"/>
              </w:rPr>
            </w:pPr>
            <w:r>
              <w:rPr>
                <w:rFonts w:cs="Times New Roman"/>
                <w:lang w:val="id-ID"/>
              </w:rPr>
              <w:t>0</w:t>
            </w:r>
          </w:p>
        </w:tc>
        <w:tc>
          <w:tcPr>
            <w:tcW w:w="1070" w:type="dxa"/>
            <w:hideMark/>
          </w:tcPr>
          <w:p w14:paraId="1F8B3E7F"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0</w:t>
            </w:r>
          </w:p>
        </w:tc>
        <w:tc>
          <w:tcPr>
            <w:tcW w:w="567" w:type="dxa"/>
            <w:hideMark/>
          </w:tcPr>
          <w:p w14:paraId="3BE95445" w14:textId="77777777" w:rsidR="007C2DA7" w:rsidRPr="006B66AA" w:rsidRDefault="007C2DA7" w:rsidP="007C2DA7">
            <w:pPr>
              <w:pStyle w:val="TableParagraph"/>
              <w:spacing w:line="240" w:lineRule="auto"/>
              <w:ind w:left="0" w:right="4" w:hanging="2"/>
              <w:jc w:val="center"/>
              <w:rPr>
                <w:rFonts w:cs="Times New Roman"/>
                <w:lang w:val="id-ID"/>
              </w:rPr>
            </w:pPr>
            <w:r w:rsidRPr="006B66AA">
              <w:rPr>
                <w:rFonts w:cs="Times New Roman"/>
                <w:spacing w:val="-10"/>
                <w:lang w:val="id-ID"/>
              </w:rPr>
              <w:t>0</w:t>
            </w:r>
          </w:p>
        </w:tc>
        <w:tc>
          <w:tcPr>
            <w:tcW w:w="992" w:type="dxa"/>
            <w:hideMark/>
          </w:tcPr>
          <w:p w14:paraId="0152B582"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1</w:t>
            </w:r>
          </w:p>
        </w:tc>
        <w:tc>
          <w:tcPr>
            <w:tcW w:w="709" w:type="dxa"/>
            <w:hideMark/>
          </w:tcPr>
          <w:p w14:paraId="5D09F8EB" w14:textId="77777777" w:rsidR="007C2DA7" w:rsidRPr="006B66AA" w:rsidRDefault="007C2DA7" w:rsidP="007C2DA7">
            <w:pPr>
              <w:pStyle w:val="TableParagraph"/>
              <w:spacing w:line="240" w:lineRule="auto"/>
              <w:ind w:left="0" w:right="2" w:hanging="2"/>
              <w:jc w:val="center"/>
              <w:rPr>
                <w:rFonts w:cs="Times New Roman"/>
                <w:lang w:val="id-ID"/>
              </w:rPr>
            </w:pPr>
            <w:r w:rsidRPr="006B66AA">
              <w:rPr>
                <w:rFonts w:cs="Times New Roman"/>
                <w:spacing w:val="-4"/>
                <w:lang w:val="id-ID"/>
              </w:rPr>
              <w:t>11,1</w:t>
            </w:r>
          </w:p>
        </w:tc>
        <w:tc>
          <w:tcPr>
            <w:tcW w:w="1134" w:type="dxa"/>
            <w:hideMark/>
          </w:tcPr>
          <w:p w14:paraId="629F2E28"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0</w:t>
            </w:r>
          </w:p>
        </w:tc>
        <w:tc>
          <w:tcPr>
            <w:tcW w:w="708" w:type="dxa"/>
            <w:hideMark/>
          </w:tcPr>
          <w:p w14:paraId="0FBA9139" w14:textId="77777777" w:rsidR="007C2DA7" w:rsidRPr="006B66AA" w:rsidRDefault="007C2DA7" w:rsidP="007C2DA7">
            <w:pPr>
              <w:pStyle w:val="TableParagraph"/>
              <w:spacing w:line="240" w:lineRule="auto"/>
              <w:ind w:left="0" w:right="5" w:hanging="2"/>
              <w:jc w:val="center"/>
              <w:rPr>
                <w:rFonts w:cs="Times New Roman"/>
                <w:lang w:val="id-ID"/>
              </w:rPr>
            </w:pPr>
            <w:r w:rsidRPr="006B66AA">
              <w:rPr>
                <w:rFonts w:cs="Times New Roman"/>
                <w:spacing w:val="-10"/>
                <w:lang w:val="id-ID"/>
              </w:rPr>
              <w:t>0</w:t>
            </w:r>
          </w:p>
        </w:tc>
      </w:tr>
      <w:tr w:rsidR="007C2DA7" w:rsidRPr="006B66AA" w14:paraId="3576FC92" w14:textId="77777777" w:rsidTr="007C2DA7">
        <w:trPr>
          <w:trHeight w:val="83"/>
        </w:trPr>
        <w:tc>
          <w:tcPr>
            <w:tcW w:w="851" w:type="dxa"/>
            <w:vMerge/>
            <w:tcBorders>
              <w:bottom w:val="single" w:sz="4" w:space="0" w:color="auto"/>
            </w:tcBorders>
            <w:vAlign w:val="center"/>
            <w:hideMark/>
          </w:tcPr>
          <w:p w14:paraId="5CBF304F" w14:textId="77777777" w:rsidR="007C2DA7" w:rsidRPr="006B66AA" w:rsidRDefault="007C2DA7" w:rsidP="007C2DA7">
            <w:pPr>
              <w:ind w:left="0" w:hanging="2"/>
              <w:jc w:val="center"/>
              <w:rPr>
                <w:rFonts w:ascii="Times New Roman" w:eastAsia="Times New Roman" w:hAnsi="Times New Roman" w:cs="Times New Roman"/>
                <w:sz w:val="24"/>
                <w:szCs w:val="24"/>
              </w:rPr>
            </w:pPr>
          </w:p>
        </w:tc>
        <w:tc>
          <w:tcPr>
            <w:tcW w:w="1701" w:type="dxa"/>
            <w:tcBorders>
              <w:bottom w:val="single" w:sz="4" w:space="0" w:color="auto"/>
            </w:tcBorders>
            <w:hideMark/>
          </w:tcPr>
          <w:p w14:paraId="2DAD232A" w14:textId="59DC469C" w:rsidR="007C2DA7" w:rsidRPr="007C2DA7" w:rsidRDefault="007C2DA7" w:rsidP="007C2DA7">
            <w:pPr>
              <w:pStyle w:val="TableParagraph"/>
              <w:spacing w:line="240" w:lineRule="auto"/>
              <w:ind w:left="0" w:right="4" w:hanging="2"/>
              <w:jc w:val="center"/>
              <w:rPr>
                <w:rFonts w:cs="Times New Roman"/>
                <w:lang w:val="id-ID"/>
              </w:rPr>
            </w:pPr>
            <w:r w:rsidRPr="007C2DA7">
              <w:rPr>
                <w:rFonts w:cs="Times New Roman"/>
              </w:rPr>
              <w:t>Total</w:t>
            </w:r>
          </w:p>
        </w:tc>
        <w:tc>
          <w:tcPr>
            <w:tcW w:w="853" w:type="dxa"/>
            <w:tcBorders>
              <w:bottom w:val="single" w:sz="4" w:space="0" w:color="auto"/>
            </w:tcBorders>
            <w:hideMark/>
          </w:tcPr>
          <w:p w14:paraId="662ABB47" w14:textId="77777777" w:rsidR="007C2DA7" w:rsidRPr="006B66AA" w:rsidRDefault="007C2DA7" w:rsidP="007C2DA7">
            <w:pPr>
              <w:pStyle w:val="TableParagraph"/>
              <w:spacing w:line="240" w:lineRule="auto"/>
              <w:ind w:left="0" w:right="5" w:hanging="2"/>
              <w:jc w:val="center"/>
              <w:rPr>
                <w:rFonts w:cs="Times New Roman"/>
                <w:lang w:val="id-ID"/>
              </w:rPr>
            </w:pPr>
            <w:r w:rsidRPr="006B66AA">
              <w:rPr>
                <w:rFonts w:cs="Times New Roman"/>
                <w:spacing w:val="-10"/>
                <w:lang w:val="id-ID"/>
              </w:rPr>
              <w:t>1</w:t>
            </w:r>
          </w:p>
        </w:tc>
        <w:tc>
          <w:tcPr>
            <w:tcW w:w="487" w:type="dxa"/>
            <w:tcBorders>
              <w:bottom w:val="single" w:sz="4" w:space="0" w:color="auto"/>
            </w:tcBorders>
            <w:hideMark/>
          </w:tcPr>
          <w:p w14:paraId="105F7567" w14:textId="77777777" w:rsidR="007C2DA7" w:rsidRPr="006B66AA" w:rsidRDefault="007C2DA7" w:rsidP="007C2DA7">
            <w:pPr>
              <w:pStyle w:val="TableParagraph"/>
              <w:spacing w:line="240" w:lineRule="auto"/>
              <w:ind w:left="0" w:hanging="2"/>
              <w:jc w:val="center"/>
              <w:rPr>
                <w:rFonts w:cs="Times New Roman"/>
                <w:lang w:val="id-ID"/>
              </w:rPr>
            </w:pPr>
            <w:r w:rsidRPr="006B66AA">
              <w:rPr>
                <w:rFonts w:cs="Times New Roman"/>
                <w:spacing w:val="-5"/>
                <w:lang w:val="id-ID"/>
              </w:rPr>
              <w:t>100</w:t>
            </w:r>
          </w:p>
        </w:tc>
        <w:tc>
          <w:tcPr>
            <w:tcW w:w="1070" w:type="dxa"/>
            <w:tcBorders>
              <w:bottom w:val="single" w:sz="4" w:space="0" w:color="auto"/>
            </w:tcBorders>
            <w:hideMark/>
          </w:tcPr>
          <w:p w14:paraId="3927A565"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1</w:t>
            </w:r>
          </w:p>
        </w:tc>
        <w:tc>
          <w:tcPr>
            <w:tcW w:w="567" w:type="dxa"/>
            <w:tcBorders>
              <w:bottom w:val="single" w:sz="4" w:space="0" w:color="auto"/>
            </w:tcBorders>
            <w:hideMark/>
          </w:tcPr>
          <w:p w14:paraId="4100D747" w14:textId="77777777" w:rsidR="007C2DA7" w:rsidRPr="006B66AA" w:rsidRDefault="007C2DA7" w:rsidP="007C2DA7">
            <w:pPr>
              <w:pStyle w:val="TableParagraph"/>
              <w:spacing w:line="240" w:lineRule="auto"/>
              <w:ind w:left="0" w:hanging="2"/>
              <w:jc w:val="center"/>
              <w:rPr>
                <w:rFonts w:cs="Times New Roman"/>
                <w:lang w:val="id-ID"/>
              </w:rPr>
            </w:pPr>
            <w:r w:rsidRPr="006B66AA">
              <w:rPr>
                <w:rFonts w:cs="Times New Roman"/>
                <w:spacing w:val="-5"/>
                <w:lang w:val="id-ID"/>
              </w:rPr>
              <w:t>100</w:t>
            </w:r>
          </w:p>
        </w:tc>
        <w:tc>
          <w:tcPr>
            <w:tcW w:w="992" w:type="dxa"/>
            <w:tcBorders>
              <w:bottom w:val="single" w:sz="4" w:space="0" w:color="auto"/>
            </w:tcBorders>
            <w:hideMark/>
          </w:tcPr>
          <w:p w14:paraId="584F927D" w14:textId="77777777" w:rsidR="007C2DA7" w:rsidRPr="006B66AA" w:rsidRDefault="007C2DA7" w:rsidP="007C2DA7">
            <w:pPr>
              <w:pStyle w:val="TableParagraph"/>
              <w:spacing w:line="240" w:lineRule="auto"/>
              <w:ind w:left="0" w:right="6" w:hanging="2"/>
              <w:jc w:val="center"/>
              <w:rPr>
                <w:rFonts w:cs="Times New Roman"/>
                <w:lang w:val="id-ID"/>
              </w:rPr>
            </w:pPr>
            <w:r w:rsidRPr="006B66AA">
              <w:rPr>
                <w:rFonts w:cs="Times New Roman"/>
                <w:spacing w:val="-10"/>
                <w:lang w:val="id-ID"/>
              </w:rPr>
              <w:t>9</w:t>
            </w:r>
          </w:p>
        </w:tc>
        <w:tc>
          <w:tcPr>
            <w:tcW w:w="709" w:type="dxa"/>
            <w:tcBorders>
              <w:bottom w:val="single" w:sz="4" w:space="0" w:color="auto"/>
            </w:tcBorders>
            <w:hideMark/>
          </w:tcPr>
          <w:p w14:paraId="7FB39B20" w14:textId="77777777" w:rsidR="007C2DA7" w:rsidRPr="006B66AA" w:rsidRDefault="007C2DA7" w:rsidP="007C2DA7">
            <w:pPr>
              <w:pStyle w:val="TableParagraph"/>
              <w:spacing w:line="240" w:lineRule="auto"/>
              <w:ind w:left="0" w:right="2" w:hanging="2"/>
              <w:jc w:val="center"/>
              <w:rPr>
                <w:rFonts w:cs="Times New Roman"/>
                <w:lang w:val="id-ID"/>
              </w:rPr>
            </w:pPr>
            <w:r w:rsidRPr="006B66AA">
              <w:rPr>
                <w:rFonts w:cs="Times New Roman"/>
                <w:spacing w:val="-5"/>
                <w:lang w:val="id-ID"/>
              </w:rPr>
              <w:t>100</w:t>
            </w:r>
          </w:p>
        </w:tc>
        <w:tc>
          <w:tcPr>
            <w:tcW w:w="1134" w:type="dxa"/>
            <w:tcBorders>
              <w:bottom w:val="single" w:sz="4" w:space="0" w:color="auto"/>
            </w:tcBorders>
            <w:hideMark/>
          </w:tcPr>
          <w:p w14:paraId="28531309" w14:textId="77777777" w:rsidR="007C2DA7" w:rsidRPr="006B66AA" w:rsidRDefault="007C2DA7" w:rsidP="007C2DA7">
            <w:pPr>
              <w:pStyle w:val="TableParagraph"/>
              <w:spacing w:line="240" w:lineRule="auto"/>
              <w:ind w:left="0" w:right="3" w:hanging="2"/>
              <w:jc w:val="center"/>
              <w:rPr>
                <w:rFonts w:cs="Times New Roman"/>
                <w:lang w:val="id-ID"/>
              </w:rPr>
            </w:pPr>
            <w:r w:rsidRPr="006B66AA">
              <w:rPr>
                <w:rFonts w:cs="Times New Roman"/>
                <w:spacing w:val="-10"/>
                <w:lang w:val="id-ID"/>
              </w:rPr>
              <w:t>9</w:t>
            </w:r>
          </w:p>
        </w:tc>
        <w:tc>
          <w:tcPr>
            <w:tcW w:w="708" w:type="dxa"/>
            <w:tcBorders>
              <w:bottom w:val="single" w:sz="4" w:space="0" w:color="auto"/>
            </w:tcBorders>
            <w:hideMark/>
          </w:tcPr>
          <w:p w14:paraId="160E1637" w14:textId="77777777" w:rsidR="007C2DA7" w:rsidRPr="006B66AA" w:rsidRDefault="007C2DA7" w:rsidP="007C2DA7">
            <w:pPr>
              <w:pStyle w:val="TableParagraph"/>
              <w:spacing w:line="240" w:lineRule="auto"/>
              <w:ind w:left="0" w:right="1" w:hanging="2"/>
              <w:jc w:val="center"/>
              <w:rPr>
                <w:rFonts w:cs="Times New Roman"/>
                <w:lang w:val="id-ID"/>
              </w:rPr>
            </w:pPr>
            <w:r w:rsidRPr="006B66AA">
              <w:rPr>
                <w:rFonts w:cs="Times New Roman"/>
                <w:spacing w:val="-5"/>
                <w:lang w:val="id-ID"/>
              </w:rPr>
              <w:t>100</w:t>
            </w:r>
          </w:p>
        </w:tc>
      </w:tr>
    </w:tbl>
    <w:p w14:paraId="1539F2DD" w14:textId="6C88EB77" w:rsidR="00612BB1" w:rsidRDefault="007C2DA7" w:rsidP="007C2DA7">
      <w:pPr>
        <w:spacing w:after="0" w:line="360" w:lineRule="auto"/>
        <w:ind w:left="0" w:hanging="2"/>
        <w:jc w:val="both"/>
        <w:rPr>
          <w:rFonts w:ascii="Times New Roman" w:eastAsia="Times New Roman" w:hAnsi="Times New Roman" w:cs="Times New Roman"/>
          <w:sz w:val="24"/>
          <w:szCs w:val="24"/>
        </w:rPr>
      </w:pPr>
      <w:r w:rsidRPr="007C2DA7">
        <w:rPr>
          <w:rFonts w:ascii="Times New Roman" w:eastAsia="Times New Roman" w:hAnsi="Times New Roman" w:cs="Times New Roman"/>
          <w:sz w:val="24"/>
          <w:szCs w:val="24"/>
        </w:rPr>
        <w:t>Table 1 shows a comparison of respondents' joint pain levels based on gender. Before being given joint movement physical exercise (ROM) intervention, the majority of female respondents (66.7%) suffered from moderate pain in the treatment group and 77.8% in the control group. After being given joint movement physical exercise (ROM) intervention, the level of joint pain was reduced in the treatment group, namely by 66.7% or 6 female respondents experienced a decrease in joint pain from moderate and severe pain to no pain, although there were still 2 respondents who suffered from mild pain. . Male respondents also experienced a decrease in pain level from moderate pain to mild pain. Meanwhile, in the control group, the majority of respondents, both men and women, had the same level of joint pain both pre and post test, although there was 1 respondent who experienced a decrease from severe pain to no pain.</w:t>
      </w:r>
    </w:p>
    <w:p w14:paraId="6C0AA139" w14:textId="53624B64" w:rsidR="007C2DA7" w:rsidRPr="00996DBC" w:rsidRDefault="00996DBC" w:rsidP="008E4A9B">
      <w:pPr>
        <w:spacing w:after="0" w:line="240" w:lineRule="auto"/>
        <w:ind w:left="0" w:hanging="2"/>
        <w:jc w:val="center"/>
        <w:rPr>
          <w:rFonts w:ascii="Times New Roman" w:eastAsia="Times New Roman" w:hAnsi="Times New Roman" w:cs="Times New Roman"/>
          <w:b/>
          <w:bCs/>
          <w:sz w:val="24"/>
          <w:szCs w:val="24"/>
        </w:rPr>
      </w:pPr>
      <w:r w:rsidRPr="00996DBC">
        <w:rPr>
          <w:rFonts w:ascii="Times New Roman" w:eastAsia="Times New Roman" w:hAnsi="Times New Roman" w:cs="Times New Roman"/>
          <w:b/>
          <w:bCs/>
          <w:sz w:val="24"/>
          <w:szCs w:val="24"/>
        </w:rPr>
        <w:t>Table 2 Respondent's age is associated with the level of joint pain</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1555"/>
        <w:gridCol w:w="544"/>
        <w:gridCol w:w="426"/>
        <w:gridCol w:w="567"/>
        <w:gridCol w:w="567"/>
        <w:gridCol w:w="567"/>
        <w:gridCol w:w="567"/>
        <w:gridCol w:w="567"/>
        <w:gridCol w:w="567"/>
        <w:gridCol w:w="567"/>
        <w:gridCol w:w="567"/>
        <w:gridCol w:w="567"/>
        <w:gridCol w:w="567"/>
      </w:tblGrid>
      <w:tr w:rsidR="00851D43" w14:paraId="7077018D" w14:textId="77777777" w:rsidTr="00851D43">
        <w:trPr>
          <w:trHeight w:val="205"/>
        </w:trPr>
        <w:tc>
          <w:tcPr>
            <w:tcW w:w="2179" w:type="dxa"/>
            <w:gridSpan w:val="2"/>
            <w:vMerge w:val="restart"/>
            <w:tcBorders>
              <w:top w:val="single" w:sz="4" w:space="0" w:color="auto"/>
              <w:left w:val="nil"/>
              <w:bottom w:val="nil"/>
              <w:right w:val="nil"/>
            </w:tcBorders>
          </w:tcPr>
          <w:p w14:paraId="54D75E54" w14:textId="77777777" w:rsidR="00851D43" w:rsidRPr="00851D43" w:rsidRDefault="00851D43" w:rsidP="00851D43">
            <w:pPr>
              <w:pStyle w:val="TableParagraph"/>
              <w:spacing w:line="240" w:lineRule="auto"/>
              <w:ind w:left="0" w:hanging="2"/>
              <w:jc w:val="center"/>
              <w:rPr>
                <w:rFonts w:cs="Times New Roman"/>
                <w:b/>
                <w:bCs/>
                <w:sz w:val="24"/>
                <w:szCs w:val="24"/>
                <w:lang w:val="id-ID"/>
              </w:rPr>
            </w:pPr>
            <w:bookmarkStart w:id="3" w:name="_Hlk167097035"/>
          </w:p>
          <w:p w14:paraId="2D05808E" w14:textId="654A972D" w:rsidR="00851D43" w:rsidRPr="00851D43" w:rsidRDefault="00851D43" w:rsidP="00851D43">
            <w:pPr>
              <w:pStyle w:val="TableParagraph"/>
              <w:spacing w:line="240" w:lineRule="auto"/>
              <w:ind w:left="0" w:hanging="2"/>
              <w:rPr>
                <w:sz w:val="24"/>
                <w:szCs w:val="24"/>
                <w:lang w:val="id-ID"/>
              </w:rPr>
            </w:pPr>
            <w:r w:rsidRPr="00851D43">
              <w:rPr>
                <w:rFonts w:cs="Times New Roman"/>
                <w:b/>
                <w:bCs/>
                <w:sz w:val="24"/>
                <w:szCs w:val="24"/>
              </w:rPr>
              <w:t>Variables measured</w:t>
            </w:r>
          </w:p>
        </w:tc>
        <w:tc>
          <w:tcPr>
            <w:tcW w:w="6640" w:type="dxa"/>
            <w:gridSpan w:val="12"/>
            <w:tcBorders>
              <w:top w:val="single" w:sz="4" w:space="0" w:color="auto"/>
              <w:left w:val="nil"/>
              <w:bottom w:val="nil"/>
              <w:right w:val="nil"/>
            </w:tcBorders>
            <w:hideMark/>
          </w:tcPr>
          <w:p w14:paraId="4721A300" w14:textId="6CA3414C" w:rsidR="00851D43" w:rsidRPr="00851D43" w:rsidRDefault="00851D43" w:rsidP="00851D43">
            <w:pPr>
              <w:pStyle w:val="TableParagraph"/>
              <w:spacing w:line="240" w:lineRule="auto"/>
              <w:ind w:left="0" w:hanging="2"/>
              <w:jc w:val="center"/>
              <w:rPr>
                <w:sz w:val="24"/>
                <w:szCs w:val="24"/>
                <w:lang w:val="id-ID"/>
              </w:rPr>
            </w:pPr>
            <w:r w:rsidRPr="00851D43">
              <w:rPr>
                <w:rFonts w:cs="Times New Roman"/>
                <w:b/>
                <w:bCs/>
                <w:spacing w:val="-2"/>
                <w:sz w:val="24"/>
                <w:szCs w:val="24"/>
                <w:lang w:val="id-ID"/>
              </w:rPr>
              <w:t>Treatment</w:t>
            </w:r>
          </w:p>
        </w:tc>
      </w:tr>
      <w:tr w:rsidR="00851D43" w14:paraId="4A377F48" w14:textId="77777777" w:rsidTr="00851D43">
        <w:trPr>
          <w:trHeight w:val="208"/>
        </w:trPr>
        <w:tc>
          <w:tcPr>
            <w:tcW w:w="2179" w:type="dxa"/>
            <w:gridSpan w:val="2"/>
            <w:vMerge/>
            <w:tcBorders>
              <w:top w:val="nil"/>
              <w:left w:val="nil"/>
              <w:bottom w:val="single" w:sz="4" w:space="0" w:color="auto"/>
              <w:right w:val="nil"/>
            </w:tcBorders>
            <w:vAlign w:val="center"/>
            <w:hideMark/>
          </w:tcPr>
          <w:p w14:paraId="20837429" w14:textId="77777777" w:rsidR="00851D43" w:rsidRPr="00851D43" w:rsidRDefault="00851D43" w:rsidP="00851D43">
            <w:pPr>
              <w:spacing w:line="240" w:lineRule="auto"/>
              <w:ind w:left="0" w:hanging="2"/>
              <w:rPr>
                <w:rFonts w:ascii="Times New Roman" w:eastAsia="Times New Roman" w:hAnsi="Times New Roman" w:cs="Times New Roman"/>
                <w:sz w:val="24"/>
                <w:szCs w:val="24"/>
              </w:rPr>
            </w:pPr>
          </w:p>
        </w:tc>
        <w:tc>
          <w:tcPr>
            <w:tcW w:w="2104" w:type="dxa"/>
            <w:gridSpan w:val="4"/>
            <w:tcBorders>
              <w:top w:val="nil"/>
              <w:left w:val="nil"/>
              <w:bottom w:val="single" w:sz="4" w:space="0" w:color="auto"/>
              <w:right w:val="nil"/>
            </w:tcBorders>
            <w:hideMark/>
          </w:tcPr>
          <w:p w14:paraId="6E0C1F22" w14:textId="1EB10826" w:rsidR="00851D43" w:rsidRPr="00851D43" w:rsidRDefault="00851D43" w:rsidP="00851D43">
            <w:pPr>
              <w:pStyle w:val="TableParagraph"/>
              <w:spacing w:line="240" w:lineRule="auto"/>
              <w:ind w:left="0" w:hanging="2"/>
              <w:jc w:val="center"/>
              <w:rPr>
                <w:b/>
                <w:bCs/>
                <w:sz w:val="24"/>
                <w:szCs w:val="24"/>
                <w:lang w:val="id-ID"/>
              </w:rPr>
            </w:pPr>
            <w:r w:rsidRPr="00851D43">
              <w:rPr>
                <w:b/>
                <w:bCs/>
                <w:sz w:val="24"/>
                <w:szCs w:val="24"/>
                <w:lang w:val="id-ID"/>
              </w:rPr>
              <w:t>45-49</w:t>
            </w:r>
            <w:r w:rsidRPr="00851D43">
              <w:rPr>
                <w:b/>
                <w:bCs/>
                <w:spacing w:val="1"/>
                <w:sz w:val="24"/>
                <w:szCs w:val="24"/>
                <w:lang w:val="id-ID"/>
              </w:rPr>
              <w:t xml:space="preserve"> years old</w:t>
            </w:r>
          </w:p>
        </w:tc>
        <w:tc>
          <w:tcPr>
            <w:tcW w:w="2268" w:type="dxa"/>
            <w:gridSpan w:val="4"/>
            <w:tcBorders>
              <w:top w:val="nil"/>
              <w:left w:val="nil"/>
              <w:bottom w:val="single" w:sz="4" w:space="0" w:color="auto"/>
              <w:right w:val="nil"/>
            </w:tcBorders>
            <w:hideMark/>
          </w:tcPr>
          <w:p w14:paraId="62135E2D" w14:textId="59DE84FB" w:rsidR="00851D43" w:rsidRPr="00851D43" w:rsidRDefault="00851D43" w:rsidP="00851D43">
            <w:pPr>
              <w:pStyle w:val="TableParagraph"/>
              <w:spacing w:line="240" w:lineRule="auto"/>
              <w:ind w:left="0" w:hanging="2"/>
              <w:jc w:val="center"/>
              <w:rPr>
                <w:b/>
                <w:bCs/>
                <w:sz w:val="24"/>
                <w:szCs w:val="24"/>
                <w:lang w:val="id-ID"/>
              </w:rPr>
            </w:pPr>
            <w:r w:rsidRPr="00851D43">
              <w:rPr>
                <w:b/>
                <w:bCs/>
                <w:sz w:val="24"/>
                <w:szCs w:val="24"/>
                <w:lang w:val="id-ID"/>
              </w:rPr>
              <w:t>50-54</w:t>
            </w:r>
            <w:r w:rsidRPr="00851D43">
              <w:rPr>
                <w:b/>
                <w:bCs/>
                <w:spacing w:val="1"/>
                <w:sz w:val="24"/>
                <w:szCs w:val="24"/>
                <w:lang w:val="id-ID"/>
              </w:rPr>
              <w:t xml:space="preserve"> years old</w:t>
            </w:r>
          </w:p>
        </w:tc>
        <w:tc>
          <w:tcPr>
            <w:tcW w:w="2268" w:type="dxa"/>
            <w:gridSpan w:val="4"/>
            <w:tcBorders>
              <w:top w:val="nil"/>
              <w:left w:val="nil"/>
              <w:bottom w:val="single" w:sz="4" w:space="0" w:color="auto"/>
              <w:right w:val="nil"/>
            </w:tcBorders>
            <w:hideMark/>
          </w:tcPr>
          <w:p w14:paraId="1C10C3E2" w14:textId="1124C0B9" w:rsidR="00851D43" w:rsidRPr="00851D43" w:rsidRDefault="00851D43" w:rsidP="00851D43">
            <w:pPr>
              <w:pStyle w:val="TableParagraph"/>
              <w:spacing w:line="240" w:lineRule="auto"/>
              <w:ind w:left="0" w:hanging="2"/>
              <w:jc w:val="center"/>
              <w:rPr>
                <w:b/>
                <w:bCs/>
                <w:sz w:val="24"/>
                <w:szCs w:val="24"/>
                <w:lang w:val="id-ID"/>
              </w:rPr>
            </w:pPr>
            <w:r w:rsidRPr="00851D43">
              <w:rPr>
                <w:b/>
                <w:bCs/>
                <w:sz w:val="24"/>
                <w:szCs w:val="24"/>
                <w:lang w:val="id-ID"/>
              </w:rPr>
              <w:t>55-59</w:t>
            </w:r>
            <w:r w:rsidRPr="00851D43">
              <w:rPr>
                <w:b/>
                <w:bCs/>
                <w:spacing w:val="1"/>
                <w:sz w:val="24"/>
                <w:szCs w:val="24"/>
                <w:lang w:val="id-ID"/>
              </w:rPr>
              <w:t xml:space="preserve"> years old</w:t>
            </w:r>
          </w:p>
        </w:tc>
      </w:tr>
      <w:tr w:rsidR="00851D43" w14:paraId="0CA6D331" w14:textId="77777777" w:rsidTr="00851D43">
        <w:trPr>
          <w:trHeight w:val="875"/>
        </w:trPr>
        <w:tc>
          <w:tcPr>
            <w:tcW w:w="2179" w:type="dxa"/>
            <w:gridSpan w:val="2"/>
            <w:vMerge/>
            <w:tcBorders>
              <w:top w:val="single" w:sz="4" w:space="0" w:color="auto"/>
              <w:left w:val="nil"/>
              <w:bottom w:val="single" w:sz="4" w:space="0" w:color="auto"/>
              <w:right w:val="nil"/>
            </w:tcBorders>
            <w:vAlign w:val="center"/>
            <w:hideMark/>
          </w:tcPr>
          <w:p w14:paraId="4E1AC040" w14:textId="77777777" w:rsidR="00851D43" w:rsidRPr="00996DBC" w:rsidRDefault="00851D43" w:rsidP="00851D43">
            <w:pPr>
              <w:spacing w:line="240" w:lineRule="auto"/>
              <w:ind w:left="0" w:hanging="2"/>
              <w:rPr>
                <w:rFonts w:ascii="Times New Roman" w:eastAsia="Times New Roman" w:hAnsi="Times New Roman" w:cs="Times New Roman"/>
                <w:sz w:val="24"/>
                <w:szCs w:val="24"/>
              </w:rPr>
            </w:pPr>
          </w:p>
        </w:tc>
        <w:tc>
          <w:tcPr>
            <w:tcW w:w="544" w:type="dxa"/>
            <w:tcBorders>
              <w:top w:val="single" w:sz="4" w:space="0" w:color="auto"/>
              <w:left w:val="nil"/>
              <w:bottom w:val="single" w:sz="4" w:space="0" w:color="auto"/>
              <w:right w:val="nil"/>
            </w:tcBorders>
            <w:textDirection w:val="btLr"/>
            <w:hideMark/>
          </w:tcPr>
          <w:p w14:paraId="734E41F2" w14:textId="77777777" w:rsidR="00851D43" w:rsidRPr="00851D43" w:rsidRDefault="00851D43" w:rsidP="00851D43">
            <w:pPr>
              <w:pStyle w:val="TableParagraph"/>
              <w:spacing w:before="108" w:line="240" w:lineRule="auto"/>
              <w:ind w:left="0" w:hanging="2"/>
              <w:jc w:val="center"/>
              <w:rPr>
                <w:b/>
                <w:bCs/>
                <w:lang w:val="id-ID"/>
              </w:rPr>
            </w:pPr>
            <w:r w:rsidRPr="00851D43">
              <w:rPr>
                <w:b/>
                <w:bCs/>
                <w:spacing w:val="-2"/>
                <w:lang w:val="id-ID"/>
              </w:rPr>
              <w:t>Pre-</w:t>
            </w:r>
            <w:r w:rsidRPr="00851D43">
              <w:rPr>
                <w:b/>
                <w:bCs/>
                <w:spacing w:val="-4"/>
                <w:lang w:val="id-ID"/>
              </w:rPr>
              <w:t>test</w:t>
            </w:r>
          </w:p>
        </w:tc>
        <w:tc>
          <w:tcPr>
            <w:tcW w:w="426" w:type="dxa"/>
            <w:tcBorders>
              <w:top w:val="single" w:sz="4" w:space="0" w:color="auto"/>
              <w:left w:val="nil"/>
              <w:bottom w:val="single" w:sz="4" w:space="0" w:color="auto"/>
              <w:right w:val="nil"/>
            </w:tcBorders>
          </w:tcPr>
          <w:p w14:paraId="1C44D3EE" w14:textId="77777777" w:rsidR="00851D43" w:rsidRPr="00851D43" w:rsidRDefault="00851D43" w:rsidP="00851D43">
            <w:pPr>
              <w:pStyle w:val="TableParagraph"/>
              <w:spacing w:before="122" w:line="240" w:lineRule="auto"/>
              <w:ind w:left="0" w:hanging="2"/>
              <w:jc w:val="center"/>
              <w:rPr>
                <w:b/>
                <w:bCs/>
                <w:lang w:val="id-ID"/>
              </w:rPr>
            </w:pPr>
          </w:p>
          <w:p w14:paraId="17832469" w14:textId="77777777" w:rsidR="00851D43" w:rsidRPr="00851D43" w:rsidRDefault="00851D43" w:rsidP="00851D43">
            <w:pPr>
              <w:pStyle w:val="TableParagraph"/>
              <w:spacing w:line="240" w:lineRule="auto"/>
              <w:ind w:left="0" w:right="3" w:hanging="2"/>
              <w:jc w:val="center"/>
              <w:rPr>
                <w:b/>
                <w:bCs/>
                <w:lang w:val="id-ID"/>
              </w:rPr>
            </w:pPr>
            <w:r w:rsidRPr="00851D43">
              <w:rPr>
                <w:b/>
                <w:bCs/>
                <w:spacing w:val="-10"/>
                <w:lang w:val="id-ID"/>
              </w:rPr>
              <w:t>%</w:t>
            </w:r>
          </w:p>
        </w:tc>
        <w:tc>
          <w:tcPr>
            <w:tcW w:w="567" w:type="dxa"/>
            <w:tcBorders>
              <w:top w:val="single" w:sz="4" w:space="0" w:color="auto"/>
              <w:left w:val="nil"/>
              <w:bottom w:val="single" w:sz="4" w:space="0" w:color="auto"/>
              <w:right w:val="nil"/>
            </w:tcBorders>
            <w:textDirection w:val="btLr"/>
            <w:hideMark/>
          </w:tcPr>
          <w:p w14:paraId="1D18868C" w14:textId="77777777" w:rsidR="00851D43" w:rsidRPr="00851D43" w:rsidRDefault="00851D43" w:rsidP="00851D43">
            <w:pPr>
              <w:pStyle w:val="TableParagraph"/>
              <w:spacing w:before="107" w:line="240" w:lineRule="auto"/>
              <w:ind w:left="0" w:hanging="2"/>
              <w:jc w:val="center"/>
              <w:rPr>
                <w:b/>
                <w:bCs/>
                <w:lang w:val="id-ID"/>
              </w:rPr>
            </w:pPr>
            <w:r w:rsidRPr="00851D43">
              <w:rPr>
                <w:b/>
                <w:bCs/>
                <w:lang w:val="id-ID"/>
              </w:rPr>
              <w:t>Post-</w:t>
            </w:r>
            <w:r w:rsidRPr="00851D43">
              <w:rPr>
                <w:b/>
                <w:bCs/>
                <w:spacing w:val="-4"/>
                <w:lang w:val="id-ID"/>
              </w:rPr>
              <w:t>test</w:t>
            </w:r>
          </w:p>
        </w:tc>
        <w:tc>
          <w:tcPr>
            <w:tcW w:w="567" w:type="dxa"/>
            <w:tcBorders>
              <w:top w:val="single" w:sz="4" w:space="0" w:color="auto"/>
              <w:left w:val="nil"/>
              <w:bottom w:val="single" w:sz="4" w:space="0" w:color="auto"/>
              <w:right w:val="nil"/>
            </w:tcBorders>
          </w:tcPr>
          <w:p w14:paraId="50EE5764" w14:textId="77777777" w:rsidR="00851D43" w:rsidRPr="00851D43" w:rsidRDefault="00851D43" w:rsidP="00851D43">
            <w:pPr>
              <w:pStyle w:val="TableParagraph"/>
              <w:spacing w:before="122" w:line="240" w:lineRule="auto"/>
              <w:ind w:left="0" w:hanging="2"/>
              <w:jc w:val="center"/>
              <w:rPr>
                <w:b/>
                <w:bCs/>
                <w:lang w:val="id-ID"/>
              </w:rPr>
            </w:pPr>
          </w:p>
          <w:p w14:paraId="629B6973" w14:textId="77777777" w:rsidR="00851D43" w:rsidRPr="00851D43" w:rsidRDefault="00851D43" w:rsidP="00851D43">
            <w:pPr>
              <w:pStyle w:val="TableParagraph"/>
              <w:spacing w:line="240" w:lineRule="auto"/>
              <w:ind w:left="0" w:right="3" w:hanging="2"/>
              <w:jc w:val="center"/>
              <w:rPr>
                <w:b/>
                <w:bCs/>
                <w:lang w:val="id-ID"/>
              </w:rPr>
            </w:pPr>
            <w:r w:rsidRPr="00851D43">
              <w:rPr>
                <w:b/>
                <w:bCs/>
                <w:spacing w:val="-10"/>
                <w:lang w:val="id-ID"/>
              </w:rPr>
              <w:t>%</w:t>
            </w:r>
          </w:p>
        </w:tc>
        <w:tc>
          <w:tcPr>
            <w:tcW w:w="567" w:type="dxa"/>
            <w:tcBorders>
              <w:top w:val="single" w:sz="4" w:space="0" w:color="auto"/>
              <w:left w:val="nil"/>
              <w:bottom w:val="single" w:sz="4" w:space="0" w:color="auto"/>
              <w:right w:val="nil"/>
            </w:tcBorders>
            <w:textDirection w:val="btLr"/>
            <w:hideMark/>
          </w:tcPr>
          <w:p w14:paraId="7F293D9C" w14:textId="77777777" w:rsidR="00851D43" w:rsidRPr="00851D43" w:rsidRDefault="00851D43" w:rsidP="00851D43">
            <w:pPr>
              <w:pStyle w:val="TableParagraph"/>
              <w:spacing w:before="106" w:line="240" w:lineRule="auto"/>
              <w:ind w:left="0" w:hanging="2"/>
              <w:jc w:val="center"/>
              <w:rPr>
                <w:b/>
                <w:bCs/>
                <w:lang w:val="id-ID"/>
              </w:rPr>
            </w:pPr>
            <w:r w:rsidRPr="00851D43">
              <w:rPr>
                <w:b/>
                <w:bCs/>
                <w:spacing w:val="-2"/>
                <w:lang w:val="id-ID"/>
              </w:rPr>
              <w:t>Pre-</w:t>
            </w:r>
            <w:r w:rsidRPr="00851D43">
              <w:rPr>
                <w:b/>
                <w:bCs/>
                <w:spacing w:val="-4"/>
                <w:lang w:val="id-ID"/>
              </w:rPr>
              <w:t>test</w:t>
            </w:r>
          </w:p>
        </w:tc>
        <w:tc>
          <w:tcPr>
            <w:tcW w:w="567" w:type="dxa"/>
            <w:tcBorders>
              <w:top w:val="single" w:sz="4" w:space="0" w:color="auto"/>
              <w:left w:val="nil"/>
              <w:bottom w:val="single" w:sz="4" w:space="0" w:color="auto"/>
              <w:right w:val="nil"/>
            </w:tcBorders>
          </w:tcPr>
          <w:p w14:paraId="6C2D8BE5" w14:textId="77777777" w:rsidR="00851D43" w:rsidRPr="00851D43" w:rsidRDefault="00851D43" w:rsidP="00851D43">
            <w:pPr>
              <w:pStyle w:val="TableParagraph"/>
              <w:spacing w:before="122" w:line="240" w:lineRule="auto"/>
              <w:ind w:left="0" w:hanging="2"/>
              <w:jc w:val="center"/>
              <w:rPr>
                <w:b/>
                <w:bCs/>
                <w:lang w:val="id-ID"/>
              </w:rPr>
            </w:pPr>
          </w:p>
          <w:p w14:paraId="2A5CC4B5" w14:textId="77777777" w:rsidR="00851D43" w:rsidRPr="00851D43" w:rsidRDefault="00851D43" w:rsidP="00851D43">
            <w:pPr>
              <w:pStyle w:val="TableParagraph"/>
              <w:spacing w:line="240" w:lineRule="auto"/>
              <w:ind w:left="0" w:right="2" w:hanging="2"/>
              <w:jc w:val="center"/>
              <w:rPr>
                <w:b/>
                <w:bCs/>
                <w:lang w:val="id-ID"/>
              </w:rPr>
            </w:pPr>
            <w:r w:rsidRPr="00851D43">
              <w:rPr>
                <w:b/>
                <w:bCs/>
                <w:spacing w:val="-10"/>
                <w:lang w:val="id-ID"/>
              </w:rPr>
              <w:t>%</w:t>
            </w:r>
          </w:p>
        </w:tc>
        <w:tc>
          <w:tcPr>
            <w:tcW w:w="567" w:type="dxa"/>
            <w:tcBorders>
              <w:top w:val="single" w:sz="4" w:space="0" w:color="auto"/>
              <w:left w:val="nil"/>
              <w:bottom w:val="single" w:sz="4" w:space="0" w:color="auto"/>
              <w:right w:val="nil"/>
            </w:tcBorders>
            <w:textDirection w:val="btLr"/>
            <w:hideMark/>
          </w:tcPr>
          <w:p w14:paraId="43F3189D" w14:textId="77777777" w:rsidR="00851D43" w:rsidRPr="00851D43" w:rsidRDefault="00851D43" w:rsidP="00851D43">
            <w:pPr>
              <w:pStyle w:val="TableParagraph"/>
              <w:spacing w:before="106" w:line="240" w:lineRule="auto"/>
              <w:ind w:left="0" w:hanging="2"/>
              <w:jc w:val="center"/>
              <w:rPr>
                <w:b/>
                <w:bCs/>
                <w:lang w:val="id-ID"/>
              </w:rPr>
            </w:pPr>
            <w:r w:rsidRPr="00851D43">
              <w:rPr>
                <w:b/>
                <w:bCs/>
                <w:lang w:val="id-ID"/>
              </w:rPr>
              <w:t>Post-</w:t>
            </w:r>
            <w:r w:rsidRPr="00851D43">
              <w:rPr>
                <w:b/>
                <w:bCs/>
                <w:spacing w:val="-4"/>
                <w:lang w:val="id-ID"/>
              </w:rPr>
              <w:t>test</w:t>
            </w:r>
          </w:p>
        </w:tc>
        <w:tc>
          <w:tcPr>
            <w:tcW w:w="567" w:type="dxa"/>
            <w:tcBorders>
              <w:top w:val="single" w:sz="4" w:space="0" w:color="auto"/>
              <w:left w:val="nil"/>
              <w:bottom w:val="single" w:sz="4" w:space="0" w:color="auto"/>
              <w:right w:val="nil"/>
            </w:tcBorders>
          </w:tcPr>
          <w:p w14:paraId="6004161A" w14:textId="77777777" w:rsidR="00851D43" w:rsidRPr="00851D43" w:rsidRDefault="00851D43" w:rsidP="00851D43">
            <w:pPr>
              <w:pStyle w:val="TableParagraph"/>
              <w:spacing w:before="122" w:line="240" w:lineRule="auto"/>
              <w:ind w:left="0" w:hanging="2"/>
              <w:jc w:val="center"/>
              <w:rPr>
                <w:b/>
                <w:bCs/>
                <w:lang w:val="id-ID"/>
              </w:rPr>
            </w:pPr>
          </w:p>
          <w:p w14:paraId="17D0BFD6" w14:textId="77777777" w:rsidR="00851D43" w:rsidRPr="00851D43" w:rsidRDefault="00851D43" w:rsidP="00851D43">
            <w:pPr>
              <w:pStyle w:val="TableParagraph"/>
              <w:spacing w:line="240" w:lineRule="auto"/>
              <w:ind w:left="0" w:hanging="2"/>
              <w:jc w:val="center"/>
              <w:rPr>
                <w:b/>
                <w:bCs/>
                <w:lang w:val="id-ID"/>
              </w:rPr>
            </w:pPr>
            <w:r w:rsidRPr="00851D43">
              <w:rPr>
                <w:b/>
                <w:bCs/>
                <w:spacing w:val="-10"/>
                <w:lang w:val="id-ID"/>
              </w:rPr>
              <w:t>%</w:t>
            </w:r>
          </w:p>
        </w:tc>
        <w:tc>
          <w:tcPr>
            <w:tcW w:w="567" w:type="dxa"/>
            <w:tcBorders>
              <w:top w:val="single" w:sz="4" w:space="0" w:color="auto"/>
              <w:left w:val="nil"/>
              <w:bottom w:val="single" w:sz="4" w:space="0" w:color="auto"/>
              <w:right w:val="nil"/>
            </w:tcBorders>
            <w:textDirection w:val="btLr"/>
            <w:hideMark/>
          </w:tcPr>
          <w:p w14:paraId="3E5C26CB" w14:textId="77777777" w:rsidR="00851D43" w:rsidRPr="00851D43" w:rsidRDefault="00851D43" w:rsidP="00851D43">
            <w:pPr>
              <w:pStyle w:val="TableParagraph"/>
              <w:spacing w:before="107" w:line="240" w:lineRule="auto"/>
              <w:ind w:left="0" w:hanging="2"/>
              <w:jc w:val="center"/>
              <w:rPr>
                <w:b/>
                <w:bCs/>
                <w:lang w:val="id-ID"/>
              </w:rPr>
            </w:pPr>
            <w:r w:rsidRPr="00851D43">
              <w:rPr>
                <w:b/>
                <w:bCs/>
                <w:spacing w:val="-2"/>
                <w:lang w:val="id-ID"/>
              </w:rPr>
              <w:t>Pre-</w:t>
            </w:r>
            <w:r w:rsidRPr="00851D43">
              <w:rPr>
                <w:b/>
                <w:bCs/>
                <w:spacing w:val="-4"/>
                <w:lang w:val="id-ID"/>
              </w:rPr>
              <w:t>test</w:t>
            </w:r>
          </w:p>
        </w:tc>
        <w:tc>
          <w:tcPr>
            <w:tcW w:w="567" w:type="dxa"/>
            <w:tcBorders>
              <w:top w:val="single" w:sz="4" w:space="0" w:color="auto"/>
              <w:left w:val="nil"/>
              <w:bottom w:val="single" w:sz="4" w:space="0" w:color="auto"/>
              <w:right w:val="nil"/>
            </w:tcBorders>
          </w:tcPr>
          <w:p w14:paraId="70492078" w14:textId="77777777" w:rsidR="00851D43" w:rsidRPr="00851D43" w:rsidRDefault="00851D43" w:rsidP="00851D43">
            <w:pPr>
              <w:pStyle w:val="TableParagraph"/>
              <w:spacing w:before="122" w:line="240" w:lineRule="auto"/>
              <w:ind w:left="0" w:hanging="2"/>
              <w:jc w:val="center"/>
              <w:rPr>
                <w:b/>
                <w:bCs/>
                <w:lang w:val="id-ID"/>
              </w:rPr>
            </w:pPr>
          </w:p>
          <w:p w14:paraId="406F9CEC" w14:textId="77777777" w:rsidR="00851D43" w:rsidRPr="00851D43" w:rsidRDefault="00851D43" w:rsidP="00851D43">
            <w:pPr>
              <w:pStyle w:val="TableParagraph"/>
              <w:spacing w:line="240" w:lineRule="auto"/>
              <w:ind w:left="0" w:right="2" w:hanging="2"/>
              <w:jc w:val="center"/>
              <w:rPr>
                <w:b/>
                <w:bCs/>
                <w:lang w:val="id-ID"/>
              </w:rPr>
            </w:pPr>
            <w:r w:rsidRPr="00851D43">
              <w:rPr>
                <w:b/>
                <w:bCs/>
                <w:spacing w:val="-10"/>
                <w:lang w:val="id-ID"/>
              </w:rPr>
              <w:t>%</w:t>
            </w:r>
          </w:p>
        </w:tc>
        <w:tc>
          <w:tcPr>
            <w:tcW w:w="567" w:type="dxa"/>
            <w:tcBorders>
              <w:top w:val="single" w:sz="4" w:space="0" w:color="auto"/>
              <w:left w:val="nil"/>
              <w:bottom w:val="single" w:sz="4" w:space="0" w:color="auto"/>
              <w:right w:val="nil"/>
            </w:tcBorders>
            <w:textDirection w:val="btLr"/>
            <w:hideMark/>
          </w:tcPr>
          <w:p w14:paraId="14E3D0FE" w14:textId="77777777" w:rsidR="00851D43" w:rsidRPr="00851D43" w:rsidRDefault="00851D43" w:rsidP="00851D43">
            <w:pPr>
              <w:pStyle w:val="TableParagraph"/>
              <w:spacing w:before="106" w:line="240" w:lineRule="auto"/>
              <w:ind w:left="0" w:hanging="2"/>
              <w:jc w:val="center"/>
              <w:rPr>
                <w:b/>
                <w:bCs/>
                <w:lang w:val="id-ID"/>
              </w:rPr>
            </w:pPr>
            <w:r w:rsidRPr="00851D43">
              <w:rPr>
                <w:b/>
                <w:bCs/>
                <w:lang w:val="id-ID"/>
              </w:rPr>
              <w:t>Post-</w:t>
            </w:r>
            <w:r w:rsidRPr="00851D43">
              <w:rPr>
                <w:b/>
                <w:bCs/>
                <w:spacing w:val="-4"/>
                <w:lang w:val="id-ID"/>
              </w:rPr>
              <w:t>test</w:t>
            </w:r>
          </w:p>
        </w:tc>
        <w:tc>
          <w:tcPr>
            <w:tcW w:w="567" w:type="dxa"/>
            <w:tcBorders>
              <w:top w:val="single" w:sz="4" w:space="0" w:color="auto"/>
              <w:left w:val="nil"/>
              <w:bottom w:val="single" w:sz="4" w:space="0" w:color="auto"/>
              <w:right w:val="nil"/>
            </w:tcBorders>
          </w:tcPr>
          <w:p w14:paraId="02D57027" w14:textId="77777777" w:rsidR="00851D43" w:rsidRPr="00851D43" w:rsidRDefault="00851D43" w:rsidP="00851D43">
            <w:pPr>
              <w:pStyle w:val="TableParagraph"/>
              <w:spacing w:before="122" w:line="240" w:lineRule="auto"/>
              <w:ind w:left="0" w:hanging="2"/>
              <w:jc w:val="center"/>
              <w:rPr>
                <w:b/>
                <w:bCs/>
                <w:lang w:val="id-ID"/>
              </w:rPr>
            </w:pPr>
          </w:p>
          <w:p w14:paraId="513C2D68" w14:textId="77777777" w:rsidR="00851D43" w:rsidRPr="00851D43" w:rsidRDefault="00851D43" w:rsidP="00851D43">
            <w:pPr>
              <w:pStyle w:val="TableParagraph"/>
              <w:spacing w:line="240" w:lineRule="auto"/>
              <w:ind w:left="0" w:hanging="2"/>
              <w:jc w:val="center"/>
              <w:rPr>
                <w:b/>
                <w:bCs/>
                <w:lang w:val="id-ID"/>
              </w:rPr>
            </w:pPr>
            <w:r w:rsidRPr="00851D43">
              <w:rPr>
                <w:b/>
                <w:bCs/>
                <w:spacing w:val="-10"/>
                <w:lang w:val="id-ID"/>
              </w:rPr>
              <w:t>%</w:t>
            </w:r>
          </w:p>
        </w:tc>
      </w:tr>
      <w:tr w:rsidR="00851D43" w14:paraId="675CA7D9" w14:textId="77777777" w:rsidTr="00851D43">
        <w:trPr>
          <w:trHeight w:val="205"/>
        </w:trPr>
        <w:tc>
          <w:tcPr>
            <w:tcW w:w="624" w:type="dxa"/>
            <w:vMerge w:val="restart"/>
            <w:tcBorders>
              <w:top w:val="single" w:sz="4" w:space="0" w:color="auto"/>
              <w:left w:val="nil"/>
              <w:bottom w:val="nil"/>
              <w:right w:val="nil"/>
            </w:tcBorders>
            <w:textDirection w:val="btLr"/>
            <w:hideMark/>
          </w:tcPr>
          <w:p w14:paraId="7700B233" w14:textId="2051561F" w:rsidR="00851D43" w:rsidRPr="00996DBC" w:rsidRDefault="00851D43" w:rsidP="00851D43">
            <w:pPr>
              <w:pStyle w:val="TableParagraph"/>
              <w:spacing w:before="203" w:line="240" w:lineRule="auto"/>
              <w:ind w:left="0" w:hanging="2"/>
              <w:jc w:val="center"/>
              <w:rPr>
                <w:sz w:val="24"/>
                <w:szCs w:val="24"/>
                <w:lang w:val="id-ID"/>
              </w:rPr>
            </w:pPr>
            <w:r w:rsidRPr="007C2DA7">
              <w:rPr>
                <w:rFonts w:cs="Times New Roman"/>
                <w:b/>
                <w:bCs/>
                <w:sz w:val="24"/>
                <w:szCs w:val="24"/>
                <w:lang w:val="id-ID"/>
              </w:rPr>
              <w:t>Pain</w:t>
            </w:r>
          </w:p>
        </w:tc>
        <w:tc>
          <w:tcPr>
            <w:tcW w:w="1555" w:type="dxa"/>
            <w:tcBorders>
              <w:top w:val="single" w:sz="4" w:space="0" w:color="auto"/>
              <w:left w:val="nil"/>
              <w:bottom w:val="nil"/>
              <w:right w:val="nil"/>
            </w:tcBorders>
            <w:hideMark/>
          </w:tcPr>
          <w:p w14:paraId="70C13F97" w14:textId="4E82D253" w:rsidR="00851D43" w:rsidRPr="00996DBC" w:rsidRDefault="00851D43" w:rsidP="00851D43">
            <w:pPr>
              <w:pStyle w:val="TableParagraph"/>
              <w:spacing w:line="240" w:lineRule="auto"/>
              <w:ind w:left="0" w:hanging="2"/>
              <w:jc w:val="center"/>
              <w:rPr>
                <w:sz w:val="24"/>
                <w:szCs w:val="24"/>
                <w:lang w:val="id-ID"/>
              </w:rPr>
            </w:pPr>
            <w:r w:rsidRPr="00324C46">
              <w:rPr>
                <w:rFonts w:cs="Times New Roman"/>
                <w:sz w:val="24"/>
                <w:szCs w:val="24"/>
              </w:rPr>
              <w:t>No pain</w:t>
            </w:r>
          </w:p>
        </w:tc>
        <w:tc>
          <w:tcPr>
            <w:tcW w:w="544" w:type="dxa"/>
            <w:tcBorders>
              <w:top w:val="single" w:sz="4" w:space="0" w:color="auto"/>
              <w:left w:val="nil"/>
              <w:bottom w:val="nil"/>
              <w:right w:val="nil"/>
            </w:tcBorders>
            <w:hideMark/>
          </w:tcPr>
          <w:p w14:paraId="40B187CE"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426" w:type="dxa"/>
            <w:tcBorders>
              <w:top w:val="single" w:sz="4" w:space="0" w:color="auto"/>
              <w:left w:val="nil"/>
              <w:bottom w:val="nil"/>
              <w:right w:val="nil"/>
            </w:tcBorders>
            <w:hideMark/>
          </w:tcPr>
          <w:p w14:paraId="75B3BEBA" w14:textId="77777777" w:rsidR="00851D43" w:rsidRPr="00851D43" w:rsidRDefault="00851D43" w:rsidP="00851D43">
            <w:pPr>
              <w:pStyle w:val="TableParagraph"/>
              <w:spacing w:line="240" w:lineRule="auto"/>
              <w:ind w:left="0" w:right="5"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0BA8DE0F"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10"/>
                <w:lang w:val="id-ID"/>
              </w:rPr>
              <w:t>1</w:t>
            </w:r>
          </w:p>
        </w:tc>
        <w:tc>
          <w:tcPr>
            <w:tcW w:w="567" w:type="dxa"/>
            <w:tcBorders>
              <w:top w:val="single" w:sz="4" w:space="0" w:color="auto"/>
              <w:left w:val="nil"/>
              <w:bottom w:val="nil"/>
              <w:right w:val="nil"/>
            </w:tcBorders>
            <w:hideMark/>
          </w:tcPr>
          <w:p w14:paraId="685B9BEC"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5"/>
                <w:lang w:val="id-ID"/>
              </w:rPr>
              <w:t>50</w:t>
            </w:r>
          </w:p>
        </w:tc>
        <w:tc>
          <w:tcPr>
            <w:tcW w:w="567" w:type="dxa"/>
            <w:tcBorders>
              <w:top w:val="single" w:sz="4" w:space="0" w:color="auto"/>
              <w:left w:val="nil"/>
              <w:bottom w:val="nil"/>
              <w:right w:val="nil"/>
            </w:tcBorders>
            <w:hideMark/>
          </w:tcPr>
          <w:p w14:paraId="1D798899"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5A7A2395" w14:textId="77777777" w:rsidR="00851D43" w:rsidRPr="00851D43" w:rsidRDefault="00851D43" w:rsidP="00851D43">
            <w:pPr>
              <w:pStyle w:val="TableParagraph"/>
              <w:spacing w:line="240" w:lineRule="auto"/>
              <w:ind w:left="0" w:right="4"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1AB3E858" w14:textId="77777777" w:rsidR="00851D43" w:rsidRPr="00851D43" w:rsidRDefault="00851D43" w:rsidP="00851D43">
            <w:pPr>
              <w:pStyle w:val="TableParagraph"/>
              <w:spacing w:line="240" w:lineRule="auto"/>
              <w:ind w:left="0" w:right="9" w:hanging="2"/>
              <w:jc w:val="center"/>
              <w:rPr>
                <w:rFonts w:cs="Times New Roman"/>
                <w:lang w:val="id-ID"/>
              </w:rPr>
            </w:pPr>
            <w:r w:rsidRPr="00851D43">
              <w:rPr>
                <w:rFonts w:cs="Times New Roman"/>
                <w:spacing w:val="-10"/>
                <w:lang w:val="id-ID"/>
              </w:rPr>
              <w:t>3</w:t>
            </w:r>
          </w:p>
        </w:tc>
        <w:tc>
          <w:tcPr>
            <w:tcW w:w="567" w:type="dxa"/>
            <w:tcBorders>
              <w:top w:val="single" w:sz="4" w:space="0" w:color="auto"/>
              <w:left w:val="nil"/>
              <w:bottom w:val="nil"/>
              <w:right w:val="nil"/>
            </w:tcBorders>
            <w:hideMark/>
          </w:tcPr>
          <w:p w14:paraId="02E529F3" w14:textId="77777777" w:rsidR="00851D43" w:rsidRPr="00851D43" w:rsidRDefault="00851D43" w:rsidP="00851D43">
            <w:pPr>
              <w:pStyle w:val="TableParagraph"/>
              <w:spacing w:line="240" w:lineRule="auto"/>
              <w:ind w:left="0" w:right="22" w:hanging="2"/>
              <w:jc w:val="center"/>
              <w:rPr>
                <w:rFonts w:cs="Times New Roman"/>
                <w:lang w:val="id-ID"/>
              </w:rPr>
            </w:pPr>
            <w:r w:rsidRPr="00851D43">
              <w:rPr>
                <w:rFonts w:cs="Times New Roman"/>
                <w:spacing w:val="-5"/>
                <w:lang w:val="id-ID"/>
              </w:rPr>
              <w:t>100</w:t>
            </w:r>
          </w:p>
        </w:tc>
        <w:tc>
          <w:tcPr>
            <w:tcW w:w="567" w:type="dxa"/>
            <w:tcBorders>
              <w:top w:val="single" w:sz="4" w:space="0" w:color="auto"/>
              <w:left w:val="nil"/>
              <w:bottom w:val="nil"/>
              <w:right w:val="nil"/>
            </w:tcBorders>
            <w:hideMark/>
          </w:tcPr>
          <w:p w14:paraId="2C8708AD"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53648D92" w14:textId="77777777" w:rsidR="00851D43" w:rsidRPr="00851D43" w:rsidRDefault="00851D43" w:rsidP="00851D43">
            <w:pPr>
              <w:pStyle w:val="TableParagraph"/>
              <w:spacing w:line="240" w:lineRule="auto"/>
              <w:ind w:left="0" w:right="4"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5397F7C6"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2</w:t>
            </w:r>
          </w:p>
        </w:tc>
        <w:tc>
          <w:tcPr>
            <w:tcW w:w="567" w:type="dxa"/>
            <w:tcBorders>
              <w:top w:val="single" w:sz="4" w:space="0" w:color="auto"/>
              <w:left w:val="nil"/>
              <w:bottom w:val="nil"/>
              <w:right w:val="nil"/>
            </w:tcBorders>
            <w:hideMark/>
          </w:tcPr>
          <w:p w14:paraId="080949B0" w14:textId="77777777" w:rsidR="00851D43" w:rsidRPr="00851D43" w:rsidRDefault="00851D43" w:rsidP="00851D43">
            <w:pPr>
              <w:pStyle w:val="TableParagraph"/>
              <w:spacing w:line="240" w:lineRule="auto"/>
              <w:ind w:left="0" w:right="3" w:hanging="2"/>
              <w:jc w:val="center"/>
              <w:rPr>
                <w:rFonts w:cs="Times New Roman"/>
                <w:lang w:val="id-ID"/>
              </w:rPr>
            </w:pPr>
            <w:r w:rsidRPr="00851D43">
              <w:rPr>
                <w:rFonts w:cs="Times New Roman"/>
                <w:spacing w:val="-5"/>
                <w:lang w:val="id-ID"/>
              </w:rPr>
              <w:t>40</w:t>
            </w:r>
          </w:p>
        </w:tc>
      </w:tr>
      <w:tr w:rsidR="00851D43" w14:paraId="52A57464" w14:textId="77777777" w:rsidTr="00851D43">
        <w:trPr>
          <w:trHeight w:val="208"/>
        </w:trPr>
        <w:tc>
          <w:tcPr>
            <w:tcW w:w="624" w:type="dxa"/>
            <w:vMerge/>
            <w:tcBorders>
              <w:top w:val="nil"/>
              <w:left w:val="nil"/>
              <w:bottom w:val="nil"/>
              <w:right w:val="nil"/>
            </w:tcBorders>
            <w:vAlign w:val="center"/>
            <w:hideMark/>
          </w:tcPr>
          <w:p w14:paraId="68A01189" w14:textId="77777777" w:rsidR="00851D43" w:rsidRPr="00996DBC" w:rsidRDefault="00851D43" w:rsidP="00851D43">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5FCDAF93" w14:textId="1A4A1C59" w:rsidR="00851D43" w:rsidRPr="00996DBC" w:rsidRDefault="00851D43" w:rsidP="00851D43">
            <w:pPr>
              <w:pStyle w:val="TableParagraph"/>
              <w:spacing w:line="240" w:lineRule="auto"/>
              <w:ind w:left="0" w:hanging="2"/>
              <w:jc w:val="center"/>
              <w:rPr>
                <w:sz w:val="24"/>
                <w:szCs w:val="24"/>
                <w:lang w:val="id-ID"/>
              </w:rPr>
            </w:pPr>
            <w:r w:rsidRPr="00324C46">
              <w:rPr>
                <w:rFonts w:cs="Times New Roman"/>
                <w:sz w:val="24"/>
                <w:szCs w:val="24"/>
              </w:rPr>
              <w:t>Light</w:t>
            </w:r>
          </w:p>
        </w:tc>
        <w:tc>
          <w:tcPr>
            <w:tcW w:w="544" w:type="dxa"/>
            <w:tcBorders>
              <w:top w:val="nil"/>
              <w:left w:val="nil"/>
              <w:bottom w:val="nil"/>
              <w:right w:val="nil"/>
            </w:tcBorders>
            <w:hideMark/>
          </w:tcPr>
          <w:p w14:paraId="70D58F70"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1</w:t>
            </w:r>
          </w:p>
        </w:tc>
        <w:tc>
          <w:tcPr>
            <w:tcW w:w="426" w:type="dxa"/>
            <w:tcBorders>
              <w:top w:val="nil"/>
              <w:left w:val="nil"/>
              <w:bottom w:val="nil"/>
              <w:right w:val="nil"/>
            </w:tcBorders>
            <w:hideMark/>
          </w:tcPr>
          <w:p w14:paraId="4BECB140"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50</w:t>
            </w:r>
          </w:p>
        </w:tc>
        <w:tc>
          <w:tcPr>
            <w:tcW w:w="567" w:type="dxa"/>
            <w:tcBorders>
              <w:top w:val="nil"/>
              <w:left w:val="nil"/>
              <w:bottom w:val="nil"/>
              <w:right w:val="nil"/>
            </w:tcBorders>
            <w:hideMark/>
          </w:tcPr>
          <w:p w14:paraId="5258BDF0"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10"/>
                <w:lang w:val="id-ID"/>
              </w:rPr>
              <w:t>1</w:t>
            </w:r>
          </w:p>
        </w:tc>
        <w:tc>
          <w:tcPr>
            <w:tcW w:w="567" w:type="dxa"/>
            <w:tcBorders>
              <w:top w:val="nil"/>
              <w:left w:val="nil"/>
              <w:bottom w:val="nil"/>
              <w:right w:val="nil"/>
            </w:tcBorders>
            <w:hideMark/>
          </w:tcPr>
          <w:p w14:paraId="317B8A4A"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5"/>
                <w:lang w:val="id-ID"/>
              </w:rPr>
              <w:t>50</w:t>
            </w:r>
          </w:p>
        </w:tc>
        <w:tc>
          <w:tcPr>
            <w:tcW w:w="567" w:type="dxa"/>
            <w:tcBorders>
              <w:top w:val="nil"/>
              <w:left w:val="nil"/>
              <w:bottom w:val="nil"/>
              <w:right w:val="nil"/>
            </w:tcBorders>
            <w:hideMark/>
          </w:tcPr>
          <w:p w14:paraId="6B74F426"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00C749A6" w14:textId="77777777" w:rsidR="00851D43" w:rsidRPr="00851D43" w:rsidRDefault="00851D43" w:rsidP="00851D43">
            <w:pPr>
              <w:pStyle w:val="TableParagraph"/>
              <w:spacing w:line="240" w:lineRule="auto"/>
              <w:ind w:left="0" w:right="4"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786111E2" w14:textId="77777777" w:rsidR="00851D43" w:rsidRPr="00851D43" w:rsidRDefault="00851D43" w:rsidP="00851D43">
            <w:pPr>
              <w:pStyle w:val="TableParagraph"/>
              <w:spacing w:line="240" w:lineRule="auto"/>
              <w:ind w:left="0" w:right="9"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3EF80E3A" w14:textId="77777777" w:rsidR="00851D43" w:rsidRPr="00851D43" w:rsidRDefault="00851D43" w:rsidP="00851D43">
            <w:pPr>
              <w:pStyle w:val="TableParagraph"/>
              <w:spacing w:line="240" w:lineRule="auto"/>
              <w:ind w:left="0" w:right="22"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4D46A781"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1</w:t>
            </w:r>
          </w:p>
        </w:tc>
        <w:tc>
          <w:tcPr>
            <w:tcW w:w="567" w:type="dxa"/>
            <w:tcBorders>
              <w:top w:val="nil"/>
              <w:left w:val="nil"/>
              <w:bottom w:val="nil"/>
              <w:right w:val="nil"/>
            </w:tcBorders>
            <w:hideMark/>
          </w:tcPr>
          <w:p w14:paraId="2A94D0F0"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20</w:t>
            </w:r>
          </w:p>
        </w:tc>
        <w:tc>
          <w:tcPr>
            <w:tcW w:w="567" w:type="dxa"/>
            <w:tcBorders>
              <w:top w:val="nil"/>
              <w:left w:val="nil"/>
              <w:bottom w:val="nil"/>
              <w:right w:val="nil"/>
            </w:tcBorders>
            <w:hideMark/>
          </w:tcPr>
          <w:p w14:paraId="2A204F32"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2</w:t>
            </w:r>
          </w:p>
        </w:tc>
        <w:tc>
          <w:tcPr>
            <w:tcW w:w="567" w:type="dxa"/>
            <w:tcBorders>
              <w:top w:val="nil"/>
              <w:left w:val="nil"/>
              <w:bottom w:val="nil"/>
              <w:right w:val="nil"/>
            </w:tcBorders>
            <w:hideMark/>
          </w:tcPr>
          <w:p w14:paraId="348AF9FF" w14:textId="77777777" w:rsidR="00851D43" w:rsidRPr="00851D43" w:rsidRDefault="00851D43" w:rsidP="00851D43">
            <w:pPr>
              <w:pStyle w:val="TableParagraph"/>
              <w:spacing w:line="240" w:lineRule="auto"/>
              <w:ind w:left="0" w:right="3" w:hanging="2"/>
              <w:jc w:val="center"/>
              <w:rPr>
                <w:rFonts w:cs="Times New Roman"/>
                <w:lang w:val="id-ID"/>
              </w:rPr>
            </w:pPr>
            <w:r w:rsidRPr="00851D43">
              <w:rPr>
                <w:rFonts w:cs="Times New Roman"/>
                <w:spacing w:val="-5"/>
                <w:lang w:val="id-ID"/>
              </w:rPr>
              <w:t>40</w:t>
            </w:r>
          </w:p>
        </w:tc>
      </w:tr>
      <w:tr w:rsidR="00851D43" w14:paraId="72465C8C" w14:textId="77777777" w:rsidTr="00851D43">
        <w:trPr>
          <w:trHeight w:val="205"/>
        </w:trPr>
        <w:tc>
          <w:tcPr>
            <w:tcW w:w="624" w:type="dxa"/>
            <w:vMerge/>
            <w:tcBorders>
              <w:top w:val="nil"/>
              <w:left w:val="nil"/>
              <w:bottom w:val="nil"/>
              <w:right w:val="nil"/>
            </w:tcBorders>
            <w:vAlign w:val="center"/>
            <w:hideMark/>
          </w:tcPr>
          <w:p w14:paraId="306F087B" w14:textId="77777777" w:rsidR="00851D43" w:rsidRPr="00996DBC" w:rsidRDefault="00851D43" w:rsidP="00851D43">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2EA51C98" w14:textId="10689126" w:rsidR="00851D43" w:rsidRPr="00996DBC" w:rsidRDefault="00851D43" w:rsidP="00851D43">
            <w:pPr>
              <w:pStyle w:val="TableParagraph"/>
              <w:spacing w:line="240" w:lineRule="auto"/>
              <w:ind w:left="0" w:hanging="2"/>
              <w:jc w:val="center"/>
              <w:rPr>
                <w:sz w:val="24"/>
                <w:szCs w:val="24"/>
                <w:lang w:val="id-ID"/>
              </w:rPr>
            </w:pPr>
            <w:r w:rsidRPr="00324C46">
              <w:rPr>
                <w:rFonts w:cs="Times New Roman"/>
                <w:sz w:val="24"/>
                <w:szCs w:val="24"/>
              </w:rPr>
              <w:t>Currently</w:t>
            </w:r>
          </w:p>
        </w:tc>
        <w:tc>
          <w:tcPr>
            <w:tcW w:w="544" w:type="dxa"/>
            <w:tcBorders>
              <w:top w:val="nil"/>
              <w:left w:val="nil"/>
              <w:bottom w:val="nil"/>
              <w:right w:val="nil"/>
            </w:tcBorders>
            <w:hideMark/>
          </w:tcPr>
          <w:p w14:paraId="0F46B8C1"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426" w:type="dxa"/>
            <w:tcBorders>
              <w:top w:val="nil"/>
              <w:left w:val="nil"/>
              <w:bottom w:val="nil"/>
              <w:right w:val="nil"/>
            </w:tcBorders>
            <w:hideMark/>
          </w:tcPr>
          <w:p w14:paraId="272A8D2C" w14:textId="77777777" w:rsidR="00851D43" w:rsidRPr="00851D43" w:rsidRDefault="00851D43" w:rsidP="00851D43">
            <w:pPr>
              <w:pStyle w:val="TableParagraph"/>
              <w:spacing w:line="240" w:lineRule="auto"/>
              <w:ind w:left="0" w:right="5"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26768849"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2C570DF2" w14:textId="77777777" w:rsidR="00851D43" w:rsidRPr="00851D43" w:rsidRDefault="00851D43" w:rsidP="00851D43">
            <w:pPr>
              <w:pStyle w:val="TableParagraph"/>
              <w:spacing w:line="240" w:lineRule="auto"/>
              <w:ind w:left="0" w:right="5"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22BEC3F3"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3</w:t>
            </w:r>
          </w:p>
        </w:tc>
        <w:tc>
          <w:tcPr>
            <w:tcW w:w="567" w:type="dxa"/>
            <w:tcBorders>
              <w:top w:val="nil"/>
              <w:left w:val="nil"/>
              <w:bottom w:val="nil"/>
              <w:right w:val="nil"/>
            </w:tcBorders>
            <w:hideMark/>
          </w:tcPr>
          <w:p w14:paraId="0B6FFC40"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100</w:t>
            </w:r>
          </w:p>
        </w:tc>
        <w:tc>
          <w:tcPr>
            <w:tcW w:w="567" w:type="dxa"/>
            <w:tcBorders>
              <w:top w:val="nil"/>
              <w:left w:val="nil"/>
              <w:bottom w:val="nil"/>
              <w:right w:val="nil"/>
            </w:tcBorders>
            <w:hideMark/>
          </w:tcPr>
          <w:p w14:paraId="622CD4DA" w14:textId="77777777" w:rsidR="00851D43" w:rsidRPr="00851D43" w:rsidRDefault="00851D43" w:rsidP="00851D43">
            <w:pPr>
              <w:pStyle w:val="TableParagraph"/>
              <w:spacing w:line="240" w:lineRule="auto"/>
              <w:ind w:left="0" w:right="9"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6CEE9279" w14:textId="77777777" w:rsidR="00851D43" w:rsidRPr="00851D43" w:rsidRDefault="00851D43" w:rsidP="00851D43">
            <w:pPr>
              <w:pStyle w:val="TableParagraph"/>
              <w:spacing w:line="240" w:lineRule="auto"/>
              <w:ind w:left="0" w:right="22"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17761FA6"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4</w:t>
            </w:r>
          </w:p>
        </w:tc>
        <w:tc>
          <w:tcPr>
            <w:tcW w:w="567" w:type="dxa"/>
            <w:tcBorders>
              <w:top w:val="nil"/>
              <w:left w:val="nil"/>
              <w:bottom w:val="nil"/>
              <w:right w:val="nil"/>
            </w:tcBorders>
            <w:hideMark/>
          </w:tcPr>
          <w:p w14:paraId="29A8E82A"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80</w:t>
            </w:r>
          </w:p>
        </w:tc>
        <w:tc>
          <w:tcPr>
            <w:tcW w:w="567" w:type="dxa"/>
            <w:tcBorders>
              <w:top w:val="nil"/>
              <w:left w:val="nil"/>
              <w:bottom w:val="nil"/>
              <w:right w:val="nil"/>
            </w:tcBorders>
            <w:hideMark/>
          </w:tcPr>
          <w:p w14:paraId="4FDF6A53"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1</w:t>
            </w:r>
          </w:p>
        </w:tc>
        <w:tc>
          <w:tcPr>
            <w:tcW w:w="567" w:type="dxa"/>
            <w:tcBorders>
              <w:top w:val="nil"/>
              <w:left w:val="nil"/>
              <w:bottom w:val="nil"/>
              <w:right w:val="nil"/>
            </w:tcBorders>
            <w:hideMark/>
          </w:tcPr>
          <w:p w14:paraId="48FECE8A" w14:textId="77777777" w:rsidR="00851D43" w:rsidRPr="00851D43" w:rsidRDefault="00851D43" w:rsidP="00851D43">
            <w:pPr>
              <w:pStyle w:val="TableParagraph"/>
              <w:spacing w:line="240" w:lineRule="auto"/>
              <w:ind w:left="0" w:right="3" w:hanging="2"/>
              <w:jc w:val="center"/>
              <w:rPr>
                <w:rFonts w:cs="Times New Roman"/>
                <w:lang w:val="id-ID"/>
              </w:rPr>
            </w:pPr>
            <w:r w:rsidRPr="00851D43">
              <w:rPr>
                <w:rFonts w:cs="Times New Roman"/>
                <w:spacing w:val="-5"/>
                <w:lang w:val="id-ID"/>
              </w:rPr>
              <w:t>20</w:t>
            </w:r>
          </w:p>
        </w:tc>
      </w:tr>
      <w:tr w:rsidR="00851D43" w14:paraId="2492C4D1" w14:textId="77777777" w:rsidTr="00851D43">
        <w:trPr>
          <w:trHeight w:val="208"/>
        </w:trPr>
        <w:tc>
          <w:tcPr>
            <w:tcW w:w="624" w:type="dxa"/>
            <w:vMerge/>
            <w:tcBorders>
              <w:top w:val="nil"/>
              <w:left w:val="nil"/>
              <w:bottom w:val="nil"/>
              <w:right w:val="nil"/>
            </w:tcBorders>
            <w:vAlign w:val="center"/>
            <w:hideMark/>
          </w:tcPr>
          <w:p w14:paraId="10594D97" w14:textId="77777777" w:rsidR="00851D43" w:rsidRPr="00996DBC" w:rsidRDefault="00851D43" w:rsidP="00851D43">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4D024E88" w14:textId="723B4B2F" w:rsidR="00851D43" w:rsidRPr="00996DBC" w:rsidRDefault="00851D43" w:rsidP="00851D43">
            <w:pPr>
              <w:pStyle w:val="TableParagraph"/>
              <w:spacing w:line="240" w:lineRule="auto"/>
              <w:ind w:left="0" w:hanging="2"/>
              <w:jc w:val="center"/>
              <w:rPr>
                <w:sz w:val="24"/>
                <w:szCs w:val="24"/>
                <w:lang w:val="id-ID"/>
              </w:rPr>
            </w:pPr>
            <w:r w:rsidRPr="00324C46">
              <w:rPr>
                <w:rFonts w:cs="Times New Roman"/>
                <w:sz w:val="24"/>
                <w:szCs w:val="24"/>
              </w:rPr>
              <w:t>Heavy</w:t>
            </w:r>
          </w:p>
        </w:tc>
        <w:tc>
          <w:tcPr>
            <w:tcW w:w="544" w:type="dxa"/>
            <w:tcBorders>
              <w:top w:val="nil"/>
              <w:left w:val="nil"/>
              <w:bottom w:val="nil"/>
              <w:right w:val="nil"/>
            </w:tcBorders>
            <w:hideMark/>
          </w:tcPr>
          <w:p w14:paraId="6C8B857B"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1</w:t>
            </w:r>
          </w:p>
        </w:tc>
        <w:tc>
          <w:tcPr>
            <w:tcW w:w="426" w:type="dxa"/>
            <w:tcBorders>
              <w:top w:val="nil"/>
              <w:left w:val="nil"/>
              <w:bottom w:val="nil"/>
              <w:right w:val="nil"/>
            </w:tcBorders>
            <w:hideMark/>
          </w:tcPr>
          <w:p w14:paraId="3F8CA3DD"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50</w:t>
            </w:r>
          </w:p>
        </w:tc>
        <w:tc>
          <w:tcPr>
            <w:tcW w:w="567" w:type="dxa"/>
            <w:tcBorders>
              <w:top w:val="nil"/>
              <w:left w:val="nil"/>
              <w:bottom w:val="nil"/>
              <w:right w:val="nil"/>
            </w:tcBorders>
            <w:hideMark/>
          </w:tcPr>
          <w:p w14:paraId="11772995"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2382F9DE" w14:textId="77777777" w:rsidR="00851D43" w:rsidRPr="00851D43" w:rsidRDefault="00851D43" w:rsidP="00851D43">
            <w:pPr>
              <w:pStyle w:val="TableParagraph"/>
              <w:spacing w:line="240" w:lineRule="auto"/>
              <w:ind w:left="0" w:right="5"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72B89116"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2DA2F839" w14:textId="77777777" w:rsidR="00851D43" w:rsidRPr="00851D43" w:rsidRDefault="00851D43" w:rsidP="00851D43">
            <w:pPr>
              <w:pStyle w:val="TableParagraph"/>
              <w:spacing w:line="240" w:lineRule="auto"/>
              <w:ind w:left="0" w:right="4"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601966AA" w14:textId="77777777" w:rsidR="00851D43" w:rsidRPr="00851D43" w:rsidRDefault="00851D43" w:rsidP="00851D43">
            <w:pPr>
              <w:pStyle w:val="TableParagraph"/>
              <w:spacing w:line="240" w:lineRule="auto"/>
              <w:ind w:left="0" w:right="9"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49847E4B" w14:textId="77777777" w:rsidR="00851D43" w:rsidRPr="00851D43" w:rsidRDefault="00851D43" w:rsidP="00851D43">
            <w:pPr>
              <w:pStyle w:val="TableParagraph"/>
              <w:spacing w:line="240" w:lineRule="auto"/>
              <w:ind w:left="0" w:right="22"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7AEDEAB8"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14528F21" w14:textId="77777777" w:rsidR="00851D43" w:rsidRPr="00851D43" w:rsidRDefault="00851D43" w:rsidP="00851D43">
            <w:pPr>
              <w:pStyle w:val="TableParagraph"/>
              <w:spacing w:line="240" w:lineRule="auto"/>
              <w:ind w:left="0" w:right="4"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3E49A940"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2AEEC1EF" w14:textId="77777777" w:rsidR="00851D43" w:rsidRPr="00851D43" w:rsidRDefault="00851D43" w:rsidP="00851D43">
            <w:pPr>
              <w:pStyle w:val="TableParagraph"/>
              <w:spacing w:line="240" w:lineRule="auto"/>
              <w:ind w:left="0" w:right="3" w:hanging="2"/>
              <w:jc w:val="center"/>
              <w:rPr>
                <w:rFonts w:cs="Times New Roman"/>
                <w:lang w:val="id-ID"/>
              </w:rPr>
            </w:pPr>
            <w:r w:rsidRPr="00851D43">
              <w:rPr>
                <w:rFonts w:cs="Times New Roman"/>
                <w:spacing w:val="-10"/>
                <w:lang w:val="id-ID"/>
              </w:rPr>
              <w:t>0</w:t>
            </w:r>
          </w:p>
        </w:tc>
      </w:tr>
      <w:tr w:rsidR="00851D43" w14:paraId="17A5B039" w14:textId="77777777" w:rsidTr="00851D43">
        <w:trPr>
          <w:trHeight w:val="205"/>
        </w:trPr>
        <w:tc>
          <w:tcPr>
            <w:tcW w:w="624" w:type="dxa"/>
            <w:vMerge/>
            <w:tcBorders>
              <w:top w:val="nil"/>
              <w:left w:val="nil"/>
              <w:bottom w:val="single" w:sz="4" w:space="0" w:color="auto"/>
              <w:right w:val="nil"/>
            </w:tcBorders>
            <w:vAlign w:val="center"/>
            <w:hideMark/>
          </w:tcPr>
          <w:p w14:paraId="2D955B58" w14:textId="77777777" w:rsidR="00851D43" w:rsidRPr="00996DBC" w:rsidRDefault="00851D43" w:rsidP="00851D43">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single" w:sz="4" w:space="0" w:color="auto"/>
              <w:right w:val="nil"/>
            </w:tcBorders>
            <w:hideMark/>
          </w:tcPr>
          <w:p w14:paraId="55DE1B81" w14:textId="561F60DA" w:rsidR="00851D43" w:rsidRPr="00996DBC" w:rsidRDefault="00851D43" w:rsidP="00851D43">
            <w:pPr>
              <w:pStyle w:val="TableParagraph"/>
              <w:spacing w:line="240" w:lineRule="auto"/>
              <w:ind w:left="0" w:hanging="2"/>
              <w:jc w:val="center"/>
              <w:rPr>
                <w:sz w:val="24"/>
                <w:szCs w:val="24"/>
                <w:lang w:val="id-ID"/>
              </w:rPr>
            </w:pPr>
            <w:r w:rsidRPr="00324C46">
              <w:rPr>
                <w:rFonts w:cs="Times New Roman"/>
                <w:sz w:val="24"/>
                <w:szCs w:val="24"/>
              </w:rPr>
              <w:t>Total</w:t>
            </w:r>
          </w:p>
        </w:tc>
        <w:tc>
          <w:tcPr>
            <w:tcW w:w="544" w:type="dxa"/>
            <w:tcBorders>
              <w:top w:val="nil"/>
              <w:left w:val="nil"/>
              <w:bottom w:val="single" w:sz="4" w:space="0" w:color="auto"/>
              <w:right w:val="nil"/>
            </w:tcBorders>
            <w:hideMark/>
          </w:tcPr>
          <w:p w14:paraId="44D20A37"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2</w:t>
            </w:r>
          </w:p>
        </w:tc>
        <w:tc>
          <w:tcPr>
            <w:tcW w:w="426" w:type="dxa"/>
            <w:tcBorders>
              <w:top w:val="nil"/>
              <w:left w:val="nil"/>
              <w:bottom w:val="single" w:sz="4" w:space="0" w:color="auto"/>
              <w:right w:val="nil"/>
            </w:tcBorders>
            <w:hideMark/>
          </w:tcPr>
          <w:p w14:paraId="48DEBE77"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5"/>
                <w:lang w:val="id-ID"/>
              </w:rPr>
              <w:t>100</w:t>
            </w:r>
          </w:p>
        </w:tc>
        <w:tc>
          <w:tcPr>
            <w:tcW w:w="567" w:type="dxa"/>
            <w:tcBorders>
              <w:top w:val="nil"/>
              <w:left w:val="nil"/>
              <w:bottom w:val="single" w:sz="4" w:space="0" w:color="auto"/>
              <w:right w:val="nil"/>
            </w:tcBorders>
            <w:hideMark/>
          </w:tcPr>
          <w:p w14:paraId="243DB6F2"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10"/>
                <w:lang w:val="id-ID"/>
              </w:rPr>
              <w:t>2</w:t>
            </w:r>
          </w:p>
        </w:tc>
        <w:tc>
          <w:tcPr>
            <w:tcW w:w="567" w:type="dxa"/>
            <w:tcBorders>
              <w:top w:val="nil"/>
              <w:left w:val="nil"/>
              <w:bottom w:val="single" w:sz="4" w:space="0" w:color="auto"/>
              <w:right w:val="nil"/>
            </w:tcBorders>
            <w:hideMark/>
          </w:tcPr>
          <w:p w14:paraId="6EA021FA"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5"/>
                <w:lang w:val="id-ID"/>
              </w:rPr>
              <w:t>100</w:t>
            </w:r>
          </w:p>
        </w:tc>
        <w:tc>
          <w:tcPr>
            <w:tcW w:w="567" w:type="dxa"/>
            <w:tcBorders>
              <w:top w:val="nil"/>
              <w:left w:val="nil"/>
              <w:bottom w:val="single" w:sz="4" w:space="0" w:color="auto"/>
              <w:right w:val="nil"/>
            </w:tcBorders>
            <w:hideMark/>
          </w:tcPr>
          <w:p w14:paraId="10445947"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3</w:t>
            </w:r>
          </w:p>
        </w:tc>
        <w:tc>
          <w:tcPr>
            <w:tcW w:w="567" w:type="dxa"/>
            <w:tcBorders>
              <w:top w:val="nil"/>
              <w:left w:val="nil"/>
              <w:bottom w:val="single" w:sz="4" w:space="0" w:color="auto"/>
              <w:right w:val="nil"/>
            </w:tcBorders>
            <w:hideMark/>
          </w:tcPr>
          <w:p w14:paraId="2921AA2C"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100</w:t>
            </w:r>
          </w:p>
        </w:tc>
        <w:tc>
          <w:tcPr>
            <w:tcW w:w="567" w:type="dxa"/>
            <w:tcBorders>
              <w:top w:val="nil"/>
              <w:left w:val="nil"/>
              <w:bottom w:val="single" w:sz="4" w:space="0" w:color="auto"/>
              <w:right w:val="nil"/>
            </w:tcBorders>
            <w:hideMark/>
          </w:tcPr>
          <w:p w14:paraId="0B8A285D" w14:textId="77777777" w:rsidR="00851D43" w:rsidRPr="00851D43" w:rsidRDefault="00851D43" w:rsidP="00851D43">
            <w:pPr>
              <w:pStyle w:val="TableParagraph"/>
              <w:spacing w:line="240" w:lineRule="auto"/>
              <w:ind w:left="0" w:right="9" w:hanging="2"/>
              <w:jc w:val="center"/>
              <w:rPr>
                <w:rFonts w:cs="Times New Roman"/>
                <w:lang w:val="id-ID"/>
              </w:rPr>
            </w:pPr>
            <w:r w:rsidRPr="00851D43">
              <w:rPr>
                <w:rFonts w:cs="Times New Roman"/>
                <w:spacing w:val="-10"/>
                <w:lang w:val="id-ID"/>
              </w:rPr>
              <w:t>3</w:t>
            </w:r>
          </w:p>
        </w:tc>
        <w:tc>
          <w:tcPr>
            <w:tcW w:w="567" w:type="dxa"/>
            <w:tcBorders>
              <w:top w:val="nil"/>
              <w:left w:val="nil"/>
              <w:bottom w:val="single" w:sz="4" w:space="0" w:color="auto"/>
              <w:right w:val="nil"/>
            </w:tcBorders>
            <w:hideMark/>
          </w:tcPr>
          <w:p w14:paraId="4E3B2B1C" w14:textId="77777777" w:rsidR="00851D43" w:rsidRPr="00851D43" w:rsidRDefault="00851D43" w:rsidP="00851D43">
            <w:pPr>
              <w:pStyle w:val="TableParagraph"/>
              <w:spacing w:line="240" w:lineRule="auto"/>
              <w:ind w:left="0" w:right="22" w:hanging="2"/>
              <w:jc w:val="center"/>
              <w:rPr>
                <w:rFonts w:cs="Times New Roman"/>
                <w:lang w:val="id-ID"/>
              </w:rPr>
            </w:pPr>
            <w:r w:rsidRPr="00851D43">
              <w:rPr>
                <w:rFonts w:cs="Times New Roman"/>
                <w:spacing w:val="-5"/>
                <w:lang w:val="id-ID"/>
              </w:rPr>
              <w:t>100</w:t>
            </w:r>
          </w:p>
        </w:tc>
        <w:tc>
          <w:tcPr>
            <w:tcW w:w="567" w:type="dxa"/>
            <w:tcBorders>
              <w:top w:val="nil"/>
              <w:left w:val="nil"/>
              <w:bottom w:val="single" w:sz="4" w:space="0" w:color="auto"/>
              <w:right w:val="nil"/>
            </w:tcBorders>
            <w:hideMark/>
          </w:tcPr>
          <w:p w14:paraId="4EF1BB45"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5</w:t>
            </w:r>
          </w:p>
        </w:tc>
        <w:tc>
          <w:tcPr>
            <w:tcW w:w="567" w:type="dxa"/>
            <w:tcBorders>
              <w:top w:val="nil"/>
              <w:left w:val="nil"/>
              <w:bottom w:val="single" w:sz="4" w:space="0" w:color="auto"/>
              <w:right w:val="nil"/>
            </w:tcBorders>
            <w:hideMark/>
          </w:tcPr>
          <w:p w14:paraId="2AAA27B3"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100</w:t>
            </w:r>
          </w:p>
        </w:tc>
        <w:tc>
          <w:tcPr>
            <w:tcW w:w="567" w:type="dxa"/>
            <w:tcBorders>
              <w:top w:val="nil"/>
              <w:left w:val="nil"/>
              <w:bottom w:val="single" w:sz="4" w:space="0" w:color="auto"/>
              <w:right w:val="nil"/>
            </w:tcBorders>
            <w:hideMark/>
          </w:tcPr>
          <w:p w14:paraId="5CC1CB80"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5</w:t>
            </w:r>
          </w:p>
        </w:tc>
        <w:tc>
          <w:tcPr>
            <w:tcW w:w="567" w:type="dxa"/>
            <w:tcBorders>
              <w:top w:val="nil"/>
              <w:left w:val="nil"/>
              <w:bottom w:val="single" w:sz="4" w:space="0" w:color="auto"/>
              <w:right w:val="nil"/>
            </w:tcBorders>
            <w:hideMark/>
          </w:tcPr>
          <w:p w14:paraId="11A8E6AA" w14:textId="77777777" w:rsidR="00851D43" w:rsidRPr="00851D43" w:rsidRDefault="00851D43" w:rsidP="00851D43">
            <w:pPr>
              <w:pStyle w:val="TableParagraph"/>
              <w:spacing w:line="240" w:lineRule="auto"/>
              <w:ind w:left="0" w:right="3" w:hanging="2"/>
              <w:jc w:val="center"/>
              <w:rPr>
                <w:rFonts w:cs="Times New Roman"/>
                <w:lang w:val="id-ID"/>
              </w:rPr>
            </w:pPr>
            <w:r w:rsidRPr="00851D43">
              <w:rPr>
                <w:rFonts w:cs="Times New Roman"/>
                <w:spacing w:val="-5"/>
                <w:lang w:val="id-ID"/>
              </w:rPr>
              <w:t>100</w:t>
            </w:r>
          </w:p>
        </w:tc>
      </w:tr>
      <w:tr w:rsidR="00996DBC" w14:paraId="6359F04E" w14:textId="77777777" w:rsidTr="00851D43">
        <w:trPr>
          <w:trHeight w:val="205"/>
        </w:trPr>
        <w:tc>
          <w:tcPr>
            <w:tcW w:w="2179" w:type="dxa"/>
            <w:gridSpan w:val="2"/>
            <w:vMerge w:val="restart"/>
            <w:tcBorders>
              <w:top w:val="single" w:sz="4" w:space="0" w:color="auto"/>
              <w:left w:val="nil"/>
              <w:bottom w:val="nil"/>
              <w:right w:val="nil"/>
            </w:tcBorders>
          </w:tcPr>
          <w:p w14:paraId="4A66317B" w14:textId="77777777" w:rsidR="00996DBC" w:rsidRPr="00851D43" w:rsidRDefault="00996DBC" w:rsidP="00851D43">
            <w:pPr>
              <w:pStyle w:val="TableParagraph"/>
              <w:spacing w:line="240" w:lineRule="auto"/>
              <w:ind w:left="0" w:hanging="2"/>
              <w:rPr>
                <w:b/>
                <w:bCs/>
                <w:sz w:val="24"/>
                <w:szCs w:val="24"/>
                <w:lang w:val="id-ID"/>
              </w:rPr>
            </w:pPr>
          </w:p>
          <w:p w14:paraId="0452B5F8" w14:textId="4B94B637" w:rsidR="00996DBC" w:rsidRPr="00851D43" w:rsidRDefault="00851D43" w:rsidP="00851D43">
            <w:pPr>
              <w:pStyle w:val="TableParagraph"/>
              <w:spacing w:line="240" w:lineRule="auto"/>
              <w:ind w:left="0" w:hanging="2"/>
              <w:rPr>
                <w:b/>
                <w:bCs/>
                <w:sz w:val="24"/>
                <w:szCs w:val="24"/>
                <w:lang w:val="id-ID"/>
              </w:rPr>
            </w:pPr>
            <w:r w:rsidRPr="00851D43">
              <w:rPr>
                <w:rFonts w:cs="Times New Roman"/>
                <w:b/>
                <w:bCs/>
                <w:sz w:val="24"/>
                <w:szCs w:val="24"/>
              </w:rPr>
              <w:t>Variables measured</w:t>
            </w:r>
          </w:p>
        </w:tc>
        <w:tc>
          <w:tcPr>
            <w:tcW w:w="6640" w:type="dxa"/>
            <w:gridSpan w:val="12"/>
            <w:tcBorders>
              <w:top w:val="single" w:sz="4" w:space="0" w:color="auto"/>
              <w:left w:val="nil"/>
              <w:bottom w:val="nil"/>
              <w:right w:val="nil"/>
            </w:tcBorders>
            <w:hideMark/>
          </w:tcPr>
          <w:p w14:paraId="741BA370" w14:textId="2ED7FD88" w:rsidR="00996DBC" w:rsidRPr="00851D43" w:rsidRDefault="00851D43" w:rsidP="00851D43">
            <w:pPr>
              <w:pStyle w:val="TableParagraph"/>
              <w:spacing w:line="240" w:lineRule="auto"/>
              <w:ind w:left="0" w:right="2" w:hanging="2"/>
              <w:jc w:val="center"/>
              <w:rPr>
                <w:b/>
                <w:bCs/>
                <w:sz w:val="24"/>
                <w:szCs w:val="24"/>
                <w:lang w:val="id-ID"/>
              </w:rPr>
            </w:pPr>
            <w:r w:rsidRPr="00851D43">
              <w:rPr>
                <w:b/>
                <w:bCs/>
                <w:spacing w:val="-2"/>
                <w:sz w:val="24"/>
                <w:szCs w:val="24"/>
                <w:lang w:val="id-ID"/>
              </w:rPr>
              <w:t>C</w:t>
            </w:r>
            <w:r w:rsidR="00996DBC" w:rsidRPr="00851D43">
              <w:rPr>
                <w:b/>
                <w:bCs/>
                <w:spacing w:val="-2"/>
                <w:sz w:val="24"/>
                <w:szCs w:val="24"/>
                <w:lang w:val="id-ID"/>
              </w:rPr>
              <w:t>ontrol</w:t>
            </w:r>
          </w:p>
        </w:tc>
      </w:tr>
      <w:tr w:rsidR="00851D43" w14:paraId="741BC5E9" w14:textId="77777777" w:rsidTr="00851D43">
        <w:trPr>
          <w:trHeight w:val="208"/>
        </w:trPr>
        <w:tc>
          <w:tcPr>
            <w:tcW w:w="2179" w:type="dxa"/>
            <w:gridSpan w:val="2"/>
            <w:vMerge/>
            <w:tcBorders>
              <w:top w:val="nil"/>
              <w:left w:val="nil"/>
              <w:bottom w:val="nil"/>
              <w:right w:val="nil"/>
            </w:tcBorders>
            <w:vAlign w:val="center"/>
            <w:hideMark/>
          </w:tcPr>
          <w:p w14:paraId="0C64BA7A" w14:textId="77777777" w:rsidR="00851D43" w:rsidRPr="00996DBC" w:rsidRDefault="00851D43" w:rsidP="00851D43">
            <w:pPr>
              <w:spacing w:line="240" w:lineRule="auto"/>
              <w:ind w:left="0" w:hanging="2"/>
              <w:rPr>
                <w:rFonts w:ascii="Times New Roman" w:eastAsia="Times New Roman" w:hAnsi="Times New Roman" w:cs="Times New Roman"/>
                <w:sz w:val="24"/>
                <w:szCs w:val="24"/>
              </w:rPr>
            </w:pPr>
          </w:p>
        </w:tc>
        <w:tc>
          <w:tcPr>
            <w:tcW w:w="2104" w:type="dxa"/>
            <w:gridSpan w:val="4"/>
            <w:tcBorders>
              <w:top w:val="nil"/>
              <w:left w:val="nil"/>
              <w:bottom w:val="single" w:sz="4" w:space="0" w:color="auto"/>
              <w:right w:val="nil"/>
            </w:tcBorders>
            <w:hideMark/>
          </w:tcPr>
          <w:p w14:paraId="0F52A181" w14:textId="51226D02" w:rsidR="00851D43" w:rsidRPr="00996DBC" w:rsidRDefault="00851D43" w:rsidP="00851D43">
            <w:pPr>
              <w:pStyle w:val="TableParagraph"/>
              <w:spacing w:line="240" w:lineRule="auto"/>
              <w:ind w:left="0" w:hanging="2"/>
              <w:jc w:val="center"/>
              <w:rPr>
                <w:sz w:val="24"/>
                <w:szCs w:val="24"/>
                <w:lang w:val="id-ID"/>
              </w:rPr>
            </w:pPr>
            <w:r w:rsidRPr="00851D43">
              <w:rPr>
                <w:b/>
                <w:bCs/>
                <w:sz w:val="24"/>
                <w:szCs w:val="24"/>
                <w:lang w:val="id-ID"/>
              </w:rPr>
              <w:t>45-49</w:t>
            </w:r>
            <w:r w:rsidRPr="00851D43">
              <w:rPr>
                <w:b/>
                <w:bCs/>
                <w:spacing w:val="1"/>
                <w:sz w:val="24"/>
                <w:szCs w:val="24"/>
                <w:lang w:val="id-ID"/>
              </w:rPr>
              <w:t xml:space="preserve"> years old</w:t>
            </w:r>
          </w:p>
        </w:tc>
        <w:tc>
          <w:tcPr>
            <w:tcW w:w="2268" w:type="dxa"/>
            <w:gridSpan w:val="4"/>
            <w:tcBorders>
              <w:top w:val="nil"/>
              <w:left w:val="nil"/>
              <w:bottom w:val="single" w:sz="4" w:space="0" w:color="auto"/>
              <w:right w:val="nil"/>
            </w:tcBorders>
            <w:hideMark/>
          </w:tcPr>
          <w:p w14:paraId="700A9AC4" w14:textId="55F3B97E" w:rsidR="00851D43" w:rsidRPr="00996DBC" w:rsidRDefault="00851D43" w:rsidP="00851D43">
            <w:pPr>
              <w:pStyle w:val="TableParagraph"/>
              <w:spacing w:line="240" w:lineRule="auto"/>
              <w:ind w:left="0" w:hanging="2"/>
              <w:jc w:val="center"/>
              <w:rPr>
                <w:sz w:val="24"/>
                <w:szCs w:val="24"/>
                <w:lang w:val="id-ID"/>
              </w:rPr>
            </w:pPr>
            <w:r w:rsidRPr="00851D43">
              <w:rPr>
                <w:b/>
                <w:bCs/>
                <w:sz w:val="24"/>
                <w:szCs w:val="24"/>
                <w:lang w:val="id-ID"/>
              </w:rPr>
              <w:t>50-54</w:t>
            </w:r>
            <w:r w:rsidRPr="00851D43">
              <w:rPr>
                <w:b/>
                <w:bCs/>
                <w:spacing w:val="1"/>
                <w:sz w:val="24"/>
                <w:szCs w:val="24"/>
                <w:lang w:val="id-ID"/>
              </w:rPr>
              <w:t xml:space="preserve"> years old</w:t>
            </w:r>
          </w:p>
        </w:tc>
        <w:tc>
          <w:tcPr>
            <w:tcW w:w="2268" w:type="dxa"/>
            <w:gridSpan w:val="4"/>
            <w:tcBorders>
              <w:top w:val="nil"/>
              <w:left w:val="nil"/>
              <w:bottom w:val="single" w:sz="4" w:space="0" w:color="auto"/>
              <w:right w:val="nil"/>
            </w:tcBorders>
            <w:hideMark/>
          </w:tcPr>
          <w:p w14:paraId="61E0474A" w14:textId="1D6A33B4" w:rsidR="00851D43" w:rsidRPr="00996DBC" w:rsidRDefault="00851D43" w:rsidP="00851D43">
            <w:pPr>
              <w:pStyle w:val="TableParagraph"/>
              <w:spacing w:line="240" w:lineRule="auto"/>
              <w:ind w:left="0" w:hanging="2"/>
              <w:jc w:val="center"/>
              <w:rPr>
                <w:sz w:val="24"/>
                <w:szCs w:val="24"/>
                <w:lang w:val="id-ID"/>
              </w:rPr>
            </w:pPr>
            <w:r w:rsidRPr="00851D43">
              <w:rPr>
                <w:b/>
                <w:bCs/>
                <w:sz w:val="24"/>
                <w:szCs w:val="24"/>
                <w:lang w:val="id-ID"/>
              </w:rPr>
              <w:t>55-59</w:t>
            </w:r>
            <w:r w:rsidRPr="00851D43">
              <w:rPr>
                <w:b/>
                <w:bCs/>
                <w:spacing w:val="1"/>
                <w:sz w:val="24"/>
                <w:szCs w:val="24"/>
                <w:lang w:val="id-ID"/>
              </w:rPr>
              <w:t xml:space="preserve"> years old</w:t>
            </w:r>
          </w:p>
        </w:tc>
      </w:tr>
      <w:tr w:rsidR="00851D43" w14:paraId="29666854" w14:textId="77777777" w:rsidTr="00851D43">
        <w:trPr>
          <w:trHeight w:val="875"/>
        </w:trPr>
        <w:tc>
          <w:tcPr>
            <w:tcW w:w="2179" w:type="dxa"/>
            <w:gridSpan w:val="2"/>
            <w:vMerge/>
            <w:tcBorders>
              <w:top w:val="nil"/>
              <w:left w:val="nil"/>
              <w:bottom w:val="single" w:sz="4" w:space="0" w:color="auto"/>
              <w:right w:val="nil"/>
            </w:tcBorders>
            <w:vAlign w:val="center"/>
            <w:hideMark/>
          </w:tcPr>
          <w:p w14:paraId="6884684A" w14:textId="77777777" w:rsidR="00996DBC" w:rsidRPr="00996DBC" w:rsidRDefault="00996DBC" w:rsidP="00851D43">
            <w:pPr>
              <w:spacing w:line="240" w:lineRule="auto"/>
              <w:ind w:left="0" w:hanging="2"/>
              <w:rPr>
                <w:rFonts w:ascii="Times New Roman" w:eastAsia="Times New Roman" w:hAnsi="Times New Roman" w:cs="Times New Roman"/>
                <w:sz w:val="24"/>
                <w:szCs w:val="24"/>
              </w:rPr>
            </w:pPr>
          </w:p>
        </w:tc>
        <w:tc>
          <w:tcPr>
            <w:tcW w:w="544" w:type="dxa"/>
            <w:tcBorders>
              <w:top w:val="single" w:sz="4" w:space="0" w:color="auto"/>
              <w:left w:val="nil"/>
              <w:bottom w:val="single" w:sz="4" w:space="0" w:color="auto"/>
              <w:right w:val="nil"/>
            </w:tcBorders>
            <w:textDirection w:val="btLr"/>
            <w:hideMark/>
          </w:tcPr>
          <w:p w14:paraId="3AA1C769" w14:textId="77777777" w:rsidR="00996DBC" w:rsidRPr="00851D43" w:rsidRDefault="00996DBC" w:rsidP="00851D43">
            <w:pPr>
              <w:pStyle w:val="TableParagraph"/>
              <w:spacing w:before="108" w:line="240" w:lineRule="auto"/>
              <w:ind w:left="0" w:hanging="2"/>
              <w:jc w:val="center"/>
              <w:rPr>
                <w:b/>
                <w:bCs/>
                <w:sz w:val="24"/>
                <w:szCs w:val="24"/>
                <w:lang w:val="id-ID"/>
              </w:rPr>
            </w:pPr>
            <w:r w:rsidRPr="00851D43">
              <w:rPr>
                <w:b/>
                <w:bCs/>
                <w:spacing w:val="-2"/>
                <w:sz w:val="24"/>
                <w:szCs w:val="24"/>
                <w:lang w:val="id-ID"/>
              </w:rPr>
              <w:t>Pre-</w:t>
            </w:r>
            <w:r w:rsidRPr="00851D43">
              <w:rPr>
                <w:b/>
                <w:bCs/>
                <w:spacing w:val="-4"/>
                <w:sz w:val="24"/>
                <w:szCs w:val="24"/>
                <w:lang w:val="id-ID"/>
              </w:rPr>
              <w:t>test</w:t>
            </w:r>
          </w:p>
        </w:tc>
        <w:tc>
          <w:tcPr>
            <w:tcW w:w="426" w:type="dxa"/>
            <w:tcBorders>
              <w:top w:val="single" w:sz="4" w:space="0" w:color="auto"/>
              <w:left w:val="nil"/>
              <w:bottom w:val="single" w:sz="4" w:space="0" w:color="auto"/>
              <w:right w:val="nil"/>
            </w:tcBorders>
          </w:tcPr>
          <w:p w14:paraId="6B6BC987" w14:textId="77777777" w:rsidR="00996DBC" w:rsidRPr="00851D43" w:rsidRDefault="00996DBC" w:rsidP="00851D43">
            <w:pPr>
              <w:pStyle w:val="TableParagraph"/>
              <w:spacing w:before="122" w:line="240" w:lineRule="auto"/>
              <w:ind w:left="0" w:hanging="2"/>
              <w:jc w:val="center"/>
              <w:rPr>
                <w:b/>
                <w:bCs/>
                <w:sz w:val="24"/>
                <w:szCs w:val="24"/>
                <w:lang w:val="id-ID"/>
              </w:rPr>
            </w:pPr>
          </w:p>
          <w:p w14:paraId="211F3DB3" w14:textId="77777777" w:rsidR="00996DBC" w:rsidRPr="00851D43" w:rsidRDefault="00996DBC" w:rsidP="00851D43">
            <w:pPr>
              <w:pStyle w:val="TableParagraph"/>
              <w:spacing w:line="240" w:lineRule="auto"/>
              <w:ind w:left="0" w:right="3" w:hanging="2"/>
              <w:jc w:val="center"/>
              <w:rPr>
                <w:b/>
                <w:bCs/>
                <w:sz w:val="24"/>
                <w:szCs w:val="24"/>
                <w:lang w:val="id-ID"/>
              </w:rPr>
            </w:pPr>
            <w:r w:rsidRPr="00851D43">
              <w:rPr>
                <w:b/>
                <w:bCs/>
                <w:spacing w:val="-10"/>
                <w:sz w:val="24"/>
                <w:szCs w:val="24"/>
                <w:lang w:val="id-ID"/>
              </w:rPr>
              <w:t>%</w:t>
            </w:r>
          </w:p>
        </w:tc>
        <w:tc>
          <w:tcPr>
            <w:tcW w:w="567" w:type="dxa"/>
            <w:tcBorders>
              <w:top w:val="single" w:sz="4" w:space="0" w:color="auto"/>
              <w:left w:val="nil"/>
              <w:bottom w:val="single" w:sz="4" w:space="0" w:color="auto"/>
              <w:right w:val="nil"/>
            </w:tcBorders>
            <w:textDirection w:val="btLr"/>
            <w:hideMark/>
          </w:tcPr>
          <w:p w14:paraId="468EC708" w14:textId="77777777" w:rsidR="00996DBC" w:rsidRPr="00851D43" w:rsidRDefault="00996DBC" w:rsidP="00851D43">
            <w:pPr>
              <w:pStyle w:val="TableParagraph"/>
              <w:spacing w:before="107" w:line="240" w:lineRule="auto"/>
              <w:ind w:left="0" w:hanging="2"/>
              <w:jc w:val="center"/>
              <w:rPr>
                <w:b/>
                <w:bCs/>
                <w:sz w:val="24"/>
                <w:szCs w:val="24"/>
                <w:lang w:val="id-ID"/>
              </w:rPr>
            </w:pPr>
            <w:r w:rsidRPr="00851D43">
              <w:rPr>
                <w:b/>
                <w:bCs/>
                <w:sz w:val="24"/>
                <w:szCs w:val="24"/>
                <w:lang w:val="id-ID"/>
              </w:rPr>
              <w:t>Post-</w:t>
            </w:r>
            <w:r w:rsidRPr="00851D43">
              <w:rPr>
                <w:b/>
                <w:bCs/>
                <w:spacing w:val="-4"/>
                <w:sz w:val="24"/>
                <w:szCs w:val="24"/>
                <w:lang w:val="id-ID"/>
              </w:rPr>
              <w:t>test</w:t>
            </w:r>
          </w:p>
        </w:tc>
        <w:tc>
          <w:tcPr>
            <w:tcW w:w="567" w:type="dxa"/>
            <w:tcBorders>
              <w:top w:val="single" w:sz="4" w:space="0" w:color="auto"/>
              <w:left w:val="nil"/>
              <w:bottom w:val="single" w:sz="4" w:space="0" w:color="auto"/>
              <w:right w:val="nil"/>
            </w:tcBorders>
          </w:tcPr>
          <w:p w14:paraId="6E7650ED" w14:textId="77777777" w:rsidR="00996DBC" w:rsidRPr="00851D43" w:rsidRDefault="00996DBC" w:rsidP="00851D43">
            <w:pPr>
              <w:pStyle w:val="TableParagraph"/>
              <w:spacing w:before="122" w:line="240" w:lineRule="auto"/>
              <w:ind w:left="0" w:hanging="2"/>
              <w:jc w:val="center"/>
              <w:rPr>
                <w:b/>
                <w:bCs/>
                <w:sz w:val="24"/>
                <w:szCs w:val="24"/>
                <w:lang w:val="id-ID"/>
              </w:rPr>
            </w:pPr>
          </w:p>
          <w:p w14:paraId="4C0B77D4" w14:textId="77777777" w:rsidR="00996DBC" w:rsidRPr="00851D43" w:rsidRDefault="00996DBC" w:rsidP="00851D43">
            <w:pPr>
              <w:pStyle w:val="TableParagraph"/>
              <w:spacing w:line="240" w:lineRule="auto"/>
              <w:ind w:left="0" w:right="3" w:hanging="2"/>
              <w:jc w:val="center"/>
              <w:rPr>
                <w:b/>
                <w:bCs/>
                <w:sz w:val="24"/>
                <w:szCs w:val="24"/>
                <w:lang w:val="id-ID"/>
              </w:rPr>
            </w:pPr>
            <w:r w:rsidRPr="00851D43">
              <w:rPr>
                <w:b/>
                <w:bCs/>
                <w:spacing w:val="-10"/>
                <w:sz w:val="24"/>
                <w:szCs w:val="24"/>
                <w:lang w:val="id-ID"/>
              </w:rPr>
              <w:t>%</w:t>
            </w:r>
          </w:p>
        </w:tc>
        <w:tc>
          <w:tcPr>
            <w:tcW w:w="567" w:type="dxa"/>
            <w:tcBorders>
              <w:top w:val="single" w:sz="4" w:space="0" w:color="auto"/>
              <w:left w:val="nil"/>
              <w:bottom w:val="single" w:sz="4" w:space="0" w:color="auto"/>
              <w:right w:val="nil"/>
            </w:tcBorders>
            <w:textDirection w:val="btLr"/>
            <w:hideMark/>
          </w:tcPr>
          <w:p w14:paraId="6F00D0DC" w14:textId="77777777" w:rsidR="00996DBC" w:rsidRPr="00851D43" w:rsidRDefault="00996DBC" w:rsidP="00851D43">
            <w:pPr>
              <w:pStyle w:val="TableParagraph"/>
              <w:spacing w:before="106" w:line="240" w:lineRule="auto"/>
              <w:ind w:left="0" w:hanging="2"/>
              <w:jc w:val="center"/>
              <w:rPr>
                <w:b/>
                <w:bCs/>
                <w:sz w:val="24"/>
                <w:szCs w:val="24"/>
                <w:lang w:val="id-ID"/>
              </w:rPr>
            </w:pPr>
            <w:r w:rsidRPr="00851D43">
              <w:rPr>
                <w:b/>
                <w:bCs/>
                <w:spacing w:val="-2"/>
                <w:sz w:val="24"/>
                <w:szCs w:val="24"/>
                <w:lang w:val="id-ID"/>
              </w:rPr>
              <w:t>Pre-</w:t>
            </w:r>
            <w:r w:rsidRPr="00851D43">
              <w:rPr>
                <w:b/>
                <w:bCs/>
                <w:spacing w:val="-4"/>
                <w:sz w:val="24"/>
                <w:szCs w:val="24"/>
                <w:lang w:val="id-ID"/>
              </w:rPr>
              <w:t>test</w:t>
            </w:r>
          </w:p>
        </w:tc>
        <w:tc>
          <w:tcPr>
            <w:tcW w:w="567" w:type="dxa"/>
            <w:tcBorders>
              <w:top w:val="single" w:sz="4" w:space="0" w:color="auto"/>
              <w:left w:val="nil"/>
              <w:bottom w:val="single" w:sz="4" w:space="0" w:color="auto"/>
              <w:right w:val="nil"/>
            </w:tcBorders>
          </w:tcPr>
          <w:p w14:paraId="0D5987C1" w14:textId="77777777" w:rsidR="00996DBC" w:rsidRPr="00851D43" w:rsidRDefault="00996DBC" w:rsidP="00851D43">
            <w:pPr>
              <w:pStyle w:val="TableParagraph"/>
              <w:spacing w:before="122" w:line="240" w:lineRule="auto"/>
              <w:ind w:left="0" w:hanging="2"/>
              <w:jc w:val="center"/>
              <w:rPr>
                <w:b/>
                <w:bCs/>
                <w:sz w:val="24"/>
                <w:szCs w:val="24"/>
                <w:lang w:val="id-ID"/>
              </w:rPr>
            </w:pPr>
          </w:p>
          <w:p w14:paraId="3EB9A618" w14:textId="77777777" w:rsidR="00996DBC" w:rsidRPr="00851D43" w:rsidRDefault="00996DBC" w:rsidP="00851D43">
            <w:pPr>
              <w:pStyle w:val="TableParagraph"/>
              <w:spacing w:line="240" w:lineRule="auto"/>
              <w:ind w:left="0" w:right="2" w:hanging="2"/>
              <w:jc w:val="center"/>
              <w:rPr>
                <w:b/>
                <w:bCs/>
                <w:sz w:val="24"/>
                <w:szCs w:val="24"/>
                <w:lang w:val="id-ID"/>
              </w:rPr>
            </w:pPr>
            <w:r w:rsidRPr="00851D43">
              <w:rPr>
                <w:b/>
                <w:bCs/>
                <w:spacing w:val="-10"/>
                <w:sz w:val="24"/>
                <w:szCs w:val="24"/>
                <w:lang w:val="id-ID"/>
              </w:rPr>
              <w:t>%</w:t>
            </w:r>
          </w:p>
        </w:tc>
        <w:tc>
          <w:tcPr>
            <w:tcW w:w="567" w:type="dxa"/>
            <w:tcBorders>
              <w:top w:val="single" w:sz="4" w:space="0" w:color="auto"/>
              <w:left w:val="nil"/>
              <w:bottom w:val="single" w:sz="4" w:space="0" w:color="auto"/>
              <w:right w:val="nil"/>
            </w:tcBorders>
            <w:textDirection w:val="btLr"/>
            <w:hideMark/>
          </w:tcPr>
          <w:p w14:paraId="7325BC49" w14:textId="77777777" w:rsidR="00996DBC" w:rsidRPr="00851D43" w:rsidRDefault="00996DBC" w:rsidP="00851D43">
            <w:pPr>
              <w:pStyle w:val="TableParagraph"/>
              <w:spacing w:before="106" w:line="240" w:lineRule="auto"/>
              <w:ind w:left="0" w:hanging="2"/>
              <w:jc w:val="center"/>
              <w:rPr>
                <w:b/>
                <w:bCs/>
                <w:sz w:val="24"/>
                <w:szCs w:val="24"/>
                <w:lang w:val="id-ID"/>
              </w:rPr>
            </w:pPr>
            <w:r w:rsidRPr="00851D43">
              <w:rPr>
                <w:b/>
                <w:bCs/>
                <w:sz w:val="24"/>
                <w:szCs w:val="24"/>
                <w:lang w:val="id-ID"/>
              </w:rPr>
              <w:t>Post-</w:t>
            </w:r>
            <w:r w:rsidRPr="00851D43">
              <w:rPr>
                <w:b/>
                <w:bCs/>
                <w:spacing w:val="-4"/>
                <w:sz w:val="24"/>
                <w:szCs w:val="24"/>
                <w:lang w:val="id-ID"/>
              </w:rPr>
              <w:t>test</w:t>
            </w:r>
          </w:p>
        </w:tc>
        <w:tc>
          <w:tcPr>
            <w:tcW w:w="567" w:type="dxa"/>
            <w:tcBorders>
              <w:top w:val="single" w:sz="4" w:space="0" w:color="auto"/>
              <w:left w:val="nil"/>
              <w:bottom w:val="single" w:sz="4" w:space="0" w:color="auto"/>
              <w:right w:val="nil"/>
            </w:tcBorders>
          </w:tcPr>
          <w:p w14:paraId="09B526FF" w14:textId="77777777" w:rsidR="00996DBC" w:rsidRPr="00851D43" w:rsidRDefault="00996DBC" w:rsidP="00851D43">
            <w:pPr>
              <w:pStyle w:val="TableParagraph"/>
              <w:spacing w:before="122" w:line="240" w:lineRule="auto"/>
              <w:ind w:left="0" w:hanging="2"/>
              <w:jc w:val="center"/>
              <w:rPr>
                <w:b/>
                <w:bCs/>
                <w:sz w:val="24"/>
                <w:szCs w:val="24"/>
                <w:lang w:val="id-ID"/>
              </w:rPr>
            </w:pPr>
          </w:p>
          <w:p w14:paraId="05A5BC76" w14:textId="77777777" w:rsidR="00996DBC" w:rsidRPr="00851D43" w:rsidRDefault="00996DBC" w:rsidP="00851D43">
            <w:pPr>
              <w:pStyle w:val="TableParagraph"/>
              <w:spacing w:line="240" w:lineRule="auto"/>
              <w:ind w:left="0" w:hanging="2"/>
              <w:jc w:val="center"/>
              <w:rPr>
                <w:b/>
                <w:bCs/>
                <w:sz w:val="24"/>
                <w:szCs w:val="24"/>
                <w:lang w:val="id-ID"/>
              </w:rPr>
            </w:pPr>
            <w:r w:rsidRPr="00851D43">
              <w:rPr>
                <w:b/>
                <w:bCs/>
                <w:spacing w:val="-10"/>
                <w:sz w:val="24"/>
                <w:szCs w:val="24"/>
                <w:lang w:val="id-ID"/>
              </w:rPr>
              <w:t>%</w:t>
            </w:r>
          </w:p>
        </w:tc>
        <w:tc>
          <w:tcPr>
            <w:tcW w:w="567" w:type="dxa"/>
            <w:tcBorders>
              <w:top w:val="single" w:sz="4" w:space="0" w:color="auto"/>
              <w:left w:val="nil"/>
              <w:bottom w:val="single" w:sz="4" w:space="0" w:color="auto"/>
              <w:right w:val="nil"/>
            </w:tcBorders>
            <w:textDirection w:val="btLr"/>
            <w:hideMark/>
          </w:tcPr>
          <w:p w14:paraId="423BBAB5" w14:textId="77777777" w:rsidR="00996DBC" w:rsidRPr="00851D43" w:rsidRDefault="00996DBC" w:rsidP="00851D43">
            <w:pPr>
              <w:pStyle w:val="TableParagraph"/>
              <w:spacing w:before="107" w:line="240" w:lineRule="auto"/>
              <w:ind w:left="0" w:hanging="2"/>
              <w:jc w:val="center"/>
              <w:rPr>
                <w:b/>
                <w:bCs/>
                <w:sz w:val="24"/>
                <w:szCs w:val="24"/>
                <w:lang w:val="id-ID"/>
              </w:rPr>
            </w:pPr>
            <w:r w:rsidRPr="00851D43">
              <w:rPr>
                <w:b/>
                <w:bCs/>
                <w:spacing w:val="-2"/>
                <w:sz w:val="24"/>
                <w:szCs w:val="24"/>
                <w:lang w:val="id-ID"/>
              </w:rPr>
              <w:t>Pre-</w:t>
            </w:r>
            <w:r w:rsidRPr="00851D43">
              <w:rPr>
                <w:b/>
                <w:bCs/>
                <w:spacing w:val="-4"/>
                <w:sz w:val="24"/>
                <w:szCs w:val="24"/>
                <w:lang w:val="id-ID"/>
              </w:rPr>
              <w:t>test</w:t>
            </w:r>
          </w:p>
        </w:tc>
        <w:tc>
          <w:tcPr>
            <w:tcW w:w="567" w:type="dxa"/>
            <w:tcBorders>
              <w:top w:val="single" w:sz="4" w:space="0" w:color="auto"/>
              <w:left w:val="nil"/>
              <w:bottom w:val="single" w:sz="4" w:space="0" w:color="auto"/>
              <w:right w:val="nil"/>
            </w:tcBorders>
          </w:tcPr>
          <w:p w14:paraId="0876824E" w14:textId="77777777" w:rsidR="00996DBC" w:rsidRPr="00851D43" w:rsidRDefault="00996DBC" w:rsidP="00851D43">
            <w:pPr>
              <w:pStyle w:val="TableParagraph"/>
              <w:spacing w:before="122" w:line="240" w:lineRule="auto"/>
              <w:ind w:left="0" w:hanging="2"/>
              <w:jc w:val="center"/>
              <w:rPr>
                <w:b/>
                <w:bCs/>
                <w:sz w:val="24"/>
                <w:szCs w:val="24"/>
                <w:lang w:val="id-ID"/>
              </w:rPr>
            </w:pPr>
          </w:p>
          <w:p w14:paraId="4571A7ED" w14:textId="77777777" w:rsidR="00996DBC" w:rsidRPr="00851D43" w:rsidRDefault="00996DBC" w:rsidP="00851D43">
            <w:pPr>
              <w:pStyle w:val="TableParagraph"/>
              <w:spacing w:line="240" w:lineRule="auto"/>
              <w:ind w:left="0" w:right="2" w:hanging="2"/>
              <w:jc w:val="center"/>
              <w:rPr>
                <w:b/>
                <w:bCs/>
                <w:sz w:val="24"/>
                <w:szCs w:val="24"/>
                <w:lang w:val="id-ID"/>
              </w:rPr>
            </w:pPr>
            <w:r w:rsidRPr="00851D43">
              <w:rPr>
                <w:b/>
                <w:bCs/>
                <w:spacing w:val="-10"/>
                <w:sz w:val="24"/>
                <w:szCs w:val="24"/>
                <w:lang w:val="id-ID"/>
              </w:rPr>
              <w:t>%</w:t>
            </w:r>
          </w:p>
        </w:tc>
        <w:tc>
          <w:tcPr>
            <w:tcW w:w="567" w:type="dxa"/>
            <w:tcBorders>
              <w:top w:val="single" w:sz="4" w:space="0" w:color="auto"/>
              <w:left w:val="nil"/>
              <w:bottom w:val="single" w:sz="4" w:space="0" w:color="auto"/>
              <w:right w:val="nil"/>
            </w:tcBorders>
            <w:textDirection w:val="btLr"/>
            <w:hideMark/>
          </w:tcPr>
          <w:p w14:paraId="344414C7" w14:textId="77777777" w:rsidR="00996DBC" w:rsidRPr="00851D43" w:rsidRDefault="00996DBC" w:rsidP="00851D43">
            <w:pPr>
              <w:pStyle w:val="TableParagraph"/>
              <w:spacing w:before="106" w:line="240" w:lineRule="auto"/>
              <w:ind w:left="0" w:hanging="2"/>
              <w:jc w:val="center"/>
              <w:rPr>
                <w:b/>
                <w:bCs/>
                <w:sz w:val="24"/>
                <w:szCs w:val="24"/>
                <w:lang w:val="id-ID"/>
              </w:rPr>
            </w:pPr>
            <w:r w:rsidRPr="00851D43">
              <w:rPr>
                <w:b/>
                <w:bCs/>
                <w:sz w:val="24"/>
                <w:szCs w:val="24"/>
                <w:lang w:val="id-ID"/>
              </w:rPr>
              <w:t>Post-</w:t>
            </w:r>
            <w:r w:rsidRPr="00851D43">
              <w:rPr>
                <w:b/>
                <w:bCs/>
                <w:spacing w:val="-4"/>
                <w:sz w:val="24"/>
                <w:szCs w:val="24"/>
                <w:lang w:val="id-ID"/>
              </w:rPr>
              <w:t>test</w:t>
            </w:r>
          </w:p>
        </w:tc>
        <w:tc>
          <w:tcPr>
            <w:tcW w:w="567" w:type="dxa"/>
            <w:tcBorders>
              <w:top w:val="single" w:sz="4" w:space="0" w:color="auto"/>
              <w:left w:val="nil"/>
              <w:bottom w:val="single" w:sz="4" w:space="0" w:color="auto"/>
              <w:right w:val="nil"/>
            </w:tcBorders>
          </w:tcPr>
          <w:p w14:paraId="32DDDC6D" w14:textId="77777777" w:rsidR="00996DBC" w:rsidRPr="00851D43" w:rsidRDefault="00996DBC" w:rsidP="00851D43">
            <w:pPr>
              <w:pStyle w:val="TableParagraph"/>
              <w:spacing w:before="122" w:line="240" w:lineRule="auto"/>
              <w:ind w:left="0" w:hanging="2"/>
              <w:jc w:val="center"/>
              <w:rPr>
                <w:b/>
                <w:bCs/>
                <w:sz w:val="24"/>
                <w:szCs w:val="24"/>
                <w:lang w:val="id-ID"/>
              </w:rPr>
            </w:pPr>
          </w:p>
          <w:p w14:paraId="045E1C0A" w14:textId="77777777" w:rsidR="00996DBC" w:rsidRPr="00851D43" w:rsidRDefault="00996DBC" w:rsidP="00851D43">
            <w:pPr>
              <w:pStyle w:val="TableParagraph"/>
              <w:spacing w:line="240" w:lineRule="auto"/>
              <w:ind w:left="0" w:hanging="2"/>
              <w:jc w:val="center"/>
              <w:rPr>
                <w:b/>
                <w:bCs/>
                <w:sz w:val="24"/>
                <w:szCs w:val="24"/>
                <w:lang w:val="id-ID"/>
              </w:rPr>
            </w:pPr>
            <w:r w:rsidRPr="00851D43">
              <w:rPr>
                <w:b/>
                <w:bCs/>
                <w:spacing w:val="-10"/>
                <w:sz w:val="24"/>
                <w:szCs w:val="24"/>
                <w:lang w:val="id-ID"/>
              </w:rPr>
              <w:t>%</w:t>
            </w:r>
          </w:p>
        </w:tc>
      </w:tr>
      <w:bookmarkEnd w:id="3"/>
      <w:tr w:rsidR="00851D43" w14:paraId="47746C35" w14:textId="77777777" w:rsidTr="00851D43">
        <w:trPr>
          <w:trHeight w:val="205"/>
        </w:trPr>
        <w:tc>
          <w:tcPr>
            <w:tcW w:w="624" w:type="dxa"/>
            <w:vMerge w:val="restart"/>
            <w:tcBorders>
              <w:top w:val="single" w:sz="4" w:space="0" w:color="auto"/>
              <w:left w:val="nil"/>
              <w:bottom w:val="nil"/>
              <w:right w:val="nil"/>
            </w:tcBorders>
            <w:textDirection w:val="btLr"/>
            <w:hideMark/>
          </w:tcPr>
          <w:p w14:paraId="58BD16EF" w14:textId="0E1DD5EA" w:rsidR="00851D43" w:rsidRPr="00996DBC" w:rsidRDefault="00851D43" w:rsidP="00851D43">
            <w:pPr>
              <w:pStyle w:val="TableParagraph"/>
              <w:spacing w:before="203" w:line="240" w:lineRule="auto"/>
              <w:ind w:left="0" w:hanging="2"/>
              <w:jc w:val="center"/>
              <w:rPr>
                <w:sz w:val="24"/>
                <w:szCs w:val="24"/>
                <w:lang w:val="id-ID"/>
              </w:rPr>
            </w:pPr>
            <w:r w:rsidRPr="007C2DA7">
              <w:rPr>
                <w:rFonts w:cs="Times New Roman"/>
                <w:b/>
                <w:bCs/>
                <w:sz w:val="24"/>
                <w:szCs w:val="24"/>
                <w:lang w:val="id-ID"/>
              </w:rPr>
              <w:lastRenderedPageBreak/>
              <w:t>Pain</w:t>
            </w:r>
          </w:p>
        </w:tc>
        <w:tc>
          <w:tcPr>
            <w:tcW w:w="1555" w:type="dxa"/>
            <w:tcBorders>
              <w:top w:val="single" w:sz="4" w:space="0" w:color="auto"/>
              <w:left w:val="nil"/>
              <w:bottom w:val="nil"/>
              <w:right w:val="nil"/>
            </w:tcBorders>
            <w:hideMark/>
          </w:tcPr>
          <w:p w14:paraId="6925C668" w14:textId="5C1D4B61" w:rsidR="00851D43" w:rsidRPr="00996DBC" w:rsidRDefault="00851D43" w:rsidP="00851D43">
            <w:pPr>
              <w:pStyle w:val="TableParagraph"/>
              <w:spacing w:line="240" w:lineRule="auto"/>
              <w:ind w:left="0" w:hanging="2"/>
              <w:jc w:val="center"/>
              <w:rPr>
                <w:sz w:val="24"/>
                <w:szCs w:val="24"/>
                <w:lang w:val="id-ID"/>
              </w:rPr>
            </w:pPr>
            <w:r w:rsidRPr="00324C46">
              <w:rPr>
                <w:rFonts w:cs="Times New Roman"/>
                <w:sz w:val="24"/>
                <w:szCs w:val="24"/>
              </w:rPr>
              <w:t>No pain</w:t>
            </w:r>
          </w:p>
        </w:tc>
        <w:tc>
          <w:tcPr>
            <w:tcW w:w="544" w:type="dxa"/>
            <w:tcBorders>
              <w:top w:val="single" w:sz="4" w:space="0" w:color="auto"/>
              <w:left w:val="nil"/>
              <w:bottom w:val="nil"/>
              <w:right w:val="nil"/>
            </w:tcBorders>
            <w:hideMark/>
          </w:tcPr>
          <w:p w14:paraId="69398016"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426" w:type="dxa"/>
            <w:tcBorders>
              <w:top w:val="single" w:sz="4" w:space="0" w:color="auto"/>
              <w:left w:val="nil"/>
              <w:bottom w:val="nil"/>
              <w:right w:val="nil"/>
            </w:tcBorders>
            <w:hideMark/>
          </w:tcPr>
          <w:p w14:paraId="5DF3B2F1" w14:textId="77777777" w:rsidR="00851D43" w:rsidRPr="00851D43" w:rsidRDefault="00851D43" w:rsidP="00851D43">
            <w:pPr>
              <w:pStyle w:val="TableParagraph"/>
              <w:spacing w:line="240" w:lineRule="auto"/>
              <w:ind w:left="0" w:right="5"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6924B76B"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409D64FA" w14:textId="77777777" w:rsidR="00851D43" w:rsidRPr="00851D43" w:rsidRDefault="00851D43" w:rsidP="00851D43">
            <w:pPr>
              <w:pStyle w:val="TableParagraph"/>
              <w:spacing w:line="240" w:lineRule="auto"/>
              <w:ind w:left="0" w:right="5"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7137B43E"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010A9E2C" w14:textId="77777777" w:rsidR="00851D43" w:rsidRPr="00851D43" w:rsidRDefault="00851D43" w:rsidP="00851D43">
            <w:pPr>
              <w:pStyle w:val="TableParagraph"/>
              <w:spacing w:line="240" w:lineRule="auto"/>
              <w:ind w:left="0" w:right="4"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0F62A3FA" w14:textId="77777777" w:rsidR="00851D43" w:rsidRPr="00851D43" w:rsidRDefault="00851D43" w:rsidP="00851D43">
            <w:pPr>
              <w:pStyle w:val="TableParagraph"/>
              <w:spacing w:line="240" w:lineRule="auto"/>
              <w:ind w:left="0" w:right="9" w:hanging="2"/>
              <w:jc w:val="center"/>
              <w:rPr>
                <w:rFonts w:cs="Times New Roman"/>
                <w:lang w:val="id-ID"/>
              </w:rPr>
            </w:pPr>
            <w:r w:rsidRPr="00851D43">
              <w:rPr>
                <w:rFonts w:cs="Times New Roman"/>
                <w:spacing w:val="-10"/>
                <w:lang w:val="id-ID"/>
              </w:rPr>
              <w:t>2</w:t>
            </w:r>
          </w:p>
        </w:tc>
        <w:tc>
          <w:tcPr>
            <w:tcW w:w="567" w:type="dxa"/>
            <w:tcBorders>
              <w:top w:val="single" w:sz="4" w:space="0" w:color="auto"/>
              <w:left w:val="nil"/>
              <w:bottom w:val="nil"/>
              <w:right w:val="nil"/>
            </w:tcBorders>
            <w:hideMark/>
          </w:tcPr>
          <w:p w14:paraId="563964D1" w14:textId="77777777" w:rsidR="00851D43" w:rsidRPr="00851D43" w:rsidRDefault="00851D43" w:rsidP="00851D43">
            <w:pPr>
              <w:pStyle w:val="TableParagraph"/>
              <w:spacing w:line="240" w:lineRule="auto"/>
              <w:ind w:left="0" w:right="22" w:hanging="2"/>
              <w:jc w:val="center"/>
              <w:rPr>
                <w:rFonts w:cs="Times New Roman"/>
                <w:lang w:val="id-ID"/>
              </w:rPr>
            </w:pPr>
            <w:r w:rsidRPr="00851D43">
              <w:rPr>
                <w:rFonts w:cs="Times New Roman"/>
                <w:spacing w:val="-5"/>
                <w:lang w:val="id-ID"/>
              </w:rPr>
              <w:t>40</w:t>
            </w:r>
          </w:p>
        </w:tc>
        <w:tc>
          <w:tcPr>
            <w:tcW w:w="567" w:type="dxa"/>
            <w:tcBorders>
              <w:top w:val="single" w:sz="4" w:space="0" w:color="auto"/>
              <w:left w:val="nil"/>
              <w:bottom w:val="nil"/>
              <w:right w:val="nil"/>
            </w:tcBorders>
            <w:hideMark/>
          </w:tcPr>
          <w:p w14:paraId="72DD97B4"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3A11BA98" w14:textId="77777777" w:rsidR="00851D43" w:rsidRPr="00851D43" w:rsidRDefault="00851D43" w:rsidP="00851D43">
            <w:pPr>
              <w:pStyle w:val="TableParagraph"/>
              <w:spacing w:line="240" w:lineRule="auto"/>
              <w:ind w:left="0" w:right="4"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553029C4"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single" w:sz="4" w:space="0" w:color="auto"/>
              <w:left w:val="nil"/>
              <w:bottom w:val="nil"/>
              <w:right w:val="nil"/>
            </w:tcBorders>
            <w:hideMark/>
          </w:tcPr>
          <w:p w14:paraId="33BF2829" w14:textId="77777777" w:rsidR="00851D43" w:rsidRPr="00851D43" w:rsidRDefault="00851D43" w:rsidP="00851D43">
            <w:pPr>
              <w:pStyle w:val="TableParagraph"/>
              <w:spacing w:line="240" w:lineRule="auto"/>
              <w:ind w:left="0" w:right="3" w:hanging="2"/>
              <w:jc w:val="center"/>
              <w:rPr>
                <w:rFonts w:cs="Times New Roman"/>
                <w:lang w:val="id-ID"/>
              </w:rPr>
            </w:pPr>
            <w:r w:rsidRPr="00851D43">
              <w:rPr>
                <w:rFonts w:cs="Times New Roman"/>
                <w:spacing w:val="-10"/>
                <w:lang w:val="id-ID"/>
              </w:rPr>
              <w:t>0</w:t>
            </w:r>
          </w:p>
        </w:tc>
      </w:tr>
      <w:tr w:rsidR="00851D43" w14:paraId="4B479DD4" w14:textId="77777777" w:rsidTr="00851D43">
        <w:trPr>
          <w:trHeight w:val="208"/>
        </w:trPr>
        <w:tc>
          <w:tcPr>
            <w:tcW w:w="624" w:type="dxa"/>
            <w:vMerge/>
            <w:tcBorders>
              <w:top w:val="nil"/>
              <w:left w:val="nil"/>
              <w:bottom w:val="nil"/>
              <w:right w:val="nil"/>
            </w:tcBorders>
            <w:vAlign w:val="center"/>
            <w:hideMark/>
          </w:tcPr>
          <w:p w14:paraId="586819C0" w14:textId="77777777" w:rsidR="00851D43" w:rsidRPr="00996DBC" w:rsidRDefault="00851D43" w:rsidP="00851D43">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2CB0B531" w14:textId="6DA08499" w:rsidR="00851D43" w:rsidRPr="00996DBC" w:rsidRDefault="00851D43" w:rsidP="00851D43">
            <w:pPr>
              <w:pStyle w:val="TableParagraph"/>
              <w:spacing w:line="240" w:lineRule="auto"/>
              <w:ind w:left="0" w:hanging="2"/>
              <w:jc w:val="center"/>
              <w:rPr>
                <w:sz w:val="24"/>
                <w:szCs w:val="24"/>
                <w:lang w:val="id-ID"/>
              </w:rPr>
            </w:pPr>
            <w:r w:rsidRPr="00324C46">
              <w:rPr>
                <w:rFonts w:cs="Times New Roman"/>
                <w:sz w:val="24"/>
                <w:szCs w:val="24"/>
              </w:rPr>
              <w:t>Light</w:t>
            </w:r>
          </w:p>
        </w:tc>
        <w:tc>
          <w:tcPr>
            <w:tcW w:w="544" w:type="dxa"/>
            <w:tcBorders>
              <w:top w:val="nil"/>
              <w:left w:val="nil"/>
              <w:bottom w:val="nil"/>
              <w:right w:val="nil"/>
            </w:tcBorders>
            <w:hideMark/>
          </w:tcPr>
          <w:p w14:paraId="1223D57F"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1</w:t>
            </w:r>
          </w:p>
        </w:tc>
        <w:tc>
          <w:tcPr>
            <w:tcW w:w="426" w:type="dxa"/>
            <w:tcBorders>
              <w:top w:val="nil"/>
              <w:left w:val="nil"/>
              <w:bottom w:val="nil"/>
              <w:right w:val="nil"/>
            </w:tcBorders>
            <w:hideMark/>
          </w:tcPr>
          <w:p w14:paraId="03C22190"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4"/>
                <w:lang w:val="id-ID"/>
              </w:rPr>
              <w:t>33.3</w:t>
            </w:r>
          </w:p>
        </w:tc>
        <w:tc>
          <w:tcPr>
            <w:tcW w:w="567" w:type="dxa"/>
            <w:tcBorders>
              <w:top w:val="nil"/>
              <w:left w:val="nil"/>
              <w:bottom w:val="nil"/>
              <w:right w:val="nil"/>
            </w:tcBorders>
            <w:hideMark/>
          </w:tcPr>
          <w:p w14:paraId="498E3C2C"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10"/>
                <w:lang w:val="id-ID"/>
              </w:rPr>
              <w:t>1</w:t>
            </w:r>
          </w:p>
        </w:tc>
        <w:tc>
          <w:tcPr>
            <w:tcW w:w="567" w:type="dxa"/>
            <w:tcBorders>
              <w:top w:val="nil"/>
              <w:left w:val="nil"/>
              <w:bottom w:val="nil"/>
              <w:right w:val="nil"/>
            </w:tcBorders>
            <w:hideMark/>
          </w:tcPr>
          <w:p w14:paraId="70A739ED"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4"/>
                <w:lang w:val="id-ID"/>
              </w:rPr>
              <w:t>33,3</w:t>
            </w:r>
          </w:p>
        </w:tc>
        <w:tc>
          <w:tcPr>
            <w:tcW w:w="567" w:type="dxa"/>
            <w:tcBorders>
              <w:top w:val="nil"/>
              <w:left w:val="nil"/>
              <w:bottom w:val="nil"/>
              <w:right w:val="nil"/>
            </w:tcBorders>
            <w:hideMark/>
          </w:tcPr>
          <w:p w14:paraId="5A66200C"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1</w:t>
            </w:r>
          </w:p>
        </w:tc>
        <w:tc>
          <w:tcPr>
            <w:tcW w:w="567" w:type="dxa"/>
            <w:tcBorders>
              <w:top w:val="nil"/>
              <w:left w:val="nil"/>
              <w:bottom w:val="nil"/>
              <w:right w:val="nil"/>
            </w:tcBorders>
            <w:hideMark/>
          </w:tcPr>
          <w:p w14:paraId="1AE85C61"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20</w:t>
            </w:r>
          </w:p>
        </w:tc>
        <w:tc>
          <w:tcPr>
            <w:tcW w:w="567" w:type="dxa"/>
            <w:tcBorders>
              <w:top w:val="nil"/>
              <w:left w:val="nil"/>
              <w:bottom w:val="nil"/>
              <w:right w:val="nil"/>
            </w:tcBorders>
            <w:hideMark/>
          </w:tcPr>
          <w:p w14:paraId="5F2CBDEB" w14:textId="77777777" w:rsidR="00851D43" w:rsidRPr="00851D43" w:rsidRDefault="00851D43" w:rsidP="00851D43">
            <w:pPr>
              <w:pStyle w:val="TableParagraph"/>
              <w:spacing w:line="240" w:lineRule="auto"/>
              <w:ind w:left="0" w:right="9"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527EC18D" w14:textId="77777777" w:rsidR="00851D43" w:rsidRPr="00851D43" w:rsidRDefault="00851D43" w:rsidP="00851D43">
            <w:pPr>
              <w:pStyle w:val="TableParagraph"/>
              <w:spacing w:line="240" w:lineRule="auto"/>
              <w:ind w:left="0" w:right="22"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63D42E9D"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5E0D288E" w14:textId="77777777" w:rsidR="00851D43" w:rsidRPr="00851D43" w:rsidRDefault="00851D43" w:rsidP="00851D43">
            <w:pPr>
              <w:pStyle w:val="TableParagraph"/>
              <w:spacing w:line="240" w:lineRule="auto"/>
              <w:ind w:left="0" w:right="4"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39D9C287"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720880F1" w14:textId="77777777" w:rsidR="00851D43" w:rsidRPr="00851D43" w:rsidRDefault="00851D43" w:rsidP="00851D43">
            <w:pPr>
              <w:pStyle w:val="TableParagraph"/>
              <w:spacing w:line="240" w:lineRule="auto"/>
              <w:ind w:left="0" w:right="3" w:hanging="2"/>
              <w:jc w:val="center"/>
              <w:rPr>
                <w:rFonts w:cs="Times New Roman"/>
                <w:lang w:val="id-ID"/>
              </w:rPr>
            </w:pPr>
            <w:r w:rsidRPr="00851D43">
              <w:rPr>
                <w:rFonts w:cs="Times New Roman"/>
                <w:spacing w:val="-10"/>
                <w:lang w:val="id-ID"/>
              </w:rPr>
              <w:t>0</w:t>
            </w:r>
          </w:p>
        </w:tc>
      </w:tr>
      <w:tr w:rsidR="00851D43" w14:paraId="37BDE129" w14:textId="77777777" w:rsidTr="00851D43">
        <w:trPr>
          <w:trHeight w:val="206"/>
        </w:trPr>
        <w:tc>
          <w:tcPr>
            <w:tcW w:w="624" w:type="dxa"/>
            <w:vMerge/>
            <w:tcBorders>
              <w:top w:val="nil"/>
              <w:left w:val="nil"/>
              <w:bottom w:val="nil"/>
              <w:right w:val="nil"/>
            </w:tcBorders>
            <w:vAlign w:val="center"/>
            <w:hideMark/>
          </w:tcPr>
          <w:p w14:paraId="157EA6A9" w14:textId="77777777" w:rsidR="00851D43" w:rsidRPr="00996DBC" w:rsidRDefault="00851D43" w:rsidP="00851D43">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36CC504D" w14:textId="5B4F3FDF" w:rsidR="00851D43" w:rsidRPr="00996DBC" w:rsidRDefault="00851D43" w:rsidP="00851D43">
            <w:pPr>
              <w:pStyle w:val="TableParagraph"/>
              <w:spacing w:line="240" w:lineRule="auto"/>
              <w:ind w:left="0" w:hanging="2"/>
              <w:jc w:val="center"/>
              <w:rPr>
                <w:sz w:val="24"/>
                <w:szCs w:val="24"/>
                <w:lang w:val="id-ID"/>
              </w:rPr>
            </w:pPr>
            <w:r w:rsidRPr="00324C46">
              <w:rPr>
                <w:rFonts w:cs="Times New Roman"/>
                <w:sz w:val="24"/>
                <w:szCs w:val="24"/>
              </w:rPr>
              <w:t>Currently</w:t>
            </w:r>
          </w:p>
        </w:tc>
        <w:tc>
          <w:tcPr>
            <w:tcW w:w="544" w:type="dxa"/>
            <w:tcBorders>
              <w:top w:val="nil"/>
              <w:left w:val="nil"/>
              <w:bottom w:val="nil"/>
              <w:right w:val="nil"/>
            </w:tcBorders>
            <w:hideMark/>
          </w:tcPr>
          <w:p w14:paraId="57316892"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2</w:t>
            </w:r>
          </w:p>
        </w:tc>
        <w:tc>
          <w:tcPr>
            <w:tcW w:w="426" w:type="dxa"/>
            <w:tcBorders>
              <w:top w:val="nil"/>
              <w:left w:val="nil"/>
              <w:bottom w:val="nil"/>
              <w:right w:val="nil"/>
            </w:tcBorders>
            <w:hideMark/>
          </w:tcPr>
          <w:p w14:paraId="1D8597A3"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4"/>
                <w:lang w:val="id-ID"/>
              </w:rPr>
              <w:t>66,7</w:t>
            </w:r>
          </w:p>
        </w:tc>
        <w:tc>
          <w:tcPr>
            <w:tcW w:w="567" w:type="dxa"/>
            <w:tcBorders>
              <w:top w:val="nil"/>
              <w:left w:val="nil"/>
              <w:bottom w:val="nil"/>
              <w:right w:val="nil"/>
            </w:tcBorders>
            <w:hideMark/>
          </w:tcPr>
          <w:p w14:paraId="2916FF97"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10"/>
                <w:lang w:val="id-ID"/>
              </w:rPr>
              <w:t>2</w:t>
            </w:r>
          </w:p>
        </w:tc>
        <w:tc>
          <w:tcPr>
            <w:tcW w:w="567" w:type="dxa"/>
            <w:tcBorders>
              <w:top w:val="nil"/>
              <w:left w:val="nil"/>
              <w:bottom w:val="nil"/>
              <w:right w:val="nil"/>
            </w:tcBorders>
            <w:hideMark/>
          </w:tcPr>
          <w:p w14:paraId="7258003F"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4"/>
                <w:lang w:val="id-ID"/>
              </w:rPr>
              <w:t>66,7</w:t>
            </w:r>
          </w:p>
        </w:tc>
        <w:tc>
          <w:tcPr>
            <w:tcW w:w="567" w:type="dxa"/>
            <w:tcBorders>
              <w:top w:val="nil"/>
              <w:left w:val="nil"/>
              <w:bottom w:val="nil"/>
              <w:right w:val="nil"/>
            </w:tcBorders>
            <w:hideMark/>
          </w:tcPr>
          <w:p w14:paraId="350E5A29"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4</w:t>
            </w:r>
          </w:p>
        </w:tc>
        <w:tc>
          <w:tcPr>
            <w:tcW w:w="567" w:type="dxa"/>
            <w:tcBorders>
              <w:top w:val="nil"/>
              <w:left w:val="nil"/>
              <w:bottom w:val="nil"/>
              <w:right w:val="nil"/>
            </w:tcBorders>
            <w:hideMark/>
          </w:tcPr>
          <w:p w14:paraId="02A5B8AE"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80</w:t>
            </w:r>
          </w:p>
        </w:tc>
        <w:tc>
          <w:tcPr>
            <w:tcW w:w="567" w:type="dxa"/>
            <w:tcBorders>
              <w:top w:val="nil"/>
              <w:left w:val="nil"/>
              <w:bottom w:val="nil"/>
              <w:right w:val="nil"/>
            </w:tcBorders>
            <w:hideMark/>
          </w:tcPr>
          <w:p w14:paraId="2AAAA043" w14:textId="77777777" w:rsidR="00851D43" w:rsidRPr="00851D43" w:rsidRDefault="00851D43" w:rsidP="00851D43">
            <w:pPr>
              <w:pStyle w:val="TableParagraph"/>
              <w:spacing w:line="240" w:lineRule="auto"/>
              <w:ind w:left="0" w:right="9" w:hanging="2"/>
              <w:jc w:val="center"/>
              <w:rPr>
                <w:rFonts w:cs="Times New Roman"/>
                <w:lang w:val="id-ID"/>
              </w:rPr>
            </w:pPr>
            <w:r w:rsidRPr="00851D43">
              <w:rPr>
                <w:rFonts w:cs="Times New Roman"/>
                <w:spacing w:val="-10"/>
                <w:lang w:val="id-ID"/>
              </w:rPr>
              <w:t>3</w:t>
            </w:r>
          </w:p>
        </w:tc>
        <w:tc>
          <w:tcPr>
            <w:tcW w:w="567" w:type="dxa"/>
            <w:tcBorders>
              <w:top w:val="nil"/>
              <w:left w:val="nil"/>
              <w:bottom w:val="nil"/>
              <w:right w:val="nil"/>
            </w:tcBorders>
            <w:hideMark/>
          </w:tcPr>
          <w:p w14:paraId="6ED2F4E5" w14:textId="77777777" w:rsidR="00851D43" w:rsidRPr="00851D43" w:rsidRDefault="00851D43" w:rsidP="00851D43">
            <w:pPr>
              <w:pStyle w:val="TableParagraph"/>
              <w:spacing w:line="240" w:lineRule="auto"/>
              <w:ind w:left="0" w:right="22" w:hanging="2"/>
              <w:jc w:val="center"/>
              <w:rPr>
                <w:rFonts w:cs="Times New Roman"/>
                <w:lang w:val="id-ID"/>
              </w:rPr>
            </w:pPr>
            <w:r w:rsidRPr="00851D43">
              <w:rPr>
                <w:rFonts w:cs="Times New Roman"/>
                <w:spacing w:val="-5"/>
                <w:lang w:val="id-ID"/>
              </w:rPr>
              <w:t>60</w:t>
            </w:r>
          </w:p>
        </w:tc>
        <w:tc>
          <w:tcPr>
            <w:tcW w:w="567" w:type="dxa"/>
            <w:tcBorders>
              <w:top w:val="nil"/>
              <w:left w:val="nil"/>
              <w:bottom w:val="nil"/>
              <w:right w:val="nil"/>
            </w:tcBorders>
            <w:hideMark/>
          </w:tcPr>
          <w:p w14:paraId="2E09DBC5"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1</w:t>
            </w:r>
          </w:p>
        </w:tc>
        <w:tc>
          <w:tcPr>
            <w:tcW w:w="567" w:type="dxa"/>
            <w:tcBorders>
              <w:top w:val="nil"/>
              <w:left w:val="nil"/>
              <w:bottom w:val="nil"/>
              <w:right w:val="nil"/>
            </w:tcBorders>
            <w:hideMark/>
          </w:tcPr>
          <w:p w14:paraId="4B40E1AB"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50</w:t>
            </w:r>
          </w:p>
        </w:tc>
        <w:tc>
          <w:tcPr>
            <w:tcW w:w="567" w:type="dxa"/>
            <w:tcBorders>
              <w:top w:val="nil"/>
              <w:left w:val="nil"/>
              <w:bottom w:val="nil"/>
              <w:right w:val="nil"/>
            </w:tcBorders>
            <w:hideMark/>
          </w:tcPr>
          <w:p w14:paraId="131E3371"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2</w:t>
            </w:r>
          </w:p>
        </w:tc>
        <w:tc>
          <w:tcPr>
            <w:tcW w:w="567" w:type="dxa"/>
            <w:tcBorders>
              <w:top w:val="nil"/>
              <w:left w:val="nil"/>
              <w:bottom w:val="nil"/>
              <w:right w:val="nil"/>
            </w:tcBorders>
            <w:hideMark/>
          </w:tcPr>
          <w:p w14:paraId="08A8331F" w14:textId="77777777" w:rsidR="00851D43" w:rsidRPr="00851D43" w:rsidRDefault="00851D43" w:rsidP="00851D43">
            <w:pPr>
              <w:pStyle w:val="TableParagraph"/>
              <w:spacing w:line="240" w:lineRule="auto"/>
              <w:ind w:left="0" w:right="3" w:hanging="2"/>
              <w:jc w:val="center"/>
              <w:rPr>
                <w:rFonts w:cs="Times New Roman"/>
                <w:lang w:val="id-ID"/>
              </w:rPr>
            </w:pPr>
            <w:r w:rsidRPr="00851D43">
              <w:rPr>
                <w:rFonts w:cs="Times New Roman"/>
                <w:spacing w:val="-5"/>
                <w:lang w:val="id-ID"/>
              </w:rPr>
              <w:t>100</w:t>
            </w:r>
          </w:p>
        </w:tc>
      </w:tr>
      <w:tr w:rsidR="00851D43" w14:paraId="6000C9AC" w14:textId="77777777" w:rsidTr="00851D43">
        <w:trPr>
          <w:trHeight w:val="208"/>
        </w:trPr>
        <w:tc>
          <w:tcPr>
            <w:tcW w:w="624" w:type="dxa"/>
            <w:vMerge/>
            <w:tcBorders>
              <w:top w:val="nil"/>
              <w:left w:val="nil"/>
              <w:bottom w:val="nil"/>
              <w:right w:val="nil"/>
            </w:tcBorders>
            <w:vAlign w:val="center"/>
            <w:hideMark/>
          </w:tcPr>
          <w:p w14:paraId="0A73C4E1" w14:textId="77777777" w:rsidR="00851D43" w:rsidRPr="00996DBC" w:rsidRDefault="00851D43" w:rsidP="00851D43">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16549D32" w14:textId="0E033A08" w:rsidR="00851D43" w:rsidRPr="00996DBC" w:rsidRDefault="00851D43" w:rsidP="00851D43">
            <w:pPr>
              <w:pStyle w:val="TableParagraph"/>
              <w:spacing w:line="240" w:lineRule="auto"/>
              <w:ind w:left="0" w:hanging="2"/>
              <w:jc w:val="center"/>
              <w:rPr>
                <w:sz w:val="24"/>
                <w:szCs w:val="24"/>
                <w:lang w:val="id-ID"/>
              </w:rPr>
            </w:pPr>
            <w:r w:rsidRPr="00324C46">
              <w:rPr>
                <w:rFonts w:cs="Times New Roman"/>
                <w:sz w:val="24"/>
                <w:szCs w:val="24"/>
              </w:rPr>
              <w:t>Heavy</w:t>
            </w:r>
          </w:p>
        </w:tc>
        <w:tc>
          <w:tcPr>
            <w:tcW w:w="544" w:type="dxa"/>
            <w:tcBorders>
              <w:top w:val="nil"/>
              <w:left w:val="nil"/>
              <w:bottom w:val="nil"/>
              <w:right w:val="nil"/>
            </w:tcBorders>
            <w:hideMark/>
          </w:tcPr>
          <w:p w14:paraId="471F3625"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426" w:type="dxa"/>
            <w:tcBorders>
              <w:top w:val="nil"/>
              <w:left w:val="nil"/>
              <w:bottom w:val="nil"/>
              <w:right w:val="nil"/>
            </w:tcBorders>
            <w:hideMark/>
          </w:tcPr>
          <w:p w14:paraId="136CFF03" w14:textId="77777777" w:rsidR="00851D43" w:rsidRPr="00851D43" w:rsidRDefault="00851D43" w:rsidP="00851D43">
            <w:pPr>
              <w:pStyle w:val="TableParagraph"/>
              <w:spacing w:line="240" w:lineRule="auto"/>
              <w:ind w:left="0" w:right="5"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577FDA33"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5EE2B4A3" w14:textId="77777777" w:rsidR="00851D43" w:rsidRPr="00851D43" w:rsidRDefault="00851D43" w:rsidP="00851D43">
            <w:pPr>
              <w:pStyle w:val="TableParagraph"/>
              <w:spacing w:line="240" w:lineRule="auto"/>
              <w:ind w:left="0" w:right="5"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3A38B073"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2BD60073" w14:textId="77777777" w:rsidR="00851D43" w:rsidRPr="00851D43" w:rsidRDefault="00851D43" w:rsidP="00851D43">
            <w:pPr>
              <w:pStyle w:val="TableParagraph"/>
              <w:spacing w:line="240" w:lineRule="auto"/>
              <w:ind w:left="0" w:right="4"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4BDBF8FE" w14:textId="77777777" w:rsidR="00851D43" w:rsidRPr="00851D43" w:rsidRDefault="00851D43" w:rsidP="00851D43">
            <w:pPr>
              <w:pStyle w:val="TableParagraph"/>
              <w:spacing w:line="240" w:lineRule="auto"/>
              <w:ind w:left="0" w:right="9"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50EC1179" w14:textId="77777777" w:rsidR="00851D43" w:rsidRPr="00851D43" w:rsidRDefault="00851D43" w:rsidP="00851D43">
            <w:pPr>
              <w:pStyle w:val="TableParagraph"/>
              <w:spacing w:line="240" w:lineRule="auto"/>
              <w:ind w:left="0" w:right="22"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0B6729B3"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1</w:t>
            </w:r>
          </w:p>
        </w:tc>
        <w:tc>
          <w:tcPr>
            <w:tcW w:w="567" w:type="dxa"/>
            <w:tcBorders>
              <w:top w:val="nil"/>
              <w:left w:val="nil"/>
              <w:bottom w:val="nil"/>
              <w:right w:val="nil"/>
            </w:tcBorders>
            <w:hideMark/>
          </w:tcPr>
          <w:p w14:paraId="0FB76A3C"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50</w:t>
            </w:r>
          </w:p>
        </w:tc>
        <w:tc>
          <w:tcPr>
            <w:tcW w:w="567" w:type="dxa"/>
            <w:tcBorders>
              <w:top w:val="nil"/>
              <w:left w:val="nil"/>
              <w:bottom w:val="nil"/>
              <w:right w:val="nil"/>
            </w:tcBorders>
            <w:hideMark/>
          </w:tcPr>
          <w:p w14:paraId="0A7327BD"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0</w:t>
            </w:r>
          </w:p>
        </w:tc>
        <w:tc>
          <w:tcPr>
            <w:tcW w:w="567" w:type="dxa"/>
            <w:tcBorders>
              <w:top w:val="nil"/>
              <w:left w:val="nil"/>
              <w:bottom w:val="nil"/>
              <w:right w:val="nil"/>
            </w:tcBorders>
            <w:hideMark/>
          </w:tcPr>
          <w:p w14:paraId="7EC82A04" w14:textId="77777777" w:rsidR="00851D43" w:rsidRPr="00851D43" w:rsidRDefault="00851D43" w:rsidP="00851D43">
            <w:pPr>
              <w:pStyle w:val="TableParagraph"/>
              <w:spacing w:line="240" w:lineRule="auto"/>
              <w:ind w:left="0" w:right="3" w:hanging="2"/>
              <w:jc w:val="center"/>
              <w:rPr>
                <w:rFonts w:cs="Times New Roman"/>
                <w:lang w:val="id-ID"/>
              </w:rPr>
            </w:pPr>
            <w:r w:rsidRPr="00851D43">
              <w:rPr>
                <w:rFonts w:cs="Times New Roman"/>
                <w:spacing w:val="-10"/>
                <w:lang w:val="id-ID"/>
              </w:rPr>
              <w:t>0</w:t>
            </w:r>
          </w:p>
        </w:tc>
      </w:tr>
      <w:tr w:rsidR="00851D43" w14:paraId="090577AD" w14:textId="77777777" w:rsidTr="00851D43">
        <w:trPr>
          <w:trHeight w:val="206"/>
        </w:trPr>
        <w:tc>
          <w:tcPr>
            <w:tcW w:w="624" w:type="dxa"/>
            <w:vMerge/>
            <w:tcBorders>
              <w:top w:val="nil"/>
              <w:left w:val="nil"/>
              <w:bottom w:val="single" w:sz="4" w:space="0" w:color="auto"/>
              <w:right w:val="nil"/>
            </w:tcBorders>
            <w:vAlign w:val="center"/>
            <w:hideMark/>
          </w:tcPr>
          <w:p w14:paraId="1945ACD2" w14:textId="77777777" w:rsidR="00851D43" w:rsidRPr="00996DBC" w:rsidRDefault="00851D43" w:rsidP="00851D43">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single" w:sz="4" w:space="0" w:color="auto"/>
              <w:right w:val="nil"/>
            </w:tcBorders>
            <w:hideMark/>
          </w:tcPr>
          <w:p w14:paraId="2103A5E5" w14:textId="2A7DD88E" w:rsidR="00851D43" w:rsidRPr="00996DBC" w:rsidRDefault="00851D43" w:rsidP="00851D43">
            <w:pPr>
              <w:pStyle w:val="TableParagraph"/>
              <w:spacing w:line="240" w:lineRule="auto"/>
              <w:ind w:left="0" w:hanging="2"/>
              <w:jc w:val="center"/>
              <w:rPr>
                <w:sz w:val="24"/>
                <w:szCs w:val="24"/>
                <w:lang w:val="id-ID"/>
              </w:rPr>
            </w:pPr>
            <w:r w:rsidRPr="00324C46">
              <w:rPr>
                <w:rFonts w:cs="Times New Roman"/>
                <w:sz w:val="24"/>
                <w:szCs w:val="24"/>
              </w:rPr>
              <w:t>Total</w:t>
            </w:r>
          </w:p>
        </w:tc>
        <w:tc>
          <w:tcPr>
            <w:tcW w:w="544" w:type="dxa"/>
            <w:tcBorders>
              <w:top w:val="nil"/>
              <w:left w:val="nil"/>
              <w:bottom w:val="single" w:sz="4" w:space="0" w:color="auto"/>
              <w:right w:val="nil"/>
            </w:tcBorders>
            <w:hideMark/>
          </w:tcPr>
          <w:p w14:paraId="23FFFF1C"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3</w:t>
            </w:r>
          </w:p>
        </w:tc>
        <w:tc>
          <w:tcPr>
            <w:tcW w:w="426" w:type="dxa"/>
            <w:tcBorders>
              <w:top w:val="nil"/>
              <w:left w:val="nil"/>
              <w:bottom w:val="single" w:sz="4" w:space="0" w:color="auto"/>
              <w:right w:val="nil"/>
            </w:tcBorders>
            <w:hideMark/>
          </w:tcPr>
          <w:p w14:paraId="2EEAA280"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5"/>
                <w:lang w:val="id-ID"/>
              </w:rPr>
              <w:t>100</w:t>
            </w:r>
          </w:p>
        </w:tc>
        <w:tc>
          <w:tcPr>
            <w:tcW w:w="567" w:type="dxa"/>
            <w:tcBorders>
              <w:top w:val="nil"/>
              <w:left w:val="nil"/>
              <w:bottom w:val="single" w:sz="4" w:space="0" w:color="auto"/>
              <w:right w:val="nil"/>
            </w:tcBorders>
            <w:hideMark/>
          </w:tcPr>
          <w:p w14:paraId="7A68CD5B"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10"/>
                <w:lang w:val="id-ID"/>
              </w:rPr>
              <w:t>3</w:t>
            </w:r>
          </w:p>
        </w:tc>
        <w:tc>
          <w:tcPr>
            <w:tcW w:w="567" w:type="dxa"/>
            <w:tcBorders>
              <w:top w:val="nil"/>
              <w:left w:val="nil"/>
              <w:bottom w:val="single" w:sz="4" w:space="0" w:color="auto"/>
              <w:right w:val="nil"/>
            </w:tcBorders>
            <w:hideMark/>
          </w:tcPr>
          <w:p w14:paraId="219B197E" w14:textId="77777777" w:rsidR="00851D43" w:rsidRPr="00851D43" w:rsidRDefault="00851D43" w:rsidP="00851D43">
            <w:pPr>
              <w:pStyle w:val="TableParagraph"/>
              <w:spacing w:line="240" w:lineRule="auto"/>
              <w:ind w:left="0" w:right="1" w:hanging="2"/>
              <w:jc w:val="center"/>
              <w:rPr>
                <w:rFonts w:cs="Times New Roman"/>
                <w:lang w:val="id-ID"/>
              </w:rPr>
            </w:pPr>
            <w:r w:rsidRPr="00851D43">
              <w:rPr>
                <w:rFonts w:cs="Times New Roman"/>
                <w:spacing w:val="-5"/>
                <w:lang w:val="id-ID"/>
              </w:rPr>
              <w:t>100</w:t>
            </w:r>
          </w:p>
        </w:tc>
        <w:tc>
          <w:tcPr>
            <w:tcW w:w="567" w:type="dxa"/>
            <w:tcBorders>
              <w:top w:val="nil"/>
              <w:left w:val="nil"/>
              <w:bottom w:val="single" w:sz="4" w:space="0" w:color="auto"/>
              <w:right w:val="nil"/>
            </w:tcBorders>
            <w:hideMark/>
          </w:tcPr>
          <w:p w14:paraId="562DACF2"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5</w:t>
            </w:r>
          </w:p>
        </w:tc>
        <w:tc>
          <w:tcPr>
            <w:tcW w:w="567" w:type="dxa"/>
            <w:tcBorders>
              <w:top w:val="nil"/>
              <w:left w:val="nil"/>
              <w:bottom w:val="single" w:sz="4" w:space="0" w:color="auto"/>
              <w:right w:val="nil"/>
            </w:tcBorders>
            <w:hideMark/>
          </w:tcPr>
          <w:p w14:paraId="3150A644"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100</w:t>
            </w:r>
          </w:p>
        </w:tc>
        <w:tc>
          <w:tcPr>
            <w:tcW w:w="567" w:type="dxa"/>
            <w:tcBorders>
              <w:top w:val="nil"/>
              <w:left w:val="nil"/>
              <w:bottom w:val="single" w:sz="4" w:space="0" w:color="auto"/>
              <w:right w:val="nil"/>
            </w:tcBorders>
            <w:hideMark/>
          </w:tcPr>
          <w:p w14:paraId="7E075D2F" w14:textId="77777777" w:rsidR="00851D43" w:rsidRPr="00851D43" w:rsidRDefault="00851D43" w:rsidP="00851D43">
            <w:pPr>
              <w:pStyle w:val="TableParagraph"/>
              <w:spacing w:line="240" w:lineRule="auto"/>
              <w:ind w:left="0" w:right="9" w:hanging="2"/>
              <w:jc w:val="center"/>
              <w:rPr>
                <w:rFonts w:cs="Times New Roman"/>
                <w:lang w:val="id-ID"/>
              </w:rPr>
            </w:pPr>
            <w:r w:rsidRPr="00851D43">
              <w:rPr>
                <w:rFonts w:cs="Times New Roman"/>
                <w:spacing w:val="-10"/>
                <w:lang w:val="id-ID"/>
              </w:rPr>
              <w:t>5</w:t>
            </w:r>
          </w:p>
        </w:tc>
        <w:tc>
          <w:tcPr>
            <w:tcW w:w="567" w:type="dxa"/>
            <w:tcBorders>
              <w:top w:val="nil"/>
              <w:left w:val="nil"/>
              <w:bottom w:val="single" w:sz="4" w:space="0" w:color="auto"/>
              <w:right w:val="nil"/>
            </w:tcBorders>
            <w:hideMark/>
          </w:tcPr>
          <w:p w14:paraId="7B8ED625" w14:textId="77777777" w:rsidR="00851D43" w:rsidRPr="00851D43" w:rsidRDefault="00851D43" w:rsidP="00851D43">
            <w:pPr>
              <w:pStyle w:val="TableParagraph"/>
              <w:spacing w:line="240" w:lineRule="auto"/>
              <w:ind w:left="0" w:right="22" w:hanging="2"/>
              <w:jc w:val="center"/>
              <w:rPr>
                <w:rFonts w:cs="Times New Roman"/>
                <w:lang w:val="id-ID"/>
              </w:rPr>
            </w:pPr>
            <w:r w:rsidRPr="00851D43">
              <w:rPr>
                <w:rFonts w:cs="Times New Roman"/>
                <w:spacing w:val="-5"/>
                <w:lang w:val="id-ID"/>
              </w:rPr>
              <w:t>100</w:t>
            </w:r>
          </w:p>
        </w:tc>
        <w:tc>
          <w:tcPr>
            <w:tcW w:w="567" w:type="dxa"/>
            <w:tcBorders>
              <w:top w:val="nil"/>
              <w:left w:val="nil"/>
              <w:bottom w:val="single" w:sz="4" w:space="0" w:color="auto"/>
              <w:right w:val="nil"/>
            </w:tcBorders>
            <w:hideMark/>
          </w:tcPr>
          <w:p w14:paraId="31BA563C"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2</w:t>
            </w:r>
          </w:p>
        </w:tc>
        <w:tc>
          <w:tcPr>
            <w:tcW w:w="567" w:type="dxa"/>
            <w:tcBorders>
              <w:top w:val="nil"/>
              <w:left w:val="nil"/>
              <w:bottom w:val="single" w:sz="4" w:space="0" w:color="auto"/>
              <w:right w:val="nil"/>
            </w:tcBorders>
            <w:hideMark/>
          </w:tcPr>
          <w:p w14:paraId="548AFAF6"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5"/>
                <w:lang w:val="id-ID"/>
              </w:rPr>
              <w:t>100</w:t>
            </w:r>
          </w:p>
        </w:tc>
        <w:tc>
          <w:tcPr>
            <w:tcW w:w="567" w:type="dxa"/>
            <w:tcBorders>
              <w:top w:val="nil"/>
              <w:left w:val="nil"/>
              <w:bottom w:val="single" w:sz="4" w:space="0" w:color="auto"/>
              <w:right w:val="nil"/>
            </w:tcBorders>
            <w:hideMark/>
          </w:tcPr>
          <w:p w14:paraId="72CA8DED" w14:textId="77777777" w:rsidR="00851D43" w:rsidRPr="00851D43" w:rsidRDefault="00851D43" w:rsidP="00851D43">
            <w:pPr>
              <w:pStyle w:val="TableParagraph"/>
              <w:spacing w:line="240" w:lineRule="auto"/>
              <w:ind w:left="0" w:hanging="2"/>
              <w:jc w:val="center"/>
              <w:rPr>
                <w:rFonts w:cs="Times New Roman"/>
                <w:lang w:val="id-ID"/>
              </w:rPr>
            </w:pPr>
            <w:r w:rsidRPr="00851D43">
              <w:rPr>
                <w:rFonts w:cs="Times New Roman"/>
                <w:spacing w:val="-10"/>
                <w:lang w:val="id-ID"/>
              </w:rPr>
              <w:t>2</w:t>
            </w:r>
          </w:p>
        </w:tc>
        <w:tc>
          <w:tcPr>
            <w:tcW w:w="567" w:type="dxa"/>
            <w:tcBorders>
              <w:top w:val="nil"/>
              <w:left w:val="nil"/>
              <w:bottom w:val="single" w:sz="4" w:space="0" w:color="auto"/>
              <w:right w:val="nil"/>
            </w:tcBorders>
            <w:hideMark/>
          </w:tcPr>
          <w:p w14:paraId="5FB39FC7" w14:textId="77777777" w:rsidR="00851D43" w:rsidRPr="00851D43" w:rsidRDefault="00851D43" w:rsidP="00851D43">
            <w:pPr>
              <w:pStyle w:val="TableParagraph"/>
              <w:spacing w:line="240" w:lineRule="auto"/>
              <w:ind w:left="0" w:right="3" w:hanging="2"/>
              <w:jc w:val="center"/>
              <w:rPr>
                <w:rFonts w:cs="Times New Roman"/>
                <w:lang w:val="id-ID"/>
              </w:rPr>
            </w:pPr>
            <w:r w:rsidRPr="00851D43">
              <w:rPr>
                <w:rFonts w:cs="Times New Roman"/>
                <w:spacing w:val="-5"/>
                <w:lang w:val="id-ID"/>
              </w:rPr>
              <w:t>100</w:t>
            </w:r>
          </w:p>
        </w:tc>
      </w:tr>
    </w:tbl>
    <w:p w14:paraId="6B26B790" w14:textId="7695779B" w:rsidR="00612BB1" w:rsidRDefault="003E2A2A">
      <w:pPr>
        <w:spacing w:after="0" w:line="360" w:lineRule="auto"/>
        <w:ind w:left="0" w:hanging="2"/>
        <w:jc w:val="both"/>
        <w:rPr>
          <w:rFonts w:ascii="Times New Roman" w:eastAsia="Times New Roman" w:hAnsi="Times New Roman" w:cs="Times New Roman"/>
          <w:sz w:val="24"/>
          <w:szCs w:val="24"/>
        </w:rPr>
      </w:pPr>
      <w:r w:rsidRPr="003E2A2A">
        <w:rPr>
          <w:rFonts w:ascii="Times New Roman" w:eastAsia="Times New Roman" w:hAnsi="Times New Roman" w:cs="Times New Roman"/>
          <w:sz w:val="24"/>
          <w:szCs w:val="24"/>
        </w:rPr>
        <w:t>Table 2 shows a comparison of pain levels based on age both before and after intervention in the treatment and control groups. Before being given the intervention, 4 respondents (80%) suffered from moderate pain aged 55-59 years in the treatment group, and 4 respondents (80%) suffered from moderate pain aged 50-54 in the control group. This shows that respondents aged 50-59 years are prone to suffering from joint pain. After being given the intervention, in the treatment group there was a decrease to no pain in each age group, amounting to 50% at age 45-49 years, 100% at age 50-54 years, and 40% at age 55-59 years. Meanwhile, in the control group, there was a decrease from mild pain and moderate pain to no pain by 40% at the age of 50-54 years.</w:t>
      </w:r>
    </w:p>
    <w:p w14:paraId="1437DE7B" w14:textId="17533806" w:rsidR="003E2A2A" w:rsidRDefault="008E4A9B" w:rsidP="008E4A9B">
      <w:pPr>
        <w:spacing w:before="240" w:after="0" w:line="240" w:lineRule="auto"/>
        <w:ind w:left="0" w:hanging="2"/>
        <w:jc w:val="center"/>
        <w:rPr>
          <w:rFonts w:ascii="Times New Roman" w:eastAsia="Times New Roman" w:hAnsi="Times New Roman" w:cs="Times New Roman"/>
          <w:b/>
          <w:bCs/>
          <w:sz w:val="24"/>
          <w:szCs w:val="24"/>
        </w:rPr>
      </w:pPr>
      <w:r w:rsidRPr="008E4A9B">
        <w:rPr>
          <w:rFonts w:ascii="Times New Roman" w:eastAsia="Times New Roman" w:hAnsi="Times New Roman" w:cs="Times New Roman"/>
          <w:b/>
          <w:bCs/>
          <w:sz w:val="24"/>
          <w:szCs w:val="24"/>
        </w:rPr>
        <w:t>Table 3. Respondents' education level is associated with the level of joint pain</w:t>
      </w:r>
    </w:p>
    <w:tbl>
      <w:tblPr>
        <w:tblW w:w="0" w:type="auto"/>
        <w:tblInd w:w="5" w:type="dxa"/>
        <w:tblLayout w:type="fixed"/>
        <w:tblCellMar>
          <w:left w:w="0" w:type="dxa"/>
          <w:right w:w="0" w:type="dxa"/>
        </w:tblCellMar>
        <w:tblLook w:val="01E0" w:firstRow="1" w:lastRow="1" w:firstColumn="1" w:lastColumn="1" w:noHBand="0" w:noVBand="0"/>
      </w:tblPr>
      <w:tblGrid>
        <w:gridCol w:w="284"/>
        <w:gridCol w:w="900"/>
        <w:gridCol w:w="403"/>
        <w:gridCol w:w="535"/>
        <w:gridCol w:w="403"/>
        <w:gridCol w:w="535"/>
        <w:gridCol w:w="403"/>
        <w:gridCol w:w="535"/>
        <w:gridCol w:w="403"/>
        <w:gridCol w:w="535"/>
        <w:gridCol w:w="403"/>
        <w:gridCol w:w="535"/>
        <w:gridCol w:w="403"/>
        <w:gridCol w:w="535"/>
        <w:gridCol w:w="403"/>
        <w:gridCol w:w="535"/>
        <w:gridCol w:w="403"/>
        <w:gridCol w:w="535"/>
      </w:tblGrid>
      <w:tr w:rsidR="008E4A9B" w14:paraId="4EEB1E4C" w14:textId="77777777" w:rsidTr="008E4A9B">
        <w:trPr>
          <w:trHeight w:val="205"/>
        </w:trPr>
        <w:tc>
          <w:tcPr>
            <w:tcW w:w="1184" w:type="dxa"/>
            <w:gridSpan w:val="2"/>
            <w:vMerge w:val="restart"/>
            <w:tcBorders>
              <w:top w:val="single" w:sz="4" w:space="0" w:color="auto"/>
            </w:tcBorders>
          </w:tcPr>
          <w:p w14:paraId="2FB37373" w14:textId="77777777" w:rsidR="008E4A9B" w:rsidRPr="008E4A9B" w:rsidRDefault="008E4A9B" w:rsidP="008E4A9B">
            <w:pPr>
              <w:pStyle w:val="TableParagraph"/>
              <w:spacing w:line="240" w:lineRule="auto"/>
              <w:ind w:left="0" w:hanging="2"/>
              <w:jc w:val="center"/>
              <w:rPr>
                <w:rFonts w:cs="Times New Roman"/>
                <w:lang w:val="id-ID"/>
              </w:rPr>
            </w:pPr>
          </w:p>
          <w:p w14:paraId="1260D221" w14:textId="77777777" w:rsidR="008E4A9B" w:rsidRPr="008E4A9B" w:rsidRDefault="008E4A9B" w:rsidP="008E4A9B">
            <w:pPr>
              <w:pStyle w:val="TableParagraph"/>
              <w:spacing w:before="2" w:line="240" w:lineRule="auto"/>
              <w:ind w:left="0" w:hanging="2"/>
              <w:jc w:val="center"/>
              <w:rPr>
                <w:rFonts w:cs="Times New Roman"/>
                <w:lang w:val="id-ID"/>
              </w:rPr>
            </w:pPr>
          </w:p>
          <w:p w14:paraId="2769FD2D" w14:textId="694AD678" w:rsidR="008E4A9B" w:rsidRPr="008E4A9B" w:rsidRDefault="008E4A9B" w:rsidP="008E4A9B">
            <w:pPr>
              <w:pStyle w:val="TableParagraph"/>
              <w:spacing w:line="240" w:lineRule="auto"/>
              <w:ind w:left="0" w:hanging="2"/>
              <w:jc w:val="center"/>
              <w:rPr>
                <w:rFonts w:cs="Times New Roman"/>
                <w:lang w:val="id-ID"/>
              </w:rPr>
            </w:pPr>
            <w:r w:rsidRPr="00851D43">
              <w:rPr>
                <w:rFonts w:cs="Times New Roman"/>
                <w:b/>
                <w:bCs/>
                <w:sz w:val="24"/>
                <w:szCs w:val="24"/>
              </w:rPr>
              <w:t>Variables measured</w:t>
            </w:r>
          </w:p>
        </w:tc>
        <w:tc>
          <w:tcPr>
            <w:tcW w:w="7504" w:type="dxa"/>
            <w:gridSpan w:val="16"/>
            <w:tcBorders>
              <w:top w:val="single" w:sz="4" w:space="0" w:color="auto"/>
            </w:tcBorders>
            <w:hideMark/>
          </w:tcPr>
          <w:p w14:paraId="2822823D" w14:textId="5D3E2FF3" w:rsidR="008E4A9B" w:rsidRPr="008E4A9B" w:rsidRDefault="008E4A9B" w:rsidP="008E4A9B">
            <w:pPr>
              <w:pStyle w:val="TableParagraph"/>
              <w:spacing w:line="240" w:lineRule="auto"/>
              <w:ind w:left="0" w:hanging="2"/>
              <w:jc w:val="center"/>
              <w:rPr>
                <w:rFonts w:cs="Times New Roman"/>
                <w:lang w:val="id-ID"/>
              </w:rPr>
            </w:pPr>
            <w:r w:rsidRPr="00851D43">
              <w:rPr>
                <w:rFonts w:cs="Times New Roman"/>
                <w:b/>
                <w:bCs/>
                <w:spacing w:val="-2"/>
                <w:sz w:val="24"/>
                <w:szCs w:val="24"/>
                <w:lang w:val="id-ID"/>
              </w:rPr>
              <w:t>Treatment</w:t>
            </w:r>
          </w:p>
        </w:tc>
      </w:tr>
      <w:tr w:rsidR="008E4A9B" w14:paraId="1BC47529" w14:textId="77777777" w:rsidTr="008E4A9B">
        <w:trPr>
          <w:trHeight w:val="206"/>
        </w:trPr>
        <w:tc>
          <w:tcPr>
            <w:tcW w:w="1184" w:type="dxa"/>
            <w:gridSpan w:val="2"/>
            <w:vMerge/>
            <w:tcBorders>
              <w:bottom w:val="single" w:sz="4" w:space="0" w:color="auto"/>
            </w:tcBorders>
            <w:vAlign w:val="center"/>
            <w:hideMark/>
          </w:tcPr>
          <w:p w14:paraId="2CF63608" w14:textId="77777777" w:rsidR="008E4A9B" w:rsidRPr="008E4A9B" w:rsidRDefault="008E4A9B" w:rsidP="008E4A9B">
            <w:pPr>
              <w:spacing w:line="240" w:lineRule="auto"/>
              <w:ind w:left="0" w:hanging="2"/>
              <w:jc w:val="center"/>
              <w:rPr>
                <w:rFonts w:ascii="Times New Roman" w:eastAsia="Times New Roman" w:hAnsi="Times New Roman" w:cs="Times New Roman"/>
              </w:rPr>
            </w:pPr>
          </w:p>
        </w:tc>
        <w:tc>
          <w:tcPr>
            <w:tcW w:w="1876" w:type="dxa"/>
            <w:gridSpan w:val="4"/>
            <w:tcBorders>
              <w:bottom w:val="single" w:sz="4" w:space="0" w:color="auto"/>
            </w:tcBorders>
            <w:hideMark/>
          </w:tcPr>
          <w:p w14:paraId="7C83A45F" w14:textId="77777777" w:rsidR="008E4A9B" w:rsidRPr="008E4A9B" w:rsidRDefault="008E4A9B" w:rsidP="008E4A9B">
            <w:pPr>
              <w:pStyle w:val="TableParagraph"/>
              <w:spacing w:line="240" w:lineRule="auto"/>
              <w:ind w:left="0" w:hanging="2"/>
              <w:jc w:val="center"/>
              <w:rPr>
                <w:rFonts w:cs="Times New Roman"/>
                <w:b/>
                <w:bCs/>
                <w:lang w:val="id-ID"/>
              </w:rPr>
            </w:pPr>
            <w:r w:rsidRPr="008E4A9B">
              <w:rPr>
                <w:rFonts w:cs="Times New Roman"/>
                <w:b/>
                <w:bCs/>
                <w:spacing w:val="-5"/>
                <w:lang w:val="id-ID"/>
              </w:rPr>
              <w:t>SD</w:t>
            </w:r>
          </w:p>
        </w:tc>
        <w:tc>
          <w:tcPr>
            <w:tcW w:w="1876" w:type="dxa"/>
            <w:gridSpan w:val="4"/>
            <w:tcBorders>
              <w:bottom w:val="single" w:sz="4" w:space="0" w:color="auto"/>
            </w:tcBorders>
            <w:hideMark/>
          </w:tcPr>
          <w:p w14:paraId="6145DE0D" w14:textId="77777777" w:rsidR="008E4A9B" w:rsidRPr="008E4A9B" w:rsidRDefault="008E4A9B" w:rsidP="008E4A9B">
            <w:pPr>
              <w:pStyle w:val="TableParagraph"/>
              <w:spacing w:line="240" w:lineRule="auto"/>
              <w:ind w:left="0" w:hanging="2"/>
              <w:jc w:val="center"/>
              <w:rPr>
                <w:rFonts w:cs="Times New Roman"/>
                <w:b/>
                <w:bCs/>
                <w:lang w:val="id-ID"/>
              </w:rPr>
            </w:pPr>
            <w:r w:rsidRPr="008E4A9B">
              <w:rPr>
                <w:rFonts w:cs="Times New Roman"/>
                <w:b/>
                <w:bCs/>
                <w:spacing w:val="-5"/>
                <w:lang w:val="id-ID"/>
              </w:rPr>
              <w:t>SMP</w:t>
            </w:r>
          </w:p>
        </w:tc>
        <w:tc>
          <w:tcPr>
            <w:tcW w:w="1876" w:type="dxa"/>
            <w:gridSpan w:val="4"/>
            <w:tcBorders>
              <w:bottom w:val="single" w:sz="4" w:space="0" w:color="auto"/>
            </w:tcBorders>
            <w:hideMark/>
          </w:tcPr>
          <w:p w14:paraId="50647735" w14:textId="77777777" w:rsidR="008E4A9B" w:rsidRPr="008E4A9B" w:rsidRDefault="008E4A9B" w:rsidP="008E4A9B">
            <w:pPr>
              <w:pStyle w:val="TableParagraph"/>
              <w:spacing w:line="240" w:lineRule="auto"/>
              <w:ind w:left="0" w:right="5" w:hanging="2"/>
              <w:jc w:val="center"/>
              <w:rPr>
                <w:rFonts w:cs="Times New Roman"/>
                <w:b/>
                <w:bCs/>
                <w:lang w:val="id-ID"/>
              </w:rPr>
            </w:pPr>
            <w:r w:rsidRPr="008E4A9B">
              <w:rPr>
                <w:rFonts w:cs="Times New Roman"/>
                <w:b/>
                <w:bCs/>
                <w:spacing w:val="-5"/>
                <w:lang w:val="id-ID"/>
              </w:rPr>
              <w:t>SMA</w:t>
            </w:r>
          </w:p>
        </w:tc>
        <w:tc>
          <w:tcPr>
            <w:tcW w:w="1876" w:type="dxa"/>
            <w:gridSpan w:val="4"/>
            <w:tcBorders>
              <w:bottom w:val="single" w:sz="4" w:space="0" w:color="auto"/>
            </w:tcBorders>
            <w:hideMark/>
          </w:tcPr>
          <w:p w14:paraId="393E07F8" w14:textId="77777777" w:rsidR="008E4A9B" w:rsidRPr="008E4A9B" w:rsidRDefault="008E4A9B" w:rsidP="008E4A9B">
            <w:pPr>
              <w:pStyle w:val="TableParagraph"/>
              <w:spacing w:line="240" w:lineRule="auto"/>
              <w:ind w:left="0" w:hanging="2"/>
              <w:jc w:val="center"/>
              <w:rPr>
                <w:rFonts w:cs="Times New Roman"/>
                <w:b/>
                <w:bCs/>
                <w:lang w:val="id-ID"/>
              </w:rPr>
            </w:pPr>
            <w:r w:rsidRPr="008E4A9B">
              <w:rPr>
                <w:rFonts w:cs="Times New Roman"/>
                <w:b/>
                <w:bCs/>
                <w:spacing w:val="-5"/>
                <w:lang w:val="id-ID"/>
              </w:rPr>
              <w:t>PT</w:t>
            </w:r>
          </w:p>
        </w:tc>
      </w:tr>
      <w:tr w:rsidR="008E4A9B" w14:paraId="0236F859" w14:textId="77777777" w:rsidTr="008E4A9B">
        <w:trPr>
          <w:trHeight w:val="1026"/>
        </w:trPr>
        <w:tc>
          <w:tcPr>
            <w:tcW w:w="1184" w:type="dxa"/>
            <w:gridSpan w:val="2"/>
            <w:vMerge/>
            <w:tcBorders>
              <w:top w:val="single" w:sz="4" w:space="0" w:color="auto"/>
              <w:bottom w:val="single" w:sz="4" w:space="0" w:color="auto"/>
            </w:tcBorders>
            <w:vAlign w:val="center"/>
            <w:hideMark/>
          </w:tcPr>
          <w:p w14:paraId="5ACF64FC" w14:textId="77777777" w:rsidR="008E4A9B" w:rsidRPr="008E4A9B" w:rsidRDefault="008E4A9B" w:rsidP="008E4A9B">
            <w:pPr>
              <w:spacing w:line="240" w:lineRule="auto"/>
              <w:ind w:left="0" w:hanging="2"/>
              <w:jc w:val="center"/>
              <w:rPr>
                <w:rFonts w:ascii="Times New Roman" w:eastAsia="Times New Roman" w:hAnsi="Times New Roman" w:cs="Times New Roman"/>
              </w:rPr>
            </w:pPr>
          </w:p>
        </w:tc>
        <w:tc>
          <w:tcPr>
            <w:tcW w:w="403" w:type="dxa"/>
            <w:tcBorders>
              <w:top w:val="single" w:sz="4" w:space="0" w:color="auto"/>
              <w:bottom w:val="single" w:sz="4" w:space="0" w:color="auto"/>
            </w:tcBorders>
            <w:textDirection w:val="btLr"/>
            <w:hideMark/>
          </w:tcPr>
          <w:p w14:paraId="6161EF23" w14:textId="77777777" w:rsidR="008E4A9B" w:rsidRPr="008E4A9B" w:rsidRDefault="008E4A9B" w:rsidP="008E4A9B">
            <w:pPr>
              <w:pStyle w:val="TableParagraph"/>
              <w:spacing w:before="96" w:line="240" w:lineRule="auto"/>
              <w:ind w:left="0" w:hanging="2"/>
              <w:jc w:val="center"/>
              <w:rPr>
                <w:rFonts w:cs="Times New Roman"/>
                <w:lang w:val="id-ID"/>
              </w:rPr>
            </w:pPr>
            <w:r w:rsidRPr="008E4A9B">
              <w:rPr>
                <w:rFonts w:cs="Times New Roman"/>
                <w:spacing w:val="-2"/>
                <w:lang w:val="id-ID"/>
              </w:rPr>
              <w:t>Pre-</w:t>
            </w:r>
            <w:r w:rsidRPr="008E4A9B">
              <w:rPr>
                <w:rFonts w:cs="Times New Roman"/>
                <w:spacing w:val="-4"/>
                <w:lang w:val="id-ID"/>
              </w:rPr>
              <w:t>test</w:t>
            </w:r>
          </w:p>
        </w:tc>
        <w:tc>
          <w:tcPr>
            <w:tcW w:w="535" w:type="dxa"/>
            <w:tcBorders>
              <w:top w:val="single" w:sz="4" w:space="0" w:color="auto"/>
              <w:bottom w:val="single" w:sz="4" w:space="0" w:color="auto"/>
            </w:tcBorders>
          </w:tcPr>
          <w:p w14:paraId="051FF885" w14:textId="77777777" w:rsidR="008E4A9B" w:rsidRPr="008E4A9B" w:rsidRDefault="008E4A9B" w:rsidP="008E4A9B">
            <w:pPr>
              <w:pStyle w:val="TableParagraph"/>
              <w:spacing w:before="199" w:line="240" w:lineRule="auto"/>
              <w:ind w:left="0" w:hanging="2"/>
              <w:jc w:val="center"/>
              <w:rPr>
                <w:rFonts w:cs="Times New Roman"/>
                <w:lang w:val="id-ID"/>
              </w:rPr>
            </w:pPr>
          </w:p>
          <w:p w14:paraId="368DC1E3" w14:textId="77777777" w:rsidR="008E4A9B" w:rsidRPr="008E4A9B" w:rsidRDefault="008E4A9B" w:rsidP="008E4A9B">
            <w:pPr>
              <w:pStyle w:val="TableParagraph"/>
              <w:spacing w:line="240" w:lineRule="auto"/>
              <w:ind w:left="0" w:right="6"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7753E473" w14:textId="77777777" w:rsidR="008E4A9B" w:rsidRPr="008E4A9B" w:rsidRDefault="008E4A9B" w:rsidP="008E4A9B">
            <w:pPr>
              <w:pStyle w:val="TableParagraph"/>
              <w:spacing w:before="97" w:line="240" w:lineRule="auto"/>
              <w:ind w:left="0" w:hanging="2"/>
              <w:jc w:val="center"/>
              <w:rPr>
                <w:rFonts w:cs="Times New Roman"/>
                <w:lang w:val="id-ID"/>
              </w:rPr>
            </w:pPr>
            <w:r w:rsidRPr="008E4A9B">
              <w:rPr>
                <w:rFonts w:cs="Times New Roman"/>
                <w:lang w:val="id-ID"/>
              </w:rPr>
              <w:t>Post-</w:t>
            </w:r>
            <w:r w:rsidRPr="008E4A9B">
              <w:rPr>
                <w:rFonts w:cs="Times New Roman"/>
                <w:spacing w:val="-4"/>
                <w:lang w:val="id-ID"/>
              </w:rPr>
              <w:t>test</w:t>
            </w:r>
          </w:p>
        </w:tc>
        <w:tc>
          <w:tcPr>
            <w:tcW w:w="535" w:type="dxa"/>
            <w:tcBorders>
              <w:top w:val="single" w:sz="4" w:space="0" w:color="auto"/>
              <w:bottom w:val="single" w:sz="4" w:space="0" w:color="auto"/>
            </w:tcBorders>
          </w:tcPr>
          <w:p w14:paraId="686FF873" w14:textId="77777777" w:rsidR="008E4A9B" w:rsidRPr="008E4A9B" w:rsidRDefault="008E4A9B" w:rsidP="008E4A9B">
            <w:pPr>
              <w:pStyle w:val="TableParagraph"/>
              <w:spacing w:before="199" w:line="240" w:lineRule="auto"/>
              <w:ind w:left="0" w:hanging="2"/>
              <w:jc w:val="center"/>
              <w:rPr>
                <w:rFonts w:cs="Times New Roman"/>
                <w:lang w:val="id-ID"/>
              </w:rPr>
            </w:pPr>
          </w:p>
          <w:p w14:paraId="2A9B4A8A" w14:textId="77777777" w:rsidR="008E4A9B" w:rsidRPr="008E4A9B" w:rsidRDefault="008E4A9B" w:rsidP="008E4A9B">
            <w:pPr>
              <w:pStyle w:val="TableParagraph"/>
              <w:spacing w:line="240" w:lineRule="auto"/>
              <w:ind w:left="0" w:right="5"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22876627" w14:textId="77777777" w:rsidR="008E4A9B" w:rsidRPr="008E4A9B" w:rsidRDefault="008E4A9B" w:rsidP="008E4A9B">
            <w:pPr>
              <w:pStyle w:val="TableParagraph"/>
              <w:spacing w:before="97" w:line="240" w:lineRule="auto"/>
              <w:ind w:left="0" w:hanging="2"/>
              <w:jc w:val="center"/>
              <w:rPr>
                <w:rFonts w:cs="Times New Roman"/>
                <w:lang w:val="id-ID"/>
              </w:rPr>
            </w:pPr>
            <w:r w:rsidRPr="008E4A9B">
              <w:rPr>
                <w:rFonts w:cs="Times New Roman"/>
                <w:spacing w:val="-2"/>
                <w:lang w:val="id-ID"/>
              </w:rPr>
              <w:t>Pre-</w:t>
            </w:r>
            <w:r w:rsidRPr="008E4A9B">
              <w:rPr>
                <w:rFonts w:cs="Times New Roman"/>
                <w:spacing w:val="-4"/>
                <w:lang w:val="id-ID"/>
              </w:rPr>
              <w:t>test</w:t>
            </w:r>
          </w:p>
        </w:tc>
        <w:tc>
          <w:tcPr>
            <w:tcW w:w="535" w:type="dxa"/>
            <w:tcBorders>
              <w:top w:val="single" w:sz="4" w:space="0" w:color="auto"/>
              <w:bottom w:val="single" w:sz="4" w:space="0" w:color="auto"/>
            </w:tcBorders>
          </w:tcPr>
          <w:p w14:paraId="3F66ADBA" w14:textId="77777777" w:rsidR="008E4A9B" w:rsidRPr="008E4A9B" w:rsidRDefault="008E4A9B" w:rsidP="008E4A9B">
            <w:pPr>
              <w:pStyle w:val="TableParagraph"/>
              <w:spacing w:before="199" w:line="240" w:lineRule="auto"/>
              <w:ind w:left="0" w:hanging="2"/>
              <w:jc w:val="center"/>
              <w:rPr>
                <w:rFonts w:cs="Times New Roman"/>
                <w:lang w:val="id-ID"/>
              </w:rPr>
            </w:pPr>
          </w:p>
          <w:p w14:paraId="61237DF4"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29A3DB20" w14:textId="77777777" w:rsidR="008E4A9B" w:rsidRPr="008E4A9B" w:rsidRDefault="008E4A9B" w:rsidP="008E4A9B">
            <w:pPr>
              <w:pStyle w:val="TableParagraph"/>
              <w:spacing w:before="97" w:line="240" w:lineRule="auto"/>
              <w:ind w:left="0" w:hanging="2"/>
              <w:jc w:val="center"/>
              <w:rPr>
                <w:rFonts w:cs="Times New Roman"/>
                <w:lang w:val="id-ID"/>
              </w:rPr>
            </w:pPr>
            <w:r w:rsidRPr="008E4A9B">
              <w:rPr>
                <w:rFonts w:cs="Times New Roman"/>
                <w:lang w:val="id-ID"/>
              </w:rPr>
              <w:t>Post-</w:t>
            </w:r>
            <w:r w:rsidRPr="008E4A9B">
              <w:rPr>
                <w:rFonts w:cs="Times New Roman"/>
                <w:spacing w:val="-4"/>
                <w:lang w:val="id-ID"/>
              </w:rPr>
              <w:t>test</w:t>
            </w:r>
          </w:p>
        </w:tc>
        <w:tc>
          <w:tcPr>
            <w:tcW w:w="535" w:type="dxa"/>
            <w:tcBorders>
              <w:top w:val="single" w:sz="4" w:space="0" w:color="auto"/>
              <w:bottom w:val="single" w:sz="4" w:space="0" w:color="auto"/>
            </w:tcBorders>
          </w:tcPr>
          <w:p w14:paraId="0E1A1A2B" w14:textId="77777777" w:rsidR="008E4A9B" w:rsidRPr="008E4A9B" w:rsidRDefault="008E4A9B" w:rsidP="008E4A9B">
            <w:pPr>
              <w:pStyle w:val="TableParagraph"/>
              <w:spacing w:before="199" w:line="240" w:lineRule="auto"/>
              <w:ind w:left="0" w:hanging="2"/>
              <w:jc w:val="center"/>
              <w:rPr>
                <w:rFonts w:cs="Times New Roman"/>
                <w:lang w:val="id-ID"/>
              </w:rPr>
            </w:pPr>
          </w:p>
          <w:p w14:paraId="1A6A984C" w14:textId="77777777" w:rsidR="008E4A9B" w:rsidRPr="008E4A9B" w:rsidRDefault="008E4A9B" w:rsidP="008E4A9B">
            <w:pPr>
              <w:pStyle w:val="TableParagraph"/>
              <w:spacing w:line="240" w:lineRule="auto"/>
              <w:ind w:left="0" w:right="3"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066169B0" w14:textId="77777777" w:rsidR="008E4A9B" w:rsidRPr="008E4A9B" w:rsidRDefault="008E4A9B" w:rsidP="008E4A9B">
            <w:pPr>
              <w:pStyle w:val="TableParagraph"/>
              <w:spacing w:before="98" w:line="240" w:lineRule="auto"/>
              <w:ind w:left="0" w:hanging="2"/>
              <w:jc w:val="center"/>
              <w:rPr>
                <w:rFonts w:cs="Times New Roman"/>
                <w:lang w:val="id-ID"/>
              </w:rPr>
            </w:pPr>
            <w:r w:rsidRPr="008E4A9B">
              <w:rPr>
                <w:rFonts w:cs="Times New Roman"/>
                <w:spacing w:val="-2"/>
                <w:lang w:val="id-ID"/>
              </w:rPr>
              <w:t>Pre-</w:t>
            </w:r>
            <w:r w:rsidRPr="008E4A9B">
              <w:rPr>
                <w:rFonts w:cs="Times New Roman"/>
                <w:spacing w:val="-4"/>
                <w:lang w:val="id-ID"/>
              </w:rPr>
              <w:t>test</w:t>
            </w:r>
          </w:p>
        </w:tc>
        <w:tc>
          <w:tcPr>
            <w:tcW w:w="535" w:type="dxa"/>
            <w:tcBorders>
              <w:top w:val="single" w:sz="4" w:space="0" w:color="auto"/>
              <w:bottom w:val="single" w:sz="4" w:space="0" w:color="auto"/>
            </w:tcBorders>
          </w:tcPr>
          <w:p w14:paraId="622042C0" w14:textId="77777777" w:rsidR="008E4A9B" w:rsidRPr="008E4A9B" w:rsidRDefault="008E4A9B" w:rsidP="008E4A9B">
            <w:pPr>
              <w:pStyle w:val="TableParagraph"/>
              <w:spacing w:before="199" w:line="240" w:lineRule="auto"/>
              <w:ind w:left="0" w:hanging="2"/>
              <w:jc w:val="center"/>
              <w:rPr>
                <w:rFonts w:cs="Times New Roman"/>
                <w:lang w:val="id-ID"/>
              </w:rPr>
            </w:pPr>
          </w:p>
          <w:p w14:paraId="0AADBA56"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45D22F03" w14:textId="77777777" w:rsidR="008E4A9B" w:rsidRPr="008E4A9B" w:rsidRDefault="008E4A9B" w:rsidP="008E4A9B">
            <w:pPr>
              <w:pStyle w:val="TableParagraph"/>
              <w:spacing w:before="98" w:line="240" w:lineRule="auto"/>
              <w:ind w:left="0" w:hanging="2"/>
              <w:jc w:val="center"/>
              <w:rPr>
                <w:rFonts w:cs="Times New Roman"/>
                <w:lang w:val="id-ID"/>
              </w:rPr>
            </w:pPr>
            <w:r w:rsidRPr="008E4A9B">
              <w:rPr>
                <w:rFonts w:cs="Times New Roman"/>
                <w:lang w:val="id-ID"/>
              </w:rPr>
              <w:t>Post-</w:t>
            </w:r>
            <w:r w:rsidRPr="008E4A9B">
              <w:rPr>
                <w:rFonts w:cs="Times New Roman"/>
                <w:spacing w:val="-4"/>
                <w:lang w:val="id-ID"/>
              </w:rPr>
              <w:t>test</w:t>
            </w:r>
          </w:p>
        </w:tc>
        <w:tc>
          <w:tcPr>
            <w:tcW w:w="535" w:type="dxa"/>
            <w:tcBorders>
              <w:top w:val="single" w:sz="4" w:space="0" w:color="auto"/>
              <w:bottom w:val="single" w:sz="4" w:space="0" w:color="auto"/>
            </w:tcBorders>
          </w:tcPr>
          <w:p w14:paraId="2B6261A7" w14:textId="77777777" w:rsidR="008E4A9B" w:rsidRPr="008E4A9B" w:rsidRDefault="008E4A9B" w:rsidP="008E4A9B">
            <w:pPr>
              <w:pStyle w:val="TableParagraph"/>
              <w:spacing w:before="199" w:line="240" w:lineRule="auto"/>
              <w:ind w:left="0" w:hanging="2"/>
              <w:jc w:val="center"/>
              <w:rPr>
                <w:rFonts w:cs="Times New Roman"/>
                <w:lang w:val="id-ID"/>
              </w:rPr>
            </w:pPr>
          </w:p>
          <w:p w14:paraId="78491C28"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27CA183A" w14:textId="77777777" w:rsidR="008E4A9B" w:rsidRPr="008E4A9B" w:rsidRDefault="008E4A9B" w:rsidP="008E4A9B">
            <w:pPr>
              <w:pStyle w:val="TableParagraph"/>
              <w:spacing w:before="99" w:line="240" w:lineRule="auto"/>
              <w:ind w:left="0" w:hanging="2"/>
              <w:jc w:val="center"/>
              <w:rPr>
                <w:rFonts w:cs="Times New Roman"/>
                <w:lang w:val="id-ID"/>
              </w:rPr>
            </w:pPr>
            <w:r w:rsidRPr="008E4A9B">
              <w:rPr>
                <w:rFonts w:cs="Times New Roman"/>
                <w:spacing w:val="-2"/>
                <w:lang w:val="id-ID"/>
              </w:rPr>
              <w:t>Pre-</w:t>
            </w:r>
            <w:r w:rsidRPr="008E4A9B">
              <w:rPr>
                <w:rFonts w:cs="Times New Roman"/>
                <w:spacing w:val="-4"/>
                <w:lang w:val="id-ID"/>
              </w:rPr>
              <w:t>test</w:t>
            </w:r>
          </w:p>
        </w:tc>
        <w:tc>
          <w:tcPr>
            <w:tcW w:w="535" w:type="dxa"/>
            <w:tcBorders>
              <w:top w:val="single" w:sz="4" w:space="0" w:color="auto"/>
              <w:bottom w:val="single" w:sz="4" w:space="0" w:color="auto"/>
            </w:tcBorders>
          </w:tcPr>
          <w:p w14:paraId="0F103FEA" w14:textId="77777777" w:rsidR="008E4A9B" w:rsidRPr="008E4A9B" w:rsidRDefault="008E4A9B" w:rsidP="008E4A9B">
            <w:pPr>
              <w:pStyle w:val="TableParagraph"/>
              <w:spacing w:before="199" w:line="240" w:lineRule="auto"/>
              <w:ind w:left="0" w:hanging="2"/>
              <w:jc w:val="center"/>
              <w:rPr>
                <w:rFonts w:cs="Times New Roman"/>
                <w:lang w:val="id-ID"/>
              </w:rPr>
            </w:pPr>
          </w:p>
          <w:p w14:paraId="7D70BB7C" w14:textId="77777777" w:rsidR="008E4A9B" w:rsidRPr="008E4A9B" w:rsidRDefault="008E4A9B" w:rsidP="008E4A9B">
            <w:pPr>
              <w:pStyle w:val="TableParagraph"/>
              <w:spacing w:line="240" w:lineRule="auto"/>
              <w:ind w:left="0" w:right="1"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68D58F30" w14:textId="77777777" w:rsidR="008E4A9B" w:rsidRPr="008E4A9B" w:rsidRDefault="008E4A9B" w:rsidP="008E4A9B">
            <w:pPr>
              <w:pStyle w:val="TableParagraph"/>
              <w:spacing w:before="99" w:line="240" w:lineRule="auto"/>
              <w:ind w:left="0" w:hanging="2"/>
              <w:jc w:val="center"/>
              <w:rPr>
                <w:rFonts w:cs="Times New Roman"/>
                <w:lang w:val="id-ID"/>
              </w:rPr>
            </w:pPr>
            <w:r w:rsidRPr="008E4A9B">
              <w:rPr>
                <w:rFonts w:cs="Times New Roman"/>
                <w:lang w:val="id-ID"/>
              </w:rPr>
              <w:t>Post-</w:t>
            </w:r>
            <w:r w:rsidRPr="008E4A9B">
              <w:rPr>
                <w:rFonts w:cs="Times New Roman"/>
                <w:spacing w:val="-4"/>
                <w:lang w:val="id-ID"/>
              </w:rPr>
              <w:t>test</w:t>
            </w:r>
          </w:p>
        </w:tc>
        <w:tc>
          <w:tcPr>
            <w:tcW w:w="535" w:type="dxa"/>
            <w:tcBorders>
              <w:top w:val="single" w:sz="4" w:space="0" w:color="auto"/>
              <w:bottom w:val="single" w:sz="4" w:space="0" w:color="auto"/>
            </w:tcBorders>
          </w:tcPr>
          <w:p w14:paraId="63E30A1D" w14:textId="77777777" w:rsidR="008E4A9B" w:rsidRPr="008E4A9B" w:rsidRDefault="008E4A9B" w:rsidP="008E4A9B">
            <w:pPr>
              <w:pStyle w:val="TableParagraph"/>
              <w:spacing w:before="199" w:line="240" w:lineRule="auto"/>
              <w:ind w:left="0" w:hanging="2"/>
              <w:jc w:val="center"/>
              <w:rPr>
                <w:rFonts w:cs="Times New Roman"/>
                <w:lang w:val="id-ID"/>
              </w:rPr>
            </w:pPr>
          </w:p>
          <w:p w14:paraId="1807E709"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w:t>
            </w:r>
          </w:p>
        </w:tc>
      </w:tr>
      <w:tr w:rsidR="008E4A9B" w14:paraId="292CCA9B" w14:textId="77777777" w:rsidTr="008E4A9B">
        <w:trPr>
          <w:trHeight w:val="414"/>
        </w:trPr>
        <w:tc>
          <w:tcPr>
            <w:tcW w:w="284" w:type="dxa"/>
            <w:vMerge w:val="restart"/>
            <w:tcBorders>
              <w:top w:val="single" w:sz="4" w:space="0" w:color="auto"/>
            </w:tcBorders>
            <w:textDirection w:val="btLr"/>
            <w:hideMark/>
          </w:tcPr>
          <w:p w14:paraId="11E22B07" w14:textId="19EFB947" w:rsidR="008E4A9B" w:rsidRPr="008E4A9B" w:rsidRDefault="008E4A9B" w:rsidP="008E4A9B">
            <w:pPr>
              <w:pStyle w:val="TableParagraph"/>
              <w:spacing w:before="21" w:line="240" w:lineRule="auto"/>
              <w:ind w:left="0" w:hanging="2"/>
              <w:jc w:val="center"/>
              <w:rPr>
                <w:rFonts w:cs="Times New Roman"/>
                <w:b/>
                <w:bCs/>
                <w:lang w:val="id-ID"/>
              </w:rPr>
            </w:pPr>
            <w:r w:rsidRPr="008E4A9B">
              <w:rPr>
                <w:rFonts w:cs="Times New Roman"/>
                <w:b/>
                <w:bCs/>
                <w:lang w:val="id-ID"/>
              </w:rPr>
              <w:t>Pain</w:t>
            </w:r>
          </w:p>
        </w:tc>
        <w:tc>
          <w:tcPr>
            <w:tcW w:w="900" w:type="dxa"/>
            <w:tcBorders>
              <w:top w:val="single" w:sz="4" w:space="0" w:color="auto"/>
            </w:tcBorders>
            <w:hideMark/>
          </w:tcPr>
          <w:p w14:paraId="2C9963F8" w14:textId="0FD285C7" w:rsidR="008E4A9B" w:rsidRPr="008E4A9B" w:rsidRDefault="008E4A9B" w:rsidP="008E4A9B">
            <w:pPr>
              <w:pStyle w:val="TableParagraph"/>
              <w:spacing w:line="240" w:lineRule="auto"/>
              <w:ind w:left="-2" w:firstLineChars="0" w:firstLine="2"/>
              <w:rPr>
                <w:rFonts w:cs="Times New Roman"/>
                <w:lang w:val="id-ID"/>
              </w:rPr>
            </w:pPr>
            <w:r w:rsidRPr="008E4A9B">
              <w:rPr>
                <w:rFonts w:cs="Times New Roman"/>
              </w:rPr>
              <w:t>No pain</w:t>
            </w:r>
          </w:p>
        </w:tc>
        <w:tc>
          <w:tcPr>
            <w:tcW w:w="403" w:type="dxa"/>
            <w:tcBorders>
              <w:top w:val="single" w:sz="4" w:space="0" w:color="auto"/>
            </w:tcBorders>
            <w:hideMark/>
          </w:tcPr>
          <w:p w14:paraId="139CE2F5" w14:textId="77777777" w:rsidR="008E4A9B" w:rsidRPr="008E4A9B" w:rsidRDefault="008E4A9B" w:rsidP="008E4A9B">
            <w:pPr>
              <w:pStyle w:val="TableParagraph"/>
              <w:spacing w:before="101" w:line="240" w:lineRule="auto"/>
              <w:ind w:left="0" w:right="5"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04BB9DE2" w14:textId="77777777" w:rsidR="008E4A9B" w:rsidRPr="008E4A9B" w:rsidRDefault="008E4A9B" w:rsidP="008E4A9B">
            <w:pPr>
              <w:pStyle w:val="TableParagraph"/>
              <w:spacing w:before="101" w:line="240" w:lineRule="auto"/>
              <w:ind w:left="0" w:right="70" w:hanging="2"/>
              <w:jc w:val="center"/>
              <w:rPr>
                <w:rFonts w:cs="Times New Roman"/>
                <w:lang w:val="id-ID"/>
              </w:rPr>
            </w:pPr>
            <w:r w:rsidRPr="008E4A9B">
              <w:rPr>
                <w:rFonts w:cs="Times New Roman"/>
                <w:spacing w:val="-10"/>
                <w:lang w:val="id-ID"/>
              </w:rPr>
              <w:t>0</w:t>
            </w:r>
          </w:p>
        </w:tc>
        <w:tc>
          <w:tcPr>
            <w:tcW w:w="403" w:type="dxa"/>
            <w:tcBorders>
              <w:top w:val="single" w:sz="4" w:space="0" w:color="auto"/>
            </w:tcBorders>
            <w:hideMark/>
          </w:tcPr>
          <w:p w14:paraId="2CA4A884" w14:textId="77777777" w:rsidR="008E4A9B" w:rsidRPr="008E4A9B" w:rsidRDefault="008E4A9B" w:rsidP="008E4A9B">
            <w:pPr>
              <w:pStyle w:val="TableParagraph"/>
              <w:spacing w:before="101" w:line="240" w:lineRule="auto"/>
              <w:ind w:left="0" w:right="4" w:hanging="2"/>
              <w:jc w:val="center"/>
              <w:rPr>
                <w:rFonts w:cs="Times New Roman"/>
                <w:lang w:val="id-ID"/>
              </w:rPr>
            </w:pPr>
            <w:r w:rsidRPr="008E4A9B">
              <w:rPr>
                <w:rFonts w:cs="Times New Roman"/>
                <w:spacing w:val="-10"/>
                <w:lang w:val="id-ID"/>
              </w:rPr>
              <w:t>5</w:t>
            </w:r>
          </w:p>
        </w:tc>
        <w:tc>
          <w:tcPr>
            <w:tcW w:w="535" w:type="dxa"/>
            <w:tcBorders>
              <w:top w:val="single" w:sz="4" w:space="0" w:color="auto"/>
            </w:tcBorders>
            <w:hideMark/>
          </w:tcPr>
          <w:p w14:paraId="43E19962" w14:textId="77777777" w:rsidR="008E4A9B" w:rsidRPr="008E4A9B" w:rsidRDefault="008E4A9B" w:rsidP="008E4A9B">
            <w:pPr>
              <w:pStyle w:val="TableParagraph"/>
              <w:spacing w:before="101" w:line="240" w:lineRule="auto"/>
              <w:ind w:left="0" w:right="65" w:hanging="2"/>
              <w:jc w:val="center"/>
              <w:rPr>
                <w:rFonts w:cs="Times New Roman"/>
                <w:lang w:val="id-ID"/>
              </w:rPr>
            </w:pPr>
            <w:r w:rsidRPr="008E4A9B">
              <w:rPr>
                <w:rFonts w:cs="Times New Roman"/>
                <w:spacing w:val="-4"/>
                <w:lang w:val="id-ID"/>
              </w:rPr>
              <w:t>62,5</w:t>
            </w:r>
          </w:p>
        </w:tc>
        <w:tc>
          <w:tcPr>
            <w:tcW w:w="403" w:type="dxa"/>
            <w:tcBorders>
              <w:top w:val="single" w:sz="4" w:space="0" w:color="auto"/>
            </w:tcBorders>
            <w:hideMark/>
          </w:tcPr>
          <w:p w14:paraId="40C61EBE" w14:textId="77777777" w:rsidR="008E4A9B" w:rsidRPr="008E4A9B" w:rsidRDefault="008E4A9B" w:rsidP="008E4A9B">
            <w:pPr>
              <w:pStyle w:val="TableParagraph"/>
              <w:spacing w:before="101" w:line="240" w:lineRule="auto"/>
              <w:ind w:left="0" w:right="4"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0B962635" w14:textId="77777777" w:rsidR="008E4A9B" w:rsidRPr="008E4A9B" w:rsidRDefault="008E4A9B" w:rsidP="008E4A9B">
            <w:pPr>
              <w:pStyle w:val="TableParagraph"/>
              <w:spacing w:before="101" w:line="240" w:lineRule="auto"/>
              <w:ind w:left="0" w:right="69" w:hanging="2"/>
              <w:jc w:val="center"/>
              <w:rPr>
                <w:rFonts w:cs="Times New Roman"/>
                <w:lang w:val="id-ID"/>
              </w:rPr>
            </w:pPr>
            <w:r w:rsidRPr="008E4A9B">
              <w:rPr>
                <w:rFonts w:cs="Times New Roman"/>
                <w:spacing w:val="-10"/>
                <w:lang w:val="id-ID"/>
              </w:rPr>
              <w:t>0</w:t>
            </w:r>
          </w:p>
        </w:tc>
        <w:tc>
          <w:tcPr>
            <w:tcW w:w="403" w:type="dxa"/>
            <w:tcBorders>
              <w:top w:val="single" w:sz="4" w:space="0" w:color="auto"/>
            </w:tcBorders>
            <w:hideMark/>
          </w:tcPr>
          <w:p w14:paraId="1A448829" w14:textId="77777777" w:rsidR="008E4A9B" w:rsidRPr="008E4A9B" w:rsidRDefault="008E4A9B" w:rsidP="008E4A9B">
            <w:pPr>
              <w:pStyle w:val="TableParagraph"/>
              <w:spacing w:before="101" w:line="240" w:lineRule="auto"/>
              <w:ind w:left="0" w:right="3"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52285C9E" w14:textId="77777777" w:rsidR="008E4A9B" w:rsidRPr="008E4A9B" w:rsidRDefault="008E4A9B" w:rsidP="008E4A9B">
            <w:pPr>
              <w:pStyle w:val="TableParagraph"/>
              <w:spacing w:before="101" w:line="240" w:lineRule="auto"/>
              <w:ind w:left="0" w:right="68" w:hanging="2"/>
              <w:jc w:val="center"/>
              <w:rPr>
                <w:rFonts w:cs="Times New Roman"/>
                <w:lang w:val="id-ID"/>
              </w:rPr>
            </w:pPr>
            <w:r w:rsidRPr="008E4A9B">
              <w:rPr>
                <w:rFonts w:cs="Times New Roman"/>
                <w:spacing w:val="-10"/>
                <w:lang w:val="id-ID"/>
              </w:rPr>
              <w:t>0</w:t>
            </w:r>
          </w:p>
        </w:tc>
        <w:tc>
          <w:tcPr>
            <w:tcW w:w="403" w:type="dxa"/>
            <w:tcBorders>
              <w:top w:val="single" w:sz="4" w:space="0" w:color="auto"/>
            </w:tcBorders>
            <w:hideMark/>
          </w:tcPr>
          <w:p w14:paraId="7175FD6D" w14:textId="77777777" w:rsidR="008E4A9B" w:rsidRPr="008E4A9B" w:rsidRDefault="008E4A9B" w:rsidP="008E4A9B">
            <w:pPr>
              <w:pStyle w:val="TableParagraph"/>
              <w:spacing w:before="101" w:line="240" w:lineRule="auto"/>
              <w:ind w:left="0" w:right="2"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56882B3E" w14:textId="77777777" w:rsidR="008E4A9B" w:rsidRPr="008E4A9B" w:rsidRDefault="008E4A9B" w:rsidP="008E4A9B">
            <w:pPr>
              <w:pStyle w:val="TableParagraph"/>
              <w:spacing w:before="101" w:line="240" w:lineRule="auto"/>
              <w:ind w:left="0" w:right="67" w:hanging="2"/>
              <w:jc w:val="center"/>
              <w:rPr>
                <w:rFonts w:cs="Times New Roman"/>
                <w:lang w:val="id-ID"/>
              </w:rPr>
            </w:pPr>
            <w:r w:rsidRPr="008E4A9B">
              <w:rPr>
                <w:rFonts w:cs="Times New Roman"/>
                <w:spacing w:val="-10"/>
                <w:lang w:val="id-ID"/>
              </w:rPr>
              <w:t>0</w:t>
            </w:r>
          </w:p>
        </w:tc>
        <w:tc>
          <w:tcPr>
            <w:tcW w:w="403" w:type="dxa"/>
            <w:tcBorders>
              <w:top w:val="single" w:sz="4" w:space="0" w:color="auto"/>
            </w:tcBorders>
            <w:hideMark/>
          </w:tcPr>
          <w:p w14:paraId="40EFD20C" w14:textId="77777777" w:rsidR="008E4A9B" w:rsidRPr="008E4A9B" w:rsidRDefault="008E4A9B" w:rsidP="008E4A9B">
            <w:pPr>
              <w:pStyle w:val="TableParagraph"/>
              <w:spacing w:before="101" w:line="240" w:lineRule="auto"/>
              <w:ind w:left="0" w:right="1" w:hanging="2"/>
              <w:jc w:val="center"/>
              <w:rPr>
                <w:rFonts w:cs="Times New Roman"/>
                <w:lang w:val="id-ID"/>
              </w:rPr>
            </w:pPr>
            <w:r w:rsidRPr="008E4A9B">
              <w:rPr>
                <w:rFonts w:cs="Times New Roman"/>
                <w:spacing w:val="-10"/>
                <w:lang w:val="id-ID"/>
              </w:rPr>
              <w:t>1</w:t>
            </w:r>
          </w:p>
        </w:tc>
        <w:tc>
          <w:tcPr>
            <w:tcW w:w="535" w:type="dxa"/>
            <w:tcBorders>
              <w:top w:val="single" w:sz="4" w:space="0" w:color="auto"/>
            </w:tcBorders>
            <w:hideMark/>
          </w:tcPr>
          <w:p w14:paraId="4B59FF1C" w14:textId="77777777" w:rsidR="008E4A9B" w:rsidRPr="008E4A9B" w:rsidRDefault="008E4A9B" w:rsidP="008E4A9B">
            <w:pPr>
              <w:pStyle w:val="TableParagraph"/>
              <w:spacing w:before="101" w:line="240" w:lineRule="auto"/>
              <w:ind w:left="0" w:right="62" w:hanging="2"/>
              <w:jc w:val="center"/>
              <w:rPr>
                <w:rFonts w:cs="Times New Roman"/>
                <w:lang w:val="id-ID"/>
              </w:rPr>
            </w:pPr>
            <w:r w:rsidRPr="008E4A9B">
              <w:rPr>
                <w:rFonts w:cs="Times New Roman"/>
                <w:spacing w:val="-5"/>
                <w:lang w:val="id-ID"/>
              </w:rPr>
              <w:t>100</w:t>
            </w:r>
          </w:p>
        </w:tc>
        <w:tc>
          <w:tcPr>
            <w:tcW w:w="403" w:type="dxa"/>
            <w:tcBorders>
              <w:top w:val="single" w:sz="4" w:space="0" w:color="auto"/>
            </w:tcBorders>
            <w:hideMark/>
          </w:tcPr>
          <w:p w14:paraId="569CAC76" w14:textId="77777777" w:rsidR="008E4A9B" w:rsidRPr="008E4A9B" w:rsidRDefault="008E4A9B" w:rsidP="008E4A9B">
            <w:pPr>
              <w:pStyle w:val="TableParagraph"/>
              <w:spacing w:before="101" w:line="240" w:lineRule="auto"/>
              <w:ind w:left="0"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53911C28" w14:textId="77777777" w:rsidR="008E4A9B" w:rsidRPr="008E4A9B" w:rsidRDefault="008E4A9B" w:rsidP="008E4A9B">
            <w:pPr>
              <w:pStyle w:val="TableParagraph"/>
              <w:spacing w:before="101" w:line="240" w:lineRule="auto"/>
              <w:ind w:left="0" w:right="65" w:hanging="2"/>
              <w:jc w:val="center"/>
              <w:rPr>
                <w:rFonts w:cs="Times New Roman"/>
                <w:lang w:val="id-ID"/>
              </w:rPr>
            </w:pPr>
            <w:r w:rsidRPr="008E4A9B">
              <w:rPr>
                <w:rFonts w:cs="Times New Roman"/>
                <w:spacing w:val="-10"/>
                <w:lang w:val="id-ID"/>
              </w:rPr>
              <w:t>0</w:t>
            </w:r>
          </w:p>
        </w:tc>
        <w:tc>
          <w:tcPr>
            <w:tcW w:w="403" w:type="dxa"/>
            <w:tcBorders>
              <w:top w:val="single" w:sz="4" w:space="0" w:color="auto"/>
            </w:tcBorders>
            <w:hideMark/>
          </w:tcPr>
          <w:p w14:paraId="00F21CF3" w14:textId="77777777" w:rsidR="008E4A9B" w:rsidRPr="008E4A9B" w:rsidRDefault="008E4A9B" w:rsidP="008E4A9B">
            <w:pPr>
              <w:pStyle w:val="TableParagraph"/>
              <w:spacing w:before="101" w:line="240" w:lineRule="auto"/>
              <w:ind w:left="0"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634D57C3" w14:textId="77777777" w:rsidR="008E4A9B" w:rsidRPr="008E4A9B" w:rsidRDefault="008E4A9B" w:rsidP="008E4A9B">
            <w:pPr>
              <w:pStyle w:val="TableParagraph"/>
              <w:spacing w:before="101" w:line="240" w:lineRule="auto"/>
              <w:ind w:left="0" w:right="65" w:hanging="2"/>
              <w:jc w:val="center"/>
              <w:rPr>
                <w:rFonts w:cs="Times New Roman"/>
                <w:lang w:val="id-ID"/>
              </w:rPr>
            </w:pPr>
            <w:r w:rsidRPr="008E4A9B">
              <w:rPr>
                <w:rFonts w:cs="Times New Roman"/>
                <w:spacing w:val="-10"/>
                <w:lang w:val="id-ID"/>
              </w:rPr>
              <w:t>0</w:t>
            </w:r>
          </w:p>
        </w:tc>
      </w:tr>
      <w:tr w:rsidR="008E4A9B" w14:paraId="44E74FCD" w14:textId="77777777" w:rsidTr="008E4A9B">
        <w:trPr>
          <w:trHeight w:val="208"/>
        </w:trPr>
        <w:tc>
          <w:tcPr>
            <w:tcW w:w="284" w:type="dxa"/>
            <w:vMerge/>
            <w:vAlign w:val="center"/>
            <w:hideMark/>
          </w:tcPr>
          <w:p w14:paraId="3665576E" w14:textId="77777777" w:rsidR="008E4A9B" w:rsidRPr="008E4A9B" w:rsidRDefault="008E4A9B" w:rsidP="008E4A9B">
            <w:pPr>
              <w:spacing w:line="240" w:lineRule="auto"/>
              <w:ind w:left="0" w:hanging="2"/>
              <w:jc w:val="center"/>
              <w:rPr>
                <w:rFonts w:ascii="Times New Roman" w:eastAsia="Times New Roman" w:hAnsi="Times New Roman" w:cs="Times New Roman"/>
                <w:b/>
                <w:bCs/>
              </w:rPr>
            </w:pPr>
          </w:p>
        </w:tc>
        <w:tc>
          <w:tcPr>
            <w:tcW w:w="900" w:type="dxa"/>
            <w:hideMark/>
          </w:tcPr>
          <w:p w14:paraId="68D7D67F" w14:textId="5D856D59" w:rsidR="008E4A9B" w:rsidRPr="008E4A9B" w:rsidRDefault="008E4A9B" w:rsidP="008E4A9B">
            <w:pPr>
              <w:pStyle w:val="TableParagraph"/>
              <w:spacing w:line="240" w:lineRule="auto"/>
              <w:ind w:left="-2" w:firstLineChars="0" w:firstLine="2"/>
              <w:rPr>
                <w:rFonts w:cs="Times New Roman"/>
                <w:lang w:val="id-ID"/>
              </w:rPr>
            </w:pPr>
            <w:r w:rsidRPr="008E4A9B">
              <w:rPr>
                <w:rFonts w:cs="Times New Roman"/>
              </w:rPr>
              <w:t>Light</w:t>
            </w:r>
          </w:p>
        </w:tc>
        <w:tc>
          <w:tcPr>
            <w:tcW w:w="403" w:type="dxa"/>
            <w:hideMark/>
          </w:tcPr>
          <w:p w14:paraId="3B4CC78A" w14:textId="77777777" w:rsidR="008E4A9B" w:rsidRPr="008E4A9B" w:rsidRDefault="008E4A9B" w:rsidP="008E4A9B">
            <w:pPr>
              <w:pStyle w:val="TableParagraph"/>
              <w:spacing w:line="240" w:lineRule="auto"/>
              <w:ind w:left="0" w:right="5" w:hanging="2"/>
              <w:jc w:val="center"/>
              <w:rPr>
                <w:rFonts w:cs="Times New Roman"/>
                <w:lang w:val="id-ID"/>
              </w:rPr>
            </w:pPr>
            <w:r w:rsidRPr="008E4A9B">
              <w:rPr>
                <w:rFonts w:cs="Times New Roman"/>
                <w:spacing w:val="-10"/>
                <w:lang w:val="id-ID"/>
              </w:rPr>
              <w:t>2</w:t>
            </w:r>
          </w:p>
        </w:tc>
        <w:tc>
          <w:tcPr>
            <w:tcW w:w="535" w:type="dxa"/>
            <w:hideMark/>
          </w:tcPr>
          <w:p w14:paraId="0B8FC736"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5"/>
                <w:lang w:val="id-ID"/>
              </w:rPr>
              <w:t>25</w:t>
            </w:r>
          </w:p>
        </w:tc>
        <w:tc>
          <w:tcPr>
            <w:tcW w:w="403" w:type="dxa"/>
            <w:hideMark/>
          </w:tcPr>
          <w:p w14:paraId="25DA206F"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3</w:t>
            </w:r>
          </w:p>
        </w:tc>
        <w:tc>
          <w:tcPr>
            <w:tcW w:w="535" w:type="dxa"/>
            <w:hideMark/>
          </w:tcPr>
          <w:p w14:paraId="3C1B168B"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4"/>
                <w:lang w:val="id-ID"/>
              </w:rPr>
              <w:t>37,5</w:t>
            </w:r>
          </w:p>
        </w:tc>
        <w:tc>
          <w:tcPr>
            <w:tcW w:w="403" w:type="dxa"/>
            <w:hideMark/>
          </w:tcPr>
          <w:p w14:paraId="763CB2A0"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0</w:t>
            </w:r>
          </w:p>
        </w:tc>
        <w:tc>
          <w:tcPr>
            <w:tcW w:w="535" w:type="dxa"/>
            <w:hideMark/>
          </w:tcPr>
          <w:p w14:paraId="119DA60E" w14:textId="77777777" w:rsidR="008E4A9B" w:rsidRPr="008E4A9B" w:rsidRDefault="008E4A9B" w:rsidP="008E4A9B">
            <w:pPr>
              <w:pStyle w:val="TableParagraph"/>
              <w:spacing w:line="240" w:lineRule="auto"/>
              <w:ind w:left="0" w:right="69" w:hanging="2"/>
              <w:jc w:val="center"/>
              <w:rPr>
                <w:rFonts w:cs="Times New Roman"/>
                <w:lang w:val="id-ID"/>
              </w:rPr>
            </w:pPr>
            <w:r w:rsidRPr="008E4A9B">
              <w:rPr>
                <w:rFonts w:cs="Times New Roman"/>
                <w:spacing w:val="-10"/>
                <w:lang w:val="id-ID"/>
              </w:rPr>
              <w:t>0</w:t>
            </w:r>
          </w:p>
        </w:tc>
        <w:tc>
          <w:tcPr>
            <w:tcW w:w="403" w:type="dxa"/>
            <w:hideMark/>
          </w:tcPr>
          <w:p w14:paraId="67F8195C" w14:textId="77777777" w:rsidR="008E4A9B" w:rsidRPr="008E4A9B" w:rsidRDefault="008E4A9B" w:rsidP="008E4A9B">
            <w:pPr>
              <w:pStyle w:val="TableParagraph"/>
              <w:spacing w:line="240" w:lineRule="auto"/>
              <w:ind w:left="0" w:right="3" w:hanging="2"/>
              <w:jc w:val="center"/>
              <w:rPr>
                <w:rFonts w:cs="Times New Roman"/>
                <w:lang w:val="id-ID"/>
              </w:rPr>
            </w:pPr>
            <w:r w:rsidRPr="008E4A9B">
              <w:rPr>
                <w:rFonts w:cs="Times New Roman"/>
                <w:spacing w:val="-10"/>
                <w:lang w:val="id-ID"/>
              </w:rPr>
              <w:t>0</w:t>
            </w:r>
          </w:p>
        </w:tc>
        <w:tc>
          <w:tcPr>
            <w:tcW w:w="535" w:type="dxa"/>
            <w:hideMark/>
          </w:tcPr>
          <w:p w14:paraId="33F1DA0E" w14:textId="77777777" w:rsidR="008E4A9B" w:rsidRPr="008E4A9B" w:rsidRDefault="008E4A9B" w:rsidP="008E4A9B">
            <w:pPr>
              <w:pStyle w:val="TableParagraph"/>
              <w:spacing w:line="240" w:lineRule="auto"/>
              <w:ind w:left="0" w:right="68" w:hanging="2"/>
              <w:jc w:val="center"/>
              <w:rPr>
                <w:rFonts w:cs="Times New Roman"/>
                <w:lang w:val="id-ID"/>
              </w:rPr>
            </w:pPr>
            <w:r w:rsidRPr="008E4A9B">
              <w:rPr>
                <w:rFonts w:cs="Times New Roman"/>
                <w:spacing w:val="-10"/>
                <w:lang w:val="id-ID"/>
              </w:rPr>
              <w:t>0</w:t>
            </w:r>
          </w:p>
        </w:tc>
        <w:tc>
          <w:tcPr>
            <w:tcW w:w="403" w:type="dxa"/>
            <w:hideMark/>
          </w:tcPr>
          <w:p w14:paraId="604719AF"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0</w:t>
            </w:r>
          </w:p>
        </w:tc>
        <w:tc>
          <w:tcPr>
            <w:tcW w:w="535" w:type="dxa"/>
            <w:hideMark/>
          </w:tcPr>
          <w:p w14:paraId="22B13D2C" w14:textId="77777777" w:rsidR="008E4A9B" w:rsidRPr="008E4A9B" w:rsidRDefault="008E4A9B" w:rsidP="008E4A9B">
            <w:pPr>
              <w:pStyle w:val="TableParagraph"/>
              <w:spacing w:line="240" w:lineRule="auto"/>
              <w:ind w:left="0" w:right="67" w:hanging="2"/>
              <w:jc w:val="center"/>
              <w:rPr>
                <w:rFonts w:cs="Times New Roman"/>
                <w:lang w:val="id-ID"/>
              </w:rPr>
            </w:pPr>
            <w:r w:rsidRPr="008E4A9B">
              <w:rPr>
                <w:rFonts w:cs="Times New Roman"/>
                <w:spacing w:val="-10"/>
                <w:lang w:val="id-ID"/>
              </w:rPr>
              <w:t>0</w:t>
            </w:r>
          </w:p>
        </w:tc>
        <w:tc>
          <w:tcPr>
            <w:tcW w:w="403" w:type="dxa"/>
            <w:hideMark/>
          </w:tcPr>
          <w:p w14:paraId="0484785C" w14:textId="77777777" w:rsidR="008E4A9B" w:rsidRPr="008E4A9B" w:rsidRDefault="008E4A9B" w:rsidP="008E4A9B">
            <w:pPr>
              <w:pStyle w:val="TableParagraph"/>
              <w:spacing w:line="240" w:lineRule="auto"/>
              <w:ind w:left="0" w:right="1" w:hanging="2"/>
              <w:jc w:val="center"/>
              <w:rPr>
                <w:rFonts w:cs="Times New Roman"/>
                <w:lang w:val="id-ID"/>
              </w:rPr>
            </w:pPr>
            <w:r w:rsidRPr="008E4A9B">
              <w:rPr>
                <w:rFonts w:cs="Times New Roman"/>
                <w:spacing w:val="-10"/>
                <w:lang w:val="id-ID"/>
              </w:rPr>
              <w:t>0</w:t>
            </w:r>
          </w:p>
        </w:tc>
        <w:tc>
          <w:tcPr>
            <w:tcW w:w="535" w:type="dxa"/>
            <w:hideMark/>
          </w:tcPr>
          <w:p w14:paraId="690A1DD0"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10"/>
                <w:lang w:val="id-ID"/>
              </w:rPr>
              <w:t>0</w:t>
            </w:r>
          </w:p>
        </w:tc>
        <w:tc>
          <w:tcPr>
            <w:tcW w:w="403" w:type="dxa"/>
            <w:hideMark/>
          </w:tcPr>
          <w:p w14:paraId="44269DD6"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hideMark/>
          </w:tcPr>
          <w:p w14:paraId="1881FC74"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c>
          <w:tcPr>
            <w:tcW w:w="403" w:type="dxa"/>
            <w:hideMark/>
          </w:tcPr>
          <w:p w14:paraId="4DBE9C39"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hideMark/>
          </w:tcPr>
          <w:p w14:paraId="247C0562"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r>
      <w:tr w:rsidR="008E4A9B" w14:paraId="4F408529" w14:textId="77777777" w:rsidTr="008E4A9B">
        <w:trPr>
          <w:trHeight w:val="206"/>
        </w:trPr>
        <w:tc>
          <w:tcPr>
            <w:tcW w:w="284" w:type="dxa"/>
            <w:vMerge/>
            <w:vAlign w:val="center"/>
            <w:hideMark/>
          </w:tcPr>
          <w:p w14:paraId="78ED4515" w14:textId="77777777" w:rsidR="008E4A9B" w:rsidRPr="008E4A9B" w:rsidRDefault="008E4A9B" w:rsidP="008E4A9B">
            <w:pPr>
              <w:spacing w:line="240" w:lineRule="auto"/>
              <w:ind w:left="0" w:hanging="2"/>
              <w:jc w:val="center"/>
              <w:rPr>
                <w:rFonts w:ascii="Times New Roman" w:eastAsia="Times New Roman" w:hAnsi="Times New Roman" w:cs="Times New Roman"/>
                <w:b/>
                <w:bCs/>
              </w:rPr>
            </w:pPr>
          </w:p>
        </w:tc>
        <w:tc>
          <w:tcPr>
            <w:tcW w:w="900" w:type="dxa"/>
            <w:hideMark/>
          </w:tcPr>
          <w:p w14:paraId="4180401F" w14:textId="1B7371D2" w:rsidR="008E4A9B" w:rsidRPr="008E4A9B" w:rsidRDefault="008E4A9B" w:rsidP="008E4A9B">
            <w:pPr>
              <w:pStyle w:val="TableParagraph"/>
              <w:spacing w:line="240" w:lineRule="auto"/>
              <w:ind w:left="-2" w:firstLineChars="0" w:firstLine="2"/>
              <w:rPr>
                <w:rFonts w:cs="Times New Roman"/>
                <w:lang w:val="id-ID"/>
              </w:rPr>
            </w:pPr>
            <w:r w:rsidRPr="008E4A9B">
              <w:rPr>
                <w:rFonts w:cs="Times New Roman"/>
              </w:rPr>
              <w:t>Currently</w:t>
            </w:r>
          </w:p>
        </w:tc>
        <w:tc>
          <w:tcPr>
            <w:tcW w:w="403" w:type="dxa"/>
            <w:hideMark/>
          </w:tcPr>
          <w:p w14:paraId="7028CB16" w14:textId="77777777" w:rsidR="008E4A9B" w:rsidRPr="008E4A9B" w:rsidRDefault="008E4A9B" w:rsidP="008E4A9B">
            <w:pPr>
              <w:pStyle w:val="TableParagraph"/>
              <w:spacing w:line="240" w:lineRule="auto"/>
              <w:ind w:left="0" w:right="5" w:hanging="2"/>
              <w:jc w:val="center"/>
              <w:rPr>
                <w:rFonts w:cs="Times New Roman"/>
                <w:lang w:val="id-ID"/>
              </w:rPr>
            </w:pPr>
            <w:r w:rsidRPr="008E4A9B">
              <w:rPr>
                <w:rFonts w:cs="Times New Roman"/>
                <w:spacing w:val="-10"/>
                <w:lang w:val="id-ID"/>
              </w:rPr>
              <w:t>5</w:t>
            </w:r>
          </w:p>
        </w:tc>
        <w:tc>
          <w:tcPr>
            <w:tcW w:w="535" w:type="dxa"/>
            <w:hideMark/>
          </w:tcPr>
          <w:p w14:paraId="6804056C"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4"/>
                <w:lang w:val="id-ID"/>
              </w:rPr>
              <w:t>62,5</w:t>
            </w:r>
          </w:p>
        </w:tc>
        <w:tc>
          <w:tcPr>
            <w:tcW w:w="403" w:type="dxa"/>
            <w:hideMark/>
          </w:tcPr>
          <w:p w14:paraId="7D50F8F1"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0</w:t>
            </w:r>
          </w:p>
        </w:tc>
        <w:tc>
          <w:tcPr>
            <w:tcW w:w="535" w:type="dxa"/>
            <w:hideMark/>
          </w:tcPr>
          <w:p w14:paraId="266B274B" w14:textId="77777777" w:rsidR="008E4A9B" w:rsidRPr="008E4A9B" w:rsidRDefault="008E4A9B" w:rsidP="008E4A9B">
            <w:pPr>
              <w:pStyle w:val="TableParagraph"/>
              <w:spacing w:line="240" w:lineRule="auto"/>
              <w:ind w:left="0" w:right="69" w:hanging="2"/>
              <w:jc w:val="center"/>
              <w:rPr>
                <w:rFonts w:cs="Times New Roman"/>
                <w:lang w:val="id-ID"/>
              </w:rPr>
            </w:pPr>
            <w:r w:rsidRPr="008E4A9B">
              <w:rPr>
                <w:rFonts w:cs="Times New Roman"/>
                <w:spacing w:val="-10"/>
                <w:lang w:val="id-ID"/>
              </w:rPr>
              <w:t>0</w:t>
            </w:r>
          </w:p>
        </w:tc>
        <w:tc>
          <w:tcPr>
            <w:tcW w:w="403" w:type="dxa"/>
            <w:hideMark/>
          </w:tcPr>
          <w:p w14:paraId="77CF37E4"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0</w:t>
            </w:r>
          </w:p>
        </w:tc>
        <w:tc>
          <w:tcPr>
            <w:tcW w:w="535" w:type="dxa"/>
            <w:hideMark/>
          </w:tcPr>
          <w:p w14:paraId="63A02940" w14:textId="77777777" w:rsidR="008E4A9B" w:rsidRPr="008E4A9B" w:rsidRDefault="008E4A9B" w:rsidP="008E4A9B">
            <w:pPr>
              <w:pStyle w:val="TableParagraph"/>
              <w:spacing w:line="240" w:lineRule="auto"/>
              <w:ind w:left="0" w:right="69" w:hanging="2"/>
              <w:jc w:val="center"/>
              <w:rPr>
                <w:rFonts w:cs="Times New Roman"/>
                <w:lang w:val="id-ID"/>
              </w:rPr>
            </w:pPr>
            <w:r w:rsidRPr="008E4A9B">
              <w:rPr>
                <w:rFonts w:cs="Times New Roman"/>
                <w:spacing w:val="-10"/>
                <w:lang w:val="id-ID"/>
              </w:rPr>
              <w:t>0</w:t>
            </w:r>
          </w:p>
        </w:tc>
        <w:tc>
          <w:tcPr>
            <w:tcW w:w="403" w:type="dxa"/>
            <w:hideMark/>
          </w:tcPr>
          <w:p w14:paraId="125B6D2C" w14:textId="77777777" w:rsidR="008E4A9B" w:rsidRPr="008E4A9B" w:rsidRDefault="008E4A9B" w:rsidP="008E4A9B">
            <w:pPr>
              <w:pStyle w:val="TableParagraph"/>
              <w:spacing w:line="240" w:lineRule="auto"/>
              <w:ind w:left="0" w:right="3" w:hanging="2"/>
              <w:jc w:val="center"/>
              <w:rPr>
                <w:rFonts w:cs="Times New Roman"/>
                <w:lang w:val="id-ID"/>
              </w:rPr>
            </w:pPr>
            <w:r w:rsidRPr="008E4A9B">
              <w:rPr>
                <w:rFonts w:cs="Times New Roman"/>
                <w:spacing w:val="-10"/>
                <w:lang w:val="id-ID"/>
              </w:rPr>
              <w:t>0</w:t>
            </w:r>
          </w:p>
        </w:tc>
        <w:tc>
          <w:tcPr>
            <w:tcW w:w="535" w:type="dxa"/>
            <w:hideMark/>
          </w:tcPr>
          <w:p w14:paraId="5877DA32" w14:textId="77777777" w:rsidR="008E4A9B" w:rsidRPr="008E4A9B" w:rsidRDefault="008E4A9B" w:rsidP="008E4A9B">
            <w:pPr>
              <w:pStyle w:val="TableParagraph"/>
              <w:spacing w:line="240" w:lineRule="auto"/>
              <w:ind w:left="0" w:right="68" w:hanging="2"/>
              <w:jc w:val="center"/>
              <w:rPr>
                <w:rFonts w:cs="Times New Roman"/>
                <w:lang w:val="id-ID"/>
              </w:rPr>
            </w:pPr>
            <w:r w:rsidRPr="008E4A9B">
              <w:rPr>
                <w:rFonts w:cs="Times New Roman"/>
                <w:spacing w:val="-10"/>
                <w:lang w:val="id-ID"/>
              </w:rPr>
              <w:t>0</w:t>
            </w:r>
          </w:p>
        </w:tc>
        <w:tc>
          <w:tcPr>
            <w:tcW w:w="403" w:type="dxa"/>
            <w:hideMark/>
          </w:tcPr>
          <w:p w14:paraId="08FA8643"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1</w:t>
            </w:r>
          </w:p>
        </w:tc>
        <w:tc>
          <w:tcPr>
            <w:tcW w:w="535" w:type="dxa"/>
            <w:hideMark/>
          </w:tcPr>
          <w:p w14:paraId="0DFD6081" w14:textId="77777777" w:rsidR="008E4A9B" w:rsidRPr="008E4A9B" w:rsidRDefault="008E4A9B" w:rsidP="008E4A9B">
            <w:pPr>
              <w:pStyle w:val="TableParagraph"/>
              <w:spacing w:line="240" w:lineRule="auto"/>
              <w:ind w:left="0" w:right="63" w:hanging="2"/>
              <w:jc w:val="center"/>
              <w:rPr>
                <w:rFonts w:cs="Times New Roman"/>
                <w:lang w:val="id-ID"/>
              </w:rPr>
            </w:pPr>
            <w:r w:rsidRPr="008E4A9B">
              <w:rPr>
                <w:rFonts w:cs="Times New Roman"/>
                <w:spacing w:val="-5"/>
                <w:lang w:val="id-ID"/>
              </w:rPr>
              <w:t>100</w:t>
            </w:r>
          </w:p>
        </w:tc>
        <w:tc>
          <w:tcPr>
            <w:tcW w:w="403" w:type="dxa"/>
            <w:hideMark/>
          </w:tcPr>
          <w:p w14:paraId="4C6BF620" w14:textId="77777777" w:rsidR="008E4A9B" w:rsidRPr="008E4A9B" w:rsidRDefault="008E4A9B" w:rsidP="008E4A9B">
            <w:pPr>
              <w:pStyle w:val="TableParagraph"/>
              <w:spacing w:line="240" w:lineRule="auto"/>
              <w:ind w:left="0" w:right="1" w:hanging="2"/>
              <w:jc w:val="center"/>
              <w:rPr>
                <w:rFonts w:cs="Times New Roman"/>
                <w:lang w:val="id-ID"/>
              </w:rPr>
            </w:pPr>
            <w:r w:rsidRPr="008E4A9B">
              <w:rPr>
                <w:rFonts w:cs="Times New Roman"/>
                <w:spacing w:val="-10"/>
                <w:lang w:val="id-ID"/>
              </w:rPr>
              <w:t>0</w:t>
            </w:r>
          </w:p>
        </w:tc>
        <w:tc>
          <w:tcPr>
            <w:tcW w:w="535" w:type="dxa"/>
            <w:hideMark/>
          </w:tcPr>
          <w:p w14:paraId="64CE0B7B"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10"/>
                <w:lang w:val="id-ID"/>
              </w:rPr>
              <w:t>0</w:t>
            </w:r>
          </w:p>
        </w:tc>
        <w:tc>
          <w:tcPr>
            <w:tcW w:w="403" w:type="dxa"/>
            <w:hideMark/>
          </w:tcPr>
          <w:p w14:paraId="4F9B5010"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1</w:t>
            </w:r>
          </w:p>
        </w:tc>
        <w:tc>
          <w:tcPr>
            <w:tcW w:w="535" w:type="dxa"/>
            <w:hideMark/>
          </w:tcPr>
          <w:p w14:paraId="145B629D" w14:textId="77777777" w:rsidR="008E4A9B" w:rsidRPr="008E4A9B" w:rsidRDefault="008E4A9B" w:rsidP="008E4A9B">
            <w:pPr>
              <w:pStyle w:val="TableParagraph"/>
              <w:spacing w:line="240" w:lineRule="auto"/>
              <w:ind w:left="0" w:right="61" w:hanging="2"/>
              <w:jc w:val="center"/>
              <w:rPr>
                <w:rFonts w:cs="Times New Roman"/>
                <w:lang w:val="id-ID"/>
              </w:rPr>
            </w:pPr>
            <w:r w:rsidRPr="008E4A9B">
              <w:rPr>
                <w:rFonts w:cs="Times New Roman"/>
                <w:spacing w:val="-5"/>
                <w:lang w:val="id-ID"/>
              </w:rPr>
              <w:t>100</w:t>
            </w:r>
          </w:p>
        </w:tc>
        <w:tc>
          <w:tcPr>
            <w:tcW w:w="403" w:type="dxa"/>
            <w:hideMark/>
          </w:tcPr>
          <w:p w14:paraId="10E2CAA0"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1</w:t>
            </w:r>
          </w:p>
        </w:tc>
        <w:tc>
          <w:tcPr>
            <w:tcW w:w="535" w:type="dxa"/>
            <w:hideMark/>
          </w:tcPr>
          <w:p w14:paraId="67840855" w14:textId="77777777" w:rsidR="008E4A9B" w:rsidRPr="008E4A9B" w:rsidRDefault="008E4A9B" w:rsidP="008E4A9B">
            <w:pPr>
              <w:pStyle w:val="TableParagraph"/>
              <w:spacing w:line="240" w:lineRule="auto"/>
              <w:ind w:left="0" w:right="60" w:hanging="2"/>
              <w:jc w:val="center"/>
              <w:rPr>
                <w:rFonts w:cs="Times New Roman"/>
                <w:lang w:val="id-ID"/>
              </w:rPr>
            </w:pPr>
            <w:r w:rsidRPr="008E4A9B">
              <w:rPr>
                <w:rFonts w:cs="Times New Roman"/>
                <w:spacing w:val="-5"/>
                <w:lang w:val="id-ID"/>
              </w:rPr>
              <w:t>100</w:t>
            </w:r>
          </w:p>
        </w:tc>
      </w:tr>
      <w:tr w:rsidR="008E4A9B" w14:paraId="7A24F6F5" w14:textId="77777777" w:rsidTr="008E4A9B">
        <w:trPr>
          <w:trHeight w:val="206"/>
        </w:trPr>
        <w:tc>
          <w:tcPr>
            <w:tcW w:w="284" w:type="dxa"/>
            <w:vMerge/>
            <w:vAlign w:val="center"/>
            <w:hideMark/>
          </w:tcPr>
          <w:p w14:paraId="79415F64" w14:textId="77777777" w:rsidR="008E4A9B" w:rsidRPr="008E4A9B" w:rsidRDefault="008E4A9B" w:rsidP="008E4A9B">
            <w:pPr>
              <w:spacing w:line="240" w:lineRule="auto"/>
              <w:ind w:left="0" w:hanging="2"/>
              <w:jc w:val="center"/>
              <w:rPr>
                <w:rFonts w:ascii="Times New Roman" w:eastAsia="Times New Roman" w:hAnsi="Times New Roman" w:cs="Times New Roman"/>
                <w:b/>
                <w:bCs/>
              </w:rPr>
            </w:pPr>
          </w:p>
        </w:tc>
        <w:tc>
          <w:tcPr>
            <w:tcW w:w="900" w:type="dxa"/>
            <w:hideMark/>
          </w:tcPr>
          <w:p w14:paraId="5BF575F0" w14:textId="1FD966AE" w:rsidR="008E4A9B" w:rsidRPr="008E4A9B" w:rsidRDefault="008E4A9B" w:rsidP="008E4A9B">
            <w:pPr>
              <w:pStyle w:val="TableParagraph"/>
              <w:spacing w:line="240" w:lineRule="auto"/>
              <w:ind w:left="-2" w:firstLineChars="0" w:firstLine="2"/>
              <w:rPr>
                <w:rFonts w:cs="Times New Roman"/>
                <w:lang w:val="id-ID"/>
              </w:rPr>
            </w:pPr>
            <w:r w:rsidRPr="008E4A9B">
              <w:rPr>
                <w:rFonts w:cs="Times New Roman"/>
              </w:rPr>
              <w:t>Heavy</w:t>
            </w:r>
          </w:p>
        </w:tc>
        <w:tc>
          <w:tcPr>
            <w:tcW w:w="403" w:type="dxa"/>
            <w:hideMark/>
          </w:tcPr>
          <w:p w14:paraId="72BA66B4" w14:textId="77777777" w:rsidR="008E4A9B" w:rsidRPr="008E4A9B" w:rsidRDefault="008E4A9B" w:rsidP="008E4A9B">
            <w:pPr>
              <w:pStyle w:val="TableParagraph"/>
              <w:spacing w:line="240" w:lineRule="auto"/>
              <w:ind w:left="0" w:right="5" w:hanging="2"/>
              <w:jc w:val="center"/>
              <w:rPr>
                <w:rFonts w:cs="Times New Roman"/>
                <w:lang w:val="id-ID"/>
              </w:rPr>
            </w:pPr>
            <w:r w:rsidRPr="008E4A9B">
              <w:rPr>
                <w:rFonts w:cs="Times New Roman"/>
                <w:spacing w:val="-10"/>
                <w:lang w:val="id-ID"/>
              </w:rPr>
              <w:t>1</w:t>
            </w:r>
          </w:p>
        </w:tc>
        <w:tc>
          <w:tcPr>
            <w:tcW w:w="535" w:type="dxa"/>
            <w:hideMark/>
          </w:tcPr>
          <w:p w14:paraId="74030485"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4"/>
                <w:lang w:val="id-ID"/>
              </w:rPr>
              <w:t>12,5</w:t>
            </w:r>
          </w:p>
        </w:tc>
        <w:tc>
          <w:tcPr>
            <w:tcW w:w="403" w:type="dxa"/>
            <w:hideMark/>
          </w:tcPr>
          <w:p w14:paraId="32D14958"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0</w:t>
            </w:r>
          </w:p>
        </w:tc>
        <w:tc>
          <w:tcPr>
            <w:tcW w:w="535" w:type="dxa"/>
            <w:hideMark/>
          </w:tcPr>
          <w:p w14:paraId="21F78585" w14:textId="77777777" w:rsidR="008E4A9B" w:rsidRPr="008E4A9B" w:rsidRDefault="008E4A9B" w:rsidP="008E4A9B">
            <w:pPr>
              <w:pStyle w:val="TableParagraph"/>
              <w:spacing w:line="240" w:lineRule="auto"/>
              <w:ind w:left="0" w:right="69" w:hanging="2"/>
              <w:jc w:val="center"/>
              <w:rPr>
                <w:rFonts w:cs="Times New Roman"/>
                <w:lang w:val="id-ID"/>
              </w:rPr>
            </w:pPr>
            <w:r w:rsidRPr="008E4A9B">
              <w:rPr>
                <w:rFonts w:cs="Times New Roman"/>
                <w:spacing w:val="-10"/>
                <w:lang w:val="id-ID"/>
              </w:rPr>
              <w:t>0</w:t>
            </w:r>
          </w:p>
        </w:tc>
        <w:tc>
          <w:tcPr>
            <w:tcW w:w="403" w:type="dxa"/>
            <w:hideMark/>
          </w:tcPr>
          <w:p w14:paraId="2FC9FCE9"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0</w:t>
            </w:r>
          </w:p>
        </w:tc>
        <w:tc>
          <w:tcPr>
            <w:tcW w:w="535" w:type="dxa"/>
            <w:hideMark/>
          </w:tcPr>
          <w:p w14:paraId="72F835F5" w14:textId="77777777" w:rsidR="008E4A9B" w:rsidRPr="008E4A9B" w:rsidRDefault="008E4A9B" w:rsidP="008E4A9B">
            <w:pPr>
              <w:pStyle w:val="TableParagraph"/>
              <w:spacing w:line="240" w:lineRule="auto"/>
              <w:ind w:left="0" w:right="69" w:hanging="2"/>
              <w:jc w:val="center"/>
              <w:rPr>
                <w:rFonts w:cs="Times New Roman"/>
                <w:lang w:val="id-ID"/>
              </w:rPr>
            </w:pPr>
            <w:r w:rsidRPr="008E4A9B">
              <w:rPr>
                <w:rFonts w:cs="Times New Roman"/>
                <w:spacing w:val="-10"/>
                <w:lang w:val="id-ID"/>
              </w:rPr>
              <w:t>0</w:t>
            </w:r>
          </w:p>
        </w:tc>
        <w:tc>
          <w:tcPr>
            <w:tcW w:w="403" w:type="dxa"/>
            <w:hideMark/>
          </w:tcPr>
          <w:p w14:paraId="373AE480" w14:textId="77777777" w:rsidR="008E4A9B" w:rsidRPr="008E4A9B" w:rsidRDefault="008E4A9B" w:rsidP="008E4A9B">
            <w:pPr>
              <w:pStyle w:val="TableParagraph"/>
              <w:spacing w:line="240" w:lineRule="auto"/>
              <w:ind w:left="0" w:right="3" w:hanging="2"/>
              <w:jc w:val="center"/>
              <w:rPr>
                <w:rFonts w:cs="Times New Roman"/>
                <w:lang w:val="id-ID"/>
              </w:rPr>
            </w:pPr>
            <w:r w:rsidRPr="008E4A9B">
              <w:rPr>
                <w:rFonts w:cs="Times New Roman"/>
                <w:spacing w:val="-10"/>
                <w:lang w:val="id-ID"/>
              </w:rPr>
              <w:t>0</w:t>
            </w:r>
          </w:p>
        </w:tc>
        <w:tc>
          <w:tcPr>
            <w:tcW w:w="535" w:type="dxa"/>
            <w:hideMark/>
          </w:tcPr>
          <w:p w14:paraId="695CDCF0" w14:textId="77777777" w:rsidR="008E4A9B" w:rsidRPr="008E4A9B" w:rsidRDefault="008E4A9B" w:rsidP="008E4A9B">
            <w:pPr>
              <w:pStyle w:val="TableParagraph"/>
              <w:spacing w:line="240" w:lineRule="auto"/>
              <w:ind w:left="0" w:right="68" w:hanging="2"/>
              <w:jc w:val="center"/>
              <w:rPr>
                <w:rFonts w:cs="Times New Roman"/>
                <w:lang w:val="id-ID"/>
              </w:rPr>
            </w:pPr>
            <w:r w:rsidRPr="008E4A9B">
              <w:rPr>
                <w:rFonts w:cs="Times New Roman"/>
                <w:spacing w:val="-10"/>
                <w:lang w:val="id-ID"/>
              </w:rPr>
              <w:t>0</w:t>
            </w:r>
          </w:p>
        </w:tc>
        <w:tc>
          <w:tcPr>
            <w:tcW w:w="403" w:type="dxa"/>
            <w:hideMark/>
          </w:tcPr>
          <w:p w14:paraId="2A94C63F"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0</w:t>
            </w:r>
          </w:p>
        </w:tc>
        <w:tc>
          <w:tcPr>
            <w:tcW w:w="535" w:type="dxa"/>
            <w:hideMark/>
          </w:tcPr>
          <w:p w14:paraId="2886174F" w14:textId="77777777" w:rsidR="008E4A9B" w:rsidRPr="008E4A9B" w:rsidRDefault="008E4A9B" w:rsidP="008E4A9B">
            <w:pPr>
              <w:pStyle w:val="TableParagraph"/>
              <w:spacing w:line="240" w:lineRule="auto"/>
              <w:ind w:left="0" w:right="67" w:hanging="2"/>
              <w:jc w:val="center"/>
              <w:rPr>
                <w:rFonts w:cs="Times New Roman"/>
                <w:lang w:val="id-ID"/>
              </w:rPr>
            </w:pPr>
            <w:r w:rsidRPr="008E4A9B">
              <w:rPr>
                <w:rFonts w:cs="Times New Roman"/>
                <w:spacing w:val="-10"/>
                <w:lang w:val="id-ID"/>
              </w:rPr>
              <w:t>0</w:t>
            </w:r>
          </w:p>
        </w:tc>
        <w:tc>
          <w:tcPr>
            <w:tcW w:w="403" w:type="dxa"/>
            <w:hideMark/>
          </w:tcPr>
          <w:p w14:paraId="3B3902EC" w14:textId="77777777" w:rsidR="008E4A9B" w:rsidRPr="008E4A9B" w:rsidRDefault="008E4A9B" w:rsidP="008E4A9B">
            <w:pPr>
              <w:pStyle w:val="TableParagraph"/>
              <w:spacing w:line="240" w:lineRule="auto"/>
              <w:ind w:left="0" w:right="1" w:hanging="2"/>
              <w:jc w:val="center"/>
              <w:rPr>
                <w:rFonts w:cs="Times New Roman"/>
                <w:lang w:val="id-ID"/>
              </w:rPr>
            </w:pPr>
            <w:r w:rsidRPr="008E4A9B">
              <w:rPr>
                <w:rFonts w:cs="Times New Roman"/>
                <w:spacing w:val="-10"/>
                <w:lang w:val="id-ID"/>
              </w:rPr>
              <w:t>0</w:t>
            </w:r>
          </w:p>
        </w:tc>
        <w:tc>
          <w:tcPr>
            <w:tcW w:w="535" w:type="dxa"/>
            <w:hideMark/>
          </w:tcPr>
          <w:p w14:paraId="1531EDAE"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10"/>
                <w:lang w:val="id-ID"/>
              </w:rPr>
              <w:t>0</w:t>
            </w:r>
          </w:p>
        </w:tc>
        <w:tc>
          <w:tcPr>
            <w:tcW w:w="403" w:type="dxa"/>
            <w:hideMark/>
          </w:tcPr>
          <w:p w14:paraId="3777ECCD"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hideMark/>
          </w:tcPr>
          <w:p w14:paraId="0EC43DFB"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c>
          <w:tcPr>
            <w:tcW w:w="403" w:type="dxa"/>
            <w:hideMark/>
          </w:tcPr>
          <w:p w14:paraId="198A80EE"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hideMark/>
          </w:tcPr>
          <w:p w14:paraId="7180ED85"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r>
      <w:tr w:rsidR="008E4A9B" w14:paraId="3FC9917D" w14:textId="77777777" w:rsidTr="008E4A9B">
        <w:trPr>
          <w:trHeight w:val="208"/>
        </w:trPr>
        <w:tc>
          <w:tcPr>
            <w:tcW w:w="284" w:type="dxa"/>
            <w:vMerge/>
            <w:vAlign w:val="center"/>
            <w:hideMark/>
          </w:tcPr>
          <w:p w14:paraId="772307B7" w14:textId="77777777" w:rsidR="008E4A9B" w:rsidRPr="008E4A9B" w:rsidRDefault="008E4A9B" w:rsidP="008E4A9B">
            <w:pPr>
              <w:spacing w:line="240" w:lineRule="auto"/>
              <w:ind w:left="0" w:hanging="2"/>
              <w:jc w:val="center"/>
              <w:rPr>
                <w:rFonts w:ascii="Times New Roman" w:eastAsia="Times New Roman" w:hAnsi="Times New Roman" w:cs="Times New Roman"/>
                <w:b/>
                <w:bCs/>
              </w:rPr>
            </w:pPr>
          </w:p>
        </w:tc>
        <w:tc>
          <w:tcPr>
            <w:tcW w:w="900" w:type="dxa"/>
            <w:hideMark/>
          </w:tcPr>
          <w:p w14:paraId="15EBFB48" w14:textId="568ECAE0" w:rsidR="008E4A9B" w:rsidRPr="008E4A9B" w:rsidRDefault="008E4A9B" w:rsidP="008E4A9B">
            <w:pPr>
              <w:pStyle w:val="TableParagraph"/>
              <w:spacing w:line="240" w:lineRule="auto"/>
              <w:ind w:left="-2" w:firstLineChars="0" w:firstLine="2"/>
              <w:rPr>
                <w:rFonts w:cs="Times New Roman"/>
                <w:lang w:val="id-ID"/>
              </w:rPr>
            </w:pPr>
            <w:r w:rsidRPr="008E4A9B">
              <w:rPr>
                <w:rFonts w:cs="Times New Roman"/>
              </w:rPr>
              <w:t>Total</w:t>
            </w:r>
          </w:p>
        </w:tc>
        <w:tc>
          <w:tcPr>
            <w:tcW w:w="403" w:type="dxa"/>
            <w:tcBorders>
              <w:bottom w:val="single" w:sz="4" w:space="0" w:color="auto"/>
            </w:tcBorders>
            <w:hideMark/>
          </w:tcPr>
          <w:p w14:paraId="1913C01E" w14:textId="77777777" w:rsidR="008E4A9B" w:rsidRPr="008E4A9B" w:rsidRDefault="008E4A9B" w:rsidP="008E4A9B">
            <w:pPr>
              <w:pStyle w:val="TableParagraph"/>
              <w:spacing w:line="240" w:lineRule="auto"/>
              <w:ind w:left="0" w:right="5" w:hanging="2"/>
              <w:jc w:val="center"/>
              <w:rPr>
                <w:rFonts w:cs="Times New Roman"/>
                <w:lang w:val="id-ID"/>
              </w:rPr>
            </w:pPr>
            <w:r w:rsidRPr="008E4A9B">
              <w:rPr>
                <w:rFonts w:cs="Times New Roman"/>
                <w:spacing w:val="-10"/>
                <w:lang w:val="id-ID"/>
              </w:rPr>
              <w:t>8</w:t>
            </w:r>
          </w:p>
        </w:tc>
        <w:tc>
          <w:tcPr>
            <w:tcW w:w="535" w:type="dxa"/>
            <w:tcBorders>
              <w:bottom w:val="single" w:sz="4" w:space="0" w:color="auto"/>
            </w:tcBorders>
            <w:hideMark/>
          </w:tcPr>
          <w:p w14:paraId="25BDF2E7"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5"/>
                <w:lang w:val="id-ID"/>
              </w:rPr>
              <w:t>100</w:t>
            </w:r>
          </w:p>
        </w:tc>
        <w:tc>
          <w:tcPr>
            <w:tcW w:w="403" w:type="dxa"/>
            <w:tcBorders>
              <w:bottom w:val="single" w:sz="4" w:space="0" w:color="auto"/>
            </w:tcBorders>
            <w:hideMark/>
          </w:tcPr>
          <w:p w14:paraId="031C3DA5"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8</w:t>
            </w:r>
          </w:p>
        </w:tc>
        <w:tc>
          <w:tcPr>
            <w:tcW w:w="535" w:type="dxa"/>
            <w:tcBorders>
              <w:bottom w:val="single" w:sz="4" w:space="0" w:color="auto"/>
            </w:tcBorders>
            <w:hideMark/>
          </w:tcPr>
          <w:p w14:paraId="6D759F7B"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5"/>
                <w:lang w:val="id-ID"/>
              </w:rPr>
              <w:t>100</w:t>
            </w:r>
          </w:p>
        </w:tc>
        <w:tc>
          <w:tcPr>
            <w:tcW w:w="403" w:type="dxa"/>
            <w:tcBorders>
              <w:bottom w:val="single" w:sz="4" w:space="0" w:color="auto"/>
            </w:tcBorders>
            <w:hideMark/>
          </w:tcPr>
          <w:p w14:paraId="547428E5"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0</w:t>
            </w:r>
          </w:p>
        </w:tc>
        <w:tc>
          <w:tcPr>
            <w:tcW w:w="535" w:type="dxa"/>
            <w:tcBorders>
              <w:bottom w:val="single" w:sz="4" w:space="0" w:color="auto"/>
            </w:tcBorders>
            <w:hideMark/>
          </w:tcPr>
          <w:p w14:paraId="0751C9AA" w14:textId="77777777" w:rsidR="008E4A9B" w:rsidRPr="008E4A9B" w:rsidRDefault="008E4A9B" w:rsidP="008E4A9B">
            <w:pPr>
              <w:pStyle w:val="TableParagraph"/>
              <w:spacing w:line="240" w:lineRule="auto"/>
              <w:ind w:left="0" w:right="69" w:hanging="2"/>
              <w:jc w:val="center"/>
              <w:rPr>
                <w:rFonts w:cs="Times New Roman"/>
                <w:lang w:val="id-ID"/>
              </w:rPr>
            </w:pPr>
            <w:r w:rsidRPr="008E4A9B">
              <w:rPr>
                <w:rFonts w:cs="Times New Roman"/>
                <w:spacing w:val="-10"/>
                <w:lang w:val="id-ID"/>
              </w:rPr>
              <w:t>0</w:t>
            </w:r>
          </w:p>
        </w:tc>
        <w:tc>
          <w:tcPr>
            <w:tcW w:w="403" w:type="dxa"/>
            <w:tcBorders>
              <w:bottom w:val="single" w:sz="4" w:space="0" w:color="auto"/>
            </w:tcBorders>
            <w:hideMark/>
          </w:tcPr>
          <w:p w14:paraId="67B22485" w14:textId="77777777" w:rsidR="008E4A9B" w:rsidRPr="008E4A9B" w:rsidRDefault="008E4A9B" w:rsidP="008E4A9B">
            <w:pPr>
              <w:pStyle w:val="TableParagraph"/>
              <w:spacing w:line="240" w:lineRule="auto"/>
              <w:ind w:left="0" w:right="3" w:hanging="2"/>
              <w:jc w:val="center"/>
              <w:rPr>
                <w:rFonts w:cs="Times New Roman"/>
                <w:lang w:val="id-ID"/>
              </w:rPr>
            </w:pPr>
            <w:r w:rsidRPr="008E4A9B">
              <w:rPr>
                <w:rFonts w:cs="Times New Roman"/>
                <w:spacing w:val="-10"/>
                <w:lang w:val="id-ID"/>
              </w:rPr>
              <w:t>0</w:t>
            </w:r>
          </w:p>
        </w:tc>
        <w:tc>
          <w:tcPr>
            <w:tcW w:w="535" w:type="dxa"/>
            <w:tcBorders>
              <w:bottom w:val="single" w:sz="4" w:space="0" w:color="auto"/>
            </w:tcBorders>
            <w:hideMark/>
          </w:tcPr>
          <w:p w14:paraId="382FF123" w14:textId="77777777" w:rsidR="008E4A9B" w:rsidRPr="008E4A9B" w:rsidRDefault="008E4A9B" w:rsidP="008E4A9B">
            <w:pPr>
              <w:pStyle w:val="TableParagraph"/>
              <w:spacing w:line="240" w:lineRule="auto"/>
              <w:ind w:left="0" w:right="68" w:hanging="2"/>
              <w:jc w:val="center"/>
              <w:rPr>
                <w:rFonts w:cs="Times New Roman"/>
                <w:lang w:val="id-ID"/>
              </w:rPr>
            </w:pPr>
            <w:r w:rsidRPr="008E4A9B">
              <w:rPr>
                <w:rFonts w:cs="Times New Roman"/>
                <w:spacing w:val="-10"/>
                <w:lang w:val="id-ID"/>
              </w:rPr>
              <w:t>0</w:t>
            </w:r>
          </w:p>
        </w:tc>
        <w:tc>
          <w:tcPr>
            <w:tcW w:w="403" w:type="dxa"/>
            <w:tcBorders>
              <w:bottom w:val="single" w:sz="4" w:space="0" w:color="auto"/>
            </w:tcBorders>
            <w:hideMark/>
          </w:tcPr>
          <w:p w14:paraId="224297FE"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1</w:t>
            </w:r>
          </w:p>
        </w:tc>
        <w:tc>
          <w:tcPr>
            <w:tcW w:w="535" w:type="dxa"/>
            <w:tcBorders>
              <w:bottom w:val="single" w:sz="4" w:space="0" w:color="auto"/>
            </w:tcBorders>
            <w:hideMark/>
          </w:tcPr>
          <w:p w14:paraId="6FCDC1AA" w14:textId="77777777" w:rsidR="008E4A9B" w:rsidRPr="008E4A9B" w:rsidRDefault="008E4A9B" w:rsidP="008E4A9B">
            <w:pPr>
              <w:pStyle w:val="TableParagraph"/>
              <w:spacing w:line="240" w:lineRule="auto"/>
              <w:ind w:left="0" w:right="63" w:hanging="2"/>
              <w:jc w:val="center"/>
              <w:rPr>
                <w:rFonts w:cs="Times New Roman"/>
                <w:lang w:val="id-ID"/>
              </w:rPr>
            </w:pPr>
            <w:r w:rsidRPr="008E4A9B">
              <w:rPr>
                <w:rFonts w:cs="Times New Roman"/>
                <w:spacing w:val="-5"/>
                <w:lang w:val="id-ID"/>
              </w:rPr>
              <w:t>100</w:t>
            </w:r>
          </w:p>
        </w:tc>
        <w:tc>
          <w:tcPr>
            <w:tcW w:w="403" w:type="dxa"/>
            <w:tcBorders>
              <w:bottom w:val="single" w:sz="4" w:space="0" w:color="auto"/>
            </w:tcBorders>
            <w:hideMark/>
          </w:tcPr>
          <w:p w14:paraId="438B8128" w14:textId="77777777" w:rsidR="008E4A9B" w:rsidRPr="008E4A9B" w:rsidRDefault="008E4A9B" w:rsidP="008E4A9B">
            <w:pPr>
              <w:pStyle w:val="TableParagraph"/>
              <w:spacing w:line="240" w:lineRule="auto"/>
              <w:ind w:left="0" w:right="1" w:hanging="2"/>
              <w:jc w:val="center"/>
              <w:rPr>
                <w:rFonts w:cs="Times New Roman"/>
                <w:lang w:val="id-ID"/>
              </w:rPr>
            </w:pPr>
            <w:r w:rsidRPr="008E4A9B">
              <w:rPr>
                <w:rFonts w:cs="Times New Roman"/>
                <w:spacing w:val="-10"/>
                <w:lang w:val="id-ID"/>
              </w:rPr>
              <w:t>1</w:t>
            </w:r>
          </w:p>
        </w:tc>
        <w:tc>
          <w:tcPr>
            <w:tcW w:w="535" w:type="dxa"/>
            <w:tcBorders>
              <w:bottom w:val="single" w:sz="4" w:space="0" w:color="auto"/>
            </w:tcBorders>
            <w:hideMark/>
          </w:tcPr>
          <w:p w14:paraId="59E6B2AC" w14:textId="77777777" w:rsidR="008E4A9B" w:rsidRPr="008E4A9B" w:rsidRDefault="008E4A9B" w:rsidP="008E4A9B">
            <w:pPr>
              <w:pStyle w:val="TableParagraph"/>
              <w:spacing w:line="240" w:lineRule="auto"/>
              <w:ind w:left="0" w:right="62" w:hanging="2"/>
              <w:jc w:val="center"/>
              <w:rPr>
                <w:rFonts w:cs="Times New Roman"/>
                <w:lang w:val="id-ID"/>
              </w:rPr>
            </w:pPr>
            <w:r w:rsidRPr="008E4A9B">
              <w:rPr>
                <w:rFonts w:cs="Times New Roman"/>
                <w:spacing w:val="-5"/>
                <w:lang w:val="id-ID"/>
              </w:rPr>
              <w:t>100</w:t>
            </w:r>
          </w:p>
        </w:tc>
        <w:tc>
          <w:tcPr>
            <w:tcW w:w="403" w:type="dxa"/>
            <w:tcBorders>
              <w:bottom w:val="single" w:sz="4" w:space="0" w:color="auto"/>
            </w:tcBorders>
            <w:hideMark/>
          </w:tcPr>
          <w:p w14:paraId="026153D8"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1</w:t>
            </w:r>
          </w:p>
        </w:tc>
        <w:tc>
          <w:tcPr>
            <w:tcW w:w="535" w:type="dxa"/>
            <w:tcBorders>
              <w:bottom w:val="single" w:sz="4" w:space="0" w:color="auto"/>
            </w:tcBorders>
            <w:hideMark/>
          </w:tcPr>
          <w:p w14:paraId="6ADA3366" w14:textId="77777777" w:rsidR="008E4A9B" w:rsidRPr="008E4A9B" w:rsidRDefault="008E4A9B" w:rsidP="008E4A9B">
            <w:pPr>
              <w:pStyle w:val="TableParagraph"/>
              <w:spacing w:line="240" w:lineRule="auto"/>
              <w:ind w:left="0" w:right="61" w:hanging="2"/>
              <w:jc w:val="center"/>
              <w:rPr>
                <w:rFonts w:cs="Times New Roman"/>
                <w:lang w:val="id-ID"/>
              </w:rPr>
            </w:pPr>
            <w:r w:rsidRPr="008E4A9B">
              <w:rPr>
                <w:rFonts w:cs="Times New Roman"/>
                <w:spacing w:val="-5"/>
                <w:lang w:val="id-ID"/>
              </w:rPr>
              <w:t>100</w:t>
            </w:r>
          </w:p>
        </w:tc>
        <w:tc>
          <w:tcPr>
            <w:tcW w:w="403" w:type="dxa"/>
            <w:tcBorders>
              <w:bottom w:val="single" w:sz="4" w:space="0" w:color="auto"/>
            </w:tcBorders>
            <w:hideMark/>
          </w:tcPr>
          <w:p w14:paraId="4FF2B728"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1</w:t>
            </w:r>
          </w:p>
        </w:tc>
        <w:tc>
          <w:tcPr>
            <w:tcW w:w="535" w:type="dxa"/>
            <w:tcBorders>
              <w:bottom w:val="single" w:sz="4" w:space="0" w:color="auto"/>
            </w:tcBorders>
            <w:hideMark/>
          </w:tcPr>
          <w:p w14:paraId="2D69680D" w14:textId="77777777" w:rsidR="008E4A9B" w:rsidRPr="008E4A9B" w:rsidRDefault="008E4A9B" w:rsidP="008E4A9B">
            <w:pPr>
              <w:pStyle w:val="TableParagraph"/>
              <w:spacing w:line="240" w:lineRule="auto"/>
              <w:ind w:left="0" w:right="60" w:hanging="2"/>
              <w:jc w:val="center"/>
              <w:rPr>
                <w:rFonts w:cs="Times New Roman"/>
                <w:lang w:val="id-ID"/>
              </w:rPr>
            </w:pPr>
            <w:r w:rsidRPr="008E4A9B">
              <w:rPr>
                <w:rFonts w:cs="Times New Roman"/>
                <w:spacing w:val="-5"/>
                <w:lang w:val="id-ID"/>
              </w:rPr>
              <w:t>100</w:t>
            </w:r>
          </w:p>
        </w:tc>
      </w:tr>
      <w:tr w:rsidR="008E4A9B" w14:paraId="65938727" w14:textId="77777777" w:rsidTr="008E4A9B">
        <w:trPr>
          <w:trHeight w:val="206"/>
        </w:trPr>
        <w:tc>
          <w:tcPr>
            <w:tcW w:w="1184" w:type="dxa"/>
            <w:gridSpan w:val="2"/>
            <w:vMerge w:val="restart"/>
          </w:tcPr>
          <w:p w14:paraId="32DF4F4A" w14:textId="77777777" w:rsidR="008E4A9B" w:rsidRPr="008E4A9B" w:rsidRDefault="008E4A9B" w:rsidP="008E4A9B">
            <w:pPr>
              <w:pStyle w:val="TableParagraph"/>
              <w:spacing w:line="240" w:lineRule="auto"/>
              <w:ind w:left="0" w:hanging="2"/>
              <w:jc w:val="center"/>
              <w:rPr>
                <w:rFonts w:cs="Times New Roman"/>
                <w:b/>
                <w:bCs/>
                <w:lang w:val="id-ID"/>
              </w:rPr>
            </w:pPr>
          </w:p>
          <w:p w14:paraId="3BF18C6B" w14:textId="77777777" w:rsidR="008E4A9B" w:rsidRPr="008E4A9B" w:rsidRDefault="008E4A9B" w:rsidP="008E4A9B">
            <w:pPr>
              <w:pStyle w:val="TableParagraph"/>
              <w:spacing w:before="2" w:line="240" w:lineRule="auto"/>
              <w:ind w:left="0" w:right="51" w:hanging="2"/>
              <w:jc w:val="center"/>
              <w:rPr>
                <w:rFonts w:cs="Times New Roman"/>
                <w:b/>
                <w:bCs/>
                <w:lang w:val="id-ID"/>
              </w:rPr>
            </w:pPr>
          </w:p>
          <w:p w14:paraId="3CA4CA1A" w14:textId="541E6352" w:rsidR="008E4A9B" w:rsidRPr="008E4A9B" w:rsidRDefault="008E4A9B" w:rsidP="008E4A9B">
            <w:pPr>
              <w:pStyle w:val="TableParagraph"/>
              <w:spacing w:line="240" w:lineRule="auto"/>
              <w:ind w:left="0" w:right="51" w:hanging="2"/>
              <w:jc w:val="center"/>
              <w:rPr>
                <w:rFonts w:cs="Times New Roman"/>
                <w:b/>
                <w:bCs/>
                <w:lang w:val="id-ID"/>
              </w:rPr>
            </w:pPr>
            <w:r w:rsidRPr="008E4A9B">
              <w:rPr>
                <w:rFonts w:cs="Times New Roman"/>
                <w:b/>
                <w:bCs/>
                <w:sz w:val="24"/>
                <w:szCs w:val="24"/>
              </w:rPr>
              <w:t>Variables measured</w:t>
            </w:r>
          </w:p>
        </w:tc>
        <w:tc>
          <w:tcPr>
            <w:tcW w:w="7504" w:type="dxa"/>
            <w:gridSpan w:val="16"/>
            <w:tcBorders>
              <w:top w:val="single" w:sz="4" w:space="0" w:color="auto"/>
            </w:tcBorders>
            <w:hideMark/>
          </w:tcPr>
          <w:p w14:paraId="18EA0A22" w14:textId="7AA6FD6C" w:rsidR="008E4A9B" w:rsidRPr="008E4A9B" w:rsidRDefault="008E4A9B" w:rsidP="008E4A9B">
            <w:pPr>
              <w:pStyle w:val="TableParagraph"/>
              <w:spacing w:line="240" w:lineRule="auto"/>
              <w:ind w:left="0" w:right="2" w:hanging="2"/>
              <w:jc w:val="center"/>
              <w:rPr>
                <w:rFonts w:cs="Times New Roman"/>
                <w:b/>
                <w:bCs/>
                <w:lang w:val="id-ID"/>
              </w:rPr>
            </w:pPr>
            <w:r w:rsidRPr="008E4A9B">
              <w:rPr>
                <w:rFonts w:cs="Times New Roman"/>
                <w:b/>
                <w:bCs/>
                <w:spacing w:val="-2"/>
                <w:lang w:val="id-ID"/>
              </w:rPr>
              <w:t>Control</w:t>
            </w:r>
          </w:p>
        </w:tc>
      </w:tr>
      <w:tr w:rsidR="008E4A9B" w14:paraId="60FEB627" w14:textId="77777777" w:rsidTr="008E4A9B">
        <w:trPr>
          <w:trHeight w:val="208"/>
        </w:trPr>
        <w:tc>
          <w:tcPr>
            <w:tcW w:w="1184" w:type="dxa"/>
            <w:gridSpan w:val="2"/>
            <w:vMerge/>
            <w:vAlign w:val="center"/>
            <w:hideMark/>
          </w:tcPr>
          <w:p w14:paraId="67B4C3F9" w14:textId="77777777" w:rsidR="008E4A9B" w:rsidRPr="008E4A9B" w:rsidRDefault="008E4A9B" w:rsidP="008E4A9B">
            <w:pPr>
              <w:spacing w:line="240" w:lineRule="auto"/>
              <w:ind w:left="0" w:hanging="2"/>
              <w:jc w:val="center"/>
              <w:rPr>
                <w:rFonts w:ascii="Times New Roman" w:eastAsia="Times New Roman" w:hAnsi="Times New Roman" w:cs="Times New Roman"/>
                <w:b/>
                <w:bCs/>
              </w:rPr>
            </w:pPr>
          </w:p>
        </w:tc>
        <w:tc>
          <w:tcPr>
            <w:tcW w:w="1876" w:type="dxa"/>
            <w:gridSpan w:val="4"/>
            <w:tcBorders>
              <w:bottom w:val="single" w:sz="4" w:space="0" w:color="auto"/>
            </w:tcBorders>
            <w:hideMark/>
          </w:tcPr>
          <w:p w14:paraId="1CCF1B60" w14:textId="77777777" w:rsidR="008E4A9B" w:rsidRPr="008E4A9B" w:rsidRDefault="008E4A9B" w:rsidP="008E4A9B">
            <w:pPr>
              <w:pStyle w:val="TableParagraph"/>
              <w:spacing w:line="240" w:lineRule="auto"/>
              <w:ind w:left="0" w:hanging="2"/>
              <w:jc w:val="center"/>
              <w:rPr>
                <w:rFonts w:cs="Times New Roman"/>
                <w:b/>
                <w:bCs/>
                <w:lang w:val="id-ID"/>
              </w:rPr>
            </w:pPr>
            <w:r w:rsidRPr="008E4A9B">
              <w:rPr>
                <w:rFonts w:cs="Times New Roman"/>
                <w:b/>
                <w:bCs/>
                <w:spacing w:val="-5"/>
                <w:lang w:val="id-ID"/>
              </w:rPr>
              <w:t>SD</w:t>
            </w:r>
          </w:p>
        </w:tc>
        <w:tc>
          <w:tcPr>
            <w:tcW w:w="1876" w:type="dxa"/>
            <w:gridSpan w:val="4"/>
            <w:tcBorders>
              <w:bottom w:val="single" w:sz="4" w:space="0" w:color="auto"/>
            </w:tcBorders>
            <w:hideMark/>
          </w:tcPr>
          <w:p w14:paraId="5059E546" w14:textId="77777777" w:rsidR="008E4A9B" w:rsidRPr="008E4A9B" w:rsidRDefault="008E4A9B" w:rsidP="008E4A9B">
            <w:pPr>
              <w:pStyle w:val="TableParagraph"/>
              <w:spacing w:line="240" w:lineRule="auto"/>
              <w:ind w:left="0" w:hanging="2"/>
              <w:jc w:val="center"/>
              <w:rPr>
                <w:rFonts w:cs="Times New Roman"/>
                <w:b/>
                <w:bCs/>
                <w:lang w:val="id-ID"/>
              </w:rPr>
            </w:pPr>
            <w:r w:rsidRPr="008E4A9B">
              <w:rPr>
                <w:rFonts w:cs="Times New Roman"/>
                <w:b/>
                <w:bCs/>
                <w:spacing w:val="-5"/>
                <w:lang w:val="id-ID"/>
              </w:rPr>
              <w:t>SMP</w:t>
            </w:r>
          </w:p>
        </w:tc>
        <w:tc>
          <w:tcPr>
            <w:tcW w:w="1876" w:type="dxa"/>
            <w:gridSpan w:val="4"/>
            <w:tcBorders>
              <w:bottom w:val="single" w:sz="4" w:space="0" w:color="auto"/>
            </w:tcBorders>
            <w:hideMark/>
          </w:tcPr>
          <w:p w14:paraId="23BD9F80" w14:textId="77777777" w:rsidR="008E4A9B" w:rsidRPr="008E4A9B" w:rsidRDefault="008E4A9B" w:rsidP="008E4A9B">
            <w:pPr>
              <w:pStyle w:val="TableParagraph"/>
              <w:spacing w:line="240" w:lineRule="auto"/>
              <w:ind w:left="0" w:right="5" w:hanging="2"/>
              <w:jc w:val="center"/>
              <w:rPr>
                <w:rFonts w:cs="Times New Roman"/>
                <w:b/>
                <w:bCs/>
                <w:lang w:val="id-ID"/>
              </w:rPr>
            </w:pPr>
            <w:r w:rsidRPr="008E4A9B">
              <w:rPr>
                <w:rFonts w:cs="Times New Roman"/>
                <w:b/>
                <w:bCs/>
                <w:spacing w:val="-5"/>
                <w:lang w:val="id-ID"/>
              </w:rPr>
              <w:t>SMA</w:t>
            </w:r>
          </w:p>
        </w:tc>
        <w:tc>
          <w:tcPr>
            <w:tcW w:w="1876" w:type="dxa"/>
            <w:gridSpan w:val="4"/>
            <w:tcBorders>
              <w:bottom w:val="single" w:sz="4" w:space="0" w:color="auto"/>
            </w:tcBorders>
            <w:hideMark/>
          </w:tcPr>
          <w:p w14:paraId="3C9CA8A6" w14:textId="77777777" w:rsidR="008E4A9B" w:rsidRPr="008E4A9B" w:rsidRDefault="008E4A9B" w:rsidP="008E4A9B">
            <w:pPr>
              <w:pStyle w:val="TableParagraph"/>
              <w:spacing w:line="240" w:lineRule="auto"/>
              <w:ind w:left="0" w:hanging="2"/>
              <w:jc w:val="center"/>
              <w:rPr>
                <w:rFonts w:cs="Times New Roman"/>
                <w:b/>
                <w:bCs/>
                <w:lang w:val="id-ID"/>
              </w:rPr>
            </w:pPr>
            <w:r w:rsidRPr="008E4A9B">
              <w:rPr>
                <w:rFonts w:cs="Times New Roman"/>
                <w:b/>
                <w:bCs/>
                <w:spacing w:val="-5"/>
                <w:lang w:val="id-ID"/>
              </w:rPr>
              <w:t>PT</w:t>
            </w:r>
          </w:p>
        </w:tc>
      </w:tr>
      <w:tr w:rsidR="008E4A9B" w14:paraId="4B20F3FD" w14:textId="77777777" w:rsidTr="008E4A9B">
        <w:trPr>
          <w:trHeight w:val="1026"/>
        </w:trPr>
        <w:tc>
          <w:tcPr>
            <w:tcW w:w="1184" w:type="dxa"/>
            <w:gridSpan w:val="2"/>
            <w:vMerge/>
            <w:tcBorders>
              <w:bottom w:val="single" w:sz="4" w:space="0" w:color="auto"/>
            </w:tcBorders>
            <w:vAlign w:val="center"/>
            <w:hideMark/>
          </w:tcPr>
          <w:p w14:paraId="269EEBCF" w14:textId="77777777" w:rsidR="008E4A9B" w:rsidRPr="008E4A9B" w:rsidRDefault="008E4A9B" w:rsidP="008E4A9B">
            <w:pPr>
              <w:spacing w:line="240" w:lineRule="auto"/>
              <w:ind w:left="0" w:hanging="2"/>
              <w:jc w:val="center"/>
              <w:rPr>
                <w:rFonts w:ascii="Times New Roman" w:eastAsia="Times New Roman" w:hAnsi="Times New Roman" w:cs="Times New Roman"/>
                <w:b/>
                <w:bCs/>
              </w:rPr>
            </w:pPr>
          </w:p>
        </w:tc>
        <w:tc>
          <w:tcPr>
            <w:tcW w:w="403" w:type="dxa"/>
            <w:tcBorders>
              <w:top w:val="single" w:sz="4" w:space="0" w:color="auto"/>
              <w:bottom w:val="single" w:sz="4" w:space="0" w:color="auto"/>
            </w:tcBorders>
            <w:textDirection w:val="btLr"/>
            <w:hideMark/>
          </w:tcPr>
          <w:p w14:paraId="39C91E6B" w14:textId="77777777" w:rsidR="008E4A9B" w:rsidRPr="008E4A9B" w:rsidRDefault="008E4A9B" w:rsidP="008E4A9B">
            <w:pPr>
              <w:pStyle w:val="TableParagraph"/>
              <w:spacing w:before="96" w:line="240" w:lineRule="auto"/>
              <w:ind w:left="0" w:hanging="2"/>
              <w:jc w:val="center"/>
              <w:rPr>
                <w:rFonts w:cs="Times New Roman"/>
                <w:lang w:val="id-ID"/>
              </w:rPr>
            </w:pPr>
            <w:r w:rsidRPr="008E4A9B">
              <w:rPr>
                <w:rFonts w:cs="Times New Roman"/>
                <w:spacing w:val="-2"/>
                <w:lang w:val="id-ID"/>
              </w:rPr>
              <w:t>Pre-</w:t>
            </w:r>
            <w:r w:rsidRPr="008E4A9B">
              <w:rPr>
                <w:rFonts w:cs="Times New Roman"/>
                <w:spacing w:val="-4"/>
                <w:lang w:val="id-ID"/>
              </w:rPr>
              <w:t>test</w:t>
            </w:r>
          </w:p>
        </w:tc>
        <w:tc>
          <w:tcPr>
            <w:tcW w:w="535" w:type="dxa"/>
            <w:tcBorders>
              <w:top w:val="single" w:sz="4" w:space="0" w:color="auto"/>
              <w:bottom w:val="single" w:sz="4" w:space="0" w:color="auto"/>
            </w:tcBorders>
          </w:tcPr>
          <w:p w14:paraId="73A0CDE1" w14:textId="77777777" w:rsidR="008E4A9B" w:rsidRPr="008E4A9B" w:rsidRDefault="008E4A9B" w:rsidP="008E4A9B">
            <w:pPr>
              <w:pStyle w:val="TableParagraph"/>
              <w:spacing w:before="199" w:line="240" w:lineRule="auto"/>
              <w:ind w:left="0" w:hanging="2"/>
              <w:jc w:val="center"/>
              <w:rPr>
                <w:rFonts w:cs="Times New Roman"/>
                <w:lang w:val="id-ID"/>
              </w:rPr>
            </w:pPr>
          </w:p>
          <w:p w14:paraId="7B0716DD" w14:textId="77777777" w:rsidR="008E4A9B" w:rsidRPr="008E4A9B" w:rsidRDefault="008E4A9B" w:rsidP="008E4A9B">
            <w:pPr>
              <w:pStyle w:val="TableParagraph"/>
              <w:spacing w:line="240" w:lineRule="auto"/>
              <w:ind w:left="0" w:right="6"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5A050C4D" w14:textId="77777777" w:rsidR="008E4A9B" w:rsidRPr="008E4A9B" w:rsidRDefault="008E4A9B" w:rsidP="008E4A9B">
            <w:pPr>
              <w:pStyle w:val="TableParagraph"/>
              <w:spacing w:before="97" w:line="240" w:lineRule="auto"/>
              <w:ind w:left="0" w:hanging="2"/>
              <w:jc w:val="center"/>
              <w:rPr>
                <w:rFonts w:cs="Times New Roman"/>
                <w:lang w:val="id-ID"/>
              </w:rPr>
            </w:pPr>
            <w:r w:rsidRPr="008E4A9B">
              <w:rPr>
                <w:rFonts w:cs="Times New Roman"/>
                <w:lang w:val="id-ID"/>
              </w:rPr>
              <w:t>Post-</w:t>
            </w:r>
            <w:r w:rsidRPr="008E4A9B">
              <w:rPr>
                <w:rFonts w:cs="Times New Roman"/>
                <w:spacing w:val="-4"/>
                <w:lang w:val="id-ID"/>
              </w:rPr>
              <w:t>test</w:t>
            </w:r>
          </w:p>
        </w:tc>
        <w:tc>
          <w:tcPr>
            <w:tcW w:w="535" w:type="dxa"/>
            <w:tcBorders>
              <w:top w:val="single" w:sz="4" w:space="0" w:color="auto"/>
              <w:bottom w:val="single" w:sz="4" w:space="0" w:color="auto"/>
            </w:tcBorders>
          </w:tcPr>
          <w:p w14:paraId="0EB5D518" w14:textId="77777777" w:rsidR="008E4A9B" w:rsidRPr="008E4A9B" w:rsidRDefault="008E4A9B" w:rsidP="008E4A9B">
            <w:pPr>
              <w:pStyle w:val="TableParagraph"/>
              <w:spacing w:before="199" w:line="240" w:lineRule="auto"/>
              <w:ind w:left="0" w:hanging="2"/>
              <w:jc w:val="center"/>
              <w:rPr>
                <w:rFonts w:cs="Times New Roman"/>
                <w:lang w:val="id-ID"/>
              </w:rPr>
            </w:pPr>
          </w:p>
          <w:p w14:paraId="70BCBB81" w14:textId="77777777" w:rsidR="008E4A9B" w:rsidRPr="008E4A9B" w:rsidRDefault="008E4A9B" w:rsidP="008E4A9B">
            <w:pPr>
              <w:pStyle w:val="TableParagraph"/>
              <w:spacing w:line="240" w:lineRule="auto"/>
              <w:ind w:left="0" w:right="5"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13723023" w14:textId="77777777" w:rsidR="008E4A9B" w:rsidRPr="008E4A9B" w:rsidRDefault="008E4A9B" w:rsidP="008E4A9B">
            <w:pPr>
              <w:pStyle w:val="TableParagraph"/>
              <w:spacing w:before="97" w:line="240" w:lineRule="auto"/>
              <w:ind w:left="0" w:hanging="2"/>
              <w:jc w:val="center"/>
              <w:rPr>
                <w:rFonts w:cs="Times New Roman"/>
                <w:lang w:val="id-ID"/>
              </w:rPr>
            </w:pPr>
            <w:r w:rsidRPr="008E4A9B">
              <w:rPr>
                <w:rFonts w:cs="Times New Roman"/>
                <w:spacing w:val="-2"/>
                <w:lang w:val="id-ID"/>
              </w:rPr>
              <w:t>Pre-</w:t>
            </w:r>
            <w:r w:rsidRPr="008E4A9B">
              <w:rPr>
                <w:rFonts w:cs="Times New Roman"/>
                <w:spacing w:val="-4"/>
                <w:lang w:val="id-ID"/>
              </w:rPr>
              <w:t>test</w:t>
            </w:r>
          </w:p>
        </w:tc>
        <w:tc>
          <w:tcPr>
            <w:tcW w:w="535" w:type="dxa"/>
            <w:tcBorders>
              <w:top w:val="single" w:sz="4" w:space="0" w:color="auto"/>
              <w:bottom w:val="single" w:sz="4" w:space="0" w:color="auto"/>
            </w:tcBorders>
          </w:tcPr>
          <w:p w14:paraId="1EAD7453" w14:textId="77777777" w:rsidR="008E4A9B" w:rsidRPr="008E4A9B" w:rsidRDefault="008E4A9B" w:rsidP="008E4A9B">
            <w:pPr>
              <w:pStyle w:val="TableParagraph"/>
              <w:spacing w:before="199" w:line="240" w:lineRule="auto"/>
              <w:ind w:left="0" w:hanging="2"/>
              <w:jc w:val="center"/>
              <w:rPr>
                <w:rFonts w:cs="Times New Roman"/>
                <w:lang w:val="id-ID"/>
              </w:rPr>
            </w:pPr>
          </w:p>
          <w:p w14:paraId="7F54642C"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6393EBE3" w14:textId="77777777" w:rsidR="008E4A9B" w:rsidRPr="008E4A9B" w:rsidRDefault="008E4A9B" w:rsidP="008E4A9B">
            <w:pPr>
              <w:pStyle w:val="TableParagraph"/>
              <w:spacing w:before="97" w:line="240" w:lineRule="auto"/>
              <w:ind w:left="0" w:hanging="2"/>
              <w:jc w:val="center"/>
              <w:rPr>
                <w:rFonts w:cs="Times New Roman"/>
                <w:lang w:val="id-ID"/>
              </w:rPr>
            </w:pPr>
            <w:r w:rsidRPr="008E4A9B">
              <w:rPr>
                <w:rFonts w:cs="Times New Roman"/>
                <w:lang w:val="id-ID"/>
              </w:rPr>
              <w:t>Post-</w:t>
            </w:r>
            <w:r w:rsidRPr="008E4A9B">
              <w:rPr>
                <w:rFonts w:cs="Times New Roman"/>
                <w:spacing w:val="-4"/>
                <w:lang w:val="id-ID"/>
              </w:rPr>
              <w:t>test</w:t>
            </w:r>
          </w:p>
        </w:tc>
        <w:tc>
          <w:tcPr>
            <w:tcW w:w="535" w:type="dxa"/>
            <w:tcBorders>
              <w:top w:val="single" w:sz="4" w:space="0" w:color="auto"/>
              <w:bottom w:val="single" w:sz="4" w:space="0" w:color="auto"/>
            </w:tcBorders>
          </w:tcPr>
          <w:p w14:paraId="3CCD3FB4" w14:textId="77777777" w:rsidR="008E4A9B" w:rsidRPr="008E4A9B" w:rsidRDefault="008E4A9B" w:rsidP="008E4A9B">
            <w:pPr>
              <w:pStyle w:val="TableParagraph"/>
              <w:spacing w:before="199" w:line="240" w:lineRule="auto"/>
              <w:ind w:left="0" w:hanging="2"/>
              <w:jc w:val="center"/>
              <w:rPr>
                <w:rFonts w:cs="Times New Roman"/>
                <w:lang w:val="id-ID"/>
              </w:rPr>
            </w:pPr>
          </w:p>
          <w:p w14:paraId="2911A6DF" w14:textId="77777777" w:rsidR="008E4A9B" w:rsidRPr="008E4A9B" w:rsidRDefault="008E4A9B" w:rsidP="008E4A9B">
            <w:pPr>
              <w:pStyle w:val="TableParagraph"/>
              <w:spacing w:line="240" w:lineRule="auto"/>
              <w:ind w:left="0" w:right="3"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253B819F" w14:textId="77777777" w:rsidR="008E4A9B" w:rsidRPr="008E4A9B" w:rsidRDefault="008E4A9B" w:rsidP="008E4A9B">
            <w:pPr>
              <w:pStyle w:val="TableParagraph"/>
              <w:spacing w:before="98" w:line="240" w:lineRule="auto"/>
              <w:ind w:left="0" w:hanging="2"/>
              <w:jc w:val="center"/>
              <w:rPr>
                <w:rFonts w:cs="Times New Roman"/>
                <w:lang w:val="id-ID"/>
              </w:rPr>
            </w:pPr>
            <w:r w:rsidRPr="008E4A9B">
              <w:rPr>
                <w:rFonts w:cs="Times New Roman"/>
                <w:spacing w:val="-2"/>
                <w:lang w:val="id-ID"/>
              </w:rPr>
              <w:t>Pre-</w:t>
            </w:r>
            <w:r w:rsidRPr="008E4A9B">
              <w:rPr>
                <w:rFonts w:cs="Times New Roman"/>
                <w:spacing w:val="-4"/>
                <w:lang w:val="id-ID"/>
              </w:rPr>
              <w:t>test</w:t>
            </w:r>
          </w:p>
        </w:tc>
        <w:tc>
          <w:tcPr>
            <w:tcW w:w="535" w:type="dxa"/>
            <w:tcBorders>
              <w:top w:val="single" w:sz="4" w:space="0" w:color="auto"/>
              <w:bottom w:val="single" w:sz="4" w:space="0" w:color="auto"/>
            </w:tcBorders>
          </w:tcPr>
          <w:p w14:paraId="76E8649C" w14:textId="77777777" w:rsidR="008E4A9B" w:rsidRPr="008E4A9B" w:rsidRDefault="008E4A9B" w:rsidP="008E4A9B">
            <w:pPr>
              <w:pStyle w:val="TableParagraph"/>
              <w:spacing w:before="199" w:line="240" w:lineRule="auto"/>
              <w:ind w:left="0" w:hanging="2"/>
              <w:jc w:val="center"/>
              <w:rPr>
                <w:rFonts w:cs="Times New Roman"/>
                <w:lang w:val="id-ID"/>
              </w:rPr>
            </w:pPr>
          </w:p>
          <w:p w14:paraId="4C68A92F"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662F5B4B" w14:textId="77777777" w:rsidR="008E4A9B" w:rsidRPr="008E4A9B" w:rsidRDefault="008E4A9B" w:rsidP="008E4A9B">
            <w:pPr>
              <w:pStyle w:val="TableParagraph"/>
              <w:spacing w:before="98" w:line="240" w:lineRule="auto"/>
              <w:ind w:left="0" w:hanging="2"/>
              <w:jc w:val="center"/>
              <w:rPr>
                <w:rFonts w:cs="Times New Roman"/>
                <w:lang w:val="id-ID"/>
              </w:rPr>
            </w:pPr>
            <w:r w:rsidRPr="008E4A9B">
              <w:rPr>
                <w:rFonts w:cs="Times New Roman"/>
                <w:lang w:val="id-ID"/>
              </w:rPr>
              <w:t>Post-</w:t>
            </w:r>
            <w:r w:rsidRPr="008E4A9B">
              <w:rPr>
                <w:rFonts w:cs="Times New Roman"/>
                <w:spacing w:val="-4"/>
                <w:lang w:val="id-ID"/>
              </w:rPr>
              <w:t>test</w:t>
            </w:r>
          </w:p>
        </w:tc>
        <w:tc>
          <w:tcPr>
            <w:tcW w:w="535" w:type="dxa"/>
            <w:tcBorders>
              <w:top w:val="single" w:sz="4" w:space="0" w:color="auto"/>
              <w:bottom w:val="single" w:sz="4" w:space="0" w:color="auto"/>
            </w:tcBorders>
          </w:tcPr>
          <w:p w14:paraId="41CE49AD" w14:textId="77777777" w:rsidR="008E4A9B" w:rsidRPr="008E4A9B" w:rsidRDefault="008E4A9B" w:rsidP="008E4A9B">
            <w:pPr>
              <w:pStyle w:val="TableParagraph"/>
              <w:spacing w:before="199" w:line="240" w:lineRule="auto"/>
              <w:ind w:left="0" w:hanging="2"/>
              <w:jc w:val="center"/>
              <w:rPr>
                <w:rFonts w:cs="Times New Roman"/>
                <w:lang w:val="id-ID"/>
              </w:rPr>
            </w:pPr>
          </w:p>
          <w:p w14:paraId="21ED4E3D"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27DF2C37" w14:textId="77777777" w:rsidR="008E4A9B" w:rsidRPr="008E4A9B" w:rsidRDefault="008E4A9B" w:rsidP="008E4A9B">
            <w:pPr>
              <w:pStyle w:val="TableParagraph"/>
              <w:spacing w:before="99" w:line="240" w:lineRule="auto"/>
              <w:ind w:left="0" w:hanging="2"/>
              <w:jc w:val="center"/>
              <w:rPr>
                <w:rFonts w:cs="Times New Roman"/>
                <w:lang w:val="id-ID"/>
              </w:rPr>
            </w:pPr>
            <w:r w:rsidRPr="008E4A9B">
              <w:rPr>
                <w:rFonts w:cs="Times New Roman"/>
                <w:spacing w:val="-2"/>
                <w:lang w:val="id-ID"/>
              </w:rPr>
              <w:t>Pre-</w:t>
            </w:r>
            <w:r w:rsidRPr="008E4A9B">
              <w:rPr>
                <w:rFonts w:cs="Times New Roman"/>
                <w:spacing w:val="-4"/>
                <w:lang w:val="id-ID"/>
              </w:rPr>
              <w:t>test</w:t>
            </w:r>
          </w:p>
        </w:tc>
        <w:tc>
          <w:tcPr>
            <w:tcW w:w="535" w:type="dxa"/>
            <w:tcBorders>
              <w:top w:val="single" w:sz="4" w:space="0" w:color="auto"/>
              <w:bottom w:val="single" w:sz="4" w:space="0" w:color="auto"/>
            </w:tcBorders>
          </w:tcPr>
          <w:p w14:paraId="37AFFA58" w14:textId="77777777" w:rsidR="008E4A9B" w:rsidRPr="008E4A9B" w:rsidRDefault="008E4A9B" w:rsidP="008E4A9B">
            <w:pPr>
              <w:pStyle w:val="TableParagraph"/>
              <w:spacing w:before="199" w:line="240" w:lineRule="auto"/>
              <w:ind w:left="0" w:hanging="2"/>
              <w:jc w:val="center"/>
              <w:rPr>
                <w:rFonts w:cs="Times New Roman"/>
                <w:lang w:val="id-ID"/>
              </w:rPr>
            </w:pPr>
          </w:p>
          <w:p w14:paraId="7523DCEE" w14:textId="77777777" w:rsidR="008E4A9B" w:rsidRPr="008E4A9B" w:rsidRDefault="008E4A9B" w:rsidP="008E4A9B">
            <w:pPr>
              <w:pStyle w:val="TableParagraph"/>
              <w:spacing w:line="240" w:lineRule="auto"/>
              <w:ind w:left="0" w:right="1" w:hanging="2"/>
              <w:jc w:val="center"/>
              <w:rPr>
                <w:rFonts w:cs="Times New Roman"/>
                <w:lang w:val="id-ID"/>
              </w:rPr>
            </w:pPr>
            <w:r w:rsidRPr="008E4A9B">
              <w:rPr>
                <w:rFonts w:cs="Times New Roman"/>
                <w:spacing w:val="-10"/>
                <w:lang w:val="id-ID"/>
              </w:rPr>
              <w:t>%</w:t>
            </w:r>
          </w:p>
        </w:tc>
        <w:tc>
          <w:tcPr>
            <w:tcW w:w="403" w:type="dxa"/>
            <w:tcBorders>
              <w:top w:val="single" w:sz="4" w:space="0" w:color="auto"/>
              <w:bottom w:val="single" w:sz="4" w:space="0" w:color="auto"/>
            </w:tcBorders>
            <w:textDirection w:val="btLr"/>
            <w:hideMark/>
          </w:tcPr>
          <w:p w14:paraId="7BDF83EE" w14:textId="77777777" w:rsidR="008E4A9B" w:rsidRPr="008E4A9B" w:rsidRDefault="008E4A9B" w:rsidP="008E4A9B">
            <w:pPr>
              <w:pStyle w:val="TableParagraph"/>
              <w:spacing w:before="99" w:line="240" w:lineRule="auto"/>
              <w:ind w:left="0" w:hanging="2"/>
              <w:jc w:val="center"/>
              <w:rPr>
                <w:rFonts w:cs="Times New Roman"/>
                <w:lang w:val="id-ID"/>
              </w:rPr>
            </w:pPr>
            <w:r w:rsidRPr="008E4A9B">
              <w:rPr>
                <w:rFonts w:cs="Times New Roman"/>
                <w:lang w:val="id-ID"/>
              </w:rPr>
              <w:t>Post-</w:t>
            </w:r>
            <w:r w:rsidRPr="008E4A9B">
              <w:rPr>
                <w:rFonts w:cs="Times New Roman"/>
                <w:spacing w:val="-4"/>
                <w:lang w:val="id-ID"/>
              </w:rPr>
              <w:t>test</w:t>
            </w:r>
          </w:p>
        </w:tc>
        <w:tc>
          <w:tcPr>
            <w:tcW w:w="535" w:type="dxa"/>
            <w:tcBorders>
              <w:top w:val="single" w:sz="4" w:space="0" w:color="auto"/>
              <w:bottom w:val="single" w:sz="4" w:space="0" w:color="auto"/>
            </w:tcBorders>
          </w:tcPr>
          <w:p w14:paraId="48D529D6" w14:textId="77777777" w:rsidR="008E4A9B" w:rsidRPr="008E4A9B" w:rsidRDefault="008E4A9B" w:rsidP="008E4A9B">
            <w:pPr>
              <w:pStyle w:val="TableParagraph"/>
              <w:spacing w:before="199" w:line="240" w:lineRule="auto"/>
              <w:ind w:left="0" w:hanging="2"/>
              <w:jc w:val="center"/>
              <w:rPr>
                <w:rFonts w:cs="Times New Roman"/>
                <w:lang w:val="id-ID"/>
              </w:rPr>
            </w:pPr>
          </w:p>
          <w:p w14:paraId="34B2D1A2"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w:t>
            </w:r>
          </w:p>
        </w:tc>
      </w:tr>
      <w:tr w:rsidR="008E4A9B" w14:paraId="4BCB37F4" w14:textId="77777777" w:rsidTr="008E4A9B">
        <w:trPr>
          <w:trHeight w:val="412"/>
        </w:trPr>
        <w:tc>
          <w:tcPr>
            <w:tcW w:w="284" w:type="dxa"/>
            <w:vMerge w:val="restart"/>
            <w:tcBorders>
              <w:top w:val="single" w:sz="4" w:space="0" w:color="auto"/>
            </w:tcBorders>
            <w:textDirection w:val="btLr"/>
            <w:hideMark/>
          </w:tcPr>
          <w:p w14:paraId="4A3D1D55" w14:textId="6BAA2577" w:rsidR="008E4A9B" w:rsidRPr="008E4A9B" w:rsidRDefault="008E4A9B" w:rsidP="008E4A9B">
            <w:pPr>
              <w:pStyle w:val="TableParagraph"/>
              <w:spacing w:before="21" w:line="240" w:lineRule="auto"/>
              <w:ind w:left="0" w:hanging="2"/>
              <w:jc w:val="center"/>
              <w:rPr>
                <w:rFonts w:cs="Times New Roman"/>
                <w:b/>
                <w:bCs/>
                <w:lang w:val="id-ID"/>
              </w:rPr>
            </w:pPr>
            <w:r w:rsidRPr="008E4A9B">
              <w:rPr>
                <w:rFonts w:cs="Times New Roman"/>
                <w:b/>
                <w:bCs/>
                <w:lang w:val="id-ID"/>
              </w:rPr>
              <w:t>Pain</w:t>
            </w:r>
          </w:p>
        </w:tc>
        <w:tc>
          <w:tcPr>
            <w:tcW w:w="900" w:type="dxa"/>
            <w:tcBorders>
              <w:top w:val="single" w:sz="4" w:space="0" w:color="auto"/>
            </w:tcBorders>
            <w:hideMark/>
          </w:tcPr>
          <w:p w14:paraId="4A285282" w14:textId="45E2B6C9" w:rsidR="008E4A9B" w:rsidRPr="008E4A9B" w:rsidRDefault="008E4A9B" w:rsidP="008E4A9B">
            <w:pPr>
              <w:pStyle w:val="TableParagraph"/>
              <w:spacing w:line="240" w:lineRule="auto"/>
              <w:ind w:left="0" w:hanging="2"/>
              <w:rPr>
                <w:rFonts w:cs="Times New Roman"/>
                <w:lang w:val="id-ID"/>
              </w:rPr>
            </w:pPr>
            <w:r w:rsidRPr="008E4A9B">
              <w:rPr>
                <w:rFonts w:cs="Times New Roman"/>
              </w:rPr>
              <w:t>No pain</w:t>
            </w:r>
          </w:p>
        </w:tc>
        <w:tc>
          <w:tcPr>
            <w:tcW w:w="403" w:type="dxa"/>
            <w:tcBorders>
              <w:top w:val="single" w:sz="4" w:space="0" w:color="auto"/>
            </w:tcBorders>
            <w:hideMark/>
          </w:tcPr>
          <w:p w14:paraId="07F223A4" w14:textId="77777777" w:rsidR="008E4A9B" w:rsidRPr="008E4A9B" w:rsidRDefault="008E4A9B" w:rsidP="008E4A9B">
            <w:pPr>
              <w:pStyle w:val="TableParagraph"/>
              <w:spacing w:before="99" w:line="240" w:lineRule="auto"/>
              <w:ind w:left="0" w:right="5"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6F4DF8F5" w14:textId="77777777" w:rsidR="008E4A9B" w:rsidRPr="008E4A9B" w:rsidRDefault="008E4A9B" w:rsidP="008E4A9B">
            <w:pPr>
              <w:pStyle w:val="TableParagraph"/>
              <w:spacing w:before="99" w:line="240" w:lineRule="auto"/>
              <w:ind w:left="0" w:right="70" w:hanging="2"/>
              <w:jc w:val="center"/>
              <w:rPr>
                <w:rFonts w:cs="Times New Roman"/>
                <w:lang w:val="id-ID"/>
              </w:rPr>
            </w:pPr>
            <w:r w:rsidRPr="008E4A9B">
              <w:rPr>
                <w:rFonts w:cs="Times New Roman"/>
                <w:spacing w:val="-10"/>
                <w:lang w:val="id-ID"/>
              </w:rPr>
              <w:t>0</w:t>
            </w:r>
          </w:p>
        </w:tc>
        <w:tc>
          <w:tcPr>
            <w:tcW w:w="403" w:type="dxa"/>
            <w:tcBorders>
              <w:top w:val="single" w:sz="4" w:space="0" w:color="auto"/>
            </w:tcBorders>
            <w:hideMark/>
          </w:tcPr>
          <w:p w14:paraId="1D54B98E" w14:textId="77777777" w:rsidR="008E4A9B" w:rsidRPr="008E4A9B" w:rsidRDefault="008E4A9B" w:rsidP="008E4A9B">
            <w:pPr>
              <w:pStyle w:val="TableParagraph"/>
              <w:spacing w:before="99" w:line="240" w:lineRule="auto"/>
              <w:ind w:left="0" w:right="4" w:hanging="2"/>
              <w:jc w:val="center"/>
              <w:rPr>
                <w:rFonts w:cs="Times New Roman"/>
                <w:lang w:val="id-ID"/>
              </w:rPr>
            </w:pPr>
            <w:r w:rsidRPr="008E4A9B">
              <w:rPr>
                <w:rFonts w:cs="Times New Roman"/>
                <w:spacing w:val="-10"/>
                <w:lang w:val="id-ID"/>
              </w:rPr>
              <w:t>1</w:t>
            </w:r>
          </w:p>
        </w:tc>
        <w:tc>
          <w:tcPr>
            <w:tcW w:w="535" w:type="dxa"/>
            <w:tcBorders>
              <w:top w:val="single" w:sz="4" w:space="0" w:color="auto"/>
            </w:tcBorders>
            <w:hideMark/>
          </w:tcPr>
          <w:p w14:paraId="565F3B73" w14:textId="77777777" w:rsidR="008E4A9B" w:rsidRPr="008E4A9B" w:rsidRDefault="008E4A9B" w:rsidP="008E4A9B">
            <w:pPr>
              <w:pStyle w:val="TableParagraph"/>
              <w:spacing w:before="99" w:line="240" w:lineRule="auto"/>
              <w:ind w:left="0" w:right="65" w:hanging="2"/>
              <w:jc w:val="center"/>
              <w:rPr>
                <w:rFonts w:cs="Times New Roman"/>
                <w:lang w:val="id-ID"/>
              </w:rPr>
            </w:pPr>
            <w:r w:rsidRPr="008E4A9B">
              <w:rPr>
                <w:rFonts w:cs="Times New Roman"/>
                <w:spacing w:val="-4"/>
                <w:lang w:val="id-ID"/>
              </w:rPr>
              <w:t>14,3</w:t>
            </w:r>
          </w:p>
        </w:tc>
        <w:tc>
          <w:tcPr>
            <w:tcW w:w="403" w:type="dxa"/>
            <w:tcBorders>
              <w:top w:val="single" w:sz="4" w:space="0" w:color="auto"/>
            </w:tcBorders>
            <w:hideMark/>
          </w:tcPr>
          <w:p w14:paraId="1E7893D4" w14:textId="77777777" w:rsidR="008E4A9B" w:rsidRPr="008E4A9B" w:rsidRDefault="008E4A9B" w:rsidP="008E4A9B">
            <w:pPr>
              <w:pStyle w:val="TableParagraph"/>
              <w:spacing w:before="99" w:line="240" w:lineRule="auto"/>
              <w:ind w:left="0" w:right="4"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12CBF8D2" w14:textId="77777777" w:rsidR="008E4A9B" w:rsidRPr="008E4A9B" w:rsidRDefault="008E4A9B" w:rsidP="008E4A9B">
            <w:pPr>
              <w:pStyle w:val="TableParagraph"/>
              <w:spacing w:before="99" w:line="240" w:lineRule="auto"/>
              <w:ind w:left="0" w:right="69" w:hanging="2"/>
              <w:jc w:val="center"/>
              <w:rPr>
                <w:rFonts w:cs="Times New Roman"/>
                <w:lang w:val="id-ID"/>
              </w:rPr>
            </w:pPr>
            <w:r w:rsidRPr="008E4A9B">
              <w:rPr>
                <w:rFonts w:cs="Times New Roman"/>
                <w:spacing w:val="-10"/>
                <w:lang w:val="id-ID"/>
              </w:rPr>
              <w:t>0</w:t>
            </w:r>
          </w:p>
        </w:tc>
        <w:tc>
          <w:tcPr>
            <w:tcW w:w="403" w:type="dxa"/>
            <w:tcBorders>
              <w:top w:val="single" w:sz="4" w:space="0" w:color="auto"/>
            </w:tcBorders>
            <w:hideMark/>
          </w:tcPr>
          <w:p w14:paraId="36154ABC" w14:textId="77777777" w:rsidR="008E4A9B" w:rsidRPr="008E4A9B" w:rsidRDefault="008E4A9B" w:rsidP="008E4A9B">
            <w:pPr>
              <w:pStyle w:val="TableParagraph"/>
              <w:spacing w:before="99" w:line="240" w:lineRule="auto"/>
              <w:ind w:left="0" w:right="3" w:hanging="2"/>
              <w:jc w:val="center"/>
              <w:rPr>
                <w:rFonts w:cs="Times New Roman"/>
                <w:lang w:val="id-ID"/>
              </w:rPr>
            </w:pPr>
            <w:r w:rsidRPr="008E4A9B">
              <w:rPr>
                <w:rFonts w:cs="Times New Roman"/>
                <w:spacing w:val="-10"/>
                <w:lang w:val="id-ID"/>
              </w:rPr>
              <w:t>1</w:t>
            </w:r>
          </w:p>
        </w:tc>
        <w:tc>
          <w:tcPr>
            <w:tcW w:w="535" w:type="dxa"/>
            <w:tcBorders>
              <w:top w:val="single" w:sz="4" w:space="0" w:color="auto"/>
            </w:tcBorders>
            <w:hideMark/>
          </w:tcPr>
          <w:p w14:paraId="69E0DBD8" w14:textId="77777777" w:rsidR="008E4A9B" w:rsidRPr="008E4A9B" w:rsidRDefault="008E4A9B" w:rsidP="008E4A9B">
            <w:pPr>
              <w:pStyle w:val="TableParagraph"/>
              <w:spacing w:before="99" w:line="240" w:lineRule="auto"/>
              <w:ind w:left="0" w:right="63" w:hanging="2"/>
              <w:jc w:val="center"/>
              <w:rPr>
                <w:rFonts w:cs="Times New Roman"/>
                <w:lang w:val="id-ID"/>
              </w:rPr>
            </w:pPr>
            <w:r w:rsidRPr="008E4A9B">
              <w:rPr>
                <w:rFonts w:cs="Times New Roman"/>
                <w:spacing w:val="-4"/>
                <w:lang w:val="id-ID"/>
              </w:rPr>
              <w:t>33,3</w:t>
            </w:r>
          </w:p>
        </w:tc>
        <w:tc>
          <w:tcPr>
            <w:tcW w:w="403" w:type="dxa"/>
            <w:tcBorders>
              <w:top w:val="single" w:sz="4" w:space="0" w:color="auto"/>
            </w:tcBorders>
            <w:hideMark/>
          </w:tcPr>
          <w:p w14:paraId="725EED98" w14:textId="77777777" w:rsidR="008E4A9B" w:rsidRPr="008E4A9B" w:rsidRDefault="008E4A9B" w:rsidP="008E4A9B">
            <w:pPr>
              <w:pStyle w:val="TableParagraph"/>
              <w:spacing w:before="99" w:line="240" w:lineRule="auto"/>
              <w:ind w:left="0" w:right="2"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3ECDD149" w14:textId="77777777" w:rsidR="008E4A9B" w:rsidRPr="008E4A9B" w:rsidRDefault="008E4A9B" w:rsidP="008E4A9B">
            <w:pPr>
              <w:pStyle w:val="TableParagraph"/>
              <w:spacing w:before="99" w:line="240" w:lineRule="auto"/>
              <w:ind w:left="0" w:right="67" w:hanging="2"/>
              <w:jc w:val="center"/>
              <w:rPr>
                <w:rFonts w:cs="Times New Roman"/>
                <w:lang w:val="id-ID"/>
              </w:rPr>
            </w:pPr>
            <w:r w:rsidRPr="008E4A9B">
              <w:rPr>
                <w:rFonts w:cs="Times New Roman"/>
                <w:spacing w:val="-10"/>
                <w:lang w:val="id-ID"/>
              </w:rPr>
              <w:t>0</w:t>
            </w:r>
          </w:p>
        </w:tc>
        <w:tc>
          <w:tcPr>
            <w:tcW w:w="403" w:type="dxa"/>
            <w:tcBorders>
              <w:top w:val="single" w:sz="4" w:space="0" w:color="auto"/>
            </w:tcBorders>
            <w:hideMark/>
          </w:tcPr>
          <w:p w14:paraId="78E2BB1A" w14:textId="77777777" w:rsidR="008E4A9B" w:rsidRPr="008E4A9B" w:rsidRDefault="008E4A9B" w:rsidP="008E4A9B">
            <w:pPr>
              <w:pStyle w:val="TableParagraph"/>
              <w:spacing w:before="99" w:line="240" w:lineRule="auto"/>
              <w:ind w:left="0" w:right="1"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2D30CFA1" w14:textId="77777777" w:rsidR="008E4A9B" w:rsidRPr="008E4A9B" w:rsidRDefault="008E4A9B" w:rsidP="008E4A9B">
            <w:pPr>
              <w:pStyle w:val="TableParagraph"/>
              <w:spacing w:before="99" w:line="240" w:lineRule="auto"/>
              <w:ind w:left="0" w:right="66" w:hanging="2"/>
              <w:jc w:val="center"/>
              <w:rPr>
                <w:rFonts w:cs="Times New Roman"/>
                <w:lang w:val="id-ID"/>
              </w:rPr>
            </w:pPr>
            <w:r w:rsidRPr="008E4A9B">
              <w:rPr>
                <w:rFonts w:cs="Times New Roman"/>
                <w:spacing w:val="-10"/>
                <w:lang w:val="id-ID"/>
              </w:rPr>
              <w:t>0</w:t>
            </w:r>
          </w:p>
        </w:tc>
        <w:tc>
          <w:tcPr>
            <w:tcW w:w="403" w:type="dxa"/>
            <w:tcBorders>
              <w:top w:val="single" w:sz="4" w:space="0" w:color="auto"/>
            </w:tcBorders>
            <w:hideMark/>
          </w:tcPr>
          <w:p w14:paraId="449A1EA4" w14:textId="77777777" w:rsidR="008E4A9B" w:rsidRPr="008E4A9B" w:rsidRDefault="008E4A9B" w:rsidP="008E4A9B">
            <w:pPr>
              <w:pStyle w:val="TableParagraph"/>
              <w:spacing w:before="99" w:line="240" w:lineRule="auto"/>
              <w:ind w:left="0"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67965A89" w14:textId="77777777" w:rsidR="008E4A9B" w:rsidRPr="008E4A9B" w:rsidRDefault="008E4A9B" w:rsidP="008E4A9B">
            <w:pPr>
              <w:pStyle w:val="TableParagraph"/>
              <w:spacing w:before="99" w:line="240" w:lineRule="auto"/>
              <w:ind w:left="0" w:right="65" w:hanging="2"/>
              <w:jc w:val="center"/>
              <w:rPr>
                <w:rFonts w:cs="Times New Roman"/>
                <w:lang w:val="id-ID"/>
              </w:rPr>
            </w:pPr>
            <w:r w:rsidRPr="008E4A9B">
              <w:rPr>
                <w:rFonts w:cs="Times New Roman"/>
                <w:spacing w:val="-10"/>
                <w:lang w:val="id-ID"/>
              </w:rPr>
              <w:t>0</w:t>
            </w:r>
          </w:p>
        </w:tc>
        <w:tc>
          <w:tcPr>
            <w:tcW w:w="403" w:type="dxa"/>
            <w:tcBorders>
              <w:top w:val="single" w:sz="4" w:space="0" w:color="auto"/>
            </w:tcBorders>
            <w:hideMark/>
          </w:tcPr>
          <w:p w14:paraId="0E1C1543" w14:textId="77777777" w:rsidR="008E4A9B" w:rsidRPr="008E4A9B" w:rsidRDefault="008E4A9B" w:rsidP="008E4A9B">
            <w:pPr>
              <w:pStyle w:val="TableParagraph"/>
              <w:spacing w:before="99" w:line="240" w:lineRule="auto"/>
              <w:ind w:left="0" w:hanging="2"/>
              <w:jc w:val="center"/>
              <w:rPr>
                <w:rFonts w:cs="Times New Roman"/>
                <w:lang w:val="id-ID"/>
              </w:rPr>
            </w:pPr>
            <w:r w:rsidRPr="008E4A9B">
              <w:rPr>
                <w:rFonts w:cs="Times New Roman"/>
                <w:spacing w:val="-10"/>
                <w:lang w:val="id-ID"/>
              </w:rPr>
              <w:t>0</w:t>
            </w:r>
          </w:p>
        </w:tc>
        <w:tc>
          <w:tcPr>
            <w:tcW w:w="535" w:type="dxa"/>
            <w:tcBorders>
              <w:top w:val="single" w:sz="4" w:space="0" w:color="auto"/>
            </w:tcBorders>
            <w:hideMark/>
          </w:tcPr>
          <w:p w14:paraId="6668567F" w14:textId="77777777" w:rsidR="008E4A9B" w:rsidRPr="008E4A9B" w:rsidRDefault="008E4A9B" w:rsidP="008E4A9B">
            <w:pPr>
              <w:pStyle w:val="TableParagraph"/>
              <w:spacing w:before="99" w:line="240" w:lineRule="auto"/>
              <w:ind w:left="0" w:right="65" w:hanging="2"/>
              <w:jc w:val="center"/>
              <w:rPr>
                <w:rFonts w:cs="Times New Roman"/>
                <w:lang w:val="id-ID"/>
              </w:rPr>
            </w:pPr>
            <w:r w:rsidRPr="008E4A9B">
              <w:rPr>
                <w:rFonts w:cs="Times New Roman"/>
                <w:spacing w:val="-10"/>
                <w:lang w:val="id-ID"/>
              </w:rPr>
              <w:t>0</w:t>
            </w:r>
          </w:p>
        </w:tc>
      </w:tr>
      <w:tr w:rsidR="008E4A9B" w14:paraId="29C965DF" w14:textId="77777777" w:rsidTr="008E4A9B">
        <w:trPr>
          <w:trHeight w:val="208"/>
        </w:trPr>
        <w:tc>
          <w:tcPr>
            <w:tcW w:w="284" w:type="dxa"/>
            <w:vMerge/>
            <w:vAlign w:val="center"/>
            <w:hideMark/>
          </w:tcPr>
          <w:p w14:paraId="4E2E621B" w14:textId="77777777" w:rsidR="008E4A9B" w:rsidRPr="008E4A9B" w:rsidRDefault="008E4A9B" w:rsidP="008E4A9B">
            <w:pPr>
              <w:spacing w:line="240" w:lineRule="auto"/>
              <w:ind w:left="0" w:hanging="2"/>
              <w:jc w:val="center"/>
              <w:rPr>
                <w:rFonts w:ascii="Times New Roman" w:eastAsia="Times New Roman" w:hAnsi="Times New Roman" w:cs="Times New Roman"/>
              </w:rPr>
            </w:pPr>
          </w:p>
        </w:tc>
        <w:tc>
          <w:tcPr>
            <w:tcW w:w="900" w:type="dxa"/>
            <w:hideMark/>
          </w:tcPr>
          <w:p w14:paraId="6476972C" w14:textId="63F027FB" w:rsidR="008E4A9B" w:rsidRPr="008E4A9B" w:rsidRDefault="008E4A9B" w:rsidP="008E4A9B">
            <w:pPr>
              <w:pStyle w:val="TableParagraph"/>
              <w:spacing w:line="240" w:lineRule="auto"/>
              <w:ind w:left="0" w:right="3" w:hanging="2"/>
              <w:rPr>
                <w:rFonts w:cs="Times New Roman"/>
                <w:lang w:val="id-ID"/>
              </w:rPr>
            </w:pPr>
            <w:r w:rsidRPr="008E4A9B">
              <w:rPr>
                <w:rFonts w:cs="Times New Roman"/>
              </w:rPr>
              <w:t>Light</w:t>
            </w:r>
          </w:p>
        </w:tc>
        <w:tc>
          <w:tcPr>
            <w:tcW w:w="403" w:type="dxa"/>
            <w:hideMark/>
          </w:tcPr>
          <w:p w14:paraId="34926C5F" w14:textId="77777777" w:rsidR="008E4A9B" w:rsidRPr="008E4A9B" w:rsidRDefault="008E4A9B" w:rsidP="008E4A9B">
            <w:pPr>
              <w:pStyle w:val="TableParagraph"/>
              <w:spacing w:line="240" w:lineRule="auto"/>
              <w:ind w:left="0" w:right="5" w:hanging="2"/>
              <w:jc w:val="center"/>
              <w:rPr>
                <w:rFonts w:cs="Times New Roman"/>
                <w:lang w:val="id-ID"/>
              </w:rPr>
            </w:pPr>
            <w:r w:rsidRPr="008E4A9B">
              <w:rPr>
                <w:rFonts w:cs="Times New Roman"/>
                <w:spacing w:val="-10"/>
                <w:lang w:val="id-ID"/>
              </w:rPr>
              <w:t>1</w:t>
            </w:r>
          </w:p>
        </w:tc>
        <w:tc>
          <w:tcPr>
            <w:tcW w:w="535" w:type="dxa"/>
            <w:hideMark/>
          </w:tcPr>
          <w:p w14:paraId="705435E0"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4"/>
                <w:lang w:val="id-ID"/>
              </w:rPr>
              <w:t>14,3</w:t>
            </w:r>
          </w:p>
        </w:tc>
        <w:tc>
          <w:tcPr>
            <w:tcW w:w="403" w:type="dxa"/>
            <w:hideMark/>
          </w:tcPr>
          <w:p w14:paraId="69A3C982"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1</w:t>
            </w:r>
          </w:p>
        </w:tc>
        <w:tc>
          <w:tcPr>
            <w:tcW w:w="535" w:type="dxa"/>
            <w:hideMark/>
          </w:tcPr>
          <w:p w14:paraId="4B76793C"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4"/>
                <w:lang w:val="id-ID"/>
              </w:rPr>
              <w:t>14,3</w:t>
            </w:r>
          </w:p>
        </w:tc>
        <w:tc>
          <w:tcPr>
            <w:tcW w:w="403" w:type="dxa"/>
            <w:hideMark/>
          </w:tcPr>
          <w:p w14:paraId="1B15DA0D"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1</w:t>
            </w:r>
          </w:p>
        </w:tc>
        <w:tc>
          <w:tcPr>
            <w:tcW w:w="535" w:type="dxa"/>
            <w:hideMark/>
          </w:tcPr>
          <w:p w14:paraId="305AE3BD" w14:textId="77777777" w:rsidR="008E4A9B" w:rsidRPr="008E4A9B" w:rsidRDefault="008E4A9B" w:rsidP="008E4A9B">
            <w:pPr>
              <w:pStyle w:val="TableParagraph"/>
              <w:spacing w:line="240" w:lineRule="auto"/>
              <w:ind w:left="0" w:right="64" w:hanging="2"/>
              <w:jc w:val="center"/>
              <w:rPr>
                <w:rFonts w:cs="Times New Roman"/>
                <w:lang w:val="id-ID"/>
              </w:rPr>
            </w:pPr>
            <w:r w:rsidRPr="008E4A9B">
              <w:rPr>
                <w:rFonts w:cs="Times New Roman"/>
                <w:spacing w:val="-4"/>
                <w:lang w:val="id-ID"/>
              </w:rPr>
              <w:t>33,3</w:t>
            </w:r>
          </w:p>
        </w:tc>
        <w:tc>
          <w:tcPr>
            <w:tcW w:w="403" w:type="dxa"/>
            <w:hideMark/>
          </w:tcPr>
          <w:p w14:paraId="29DF9A49" w14:textId="77777777" w:rsidR="008E4A9B" w:rsidRPr="008E4A9B" w:rsidRDefault="008E4A9B" w:rsidP="008E4A9B">
            <w:pPr>
              <w:pStyle w:val="TableParagraph"/>
              <w:spacing w:line="240" w:lineRule="auto"/>
              <w:ind w:left="0" w:right="3" w:hanging="2"/>
              <w:jc w:val="center"/>
              <w:rPr>
                <w:rFonts w:cs="Times New Roman"/>
                <w:lang w:val="id-ID"/>
              </w:rPr>
            </w:pPr>
            <w:r w:rsidRPr="008E4A9B">
              <w:rPr>
                <w:rFonts w:cs="Times New Roman"/>
                <w:spacing w:val="-10"/>
                <w:lang w:val="id-ID"/>
              </w:rPr>
              <w:t>0</w:t>
            </w:r>
          </w:p>
        </w:tc>
        <w:tc>
          <w:tcPr>
            <w:tcW w:w="535" w:type="dxa"/>
            <w:hideMark/>
          </w:tcPr>
          <w:p w14:paraId="022EA715" w14:textId="77777777" w:rsidR="008E4A9B" w:rsidRPr="008E4A9B" w:rsidRDefault="008E4A9B" w:rsidP="008E4A9B">
            <w:pPr>
              <w:pStyle w:val="TableParagraph"/>
              <w:spacing w:line="240" w:lineRule="auto"/>
              <w:ind w:left="0" w:right="68" w:hanging="2"/>
              <w:jc w:val="center"/>
              <w:rPr>
                <w:rFonts w:cs="Times New Roman"/>
                <w:lang w:val="id-ID"/>
              </w:rPr>
            </w:pPr>
            <w:r w:rsidRPr="008E4A9B">
              <w:rPr>
                <w:rFonts w:cs="Times New Roman"/>
                <w:spacing w:val="-10"/>
                <w:lang w:val="id-ID"/>
              </w:rPr>
              <w:t>0</w:t>
            </w:r>
          </w:p>
        </w:tc>
        <w:tc>
          <w:tcPr>
            <w:tcW w:w="403" w:type="dxa"/>
            <w:hideMark/>
          </w:tcPr>
          <w:p w14:paraId="52CC8BD2"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0</w:t>
            </w:r>
          </w:p>
        </w:tc>
        <w:tc>
          <w:tcPr>
            <w:tcW w:w="535" w:type="dxa"/>
            <w:hideMark/>
          </w:tcPr>
          <w:p w14:paraId="0C1CE42A" w14:textId="77777777" w:rsidR="008E4A9B" w:rsidRPr="008E4A9B" w:rsidRDefault="008E4A9B" w:rsidP="008E4A9B">
            <w:pPr>
              <w:pStyle w:val="TableParagraph"/>
              <w:spacing w:line="240" w:lineRule="auto"/>
              <w:ind w:left="0" w:right="67" w:hanging="2"/>
              <w:jc w:val="center"/>
              <w:rPr>
                <w:rFonts w:cs="Times New Roman"/>
                <w:lang w:val="id-ID"/>
              </w:rPr>
            </w:pPr>
            <w:r w:rsidRPr="008E4A9B">
              <w:rPr>
                <w:rFonts w:cs="Times New Roman"/>
                <w:spacing w:val="-10"/>
                <w:lang w:val="id-ID"/>
              </w:rPr>
              <w:t>0</w:t>
            </w:r>
          </w:p>
        </w:tc>
        <w:tc>
          <w:tcPr>
            <w:tcW w:w="403" w:type="dxa"/>
            <w:hideMark/>
          </w:tcPr>
          <w:p w14:paraId="4B69E6D0" w14:textId="77777777" w:rsidR="008E4A9B" w:rsidRPr="008E4A9B" w:rsidRDefault="008E4A9B" w:rsidP="008E4A9B">
            <w:pPr>
              <w:pStyle w:val="TableParagraph"/>
              <w:spacing w:line="240" w:lineRule="auto"/>
              <w:ind w:left="0" w:right="1" w:hanging="2"/>
              <w:jc w:val="center"/>
              <w:rPr>
                <w:rFonts w:cs="Times New Roman"/>
                <w:lang w:val="id-ID"/>
              </w:rPr>
            </w:pPr>
            <w:r w:rsidRPr="008E4A9B">
              <w:rPr>
                <w:rFonts w:cs="Times New Roman"/>
                <w:spacing w:val="-10"/>
                <w:lang w:val="id-ID"/>
              </w:rPr>
              <w:t>0</w:t>
            </w:r>
          </w:p>
        </w:tc>
        <w:tc>
          <w:tcPr>
            <w:tcW w:w="535" w:type="dxa"/>
            <w:hideMark/>
          </w:tcPr>
          <w:p w14:paraId="38C8A54F"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10"/>
                <w:lang w:val="id-ID"/>
              </w:rPr>
              <w:t>0</w:t>
            </w:r>
          </w:p>
        </w:tc>
        <w:tc>
          <w:tcPr>
            <w:tcW w:w="403" w:type="dxa"/>
            <w:hideMark/>
          </w:tcPr>
          <w:p w14:paraId="047AA92F"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hideMark/>
          </w:tcPr>
          <w:p w14:paraId="70B92F9C"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c>
          <w:tcPr>
            <w:tcW w:w="403" w:type="dxa"/>
            <w:hideMark/>
          </w:tcPr>
          <w:p w14:paraId="0B647514"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hideMark/>
          </w:tcPr>
          <w:p w14:paraId="27EC280E"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r>
      <w:tr w:rsidR="008E4A9B" w14:paraId="7F562C9E" w14:textId="77777777" w:rsidTr="008E4A9B">
        <w:trPr>
          <w:trHeight w:val="206"/>
        </w:trPr>
        <w:tc>
          <w:tcPr>
            <w:tcW w:w="284" w:type="dxa"/>
            <w:vMerge/>
            <w:vAlign w:val="center"/>
            <w:hideMark/>
          </w:tcPr>
          <w:p w14:paraId="2E55EC1D" w14:textId="77777777" w:rsidR="008E4A9B" w:rsidRPr="008E4A9B" w:rsidRDefault="008E4A9B" w:rsidP="008E4A9B">
            <w:pPr>
              <w:spacing w:line="240" w:lineRule="auto"/>
              <w:ind w:left="0" w:hanging="2"/>
              <w:jc w:val="center"/>
              <w:rPr>
                <w:rFonts w:ascii="Times New Roman" w:eastAsia="Times New Roman" w:hAnsi="Times New Roman" w:cs="Times New Roman"/>
              </w:rPr>
            </w:pPr>
          </w:p>
        </w:tc>
        <w:tc>
          <w:tcPr>
            <w:tcW w:w="900" w:type="dxa"/>
            <w:hideMark/>
          </w:tcPr>
          <w:p w14:paraId="314FCEAE" w14:textId="592F9D4A" w:rsidR="008E4A9B" w:rsidRPr="008E4A9B" w:rsidRDefault="008E4A9B" w:rsidP="008E4A9B">
            <w:pPr>
              <w:pStyle w:val="TableParagraph"/>
              <w:spacing w:line="240" w:lineRule="auto"/>
              <w:ind w:left="0" w:right="1" w:hanging="2"/>
              <w:rPr>
                <w:rFonts w:cs="Times New Roman"/>
                <w:lang w:val="id-ID"/>
              </w:rPr>
            </w:pPr>
            <w:r w:rsidRPr="008E4A9B">
              <w:rPr>
                <w:rFonts w:cs="Times New Roman"/>
              </w:rPr>
              <w:t>Currently</w:t>
            </w:r>
          </w:p>
        </w:tc>
        <w:tc>
          <w:tcPr>
            <w:tcW w:w="403" w:type="dxa"/>
            <w:hideMark/>
          </w:tcPr>
          <w:p w14:paraId="5DB8C140" w14:textId="77777777" w:rsidR="008E4A9B" w:rsidRPr="008E4A9B" w:rsidRDefault="008E4A9B" w:rsidP="008E4A9B">
            <w:pPr>
              <w:pStyle w:val="TableParagraph"/>
              <w:spacing w:line="240" w:lineRule="auto"/>
              <w:ind w:left="0" w:right="5" w:hanging="2"/>
              <w:jc w:val="center"/>
              <w:rPr>
                <w:rFonts w:cs="Times New Roman"/>
                <w:lang w:val="id-ID"/>
              </w:rPr>
            </w:pPr>
            <w:r w:rsidRPr="008E4A9B">
              <w:rPr>
                <w:rFonts w:cs="Times New Roman"/>
                <w:spacing w:val="-10"/>
                <w:lang w:val="id-ID"/>
              </w:rPr>
              <w:t>5</w:t>
            </w:r>
          </w:p>
        </w:tc>
        <w:tc>
          <w:tcPr>
            <w:tcW w:w="535" w:type="dxa"/>
            <w:hideMark/>
          </w:tcPr>
          <w:p w14:paraId="13DA9E80"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4"/>
                <w:lang w:val="id-ID"/>
              </w:rPr>
              <w:t>71,4</w:t>
            </w:r>
          </w:p>
        </w:tc>
        <w:tc>
          <w:tcPr>
            <w:tcW w:w="403" w:type="dxa"/>
            <w:hideMark/>
          </w:tcPr>
          <w:p w14:paraId="44FF5DB4"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5</w:t>
            </w:r>
          </w:p>
        </w:tc>
        <w:tc>
          <w:tcPr>
            <w:tcW w:w="535" w:type="dxa"/>
            <w:hideMark/>
          </w:tcPr>
          <w:p w14:paraId="13BAADFE"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4"/>
                <w:lang w:val="id-ID"/>
              </w:rPr>
              <w:t>71,4</w:t>
            </w:r>
          </w:p>
        </w:tc>
        <w:tc>
          <w:tcPr>
            <w:tcW w:w="403" w:type="dxa"/>
            <w:hideMark/>
          </w:tcPr>
          <w:p w14:paraId="7BB19674"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2</w:t>
            </w:r>
          </w:p>
        </w:tc>
        <w:tc>
          <w:tcPr>
            <w:tcW w:w="535" w:type="dxa"/>
            <w:hideMark/>
          </w:tcPr>
          <w:p w14:paraId="66E5CE48" w14:textId="77777777" w:rsidR="008E4A9B" w:rsidRPr="008E4A9B" w:rsidRDefault="008E4A9B" w:rsidP="008E4A9B">
            <w:pPr>
              <w:pStyle w:val="TableParagraph"/>
              <w:spacing w:line="240" w:lineRule="auto"/>
              <w:ind w:left="0" w:right="64" w:hanging="2"/>
              <w:jc w:val="center"/>
              <w:rPr>
                <w:rFonts w:cs="Times New Roman"/>
                <w:lang w:val="id-ID"/>
              </w:rPr>
            </w:pPr>
            <w:r w:rsidRPr="008E4A9B">
              <w:rPr>
                <w:rFonts w:cs="Times New Roman"/>
                <w:spacing w:val="-4"/>
                <w:lang w:val="id-ID"/>
              </w:rPr>
              <w:t>66,7</w:t>
            </w:r>
          </w:p>
        </w:tc>
        <w:tc>
          <w:tcPr>
            <w:tcW w:w="403" w:type="dxa"/>
            <w:hideMark/>
          </w:tcPr>
          <w:p w14:paraId="1927A0F6" w14:textId="77777777" w:rsidR="008E4A9B" w:rsidRPr="008E4A9B" w:rsidRDefault="008E4A9B" w:rsidP="008E4A9B">
            <w:pPr>
              <w:pStyle w:val="TableParagraph"/>
              <w:spacing w:line="240" w:lineRule="auto"/>
              <w:ind w:left="0" w:right="3" w:hanging="2"/>
              <w:jc w:val="center"/>
              <w:rPr>
                <w:rFonts w:cs="Times New Roman"/>
                <w:lang w:val="id-ID"/>
              </w:rPr>
            </w:pPr>
            <w:r w:rsidRPr="008E4A9B">
              <w:rPr>
                <w:rFonts w:cs="Times New Roman"/>
                <w:spacing w:val="-10"/>
                <w:lang w:val="id-ID"/>
              </w:rPr>
              <w:t>2</w:t>
            </w:r>
          </w:p>
        </w:tc>
        <w:tc>
          <w:tcPr>
            <w:tcW w:w="535" w:type="dxa"/>
            <w:hideMark/>
          </w:tcPr>
          <w:p w14:paraId="2056BA10" w14:textId="77777777" w:rsidR="008E4A9B" w:rsidRPr="008E4A9B" w:rsidRDefault="008E4A9B" w:rsidP="008E4A9B">
            <w:pPr>
              <w:pStyle w:val="TableParagraph"/>
              <w:spacing w:line="240" w:lineRule="auto"/>
              <w:ind w:left="0" w:right="63" w:hanging="2"/>
              <w:jc w:val="center"/>
              <w:rPr>
                <w:rFonts w:cs="Times New Roman"/>
                <w:lang w:val="id-ID"/>
              </w:rPr>
            </w:pPr>
            <w:r w:rsidRPr="008E4A9B">
              <w:rPr>
                <w:rFonts w:cs="Times New Roman"/>
                <w:spacing w:val="-4"/>
                <w:lang w:val="id-ID"/>
              </w:rPr>
              <w:t>66,7</w:t>
            </w:r>
          </w:p>
        </w:tc>
        <w:tc>
          <w:tcPr>
            <w:tcW w:w="403" w:type="dxa"/>
            <w:hideMark/>
          </w:tcPr>
          <w:p w14:paraId="3A2CB03C"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0</w:t>
            </w:r>
          </w:p>
        </w:tc>
        <w:tc>
          <w:tcPr>
            <w:tcW w:w="535" w:type="dxa"/>
            <w:hideMark/>
          </w:tcPr>
          <w:p w14:paraId="5F71BF04" w14:textId="77777777" w:rsidR="008E4A9B" w:rsidRPr="008E4A9B" w:rsidRDefault="008E4A9B" w:rsidP="008E4A9B">
            <w:pPr>
              <w:pStyle w:val="TableParagraph"/>
              <w:spacing w:line="240" w:lineRule="auto"/>
              <w:ind w:left="0" w:right="67" w:hanging="2"/>
              <w:jc w:val="center"/>
              <w:rPr>
                <w:rFonts w:cs="Times New Roman"/>
                <w:lang w:val="id-ID"/>
              </w:rPr>
            </w:pPr>
            <w:r w:rsidRPr="008E4A9B">
              <w:rPr>
                <w:rFonts w:cs="Times New Roman"/>
                <w:spacing w:val="-10"/>
                <w:lang w:val="id-ID"/>
              </w:rPr>
              <w:t>0</w:t>
            </w:r>
          </w:p>
        </w:tc>
        <w:tc>
          <w:tcPr>
            <w:tcW w:w="403" w:type="dxa"/>
            <w:hideMark/>
          </w:tcPr>
          <w:p w14:paraId="29B9F8C3" w14:textId="77777777" w:rsidR="008E4A9B" w:rsidRPr="008E4A9B" w:rsidRDefault="008E4A9B" w:rsidP="008E4A9B">
            <w:pPr>
              <w:pStyle w:val="TableParagraph"/>
              <w:spacing w:line="240" w:lineRule="auto"/>
              <w:ind w:left="0" w:right="1" w:hanging="2"/>
              <w:jc w:val="center"/>
              <w:rPr>
                <w:rFonts w:cs="Times New Roman"/>
                <w:lang w:val="id-ID"/>
              </w:rPr>
            </w:pPr>
            <w:r w:rsidRPr="008E4A9B">
              <w:rPr>
                <w:rFonts w:cs="Times New Roman"/>
                <w:spacing w:val="-10"/>
                <w:lang w:val="id-ID"/>
              </w:rPr>
              <w:t>0</w:t>
            </w:r>
          </w:p>
        </w:tc>
        <w:tc>
          <w:tcPr>
            <w:tcW w:w="535" w:type="dxa"/>
            <w:hideMark/>
          </w:tcPr>
          <w:p w14:paraId="5E89116D"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10"/>
                <w:lang w:val="id-ID"/>
              </w:rPr>
              <w:t>0</w:t>
            </w:r>
          </w:p>
        </w:tc>
        <w:tc>
          <w:tcPr>
            <w:tcW w:w="403" w:type="dxa"/>
            <w:hideMark/>
          </w:tcPr>
          <w:p w14:paraId="4B6E7277"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hideMark/>
          </w:tcPr>
          <w:p w14:paraId="672A2056"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c>
          <w:tcPr>
            <w:tcW w:w="403" w:type="dxa"/>
            <w:hideMark/>
          </w:tcPr>
          <w:p w14:paraId="56276CAA"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hideMark/>
          </w:tcPr>
          <w:p w14:paraId="4180A567"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r>
      <w:tr w:rsidR="008E4A9B" w14:paraId="439BDBA5" w14:textId="77777777" w:rsidTr="008E4A9B">
        <w:trPr>
          <w:trHeight w:val="208"/>
        </w:trPr>
        <w:tc>
          <w:tcPr>
            <w:tcW w:w="284" w:type="dxa"/>
            <w:vMerge/>
            <w:vAlign w:val="center"/>
            <w:hideMark/>
          </w:tcPr>
          <w:p w14:paraId="27FA9F30" w14:textId="77777777" w:rsidR="008E4A9B" w:rsidRPr="008E4A9B" w:rsidRDefault="008E4A9B" w:rsidP="008E4A9B">
            <w:pPr>
              <w:spacing w:line="240" w:lineRule="auto"/>
              <w:ind w:left="0" w:hanging="2"/>
              <w:jc w:val="center"/>
              <w:rPr>
                <w:rFonts w:ascii="Times New Roman" w:eastAsia="Times New Roman" w:hAnsi="Times New Roman" w:cs="Times New Roman"/>
              </w:rPr>
            </w:pPr>
          </w:p>
        </w:tc>
        <w:tc>
          <w:tcPr>
            <w:tcW w:w="900" w:type="dxa"/>
            <w:hideMark/>
          </w:tcPr>
          <w:p w14:paraId="54B9BC98" w14:textId="503EE5F5" w:rsidR="008E4A9B" w:rsidRPr="008E4A9B" w:rsidRDefault="008E4A9B" w:rsidP="008E4A9B">
            <w:pPr>
              <w:pStyle w:val="TableParagraph"/>
              <w:spacing w:line="240" w:lineRule="auto"/>
              <w:ind w:left="0" w:hanging="2"/>
              <w:rPr>
                <w:rFonts w:cs="Times New Roman"/>
                <w:lang w:val="id-ID"/>
              </w:rPr>
            </w:pPr>
            <w:r w:rsidRPr="008E4A9B">
              <w:rPr>
                <w:rFonts w:cs="Times New Roman"/>
              </w:rPr>
              <w:t>Heavy</w:t>
            </w:r>
          </w:p>
        </w:tc>
        <w:tc>
          <w:tcPr>
            <w:tcW w:w="403" w:type="dxa"/>
            <w:hideMark/>
          </w:tcPr>
          <w:p w14:paraId="7484E9FC" w14:textId="77777777" w:rsidR="008E4A9B" w:rsidRPr="008E4A9B" w:rsidRDefault="008E4A9B" w:rsidP="008E4A9B">
            <w:pPr>
              <w:pStyle w:val="TableParagraph"/>
              <w:spacing w:line="240" w:lineRule="auto"/>
              <w:ind w:left="0" w:right="5" w:hanging="2"/>
              <w:jc w:val="center"/>
              <w:rPr>
                <w:rFonts w:cs="Times New Roman"/>
                <w:lang w:val="id-ID"/>
              </w:rPr>
            </w:pPr>
            <w:r w:rsidRPr="008E4A9B">
              <w:rPr>
                <w:rFonts w:cs="Times New Roman"/>
                <w:spacing w:val="-10"/>
                <w:lang w:val="id-ID"/>
              </w:rPr>
              <w:t>1</w:t>
            </w:r>
          </w:p>
        </w:tc>
        <w:tc>
          <w:tcPr>
            <w:tcW w:w="535" w:type="dxa"/>
            <w:hideMark/>
          </w:tcPr>
          <w:p w14:paraId="2A114F6D"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4"/>
                <w:lang w:val="id-ID"/>
              </w:rPr>
              <w:t>14,3</w:t>
            </w:r>
          </w:p>
        </w:tc>
        <w:tc>
          <w:tcPr>
            <w:tcW w:w="403" w:type="dxa"/>
            <w:hideMark/>
          </w:tcPr>
          <w:p w14:paraId="7520CB35"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0</w:t>
            </w:r>
          </w:p>
        </w:tc>
        <w:tc>
          <w:tcPr>
            <w:tcW w:w="535" w:type="dxa"/>
            <w:hideMark/>
          </w:tcPr>
          <w:p w14:paraId="06209C74" w14:textId="77777777" w:rsidR="008E4A9B" w:rsidRPr="008E4A9B" w:rsidRDefault="008E4A9B" w:rsidP="008E4A9B">
            <w:pPr>
              <w:pStyle w:val="TableParagraph"/>
              <w:spacing w:line="240" w:lineRule="auto"/>
              <w:ind w:left="0" w:right="69" w:hanging="2"/>
              <w:jc w:val="center"/>
              <w:rPr>
                <w:rFonts w:cs="Times New Roman"/>
                <w:lang w:val="id-ID"/>
              </w:rPr>
            </w:pPr>
            <w:r w:rsidRPr="008E4A9B">
              <w:rPr>
                <w:rFonts w:cs="Times New Roman"/>
                <w:spacing w:val="-10"/>
                <w:lang w:val="id-ID"/>
              </w:rPr>
              <w:t>0</w:t>
            </w:r>
          </w:p>
        </w:tc>
        <w:tc>
          <w:tcPr>
            <w:tcW w:w="403" w:type="dxa"/>
            <w:hideMark/>
          </w:tcPr>
          <w:p w14:paraId="2C1ECCB5"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0</w:t>
            </w:r>
          </w:p>
        </w:tc>
        <w:tc>
          <w:tcPr>
            <w:tcW w:w="535" w:type="dxa"/>
            <w:hideMark/>
          </w:tcPr>
          <w:p w14:paraId="34A008EE" w14:textId="77777777" w:rsidR="008E4A9B" w:rsidRPr="008E4A9B" w:rsidRDefault="008E4A9B" w:rsidP="008E4A9B">
            <w:pPr>
              <w:pStyle w:val="TableParagraph"/>
              <w:spacing w:line="240" w:lineRule="auto"/>
              <w:ind w:left="0" w:right="69" w:hanging="2"/>
              <w:jc w:val="center"/>
              <w:rPr>
                <w:rFonts w:cs="Times New Roman"/>
                <w:lang w:val="id-ID"/>
              </w:rPr>
            </w:pPr>
            <w:r w:rsidRPr="008E4A9B">
              <w:rPr>
                <w:rFonts w:cs="Times New Roman"/>
                <w:spacing w:val="-10"/>
                <w:lang w:val="id-ID"/>
              </w:rPr>
              <w:t>0</w:t>
            </w:r>
          </w:p>
        </w:tc>
        <w:tc>
          <w:tcPr>
            <w:tcW w:w="403" w:type="dxa"/>
            <w:hideMark/>
          </w:tcPr>
          <w:p w14:paraId="7A836FBE" w14:textId="77777777" w:rsidR="008E4A9B" w:rsidRPr="008E4A9B" w:rsidRDefault="008E4A9B" w:rsidP="008E4A9B">
            <w:pPr>
              <w:pStyle w:val="TableParagraph"/>
              <w:spacing w:line="240" w:lineRule="auto"/>
              <w:ind w:left="0" w:right="3" w:hanging="2"/>
              <w:jc w:val="center"/>
              <w:rPr>
                <w:rFonts w:cs="Times New Roman"/>
                <w:lang w:val="id-ID"/>
              </w:rPr>
            </w:pPr>
            <w:r w:rsidRPr="008E4A9B">
              <w:rPr>
                <w:rFonts w:cs="Times New Roman"/>
                <w:spacing w:val="-10"/>
                <w:lang w:val="id-ID"/>
              </w:rPr>
              <w:t>0</w:t>
            </w:r>
          </w:p>
        </w:tc>
        <w:tc>
          <w:tcPr>
            <w:tcW w:w="535" w:type="dxa"/>
            <w:hideMark/>
          </w:tcPr>
          <w:p w14:paraId="1F62D1B3" w14:textId="77777777" w:rsidR="008E4A9B" w:rsidRPr="008E4A9B" w:rsidRDefault="008E4A9B" w:rsidP="008E4A9B">
            <w:pPr>
              <w:pStyle w:val="TableParagraph"/>
              <w:spacing w:line="240" w:lineRule="auto"/>
              <w:ind w:left="0" w:right="68" w:hanging="2"/>
              <w:jc w:val="center"/>
              <w:rPr>
                <w:rFonts w:cs="Times New Roman"/>
                <w:lang w:val="id-ID"/>
              </w:rPr>
            </w:pPr>
            <w:r w:rsidRPr="008E4A9B">
              <w:rPr>
                <w:rFonts w:cs="Times New Roman"/>
                <w:spacing w:val="-10"/>
                <w:lang w:val="id-ID"/>
              </w:rPr>
              <w:t>0</w:t>
            </w:r>
          </w:p>
        </w:tc>
        <w:tc>
          <w:tcPr>
            <w:tcW w:w="403" w:type="dxa"/>
            <w:hideMark/>
          </w:tcPr>
          <w:p w14:paraId="2D13754E"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0</w:t>
            </w:r>
          </w:p>
        </w:tc>
        <w:tc>
          <w:tcPr>
            <w:tcW w:w="535" w:type="dxa"/>
            <w:hideMark/>
          </w:tcPr>
          <w:p w14:paraId="5E87EA6E" w14:textId="77777777" w:rsidR="008E4A9B" w:rsidRPr="008E4A9B" w:rsidRDefault="008E4A9B" w:rsidP="008E4A9B">
            <w:pPr>
              <w:pStyle w:val="TableParagraph"/>
              <w:spacing w:line="240" w:lineRule="auto"/>
              <w:ind w:left="0" w:right="67" w:hanging="2"/>
              <w:jc w:val="center"/>
              <w:rPr>
                <w:rFonts w:cs="Times New Roman"/>
                <w:lang w:val="id-ID"/>
              </w:rPr>
            </w:pPr>
            <w:r w:rsidRPr="008E4A9B">
              <w:rPr>
                <w:rFonts w:cs="Times New Roman"/>
                <w:spacing w:val="-10"/>
                <w:lang w:val="id-ID"/>
              </w:rPr>
              <w:t>0</w:t>
            </w:r>
          </w:p>
        </w:tc>
        <w:tc>
          <w:tcPr>
            <w:tcW w:w="403" w:type="dxa"/>
            <w:hideMark/>
          </w:tcPr>
          <w:p w14:paraId="1F39678A" w14:textId="77777777" w:rsidR="008E4A9B" w:rsidRPr="008E4A9B" w:rsidRDefault="008E4A9B" w:rsidP="008E4A9B">
            <w:pPr>
              <w:pStyle w:val="TableParagraph"/>
              <w:spacing w:line="240" w:lineRule="auto"/>
              <w:ind w:left="0" w:right="1" w:hanging="2"/>
              <w:jc w:val="center"/>
              <w:rPr>
                <w:rFonts w:cs="Times New Roman"/>
                <w:lang w:val="id-ID"/>
              </w:rPr>
            </w:pPr>
            <w:r w:rsidRPr="008E4A9B">
              <w:rPr>
                <w:rFonts w:cs="Times New Roman"/>
                <w:spacing w:val="-10"/>
                <w:lang w:val="id-ID"/>
              </w:rPr>
              <w:t>0</w:t>
            </w:r>
          </w:p>
        </w:tc>
        <w:tc>
          <w:tcPr>
            <w:tcW w:w="535" w:type="dxa"/>
            <w:hideMark/>
          </w:tcPr>
          <w:p w14:paraId="7845C9FC"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10"/>
                <w:lang w:val="id-ID"/>
              </w:rPr>
              <w:t>0</w:t>
            </w:r>
          </w:p>
        </w:tc>
        <w:tc>
          <w:tcPr>
            <w:tcW w:w="403" w:type="dxa"/>
            <w:hideMark/>
          </w:tcPr>
          <w:p w14:paraId="2862B2DF"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hideMark/>
          </w:tcPr>
          <w:p w14:paraId="6D74E542"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c>
          <w:tcPr>
            <w:tcW w:w="403" w:type="dxa"/>
            <w:hideMark/>
          </w:tcPr>
          <w:p w14:paraId="388C036C"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hideMark/>
          </w:tcPr>
          <w:p w14:paraId="6E6C162E"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r>
      <w:tr w:rsidR="008E4A9B" w14:paraId="13C22932" w14:textId="77777777" w:rsidTr="008E4A9B">
        <w:trPr>
          <w:trHeight w:val="206"/>
        </w:trPr>
        <w:tc>
          <w:tcPr>
            <w:tcW w:w="284" w:type="dxa"/>
            <w:vMerge/>
            <w:tcBorders>
              <w:bottom w:val="single" w:sz="4" w:space="0" w:color="auto"/>
            </w:tcBorders>
            <w:vAlign w:val="center"/>
            <w:hideMark/>
          </w:tcPr>
          <w:p w14:paraId="4D462960" w14:textId="77777777" w:rsidR="008E4A9B" w:rsidRPr="008E4A9B" w:rsidRDefault="008E4A9B" w:rsidP="008E4A9B">
            <w:pPr>
              <w:spacing w:line="240" w:lineRule="auto"/>
              <w:ind w:left="0" w:hanging="2"/>
              <w:jc w:val="center"/>
              <w:rPr>
                <w:rFonts w:ascii="Times New Roman" w:eastAsia="Times New Roman" w:hAnsi="Times New Roman" w:cs="Times New Roman"/>
              </w:rPr>
            </w:pPr>
          </w:p>
        </w:tc>
        <w:tc>
          <w:tcPr>
            <w:tcW w:w="900" w:type="dxa"/>
            <w:tcBorders>
              <w:bottom w:val="single" w:sz="4" w:space="0" w:color="auto"/>
            </w:tcBorders>
            <w:hideMark/>
          </w:tcPr>
          <w:p w14:paraId="17AE18F3" w14:textId="2337EAAF" w:rsidR="008E4A9B" w:rsidRPr="008E4A9B" w:rsidRDefault="008E4A9B" w:rsidP="008E4A9B">
            <w:pPr>
              <w:pStyle w:val="TableParagraph"/>
              <w:spacing w:line="240" w:lineRule="auto"/>
              <w:ind w:left="0" w:hanging="2"/>
              <w:rPr>
                <w:rFonts w:cs="Times New Roman"/>
                <w:lang w:val="id-ID"/>
              </w:rPr>
            </w:pPr>
            <w:r w:rsidRPr="008E4A9B">
              <w:rPr>
                <w:rFonts w:cs="Times New Roman"/>
              </w:rPr>
              <w:t>Total</w:t>
            </w:r>
          </w:p>
        </w:tc>
        <w:tc>
          <w:tcPr>
            <w:tcW w:w="403" w:type="dxa"/>
            <w:tcBorders>
              <w:bottom w:val="single" w:sz="4" w:space="0" w:color="auto"/>
            </w:tcBorders>
            <w:hideMark/>
          </w:tcPr>
          <w:p w14:paraId="0CFFEA49" w14:textId="77777777" w:rsidR="008E4A9B" w:rsidRPr="008E4A9B" w:rsidRDefault="008E4A9B" w:rsidP="008E4A9B">
            <w:pPr>
              <w:pStyle w:val="TableParagraph"/>
              <w:spacing w:line="240" w:lineRule="auto"/>
              <w:ind w:left="0" w:right="5" w:hanging="2"/>
              <w:jc w:val="center"/>
              <w:rPr>
                <w:rFonts w:cs="Times New Roman"/>
                <w:lang w:val="id-ID"/>
              </w:rPr>
            </w:pPr>
            <w:r w:rsidRPr="008E4A9B">
              <w:rPr>
                <w:rFonts w:cs="Times New Roman"/>
                <w:spacing w:val="-10"/>
                <w:lang w:val="id-ID"/>
              </w:rPr>
              <w:t>7</w:t>
            </w:r>
          </w:p>
        </w:tc>
        <w:tc>
          <w:tcPr>
            <w:tcW w:w="535" w:type="dxa"/>
            <w:tcBorders>
              <w:bottom w:val="single" w:sz="4" w:space="0" w:color="auto"/>
            </w:tcBorders>
            <w:hideMark/>
          </w:tcPr>
          <w:p w14:paraId="50CBBB59"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5"/>
                <w:lang w:val="id-ID"/>
              </w:rPr>
              <w:t>100</w:t>
            </w:r>
          </w:p>
        </w:tc>
        <w:tc>
          <w:tcPr>
            <w:tcW w:w="403" w:type="dxa"/>
            <w:tcBorders>
              <w:bottom w:val="single" w:sz="4" w:space="0" w:color="auto"/>
            </w:tcBorders>
            <w:hideMark/>
          </w:tcPr>
          <w:p w14:paraId="32DF3474"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7</w:t>
            </w:r>
          </w:p>
        </w:tc>
        <w:tc>
          <w:tcPr>
            <w:tcW w:w="535" w:type="dxa"/>
            <w:tcBorders>
              <w:bottom w:val="single" w:sz="4" w:space="0" w:color="auto"/>
            </w:tcBorders>
            <w:hideMark/>
          </w:tcPr>
          <w:p w14:paraId="37EC07EE"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5"/>
                <w:lang w:val="id-ID"/>
              </w:rPr>
              <w:t>100</w:t>
            </w:r>
          </w:p>
        </w:tc>
        <w:tc>
          <w:tcPr>
            <w:tcW w:w="403" w:type="dxa"/>
            <w:tcBorders>
              <w:bottom w:val="single" w:sz="4" w:space="0" w:color="auto"/>
            </w:tcBorders>
            <w:hideMark/>
          </w:tcPr>
          <w:p w14:paraId="74F8FB5E" w14:textId="77777777" w:rsidR="008E4A9B" w:rsidRPr="008E4A9B" w:rsidRDefault="008E4A9B" w:rsidP="008E4A9B">
            <w:pPr>
              <w:pStyle w:val="TableParagraph"/>
              <w:spacing w:line="240" w:lineRule="auto"/>
              <w:ind w:left="0" w:right="4" w:hanging="2"/>
              <w:jc w:val="center"/>
              <w:rPr>
                <w:rFonts w:cs="Times New Roman"/>
                <w:lang w:val="id-ID"/>
              </w:rPr>
            </w:pPr>
            <w:r w:rsidRPr="008E4A9B">
              <w:rPr>
                <w:rFonts w:cs="Times New Roman"/>
                <w:spacing w:val="-10"/>
                <w:lang w:val="id-ID"/>
              </w:rPr>
              <w:t>3</w:t>
            </w:r>
          </w:p>
        </w:tc>
        <w:tc>
          <w:tcPr>
            <w:tcW w:w="535" w:type="dxa"/>
            <w:tcBorders>
              <w:bottom w:val="single" w:sz="4" w:space="0" w:color="auto"/>
            </w:tcBorders>
            <w:hideMark/>
          </w:tcPr>
          <w:p w14:paraId="0ED0310C" w14:textId="77777777" w:rsidR="008E4A9B" w:rsidRPr="008E4A9B" w:rsidRDefault="008E4A9B" w:rsidP="008E4A9B">
            <w:pPr>
              <w:pStyle w:val="TableParagraph"/>
              <w:spacing w:line="240" w:lineRule="auto"/>
              <w:ind w:left="0" w:right="64" w:hanging="2"/>
              <w:jc w:val="center"/>
              <w:rPr>
                <w:rFonts w:cs="Times New Roman"/>
                <w:lang w:val="id-ID"/>
              </w:rPr>
            </w:pPr>
            <w:r w:rsidRPr="008E4A9B">
              <w:rPr>
                <w:rFonts w:cs="Times New Roman"/>
                <w:spacing w:val="-5"/>
                <w:lang w:val="id-ID"/>
              </w:rPr>
              <w:t>100</w:t>
            </w:r>
          </w:p>
        </w:tc>
        <w:tc>
          <w:tcPr>
            <w:tcW w:w="403" w:type="dxa"/>
            <w:tcBorders>
              <w:bottom w:val="single" w:sz="4" w:space="0" w:color="auto"/>
            </w:tcBorders>
            <w:hideMark/>
          </w:tcPr>
          <w:p w14:paraId="63F6626A" w14:textId="77777777" w:rsidR="008E4A9B" w:rsidRPr="008E4A9B" w:rsidRDefault="008E4A9B" w:rsidP="008E4A9B">
            <w:pPr>
              <w:pStyle w:val="TableParagraph"/>
              <w:spacing w:line="240" w:lineRule="auto"/>
              <w:ind w:left="0" w:right="3" w:hanging="2"/>
              <w:jc w:val="center"/>
              <w:rPr>
                <w:rFonts w:cs="Times New Roman"/>
                <w:lang w:val="id-ID"/>
              </w:rPr>
            </w:pPr>
            <w:r w:rsidRPr="008E4A9B">
              <w:rPr>
                <w:rFonts w:cs="Times New Roman"/>
                <w:spacing w:val="-10"/>
                <w:lang w:val="id-ID"/>
              </w:rPr>
              <w:t>3</w:t>
            </w:r>
          </w:p>
        </w:tc>
        <w:tc>
          <w:tcPr>
            <w:tcW w:w="535" w:type="dxa"/>
            <w:tcBorders>
              <w:bottom w:val="single" w:sz="4" w:space="0" w:color="auto"/>
            </w:tcBorders>
            <w:hideMark/>
          </w:tcPr>
          <w:p w14:paraId="7E2A5A2A" w14:textId="77777777" w:rsidR="008E4A9B" w:rsidRPr="008E4A9B" w:rsidRDefault="008E4A9B" w:rsidP="008E4A9B">
            <w:pPr>
              <w:pStyle w:val="TableParagraph"/>
              <w:spacing w:line="240" w:lineRule="auto"/>
              <w:ind w:left="0" w:right="63" w:hanging="2"/>
              <w:jc w:val="center"/>
              <w:rPr>
                <w:rFonts w:cs="Times New Roman"/>
                <w:lang w:val="id-ID"/>
              </w:rPr>
            </w:pPr>
            <w:r w:rsidRPr="008E4A9B">
              <w:rPr>
                <w:rFonts w:cs="Times New Roman"/>
                <w:spacing w:val="-5"/>
                <w:lang w:val="id-ID"/>
              </w:rPr>
              <w:t>100</w:t>
            </w:r>
          </w:p>
        </w:tc>
        <w:tc>
          <w:tcPr>
            <w:tcW w:w="403" w:type="dxa"/>
            <w:tcBorders>
              <w:bottom w:val="single" w:sz="4" w:space="0" w:color="auto"/>
            </w:tcBorders>
            <w:hideMark/>
          </w:tcPr>
          <w:p w14:paraId="39D1FF69" w14:textId="77777777" w:rsidR="008E4A9B" w:rsidRPr="008E4A9B" w:rsidRDefault="008E4A9B" w:rsidP="008E4A9B">
            <w:pPr>
              <w:pStyle w:val="TableParagraph"/>
              <w:spacing w:line="240" w:lineRule="auto"/>
              <w:ind w:left="0" w:right="2" w:hanging="2"/>
              <w:jc w:val="center"/>
              <w:rPr>
                <w:rFonts w:cs="Times New Roman"/>
                <w:lang w:val="id-ID"/>
              </w:rPr>
            </w:pPr>
            <w:r w:rsidRPr="008E4A9B">
              <w:rPr>
                <w:rFonts w:cs="Times New Roman"/>
                <w:spacing w:val="-10"/>
                <w:lang w:val="id-ID"/>
              </w:rPr>
              <w:t>0</w:t>
            </w:r>
          </w:p>
        </w:tc>
        <w:tc>
          <w:tcPr>
            <w:tcW w:w="535" w:type="dxa"/>
            <w:tcBorders>
              <w:bottom w:val="single" w:sz="4" w:space="0" w:color="auto"/>
            </w:tcBorders>
            <w:hideMark/>
          </w:tcPr>
          <w:p w14:paraId="48402640" w14:textId="77777777" w:rsidR="008E4A9B" w:rsidRPr="008E4A9B" w:rsidRDefault="008E4A9B" w:rsidP="008E4A9B">
            <w:pPr>
              <w:pStyle w:val="TableParagraph"/>
              <w:spacing w:line="240" w:lineRule="auto"/>
              <w:ind w:left="0" w:right="67" w:hanging="2"/>
              <w:jc w:val="center"/>
              <w:rPr>
                <w:rFonts w:cs="Times New Roman"/>
                <w:lang w:val="id-ID"/>
              </w:rPr>
            </w:pPr>
            <w:r w:rsidRPr="008E4A9B">
              <w:rPr>
                <w:rFonts w:cs="Times New Roman"/>
                <w:spacing w:val="-10"/>
                <w:lang w:val="id-ID"/>
              </w:rPr>
              <w:t>0</w:t>
            </w:r>
          </w:p>
        </w:tc>
        <w:tc>
          <w:tcPr>
            <w:tcW w:w="403" w:type="dxa"/>
            <w:tcBorders>
              <w:bottom w:val="single" w:sz="4" w:space="0" w:color="auto"/>
            </w:tcBorders>
            <w:hideMark/>
          </w:tcPr>
          <w:p w14:paraId="60084D8C" w14:textId="77777777" w:rsidR="008E4A9B" w:rsidRPr="008E4A9B" w:rsidRDefault="008E4A9B" w:rsidP="008E4A9B">
            <w:pPr>
              <w:pStyle w:val="TableParagraph"/>
              <w:spacing w:line="240" w:lineRule="auto"/>
              <w:ind w:left="0" w:right="1" w:hanging="2"/>
              <w:jc w:val="center"/>
              <w:rPr>
                <w:rFonts w:cs="Times New Roman"/>
                <w:lang w:val="id-ID"/>
              </w:rPr>
            </w:pPr>
            <w:r w:rsidRPr="008E4A9B">
              <w:rPr>
                <w:rFonts w:cs="Times New Roman"/>
                <w:spacing w:val="-10"/>
                <w:lang w:val="id-ID"/>
              </w:rPr>
              <w:t>0</w:t>
            </w:r>
          </w:p>
        </w:tc>
        <w:tc>
          <w:tcPr>
            <w:tcW w:w="535" w:type="dxa"/>
            <w:tcBorders>
              <w:bottom w:val="single" w:sz="4" w:space="0" w:color="auto"/>
            </w:tcBorders>
            <w:hideMark/>
          </w:tcPr>
          <w:p w14:paraId="3993EE11" w14:textId="77777777" w:rsidR="008E4A9B" w:rsidRPr="008E4A9B" w:rsidRDefault="008E4A9B" w:rsidP="008E4A9B">
            <w:pPr>
              <w:pStyle w:val="TableParagraph"/>
              <w:spacing w:line="240" w:lineRule="auto"/>
              <w:ind w:left="0" w:right="66" w:hanging="2"/>
              <w:jc w:val="center"/>
              <w:rPr>
                <w:rFonts w:cs="Times New Roman"/>
                <w:lang w:val="id-ID"/>
              </w:rPr>
            </w:pPr>
            <w:r w:rsidRPr="008E4A9B">
              <w:rPr>
                <w:rFonts w:cs="Times New Roman"/>
                <w:spacing w:val="-10"/>
                <w:lang w:val="id-ID"/>
              </w:rPr>
              <w:t>0</w:t>
            </w:r>
          </w:p>
        </w:tc>
        <w:tc>
          <w:tcPr>
            <w:tcW w:w="403" w:type="dxa"/>
            <w:tcBorders>
              <w:bottom w:val="single" w:sz="4" w:space="0" w:color="auto"/>
            </w:tcBorders>
            <w:hideMark/>
          </w:tcPr>
          <w:p w14:paraId="7B20E5D4"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tcBorders>
              <w:bottom w:val="single" w:sz="4" w:space="0" w:color="auto"/>
            </w:tcBorders>
            <w:hideMark/>
          </w:tcPr>
          <w:p w14:paraId="381DE62F"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c>
          <w:tcPr>
            <w:tcW w:w="403" w:type="dxa"/>
            <w:tcBorders>
              <w:bottom w:val="single" w:sz="4" w:space="0" w:color="auto"/>
            </w:tcBorders>
            <w:hideMark/>
          </w:tcPr>
          <w:p w14:paraId="6E146FC4" w14:textId="77777777" w:rsidR="008E4A9B" w:rsidRPr="008E4A9B" w:rsidRDefault="008E4A9B" w:rsidP="008E4A9B">
            <w:pPr>
              <w:pStyle w:val="TableParagraph"/>
              <w:spacing w:line="240" w:lineRule="auto"/>
              <w:ind w:left="0" w:hanging="2"/>
              <w:jc w:val="center"/>
              <w:rPr>
                <w:rFonts w:cs="Times New Roman"/>
                <w:lang w:val="id-ID"/>
              </w:rPr>
            </w:pPr>
            <w:r w:rsidRPr="008E4A9B">
              <w:rPr>
                <w:rFonts w:cs="Times New Roman"/>
                <w:spacing w:val="-10"/>
                <w:lang w:val="id-ID"/>
              </w:rPr>
              <w:t>0</w:t>
            </w:r>
          </w:p>
        </w:tc>
        <w:tc>
          <w:tcPr>
            <w:tcW w:w="535" w:type="dxa"/>
            <w:tcBorders>
              <w:bottom w:val="single" w:sz="4" w:space="0" w:color="auto"/>
            </w:tcBorders>
            <w:hideMark/>
          </w:tcPr>
          <w:p w14:paraId="2110921D" w14:textId="77777777" w:rsidR="008E4A9B" w:rsidRPr="008E4A9B" w:rsidRDefault="008E4A9B" w:rsidP="008E4A9B">
            <w:pPr>
              <w:pStyle w:val="TableParagraph"/>
              <w:spacing w:line="240" w:lineRule="auto"/>
              <w:ind w:left="0" w:right="65" w:hanging="2"/>
              <w:jc w:val="center"/>
              <w:rPr>
                <w:rFonts w:cs="Times New Roman"/>
                <w:lang w:val="id-ID"/>
              </w:rPr>
            </w:pPr>
            <w:r w:rsidRPr="008E4A9B">
              <w:rPr>
                <w:rFonts w:cs="Times New Roman"/>
                <w:spacing w:val="-10"/>
                <w:lang w:val="id-ID"/>
              </w:rPr>
              <w:t>0</w:t>
            </w:r>
          </w:p>
        </w:tc>
      </w:tr>
    </w:tbl>
    <w:p w14:paraId="27E52627" w14:textId="04E1F3F7" w:rsidR="008E4A9B" w:rsidRDefault="009846A4" w:rsidP="009846A4">
      <w:pPr>
        <w:spacing w:after="0" w:line="360" w:lineRule="auto"/>
        <w:ind w:left="0" w:hanging="2"/>
        <w:jc w:val="both"/>
        <w:rPr>
          <w:rFonts w:ascii="Times New Roman" w:eastAsia="Times New Roman" w:hAnsi="Times New Roman" w:cs="Times New Roman"/>
          <w:sz w:val="24"/>
          <w:szCs w:val="24"/>
        </w:rPr>
      </w:pPr>
      <w:r w:rsidRPr="009846A4">
        <w:rPr>
          <w:rFonts w:ascii="Times New Roman" w:eastAsia="Times New Roman" w:hAnsi="Times New Roman" w:cs="Times New Roman"/>
          <w:sz w:val="24"/>
          <w:szCs w:val="24"/>
        </w:rPr>
        <w:t xml:space="preserve">Table 3 shows a comparison of the respondents' education level with the level of joint pain before and after the intervention. Before the intervention, the majority of respondents (62.5%) or 5 respondents with elementary school education suffered from moderate pain in both the treatment and control groups. After the joint mobility exercise (ROM) intervention in the treatment group, there was a decrease in joint pain in respondents with elementary </w:t>
      </w:r>
      <w:r w:rsidRPr="009846A4">
        <w:rPr>
          <w:rFonts w:ascii="Times New Roman" w:eastAsia="Times New Roman" w:hAnsi="Times New Roman" w:cs="Times New Roman"/>
          <w:sz w:val="24"/>
          <w:szCs w:val="24"/>
        </w:rPr>
        <w:lastRenderedPageBreak/>
        <w:t>school education from moderate pain to no pain by 5 respondents, with high school education 1 respondent experienced a decrease in joint pain from moderate pain to no pain. Meanwhile, in the control group, 1 respondent with elementary school education experienced a decrease in joint pain from severe pain to no pai</w:t>
      </w:r>
      <w:r w:rsidR="00FE3F7C">
        <w:rPr>
          <w:rFonts w:ascii="Times New Roman" w:eastAsia="Times New Roman" w:hAnsi="Times New Roman" w:cs="Times New Roman"/>
          <w:sz w:val="24"/>
          <w:szCs w:val="24"/>
        </w:rPr>
        <w:t>n.</w:t>
      </w:r>
    </w:p>
    <w:p w14:paraId="4E9BDA41" w14:textId="73326F85" w:rsidR="00FE3F7C" w:rsidRPr="00FE3F7C" w:rsidRDefault="00FE3F7C" w:rsidP="00FE3F7C">
      <w:pPr>
        <w:spacing w:after="0" w:line="240" w:lineRule="auto"/>
        <w:ind w:left="0" w:hanging="2"/>
        <w:jc w:val="center"/>
        <w:rPr>
          <w:rFonts w:ascii="Times New Roman" w:eastAsia="Times New Roman" w:hAnsi="Times New Roman" w:cs="Times New Roman"/>
          <w:b/>
          <w:bCs/>
          <w:sz w:val="24"/>
          <w:szCs w:val="24"/>
        </w:rPr>
      </w:pPr>
      <w:r w:rsidRPr="00FE3F7C">
        <w:rPr>
          <w:rFonts w:ascii="Times New Roman" w:eastAsia="Times New Roman" w:hAnsi="Times New Roman" w:cs="Times New Roman"/>
          <w:b/>
          <w:bCs/>
          <w:sz w:val="24"/>
          <w:szCs w:val="24"/>
        </w:rPr>
        <w:t>Table 4. Respondents' sporting activities were associated with levels of joint pain</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1555"/>
        <w:gridCol w:w="544"/>
        <w:gridCol w:w="426"/>
        <w:gridCol w:w="567"/>
        <w:gridCol w:w="567"/>
        <w:gridCol w:w="567"/>
        <w:gridCol w:w="567"/>
        <w:gridCol w:w="567"/>
        <w:gridCol w:w="567"/>
        <w:gridCol w:w="567"/>
        <w:gridCol w:w="567"/>
        <w:gridCol w:w="567"/>
        <w:gridCol w:w="567"/>
      </w:tblGrid>
      <w:tr w:rsidR="00FE3F7C" w14:paraId="635F41FD" w14:textId="77777777" w:rsidTr="00A934BE">
        <w:trPr>
          <w:trHeight w:val="205"/>
        </w:trPr>
        <w:tc>
          <w:tcPr>
            <w:tcW w:w="2179" w:type="dxa"/>
            <w:gridSpan w:val="2"/>
            <w:vMerge w:val="restart"/>
            <w:tcBorders>
              <w:top w:val="single" w:sz="4" w:space="0" w:color="auto"/>
              <w:left w:val="nil"/>
              <w:bottom w:val="nil"/>
              <w:right w:val="nil"/>
            </w:tcBorders>
          </w:tcPr>
          <w:p w14:paraId="09E4306D" w14:textId="77777777" w:rsidR="00FE3F7C" w:rsidRPr="00851D43" w:rsidRDefault="00FE3F7C" w:rsidP="00FE3F7C">
            <w:pPr>
              <w:pStyle w:val="TableParagraph"/>
              <w:spacing w:line="240" w:lineRule="auto"/>
              <w:ind w:left="0" w:hanging="2"/>
              <w:jc w:val="center"/>
              <w:rPr>
                <w:rFonts w:cs="Times New Roman"/>
                <w:b/>
                <w:bCs/>
                <w:sz w:val="24"/>
                <w:szCs w:val="24"/>
                <w:lang w:val="id-ID"/>
              </w:rPr>
            </w:pPr>
          </w:p>
          <w:p w14:paraId="12228AC2" w14:textId="77777777" w:rsidR="00FE3F7C" w:rsidRPr="00851D43" w:rsidRDefault="00FE3F7C" w:rsidP="00FE3F7C">
            <w:pPr>
              <w:pStyle w:val="TableParagraph"/>
              <w:spacing w:line="240" w:lineRule="auto"/>
              <w:ind w:left="0" w:hanging="2"/>
              <w:rPr>
                <w:sz w:val="24"/>
                <w:szCs w:val="24"/>
                <w:lang w:val="id-ID"/>
              </w:rPr>
            </w:pPr>
            <w:r w:rsidRPr="00851D43">
              <w:rPr>
                <w:rFonts w:cs="Times New Roman"/>
                <w:b/>
                <w:bCs/>
                <w:sz w:val="24"/>
                <w:szCs w:val="24"/>
              </w:rPr>
              <w:t>Variables measured</w:t>
            </w:r>
          </w:p>
        </w:tc>
        <w:tc>
          <w:tcPr>
            <w:tcW w:w="6640" w:type="dxa"/>
            <w:gridSpan w:val="12"/>
            <w:tcBorders>
              <w:top w:val="single" w:sz="4" w:space="0" w:color="auto"/>
              <w:left w:val="nil"/>
              <w:bottom w:val="nil"/>
              <w:right w:val="nil"/>
            </w:tcBorders>
            <w:hideMark/>
          </w:tcPr>
          <w:p w14:paraId="5232010D" w14:textId="77777777" w:rsidR="00FE3F7C" w:rsidRPr="00851D43" w:rsidRDefault="00FE3F7C" w:rsidP="00FE3F7C">
            <w:pPr>
              <w:pStyle w:val="TableParagraph"/>
              <w:spacing w:line="240" w:lineRule="auto"/>
              <w:ind w:left="0" w:hanging="2"/>
              <w:jc w:val="center"/>
              <w:rPr>
                <w:sz w:val="24"/>
                <w:szCs w:val="24"/>
                <w:lang w:val="id-ID"/>
              </w:rPr>
            </w:pPr>
            <w:r w:rsidRPr="00851D43">
              <w:rPr>
                <w:rFonts w:cs="Times New Roman"/>
                <w:b/>
                <w:bCs/>
                <w:spacing w:val="-2"/>
                <w:sz w:val="24"/>
                <w:szCs w:val="24"/>
                <w:lang w:val="id-ID"/>
              </w:rPr>
              <w:t>Treatment</w:t>
            </w:r>
          </w:p>
        </w:tc>
      </w:tr>
      <w:tr w:rsidR="00FE3F7C" w14:paraId="411462D1" w14:textId="77777777" w:rsidTr="00A934BE">
        <w:trPr>
          <w:trHeight w:val="208"/>
        </w:trPr>
        <w:tc>
          <w:tcPr>
            <w:tcW w:w="2179" w:type="dxa"/>
            <w:gridSpan w:val="2"/>
            <w:vMerge/>
            <w:tcBorders>
              <w:top w:val="nil"/>
              <w:left w:val="nil"/>
              <w:bottom w:val="single" w:sz="4" w:space="0" w:color="auto"/>
              <w:right w:val="nil"/>
            </w:tcBorders>
            <w:vAlign w:val="center"/>
            <w:hideMark/>
          </w:tcPr>
          <w:p w14:paraId="587360D3" w14:textId="77777777" w:rsidR="00FE3F7C" w:rsidRPr="00851D43" w:rsidRDefault="00FE3F7C" w:rsidP="00FE3F7C">
            <w:pPr>
              <w:spacing w:line="240" w:lineRule="auto"/>
              <w:ind w:left="0" w:hanging="2"/>
              <w:rPr>
                <w:rFonts w:ascii="Times New Roman" w:eastAsia="Times New Roman" w:hAnsi="Times New Roman" w:cs="Times New Roman"/>
                <w:sz w:val="24"/>
                <w:szCs w:val="24"/>
              </w:rPr>
            </w:pPr>
          </w:p>
        </w:tc>
        <w:tc>
          <w:tcPr>
            <w:tcW w:w="2104" w:type="dxa"/>
            <w:gridSpan w:val="4"/>
            <w:tcBorders>
              <w:top w:val="nil"/>
              <w:left w:val="nil"/>
              <w:bottom w:val="single" w:sz="4" w:space="0" w:color="auto"/>
              <w:right w:val="nil"/>
            </w:tcBorders>
            <w:hideMark/>
          </w:tcPr>
          <w:p w14:paraId="5D56574B" w14:textId="3F24A8AA" w:rsidR="00FE3F7C" w:rsidRPr="00FE3F7C" w:rsidRDefault="00FE3F7C" w:rsidP="00FE3F7C">
            <w:pPr>
              <w:pStyle w:val="TableParagraph"/>
              <w:spacing w:line="240" w:lineRule="auto"/>
              <w:ind w:left="0" w:hanging="2"/>
              <w:jc w:val="center"/>
              <w:rPr>
                <w:b/>
                <w:bCs/>
                <w:sz w:val="24"/>
                <w:szCs w:val="24"/>
                <w:lang w:val="id-ID"/>
              </w:rPr>
            </w:pPr>
            <w:r w:rsidRPr="00FE3F7C">
              <w:rPr>
                <w:rFonts w:cs="Times New Roman"/>
                <w:b/>
                <w:bCs/>
                <w:sz w:val="24"/>
                <w:szCs w:val="24"/>
              </w:rPr>
              <w:t>Walking</w:t>
            </w:r>
          </w:p>
        </w:tc>
        <w:tc>
          <w:tcPr>
            <w:tcW w:w="2268" w:type="dxa"/>
            <w:gridSpan w:val="4"/>
            <w:tcBorders>
              <w:top w:val="nil"/>
              <w:left w:val="nil"/>
              <w:bottom w:val="single" w:sz="4" w:space="0" w:color="auto"/>
              <w:right w:val="nil"/>
            </w:tcBorders>
            <w:hideMark/>
          </w:tcPr>
          <w:p w14:paraId="545FAD83" w14:textId="03CE2269" w:rsidR="00FE3F7C" w:rsidRPr="00FE3F7C" w:rsidRDefault="00FE3F7C" w:rsidP="00FE3F7C">
            <w:pPr>
              <w:pStyle w:val="TableParagraph"/>
              <w:spacing w:line="240" w:lineRule="auto"/>
              <w:ind w:left="0" w:hanging="2"/>
              <w:jc w:val="center"/>
              <w:rPr>
                <w:b/>
                <w:bCs/>
                <w:sz w:val="24"/>
                <w:szCs w:val="24"/>
                <w:lang w:val="id-ID"/>
              </w:rPr>
            </w:pPr>
            <w:r w:rsidRPr="00FE3F7C">
              <w:rPr>
                <w:rFonts w:cs="Times New Roman"/>
                <w:b/>
                <w:bCs/>
                <w:sz w:val="24"/>
                <w:szCs w:val="24"/>
              </w:rPr>
              <w:t>Exercise</w:t>
            </w:r>
          </w:p>
        </w:tc>
        <w:tc>
          <w:tcPr>
            <w:tcW w:w="2268" w:type="dxa"/>
            <w:gridSpan w:val="4"/>
            <w:tcBorders>
              <w:top w:val="nil"/>
              <w:left w:val="nil"/>
              <w:bottom w:val="single" w:sz="4" w:space="0" w:color="auto"/>
              <w:right w:val="nil"/>
            </w:tcBorders>
            <w:hideMark/>
          </w:tcPr>
          <w:p w14:paraId="75906F8D" w14:textId="5DB4390F" w:rsidR="00FE3F7C" w:rsidRPr="00FE3F7C" w:rsidRDefault="00FE3F7C" w:rsidP="00FE3F7C">
            <w:pPr>
              <w:pStyle w:val="TableParagraph"/>
              <w:spacing w:line="240" w:lineRule="auto"/>
              <w:ind w:left="0" w:hanging="2"/>
              <w:jc w:val="center"/>
              <w:rPr>
                <w:b/>
                <w:bCs/>
                <w:sz w:val="24"/>
                <w:szCs w:val="24"/>
                <w:lang w:val="id-ID"/>
              </w:rPr>
            </w:pPr>
            <w:r w:rsidRPr="00FE3F7C">
              <w:rPr>
                <w:b/>
                <w:bCs/>
                <w:sz w:val="24"/>
                <w:szCs w:val="24"/>
                <w:lang w:val="id-ID"/>
              </w:rPr>
              <w:t>Never</w:t>
            </w:r>
          </w:p>
        </w:tc>
      </w:tr>
      <w:tr w:rsidR="00FE3F7C" w14:paraId="3740299C" w14:textId="77777777" w:rsidTr="00A934BE">
        <w:trPr>
          <w:trHeight w:val="875"/>
        </w:trPr>
        <w:tc>
          <w:tcPr>
            <w:tcW w:w="2179" w:type="dxa"/>
            <w:gridSpan w:val="2"/>
            <w:vMerge/>
            <w:tcBorders>
              <w:top w:val="single" w:sz="4" w:space="0" w:color="auto"/>
              <w:left w:val="nil"/>
              <w:bottom w:val="single" w:sz="4" w:space="0" w:color="auto"/>
              <w:right w:val="nil"/>
            </w:tcBorders>
            <w:vAlign w:val="center"/>
            <w:hideMark/>
          </w:tcPr>
          <w:p w14:paraId="461FC9A9"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544" w:type="dxa"/>
            <w:tcBorders>
              <w:top w:val="single" w:sz="4" w:space="0" w:color="auto"/>
              <w:left w:val="nil"/>
              <w:bottom w:val="single" w:sz="4" w:space="0" w:color="auto"/>
              <w:right w:val="nil"/>
            </w:tcBorders>
            <w:textDirection w:val="btLr"/>
            <w:hideMark/>
          </w:tcPr>
          <w:p w14:paraId="4C883B26" w14:textId="77777777" w:rsidR="00FE3F7C" w:rsidRPr="00851D43" w:rsidRDefault="00FE3F7C" w:rsidP="00FE3F7C">
            <w:pPr>
              <w:pStyle w:val="TableParagraph"/>
              <w:spacing w:before="108" w:line="240" w:lineRule="auto"/>
              <w:ind w:left="0" w:hanging="2"/>
              <w:jc w:val="center"/>
              <w:rPr>
                <w:b/>
                <w:bCs/>
                <w:lang w:val="id-ID"/>
              </w:rPr>
            </w:pPr>
            <w:r w:rsidRPr="00851D43">
              <w:rPr>
                <w:b/>
                <w:bCs/>
                <w:spacing w:val="-2"/>
                <w:lang w:val="id-ID"/>
              </w:rPr>
              <w:t>Pre-</w:t>
            </w:r>
            <w:r w:rsidRPr="00851D43">
              <w:rPr>
                <w:b/>
                <w:bCs/>
                <w:spacing w:val="-4"/>
                <w:lang w:val="id-ID"/>
              </w:rPr>
              <w:t>test</w:t>
            </w:r>
          </w:p>
        </w:tc>
        <w:tc>
          <w:tcPr>
            <w:tcW w:w="426" w:type="dxa"/>
            <w:tcBorders>
              <w:top w:val="single" w:sz="4" w:space="0" w:color="auto"/>
              <w:left w:val="nil"/>
              <w:bottom w:val="single" w:sz="4" w:space="0" w:color="auto"/>
              <w:right w:val="nil"/>
            </w:tcBorders>
          </w:tcPr>
          <w:p w14:paraId="21520A15" w14:textId="77777777" w:rsidR="00FE3F7C" w:rsidRPr="00851D43" w:rsidRDefault="00FE3F7C" w:rsidP="00FE3F7C">
            <w:pPr>
              <w:pStyle w:val="TableParagraph"/>
              <w:spacing w:before="122" w:line="240" w:lineRule="auto"/>
              <w:ind w:left="0" w:hanging="2"/>
              <w:jc w:val="center"/>
              <w:rPr>
                <w:b/>
                <w:bCs/>
                <w:lang w:val="id-ID"/>
              </w:rPr>
            </w:pPr>
          </w:p>
          <w:p w14:paraId="635982F8" w14:textId="77777777" w:rsidR="00FE3F7C" w:rsidRPr="00851D43" w:rsidRDefault="00FE3F7C" w:rsidP="00FE3F7C">
            <w:pPr>
              <w:pStyle w:val="TableParagraph"/>
              <w:spacing w:line="240" w:lineRule="auto"/>
              <w:ind w:left="0" w:right="3" w:hanging="2"/>
              <w:jc w:val="center"/>
              <w:rPr>
                <w:b/>
                <w:bCs/>
                <w:lang w:val="id-ID"/>
              </w:rPr>
            </w:pPr>
            <w:r w:rsidRPr="00851D43">
              <w:rPr>
                <w:b/>
                <w:bCs/>
                <w:spacing w:val="-10"/>
                <w:lang w:val="id-ID"/>
              </w:rPr>
              <w:t>%</w:t>
            </w:r>
          </w:p>
        </w:tc>
        <w:tc>
          <w:tcPr>
            <w:tcW w:w="567" w:type="dxa"/>
            <w:tcBorders>
              <w:top w:val="single" w:sz="4" w:space="0" w:color="auto"/>
              <w:left w:val="nil"/>
              <w:bottom w:val="single" w:sz="4" w:space="0" w:color="auto"/>
              <w:right w:val="nil"/>
            </w:tcBorders>
            <w:textDirection w:val="btLr"/>
            <w:hideMark/>
          </w:tcPr>
          <w:p w14:paraId="7C025EE6" w14:textId="77777777" w:rsidR="00FE3F7C" w:rsidRPr="00851D43" w:rsidRDefault="00FE3F7C" w:rsidP="00FE3F7C">
            <w:pPr>
              <w:pStyle w:val="TableParagraph"/>
              <w:spacing w:before="107" w:line="240" w:lineRule="auto"/>
              <w:ind w:left="0" w:hanging="2"/>
              <w:jc w:val="center"/>
              <w:rPr>
                <w:b/>
                <w:bCs/>
                <w:lang w:val="id-ID"/>
              </w:rPr>
            </w:pPr>
            <w:r w:rsidRPr="00851D43">
              <w:rPr>
                <w:b/>
                <w:bCs/>
                <w:lang w:val="id-ID"/>
              </w:rPr>
              <w:t>Post-</w:t>
            </w:r>
            <w:r w:rsidRPr="00851D43">
              <w:rPr>
                <w:b/>
                <w:bCs/>
                <w:spacing w:val="-4"/>
                <w:lang w:val="id-ID"/>
              </w:rPr>
              <w:t>test</w:t>
            </w:r>
          </w:p>
        </w:tc>
        <w:tc>
          <w:tcPr>
            <w:tcW w:w="567" w:type="dxa"/>
            <w:tcBorders>
              <w:top w:val="single" w:sz="4" w:space="0" w:color="auto"/>
              <w:left w:val="nil"/>
              <w:bottom w:val="single" w:sz="4" w:space="0" w:color="auto"/>
              <w:right w:val="nil"/>
            </w:tcBorders>
          </w:tcPr>
          <w:p w14:paraId="01FF9299" w14:textId="77777777" w:rsidR="00FE3F7C" w:rsidRPr="00851D43" w:rsidRDefault="00FE3F7C" w:rsidP="00FE3F7C">
            <w:pPr>
              <w:pStyle w:val="TableParagraph"/>
              <w:spacing w:before="122" w:line="240" w:lineRule="auto"/>
              <w:ind w:left="0" w:hanging="2"/>
              <w:jc w:val="center"/>
              <w:rPr>
                <w:b/>
                <w:bCs/>
                <w:lang w:val="id-ID"/>
              </w:rPr>
            </w:pPr>
          </w:p>
          <w:p w14:paraId="44A7A091" w14:textId="77777777" w:rsidR="00FE3F7C" w:rsidRPr="00851D43" w:rsidRDefault="00FE3F7C" w:rsidP="00FE3F7C">
            <w:pPr>
              <w:pStyle w:val="TableParagraph"/>
              <w:spacing w:line="240" w:lineRule="auto"/>
              <w:ind w:left="0" w:right="3" w:hanging="2"/>
              <w:jc w:val="center"/>
              <w:rPr>
                <w:b/>
                <w:bCs/>
                <w:lang w:val="id-ID"/>
              </w:rPr>
            </w:pPr>
            <w:r w:rsidRPr="00851D43">
              <w:rPr>
                <w:b/>
                <w:bCs/>
                <w:spacing w:val="-10"/>
                <w:lang w:val="id-ID"/>
              </w:rPr>
              <w:t>%</w:t>
            </w:r>
          </w:p>
        </w:tc>
        <w:tc>
          <w:tcPr>
            <w:tcW w:w="567" w:type="dxa"/>
            <w:tcBorders>
              <w:top w:val="single" w:sz="4" w:space="0" w:color="auto"/>
              <w:left w:val="nil"/>
              <w:bottom w:val="single" w:sz="4" w:space="0" w:color="auto"/>
              <w:right w:val="nil"/>
            </w:tcBorders>
            <w:textDirection w:val="btLr"/>
            <w:hideMark/>
          </w:tcPr>
          <w:p w14:paraId="6DC7C23A" w14:textId="77777777" w:rsidR="00FE3F7C" w:rsidRPr="00851D43" w:rsidRDefault="00FE3F7C" w:rsidP="00FE3F7C">
            <w:pPr>
              <w:pStyle w:val="TableParagraph"/>
              <w:spacing w:before="106" w:line="240" w:lineRule="auto"/>
              <w:ind w:left="0" w:hanging="2"/>
              <w:jc w:val="center"/>
              <w:rPr>
                <w:b/>
                <w:bCs/>
                <w:lang w:val="id-ID"/>
              </w:rPr>
            </w:pPr>
            <w:r w:rsidRPr="00851D43">
              <w:rPr>
                <w:b/>
                <w:bCs/>
                <w:spacing w:val="-2"/>
                <w:lang w:val="id-ID"/>
              </w:rPr>
              <w:t>Pre-</w:t>
            </w:r>
            <w:r w:rsidRPr="00851D43">
              <w:rPr>
                <w:b/>
                <w:bCs/>
                <w:spacing w:val="-4"/>
                <w:lang w:val="id-ID"/>
              </w:rPr>
              <w:t>test</w:t>
            </w:r>
          </w:p>
        </w:tc>
        <w:tc>
          <w:tcPr>
            <w:tcW w:w="567" w:type="dxa"/>
            <w:tcBorders>
              <w:top w:val="single" w:sz="4" w:space="0" w:color="auto"/>
              <w:left w:val="nil"/>
              <w:bottom w:val="single" w:sz="4" w:space="0" w:color="auto"/>
              <w:right w:val="nil"/>
            </w:tcBorders>
          </w:tcPr>
          <w:p w14:paraId="23731CF7" w14:textId="77777777" w:rsidR="00FE3F7C" w:rsidRPr="00851D43" w:rsidRDefault="00FE3F7C" w:rsidP="00FE3F7C">
            <w:pPr>
              <w:pStyle w:val="TableParagraph"/>
              <w:spacing w:before="122" w:line="240" w:lineRule="auto"/>
              <w:ind w:left="0" w:hanging="2"/>
              <w:jc w:val="center"/>
              <w:rPr>
                <w:b/>
                <w:bCs/>
                <w:lang w:val="id-ID"/>
              </w:rPr>
            </w:pPr>
          </w:p>
          <w:p w14:paraId="122AE6CE" w14:textId="77777777" w:rsidR="00FE3F7C" w:rsidRPr="00851D43" w:rsidRDefault="00FE3F7C" w:rsidP="00FE3F7C">
            <w:pPr>
              <w:pStyle w:val="TableParagraph"/>
              <w:spacing w:line="240" w:lineRule="auto"/>
              <w:ind w:left="0" w:right="2" w:hanging="2"/>
              <w:jc w:val="center"/>
              <w:rPr>
                <w:b/>
                <w:bCs/>
                <w:lang w:val="id-ID"/>
              </w:rPr>
            </w:pPr>
            <w:r w:rsidRPr="00851D43">
              <w:rPr>
                <w:b/>
                <w:bCs/>
                <w:spacing w:val="-10"/>
                <w:lang w:val="id-ID"/>
              </w:rPr>
              <w:t>%</w:t>
            </w:r>
          </w:p>
        </w:tc>
        <w:tc>
          <w:tcPr>
            <w:tcW w:w="567" w:type="dxa"/>
            <w:tcBorders>
              <w:top w:val="single" w:sz="4" w:space="0" w:color="auto"/>
              <w:left w:val="nil"/>
              <w:bottom w:val="single" w:sz="4" w:space="0" w:color="auto"/>
              <w:right w:val="nil"/>
            </w:tcBorders>
            <w:textDirection w:val="btLr"/>
            <w:hideMark/>
          </w:tcPr>
          <w:p w14:paraId="12E533B9" w14:textId="77777777" w:rsidR="00FE3F7C" w:rsidRPr="00851D43" w:rsidRDefault="00FE3F7C" w:rsidP="00FE3F7C">
            <w:pPr>
              <w:pStyle w:val="TableParagraph"/>
              <w:spacing w:before="106" w:line="240" w:lineRule="auto"/>
              <w:ind w:left="0" w:hanging="2"/>
              <w:jc w:val="center"/>
              <w:rPr>
                <w:b/>
                <w:bCs/>
                <w:lang w:val="id-ID"/>
              </w:rPr>
            </w:pPr>
            <w:r w:rsidRPr="00851D43">
              <w:rPr>
                <w:b/>
                <w:bCs/>
                <w:lang w:val="id-ID"/>
              </w:rPr>
              <w:t>Post-</w:t>
            </w:r>
            <w:r w:rsidRPr="00851D43">
              <w:rPr>
                <w:b/>
                <w:bCs/>
                <w:spacing w:val="-4"/>
                <w:lang w:val="id-ID"/>
              </w:rPr>
              <w:t>test</w:t>
            </w:r>
          </w:p>
        </w:tc>
        <w:tc>
          <w:tcPr>
            <w:tcW w:w="567" w:type="dxa"/>
            <w:tcBorders>
              <w:top w:val="single" w:sz="4" w:space="0" w:color="auto"/>
              <w:left w:val="nil"/>
              <w:bottom w:val="single" w:sz="4" w:space="0" w:color="auto"/>
              <w:right w:val="nil"/>
            </w:tcBorders>
          </w:tcPr>
          <w:p w14:paraId="7DFDED3C" w14:textId="77777777" w:rsidR="00FE3F7C" w:rsidRPr="00851D43" w:rsidRDefault="00FE3F7C" w:rsidP="00FE3F7C">
            <w:pPr>
              <w:pStyle w:val="TableParagraph"/>
              <w:spacing w:before="122" w:line="240" w:lineRule="auto"/>
              <w:ind w:left="0" w:hanging="2"/>
              <w:jc w:val="center"/>
              <w:rPr>
                <w:b/>
                <w:bCs/>
                <w:lang w:val="id-ID"/>
              </w:rPr>
            </w:pPr>
          </w:p>
          <w:p w14:paraId="11831D5F" w14:textId="77777777" w:rsidR="00FE3F7C" w:rsidRPr="00851D43" w:rsidRDefault="00FE3F7C" w:rsidP="00FE3F7C">
            <w:pPr>
              <w:pStyle w:val="TableParagraph"/>
              <w:spacing w:line="240" w:lineRule="auto"/>
              <w:ind w:left="0" w:hanging="2"/>
              <w:jc w:val="center"/>
              <w:rPr>
                <w:b/>
                <w:bCs/>
                <w:lang w:val="id-ID"/>
              </w:rPr>
            </w:pPr>
            <w:r w:rsidRPr="00851D43">
              <w:rPr>
                <w:b/>
                <w:bCs/>
                <w:spacing w:val="-10"/>
                <w:lang w:val="id-ID"/>
              </w:rPr>
              <w:t>%</w:t>
            </w:r>
          </w:p>
        </w:tc>
        <w:tc>
          <w:tcPr>
            <w:tcW w:w="567" w:type="dxa"/>
            <w:tcBorders>
              <w:top w:val="single" w:sz="4" w:space="0" w:color="auto"/>
              <w:left w:val="nil"/>
              <w:bottom w:val="single" w:sz="4" w:space="0" w:color="auto"/>
              <w:right w:val="nil"/>
            </w:tcBorders>
            <w:textDirection w:val="btLr"/>
            <w:hideMark/>
          </w:tcPr>
          <w:p w14:paraId="6E0A81AD" w14:textId="77777777" w:rsidR="00FE3F7C" w:rsidRPr="00851D43" w:rsidRDefault="00FE3F7C" w:rsidP="00FE3F7C">
            <w:pPr>
              <w:pStyle w:val="TableParagraph"/>
              <w:spacing w:before="107" w:line="240" w:lineRule="auto"/>
              <w:ind w:left="0" w:hanging="2"/>
              <w:jc w:val="center"/>
              <w:rPr>
                <w:b/>
                <w:bCs/>
                <w:lang w:val="id-ID"/>
              </w:rPr>
            </w:pPr>
            <w:r w:rsidRPr="00851D43">
              <w:rPr>
                <w:b/>
                <w:bCs/>
                <w:spacing w:val="-2"/>
                <w:lang w:val="id-ID"/>
              </w:rPr>
              <w:t>Pre-</w:t>
            </w:r>
            <w:r w:rsidRPr="00851D43">
              <w:rPr>
                <w:b/>
                <w:bCs/>
                <w:spacing w:val="-4"/>
                <w:lang w:val="id-ID"/>
              </w:rPr>
              <w:t>test</w:t>
            </w:r>
          </w:p>
        </w:tc>
        <w:tc>
          <w:tcPr>
            <w:tcW w:w="567" w:type="dxa"/>
            <w:tcBorders>
              <w:top w:val="single" w:sz="4" w:space="0" w:color="auto"/>
              <w:left w:val="nil"/>
              <w:bottom w:val="single" w:sz="4" w:space="0" w:color="auto"/>
              <w:right w:val="nil"/>
            </w:tcBorders>
          </w:tcPr>
          <w:p w14:paraId="241DC495" w14:textId="77777777" w:rsidR="00FE3F7C" w:rsidRPr="00851D43" w:rsidRDefault="00FE3F7C" w:rsidP="00FE3F7C">
            <w:pPr>
              <w:pStyle w:val="TableParagraph"/>
              <w:spacing w:before="122" w:line="240" w:lineRule="auto"/>
              <w:ind w:left="0" w:hanging="2"/>
              <w:jc w:val="center"/>
              <w:rPr>
                <w:b/>
                <w:bCs/>
                <w:lang w:val="id-ID"/>
              </w:rPr>
            </w:pPr>
          </w:p>
          <w:p w14:paraId="250B4FFD" w14:textId="77777777" w:rsidR="00FE3F7C" w:rsidRPr="00851D43" w:rsidRDefault="00FE3F7C" w:rsidP="00FE3F7C">
            <w:pPr>
              <w:pStyle w:val="TableParagraph"/>
              <w:spacing w:line="240" w:lineRule="auto"/>
              <w:ind w:left="0" w:right="2" w:hanging="2"/>
              <w:jc w:val="center"/>
              <w:rPr>
                <w:b/>
                <w:bCs/>
                <w:lang w:val="id-ID"/>
              </w:rPr>
            </w:pPr>
            <w:r w:rsidRPr="00851D43">
              <w:rPr>
                <w:b/>
                <w:bCs/>
                <w:spacing w:val="-10"/>
                <w:lang w:val="id-ID"/>
              </w:rPr>
              <w:t>%</w:t>
            </w:r>
          </w:p>
        </w:tc>
        <w:tc>
          <w:tcPr>
            <w:tcW w:w="567" w:type="dxa"/>
            <w:tcBorders>
              <w:top w:val="single" w:sz="4" w:space="0" w:color="auto"/>
              <w:left w:val="nil"/>
              <w:bottom w:val="single" w:sz="4" w:space="0" w:color="auto"/>
              <w:right w:val="nil"/>
            </w:tcBorders>
            <w:textDirection w:val="btLr"/>
            <w:hideMark/>
          </w:tcPr>
          <w:p w14:paraId="3E0857CE" w14:textId="77777777" w:rsidR="00FE3F7C" w:rsidRPr="00851D43" w:rsidRDefault="00FE3F7C" w:rsidP="00FE3F7C">
            <w:pPr>
              <w:pStyle w:val="TableParagraph"/>
              <w:spacing w:before="106" w:line="240" w:lineRule="auto"/>
              <w:ind w:left="0" w:hanging="2"/>
              <w:jc w:val="center"/>
              <w:rPr>
                <w:b/>
                <w:bCs/>
                <w:lang w:val="id-ID"/>
              </w:rPr>
            </w:pPr>
            <w:r w:rsidRPr="00851D43">
              <w:rPr>
                <w:b/>
                <w:bCs/>
                <w:lang w:val="id-ID"/>
              </w:rPr>
              <w:t>Post-</w:t>
            </w:r>
            <w:r w:rsidRPr="00851D43">
              <w:rPr>
                <w:b/>
                <w:bCs/>
                <w:spacing w:val="-4"/>
                <w:lang w:val="id-ID"/>
              </w:rPr>
              <w:t>test</w:t>
            </w:r>
          </w:p>
        </w:tc>
        <w:tc>
          <w:tcPr>
            <w:tcW w:w="567" w:type="dxa"/>
            <w:tcBorders>
              <w:top w:val="single" w:sz="4" w:space="0" w:color="auto"/>
              <w:left w:val="nil"/>
              <w:bottom w:val="single" w:sz="4" w:space="0" w:color="auto"/>
              <w:right w:val="nil"/>
            </w:tcBorders>
          </w:tcPr>
          <w:p w14:paraId="611D4AD5" w14:textId="77777777" w:rsidR="00FE3F7C" w:rsidRPr="00851D43" w:rsidRDefault="00FE3F7C" w:rsidP="00FE3F7C">
            <w:pPr>
              <w:pStyle w:val="TableParagraph"/>
              <w:spacing w:before="122" w:line="240" w:lineRule="auto"/>
              <w:ind w:left="0" w:hanging="2"/>
              <w:jc w:val="center"/>
              <w:rPr>
                <w:b/>
                <w:bCs/>
                <w:lang w:val="id-ID"/>
              </w:rPr>
            </w:pPr>
          </w:p>
          <w:p w14:paraId="3BCCB4C8" w14:textId="77777777" w:rsidR="00FE3F7C" w:rsidRPr="00851D43" w:rsidRDefault="00FE3F7C" w:rsidP="00FE3F7C">
            <w:pPr>
              <w:pStyle w:val="TableParagraph"/>
              <w:spacing w:line="240" w:lineRule="auto"/>
              <w:ind w:left="0" w:hanging="2"/>
              <w:jc w:val="center"/>
              <w:rPr>
                <w:b/>
                <w:bCs/>
                <w:lang w:val="id-ID"/>
              </w:rPr>
            </w:pPr>
            <w:r w:rsidRPr="00851D43">
              <w:rPr>
                <w:b/>
                <w:bCs/>
                <w:spacing w:val="-10"/>
                <w:lang w:val="id-ID"/>
              </w:rPr>
              <w:t>%</w:t>
            </w:r>
          </w:p>
        </w:tc>
      </w:tr>
      <w:tr w:rsidR="00FE3F7C" w14:paraId="506E80E8" w14:textId="77777777" w:rsidTr="00A934BE">
        <w:trPr>
          <w:trHeight w:val="205"/>
        </w:trPr>
        <w:tc>
          <w:tcPr>
            <w:tcW w:w="624" w:type="dxa"/>
            <w:vMerge w:val="restart"/>
            <w:tcBorders>
              <w:top w:val="single" w:sz="4" w:space="0" w:color="auto"/>
              <w:left w:val="nil"/>
              <w:bottom w:val="nil"/>
              <w:right w:val="nil"/>
            </w:tcBorders>
            <w:textDirection w:val="btLr"/>
            <w:hideMark/>
          </w:tcPr>
          <w:p w14:paraId="33890E0E" w14:textId="77777777" w:rsidR="00FE3F7C" w:rsidRPr="00996DBC" w:rsidRDefault="00FE3F7C" w:rsidP="00FE3F7C">
            <w:pPr>
              <w:pStyle w:val="TableParagraph"/>
              <w:spacing w:before="203" w:line="240" w:lineRule="auto"/>
              <w:ind w:left="0" w:hanging="2"/>
              <w:jc w:val="center"/>
              <w:rPr>
                <w:sz w:val="24"/>
                <w:szCs w:val="24"/>
                <w:lang w:val="id-ID"/>
              </w:rPr>
            </w:pPr>
            <w:r w:rsidRPr="007C2DA7">
              <w:rPr>
                <w:rFonts w:cs="Times New Roman"/>
                <w:b/>
                <w:bCs/>
                <w:sz w:val="24"/>
                <w:szCs w:val="24"/>
                <w:lang w:val="id-ID"/>
              </w:rPr>
              <w:t>Pain</w:t>
            </w:r>
          </w:p>
        </w:tc>
        <w:tc>
          <w:tcPr>
            <w:tcW w:w="1555" w:type="dxa"/>
            <w:tcBorders>
              <w:top w:val="single" w:sz="4" w:space="0" w:color="auto"/>
              <w:left w:val="nil"/>
              <w:bottom w:val="nil"/>
              <w:right w:val="nil"/>
            </w:tcBorders>
            <w:hideMark/>
          </w:tcPr>
          <w:p w14:paraId="2BECF465" w14:textId="77777777" w:rsidR="00FE3F7C" w:rsidRPr="00996DBC" w:rsidRDefault="00FE3F7C" w:rsidP="00FE3F7C">
            <w:pPr>
              <w:pStyle w:val="TableParagraph"/>
              <w:spacing w:line="240" w:lineRule="auto"/>
              <w:ind w:left="0" w:hanging="2"/>
              <w:jc w:val="center"/>
              <w:rPr>
                <w:sz w:val="24"/>
                <w:szCs w:val="24"/>
                <w:lang w:val="id-ID"/>
              </w:rPr>
            </w:pPr>
            <w:r w:rsidRPr="00324C46">
              <w:rPr>
                <w:rFonts w:cs="Times New Roman"/>
                <w:sz w:val="24"/>
                <w:szCs w:val="24"/>
              </w:rPr>
              <w:t>No pain</w:t>
            </w:r>
          </w:p>
        </w:tc>
        <w:tc>
          <w:tcPr>
            <w:tcW w:w="544" w:type="dxa"/>
            <w:tcBorders>
              <w:top w:val="single" w:sz="4" w:space="0" w:color="auto"/>
              <w:left w:val="nil"/>
              <w:bottom w:val="nil"/>
              <w:right w:val="nil"/>
            </w:tcBorders>
            <w:hideMark/>
          </w:tcPr>
          <w:p w14:paraId="3C68A135" w14:textId="1C9A5622"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426" w:type="dxa"/>
            <w:tcBorders>
              <w:top w:val="single" w:sz="4" w:space="0" w:color="auto"/>
              <w:left w:val="nil"/>
              <w:bottom w:val="nil"/>
              <w:right w:val="nil"/>
            </w:tcBorders>
            <w:hideMark/>
          </w:tcPr>
          <w:p w14:paraId="14FD31EB" w14:textId="2748467B" w:rsidR="00FE3F7C" w:rsidRPr="00FE3F7C" w:rsidRDefault="00FE3F7C" w:rsidP="00FE3F7C">
            <w:pPr>
              <w:pStyle w:val="TableParagraph"/>
              <w:spacing w:line="240" w:lineRule="auto"/>
              <w:ind w:left="0" w:right="5"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5070B8AC" w14:textId="03FD6E00"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2</w:t>
            </w:r>
          </w:p>
        </w:tc>
        <w:tc>
          <w:tcPr>
            <w:tcW w:w="567" w:type="dxa"/>
            <w:tcBorders>
              <w:top w:val="single" w:sz="4" w:space="0" w:color="auto"/>
              <w:left w:val="nil"/>
              <w:bottom w:val="nil"/>
              <w:right w:val="nil"/>
            </w:tcBorders>
            <w:hideMark/>
          </w:tcPr>
          <w:p w14:paraId="0F697016" w14:textId="1D129AEE"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4"/>
                <w:lang w:val="id-ID"/>
              </w:rPr>
              <w:t>66,7</w:t>
            </w:r>
          </w:p>
        </w:tc>
        <w:tc>
          <w:tcPr>
            <w:tcW w:w="567" w:type="dxa"/>
            <w:tcBorders>
              <w:top w:val="single" w:sz="4" w:space="0" w:color="auto"/>
              <w:left w:val="nil"/>
              <w:bottom w:val="nil"/>
              <w:right w:val="nil"/>
            </w:tcBorders>
            <w:hideMark/>
          </w:tcPr>
          <w:p w14:paraId="5AFDA80C" w14:textId="1FF72F30"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5024CD11" w14:textId="0FAEFF29" w:rsidR="00FE3F7C" w:rsidRPr="00FE3F7C" w:rsidRDefault="00FE3F7C" w:rsidP="00FE3F7C">
            <w:pPr>
              <w:pStyle w:val="TableParagraph"/>
              <w:spacing w:line="240" w:lineRule="auto"/>
              <w:ind w:left="0" w:right="4"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2EDBF6EB" w14:textId="0455D307" w:rsidR="00FE3F7C" w:rsidRPr="00FE3F7C" w:rsidRDefault="00FE3F7C" w:rsidP="00FE3F7C">
            <w:pPr>
              <w:pStyle w:val="TableParagraph"/>
              <w:spacing w:line="240" w:lineRule="auto"/>
              <w:ind w:left="0" w:right="9" w:hanging="2"/>
              <w:jc w:val="center"/>
              <w:rPr>
                <w:rFonts w:cs="Times New Roman"/>
                <w:lang w:val="id-ID"/>
              </w:rPr>
            </w:pPr>
            <w:r w:rsidRPr="00FE3F7C">
              <w:rPr>
                <w:rFonts w:cs="Times New Roman"/>
                <w:spacing w:val="-10"/>
                <w:lang w:val="id-ID"/>
              </w:rPr>
              <w:t>1</w:t>
            </w:r>
          </w:p>
        </w:tc>
        <w:tc>
          <w:tcPr>
            <w:tcW w:w="567" w:type="dxa"/>
            <w:tcBorders>
              <w:top w:val="single" w:sz="4" w:space="0" w:color="auto"/>
              <w:left w:val="nil"/>
              <w:bottom w:val="nil"/>
              <w:right w:val="nil"/>
            </w:tcBorders>
            <w:hideMark/>
          </w:tcPr>
          <w:p w14:paraId="479C64DF" w14:textId="2A87FE8F" w:rsidR="00FE3F7C" w:rsidRPr="00FE3F7C" w:rsidRDefault="00FE3F7C" w:rsidP="00FE3F7C">
            <w:pPr>
              <w:pStyle w:val="TableParagraph"/>
              <w:spacing w:line="240" w:lineRule="auto"/>
              <w:ind w:left="0" w:right="22" w:hanging="2"/>
              <w:jc w:val="center"/>
              <w:rPr>
                <w:rFonts w:cs="Times New Roman"/>
                <w:lang w:val="id-ID"/>
              </w:rPr>
            </w:pPr>
            <w:r w:rsidRPr="00FE3F7C">
              <w:rPr>
                <w:rFonts w:cs="Times New Roman"/>
                <w:spacing w:val="-4"/>
                <w:lang w:val="id-ID"/>
              </w:rPr>
              <w:t>33,3</w:t>
            </w:r>
          </w:p>
        </w:tc>
        <w:tc>
          <w:tcPr>
            <w:tcW w:w="567" w:type="dxa"/>
            <w:tcBorders>
              <w:top w:val="single" w:sz="4" w:space="0" w:color="auto"/>
              <w:left w:val="nil"/>
              <w:bottom w:val="nil"/>
              <w:right w:val="nil"/>
            </w:tcBorders>
            <w:hideMark/>
          </w:tcPr>
          <w:p w14:paraId="55D68E23" w14:textId="58CBE332"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2317A75D" w14:textId="1186728A" w:rsidR="00FE3F7C" w:rsidRPr="00FE3F7C" w:rsidRDefault="00FE3F7C" w:rsidP="00FE3F7C">
            <w:pPr>
              <w:pStyle w:val="TableParagraph"/>
              <w:spacing w:line="240" w:lineRule="auto"/>
              <w:ind w:left="0" w:right="4"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5D7C5BAC" w14:textId="7EA5E2DB"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3</w:t>
            </w:r>
          </w:p>
        </w:tc>
        <w:tc>
          <w:tcPr>
            <w:tcW w:w="567" w:type="dxa"/>
            <w:tcBorders>
              <w:top w:val="single" w:sz="4" w:space="0" w:color="auto"/>
              <w:left w:val="nil"/>
              <w:bottom w:val="nil"/>
              <w:right w:val="nil"/>
            </w:tcBorders>
            <w:hideMark/>
          </w:tcPr>
          <w:p w14:paraId="06D5BADE" w14:textId="4DB3EC2C" w:rsidR="00FE3F7C" w:rsidRPr="00FE3F7C" w:rsidRDefault="00FE3F7C" w:rsidP="00FE3F7C">
            <w:pPr>
              <w:pStyle w:val="TableParagraph"/>
              <w:spacing w:line="240" w:lineRule="auto"/>
              <w:ind w:left="0" w:right="3" w:hanging="2"/>
              <w:jc w:val="center"/>
              <w:rPr>
                <w:rFonts w:cs="Times New Roman"/>
                <w:lang w:val="id-ID"/>
              </w:rPr>
            </w:pPr>
            <w:r w:rsidRPr="00FE3F7C">
              <w:rPr>
                <w:rFonts w:cs="Times New Roman"/>
                <w:spacing w:val="-5"/>
                <w:lang w:val="id-ID"/>
              </w:rPr>
              <w:t>75</w:t>
            </w:r>
          </w:p>
        </w:tc>
      </w:tr>
      <w:tr w:rsidR="00FE3F7C" w14:paraId="4AE25351" w14:textId="77777777" w:rsidTr="00A934BE">
        <w:trPr>
          <w:trHeight w:val="208"/>
        </w:trPr>
        <w:tc>
          <w:tcPr>
            <w:tcW w:w="624" w:type="dxa"/>
            <w:vMerge/>
            <w:tcBorders>
              <w:top w:val="nil"/>
              <w:left w:val="nil"/>
              <w:bottom w:val="nil"/>
              <w:right w:val="nil"/>
            </w:tcBorders>
            <w:vAlign w:val="center"/>
            <w:hideMark/>
          </w:tcPr>
          <w:p w14:paraId="3A542F34"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4AA3BF72" w14:textId="77777777" w:rsidR="00FE3F7C" w:rsidRPr="00996DBC" w:rsidRDefault="00FE3F7C" w:rsidP="00FE3F7C">
            <w:pPr>
              <w:pStyle w:val="TableParagraph"/>
              <w:spacing w:line="240" w:lineRule="auto"/>
              <w:ind w:left="0" w:hanging="2"/>
              <w:jc w:val="center"/>
              <w:rPr>
                <w:sz w:val="24"/>
                <w:szCs w:val="24"/>
                <w:lang w:val="id-ID"/>
              </w:rPr>
            </w:pPr>
            <w:r w:rsidRPr="00324C46">
              <w:rPr>
                <w:rFonts w:cs="Times New Roman"/>
                <w:sz w:val="24"/>
                <w:szCs w:val="24"/>
              </w:rPr>
              <w:t>Light</w:t>
            </w:r>
          </w:p>
        </w:tc>
        <w:tc>
          <w:tcPr>
            <w:tcW w:w="544" w:type="dxa"/>
            <w:tcBorders>
              <w:top w:val="nil"/>
              <w:left w:val="nil"/>
              <w:bottom w:val="nil"/>
              <w:right w:val="nil"/>
            </w:tcBorders>
            <w:hideMark/>
          </w:tcPr>
          <w:p w14:paraId="06F4654A" w14:textId="4157543F"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426" w:type="dxa"/>
            <w:tcBorders>
              <w:top w:val="nil"/>
              <w:left w:val="nil"/>
              <w:bottom w:val="nil"/>
              <w:right w:val="nil"/>
            </w:tcBorders>
            <w:hideMark/>
          </w:tcPr>
          <w:p w14:paraId="68DE786F" w14:textId="30D309C6"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39BF2F23" w14:textId="21CBEF19"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7680325F" w14:textId="4B6B272E"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2F194C7E" w14:textId="4C462E32"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7898397D" w14:textId="7B2C728F" w:rsidR="00FE3F7C" w:rsidRPr="00FE3F7C" w:rsidRDefault="00FE3F7C" w:rsidP="00FE3F7C">
            <w:pPr>
              <w:pStyle w:val="TableParagraph"/>
              <w:spacing w:line="240" w:lineRule="auto"/>
              <w:ind w:left="0" w:right="4"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02E267B3" w14:textId="258552AD" w:rsidR="00FE3F7C" w:rsidRPr="00FE3F7C" w:rsidRDefault="00FE3F7C" w:rsidP="00FE3F7C">
            <w:pPr>
              <w:pStyle w:val="TableParagraph"/>
              <w:spacing w:line="240" w:lineRule="auto"/>
              <w:ind w:left="0" w:right="9" w:hanging="2"/>
              <w:jc w:val="center"/>
              <w:rPr>
                <w:rFonts w:cs="Times New Roman"/>
                <w:lang w:val="id-ID"/>
              </w:rPr>
            </w:pPr>
            <w:r w:rsidRPr="00FE3F7C">
              <w:rPr>
                <w:rFonts w:cs="Times New Roman"/>
                <w:spacing w:val="-10"/>
                <w:lang w:val="id-ID"/>
              </w:rPr>
              <w:t>2</w:t>
            </w:r>
          </w:p>
        </w:tc>
        <w:tc>
          <w:tcPr>
            <w:tcW w:w="567" w:type="dxa"/>
            <w:tcBorders>
              <w:top w:val="nil"/>
              <w:left w:val="nil"/>
              <w:bottom w:val="nil"/>
              <w:right w:val="nil"/>
            </w:tcBorders>
            <w:hideMark/>
          </w:tcPr>
          <w:p w14:paraId="42B0F819" w14:textId="464F35DB" w:rsidR="00FE3F7C" w:rsidRPr="00FE3F7C" w:rsidRDefault="00FE3F7C" w:rsidP="00FE3F7C">
            <w:pPr>
              <w:pStyle w:val="TableParagraph"/>
              <w:spacing w:line="240" w:lineRule="auto"/>
              <w:ind w:left="0" w:right="22" w:hanging="2"/>
              <w:jc w:val="center"/>
              <w:rPr>
                <w:rFonts w:cs="Times New Roman"/>
                <w:lang w:val="id-ID"/>
              </w:rPr>
            </w:pPr>
            <w:r w:rsidRPr="00FE3F7C">
              <w:rPr>
                <w:rFonts w:cs="Times New Roman"/>
                <w:spacing w:val="-4"/>
                <w:lang w:val="id-ID"/>
              </w:rPr>
              <w:t>66,7</w:t>
            </w:r>
          </w:p>
        </w:tc>
        <w:tc>
          <w:tcPr>
            <w:tcW w:w="567" w:type="dxa"/>
            <w:tcBorders>
              <w:top w:val="nil"/>
              <w:left w:val="nil"/>
              <w:bottom w:val="nil"/>
              <w:right w:val="nil"/>
            </w:tcBorders>
            <w:hideMark/>
          </w:tcPr>
          <w:p w14:paraId="1A2AA829" w14:textId="7D9FFD1E"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2</w:t>
            </w:r>
          </w:p>
        </w:tc>
        <w:tc>
          <w:tcPr>
            <w:tcW w:w="567" w:type="dxa"/>
            <w:tcBorders>
              <w:top w:val="nil"/>
              <w:left w:val="nil"/>
              <w:bottom w:val="nil"/>
              <w:right w:val="nil"/>
            </w:tcBorders>
            <w:hideMark/>
          </w:tcPr>
          <w:p w14:paraId="7181E58A" w14:textId="0B0E91D2"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5"/>
                <w:lang w:val="id-ID"/>
              </w:rPr>
              <w:t>50</w:t>
            </w:r>
          </w:p>
        </w:tc>
        <w:tc>
          <w:tcPr>
            <w:tcW w:w="567" w:type="dxa"/>
            <w:tcBorders>
              <w:top w:val="nil"/>
              <w:left w:val="nil"/>
              <w:bottom w:val="nil"/>
              <w:right w:val="nil"/>
            </w:tcBorders>
            <w:hideMark/>
          </w:tcPr>
          <w:p w14:paraId="1F4FC543" w14:textId="2503C0AC"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1</w:t>
            </w:r>
          </w:p>
        </w:tc>
        <w:tc>
          <w:tcPr>
            <w:tcW w:w="567" w:type="dxa"/>
            <w:tcBorders>
              <w:top w:val="nil"/>
              <w:left w:val="nil"/>
              <w:bottom w:val="nil"/>
              <w:right w:val="nil"/>
            </w:tcBorders>
            <w:hideMark/>
          </w:tcPr>
          <w:p w14:paraId="524F64FE" w14:textId="4728F21E" w:rsidR="00FE3F7C" w:rsidRPr="00FE3F7C" w:rsidRDefault="00FE3F7C" w:rsidP="00FE3F7C">
            <w:pPr>
              <w:pStyle w:val="TableParagraph"/>
              <w:spacing w:line="240" w:lineRule="auto"/>
              <w:ind w:left="0" w:right="3" w:hanging="2"/>
              <w:jc w:val="center"/>
              <w:rPr>
                <w:rFonts w:cs="Times New Roman"/>
                <w:lang w:val="id-ID"/>
              </w:rPr>
            </w:pPr>
            <w:r w:rsidRPr="00FE3F7C">
              <w:rPr>
                <w:rFonts w:cs="Times New Roman"/>
                <w:spacing w:val="-5"/>
                <w:lang w:val="id-ID"/>
              </w:rPr>
              <w:t>25</w:t>
            </w:r>
          </w:p>
        </w:tc>
      </w:tr>
      <w:tr w:rsidR="00FE3F7C" w14:paraId="2966E020" w14:textId="77777777" w:rsidTr="00A934BE">
        <w:trPr>
          <w:trHeight w:val="205"/>
        </w:trPr>
        <w:tc>
          <w:tcPr>
            <w:tcW w:w="624" w:type="dxa"/>
            <w:vMerge/>
            <w:tcBorders>
              <w:top w:val="nil"/>
              <w:left w:val="nil"/>
              <w:bottom w:val="nil"/>
              <w:right w:val="nil"/>
            </w:tcBorders>
            <w:vAlign w:val="center"/>
            <w:hideMark/>
          </w:tcPr>
          <w:p w14:paraId="67A32B9B"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79CCC9B3" w14:textId="77777777" w:rsidR="00FE3F7C" w:rsidRPr="00996DBC" w:rsidRDefault="00FE3F7C" w:rsidP="00FE3F7C">
            <w:pPr>
              <w:pStyle w:val="TableParagraph"/>
              <w:spacing w:line="240" w:lineRule="auto"/>
              <w:ind w:left="0" w:hanging="2"/>
              <w:jc w:val="center"/>
              <w:rPr>
                <w:sz w:val="24"/>
                <w:szCs w:val="24"/>
                <w:lang w:val="id-ID"/>
              </w:rPr>
            </w:pPr>
            <w:r w:rsidRPr="00324C46">
              <w:rPr>
                <w:rFonts w:cs="Times New Roman"/>
                <w:sz w:val="24"/>
                <w:szCs w:val="24"/>
              </w:rPr>
              <w:t>Currently</w:t>
            </w:r>
          </w:p>
        </w:tc>
        <w:tc>
          <w:tcPr>
            <w:tcW w:w="544" w:type="dxa"/>
            <w:tcBorders>
              <w:top w:val="nil"/>
              <w:left w:val="nil"/>
              <w:bottom w:val="nil"/>
              <w:right w:val="nil"/>
            </w:tcBorders>
            <w:hideMark/>
          </w:tcPr>
          <w:p w14:paraId="4062C38D" w14:textId="2E587BAD"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3</w:t>
            </w:r>
          </w:p>
        </w:tc>
        <w:tc>
          <w:tcPr>
            <w:tcW w:w="426" w:type="dxa"/>
            <w:tcBorders>
              <w:top w:val="nil"/>
              <w:left w:val="nil"/>
              <w:bottom w:val="nil"/>
              <w:right w:val="nil"/>
            </w:tcBorders>
            <w:hideMark/>
          </w:tcPr>
          <w:p w14:paraId="27F4C4E0" w14:textId="304E27A2" w:rsidR="00FE3F7C" w:rsidRPr="00FE3F7C" w:rsidRDefault="00FE3F7C" w:rsidP="00FE3F7C">
            <w:pPr>
              <w:pStyle w:val="TableParagraph"/>
              <w:spacing w:line="240" w:lineRule="auto"/>
              <w:ind w:left="0" w:right="5" w:hanging="2"/>
              <w:jc w:val="center"/>
              <w:rPr>
                <w:rFonts w:cs="Times New Roman"/>
                <w:lang w:val="id-ID"/>
              </w:rPr>
            </w:pPr>
            <w:r w:rsidRPr="00FE3F7C">
              <w:rPr>
                <w:rFonts w:cs="Times New Roman"/>
                <w:spacing w:val="-5"/>
                <w:lang w:val="id-ID"/>
              </w:rPr>
              <w:t>100</w:t>
            </w:r>
          </w:p>
        </w:tc>
        <w:tc>
          <w:tcPr>
            <w:tcW w:w="567" w:type="dxa"/>
            <w:tcBorders>
              <w:top w:val="nil"/>
              <w:left w:val="nil"/>
              <w:bottom w:val="nil"/>
              <w:right w:val="nil"/>
            </w:tcBorders>
            <w:hideMark/>
          </w:tcPr>
          <w:p w14:paraId="7431983E" w14:textId="33B994E8"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1</w:t>
            </w:r>
          </w:p>
        </w:tc>
        <w:tc>
          <w:tcPr>
            <w:tcW w:w="567" w:type="dxa"/>
            <w:tcBorders>
              <w:top w:val="nil"/>
              <w:left w:val="nil"/>
              <w:bottom w:val="nil"/>
              <w:right w:val="nil"/>
            </w:tcBorders>
            <w:hideMark/>
          </w:tcPr>
          <w:p w14:paraId="2DAA7EAE" w14:textId="1398014E" w:rsidR="00FE3F7C" w:rsidRPr="00FE3F7C" w:rsidRDefault="00FE3F7C" w:rsidP="00FE3F7C">
            <w:pPr>
              <w:pStyle w:val="TableParagraph"/>
              <w:spacing w:line="240" w:lineRule="auto"/>
              <w:ind w:left="0" w:right="5" w:hanging="2"/>
              <w:jc w:val="center"/>
              <w:rPr>
                <w:rFonts w:cs="Times New Roman"/>
                <w:lang w:val="id-ID"/>
              </w:rPr>
            </w:pPr>
            <w:r w:rsidRPr="00FE3F7C">
              <w:rPr>
                <w:rFonts w:cs="Times New Roman"/>
                <w:spacing w:val="-4"/>
                <w:lang w:val="id-ID"/>
              </w:rPr>
              <w:t>33,3</w:t>
            </w:r>
          </w:p>
        </w:tc>
        <w:tc>
          <w:tcPr>
            <w:tcW w:w="567" w:type="dxa"/>
            <w:tcBorders>
              <w:top w:val="nil"/>
              <w:left w:val="nil"/>
              <w:bottom w:val="nil"/>
              <w:right w:val="nil"/>
            </w:tcBorders>
            <w:hideMark/>
          </w:tcPr>
          <w:p w14:paraId="00CAB24E" w14:textId="6CC1325E"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2</w:t>
            </w:r>
          </w:p>
        </w:tc>
        <w:tc>
          <w:tcPr>
            <w:tcW w:w="567" w:type="dxa"/>
            <w:tcBorders>
              <w:top w:val="nil"/>
              <w:left w:val="nil"/>
              <w:bottom w:val="nil"/>
              <w:right w:val="nil"/>
            </w:tcBorders>
            <w:hideMark/>
          </w:tcPr>
          <w:p w14:paraId="7B270CAF" w14:textId="4C9BD0C5"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4"/>
                <w:lang w:val="id-ID"/>
              </w:rPr>
              <w:t>66,7</w:t>
            </w:r>
          </w:p>
        </w:tc>
        <w:tc>
          <w:tcPr>
            <w:tcW w:w="567" w:type="dxa"/>
            <w:tcBorders>
              <w:top w:val="nil"/>
              <w:left w:val="nil"/>
              <w:bottom w:val="nil"/>
              <w:right w:val="nil"/>
            </w:tcBorders>
            <w:hideMark/>
          </w:tcPr>
          <w:p w14:paraId="241E982D" w14:textId="2319939A" w:rsidR="00FE3F7C" w:rsidRPr="00FE3F7C" w:rsidRDefault="00FE3F7C" w:rsidP="00FE3F7C">
            <w:pPr>
              <w:pStyle w:val="TableParagraph"/>
              <w:spacing w:line="240" w:lineRule="auto"/>
              <w:ind w:left="0" w:right="9"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44C0CC71" w14:textId="65F3C360" w:rsidR="00FE3F7C" w:rsidRPr="00FE3F7C" w:rsidRDefault="00FE3F7C" w:rsidP="00FE3F7C">
            <w:pPr>
              <w:pStyle w:val="TableParagraph"/>
              <w:spacing w:line="240" w:lineRule="auto"/>
              <w:ind w:left="0" w:right="22"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336FD994" w14:textId="03B9D255"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2</w:t>
            </w:r>
          </w:p>
        </w:tc>
        <w:tc>
          <w:tcPr>
            <w:tcW w:w="567" w:type="dxa"/>
            <w:tcBorders>
              <w:top w:val="nil"/>
              <w:left w:val="nil"/>
              <w:bottom w:val="nil"/>
              <w:right w:val="nil"/>
            </w:tcBorders>
            <w:hideMark/>
          </w:tcPr>
          <w:p w14:paraId="64FAC407" w14:textId="0397B5DE"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5"/>
                <w:lang w:val="id-ID"/>
              </w:rPr>
              <w:t>50</w:t>
            </w:r>
          </w:p>
        </w:tc>
        <w:tc>
          <w:tcPr>
            <w:tcW w:w="567" w:type="dxa"/>
            <w:tcBorders>
              <w:top w:val="nil"/>
              <w:left w:val="nil"/>
              <w:bottom w:val="nil"/>
              <w:right w:val="nil"/>
            </w:tcBorders>
            <w:hideMark/>
          </w:tcPr>
          <w:p w14:paraId="033F2267" w14:textId="28C64FA8"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28178570" w14:textId="76519B11" w:rsidR="00FE3F7C" w:rsidRPr="00FE3F7C" w:rsidRDefault="00FE3F7C" w:rsidP="00FE3F7C">
            <w:pPr>
              <w:pStyle w:val="TableParagraph"/>
              <w:spacing w:line="240" w:lineRule="auto"/>
              <w:ind w:left="0" w:right="3" w:hanging="2"/>
              <w:jc w:val="center"/>
              <w:rPr>
                <w:rFonts w:cs="Times New Roman"/>
                <w:lang w:val="id-ID"/>
              </w:rPr>
            </w:pPr>
            <w:r w:rsidRPr="00FE3F7C">
              <w:rPr>
                <w:rFonts w:cs="Times New Roman"/>
                <w:spacing w:val="-10"/>
                <w:lang w:val="id-ID"/>
              </w:rPr>
              <w:t>0</w:t>
            </w:r>
          </w:p>
        </w:tc>
      </w:tr>
      <w:tr w:rsidR="00FE3F7C" w14:paraId="6D5D8557" w14:textId="77777777" w:rsidTr="00A934BE">
        <w:trPr>
          <w:trHeight w:val="208"/>
        </w:trPr>
        <w:tc>
          <w:tcPr>
            <w:tcW w:w="624" w:type="dxa"/>
            <w:vMerge/>
            <w:tcBorders>
              <w:top w:val="nil"/>
              <w:left w:val="nil"/>
              <w:bottom w:val="nil"/>
              <w:right w:val="nil"/>
            </w:tcBorders>
            <w:vAlign w:val="center"/>
            <w:hideMark/>
          </w:tcPr>
          <w:p w14:paraId="6AB0EC36"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2062C37D" w14:textId="77777777" w:rsidR="00FE3F7C" w:rsidRPr="00996DBC" w:rsidRDefault="00FE3F7C" w:rsidP="00FE3F7C">
            <w:pPr>
              <w:pStyle w:val="TableParagraph"/>
              <w:spacing w:line="240" w:lineRule="auto"/>
              <w:ind w:left="0" w:hanging="2"/>
              <w:jc w:val="center"/>
              <w:rPr>
                <w:sz w:val="24"/>
                <w:szCs w:val="24"/>
                <w:lang w:val="id-ID"/>
              </w:rPr>
            </w:pPr>
            <w:r w:rsidRPr="00324C46">
              <w:rPr>
                <w:rFonts w:cs="Times New Roman"/>
                <w:sz w:val="24"/>
                <w:szCs w:val="24"/>
              </w:rPr>
              <w:t>Heavy</w:t>
            </w:r>
          </w:p>
        </w:tc>
        <w:tc>
          <w:tcPr>
            <w:tcW w:w="544" w:type="dxa"/>
            <w:tcBorders>
              <w:top w:val="nil"/>
              <w:left w:val="nil"/>
              <w:bottom w:val="nil"/>
              <w:right w:val="nil"/>
            </w:tcBorders>
            <w:hideMark/>
          </w:tcPr>
          <w:p w14:paraId="07F24D28" w14:textId="0561D426"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426" w:type="dxa"/>
            <w:tcBorders>
              <w:top w:val="nil"/>
              <w:left w:val="nil"/>
              <w:bottom w:val="nil"/>
              <w:right w:val="nil"/>
            </w:tcBorders>
            <w:hideMark/>
          </w:tcPr>
          <w:p w14:paraId="7586BA97" w14:textId="4C2E9448"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4CB12280" w14:textId="1815EDAD"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428554DA" w14:textId="2441A696" w:rsidR="00FE3F7C" w:rsidRPr="00FE3F7C" w:rsidRDefault="00FE3F7C" w:rsidP="00FE3F7C">
            <w:pPr>
              <w:pStyle w:val="TableParagraph"/>
              <w:spacing w:line="240" w:lineRule="auto"/>
              <w:ind w:left="0" w:right="5"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10150C8F" w14:textId="7E0A8DDA"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1</w:t>
            </w:r>
          </w:p>
        </w:tc>
        <w:tc>
          <w:tcPr>
            <w:tcW w:w="567" w:type="dxa"/>
            <w:tcBorders>
              <w:top w:val="nil"/>
              <w:left w:val="nil"/>
              <w:bottom w:val="nil"/>
              <w:right w:val="nil"/>
            </w:tcBorders>
            <w:hideMark/>
          </w:tcPr>
          <w:p w14:paraId="128F89DE" w14:textId="31F8F6F3" w:rsidR="00FE3F7C" w:rsidRPr="00FE3F7C" w:rsidRDefault="00FE3F7C" w:rsidP="00FE3F7C">
            <w:pPr>
              <w:pStyle w:val="TableParagraph"/>
              <w:spacing w:line="240" w:lineRule="auto"/>
              <w:ind w:left="0" w:right="4" w:hanging="2"/>
              <w:jc w:val="center"/>
              <w:rPr>
                <w:rFonts w:cs="Times New Roman"/>
                <w:lang w:val="id-ID"/>
              </w:rPr>
            </w:pPr>
            <w:r w:rsidRPr="00FE3F7C">
              <w:rPr>
                <w:rFonts w:cs="Times New Roman"/>
                <w:spacing w:val="-4"/>
                <w:lang w:val="id-ID"/>
              </w:rPr>
              <w:t>33,3</w:t>
            </w:r>
          </w:p>
        </w:tc>
        <w:tc>
          <w:tcPr>
            <w:tcW w:w="567" w:type="dxa"/>
            <w:tcBorders>
              <w:top w:val="nil"/>
              <w:left w:val="nil"/>
              <w:bottom w:val="nil"/>
              <w:right w:val="nil"/>
            </w:tcBorders>
            <w:hideMark/>
          </w:tcPr>
          <w:p w14:paraId="27A8BACE" w14:textId="5CB0D267" w:rsidR="00FE3F7C" w:rsidRPr="00FE3F7C" w:rsidRDefault="00FE3F7C" w:rsidP="00FE3F7C">
            <w:pPr>
              <w:pStyle w:val="TableParagraph"/>
              <w:spacing w:line="240" w:lineRule="auto"/>
              <w:ind w:left="0" w:right="9"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0F132A4F" w14:textId="277F57BC" w:rsidR="00FE3F7C" w:rsidRPr="00FE3F7C" w:rsidRDefault="00FE3F7C" w:rsidP="00FE3F7C">
            <w:pPr>
              <w:pStyle w:val="TableParagraph"/>
              <w:spacing w:line="240" w:lineRule="auto"/>
              <w:ind w:left="0" w:right="22"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6D4AD863" w14:textId="7E899397"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6B5C36F0" w14:textId="5A46AFA0" w:rsidR="00FE3F7C" w:rsidRPr="00FE3F7C" w:rsidRDefault="00FE3F7C" w:rsidP="00FE3F7C">
            <w:pPr>
              <w:pStyle w:val="TableParagraph"/>
              <w:spacing w:line="240" w:lineRule="auto"/>
              <w:ind w:left="0" w:right="4"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4BB48175" w14:textId="11DE94AA"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66D75179" w14:textId="682CED8A" w:rsidR="00FE3F7C" w:rsidRPr="00FE3F7C" w:rsidRDefault="00FE3F7C" w:rsidP="00FE3F7C">
            <w:pPr>
              <w:pStyle w:val="TableParagraph"/>
              <w:spacing w:line="240" w:lineRule="auto"/>
              <w:ind w:left="0" w:right="3" w:hanging="2"/>
              <w:jc w:val="center"/>
              <w:rPr>
                <w:rFonts w:cs="Times New Roman"/>
                <w:lang w:val="id-ID"/>
              </w:rPr>
            </w:pPr>
            <w:r w:rsidRPr="00FE3F7C">
              <w:rPr>
                <w:rFonts w:cs="Times New Roman"/>
                <w:spacing w:val="-10"/>
                <w:lang w:val="id-ID"/>
              </w:rPr>
              <w:t>0</w:t>
            </w:r>
          </w:p>
        </w:tc>
      </w:tr>
      <w:tr w:rsidR="00FE3F7C" w14:paraId="7317296C" w14:textId="77777777" w:rsidTr="00A934BE">
        <w:trPr>
          <w:trHeight w:val="205"/>
        </w:trPr>
        <w:tc>
          <w:tcPr>
            <w:tcW w:w="624" w:type="dxa"/>
            <w:vMerge/>
            <w:tcBorders>
              <w:top w:val="nil"/>
              <w:left w:val="nil"/>
              <w:bottom w:val="single" w:sz="4" w:space="0" w:color="auto"/>
              <w:right w:val="nil"/>
            </w:tcBorders>
            <w:vAlign w:val="center"/>
            <w:hideMark/>
          </w:tcPr>
          <w:p w14:paraId="37D15A82"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single" w:sz="4" w:space="0" w:color="auto"/>
              <w:right w:val="nil"/>
            </w:tcBorders>
            <w:hideMark/>
          </w:tcPr>
          <w:p w14:paraId="758A0976" w14:textId="77777777" w:rsidR="00FE3F7C" w:rsidRPr="00996DBC" w:rsidRDefault="00FE3F7C" w:rsidP="00FE3F7C">
            <w:pPr>
              <w:pStyle w:val="TableParagraph"/>
              <w:spacing w:line="240" w:lineRule="auto"/>
              <w:ind w:left="0" w:hanging="2"/>
              <w:jc w:val="center"/>
              <w:rPr>
                <w:sz w:val="24"/>
                <w:szCs w:val="24"/>
                <w:lang w:val="id-ID"/>
              </w:rPr>
            </w:pPr>
            <w:r w:rsidRPr="00324C46">
              <w:rPr>
                <w:rFonts w:cs="Times New Roman"/>
                <w:sz w:val="24"/>
                <w:szCs w:val="24"/>
              </w:rPr>
              <w:t>Total</w:t>
            </w:r>
          </w:p>
        </w:tc>
        <w:tc>
          <w:tcPr>
            <w:tcW w:w="544" w:type="dxa"/>
            <w:tcBorders>
              <w:top w:val="nil"/>
              <w:left w:val="nil"/>
              <w:bottom w:val="single" w:sz="4" w:space="0" w:color="auto"/>
              <w:right w:val="nil"/>
            </w:tcBorders>
            <w:hideMark/>
          </w:tcPr>
          <w:p w14:paraId="4B99E4B5" w14:textId="3AA07702"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3</w:t>
            </w:r>
          </w:p>
        </w:tc>
        <w:tc>
          <w:tcPr>
            <w:tcW w:w="426" w:type="dxa"/>
            <w:tcBorders>
              <w:top w:val="nil"/>
              <w:left w:val="nil"/>
              <w:bottom w:val="single" w:sz="4" w:space="0" w:color="auto"/>
              <w:right w:val="nil"/>
            </w:tcBorders>
            <w:hideMark/>
          </w:tcPr>
          <w:p w14:paraId="69E7E2DF" w14:textId="29F5D9E7"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5"/>
                <w:lang w:val="id-ID"/>
              </w:rPr>
              <w:t>100</w:t>
            </w:r>
          </w:p>
        </w:tc>
        <w:tc>
          <w:tcPr>
            <w:tcW w:w="567" w:type="dxa"/>
            <w:tcBorders>
              <w:top w:val="nil"/>
              <w:left w:val="nil"/>
              <w:bottom w:val="single" w:sz="4" w:space="0" w:color="auto"/>
              <w:right w:val="nil"/>
            </w:tcBorders>
            <w:hideMark/>
          </w:tcPr>
          <w:p w14:paraId="7FF76D29" w14:textId="5FCD517A"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3</w:t>
            </w:r>
          </w:p>
        </w:tc>
        <w:tc>
          <w:tcPr>
            <w:tcW w:w="567" w:type="dxa"/>
            <w:tcBorders>
              <w:top w:val="nil"/>
              <w:left w:val="nil"/>
              <w:bottom w:val="single" w:sz="4" w:space="0" w:color="auto"/>
              <w:right w:val="nil"/>
            </w:tcBorders>
            <w:hideMark/>
          </w:tcPr>
          <w:p w14:paraId="5223AA2A" w14:textId="52A35038"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5"/>
                <w:lang w:val="id-ID"/>
              </w:rPr>
              <w:t>100</w:t>
            </w:r>
          </w:p>
        </w:tc>
        <w:tc>
          <w:tcPr>
            <w:tcW w:w="567" w:type="dxa"/>
            <w:tcBorders>
              <w:top w:val="nil"/>
              <w:left w:val="nil"/>
              <w:bottom w:val="single" w:sz="4" w:space="0" w:color="auto"/>
              <w:right w:val="nil"/>
            </w:tcBorders>
            <w:hideMark/>
          </w:tcPr>
          <w:p w14:paraId="3D43F93B" w14:textId="3CE77725"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3</w:t>
            </w:r>
          </w:p>
        </w:tc>
        <w:tc>
          <w:tcPr>
            <w:tcW w:w="567" w:type="dxa"/>
            <w:tcBorders>
              <w:top w:val="nil"/>
              <w:left w:val="nil"/>
              <w:bottom w:val="single" w:sz="4" w:space="0" w:color="auto"/>
              <w:right w:val="nil"/>
            </w:tcBorders>
            <w:hideMark/>
          </w:tcPr>
          <w:p w14:paraId="73BD1C74" w14:textId="274AD3A0"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5"/>
                <w:lang w:val="id-ID"/>
              </w:rPr>
              <w:t>100</w:t>
            </w:r>
          </w:p>
        </w:tc>
        <w:tc>
          <w:tcPr>
            <w:tcW w:w="567" w:type="dxa"/>
            <w:tcBorders>
              <w:top w:val="nil"/>
              <w:left w:val="nil"/>
              <w:bottom w:val="single" w:sz="4" w:space="0" w:color="auto"/>
              <w:right w:val="nil"/>
            </w:tcBorders>
            <w:hideMark/>
          </w:tcPr>
          <w:p w14:paraId="38F98E0B" w14:textId="7200F7B2" w:rsidR="00FE3F7C" w:rsidRPr="00FE3F7C" w:rsidRDefault="00FE3F7C" w:rsidP="00FE3F7C">
            <w:pPr>
              <w:pStyle w:val="TableParagraph"/>
              <w:spacing w:line="240" w:lineRule="auto"/>
              <w:ind w:left="0" w:right="9" w:hanging="2"/>
              <w:jc w:val="center"/>
              <w:rPr>
                <w:rFonts w:cs="Times New Roman"/>
                <w:lang w:val="id-ID"/>
              </w:rPr>
            </w:pPr>
            <w:r w:rsidRPr="00FE3F7C">
              <w:rPr>
                <w:rFonts w:cs="Times New Roman"/>
                <w:spacing w:val="-10"/>
                <w:lang w:val="id-ID"/>
              </w:rPr>
              <w:t>3</w:t>
            </w:r>
          </w:p>
        </w:tc>
        <w:tc>
          <w:tcPr>
            <w:tcW w:w="567" w:type="dxa"/>
            <w:tcBorders>
              <w:top w:val="nil"/>
              <w:left w:val="nil"/>
              <w:bottom w:val="single" w:sz="4" w:space="0" w:color="auto"/>
              <w:right w:val="nil"/>
            </w:tcBorders>
            <w:hideMark/>
          </w:tcPr>
          <w:p w14:paraId="58CB183B" w14:textId="5B7F20F3" w:rsidR="00FE3F7C" w:rsidRPr="00FE3F7C" w:rsidRDefault="00FE3F7C" w:rsidP="00FE3F7C">
            <w:pPr>
              <w:pStyle w:val="TableParagraph"/>
              <w:spacing w:line="240" w:lineRule="auto"/>
              <w:ind w:left="0" w:right="22" w:hanging="2"/>
              <w:jc w:val="center"/>
              <w:rPr>
                <w:rFonts w:cs="Times New Roman"/>
                <w:lang w:val="id-ID"/>
              </w:rPr>
            </w:pPr>
            <w:r w:rsidRPr="00FE3F7C">
              <w:rPr>
                <w:rFonts w:cs="Times New Roman"/>
                <w:spacing w:val="-5"/>
                <w:lang w:val="id-ID"/>
              </w:rPr>
              <w:t>100</w:t>
            </w:r>
          </w:p>
        </w:tc>
        <w:tc>
          <w:tcPr>
            <w:tcW w:w="567" w:type="dxa"/>
            <w:tcBorders>
              <w:top w:val="nil"/>
              <w:left w:val="nil"/>
              <w:bottom w:val="single" w:sz="4" w:space="0" w:color="auto"/>
              <w:right w:val="nil"/>
            </w:tcBorders>
            <w:hideMark/>
          </w:tcPr>
          <w:p w14:paraId="026D8048" w14:textId="5FAFAB5A"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4</w:t>
            </w:r>
          </w:p>
        </w:tc>
        <w:tc>
          <w:tcPr>
            <w:tcW w:w="567" w:type="dxa"/>
            <w:tcBorders>
              <w:top w:val="nil"/>
              <w:left w:val="nil"/>
              <w:bottom w:val="single" w:sz="4" w:space="0" w:color="auto"/>
              <w:right w:val="nil"/>
            </w:tcBorders>
            <w:hideMark/>
          </w:tcPr>
          <w:p w14:paraId="3DDEEC66" w14:textId="43DF37BA"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5"/>
                <w:lang w:val="id-ID"/>
              </w:rPr>
              <w:t>100</w:t>
            </w:r>
          </w:p>
        </w:tc>
        <w:tc>
          <w:tcPr>
            <w:tcW w:w="567" w:type="dxa"/>
            <w:tcBorders>
              <w:top w:val="nil"/>
              <w:left w:val="nil"/>
              <w:bottom w:val="single" w:sz="4" w:space="0" w:color="auto"/>
              <w:right w:val="nil"/>
            </w:tcBorders>
            <w:hideMark/>
          </w:tcPr>
          <w:p w14:paraId="2C1FDF46" w14:textId="21B40368"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4</w:t>
            </w:r>
          </w:p>
        </w:tc>
        <w:tc>
          <w:tcPr>
            <w:tcW w:w="567" w:type="dxa"/>
            <w:tcBorders>
              <w:top w:val="nil"/>
              <w:left w:val="nil"/>
              <w:bottom w:val="single" w:sz="4" w:space="0" w:color="auto"/>
              <w:right w:val="nil"/>
            </w:tcBorders>
            <w:hideMark/>
          </w:tcPr>
          <w:p w14:paraId="5DC53F38" w14:textId="44302E13" w:rsidR="00FE3F7C" w:rsidRPr="00FE3F7C" w:rsidRDefault="00FE3F7C" w:rsidP="00FE3F7C">
            <w:pPr>
              <w:pStyle w:val="TableParagraph"/>
              <w:spacing w:line="240" w:lineRule="auto"/>
              <w:ind w:left="0" w:right="3" w:hanging="2"/>
              <w:jc w:val="center"/>
              <w:rPr>
                <w:rFonts w:cs="Times New Roman"/>
                <w:lang w:val="id-ID"/>
              </w:rPr>
            </w:pPr>
            <w:r w:rsidRPr="00FE3F7C">
              <w:rPr>
                <w:rFonts w:cs="Times New Roman"/>
                <w:spacing w:val="-5"/>
                <w:lang w:val="id-ID"/>
              </w:rPr>
              <w:t>100</w:t>
            </w:r>
          </w:p>
        </w:tc>
      </w:tr>
      <w:tr w:rsidR="00FE3F7C" w14:paraId="630CD9A8" w14:textId="77777777" w:rsidTr="00A934BE">
        <w:trPr>
          <w:trHeight w:val="205"/>
        </w:trPr>
        <w:tc>
          <w:tcPr>
            <w:tcW w:w="2179" w:type="dxa"/>
            <w:gridSpan w:val="2"/>
            <w:vMerge w:val="restart"/>
            <w:tcBorders>
              <w:top w:val="single" w:sz="4" w:space="0" w:color="auto"/>
              <w:left w:val="nil"/>
              <w:bottom w:val="nil"/>
              <w:right w:val="nil"/>
            </w:tcBorders>
          </w:tcPr>
          <w:p w14:paraId="5A9D0B85" w14:textId="77777777" w:rsidR="00FE3F7C" w:rsidRPr="00851D43" w:rsidRDefault="00FE3F7C" w:rsidP="00FE3F7C">
            <w:pPr>
              <w:pStyle w:val="TableParagraph"/>
              <w:spacing w:line="240" w:lineRule="auto"/>
              <w:ind w:left="0" w:hanging="2"/>
              <w:rPr>
                <w:b/>
                <w:bCs/>
                <w:sz w:val="24"/>
                <w:szCs w:val="24"/>
                <w:lang w:val="id-ID"/>
              </w:rPr>
            </w:pPr>
          </w:p>
          <w:p w14:paraId="55CFCDC0" w14:textId="77777777" w:rsidR="00FE3F7C" w:rsidRPr="00851D43" w:rsidRDefault="00FE3F7C" w:rsidP="00FE3F7C">
            <w:pPr>
              <w:pStyle w:val="TableParagraph"/>
              <w:spacing w:line="240" w:lineRule="auto"/>
              <w:ind w:left="0" w:hanging="2"/>
              <w:rPr>
                <w:b/>
                <w:bCs/>
                <w:sz w:val="24"/>
                <w:szCs w:val="24"/>
                <w:lang w:val="id-ID"/>
              </w:rPr>
            </w:pPr>
            <w:r w:rsidRPr="00851D43">
              <w:rPr>
                <w:rFonts w:cs="Times New Roman"/>
                <w:b/>
                <w:bCs/>
                <w:sz w:val="24"/>
                <w:szCs w:val="24"/>
              </w:rPr>
              <w:t>Variables measured</w:t>
            </w:r>
          </w:p>
        </w:tc>
        <w:tc>
          <w:tcPr>
            <w:tcW w:w="6640" w:type="dxa"/>
            <w:gridSpan w:val="12"/>
            <w:tcBorders>
              <w:top w:val="single" w:sz="4" w:space="0" w:color="auto"/>
              <w:left w:val="nil"/>
              <w:bottom w:val="nil"/>
              <w:right w:val="nil"/>
            </w:tcBorders>
            <w:hideMark/>
          </w:tcPr>
          <w:p w14:paraId="20150FD3" w14:textId="77777777" w:rsidR="00FE3F7C" w:rsidRPr="00851D43" w:rsidRDefault="00FE3F7C" w:rsidP="00FE3F7C">
            <w:pPr>
              <w:pStyle w:val="TableParagraph"/>
              <w:spacing w:line="240" w:lineRule="auto"/>
              <w:ind w:left="0" w:right="2" w:hanging="2"/>
              <w:jc w:val="center"/>
              <w:rPr>
                <w:b/>
                <w:bCs/>
                <w:sz w:val="24"/>
                <w:szCs w:val="24"/>
                <w:lang w:val="id-ID"/>
              </w:rPr>
            </w:pPr>
            <w:r w:rsidRPr="00851D43">
              <w:rPr>
                <w:b/>
                <w:bCs/>
                <w:spacing w:val="-2"/>
                <w:sz w:val="24"/>
                <w:szCs w:val="24"/>
                <w:lang w:val="id-ID"/>
              </w:rPr>
              <w:t>Control</w:t>
            </w:r>
          </w:p>
        </w:tc>
      </w:tr>
      <w:tr w:rsidR="00FE3F7C" w14:paraId="3A1AB6D0" w14:textId="77777777" w:rsidTr="00A934BE">
        <w:trPr>
          <w:trHeight w:val="208"/>
        </w:trPr>
        <w:tc>
          <w:tcPr>
            <w:tcW w:w="2179" w:type="dxa"/>
            <w:gridSpan w:val="2"/>
            <w:vMerge/>
            <w:tcBorders>
              <w:top w:val="nil"/>
              <w:left w:val="nil"/>
              <w:bottom w:val="nil"/>
              <w:right w:val="nil"/>
            </w:tcBorders>
            <w:vAlign w:val="center"/>
            <w:hideMark/>
          </w:tcPr>
          <w:p w14:paraId="7F06F139"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2104" w:type="dxa"/>
            <w:gridSpan w:val="4"/>
            <w:tcBorders>
              <w:top w:val="nil"/>
              <w:left w:val="nil"/>
              <w:bottom w:val="single" w:sz="4" w:space="0" w:color="auto"/>
              <w:right w:val="nil"/>
            </w:tcBorders>
            <w:hideMark/>
          </w:tcPr>
          <w:p w14:paraId="486106D3" w14:textId="39090316" w:rsidR="00FE3F7C" w:rsidRPr="00996DBC" w:rsidRDefault="00FE3F7C" w:rsidP="00FE3F7C">
            <w:pPr>
              <w:pStyle w:val="TableParagraph"/>
              <w:spacing w:line="240" w:lineRule="auto"/>
              <w:ind w:left="0" w:hanging="2"/>
              <w:jc w:val="center"/>
              <w:rPr>
                <w:sz w:val="24"/>
                <w:szCs w:val="24"/>
                <w:lang w:val="id-ID"/>
              </w:rPr>
            </w:pPr>
            <w:r w:rsidRPr="00FE3F7C">
              <w:rPr>
                <w:rFonts w:cs="Times New Roman"/>
                <w:b/>
                <w:bCs/>
                <w:sz w:val="24"/>
                <w:szCs w:val="24"/>
              </w:rPr>
              <w:t>Walking</w:t>
            </w:r>
          </w:p>
        </w:tc>
        <w:tc>
          <w:tcPr>
            <w:tcW w:w="2268" w:type="dxa"/>
            <w:gridSpan w:val="4"/>
            <w:tcBorders>
              <w:top w:val="nil"/>
              <w:left w:val="nil"/>
              <w:bottom w:val="single" w:sz="4" w:space="0" w:color="auto"/>
              <w:right w:val="nil"/>
            </w:tcBorders>
            <w:hideMark/>
          </w:tcPr>
          <w:p w14:paraId="4D4FB4E1" w14:textId="03061B38" w:rsidR="00FE3F7C" w:rsidRPr="00996DBC" w:rsidRDefault="00FE3F7C" w:rsidP="00FE3F7C">
            <w:pPr>
              <w:pStyle w:val="TableParagraph"/>
              <w:spacing w:line="240" w:lineRule="auto"/>
              <w:ind w:left="0" w:hanging="2"/>
              <w:jc w:val="center"/>
              <w:rPr>
                <w:sz w:val="24"/>
                <w:szCs w:val="24"/>
                <w:lang w:val="id-ID"/>
              </w:rPr>
            </w:pPr>
            <w:r w:rsidRPr="00FE3F7C">
              <w:rPr>
                <w:rFonts w:cs="Times New Roman"/>
                <w:b/>
                <w:bCs/>
                <w:sz w:val="24"/>
                <w:szCs w:val="24"/>
              </w:rPr>
              <w:t>Exercise</w:t>
            </w:r>
          </w:p>
        </w:tc>
        <w:tc>
          <w:tcPr>
            <w:tcW w:w="2268" w:type="dxa"/>
            <w:gridSpan w:val="4"/>
            <w:tcBorders>
              <w:top w:val="nil"/>
              <w:left w:val="nil"/>
              <w:bottom w:val="single" w:sz="4" w:space="0" w:color="auto"/>
              <w:right w:val="nil"/>
            </w:tcBorders>
            <w:hideMark/>
          </w:tcPr>
          <w:p w14:paraId="05DAE89E" w14:textId="17115976" w:rsidR="00FE3F7C" w:rsidRPr="00996DBC" w:rsidRDefault="00FE3F7C" w:rsidP="00FE3F7C">
            <w:pPr>
              <w:pStyle w:val="TableParagraph"/>
              <w:spacing w:line="240" w:lineRule="auto"/>
              <w:ind w:left="0" w:hanging="2"/>
              <w:jc w:val="center"/>
              <w:rPr>
                <w:sz w:val="24"/>
                <w:szCs w:val="24"/>
                <w:lang w:val="id-ID"/>
              </w:rPr>
            </w:pPr>
            <w:r w:rsidRPr="00FE3F7C">
              <w:rPr>
                <w:b/>
                <w:bCs/>
                <w:sz w:val="24"/>
                <w:szCs w:val="24"/>
                <w:lang w:val="id-ID"/>
              </w:rPr>
              <w:t>Never</w:t>
            </w:r>
          </w:p>
        </w:tc>
      </w:tr>
      <w:tr w:rsidR="00FE3F7C" w14:paraId="0D6E8C63" w14:textId="77777777" w:rsidTr="00A934BE">
        <w:trPr>
          <w:trHeight w:val="875"/>
        </w:trPr>
        <w:tc>
          <w:tcPr>
            <w:tcW w:w="2179" w:type="dxa"/>
            <w:gridSpan w:val="2"/>
            <w:vMerge/>
            <w:tcBorders>
              <w:top w:val="nil"/>
              <w:left w:val="nil"/>
              <w:bottom w:val="single" w:sz="4" w:space="0" w:color="auto"/>
              <w:right w:val="nil"/>
            </w:tcBorders>
            <w:vAlign w:val="center"/>
            <w:hideMark/>
          </w:tcPr>
          <w:p w14:paraId="2DE412FE"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544" w:type="dxa"/>
            <w:tcBorders>
              <w:top w:val="single" w:sz="4" w:space="0" w:color="auto"/>
              <w:left w:val="nil"/>
              <w:bottom w:val="single" w:sz="4" w:space="0" w:color="auto"/>
              <w:right w:val="nil"/>
            </w:tcBorders>
            <w:textDirection w:val="btLr"/>
            <w:hideMark/>
          </w:tcPr>
          <w:p w14:paraId="21B9746A" w14:textId="77777777" w:rsidR="00FE3F7C" w:rsidRPr="00851D43" w:rsidRDefault="00FE3F7C" w:rsidP="00FE3F7C">
            <w:pPr>
              <w:pStyle w:val="TableParagraph"/>
              <w:spacing w:before="108" w:line="240" w:lineRule="auto"/>
              <w:ind w:left="0" w:hanging="2"/>
              <w:jc w:val="center"/>
              <w:rPr>
                <w:b/>
                <w:bCs/>
                <w:sz w:val="24"/>
                <w:szCs w:val="24"/>
                <w:lang w:val="id-ID"/>
              </w:rPr>
            </w:pPr>
            <w:r w:rsidRPr="00851D43">
              <w:rPr>
                <w:b/>
                <w:bCs/>
                <w:spacing w:val="-2"/>
                <w:sz w:val="24"/>
                <w:szCs w:val="24"/>
                <w:lang w:val="id-ID"/>
              </w:rPr>
              <w:t>Pre-</w:t>
            </w:r>
            <w:r w:rsidRPr="00851D43">
              <w:rPr>
                <w:b/>
                <w:bCs/>
                <w:spacing w:val="-4"/>
                <w:sz w:val="24"/>
                <w:szCs w:val="24"/>
                <w:lang w:val="id-ID"/>
              </w:rPr>
              <w:t>test</w:t>
            </w:r>
          </w:p>
        </w:tc>
        <w:tc>
          <w:tcPr>
            <w:tcW w:w="426" w:type="dxa"/>
            <w:tcBorders>
              <w:top w:val="single" w:sz="4" w:space="0" w:color="auto"/>
              <w:left w:val="nil"/>
              <w:bottom w:val="single" w:sz="4" w:space="0" w:color="auto"/>
              <w:right w:val="nil"/>
            </w:tcBorders>
          </w:tcPr>
          <w:p w14:paraId="62B3CDB0" w14:textId="77777777" w:rsidR="00FE3F7C" w:rsidRPr="00851D43" w:rsidRDefault="00FE3F7C" w:rsidP="00FE3F7C">
            <w:pPr>
              <w:pStyle w:val="TableParagraph"/>
              <w:spacing w:before="122" w:line="240" w:lineRule="auto"/>
              <w:ind w:left="0" w:hanging="2"/>
              <w:jc w:val="center"/>
              <w:rPr>
                <w:b/>
                <w:bCs/>
                <w:sz w:val="24"/>
                <w:szCs w:val="24"/>
                <w:lang w:val="id-ID"/>
              </w:rPr>
            </w:pPr>
          </w:p>
          <w:p w14:paraId="26E6C835" w14:textId="77777777" w:rsidR="00FE3F7C" w:rsidRPr="00851D43" w:rsidRDefault="00FE3F7C" w:rsidP="00FE3F7C">
            <w:pPr>
              <w:pStyle w:val="TableParagraph"/>
              <w:spacing w:line="240" w:lineRule="auto"/>
              <w:ind w:left="0" w:right="3" w:hanging="2"/>
              <w:jc w:val="center"/>
              <w:rPr>
                <w:b/>
                <w:bCs/>
                <w:sz w:val="24"/>
                <w:szCs w:val="24"/>
                <w:lang w:val="id-ID"/>
              </w:rPr>
            </w:pPr>
            <w:r w:rsidRPr="00851D43">
              <w:rPr>
                <w:b/>
                <w:bCs/>
                <w:spacing w:val="-10"/>
                <w:sz w:val="24"/>
                <w:szCs w:val="24"/>
                <w:lang w:val="id-ID"/>
              </w:rPr>
              <w:t>%</w:t>
            </w:r>
          </w:p>
        </w:tc>
        <w:tc>
          <w:tcPr>
            <w:tcW w:w="567" w:type="dxa"/>
            <w:tcBorders>
              <w:top w:val="single" w:sz="4" w:space="0" w:color="auto"/>
              <w:left w:val="nil"/>
              <w:bottom w:val="single" w:sz="4" w:space="0" w:color="auto"/>
              <w:right w:val="nil"/>
            </w:tcBorders>
            <w:textDirection w:val="btLr"/>
            <w:hideMark/>
          </w:tcPr>
          <w:p w14:paraId="7E9B68F9" w14:textId="77777777" w:rsidR="00FE3F7C" w:rsidRPr="00851D43" w:rsidRDefault="00FE3F7C" w:rsidP="00FE3F7C">
            <w:pPr>
              <w:pStyle w:val="TableParagraph"/>
              <w:spacing w:before="107" w:line="240" w:lineRule="auto"/>
              <w:ind w:left="0" w:hanging="2"/>
              <w:jc w:val="center"/>
              <w:rPr>
                <w:b/>
                <w:bCs/>
                <w:sz w:val="24"/>
                <w:szCs w:val="24"/>
                <w:lang w:val="id-ID"/>
              </w:rPr>
            </w:pPr>
            <w:r w:rsidRPr="00851D43">
              <w:rPr>
                <w:b/>
                <w:bCs/>
                <w:sz w:val="24"/>
                <w:szCs w:val="24"/>
                <w:lang w:val="id-ID"/>
              </w:rPr>
              <w:t>Post-</w:t>
            </w:r>
            <w:r w:rsidRPr="00851D43">
              <w:rPr>
                <w:b/>
                <w:bCs/>
                <w:spacing w:val="-4"/>
                <w:sz w:val="24"/>
                <w:szCs w:val="24"/>
                <w:lang w:val="id-ID"/>
              </w:rPr>
              <w:t>test</w:t>
            </w:r>
          </w:p>
        </w:tc>
        <w:tc>
          <w:tcPr>
            <w:tcW w:w="567" w:type="dxa"/>
            <w:tcBorders>
              <w:top w:val="single" w:sz="4" w:space="0" w:color="auto"/>
              <w:left w:val="nil"/>
              <w:bottom w:val="single" w:sz="4" w:space="0" w:color="auto"/>
              <w:right w:val="nil"/>
            </w:tcBorders>
          </w:tcPr>
          <w:p w14:paraId="2B1722DA" w14:textId="77777777" w:rsidR="00FE3F7C" w:rsidRPr="00851D43" w:rsidRDefault="00FE3F7C" w:rsidP="00FE3F7C">
            <w:pPr>
              <w:pStyle w:val="TableParagraph"/>
              <w:spacing w:before="122" w:line="240" w:lineRule="auto"/>
              <w:ind w:left="0" w:hanging="2"/>
              <w:jc w:val="center"/>
              <w:rPr>
                <w:b/>
                <w:bCs/>
                <w:sz w:val="24"/>
                <w:szCs w:val="24"/>
                <w:lang w:val="id-ID"/>
              </w:rPr>
            </w:pPr>
          </w:p>
          <w:p w14:paraId="31A0CB8E" w14:textId="77777777" w:rsidR="00FE3F7C" w:rsidRPr="00851D43" w:rsidRDefault="00FE3F7C" w:rsidP="00FE3F7C">
            <w:pPr>
              <w:pStyle w:val="TableParagraph"/>
              <w:spacing w:line="240" w:lineRule="auto"/>
              <w:ind w:left="0" w:right="3" w:hanging="2"/>
              <w:jc w:val="center"/>
              <w:rPr>
                <w:b/>
                <w:bCs/>
                <w:sz w:val="24"/>
                <w:szCs w:val="24"/>
                <w:lang w:val="id-ID"/>
              </w:rPr>
            </w:pPr>
            <w:r w:rsidRPr="00851D43">
              <w:rPr>
                <w:b/>
                <w:bCs/>
                <w:spacing w:val="-10"/>
                <w:sz w:val="24"/>
                <w:szCs w:val="24"/>
                <w:lang w:val="id-ID"/>
              </w:rPr>
              <w:t>%</w:t>
            </w:r>
          </w:p>
        </w:tc>
        <w:tc>
          <w:tcPr>
            <w:tcW w:w="567" w:type="dxa"/>
            <w:tcBorders>
              <w:top w:val="single" w:sz="4" w:space="0" w:color="auto"/>
              <w:left w:val="nil"/>
              <w:bottom w:val="single" w:sz="4" w:space="0" w:color="auto"/>
              <w:right w:val="nil"/>
            </w:tcBorders>
            <w:textDirection w:val="btLr"/>
            <w:hideMark/>
          </w:tcPr>
          <w:p w14:paraId="00ADCF92" w14:textId="77777777" w:rsidR="00FE3F7C" w:rsidRPr="00851D43" w:rsidRDefault="00FE3F7C" w:rsidP="00FE3F7C">
            <w:pPr>
              <w:pStyle w:val="TableParagraph"/>
              <w:spacing w:before="106" w:line="240" w:lineRule="auto"/>
              <w:ind w:left="0" w:hanging="2"/>
              <w:jc w:val="center"/>
              <w:rPr>
                <w:b/>
                <w:bCs/>
                <w:sz w:val="24"/>
                <w:szCs w:val="24"/>
                <w:lang w:val="id-ID"/>
              </w:rPr>
            </w:pPr>
            <w:r w:rsidRPr="00851D43">
              <w:rPr>
                <w:b/>
                <w:bCs/>
                <w:spacing w:val="-2"/>
                <w:sz w:val="24"/>
                <w:szCs w:val="24"/>
                <w:lang w:val="id-ID"/>
              </w:rPr>
              <w:t>Pre-</w:t>
            </w:r>
            <w:r w:rsidRPr="00851D43">
              <w:rPr>
                <w:b/>
                <w:bCs/>
                <w:spacing w:val="-4"/>
                <w:sz w:val="24"/>
                <w:szCs w:val="24"/>
                <w:lang w:val="id-ID"/>
              </w:rPr>
              <w:t>test</w:t>
            </w:r>
          </w:p>
        </w:tc>
        <w:tc>
          <w:tcPr>
            <w:tcW w:w="567" w:type="dxa"/>
            <w:tcBorders>
              <w:top w:val="single" w:sz="4" w:space="0" w:color="auto"/>
              <w:left w:val="nil"/>
              <w:bottom w:val="single" w:sz="4" w:space="0" w:color="auto"/>
              <w:right w:val="nil"/>
            </w:tcBorders>
          </w:tcPr>
          <w:p w14:paraId="2700C45F" w14:textId="77777777" w:rsidR="00FE3F7C" w:rsidRPr="00851D43" w:rsidRDefault="00FE3F7C" w:rsidP="00FE3F7C">
            <w:pPr>
              <w:pStyle w:val="TableParagraph"/>
              <w:spacing w:before="122" w:line="240" w:lineRule="auto"/>
              <w:ind w:left="0" w:hanging="2"/>
              <w:jc w:val="center"/>
              <w:rPr>
                <w:b/>
                <w:bCs/>
                <w:sz w:val="24"/>
                <w:szCs w:val="24"/>
                <w:lang w:val="id-ID"/>
              </w:rPr>
            </w:pPr>
          </w:p>
          <w:p w14:paraId="637A2A0E" w14:textId="77777777" w:rsidR="00FE3F7C" w:rsidRPr="00851D43" w:rsidRDefault="00FE3F7C" w:rsidP="00FE3F7C">
            <w:pPr>
              <w:pStyle w:val="TableParagraph"/>
              <w:spacing w:line="240" w:lineRule="auto"/>
              <w:ind w:left="0" w:right="2" w:hanging="2"/>
              <w:jc w:val="center"/>
              <w:rPr>
                <w:b/>
                <w:bCs/>
                <w:sz w:val="24"/>
                <w:szCs w:val="24"/>
                <w:lang w:val="id-ID"/>
              </w:rPr>
            </w:pPr>
            <w:r w:rsidRPr="00851D43">
              <w:rPr>
                <w:b/>
                <w:bCs/>
                <w:spacing w:val="-10"/>
                <w:sz w:val="24"/>
                <w:szCs w:val="24"/>
                <w:lang w:val="id-ID"/>
              </w:rPr>
              <w:t>%</w:t>
            </w:r>
          </w:p>
        </w:tc>
        <w:tc>
          <w:tcPr>
            <w:tcW w:w="567" w:type="dxa"/>
            <w:tcBorders>
              <w:top w:val="single" w:sz="4" w:space="0" w:color="auto"/>
              <w:left w:val="nil"/>
              <w:bottom w:val="single" w:sz="4" w:space="0" w:color="auto"/>
              <w:right w:val="nil"/>
            </w:tcBorders>
            <w:textDirection w:val="btLr"/>
            <w:hideMark/>
          </w:tcPr>
          <w:p w14:paraId="60AC539B" w14:textId="77777777" w:rsidR="00FE3F7C" w:rsidRPr="00851D43" w:rsidRDefault="00FE3F7C" w:rsidP="00FE3F7C">
            <w:pPr>
              <w:pStyle w:val="TableParagraph"/>
              <w:spacing w:before="106" w:line="240" w:lineRule="auto"/>
              <w:ind w:left="0" w:hanging="2"/>
              <w:jc w:val="center"/>
              <w:rPr>
                <w:b/>
                <w:bCs/>
                <w:sz w:val="24"/>
                <w:szCs w:val="24"/>
                <w:lang w:val="id-ID"/>
              </w:rPr>
            </w:pPr>
            <w:r w:rsidRPr="00851D43">
              <w:rPr>
                <w:b/>
                <w:bCs/>
                <w:sz w:val="24"/>
                <w:szCs w:val="24"/>
                <w:lang w:val="id-ID"/>
              </w:rPr>
              <w:t>Post-</w:t>
            </w:r>
            <w:r w:rsidRPr="00851D43">
              <w:rPr>
                <w:b/>
                <w:bCs/>
                <w:spacing w:val="-4"/>
                <w:sz w:val="24"/>
                <w:szCs w:val="24"/>
                <w:lang w:val="id-ID"/>
              </w:rPr>
              <w:t>test</w:t>
            </w:r>
          </w:p>
        </w:tc>
        <w:tc>
          <w:tcPr>
            <w:tcW w:w="567" w:type="dxa"/>
            <w:tcBorders>
              <w:top w:val="single" w:sz="4" w:space="0" w:color="auto"/>
              <w:left w:val="nil"/>
              <w:bottom w:val="single" w:sz="4" w:space="0" w:color="auto"/>
              <w:right w:val="nil"/>
            </w:tcBorders>
          </w:tcPr>
          <w:p w14:paraId="4E1054D9" w14:textId="77777777" w:rsidR="00FE3F7C" w:rsidRPr="00851D43" w:rsidRDefault="00FE3F7C" w:rsidP="00FE3F7C">
            <w:pPr>
              <w:pStyle w:val="TableParagraph"/>
              <w:spacing w:before="122" w:line="240" w:lineRule="auto"/>
              <w:ind w:left="0" w:hanging="2"/>
              <w:jc w:val="center"/>
              <w:rPr>
                <w:b/>
                <w:bCs/>
                <w:sz w:val="24"/>
                <w:szCs w:val="24"/>
                <w:lang w:val="id-ID"/>
              </w:rPr>
            </w:pPr>
          </w:p>
          <w:p w14:paraId="6393E61E" w14:textId="77777777" w:rsidR="00FE3F7C" w:rsidRPr="00851D43" w:rsidRDefault="00FE3F7C" w:rsidP="00FE3F7C">
            <w:pPr>
              <w:pStyle w:val="TableParagraph"/>
              <w:spacing w:line="240" w:lineRule="auto"/>
              <w:ind w:left="0" w:hanging="2"/>
              <w:jc w:val="center"/>
              <w:rPr>
                <w:b/>
                <w:bCs/>
                <w:sz w:val="24"/>
                <w:szCs w:val="24"/>
                <w:lang w:val="id-ID"/>
              </w:rPr>
            </w:pPr>
            <w:r w:rsidRPr="00851D43">
              <w:rPr>
                <w:b/>
                <w:bCs/>
                <w:spacing w:val="-10"/>
                <w:sz w:val="24"/>
                <w:szCs w:val="24"/>
                <w:lang w:val="id-ID"/>
              </w:rPr>
              <w:t>%</w:t>
            </w:r>
          </w:p>
        </w:tc>
        <w:tc>
          <w:tcPr>
            <w:tcW w:w="567" w:type="dxa"/>
            <w:tcBorders>
              <w:top w:val="single" w:sz="4" w:space="0" w:color="auto"/>
              <w:left w:val="nil"/>
              <w:bottom w:val="single" w:sz="4" w:space="0" w:color="auto"/>
              <w:right w:val="nil"/>
            </w:tcBorders>
            <w:textDirection w:val="btLr"/>
            <w:hideMark/>
          </w:tcPr>
          <w:p w14:paraId="3BEFEC35" w14:textId="77777777" w:rsidR="00FE3F7C" w:rsidRPr="00851D43" w:rsidRDefault="00FE3F7C" w:rsidP="00FE3F7C">
            <w:pPr>
              <w:pStyle w:val="TableParagraph"/>
              <w:spacing w:before="107" w:line="240" w:lineRule="auto"/>
              <w:ind w:left="0" w:hanging="2"/>
              <w:jc w:val="center"/>
              <w:rPr>
                <w:b/>
                <w:bCs/>
                <w:sz w:val="24"/>
                <w:szCs w:val="24"/>
                <w:lang w:val="id-ID"/>
              </w:rPr>
            </w:pPr>
            <w:r w:rsidRPr="00851D43">
              <w:rPr>
                <w:b/>
                <w:bCs/>
                <w:spacing w:val="-2"/>
                <w:sz w:val="24"/>
                <w:szCs w:val="24"/>
                <w:lang w:val="id-ID"/>
              </w:rPr>
              <w:t>Pre-</w:t>
            </w:r>
            <w:r w:rsidRPr="00851D43">
              <w:rPr>
                <w:b/>
                <w:bCs/>
                <w:spacing w:val="-4"/>
                <w:sz w:val="24"/>
                <w:szCs w:val="24"/>
                <w:lang w:val="id-ID"/>
              </w:rPr>
              <w:t>test</w:t>
            </w:r>
          </w:p>
        </w:tc>
        <w:tc>
          <w:tcPr>
            <w:tcW w:w="567" w:type="dxa"/>
            <w:tcBorders>
              <w:top w:val="single" w:sz="4" w:space="0" w:color="auto"/>
              <w:left w:val="nil"/>
              <w:bottom w:val="single" w:sz="4" w:space="0" w:color="auto"/>
              <w:right w:val="nil"/>
            </w:tcBorders>
          </w:tcPr>
          <w:p w14:paraId="7E4588E3" w14:textId="77777777" w:rsidR="00FE3F7C" w:rsidRPr="00851D43" w:rsidRDefault="00FE3F7C" w:rsidP="00FE3F7C">
            <w:pPr>
              <w:pStyle w:val="TableParagraph"/>
              <w:spacing w:before="122" w:line="240" w:lineRule="auto"/>
              <w:ind w:left="0" w:hanging="2"/>
              <w:jc w:val="center"/>
              <w:rPr>
                <w:b/>
                <w:bCs/>
                <w:sz w:val="24"/>
                <w:szCs w:val="24"/>
                <w:lang w:val="id-ID"/>
              </w:rPr>
            </w:pPr>
          </w:p>
          <w:p w14:paraId="4CA17249" w14:textId="77777777" w:rsidR="00FE3F7C" w:rsidRPr="00851D43" w:rsidRDefault="00FE3F7C" w:rsidP="00FE3F7C">
            <w:pPr>
              <w:pStyle w:val="TableParagraph"/>
              <w:spacing w:line="240" w:lineRule="auto"/>
              <w:ind w:left="0" w:right="2" w:hanging="2"/>
              <w:jc w:val="center"/>
              <w:rPr>
                <w:b/>
                <w:bCs/>
                <w:sz w:val="24"/>
                <w:szCs w:val="24"/>
                <w:lang w:val="id-ID"/>
              </w:rPr>
            </w:pPr>
            <w:r w:rsidRPr="00851D43">
              <w:rPr>
                <w:b/>
                <w:bCs/>
                <w:spacing w:val="-10"/>
                <w:sz w:val="24"/>
                <w:szCs w:val="24"/>
                <w:lang w:val="id-ID"/>
              </w:rPr>
              <w:t>%</w:t>
            </w:r>
          </w:p>
        </w:tc>
        <w:tc>
          <w:tcPr>
            <w:tcW w:w="567" w:type="dxa"/>
            <w:tcBorders>
              <w:top w:val="single" w:sz="4" w:space="0" w:color="auto"/>
              <w:left w:val="nil"/>
              <w:bottom w:val="single" w:sz="4" w:space="0" w:color="auto"/>
              <w:right w:val="nil"/>
            </w:tcBorders>
            <w:textDirection w:val="btLr"/>
            <w:hideMark/>
          </w:tcPr>
          <w:p w14:paraId="68AA443E" w14:textId="77777777" w:rsidR="00FE3F7C" w:rsidRPr="00851D43" w:rsidRDefault="00FE3F7C" w:rsidP="00FE3F7C">
            <w:pPr>
              <w:pStyle w:val="TableParagraph"/>
              <w:spacing w:before="106" w:line="240" w:lineRule="auto"/>
              <w:ind w:left="0" w:hanging="2"/>
              <w:jc w:val="center"/>
              <w:rPr>
                <w:b/>
                <w:bCs/>
                <w:sz w:val="24"/>
                <w:szCs w:val="24"/>
                <w:lang w:val="id-ID"/>
              </w:rPr>
            </w:pPr>
            <w:r w:rsidRPr="00851D43">
              <w:rPr>
                <w:b/>
                <w:bCs/>
                <w:sz w:val="24"/>
                <w:szCs w:val="24"/>
                <w:lang w:val="id-ID"/>
              </w:rPr>
              <w:t>Post-</w:t>
            </w:r>
            <w:r w:rsidRPr="00851D43">
              <w:rPr>
                <w:b/>
                <w:bCs/>
                <w:spacing w:val="-4"/>
                <w:sz w:val="24"/>
                <w:szCs w:val="24"/>
                <w:lang w:val="id-ID"/>
              </w:rPr>
              <w:t>test</w:t>
            </w:r>
          </w:p>
        </w:tc>
        <w:tc>
          <w:tcPr>
            <w:tcW w:w="567" w:type="dxa"/>
            <w:tcBorders>
              <w:top w:val="single" w:sz="4" w:space="0" w:color="auto"/>
              <w:left w:val="nil"/>
              <w:bottom w:val="single" w:sz="4" w:space="0" w:color="auto"/>
              <w:right w:val="nil"/>
            </w:tcBorders>
          </w:tcPr>
          <w:p w14:paraId="6708E3AD" w14:textId="77777777" w:rsidR="00FE3F7C" w:rsidRPr="00851D43" w:rsidRDefault="00FE3F7C" w:rsidP="00FE3F7C">
            <w:pPr>
              <w:pStyle w:val="TableParagraph"/>
              <w:spacing w:before="122" w:line="240" w:lineRule="auto"/>
              <w:ind w:left="0" w:hanging="2"/>
              <w:jc w:val="center"/>
              <w:rPr>
                <w:b/>
                <w:bCs/>
                <w:sz w:val="24"/>
                <w:szCs w:val="24"/>
                <w:lang w:val="id-ID"/>
              </w:rPr>
            </w:pPr>
          </w:p>
          <w:p w14:paraId="5B1345ED" w14:textId="77777777" w:rsidR="00FE3F7C" w:rsidRPr="00851D43" w:rsidRDefault="00FE3F7C" w:rsidP="00FE3F7C">
            <w:pPr>
              <w:pStyle w:val="TableParagraph"/>
              <w:spacing w:line="240" w:lineRule="auto"/>
              <w:ind w:left="0" w:hanging="2"/>
              <w:jc w:val="center"/>
              <w:rPr>
                <w:b/>
                <w:bCs/>
                <w:sz w:val="24"/>
                <w:szCs w:val="24"/>
                <w:lang w:val="id-ID"/>
              </w:rPr>
            </w:pPr>
            <w:r w:rsidRPr="00851D43">
              <w:rPr>
                <w:b/>
                <w:bCs/>
                <w:spacing w:val="-10"/>
                <w:sz w:val="24"/>
                <w:szCs w:val="24"/>
                <w:lang w:val="id-ID"/>
              </w:rPr>
              <w:t>%</w:t>
            </w:r>
          </w:p>
        </w:tc>
      </w:tr>
      <w:tr w:rsidR="00FE3F7C" w14:paraId="5160D0C1" w14:textId="77777777" w:rsidTr="00A934BE">
        <w:trPr>
          <w:trHeight w:val="205"/>
        </w:trPr>
        <w:tc>
          <w:tcPr>
            <w:tcW w:w="624" w:type="dxa"/>
            <w:vMerge w:val="restart"/>
            <w:tcBorders>
              <w:top w:val="single" w:sz="4" w:space="0" w:color="auto"/>
              <w:left w:val="nil"/>
              <w:bottom w:val="nil"/>
              <w:right w:val="nil"/>
            </w:tcBorders>
            <w:textDirection w:val="btLr"/>
            <w:hideMark/>
          </w:tcPr>
          <w:p w14:paraId="650C6C08" w14:textId="77777777" w:rsidR="00FE3F7C" w:rsidRPr="00996DBC" w:rsidRDefault="00FE3F7C" w:rsidP="00FE3F7C">
            <w:pPr>
              <w:pStyle w:val="TableParagraph"/>
              <w:spacing w:line="240" w:lineRule="auto"/>
              <w:ind w:left="0" w:hanging="2"/>
              <w:jc w:val="center"/>
              <w:rPr>
                <w:sz w:val="24"/>
                <w:szCs w:val="24"/>
                <w:lang w:val="id-ID"/>
              </w:rPr>
            </w:pPr>
            <w:r w:rsidRPr="007C2DA7">
              <w:rPr>
                <w:rFonts w:cs="Times New Roman"/>
                <w:b/>
                <w:bCs/>
                <w:sz w:val="24"/>
                <w:szCs w:val="24"/>
                <w:lang w:val="id-ID"/>
              </w:rPr>
              <w:t>Pain</w:t>
            </w:r>
          </w:p>
        </w:tc>
        <w:tc>
          <w:tcPr>
            <w:tcW w:w="1555" w:type="dxa"/>
            <w:tcBorders>
              <w:top w:val="single" w:sz="4" w:space="0" w:color="auto"/>
              <w:left w:val="nil"/>
              <w:bottom w:val="nil"/>
              <w:right w:val="nil"/>
            </w:tcBorders>
            <w:hideMark/>
          </w:tcPr>
          <w:p w14:paraId="28996658" w14:textId="77777777" w:rsidR="00FE3F7C" w:rsidRPr="00996DBC" w:rsidRDefault="00FE3F7C" w:rsidP="00FE3F7C">
            <w:pPr>
              <w:pStyle w:val="TableParagraph"/>
              <w:spacing w:line="240" w:lineRule="auto"/>
              <w:ind w:left="0" w:hanging="2"/>
              <w:jc w:val="center"/>
              <w:rPr>
                <w:sz w:val="24"/>
                <w:szCs w:val="24"/>
                <w:lang w:val="id-ID"/>
              </w:rPr>
            </w:pPr>
            <w:r w:rsidRPr="00324C46">
              <w:rPr>
                <w:rFonts w:cs="Times New Roman"/>
                <w:sz w:val="24"/>
                <w:szCs w:val="24"/>
              </w:rPr>
              <w:t>No pain</w:t>
            </w:r>
          </w:p>
        </w:tc>
        <w:tc>
          <w:tcPr>
            <w:tcW w:w="544" w:type="dxa"/>
            <w:tcBorders>
              <w:top w:val="single" w:sz="4" w:space="0" w:color="auto"/>
              <w:left w:val="nil"/>
              <w:bottom w:val="nil"/>
              <w:right w:val="nil"/>
            </w:tcBorders>
            <w:hideMark/>
          </w:tcPr>
          <w:p w14:paraId="1FF805FA" w14:textId="1F4DE6E6"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426" w:type="dxa"/>
            <w:tcBorders>
              <w:top w:val="single" w:sz="4" w:space="0" w:color="auto"/>
              <w:left w:val="nil"/>
              <w:bottom w:val="nil"/>
              <w:right w:val="nil"/>
            </w:tcBorders>
            <w:hideMark/>
          </w:tcPr>
          <w:p w14:paraId="090A10A7" w14:textId="2D730F1B" w:rsidR="00FE3F7C" w:rsidRPr="00FE3F7C" w:rsidRDefault="00FE3F7C" w:rsidP="00FE3F7C">
            <w:pPr>
              <w:pStyle w:val="TableParagraph"/>
              <w:spacing w:line="240" w:lineRule="auto"/>
              <w:ind w:left="0" w:right="5"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622D9F6C" w14:textId="4097792E"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0B49DA63" w14:textId="32E74CD5" w:rsidR="00FE3F7C" w:rsidRPr="00FE3F7C" w:rsidRDefault="00FE3F7C" w:rsidP="00FE3F7C">
            <w:pPr>
              <w:pStyle w:val="TableParagraph"/>
              <w:spacing w:line="240" w:lineRule="auto"/>
              <w:ind w:left="0" w:right="5"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2B4BCDE0" w14:textId="0F1989D6"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1625CFE9" w14:textId="0DDEFFF7" w:rsidR="00FE3F7C" w:rsidRPr="00FE3F7C" w:rsidRDefault="00FE3F7C" w:rsidP="00FE3F7C">
            <w:pPr>
              <w:pStyle w:val="TableParagraph"/>
              <w:spacing w:line="240" w:lineRule="auto"/>
              <w:ind w:left="0" w:right="4"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43A5E6B3" w14:textId="24B2F469" w:rsidR="00FE3F7C" w:rsidRPr="00FE3F7C" w:rsidRDefault="00FE3F7C" w:rsidP="00FE3F7C">
            <w:pPr>
              <w:pStyle w:val="TableParagraph"/>
              <w:spacing w:line="240" w:lineRule="auto"/>
              <w:ind w:left="0" w:right="9"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4E903EB0" w14:textId="2ACEA773" w:rsidR="00FE3F7C" w:rsidRPr="00FE3F7C" w:rsidRDefault="00FE3F7C" w:rsidP="00FE3F7C">
            <w:pPr>
              <w:pStyle w:val="TableParagraph"/>
              <w:spacing w:line="240" w:lineRule="auto"/>
              <w:ind w:left="0" w:right="22"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0EC1C1BA" w14:textId="2E837E16"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3A31C39A" w14:textId="6C820D73" w:rsidR="00FE3F7C" w:rsidRPr="00FE3F7C" w:rsidRDefault="00FE3F7C" w:rsidP="00FE3F7C">
            <w:pPr>
              <w:pStyle w:val="TableParagraph"/>
              <w:spacing w:line="240" w:lineRule="auto"/>
              <w:ind w:left="0" w:right="4" w:hanging="2"/>
              <w:jc w:val="center"/>
              <w:rPr>
                <w:rFonts w:cs="Times New Roman"/>
                <w:lang w:val="id-ID"/>
              </w:rPr>
            </w:pPr>
            <w:r w:rsidRPr="00FE3F7C">
              <w:rPr>
                <w:rFonts w:cs="Times New Roman"/>
                <w:spacing w:val="-10"/>
                <w:lang w:val="id-ID"/>
              </w:rPr>
              <w:t>0</w:t>
            </w:r>
          </w:p>
        </w:tc>
        <w:tc>
          <w:tcPr>
            <w:tcW w:w="567" w:type="dxa"/>
            <w:tcBorders>
              <w:top w:val="single" w:sz="4" w:space="0" w:color="auto"/>
              <w:left w:val="nil"/>
              <w:bottom w:val="nil"/>
              <w:right w:val="nil"/>
            </w:tcBorders>
            <w:hideMark/>
          </w:tcPr>
          <w:p w14:paraId="2229CC48" w14:textId="5AC79161"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2</w:t>
            </w:r>
          </w:p>
        </w:tc>
        <w:tc>
          <w:tcPr>
            <w:tcW w:w="567" w:type="dxa"/>
            <w:tcBorders>
              <w:top w:val="single" w:sz="4" w:space="0" w:color="auto"/>
              <w:left w:val="nil"/>
              <w:bottom w:val="nil"/>
              <w:right w:val="nil"/>
            </w:tcBorders>
            <w:hideMark/>
          </w:tcPr>
          <w:p w14:paraId="388E97C2" w14:textId="4FC348D3" w:rsidR="00FE3F7C" w:rsidRPr="00FE3F7C" w:rsidRDefault="00FE3F7C" w:rsidP="00FE3F7C">
            <w:pPr>
              <w:pStyle w:val="TableParagraph"/>
              <w:spacing w:line="240" w:lineRule="auto"/>
              <w:ind w:left="0" w:right="3" w:hanging="2"/>
              <w:jc w:val="center"/>
              <w:rPr>
                <w:rFonts w:cs="Times New Roman"/>
                <w:lang w:val="id-ID"/>
              </w:rPr>
            </w:pPr>
            <w:r w:rsidRPr="00FE3F7C">
              <w:rPr>
                <w:rFonts w:cs="Times New Roman"/>
                <w:spacing w:val="-5"/>
                <w:lang w:val="id-ID"/>
              </w:rPr>
              <w:t>25</w:t>
            </w:r>
          </w:p>
        </w:tc>
      </w:tr>
      <w:tr w:rsidR="00FE3F7C" w14:paraId="02DC6DA2" w14:textId="77777777" w:rsidTr="00A934BE">
        <w:trPr>
          <w:trHeight w:val="208"/>
        </w:trPr>
        <w:tc>
          <w:tcPr>
            <w:tcW w:w="624" w:type="dxa"/>
            <w:vMerge/>
            <w:tcBorders>
              <w:top w:val="nil"/>
              <w:left w:val="nil"/>
              <w:bottom w:val="nil"/>
              <w:right w:val="nil"/>
            </w:tcBorders>
            <w:vAlign w:val="center"/>
            <w:hideMark/>
          </w:tcPr>
          <w:p w14:paraId="0A356FCE"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3F0EF6B2" w14:textId="77777777" w:rsidR="00FE3F7C" w:rsidRPr="00996DBC" w:rsidRDefault="00FE3F7C" w:rsidP="00FE3F7C">
            <w:pPr>
              <w:pStyle w:val="TableParagraph"/>
              <w:spacing w:line="240" w:lineRule="auto"/>
              <w:ind w:left="0" w:hanging="2"/>
              <w:jc w:val="center"/>
              <w:rPr>
                <w:sz w:val="24"/>
                <w:szCs w:val="24"/>
                <w:lang w:val="id-ID"/>
              </w:rPr>
            </w:pPr>
            <w:r w:rsidRPr="00324C46">
              <w:rPr>
                <w:rFonts w:cs="Times New Roman"/>
                <w:sz w:val="24"/>
                <w:szCs w:val="24"/>
              </w:rPr>
              <w:t>Light</w:t>
            </w:r>
          </w:p>
        </w:tc>
        <w:tc>
          <w:tcPr>
            <w:tcW w:w="544" w:type="dxa"/>
            <w:tcBorders>
              <w:top w:val="nil"/>
              <w:left w:val="nil"/>
              <w:bottom w:val="nil"/>
              <w:right w:val="nil"/>
            </w:tcBorders>
            <w:hideMark/>
          </w:tcPr>
          <w:p w14:paraId="3C1AE1BB" w14:textId="1BAF0FA0"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426" w:type="dxa"/>
            <w:tcBorders>
              <w:top w:val="nil"/>
              <w:left w:val="nil"/>
              <w:bottom w:val="nil"/>
              <w:right w:val="nil"/>
            </w:tcBorders>
            <w:hideMark/>
          </w:tcPr>
          <w:p w14:paraId="6E529F51" w14:textId="1600963B"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72B6E534" w14:textId="44E076BD"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6D83E29D" w14:textId="694B5570"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7799A26F" w14:textId="1591A1C3"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5BF970D6" w14:textId="45BB0CA6"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0B6AACF8" w14:textId="5C0D2745" w:rsidR="00FE3F7C" w:rsidRPr="00FE3F7C" w:rsidRDefault="00FE3F7C" w:rsidP="00FE3F7C">
            <w:pPr>
              <w:pStyle w:val="TableParagraph"/>
              <w:spacing w:line="240" w:lineRule="auto"/>
              <w:ind w:left="0" w:right="9"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167A56CD" w14:textId="79591F42" w:rsidR="00FE3F7C" w:rsidRPr="00FE3F7C" w:rsidRDefault="00FE3F7C" w:rsidP="00FE3F7C">
            <w:pPr>
              <w:pStyle w:val="TableParagraph"/>
              <w:spacing w:line="240" w:lineRule="auto"/>
              <w:ind w:left="0" w:right="22"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6E60AC7E" w14:textId="0D9FCFDF"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2</w:t>
            </w:r>
          </w:p>
        </w:tc>
        <w:tc>
          <w:tcPr>
            <w:tcW w:w="567" w:type="dxa"/>
            <w:tcBorders>
              <w:top w:val="nil"/>
              <w:left w:val="nil"/>
              <w:bottom w:val="nil"/>
              <w:right w:val="nil"/>
            </w:tcBorders>
            <w:hideMark/>
          </w:tcPr>
          <w:p w14:paraId="0DC65C8E" w14:textId="75DCD4D5" w:rsidR="00FE3F7C" w:rsidRPr="00FE3F7C" w:rsidRDefault="00FE3F7C" w:rsidP="00FE3F7C">
            <w:pPr>
              <w:pStyle w:val="TableParagraph"/>
              <w:spacing w:line="240" w:lineRule="auto"/>
              <w:ind w:left="0" w:right="4" w:hanging="2"/>
              <w:jc w:val="center"/>
              <w:rPr>
                <w:rFonts w:cs="Times New Roman"/>
                <w:lang w:val="id-ID"/>
              </w:rPr>
            </w:pPr>
            <w:r w:rsidRPr="00FE3F7C">
              <w:rPr>
                <w:rFonts w:cs="Times New Roman"/>
                <w:spacing w:val="-5"/>
                <w:lang w:val="id-ID"/>
              </w:rPr>
              <w:t>25</w:t>
            </w:r>
          </w:p>
        </w:tc>
        <w:tc>
          <w:tcPr>
            <w:tcW w:w="567" w:type="dxa"/>
            <w:tcBorders>
              <w:top w:val="nil"/>
              <w:left w:val="nil"/>
              <w:bottom w:val="nil"/>
              <w:right w:val="nil"/>
            </w:tcBorders>
            <w:hideMark/>
          </w:tcPr>
          <w:p w14:paraId="0DD973F4" w14:textId="6487B583"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1</w:t>
            </w:r>
          </w:p>
        </w:tc>
        <w:tc>
          <w:tcPr>
            <w:tcW w:w="567" w:type="dxa"/>
            <w:tcBorders>
              <w:top w:val="nil"/>
              <w:left w:val="nil"/>
              <w:bottom w:val="nil"/>
              <w:right w:val="nil"/>
            </w:tcBorders>
            <w:hideMark/>
          </w:tcPr>
          <w:p w14:paraId="6A420C3D" w14:textId="7484E0AC" w:rsidR="00FE3F7C" w:rsidRPr="00FE3F7C" w:rsidRDefault="00FE3F7C" w:rsidP="00FE3F7C">
            <w:pPr>
              <w:pStyle w:val="TableParagraph"/>
              <w:spacing w:line="240" w:lineRule="auto"/>
              <w:ind w:left="0" w:right="3" w:hanging="2"/>
              <w:jc w:val="center"/>
              <w:rPr>
                <w:rFonts w:cs="Times New Roman"/>
                <w:lang w:val="id-ID"/>
              </w:rPr>
            </w:pPr>
            <w:r w:rsidRPr="00FE3F7C">
              <w:rPr>
                <w:rFonts w:cs="Times New Roman"/>
                <w:spacing w:val="-4"/>
                <w:lang w:val="id-ID"/>
              </w:rPr>
              <w:t>12,5</w:t>
            </w:r>
          </w:p>
        </w:tc>
      </w:tr>
      <w:tr w:rsidR="00FE3F7C" w14:paraId="4FD66CAF" w14:textId="77777777" w:rsidTr="00A934BE">
        <w:trPr>
          <w:trHeight w:val="206"/>
        </w:trPr>
        <w:tc>
          <w:tcPr>
            <w:tcW w:w="624" w:type="dxa"/>
            <w:vMerge/>
            <w:tcBorders>
              <w:top w:val="nil"/>
              <w:left w:val="nil"/>
              <w:bottom w:val="nil"/>
              <w:right w:val="nil"/>
            </w:tcBorders>
            <w:vAlign w:val="center"/>
            <w:hideMark/>
          </w:tcPr>
          <w:p w14:paraId="5D66A1C9"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4559963B" w14:textId="77777777" w:rsidR="00FE3F7C" w:rsidRPr="00996DBC" w:rsidRDefault="00FE3F7C" w:rsidP="00FE3F7C">
            <w:pPr>
              <w:pStyle w:val="TableParagraph"/>
              <w:spacing w:line="240" w:lineRule="auto"/>
              <w:ind w:left="0" w:hanging="2"/>
              <w:jc w:val="center"/>
              <w:rPr>
                <w:sz w:val="24"/>
                <w:szCs w:val="24"/>
                <w:lang w:val="id-ID"/>
              </w:rPr>
            </w:pPr>
            <w:r w:rsidRPr="00324C46">
              <w:rPr>
                <w:rFonts w:cs="Times New Roman"/>
                <w:sz w:val="24"/>
                <w:szCs w:val="24"/>
              </w:rPr>
              <w:t>Currently</w:t>
            </w:r>
          </w:p>
        </w:tc>
        <w:tc>
          <w:tcPr>
            <w:tcW w:w="544" w:type="dxa"/>
            <w:tcBorders>
              <w:top w:val="nil"/>
              <w:left w:val="nil"/>
              <w:bottom w:val="nil"/>
              <w:right w:val="nil"/>
            </w:tcBorders>
            <w:hideMark/>
          </w:tcPr>
          <w:p w14:paraId="18E529BB" w14:textId="6B0DD108"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2</w:t>
            </w:r>
          </w:p>
        </w:tc>
        <w:tc>
          <w:tcPr>
            <w:tcW w:w="426" w:type="dxa"/>
            <w:tcBorders>
              <w:top w:val="nil"/>
              <w:left w:val="nil"/>
              <w:bottom w:val="nil"/>
              <w:right w:val="nil"/>
            </w:tcBorders>
            <w:hideMark/>
          </w:tcPr>
          <w:p w14:paraId="2A7EABAC" w14:textId="36CCF3B7"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5"/>
                <w:lang w:val="id-ID"/>
              </w:rPr>
              <w:t>100</w:t>
            </w:r>
          </w:p>
        </w:tc>
        <w:tc>
          <w:tcPr>
            <w:tcW w:w="567" w:type="dxa"/>
            <w:tcBorders>
              <w:top w:val="nil"/>
              <w:left w:val="nil"/>
              <w:bottom w:val="nil"/>
              <w:right w:val="nil"/>
            </w:tcBorders>
            <w:hideMark/>
          </w:tcPr>
          <w:p w14:paraId="588CBCED" w14:textId="1661F51C"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2</w:t>
            </w:r>
          </w:p>
        </w:tc>
        <w:tc>
          <w:tcPr>
            <w:tcW w:w="567" w:type="dxa"/>
            <w:tcBorders>
              <w:top w:val="nil"/>
              <w:left w:val="nil"/>
              <w:bottom w:val="nil"/>
              <w:right w:val="nil"/>
            </w:tcBorders>
            <w:hideMark/>
          </w:tcPr>
          <w:p w14:paraId="2A38A8F7" w14:textId="25195D0F"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5"/>
                <w:lang w:val="id-ID"/>
              </w:rPr>
              <w:t>100</w:t>
            </w:r>
          </w:p>
        </w:tc>
        <w:tc>
          <w:tcPr>
            <w:tcW w:w="567" w:type="dxa"/>
            <w:tcBorders>
              <w:top w:val="nil"/>
              <w:left w:val="nil"/>
              <w:bottom w:val="nil"/>
              <w:right w:val="nil"/>
            </w:tcBorders>
            <w:hideMark/>
          </w:tcPr>
          <w:p w14:paraId="5AB6CF8A" w14:textId="6AC60396"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3244C9BC" w14:textId="7CF5F57F"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13FBFAA8" w14:textId="32531E27" w:rsidR="00FE3F7C" w:rsidRPr="00FE3F7C" w:rsidRDefault="00FE3F7C" w:rsidP="00FE3F7C">
            <w:pPr>
              <w:pStyle w:val="TableParagraph"/>
              <w:spacing w:line="240" w:lineRule="auto"/>
              <w:ind w:left="0" w:right="9"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44CBABD7" w14:textId="788A1A76" w:rsidR="00FE3F7C" w:rsidRPr="00FE3F7C" w:rsidRDefault="00FE3F7C" w:rsidP="00FE3F7C">
            <w:pPr>
              <w:pStyle w:val="TableParagraph"/>
              <w:spacing w:line="240" w:lineRule="auto"/>
              <w:ind w:left="0" w:right="22"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548C2268" w14:textId="00851BAC"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5</w:t>
            </w:r>
          </w:p>
        </w:tc>
        <w:tc>
          <w:tcPr>
            <w:tcW w:w="567" w:type="dxa"/>
            <w:tcBorders>
              <w:top w:val="nil"/>
              <w:left w:val="nil"/>
              <w:bottom w:val="nil"/>
              <w:right w:val="nil"/>
            </w:tcBorders>
            <w:hideMark/>
          </w:tcPr>
          <w:p w14:paraId="1F10DEAD" w14:textId="010E717C"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4"/>
                <w:lang w:val="id-ID"/>
              </w:rPr>
              <w:t>62,5</w:t>
            </w:r>
          </w:p>
        </w:tc>
        <w:tc>
          <w:tcPr>
            <w:tcW w:w="567" w:type="dxa"/>
            <w:tcBorders>
              <w:top w:val="nil"/>
              <w:left w:val="nil"/>
              <w:bottom w:val="nil"/>
              <w:right w:val="nil"/>
            </w:tcBorders>
            <w:hideMark/>
          </w:tcPr>
          <w:p w14:paraId="653B6617" w14:textId="650A8D46"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5</w:t>
            </w:r>
          </w:p>
        </w:tc>
        <w:tc>
          <w:tcPr>
            <w:tcW w:w="567" w:type="dxa"/>
            <w:tcBorders>
              <w:top w:val="nil"/>
              <w:left w:val="nil"/>
              <w:bottom w:val="nil"/>
              <w:right w:val="nil"/>
            </w:tcBorders>
            <w:hideMark/>
          </w:tcPr>
          <w:p w14:paraId="32C878FE" w14:textId="3BD7B8FF" w:rsidR="00FE3F7C" w:rsidRPr="00FE3F7C" w:rsidRDefault="00FE3F7C" w:rsidP="00FE3F7C">
            <w:pPr>
              <w:pStyle w:val="TableParagraph"/>
              <w:spacing w:line="240" w:lineRule="auto"/>
              <w:ind w:left="0" w:right="3" w:hanging="2"/>
              <w:jc w:val="center"/>
              <w:rPr>
                <w:rFonts w:cs="Times New Roman"/>
                <w:lang w:val="id-ID"/>
              </w:rPr>
            </w:pPr>
            <w:r w:rsidRPr="00FE3F7C">
              <w:rPr>
                <w:rFonts w:cs="Times New Roman"/>
                <w:spacing w:val="-4"/>
                <w:lang w:val="id-ID"/>
              </w:rPr>
              <w:t>62,5</w:t>
            </w:r>
          </w:p>
        </w:tc>
      </w:tr>
      <w:tr w:rsidR="00FE3F7C" w14:paraId="39FE92C4" w14:textId="77777777" w:rsidTr="00A934BE">
        <w:trPr>
          <w:trHeight w:val="208"/>
        </w:trPr>
        <w:tc>
          <w:tcPr>
            <w:tcW w:w="624" w:type="dxa"/>
            <w:vMerge/>
            <w:tcBorders>
              <w:top w:val="nil"/>
              <w:left w:val="nil"/>
              <w:bottom w:val="nil"/>
              <w:right w:val="nil"/>
            </w:tcBorders>
            <w:vAlign w:val="center"/>
            <w:hideMark/>
          </w:tcPr>
          <w:p w14:paraId="70144931"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nil"/>
              <w:right w:val="nil"/>
            </w:tcBorders>
            <w:hideMark/>
          </w:tcPr>
          <w:p w14:paraId="5548D1EA" w14:textId="77777777" w:rsidR="00FE3F7C" w:rsidRPr="00996DBC" w:rsidRDefault="00FE3F7C" w:rsidP="00FE3F7C">
            <w:pPr>
              <w:pStyle w:val="TableParagraph"/>
              <w:spacing w:line="240" w:lineRule="auto"/>
              <w:ind w:left="0" w:hanging="2"/>
              <w:jc w:val="center"/>
              <w:rPr>
                <w:sz w:val="24"/>
                <w:szCs w:val="24"/>
                <w:lang w:val="id-ID"/>
              </w:rPr>
            </w:pPr>
            <w:r w:rsidRPr="00324C46">
              <w:rPr>
                <w:rFonts w:cs="Times New Roman"/>
                <w:sz w:val="24"/>
                <w:szCs w:val="24"/>
              </w:rPr>
              <w:t>Heavy</w:t>
            </w:r>
          </w:p>
        </w:tc>
        <w:tc>
          <w:tcPr>
            <w:tcW w:w="544" w:type="dxa"/>
            <w:tcBorders>
              <w:top w:val="nil"/>
              <w:left w:val="nil"/>
              <w:bottom w:val="nil"/>
              <w:right w:val="nil"/>
            </w:tcBorders>
            <w:hideMark/>
          </w:tcPr>
          <w:p w14:paraId="65A9D440" w14:textId="196E548C"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426" w:type="dxa"/>
            <w:tcBorders>
              <w:top w:val="nil"/>
              <w:left w:val="nil"/>
              <w:bottom w:val="nil"/>
              <w:right w:val="nil"/>
            </w:tcBorders>
            <w:hideMark/>
          </w:tcPr>
          <w:p w14:paraId="3F4077B6" w14:textId="0CBFAB13" w:rsidR="00FE3F7C" w:rsidRPr="00FE3F7C" w:rsidRDefault="00FE3F7C" w:rsidP="00FE3F7C">
            <w:pPr>
              <w:pStyle w:val="TableParagraph"/>
              <w:spacing w:line="240" w:lineRule="auto"/>
              <w:ind w:left="0" w:right="5"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273D6081" w14:textId="57C3F438"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78ABF11A" w14:textId="3A7F256B" w:rsidR="00FE3F7C" w:rsidRPr="00FE3F7C" w:rsidRDefault="00FE3F7C" w:rsidP="00FE3F7C">
            <w:pPr>
              <w:pStyle w:val="TableParagraph"/>
              <w:spacing w:line="240" w:lineRule="auto"/>
              <w:ind w:left="0" w:right="5"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774D7425" w14:textId="230159B1"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716D9976" w14:textId="2E8CE3FB" w:rsidR="00FE3F7C" w:rsidRPr="00FE3F7C" w:rsidRDefault="00FE3F7C" w:rsidP="00FE3F7C">
            <w:pPr>
              <w:pStyle w:val="TableParagraph"/>
              <w:spacing w:line="240" w:lineRule="auto"/>
              <w:ind w:left="0" w:right="4"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14A544F9" w14:textId="65AFBFF5" w:rsidR="00FE3F7C" w:rsidRPr="00FE3F7C" w:rsidRDefault="00FE3F7C" w:rsidP="00FE3F7C">
            <w:pPr>
              <w:pStyle w:val="TableParagraph"/>
              <w:spacing w:line="240" w:lineRule="auto"/>
              <w:ind w:left="0" w:right="9"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2353B6BC" w14:textId="6FBC7512" w:rsidR="00FE3F7C" w:rsidRPr="00FE3F7C" w:rsidRDefault="00FE3F7C" w:rsidP="00FE3F7C">
            <w:pPr>
              <w:pStyle w:val="TableParagraph"/>
              <w:spacing w:line="240" w:lineRule="auto"/>
              <w:ind w:left="0" w:right="22"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5D961F90" w14:textId="686EC223"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1</w:t>
            </w:r>
          </w:p>
        </w:tc>
        <w:tc>
          <w:tcPr>
            <w:tcW w:w="567" w:type="dxa"/>
            <w:tcBorders>
              <w:top w:val="nil"/>
              <w:left w:val="nil"/>
              <w:bottom w:val="nil"/>
              <w:right w:val="nil"/>
            </w:tcBorders>
            <w:hideMark/>
          </w:tcPr>
          <w:p w14:paraId="6345CC46" w14:textId="2471EC5E"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4"/>
                <w:lang w:val="id-ID"/>
              </w:rPr>
              <w:t>12,5</w:t>
            </w:r>
          </w:p>
        </w:tc>
        <w:tc>
          <w:tcPr>
            <w:tcW w:w="567" w:type="dxa"/>
            <w:tcBorders>
              <w:top w:val="nil"/>
              <w:left w:val="nil"/>
              <w:bottom w:val="nil"/>
              <w:right w:val="nil"/>
            </w:tcBorders>
            <w:hideMark/>
          </w:tcPr>
          <w:p w14:paraId="07BA8807" w14:textId="40015C22"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nil"/>
              <w:right w:val="nil"/>
            </w:tcBorders>
            <w:hideMark/>
          </w:tcPr>
          <w:p w14:paraId="1A012BEB" w14:textId="021A7D1D" w:rsidR="00FE3F7C" w:rsidRPr="00FE3F7C" w:rsidRDefault="00FE3F7C" w:rsidP="00FE3F7C">
            <w:pPr>
              <w:pStyle w:val="TableParagraph"/>
              <w:spacing w:line="240" w:lineRule="auto"/>
              <w:ind w:left="0" w:right="3" w:hanging="2"/>
              <w:jc w:val="center"/>
              <w:rPr>
                <w:rFonts w:cs="Times New Roman"/>
                <w:lang w:val="id-ID"/>
              </w:rPr>
            </w:pPr>
            <w:r w:rsidRPr="00FE3F7C">
              <w:rPr>
                <w:rFonts w:cs="Times New Roman"/>
                <w:spacing w:val="-10"/>
                <w:lang w:val="id-ID"/>
              </w:rPr>
              <w:t>0</w:t>
            </w:r>
          </w:p>
        </w:tc>
      </w:tr>
      <w:tr w:rsidR="00FE3F7C" w14:paraId="2AC49C19" w14:textId="77777777" w:rsidTr="00A934BE">
        <w:trPr>
          <w:trHeight w:val="206"/>
        </w:trPr>
        <w:tc>
          <w:tcPr>
            <w:tcW w:w="624" w:type="dxa"/>
            <w:vMerge/>
            <w:tcBorders>
              <w:top w:val="nil"/>
              <w:left w:val="nil"/>
              <w:bottom w:val="single" w:sz="4" w:space="0" w:color="auto"/>
              <w:right w:val="nil"/>
            </w:tcBorders>
            <w:vAlign w:val="center"/>
            <w:hideMark/>
          </w:tcPr>
          <w:p w14:paraId="76512C1C" w14:textId="77777777" w:rsidR="00FE3F7C" w:rsidRPr="00996DBC" w:rsidRDefault="00FE3F7C" w:rsidP="00FE3F7C">
            <w:pPr>
              <w:spacing w:line="240" w:lineRule="auto"/>
              <w:ind w:left="0" w:hanging="2"/>
              <w:rPr>
                <w:rFonts w:ascii="Times New Roman" w:eastAsia="Times New Roman" w:hAnsi="Times New Roman" w:cs="Times New Roman"/>
                <w:sz w:val="24"/>
                <w:szCs w:val="24"/>
              </w:rPr>
            </w:pPr>
          </w:p>
        </w:tc>
        <w:tc>
          <w:tcPr>
            <w:tcW w:w="1555" w:type="dxa"/>
            <w:tcBorders>
              <w:top w:val="nil"/>
              <w:left w:val="nil"/>
              <w:bottom w:val="single" w:sz="4" w:space="0" w:color="auto"/>
              <w:right w:val="nil"/>
            </w:tcBorders>
            <w:hideMark/>
          </w:tcPr>
          <w:p w14:paraId="2316363E" w14:textId="77777777" w:rsidR="00FE3F7C" w:rsidRPr="00996DBC" w:rsidRDefault="00FE3F7C" w:rsidP="00FE3F7C">
            <w:pPr>
              <w:pStyle w:val="TableParagraph"/>
              <w:spacing w:line="240" w:lineRule="auto"/>
              <w:ind w:left="0" w:hanging="2"/>
              <w:jc w:val="center"/>
              <w:rPr>
                <w:sz w:val="24"/>
                <w:szCs w:val="24"/>
                <w:lang w:val="id-ID"/>
              </w:rPr>
            </w:pPr>
            <w:r w:rsidRPr="00324C46">
              <w:rPr>
                <w:rFonts w:cs="Times New Roman"/>
                <w:sz w:val="24"/>
                <w:szCs w:val="24"/>
              </w:rPr>
              <w:t>Total</w:t>
            </w:r>
          </w:p>
        </w:tc>
        <w:tc>
          <w:tcPr>
            <w:tcW w:w="544" w:type="dxa"/>
            <w:tcBorders>
              <w:top w:val="nil"/>
              <w:left w:val="nil"/>
              <w:bottom w:val="single" w:sz="4" w:space="0" w:color="auto"/>
              <w:right w:val="nil"/>
            </w:tcBorders>
            <w:hideMark/>
          </w:tcPr>
          <w:p w14:paraId="262BBCF8" w14:textId="6E94D75A"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2</w:t>
            </w:r>
          </w:p>
        </w:tc>
        <w:tc>
          <w:tcPr>
            <w:tcW w:w="426" w:type="dxa"/>
            <w:tcBorders>
              <w:top w:val="nil"/>
              <w:left w:val="nil"/>
              <w:bottom w:val="single" w:sz="4" w:space="0" w:color="auto"/>
              <w:right w:val="nil"/>
            </w:tcBorders>
            <w:hideMark/>
          </w:tcPr>
          <w:p w14:paraId="76FD44C4" w14:textId="7C30B960"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5"/>
                <w:lang w:val="id-ID"/>
              </w:rPr>
              <w:t>100</w:t>
            </w:r>
          </w:p>
        </w:tc>
        <w:tc>
          <w:tcPr>
            <w:tcW w:w="567" w:type="dxa"/>
            <w:tcBorders>
              <w:top w:val="nil"/>
              <w:left w:val="nil"/>
              <w:bottom w:val="single" w:sz="4" w:space="0" w:color="auto"/>
              <w:right w:val="nil"/>
            </w:tcBorders>
            <w:hideMark/>
          </w:tcPr>
          <w:p w14:paraId="6D4408C3" w14:textId="07571FE9"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10"/>
                <w:lang w:val="id-ID"/>
              </w:rPr>
              <w:t>2</w:t>
            </w:r>
          </w:p>
        </w:tc>
        <w:tc>
          <w:tcPr>
            <w:tcW w:w="567" w:type="dxa"/>
            <w:tcBorders>
              <w:top w:val="nil"/>
              <w:left w:val="nil"/>
              <w:bottom w:val="single" w:sz="4" w:space="0" w:color="auto"/>
              <w:right w:val="nil"/>
            </w:tcBorders>
            <w:hideMark/>
          </w:tcPr>
          <w:p w14:paraId="661120E4" w14:textId="4189C60A" w:rsidR="00FE3F7C" w:rsidRPr="00FE3F7C" w:rsidRDefault="00FE3F7C" w:rsidP="00FE3F7C">
            <w:pPr>
              <w:pStyle w:val="TableParagraph"/>
              <w:spacing w:line="240" w:lineRule="auto"/>
              <w:ind w:left="0" w:right="1" w:hanging="2"/>
              <w:jc w:val="center"/>
              <w:rPr>
                <w:rFonts w:cs="Times New Roman"/>
                <w:lang w:val="id-ID"/>
              </w:rPr>
            </w:pPr>
            <w:r w:rsidRPr="00FE3F7C">
              <w:rPr>
                <w:rFonts w:cs="Times New Roman"/>
                <w:spacing w:val="-5"/>
                <w:lang w:val="id-ID"/>
              </w:rPr>
              <w:t>100</w:t>
            </w:r>
          </w:p>
        </w:tc>
        <w:tc>
          <w:tcPr>
            <w:tcW w:w="567" w:type="dxa"/>
            <w:tcBorders>
              <w:top w:val="nil"/>
              <w:left w:val="nil"/>
              <w:bottom w:val="single" w:sz="4" w:space="0" w:color="auto"/>
              <w:right w:val="nil"/>
            </w:tcBorders>
            <w:hideMark/>
          </w:tcPr>
          <w:p w14:paraId="3A27B501" w14:textId="770DFCD1"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single" w:sz="4" w:space="0" w:color="auto"/>
              <w:right w:val="nil"/>
            </w:tcBorders>
            <w:hideMark/>
          </w:tcPr>
          <w:p w14:paraId="2057A99A" w14:textId="5C678BE0"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0</w:t>
            </w:r>
          </w:p>
        </w:tc>
        <w:tc>
          <w:tcPr>
            <w:tcW w:w="567" w:type="dxa"/>
            <w:tcBorders>
              <w:top w:val="nil"/>
              <w:left w:val="nil"/>
              <w:bottom w:val="single" w:sz="4" w:space="0" w:color="auto"/>
              <w:right w:val="nil"/>
            </w:tcBorders>
            <w:hideMark/>
          </w:tcPr>
          <w:p w14:paraId="5E12424C" w14:textId="15CCEE7B" w:rsidR="00FE3F7C" w:rsidRPr="00FE3F7C" w:rsidRDefault="00FE3F7C" w:rsidP="00FE3F7C">
            <w:pPr>
              <w:pStyle w:val="TableParagraph"/>
              <w:spacing w:line="240" w:lineRule="auto"/>
              <w:ind w:left="0" w:right="9" w:hanging="2"/>
              <w:jc w:val="center"/>
              <w:rPr>
                <w:rFonts w:cs="Times New Roman"/>
                <w:lang w:val="id-ID"/>
              </w:rPr>
            </w:pPr>
            <w:r w:rsidRPr="00FE3F7C">
              <w:rPr>
                <w:rFonts w:cs="Times New Roman"/>
                <w:spacing w:val="-10"/>
                <w:lang w:val="id-ID"/>
              </w:rPr>
              <w:t>0</w:t>
            </w:r>
          </w:p>
        </w:tc>
        <w:tc>
          <w:tcPr>
            <w:tcW w:w="567" w:type="dxa"/>
            <w:tcBorders>
              <w:top w:val="nil"/>
              <w:left w:val="nil"/>
              <w:bottom w:val="single" w:sz="4" w:space="0" w:color="auto"/>
              <w:right w:val="nil"/>
            </w:tcBorders>
            <w:hideMark/>
          </w:tcPr>
          <w:p w14:paraId="7D865724" w14:textId="0EB7FDD5" w:rsidR="00FE3F7C" w:rsidRPr="00FE3F7C" w:rsidRDefault="00FE3F7C" w:rsidP="00FE3F7C">
            <w:pPr>
              <w:pStyle w:val="TableParagraph"/>
              <w:spacing w:line="240" w:lineRule="auto"/>
              <w:ind w:left="0" w:right="22" w:hanging="2"/>
              <w:jc w:val="center"/>
              <w:rPr>
                <w:rFonts w:cs="Times New Roman"/>
                <w:lang w:val="id-ID"/>
              </w:rPr>
            </w:pPr>
            <w:r w:rsidRPr="00FE3F7C">
              <w:rPr>
                <w:rFonts w:cs="Times New Roman"/>
                <w:spacing w:val="-10"/>
                <w:lang w:val="id-ID"/>
              </w:rPr>
              <w:t>0</w:t>
            </w:r>
          </w:p>
        </w:tc>
        <w:tc>
          <w:tcPr>
            <w:tcW w:w="567" w:type="dxa"/>
            <w:tcBorders>
              <w:top w:val="nil"/>
              <w:left w:val="nil"/>
              <w:bottom w:val="single" w:sz="4" w:space="0" w:color="auto"/>
              <w:right w:val="nil"/>
            </w:tcBorders>
            <w:hideMark/>
          </w:tcPr>
          <w:p w14:paraId="25C9F1BF" w14:textId="3F27447A"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8</w:t>
            </w:r>
          </w:p>
        </w:tc>
        <w:tc>
          <w:tcPr>
            <w:tcW w:w="567" w:type="dxa"/>
            <w:tcBorders>
              <w:top w:val="nil"/>
              <w:left w:val="nil"/>
              <w:bottom w:val="single" w:sz="4" w:space="0" w:color="auto"/>
              <w:right w:val="nil"/>
            </w:tcBorders>
            <w:hideMark/>
          </w:tcPr>
          <w:p w14:paraId="4F4BF4FE" w14:textId="60631800"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5"/>
                <w:lang w:val="id-ID"/>
              </w:rPr>
              <w:t>100</w:t>
            </w:r>
          </w:p>
        </w:tc>
        <w:tc>
          <w:tcPr>
            <w:tcW w:w="567" w:type="dxa"/>
            <w:tcBorders>
              <w:top w:val="nil"/>
              <w:left w:val="nil"/>
              <w:bottom w:val="single" w:sz="4" w:space="0" w:color="auto"/>
              <w:right w:val="nil"/>
            </w:tcBorders>
            <w:hideMark/>
          </w:tcPr>
          <w:p w14:paraId="30028E7D" w14:textId="18009AD8" w:rsidR="00FE3F7C" w:rsidRPr="00FE3F7C" w:rsidRDefault="00FE3F7C" w:rsidP="00FE3F7C">
            <w:pPr>
              <w:pStyle w:val="TableParagraph"/>
              <w:spacing w:line="240" w:lineRule="auto"/>
              <w:ind w:left="0" w:hanging="2"/>
              <w:jc w:val="center"/>
              <w:rPr>
                <w:rFonts w:cs="Times New Roman"/>
                <w:lang w:val="id-ID"/>
              </w:rPr>
            </w:pPr>
            <w:r w:rsidRPr="00FE3F7C">
              <w:rPr>
                <w:rFonts w:cs="Times New Roman"/>
                <w:spacing w:val="-10"/>
                <w:lang w:val="id-ID"/>
              </w:rPr>
              <w:t>8</w:t>
            </w:r>
          </w:p>
        </w:tc>
        <w:tc>
          <w:tcPr>
            <w:tcW w:w="567" w:type="dxa"/>
            <w:tcBorders>
              <w:top w:val="nil"/>
              <w:left w:val="nil"/>
              <w:bottom w:val="single" w:sz="4" w:space="0" w:color="auto"/>
              <w:right w:val="nil"/>
            </w:tcBorders>
            <w:hideMark/>
          </w:tcPr>
          <w:p w14:paraId="6D211F8F" w14:textId="5FC4B898" w:rsidR="00FE3F7C" w:rsidRPr="00FE3F7C" w:rsidRDefault="00FE3F7C" w:rsidP="00FE3F7C">
            <w:pPr>
              <w:pStyle w:val="TableParagraph"/>
              <w:spacing w:line="240" w:lineRule="auto"/>
              <w:ind w:left="0" w:right="3" w:hanging="2"/>
              <w:jc w:val="center"/>
              <w:rPr>
                <w:rFonts w:cs="Times New Roman"/>
                <w:lang w:val="id-ID"/>
              </w:rPr>
            </w:pPr>
            <w:r w:rsidRPr="00FE3F7C">
              <w:rPr>
                <w:rFonts w:cs="Times New Roman"/>
                <w:spacing w:val="-5"/>
                <w:lang w:val="id-ID"/>
              </w:rPr>
              <w:t>100</w:t>
            </w:r>
          </w:p>
        </w:tc>
      </w:tr>
    </w:tbl>
    <w:p w14:paraId="60B96B90" w14:textId="52980D40" w:rsidR="00996DBC" w:rsidRDefault="00FE3F7C">
      <w:pPr>
        <w:spacing w:after="0" w:line="360" w:lineRule="auto"/>
        <w:ind w:left="0" w:hanging="2"/>
        <w:jc w:val="both"/>
        <w:rPr>
          <w:rFonts w:ascii="Times New Roman" w:eastAsia="Times New Roman" w:hAnsi="Times New Roman" w:cs="Times New Roman"/>
          <w:sz w:val="24"/>
          <w:szCs w:val="24"/>
        </w:rPr>
      </w:pPr>
      <w:r w:rsidRPr="00FE3F7C">
        <w:rPr>
          <w:rFonts w:ascii="Times New Roman" w:eastAsia="Times New Roman" w:hAnsi="Times New Roman" w:cs="Times New Roman"/>
          <w:sz w:val="24"/>
          <w:szCs w:val="24"/>
        </w:rPr>
        <w:t>Based on table 4, it shows that before the intervention the level of joint pain in the treatment group, data was obtained that all respondents (100%) suffered from moderate pain who did exercise and 2 respondents (50%) suffered from mild pain who never did exercise. Meanwhile, in the control group, most respondents (62.5%) who never exercised suffered from moderate pain. After the intervention in the treatment group there was a decrease in the level of joint pain in each sports activity. Respondents who never exercised experienced a 75% reduction in joint pain from moderate pain to no pain, respondents who walked also experienced a 100% reduction from severe and moderate pain to mild and no pain. Meanwhile, in the control group, the level of joint pain decreased in respondents who never exercised by 25% from severe and mild pain to no pain.</w:t>
      </w:r>
    </w:p>
    <w:p w14:paraId="508A8304" w14:textId="115FA6DB" w:rsidR="00FE3F7C" w:rsidRPr="00FE3F7C" w:rsidRDefault="00FE3F7C" w:rsidP="00FE3F7C">
      <w:pPr>
        <w:spacing w:before="240" w:after="0" w:line="240" w:lineRule="auto"/>
        <w:ind w:left="0" w:hanging="2"/>
        <w:jc w:val="center"/>
        <w:rPr>
          <w:rFonts w:ascii="Times New Roman" w:eastAsia="Times New Roman" w:hAnsi="Times New Roman" w:cs="Times New Roman"/>
          <w:b/>
          <w:bCs/>
          <w:sz w:val="24"/>
          <w:szCs w:val="24"/>
        </w:rPr>
      </w:pPr>
      <w:r w:rsidRPr="00FE3F7C">
        <w:rPr>
          <w:rFonts w:ascii="Times New Roman" w:eastAsia="Times New Roman" w:hAnsi="Times New Roman" w:cs="Times New Roman"/>
          <w:b/>
          <w:bCs/>
          <w:sz w:val="24"/>
          <w:szCs w:val="24"/>
        </w:rPr>
        <w:t>Table 5. Respondents' dietary history is associated with the level of joint pain</w:t>
      </w:r>
    </w:p>
    <w:tbl>
      <w:tblPr>
        <w:tblW w:w="9072" w:type="dxa"/>
        <w:tblInd w:w="5" w:type="dxa"/>
        <w:tblLayout w:type="fixed"/>
        <w:tblCellMar>
          <w:left w:w="0" w:type="dxa"/>
          <w:right w:w="0" w:type="dxa"/>
        </w:tblCellMar>
        <w:tblLook w:val="01E0" w:firstRow="1" w:lastRow="1" w:firstColumn="1" w:lastColumn="1" w:noHBand="0" w:noVBand="0"/>
      </w:tblPr>
      <w:tblGrid>
        <w:gridCol w:w="851"/>
        <w:gridCol w:w="1701"/>
        <w:gridCol w:w="853"/>
        <w:gridCol w:w="487"/>
        <w:gridCol w:w="1070"/>
        <w:gridCol w:w="567"/>
        <w:gridCol w:w="992"/>
        <w:gridCol w:w="709"/>
        <w:gridCol w:w="1134"/>
        <w:gridCol w:w="708"/>
      </w:tblGrid>
      <w:tr w:rsidR="00FE3F7C" w:rsidRPr="006B66AA" w14:paraId="401A3128" w14:textId="77777777" w:rsidTr="00A934BE">
        <w:trPr>
          <w:trHeight w:val="208"/>
        </w:trPr>
        <w:tc>
          <w:tcPr>
            <w:tcW w:w="2552" w:type="dxa"/>
            <w:gridSpan w:val="2"/>
            <w:vMerge w:val="restart"/>
            <w:tcBorders>
              <w:top w:val="single" w:sz="4" w:space="0" w:color="auto"/>
            </w:tcBorders>
          </w:tcPr>
          <w:p w14:paraId="13642005" w14:textId="77777777" w:rsidR="00FE3F7C" w:rsidRPr="007C2DA7" w:rsidRDefault="00FE3F7C" w:rsidP="00A934BE">
            <w:pPr>
              <w:pStyle w:val="TableParagraph"/>
              <w:ind w:left="0" w:hanging="2"/>
              <w:jc w:val="center"/>
              <w:rPr>
                <w:rFonts w:cs="Times New Roman"/>
                <w:b/>
                <w:bCs/>
                <w:sz w:val="24"/>
                <w:szCs w:val="24"/>
                <w:lang w:val="id-ID"/>
              </w:rPr>
            </w:pPr>
          </w:p>
          <w:p w14:paraId="032D1A90" w14:textId="77777777" w:rsidR="00FE3F7C" w:rsidRPr="007C2DA7" w:rsidRDefault="00FE3F7C" w:rsidP="00A934BE">
            <w:pPr>
              <w:ind w:left="0" w:hanging="2"/>
              <w:jc w:val="center"/>
              <w:rPr>
                <w:rFonts w:ascii="Times New Roman" w:hAnsi="Times New Roman" w:cs="Times New Roman"/>
                <w:b/>
                <w:bCs/>
                <w:sz w:val="24"/>
                <w:szCs w:val="24"/>
              </w:rPr>
            </w:pPr>
            <w:r w:rsidRPr="007C2DA7">
              <w:rPr>
                <w:rFonts w:ascii="Times New Roman" w:hAnsi="Times New Roman" w:cs="Times New Roman"/>
                <w:b/>
                <w:bCs/>
                <w:sz w:val="24"/>
                <w:szCs w:val="24"/>
              </w:rPr>
              <w:t>Variables measured</w:t>
            </w:r>
          </w:p>
        </w:tc>
        <w:tc>
          <w:tcPr>
            <w:tcW w:w="6520" w:type="dxa"/>
            <w:gridSpan w:val="8"/>
            <w:tcBorders>
              <w:top w:val="single" w:sz="4" w:space="0" w:color="auto"/>
            </w:tcBorders>
            <w:hideMark/>
          </w:tcPr>
          <w:p w14:paraId="7460C95F" w14:textId="77777777" w:rsidR="00FE3F7C" w:rsidRPr="007C2DA7" w:rsidRDefault="00FE3F7C" w:rsidP="00A934BE">
            <w:pPr>
              <w:pStyle w:val="TableParagraph"/>
              <w:spacing w:line="240" w:lineRule="auto"/>
              <w:ind w:left="0" w:hanging="2"/>
              <w:jc w:val="center"/>
              <w:rPr>
                <w:rFonts w:cs="Times New Roman"/>
                <w:b/>
                <w:bCs/>
                <w:lang w:val="id-ID"/>
              </w:rPr>
            </w:pPr>
            <w:r w:rsidRPr="007C2DA7">
              <w:rPr>
                <w:rFonts w:cs="Times New Roman"/>
                <w:b/>
                <w:bCs/>
                <w:spacing w:val="-2"/>
                <w:lang w:val="id-ID"/>
              </w:rPr>
              <w:t>Treatment</w:t>
            </w:r>
          </w:p>
        </w:tc>
      </w:tr>
      <w:tr w:rsidR="00FE3F7C" w:rsidRPr="006B66AA" w14:paraId="7F8B2813" w14:textId="77777777" w:rsidTr="00A934BE">
        <w:trPr>
          <w:trHeight w:val="206"/>
        </w:trPr>
        <w:tc>
          <w:tcPr>
            <w:tcW w:w="2552" w:type="dxa"/>
            <w:gridSpan w:val="2"/>
            <w:vMerge/>
            <w:tcBorders>
              <w:bottom w:val="single" w:sz="4" w:space="0" w:color="auto"/>
            </w:tcBorders>
            <w:vAlign w:val="center"/>
            <w:hideMark/>
          </w:tcPr>
          <w:p w14:paraId="47DCAED0" w14:textId="77777777" w:rsidR="00FE3F7C" w:rsidRPr="007C2DA7" w:rsidRDefault="00FE3F7C" w:rsidP="00A934BE">
            <w:pPr>
              <w:ind w:left="0" w:hanging="2"/>
              <w:jc w:val="center"/>
              <w:rPr>
                <w:rFonts w:ascii="Times New Roman" w:eastAsia="Times New Roman" w:hAnsi="Times New Roman" w:cs="Times New Roman"/>
                <w:b/>
                <w:bCs/>
                <w:sz w:val="24"/>
                <w:szCs w:val="24"/>
              </w:rPr>
            </w:pPr>
          </w:p>
        </w:tc>
        <w:tc>
          <w:tcPr>
            <w:tcW w:w="2977" w:type="dxa"/>
            <w:gridSpan w:val="4"/>
            <w:tcBorders>
              <w:bottom w:val="single" w:sz="4" w:space="0" w:color="auto"/>
            </w:tcBorders>
            <w:hideMark/>
          </w:tcPr>
          <w:p w14:paraId="782B2EE3" w14:textId="0AA08387" w:rsidR="00FE3F7C" w:rsidRPr="007C2DA7" w:rsidRDefault="00FE3F7C" w:rsidP="00A934BE">
            <w:pPr>
              <w:pStyle w:val="TableParagraph"/>
              <w:spacing w:line="240" w:lineRule="auto"/>
              <w:ind w:left="0" w:hanging="2"/>
              <w:jc w:val="center"/>
              <w:rPr>
                <w:rFonts w:cs="Times New Roman"/>
                <w:b/>
                <w:bCs/>
                <w:lang w:val="id-ID"/>
              </w:rPr>
            </w:pPr>
            <w:r w:rsidRPr="00FE3F7C">
              <w:rPr>
                <w:rFonts w:cs="Times New Roman"/>
                <w:b/>
                <w:bCs/>
                <w:spacing w:val="-2"/>
                <w:lang w:val="id-ID"/>
              </w:rPr>
              <w:t>Vegetables</w:t>
            </w:r>
          </w:p>
        </w:tc>
        <w:tc>
          <w:tcPr>
            <w:tcW w:w="3543" w:type="dxa"/>
            <w:gridSpan w:val="4"/>
            <w:tcBorders>
              <w:bottom w:val="single" w:sz="4" w:space="0" w:color="auto"/>
            </w:tcBorders>
            <w:hideMark/>
          </w:tcPr>
          <w:p w14:paraId="2BB2A5B0" w14:textId="14A9552B" w:rsidR="00FE3F7C" w:rsidRPr="007C2DA7" w:rsidRDefault="00FE3F7C" w:rsidP="00A934BE">
            <w:pPr>
              <w:pStyle w:val="TableParagraph"/>
              <w:spacing w:line="240" w:lineRule="auto"/>
              <w:ind w:left="0" w:hanging="2"/>
              <w:jc w:val="center"/>
              <w:rPr>
                <w:rFonts w:cs="Times New Roman"/>
                <w:b/>
                <w:bCs/>
                <w:lang w:val="id-ID"/>
              </w:rPr>
            </w:pPr>
            <w:r>
              <w:rPr>
                <w:rFonts w:cs="Times New Roman"/>
                <w:b/>
                <w:bCs/>
                <w:spacing w:val="-2"/>
                <w:lang w:val="id-ID"/>
              </w:rPr>
              <w:t>Offal, Nuts and Melinjo</w:t>
            </w:r>
          </w:p>
        </w:tc>
      </w:tr>
      <w:tr w:rsidR="00FE3F7C" w:rsidRPr="006B66AA" w14:paraId="1AFC02D6" w14:textId="77777777" w:rsidTr="00A934BE">
        <w:trPr>
          <w:trHeight w:val="200"/>
        </w:trPr>
        <w:tc>
          <w:tcPr>
            <w:tcW w:w="2552" w:type="dxa"/>
            <w:gridSpan w:val="2"/>
            <w:vMerge/>
            <w:tcBorders>
              <w:top w:val="single" w:sz="4" w:space="0" w:color="auto"/>
              <w:bottom w:val="single" w:sz="4" w:space="0" w:color="auto"/>
            </w:tcBorders>
            <w:vAlign w:val="center"/>
            <w:hideMark/>
          </w:tcPr>
          <w:p w14:paraId="188D6AA0" w14:textId="77777777" w:rsidR="00FE3F7C" w:rsidRPr="006B66AA" w:rsidRDefault="00FE3F7C" w:rsidP="00A934BE">
            <w:pPr>
              <w:ind w:left="0" w:hanging="2"/>
              <w:jc w:val="center"/>
              <w:rPr>
                <w:rFonts w:ascii="Times New Roman" w:eastAsia="Times New Roman" w:hAnsi="Times New Roman" w:cs="Times New Roman"/>
                <w:b/>
                <w:bCs/>
                <w:sz w:val="24"/>
                <w:szCs w:val="24"/>
              </w:rPr>
            </w:pPr>
          </w:p>
        </w:tc>
        <w:tc>
          <w:tcPr>
            <w:tcW w:w="853" w:type="dxa"/>
            <w:tcBorders>
              <w:top w:val="single" w:sz="4" w:space="0" w:color="auto"/>
              <w:bottom w:val="single" w:sz="4" w:space="0" w:color="auto"/>
            </w:tcBorders>
            <w:hideMark/>
          </w:tcPr>
          <w:p w14:paraId="04402A36" w14:textId="77777777" w:rsidR="00FE3F7C" w:rsidRPr="006B66AA" w:rsidRDefault="00FE3F7C" w:rsidP="00A934BE">
            <w:pPr>
              <w:pStyle w:val="TableParagraph"/>
              <w:ind w:left="0" w:hanging="2"/>
              <w:jc w:val="center"/>
              <w:rPr>
                <w:rFonts w:cs="Times New Roman"/>
                <w:b/>
                <w:bCs/>
                <w:sz w:val="24"/>
                <w:szCs w:val="24"/>
                <w:lang w:val="id-ID"/>
              </w:rPr>
            </w:pPr>
            <w:r w:rsidRPr="006B66AA">
              <w:rPr>
                <w:rFonts w:cs="Times New Roman"/>
                <w:b/>
                <w:bCs/>
                <w:sz w:val="24"/>
                <w:szCs w:val="24"/>
                <w:lang w:val="id-ID"/>
              </w:rPr>
              <w:t>Pre</w:t>
            </w:r>
            <w:r w:rsidRPr="006B66AA">
              <w:rPr>
                <w:rFonts w:cs="Times New Roman"/>
                <w:b/>
                <w:bCs/>
                <w:spacing w:val="2"/>
                <w:sz w:val="24"/>
                <w:szCs w:val="24"/>
                <w:lang w:val="id-ID"/>
              </w:rPr>
              <w:t xml:space="preserve"> </w:t>
            </w:r>
            <w:r w:rsidRPr="006B66AA">
              <w:rPr>
                <w:rFonts w:cs="Times New Roman"/>
                <w:b/>
                <w:bCs/>
                <w:spacing w:val="-4"/>
                <w:sz w:val="24"/>
                <w:szCs w:val="24"/>
                <w:lang w:val="id-ID"/>
              </w:rPr>
              <w:t>test</w:t>
            </w:r>
          </w:p>
        </w:tc>
        <w:tc>
          <w:tcPr>
            <w:tcW w:w="487" w:type="dxa"/>
            <w:tcBorders>
              <w:top w:val="single" w:sz="4" w:space="0" w:color="auto"/>
              <w:bottom w:val="single" w:sz="4" w:space="0" w:color="auto"/>
            </w:tcBorders>
            <w:hideMark/>
          </w:tcPr>
          <w:p w14:paraId="2CA001EE" w14:textId="77777777" w:rsidR="00FE3F7C" w:rsidRPr="006B66AA" w:rsidRDefault="00FE3F7C" w:rsidP="00A934BE">
            <w:pPr>
              <w:pStyle w:val="TableParagraph"/>
              <w:ind w:left="0" w:right="2" w:hanging="2"/>
              <w:jc w:val="center"/>
              <w:rPr>
                <w:rFonts w:cs="Times New Roman"/>
                <w:b/>
                <w:bCs/>
                <w:sz w:val="24"/>
                <w:szCs w:val="24"/>
                <w:lang w:val="id-ID"/>
              </w:rPr>
            </w:pPr>
            <w:r w:rsidRPr="006B66AA">
              <w:rPr>
                <w:rFonts w:cs="Times New Roman"/>
                <w:b/>
                <w:bCs/>
                <w:spacing w:val="-10"/>
                <w:sz w:val="24"/>
                <w:szCs w:val="24"/>
                <w:lang w:val="id-ID"/>
              </w:rPr>
              <w:t>%</w:t>
            </w:r>
          </w:p>
        </w:tc>
        <w:tc>
          <w:tcPr>
            <w:tcW w:w="1070" w:type="dxa"/>
            <w:tcBorders>
              <w:top w:val="single" w:sz="4" w:space="0" w:color="auto"/>
              <w:bottom w:val="single" w:sz="4" w:space="0" w:color="auto"/>
            </w:tcBorders>
            <w:hideMark/>
          </w:tcPr>
          <w:p w14:paraId="1176D6AA" w14:textId="77777777" w:rsidR="00FE3F7C" w:rsidRPr="006B66AA" w:rsidRDefault="00FE3F7C" w:rsidP="00A934BE">
            <w:pPr>
              <w:pStyle w:val="TableParagraph"/>
              <w:ind w:left="0" w:hanging="2"/>
              <w:jc w:val="center"/>
              <w:rPr>
                <w:rFonts w:cs="Times New Roman"/>
                <w:b/>
                <w:bCs/>
                <w:sz w:val="24"/>
                <w:szCs w:val="24"/>
                <w:lang w:val="id-ID"/>
              </w:rPr>
            </w:pPr>
            <w:r w:rsidRPr="006B66AA">
              <w:rPr>
                <w:rFonts w:cs="Times New Roman"/>
                <w:b/>
                <w:bCs/>
                <w:sz w:val="24"/>
                <w:szCs w:val="24"/>
                <w:lang w:val="id-ID"/>
              </w:rPr>
              <w:t xml:space="preserve">Post </w:t>
            </w:r>
            <w:r w:rsidRPr="006B66AA">
              <w:rPr>
                <w:rFonts w:cs="Times New Roman"/>
                <w:b/>
                <w:bCs/>
                <w:spacing w:val="-4"/>
                <w:sz w:val="24"/>
                <w:szCs w:val="24"/>
                <w:lang w:val="id-ID"/>
              </w:rPr>
              <w:t>test</w:t>
            </w:r>
          </w:p>
        </w:tc>
        <w:tc>
          <w:tcPr>
            <w:tcW w:w="567" w:type="dxa"/>
            <w:tcBorders>
              <w:top w:val="single" w:sz="4" w:space="0" w:color="auto"/>
              <w:bottom w:val="single" w:sz="4" w:space="0" w:color="auto"/>
            </w:tcBorders>
            <w:hideMark/>
          </w:tcPr>
          <w:p w14:paraId="1715EB03" w14:textId="77777777" w:rsidR="00FE3F7C" w:rsidRPr="006B66AA" w:rsidRDefault="00FE3F7C" w:rsidP="00A934BE">
            <w:pPr>
              <w:pStyle w:val="TableParagraph"/>
              <w:ind w:left="0" w:right="2" w:hanging="2"/>
              <w:jc w:val="center"/>
              <w:rPr>
                <w:rFonts w:cs="Times New Roman"/>
                <w:b/>
                <w:bCs/>
                <w:sz w:val="24"/>
                <w:szCs w:val="24"/>
                <w:lang w:val="id-ID"/>
              </w:rPr>
            </w:pPr>
            <w:r w:rsidRPr="006B66AA">
              <w:rPr>
                <w:rFonts w:cs="Times New Roman"/>
                <w:b/>
                <w:bCs/>
                <w:spacing w:val="-10"/>
                <w:sz w:val="24"/>
                <w:szCs w:val="24"/>
                <w:lang w:val="id-ID"/>
              </w:rPr>
              <w:t>%</w:t>
            </w:r>
          </w:p>
        </w:tc>
        <w:tc>
          <w:tcPr>
            <w:tcW w:w="992" w:type="dxa"/>
            <w:tcBorders>
              <w:top w:val="single" w:sz="4" w:space="0" w:color="auto"/>
              <w:bottom w:val="single" w:sz="4" w:space="0" w:color="auto"/>
            </w:tcBorders>
            <w:hideMark/>
          </w:tcPr>
          <w:p w14:paraId="3EE58EDB" w14:textId="77777777" w:rsidR="00FE3F7C" w:rsidRPr="006B66AA" w:rsidRDefault="00FE3F7C" w:rsidP="00A934BE">
            <w:pPr>
              <w:pStyle w:val="TableParagraph"/>
              <w:ind w:left="0" w:right="1" w:hanging="2"/>
              <w:jc w:val="center"/>
              <w:rPr>
                <w:rFonts w:cs="Times New Roman"/>
                <w:b/>
                <w:bCs/>
                <w:sz w:val="24"/>
                <w:szCs w:val="24"/>
                <w:lang w:val="id-ID"/>
              </w:rPr>
            </w:pPr>
            <w:r w:rsidRPr="006B66AA">
              <w:rPr>
                <w:rFonts w:cs="Times New Roman"/>
                <w:b/>
                <w:bCs/>
                <w:sz w:val="24"/>
                <w:szCs w:val="24"/>
                <w:lang w:val="id-ID"/>
              </w:rPr>
              <w:t>Pre</w:t>
            </w:r>
            <w:r w:rsidRPr="006B66AA">
              <w:rPr>
                <w:rFonts w:cs="Times New Roman"/>
                <w:b/>
                <w:bCs/>
                <w:spacing w:val="2"/>
                <w:sz w:val="24"/>
                <w:szCs w:val="24"/>
                <w:lang w:val="id-ID"/>
              </w:rPr>
              <w:t xml:space="preserve"> </w:t>
            </w:r>
            <w:r w:rsidRPr="006B66AA">
              <w:rPr>
                <w:rFonts w:cs="Times New Roman"/>
                <w:b/>
                <w:bCs/>
                <w:spacing w:val="-4"/>
                <w:sz w:val="24"/>
                <w:szCs w:val="24"/>
                <w:lang w:val="id-ID"/>
              </w:rPr>
              <w:t>test</w:t>
            </w:r>
          </w:p>
        </w:tc>
        <w:tc>
          <w:tcPr>
            <w:tcW w:w="709" w:type="dxa"/>
            <w:tcBorders>
              <w:top w:val="single" w:sz="4" w:space="0" w:color="auto"/>
              <w:bottom w:val="single" w:sz="4" w:space="0" w:color="auto"/>
            </w:tcBorders>
            <w:hideMark/>
          </w:tcPr>
          <w:p w14:paraId="07A64D51" w14:textId="77777777" w:rsidR="00FE3F7C" w:rsidRPr="006B66AA" w:rsidRDefault="00FE3F7C" w:rsidP="00A934BE">
            <w:pPr>
              <w:pStyle w:val="TableParagraph"/>
              <w:ind w:left="0" w:right="4" w:hanging="2"/>
              <w:jc w:val="center"/>
              <w:rPr>
                <w:rFonts w:cs="Times New Roman"/>
                <w:b/>
                <w:bCs/>
                <w:sz w:val="24"/>
                <w:szCs w:val="24"/>
                <w:lang w:val="id-ID"/>
              </w:rPr>
            </w:pPr>
            <w:r w:rsidRPr="006B66AA">
              <w:rPr>
                <w:rFonts w:cs="Times New Roman"/>
                <w:b/>
                <w:bCs/>
                <w:spacing w:val="-10"/>
                <w:sz w:val="24"/>
                <w:szCs w:val="24"/>
                <w:lang w:val="id-ID"/>
              </w:rPr>
              <w:t>%</w:t>
            </w:r>
          </w:p>
        </w:tc>
        <w:tc>
          <w:tcPr>
            <w:tcW w:w="1134" w:type="dxa"/>
            <w:tcBorders>
              <w:top w:val="single" w:sz="4" w:space="0" w:color="auto"/>
              <w:bottom w:val="single" w:sz="4" w:space="0" w:color="auto"/>
            </w:tcBorders>
            <w:hideMark/>
          </w:tcPr>
          <w:p w14:paraId="11F0C32B" w14:textId="77777777" w:rsidR="00FE3F7C" w:rsidRPr="006B66AA" w:rsidRDefault="00FE3F7C" w:rsidP="00A934BE">
            <w:pPr>
              <w:pStyle w:val="TableParagraph"/>
              <w:ind w:left="0" w:hanging="2"/>
              <w:jc w:val="center"/>
              <w:rPr>
                <w:rFonts w:cs="Times New Roman"/>
                <w:b/>
                <w:bCs/>
                <w:sz w:val="24"/>
                <w:szCs w:val="24"/>
                <w:lang w:val="id-ID"/>
              </w:rPr>
            </w:pPr>
            <w:r w:rsidRPr="006B66AA">
              <w:rPr>
                <w:rFonts w:cs="Times New Roman"/>
                <w:b/>
                <w:bCs/>
                <w:sz w:val="24"/>
                <w:szCs w:val="24"/>
                <w:lang w:val="id-ID"/>
              </w:rPr>
              <w:t>Post</w:t>
            </w:r>
            <w:r w:rsidRPr="006B66AA">
              <w:rPr>
                <w:rFonts w:cs="Times New Roman"/>
                <w:b/>
                <w:bCs/>
                <w:spacing w:val="1"/>
                <w:sz w:val="24"/>
                <w:szCs w:val="24"/>
                <w:lang w:val="id-ID"/>
              </w:rPr>
              <w:t xml:space="preserve"> </w:t>
            </w:r>
            <w:r w:rsidRPr="006B66AA">
              <w:rPr>
                <w:rFonts w:cs="Times New Roman"/>
                <w:b/>
                <w:bCs/>
                <w:spacing w:val="-4"/>
                <w:sz w:val="24"/>
                <w:szCs w:val="24"/>
                <w:lang w:val="id-ID"/>
              </w:rPr>
              <w:t>test</w:t>
            </w:r>
          </w:p>
        </w:tc>
        <w:tc>
          <w:tcPr>
            <w:tcW w:w="708" w:type="dxa"/>
            <w:tcBorders>
              <w:top w:val="single" w:sz="4" w:space="0" w:color="auto"/>
              <w:bottom w:val="single" w:sz="4" w:space="0" w:color="auto"/>
            </w:tcBorders>
            <w:hideMark/>
          </w:tcPr>
          <w:p w14:paraId="5C7BF893" w14:textId="77777777" w:rsidR="00FE3F7C" w:rsidRPr="006B66AA" w:rsidRDefault="00FE3F7C" w:rsidP="00A934BE">
            <w:pPr>
              <w:pStyle w:val="TableParagraph"/>
              <w:ind w:left="0" w:right="3" w:hanging="2"/>
              <w:jc w:val="center"/>
              <w:rPr>
                <w:rFonts w:cs="Times New Roman"/>
                <w:b/>
                <w:bCs/>
                <w:sz w:val="24"/>
                <w:szCs w:val="24"/>
                <w:lang w:val="id-ID"/>
              </w:rPr>
            </w:pPr>
            <w:r w:rsidRPr="006B66AA">
              <w:rPr>
                <w:rFonts w:cs="Times New Roman"/>
                <w:b/>
                <w:bCs/>
                <w:spacing w:val="-10"/>
                <w:sz w:val="24"/>
                <w:szCs w:val="24"/>
                <w:lang w:val="id-ID"/>
              </w:rPr>
              <w:t>%</w:t>
            </w:r>
          </w:p>
        </w:tc>
      </w:tr>
      <w:tr w:rsidR="00FE3F7C" w:rsidRPr="006B66AA" w14:paraId="611B6224" w14:textId="77777777" w:rsidTr="00A934BE">
        <w:trPr>
          <w:trHeight w:val="206"/>
        </w:trPr>
        <w:tc>
          <w:tcPr>
            <w:tcW w:w="851" w:type="dxa"/>
            <w:vMerge w:val="restart"/>
            <w:tcBorders>
              <w:top w:val="single" w:sz="4" w:space="0" w:color="auto"/>
            </w:tcBorders>
            <w:textDirection w:val="btLr"/>
            <w:hideMark/>
          </w:tcPr>
          <w:p w14:paraId="510580A4" w14:textId="77777777" w:rsidR="00FE3F7C" w:rsidRPr="007C2DA7" w:rsidRDefault="00FE3F7C" w:rsidP="00FE3F7C">
            <w:pPr>
              <w:pStyle w:val="TableParagraph"/>
              <w:spacing w:before="151" w:line="240" w:lineRule="auto"/>
              <w:ind w:left="0" w:hanging="2"/>
              <w:jc w:val="center"/>
              <w:rPr>
                <w:rFonts w:cs="Times New Roman"/>
                <w:b/>
                <w:bCs/>
                <w:sz w:val="24"/>
                <w:szCs w:val="24"/>
                <w:lang w:val="id-ID"/>
              </w:rPr>
            </w:pPr>
            <w:r w:rsidRPr="007C2DA7">
              <w:rPr>
                <w:rFonts w:cs="Times New Roman"/>
                <w:b/>
                <w:bCs/>
                <w:sz w:val="24"/>
                <w:szCs w:val="24"/>
                <w:lang w:val="id-ID"/>
              </w:rPr>
              <w:t>Pain</w:t>
            </w:r>
          </w:p>
        </w:tc>
        <w:tc>
          <w:tcPr>
            <w:tcW w:w="1701" w:type="dxa"/>
            <w:tcBorders>
              <w:top w:val="single" w:sz="4" w:space="0" w:color="auto"/>
            </w:tcBorders>
            <w:hideMark/>
          </w:tcPr>
          <w:p w14:paraId="5B24F68F" w14:textId="77777777" w:rsidR="00FE3F7C" w:rsidRPr="007C2DA7" w:rsidRDefault="00FE3F7C" w:rsidP="00FE3F7C">
            <w:pPr>
              <w:pStyle w:val="TableParagraph"/>
              <w:spacing w:line="240" w:lineRule="auto"/>
              <w:ind w:left="0" w:right="6" w:hanging="2"/>
              <w:jc w:val="center"/>
              <w:rPr>
                <w:rFonts w:cs="Times New Roman"/>
                <w:lang w:val="id-ID"/>
              </w:rPr>
            </w:pPr>
            <w:r w:rsidRPr="00324C46">
              <w:rPr>
                <w:rFonts w:cs="Times New Roman"/>
                <w:sz w:val="24"/>
                <w:szCs w:val="24"/>
              </w:rPr>
              <w:t>No pain</w:t>
            </w:r>
          </w:p>
        </w:tc>
        <w:tc>
          <w:tcPr>
            <w:tcW w:w="853" w:type="dxa"/>
            <w:tcBorders>
              <w:top w:val="single" w:sz="4" w:space="0" w:color="auto"/>
            </w:tcBorders>
            <w:hideMark/>
          </w:tcPr>
          <w:p w14:paraId="3413A3C4" w14:textId="5DEEBD84" w:rsidR="00FE3F7C" w:rsidRPr="00FE3F7C" w:rsidRDefault="00FE3F7C" w:rsidP="00FE3F7C">
            <w:pPr>
              <w:pStyle w:val="TableParagraph"/>
              <w:spacing w:line="240" w:lineRule="auto"/>
              <w:ind w:leftChars="0" w:left="0" w:right="5" w:firstLineChars="0" w:firstLine="0"/>
              <w:jc w:val="center"/>
              <w:rPr>
                <w:rFonts w:cs="Times New Roman"/>
                <w:lang w:val="id-ID"/>
              </w:rPr>
            </w:pPr>
            <w:r w:rsidRPr="00FE3F7C">
              <w:rPr>
                <w:spacing w:val="-10"/>
                <w:lang w:val="id-ID"/>
              </w:rPr>
              <w:t>0</w:t>
            </w:r>
          </w:p>
        </w:tc>
        <w:tc>
          <w:tcPr>
            <w:tcW w:w="487" w:type="dxa"/>
            <w:tcBorders>
              <w:top w:val="single" w:sz="4" w:space="0" w:color="auto"/>
            </w:tcBorders>
            <w:hideMark/>
          </w:tcPr>
          <w:p w14:paraId="707E6B8B" w14:textId="5362B9DB" w:rsidR="00FE3F7C" w:rsidRPr="00FE3F7C" w:rsidRDefault="00FE3F7C" w:rsidP="00FE3F7C">
            <w:pPr>
              <w:pStyle w:val="TableParagraph"/>
              <w:spacing w:line="240" w:lineRule="auto"/>
              <w:ind w:left="0" w:right="4" w:hanging="2"/>
              <w:jc w:val="center"/>
              <w:rPr>
                <w:rFonts w:cs="Times New Roman"/>
                <w:lang w:val="id-ID"/>
              </w:rPr>
            </w:pPr>
            <w:r w:rsidRPr="00FE3F7C">
              <w:rPr>
                <w:spacing w:val="-10"/>
                <w:lang w:val="id-ID"/>
              </w:rPr>
              <w:t>0</w:t>
            </w:r>
          </w:p>
        </w:tc>
        <w:tc>
          <w:tcPr>
            <w:tcW w:w="1070" w:type="dxa"/>
            <w:tcBorders>
              <w:top w:val="single" w:sz="4" w:space="0" w:color="auto"/>
            </w:tcBorders>
            <w:hideMark/>
          </w:tcPr>
          <w:p w14:paraId="3CF0AF6E" w14:textId="264CC249"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4</w:t>
            </w:r>
          </w:p>
        </w:tc>
        <w:tc>
          <w:tcPr>
            <w:tcW w:w="567" w:type="dxa"/>
            <w:tcBorders>
              <w:top w:val="single" w:sz="4" w:space="0" w:color="auto"/>
            </w:tcBorders>
            <w:hideMark/>
          </w:tcPr>
          <w:p w14:paraId="7886D338" w14:textId="746A83EA" w:rsidR="00FE3F7C" w:rsidRPr="00FE3F7C" w:rsidRDefault="00FE3F7C" w:rsidP="00FE3F7C">
            <w:pPr>
              <w:pStyle w:val="TableParagraph"/>
              <w:spacing w:line="240" w:lineRule="auto"/>
              <w:ind w:left="0" w:right="4" w:hanging="2"/>
              <w:jc w:val="center"/>
              <w:rPr>
                <w:rFonts w:cs="Times New Roman"/>
                <w:lang w:val="id-ID"/>
              </w:rPr>
            </w:pPr>
            <w:r w:rsidRPr="00FE3F7C">
              <w:rPr>
                <w:spacing w:val="-4"/>
                <w:lang w:val="id-ID"/>
              </w:rPr>
              <w:t>66,7</w:t>
            </w:r>
          </w:p>
        </w:tc>
        <w:tc>
          <w:tcPr>
            <w:tcW w:w="992" w:type="dxa"/>
            <w:tcBorders>
              <w:top w:val="single" w:sz="4" w:space="0" w:color="auto"/>
            </w:tcBorders>
            <w:hideMark/>
          </w:tcPr>
          <w:p w14:paraId="6761F763" w14:textId="614A00C0"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0</w:t>
            </w:r>
          </w:p>
        </w:tc>
        <w:tc>
          <w:tcPr>
            <w:tcW w:w="709" w:type="dxa"/>
            <w:tcBorders>
              <w:top w:val="single" w:sz="4" w:space="0" w:color="auto"/>
            </w:tcBorders>
            <w:hideMark/>
          </w:tcPr>
          <w:p w14:paraId="345C8E79" w14:textId="2E54BA3E"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0</w:t>
            </w:r>
          </w:p>
        </w:tc>
        <w:tc>
          <w:tcPr>
            <w:tcW w:w="1134" w:type="dxa"/>
            <w:tcBorders>
              <w:top w:val="single" w:sz="4" w:space="0" w:color="auto"/>
            </w:tcBorders>
            <w:hideMark/>
          </w:tcPr>
          <w:p w14:paraId="5DD274F2" w14:textId="6B734C34"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2</w:t>
            </w:r>
          </w:p>
        </w:tc>
        <w:tc>
          <w:tcPr>
            <w:tcW w:w="708" w:type="dxa"/>
            <w:tcBorders>
              <w:top w:val="single" w:sz="4" w:space="0" w:color="auto"/>
            </w:tcBorders>
            <w:hideMark/>
          </w:tcPr>
          <w:p w14:paraId="6DDD6292" w14:textId="33890D56" w:rsidR="00FE3F7C" w:rsidRPr="00FE3F7C" w:rsidRDefault="00FE3F7C" w:rsidP="00FE3F7C">
            <w:pPr>
              <w:pStyle w:val="TableParagraph"/>
              <w:spacing w:line="240" w:lineRule="auto"/>
              <w:ind w:left="0" w:right="1" w:hanging="2"/>
              <w:jc w:val="center"/>
              <w:rPr>
                <w:rFonts w:cs="Times New Roman"/>
                <w:lang w:val="id-ID"/>
              </w:rPr>
            </w:pPr>
            <w:r w:rsidRPr="00FE3F7C">
              <w:rPr>
                <w:spacing w:val="-5"/>
                <w:lang w:val="id-ID"/>
              </w:rPr>
              <w:t>50</w:t>
            </w:r>
          </w:p>
        </w:tc>
      </w:tr>
      <w:tr w:rsidR="00FE3F7C" w:rsidRPr="006B66AA" w14:paraId="6AC9FF9F" w14:textId="77777777" w:rsidTr="00A934BE">
        <w:trPr>
          <w:trHeight w:val="205"/>
        </w:trPr>
        <w:tc>
          <w:tcPr>
            <w:tcW w:w="851" w:type="dxa"/>
            <w:vMerge/>
            <w:vAlign w:val="center"/>
            <w:hideMark/>
          </w:tcPr>
          <w:p w14:paraId="7290D684" w14:textId="77777777" w:rsidR="00FE3F7C" w:rsidRPr="007C2DA7" w:rsidRDefault="00FE3F7C" w:rsidP="00FE3F7C">
            <w:pPr>
              <w:spacing w:line="240" w:lineRule="auto"/>
              <w:ind w:left="0" w:hanging="2"/>
              <w:jc w:val="center"/>
              <w:rPr>
                <w:rFonts w:ascii="Times New Roman" w:eastAsia="Times New Roman" w:hAnsi="Times New Roman" w:cs="Times New Roman"/>
                <w:b/>
                <w:bCs/>
                <w:sz w:val="24"/>
                <w:szCs w:val="24"/>
              </w:rPr>
            </w:pPr>
          </w:p>
        </w:tc>
        <w:tc>
          <w:tcPr>
            <w:tcW w:w="1701" w:type="dxa"/>
            <w:hideMark/>
          </w:tcPr>
          <w:p w14:paraId="3982852F" w14:textId="77777777" w:rsidR="00FE3F7C" w:rsidRPr="007C2DA7" w:rsidRDefault="00FE3F7C" w:rsidP="00FE3F7C">
            <w:pPr>
              <w:pStyle w:val="TableParagraph"/>
              <w:spacing w:line="240" w:lineRule="auto"/>
              <w:ind w:left="0" w:right="2" w:hanging="2"/>
              <w:jc w:val="center"/>
              <w:rPr>
                <w:rFonts w:cs="Times New Roman"/>
                <w:lang w:val="id-ID"/>
              </w:rPr>
            </w:pPr>
            <w:r w:rsidRPr="00324C46">
              <w:rPr>
                <w:rFonts w:cs="Times New Roman"/>
                <w:sz w:val="24"/>
                <w:szCs w:val="24"/>
              </w:rPr>
              <w:t>Light</w:t>
            </w:r>
          </w:p>
        </w:tc>
        <w:tc>
          <w:tcPr>
            <w:tcW w:w="853" w:type="dxa"/>
            <w:hideMark/>
          </w:tcPr>
          <w:p w14:paraId="5F3C2008" w14:textId="1B3C115E" w:rsidR="00FE3F7C" w:rsidRPr="00FE3F7C" w:rsidRDefault="00FE3F7C" w:rsidP="00FE3F7C">
            <w:pPr>
              <w:pStyle w:val="TableParagraph"/>
              <w:spacing w:line="240" w:lineRule="auto"/>
              <w:ind w:left="0" w:right="5" w:hanging="2"/>
              <w:jc w:val="center"/>
              <w:rPr>
                <w:rFonts w:cs="Times New Roman"/>
                <w:lang w:val="id-ID"/>
              </w:rPr>
            </w:pPr>
            <w:r w:rsidRPr="00FE3F7C">
              <w:rPr>
                <w:spacing w:val="-10"/>
                <w:lang w:val="id-ID"/>
              </w:rPr>
              <w:t>2</w:t>
            </w:r>
          </w:p>
        </w:tc>
        <w:tc>
          <w:tcPr>
            <w:tcW w:w="487" w:type="dxa"/>
            <w:hideMark/>
          </w:tcPr>
          <w:p w14:paraId="20A5C972" w14:textId="5923F602" w:rsidR="00FE3F7C" w:rsidRPr="00FE3F7C" w:rsidRDefault="00FE3F7C" w:rsidP="00FE3F7C">
            <w:pPr>
              <w:pStyle w:val="TableParagraph"/>
              <w:spacing w:line="240" w:lineRule="auto"/>
              <w:ind w:left="0" w:right="4" w:hanging="2"/>
              <w:jc w:val="center"/>
              <w:rPr>
                <w:rFonts w:cs="Times New Roman"/>
                <w:lang w:val="id-ID"/>
              </w:rPr>
            </w:pPr>
            <w:r w:rsidRPr="00FE3F7C">
              <w:rPr>
                <w:spacing w:val="-4"/>
                <w:lang w:val="id-ID"/>
              </w:rPr>
              <w:t>33,3</w:t>
            </w:r>
          </w:p>
        </w:tc>
        <w:tc>
          <w:tcPr>
            <w:tcW w:w="1070" w:type="dxa"/>
            <w:hideMark/>
          </w:tcPr>
          <w:p w14:paraId="132DDB88" w14:textId="7994FBBF"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2</w:t>
            </w:r>
          </w:p>
        </w:tc>
        <w:tc>
          <w:tcPr>
            <w:tcW w:w="567" w:type="dxa"/>
            <w:hideMark/>
          </w:tcPr>
          <w:p w14:paraId="614B9DF6" w14:textId="5CC5C3D0" w:rsidR="00FE3F7C" w:rsidRPr="00FE3F7C" w:rsidRDefault="00FE3F7C" w:rsidP="00FE3F7C">
            <w:pPr>
              <w:pStyle w:val="TableParagraph"/>
              <w:spacing w:line="240" w:lineRule="auto"/>
              <w:ind w:left="0" w:hanging="2"/>
              <w:jc w:val="center"/>
              <w:rPr>
                <w:rFonts w:cs="Times New Roman"/>
                <w:lang w:val="id-ID"/>
              </w:rPr>
            </w:pPr>
            <w:r w:rsidRPr="00FE3F7C">
              <w:rPr>
                <w:spacing w:val="-4"/>
                <w:lang w:val="id-ID"/>
              </w:rPr>
              <w:t>33,3</w:t>
            </w:r>
          </w:p>
        </w:tc>
        <w:tc>
          <w:tcPr>
            <w:tcW w:w="992" w:type="dxa"/>
            <w:hideMark/>
          </w:tcPr>
          <w:p w14:paraId="2CF7D0FE" w14:textId="5BD821C4"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0</w:t>
            </w:r>
          </w:p>
        </w:tc>
        <w:tc>
          <w:tcPr>
            <w:tcW w:w="709" w:type="dxa"/>
            <w:hideMark/>
          </w:tcPr>
          <w:p w14:paraId="3A1965F5" w14:textId="09ECF58B" w:rsidR="00FE3F7C" w:rsidRPr="00FE3F7C" w:rsidRDefault="00FE3F7C" w:rsidP="00FE3F7C">
            <w:pPr>
              <w:pStyle w:val="TableParagraph"/>
              <w:spacing w:line="240" w:lineRule="auto"/>
              <w:ind w:left="0" w:right="2" w:hanging="2"/>
              <w:jc w:val="center"/>
              <w:rPr>
                <w:rFonts w:cs="Times New Roman"/>
                <w:lang w:val="id-ID"/>
              </w:rPr>
            </w:pPr>
            <w:r w:rsidRPr="00FE3F7C">
              <w:rPr>
                <w:spacing w:val="-10"/>
                <w:lang w:val="id-ID"/>
              </w:rPr>
              <w:t>0</w:t>
            </w:r>
          </w:p>
        </w:tc>
        <w:tc>
          <w:tcPr>
            <w:tcW w:w="1134" w:type="dxa"/>
            <w:hideMark/>
          </w:tcPr>
          <w:p w14:paraId="7B693EFE" w14:textId="76A83204"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1</w:t>
            </w:r>
          </w:p>
        </w:tc>
        <w:tc>
          <w:tcPr>
            <w:tcW w:w="708" w:type="dxa"/>
            <w:hideMark/>
          </w:tcPr>
          <w:p w14:paraId="0FA2920F" w14:textId="16225419" w:rsidR="00FE3F7C" w:rsidRPr="00FE3F7C" w:rsidRDefault="00FE3F7C" w:rsidP="00FE3F7C">
            <w:pPr>
              <w:pStyle w:val="TableParagraph"/>
              <w:spacing w:line="240" w:lineRule="auto"/>
              <w:ind w:left="0" w:right="1" w:hanging="2"/>
              <w:jc w:val="center"/>
              <w:rPr>
                <w:rFonts w:cs="Times New Roman"/>
                <w:lang w:val="id-ID"/>
              </w:rPr>
            </w:pPr>
            <w:r w:rsidRPr="00FE3F7C">
              <w:rPr>
                <w:spacing w:val="-5"/>
                <w:lang w:val="id-ID"/>
              </w:rPr>
              <w:t>25</w:t>
            </w:r>
          </w:p>
        </w:tc>
      </w:tr>
      <w:tr w:rsidR="00FE3F7C" w:rsidRPr="006B66AA" w14:paraId="5C939ADE" w14:textId="77777777" w:rsidTr="00A934BE">
        <w:trPr>
          <w:trHeight w:val="208"/>
        </w:trPr>
        <w:tc>
          <w:tcPr>
            <w:tcW w:w="851" w:type="dxa"/>
            <w:vMerge/>
            <w:vAlign w:val="center"/>
            <w:hideMark/>
          </w:tcPr>
          <w:p w14:paraId="62605D1D" w14:textId="77777777" w:rsidR="00FE3F7C" w:rsidRPr="007C2DA7" w:rsidRDefault="00FE3F7C" w:rsidP="00FE3F7C">
            <w:pPr>
              <w:spacing w:line="240" w:lineRule="auto"/>
              <w:ind w:left="0" w:hanging="2"/>
              <w:jc w:val="center"/>
              <w:rPr>
                <w:rFonts w:ascii="Times New Roman" w:eastAsia="Times New Roman" w:hAnsi="Times New Roman" w:cs="Times New Roman"/>
                <w:b/>
                <w:bCs/>
                <w:sz w:val="24"/>
                <w:szCs w:val="24"/>
              </w:rPr>
            </w:pPr>
          </w:p>
        </w:tc>
        <w:tc>
          <w:tcPr>
            <w:tcW w:w="1701" w:type="dxa"/>
            <w:hideMark/>
          </w:tcPr>
          <w:p w14:paraId="25E1002C" w14:textId="77777777" w:rsidR="00FE3F7C" w:rsidRPr="007C2DA7" w:rsidRDefault="00FE3F7C" w:rsidP="00FE3F7C">
            <w:pPr>
              <w:pStyle w:val="TableParagraph"/>
              <w:spacing w:line="240" w:lineRule="auto"/>
              <w:ind w:left="0" w:hanging="2"/>
              <w:jc w:val="center"/>
              <w:rPr>
                <w:rFonts w:cs="Times New Roman"/>
                <w:lang w:val="id-ID"/>
              </w:rPr>
            </w:pPr>
            <w:r w:rsidRPr="00324C46">
              <w:rPr>
                <w:rFonts w:cs="Times New Roman"/>
                <w:sz w:val="24"/>
                <w:szCs w:val="24"/>
              </w:rPr>
              <w:t>Currently</w:t>
            </w:r>
          </w:p>
        </w:tc>
        <w:tc>
          <w:tcPr>
            <w:tcW w:w="853" w:type="dxa"/>
            <w:hideMark/>
          </w:tcPr>
          <w:p w14:paraId="43D05B45" w14:textId="4755AE3B" w:rsidR="00FE3F7C" w:rsidRPr="00FE3F7C" w:rsidRDefault="00FE3F7C" w:rsidP="00FE3F7C">
            <w:pPr>
              <w:pStyle w:val="TableParagraph"/>
              <w:spacing w:line="240" w:lineRule="auto"/>
              <w:ind w:left="0" w:right="5" w:hanging="2"/>
              <w:jc w:val="center"/>
              <w:rPr>
                <w:rFonts w:cs="Times New Roman"/>
                <w:lang w:val="id-ID"/>
              </w:rPr>
            </w:pPr>
            <w:r w:rsidRPr="00FE3F7C">
              <w:rPr>
                <w:spacing w:val="-10"/>
                <w:lang w:val="id-ID"/>
              </w:rPr>
              <w:t>3</w:t>
            </w:r>
          </w:p>
        </w:tc>
        <w:tc>
          <w:tcPr>
            <w:tcW w:w="487" w:type="dxa"/>
            <w:hideMark/>
          </w:tcPr>
          <w:p w14:paraId="2B4A4441" w14:textId="41280C86" w:rsidR="00FE3F7C" w:rsidRPr="00FE3F7C" w:rsidRDefault="00FE3F7C" w:rsidP="00FE3F7C">
            <w:pPr>
              <w:pStyle w:val="TableParagraph"/>
              <w:spacing w:line="240" w:lineRule="auto"/>
              <w:ind w:left="0" w:hanging="2"/>
              <w:jc w:val="center"/>
              <w:rPr>
                <w:rFonts w:cs="Times New Roman"/>
                <w:lang w:val="id-ID"/>
              </w:rPr>
            </w:pPr>
            <w:r w:rsidRPr="00FE3F7C">
              <w:rPr>
                <w:spacing w:val="-5"/>
                <w:lang w:val="id-ID"/>
              </w:rPr>
              <w:t>50</w:t>
            </w:r>
          </w:p>
        </w:tc>
        <w:tc>
          <w:tcPr>
            <w:tcW w:w="1070" w:type="dxa"/>
            <w:hideMark/>
          </w:tcPr>
          <w:p w14:paraId="5B293173" w14:textId="050C5543"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0</w:t>
            </w:r>
          </w:p>
        </w:tc>
        <w:tc>
          <w:tcPr>
            <w:tcW w:w="567" w:type="dxa"/>
            <w:hideMark/>
          </w:tcPr>
          <w:p w14:paraId="565AFFB0" w14:textId="4EE3E9FC" w:rsidR="00FE3F7C" w:rsidRPr="00FE3F7C" w:rsidRDefault="00FE3F7C" w:rsidP="00FE3F7C">
            <w:pPr>
              <w:pStyle w:val="TableParagraph"/>
              <w:spacing w:line="240" w:lineRule="auto"/>
              <w:ind w:left="0" w:right="4" w:hanging="2"/>
              <w:jc w:val="center"/>
              <w:rPr>
                <w:rFonts w:cs="Times New Roman"/>
                <w:lang w:val="id-ID"/>
              </w:rPr>
            </w:pPr>
            <w:r w:rsidRPr="00FE3F7C">
              <w:rPr>
                <w:spacing w:val="-10"/>
                <w:lang w:val="id-ID"/>
              </w:rPr>
              <w:t>0</w:t>
            </w:r>
          </w:p>
        </w:tc>
        <w:tc>
          <w:tcPr>
            <w:tcW w:w="992" w:type="dxa"/>
            <w:hideMark/>
          </w:tcPr>
          <w:p w14:paraId="7C0FE6E3" w14:textId="0C8CAD14"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4</w:t>
            </w:r>
          </w:p>
        </w:tc>
        <w:tc>
          <w:tcPr>
            <w:tcW w:w="709" w:type="dxa"/>
            <w:hideMark/>
          </w:tcPr>
          <w:p w14:paraId="09199E82" w14:textId="0CEEAFC7" w:rsidR="00FE3F7C" w:rsidRPr="00FE3F7C" w:rsidRDefault="00FE3F7C" w:rsidP="00FE3F7C">
            <w:pPr>
              <w:pStyle w:val="TableParagraph"/>
              <w:spacing w:line="240" w:lineRule="auto"/>
              <w:ind w:left="0" w:right="2" w:hanging="2"/>
              <w:jc w:val="center"/>
              <w:rPr>
                <w:rFonts w:cs="Times New Roman"/>
                <w:lang w:val="id-ID"/>
              </w:rPr>
            </w:pPr>
            <w:r w:rsidRPr="00FE3F7C">
              <w:rPr>
                <w:spacing w:val="-5"/>
                <w:lang w:val="id-ID"/>
              </w:rPr>
              <w:t>100</w:t>
            </w:r>
          </w:p>
        </w:tc>
        <w:tc>
          <w:tcPr>
            <w:tcW w:w="1134" w:type="dxa"/>
            <w:hideMark/>
          </w:tcPr>
          <w:p w14:paraId="36E2A76F" w14:textId="392BACC8"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1</w:t>
            </w:r>
          </w:p>
        </w:tc>
        <w:tc>
          <w:tcPr>
            <w:tcW w:w="708" w:type="dxa"/>
            <w:hideMark/>
          </w:tcPr>
          <w:p w14:paraId="303E2EBB" w14:textId="49D2934D" w:rsidR="00FE3F7C" w:rsidRPr="00FE3F7C" w:rsidRDefault="00FE3F7C" w:rsidP="00FE3F7C">
            <w:pPr>
              <w:pStyle w:val="TableParagraph"/>
              <w:spacing w:line="240" w:lineRule="auto"/>
              <w:ind w:left="0" w:right="1" w:hanging="2"/>
              <w:jc w:val="center"/>
              <w:rPr>
                <w:rFonts w:cs="Times New Roman"/>
                <w:lang w:val="id-ID"/>
              </w:rPr>
            </w:pPr>
            <w:r w:rsidRPr="00FE3F7C">
              <w:rPr>
                <w:spacing w:val="-5"/>
                <w:lang w:val="id-ID"/>
              </w:rPr>
              <w:t>25</w:t>
            </w:r>
          </w:p>
        </w:tc>
      </w:tr>
      <w:tr w:rsidR="00FE3F7C" w:rsidRPr="006B66AA" w14:paraId="4E17648B" w14:textId="77777777" w:rsidTr="00A934BE">
        <w:trPr>
          <w:trHeight w:val="205"/>
        </w:trPr>
        <w:tc>
          <w:tcPr>
            <w:tcW w:w="851" w:type="dxa"/>
            <w:vMerge/>
            <w:vAlign w:val="center"/>
            <w:hideMark/>
          </w:tcPr>
          <w:p w14:paraId="25A915CF" w14:textId="77777777" w:rsidR="00FE3F7C" w:rsidRPr="007C2DA7" w:rsidRDefault="00FE3F7C" w:rsidP="00FE3F7C">
            <w:pPr>
              <w:spacing w:line="240" w:lineRule="auto"/>
              <w:ind w:left="0" w:hanging="2"/>
              <w:jc w:val="center"/>
              <w:rPr>
                <w:rFonts w:ascii="Times New Roman" w:eastAsia="Times New Roman" w:hAnsi="Times New Roman" w:cs="Times New Roman"/>
                <w:b/>
                <w:bCs/>
                <w:sz w:val="24"/>
                <w:szCs w:val="24"/>
              </w:rPr>
            </w:pPr>
          </w:p>
        </w:tc>
        <w:tc>
          <w:tcPr>
            <w:tcW w:w="1701" w:type="dxa"/>
            <w:hideMark/>
          </w:tcPr>
          <w:p w14:paraId="62B673E6" w14:textId="77777777" w:rsidR="00FE3F7C" w:rsidRPr="007C2DA7" w:rsidRDefault="00FE3F7C" w:rsidP="00FE3F7C">
            <w:pPr>
              <w:pStyle w:val="TableParagraph"/>
              <w:spacing w:line="240" w:lineRule="auto"/>
              <w:ind w:left="0" w:right="3" w:hanging="2"/>
              <w:jc w:val="center"/>
              <w:rPr>
                <w:rFonts w:cs="Times New Roman"/>
                <w:lang w:val="id-ID"/>
              </w:rPr>
            </w:pPr>
            <w:r w:rsidRPr="00324C46">
              <w:rPr>
                <w:rFonts w:cs="Times New Roman"/>
                <w:sz w:val="24"/>
                <w:szCs w:val="24"/>
              </w:rPr>
              <w:t>Heavy</w:t>
            </w:r>
          </w:p>
        </w:tc>
        <w:tc>
          <w:tcPr>
            <w:tcW w:w="853" w:type="dxa"/>
            <w:hideMark/>
          </w:tcPr>
          <w:p w14:paraId="0C892642" w14:textId="2AF2869C" w:rsidR="00FE3F7C" w:rsidRPr="00FE3F7C" w:rsidRDefault="00FE3F7C" w:rsidP="00FE3F7C">
            <w:pPr>
              <w:pStyle w:val="TableParagraph"/>
              <w:spacing w:line="240" w:lineRule="auto"/>
              <w:ind w:left="0" w:right="5" w:hanging="2"/>
              <w:jc w:val="center"/>
              <w:rPr>
                <w:rFonts w:cs="Times New Roman"/>
                <w:lang w:val="id-ID"/>
              </w:rPr>
            </w:pPr>
            <w:r w:rsidRPr="00FE3F7C">
              <w:rPr>
                <w:spacing w:val="-10"/>
                <w:lang w:val="id-ID"/>
              </w:rPr>
              <w:t>1</w:t>
            </w:r>
          </w:p>
        </w:tc>
        <w:tc>
          <w:tcPr>
            <w:tcW w:w="487" w:type="dxa"/>
            <w:hideMark/>
          </w:tcPr>
          <w:p w14:paraId="048D7471" w14:textId="1222D61C" w:rsidR="00FE3F7C" w:rsidRPr="00FE3F7C" w:rsidRDefault="00FE3F7C" w:rsidP="00FE3F7C">
            <w:pPr>
              <w:pStyle w:val="TableParagraph"/>
              <w:spacing w:line="240" w:lineRule="auto"/>
              <w:ind w:left="0" w:right="4" w:hanging="2"/>
              <w:jc w:val="center"/>
              <w:rPr>
                <w:rFonts w:cs="Times New Roman"/>
                <w:lang w:val="id-ID"/>
              </w:rPr>
            </w:pPr>
            <w:r w:rsidRPr="00FE3F7C">
              <w:rPr>
                <w:spacing w:val="-4"/>
                <w:lang w:val="id-ID"/>
              </w:rPr>
              <w:t>16,7</w:t>
            </w:r>
          </w:p>
        </w:tc>
        <w:tc>
          <w:tcPr>
            <w:tcW w:w="1070" w:type="dxa"/>
            <w:hideMark/>
          </w:tcPr>
          <w:p w14:paraId="41B8CAF3" w14:textId="10D891E7"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0</w:t>
            </w:r>
          </w:p>
        </w:tc>
        <w:tc>
          <w:tcPr>
            <w:tcW w:w="567" w:type="dxa"/>
            <w:hideMark/>
          </w:tcPr>
          <w:p w14:paraId="694E9315" w14:textId="4FB67FDA" w:rsidR="00FE3F7C" w:rsidRPr="00FE3F7C" w:rsidRDefault="00FE3F7C" w:rsidP="00FE3F7C">
            <w:pPr>
              <w:pStyle w:val="TableParagraph"/>
              <w:spacing w:line="240" w:lineRule="auto"/>
              <w:ind w:left="0" w:right="4" w:hanging="2"/>
              <w:jc w:val="center"/>
              <w:rPr>
                <w:rFonts w:cs="Times New Roman"/>
                <w:lang w:val="id-ID"/>
              </w:rPr>
            </w:pPr>
            <w:r w:rsidRPr="00FE3F7C">
              <w:rPr>
                <w:spacing w:val="-10"/>
                <w:lang w:val="id-ID"/>
              </w:rPr>
              <w:t>0</w:t>
            </w:r>
          </w:p>
        </w:tc>
        <w:tc>
          <w:tcPr>
            <w:tcW w:w="992" w:type="dxa"/>
            <w:hideMark/>
          </w:tcPr>
          <w:p w14:paraId="066D7F6C" w14:textId="4F315524"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0</w:t>
            </w:r>
          </w:p>
        </w:tc>
        <w:tc>
          <w:tcPr>
            <w:tcW w:w="709" w:type="dxa"/>
            <w:hideMark/>
          </w:tcPr>
          <w:p w14:paraId="31BE1034" w14:textId="29703855" w:rsidR="00FE3F7C" w:rsidRPr="00FE3F7C" w:rsidRDefault="00FE3F7C" w:rsidP="00FE3F7C">
            <w:pPr>
              <w:pStyle w:val="TableParagraph"/>
              <w:spacing w:line="240" w:lineRule="auto"/>
              <w:ind w:left="0" w:right="2" w:hanging="2"/>
              <w:jc w:val="center"/>
              <w:rPr>
                <w:rFonts w:cs="Times New Roman"/>
                <w:lang w:val="id-ID"/>
              </w:rPr>
            </w:pPr>
            <w:r w:rsidRPr="00FE3F7C">
              <w:rPr>
                <w:spacing w:val="-10"/>
                <w:lang w:val="id-ID"/>
              </w:rPr>
              <w:t>0</w:t>
            </w:r>
          </w:p>
        </w:tc>
        <w:tc>
          <w:tcPr>
            <w:tcW w:w="1134" w:type="dxa"/>
            <w:hideMark/>
          </w:tcPr>
          <w:p w14:paraId="638056AE" w14:textId="6588AFED"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0</w:t>
            </w:r>
          </w:p>
        </w:tc>
        <w:tc>
          <w:tcPr>
            <w:tcW w:w="708" w:type="dxa"/>
            <w:hideMark/>
          </w:tcPr>
          <w:p w14:paraId="4D8A4F77" w14:textId="5E1D4173" w:rsidR="00FE3F7C" w:rsidRPr="00FE3F7C" w:rsidRDefault="00FE3F7C" w:rsidP="00FE3F7C">
            <w:pPr>
              <w:pStyle w:val="TableParagraph"/>
              <w:spacing w:line="240" w:lineRule="auto"/>
              <w:ind w:left="0" w:right="5" w:hanging="2"/>
              <w:jc w:val="center"/>
              <w:rPr>
                <w:rFonts w:cs="Times New Roman"/>
                <w:lang w:val="id-ID"/>
              </w:rPr>
            </w:pPr>
            <w:r w:rsidRPr="00FE3F7C">
              <w:rPr>
                <w:spacing w:val="-10"/>
                <w:lang w:val="id-ID"/>
              </w:rPr>
              <w:t>0</w:t>
            </w:r>
          </w:p>
        </w:tc>
      </w:tr>
      <w:tr w:rsidR="00FE3F7C" w:rsidRPr="006B66AA" w14:paraId="181C0D39" w14:textId="77777777" w:rsidTr="00A934BE">
        <w:trPr>
          <w:trHeight w:val="208"/>
        </w:trPr>
        <w:tc>
          <w:tcPr>
            <w:tcW w:w="851" w:type="dxa"/>
            <w:vMerge/>
            <w:tcBorders>
              <w:bottom w:val="single" w:sz="4" w:space="0" w:color="auto"/>
            </w:tcBorders>
            <w:vAlign w:val="center"/>
            <w:hideMark/>
          </w:tcPr>
          <w:p w14:paraId="7278F9F1" w14:textId="77777777" w:rsidR="00FE3F7C" w:rsidRPr="007C2DA7" w:rsidRDefault="00FE3F7C" w:rsidP="00FE3F7C">
            <w:pPr>
              <w:spacing w:line="240" w:lineRule="auto"/>
              <w:ind w:left="0" w:hanging="2"/>
              <w:jc w:val="center"/>
              <w:rPr>
                <w:rFonts w:ascii="Times New Roman" w:eastAsia="Times New Roman" w:hAnsi="Times New Roman" w:cs="Times New Roman"/>
                <w:b/>
                <w:bCs/>
                <w:sz w:val="24"/>
                <w:szCs w:val="24"/>
              </w:rPr>
            </w:pPr>
          </w:p>
        </w:tc>
        <w:tc>
          <w:tcPr>
            <w:tcW w:w="1701" w:type="dxa"/>
            <w:tcBorders>
              <w:bottom w:val="single" w:sz="4" w:space="0" w:color="auto"/>
            </w:tcBorders>
            <w:hideMark/>
          </w:tcPr>
          <w:p w14:paraId="26197D67" w14:textId="77777777" w:rsidR="00FE3F7C" w:rsidRPr="007C2DA7" w:rsidRDefault="00FE3F7C" w:rsidP="00FE3F7C">
            <w:pPr>
              <w:pStyle w:val="TableParagraph"/>
              <w:spacing w:line="240" w:lineRule="auto"/>
              <w:ind w:left="0" w:right="4" w:hanging="2"/>
              <w:jc w:val="center"/>
              <w:rPr>
                <w:rFonts w:cs="Times New Roman"/>
                <w:lang w:val="id-ID"/>
              </w:rPr>
            </w:pPr>
            <w:r w:rsidRPr="00324C46">
              <w:rPr>
                <w:rFonts w:cs="Times New Roman"/>
                <w:sz w:val="24"/>
                <w:szCs w:val="24"/>
              </w:rPr>
              <w:t>Total</w:t>
            </w:r>
          </w:p>
        </w:tc>
        <w:tc>
          <w:tcPr>
            <w:tcW w:w="853" w:type="dxa"/>
            <w:tcBorders>
              <w:bottom w:val="single" w:sz="4" w:space="0" w:color="auto"/>
            </w:tcBorders>
            <w:hideMark/>
          </w:tcPr>
          <w:p w14:paraId="3AEC8CCB" w14:textId="6C4724FC" w:rsidR="00FE3F7C" w:rsidRPr="00FE3F7C" w:rsidRDefault="00FE3F7C" w:rsidP="00FE3F7C">
            <w:pPr>
              <w:pStyle w:val="TableParagraph"/>
              <w:spacing w:line="240" w:lineRule="auto"/>
              <w:ind w:left="0" w:right="5" w:hanging="2"/>
              <w:jc w:val="center"/>
              <w:rPr>
                <w:rFonts w:cs="Times New Roman"/>
                <w:lang w:val="id-ID"/>
              </w:rPr>
            </w:pPr>
            <w:r w:rsidRPr="00FE3F7C">
              <w:rPr>
                <w:spacing w:val="-10"/>
                <w:lang w:val="id-ID"/>
              </w:rPr>
              <w:t>6</w:t>
            </w:r>
          </w:p>
        </w:tc>
        <w:tc>
          <w:tcPr>
            <w:tcW w:w="487" w:type="dxa"/>
            <w:tcBorders>
              <w:bottom w:val="single" w:sz="4" w:space="0" w:color="auto"/>
            </w:tcBorders>
            <w:hideMark/>
          </w:tcPr>
          <w:p w14:paraId="1FE22050" w14:textId="6B159141" w:rsidR="00FE3F7C" w:rsidRPr="00FE3F7C" w:rsidRDefault="00FE3F7C" w:rsidP="00FE3F7C">
            <w:pPr>
              <w:pStyle w:val="TableParagraph"/>
              <w:spacing w:line="240" w:lineRule="auto"/>
              <w:ind w:left="0" w:hanging="2"/>
              <w:jc w:val="center"/>
              <w:rPr>
                <w:rFonts w:cs="Times New Roman"/>
                <w:lang w:val="id-ID"/>
              </w:rPr>
            </w:pPr>
            <w:r w:rsidRPr="00FE3F7C">
              <w:rPr>
                <w:spacing w:val="-5"/>
                <w:lang w:val="id-ID"/>
              </w:rPr>
              <w:t>100</w:t>
            </w:r>
          </w:p>
        </w:tc>
        <w:tc>
          <w:tcPr>
            <w:tcW w:w="1070" w:type="dxa"/>
            <w:tcBorders>
              <w:bottom w:val="single" w:sz="4" w:space="0" w:color="auto"/>
            </w:tcBorders>
            <w:hideMark/>
          </w:tcPr>
          <w:p w14:paraId="40FE6B5D" w14:textId="01985291"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6</w:t>
            </w:r>
          </w:p>
        </w:tc>
        <w:tc>
          <w:tcPr>
            <w:tcW w:w="567" w:type="dxa"/>
            <w:tcBorders>
              <w:bottom w:val="single" w:sz="4" w:space="0" w:color="auto"/>
            </w:tcBorders>
            <w:hideMark/>
          </w:tcPr>
          <w:p w14:paraId="7B69A181" w14:textId="743676EB" w:rsidR="00FE3F7C" w:rsidRPr="00FE3F7C" w:rsidRDefault="00FE3F7C" w:rsidP="00FE3F7C">
            <w:pPr>
              <w:pStyle w:val="TableParagraph"/>
              <w:spacing w:line="240" w:lineRule="auto"/>
              <w:ind w:left="0" w:hanging="2"/>
              <w:jc w:val="center"/>
              <w:rPr>
                <w:rFonts w:cs="Times New Roman"/>
                <w:lang w:val="id-ID"/>
              </w:rPr>
            </w:pPr>
            <w:r w:rsidRPr="00FE3F7C">
              <w:rPr>
                <w:spacing w:val="-5"/>
                <w:lang w:val="id-ID"/>
              </w:rPr>
              <w:t>100</w:t>
            </w:r>
          </w:p>
        </w:tc>
        <w:tc>
          <w:tcPr>
            <w:tcW w:w="992" w:type="dxa"/>
            <w:tcBorders>
              <w:bottom w:val="single" w:sz="4" w:space="0" w:color="auto"/>
            </w:tcBorders>
            <w:hideMark/>
          </w:tcPr>
          <w:p w14:paraId="1E65C016" w14:textId="2086879A"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4</w:t>
            </w:r>
          </w:p>
        </w:tc>
        <w:tc>
          <w:tcPr>
            <w:tcW w:w="709" w:type="dxa"/>
            <w:tcBorders>
              <w:bottom w:val="single" w:sz="4" w:space="0" w:color="auto"/>
            </w:tcBorders>
            <w:hideMark/>
          </w:tcPr>
          <w:p w14:paraId="4086C6F6" w14:textId="5CE85446" w:rsidR="00FE3F7C" w:rsidRPr="00FE3F7C" w:rsidRDefault="00FE3F7C" w:rsidP="00FE3F7C">
            <w:pPr>
              <w:pStyle w:val="TableParagraph"/>
              <w:spacing w:line="240" w:lineRule="auto"/>
              <w:ind w:left="0" w:right="2" w:hanging="2"/>
              <w:jc w:val="center"/>
              <w:rPr>
                <w:rFonts w:cs="Times New Roman"/>
                <w:lang w:val="id-ID"/>
              </w:rPr>
            </w:pPr>
            <w:r w:rsidRPr="00FE3F7C">
              <w:rPr>
                <w:spacing w:val="-5"/>
                <w:lang w:val="id-ID"/>
              </w:rPr>
              <w:t>100</w:t>
            </w:r>
          </w:p>
        </w:tc>
        <w:tc>
          <w:tcPr>
            <w:tcW w:w="1134" w:type="dxa"/>
            <w:tcBorders>
              <w:bottom w:val="single" w:sz="4" w:space="0" w:color="auto"/>
            </w:tcBorders>
            <w:hideMark/>
          </w:tcPr>
          <w:p w14:paraId="0D8BA356" w14:textId="0F008B32"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4</w:t>
            </w:r>
          </w:p>
        </w:tc>
        <w:tc>
          <w:tcPr>
            <w:tcW w:w="708" w:type="dxa"/>
            <w:tcBorders>
              <w:bottom w:val="single" w:sz="4" w:space="0" w:color="auto"/>
            </w:tcBorders>
            <w:hideMark/>
          </w:tcPr>
          <w:p w14:paraId="4105D729" w14:textId="5711CF9D" w:rsidR="00FE3F7C" w:rsidRPr="00FE3F7C" w:rsidRDefault="00FE3F7C" w:rsidP="00FE3F7C">
            <w:pPr>
              <w:pStyle w:val="TableParagraph"/>
              <w:spacing w:line="240" w:lineRule="auto"/>
              <w:ind w:left="0" w:right="1" w:hanging="2"/>
              <w:jc w:val="center"/>
              <w:rPr>
                <w:rFonts w:cs="Times New Roman"/>
                <w:lang w:val="id-ID"/>
              </w:rPr>
            </w:pPr>
            <w:r w:rsidRPr="00FE3F7C">
              <w:rPr>
                <w:spacing w:val="-5"/>
                <w:lang w:val="id-ID"/>
              </w:rPr>
              <w:t>100</w:t>
            </w:r>
          </w:p>
        </w:tc>
      </w:tr>
      <w:tr w:rsidR="00FE3F7C" w:rsidRPr="006B66AA" w14:paraId="003376A4" w14:textId="77777777" w:rsidTr="00A934BE">
        <w:trPr>
          <w:trHeight w:val="205"/>
        </w:trPr>
        <w:tc>
          <w:tcPr>
            <w:tcW w:w="2552" w:type="dxa"/>
            <w:gridSpan w:val="2"/>
            <w:vMerge w:val="restart"/>
            <w:tcBorders>
              <w:top w:val="single" w:sz="4" w:space="0" w:color="auto"/>
            </w:tcBorders>
          </w:tcPr>
          <w:p w14:paraId="07340892" w14:textId="77777777" w:rsidR="00FE3F7C" w:rsidRPr="007C2DA7" w:rsidRDefault="00FE3F7C" w:rsidP="00A934BE">
            <w:pPr>
              <w:pStyle w:val="TableParagraph"/>
              <w:spacing w:line="240" w:lineRule="auto"/>
              <w:ind w:left="0" w:hanging="2"/>
              <w:jc w:val="center"/>
              <w:rPr>
                <w:rFonts w:cs="Times New Roman"/>
                <w:b/>
                <w:bCs/>
                <w:sz w:val="24"/>
                <w:szCs w:val="24"/>
                <w:lang w:val="id-ID"/>
              </w:rPr>
            </w:pPr>
          </w:p>
          <w:p w14:paraId="723979BD" w14:textId="77777777" w:rsidR="00FE3F7C" w:rsidRPr="007C2DA7" w:rsidRDefault="00FE3F7C" w:rsidP="00A934BE">
            <w:pPr>
              <w:pStyle w:val="TableParagraph"/>
              <w:spacing w:line="240" w:lineRule="auto"/>
              <w:ind w:left="0" w:hanging="2"/>
              <w:jc w:val="center"/>
              <w:rPr>
                <w:rFonts w:cs="Times New Roman"/>
                <w:b/>
                <w:bCs/>
                <w:sz w:val="24"/>
                <w:szCs w:val="24"/>
                <w:lang w:val="id-ID"/>
              </w:rPr>
            </w:pPr>
            <w:r w:rsidRPr="007C2DA7">
              <w:rPr>
                <w:rFonts w:cs="Times New Roman"/>
                <w:b/>
                <w:bCs/>
                <w:sz w:val="24"/>
                <w:szCs w:val="24"/>
              </w:rPr>
              <w:t>Variables measured</w:t>
            </w:r>
          </w:p>
        </w:tc>
        <w:tc>
          <w:tcPr>
            <w:tcW w:w="6520" w:type="dxa"/>
            <w:gridSpan w:val="8"/>
            <w:tcBorders>
              <w:top w:val="single" w:sz="4" w:space="0" w:color="auto"/>
            </w:tcBorders>
            <w:hideMark/>
          </w:tcPr>
          <w:p w14:paraId="22004A6A" w14:textId="77777777" w:rsidR="00FE3F7C" w:rsidRPr="007C2DA7" w:rsidRDefault="00FE3F7C" w:rsidP="00A934BE">
            <w:pPr>
              <w:pStyle w:val="TableParagraph"/>
              <w:spacing w:line="240" w:lineRule="auto"/>
              <w:ind w:left="0" w:right="2" w:hanging="2"/>
              <w:jc w:val="center"/>
              <w:rPr>
                <w:rFonts w:cs="Times New Roman"/>
                <w:b/>
                <w:bCs/>
                <w:sz w:val="24"/>
                <w:szCs w:val="24"/>
                <w:lang w:val="id-ID"/>
              </w:rPr>
            </w:pPr>
            <w:r w:rsidRPr="007C2DA7">
              <w:rPr>
                <w:rFonts w:cs="Times New Roman"/>
                <w:b/>
                <w:bCs/>
                <w:spacing w:val="-2"/>
                <w:sz w:val="24"/>
                <w:szCs w:val="24"/>
                <w:lang w:val="id-ID"/>
              </w:rPr>
              <w:t>Control</w:t>
            </w:r>
          </w:p>
        </w:tc>
      </w:tr>
      <w:tr w:rsidR="00FE3F7C" w:rsidRPr="006B66AA" w14:paraId="27F869F6" w14:textId="77777777" w:rsidTr="00A934BE">
        <w:trPr>
          <w:trHeight w:val="93"/>
        </w:trPr>
        <w:tc>
          <w:tcPr>
            <w:tcW w:w="2552" w:type="dxa"/>
            <w:gridSpan w:val="2"/>
            <w:vMerge/>
            <w:vAlign w:val="center"/>
            <w:hideMark/>
          </w:tcPr>
          <w:p w14:paraId="515B128C" w14:textId="77777777" w:rsidR="00FE3F7C" w:rsidRPr="007C2DA7" w:rsidRDefault="00FE3F7C" w:rsidP="00FE3F7C">
            <w:pPr>
              <w:spacing w:line="240" w:lineRule="auto"/>
              <w:ind w:left="0" w:hanging="2"/>
              <w:jc w:val="center"/>
              <w:rPr>
                <w:rFonts w:ascii="Times New Roman" w:eastAsia="Times New Roman" w:hAnsi="Times New Roman" w:cs="Times New Roman"/>
                <w:b/>
                <w:bCs/>
                <w:sz w:val="24"/>
                <w:szCs w:val="24"/>
              </w:rPr>
            </w:pPr>
          </w:p>
        </w:tc>
        <w:tc>
          <w:tcPr>
            <w:tcW w:w="2977" w:type="dxa"/>
            <w:gridSpan w:val="4"/>
            <w:tcBorders>
              <w:bottom w:val="single" w:sz="4" w:space="0" w:color="auto"/>
            </w:tcBorders>
            <w:hideMark/>
          </w:tcPr>
          <w:p w14:paraId="2DE35BB4" w14:textId="78EDF674"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pacing w:val="-2"/>
                <w:lang w:val="id-ID"/>
              </w:rPr>
              <w:t>Vegetables</w:t>
            </w:r>
          </w:p>
        </w:tc>
        <w:tc>
          <w:tcPr>
            <w:tcW w:w="3543" w:type="dxa"/>
            <w:gridSpan w:val="4"/>
            <w:tcBorders>
              <w:bottom w:val="single" w:sz="4" w:space="0" w:color="auto"/>
            </w:tcBorders>
            <w:hideMark/>
          </w:tcPr>
          <w:p w14:paraId="0641DE43" w14:textId="6C40A61E" w:rsidR="00FE3F7C" w:rsidRPr="007C2DA7" w:rsidRDefault="00FE3F7C" w:rsidP="00FE3F7C">
            <w:pPr>
              <w:pStyle w:val="TableParagraph"/>
              <w:spacing w:line="240" w:lineRule="auto"/>
              <w:ind w:left="0" w:hanging="2"/>
              <w:jc w:val="center"/>
              <w:rPr>
                <w:rFonts w:cs="Times New Roman"/>
                <w:b/>
                <w:bCs/>
                <w:sz w:val="24"/>
                <w:szCs w:val="24"/>
                <w:lang w:val="id-ID"/>
              </w:rPr>
            </w:pPr>
            <w:r>
              <w:rPr>
                <w:rFonts w:cs="Times New Roman"/>
                <w:b/>
                <w:bCs/>
                <w:spacing w:val="-2"/>
                <w:lang w:val="id-ID"/>
              </w:rPr>
              <w:t>Offal, Nuts and Melinjo</w:t>
            </w:r>
          </w:p>
        </w:tc>
      </w:tr>
      <w:tr w:rsidR="00FE3F7C" w:rsidRPr="006B66AA" w14:paraId="2EE1BDCB" w14:textId="77777777" w:rsidTr="00A934BE">
        <w:trPr>
          <w:trHeight w:val="453"/>
        </w:trPr>
        <w:tc>
          <w:tcPr>
            <w:tcW w:w="2552" w:type="dxa"/>
            <w:gridSpan w:val="2"/>
            <w:vMerge/>
            <w:tcBorders>
              <w:bottom w:val="single" w:sz="4" w:space="0" w:color="auto"/>
            </w:tcBorders>
            <w:vAlign w:val="center"/>
            <w:hideMark/>
          </w:tcPr>
          <w:p w14:paraId="0005CFFF" w14:textId="77777777" w:rsidR="00FE3F7C" w:rsidRPr="007C2DA7" w:rsidRDefault="00FE3F7C" w:rsidP="00FE3F7C">
            <w:pPr>
              <w:spacing w:after="0" w:line="240" w:lineRule="auto"/>
              <w:ind w:left="0" w:hanging="2"/>
              <w:jc w:val="center"/>
              <w:rPr>
                <w:rFonts w:ascii="Times New Roman" w:eastAsia="Times New Roman" w:hAnsi="Times New Roman" w:cs="Times New Roman"/>
                <w:b/>
                <w:bCs/>
                <w:sz w:val="24"/>
                <w:szCs w:val="24"/>
              </w:rPr>
            </w:pPr>
          </w:p>
        </w:tc>
        <w:tc>
          <w:tcPr>
            <w:tcW w:w="853" w:type="dxa"/>
            <w:tcBorders>
              <w:top w:val="single" w:sz="4" w:space="0" w:color="auto"/>
              <w:bottom w:val="single" w:sz="4" w:space="0" w:color="auto"/>
            </w:tcBorders>
            <w:hideMark/>
          </w:tcPr>
          <w:p w14:paraId="7A092401" w14:textId="77777777" w:rsidR="00FE3F7C" w:rsidRPr="006B66AA" w:rsidRDefault="00FE3F7C" w:rsidP="00FE3F7C">
            <w:pPr>
              <w:pStyle w:val="TableParagraph"/>
              <w:spacing w:before="121"/>
              <w:ind w:left="0" w:hanging="2"/>
              <w:jc w:val="center"/>
              <w:rPr>
                <w:rFonts w:cs="Times New Roman"/>
                <w:sz w:val="24"/>
                <w:szCs w:val="24"/>
                <w:lang w:val="id-ID"/>
              </w:rPr>
            </w:pPr>
            <w:r w:rsidRPr="006B66AA">
              <w:rPr>
                <w:rFonts w:cs="Times New Roman"/>
                <w:sz w:val="24"/>
                <w:szCs w:val="24"/>
                <w:lang w:val="id-ID"/>
              </w:rPr>
              <w:t>Pre</w:t>
            </w:r>
            <w:r w:rsidRPr="006B66AA">
              <w:rPr>
                <w:rFonts w:cs="Times New Roman"/>
                <w:spacing w:val="2"/>
                <w:sz w:val="24"/>
                <w:szCs w:val="24"/>
                <w:lang w:val="id-ID"/>
              </w:rPr>
              <w:t xml:space="preserve"> </w:t>
            </w:r>
            <w:r w:rsidRPr="006B66AA">
              <w:rPr>
                <w:rFonts w:cs="Times New Roman"/>
                <w:spacing w:val="-4"/>
                <w:sz w:val="24"/>
                <w:szCs w:val="24"/>
                <w:lang w:val="id-ID"/>
              </w:rPr>
              <w:t>test</w:t>
            </w:r>
          </w:p>
        </w:tc>
        <w:tc>
          <w:tcPr>
            <w:tcW w:w="487" w:type="dxa"/>
            <w:tcBorders>
              <w:top w:val="single" w:sz="4" w:space="0" w:color="auto"/>
              <w:bottom w:val="single" w:sz="4" w:space="0" w:color="auto"/>
            </w:tcBorders>
            <w:hideMark/>
          </w:tcPr>
          <w:p w14:paraId="4BB7274F" w14:textId="77777777" w:rsidR="00FE3F7C" w:rsidRPr="006B66AA" w:rsidRDefault="00FE3F7C" w:rsidP="00FE3F7C">
            <w:pPr>
              <w:pStyle w:val="TableParagraph"/>
              <w:spacing w:before="121"/>
              <w:ind w:left="0" w:right="2" w:hanging="2"/>
              <w:jc w:val="center"/>
              <w:rPr>
                <w:rFonts w:cs="Times New Roman"/>
                <w:sz w:val="24"/>
                <w:szCs w:val="24"/>
                <w:lang w:val="id-ID"/>
              </w:rPr>
            </w:pPr>
            <w:r w:rsidRPr="006B66AA">
              <w:rPr>
                <w:rFonts w:cs="Times New Roman"/>
                <w:spacing w:val="-10"/>
                <w:sz w:val="24"/>
                <w:szCs w:val="24"/>
                <w:lang w:val="id-ID"/>
              </w:rPr>
              <w:t>%</w:t>
            </w:r>
          </w:p>
        </w:tc>
        <w:tc>
          <w:tcPr>
            <w:tcW w:w="1070" w:type="dxa"/>
            <w:tcBorders>
              <w:top w:val="single" w:sz="4" w:space="0" w:color="auto"/>
              <w:bottom w:val="single" w:sz="4" w:space="0" w:color="auto"/>
            </w:tcBorders>
            <w:hideMark/>
          </w:tcPr>
          <w:p w14:paraId="4C6BED85" w14:textId="77777777" w:rsidR="00FE3F7C" w:rsidRPr="006B66AA" w:rsidRDefault="00FE3F7C" w:rsidP="00FE3F7C">
            <w:pPr>
              <w:pStyle w:val="TableParagraph"/>
              <w:spacing w:before="121"/>
              <w:ind w:left="0" w:hanging="2"/>
              <w:jc w:val="center"/>
              <w:rPr>
                <w:rFonts w:cs="Times New Roman"/>
                <w:sz w:val="24"/>
                <w:szCs w:val="24"/>
                <w:lang w:val="id-ID"/>
              </w:rPr>
            </w:pPr>
            <w:r w:rsidRPr="006B66AA">
              <w:rPr>
                <w:rFonts w:cs="Times New Roman"/>
                <w:sz w:val="24"/>
                <w:szCs w:val="24"/>
                <w:lang w:val="id-ID"/>
              </w:rPr>
              <w:t xml:space="preserve">Post </w:t>
            </w:r>
            <w:r w:rsidRPr="006B66AA">
              <w:rPr>
                <w:rFonts w:cs="Times New Roman"/>
                <w:spacing w:val="-4"/>
                <w:sz w:val="24"/>
                <w:szCs w:val="24"/>
                <w:lang w:val="id-ID"/>
              </w:rPr>
              <w:t>test</w:t>
            </w:r>
          </w:p>
        </w:tc>
        <w:tc>
          <w:tcPr>
            <w:tcW w:w="567" w:type="dxa"/>
            <w:tcBorders>
              <w:top w:val="single" w:sz="4" w:space="0" w:color="auto"/>
              <w:bottom w:val="single" w:sz="4" w:space="0" w:color="auto"/>
            </w:tcBorders>
            <w:hideMark/>
          </w:tcPr>
          <w:p w14:paraId="6383EFC4" w14:textId="77777777" w:rsidR="00FE3F7C" w:rsidRPr="006B66AA" w:rsidRDefault="00FE3F7C" w:rsidP="00FE3F7C">
            <w:pPr>
              <w:pStyle w:val="TableParagraph"/>
              <w:spacing w:before="121"/>
              <w:ind w:left="0" w:right="2" w:hanging="2"/>
              <w:jc w:val="center"/>
              <w:rPr>
                <w:rFonts w:cs="Times New Roman"/>
                <w:sz w:val="24"/>
                <w:szCs w:val="24"/>
                <w:lang w:val="id-ID"/>
              </w:rPr>
            </w:pPr>
            <w:r w:rsidRPr="006B66AA">
              <w:rPr>
                <w:rFonts w:cs="Times New Roman"/>
                <w:spacing w:val="-10"/>
                <w:sz w:val="24"/>
                <w:szCs w:val="24"/>
                <w:lang w:val="id-ID"/>
              </w:rPr>
              <w:t>%</w:t>
            </w:r>
          </w:p>
        </w:tc>
        <w:tc>
          <w:tcPr>
            <w:tcW w:w="992" w:type="dxa"/>
            <w:tcBorders>
              <w:top w:val="single" w:sz="4" w:space="0" w:color="auto"/>
              <w:bottom w:val="single" w:sz="4" w:space="0" w:color="auto"/>
            </w:tcBorders>
            <w:hideMark/>
          </w:tcPr>
          <w:p w14:paraId="579213FC" w14:textId="77777777" w:rsidR="00FE3F7C" w:rsidRPr="006B66AA" w:rsidRDefault="00FE3F7C" w:rsidP="00FE3F7C">
            <w:pPr>
              <w:pStyle w:val="TableParagraph"/>
              <w:spacing w:before="121"/>
              <w:ind w:left="0" w:hanging="2"/>
              <w:jc w:val="center"/>
              <w:rPr>
                <w:rFonts w:cs="Times New Roman"/>
                <w:sz w:val="24"/>
                <w:szCs w:val="24"/>
                <w:lang w:val="id-ID"/>
              </w:rPr>
            </w:pPr>
            <w:r w:rsidRPr="006B66AA">
              <w:rPr>
                <w:rFonts w:cs="Times New Roman"/>
                <w:sz w:val="24"/>
                <w:szCs w:val="24"/>
                <w:lang w:val="id-ID"/>
              </w:rPr>
              <w:t>Pre</w:t>
            </w:r>
            <w:r w:rsidRPr="006B66AA">
              <w:rPr>
                <w:rFonts w:cs="Times New Roman"/>
                <w:spacing w:val="2"/>
                <w:sz w:val="24"/>
                <w:szCs w:val="24"/>
                <w:lang w:val="id-ID"/>
              </w:rPr>
              <w:t xml:space="preserve"> </w:t>
            </w:r>
            <w:r w:rsidRPr="006B66AA">
              <w:rPr>
                <w:rFonts w:cs="Times New Roman"/>
                <w:spacing w:val="-4"/>
                <w:sz w:val="24"/>
                <w:szCs w:val="24"/>
                <w:lang w:val="id-ID"/>
              </w:rPr>
              <w:t>test</w:t>
            </w:r>
          </w:p>
        </w:tc>
        <w:tc>
          <w:tcPr>
            <w:tcW w:w="709" w:type="dxa"/>
            <w:tcBorders>
              <w:top w:val="single" w:sz="4" w:space="0" w:color="auto"/>
              <w:bottom w:val="single" w:sz="4" w:space="0" w:color="auto"/>
            </w:tcBorders>
            <w:hideMark/>
          </w:tcPr>
          <w:p w14:paraId="1A1585F6" w14:textId="77777777" w:rsidR="00FE3F7C" w:rsidRPr="006B66AA" w:rsidRDefault="00FE3F7C" w:rsidP="00FE3F7C">
            <w:pPr>
              <w:pStyle w:val="TableParagraph"/>
              <w:spacing w:before="121"/>
              <w:ind w:left="0" w:right="4" w:hanging="2"/>
              <w:jc w:val="center"/>
              <w:rPr>
                <w:rFonts w:cs="Times New Roman"/>
                <w:sz w:val="24"/>
                <w:szCs w:val="24"/>
                <w:lang w:val="id-ID"/>
              </w:rPr>
            </w:pPr>
            <w:r w:rsidRPr="006B66AA">
              <w:rPr>
                <w:rFonts w:cs="Times New Roman"/>
                <w:spacing w:val="-10"/>
                <w:sz w:val="24"/>
                <w:szCs w:val="24"/>
                <w:lang w:val="id-ID"/>
              </w:rPr>
              <w:t>%</w:t>
            </w:r>
          </w:p>
        </w:tc>
        <w:tc>
          <w:tcPr>
            <w:tcW w:w="1134" w:type="dxa"/>
            <w:tcBorders>
              <w:top w:val="single" w:sz="4" w:space="0" w:color="auto"/>
              <w:bottom w:val="single" w:sz="4" w:space="0" w:color="auto"/>
            </w:tcBorders>
            <w:hideMark/>
          </w:tcPr>
          <w:p w14:paraId="46C0F8EC" w14:textId="77777777" w:rsidR="00FE3F7C" w:rsidRPr="006B66AA" w:rsidRDefault="00FE3F7C" w:rsidP="00FE3F7C">
            <w:pPr>
              <w:pStyle w:val="TableParagraph"/>
              <w:spacing w:before="121"/>
              <w:ind w:left="0" w:hanging="2"/>
              <w:jc w:val="center"/>
              <w:rPr>
                <w:rFonts w:cs="Times New Roman"/>
                <w:sz w:val="24"/>
                <w:szCs w:val="24"/>
                <w:lang w:val="id-ID"/>
              </w:rPr>
            </w:pPr>
            <w:r w:rsidRPr="006B66AA">
              <w:rPr>
                <w:rFonts w:cs="Times New Roman"/>
                <w:sz w:val="24"/>
                <w:szCs w:val="24"/>
                <w:lang w:val="id-ID"/>
              </w:rPr>
              <w:t xml:space="preserve">Post </w:t>
            </w:r>
            <w:r w:rsidRPr="006B66AA">
              <w:rPr>
                <w:rFonts w:cs="Times New Roman"/>
                <w:spacing w:val="-4"/>
                <w:sz w:val="24"/>
                <w:szCs w:val="24"/>
                <w:lang w:val="id-ID"/>
              </w:rPr>
              <w:t>test</w:t>
            </w:r>
          </w:p>
        </w:tc>
        <w:tc>
          <w:tcPr>
            <w:tcW w:w="708" w:type="dxa"/>
            <w:tcBorders>
              <w:top w:val="single" w:sz="4" w:space="0" w:color="auto"/>
              <w:bottom w:val="single" w:sz="4" w:space="0" w:color="auto"/>
            </w:tcBorders>
            <w:hideMark/>
          </w:tcPr>
          <w:p w14:paraId="741A454E" w14:textId="77777777" w:rsidR="00FE3F7C" w:rsidRPr="006B66AA" w:rsidRDefault="00FE3F7C" w:rsidP="00FE3F7C">
            <w:pPr>
              <w:pStyle w:val="TableParagraph"/>
              <w:spacing w:before="121"/>
              <w:ind w:left="0" w:right="3" w:hanging="2"/>
              <w:jc w:val="center"/>
              <w:rPr>
                <w:rFonts w:cs="Times New Roman"/>
                <w:sz w:val="24"/>
                <w:szCs w:val="24"/>
                <w:lang w:val="id-ID"/>
              </w:rPr>
            </w:pPr>
            <w:r w:rsidRPr="006B66AA">
              <w:rPr>
                <w:rFonts w:cs="Times New Roman"/>
                <w:spacing w:val="-10"/>
                <w:sz w:val="24"/>
                <w:szCs w:val="24"/>
                <w:lang w:val="id-ID"/>
              </w:rPr>
              <w:t>%</w:t>
            </w:r>
          </w:p>
        </w:tc>
      </w:tr>
      <w:tr w:rsidR="00FE3F7C" w:rsidRPr="006B66AA" w14:paraId="00937163" w14:textId="77777777" w:rsidTr="00A934BE">
        <w:trPr>
          <w:trHeight w:val="206"/>
        </w:trPr>
        <w:tc>
          <w:tcPr>
            <w:tcW w:w="851" w:type="dxa"/>
            <w:vMerge w:val="restart"/>
            <w:tcBorders>
              <w:top w:val="single" w:sz="4" w:space="0" w:color="auto"/>
            </w:tcBorders>
            <w:textDirection w:val="btLr"/>
            <w:hideMark/>
          </w:tcPr>
          <w:p w14:paraId="253AE359" w14:textId="77777777" w:rsidR="00FE3F7C" w:rsidRPr="007C2DA7" w:rsidRDefault="00FE3F7C" w:rsidP="00FE3F7C">
            <w:pPr>
              <w:pStyle w:val="TableParagraph"/>
              <w:spacing w:before="151" w:line="240" w:lineRule="auto"/>
              <w:ind w:left="0" w:hanging="2"/>
              <w:jc w:val="center"/>
              <w:rPr>
                <w:rFonts w:cs="Times New Roman"/>
                <w:b/>
                <w:bCs/>
                <w:sz w:val="24"/>
                <w:szCs w:val="24"/>
                <w:lang w:val="id-ID"/>
              </w:rPr>
            </w:pPr>
            <w:r w:rsidRPr="007C2DA7">
              <w:rPr>
                <w:rFonts w:cs="Times New Roman"/>
                <w:b/>
                <w:bCs/>
                <w:sz w:val="24"/>
                <w:szCs w:val="24"/>
                <w:lang w:val="id-ID"/>
              </w:rPr>
              <w:t>Pain</w:t>
            </w:r>
          </w:p>
        </w:tc>
        <w:tc>
          <w:tcPr>
            <w:tcW w:w="1701" w:type="dxa"/>
            <w:tcBorders>
              <w:top w:val="single" w:sz="4" w:space="0" w:color="auto"/>
            </w:tcBorders>
            <w:hideMark/>
          </w:tcPr>
          <w:p w14:paraId="5F309590" w14:textId="77777777" w:rsidR="00FE3F7C" w:rsidRPr="007C2DA7" w:rsidRDefault="00FE3F7C" w:rsidP="00FE3F7C">
            <w:pPr>
              <w:pStyle w:val="TableParagraph"/>
              <w:spacing w:line="240" w:lineRule="auto"/>
              <w:ind w:left="0" w:right="6" w:hanging="2"/>
              <w:jc w:val="center"/>
              <w:rPr>
                <w:rFonts w:cs="Times New Roman"/>
                <w:lang w:val="id-ID"/>
              </w:rPr>
            </w:pPr>
            <w:r w:rsidRPr="007C2DA7">
              <w:rPr>
                <w:rFonts w:cs="Times New Roman"/>
              </w:rPr>
              <w:t>No pain</w:t>
            </w:r>
          </w:p>
        </w:tc>
        <w:tc>
          <w:tcPr>
            <w:tcW w:w="853" w:type="dxa"/>
            <w:tcBorders>
              <w:top w:val="single" w:sz="4" w:space="0" w:color="auto"/>
            </w:tcBorders>
            <w:hideMark/>
          </w:tcPr>
          <w:p w14:paraId="65E6930C" w14:textId="6C994A0F" w:rsidR="00FE3F7C" w:rsidRPr="00FE3F7C" w:rsidRDefault="00FE3F7C" w:rsidP="00FE3F7C">
            <w:pPr>
              <w:pStyle w:val="TableParagraph"/>
              <w:spacing w:line="240" w:lineRule="auto"/>
              <w:ind w:leftChars="0" w:left="0" w:right="5" w:firstLineChars="0" w:firstLine="0"/>
              <w:jc w:val="center"/>
              <w:rPr>
                <w:rFonts w:cs="Times New Roman"/>
                <w:lang w:val="id-ID"/>
              </w:rPr>
            </w:pPr>
            <w:r w:rsidRPr="00FE3F7C">
              <w:rPr>
                <w:spacing w:val="-10"/>
                <w:lang w:val="id-ID"/>
              </w:rPr>
              <w:t>0</w:t>
            </w:r>
          </w:p>
        </w:tc>
        <w:tc>
          <w:tcPr>
            <w:tcW w:w="487" w:type="dxa"/>
            <w:tcBorders>
              <w:top w:val="single" w:sz="4" w:space="0" w:color="auto"/>
            </w:tcBorders>
            <w:hideMark/>
          </w:tcPr>
          <w:p w14:paraId="59A4161D" w14:textId="54C2868F" w:rsidR="00FE3F7C" w:rsidRPr="00FE3F7C" w:rsidRDefault="00FE3F7C" w:rsidP="00FE3F7C">
            <w:pPr>
              <w:pStyle w:val="TableParagraph"/>
              <w:spacing w:line="240" w:lineRule="auto"/>
              <w:ind w:left="0" w:right="4" w:hanging="2"/>
              <w:jc w:val="center"/>
              <w:rPr>
                <w:rFonts w:cs="Times New Roman"/>
                <w:lang w:val="id-ID"/>
              </w:rPr>
            </w:pPr>
            <w:r w:rsidRPr="00FE3F7C">
              <w:rPr>
                <w:spacing w:val="-10"/>
                <w:lang w:val="id-ID"/>
              </w:rPr>
              <w:t>0</w:t>
            </w:r>
          </w:p>
        </w:tc>
        <w:tc>
          <w:tcPr>
            <w:tcW w:w="1070" w:type="dxa"/>
            <w:tcBorders>
              <w:top w:val="single" w:sz="4" w:space="0" w:color="auto"/>
            </w:tcBorders>
            <w:hideMark/>
          </w:tcPr>
          <w:p w14:paraId="06F13FD0" w14:textId="30C3B8B4"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1</w:t>
            </w:r>
          </w:p>
        </w:tc>
        <w:tc>
          <w:tcPr>
            <w:tcW w:w="567" w:type="dxa"/>
            <w:tcBorders>
              <w:top w:val="single" w:sz="4" w:space="0" w:color="auto"/>
            </w:tcBorders>
            <w:hideMark/>
          </w:tcPr>
          <w:p w14:paraId="7029C9E7" w14:textId="6FA84787" w:rsidR="00FE3F7C" w:rsidRPr="00FE3F7C" w:rsidRDefault="00FE3F7C" w:rsidP="00FE3F7C">
            <w:pPr>
              <w:pStyle w:val="TableParagraph"/>
              <w:spacing w:line="240" w:lineRule="auto"/>
              <w:ind w:left="0" w:hanging="2"/>
              <w:jc w:val="center"/>
              <w:rPr>
                <w:rFonts w:cs="Times New Roman"/>
                <w:lang w:val="id-ID"/>
              </w:rPr>
            </w:pPr>
            <w:r w:rsidRPr="00FE3F7C">
              <w:rPr>
                <w:spacing w:val="-5"/>
                <w:lang w:val="id-ID"/>
              </w:rPr>
              <w:t>20</w:t>
            </w:r>
          </w:p>
        </w:tc>
        <w:tc>
          <w:tcPr>
            <w:tcW w:w="992" w:type="dxa"/>
            <w:tcBorders>
              <w:top w:val="single" w:sz="4" w:space="0" w:color="auto"/>
            </w:tcBorders>
            <w:hideMark/>
          </w:tcPr>
          <w:p w14:paraId="0E339DBB" w14:textId="45FC8AA1"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0</w:t>
            </w:r>
          </w:p>
        </w:tc>
        <w:tc>
          <w:tcPr>
            <w:tcW w:w="709" w:type="dxa"/>
            <w:tcBorders>
              <w:top w:val="single" w:sz="4" w:space="0" w:color="auto"/>
            </w:tcBorders>
            <w:hideMark/>
          </w:tcPr>
          <w:p w14:paraId="6D36B751" w14:textId="518C2024"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0</w:t>
            </w:r>
          </w:p>
        </w:tc>
        <w:tc>
          <w:tcPr>
            <w:tcW w:w="1134" w:type="dxa"/>
            <w:tcBorders>
              <w:top w:val="single" w:sz="4" w:space="0" w:color="auto"/>
            </w:tcBorders>
            <w:hideMark/>
          </w:tcPr>
          <w:p w14:paraId="67239AF4" w14:textId="029AF8AC"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1</w:t>
            </w:r>
          </w:p>
        </w:tc>
        <w:tc>
          <w:tcPr>
            <w:tcW w:w="708" w:type="dxa"/>
            <w:tcBorders>
              <w:top w:val="single" w:sz="4" w:space="0" w:color="auto"/>
            </w:tcBorders>
            <w:hideMark/>
          </w:tcPr>
          <w:p w14:paraId="5BFC7EA5" w14:textId="2D396146" w:rsidR="00FE3F7C" w:rsidRPr="00FE3F7C" w:rsidRDefault="00FE3F7C" w:rsidP="00FE3F7C">
            <w:pPr>
              <w:pStyle w:val="TableParagraph"/>
              <w:spacing w:line="240" w:lineRule="auto"/>
              <w:ind w:left="0" w:right="1" w:hanging="2"/>
              <w:jc w:val="center"/>
              <w:rPr>
                <w:rFonts w:cs="Times New Roman"/>
                <w:lang w:val="id-ID"/>
              </w:rPr>
            </w:pPr>
            <w:r w:rsidRPr="00FE3F7C">
              <w:rPr>
                <w:spacing w:val="-5"/>
                <w:lang w:val="id-ID"/>
              </w:rPr>
              <w:t>20</w:t>
            </w:r>
          </w:p>
        </w:tc>
      </w:tr>
      <w:tr w:rsidR="00FE3F7C" w:rsidRPr="006B66AA" w14:paraId="0EAF5E17" w14:textId="77777777" w:rsidTr="00A934BE">
        <w:trPr>
          <w:trHeight w:val="208"/>
        </w:trPr>
        <w:tc>
          <w:tcPr>
            <w:tcW w:w="851" w:type="dxa"/>
            <w:vMerge/>
            <w:vAlign w:val="center"/>
            <w:hideMark/>
          </w:tcPr>
          <w:p w14:paraId="33719697" w14:textId="77777777" w:rsidR="00FE3F7C" w:rsidRPr="006B66AA" w:rsidRDefault="00FE3F7C" w:rsidP="00FE3F7C">
            <w:pPr>
              <w:ind w:left="0" w:hanging="2"/>
              <w:jc w:val="center"/>
              <w:rPr>
                <w:rFonts w:ascii="Times New Roman" w:eastAsia="Times New Roman" w:hAnsi="Times New Roman" w:cs="Times New Roman"/>
                <w:sz w:val="24"/>
                <w:szCs w:val="24"/>
              </w:rPr>
            </w:pPr>
          </w:p>
        </w:tc>
        <w:tc>
          <w:tcPr>
            <w:tcW w:w="1701" w:type="dxa"/>
            <w:hideMark/>
          </w:tcPr>
          <w:p w14:paraId="27AAFE78" w14:textId="77777777" w:rsidR="00FE3F7C" w:rsidRPr="007C2DA7" w:rsidRDefault="00FE3F7C" w:rsidP="00FE3F7C">
            <w:pPr>
              <w:pStyle w:val="TableParagraph"/>
              <w:spacing w:line="240" w:lineRule="auto"/>
              <w:ind w:left="0" w:right="2" w:hanging="2"/>
              <w:jc w:val="center"/>
              <w:rPr>
                <w:rFonts w:cs="Times New Roman"/>
                <w:lang w:val="id-ID"/>
              </w:rPr>
            </w:pPr>
            <w:r w:rsidRPr="007C2DA7">
              <w:rPr>
                <w:rFonts w:cs="Times New Roman"/>
              </w:rPr>
              <w:t>Light</w:t>
            </w:r>
          </w:p>
        </w:tc>
        <w:tc>
          <w:tcPr>
            <w:tcW w:w="853" w:type="dxa"/>
            <w:hideMark/>
          </w:tcPr>
          <w:p w14:paraId="65F0F7E1" w14:textId="236B97AD" w:rsidR="00FE3F7C" w:rsidRPr="00FE3F7C" w:rsidRDefault="00FE3F7C" w:rsidP="00FE3F7C">
            <w:pPr>
              <w:pStyle w:val="TableParagraph"/>
              <w:spacing w:line="240" w:lineRule="auto"/>
              <w:ind w:left="0" w:right="5" w:hanging="2"/>
              <w:jc w:val="center"/>
              <w:rPr>
                <w:rFonts w:cs="Times New Roman"/>
                <w:lang w:val="id-ID"/>
              </w:rPr>
            </w:pPr>
            <w:r w:rsidRPr="00FE3F7C">
              <w:rPr>
                <w:spacing w:val="-10"/>
                <w:lang w:val="id-ID"/>
              </w:rPr>
              <w:t>1</w:t>
            </w:r>
          </w:p>
        </w:tc>
        <w:tc>
          <w:tcPr>
            <w:tcW w:w="487" w:type="dxa"/>
            <w:hideMark/>
          </w:tcPr>
          <w:p w14:paraId="6862505C" w14:textId="1E9605A2" w:rsidR="00FE3F7C" w:rsidRPr="00FE3F7C" w:rsidRDefault="00FE3F7C" w:rsidP="00FE3F7C">
            <w:pPr>
              <w:pStyle w:val="TableParagraph"/>
              <w:spacing w:line="240" w:lineRule="auto"/>
              <w:ind w:left="0" w:hanging="2"/>
              <w:jc w:val="center"/>
              <w:rPr>
                <w:rFonts w:cs="Times New Roman"/>
                <w:lang w:val="id-ID"/>
              </w:rPr>
            </w:pPr>
            <w:r w:rsidRPr="00FE3F7C">
              <w:rPr>
                <w:spacing w:val="-5"/>
                <w:lang w:val="id-ID"/>
              </w:rPr>
              <w:t>20</w:t>
            </w:r>
          </w:p>
        </w:tc>
        <w:tc>
          <w:tcPr>
            <w:tcW w:w="1070" w:type="dxa"/>
            <w:hideMark/>
          </w:tcPr>
          <w:p w14:paraId="1EB1C4DF" w14:textId="75C01FF1"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1</w:t>
            </w:r>
          </w:p>
        </w:tc>
        <w:tc>
          <w:tcPr>
            <w:tcW w:w="567" w:type="dxa"/>
            <w:hideMark/>
          </w:tcPr>
          <w:p w14:paraId="24DA649F" w14:textId="31E81F6A" w:rsidR="00FE3F7C" w:rsidRPr="00FE3F7C" w:rsidRDefault="00FE3F7C" w:rsidP="00FE3F7C">
            <w:pPr>
              <w:pStyle w:val="TableParagraph"/>
              <w:spacing w:line="240" w:lineRule="auto"/>
              <w:ind w:left="0" w:right="4" w:hanging="2"/>
              <w:jc w:val="center"/>
              <w:rPr>
                <w:rFonts w:cs="Times New Roman"/>
                <w:lang w:val="id-ID"/>
              </w:rPr>
            </w:pPr>
            <w:r w:rsidRPr="00FE3F7C">
              <w:rPr>
                <w:spacing w:val="-5"/>
                <w:lang w:val="id-ID"/>
              </w:rPr>
              <w:t>20</w:t>
            </w:r>
          </w:p>
        </w:tc>
        <w:tc>
          <w:tcPr>
            <w:tcW w:w="992" w:type="dxa"/>
            <w:hideMark/>
          </w:tcPr>
          <w:p w14:paraId="6952F7C8" w14:textId="64798ED3"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1</w:t>
            </w:r>
          </w:p>
        </w:tc>
        <w:tc>
          <w:tcPr>
            <w:tcW w:w="709" w:type="dxa"/>
            <w:hideMark/>
          </w:tcPr>
          <w:p w14:paraId="2EF8B38F" w14:textId="2BA4F82C" w:rsidR="00FE3F7C" w:rsidRPr="00FE3F7C" w:rsidRDefault="00FE3F7C" w:rsidP="00FE3F7C">
            <w:pPr>
              <w:pStyle w:val="TableParagraph"/>
              <w:spacing w:line="240" w:lineRule="auto"/>
              <w:ind w:left="0" w:right="2" w:hanging="2"/>
              <w:jc w:val="center"/>
              <w:rPr>
                <w:rFonts w:cs="Times New Roman"/>
                <w:lang w:val="id-ID"/>
              </w:rPr>
            </w:pPr>
            <w:r w:rsidRPr="00FE3F7C">
              <w:rPr>
                <w:spacing w:val="-5"/>
                <w:lang w:val="id-ID"/>
              </w:rPr>
              <w:t>20</w:t>
            </w:r>
          </w:p>
        </w:tc>
        <w:tc>
          <w:tcPr>
            <w:tcW w:w="1134" w:type="dxa"/>
            <w:hideMark/>
          </w:tcPr>
          <w:p w14:paraId="160D511D" w14:textId="6BFA5150"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0</w:t>
            </w:r>
          </w:p>
        </w:tc>
        <w:tc>
          <w:tcPr>
            <w:tcW w:w="708" w:type="dxa"/>
            <w:hideMark/>
          </w:tcPr>
          <w:p w14:paraId="17ED890C" w14:textId="2B1B5AF4" w:rsidR="00FE3F7C" w:rsidRPr="00FE3F7C" w:rsidRDefault="00FE3F7C" w:rsidP="00FE3F7C">
            <w:pPr>
              <w:pStyle w:val="TableParagraph"/>
              <w:spacing w:line="240" w:lineRule="auto"/>
              <w:ind w:left="0" w:right="1" w:hanging="2"/>
              <w:jc w:val="center"/>
              <w:rPr>
                <w:rFonts w:cs="Times New Roman"/>
                <w:lang w:val="id-ID"/>
              </w:rPr>
            </w:pPr>
            <w:r w:rsidRPr="00FE3F7C">
              <w:rPr>
                <w:spacing w:val="-10"/>
                <w:lang w:val="id-ID"/>
              </w:rPr>
              <w:t>0</w:t>
            </w:r>
          </w:p>
        </w:tc>
      </w:tr>
      <w:tr w:rsidR="00FE3F7C" w:rsidRPr="006B66AA" w14:paraId="205049C6" w14:textId="77777777" w:rsidTr="00A934BE">
        <w:trPr>
          <w:trHeight w:val="206"/>
        </w:trPr>
        <w:tc>
          <w:tcPr>
            <w:tcW w:w="851" w:type="dxa"/>
            <w:vMerge/>
            <w:vAlign w:val="center"/>
            <w:hideMark/>
          </w:tcPr>
          <w:p w14:paraId="78B94BD4" w14:textId="77777777" w:rsidR="00FE3F7C" w:rsidRPr="006B66AA" w:rsidRDefault="00FE3F7C" w:rsidP="00FE3F7C">
            <w:pPr>
              <w:ind w:left="0" w:hanging="2"/>
              <w:jc w:val="center"/>
              <w:rPr>
                <w:rFonts w:ascii="Times New Roman" w:eastAsia="Times New Roman" w:hAnsi="Times New Roman" w:cs="Times New Roman"/>
                <w:sz w:val="24"/>
                <w:szCs w:val="24"/>
              </w:rPr>
            </w:pPr>
          </w:p>
        </w:tc>
        <w:tc>
          <w:tcPr>
            <w:tcW w:w="1701" w:type="dxa"/>
            <w:hideMark/>
          </w:tcPr>
          <w:p w14:paraId="779EFC0C" w14:textId="77777777" w:rsidR="00FE3F7C" w:rsidRPr="007C2DA7" w:rsidRDefault="00FE3F7C" w:rsidP="00FE3F7C">
            <w:pPr>
              <w:pStyle w:val="TableParagraph"/>
              <w:spacing w:line="240" w:lineRule="auto"/>
              <w:ind w:left="0" w:hanging="2"/>
              <w:jc w:val="center"/>
              <w:rPr>
                <w:rFonts w:cs="Times New Roman"/>
                <w:lang w:val="id-ID"/>
              </w:rPr>
            </w:pPr>
            <w:r w:rsidRPr="007C2DA7">
              <w:rPr>
                <w:rFonts w:cs="Times New Roman"/>
              </w:rPr>
              <w:t>Currently</w:t>
            </w:r>
          </w:p>
        </w:tc>
        <w:tc>
          <w:tcPr>
            <w:tcW w:w="853" w:type="dxa"/>
            <w:hideMark/>
          </w:tcPr>
          <w:p w14:paraId="29385844" w14:textId="00F1356A" w:rsidR="00FE3F7C" w:rsidRPr="00FE3F7C" w:rsidRDefault="00FE3F7C" w:rsidP="00FE3F7C">
            <w:pPr>
              <w:pStyle w:val="TableParagraph"/>
              <w:spacing w:line="240" w:lineRule="auto"/>
              <w:ind w:left="0" w:right="5" w:hanging="2"/>
              <w:jc w:val="center"/>
              <w:rPr>
                <w:rFonts w:cs="Times New Roman"/>
                <w:lang w:val="id-ID"/>
              </w:rPr>
            </w:pPr>
            <w:r w:rsidRPr="00FE3F7C">
              <w:rPr>
                <w:spacing w:val="-10"/>
                <w:lang w:val="id-ID"/>
              </w:rPr>
              <w:t>4</w:t>
            </w:r>
          </w:p>
        </w:tc>
        <w:tc>
          <w:tcPr>
            <w:tcW w:w="487" w:type="dxa"/>
            <w:hideMark/>
          </w:tcPr>
          <w:p w14:paraId="719EDE93" w14:textId="0C61F3D0" w:rsidR="00FE3F7C" w:rsidRPr="00FE3F7C" w:rsidRDefault="00FE3F7C" w:rsidP="00FE3F7C">
            <w:pPr>
              <w:pStyle w:val="TableParagraph"/>
              <w:spacing w:line="240" w:lineRule="auto"/>
              <w:ind w:left="0" w:right="4" w:hanging="2"/>
              <w:jc w:val="center"/>
              <w:rPr>
                <w:rFonts w:cs="Times New Roman"/>
                <w:lang w:val="id-ID"/>
              </w:rPr>
            </w:pPr>
            <w:r w:rsidRPr="00FE3F7C">
              <w:rPr>
                <w:spacing w:val="-5"/>
                <w:lang w:val="id-ID"/>
              </w:rPr>
              <w:t>80</w:t>
            </w:r>
          </w:p>
        </w:tc>
        <w:tc>
          <w:tcPr>
            <w:tcW w:w="1070" w:type="dxa"/>
            <w:hideMark/>
          </w:tcPr>
          <w:p w14:paraId="76CD9E3E" w14:textId="557527A3"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3</w:t>
            </w:r>
          </w:p>
        </w:tc>
        <w:tc>
          <w:tcPr>
            <w:tcW w:w="567" w:type="dxa"/>
            <w:hideMark/>
          </w:tcPr>
          <w:p w14:paraId="493C9FA4" w14:textId="31D01EE7" w:rsidR="00FE3F7C" w:rsidRPr="00FE3F7C" w:rsidRDefault="00FE3F7C" w:rsidP="00FE3F7C">
            <w:pPr>
              <w:pStyle w:val="TableParagraph"/>
              <w:spacing w:line="240" w:lineRule="auto"/>
              <w:ind w:left="0" w:right="4" w:hanging="2"/>
              <w:jc w:val="center"/>
              <w:rPr>
                <w:rFonts w:cs="Times New Roman"/>
                <w:lang w:val="id-ID"/>
              </w:rPr>
            </w:pPr>
            <w:r w:rsidRPr="00FE3F7C">
              <w:rPr>
                <w:spacing w:val="-5"/>
                <w:lang w:val="id-ID"/>
              </w:rPr>
              <w:t>60</w:t>
            </w:r>
          </w:p>
        </w:tc>
        <w:tc>
          <w:tcPr>
            <w:tcW w:w="992" w:type="dxa"/>
            <w:hideMark/>
          </w:tcPr>
          <w:p w14:paraId="35C53ECE" w14:textId="2AAB5825"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3</w:t>
            </w:r>
          </w:p>
        </w:tc>
        <w:tc>
          <w:tcPr>
            <w:tcW w:w="709" w:type="dxa"/>
            <w:hideMark/>
          </w:tcPr>
          <w:p w14:paraId="6B0731B6" w14:textId="4F33FF27" w:rsidR="00FE3F7C" w:rsidRPr="00FE3F7C" w:rsidRDefault="00FE3F7C" w:rsidP="00FE3F7C">
            <w:pPr>
              <w:pStyle w:val="TableParagraph"/>
              <w:spacing w:line="240" w:lineRule="auto"/>
              <w:ind w:left="0" w:right="2" w:hanging="2"/>
              <w:jc w:val="center"/>
              <w:rPr>
                <w:rFonts w:cs="Times New Roman"/>
                <w:lang w:val="id-ID"/>
              </w:rPr>
            </w:pPr>
            <w:r w:rsidRPr="00FE3F7C">
              <w:rPr>
                <w:spacing w:val="-5"/>
                <w:lang w:val="id-ID"/>
              </w:rPr>
              <w:t>60</w:t>
            </w:r>
          </w:p>
        </w:tc>
        <w:tc>
          <w:tcPr>
            <w:tcW w:w="1134" w:type="dxa"/>
            <w:hideMark/>
          </w:tcPr>
          <w:p w14:paraId="0E0AFAE5" w14:textId="0DDB0290"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4</w:t>
            </w:r>
          </w:p>
        </w:tc>
        <w:tc>
          <w:tcPr>
            <w:tcW w:w="708" w:type="dxa"/>
            <w:hideMark/>
          </w:tcPr>
          <w:p w14:paraId="5647ECB2" w14:textId="1CC851DC" w:rsidR="00FE3F7C" w:rsidRPr="00FE3F7C" w:rsidRDefault="00FE3F7C" w:rsidP="00FE3F7C">
            <w:pPr>
              <w:pStyle w:val="TableParagraph"/>
              <w:spacing w:line="240" w:lineRule="auto"/>
              <w:ind w:left="0" w:right="1" w:hanging="2"/>
              <w:jc w:val="center"/>
              <w:rPr>
                <w:rFonts w:cs="Times New Roman"/>
                <w:lang w:val="id-ID"/>
              </w:rPr>
            </w:pPr>
            <w:r w:rsidRPr="00FE3F7C">
              <w:rPr>
                <w:spacing w:val="-5"/>
                <w:lang w:val="id-ID"/>
              </w:rPr>
              <w:t>80</w:t>
            </w:r>
          </w:p>
        </w:tc>
      </w:tr>
      <w:tr w:rsidR="00FE3F7C" w:rsidRPr="006B66AA" w14:paraId="37E845AD" w14:textId="77777777" w:rsidTr="00A934BE">
        <w:trPr>
          <w:trHeight w:val="208"/>
        </w:trPr>
        <w:tc>
          <w:tcPr>
            <w:tcW w:w="851" w:type="dxa"/>
            <w:vMerge/>
            <w:vAlign w:val="center"/>
            <w:hideMark/>
          </w:tcPr>
          <w:p w14:paraId="432AF3FE" w14:textId="77777777" w:rsidR="00FE3F7C" w:rsidRPr="006B66AA" w:rsidRDefault="00FE3F7C" w:rsidP="00FE3F7C">
            <w:pPr>
              <w:ind w:left="0" w:hanging="2"/>
              <w:jc w:val="center"/>
              <w:rPr>
                <w:rFonts w:ascii="Times New Roman" w:eastAsia="Times New Roman" w:hAnsi="Times New Roman" w:cs="Times New Roman"/>
                <w:sz w:val="24"/>
                <w:szCs w:val="24"/>
              </w:rPr>
            </w:pPr>
          </w:p>
        </w:tc>
        <w:tc>
          <w:tcPr>
            <w:tcW w:w="1701" w:type="dxa"/>
            <w:hideMark/>
          </w:tcPr>
          <w:p w14:paraId="61DF208D" w14:textId="77777777" w:rsidR="00FE3F7C" w:rsidRPr="007C2DA7" w:rsidRDefault="00FE3F7C" w:rsidP="00FE3F7C">
            <w:pPr>
              <w:pStyle w:val="TableParagraph"/>
              <w:spacing w:line="240" w:lineRule="auto"/>
              <w:ind w:left="0" w:right="3" w:hanging="2"/>
              <w:jc w:val="center"/>
              <w:rPr>
                <w:rFonts w:cs="Times New Roman"/>
                <w:lang w:val="id-ID"/>
              </w:rPr>
            </w:pPr>
            <w:r w:rsidRPr="007C2DA7">
              <w:rPr>
                <w:rFonts w:cs="Times New Roman"/>
              </w:rPr>
              <w:t>Heavy</w:t>
            </w:r>
          </w:p>
        </w:tc>
        <w:tc>
          <w:tcPr>
            <w:tcW w:w="853" w:type="dxa"/>
            <w:hideMark/>
          </w:tcPr>
          <w:p w14:paraId="47F0B3CA" w14:textId="2F1867FE" w:rsidR="00FE3F7C" w:rsidRPr="00FE3F7C" w:rsidRDefault="00FE3F7C" w:rsidP="00FE3F7C">
            <w:pPr>
              <w:pStyle w:val="TableParagraph"/>
              <w:spacing w:line="240" w:lineRule="auto"/>
              <w:ind w:left="0" w:right="5" w:hanging="2"/>
              <w:jc w:val="center"/>
              <w:rPr>
                <w:rFonts w:cs="Times New Roman"/>
                <w:lang w:val="id-ID"/>
              </w:rPr>
            </w:pPr>
            <w:r w:rsidRPr="00FE3F7C">
              <w:rPr>
                <w:spacing w:val="-10"/>
                <w:lang w:val="id-ID"/>
              </w:rPr>
              <w:t>0</w:t>
            </w:r>
          </w:p>
        </w:tc>
        <w:tc>
          <w:tcPr>
            <w:tcW w:w="487" w:type="dxa"/>
            <w:hideMark/>
          </w:tcPr>
          <w:p w14:paraId="782E1BCE" w14:textId="62EA666C" w:rsidR="00FE3F7C" w:rsidRPr="00FE3F7C" w:rsidRDefault="00FE3F7C" w:rsidP="00FE3F7C">
            <w:pPr>
              <w:pStyle w:val="TableParagraph"/>
              <w:spacing w:line="240" w:lineRule="auto"/>
              <w:ind w:leftChars="0" w:left="0" w:right="4" w:firstLineChars="0" w:firstLine="0"/>
              <w:jc w:val="center"/>
              <w:rPr>
                <w:rFonts w:cs="Times New Roman"/>
                <w:lang w:val="id-ID"/>
              </w:rPr>
            </w:pPr>
            <w:r w:rsidRPr="00FE3F7C">
              <w:rPr>
                <w:spacing w:val="-10"/>
                <w:lang w:val="id-ID"/>
              </w:rPr>
              <w:t>0</w:t>
            </w:r>
          </w:p>
        </w:tc>
        <w:tc>
          <w:tcPr>
            <w:tcW w:w="1070" w:type="dxa"/>
            <w:hideMark/>
          </w:tcPr>
          <w:p w14:paraId="1BED9C5C" w14:textId="155E24AC"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0</w:t>
            </w:r>
          </w:p>
        </w:tc>
        <w:tc>
          <w:tcPr>
            <w:tcW w:w="567" w:type="dxa"/>
            <w:hideMark/>
          </w:tcPr>
          <w:p w14:paraId="059425E8" w14:textId="52FBB864" w:rsidR="00FE3F7C" w:rsidRPr="00FE3F7C" w:rsidRDefault="00FE3F7C" w:rsidP="00FE3F7C">
            <w:pPr>
              <w:pStyle w:val="TableParagraph"/>
              <w:spacing w:line="240" w:lineRule="auto"/>
              <w:ind w:left="0" w:right="4" w:hanging="2"/>
              <w:jc w:val="center"/>
              <w:rPr>
                <w:rFonts w:cs="Times New Roman"/>
                <w:lang w:val="id-ID"/>
              </w:rPr>
            </w:pPr>
            <w:r w:rsidRPr="00FE3F7C">
              <w:rPr>
                <w:spacing w:val="-10"/>
                <w:lang w:val="id-ID"/>
              </w:rPr>
              <w:t>0</w:t>
            </w:r>
          </w:p>
        </w:tc>
        <w:tc>
          <w:tcPr>
            <w:tcW w:w="992" w:type="dxa"/>
            <w:hideMark/>
          </w:tcPr>
          <w:p w14:paraId="1F7ED667" w14:textId="5C6119F0"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1</w:t>
            </w:r>
          </w:p>
        </w:tc>
        <w:tc>
          <w:tcPr>
            <w:tcW w:w="709" w:type="dxa"/>
            <w:hideMark/>
          </w:tcPr>
          <w:p w14:paraId="5FF3EBD5" w14:textId="1C86A96E" w:rsidR="00FE3F7C" w:rsidRPr="00FE3F7C" w:rsidRDefault="00FE3F7C" w:rsidP="00FE3F7C">
            <w:pPr>
              <w:pStyle w:val="TableParagraph"/>
              <w:spacing w:line="240" w:lineRule="auto"/>
              <w:ind w:left="0" w:right="2" w:hanging="2"/>
              <w:jc w:val="center"/>
              <w:rPr>
                <w:rFonts w:cs="Times New Roman"/>
                <w:lang w:val="id-ID"/>
              </w:rPr>
            </w:pPr>
            <w:r w:rsidRPr="00FE3F7C">
              <w:rPr>
                <w:spacing w:val="-5"/>
                <w:lang w:val="id-ID"/>
              </w:rPr>
              <w:t>20</w:t>
            </w:r>
          </w:p>
        </w:tc>
        <w:tc>
          <w:tcPr>
            <w:tcW w:w="1134" w:type="dxa"/>
            <w:hideMark/>
          </w:tcPr>
          <w:p w14:paraId="2BAB2FFC" w14:textId="31B87848"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0</w:t>
            </w:r>
          </w:p>
        </w:tc>
        <w:tc>
          <w:tcPr>
            <w:tcW w:w="708" w:type="dxa"/>
            <w:hideMark/>
          </w:tcPr>
          <w:p w14:paraId="615C95B6" w14:textId="37133B30" w:rsidR="00FE3F7C" w:rsidRPr="00FE3F7C" w:rsidRDefault="00FE3F7C" w:rsidP="00FE3F7C">
            <w:pPr>
              <w:pStyle w:val="TableParagraph"/>
              <w:spacing w:line="240" w:lineRule="auto"/>
              <w:ind w:left="0" w:right="5" w:hanging="2"/>
              <w:jc w:val="center"/>
              <w:rPr>
                <w:rFonts w:cs="Times New Roman"/>
                <w:lang w:val="id-ID"/>
              </w:rPr>
            </w:pPr>
            <w:r w:rsidRPr="00FE3F7C">
              <w:rPr>
                <w:spacing w:val="-10"/>
                <w:lang w:val="id-ID"/>
              </w:rPr>
              <w:t>0</w:t>
            </w:r>
          </w:p>
        </w:tc>
      </w:tr>
      <w:tr w:rsidR="00FE3F7C" w:rsidRPr="006B66AA" w14:paraId="6FAFD8BF" w14:textId="77777777" w:rsidTr="00A934BE">
        <w:trPr>
          <w:trHeight w:val="83"/>
        </w:trPr>
        <w:tc>
          <w:tcPr>
            <w:tcW w:w="851" w:type="dxa"/>
            <w:vMerge/>
            <w:tcBorders>
              <w:bottom w:val="single" w:sz="4" w:space="0" w:color="auto"/>
            </w:tcBorders>
            <w:vAlign w:val="center"/>
            <w:hideMark/>
          </w:tcPr>
          <w:p w14:paraId="64C5E087" w14:textId="77777777" w:rsidR="00FE3F7C" w:rsidRPr="006B66AA" w:rsidRDefault="00FE3F7C" w:rsidP="00FE3F7C">
            <w:pPr>
              <w:ind w:left="0" w:hanging="2"/>
              <w:jc w:val="center"/>
              <w:rPr>
                <w:rFonts w:ascii="Times New Roman" w:eastAsia="Times New Roman" w:hAnsi="Times New Roman" w:cs="Times New Roman"/>
                <w:sz w:val="24"/>
                <w:szCs w:val="24"/>
              </w:rPr>
            </w:pPr>
          </w:p>
        </w:tc>
        <w:tc>
          <w:tcPr>
            <w:tcW w:w="1701" w:type="dxa"/>
            <w:tcBorders>
              <w:bottom w:val="single" w:sz="4" w:space="0" w:color="auto"/>
            </w:tcBorders>
            <w:hideMark/>
          </w:tcPr>
          <w:p w14:paraId="16437D5A" w14:textId="77777777" w:rsidR="00FE3F7C" w:rsidRPr="007C2DA7" w:rsidRDefault="00FE3F7C" w:rsidP="00FE3F7C">
            <w:pPr>
              <w:pStyle w:val="TableParagraph"/>
              <w:spacing w:line="240" w:lineRule="auto"/>
              <w:ind w:left="0" w:right="4" w:hanging="2"/>
              <w:jc w:val="center"/>
              <w:rPr>
                <w:rFonts w:cs="Times New Roman"/>
                <w:lang w:val="id-ID"/>
              </w:rPr>
            </w:pPr>
            <w:r w:rsidRPr="007C2DA7">
              <w:rPr>
                <w:rFonts w:cs="Times New Roman"/>
              </w:rPr>
              <w:t>Total</w:t>
            </w:r>
          </w:p>
        </w:tc>
        <w:tc>
          <w:tcPr>
            <w:tcW w:w="853" w:type="dxa"/>
            <w:tcBorders>
              <w:bottom w:val="single" w:sz="4" w:space="0" w:color="auto"/>
            </w:tcBorders>
            <w:hideMark/>
          </w:tcPr>
          <w:p w14:paraId="362CA529" w14:textId="61E0397F" w:rsidR="00FE3F7C" w:rsidRPr="00FE3F7C" w:rsidRDefault="00FE3F7C" w:rsidP="00FE3F7C">
            <w:pPr>
              <w:pStyle w:val="TableParagraph"/>
              <w:spacing w:line="240" w:lineRule="auto"/>
              <w:ind w:left="0" w:right="5" w:hanging="2"/>
              <w:jc w:val="center"/>
              <w:rPr>
                <w:rFonts w:cs="Times New Roman"/>
                <w:lang w:val="id-ID"/>
              </w:rPr>
            </w:pPr>
            <w:r w:rsidRPr="00FE3F7C">
              <w:rPr>
                <w:spacing w:val="-10"/>
                <w:lang w:val="id-ID"/>
              </w:rPr>
              <w:t>5</w:t>
            </w:r>
          </w:p>
        </w:tc>
        <w:tc>
          <w:tcPr>
            <w:tcW w:w="487" w:type="dxa"/>
            <w:tcBorders>
              <w:bottom w:val="single" w:sz="4" w:space="0" w:color="auto"/>
            </w:tcBorders>
            <w:hideMark/>
          </w:tcPr>
          <w:p w14:paraId="69C8E9F6" w14:textId="1D8DACA1" w:rsidR="00FE3F7C" w:rsidRPr="00FE3F7C" w:rsidRDefault="00FE3F7C" w:rsidP="00FE3F7C">
            <w:pPr>
              <w:pStyle w:val="TableParagraph"/>
              <w:spacing w:line="240" w:lineRule="auto"/>
              <w:ind w:left="0" w:hanging="2"/>
              <w:jc w:val="center"/>
              <w:rPr>
                <w:rFonts w:cs="Times New Roman"/>
                <w:lang w:val="id-ID"/>
              </w:rPr>
            </w:pPr>
            <w:r w:rsidRPr="00FE3F7C">
              <w:rPr>
                <w:spacing w:val="-5"/>
                <w:lang w:val="id-ID"/>
              </w:rPr>
              <w:t>100</w:t>
            </w:r>
          </w:p>
        </w:tc>
        <w:tc>
          <w:tcPr>
            <w:tcW w:w="1070" w:type="dxa"/>
            <w:tcBorders>
              <w:bottom w:val="single" w:sz="4" w:space="0" w:color="auto"/>
            </w:tcBorders>
            <w:hideMark/>
          </w:tcPr>
          <w:p w14:paraId="5BC47AED" w14:textId="1207E6C8"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5</w:t>
            </w:r>
          </w:p>
        </w:tc>
        <w:tc>
          <w:tcPr>
            <w:tcW w:w="567" w:type="dxa"/>
            <w:tcBorders>
              <w:bottom w:val="single" w:sz="4" w:space="0" w:color="auto"/>
            </w:tcBorders>
            <w:hideMark/>
          </w:tcPr>
          <w:p w14:paraId="1BACB9E8" w14:textId="66723824" w:rsidR="00FE3F7C" w:rsidRPr="00FE3F7C" w:rsidRDefault="00FE3F7C" w:rsidP="00FE3F7C">
            <w:pPr>
              <w:pStyle w:val="TableParagraph"/>
              <w:spacing w:line="240" w:lineRule="auto"/>
              <w:ind w:left="0" w:hanging="2"/>
              <w:jc w:val="center"/>
              <w:rPr>
                <w:rFonts w:cs="Times New Roman"/>
                <w:lang w:val="id-ID"/>
              </w:rPr>
            </w:pPr>
            <w:r w:rsidRPr="00FE3F7C">
              <w:rPr>
                <w:spacing w:val="-5"/>
                <w:lang w:val="id-ID"/>
              </w:rPr>
              <w:t>100</w:t>
            </w:r>
          </w:p>
        </w:tc>
        <w:tc>
          <w:tcPr>
            <w:tcW w:w="992" w:type="dxa"/>
            <w:tcBorders>
              <w:bottom w:val="single" w:sz="4" w:space="0" w:color="auto"/>
            </w:tcBorders>
            <w:hideMark/>
          </w:tcPr>
          <w:p w14:paraId="4C64AAA9" w14:textId="35715459" w:rsidR="00FE3F7C" w:rsidRPr="00FE3F7C" w:rsidRDefault="00FE3F7C" w:rsidP="00FE3F7C">
            <w:pPr>
              <w:pStyle w:val="TableParagraph"/>
              <w:spacing w:line="240" w:lineRule="auto"/>
              <w:ind w:left="0" w:right="6" w:hanging="2"/>
              <w:jc w:val="center"/>
              <w:rPr>
                <w:rFonts w:cs="Times New Roman"/>
                <w:lang w:val="id-ID"/>
              </w:rPr>
            </w:pPr>
            <w:r w:rsidRPr="00FE3F7C">
              <w:rPr>
                <w:spacing w:val="-10"/>
                <w:lang w:val="id-ID"/>
              </w:rPr>
              <w:t>5</w:t>
            </w:r>
          </w:p>
        </w:tc>
        <w:tc>
          <w:tcPr>
            <w:tcW w:w="709" w:type="dxa"/>
            <w:tcBorders>
              <w:bottom w:val="single" w:sz="4" w:space="0" w:color="auto"/>
            </w:tcBorders>
            <w:hideMark/>
          </w:tcPr>
          <w:p w14:paraId="4CF3E3C5" w14:textId="230395AD" w:rsidR="00FE3F7C" w:rsidRPr="00FE3F7C" w:rsidRDefault="00FE3F7C" w:rsidP="00FE3F7C">
            <w:pPr>
              <w:pStyle w:val="TableParagraph"/>
              <w:spacing w:line="240" w:lineRule="auto"/>
              <w:ind w:left="0" w:right="2" w:hanging="2"/>
              <w:jc w:val="center"/>
              <w:rPr>
                <w:rFonts w:cs="Times New Roman"/>
                <w:lang w:val="id-ID"/>
              </w:rPr>
            </w:pPr>
            <w:r w:rsidRPr="00FE3F7C">
              <w:rPr>
                <w:spacing w:val="-5"/>
                <w:lang w:val="id-ID"/>
              </w:rPr>
              <w:t>100</w:t>
            </w:r>
          </w:p>
        </w:tc>
        <w:tc>
          <w:tcPr>
            <w:tcW w:w="1134" w:type="dxa"/>
            <w:tcBorders>
              <w:bottom w:val="single" w:sz="4" w:space="0" w:color="auto"/>
            </w:tcBorders>
            <w:hideMark/>
          </w:tcPr>
          <w:p w14:paraId="4375D641" w14:textId="056CB3E4" w:rsidR="00FE3F7C" w:rsidRPr="00FE3F7C" w:rsidRDefault="00FE3F7C" w:rsidP="00FE3F7C">
            <w:pPr>
              <w:pStyle w:val="TableParagraph"/>
              <w:spacing w:line="240" w:lineRule="auto"/>
              <w:ind w:left="0" w:right="3" w:hanging="2"/>
              <w:jc w:val="center"/>
              <w:rPr>
                <w:rFonts w:cs="Times New Roman"/>
                <w:lang w:val="id-ID"/>
              </w:rPr>
            </w:pPr>
            <w:r w:rsidRPr="00FE3F7C">
              <w:rPr>
                <w:spacing w:val="-10"/>
                <w:lang w:val="id-ID"/>
              </w:rPr>
              <w:t>5</w:t>
            </w:r>
          </w:p>
        </w:tc>
        <w:tc>
          <w:tcPr>
            <w:tcW w:w="708" w:type="dxa"/>
            <w:tcBorders>
              <w:bottom w:val="single" w:sz="4" w:space="0" w:color="auto"/>
            </w:tcBorders>
            <w:hideMark/>
          </w:tcPr>
          <w:p w14:paraId="1AA965B7" w14:textId="016FDD8B" w:rsidR="00FE3F7C" w:rsidRPr="00FE3F7C" w:rsidRDefault="00FE3F7C" w:rsidP="00FE3F7C">
            <w:pPr>
              <w:pStyle w:val="TableParagraph"/>
              <w:spacing w:line="240" w:lineRule="auto"/>
              <w:ind w:left="0" w:right="1" w:hanging="2"/>
              <w:jc w:val="center"/>
              <w:rPr>
                <w:rFonts w:cs="Times New Roman"/>
                <w:lang w:val="id-ID"/>
              </w:rPr>
            </w:pPr>
            <w:r w:rsidRPr="00FE3F7C">
              <w:rPr>
                <w:spacing w:val="-5"/>
                <w:lang w:val="id-ID"/>
              </w:rPr>
              <w:t>100</w:t>
            </w:r>
          </w:p>
        </w:tc>
      </w:tr>
    </w:tbl>
    <w:p w14:paraId="0A39E7CD" w14:textId="06321340" w:rsidR="00FE3F7C" w:rsidRDefault="00FE3F7C" w:rsidP="00FE3F7C">
      <w:pPr>
        <w:spacing w:after="0" w:line="360" w:lineRule="auto"/>
        <w:ind w:left="0" w:hanging="2"/>
        <w:jc w:val="both"/>
        <w:rPr>
          <w:rFonts w:ascii="Times New Roman" w:eastAsia="Times New Roman" w:hAnsi="Times New Roman" w:cs="Times New Roman"/>
          <w:sz w:val="24"/>
          <w:szCs w:val="24"/>
        </w:rPr>
      </w:pPr>
      <w:r w:rsidRPr="00FE3F7C">
        <w:rPr>
          <w:rFonts w:ascii="Times New Roman" w:eastAsia="Times New Roman" w:hAnsi="Times New Roman" w:cs="Times New Roman"/>
          <w:sz w:val="24"/>
          <w:szCs w:val="24"/>
        </w:rPr>
        <w:t>Based on table 5, it shows that the level of joint pain in the treatment group before the intervention mostly suffered from moderate pain, 4 respondents (100%) who consumed offal, nuts and melinjo. Meanwhile, in the control group, 4 respondents (80%) who consumed vegetables suffered from moderate pain. After the intervention in the treatment group, there was a decrease in the level of joint pain in respondents who consumed vegetables by 66.7% from severe and moderate pain to no pain and in respondents who consumed offal, nuts and melinjos, the level of joint pain decreased by 75% from moderate pain. becomes mild and painless. Meanwhile, in the control group, there was a 20% decrease in those consuming vegetables from moderate pain to no pain and a 40% decrease in those consuming offal, nuts and melinjos from severe pain to moderate pain and mild pain to no pain.</w:t>
      </w:r>
    </w:p>
    <w:p w14:paraId="0A7609FD" w14:textId="040BEABC" w:rsidR="00FE3F7C" w:rsidRPr="00FE3F7C" w:rsidRDefault="00FE3F7C" w:rsidP="00FE3F7C">
      <w:pPr>
        <w:spacing w:before="240" w:after="0" w:line="240" w:lineRule="auto"/>
        <w:ind w:left="0" w:hanging="2"/>
        <w:jc w:val="center"/>
        <w:rPr>
          <w:rFonts w:ascii="Times New Roman" w:eastAsia="Times New Roman" w:hAnsi="Times New Roman" w:cs="Times New Roman"/>
          <w:b/>
          <w:bCs/>
          <w:sz w:val="24"/>
          <w:szCs w:val="24"/>
        </w:rPr>
      </w:pPr>
      <w:r w:rsidRPr="00FE3F7C">
        <w:rPr>
          <w:rFonts w:ascii="Times New Roman" w:eastAsia="Times New Roman" w:hAnsi="Times New Roman" w:cs="Times New Roman"/>
          <w:b/>
          <w:bCs/>
          <w:sz w:val="24"/>
          <w:szCs w:val="24"/>
        </w:rPr>
        <w:t>Table 6. Results of observing pain intensity before and after doing joint mobility (ROM) physical exercise for the treatment and control groups</w:t>
      </w: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620"/>
        <w:gridCol w:w="1620"/>
        <w:gridCol w:w="540"/>
        <w:gridCol w:w="1620"/>
        <w:gridCol w:w="1620"/>
      </w:tblGrid>
      <w:tr w:rsidR="00FE3F7C" w14:paraId="58A6EC6B" w14:textId="77777777" w:rsidTr="00FE3F7C">
        <w:trPr>
          <w:trHeight w:val="275"/>
        </w:trPr>
        <w:tc>
          <w:tcPr>
            <w:tcW w:w="540" w:type="dxa"/>
            <w:vMerge w:val="restart"/>
            <w:tcBorders>
              <w:top w:val="single" w:sz="4" w:space="0" w:color="auto"/>
              <w:left w:val="nil"/>
              <w:bottom w:val="nil"/>
              <w:right w:val="nil"/>
            </w:tcBorders>
          </w:tcPr>
          <w:p w14:paraId="7D7469D0" w14:textId="77777777" w:rsidR="00FE3F7C" w:rsidRPr="00FE3F7C" w:rsidRDefault="00FE3F7C" w:rsidP="00FE3F7C">
            <w:pPr>
              <w:pStyle w:val="TableParagraph"/>
              <w:spacing w:line="240" w:lineRule="auto"/>
              <w:ind w:left="0" w:hanging="2"/>
              <w:jc w:val="center"/>
              <w:rPr>
                <w:rFonts w:cs="Times New Roman"/>
                <w:b/>
                <w:bCs/>
                <w:sz w:val="24"/>
                <w:szCs w:val="24"/>
                <w:lang w:val="id-ID"/>
              </w:rPr>
            </w:pPr>
            <w:bookmarkStart w:id="4" w:name="_Hlk167099469"/>
          </w:p>
          <w:p w14:paraId="760C4825" w14:textId="7777777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pacing w:val="-5"/>
                <w:sz w:val="24"/>
                <w:szCs w:val="24"/>
                <w:lang w:val="id-ID"/>
              </w:rPr>
              <w:t>No</w:t>
            </w:r>
          </w:p>
        </w:tc>
        <w:tc>
          <w:tcPr>
            <w:tcW w:w="3240" w:type="dxa"/>
            <w:gridSpan w:val="2"/>
            <w:tcBorders>
              <w:top w:val="single" w:sz="4" w:space="0" w:color="auto"/>
              <w:left w:val="nil"/>
              <w:bottom w:val="single" w:sz="4" w:space="0" w:color="auto"/>
              <w:right w:val="nil"/>
            </w:tcBorders>
            <w:hideMark/>
          </w:tcPr>
          <w:p w14:paraId="5038AFBF" w14:textId="7792F00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pacing w:val="-2"/>
                <w:sz w:val="24"/>
                <w:szCs w:val="24"/>
                <w:lang w:val="id-ID"/>
              </w:rPr>
              <w:t>Treatment</w:t>
            </w:r>
          </w:p>
        </w:tc>
        <w:tc>
          <w:tcPr>
            <w:tcW w:w="540" w:type="dxa"/>
            <w:vMerge w:val="restart"/>
            <w:tcBorders>
              <w:top w:val="single" w:sz="4" w:space="0" w:color="auto"/>
              <w:left w:val="nil"/>
              <w:bottom w:val="single" w:sz="4" w:space="0" w:color="auto"/>
              <w:right w:val="nil"/>
            </w:tcBorders>
          </w:tcPr>
          <w:p w14:paraId="29BB196A" w14:textId="77777777" w:rsidR="00FE3F7C" w:rsidRPr="00FE3F7C" w:rsidRDefault="00FE3F7C" w:rsidP="00FE3F7C">
            <w:pPr>
              <w:pStyle w:val="TableParagraph"/>
              <w:spacing w:line="240" w:lineRule="auto"/>
              <w:ind w:left="0" w:hanging="2"/>
              <w:jc w:val="center"/>
              <w:rPr>
                <w:rFonts w:cs="Times New Roman"/>
                <w:b/>
                <w:bCs/>
                <w:sz w:val="24"/>
                <w:szCs w:val="24"/>
                <w:lang w:val="id-ID"/>
              </w:rPr>
            </w:pPr>
          </w:p>
          <w:p w14:paraId="09CAC7FC" w14:textId="7777777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pacing w:val="-5"/>
                <w:sz w:val="24"/>
                <w:szCs w:val="24"/>
                <w:lang w:val="id-ID"/>
              </w:rPr>
              <w:t>No</w:t>
            </w:r>
          </w:p>
        </w:tc>
        <w:tc>
          <w:tcPr>
            <w:tcW w:w="3240" w:type="dxa"/>
            <w:gridSpan w:val="2"/>
            <w:tcBorders>
              <w:top w:val="single" w:sz="4" w:space="0" w:color="auto"/>
              <w:left w:val="nil"/>
              <w:bottom w:val="single" w:sz="4" w:space="0" w:color="auto"/>
              <w:right w:val="nil"/>
            </w:tcBorders>
            <w:hideMark/>
          </w:tcPr>
          <w:p w14:paraId="4366C52B" w14:textId="7210435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pacing w:val="-2"/>
                <w:sz w:val="24"/>
                <w:szCs w:val="24"/>
                <w:lang w:val="id-ID"/>
              </w:rPr>
              <w:t>Control</w:t>
            </w:r>
          </w:p>
        </w:tc>
      </w:tr>
      <w:tr w:rsidR="00FE3F7C" w14:paraId="05066153" w14:textId="77777777" w:rsidTr="00FE3F7C">
        <w:trPr>
          <w:trHeight w:val="275"/>
        </w:trPr>
        <w:tc>
          <w:tcPr>
            <w:tcW w:w="540" w:type="dxa"/>
            <w:vMerge/>
            <w:tcBorders>
              <w:top w:val="nil"/>
              <w:left w:val="nil"/>
              <w:bottom w:val="nil"/>
              <w:right w:val="nil"/>
            </w:tcBorders>
            <w:vAlign w:val="center"/>
            <w:hideMark/>
          </w:tcPr>
          <w:p w14:paraId="16C8B0FF" w14:textId="77777777" w:rsidR="00FE3F7C" w:rsidRPr="00FE3F7C" w:rsidRDefault="00FE3F7C" w:rsidP="00FE3F7C">
            <w:pPr>
              <w:spacing w:line="240" w:lineRule="auto"/>
              <w:ind w:left="0" w:hanging="2"/>
              <w:jc w:val="center"/>
              <w:rPr>
                <w:rFonts w:ascii="Times New Roman" w:eastAsia="Times New Roman" w:hAnsi="Times New Roman" w:cs="Times New Roman"/>
                <w:b/>
                <w:bCs/>
                <w:sz w:val="24"/>
                <w:szCs w:val="24"/>
              </w:rPr>
            </w:pPr>
          </w:p>
        </w:tc>
        <w:tc>
          <w:tcPr>
            <w:tcW w:w="3240" w:type="dxa"/>
            <w:gridSpan w:val="2"/>
            <w:tcBorders>
              <w:top w:val="single" w:sz="4" w:space="0" w:color="auto"/>
              <w:left w:val="nil"/>
              <w:bottom w:val="nil"/>
              <w:right w:val="nil"/>
            </w:tcBorders>
            <w:hideMark/>
          </w:tcPr>
          <w:p w14:paraId="2C3ADE3C" w14:textId="77777777" w:rsidR="00FE3F7C" w:rsidRPr="00FE3F7C" w:rsidRDefault="00FE3F7C" w:rsidP="00FE3F7C">
            <w:pPr>
              <w:pStyle w:val="TableParagraph"/>
              <w:spacing w:line="240" w:lineRule="auto"/>
              <w:ind w:left="0" w:hanging="2"/>
              <w:jc w:val="center"/>
              <w:rPr>
                <w:rFonts w:cs="Times New Roman"/>
                <w:b/>
                <w:bCs/>
                <w:i/>
                <w:sz w:val="24"/>
                <w:szCs w:val="24"/>
                <w:lang w:val="id-ID"/>
              </w:rPr>
            </w:pPr>
            <w:r w:rsidRPr="00FE3F7C">
              <w:rPr>
                <w:rFonts w:cs="Times New Roman"/>
                <w:b/>
                <w:bCs/>
                <w:i/>
                <w:sz w:val="24"/>
                <w:szCs w:val="24"/>
                <w:lang w:val="id-ID"/>
              </w:rPr>
              <w:t>Wilcoxon</w:t>
            </w:r>
            <w:r w:rsidRPr="00FE3F7C">
              <w:rPr>
                <w:rFonts w:cs="Times New Roman"/>
                <w:b/>
                <w:bCs/>
                <w:i/>
                <w:spacing w:val="-3"/>
                <w:sz w:val="24"/>
                <w:szCs w:val="24"/>
                <w:lang w:val="id-ID"/>
              </w:rPr>
              <w:t xml:space="preserve"> </w:t>
            </w:r>
            <w:r w:rsidRPr="00FE3F7C">
              <w:rPr>
                <w:rFonts w:cs="Times New Roman"/>
                <w:b/>
                <w:bCs/>
                <w:i/>
                <w:sz w:val="24"/>
                <w:szCs w:val="24"/>
                <w:lang w:val="id-ID"/>
              </w:rPr>
              <w:t>Signed</w:t>
            </w:r>
            <w:r w:rsidRPr="00FE3F7C">
              <w:rPr>
                <w:rFonts w:cs="Times New Roman"/>
                <w:b/>
                <w:bCs/>
                <w:i/>
                <w:spacing w:val="-2"/>
                <w:sz w:val="24"/>
                <w:szCs w:val="24"/>
                <w:lang w:val="id-ID"/>
              </w:rPr>
              <w:t xml:space="preserve"> </w:t>
            </w:r>
            <w:r w:rsidRPr="00FE3F7C">
              <w:rPr>
                <w:rFonts w:cs="Times New Roman"/>
                <w:b/>
                <w:bCs/>
                <w:i/>
                <w:sz w:val="24"/>
                <w:szCs w:val="24"/>
                <w:lang w:val="id-ID"/>
              </w:rPr>
              <w:t>Rank</w:t>
            </w:r>
            <w:r w:rsidRPr="00FE3F7C">
              <w:rPr>
                <w:rFonts w:cs="Times New Roman"/>
                <w:b/>
                <w:bCs/>
                <w:i/>
                <w:spacing w:val="-2"/>
                <w:sz w:val="24"/>
                <w:szCs w:val="24"/>
                <w:lang w:val="id-ID"/>
              </w:rPr>
              <w:t xml:space="preserve"> </w:t>
            </w:r>
            <w:r w:rsidRPr="00FE3F7C">
              <w:rPr>
                <w:rFonts w:cs="Times New Roman"/>
                <w:b/>
                <w:bCs/>
                <w:i/>
                <w:spacing w:val="-4"/>
                <w:sz w:val="24"/>
                <w:szCs w:val="24"/>
                <w:lang w:val="id-ID"/>
              </w:rPr>
              <w:t>Test</w:t>
            </w:r>
          </w:p>
        </w:tc>
        <w:tc>
          <w:tcPr>
            <w:tcW w:w="540" w:type="dxa"/>
            <w:vMerge/>
            <w:tcBorders>
              <w:top w:val="single" w:sz="4" w:space="0" w:color="auto"/>
              <w:left w:val="nil"/>
              <w:bottom w:val="nil"/>
              <w:right w:val="nil"/>
            </w:tcBorders>
            <w:vAlign w:val="center"/>
            <w:hideMark/>
          </w:tcPr>
          <w:p w14:paraId="696C7518" w14:textId="77777777" w:rsidR="00FE3F7C" w:rsidRPr="00FE3F7C" w:rsidRDefault="00FE3F7C" w:rsidP="00FE3F7C">
            <w:pPr>
              <w:spacing w:line="240" w:lineRule="auto"/>
              <w:ind w:left="0" w:hanging="2"/>
              <w:jc w:val="center"/>
              <w:rPr>
                <w:rFonts w:ascii="Times New Roman" w:eastAsia="Times New Roman" w:hAnsi="Times New Roman" w:cs="Times New Roman"/>
                <w:b/>
                <w:bCs/>
                <w:sz w:val="24"/>
                <w:szCs w:val="24"/>
              </w:rPr>
            </w:pPr>
          </w:p>
        </w:tc>
        <w:tc>
          <w:tcPr>
            <w:tcW w:w="3240" w:type="dxa"/>
            <w:gridSpan w:val="2"/>
            <w:tcBorders>
              <w:top w:val="single" w:sz="4" w:space="0" w:color="auto"/>
              <w:left w:val="nil"/>
              <w:bottom w:val="nil"/>
              <w:right w:val="nil"/>
            </w:tcBorders>
            <w:hideMark/>
          </w:tcPr>
          <w:p w14:paraId="00D4F6A2" w14:textId="77777777" w:rsidR="00FE3F7C" w:rsidRPr="00FE3F7C" w:rsidRDefault="00FE3F7C" w:rsidP="00FE3F7C">
            <w:pPr>
              <w:pStyle w:val="TableParagraph"/>
              <w:spacing w:line="240" w:lineRule="auto"/>
              <w:ind w:left="0" w:hanging="2"/>
              <w:jc w:val="center"/>
              <w:rPr>
                <w:rFonts w:cs="Times New Roman"/>
                <w:b/>
                <w:bCs/>
                <w:i/>
                <w:sz w:val="24"/>
                <w:szCs w:val="24"/>
                <w:lang w:val="id-ID"/>
              </w:rPr>
            </w:pPr>
            <w:r w:rsidRPr="00FE3F7C">
              <w:rPr>
                <w:rFonts w:cs="Times New Roman"/>
                <w:b/>
                <w:bCs/>
                <w:i/>
                <w:sz w:val="24"/>
                <w:szCs w:val="24"/>
                <w:lang w:val="id-ID"/>
              </w:rPr>
              <w:t>Wilcoxon</w:t>
            </w:r>
            <w:r w:rsidRPr="00FE3F7C">
              <w:rPr>
                <w:rFonts w:cs="Times New Roman"/>
                <w:b/>
                <w:bCs/>
                <w:i/>
                <w:spacing w:val="-3"/>
                <w:sz w:val="24"/>
                <w:szCs w:val="24"/>
                <w:lang w:val="id-ID"/>
              </w:rPr>
              <w:t xml:space="preserve"> </w:t>
            </w:r>
            <w:r w:rsidRPr="00FE3F7C">
              <w:rPr>
                <w:rFonts w:cs="Times New Roman"/>
                <w:b/>
                <w:bCs/>
                <w:i/>
                <w:sz w:val="24"/>
                <w:szCs w:val="24"/>
                <w:lang w:val="id-ID"/>
              </w:rPr>
              <w:t>Signed</w:t>
            </w:r>
            <w:r w:rsidRPr="00FE3F7C">
              <w:rPr>
                <w:rFonts w:cs="Times New Roman"/>
                <w:b/>
                <w:bCs/>
                <w:i/>
                <w:spacing w:val="-2"/>
                <w:sz w:val="24"/>
                <w:szCs w:val="24"/>
                <w:lang w:val="id-ID"/>
              </w:rPr>
              <w:t xml:space="preserve"> </w:t>
            </w:r>
            <w:r w:rsidRPr="00FE3F7C">
              <w:rPr>
                <w:rFonts w:cs="Times New Roman"/>
                <w:b/>
                <w:bCs/>
                <w:i/>
                <w:sz w:val="24"/>
                <w:szCs w:val="24"/>
                <w:lang w:val="id-ID"/>
              </w:rPr>
              <w:t>Rank</w:t>
            </w:r>
            <w:r w:rsidRPr="00FE3F7C">
              <w:rPr>
                <w:rFonts w:cs="Times New Roman"/>
                <w:b/>
                <w:bCs/>
                <w:i/>
                <w:spacing w:val="-2"/>
                <w:sz w:val="24"/>
                <w:szCs w:val="24"/>
                <w:lang w:val="id-ID"/>
              </w:rPr>
              <w:t xml:space="preserve"> </w:t>
            </w:r>
            <w:r w:rsidRPr="00FE3F7C">
              <w:rPr>
                <w:rFonts w:cs="Times New Roman"/>
                <w:b/>
                <w:bCs/>
                <w:i/>
                <w:spacing w:val="-4"/>
                <w:sz w:val="24"/>
                <w:szCs w:val="24"/>
                <w:lang w:val="id-ID"/>
              </w:rPr>
              <w:t>Test</w:t>
            </w:r>
          </w:p>
        </w:tc>
      </w:tr>
      <w:tr w:rsidR="00FE3F7C" w14:paraId="0CED6468" w14:textId="77777777" w:rsidTr="00FE3F7C">
        <w:trPr>
          <w:trHeight w:val="275"/>
        </w:trPr>
        <w:tc>
          <w:tcPr>
            <w:tcW w:w="540" w:type="dxa"/>
            <w:vMerge/>
            <w:tcBorders>
              <w:top w:val="nil"/>
              <w:left w:val="nil"/>
              <w:bottom w:val="single" w:sz="4" w:space="0" w:color="auto"/>
              <w:right w:val="nil"/>
            </w:tcBorders>
            <w:vAlign w:val="center"/>
            <w:hideMark/>
          </w:tcPr>
          <w:p w14:paraId="60D050AB" w14:textId="77777777" w:rsidR="00FE3F7C" w:rsidRPr="00FE3F7C" w:rsidRDefault="00FE3F7C" w:rsidP="00FE3F7C">
            <w:pPr>
              <w:spacing w:line="240" w:lineRule="auto"/>
              <w:ind w:left="0" w:hanging="2"/>
              <w:jc w:val="center"/>
              <w:rPr>
                <w:rFonts w:ascii="Times New Roman" w:eastAsia="Times New Roman" w:hAnsi="Times New Roman" w:cs="Times New Roman"/>
                <w:b/>
                <w:bCs/>
                <w:sz w:val="24"/>
                <w:szCs w:val="24"/>
              </w:rPr>
            </w:pPr>
          </w:p>
        </w:tc>
        <w:tc>
          <w:tcPr>
            <w:tcW w:w="1620" w:type="dxa"/>
            <w:tcBorders>
              <w:top w:val="nil"/>
              <w:left w:val="nil"/>
              <w:bottom w:val="single" w:sz="4" w:space="0" w:color="auto"/>
              <w:right w:val="nil"/>
            </w:tcBorders>
            <w:hideMark/>
          </w:tcPr>
          <w:p w14:paraId="32B39934" w14:textId="77777777" w:rsidR="00FE3F7C" w:rsidRPr="00FE3F7C" w:rsidRDefault="00FE3F7C" w:rsidP="00FE3F7C">
            <w:pPr>
              <w:pStyle w:val="TableParagraph"/>
              <w:spacing w:line="240" w:lineRule="auto"/>
              <w:ind w:left="0" w:right="3" w:hanging="2"/>
              <w:jc w:val="center"/>
              <w:rPr>
                <w:rFonts w:cs="Times New Roman"/>
                <w:b/>
                <w:bCs/>
                <w:i/>
                <w:sz w:val="24"/>
                <w:szCs w:val="24"/>
                <w:lang w:val="id-ID"/>
              </w:rPr>
            </w:pPr>
            <w:r w:rsidRPr="00FE3F7C">
              <w:rPr>
                <w:rFonts w:cs="Times New Roman"/>
                <w:b/>
                <w:bCs/>
                <w:i/>
                <w:spacing w:val="-5"/>
                <w:sz w:val="24"/>
                <w:szCs w:val="24"/>
                <w:lang w:val="id-ID"/>
              </w:rPr>
              <w:t>Pre</w:t>
            </w:r>
          </w:p>
        </w:tc>
        <w:tc>
          <w:tcPr>
            <w:tcW w:w="1620" w:type="dxa"/>
            <w:tcBorders>
              <w:top w:val="nil"/>
              <w:left w:val="nil"/>
              <w:bottom w:val="single" w:sz="4" w:space="0" w:color="auto"/>
              <w:right w:val="nil"/>
            </w:tcBorders>
            <w:hideMark/>
          </w:tcPr>
          <w:p w14:paraId="2F093BC1" w14:textId="77777777" w:rsidR="00FE3F7C" w:rsidRPr="00FE3F7C" w:rsidRDefault="00FE3F7C" w:rsidP="00FE3F7C">
            <w:pPr>
              <w:pStyle w:val="TableParagraph"/>
              <w:spacing w:line="240" w:lineRule="auto"/>
              <w:ind w:left="0" w:right="4" w:hanging="2"/>
              <w:jc w:val="center"/>
              <w:rPr>
                <w:rFonts w:cs="Times New Roman"/>
                <w:b/>
                <w:bCs/>
                <w:i/>
                <w:sz w:val="24"/>
                <w:szCs w:val="24"/>
                <w:lang w:val="id-ID"/>
              </w:rPr>
            </w:pPr>
            <w:r w:rsidRPr="00FE3F7C">
              <w:rPr>
                <w:rFonts w:cs="Times New Roman"/>
                <w:b/>
                <w:bCs/>
                <w:i/>
                <w:spacing w:val="-4"/>
                <w:sz w:val="24"/>
                <w:szCs w:val="24"/>
                <w:lang w:val="id-ID"/>
              </w:rPr>
              <w:t>Post</w:t>
            </w:r>
          </w:p>
        </w:tc>
        <w:tc>
          <w:tcPr>
            <w:tcW w:w="540" w:type="dxa"/>
            <w:vMerge/>
            <w:tcBorders>
              <w:top w:val="nil"/>
              <w:left w:val="nil"/>
              <w:bottom w:val="single" w:sz="4" w:space="0" w:color="auto"/>
              <w:right w:val="nil"/>
            </w:tcBorders>
            <w:vAlign w:val="center"/>
            <w:hideMark/>
          </w:tcPr>
          <w:p w14:paraId="1046291E" w14:textId="77777777" w:rsidR="00FE3F7C" w:rsidRPr="00FE3F7C" w:rsidRDefault="00FE3F7C" w:rsidP="00FE3F7C">
            <w:pPr>
              <w:spacing w:line="240" w:lineRule="auto"/>
              <w:ind w:left="0" w:hanging="2"/>
              <w:jc w:val="center"/>
              <w:rPr>
                <w:rFonts w:ascii="Times New Roman" w:eastAsia="Times New Roman" w:hAnsi="Times New Roman" w:cs="Times New Roman"/>
                <w:b/>
                <w:bCs/>
                <w:sz w:val="24"/>
                <w:szCs w:val="24"/>
              </w:rPr>
            </w:pPr>
          </w:p>
        </w:tc>
        <w:tc>
          <w:tcPr>
            <w:tcW w:w="1620" w:type="dxa"/>
            <w:tcBorders>
              <w:top w:val="nil"/>
              <w:left w:val="nil"/>
              <w:bottom w:val="single" w:sz="4" w:space="0" w:color="auto"/>
              <w:right w:val="nil"/>
            </w:tcBorders>
            <w:hideMark/>
          </w:tcPr>
          <w:p w14:paraId="6EA41ABE" w14:textId="77777777" w:rsidR="00FE3F7C" w:rsidRPr="00FE3F7C" w:rsidRDefault="00FE3F7C" w:rsidP="00FE3F7C">
            <w:pPr>
              <w:pStyle w:val="TableParagraph"/>
              <w:spacing w:line="240" w:lineRule="auto"/>
              <w:ind w:left="0" w:right="3" w:hanging="2"/>
              <w:jc w:val="center"/>
              <w:rPr>
                <w:rFonts w:cs="Times New Roman"/>
                <w:b/>
                <w:bCs/>
                <w:i/>
                <w:sz w:val="24"/>
                <w:szCs w:val="24"/>
                <w:lang w:val="id-ID"/>
              </w:rPr>
            </w:pPr>
            <w:r w:rsidRPr="00FE3F7C">
              <w:rPr>
                <w:rFonts w:cs="Times New Roman"/>
                <w:b/>
                <w:bCs/>
                <w:i/>
                <w:spacing w:val="-5"/>
                <w:sz w:val="24"/>
                <w:szCs w:val="24"/>
                <w:lang w:val="id-ID"/>
              </w:rPr>
              <w:t>Pre</w:t>
            </w:r>
          </w:p>
        </w:tc>
        <w:tc>
          <w:tcPr>
            <w:tcW w:w="1620" w:type="dxa"/>
            <w:tcBorders>
              <w:top w:val="nil"/>
              <w:left w:val="nil"/>
              <w:bottom w:val="single" w:sz="4" w:space="0" w:color="auto"/>
              <w:right w:val="nil"/>
            </w:tcBorders>
            <w:hideMark/>
          </w:tcPr>
          <w:p w14:paraId="28A2E9BB" w14:textId="77777777" w:rsidR="00FE3F7C" w:rsidRPr="00FE3F7C" w:rsidRDefault="00FE3F7C" w:rsidP="00FE3F7C">
            <w:pPr>
              <w:pStyle w:val="TableParagraph"/>
              <w:spacing w:line="240" w:lineRule="auto"/>
              <w:ind w:left="0" w:right="4" w:hanging="2"/>
              <w:jc w:val="center"/>
              <w:rPr>
                <w:rFonts w:cs="Times New Roman"/>
                <w:b/>
                <w:bCs/>
                <w:i/>
                <w:sz w:val="24"/>
                <w:szCs w:val="24"/>
                <w:lang w:val="id-ID"/>
              </w:rPr>
            </w:pPr>
            <w:r w:rsidRPr="00FE3F7C">
              <w:rPr>
                <w:rFonts w:cs="Times New Roman"/>
                <w:b/>
                <w:bCs/>
                <w:i/>
                <w:spacing w:val="-4"/>
                <w:sz w:val="24"/>
                <w:szCs w:val="24"/>
                <w:lang w:val="id-ID"/>
              </w:rPr>
              <w:t>Post</w:t>
            </w:r>
          </w:p>
        </w:tc>
      </w:tr>
      <w:tr w:rsidR="00FE3F7C" w14:paraId="39EFA584" w14:textId="77777777" w:rsidTr="00E2045B">
        <w:trPr>
          <w:trHeight w:val="2759"/>
        </w:trPr>
        <w:tc>
          <w:tcPr>
            <w:tcW w:w="540" w:type="dxa"/>
            <w:tcBorders>
              <w:top w:val="single" w:sz="4" w:space="0" w:color="auto"/>
              <w:left w:val="nil"/>
              <w:bottom w:val="single" w:sz="4" w:space="0" w:color="auto"/>
              <w:right w:val="nil"/>
            </w:tcBorders>
            <w:hideMark/>
          </w:tcPr>
          <w:p w14:paraId="0A31A979"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10"/>
                <w:sz w:val="24"/>
                <w:szCs w:val="24"/>
                <w:lang w:val="id-ID"/>
              </w:rPr>
              <w:t>1</w:t>
            </w:r>
          </w:p>
          <w:p w14:paraId="2E3F4992"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10"/>
                <w:sz w:val="24"/>
                <w:szCs w:val="24"/>
                <w:lang w:val="id-ID"/>
              </w:rPr>
              <w:t>2</w:t>
            </w:r>
          </w:p>
          <w:p w14:paraId="4CF62BDF"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10"/>
                <w:sz w:val="24"/>
                <w:szCs w:val="24"/>
                <w:lang w:val="id-ID"/>
              </w:rPr>
              <w:t>3</w:t>
            </w:r>
          </w:p>
          <w:p w14:paraId="1AFDEEF1"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10"/>
                <w:sz w:val="24"/>
                <w:szCs w:val="24"/>
                <w:lang w:val="id-ID"/>
              </w:rPr>
              <w:t>4</w:t>
            </w:r>
          </w:p>
          <w:p w14:paraId="1AC460BB"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10"/>
                <w:sz w:val="24"/>
                <w:szCs w:val="24"/>
                <w:lang w:val="id-ID"/>
              </w:rPr>
              <w:t>5</w:t>
            </w:r>
          </w:p>
          <w:p w14:paraId="7ABF9CDA"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10"/>
                <w:sz w:val="24"/>
                <w:szCs w:val="24"/>
                <w:lang w:val="id-ID"/>
              </w:rPr>
              <w:t>6</w:t>
            </w:r>
          </w:p>
          <w:p w14:paraId="23F15CDF"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10"/>
                <w:sz w:val="24"/>
                <w:szCs w:val="24"/>
                <w:lang w:val="id-ID"/>
              </w:rPr>
              <w:t>7</w:t>
            </w:r>
          </w:p>
          <w:p w14:paraId="7D848C48"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10"/>
                <w:sz w:val="24"/>
                <w:szCs w:val="24"/>
                <w:lang w:val="id-ID"/>
              </w:rPr>
              <w:t>8</w:t>
            </w:r>
          </w:p>
          <w:p w14:paraId="6106ABFA"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10"/>
                <w:sz w:val="24"/>
                <w:szCs w:val="24"/>
                <w:lang w:val="id-ID"/>
              </w:rPr>
              <w:t>9</w:t>
            </w:r>
          </w:p>
          <w:p w14:paraId="58007F8B"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10</w:t>
            </w:r>
          </w:p>
        </w:tc>
        <w:tc>
          <w:tcPr>
            <w:tcW w:w="1620" w:type="dxa"/>
            <w:tcBorders>
              <w:top w:val="single" w:sz="4" w:space="0" w:color="auto"/>
              <w:left w:val="nil"/>
              <w:bottom w:val="single" w:sz="4" w:space="0" w:color="auto"/>
              <w:right w:val="nil"/>
            </w:tcBorders>
            <w:hideMark/>
          </w:tcPr>
          <w:p w14:paraId="2629DCA7"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2F02AE63"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14E8DCE4"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3</w:t>
            </w:r>
          </w:p>
          <w:p w14:paraId="446ED0E6"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6A50D8A0"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3A93607F"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42E9B0F8"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1A36E2DA"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1</w:t>
            </w:r>
          </w:p>
          <w:p w14:paraId="46A986FB"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1</w:t>
            </w:r>
          </w:p>
          <w:p w14:paraId="70AC3774"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tc>
        <w:tc>
          <w:tcPr>
            <w:tcW w:w="1620" w:type="dxa"/>
            <w:tcBorders>
              <w:top w:val="single" w:sz="4" w:space="0" w:color="auto"/>
              <w:left w:val="nil"/>
              <w:bottom w:val="single" w:sz="4" w:space="0" w:color="auto"/>
              <w:right w:val="nil"/>
            </w:tcBorders>
            <w:hideMark/>
          </w:tcPr>
          <w:p w14:paraId="19D8490A"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1976CDB1"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1</w:t>
            </w:r>
          </w:p>
          <w:p w14:paraId="7DBDB698"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1</w:t>
            </w:r>
          </w:p>
          <w:p w14:paraId="7212E75E"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0</w:t>
            </w:r>
          </w:p>
          <w:p w14:paraId="5A42EE9E"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0</w:t>
            </w:r>
          </w:p>
          <w:p w14:paraId="54C90BC6"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0</w:t>
            </w:r>
          </w:p>
          <w:p w14:paraId="3FD585BE"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0</w:t>
            </w:r>
          </w:p>
          <w:p w14:paraId="7D78A98E"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0</w:t>
            </w:r>
          </w:p>
          <w:p w14:paraId="190D9D22"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0</w:t>
            </w:r>
          </w:p>
          <w:p w14:paraId="3A51CE3C"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1</w:t>
            </w:r>
          </w:p>
        </w:tc>
        <w:tc>
          <w:tcPr>
            <w:tcW w:w="540" w:type="dxa"/>
            <w:tcBorders>
              <w:top w:val="single" w:sz="4" w:space="0" w:color="auto"/>
              <w:left w:val="nil"/>
              <w:bottom w:val="single" w:sz="4" w:space="0" w:color="auto"/>
              <w:right w:val="nil"/>
            </w:tcBorders>
            <w:hideMark/>
          </w:tcPr>
          <w:p w14:paraId="6F61A611"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11</w:t>
            </w:r>
          </w:p>
          <w:p w14:paraId="102CC4F4"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12</w:t>
            </w:r>
          </w:p>
          <w:p w14:paraId="208C71F9"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13</w:t>
            </w:r>
          </w:p>
          <w:p w14:paraId="46FD332D"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14</w:t>
            </w:r>
          </w:p>
          <w:p w14:paraId="7AA11764"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15</w:t>
            </w:r>
          </w:p>
          <w:p w14:paraId="110B5390"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16</w:t>
            </w:r>
          </w:p>
          <w:p w14:paraId="7A917514"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17</w:t>
            </w:r>
          </w:p>
          <w:p w14:paraId="39458231"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18</w:t>
            </w:r>
          </w:p>
          <w:p w14:paraId="3AA06A71"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19</w:t>
            </w:r>
          </w:p>
          <w:p w14:paraId="37204652"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pacing w:val="-5"/>
                <w:sz w:val="24"/>
                <w:szCs w:val="24"/>
                <w:lang w:val="id-ID"/>
              </w:rPr>
              <w:t>20</w:t>
            </w:r>
          </w:p>
        </w:tc>
        <w:tc>
          <w:tcPr>
            <w:tcW w:w="1620" w:type="dxa"/>
            <w:tcBorders>
              <w:top w:val="single" w:sz="4" w:space="0" w:color="auto"/>
              <w:left w:val="nil"/>
              <w:bottom w:val="single" w:sz="4" w:space="0" w:color="auto"/>
              <w:right w:val="nil"/>
            </w:tcBorders>
            <w:hideMark/>
          </w:tcPr>
          <w:p w14:paraId="6C368663"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1</w:t>
            </w:r>
          </w:p>
          <w:p w14:paraId="02CE7290"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3</w:t>
            </w:r>
          </w:p>
          <w:p w14:paraId="450DB5AF"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39FFDD55"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27DADFCB"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12C84764"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2867763C"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242FAA66"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53A8D349"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0EBE7542"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1</w:t>
            </w:r>
          </w:p>
        </w:tc>
        <w:tc>
          <w:tcPr>
            <w:tcW w:w="1620" w:type="dxa"/>
            <w:tcBorders>
              <w:top w:val="single" w:sz="4" w:space="0" w:color="auto"/>
              <w:left w:val="nil"/>
              <w:bottom w:val="single" w:sz="4" w:space="0" w:color="auto"/>
              <w:right w:val="nil"/>
            </w:tcBorders>
            <w:hideMark/>
          </w:tcPr>
          <w:p w14:paraId="3BA5215F"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1</w:t>
            </w:r>
          </w:p>
          <w:p w14:paraId="48FDFC6C"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52C99CF1"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1B969DFF"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7C380E4F"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0D89E244"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0</w:t>
            </w:r>
          </w:p>
          <w:p w14:paraId="7DB9FE07"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63533CA4"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0B4A4137"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2</w:t>
            </w:r>
          </w:p>
          <w:p w14:paraId="3AB48218" w14:textId="77777777" w:rsidR="00FE3F7C" w:rsidRPr="00FE3F7C" w:rsidRDefault="00FE3F7C" w:rsidP="00FE3F7C">
            <w:pPr>
              <w:pStyle w:val="TableParagraph"/>
              <w:spacing w:line="240" w:lineRule="auto"/>
              <w:ind w:left="0" w:right="3" w:hanging="2"/>
              <w:jc w:val="center"/>
              <w:rPr>
                <w:rFonts w:cs="Times New Roman"/>
                <w:sz w:val="24"/>
                <w:szCs w:val="24"/>
                <w:lang w:val="id-ID"/>
              </w:rPr>
            </w:pPr>
            <w:r w:rsidRPr="00FE3F7C">
              <w:rPr>
                <w:rFonts w:cs="Times New Roman"/>
                <w:spacing w:val="-10"/>
                <w:sz w:val="24"/>
                <w:szCs w:val="24"/>
                <w:lang w:val="id-ID"/>
              </w:rPr>
              <w:t>0</w:t>
            </w:r>
          </w:p>
        </w:tc>
      </w:tr>
      <w:tr w:rsidR="00FE3F7C" w14:paraId="089DE54C" w14:textId="77777777" w:rsidTr="00E2045B">
        <w:trPr>
          <w:trHeight w:val="551"/>
        </w:trPr>
        <w:tc>
          <w:tcPr>
            <w:tcW w:w="540" w:type="dxa"/>
            <w:tcBorders>
              <w:top w:val="single" w:sz="4" w:space="0" w:color="auto"/>
              <w:left w:val="nil"/>
              <w:bottom w:val="single" w:sz="4" w:space="0" w:color="auto"/>
              <w:right w:val="nil"/>
            </w:tcBorders>
          </w:tcPr>
          <w:p w14:paraId="39AD87C7" w14:textId="77777777" w:rsidR="00FE3F7C" w:rsidRPr="00FE3F7C" w:rsidRDefault="00FE3F7C" w:rsidP="00FE3F7C">
            <w:pPr>
              <w:pStyle w:val="TableParagraph"/>
              <w:spacing w:line="240" w:lineRule="auto"/>
              <w:ind w:left="0" w:hanging="2"/>
              <w:jc w:val="center"/>
              <w:rPr>
                <w:rFonts w:cs="Times New Roman"/>
                <w:sz w:val="24"/>
                <w:szCs w:val="24"/>
                <w:lang w:val="id-ID"/>
              </w:rPr>
            </w:pPr>
          </w:p>
        </w:tc>
        <w:tc>
          <w:tcPr>
            <w:tcW w:w="1620" w:type="dxa"/>
            <w:tcBorders>
              <w:top w:val="single" w:sz="4" w:space="0" w:color="auto"/>
              <w:left w:val="nil"/>
              <w:bottom w:val="single" w:sz="4" w:space="0" w:color="auto"/>
              <w:right w:val="nil"/>
            </w:tcBorders>
            <w:hideMark/>
          </w:tcPr>
          <w:p w14:paraId="513EBA6E" w14:textId="7777777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z w:val="24"/>
                <w:szCs w:val="24"/>
                <w:lang w:val="id-ID"/>
              </w:rPr>
              <w:t>SD</w:t>
            </w:r>
            <w:r w:rsidRPr="00FE3F7C">
              <w:rPr>
                <w:rFonts w:cs="Times New Roman"/>
                <w:b/>
                <w:bCs/>
                <w:spacing w:val="-1"/>
                <w:sz w:val="24"/>
                <w:szCs w:val="24"/>
                <w:lang w:val="id-ID"/>
              </w:rPr>
              <w:t xml:space="preserve"> </w:t>
            </w:r>
            <w:r w:rsidRPr="00FE3F7C">
              <w:rPr>
                <w:rFonts w:cs="Times New Roman"/>
                <w:b/>
                <w:bCs/>
                <w:sz w:val="24"/>
                <w:szCs w:val="24"/>
                <w:lang w:val="id-ID"/>
              </w:rPr>
              <w:t>=</w:t>
            </w:r>
            <w:r w:rsidRPr="00FE3F7C">
              <w:rPr>
                <w:rFonts w:cs="Times New Roman"/>
                <w:b/>
                <w:bCs/>
                <w:spacing w:val="-1"/>
                <w:sz w:val="24"/>
                <w:szCs w:val="24"/>
                <w:lang w:val="id-ID"/>
              </w:rPr>
              <w:t xml:space="preserve"> </w:t>
            </w:r>
            <w:r w:rsidRPr="00FE3F7C">
              <w:rPr>
                <w:rFonts w:cs="Times New Roman"/>
                <w:b/>
                <w:bCs/>
                <w:spacing w:val="-2"/>
                <w:sz w:val="24"/>
                <w:szCs w:val="24"/>
                <w:lang w:val="id-ID"/>
              </w:rPr>
              <w:t>0,568</w:t>
            </w:r>
          </w:p>
          <w:p w14:paraId="6E82DF55" w14:textId="7777777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z w:val="24"/>
                <w:szCs w:val="24"/>
                <w:lang w:val="id-ID"/>
              </w:rPr>
              <w:t>Mean</w:t>
            </w:r>
            <w:r w:rsidRPr="00FE3F7C">
              <w:rPr>
                <w:rFonts w:cs="Times New Roman"/>
                <w:b/>
                <w:bCs/>
                <w:spacing w:val="-1"/>
                <w:sz w:val="24"/>
                <w:szCs w:val="24"/>
                <w:lang w:val="id-ID"/>
              </w:rPr>
              <w:t xml:space="preserve"> </w:t>
            </w:r>
            <w:r w:rsidRPr="00FE3F7C">
              <w:rPr>
                <w:rFonts w:cs="Times New Roman"/>
                <w:b/>
                <w:bCs/>
                <w:sz w:val="24"/>
                <w:szCs w:val="24"/>
                <w:lang w:val="id-ID"/>
              </w:rPr>
              <w:t>=</w:t>
            </w:r>
            <w:r w:rsidRPr="00FE3F7C">
              <w:rPr>
                <w:rFonts w:cs="Times New Roman"/>
                <w:b/>
                <w:bCs/>
                <w:spacing w:val="-2"/>
                <w:sz w:val="24"/>
                <w:szCs w:val="24"/>
                <w:lang w:val="id-ID"/>
              </w:rPr>
              <w:t xml:space="preserve"> </w:t>
            </w:r>
            <w:r w:rsidRPr="00FE3F7C">
              <w:rPr>
                <w:rFonts w:cs="Times New Roman"/>
                <w:b/>
                <w:bCs/>
                <w:spacing w:val="-4"/>
                <w:sz w:val="24"/>
                <w:szCs w:val="24"/>
                <w:lang w:val="id-ID"/>
              </w:rPr>
              <w:t>1,90</w:t>
            </w:r>
          </w:p>
        </w:tc>
        <w:tc>
          <w:tcPr>
            <w:tcW w:w="1620" w:type="dxa"/>
            <w:tcBorders>
              <w:top w:val="single" w:sz="4" w:space="0" w:color="auto"/>
              <w:left w:val="nil"/>
              <w:bottom w:val="single" w:sz="4" w:space="0" w:color="auto"/>
              <w:right w:val="nil"/>
            </w:tcBorders>
            <w:hideMark/>
          </w:tcPr>
          <w:p w14:paraId="2DBEA3C3" w14:textId="7777777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z w:val="24"/>
                <w:szCs w:val="24"/>
                <w:lang w:val="id-ID"/>
              </w:rPr>
              <w:t>SD</w:t>
            </w:r>
            <w:r w:rsidRPr="00FE3F7C">
              <w:rPr>
                <w:rFonts w:cs="Times New Roman"/>
                <w:b/>
                <w:bCs/>
                <w:spacing w:val="-1"/>
                <w:sz w:val="24"/>
                <w:szCs w:val="24"/>
                <w:lang w:val="id-ID"/>
              </w:rPr>
              <w:t xml:space="preserve"> </w:t>
            </w:r>
            <w:r w:rsidRPr="00FE3F7C">
              <w:rPr>
                <w:rFonts w:cs="Times New Roman"/>
                <w:b/>
                <w:bCs/>
                <w:sz w:val="24"/>
                <w:szCs w:val="24"/>
                <w:lang w:val="id-ID"/>
              </w:rPr>
              <w:t>=</w:t>
            </w:r>
            <w:r w:rsidRPr="00FE3F7C">
              <w:rPr>
                <w:rFonts w:cs="Times New Roman"/>
                <w:b/>
                <w:bCs/>
                <w:spacing w:val="-1"/>
                <w:sz w:val="24"/>
                <w:szCs w:val="24"/>
                <w:lang w:val="id-ID"/>
              </w:rPr>
              <w:t xml:space="preserve"> </w:t>
            </w:r>
            <w:r w:rsidRPr="00FE3F7C">
              <w:rPr>
                <w:rFonts w:cs="Times New Roman"/>
                <w:b/>
                <w:bCs/>
                <w:spacing w:val="-2"/>
                <w:sz w:val="24"/>
                <w:szCs w:val="24"/>
                <w:lang w:val="id-ID"/>
              </w:rPr>
              <w:t>0,707</w:t>
            </w:r>
          </w:p>
          <w:p w14:paraId="059D2844" w14:textId="7777777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z w:val="24"/>
                <w:szCs w:val="24"/>
                <w:lang w:val="id-ID"/>
              </w:rPr>
              <w:t>Mean</w:t>
            </w:r>
            <w:r w:rsidRPr="00FE3F7C">
              <w:rPr>
                <w:rFonts w:cs="Times New Roman"/>
                <w:b/>
                <w:bCs/>
                <w:spacing w:val="-1"/>
                <w:sz w:val="24"/>
                <w:szCs w:val="24"/>
                <w:lang w:val="id-ID"/>
              </w:rPr>
              <w:t xml:space="preserve"> </w:t>
            </w:r>
            <w:r w:rsidRPr="00FE3F7C">
              <w:rPr>
                <w:rFonts w:cs="Times New Roman"/>
                <w:b/>
                <w:bCs/>
                <w:sz w:val="24"/>
                <w:szCs w:val="24"/>
                <w:lang w:val="id-ID"/>
              </w:rPr>
              <w:t>=</w:t>
            </w:r>
            <w:r w:rsidRPr="00FE3F7C">
              <w:rPr>
                <w:rFonts w:cs="Times New Roman"/>
                <w:b/>
                <w:bCs/>
                <w:spacing w:val="-2"/>
                <w:sz w:val="24"/>
                <w:szCs w:val="24"/>
                <w:lang w:val="id-ID"/>
              </w:rPr>
              <w:t xml:space="preserve"> </w:t>
            </w:r>
            <w:r w:rsidRPr="00FE3F7C">
              <w:rPr>
                <w:rFonts w:cs="Times New Roman"/>
                <w:b/>
                <w:bCs/>
                <w:spacing w:val="-4"/>
                <w:sz w:val="24"/>
                <w:szCs w:val="24"/>
                <w:lang w:val="id-ID"/>
              </w:rPr>
              <w:t>0,50</w:t>
            </w:r>
          </w:p>
        </w:tc>
        <w:tc>
          <w:tcPr>
            <w:tcW w:w="540" w:type="dxa"/>
            <w:tcBorders>
              <w:top w:val="single" w:sz="4" w:space="0" w:color="auto"/>
              <w:left w:val="nil"/>
              <w:bottom w:val="single" w:sz="4" w:space="0" w:color="auto"/>
              <w:right w:val="nil"/>
            </w:tcBorders>
          </w:tcPr>
          <w:p w14:paraId="791E638F" w14:textId="77777777" w:rsidR="00FE3F7C" w:rsidRPr="00FE3F7C" w:rsidRDefault="00FE3F7C" w:rsidP="00FE3F7C">
            <w:pPr>
              <w:pStyle w:val="TableParagraph"/>
              <w:spacing w:line="240" w:lineRule="auto"/>
              <w:ind w:left="0" w:hanging="2"/>
              <w:jc w:val="center"/>
              <w:rPr>
                <w:rFonts w:cs="Times New Roman"/>
                <w:b/>
                <w:bCs/>
                <w:sz w:val="24"/>
                <w:szCs w:val="24"/>
                <w:lang w:val="id-ID"/>
              </w:rPr>
            </w:pPr>
          </w:p>
        </w:tc>
        <w:tc>
          <w:tcPr>
            <w:tcW w:w="1620" w:type="dxa"/>
            <w:tcBorders>
              <w:top w:val="single" w:sz="4" w:space="0" w:color="auto"/>
              <w:left w:val="nil"/>
              <w:bottom w:val="single" w:sz="4" w:space="0" w:color="auto"/>
              <w:right w:val="nil"/>
            </w:tcBorders>
            <w:hideMark/>
          </w:tcPr>
          <w:p w14:paraId="1DDE6142" w14:textId="7777777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z w:val="24"/>
                <w:szCs w:val="24"/>
                <w:lang w:val="id-ID"/>
              </w:rPr>
              <w:t>SD</w:t>
            </w:r>
            <w:r w:rsidRPr="00FE3F7C">
              <w:rPr>
                <w:rFonts w:cs="Times New Roman"/>
                <w:b/>
                <w:bCs/>
                <w:spacing w:val="-1"/>
                <w:sz w:val="24"/>
                <w:szCs w:val="24"/>
                <w:lang w:val="id-ID"/>
              </w:rPr>
              <w:t xml:space="preserve"> </w:t>
            </w:r>
            <w:r w:rsidRPr="00FE3F7C">
              <w:rPr>
                <w:rFonts w:cs="Times New Roman"/>
                <w:b/>
                <w:bCs/>
                <w:sz w:val="24"/>
                <w:szCs w:val="24"/>
                <w:lang w:val="id-ID"/>
              </w:rPr>
              <w:t>=</w:t>
            </w:r>
            <w:r w:rsidRPr="00FE3F7C">
              <w:rPr>
                <w:rFonts w:cs="Times New Roman"/>
                <w:b/>
                <w:bCs/>
                <w:spacing w:val="-1"/>
                <w:sz w:val="24"/>
                <w:szCs w:val="24"/>
                <w:lang w:val="id-ID"/>
              </w:rPr>
              <w:t xml:space="preserve"> </w:t>
            </w:r>
            <w:r w:rsidRPr="00FE3F7C">
              <w:rPr>
                <w:rFonts w:cs="Times New Roman"/>
                <w:b/>
                <w:bCs/>
                <w:spacing w:val="-2"/>
                <w:sz w:val="24"/>
                <w:szCs w:val="24"/>
                <w:lang w:val="id-ID"/>
              </w:rPr>
              <w:t>0,568</w:t>
            </w:r>
          </w:p>
          <w:p w14:paraId="7745E1A3" w14:textId="7777777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z w:val="24"/>
                <w:szCs w:val="24"/>
                <w:lang w:val="id-ID"/>
              </w:rPr>
              <w:t>Mean</w:t>
            </w:r>
            <w:r w:rsidRPr="00FE3F7C">
              <w:rPr>
                <w:rFonts w:cs="Times New Roman"/>
                <w:b/>
                <w:bCs/>
                <w:spacing w:val="-1"/>
                <w:sz w:val="24"/>
                <w:szCs w:val="24"/>
                <w:lang w:val="id-ID"/>
              </w:rPr>
              <w:t xml:space="preserve"> </w:t>
            </w:r>
            <w:r w:rsidRPr="00FE3F7C">
              <w:rPr>
                <w:rFonts w:cs="Times New Roman"/>
                <w:b/>
                <w:bCs/>
                <w:sz w:val="24"/>
                <w:szCs w:val="24"/>
                <w:lang w:val="id-ID"/>
              </w:rPr>
              <w:t>=</w:t>
            </w:r>
            <w:r w:rsidRPr="00FE3F7C">
              <w:rPr>
                <w:rFonts w:cs="Times New Roman"/>
                <w:b/>
                <w:bCs/>
                <w:spacing w:val="-2"/>
                <w:sz w:val="24"/>
                <w:szCs w:val="24"/>
                <w:lang w:val="id-ID"/>
              </w:rPr>
              <w:t xml:space="preserve"> </w:t>
            </w:r>
            <w:r w:rsidRPr="00FE3F7C">
              <w:rPr>
                <w:rFonts w:cs="Times New Roman"/>
                <w:b/>
                <w:bCs/>
                <w:spacing w:val="-4"/>
                <w:sz w:val="24"/>
                <w:szCs w:val="24"/>
                <w:lang w:val="id-ID"/>
              </w:rPr>
              <w:t>1,90</w:t>
            </w:r>
          </w:p>
        </w:tc>
        <w:tc>
          <w:tcPr>
            <w:tcW w:w="1620" w:type="dxa"/>
            <w:tcBorders>
              <w:top w:val="single" w:sz="4" w:space="0" w:color="auto"/>
              <w:left w:val="nil"/>
              <w:bottom w:val="single" w:sz="4" w:space="0" w:color="auto"/>
              <w:right w:val="nil"/>
            </w:tcBorders>
            <w:hideMark/>
          </w:tcPr>
          <w:p w14:paraId="4EEE210D"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z w:val="24"/>
                <w:szCs w:val="24"/>
                <w:lang w:val="id-ID"/>
              </w:rPr>
              <w:t>SD</w:t>
            </w:r>
            <w:r w:rsidRPr="00FE3F7C">
              <w:rPr>
                <w:rFonts w:cs="Times New Roman"/>
                <w:spacing w:val="-1"/>
                <w:sz w:val="24"/>
                <w:szCs w:val="24"/>
                <w:lang w:val="id-ID"/>
              </w:rPr>
              <w:t xml:space="preserve"> </w:t>
            </w:r>
            <w:r w:rsidRPr="00FE3F7C">
              <w:rPr>
                <w:rFonts w:cs="Times New Roman"/>
                <w:sz w:val="24"/>
                <w:szCs w:val="24"/>
                <w:lang w:val="id-ID"/>
              </w:rPr>
              <w:t>=</w:t>
            </w:r>
            <w:r w:rsidRPr="00FE3F7C">
              <w:rPr>
                <w:rFonts w:cs="Times New Roman"/>
                <w:spacing w:val="-1"/>
                <w:sz w:val="24"/>
                <w:szCs w:val="24"/>
                <w:lang w:val="id-ID"/>
              </w:rPr>
              <w:t xml:space="preserve"> </w:t>
            </w:r>
            <w:r w:rsidRPr="00FE3F7C">
              <w:rPr>
                <w:rFonts w:cs="Times New Roman"/>
                <w:spacing w:val="-2"/>
                <w:sz w:val="24"/>
                <w:szCs w:val="24"/>
                <w:lang w:val="id-ID"/>
              </w:rPr>
              <w:t>0,850</w:t>
            </w:r>
          </w:p>
          <w:p w14:paraId="2076CCDC" w14:textId="77777777" w:rsidR="00FE3F7C" w:rsidRPr="00FE3F7C" w:rsidRDefault="00FE3F7C" w:rsidP="00FE3F7C">
            <w:pPr>
              <w:pStyle w:val="TableParagraph"/>
              <w:spacing w:line="240" w:lineRule="auto"/>
              <w:ind w:left="0" w:hanging="2"/>
              <w:jc w:val="center"/>
              <w:rPr>
                <w:rFonts w:cs="Times New Roman"/>
                <w:sz w:val="24"/>
                <w:szCs w:val="24"/>
                <w:lang w:val="id-ID"/>
              </w:rPr>
            </w:pPr>
            <w:r w:rsidRPr="00FE3F7C">
              <w:rPr>
                <w:rFonts w:cs="Times New Roman"/>
                <w:sz w:val="24"/>
                <w:szCs w:val="24"/>
                <w:lang w:val="id-ID"/>
              </w:rPr>
              <w:t>Mean</w:t>
            </w:r>
            <w:r w:rsidRPr="00FE3F7C">
              <w:rPr>
                <w:rFonts w:cs="Times New Roman"/>
                <w:spacing w:val="-1"/>
                <w:sz w:val="24"/>
                <w:szCs w:val="24"/>
                <w:lang w:val="id-ID"/>
              </w:rPr>
              <w:t xml:space="preserve"> </w:t>
            </w:r>
            <w:r w:rsidRPr="00FE3F7C">
              <w:rPr>
                <w:rFonts w:cs="Times New Roman"/>
                <w:sz w:val="24"/>
                <w:szCs w:val="24"/>
                <w:lang w:val="id-ID"/>
              </w:rPr>
              <w:t>=</w:t>
            </w:r>
            <w:r w:rsidRPr="00FE3F7C">
              <w:rPr>
                <w:rFonts w:cs="Times New Roman"/>
                <w:spacing w:val="-2"/>
                <w:sz w:val="24"/>
                <w:szCs w:val="24"/>
                <w:lang w:val="id-ID"/>
              </w:rPr>
              <w:t xml:space="preserve"> </w:t>
            </w:r>
            <w:r w:rsidRPr="00FE3F7C">
              <w:rPr>
                <w:rFonts w:cs="Times New Roman"/>
                <w:spacing w:val="-4"/>
                <w:sz w:val="24"/>
                <w:szCs w:val="24"/>
                <w:lang w:val="id-ID"/>
              </w:rPr>
              <w:t>1,50</w:t>
            </w:r>
          </w:p>
        </w:tc>
      </w:tr>
      <w:tr w:rsidR="00FE3F7C" w14:paraId="0A0CD180" w14:textId="77777777" w:rsidTr="00FE3F7C">
        <w:trPr>
          <w:trHeight w:val="83"/>
        </w:trPr>
        <w:tc>
          <w:tcPr>
            <w:tcW w:w="3780" w:type="dxa"/>
            <w:gridSpan w:val="3"/>
            <w:tcBorders>
              <w:top w:val="single" w:sz="4" w:space="0" w:color="auto"/>
              <w:left w:val="nil"/>
              <w:bottom w:val="single" w:sz="4" w:space="0" w:color="auto"/>
              <w:right w:val="nil"/>
            </w:tcBorders>
            <w:hideMark/>
          </w:tcPr>
          <w:p w14:paraId="2C725221" w14:textId="7777777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z w:val="24"/>
                <w:szCs w:val="24"/>
                <w:lang w:val="id-ID"/>
              </w:rPr>
              <w:t>p =</w:t>
            </w:r>
            <w:r w:rsidRPr="00FE3F7C">
              <w:rPr>
                <w:rFonts w:cs="Times New Roman"/>
                <w:b/>
                <w:bCs/>
                <w:spacing w:val="-1"/>
                <w:sz w:val="24"/>
                <w:szCs w:val="24"/>
                <w:lang w:val="id-ID"/>
              </w:rPr>
              <w:t xml:space="preserve"> </w:t>
            </w:r>
            <w:r w:rsidRPr="00FE3F7C">
              <w:rPr>
                <w:rFonts w:cs="Times New Roman"/>
                <w:b/>
                <w:bCs/>
                <w:spacing w:val="-2"/>
                <w:sz w:val="24"/>
                <w:szCs w:val="24"/>
                <w:lang w:val="id-ID"/>
              </w:rPr>
              <w:t>0,006</w:t>
            </w:r>
          </w:p>
        </w:tc>
        <w:tc>
          <w:tcPr>
            <w:tcW w:w="3780" w:type="dxa"/>
            <w:gridSpan w:val="3"/>
            <w:tcBorders>
              <w:top w:val="single" w:sz="4" w:space="0" w:color="auto"/>
              <w:left w:val="nil"/>
              <w:bottom w:val="single" w:sz="4" w:space="0" w:color="auto"/>
              <w:right w:val="nil"/>
            </w:tcBorders>
            <w:hideMark/>
          </w:tcPr>
          <w:p w14:paraId="38C57456" w14:textId="77777777" w:rsidR="00FE3F7C" w:rsidRPr="00FE3F7C" w:rsidRDefault="00FE3F7C" w:rsidP="00FE3F7C">
            <w:pPr>
              <w:pStyle w:val="TableParagraph"/>
              <w:spacing w:line="240" w:lineRule="auto"/>
              <w:ind w:left="0" w:hanging="2"/>
              <w:jc w:val="center"/>
              <w:rPr>
                <w:rFonts w:cs="Times New Roman"/>
                <w:b/>
                <w:bCs/>
                <w:sz w:val="24"/>
                <w:szCs w:val="24"/>
                <w:lang w:val="id-ID"/>
              </w:rPr>
            </w:pPr>
            <w:r w:rsidRPr="00FE3F7C">
              <w:rPr>
                <w:rFonts w:cs="Times New Roman"/>
                <w:b/>
                <w:bCs/>
                <w:sz w:val="24"/>
                <w:szCs w:val="24"/>
                <w:lang w:val="id-ID"/>
              </w:rPr>
              <w:t>p =</w:t>
            </w:r>
            <w:r w:rsidRPr="00FE3F7C">
              <w:rPr>
                <w:rFonts w:cs="Times New Roman"/>
                <w:b/>
                <w:bCs/>
                <w:spacing w:val="-1"/>
                <w:sz w:val="24"/>
                <w:szCs w:val="24"/>
                <w:lang w:val="id-ID"/>
              </w:rPr>
              <w:t xml:space="preserve"> </w:t>
            </w:r>
            <w:r w:rsidRPr="00FE3F7C">
              <w:rPr>
                <w:rFonts w:cs="Times New Roman"/>
                <w:b/>
                <w:bCs/>
                <w:spacing w:val="-2"/>
                <w:sz w:val="24"/>
                <w:szCs w:val="24"/>
                <w:lang w:val="id-ID"/>
              </w:rPr>
              <w:t>0,102</w:t>
            </w:r>
          </w:p>
        </w:tc>
        <w:bookmarkEnd w:id="4"/>
      </w:tr>
    </w:tbl>
    <w:p w14:paraId="13E4ED35" w14:textId="5293F572" w:rsidR="00FE3F7C" w:rsidRDefault="00E2045B">
      <w:pPr>
        <w:spacing w:after="0" w:line="360" w:lineRule="auto"/>
        <w:ind w:left="0" w:hanging="2"/>
        <w:jc w:val="both"/>
        <w:rPr>
          <w:rFonts w:ascii="Times New Roman" w:eastAsia="Times New Roman" w:hAnsi="Times New Roman" w:cs="Times New Roman"/>
          <w:sz w:val="24"/>
          <w:szCs w:val="24"/>
        </w:rPr>
      </w:pPr>
      <w:r w:rsidRPr="00E2045B">
        <w:rPr>
          <w:rFonts w:ascii="Times New Roman" w:eastAsia="Times New Roman" w:hAnsi="Times New Roman" w:cs="Times New Roman"/>
          <w:sz w:val="24"/>
          <w:szCs w:val="24"/>
        </w:rPr>
        <w:t xml:space="preserve">In table 6, it appears that there is a difference in the level of joint pain before and after doing joint mobility (ROM) physical exercise. Of the 10 respondents in the treatment group, 9 respondents experienced a decrease in joint pain, 1 respondent experienced no decrease or increase or the level of joint pain was the same both before and after the intervention. </w:t>
      </w:r>
      <w:r w:rsidRPr="00E2045B">
        <w:rPr>
          <w:rFonts w:ascii="Times New Roman" w:eastAsia="Times New Roman" w:hAnsi="Times New Roman" w:cs="Times New Roman"/>
          <w:sz w:val="24"/>
          <w:szCs w:val="24"/>
        </w:rPr>
        <w:lastRenderedPageBreak/>
        <w:t>Meanwhile, in the control group, out of 10 respondents, there were 7 respondents with constant pain levels, and 3 respondents experienced a decrease in joint pain. Based on the Wilcoxon Signed Rank Test statistical test, it was found that there was a difference in pain intensity before and after doing joint mobility (ROM) physical exercise in the treatment group with a value of p=0.006 and a significance value of p&lt;0.05, while in the control group with a value of p=0.102 and significance value p&gt;0.05.</w:t>
      </w:r>
    </w:p>
    <w:p w14:paraId="76CE7F91" w14:textId="658EBC77" w:rsidR="00FE3F7C" w:rsidRDefault="00E2045B" w:rsidP="00E2045B">
      <w:pPr>
        <w:spacing w:before="240" w:after="0" w:line="240" w:lineRule="auto"/>
        <w:ind w:left="0" w:hanging="2"/>
        <w:jc w:val="center"/>
        <w:rPr>
          <w:rFonts w:ascii="Times New Roman" w:eastAsia="Times New Roman" w:hAnsi="Times New Roman" w:cs="Times New Roman"/>
          <w:b/>
          <w:bCs/>
          <w:sz w:val="24"/>
          <w:szCs w:val="24"/>
        </w:rPr>
      </w:pPr>
      <w:r w:rsidRPr="00E2045B">
        <w:rPr>
          <w:rFonts w:ascii="Times New Roman" w:eastAsia="Times New Roman" w:hAnsi="Times New Roman" w:cs="Times New Roman"/>
          <w:b/>
          <w:bCs/>
          <w:sz w:val="24"/>
          <w:szCs w:val="24"/>
        </w:rPr>
        <w:t>Table 7. Comparative observation results of the treatment and control groups after doing joint mobility (ROM) physical training</w:t>
      </w:r>
    </w:p>
    <w:tbl>
      <w:tblPr>
        <w:tblW w:w="0" w:type="auto"/>
        <w:tblInd w:w="1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2148"/>
        <w:gridCol w:w="511"/>
        <w:gridCol w:w="2169"/>
      </w:tblGrid>
      <w:tr w:rsidR="004C59D3" w14:paraId="22B4C901" w14:textId="77777777" w:rsidTr="004C59D3">
        <w:trPr>
          <w:trHeight w:val="158"/>
        </w:trPr>
        <w:tc>
          <w:tcPr>
            <w:tcW w:w="511" w:type="dxa"/>
            <w:vMerge w:val="restart"/>
            <w:tcBorders>
              <w:top w:val="single" w:sz="4" w:space="0" w:color="auto"/>
              <w:left w:val="nil"/>
              <w:bottom w:val="nil"/>
              <w:right w:val="nil"/>
            </w:tcBorders>
          </w:tcPr>
          <w:p w14:paraId="793CEAE8" w14:textId="77777777" w:rsidR="004C59D3" w:rsidRPr="004C59D3" w:rsidRDefault="004C59D3" w:rsidP="004C59D3">
            <w:pPr>
              <w:pStyle w:val="TableParagraph"/>
              <w:spacing w:line="240" w:lineRule="auto"/>
              <w:ind w:left="0" w:hanging="2"/>
              <w:jc w:val="center"/>
              <w:rPr>
                <w:rFonts w:cs="Times New Roman"/>
                <w:b/>
                <w:bCs/>
                <w:sz w:val="24"/>
                <w:szCs w:val="24"/>
                <w:lang w:val="id-ID"/>
              </w:rPr>
            </w:pPr>
          </w:p>
          <w:p w14:paraId="310CC3B6" w14:textId="77777777" w:rsidR="004C59D3" w:rsidRPr="004C59D3" w:rsidRDefault="004C59D3" w:rsidP="004C59D3">
            <w:pPr>
              <w:pStyle w:val="TableParagraph"/>
              <w:spacing w:line="240" w:lineRule="auto"/>
              <w:ind w:left="0" w:hanging="2"/>
              <w:jc w:val="center"/>
              <w:rPr>
                <w:rFonts w:cs="Times New Roman"/>
                <w:b/>
                <w:bCs/>
                <w:sz w:val="24"/>
                <w:szCs w:val="24"/>
                <w:lang w:val="id-ID"/>
              </w:rPr>
            </w:pPr>
            <w:r w:rsidRPr="004C59D3">
              <w:rPr>
                <w:rFonts w:cs="Times New Roman"/>
                <w:b/>
                <w:bCs/>
                <w:spacing w:val="-5"/>
                <w:sz w:val="24"/>
                <w:szCs w:val="24"/>
                <w:lang w:val="id-ID"/>
              </w:rPr>
              <w:t>No</w:t>
            </w:r>
          </w:p>
        </w:tc>
        <w:tc>
          <w:tcPr>
            <w:tcW w:w="2148" w:type="dxa"/>
            <w:tcBorders>
              <w:top w:val="single" w:sz="4" w:space="0" w:color="auto"/>
              <w:left w:val="nil"/>
              <w:bottom w:val="single" w:sz="4" w:space="0" w:color="auto"/>
              <w:right w:val="nil"/>
            </w:tcBorders>
            <w:hideMark/>
          </w:tcPr>
          <w:p w14:paraId="51BCF9A7" w14:textId="222916D0" w:rsidR="004C59D3" w:rsidRPr="004C59D3" w:rsidRDefault="004C59D3" w:rsidP="004C59D3">
            <w:pPr>
              <w:pStyle w:val="TableParagraph"/>
              <w:spacing w:line="240" w:lineRule="auto"/>
              <w:ind w:left="0" w:right="3" w:hanging="2"/>
              <w:jc w:val="center"/>
              <w:rPr>
                <w:rFonts w:cs="Times New Roman"/>
                <w:b/>
                <w:bCs/>
                <w:sz w:val="24"/>
                <w:szCs w:val="24"/>
                <w:lang w:val="id-ID"/>
              </w:rPr>
            </w:pPr>
            <w:r w:rsidRPr="004C59D3">
              <w:rPr>
                <w:rFonts w:cs="Times New Roman"/>
                <w:b/>
                <w:bCs/>
                <w:spacing w:val="-2"/>
                <w:sz w:val="24"/>
                <w:szCs w:val="24"/>
                <w:lang w:val="id-ID"/>
              </w:rPr>
              <w:t>Treatment</w:t>
            </w:r>
          </w:p>
        </w:tc>
        <w:tc>
          <w:tcPr>
            <w:tcW w:w="511" w:type="dxa"/>
            <w:vMerge w:val="restart"/>
            <w:tcBorders>
              <w:top w:val="single" w:sz="4" w:space="0" w:color="auto"/>
              <w:left w:val="nil"/>
              <w:bottom w:val="single" w:sz="4" w:space="0" w:color="auto"/>
              <w:right w:val="nil"/>
            </w:tcBorders>
          </w:tcPr>
          <w:p w14:paraId="59C26205" w14:textId="77777777" w:rsidR="004C59D3" w:rsidRPr="004C59D3" w:rsidRDefault="004C59D3" w:rsidP="004C59D3">
            <w:pPr>
              <w:pStyle w:val="TableParagraph"/>
              <w:spacing w:line="240" w:lineRule="auto"/>
              <w:ind w:left="0" w:hanging="2"/>
              <w:jc w:val="center"/>
              <w:rPr>
                <w:rFonts w:cs="Times New Roman"/>
                <w:b/>
                <w:bCs/>
                <w:sz w:val="24"/>
                <w:szCs w:val="24"/>
                <w:lang w:val="id-ID"/>
              </w:rPr>
            </w:pPr>
          </w:p>
          <w:p w14:paraId="1137384E" w14:textId="77777777" w:rsidR="004C59D3" w:rsidRPr="004C59D3" w:rsidRDefault="004C59D3" w:rsidP="004C59D3">
            <w:pPr>
              <w:pStyle w:val="TableParagraph"/>
              <w:spacing w:line="240" w:lineRule="auto"/>
              <w:ind w:left="0" w:hanging="2"/>
              <w:jc w:val="center"/>
              <w:rPr>
                <w:rFonts w:cs="Times New Roman"/>
                <w:b/>
                <w:bCs/>
                <w:sz w:val="24"/>
                <w:szCs w:val="24"/>
                <w:lang w:val="id-ID"/>
              </w:rPr>
            </w:pPr>
            <w:r w:rsidRPr="004C59D3">
              <w:rPr>
                <w:rFonts w:cs="Times New Roman"/>
                <w:b/>
                <w:bCs/>
                <w:spacing w:val="-5"/>
                <w:sz w:val="24"/>
                <w:szCs w:val="24"/>
                <w:lang w:val="id-ID"/>
              </w:rPr>
              <w:t>No</w:t>
            </w:r>
          </w:p>
        </w:tc>
        <w:tc>
          <w:tcPr>
            <w:tcW w:w="2169" w:type="dxa"/>
            <w:tcBorders>
              <w:top w:val="single" w:sz="4" w:space="0" w:color="auto"/>
              <w:left w:val="nil"/>
              <w:bottom w:val="single" w:sz="4" w:space="0" w:color="auto"/>
              <w:right w:val="nil"/>
            </w:tcBorders>
            <w:hideMark/>
          </w:tcPr>
          <w:p w14:paraId="0E77BDB0" w14:textId="1047C6E9" w:rsidR="004C59D3" w:rsidRPr="004C59D3" w:rsidRDefault="004C59D3" w:rsidP="004C59D3">
            <w:pPr>
              <w:pStyle w:val="TableParagraph"/>
              <w:spacing w:line="240" w:lineRule="auto"/>
              <w:ind w:left="0" w:hanging="2"/>
              <w:jc w:val="center"/>
              <w:rPr>
                <w:rFonts w:cs="Times New Roman"/>
                <w:b/>
                <w:bCs/>
                <w:sz w:val="24"/>
                <w:szCs w:val="24"/>
                <w:lang w:val="id-ID"/>
              </w:rPr>
            </w:pPr>
            <w:r w:rsidRPr="004C59D3">
              <w:rPr>
                <w:rFonts w:cs="Times New Roman"/>
                <w:b/>
                <w:bCs/>
                <w:spacing w:val="-2"/>
                <w:sz w:val="24"/>
                <w:szCs w:val="24"/>
                <w:lang w:val="id-ID"/>
              </w:rPr>
              <w:t>Control</w:t>
            </w:r>
          </w:p>
        </w:tc>
      </w:tr>
      <w:tr w:rsidR="004C59D3" w14:paraId="3634236C" w14:textId="77777777" w:rsidTr="00D26761">
        <w:trPr>
          <w:trHeight w:val="334"/>
        </w:trPr>
        <w:tc>
          <w:tcPr>
            <w:tcW w:w="511" w:type="dxa"/>
            <w:vMerge/>
            <w:tcBorders>
              <w:top w:val="nil"/>
              <w:left w:val="nil"/>
              <w:bottom w:val="single" w:sz="4" w:space="0" w:color="auto"/>
              <w:right w:val="nil"/>
            </w:tcBorders>
            <w:vAlign w:val="center"/>
            <w:hideMark/>
          </w:tcPr>
          <w:p w14:paraId="0C8FEA75" w14:textId="77777777" w:rsidR="004C59D3" w:rsidRPr="004C59D3" w:rsidRDefault="004C59D3" w:rsidP="004C59D3">
            <w:pPr>
              <w:spacing w:line="240" w:lineRule="auto"/>
              <w:ind w:left="0" w:hanging="2"/>
              <w:jc w:val="center"/>
              <w:rPr>
                <w:rFonts w:ascii="Times New Roman" w:eastAsia="Times New Roman" w:hAnsi="Times New Roman" w:cs="Times New Roman"/>
                <w:b/>
                <w:bCs/>
                <w:sz w:val="24"/>
                <w:szCs w:val="24"/>
              </w:rPr>
            </w:pPr>
          </w:p>
        </w:tc>
        <w:tc>
          <w:tcPr>
            <w:tcW w:w="2148" w:type="dxa"/>
            <w:tcBorders>
              <w:top w:val="single" w:sz="4" w:space="0" w:color="auto"/>
              <w:left w:val="nil"/>
              <w:bottom w:val="single" w:sz="4" w:space="0" w:color="auto"/>
              <w:right w:val="nil"/>
            </w:tcBorders>
            <w:hideMark/>
          </w:tcPr>
          <w:p w14:paraId="08223BBC" w14:textId="77777777" w:rsidR="004C59D3" w:rsidRPr="004C59D3" w:rsidRDefault="004C59D3" w:rsidP="004C59D3">
            <w:pPr>
              <w:pStyle w:val="TableParagraph"/>
              <w:spacing w:line="240" w:lineRule="auto"/>
              <w:ind w:left="0" w:right="4" w:hanging="2"/>
              <w:jc w:val="center"/>
              <w:rPr>
                <w:rFonts w:cs="Times New Roman"/>
                <w:b/>
                <w:bCs/>
                <w:i/>
                <w:sz w:val="24"/>
                <w:szCs w:val="24"/>
                <w:lang w:val="id-ID"/>
              </w:rPr>
            </w:pPr>
            <w:r w:rsidRPr="004C59D3">
              <w:rPr>
                <w:rFonts w:cs="Times New Roman"/>
                <w:b/>
                <w:bCs/>
                <w:i/>
                <w:sz w:val="24"/>
                <w:szCs w:val="24"/>
                <w:lang w:val="id-ID"/>
              </w:rPr>
              <w:t>Mann</w:t>
            </w:r>
            <w:r w:rsidRPr="004C59D3">
              <w:rPr>
                <w:rFonts w:cs="Times New Roman"/>
                <w:b/>
                <w:bCs/>
                <w:i/>
                <w:spacing w:val="-4"/>
                <w:sz w:val="24"/>
                <w:szCs w:val="24"/>
                <w:lang w:val="id-ID"/>
              </w:rPr>
              <w:t xml:space="preserve"> </w:t>
            </w:r>
            <w:r w:rsidRPr="004C59D3">
              <w:rPr>
                <w:rFonts w:cs="Times New Roman"/>
                <w:b/>
                <w:bCs/>
                <w:i/>
                <w:sz w:val="24"/>
                <w:szCs w:val="24"/>
                <w:lang w:val="id-ID"/>
              </w:rPr>
              <w:t>Whitney</w:t>
            </w:r>
            <w:r w:rsidRPr="004C59D3">
              <w:rPr>
                <w:rFonts w:cs="Times New Roman"/>
                <w:b/>
                <w:bCs/>
                <w:i/>
                <w:spacing w:val="-3"/>
                <w:sz w:val="24"/>
                <w:szCs w:val="24"/>
                <w:lang w:val="id-ID"/>
              </w:rPr>
              <w:t xml:space="preserve"> </w:t>
            </w:r>
            <w:r w:rsidRPr="004C59D3">
              <w:rPr>
                <w:rFonts w:cs="Times New Roman"/>
                <w:b/>
                <w:bCs/>
                <w:i/>
                <w:spacing w:val="-4"/>
                <w:sz w:val="24"/>
                <w:szCs w:val="24"/>
                <w:lang w:val="id-ID"/>
              </w:rPr>
              <w:t>Test</w:t>
            </w:r>
          </w:p>
        </w:tc>
        <w:tc>
          <w:tcPr>
            <w:tcW w:w="511" w:type="dxa"/>
            <w:vMerge/>
            <w:tcBorders>
              <w:top w:val="single" w:sz="4" w:space="0" w:color="auto"/>
              <w:left w:val="nil"/>
              <w:bottom w:val="single" w:sz="4" w:space="0" w:color="auto"/>
              <w:right w:val="nil"/>
            </w:tcBorders>
            <w:vAlign w:val="center"/>
            <w:hideMark/>
          </w:tcPr>
          <w:p w14:paraId="245A5BBD" w14:textId="77777777" w:rsidR="004C59D3" w:rsidRPr="004C59D3" w:rsidRDefault="004C59D3" w:rsidP="004C59D3">
            <w:pPr>
              <w:spacing w:line="240" w:lineRule="auto"/>
              <w:ind w:left="0" w:hanging="2"/>
              <w:jc w:val="center"/>
              <w:rPr>
                <w:rFonts w:ascii="Times New Roman" w:eastAsia="Times New Roman" w:hAnsi="Times New Roman" w:cs="Times New Roman"/>
                <w:b/>
                <w:bCs/>
                <w:sz w:val="24"/>
                <w:szCs w:val="24"/>
              </w:rPr>
            </w:pPr>
          </w:p>
        </w:tc>
        <w:tc>
          <w:tcPr>
            <w:tcW w:w="2169" w:type="dxa"/>
            <w:tcBorders>
              <w:top w:val="single" w:sz="4" w:space="0" w:color="auto"/>
              <w:left w:val="nil"/>
              <w:bottom w:val="single" w:sz="4" w:space="0" w:color="auto"/>
              <w:right w:val="nil"/>
            </w:tcBorders>
            <w:hideMark/>
          </w:tcPr>
          <w:p w14:paraId="397E1D3B" w14:textId="77777777" w:rsidR="004C59D3" w:rsidRPr="004C59D3" w:rsidRDefault="004C59D3" w:rsidP="004C59D3">
            <w:pPr>
              <w:pStyle w:val="TableParagraph"/>
              <w:spacing w:line="240" w:lineRule="auto"/>
              <w:ind w:left="0" w:right="6" w:hanging="2"/>
              <w:jc w:val="center"/>
              <w:rPr>
                <w:rFonts w:cs="Times New Roman"/>
                <w:b/>
                <w:bCs/>
                <w:i/>
                <w:sz w:val="24"/>
                <w:szCs w:val="24"/>
                <w:lang w:val="id-ID"/>
              </w:rPr>
            </w:pPr>
            <w:r w:rsidRPr="004C59D3">
              <w:rPr>
                <w:rFonts w:cs="Times New Roman"/>
                <w:b/>
                <w:bCs/>
                <w:i/>
                <w:sz w:val="24"/>
                <w:szCs w:val="24"/>
                <w:lang w:val="id-ID"/>
              </w:rPr>
              <w:t>Mann</w:t>
            </w:r>
            <w:r w:rsidRPr="004C59D3">
              <w:rPr>
                <w:rFonts w:cs="Times New Roman"/>
                <w:b/>
                <w:bCs/>
                <w:i/>
                <w:spacing w:val="-4"/>
                <w:sz w:val="24"/>
                <w:szCs w:val="24"/>
                <w:lang w:val="id-ID"/>
              </w:rPr>
              <w:t xml:space="preserve"> </w:t>
            </w:r>
            <w:r w:rsidRPr="004C59D3">
              <w:rPr>
                <w:rFonts w:cs="Times New Roman"/>
                <w:b/>
                <w:bCs/>
                <w:i/>
                <w:sz w:val="24"/>
                <w:szCs w:val="24"/>
                <w:lang w:val="id-ID"/>
              </w:rPr>
              <w:t>Whitney</w:t>
            </w:r>
            <w:r w:rsidRPr="004C59D3">
              <w:rPr>
                <w:rFonts w:cs="Times New Roman"/>
                <w:b/>
                <w:bCs/>
                <w:i/>
                <w:spacing w:val="-3"/>
                <w:sz w:val="24"/>
                <w:szCs w:val="24"/>
                <w:lang w:val="id-ID"/>
              </w:rPr>
              <w:t xml:space="preserve"> </w:t>
            </w:r>
            <w:r w:rsidRPr="004C59D3">
              <w:rPr>
                <w:rFonts w:cs="Times New Roman"/>
                <w:b/>
                <w:bCs/>
                <w:i/>
                <w:spacing w:val="-4"/>
                <w:sz w:val="24"/>
                <w:szCs w:val="24"/>
                <w:lang w:val="id-ID"/>
              </w:rPr>
              <w:t>Test</w:t>
            </w:r>
          </w:p>
        </w:tc>
      </w:tr>
      <w:tr w:rsidR="004C59D3" w14:paraId="063F9959" w14:textId="77777777" w:rsidTr="00D26761">
        <w:trPr>
          <w:trHeight w:val="70"/>
        </w:trPr>
        <w:tc>
          <w:tcPr>
            <w:tcW w:w="511" w:type="dxa"/>
            <w:vMerge/>
            <w:tcBorders>
              <w:top w:val="single" w:sz="4" w:space="0" w:color="auto"/>
              <w:left w:val="nil"/>
              <w:bottom w:val="single" w:sz="4" w:space="0" w:color="auto"/>
              <w:right w:val="nil"/>
            </w:tcBorders>
            <w:vAlign w:val="center"/>
            <w:hideMark/>
          </w:tcPr>
          <w:p w14:paraId="093FA88D" w14:textId="77777777" w:rsidR="004C59D3" w:rsidRPr="004C59D3" w:rsidRDefault="004C59D3" w:rsidP="004C59D3">
            <w:pPr>
              <w:spacing w:line="240" w:lineRule="auto"/>
              <w:ind w:left="0" w:hanging="2"/>
              <w:jc w:val="center"/>
              <w:rPr>
                <w:rFonts w:ascii="Times New Roman" w:eastAsia="Times New Roman" w:hAnsi="Times New Roman" w:cs="Times New Roman"/>
                <w:b/>
                <w:bCs/>
                <w:sz w:val="24"/>
                <w:szCs w:val="24"/>
              </w:rPr>
            </w:pPr>
          </w:p>
        </w:tc>
        <w:tc>
          <w:tcPr>
            <w:tcW w:w="2148" w:type="dxa"/>
            <w:tcBorders>
              <w:top w:val="single" w:sz="4" w:space="0" w:color="auto"/>
              <w:left w:val="nil"/>
              <w:bottom w:val="single" w:sz="4" w:space="0" w:color="auto"/>
              <w:right w:val="nil"/>
            </w:tcBorders>
            <w:hideMark/>
          </w:tcPr>
          <w:p w14:paraId="6A31D32E" w14:textId="77777777" w:rsidR="004C59D3" w:rsidRPr="004C59D3" w:rsidRDefault="004C59D3" w:rsidP="004C59D3">
            <w:pPr>
              <w:pStyle w:val="TableParagraph"/>
              <w:spacing w:line="240" w:lineRule="auto"/>
              <w:ind w:left="0" w:right="1" w:hanging="2"/>
              <w:jc w:val="center"/>
              <w:rPr>
                <w:rFonts w:cs="Times New Roman"/>
                <w:b/>
                <w:bCs/>
                <w:i/>
                <w:sz w:val="24"/>
                <w:szCs w:val="24"/>
                <w:lang w:val="id-ID"/>
              </w:rPr>
            </w:pPr>
            <w:r w:rsidRPr="004C59D3">
              <w:rPr>
                <w:rFonts w:cs="Times New Roman"/>
                <w:b/>
                <w:bCs/>
                <w:i/>
                <w:spacing w:val="-4"/>
                <w:sz w:val="24"/>
                <w:szCs w:val="24"/>
                <w:lang w:val="id-ID"/>
              </w:rPr>
              <w:t>Post</w:t>
            </w:r>
          </w:p>
        </w:tc>
        <w:tc>
          <w:tcPr>
            <w:tcW w:w="511" w:type="dxa"/>
            <w:vMerge/>
            <w:tcBorders>
              <w:top w:val="single" w:sz="4" w:space="0" w:color="auto"/>
              <w:left w:val="nil"/>
              <w:bottom w:val="single" w:sz="4" w:space="0" w:color="auto"/>
              <w:right w:val="nil"/>
            </w:tcBorders>
            <w:vAlign w:val="center"/>
            <w:hideMark/>
          </w:tcPr>
          <w:p w14:paraId="147F8120" w14:textId="77777777" w:rsidR="004C59D3" w:rsidRPr="004C59D3" w:rsidRDefault="004C59D3" w:rsidP="004C59D3">
            <w:pPr>
              <w:spacing w:line="240" w:lineRule="auto"/>
              <w:ind w:left="0" w:hanging="2"/>
              <w:jc w:val="center"/>
              <w:rPr>
                <w:rFonts w:ascii="Times New Roman" w:eastAsia="Times New Roman" w:hAnsi="Times New Roman" w:cs="Times New Roman"/>
                <w:b/>
                <w:bCs/>
                <w:sz w:val="24"/>
                <w:szCs w:val="24"/>
              </w:rPr>
            </w:pPr>
          </w:p>
        </w:tc>
        <w:tc>
          <w:tcPr>
            <w:tcW w:w="2169" w:type="dxa"/>
            <w:tcBorders>
              <w:top w:val="single" w:sz="4" w:space="0" w:color="auto"/>
              <w:left w:val="nil"/>
              <w:bottom w:val="single" w:sz="4" w:space="0" w:color="auto"/>
              <w:right w:val="nil"/>
            </w:tcBorders>
            <w:hideMark/>
          </w:tcPr>
          <w:p w14:paraId="7A89744D" w14:textId="77777777" w:rsidR="004C59D3" w:rsidRPr="004C59D3" w:rsidRDefault="004C59D3" w:rsidP="004C59D3">
            <w:pPr>
              <w:pStyle w:val="TableParagraph"/>
              <w:spacing w:line="240" w:lineRule="auto"/>
              <w:ind w:left="0" w:right="2" w:hanging="2"/>
              <w:jc w:val="center"/>
              <w:rPr>
                <w:rFonts w:cs="Times New Roman"/>
                <w:b/>
                <w:bCs/>
                <w:i/>
                <w:sz w:val="24"/>
                <w:szCs w:val="24"/>
                <w:lang w:val="id-ID"/>
              </w:rPr>
            </w:pPr>
            <w:r w:rsidRPr="004C59D3">
              <w:rPr>
                <w:rFonts w:cs="Times New Roman"/>
                <w:b/>
                <w:bCs/>
                <w:i/>
                <w:spacing w:val="-4"/>
                <w:sz w:val="24"/>
                <w:szCs w:val="24"/>
                <w:lang w:val="id-ID"/>
              </w:rPr>
              <w:t>Post</w:t>
            </w:r>
          </w:p>
        </w:tc>
      </w:tr>
      <w:tr w:rsidR="004C59D3" w14:paraId="3CC6E29C" w14:textId="77777777" w:rsidTr="004C59D3">
        <w:trPr>
          <w:trHeight w:val="2759"/>
        </w:trPr>
        <w:tc>
          <w:tcPr>
            <w:tcW w:w="511" w:type="dxa"/>
            <w:tcBorders>
              <w:top w:val="single" w:sz="4" w:space="0" w:color="auto"/>
              <w:left w:val="nil"/>
              <w:bottom w:val="single" w:sz="4" w:space="0" w:color="auto"/>
              <w:right w:val="nil"/>
            </w:tcBorders>
            <w:hideMark/>
          </w:tcPr>
          <w:p w14:paraId="50EAAA0C"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1</w:t>
            </w:r>
          </w:p>
          <w:p w14:paraId="558A6979"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2</w:t>
            </w:r>
          </w:p>
          <w:p w14:paraId="39FD1C00"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3</w:t>
            </w:r>
          </w:p>
          <w:p w14:paraId="3E280C0F"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4</w:t>
            </w:r>
          </w:p>
          <w:p w14:paraId="2163700C"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5</w:t>
            </w:r>
          </w:p>
          <w:p w14:paraId="7ECE329B"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6</w:t>
            </w:r>
          </w:p>
          <w:p w14:paraId="477851A1"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7</w:t>
            </w:r>
          </w:p>
          <w:p w14:paraId="6DE067ED"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8</w:t>
            </w:r>
          </w:p>
          <w:p w14:paraId="54FFD227"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9</w:t>
            </w:r>
          </w:p>
          <w:p w14:paraId="752E0119"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10</w:t>
            </w:r>
          </w:p>
        </w:tc>
        <w:tc>
          <w:tcPr>
            <w:tcW w:w="2148" w:type="dxa"/>
            <w:tcBorders>
              <w:top w:val="single" w:sz="4" w:space="0" w:color="auto"/>
              <w:left w:val="nil"/>
              <w:bottom w:val="single" w:sz="4" w:space="0" w:color="auto"/>
              <w:right w:val="nil"/>
            </w:tcBorders>
            <w:hideMark/>
          </w:tcPr>
          <w:p w14:paraId="00ED219C"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2</w:t>
            </w:r>
          </w:p>
          <w:p w14:paraId="242F0529"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1</w:t>
            </w:r>
          </w:p>
          <w:p w14:paraId="3AE5C52C"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1</w:t>
            </w:r>
          </w:p>
          <w:p w14:paraId="1BC9EEB5"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0</w:t>
            </w:r>
          </w:p>
          <w:p w14:paraId="2CD75D16"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0</w:t>
            </w:r>
          </w:p>
          <w:p w14:paraId="5D1AEBD5"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0</w:t>
            </w:r>
          </w:p>
          <w:p w14:paraId="6CD63839"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0</w:t>
            </w:r>
          </w:p>
          <w:p w14:paraId="7137C77C"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0</w:t>
            </w:r>
          </w:p>
          <w:p w14:paraId="03ECC5BB"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0</w:t>
            </w:r>
          </w:p>
          <w:p w14:paraId="2D6A36C8"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10"/>
                <w:sz w:val="24"/>
                <w:szCs w:val="24"/>
                <w:lang w:val="id-ID"/>
              </w:rPr>
              <w:t>1</w:t>
            </w:r>
          </w:p>
        </w:tc>
        <w:tc>
          <w:tcPr>
            <w:tcW w:w="511" w:type="dxa"/>
            <w:tcBorders>
              <w:top w:val="single" w:sz="4" w:space="0" w:color="auto"/>
              <w:left w:val="nil"/>
              <w:bottom w:val="single" w:sz="4" w:space="0" w:color="auto"/>
              <w:right w:val="nil"/>
            </w:tcBorders>
            <w:hideMark/>
          </w:tcPr>
          <w:p w14:paraId="5EC451B3"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11</w:t>
            </w:r>
          </w:p>
          <w:p w14:paraId="2C7F1EF7"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12</w:t>
            </w:r>
          </w:p>
          <w:p w14:paraId="23D3A287"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13</w:t>
            </w:r>
          </w:p>
          <w:p w14:paraId="090EE2BF"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14</w:t>
            </w:r>
          </w:p>
          <w:p w14:paraId="1B1D7ABA"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15</w:t>
            </w:r>
          </w:p>
          <w:p w14:paraId="54F9F408"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16</w:t>
            </w:r>
          </w:p>
          <w:p w14:paraId="1413B52B"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17</w:t>
            </w:r>
          </w:p>
          <w:p w14:paraId="5319F96D"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18</w:t>
            </w:r>
          </w:p>
          <w:p w14:paraId="2682BD64"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19</w:t>
            </w:r>
          </w:p>
          <w:p w14:paraId="00A8634C"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pacing w:val="-5"/>
                <w:sz w:val="24"/>
                <w:szCs w:val="24"/>
                <w:lang w:val="id-ID"/>
              </w:rPr>
              <w:t>20</w:t>
            </w:r>
          </w:p>
        </w:tc>
        <w:tc>
          <w:tcPr>
            <w:tcW w:w="2169" w:type="dxa"/>
            <w:tcBorders>
              <w:top w:val="single" w:sz="4" w:space="0" w:color="auto"/>
              <w:left w:val="nil"/>
              <w:bottom w:val="single" w:sz="4" w:space="0" w:color="auto"/>
              <w:right w:val="nil"/>
            </w:tcBorders>
            <w:hideMark/>
          </w:tcPr>
          <w:p w14:paraId="56F61667" w14:textId="77777777" w:rsidR="004C59D3" w:rsidRPr="004C59D3" w:rsidRDefault="004C59D3" w:rsidP="004C59D3">
            <w:pPr>
              <w:pStyle w:val="TableParagraph"/>
              <w:spacing w:line="240" w:lineRule="auto"/>
              <w:ind w:left="0" w:right="1" w:hanging="2"/>
              <w:jc w:val="center"/>
              <w:rPr>
                <w:rFonts w:cs="Times New Roman"/>
                <w:sz w:val="24"/>
                <w:szCs w:val="24"/>
                <w:lang w:val="id-ID"/>
              </w:rPr>
            </w:pPr>
            <w:r w:rsidRPr="004C59D3">
              <w:rPr>
                <w:rFonts w:cs="Times New Roman"/>
                <w:spacing w:val="-10"/>
                <w:sz w:val="24"/>
                <w:szCs w:val="24"/>
                <w:lang w:val="id-ID"/>
              </w:rPr>
              <w:t>1</w:t>
            </w:r>
          </w:p>
          <w:p w14:paraId="39C64550" w14:textId="77777777" w:rsidR="004C59D3" w:rsidRPr="004C59D3" w:rsidRDefault="004C59D3" w:rsidP="004C59D3">
            <w:pPr>
              <w:pStyle w:val="TableParagraph"/>
              <w:spacing w:line="240" w:lineRule="auto"/>
              <w:ind w:left="0" w:right="1" w:hanging="2"/>
              <w:jc w:val="center"/>
              <w:rPr>
                <w:rFonts w:cs="Times New Roman"/>
                <w:sz w:val="24"/>
                <w:szCs w:val="24"/>
                <w:lang w:val="id-ID"/>
              </w:rPr>
            </w:pPr>
            <w:r w:rsidRPr="004C59D3">
              <w:rPr>
                <w:rFonts w:cs="Times New Roman"/>
                <w:spacing w:val="-10"/>
                <w:sz w:val="24"/>
                <w:szCs w:val="24"/>
                <w:lang w:val="id-ID"/>
              </w:rPr>
              <w:t>2</w:t>
            </w:r>
          </w:p>
          <w:p w14:paraId="065DCF7B" w14:textId="77777777" w:rsidR="004C59D3" w:rsidRPr="004C59D3" w:rsidRDefault="004C59D3" w:rsidP="004C59D3">
            <w:pPr>
              <w:pStyle w:val="TableParagraph"/>
              <w:spacing w:line="240" w:lineRule="auto"/>
              <w:ind w:left="0" w:right="1" w:hanging="2"/>
              <w:jc w:val="center"/>
              <w:rPr>
                <w:rFonts w:cs="Times New Roman"/>
                <w:sz w:val="24"/>
                <w:szCs w:val="24"/>
                <w:lang w:val="id-ID"/>
              </w:rPr>
            </w:pPr>
            <w:r w:rsidRPr="004C59D3">
              <w:rPr>
                <w:rFonts w:cs="Times New Roman"/>
                <w:spacing w:val="-10"/>
                <w:sz w:val="24"/>
                <w:szCs w:val="24"/>
                <w:lang w:val="id-ID"/>
              </w:rPr>
              <w:t>2</w:t>
            </w:r>
          </w:p>
          <w:p w14:paraId="57ED44C0" w14:textId="77777777" w:rsidR="004C59D3" w:rsidRPr="004C59D3" w:rsidRDefault="004C59D3" w:rsidP="004C59D3">
            <w:pPr>
              <w:pStyle w:val="TableParagraph"/>
              <w:spacing w:line="240" w:lineRule="auto"/>
              <w:ind w:left="0" w:right="1" w:hanging="2"/>
              <w:jc w:val="center"/>
              <w:rPr>
                <w:rFonts w:cs="Times New Roman"/>
                <w:sz w:val="24"/>
                <w:szCs w:val="24"/>
                <w:lang w:val="id-ID"/>
              </w:rPr>
            </w:pPr>
            <w:r w:rsidRPr="004C59D3">
              <w:rPr>
                <w:rFonts w:cs="Times New Roman"/>
                <w:spacing w:val="-10"/>
                <w:sz w:val="24"/>
                <w:szCs w:val="24"/>
                <w:lang w:val="id-ID"/>
              </w:rPr>
              <w:t>2</w:t>
            </w:r>
          </w:p>
          <w:p w14:paraId="447353E4" w14:textId="77777777" w:rsidR="004C59D3" w:rsidRPr="004C59D3" w:rsidRDefault="004C59D3" w:rsidP="004C59D3">
            <w:pPr>
              <w:pStyle w:val="TableParagraph"/>
              <w:spacing w:line="240" w:lineRule="auto"/>
              <w:ind w:left="0" w:right="1" w:hanging="2"/>
              <w:jc w:val="center"/>
              <w:rPr>
                <w:rFonts w:cs="Times New Roman"/>
                <w:sz w:val="24"/>
                <w:szCs w:val="24"/>
                <w:lang w:val="id-ID"/>
              </w:rPr>
            </w:pPr>
            <w:r w:rsidRPr="004C59D3">
              <w:rPr>
                <w:rFonts w:cs="Times New Roman"/>
                <w:spacing w:val="-10"/>
                <w:sz w:val="24"/>
                <w:szCs w:val="24"/>
                <w:lang w:val="id-ID"/>
              </w:rPr>
              <w:t>2</w:t>
            </w:r>
          </w:p>
          <w:p w14:paraId="17661903" w14:textId="77777777" w:rsidR="004C59D3" w:rsidRPr="004C59D3" w:rsidRDefault="004C59D3" w:rsidP="004C59D3">
            <w:pPr>
              <w:pStyle w:val="TableParagraph"/>
              <w:spacing w:line="240" w:lineRule="auto"/>
              <w:ind w:left="0" w:right="1" w:hanging="2"/>
              <w:jc w:val="center"/>
              <w:rPr>
                <w:rFonts w:cs="Times New Roman"/>
                <w:sz w:val="24"/>
                <w:szCs w:val="24"/>
                <w:lang w:val="id-ID"/>
              </w:rPr>
            </w:pPr>
            <w:r w:rsidRPr="004C59D3">
              <w:rPr>
                <w:rFonts w:cs="Times New Roman"/>
                <w:spacing w:val="-10"/>
                <w:sz w:val="24"/>
                <w:szCs w:val="24"/>
                <w:lang w:val="id-ID"/>
              </w:rPr>
              <w:t>0</w:t>
            </w:r>
          </w:p>
          <w:p w14:paraId="42DA50FF" w14:textId="77777777" w:rsidR="004C59D3" w:rsidRPr="004C59D3" w:rsidRDefault="004C59D3" w:rsidP="004C59D3">
            <w:pPr>
              <w:pStyle w:val="TableParagraph"/>
              <w:spacing w:line="240" w:lineRule="auto"/>
              <w:ind w:left="0" w:right="1" w:hanging="2"/>
              <w:jc w:val="center"/>
              <w:rPr>
                <w:rFonts w:cs="Times New Roman"/>
                <w:sz w:val="24"/>
                <w:szCs w:val="24"/>
                <w:lang w:val="id-ID"/>
              </w:rPr>
            </w:pPr>
            <w:r w:rsidRPr="004C59D3">
              <w:rPr>
                <w:rFonts w:cs="Times New Roman"/>
                <w:spacing w:val="-10"/>
                <w:sz w:val="24"/>
                <w:szCs w:val="24"/>
                <w:lang w:val="id-ID"/>
              </w:rPr>
              <w:t>2</w:t>
            </w:r>
          </w:p>
          <w:p w14:paraId="4C62165C" w14:textId="77777777" w:rsidR="004C59D3" w:rsidRPr="004C59D3" w:rsidRDefault="004C59D3" w:rsidP="004C59D3">
            <w:pPr>
              <w:pStyle w:val="TableParagraph"/>
              <w:spacing w:line="240" w:lineRule="auto"/>
              <w:ind w:left="0" w:right="1" w:hanging="2"/>
              <w:jc w:val="center"/>
              <w:rPr>
                <w:rFonts w:cs="Times New Roman"/>
                <w:sz w:val="24"/>
                <w:szCs w:val="24"/>
                <w:lang w:val="id-ID"/>
              </w:rPr>
            </w:pPr>
            <w:r w:rsidRPr="004C59D3">
              <w:rPr>
                <w:rFonts w:cs="Times New Roman"/>
                <w:spacing w:val="-10"/>
                <w:sz w:val="24"/>
                <w:szCs w:val="24"/>
                <w:lang w:val="id-ID"/>
              </w:rPr>
              <w:t>2</w:t>
            </w:r>
          </w:p>
          <w:p w14:paraId="6A00AB73" w14:textId="77777777" w:rsidR="004C59D3" w:rsidRPr="004C59D3" w:rsidRDefault="004C59D3" w:rsidP="004C59D3">
            <w:pPr>
              <w:pStyle w:val="TableParagraph"/>
              <w:spacing w:line="240" w:lineRule="auto"/>
              <w:ind w:left="0" w:right="1" w:hanging="2"/>
              <w:jc w:val="center"/>
              <w:rPr>
                <w:rFonts w:cs="Times New Roman"/>
                <w:sz w:val="24"/>
                <w:szCs w:val="24"/>
                <w:lang w:val="id-ID"/>
              </w:rPr>
            </w:pPr>
            <w:r w:rsidRPr="004C59D3">
              <w:rPr>
                <w:rFonts w:cs="Times New Roman"/>
                <w:spacing w:val="-10"/>
                <w:sz w:val="24"/>
                <w:szCs w:val="24"/>
                <w:lang w:val="id-ID"/>
              </w:rPr>
              <w:t>2</w:t>
            </w:r>
          </w:p>
          <w:p w14:paraId="36BE476D" w14:textId="77777777" w:rsidR="004C59D3" w:rsidRPr="004C59D3" w:rsidRDefault="004C59D3" w:rsidP="004C59D3">
            <w:pPr>
              <w:pStyle w:val="TableParagraph"/>
              <w:spacing w:line="240" w:lineRule="auto"/>
              <w:ind w:left="0" w:right="1" w:hanging="2"/>
              <w:jc w:val="center"/>
              <w:rPr>
                <w:rFonts w:cs="Times New Roman"/>
                <w:sz w:val="24"/>
                <w:szCs w:val="24"/>
                <w:lang w:val="id-ID"/>
              </w:rPr>
            </w:pPr>
            <w:r w:rsidRPr="004C59D3">
              <w:rPr>
                <w:rFonts w:cs="Times New Roman"/>
                <w:spacing w:val="-10"/>
                <w:sz w:val="24"/>
                <w:szCs w:val="24"/>
                <w:lang w:val="id-ID"/>
              </w:rPr>
              <w:t>0</w:t>
            </w:r>
          </w:p>
        </w:tc>
      </w:tr>
      <w:tr w:rsidR="004C59D3" w14:paraId="58BB0657" w14:textId="77777777" w:rsidTr="004C59D3">
        <w:trPr>
          <w:trHeight w:val="551"/>
        </w:trPr>
        <w:tc>
          <w:tcPr>
            <w:tcW w:w="511" w:type="dxa"/>
            <w:tcBorders>
              <w:top w:val="single" w:sz="4" w:space="0" w:color="auto"/>
              <w:left w:val="nil"/>
              <w:bottom w:val="single" w:sz="4" w:space="0" w:color="auto"/>
              <w:right w:val="nil"/>
            </w:tcBorders>
          </w:tcPr>
          <w:p w14:paraId="34F0557C" w14:textId="77777777" w:rsidR="004C59D3" w:rsidRPr="004C59D3" w:rsidRDefault="004C59D3" w:rsidP="004C59D3">
            <w:pPr>
              <w:pStyle w:val="TableParagraph"/>
              <w:spacing w:line="240" w:lineRule="auto"/>
              <w:ind w:left="0" w:hanging="2"/>
              <w:jc w:val="center"/>
              <w:rPr>
                <w:rFonts w:cs="Times New Roman"/>
                <w:sz w:val="24"/>
                <w:szCs w:val="24"/>
                <w:lang w:val="id-ID"/>
              </w:rPr>
            </w:pPr>
          </w:p>
        </w:tc>
        <w:tc>
          <w:tcPr>
            <w:tcW w:w="2148" w:type="dxa"/>
            <w:tcBorders>
              <w:top w:val="single" w:sz="4" w:space="0" w:color="auto"/>
              <w:left w:val="nil"/>
              <w:bottom w:val="single" w:sz="4" w:space="0" w:color="auto"/>
              <w:right w:val="nil"/>
            </w:tcBorders>
            <w:hideMark/>
          </w:tcPr>
          <w:p w14:paraId="030C5596"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z w:val="24"/>
                <w:szCs w:val="24"/>
                <w:lang w:val="id-ID"/>
              </w:rPr>
              <w:t>SD</w:t>
            </w:r>
            <w:r w:rsidRPr="004C59D3">
              <w:rPr>
                <w:rFonts w:cs="Times New Roman"/>
                <w:spacing w:val="-1"/>
                <w:sz w:val="24"/>
                <w:szCs w:val="24"/>
                <w:lang w:val="id-ID"/>
              </w:rPr>
              <w:t xml:space="preserve"> </w:t>
            </w:r>
            <w:r w:rsidRPr="004C59D3">
              <w:rPr>
                <w:rFonts w:cs="Times New Roman"/>
                <w:sz w:val="24"/>
                <w:szCs w:val="24"/>
                <w:lang w:val="id-ID"/>
              </w:rPr>
              <w:t>=</w:t>
            </w:r>
            <w:r w:rsidRPr="004C59D3">
              <w:rPr>
                <w:rFonts w:cs="Times New Roman"/>
                <w:spacing w:val="-1"/>
                <w:sz w:val="24"/>
                <w:szCs w:val="24"/>
                <w:lang w:val="id-ID"/>
              </w:rPr>
              <w:t xml:space="preserve"> </w:t>
            </w:r>
            <w:r w:rsidRPr="004C59D3">
              <w:rPr>
                <w:rFonts w:cs="Times New Roman"/>
                <w:spacing w:val="-2"/>
                <w:sz w:val="24"/>
                <w:szCs w:val="24"/>
                <w:lang w:val="id-ID"/>
              </w:rPr>
              <w:t>0,707</w:t>
            </w:r>
          </w:p>
          <w:p w14:paraId="0B3BFF50"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z w:val="24"/>
                <w:szCs w:val="24"/>
                <w:lang w:val="id-ID"/>
              </w:rPr>
              <w:t>Mean</w:t>
            </w:r>
            <w:r w:rsidRPr="004C59D3">
              <w:rPr>
                <w:rFonts w:cs="Times New Roman"/>
                <w:spacing w:val="-1"/>
                <w:sz w:val="24"/>
                <w:szCs w:val="24"/>
                <w:lang w:val="id-ID"/>
              </w:rPr>
              <w:t xml:space="preserve"> </w:t>
            </w:r>
            <w:r w:rsidRPr="004C59D3">
              <w:rPr>
                <w:rFonts w:cs="Times New Roman"/>
                <w:sz w:val="24"/>
                <w:szCs w:val="24"/>
                <w:lang w:val="id-ID"/>
              </w:rPr>
              <w:t>=</w:t>
            </w:r>
            <w:r w:rsidRPr="004C59D3">
              <w:rPr>
                <w:rFonts w:cs="Times New Roman"/>
                <w:spacing w:val="-2"/>
                <w:sz w:val="24"/>
                <w:szCs w:val="24"/>
                <w:lang w:val="id-ID"/>
              </w:rPr>
              <w:t xml:space="preserve"> </w:t>
            </w:r>
            <w:r w:rsidRPr="004C59D3">
              <w:rPr>
                <w:rFonts w:cs="Times New Roman"/>
                <w:spacing w:val="-4"/>
                <w:sz w:val="24"/>
                <w:szCs w:val="24"/>
                <w:lang w:val="id-ID"/>
              </w:rPr>
              <w:t>0,50</w:t>
            </w:r>
          </w:p>
        </w:tc>
        <w:tc>
          <w:tcPr>
            <w:tcW w:w="511" w:type="dxa"/>
            <w:tcBorders>
              <w:top w:val="single" w:sz="4" w:space="0" w:color="auto"/>
              <w:left w:val="nil"/>
              <w:bottom w:val="single" w:sz="4" w:space="0" w:color="auto"/>
              <w:right w:val="nil"/>
            </w:tcBorders>
          </w:tcPr>
          <w:p w14:paraId="17BE4CCD" w14:textId="77777777" w:rsidR="004C59D3" w:rsidRPr="004C59D3" w:rsidRDefault="004C59D3" w:rsidP="004C59D3">
            <w:pPr>
              <w:pStyle w:val="TableParagraph"/>
              <w:spacing w:line="240" w:lineRule="auto"/>
              <w:ind w:left="0" w:hanging="2"/>
              <w:jc w:val="center"/>
              <w:rPr>
                <w:rFonts w:cs="Times New Roman"/>
                <w:sz w:val="24"/>
                <w:szCs w:val="24"/>
                <w:lang w:val="id-ID"/>
              </w:rPr>
            </w:pPr>
          </w:p>
        </w:tc>
        <w:tc>
          <w:tcPr>
            <w:tcW w:w="2169" w:type="dxa"/>
            <w:tcBorders>
              <w:top w:val="single" w:sz="4" w:space="0" w:color="auto"/>
              <w:left w:val="nil"/>
              <w:bottom w:val="single" w:sz="4" w:space="0" w:color="auto"/>
              <w:right w:val="nil"/>
            </w:tcBorders>
            <w:hideMark/>
          </w:tcPr>
          <w:p w14:paraId="7A95096F"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z w:val="24"/>
                <w:szCs w:val="24"/>
                <w:lang w:val="id-ID"/>
              </w:rPr>
              <w:t>SD</w:t>
            </w:r>
            <w:r w:rsidRPr="004C59D3">
              <w:rPr>
                <w:rFonts w:cs="Times New Roman"/>
                <w:spacing w:val="-1"/>
                <w:sz w:val="24"/>
                <w:szCs w:val="24"/>
                <w:lang w:val="id-ID"/>
              </w:rPr>
              <w:t xml:space="preserve"> </w:t>
            </w:r>
            <w:r w:rsidRPr="004C59D3">
              <w:rPr>
                <w:rFonts w:cs="Times New Roman"/>
                <w:sz w:val="24"/>
                <w:szCs w:val="24"/>
                <w:lang w:val="id-ID"/>
              </w:rPr>
              <w:t>=</w:t>
            </w:r>
            <w:r w:rsidRPr="004C59D3">
              <w:rPr>
                <w:rFonts w:cs="Times New Roman"/>
                <w:spacing w:val="-1"/>
                <w:sz w:val="24"/>
                <w:szCs w:val="24"/>
                <w:lang w:val="id-ID"/>
              </w:rPr>
              <w:t xml:space="preserve"> </w:t>
            </w:r>
            <w:r w:rsidRPr="004C59D3">
              <w:rPr>
                <w:rFonts w:cs="Times New Roman"/>
                <w:spacing w:val="-2"/>
                <w:sz w:val="24"/>
                <w:szCs w:val="24"/>
                <w:lang w:val="id-ID"/>
              </w:rPr>
              <w:t>0,850</w:t>
            </w:r>
          </w:p>
          <w:p w14:paraId="4297E863"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z w:val="24"/>
                <w:szCs w:val="24"/>
                <w:lang w:val="id-ID"/>
              </w:rPr>
              <w:t>Mean</w:t>
            </w:r>
            <w:r w:rsidRPr="004C59D3">
              <w:rPr>
                <w:rFonts w:cs="Times New Roman"/>
                <w:spacing w:val="-1"/>
                <w:sz w:val="24"/>
                <w:szCs w:val="24"/>
                <w:lang w:val="id-ID"/>
              </w:rPr>
              <w:t xml:space="preserve"> </w:t>
            </w:r>
            <w:r w:rsidRPr="004C59D3">
              <w:rPr>
                <w:rFonts w:cs="Times New Roman"/>
                <w:sz w:val="24"/>
                <w:szCs w:val="24"/>
                <w:lang w:val="id-ID"/>
              </w:rPr>
              <w:t>=</w:t>
            </w:r>
            <w:r w:rsidRPr="004C59D3">
              <w:rPr>
                <w:rFonts w:cs="Times New Roman"/>
                <w:spacing w:val="-2"/>
                <w:sz w:val="24"/>
                <w:szCs w:val="24"/>
                <w:lang w:val="id-ID"/>
              </w:rPr>
              <w:t xml:space="preserve"> </w:t>
            </w:r>
            <w:r w:rsidRPr="004C59D3">
              <w:rPr>
                <w:rFonts w:cs="Times New Roman"/>
                <w:spacing w:val="-4"/>
                <w:sz w:val="24"/>
                <w:szCs w:val="24"/>
                <w:lang w:val="id-ID"/>
              </w:rPr>
              <w:t>1,50</w:t>
            </w:r>
          </w:p>
        </w:tc>
      </w:tr>
      <w:tr w:rsidR="004C59D3" w14:paraId="03A27269" w14:textId="77777777" w:rsidTr="004C59D3">
        <w:trPr>
          <w:trHeight w:val="359"/>
        </w:trPr>
        <w:tc>
          <w:tcPr>
            <w:tcW w:w="5339" w:type="dxa"/>
            <w:gridSpan w:val="4"/>
            <w:tcBorders>
              <w:top w:val="single" w:sz="4" w:space="0" w:color="auto"/>
              <w:left w:val="nil"/>
              <w:bottom w:val="single" w:sz="4" w:space="0" w:color="auto"/>
              <w:right w:val="nil"/>
            </w:tcBorders>
            <w:hideMark/>
          </w:tcPr>
          <w:p w14:paraId="19EF126C" w14:textId="77777777" w:rsidR="004C59D3" w:rsidRPr="004C59D3" w:rsidRDefault="004C59D3" w:rsidP="004C59D3">
            <w:pPr>
              <w:pStyle w:val="TableParagraph"/>
              <w:spacing w:line="240" w:lineRule="auto"/>
              <w:ind w:left="0" w:hanging="2"/>
              <w:jc w:val="center"/>
              <w:rPr>
                <w:rFonts w:cs="Times New Roman"/>
                <w:sz w:val="24"/>
                <w:szCs w:val="24"/>
                <w:lang w:val="id-ID"/>
              </w:rPr>
            </w:pPr>
            <w:r w:rsidRPr="004C59D3">
              <w:rPr>
                <w:rFonts w:cs="Times New Roman"/>
                <w:sz w:val="24"/>
                <w:szCs w:val="24"/>
                <w:lang w:val="id-ID"/>
              </w:rPr>
              <w:t>p =</w:t>
            </w:r>
            <w:r w:rsidRPr="004C59D3">
              <w:rPr>
                <w:rFonts w:cs="Times New Roman"/>
                <w:spacing w:val="-1"/>
                <w:sz w:val="24"/>
                <w:szCs w:val="24"/>
                <w:lang w:val="id-ID"/>
              </w:rPr>
              <w:t xml:space="preserve"> </w:t>
            </w:r>
            <w:r w:rsidRPr="004C59D3">
              <w:rPr>
                <w:rFonts w:cs="Times New Roman"/>
                <w:spacing w:val="-2"/>
                <w:sz w:val="24"/>
                <w:szCs w:val="24"/>
                <w:lang w:val="id-ID"/>
              </w:rPr>
              <w:t>0,015</w:t>
            </w:r>
          </w:p>
        </w:tc>
      </w:tr>
    </w:tbl>
    <w:p w14:paraId="1C0A89F4" w14:textId="23C2D82F" w:rsidR="00FE3F7C" w:rsidRDefault="00D26761" w:rsidP="00D26761">
      <w:pPr>
        <w:spacing w:after="0" w:line="360" w:lineRule="auto"/>
        <w:ind w:left="0" w:hanging="2"/>
        <w:jc w:val="both"/>
        <w:rPr>
          <w:rFonts w:ascii="Times New Roman" w:eastAsia="Times New Roman" w:hAnsi="Times New Roman" w:cs="Times New Roman"/>
          <w:sz w:val="24"/>
          <w:szCs w:val="24"/>
        </w:rPr>
      </w:pPr>
      <w:r w:rsidRPr="00D26761">
        <w:rPr>
          <w:rFonts w:ascii="Times New Roman" w:eastAsia="Times New Roman" w:hAnsi="Times New Roman" w:cs="Times New Roman"/>
          <w:sz w:val="24"/>
          <w:szCs w:val="24"/>
        </w:rPr>
        <w:t>In table 7, it appears that there is a difference between the level of joint pain after doing joint mobility (ROM) physical exercise in the treatment group and the control group. The mean in the treatment group was lower, namely 0.50. Furthermore, the results of the Mann Whitney Test obtained p=0.015, this shows that there is a significant difference between the control and treatment groups because p&lt;0.05, thus the hypothesis is accepted. This means that physical joint mobility (ROM) training can reduce joint pain in the elderly.</w:t>
      </w:r>
    </w:p>
    <w:p w14:paraId="55F2C640" w14:textId="103AE5A2" w:rsidR="00612BB1" w:rsidRDefault="00C65239" w:rsidP="00D26761">
      <w:pPr>
        <w:spacing w:before="240"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DISCUSSION </w:t>
      </w:r>
    </w:p>
    <w:p w14:paraId="3BBCC504" w14:textId="5F466D64" w:rsidR="00612BB1" w:rsidRDefault="00D26761" w:rsidP="00D26761">
      <w:pPr>
        <w:spacing w:after="0" w:line="360" w:lineRule="auto"/>
        <w:ind w:left="0" w:hanging="2"/>
        <w:jc w:val="both"/>
        <w:rPr>
          <w:rFonts w:ascii="Times New Roman" w:eastAsia="Times New Roman" w:hAnsi="Times New Roman" w:cs="Times New Roman"/>
          <w:sz w:val="24"/>
          <w:szCs w:val="24"/>
        </w:rPr>
      </w:pPr>
      <w:r w:rsidRPr="00D26761">
        <w:rPr>
          <w:rFonts w:ascii="Times New Roman" w:eastAsia="Times New Roman" w:hAnsi="Times New Roman" w:cs="Times New Roman"/>
          <w:sz w:val="24"/>
          <w:szCs w:val="24"/>
        </w:rPr>
        <w:t xml:space="preserve">In the following, researchers will discuss the level of joint pain before and after being given joint movement physical exercise (ROM) intervention and identify its effect on joint pain, apart from that, they will also discuss differences in pressure and pulse frequency on pain characteristics. Based on the results of observations made by the researcher, the results obtained in the bar diagram in Figure 6 show that before carrying out joint movement (ROM) physical exercise, of the 10 respondents in the treatment group and 10 respondents in the control group, there were 70% or 14 respondents who suffered from moderate pain, 20% or 4 </w:t>
      </w:r>
      <w:r w:rsidRPr="00D26761">
        <w:rPr>
          <w:rFonts w:ascii="Times New Roman" w:eastAsia="Times New Roman" w:hAnsi="Times New Roman" w:cs="Times New Roman"/>
          <w:sz w:val="24"/>
          <w:szCs w:val="24"/>
        </w:rPr>
        <w:lastRenderedPageBreak/>
        <w:t xml:space="preserve">respondents suffered from mild pain, and 10% or 2 respondents suffered from severe pain. The incidence of joint pain in 14 respondents out of 20 respondents who have been explained, can be influenced by the aging process that occurs due to a person's age, which can cause several changes in the body, especially visible in the musculoskeletal system and the tissue around the joints </w:t>
      </w:r>
      <w:sdt>
        <w:sdtPr>
          <w:rPr>
            <w:rFonts w:ascii="Times New Roman" w:eastAsia="Times New Roman" w:hAnsi="Times New Roman" w:cs="Times New Roman"/>
            <w:color w:val="000000"/>
            <w:sz w:val="24"/>
            <w:szCs w:val="24"/>
          </w:rPr>
          <w:tag w:val="MENDELEY_CITATION_v3_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"/>
          <w:id w:val="151728778"/>
          <w:placeholder>
            <w:docPart w:val="DefaultPlaceholder_-1854013440"/>
          </w:placeholder>
        </w:sdtPr>
        <w:sdtContent>
          <w:r w:rsidR="00837F81" w:rsidRPr="00837F81">
            <w:rPr>
              <w:rFonts w:ascii="Times New Roman" w:eastAsia="Times New Roman" w:hAnsi="Times New Roman" w:cs="Times New Roman"/>
              <w:color w:val="000000"/>
              <w:sz w:val="24"/>
              <w:szCs w:val="24"/>
            </w:rPr>
            <w:t>(Refideso et al., 2024)</w:t>
          </w:r>
        </w:sdtContent>
      </w:sdt>
      <w:r w:rsidRPr="00D26761">
        <w:rPr>
          <w:rFonts w:ascii="Times New Roman" w:eastAsia="Times New Roman" w:hAnsi="Times New Roman" w:cs="Times New Roman"/>
          <w:sz w:val="24"/>
          <w:szCs w:val="24"/>
        </w:rPr>
        <w:t>. This can be proven by the majority of respondents (80%) aged 50-59 years suffering from moderate pain. Joint pain in the elderly is caused by degenerative cartilage. Articular cartilage is significantly impaired due to decreased chondrocyte function and matrix mechanical properties resulting in degeneration in the form of fibrillation of the joint surface and thinning of the thickness. These progressive degenerative changes increase the prevalence, expansion and disruption of the structure and function of the articular cartilage which becomes increasingly severe with increasing age, thus, in the elderly there is stiffness and limited movement due to joint pain associated with degeneration of the articular cartilage, increased subchondral bone density. and osteophytes</w:t>
      </w:r>
      <w:r w:rsidR="00746FEA">
        <w:rPr>
          <w:rFonts w:ascii="Times New Roman" w:eastAsia="Times New Roman" w:hAnsi="Times New Roman" w:cs="Times New Roman"/>
          <w:sz w:val="24"/>
          <w:szCs w:val="24"/>
        </w:rPr>
        <w:t xml:space="preserve">. </w:t>
      </w:r>
      <w:r w:rsidRPr="00D26761">
        <w:rPr>
          <w:rFonts w:ascii="Times New Roman" w:eastAsia="Times New Roman" w:hAnsi="Times New Roman" w:cs="Times New Roman"/>
          <w:sz w:val="24"/>
          <w:szCs w:val="24"/>
        </w:rPr>
        <w:t>By the age of 30, the cartilage covering the joint surfaces of the supporting bones begins to break down and wear out which can cause deep vertical fissures to appear and the cells that produce the cartilage to die or become less active, causing the cartilage layer to erode, and the underlying bone to become exposed to the bone. opposite. This contact will cause pain and cause crepitus when the joint is moved</w:t>
      </w:r>
      <w:r w:rsidR="00746FEA">
        <w:rPr>
          <w:rFonts w:ascii="Times New Roman" w:eastAsia="Times New Roman" w:hAnsi="Times New Roman" w:cs="Times New Roman"/>
          <w:sz w:val="24"/>
          <w:szCs w:val="24"/>
        </w:rPr>
        <w:t xml:space="preserve">. </w:t>
      </w:r>
      <w:r w:rsidRPr="00D26761">
        <w:rPr>
          <w:rFonts w:ascii="Times New Roman" w:eastAsia="Times New Roman" w:hAnsi="Times New Roman" w:cs="Times New Roman"/>
          <w:sz w:val="24"/>
          <w:szCs w:val="24"/>
        </w:rPr>
        <w:t>Thus, increasing age can influence the severity of joint pain in the elderly.</w:t>
      </w:r>
    </w:p>
    <w:p w14:paraId="16CD480D" w14:textId="2BDF74DD" w:rsidR="00D26761" w:rsidRDefault="00D26761" w:rsidP="00D26761">
      <w:pPr>
        <w:spacing w:after="0" w:line="360" w:lineRule="auto"/>
        <w:ind w:left="0" w:hanging="2"/>
        <w:jc w:val="both"/>
        <w:rPr>
          <w:rFonts w:ascii="Times New Roman" w:eastAsia="Times New Roman" w:hAnsi="Times New Roman" w:cs="Times New Roman"/>
          <w:sz w:val="24"/>
          <w:szCs w:val="24"/>
        </w:rPr>
      </w:pPr>
      <w:r w:rsidRPr="00D26761">
        <w:rPr>
          <w:rFonts w:ascii="Times New Roman" w:eastAsia="Times New Roman" w:hAnsi="Times New Roman" w:cs="Times New Roman"/>
          <w:sz w:val="24"/>
          <w:szCs w:val="24"/>
        </w:rPr>
        <w:t>Degenerative diseases, trauma and the aging process are common causes of joint pain. Continuous loading on the joints will accelerate the degenerative process, for example due to obesity, although obesity is not a cause of degeneration, obesity will worsen degeneration, especially in joints that bear the weight of the body</w:t>
      </w:r>
      <w:r w:rsidR="00837F81">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"/>
          <w:id w:val="-174268161"/>
          <w:placeholder>
            <w:docPart w:val="DefaultPlaceholder_-1854013440"/>
          </w:placeholder>
        </w:sdtPr>
        <w:sdtContent>
          <w:r w:rsidR="00837F81" w:rsidRPr="00837F81">
            <w:rPr>
              <w:rFonts w:ascii="Times New Roman" w:eastAsia="Times New Roman" w:hAnsi="Times New Roman" w:cs="Times New Roman"/>
              <w:color w:val="000000"/>
              <w:sz w:val="24"/>
              <w:szCs w:val="24"/>
            </w:rPr>
            <w:t>(Wahyuni et al., 2022).</w:t>
          </w:r>
        </w:sdtContent>
      </w:sdt>
      <w:r w:rsidRPr="00D26761">
        <w:rPr>
          <w:rFonts w:ascii="Times New Roman" w:eastAsia="Times New Roman" w:hAnsi="Times New Roman" w:cs="Times New Roman"/>
          <w:sz w:val="24"/>
          <w:szCs w:val="24"/>
        </w:rPr>
        <w:t>Inflammation of the joints or rheumatism does not appear immediately, the process is gradual and once affected it will become chronic. The risk of developing rheumatism is quite large for those who live an unhealthy daily lifestyle, such as liking fatty foods, especially animal fats</w:t>
      </w:r>
      <w:r w:rsidR="00837F81">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"/>
          <w:id w:val="-1619139219"/>
          <w:placeholder>
            <w:docPart w:val="DefaultPlaceholder_-1854013440"/>
          </w:placeholder>
        </w:sdtPr>
        <w:sdtContent>
          <w:r w:rsidR="00837F81" w:rsidRPr="00837F81">
            <w:rPr>
              <w:rFonts w:ascii="Times New Roman" w:eastAsia="Times New Roman" w:hAnsi="Times New Roman" w:cs="Times New Roman"/>
              <w:color w:val="000000"/>
              <w:sz w:val="24"/>
              <w:szCs w:val="24"/>
            </w:rPr>
            <w:t>(R. N. Amalia, 2022).</w:t>
          </w:r>
          <w:r w:rsidR="00746FEA">
            <w:rPr>
              <w:rFonts w:ascii="Times New Roman" w:eastAsia="Times New Roman" w:hAnsi="Times New Roman" w:cs="Times New Roman"/>
              <w:color w:val="000000"/>
              <w:sz w:val="24"/>
              <w:szCs w:val="24"/>
            </w:rPr>
            <w:t xml:space="preserve"> </w:t>
          </w:r>
        </w:sdtContent>
      </w:sdt>
      <w:r w:rsidRPr="00D26761">
        <w:rPr>
          <w:rFonts w:ascii="Times New Roman" w:eastAsia="Times New Roman" w:hAnsi="Times New Roman" w:cs="Times New Roman"/>
          <w:sz w:val="24"/>
          <w:szCs w:val="24"/>
        </w:rPr>
        <w:t xml:space="preserve">Other factors that can worsen joint pain are activities that exceed the individual's capacity and psychological stress Based on research that has been conducted, the majority of respondents (90%) were women with moderate pain levels of 66.7% in the treatment group and 77.8% in the control group, gender can influence a person's level of joint pain, this is in accordance with theory that a decrease in the hormone estrogen can affect the severity of joint pain. Estrogen is a hormone that functions to maintain a balance between the bone formation process by osteoclast cells and the process of calcium absorption from bones by osteoclast cells. Because estrogen production decreases, the activity of osteoclast cells in </w:t>
      </w:r>
      <w:r w:rsidRPr="00D26761">
        <w:rPr>
          <w:rFonts w:ascii="Times New Roman" w:eastAsia="Times New Roman" w:hAnsi="Times New Roman" w:cs="Times New Roman"/>
          <w:sz w:val="24"/>
          <w:szCs w:val="24"/>
        </w:rPr>
        <w:lastRenderedPageBreak/>
        <w:t xml:space="preserve">absorbing calcium from bones increases, while the function of osteoclast cells as a bone-forming tool decreases, so that bones will experience calcium hardness and become more porous over time. This impact also occurs on cartilage, where the cartilage also becomes porous and if it rubs, pain will occur </w:t>
      </w:r>
      <w:sdt>
        <w:sdtPr>
          <w:rPr>
            <w:rFonts w:ascii="Times New Roman" w:eastAsia="Times New Roman" w:hAnsi="Times New Roman" w:cs="Times New Roman"/>
            <w:color w:val="000000"/>
            <w:sz w:val="24"/>
            <w:szCs w:val="24"/>
          </w:rPr>
          <w:tag w:val="MENDELEY_CITATION_v3_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"/>
          <w:id w:val="-1543428904"/>
          <w:placeholder>
            <w:docPart w:val="DefaultPlaceholder_-1854013440"/>
          </w:placeholder>
        </w:sdtPr>
        <w:sdtContent>
          <w:r w:rsidR="00837F81" w:rsidRPr="00837F81">
            <w:rPr>
              <w:rFonts w:ascii="Times New Roman" w:eastAsia="Times New Roman" w:hAnsi="Times New Roman" w:cs="Times New Roman"/>
              <w:color w:val="000000"/>
              <w:sz w:val="24"/>
              <w:szCs w:val="24"/>
            </w:rPr>
            <w:t>(Kusumaningrum et al., 2020).</w:t>
          </w:r>
        </w:sdtContent>
      </w:sdt>
    </w:p>
    <w:p w14:paraId="12CA0440" w14:textId="42520453" w:rsidR="00D26761" w:rsidRPr="00D26761" w:rsidRDefault="00D26761" w:rsidP="00D26761">
      <w:pPr>
        <w:spacing w:after="0" w:line="360" w:lineRule="auto"/>
        <w:ind w:left="0" w:hanging="2"/>
        <w:jc w:val="both"/>
        <w:rPr>
          <w:rFonts w:ascii="Times New Roman" w:eastAsia="Times New Roman" w:hAnsi="Times New Roman" w:cs="Times New Roman"/>
          <w:sz w:val="24"/>
          <w:szCs w:val="24"/>
        </w:rPr>
      </w:pPr>
      <w:r w:rsidRPr="00D26761">
        <w:rPr>
          <w:rFonts w:ascii="Times New Roman" w:eastAsia="Times New Roman" w:hAnsi="Times New Roman" w:cs="Times New Roman"/>
          <w:sz w:val="24"/>
          <w:szCs w:val="24"/>
        </w:rPr>
        <w:t xml:space="preserve">Apart from gender, another factor that can influence the level of joint pain is the unhealthy consumption patterns of elderly people, such as liking fatty foods, especially animal fats. Based on the research results, data was obtained that all respondents (100%) in the treatment group who suffered from moderate pain, consumed offal, nuts and melinjo. This is in accordance with the theory that food ingredients containing animal fat in the body change into eicosanoid substances. , in limited quantities this substance is really needed by the body, however if eicosanoid levels exceed normal limits it can cause inflammation in the joints </w:t>
      </w:r>
      <w:sdt>
        <w:sdtPr>
          <w:rPr>
            <w:rFonts w:ascii="Times New Roman" w:eastAsia="Times New Roman" w:hAnsi="Times New Roman" w:cs="Times New Roman"/>
            <w:color w:val="000000"/>
            <w:sz w:val="24"/>
            <w:szCs w:val="24"/>
          </w:rPr>
          <w:tag w:val="MENDELEY_CITATION_v3_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"/>
          <w:id w:val="257188523"/>
          <w:placeholder>
            <w:docPart w:val="DefaultPlaceholder_-1854013440"/>
          </w:placeholder>
        </w:sdtPr>
        <w:sdtContent>
          <w:r w:rsidR="00837F81" w:rsidRPr="00837F81">
            <w:rPr>
              <w:rFonts w:ascii="Times New Roman" w:eastAsia="Times New Roman" w:hAnsi="Times New Roman" w:cs="Times New Roman"/>
              <w:color w:val="000000"/>
              <w:sz w:val="24"/>
              <w:szCs w:val="24"/>
            </w:rPr>
            <w:t>(Subekti et al., 2021).</w:t>
          </w:r>
          <w:r w:rsidR="00746FEA">
            <w:rPr>
              <w:rFonts w:ascii="Times New Roman" w:eastAsia="Times New Roman" w:hAnsi="Times New Roman" w:cs="Times New Roman"/>
              <w:color w:val="000000"/>
              <w:sz w:val="24"/>
              <w:szCs w:val="24"/>
            </w:rPr>
            <w:t xml:space="preserve"> </w:t>
          </w:r>
        </w:sdtContent>
      </w:sdt>
      <w:r w:rsidRPr="00D26761">
        <w:rPr>
          <w:rFonts w:ascii="Times New Roman" w:eastAsia="Times New Roman" w:hAnsi="Times New Roman" w:cs="Times New Roman"/>
          <w:sz w:val="24"/>
          <w:szCs w:val="24"/>
        </w:rPr>
        <w:t xml:space="preserve">Offal, nuts and melinjos are foods that contain high levels of purine. Uric acid is a normal product resulting from the breakdown of protein into purine (the basic ingredient of uric acid), the accumulation of uric acid in the joints can cause arthritis and cause pain </w:t>
      </w:r>
      <w:sdt>
        <w:sdtPr>
          <w:rPr>
            <w:rFonts w:ascii="Times New Roman" w:eastAsia="Times New Roman" w:hAnsi="Times New Roman" w:cs="Times New Roman"/>
            <w:color w:val="000000"/>
            <w:sz w:val="24"/>
            <w:szCs w:val="24"/>
          </w:rPr>
          <w:tag w:val="MENDELEY_CITATION_v3_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"/>
          <w:id w:val="-1261367813"/>
          <w:placeholder>
            <w:docPart w:val="DefaultPlaceholder_-1854013440"/>
          </w:placeholder>
        </w:sdtPr>
        <w:sdtContent>
          <w:r w:rsidR="00837F81" w:rsidRPr="00837F81">
            <w:rPr>
              <w:rFonts w:ascii="Times New Roman" w:eastAsia="Times New Roman" w:hAnsi="Times New Roman" w:cs="Times New Roman"/>
              <w:color w:val="000000"/>
              <w:sz w:val="24"/>
              <w:szCs w:val="24"/>
            </w:rPr>
            <w:t>(Wahab &amp; Wahyuni, 2021).</w:t>
          </w:r>
          <w:r w:rsidR="00746FEA">
            <w:rPr>
              <w:rFonts w:ascii="Times New Roman" w:eastAsia="Times New Roman" w:hAnsi="Times New Roman" w:cs="Times New Roman"/>
              <w:color w:val="000000"/>
              <w:sz w:val="24"/>
              <w:szCs w:val="24"/>
            </w:rPr>
            <w:t xml:space="preserve"> </w:t>
          </w:r>
        </w:sdtContent>
      </w:sdt>
      <w:r w:rsidRPr="00D26761">
        <w:rPr>
          <w:rFonts w:ascii="Times New Roman" w:eastAsia="Times New Roman" w:hAnsi="Times New Roman" w:cs="Times New Roman"/>
          <w:sz w:val="24"/>
          <w:szCs w:val="24"/>
        </w:rPr>
        <w:t>Based on the theory explained previously, it can be concluded that consuming ingredients that contain high levels of purine can aggravate pain levels, because purine is a substance that should be excreted from the body. Apart from the ingredients mentioned, spinach, cabbage, durian can also make joint pain worse.</w:t>
      </w:r>
    </w:p>
    <w:p w14:paraId="2BAC5CD7" w14:textId="52184DD9" w:rsidR="00D26761" w:rsidRDefault="00D26761" w:rsidP="00D26761">
      <w:pPr>
        <w:spacing w:after="0" w:line="360" w:lineRule="auto"/>
        <w:ind w:left="0" w:hanging="2"/>
        <w:jc w:val="both"/>
        <w:rPr>
          <w:rFonts w:ascii="Times New Roman" w:eastAsia="Times New Roman" w:hAnsi="Times New Roman" w:cs="Times New Roman"/>
          <w:sz w:val="24"/>
          <w:szCs w:val="24"/>
        </w:rPr>
      </w:pPr>
      <w:r w:rsidRPr="00D26761">
        <w:rPr>
          <w:rFonts w:ascii="Times New Roman" w:eastAsia="Times New Roman" w:hAnsi="Times New Roman" w:cs="Times New Roman"/>
          <w:sz w:val="24"/>
          <w:szCs w:val="24"/>
        </w:rPr>
        <w:t>Excessive activity and lack of exercise are also factors that can influence joint pain in the elderly. Based on the research that has been carried out, data obtained in diagram 5.4 shows that the majority of elderly people who suffer from pain (60%) work as housewives. Meanwhile, sports activity data in diagram 5.5 shows that the majority of samples (60%) who suffer from pain have never done sports. Excessive activity causes heavy muscle contractions and frequent bone-to-bone contact, causing crepitus when the joints are moved with the cartilage starting to break down</w:t>
      </w:r>
      <w:r w:rsidR="008A26FF">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"/>
          <w:id w:val="-1364509564"/>
          <w:placeholder>
            <w:docPart w:val="DefaultPlaceholder_-1854013440"/>
          </w:placeholder>
        </w:sdtPr>
        <w:sdtContent>
          <w:r w:rsidR="008A26FF" w:rsidRPr="008A26FF">
            <w:rPr>
              <w:rFonts w:ascii="Times New Roman" w:eastAsia="Times New Roman" w:hAnsi="Times New Roman" w:cs="Times New Roman"/>
              <w:color w:val="000000"/>
              <w:sz w:val="24"/>
              <w:szCs w:val="24"/>
            </w:rPr>
            <w:t>(Konrad et al., 2021).</w:t>
          </w:r>
          <w:r w:rsidR="00746FEA">
            <w:rPr>
              <w:rFonts w:ascii="Times New Roman" w:eastAsia="Times New Roman" w:hAnsi="Times New Roman" w:cs="Times New Roman"/>
              <w:color w:val="000000"/>
              <w:sz w:val="24"/>
              <w:szCs w:val="24"/>
            </w:rPr>
            <w:t xml:space="preserve"> </w:t>
          </w:r>
        </w:sdtContent>
      </w:sdt>
      <w:r w:rsidRPr="00D26761">
        <w:rPr>
          <w:rFonts w:ascii="Times New Roman" w:eastAsia="Times New Roman" w:hAnsi="Times New Roman" w:cs="Times New Roman"/>
          <w:sz w:val="24"/>
          <w:szCs w:val="24"/>
        </w:rPr>
        <w:t xml:space="preserve">Elderly people who never exercise can also cause muscle and joint stiffness, which will make joint pain worse, because it can cause mechanical pressure which will stimulate the release of pain receptors and be perceived in the brain as pain </w:t>
      </w:r>
      <w:sdt>
        <w:sdtPr>
          <w:rPr>
            <w:rFonts w:ascii="Times New Roman" w:eastAsia="Times New Roman" w:hAnsi="Times New Roman" w:cs="Times New Roman"/>
            <w:color w:val="000000"/>
            <w:sz w:val="24"/>
            <w:szCs w:val="24"/>
          </w:rPr>
          <w:tag w:val="MENDELEY_CITATION_v3_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"/>
          <w:id w:val="-2132695644"/>
          <w:placeholder>
            <w:docPart w:val="DefaultPlaceholder_-1854013440"/>
          </w:placeholder>
        </w:sdtPr>
        <w:sdtContent>
          <w:r w:rsidR="008A26FF" w:rsidRPr="008A26FF">
            <w:rPr>
              <w:rFonts w:ascii="Times New Roman" w:eastAsia="Times New Roman" w:hAnsi="Times New Roman" w:cs="Times New Roman"/>
              <w:color w:val="000000"/>
              <w:sz w:val="24"/>
              <w:szCs w:val="24"/>
            </w:rPr>
            <w:t>(Gharisia et al., 2021).</w:t>
          </w:r>
          <w:r w:rsidR="00746FEA">
            <w:rPr>
              <w:rFonts w:ascii="Times New Roman" w:eastAsia="Times New Roman" w:hAnsi="Times New Roman" w:cs="Times New Roman"/>
              <w:color w:val="000000"/>
              <w:sz w:val="24"/>
              <w:szCs w:val="24"/>
            </w:rPr>
            <w:t xml:space="preserve"> </w:t>
          </w:r>
        </w:sdtContent>
      </w:sdt>
      <w:r w:rsidRPr="00D26761">
        <w:rPr>
          <w:rFonts w:ascii="Times New Roman" w:eastAsia="Times New Roman" w:hAnsi="Times New Roman" w:cs="Times New Roman"/>
          <w:sz w:val="24"/>
          <w:szCs w:val="24"/>
        </w:rPr>
        <w:t xml:space="preserve">So far, sports activities have been carried out in Wajak village through elderly club activities with gymnastics which are held once every 2 weeks. However, not all elderly people who live in Wajak village take part in activities at the elderly club, due to lack of awareness and many elderly people are lazy to come. going to the gym because they are far from home, this is what causes the elderly to rarely exercise and spend more time at home, thus triggering the elderly to adopt unhealthy lifestyles by consuming fatty foods and can increase body weight, thereby triggering obesity, which can aggravate </w:t>
      </w:r>
      <w:r w:rsidRPr="00D26761">
        <w:rPr>
          <w:rFonts w:ascii="Times New Roman" w:eastAsia="Times New Roman" w:hAnsi="Times New Roman" w:cs="Times New Roman"/>
          <w:sz w:val="24"/>
          <w:szCs w:val="24"/>
        </w:rPr>
        <w:lastRenderedPageBreak/>
        <w:t>joint pain. Even though there were several respondents who did exercise and walking activities, they still suffered from joint pain, this could be due to the exercise and walking being done too much beyond the body's capabilities or the exercise and walking being done less regularly. Housework that is done every day is work that can cause boredom because the activities carried out are not varied and cause muscle fatigue because they are not balanced with adequate rest, this is what can cause joint pain or make existing joint pain worse.</w:t>
      </w:r>
    </w:p>
    <w:p w14:paraId="346B356A" w14:textId="2392D8CE" w:rsidR="00D26761" w:rsidRPr="00D26761" w:rsidRDefault="00D26761" w:rsidP="00D26761">
      <w:pPr>
        <w:spacing w:after="0" w:line="360" w:lineRule="auto"/>
        <w:ind w:left="0" w:hanging="2"/>
        <w:jc w:val="both"/>
        <w:rPr>
          <w:rFonts w:ascii="Times New Roman" w:eastAsia="Times New Roman" w:hAnsi="Times New Roman" w:cs="Times New Roman"/>
          <w:sz w:val="24"/>
          <w:szCs w:val="24"/>
        </w:rPr>
      </w:pPr>
      <w:r w:rsidRPr="00D26761">
        <w:rPr>
          <w:rFonts w:ascii="Times New Roman" w:eastAsia="Times New Roman" w:hAnsi="Times New Roman" w:cs="Times New Roman"/>
          <w:sz w:val="24"/>
          <w:szCs w:val="24"/>
        </w:rPr>
        <w:t xml:space="preserve">The factors that can influence joint pain as previously explained are evidence that not only internal factors such as psychological stress can aggravate joint pain, but external factors in the elderly such as sports activities, healthy consumption patterns and the type of work carried out can also have an influence. against increased joint pain in the elderly. Joint pain is one of the most common causes of discomfort in the elderly and can disrupt their activities and health. Based on the nursing concept according to Callista Roy, recipients of nursing care services are individuals, families, groups, communities or society. Each is treated by the nurse as a holistic and open adaptive system. Elderly people aged 45-59 (middle age) are the group receiving services in gerontic nursing, who mainly have joint pain problems. The adaptation system in the elderly group has input that comes from internal individuals </w:t>
      </w:r>
      <w:sdt>
        <w:sdtPr>
          <w:rPr>
            <w:rFonts w:ascii="Times New Roman" w:eastAsia="Times New Roman" w:hAnsi="Times New Roman" w:cs="Times New Roman"/>
            <w:color w:val="000000"/>
            <w:sz w:val="24"/>
            <w:szCs w:val="24"/>
          </w:rPr>
          <w:tag w:val="MENDELEY_CITATION_v3_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"/>
          <w:id w:val="849224673"/>
          <w:placeholder>
            <w:docPart w:val="DefaultPlaceholder_-1854013440"/>
          </w:placeholder>
        </w:sdtPr>
        <w:sdtContent>
          <w:r w:rsidR="008A26FF" w:rsidRPr="008A26FF">
            <w:rPr>
              <w:rFonts w:ascii="Times New Roman" w:eastAsia="Times New Roman" w:hAnsi="Times New Roman" w:cs="Times New Roman"/>
              <w:color w:val="000000"/>
              <w:sz w:val="24"/>
              <w:szCs w:val="24"/>
            </w:rPr>
            <w:t>(Moltubakk et al., 2021)</w:t>
          </w:r>
          <w:r w:rsidR="00746FEA">
            <w:rPr>
              <w:rFonts w:ascii="Times New Roman" w:eastAsia="Times New Roman" w:hAnsi="Times New Roman" w:cs="Times New Roman"/>
              <w:color w:val="000000"/>
              <w:sz w:val="24"/>
              <w:szCs w:val="24"/>
            </w:rPr>
            <w:t xml:space="preserve">. </w:t>
          </w:r>
        </w:sdtContent>
      </w:sdt>
      <w:r w:rsidRPr="00D26761">
        <w:rPr>
          <w:rFonts w:ascii="Times New Roman" w:eastAsia="Times New Roman" w:hAnsi="Times New Roman" w:cs="Times New Roman"/>
          <w:sz w:val="24"/>
          <w:szCs w:val="24"/>
        </w:rPr>
        <w:t>Joint pain is the result of the response of the elderly who are unable to adapt well to stressors obtained from within the individual and the surrounding environment which can be physical, chemical or psychological which are received by the elderly and perceived as joint pain. Meanwhile, the internal environment is in the form of experience, emotional abilities and personality as well as biological stressor processes originating from within the individual's body in dealing with joint pain.</w:t>
      </w:r>
    </w:p>
    <w:p w14:paraId="56AA5D5D" w14:textId="539420F0" w:rsidR="00D26761" w:rsidRDefault="00D26761" w:rsidP="00D26761">
      <w:pPr>
        <w:spacing w:after="0" w:line="360" w:lineRule="auto"/>
        <w:ind w:left="0" w:hanging="2"/>
        <w:jc w:val="both"/>
        <w:rPr>
          <w:rFonts w:ascii="Times New Roman" w:eastAsia="Times New Roman" w:hAnsi="Times New Roman" w:cs="Times New Roman"/>
          <w:sz w:val="24"/>
          <w:szCs w:val="24"/>
        </w:rPr>
      </w:pPr>
      <w:r w:rsidRPr="00D26761">
        <w:rPr>
          <w:rFonts w:ascii="Times New Roman" w:eastAsia="Times New Roman" w:hAnsi="Times New Roman" w:cs="Times New Roman"/>
          <w:sz w:val="24"/>
          <w:szCs w:val="24"/>
        </w:rPr>
        <w:t xml:space="preserve">The results of the Wilcoxon Signed Rank Test analysis in table 1 show a value of p=0.006 (p&lt;0.05) in the treatment group, this means there is a difference in the level of pain before and after doing physical joint movement (ROM) exercises. Joint mobility physical training (ROM) is a rehabilitation program that can increase joint range of motion and reduce joint stiffness </w:t>
      </w:r>
      <w:sdt>
        <w:sdtPr>
          <w:rPr>
            <w:rFonts w:ascii="Times New Roman" w:eastAsia="Times New Roman" w:hAnsi="Times New Roman" w:cs="Times New Roman"/>
            <w:color w:val="000000"/>
            <w:sz w:val="24"/>
            <w:szCs w:val="24"/>
          </w:rPr>
          <w:tag w:val="MENDELEY_CITATION_v3_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"/>
          <w:id w:val="1982723103"/>
          <w:placeholder>
            <w:docPart w:val="DefaultPlaceholder_-1854013440"/>
          </w:placeholder>
        </w:sdtPr>
        <w:sdtContent>
          <w:r w:rsidR="0038036A" w:rsidRPr="0038036A">
            <w:rPr>
              <w:rFonts w:ascii="Times New Roman" w:eastAsia="Times New Roman" w:hAnsi="Times New Roman" w:cs="Times New Roman"/>
              <w:color w:val="000000"/>
              <w:sz w:val="24"/>
              <w:szCs w:val="24"/>
            </w:rPr>
            <w:t>(Elsa Annisa Jannah et al., 2023).</w:t>
          </w:r>
          <w:r w:rsidR="00746FEA">
            <w:rPr>
              <w:rFonts w:ascii="Times New Roman" w:eastAsia="Times New Roman" w:hAnsi="Times New Roman" w:cs="Times New Roman"/>
              <w:color w:val="000000"/>
              <w:sz w:val="24"/>
              <w:szCs w:val="24"/>
            </w:rPr>
            <w:t xml:space="preserve"> </w:t>
          </w:r>
        </w:sdtContent>
      </w:sdt>
      <w:r w:rsidRPr="00D26761">
        <w:rPr>
          <w:rFonts w:ascii="Times New Roman" w:eastAsia="Times New Roman" w:hAnsi="Times New Roman" w:cs="Times New Roman"/>
          <w:sz w:val="24"/>
          <w:szCs w:val="24"/>
        </w:rPr>
        <w:t xml:space="preserve">In addition, this exercise can be used to increase muscle strength around the joints, so that the joints can move freely, and can reduce pressure on the cartilage and joints. The most important benefit of joint mobility exercises (ROM) for arthritis sufferers is improving joint movement caused by joint pain by helping the process of entering nutritional materials into the joints and removing metabolic products </w:t>
      </w:r>
      <w:sdt>
        <w:sdtPr>
          <w:rPr>
            <w:rFonts w:ascii="Times New Roman" w:eastAsia="Times New Roman" w:hAnsi="Times New Roman" w:cs="Times New Roman"/>
            <w:color w:val="000000"/>
            <w:sz w:val="24"/>
            <w:szCs w:val="24"/>
          </w:rPr>
          <w:tag w:val="MENDELEY_CITATION_v3_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"/>
          <w:id w:val="-1627385022"/>
          <w:placeholder>
            <w:docPart w:val="DefaultPlaceholder_-1854013440"/>
          </w:placeholder>
        </w:sdtPr>
        <w:sdtContent>
          <w:r w:rsidR="005A5B8D" w:rsidRPr="005A5B8D">
            <w:rPr>
              <w:rFonts w:ascii="Times New Roman" w:eastAsia="Times New Roman" w:hAnsi="Times New Roman" w:cs="Times New Roman"/>
              <w:color w:val="000000"/>
              <w:sz w:val="24"/>
              <w:szCs w:val="24"/>
            </w:rPr>
            <w:t>(Hatano et al., 2019).</w:t>
          </w:r>
        </w:sdtContent>
      </w:sdt>
    </w:p>
    <w:p w14:paraId="16369478" w14:textId="6C8E4665" w:rsidR="00552625" w:rsidRPr="00552625" w:rsidRDefault="00552625" w:rsidP="00552625">
      <w:pPr>
        <w:spacing w:after="0" w:line="360" w:lineRule="auto"/>
        <w:ind w:left="0" w:hanging="2"/>
        <w:jc w:val="both"/>
        <w:rPr>
          <w:rFonts w:ascii="Times New Roman" w:eastAsia="Times New Roman" w:hAnsi="Times New Roman" w:cs="Times New Roman"/>
          <w:sz w:val="24"/>
          <w:szCs w:val="24"/>
        </w:rPr>
      </w:pPr>
      <w:r w:rsidRPr="00552625">
        <w:rPr>
          <w:rFonts w:ascii="Times New Roman" w:eastAsia="Times New Roman" w:hAnsi="Times New Roman" w:cs="Times New Roman"/>
          <w:sz w:val="24"/>
          <w:szCs w:val="24"/>
        </w:rPr>
        <w:t xml:space="preserve">Joint movement physical exercise (ROM) can increase blood circulation in the muscles that surround the joints, making it easier for the food ingredients needed by the joints to enter to </w:t>
      </w:r>
      <w:r w:rsidRPr="00552625">
        <w:rPr>
          <w:rFonts w:ascii="Times New Roman" w:eastAsia="Times New Roman" w:hAnsi="Times New Roman" w:cs="Times New Roman"/>
          <w:sz w:val="24"/>
          <w:szCs w:val="24"/>
        </w:rPr>
        <w:lastRenderedPageBreak/>
        <w:t>facilitate synovial fluid and facilitate the formation of collagen and proteoglycans in the extracellular matrix to form new chondrocytes and cartilage</w:t>
      </w:r>
      <w:r w:rsidR="005A5B8D">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"/>
          <w:id w:val="78339238"/>
          <w:placeholder>
            <w:docPart w:val="DefaultPlaceholder_-1854013440"/>
          </w:placeholder>
        </w:sdtPr>
        <w:sdtContent>
          <w:r w:rsidR="005A5B8D" w:rsidRPr="005A5B8D">
            <w:rPr>
              <w:rFonts w:ascii="Times New Roman" w:eastAsia="Times New Roman" w:hAnsi="Times New Roman" w:cs="Times New Roman"/>
              <w:color w:val="000000"/>
              <w:sz w:val="24"/>
              <w:szCs w:val="24"/>
            </w:rPr>
            <w:t>(Oba et al., 2023)</w:t>
          </w:r>
          <w:r w:rsidR="005A5B8D">
            <w:rPr>
              <w:rFonts w:ascii="Times New Roman" w:eastAsia="Times New Roman" w:hAnsi="Times New Roman" w:cs="Times New Roman"/>
              <w:color w:val="000000"/>
              <w:sz w:val="24"/>
              <w:szCs w:val="24"/>
            </w:rPr>
            <w:t xml:space="preserve">. </w:t>
          </w:r>
        </w:sdtContent>
      </w:sdt>
      <w:r w:rsidRPr="00552625">
        <w:rPr>
          <w:rFonts w:ascii="Times New Roman" w:eastAsia="Times New Roman" w:hAnsi="Times New Roman" w:cs="Times New Roman"/>
          <w:sz w:val="24"/>
          <w:szCs w:val="24"/>
        </w:rPr>
        <w:t>The mechanism for reducing the level of joint pain by doing joint movement physical exercise (ROM) can be explained as follows, as previously explained, joint movement physical exercise (ROM) can increase blood circulation around the muscles and joints, so that it can speed up the process of absorbing substances. food needed to form new chondrocytes and cartilage. The formation of new cartilage will reduce joint stiffness, increase muscle strength and reduce the formation of subchondral bone density and osteophytes which can cause erosion. Joint stiffness will decrease and muscle strength will increase, so pressure in the joint area which can cause stimulation of pain receptors can be reduced.</w:t>
      </w:r>
    </w:p>
    <w:p w14:paraId="159F5A5E" w14:textId="46EA8BCC" w:rsidR="00552625" w:rsidRDefault="00552625" w:rsidP="00552625">
      <w:pPr>
        <w:spacing w:after="0" w:line="360" w:lineRule="auto"/>
        <w:ind w:left="0" w:hanging="2"/>
        <w:jc w:val="both"/>
        <w:rPr>
          <w:rFonts w:ascii="Times New Roman" w:eastAsia="Times New Roman" w:hAnsi="Times New Roman" w:cs="Times New Roman"/>
          <w:sz w:val="24"/>
          <w:szCs w:val="24"/>
        </w:rPr>
      </w:pPr>
      <w:r w:rsidRPr="00552625">
        <w:rPr>
          <w:rFonts w:ascii="Times New Roman" w:eastAsia="Times New Roman" w:hAnsi="Times New Roman" w:cs="Times New Roman"/>
          <w:sz w:val="24"/>
          <w:szCs w:val="24"/>
        </w:rPr>
        <w:t xml:space="preserve">Based on the results of research in the control group, the results of the Wilcoxon Signed Rank Test analysis in table 1 show a value of p=0.102 (p&gt;0.05), this means that the level of pain before and after daily activities without doing joint movement physical exercise (ROM) does not experience change significantly. Based on the results of the Mann Whitney Test analysis, p=0.015 (p&lt;0.05), this shows that there is a significant difference between the control and treatment groups, thus the hypothesis is accepted, that physical joint movement (ROM) training can reduce joint pain in the elderly. . The decrease in complaints of joint pain from moderate pain to mild or no pain in respondents can be influenced by various factors, including the quality and quantity of each respondent when carrying out joint mobility (ROM) physical exercises, as well as a history of consuming herbs and herbal medicines, such as herbal medicine for aches and pains, honey and so on which are usually consumed by the elderly when they experience joint pain. Based on observations of activities during the research, respondents who carried out joint mobility (ROM) physical exercises were able to participate in activities regularly until the activities were completed with an activity intensity of 6 times a week for 4 weeks. Joint movement physical training (ROM) during the research was carried out at each respondent's residence, this was not in accordance with the plan in the research proposal, because the types of interests and time each respondent had were different, but this did not affect the implementation process exercise. Respondents began to feel a decrease in joint pain complaints after doing joint mobility (ROM) physical exercise for 1 week, which was obtained from researchers' interviews with respondents regarding the evaluation of joint pain felt by respondents every week during exercise. In the elderly, it is necessary to pay attention to the stages before doing joint movement exercises, starting with a warm-up (5 minutes), because this will reduce the risk of injury, then the exercises are carried out regularly starting from the upper to lower extremities, each movement 5-10 repetitions </w:t>
      </w:r>
      <w:r w:rsidRPr="00552625">
        <w:rPr>
          <w:rFonts w:ascii="Times New Roman" w:eastAsia="Times New Roman" w:hAnsi="Times New Roman" w:cs="Times New Roman"/>
          <w:sz w:val="24"/>
          <w:szCs w:val="24"/>
        </w:rPr>
        <w:lastRenderedPageBreak/>
        <w:t>slowly, plus 2- 4 repetitions to close to 15-20 repetitions for 20-30 minutes, because it can train muscle and joint flexibility slowly so that joint pain can be reduced.</w:t>
      </w:r>
    </w:p>
    <w:p w14:paraId="53DEFA2D" w14:textId="292F7B04" w:rsidR="00612BB1" w:rsidRDefault="00C65239" w:rsidP="00552625">
      <w:pPr>
        <w:spacing w:before="240"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CONCLUSIONS </w:t>
      </w:r>
    </w:p>
    <w:p w14:paraId="1206BA12" w14:textId="4A2A2206" w:rsidR="00612BB1" w:rsidRDefault="00552625">
      <w:pPr>
        <w:spacing w:after="0" w:line="360" w:lineRule="auto"/>
        <w:ind w:left="0" w:hanging="2"/>
        <w:jc w:val="both"/>
        <w:rPr>
          <w:rFonts w:ascii="Times New Roman" w:eastAsia="Times New Roman" w:hAnsi="Times New Roman" w:cs="Times New Roman"/>
          <w:sz w:val="24"/>
          <w:szCs w:val="24"/>
        </w:rPr>
      </w:pPr>
      <w:r w:rsidRPr="00552625">
        <w:rPr>
          <w:rFonts w:ascii="Times New Roman" w:eastAsia="Times New Roman" w:hAnsi="Times New Roman" w:cs="Times New Roman"/>
          <w:sz w:val="24"/>
          <w:szCs w:val="24"/>
        </w:rPr>
        <w:t>Joint pain in the elderly before being given physical exercise for joint mobility (ROM), data showed that the majority of the elderly (70%) were at a moderate level of pain in both the treatment and control groups. There was a difference in the level of joint pain before and after joint movement physical training (ROM) in the treatment and control groups. After being given joint movement physical training (ROM) for 4 weeks, there was a decrease in the level of pain from mild pain and moderate pain to no pain by 60% , and from moderate and severe pain to mild pain by 30% in the treatment group. Joint mobility physical exercise (ROM) has an influence on reducing joint pain in the elderly.</w:t>
      </w:r>
    </w:p>
    <w:p w14:paraId="2F6D0FF6" w14:textId="77777777" w:rsidR="00552625" w:rsidRDefault="00552625">
      <w:pPr>
        <w:spacing w:after="0" w:line="360" w:lineRule="auto"/>
        <w:ind w:left="0" w:hanging="2"/>
        <w:jc w:val="both"/>
        <w:rPr>
          <w:rFonts w:ascii="Times New Roman" w:eastAsia="Times New Roman" w:hAnsi="Times New Roman" w:cs="Times New Roman"/>
          <w:color w:val="000000"/>
          <w:sz w:val="24"/>
          <w:szCs w:val="24"/>
        </w:rPr>
      </w:pPr>
    </w:p>
    <w:p w14:paraId="271D0EB8" w14:textId="77777777" w:rsidR="00612BB1" w:rsidRDefault="00C65239">
      <w:pPr>
        <w:spacing w:after="0" w:line="360" w:lineRule="auto"/>
        <w:ind w:left="0" w:hanging="2"/>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w:t>
      </w:r>
    </w:p>
    <w:sdt>
      <w:sdtPr>
        <w:rPr>
          <w:rFonts w:ascii="Times New Roman" w:eastAsia="Times New Roman" w:hAnsi="Times New Roman" w:cs="Times New Roman"/>
          <w:sz w:val="24"/>
          <w:szCs w:val="24"/>
        </w:rPr>
        <w:tag w:val="MENDELEY_BIBLIOGRAPHY"/>
        <w:id w:val="701819375"/>
        <w:placeholder>
          <w:docPart w:val="DefaultPlaceholder_-1854013440"/>
        </w:placeholder>
      </w:sdtPr>
      <w:sdtContent>
        <w:p w14:paraId="3C214B3D" w14:textId="370F23C4" w:rsidR="005A5B8D" w:rsidRPr="005A5B8D" w:rsidRDefault="005A5B8D" w:rsidP="005A5B8D">
          <w:pPr>
            <w:autoSpaceDE w:val="0"/>
            <w:autoSpaceDN w:val="0"/>
            <w:spacing w:line="240" w:lineRule="auto"/>
            <w:ind w:leftChars="-193" w:left="283" w:hangingChars="295" w:hanging="708"/>
            <w:jc w:val="both"/>
            <w:divId w:val="1822962407"/>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Alba, A. D. (2022). Asuhan Keperawatan Gerontik Pada Ny. S Dengan Osteoarthritis Melalui Penerapan Stretching Static Dan Dynamic Terhadap Penurunan Intensitas Nyeri Di Wilayah Kerja Puskesmas Belakang Padang Kota Padang. </w:t>
          </w:r>
          <w:r w:rsidRPr="005A5B8D">
            <w:rPr>
              <w:rFonts w:ascii="Times New Roman" w:eastAsia="Times New Roman" w:hAnsi="Times New Roman" w:cs="Times New Roman"/>
              <w:i/>
              <w:iCs/>
              <w:sz w:val="24"/>
              <w:szCs w:val="24"/>
            </w:rPr>
            <w:t>Zahra: Journal Of Health And Medical Research</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2</w:t>
          </w:r>
          <w:r w:rsidRPr="005A5B8D">
            <w:rPr>
              <w:rFonts w:ascii="Times New Roman" w:eastAsia="Times New Roman" w:hAnsi="Times New Roman" w:cs="Times New Roman"/>
              <w:sz w:val="24"/>
              <w:szCs w:val="24"/>
            </w:rPr>
            <w:t>(1).</w:t>
          </w:r>
        </w:p>
        <w:p w14:paraId="64504251" w14:textId="3B650371" w:rsidR="005A5B8D" w:rsidRPr="005A5B8D" w:rsidRDefault="005A5B8D" w:rsidP="005A5B8D">
          <w:pPr>
            <w:autoSpaceDE w:val="0"/>
            <w:autoSpaceDN w:val="0"/>
            <w:spacing w:line="240" w:lineRule="auto"/>
            <w:ind w:leftChars="-193" w:left="283" w:hangingChars="295" w:hanging="708"/>
            <w:jc w:val="both"/>
            <w:divId w:val="616327096"/>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Amalia, A. (2021). Pengaruh Peningkatan Pengetahuan Penyakit Hipertensi Terhadap Nilai Tekanan Darah Pada Lansia Di Posyandu Lansia Desa Pakisrejo Tulungagung. </w:t>
          </w:r>
          <w:r w:rsidRPr="005A5B8D">
            <w:rPr>
              <w:rFonts w:ascii="Times New Roman" w:eastAsia="Times New Roman" w:hAnsi="Times New Roman" w:cs="Times New Roman"/>
              <w:i/>
              <w:iCs/>
              <w:sz w:val="24"/>
              <w:szCs w:val="24"/>
            </w:rPr>
            <w:t>Jurnal Kreativitas Pengabdian Kepada Masyarakat (Pkm)</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4</w:t>
          </w:r>
          <w:r w:rsidRPr="005A5B8D">
            <w:rPr>
              <w:rFonts w:ascii="Times New Roman" w:eastAsia="Times New Roman" w:hAnsi="Times New Roman" w:cs="Times New Roman"/>
              <w:sz w:val="24"/>
              <w:szCs w:val="24"/>
            </w:rPr>
            <w:t>(6). Https://Doi.Org/10.33024/Jkpm.V4i6.4397</w:t>
          </w:r>
        </w:p>
        <w:p w14:paraId="760D117D" w14:textId="381046AC" w:rsidR="005A5B8D" w:rsidRPr="005A5B8D" w:rsidRDefault="005A5B8D" w:rsidP="005A5B8D">
          <w:pPr>
            <w:autoSpaceDE w:val="0"/>
            <w:autoSpaceDN w:val="0"/>
            <w:spacing w:line="240" w:lineRule="auto"/>
            <w:ind w:leftChars="-193" w:left="283" w:hangingChars="295" w:hanging="708"/>
            <w:jc w:val="both"/>
            <w:divId w:val="1359236348"/>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Amalia, R. N. (2022). Efektifitas Latihan Fleksi William : Stretching Terhadap Tingkat Nyeri Punggung Bawah Pada Lansia Di Puskesmas Naggalo Padang. </w:t>
          </w:r>
          <w:r w:rsidRPr="005A5B8D">
            <w:rPr>
              <w:rFonts w:ascii="Times New Roman" w:eastAsia="Times New Roman" w:hAnsi="Times New Roman" w:cs="Times New Roman"/>
              <w:i/>
              <w:iCs/>
              <w:sz w:val="24"/>
              <w:szCs w:val="24"/>
            </w:rPr>
            <w:t>Jurnal Keperawatan Akper Yky Yogyakarta</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14(1)</w:t>
          </w:r>
          <w:r w:rsidRPr="005A5B8D">
            <w:rPr>
              <w:rFonts w:ascii="Times New Roman" w:eastAsia="Times New Roman" w:hAnsi="Times New Roman" w:cs="Times New Roman"/>
              <w:sz w:val="24"/>
              <w:szCs w:val="24"/>
            </w:rPr>
            <w:t>.</w:t>
          </w:r>
        </w:p>
        <w:p w14:paraId="6E64D01C" w14:textId="3FB6A46B" w:rsidR="005A5B8D" w:rsidRPr="005A5B8D" w:rsidRDefault="005A5B8D" w:rsidP="005A5B8D">
          <w:pPr>
            <w:autoSpaceDE w:val="0"/>
            <w:autoSpaceDN w:val="0"/>
            <w:spacing w:line="240" w:lineRule="auto"/>
            <w:ind w:leftChars="-193" w:left="283" w:hangingChars="295" w:hanging="708"/>
            <w:jc w:val="both"/>
            <w:divId w:val="564729868"/>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Delano, E. (2021). Evektifitas Masase Terapi Metode Ali Satia Graha Dengan Stretching Terhadap Tekanan Darah Pada Lansia Penderita Di Dusun Ringinsari Sleman. </w:t>
          </w:r>
          <w:r w:rsidRPr="005A5B8D">
            <w:rPr>
              <w:rFonts w:ascii="Times New Roman" w:eastAsia="Times New Roman" w:hAnsi="Times New Roman" w:cs="Times New Roman"/>
              <w:i/>
              <w:iCs/>
              <w:sz w:val="24"/>
              <w:szCs w:val="24"/>
            </w:rPr>
            <w:t>Paper Knowledge . Toward A Media History Of Documents</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7</w:t>
          </w:r>
          <w:r w:rsidRPr="005A5B8D">
            <w:rPr>
              <w:rFonts w:ascii="Times New Roman" w:eastAsia="Times New Roman" w:hAnsi="Times New Roman" w:cs="Times New Roman"/>
              <w:sz w:val="24"/>
              <w:szCs w:val="24"/>
            </w:rPr>
            <w:t>(2).</w:t>
          </w:r>
        </w:p>
        <w:p w14:paraId="2C90AB00" w14:textId="5609BA32" w:rsidR="005A5B8D" w:rsidRPr="005A5B8D" w:rsidRDefault="005A5B8D" w:rsidP="005A5B8D">
          <w:pPr>
            <w:autoSpaceDE w:val="0"/>
            <w:autoSpaceDN w:val="0"/>
            <w:spacing w:line="240" w:lineRule="auto"/>
            <w:ind w:leftChars="-193" w:left="283" w:hangingChars="295" w:hanging="708"/>
            <w:jc w:val="both"/>
            <w:divId w:val="2089500421"/>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Despitasari, L., Effendi, Z., &amp; Alisa, F. (2020). Pengaruh Latihan Gerak Pinggul (Streatching) Terhadap Tingkat Nyeri Punggung Bawah Lansia Di Panti Sosial Tresna Werdha Sabai Nan Aluih Sicincin. </w:t>
          </w:r>
          <w:r w:rsidRPr="005A5B8D">
            <w:rPr>
              <w:rFonts w:ascii="Times New Roman" w:eastAsia="Times New Roman" w:hAnsi="Times New Roman" w:cs="Times New Roman"/>
              <w:i/>
              <w:iCs/>
              <w:sz w:val="24"/>
              <w:szCs w:val="24"/>
            </w:rPr>
            <w:t>Jurnal Amanah Kesehatan</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1</w:t>
          </w:r>
          <w:r w:rsidRPr="005A5B8D">
            <w:rPr>
              <w:rFonts w:ascii="Times New Roman" w:eastAsia="Times New Roman" w:hAnsi="Times New Roman" w:cs="Times New Roman"/>
              <w:sz w:val="24"/>
              <w:szCs w:val="24"/>
            </w:rPr>
            <w:t>(2). Https://Doi.Org/10.55866/Jak.V1i2.22</w:t>
          </w:r>
        </w:p>
        <w:p w14:paraId="44FCD6F9" w14:textId="1084F344" w:rsidR="005A5B8D" w:rsidRPr="005A5B8D" w:rsidRDefault="005A5B8D" w:rsidP="005A5B8D">
          <w:pPr>
            <w:autoSpaceDE w:val="0"/>
            <w:autoSpaceDN w:val="0"/>
            <w:spacing w:line="240" w:lineRule="auto"/>
            <w:ind w:leftChars="-193" w:left="283" w:hangingChars="295" w:hanging="708"/>
            <w:jc w:val="both"/>
            <w:divId w:val="172111791"/>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Elsa Annisa Jannah, Nurul Fauziah Salsabila Putri, Muhammad Fashihullisan, &amp; Rakhmad Rosadi. (2023). Physiotherapy Management In Reducing Hamstring Muscle Contracture Post Debridement: A Case Study. </w:t>
          </w:r>
          <w:r w:rsidRPr="005A5B8D">
            <w:rPr>
              <w:rFonts w:ascii="Times New Roman" w:eastAsia="Times New Roman" w:hAnsi="Times New Roman" w:cs="Times New Roman"/>
              <w:i/>
              <w:iCs/>
              <w:sz w:val="24"/>
              <w:szCs w:val="24"/>
            </w:rPr>
            <w:t>Jurnal Keperawatan Dan Fisioterapi (Jkf)</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6</w:t>
          </w:r>
          <w:r w:rsidRPr="005A5B8D">
            <w:rPr>
              <w:rFonts w:ascii="Times New Roman" w:eastAsia="Times New Roman" w:hAnsi="Times New Roman" w:cs="Times New Roman"/>
              <w:sz w:val="24"/>
              <w:szCs w:val="24"/>
            </w:rPr>
            <w:t>(1). Https://Doi.Org/10.35451/Jkf.V6i1.1832</w:t>
          </w:r>
        </w:p>
        <w:p w14:paraId="32CFDC3C" w14:textId="1DEED545" w:rsidR="005A5B8D" w:rsidRPr="005A5B8D" w:rsidRDefault="005A5B8D" w:rsidP="005A5B8D">
          <w:pPr>
            <w:autoSpaceDE w:val="0"/>
            <w:autoSpaceDN w:val="0"/>
            <w:spacing w:line="240" w:lineRule="auto"/>
            <w:ind w:leftChars="-193" w:left="283" w:hangingChars="295" w:hanging="708"/>
            <w:jc w:val="both"/>
            <w:divId w:val="1711759422"/>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Gharisia, O., Lohman, E., Daher, N., Eldridge, A., Shallan, A., &amp; Jaber, H. (2021). Effect Of A Novel Stretching Technique On Shoulder Range Of Motion In Overhead Athletes </w:t>
          </w:r>
          <w:r w:rsidRPr="005A5B8D">
            <w:rPr>
              <w:rFonts w:ascii="Times New Roman" w:eastAsia="Times New Roman" w:hAnsi="Times New Roman" w:cs="Times New Roman"/>
              <w:sz w:val="24"/>
              <w:szCs w:val="24"/>
            </w:rPr>
            <w:lastRenderedPageBreak/>
            <w:t xml:space="preserve">With Glenohumeral Internal Rotation Deficits: A Randomized Controlled Trial. </w:t>
          </w:r>
          <w:r w:rsidRPr="005A5B8D">
            <w:rPr>
              <w:rFonts w:ascii="Times New Roman" w:eastAsia="Times New Roman" w:hAnsi="Times New Roman" w:cs="Times New Roman"/>
              <w:i/>
              <w:iCs/>
              <w:sz w:val="24"/>
              <w:szCs w:val="24"/>
            </w:rPr>
            <w:t>Bmc Musculoskeletal Disorders</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22</w:t>
          </w:r>
          <w:r w:rsidRPr="005A5B8D">
            <w:rPr>
              <w:rFonts w:ascii="Times New Roman" w:eastAsia="Times New Roman" w:hAnsi="Times New Roman" w:cs="Times New Roman"/>
              <w:sz w:val="24"/>
              <w:szCs w:val="24"/>
            </w:rPr>
            <w:t>(1). Https://Doi.Org/10.1186/S12891-021-04292-8</w:t>
          </w:r>
        </w:p>
        <w:p w14:paraId="6B40B21A" w14:textId="0FA171E6" w:rsidR="005A5B8D" w:rsidRPr="005A5B8D" w:rsidRDefault="005A5B8D" w:rsidP="005A5B8D">
          <w:pPr>
            <w:autoSpaceDE w:val="0"/>
            <w:autoSpaceDN w:val="0"/>
            <w:spacing w:line="240" w:lineRule="auto"/>
            <w:ind w:leftChars="-193" w:left="283" w:hangingChars="295" w:hanging="708"/>
            <w:jc w:val="both"/>
            <w:divId w:val="278952973"/>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Hatano, G., Suzuki, S., Matsuo, S., Kataura, S., Yokoi, K., Fukaya, T., Fujiwara, M., Asai, Y., &amp; Iwata, M. (2019). Hamstring Stiffness Returns More Rapidly After Static Stretching Than Range Of Motion, Stretch Tolerance, And Isometric Peak Torque. </w:t>
          </w:r>
          <w:r w:rsidRPr="005A5B8D">
            <w:rPr>
              <w:rFonts w:ascii="Times New Roman" w:eastAsia="Times New Roman" w:hAnsi="Times New Roman" w:cs="Times New Roman"/>
              <w:i/>
              <w:iCs/>
              <w:sz w:val="24"/>
              <w:szCs w:val="24"/>
            </w:rPr>
            <w:t>Journal Of Sport Rehabilitation</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28</w:t>
          </w:r>
          <w:r w:rsidRPr="005A5B8D">
            <w:rPr>
              <w:rFonts w:ascii="Times New Roman" w:eastAsia="Times New Roman" w:hAnsi="Times New Roman" w:cs="Times New Roman"/>
              <w:sz w:val="24"/>
              <w:szCs w:val="24"/>
            </w:rPr>
            <w:t>(4). Https://Doi.Org/10.1123/Jsr.2017-0203</w:t>
          </w:r>
        </w:p>
        <w:p w14:paraId="2BFD7427" w14:textId="7CD85B25" w:rsidR="005A5B8D" w:rsidRPr="005A5B8D" w:rsidRDefault="005A5B8D" w:rsidP="005A5B8D">
          <w:pPr>
            <w:autoSpaceDE w:val="0"/>
            <w:autoSpaceDN w:val="0"/>
            <w:spacing w:line="240" w:lineRule="auto"/>
            <w:ind w:leftChars="-193" w:left="283" w:hangingChars="295" w:hanging="708"/>
            <w:jc w:val="both"/>
            <w:divId w:val="1132408981"/>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Herawaty, M. (2022). Pengaruh Pemberian Senam Lansia Dan Stretching Knee Terhadap Kemampuan Fungsional Pada Osteoarthritis Knee. </w:t>
          </w:r>
          <w:r w:rsidRPr="005A5B8D">
            <w:rPr>
              <w:rFonts w:ascii="Times New Roman" w:eastAsia="Times New Roman" w:hAnsi="Times New Roman" w:cs="Times New Roman"/>
              <w:i/>
              <w:iCs/>
              <w:sz w:val="24"/>
              <w:szCs w:val="24"/>
            </w:rPr>
            <w:t>Jurnal Keperawatan</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4</w:t>
          </w:r>
          <w:r w:rsidRPr="005A5B8D">
            <w:rPr>
              <w:rFonts w:ascii="Times New Roman" w:eastAsia="Times New Roman" w:hAnsi="Times New Roman" w:cs="Times New Roman"/>
              <w:sz w:val="24"/>
              <w:szCs w:val="24"/>
            </w:rPr>
            <w:t>.</w:t>
          </w:r>
        </w:p>
        <w:p w14:paraId="355DB471" w14:textId="5D69C092" w:rsidR="005A5B8D" w:rsidRPr="005A5B8D" w:rsidRDefault="005A5B8D" w:rsidP="005A5B8D">
          <w:pPr>
            <w:autoSpaceDE w:val="0"/>
            <w:autoSpaceDN w:val="0"/>
            <w:spacing w:line="240" w:lineRule="auto"/>
            <w:ind w:leftChars="-193" w:left="283" w:hangingChars="295" w:hanging="708"/>
            <w:jc w:val="both"/>
            <w:divId w:val="558978771"/>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Konrad, A., Nakamura, M., Bernsteiner, D., &amp; Tilp, M. (2021). The Accumulated Effects Of Foam Rolling Combined With Stretching On Range Of Motion And Physical Performance: A Systematic Review And Meta-Analysis. </w:t>
          </w:r>
          <w:r w:rsidRPr="005A5B8D">
            <w:rPr>
              <w:rFonts w:ascii="Times New Roman" w:eastAsia="Times New Roman" w:hAnsi="Times New Roman" w:cs="Times New Roman"/>
              <w:i/>
              <w:iCs/>
              <w:sz w:val="24"/>
              <w:szCs w:val="24"/>
            </w:rPr>
            <w:t>Journal Of Sports Science And Medicine</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20</w:t>
          </w:r>
          <w:r w:rsidRPr="005A5B8D">
            <w:rPr>
              <w:rFonts w:ascii="Times New Roman" w:eastAsia="Times New Roman" w:hAnsi="Times New Roman" w:cs="Times New Roman"/>
              <w:sz w:val="24"/>
              <w:szCs w:val="24"/>
            </w:rPr>
            <w:t>(3). Https://Doi.Org/10.52082/Jssm.2021.535</w:t>
          </w:r>
        </w:p>
        <w:p w14:paraId="66E01656" w14:textId="2106F7E7" w:rsidR="005A5B8D" w:rsidRPr="005A5B8D" w:rsidRDefault="005A5B8D" w:rsidP="005A5B8D">
          <w:pPr>
            <w:autoSpaceDE w:val="0"/>
            <w:autoSpaceDN w:val="0"/>
            <w:spacing w:line="240" w:lineRule="auto"/>
            <w:ind w:leftChars="-193" w:left="283" w:hangingChars="295" w:hanging="708"/>
            <w:jc w:val="both"/>
            <w:divId w:val="1759674289"/>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Kusumaningrum, P. R., Suyami, S., &amp; Widiawati, V. (2020). Pengaruh Latihan Gerak Pinggul (Stretching) Terhadap Skore Nyeri Pinggul Pada Lansia Di Posyandu Lansia. </w:t>
          </w:r>
          <w:r w:rsidRPr="005A5B8D">
            <w:rPr>
              <w:rFonts w:ascii="Times New Roman" w:eastAsia="Times New Roman" w:hAnsi="Times New Roman" w:cs="Times New Roman"/>
              <w:i/>
              <w:iCs/>
              <w:sz w:val="24"/>
              <w:szCs w:val="24"/>
            </w:rPr>
            <w:t>Jurnal Perawat Indonesia</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4</w:t>
          </w:r>
          <w:r w:rsidRPr="005A5B8D">
            <w:rPr>
              <w:rFonts w:ascii="Times New Roman" w:eastAsia="Times New Roman" w:hAnsi="Times New Roman" w:cs="Times New Roman"/>
              <w:sz w:val="24"/>
              <w:szCs w:val="24"/>
            </w:rPr>
            <w:t>(1). Https://Doi.Org/10.32584/Jpi.V4i1.256</w:t>
          </w:r>
        </w:p>
        <w:p w14:paraId="3DC5BF6D" w14:textId="185DD7AA" w:rsidR="005A5B8D" w:rsidRPr="005A5B8D" w:rsidRDefault="005A5B8D" w:rsidP="005A5B8D">
          <w:pPr>
            <w:autoSpaceDE w:val="0"/>
            <w:autoSpaceDN w:val="0"/>
            <w:spacing w:line="240" w:lineRule="auto"/>
            <w:ind w:leftChars="-193" w:left="283" w:hangingChars="295" w:hanging="708"/>
            <w:jc w:val="both"/>
            <w:divId w:val="1674725311"/>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Moltubakk, M. M., Villars, F. O., Magulas, M. M., Magnusson, S. P., Seynnes, O. R., &amp; Bojsen-Møller, J. (2021). Altered Triceps Surae Muscle-Tendon Unit Properties After 6 Months Of Static Stretching. </w:t>
          </w:r>
          <w:r w:rsidRPr="005A5B8D">
            <w:rPr>
              <w:rFonts w:ascii="Times New Roman" w:eastAsia="Times New Roman" w:hAnsi="Times New Roman" w:cs="Times New Roman"/>
              <w:i/>
              <w:iCs/>
              <w:sz w:val="24"/>
              <w:szCs w:val="24"/>
            </w:rPr>
            <w:t>Medicine And Science In Sports And Exercise</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53</w:t>
          </w:r>
          <w:r w:rsidRPr="005A5B8D">
            <w:rPr>
              <w:rFonts w:ascii="Times New Roman" w:eastAsia="Times New Roman" w:hAnsi="Times New Roman" w:cs="Times New Roman"/>
              <w:sz w:val="24"/>
              <w:szCs w:val="24"/>
            </w:rPr>
            <w:t>(9). Https://Doi.Org/10.1249/Mss.0000000000002671</w:t>
          </w:r>
        </w:p>
        <w:p w14:paraId="664D9ECC" w14:textId="77AD0E26" w:rsidR="005A5B8D" w:rsidRPr="005A5B8D" w:rsidRDefault="005A5B8D" w:rsidP="005A5B8D">
          <w:pPr>
            <w:autoSpaceDE w:val="0"/>
            <w:autoSpaceDN w:val="0"/>
            <w:spacing w:line="240" w:lineRule="auto"/>
            <w:ind w:leftChars="-193" w:left="283" w:hangingChars="295" w:hanging="708"/>
            <w:jc w:val="both"/>
            <w:divId w:val="2060744922"/>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Mustagfirin, M. I., Nataliswati, T., &amp; Hidayah, N. (2020a). Latihan Stretching Terhadap Penurunan Tingkat Nyeri Punggung Bawah Pada Lansia. </w:t>
          </w:r>
          <w:r w:rsidRPr="005A5B8D">
            <w:rPr>
              <w:rFonts w:ascii="Times New Roman" w:eastAsia="Times New Roman" w:hAnsi="Times New Roman" w:cs="Times New Roman"/>
              <w:i/>
              <w:iCs/>
              <w:sz w:val="24"/>
              <w:szCs w:val="24"/>
            </w:rPr>
            <w:t>Hospital Majapahit</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12</w:t>
          </w:r>
          <w:r w:rsidRPr="005A5B8D">
            <w:rPr>
              <w:rFonts w:ascii="Times New Roman" w:eastAsia="Times New Roman" w:hAnsi="Times New Roman" w:cs="Times New Roman"/>
              <w:sz w:val="24"/>
              <w:szCs w:val="24"/>
            </w:rPr>
            <w:t>(2).</w:t>
          </w:r>
        </w:p>
        <w:p w14:paraId="4AD1EF05" w14:textId="7AE6DC54" w:rsidR="005A5B8D" w:rsidRPr="005A5B8D" w:rsidRDefault="005A5B8D" w:rsidP="005A5B8D">
          <w:pPr>
            <w:autoSpaceDE w:val="0"/>
            <w:autoSpaceDN w:val="0"/>
            <w:spacing w:line="240" w:lineRule="auto"/>
            <w:ind w:leftChars="-193" w:left="283" w:hangingChars="295" w:hanging="708"/>
            <w:jc w:val="both"/>
            <w:divId w:val="2056082244"/>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Mustagfirin, M. I., Nataliswati, T., &amp; Hidayah, N. (2020b). Studi Literatur Review: Latihan Stretching Terhadap Penurunan Tingkat Nyeri Punggung Bawah Pada Lansia M Imam Mustagfirin</w:t>
          </w:r>
          <w:r w:rsidRPr="005A5B8D">
            <w:rPr>
              <w:rFonts w:ascii="Times New Roman" w:eastAsia="Times New Roman" w:hAnsi="Times New Roman" w:cs="Times New Roman"/>
              <w:sz w:val="24"/>
              <w:szCs w:val="24"/>
              <w:vertAlign w:val="superscript"/>
            </w:rPr>
            <w:t>1</w:t>
          </w:r>
          <w:r w:rsidRPr="005A5B8D">
            <w:rPr>
              <w:rFonts w:ascii="Times New Roman" w:eastAsia="Times New Roman" w:hAnsi="Times New Roman" w:cs="Times New Roman"/>
              <w:sz w:val="24"/>
              <w:szCs w:val="24"/>
            </w:rPr>
            <w:t>, Tri Nataliswati</w:t>
          </w:r>
          <w:r w:rsidRPr="005A5B8D">
            <w:rPr>
              <w:rFonts w:ascii="Times New Roman" w:eastAsia="Times New Roman" w:hAnsi="Times New Roman" w:cs="Times New Roman"/>
              <w:sz w:val="24"/>
              <w:szCs w:val="24"/>
              <w:vertAlign w:val="superscript"/>
            </w:rPr>
            <w:t>1</w:t>
          </w:r>
          <w:r w:rsidRPr="005A5B8D">
            <w:rPr>
              <w:rFonts w:ascii="Times New Roman" w:eastAsia="Times New Roman" w:hAnsi="Times New Roman" w:cs="Times New Roman"/>
              <w:sz w:val="24"/>
              <w:szCs w:val="24"/>
            </w:rPr>
            <w:t>, Nurul Hidayah</w:t>
          </w:r>
          <w:r w:rsidRPr="005A5B8D">
            <w:rPr>
              <w:rFonts w:ascii="Times New Roman" w:eastAsia="Times New Roman" w:hAnsi="Times New Roman" w:cs="Times New Roman"/>
              <w:sz w:val="24"/>
              <w:szCs w:val="24"/>
              <w:vertAlign w:val="superscript"/>
            </w:rPr>
            <w:t>1</w:t>
          </w:r>
          <w:r w:rsidRPr="005A5B8D">
            <w:rPr>
              <w:rFonts w:ascii="Times New Roman" w:eastAsia="Times New Roman" w:hAnsi="Times New Roman" w:cs="Times New Roman"/>
              <w:sz w:val="24"/>
              <w:szCs w:val="24"/>
            </w:rPr>
            <w:t xml:space="preserve"> 123). </w:t>
          </w:r>
          <w:r w:rsidRPr="005A5B8D">
            <w:rPr>
              <w:rFonts w:ascii="Times New Roman" w:eastAsia="Times New Roman" w:hAnsi="Times New Roman" w:cs="Times New Roman"/>
              <w:i/>
              <w:iCs/>
              <w:sz w:val="24"/>
              <w:szCs w:val="24"/>
            </w:rPr>
            <w:t>Hospital Majapahit</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12</w:t>
          </w:r>
          <w:r w:rsidRPr="005A5B8D">
            <w:rPr>
              <w:rFonts w:ascii="Times New Roman" w:eastAsia="Times New Roman" w:hAnsi="Times New Roman" w:cs="Times New Roman"/>
              <w:sz w:val="24"/>
              <w:szCs w:val="24"/>
            </w:rPr>
            <w:t>(2).</w:t>
          </w:r>
        </w:p>
        <w:p w14:paraId="72CB76C5" w14:textId="039D4567" w:rsidR="005A5B8D" w:rsidRPr="005A5B8D" w:rsidRDefault="005A5B8D" w:rsidP="005A5B8D">
          <w:pPr>
            <w:autoSpaceDE w:val="0"/>
            <w:autoSpaceDN w:val="0"/>
            <w:spacing w:line="240" w:lineRule="auto"/>
            <w:ind w:leftChars="-193" w:left="283" w:hangingChars="295" w:hanging="708"/>
            <w:jc w:val="both"/>
            <w:divId w:val="779180762"/>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Ningrum, A. P. W., Ismoyowati, T. W., &amp; Intening, V. R. (2023). Studi Kasus Asuhan Keperawatan Pasien Asam Urat Pada Masalah Keperawatan Nyeri Akut Dengan Intervensi Stretching Exercise. </w:t>
          </w:r>
          <w:r w:rsidRPr="005A5B8D">
            <w:rPr>
              <w:rFonts w:ascii="Times New Roman" w:eastAsia="Times New Roman" w:hAnsi="Times New Roman" w:cs="Times New Roman"/>
              <w:i/>
              <w:iCs/>
              <w:sz w:val="24"/>
              <w:szCs w:val="24"/>
            </w:rPr>
            <w:t>Sby Proceedings</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2 (1)</w:t>
          </w:r>
          <w:r w:rsidRPr="005A5B8D">
            <w:rPr>
              <w:rFonts w:ascii="Times New Roman" w:eastAsia="Times New Roman" w:hAnsi="Times New Roman" w:cs="Times New Roman"/>
              <w:sz w:val="24"/>
              <w:szCs w:val="24"/>
            </w:rPr>
            <w:t>.</w:t>
          </w:r>
        </w:p>
        <w:p w14:paraId="02984940" w14:textId="5FFD3364" w:rsidR="005A5B8D" w:rsidRPr="005A5B8D" w:rsidRDefault="005A5B8D" w:rsidP="005A5B8D">
          <w:pPr>
            <w:autoSpaceDE w:val="0"/>
            <w:autoSpaceDN w:val="0"/>
            <w:spacing w:line="240" w:lineRule="auto"/>
            <w:ind w:leftChars="-193" w:left="283" w:hangingChars="295" w:hanging="708"/>
            <w:jc w:val="both"/>
            <w:divId w:val="1589726605"/>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Noorratri, E. D., &amp; Hartutik, S. (2020a). Penurunan Nyeri Lutut Lansia Dengan Latihan Stretching Di Panti Wredha Dharma Bhakti Surakarta. </w:t>
          </w:r>
          <w:r w:rsidRPr="005A5B8D">
            <w:rPr>
              <w:rFonts w:ascii="Times New Roman" w:eastAsia="Times New Roman" w:hAnsi="Times New Roman" w:cs="Times New Roman"/>
              <w:i/>
              <w:iCs/>
              <w:sz w:val="24"/>
              <w:szCs w:val="24"/>
            </w:rPr>
            <w:t>Indonesian Journal On Medical Science</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7</w:t>
          </w:r>
          <w:r w:rsidRPr="005A5B8D">
            <w:rPr>
              <w:rFonts w:ascii="Times New Roman" w:eastAsia="Times New Roman" w:hAnsi="Times New Roman" w:cs="Times New Roman"/>
              <w:sz w:val="24"/>
              <w:szCs w:val="24"/>
            </w:rPr>
            <w:t>(1).</w:t>
          </w:r>
        </w:p>
        <w:p w14:paraId="273EBC19" w14:textId="285847B2" w:rsidR="005A5B8D" w:rsidRPr="005A5B8D" w:rsidRDefault="005A5B8D" w:rsidP="005A5B8D">
          <w:pPr>
            <w:autoSpaceDE w:val="0"/>
            <w:autoSpaceDN w:val="0"/>
            <w:spacing w:line="240" w:lineRule="auto"/>
            <w:ind w:leftChars="-193" w:left="283" w:hangingChars="295" w:hanging="708"/>
            <w:jc w:val="both"/>
            <w:divId w:val="895556318"/>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Noorratri, E. D., &amp; Hartutik, S. (2020b). Penurunan Nyeri Lutut Lansia Dengan Latihan Stretching Di Panti Wredha Dharma Bhakti Surakarta The Reduction In Elderly Knee Pain With Stretching Exercises At Nursing Homes Dharma Bhakti Surakarta. </w:t>
          </w:r>
          <w:r w:rsidRPr="005A5B8D">
            <w:rPr>
              <w:rFonts w:ascii="Times New Roman" w:eastAsia="Times New Roman" w:hAnsi="Times New Roman" w:cs="Times New Roman"/>
              <w:i/>
              <w:iCs/>
              <w:sz w:val="24"/>
              <w:szCs w:val="24"/>
            </w:rPr>
            <w:t>Jurnal Keperawatan</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7</w:t>
          </w:r>
          <w:r w:rsidRPr="005A5B8D">
            <w:rPr>
              <w:rFonts w:ascii="Times New Roman" w:eastAsia="Times New Roman" w:hAnsi="Times New Roman" w:cs="Times New Roman"/>
              <w:sz w:val="24"/>
              <w:szCs w:val="24"/>
            </w:rPr>
            <w:t>(1).</w:t>
          </w:r>
        </w:p>
        <w:p w14:paraId="2CC2C621" w14:textId="27DC3F5F" w:rsidR="005A5B8D" w:rsidRPr="005A5B8D" w:rsidRDefault="005A5B8D" w:rsidP="005A5B8D">
          <w:pPr>
            <w:autoSpaceDE w:val="0"/>
            <w:autoSpaceDN w:val="0"/>
            <w:spacing w:line="240" w:lineRule="auto"/>
            <w:ind w:leftChars="-193" w:left="283" w:hangingChars="295" w:hanging="708"/>
            <w:jc w:val="both"/>
            <w:divId w:val="465899651"/>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Oba, K., Ohta, M., Mani, H., Suzuki, T., Ogasawara, K., &amp; Samukawa, M. (2023). The Effects Of Static Stretching On Dynamic Postural Control During Maximum Forward Leaning Task. </w:t>
          </w:r>
          <w:r w:rsidRPr="005A5B8D">
            <w:rPr>
              <w:rFonts w:ascii="Times New Roman" w:eastAsia="Times New Roman" w:hAnsi="Times New Roman" w:cs="Times New Roman"/>
              <w:i/>
              <w:iCs/>
              <w:sz w:val="24"/>
              <w:szCs w:val="24"/>
            </w:rPr>
            <w:t>Journal Of Motor Behavior</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55</w:t>
          </w:r>
          <w:r w:rsidRPr="005A5B8D">
            <w:rPr>
              <w:rFonts w:ascii="Times New Roman" w:eastAsia="Times New Roman" w:hAnsi="Times New Roman" w:cs="Times New Roman"/>
              <w:sz w:val="24"/>
              <w:szCs w:val="24"/>
            </w:rPr>
            <w:t>(6). Https://Doi.Org/10.1080/00222895.2021.1909529</w:t>
          </w:r>
        </w:p>
        <w:p w14:paraId="4737AF90" w14:textId="4BD0B6B8" w:rsidR="005A5B8D" w:rsidRPr="005A5B8D" w:rsidRDefault="005A5B8D" w:rsidP="005A5B8D">
          <w:pPr>
            <w:autoSpaceDE w:val="0"/>
            <w:autoSpaceDN w:val="0"/>
            <w:spacing w:line="240" w:lineRule="auto"/>
            <w:ind w:leftChars="-193" w:left="283" w:hangingChars="295" w:hanging="708"/>
            <w:jc w:val="both"/>
            <w:divId w:val="535581429"/>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Rahmiati, C., &amp; Yelni, S. (2018). Efektivitas Stretching Terhadap Penurunan Nyeri Sendi Lutut Pada Lansia. </w:t>
          </w:r>
          <w:r w:rsidRPr="005A5B8D">
            <w:rPr>
              <w:rFonts w:ascii="Times New Roman" w:eastAsia="Times New Roman" w:hAnsi="Times New Roman" w:cs="Times New Roman"/>
              <w:i/>
              <w:iCs/>
              <w:sz w:val="24"/>
              <w:szCs w:val="24"/>
            </w:rPr>
            <w:t>Semdi Unaya</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November</w:t>
          </w:r>
          <w:r w:rsidRPr="005A5B8D">
            <w:rPr>
              <w:rFonts w:ascii="Times New Roman" w:eastAsia="Times New Roman" w:hAnsi="Times New Roman" w:cs="Times New Roman"/>
              <w:sz w:val="24"/>
              <w:szCs w:val="24"/>
            </w:rPr>
            <w:t>.</w:t>
          </w:r>
        </w:p>
        <w:p w14:paraId="3E56FD68" w14:textId="06C310EF" w:rsidR="005A5B8D" w:rsidRPr="005A5B8D" w:rsidRDefault="005A5B8D" w:rsidP="005A5B8D">
          <w:pPr>
            <w:autoSpaceDE w:val="0"/>
            <w:autoSpaceDN w:val="0"/>
            <w:spacing w:line="240" w:lineRule="auto"/>
            <w:ind w:leftChars="-193" w:left="283" w:hangingChars="295" w:hanging="708"/>
            <w:jc w:val="both"/>
            <w:divId w:val="241530490"/>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lastRenderedPageBreak/>
            <w:t xml:space="preserve">Refideso, S., Wahyuni, &amp; Charisa, A. D. (2024). Edukasi Fisioterapi Stretching Pada Senam Prolanis Lansia Di Puskesmas Sibela Kelurahan Mojosongo Surakarta. </w:t>
          </w:r>
          <w:r w:rsidRPr="005A5B8D">
            <w:rPr>
              <w:rFonts w:ascii="Times New Roman" w:eastAsia="Times New Roman" w:hAnsi="Times New Roman" w:cs="Times New Roman"/>
              <w:i/>
              <w:iCs/>
              <w:sz w:val="24"/>
              <w:szCs w:val="24"/>
            </w:rPr>
            <w:t>Beujroh : Jurnal Pemberdayaan Dan Pengabdian Pada Masyarakat</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2</w:t>
          </w:r>
          <w:r w:rsidRPr="005A5B8D">
            <w:rPr>
              <w:rFonts w:ascii="Times New Roman" w:eastAsia="Times New Roman" w:hAnsi="Times New Roman" w:cs="Times New Roman"/>
              <w:sz w:val="24"/>
              <w:szCs w:val="24"/>
            </w:rPr>
            <w:t>(1). Https://Doi.Org/10.61579/Beujroh.V2i1.50</w:t>
          </w:r>
        </w:p>
        <w:p w14:paraId="2A444D4F" w14:textId="139842A1" w:rsidR="005A5B8D" w:rsidRPr="005A5B8D" w:rsidRDefault="005A5B8D" w:rsidP="005A5B8D">
          <w:pPr>
            <w:autoSpaceDE w:val="0"/>
            <w:autoSpaceDN w:val="0"/>
            <w:spacing w:line="240" w:lineRule="auto"/>
            <w:ind w:leftChars="-193" w:left="283" w:hangingChars="295" w:hanging="708"/>
            <w:jc w:val="both"/>
            <w:divId w:val="1914655284"/>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Sa’adah, H. D. (2020). Pengaruh Latihan Fleksi William (Stretching) Terhadap Tingkat Nyeri Punggung Bawah Pada Lansia Di Posyandu Lansia Rw 2 Desa Kedungkandang Malang. </w:t>
          </w:r>
          <w:r w:rsidRPr="005A5B8D">
            <w:rPr>
              <w:rFonts w:ascii="Times New Roman" w:eastAsia="Times New Roman" w:hAnsi="Times New Roman" w:cs="Times New Roman"/>
              <w:i/>
              <w:iCs/>
              <w:sz w:val="24"/>
              <w:szCs w:val="24"/>
            </w:rPr>
            <w:t>Jurnal Sains Medication</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5</w:t>
          </w:r>
          <w:r w:rsidRPr="005A5B8D">
            <w:rPr>
              <w:rFonts w:ascii="Times New Roman" w:eastAsia="Times New Roman" w:hAnsi="Times New Roman" w:cs="Times New Roman"/>
              <w:sz w:val="24"/>
              <w:szCs w:val="24"/>
            </w:rPr>
            <w:t>(2).</w:t>
          </w:r>
        </w:p>
        <w:p w14:paraId="195690F7" w14:textId="1FAB95C3" w:rsidR="005A5B8D" w:rsidRPr="005A5B8D" w:rsidRDefault="005A5B8D" w:rsidP="005A5B8D">
          <w:pPr>
            <w:autoSpaceDE w:val="0"/>
            <w:autoSpaceDN w:val="0"/>
            <w:spacing w:line="240" w:lineRule="auto"/>
            <w:ind w:leftChars="-193" w:left="283" w:hangingChars="295" w:hanging="708"/>
            <w:jc w:val="both"/>
            <w:divId w:val="1019699357"/>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Subekti, A., Kismiyati, K., &amp; Patungo, V. (2021). Pengaruh Latihan Pasif (Stretching) Terhadap Penurunan Nyeri Sendi Lutut Pada Lansia Di Panti Bina Lanjut Usia Kabupaten Jayapura. </w:t>
          </w:r>
          <w:r w:rsidRPr="005A5B8D">
            <w:rPr>
              <w:rFonts w:ascii="Times New Roman" w:eastAsia="Times New Roman" w:hAnsi="Times New Roman" w:cs="Times New Roman"/>
              <w:i/>
              <w:iCs/>
              <w:sz w:val="24"/>
              <w:szCs w:val="24"/>
            </w:rPr>
            <w:t>Sentani Nursing Journal</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1</w:t>
          </w:r>
          <w:r w:rsidRPr="005A5B8D">
            <w:rPr>
              <w:rFonts w:ascii="Times New Roman" w:eastAsia="Times New Roman" w:hAnsi="Times New Roman" w:cs="Times New Roman"/>
              <w:sz w:val="24"/>
              <w:szCs w:val="24"/>
            </w:rPr>
            <w:t>(1). Https://Doi.Org/10.52646/Snj.V1i1.3</w:t>
          </w:r>
        </w:p>
        <w:p w14:paraId="29040F3A" w14:textId="1585C260" w:rsidR="005A5B8D" w:rsidRPr="005A5B8D" w:rsidRDefault="005A5B8D" w:rsidP="005A5B8D">
          <w:pPr>
            <w:autoSpaceDE w:val="0"/>
            <w:autoSpaceDN w:val="0"/>
            <w:spacing w:line="240" w:lineRule="auto"/>
            <w:ind w:leftChars="-193" w:left="283" w:hangingChars="295" w:hanging="708"/>
            <w:jc w:val="both"/>
            <w:divId w:val="1155104658"/>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Tarigan, M. B. (2019). Pengaruh Stretching Terhadap Tingkat Nyeri Punggung Bawah Pada Lansia Di Upt. Pelayanan Sosial Lanjut Usia Binjai Tahun 2018. In </w:t>
          </w:r>
          <w:r w:rsidRPr="005A5B8D">
            <w:rPr>
              <w:rFonts w:ascii="Times New Roman" w:eastAsia="Times New Roman" w:hAnsi="Times New Roman" w:cs="Times New Roman"/>
              <w:i/>
              <w:iCs/>
              <w:sz w:val="24"/>
              <w:szCs w:val="24"/>
            </w:rPr>
            <w:t>Stikes Santa Elisabeth Medan</w:t>
          </w:r>
          <w:r w:rsidRPr="005A5B8D">
            <w:rPr>
              <w:rFonts w:ascii="Times New Roman" w:eastAsia="Times New Roman" w:hAnsi="Times New Roman" w:cs="Times New Roman"/>
              <w:sz w:val="24"/>
              <w:szCs w:val="24"/>
            </w:rPr>
            <w:t>.</w:t>
          </w:r>
        </w:p>
        <w:p w14:paraId="1BC8E017" w14:textId="7141AB40" w:rsidR="005A5B8D" w:rsidRPr="005A5B8D" w:rsidRDefault="005A5B8D" w:rsidP="005A5B8D">
          <w:pPr>
            <w:autoSpaceDE w:val="0"/>
            <w:autoSpaceDN w:val="0"/>
            <w:spacing w:line="240" w:lineRule="auto"/>
            <w:ind w:leftChars="-193" w:left="283" w:hangingChars="295" w:hanging="708"/>
            <w:jc w:val="both"/>
            <w:divId w:val="2029720630"/>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Tumanggor, L. S., &amp; Ginting, D. S. (2020). Pengaruh Latihan Gerak Pinggul (Stretching) Terhadap Tingkat Nyeri Punggung Bawah Pada Lansia Di Desa Mekar Sari Kecamatan Delitua Kabupaten Deli Serdang. </w:t>
          </w:r>
          <w:r w:rsidRPr="005A5B8D">
            <w:rPr>
              <w:rFonts w:ascii="Times New Roman" w:eastAsia="Times New Roman" w:hAnsi="Times New Roman" w:cs="Times New Roman"/>
              <w:i/>
              <w:iCs/>
              <w:sz w:val="24"/>
              <w:szCs w:val="24"/>
            </w:rPr>
            <w:t>Jurnal Penelitian Keperawatan Medik</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2</w:t>
          </w:r>
          <w:r w:rsidRPr="005A5B8D">
            <w:rPr>
              <w:rFonts w:ascii="Times New Roman" w:eastAsia="Times New Roman" w:hAnsi="Times New Roman" w:cs="Times New Roman"/>
              <w:sz w:val="24"/>
              <w:szCs w:val="24"/>
            </w:rPr>
            <w:t>(2). Https://Doi.Org/10.36656/Jpkm.V2i2.195</w:t>
          </w:r>
        </w:p>
        <w:p w14:paraId="044998CB" w14:textId="04492F47" w:rsidR="005A5B8D" w:rsidRPr="005A5B8D" w:rsidRDefault="005A5B8D" w:rsidP="005A5B8D">
          <w:pPr>
            <w:autoSpaceDE w:val="0"/>
            <w:autoSpaceDN w:val="0"/>
            <w:spacing w:line="240" w:lineRule="auto"/>
            <w:ind w:leftChars="-193" w:left="283" w:hangingChars="295" w:hanging="708"/>
            <w:jc w:val="both"/>
            <w:divId w:val="1561479671"/>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Wahab, M., &amp; Wahyuni. (2021). Pengaruh Latihan Fleksi William (Stretching) Terhadap Tingkat Nyeri Punggung Bawah Pada Lansia. </w:t>
          </w:r>
          <w:r w:rsidRPr="005A5B8D">
            <w:rPr>
              <w:rFonts w:ascii="Times New Roman" w:eastAsia="Times New Roman" w:hAnsi="Times New Roman" w:cs="Times New Roman"/>
              <w:i/>
              <w:iCs/>
              <w:sz w:val="24"/>
              <w:szCs w:val="24"/>
            </w:rPr>
            <w:t>Bina Generasi : Jurnal Kesehatan</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12</w:t>
          </w:r>
          <w:r w:rsidRPr="005A5B8D">
            <w:rPr>
              <w:rFonts w:ascii="Times New Roman" w:eastAsia="Times New Roman" w:hAnsi="Times New Roman" w:cs="Times New Roman"/>
              <w:sz w:val="24"/>
              <w:szCs w:val="24"/>
            </w:rPr>
            <w:t>(2). Https://Doi.Org/10.35907/Bgjk.V12i2.185</w:t>
          </w:r>
        </w:p>
        <w:p w14:paraId="16774D56" w14:textId="28A6E5D5" w:rsidR="005A5B8D" w:rsidRPr="005A5B8D" w:rsidRDefault="005A5B8D" w:rsidP="005A5B8D">
          <w:pPr>
            <w:autoSpaceDE w:val="0"/>
            <w:autoSpaceDN w:val="0"/>
            <w:spacing w:line="240" w:lineRule="auto"/>
            <w:ind w:leftChars="-193" w:left="283" w:hangingChars="295" w:hanging="708"/>
            <w:jc w:val="both"/>
            <w:divId w:val="1101995277"/>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Wahyuni, S., Rahim, A., Indargairi, I., &amp; Bubun, J. (2022). Efek Latihan Streching Terhadap Nyeri Sendi, Kekuatan Otot, Rentang Gerak Sendi Lansia Di Wilayah Kerja Puskesmas Antang. </w:t>
          </w:r>
          <w:r w:rsidRPr="005A5B8D">
            <w:rPr>
              <w:rFonts w:ascii="Times New Roman" w:eastAsia="Times New Roman" w:hAnsi="Times New Roman" w:cs="Times New Roman"/>
              <w:i/>
              <w:iCs/>
              <w:sz w:val="24"/>
              <w:szCs w:val="24"/>
            </w:rPr>
            <w:t>Jurnal Abdinus : Jurnal Pengabdian Nusantara</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6</w:t>
          </w:r>
          <w:r w:rsidRPr="005A5B8D">
            <w:rPr>
              <w:rFonts w:ascii="Times New Roman" w:eastAsia="Times New Roman" w:hAnsi="Times New Roman" w:cs="Times New Roman"/>
              <w:sz w:val="24"/>
              <w:szCs w:val="24"/>
            </w:rPr>
            <w:t>(3). Https://Doi.Org/10.29407/Ja.V6i3.16823</w:t>
          </w:r>
        </w:p>
        <w:p w14:paraId="79DE8872" w14:textId="3C8AD3DB" w:rsidR="005A5B8D" w:rsidRPr="005A5B8D" w:rsidRDefault="005A5B8D" w:rsidP="005A5B8D">
          <w:pPr>
            <w:autoSpaceDE w:val="0"/>
            <w:autoSpaceDN w:val="0"/>
            <w:spacing w:line="240" w:lineRule="auto"/>
            <w:ind w:leftChars="-193" w:left="283" w:hangingChars="295" w:hanging="708"/>
            <w:jc w:val="both"/>
            <w:divId w:val="1760564433"/>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xml:space="preserve">Zulfa, K. I., Ira Handian, F., &amp; Dafir Firdaus, A. (2023). Literatur Review Pengaruh Latihan Gerak Pinggul Terhadap Penurunam Intensitas Nyeri Punggung Bawah Pada Lansia. </w:t>
          </w:r>
          <w:r w:rsidRPr="005A5B8D">
            <w:rPr>
              <w:rFonts w:ascii="Times New Roman" w:eastAsia="Times New Roman" w:hAnsi="Times New Roman" w:cs="Times New Roman"/>
              <w:i/>
              <w:iCs/>
              <w:sz w:val="24"/>
              <w:szCs w:val="24"/>
            </w:rPr>
            <w:t>Professional Health Journal</w:t>
          </w:r>
          <w:r w:rsidRPr="005A5B8D">
            <w:rPr>
              <w:rFonts w:ascii="Times New Roman" w:eastAsia="Times New Roman" w:hAnsi="Times New Roman" w:cs="Times New Roman"/>
              <w:sz w:val="24"/>
              <w:szCs w:val="24"/>
            </w:rPr>
            <w:t xml:space="preserve">, </w:t>
          </w:r>
          <w:r w:rsidRPr="005A5B8D">
            <w:rPr>
              <w:rFonts w:ascii="Times New Roman" w:eastAsia="Times New Roman" w:hAnsi="Times New Roman" w:cs="Times New Roman"/>
              <w:i/>
              <w:iCs/>
              <w:sz w:val="24"/>
              <w:szCs w:val="24"/>
            </w:rPr>
            <w:t>4</w:t>
          </w:r>
          <w:r w:rsidRPr="005A5B8D">
            <w:rPr>
              <w:rFonts w:ascii="Times New Roman" w:eastAsia="Times New Roman" w:hAnsi="Times New Roman" w:cs="Times New Roman"/>
              <w:sz w:val="24"/>
              <w:szCs w:val="24"/>
            </w:rPr>
            <w:t>(2).</w:t>
          </w:r>
        </w:p>
        <w:p w14:paraId="53A4F8B7" w14:textId="3793B0F1" w:rsidR="00566732" w:rsidRPr="005A5B8D" w:rsidRDefault="005A5B8D" w:rsidP="005A5B8D">
          <w:pPr>
            <w:spacing w:after="0" w:line="240" w:lineRule="auto"/>
            <w:ind w:leftChars="-193" w:left="283" w:hangingChars="295" w:hanging="708"/>
            <w:jc w:val="both"/>
            <w:rPr>
              <w:rFonts w:ascii="Times New Roman" w:eastAsia="Times New Roman" w:hAnsi="Times New Roman" w:cs="Times New Roman"/>
              <w:sz w:val="24"/>
              <w:szCs w:val="24"/>
            </w:rPr>
          </w:pPr>
          <w:r w:rsidRPr="005A5B8D">
            <w:rPr>
              <w:rFonts w:ascii="Times New Roman" w:eastAsia="Times New Roman" w:hAnsi="Times New Roman" w:cs="Times New Roman"/>
              <w:sz w:val="24"/>
              <w:szCs w:val="24"/>
            </w:rPr>
            <w:t> </w:t>
          </w:r>
        </w:p>
      </w:sdtContent>
    </w:sdt>
    <w:sectPr w:rsidR="00566732" w:rsidRPr="005A5B8D">
      <w:headerReference w:type="even" r:id="rId15"/>
      <w:headerReference w:type="default" r:id="rId16"/>
      <w:footerReference w:type="even" r:id="rId17"/>
      <w:headerReference w:type="first" r:id="rId18"/>
      <w:footerReference w:type="first" r:id="rId19"/>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F04E9E" w14:textId="77777777" w:rsidR="00456EFF" w:rsidRDefault="00456EFF">
      <w:pPr>
        <w:spacing w:after="0" w:line="240" w:lineRule="auto"/>
        <w:ind w:left="0" w:hanging="2"/>
      </w:pPr>
      <w:r>
        <w:separator/>
      </w:r>
    </w:p>
  </w:endnote>
  <w:endnote w:type="continuationSeparator" w:id="0">
    <w:p w14:paraId="410C57DA" w14:textId="77777777" w:rsidR="00456EFF" w:rsidRDefault="00456EFF">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A5686" w14:textId="77777777" w:rsidR="00B062AE" w:rsidRDefault="00B062AE">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38E70" w14:textId="77777777" w:rsidR="00B062AE" w:rsidRDefault="00B062AE">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EA50F" w14:textId="77777777" w:rsidR="00B062AE" w:rsidRDefault="00B062AE">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3501C" w14:textId="77777777" w:rsidR="00612BB1" w:rsidRDefault="00612BB1">
    <w:pPr>
      <w:pBdr>
        <w:top w:val="nil"/>
        <w:left w:val="nil"/>
        <w:bottom w:val="nil"/>
        <w:right w:val="nil"/>
        <w:between w:val="nil"/>
      </w:pBdr>
      <w:spacing w:after="0" w:line="240" w:lineRule="auto"/>
      <w:ind w:left="0" w:hanging="2"/>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1E0E2" w14:textId="77777777" w:rsidR="00612BB1" w:rsidRDefault="00612BB1">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628C1D" w14:textId="77777777" w:rsidR="00456EFF" w:rsidRDefault="00456EFF">
      <w:pPr>
        <w:spacing w:after="0" w:line="240" w:lineRule="auto"/>
        <w:ind w:left="0" w:hanging="2"/>
      </w:pPr>
      <w:r>
        <w:separator/>
      </w:r>
    </w:p>
  </w:footnote>
  <w:footnote w:type="continuationSeparator" w:id="0">
    <w:p w14:paraId="2959B56A" w14:textId="77777777" w:rsidR="00456EFF" w:rsidRDefault="00456EFF">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069606" w14:textId="77777777" w:rsidR="00612BB1" w:rsidRDefault="00000000">
    <w:pPr>
      <w:pBdr>
        <w:top w:val="nil"/>
        <w:left w:val="nil"/>
        <w:bottom w:val="nil"/>
        <w:right w:val="nil"/>
        <w:between w:val="nil"/>
      </w:pBdr>
      <w:spacing w:after="0" w:line="240" w:lineRule="auto"/>
      <w:ind w:left="0" w:hanging="2"/>
      <w:rPr>
        <w:color w:val="000000"/>
      </w:rPr>
    </w:pPr>
    <w:r>
      <w:rPr>
        <w:color w:val="000000"/>
      </w:rPr>
      <w:pict w14:anchorId="6C7034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3554B9" w14:textId="77777777" w:rsidR="00612BB1" w:rsidRDefault="00C65239">
    <w:pPr>
      <w:spacing w:line="240" w:lineRule="auto"/>
      <w:ind w:left="0" w:hanging="2"/>
      <w:jc w:val="center"/>
      <w:rPr>
        <w:rFonts w:ascii="Cambria" w:eastAsia="Cambria" w:hAnsi="Cambria" w:cs="Cambria"/>
        <w:sz w:val="14"/>
        <w:szCs w:val="14"/>
      </w:rPr>
    </w:pPr>
    <w:r>
      <w:rPr>
        <w:noProof/>
        <w:lang w:eastAsia="id-ID"/>
      </w:rPr>
      <mc:AlternateContent>
        <mc:Choice Requires="wps">
          <w:drawing>
            <wp:anchor distT="0" distB="0" distL="114300" distR="114300" simplePos="0" relativeHeight="251654144" behindDoc="0" locked="0" layoutInCell="1" hidden="0" allowOverlap="1" wp14:anchorId="27A51E9E" wp14:editId="04945DF5">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5B8212C0" w14:textId="77777777" w:rsidR="00612BB1" w:rsidRDefault="00C65239">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28164730" w14:textId="77777777" w:rsidR="00612BB1" w:rsidRDefault="00612BB1">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27A51E9E"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" filled="f" stroked="f">
              <v:textbox inset="2.53958mm,1.2694mm,2.53958mm,1.2694mm">
                <w:txbxContent>
                  <w:p w14:paraId="5B8212C0" w14:textId="77777777" w:rsidR="00612BB1" w:rsidRDefault="00C65239">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28164730" w14:textId="77777777" w:rsidR="00612BB1" w:rsidRDefault="00612BB1">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BF5C8" w14:textId="5DCA5B9B" w:rsidR="00612BB1" w:rsidRDefault="00C65239">
    <w:pPr>
      <w:spacing w:after="403" w:line="259" w:lineRule="auto"/>
      <w:ind w:left="0" w:hanging="2"/>
      <w:rPr>
        <w:sz w:val="24"/>
        <w:szCs w:val="24"/>
      </w:rPr>
    </w:pPr>
    <w:r>
      <w:rPr>
        <w:noProof/>
        <w:lang w:eastAsia="id-ID"/>
      </w:rPr>
      <mc:AlternateContent>
        <mc:Choice Requires="wpg">
          <w:drawing>
            <wp:anchor distT="0" distB="0" distL="114300" distR="114300" simplePos="0" relativeHeight="251656192" behindDoc="0" locked="0" layoutInCell="1" hidden="0" allowOverlap="1" wp14:anchorId="26E21C6E" wp14:editId="37292EFD">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3" name="Group 3"/>
                      <wpg:cNvGrpSpPr/>
                      <wpg:grpSpPr>
                        <a:xfrm>
                          <a:off x="3307650" y="3460913"/>
                          <a:ext cx="4076700" cy="638175"/>
                          <a:chOff x="0" y="0"/>
                          <a:chExt cx="4076700" cy="638175"/>
                        </a:xfrm>
                      </wpg:grpSpPr>
                      <wps:wsp>
                        <wps:cNvPr id="5" name="Rectangle 5"/>
                        <wps:cNvSpPr/>
                        <wps:spPr>
                          <a:xfrm>
                            <a:off x="0" y="0"/>
                            <a:ext cx="4076700" cy="638175"/>
                          </a:xfrm>
                          <a:prstGeom prst="rect">
                            <a:avLst/>
                          </a:prstGeom>
                          <a:noFill/>
                          <a:ln>
                            <a:noFill/>
                          </a:ln>
                        </wps:spPr>
                        <wps:txbx>
                          <w:txbxContent>
                            <w:p w14:paraId="11D695D8" w14:textId="77777777" w:rsidR="00612BB1" w:rsidRDefault="00612BB1">
                              <w:pPr>
                                <w:spacing w:after="0" w:line="240" w:lineRule="auto"/>
                                <w:ind w:left="0" w:hanging="2"/>
                              </w:pPr>
                            </w:p>
                          </w:txbxContent>
                        </wps:txbx>
                        <wps:bodyPr spcFirstLastPara="1" wrap="square" lIns="91425" tIns="91425" rIns="91425" bIns="91425" anchor="ctr" anchorCtr="0">
                          <a:noAutofit/>
                        </wps:bodyPr>
                      </wps:wsp>
                      <wps:wsp>
                        <wps:cNvPr id="6" name="Rectangle 6"/>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4647006B" w14:textId="77777777" w:rsidR="00612BB1" w:rsidRDefault="00612BB1">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7"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8" name="Straight Arrow Connector 8"/>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26E21C6E" id="Group 1" o:spid="_x0000_s1027" style="position:absolute;margin-left:166pt;margin-top:-14pt;width:321pt;height:50.25pt;z-index:251656192"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">
              <v:group id="Group 3" o:spid="_x0000_s1028"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5" o:spid="_x0000_s1029"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11D695D8" w14:textId="77777777" w:rsidR="00612BB1" w:rsidRDefault="00612BB1">
                        <w:pPr>
                          <w:spacing w:after="0" w:line="240" w:lineRule="auto"/>
                          <w:ind w:left="0" w:hanging="2"/>
                        </w:pPr>
                      </w:p>
                    </w:txbxContent>
                  </v:textbox>
                </v:rect>
                <v:rect id="Rectangle 6" o:spid="_x0000_s1030"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" strokecolor="white">
                  <v:stroke startarrowwidth="narrow" startarrowlength="short" endarrowwidth="narrow" endarrowlength="short"/>
                  <v:textbox inset="2.53958mm,2.53958mm,2.53958mm,2.53958mm">
                    <w:txbxContent>
                      <w:p w14:paraId="4647006B" w14:textId="77777777" w:rsidR="00612BB1" w:rsidRDefault="00612BB1">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1"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8" o:spid="_x0000_s1032"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6EEE8" w14:textId="77777777" w:rsidR="00612BB1" w:rsidRDefault="00000000">
    <w:pPr>
      <w:pBdr>
        <w:top w:val="nil"/>
        <w:left w:val="nil"/>
        <w:bottom w:val="nil"/>
        <w:right w:val="nil"/>
        <w:between w:val="nil"/>
      </w:pBdr>
      <w:spacing w:after="0" w:line="240" w:lineRule="auto"/>
      <w:ind w:left="0" w:hanging="2"/>
      <w:rPr>
        <w:color w:val="000000"/>
      </w:rPr>
    </w:pPr>
    <w:r>
      <w:rPr>
        <w:color w:val="000000"/>
      </w:rPr>
      <w:pict w14:anchorId="25F69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D0654" w14:textId="77777777" w:rsidR="00612BB1" w:rsidRDefault="00612BB1">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74D8ACE3" w14:textId="41FC660B" w:rsidR="00612BB1" w:rsidRDefault="00C65239">
    <w:pPr>
      <w:spacing w:line="240" w:lineRule="auto"/>
      <w:ind w:left="0" w:hanging="2"/>
      <w:jc w:val="center"/>
      <w:rPr>
        <w:rFonts w:ascii="Cambria" w:eastAsia="Cambria" w:hAnsi="Cambria" w:cs="Cambria"/>
        <w:sz w:val="14"/>
        <w:szCs w:val="14"/>
      </w:rPr>
    </w:pPr>
    <w:r>
      <w:rPr>
        <w:rFonts w:ascii="Times New Roman" w:eastAsia="Times New Roman" w:hAnsi="Times New Roman" w:cs="Times New Roman"/>
        <w:color w:val="000000"/>
        <w:sz w:val="20"/>
        <w:szCs w:val="20"/>
      </w:rPr>
      <w:t xml:space="preserve"> </w:t>
    </w:r>
    <w:r w:rsidR="00B062AE">
      <w:rPr>
        <w:rFonts w:ascii="Cambria" w:eastAsia="Cambria" w:hAnsi="Cambria" w:cs="Cambria"/>
        <w:sz w:val="14"/>
        <w:szCs w:val="14"/>
      </w:rPr>
      <w:t>Youlanda Sari, Nurul haflah</w:t>
    </w:r>
    <w:r>
      <w:rPr>
        <w:rFonts w:ascii="Cambria" w:eastAsia="Cambria" w:hAnsi="Cambria" w:cs="Cambria"/>
        <w:sz w:val="14"/>
        <w:szCs w:val="14"/>
      </w:rPr>
      <w:t xml:space="preserve"> </w:t>
    </w:r>
    <w:r>
      <w:rPr>
        <w:rFonts w:ascii="Cambria" w:eastAsia="Cambria" w:hAnsi="Cambria" w:cs="Cambria"/>
        <w:color w:val="000000"/>
        <w:sz w:val="14"/>
        <w:szCs w:val="14"/>
      </w:rPr>
      <w:t xml:space="preserve">/ </w:t>
    </w:r>
    <w:r>
      <w:rPr>
        <w:rFonts w:ascii="Cambria" w:eastAsia="Cambria" w:hAnsi="Cambria" w:cs="Cambria"/>
        <w:sz w:val="14"/>
        <w:szCs w:val="14"/>
      </w:rPr>
      <w:t xml:space="preserve">Scientific Periodical of Public Health and Coastal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769BA" w14:textId="77777777" w:rsidR="00612BB1" w:rsidRDefault="00000000">
    <w:pPr>
      <w:pBdr>
        <w:top w:val="nil"/>
        <w:left w:val="nil"/>
        <w:bottom w:val="nil"/>
        <w:right w:val="nil"/>
        <w:between w:val="nil"/>
      </w:pBdr>
      <w:spacing w:after="0" w:line="240" w:lineRule="auto"/>
      <w:ind w:left="0" w:hanging="2"/>
      <w:rPr>
        <w:color w:val="000000"/>
      </w:rPr>
    </w:pPr>
    <w:r>
      <w:rPr>
        <w:color w:val="000000"/>
      </w:rPr>
      <w:pict w14:anchorId="2CABF2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2BB1"/>
    <w:rsid w:val="00126B46"/>
    <w:rsid w:val="00157A52"/>
    <w:rsid w:val="001862C1"/>
    <w:rsid w:val="001C6289"/>
    <w:rsid w:val="00256C6C"/>
    <w:rsid w:val="00324997"/>
    <w:rsid w:val="0038036A"/>
    <w:rsid w:val="003B3EAC"/>
    <w:rsid w:val="003E2A2A"/>
    <w:rsid w:val="00456EFF"/>
    <w:rsid w:val="004C59D3"/>
    <w:rsid w:val="00524949"/>
    <w:rsid w:val="00552625"/>
    <w:rsid w:val="00566732"/>
    <w:rsid w:val="005A5B8D"/>
    <w:rsid w:val="005C2928"/>
    <w:rsid w:val="00612BB1"/>
    <w:rsid w:val="00650538"/>
    <w:rsid w:val="00680D13"/>
    <w:rsid w:val="00683F8D"/>
    <w:rsid w:val="006B66AA"/>
    <w:rsid w:val="00746FEA"/>
    <w:rsid w:val="007C2DA7"/>
    <w:rsid w:val="00836744"/>
    <w:rsid w:val="00837F81"/>
    <w:rsid w:val="00845FC3"/>
    <w:rsid w:val="0084788C"/>
    <w:rsid w:val="00851D43"/>
    <w:rsid w:val="008A26FF"/>
    <w:rsid w:val="008E4A9B"/>
    <w:rsid w:val="008F7645"/>
    <w:rsid w:val="00934858"/>
    <w:rsid w:val="009846A4"/>
    <w:rsid w:val="00996DBC"/>
    <w:rsid w:val="009E2BE3"/>
    <w:rsid w:val="00A02F05"/>
    <w:rsid w:val="00A625FE"/>
    <w:rsid w:val="00B062AE"/>
    <w:rsid w:val="00B61B48"/>
    <w:rsid w:val="00B80AE0"/>
    <w:rsid w:val="00BA30E9"/>
    <w:rsid w:val="00BB30B7"/>
    <w:rsid w:val="00C02944"/>
    <w:rsid w:val="00C648D6"/>
    <w:rsid w:val="00C65239"/>
    <w:rsid w:val="00CD6DAC"/>
    <w:rsid w:val="00CE52BF"/>
    <w:rsid w:val="00D26761"/>
    <w:rsid w:val="00D61049"/>
    <w:rsid w:val="00DD79C6"/>
    <w:rsid w:val="00E2045B"/>
    <w:rsid w:val="00E64020"/>
    <w:rsid w:val="00EE5A15"/>
    <w:rsid w:val="00FE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773F3EC"/>
  <w15:docId w15:val="{178F6E0B-84D7-4459-8FEC-4F07701A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rPr>
      <w:rFonts w:ascii="Times New Roman" w:hAnsi="Times New Roman"/>
      <w:w w:val="100"/>
      <w:position w:val="-1"/>
      <w:sz w:val="24"/>
      <w:szCs w:val="22"/>
      <w:effect w:val="none"/>
      <w:vertAlign w:val="baseline"/>
      <w:cs w:val="0"/>
      <w:em w:val="none"/>
      <w:lang w:val="en-US" w:eastAsia="en-US"/>
    </w:rPr>
  </w:style>
  <w:style w:type="character" w:styleId="Hyperlink">
    <w:name w:val="Hyperlink"/>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rPr>
    <w:tblPr>
      <w:tblCellMar>
        <w:top w:w="0" w:type="dxa"/>
        <w:left w:w="0" w:type="dxa"/>
        <w:bottom w:w="0" w:type="dxa"/>
        <w:right w:w="0" w:type="dxa"/>
      </w:tblCellMar>
    </w:tbl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uiPriority w:val="1"/>
    <w:qFormat/>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UnresolvedMention">
    <w:name w:val="Unresolved Mention"/>
    <w:basedOn w:val="DefaultParagraphFont"/>
    <w:uiPriority w:val="99"/>
    <w:semiHidden/>
    <w:unhideWhenUsed/>
    <w:rsid w:val="00A625FE"/>
    <w:rPr>
      <w:color w:val="605E5C"/>
      <w:shd w:val="clear" w:color="auto" w:fill="E1DFDD"/>
    </w:rPr>
  </w:style>
  <w:style w:type="character" w:styleId="PlaceholderText">
    <w:name w:val="Placeholder Text"/>
    <w:basedOn w:val="DefaultParagraphFont"/>
    <w:uiPriority w:val="99"/>
    <w:semiHidden/>
    <w:rsid w:val="00BA30E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780212">
      <w:bodyDiv w:val="1"/>
      <w:marLeft w:val="0"/>
      <w:marRight w:val="0"/>
      <w:marTop w:val="0"/>
      <w:marBottom w:val="0"/>
      <w:divBdr>
        <w:top w:val="none" w:sz="0" w:space="0" w:color="auto"/>
        <w:left w:val="none" w:sz="0" w:space="0" w:color="auto"/>
        <w:bottom w:val="none" w:sz="0" w:space="0" w:color="auto"/>
        <w:right w:val="none" w:sz="0" w:space="0" w:color="auto"/>
      </w:divBdr>
      <w:divsChild>
        <w:div w:id="2103061899">
          <w:marLeft w:val="480"/>
          <w:marRight w:val="0"/>
          <w:marTop w:val="0"/>
          <w:marBottom w:val="0"/>
          <w:divBdr>
            <w:top w:val="none" w:sz="0" w:space="0" w:color="auto"/>
            <w:left w:val="none" w:sz="0" w:space="0" w:color="auto"/>
            <w:bottom w:val="none" w:sz="0" w:space="0" w:color="auto"/>
            <w:right w:val="none" w:sz="0" w:space="0" w:color="auto"/>
          </w:divBdr>
        </w:div>
        <w:div w:id="1307734195">
          <w:marLeft w:val="480"/>
          <w:marRight w:val="0"/>
          <w:marTop w:val="0"/>
          <w:marBottom w:val="0"/>
          <w:divBdr>
            <w:top w:val="none" w:sz="0" w:space="0" w:color="auto"/>
            <w:left w:val="none" w:sz="0" w:space="0" w:color="auto"/>
            <w:bottom w:val="none" w:sz="0" w:space="0" w:color="auto"/>
            <w:right w:val="none" w:sz="0" w:space="0" w:color="auto"/>
          </w:divBdr>
        </w:div>
        <w:div w:id="1537617681">
          <w:marLeft w:val="480"/>
          <w:marRight w:val="0"/>
          <w:marTop w:val="0"/>
          <w:marBottom w:val="0"/>
          <w:divBdr>
            <w:top w:val="none" w:sz="0" w:space="0" w:color="auto"/>
            <w:left w:val="none" w:sz="0" w:space="0" w:color="auto"/>
            <w:bottom w:val="none" w:sz="0" w:space="0" w:color="auto"/>
            <w:right w:val="none" w:sz="0" w:space="0" w:color="auto"/>
          </w:divBdr>
        </w:div>
        <w:div w:id="331420227">
          <w:marLeft w:val="480"/>
          <w:marRight w:val="0"/>
          <w:marTop w:val="0"/>
          <w:marBottom w:val="0"/>
          <w:divBdr>
            <w:top w:val="none" w:sz="0" w:space="0" w:color="auto"/>
            <w:left w:val="none" w:sz="0" w:space="0" w:color="auto"/>
            <w:bottom w:val="none" w:sz="0" w:space="0" w:color="auto"/>
            <w:right w:val="none" w:sz="0" w:space="0" w:color="auto"/>
          </w:divBdr>
        </w:div>
        <w:div w:id="1181159440">
          <w:marLeft w:val="480"/>
          <w:marRight w:val="0"/>
          <w:marTop w:val="0"/>
          <w:marBottom w:val="0"/>
          <w:divBdr>
            <w:top w:val="none" w:sz="0" w:space="0" w:color="auto"/>
            <w:left w:val="none" w:sz="0" w:space="0" w:color="auto"/>
            <w:bottom w:val="none" w:sz="0" w:space="0" w:color="auto"/>
            <w:right w:val="none" w:sz="0" w:space="0" w:color="auto"/>
          </w:divBdr>
        </w:div>
        <w:div w:id="252859150">
          <w:marLeft w:val="480"/>
          <w:marRight w:val="0"/>
          <w:marTop w:val="0"/>
          <w:marBottom w:val="0"/>
          <w:divBdr>
            <w:top w:val="none" w:sz="0" w:space="0" w:color="auto"/>
            <w:left w:val="none" w:sz="0" w:space="0" w:color="auto"/>
            <w:bottom w:val="none" w:sz="0" w:space="0" w:color="auto"/>
            <w:right w:val="none" w:sz="0" w:space="0" w:color="auto"/>
          </w:divBdr>
        </w:div>
        <w:div w:id="1646658759">
          <w:marLeft w:val="480"/>
          <w:marRight w:val="0"/>
          <w:marTop w:val="0"/>
          <w:marBottom w:val="0"/>
          <w:divBdr>
            <w:top w:val="none" w:sz="0" w:space="0" w:color="auto"/>
            <w:left w:val="none" w:sz="0" w:space="0" w:color="auto"/>
            <w:bottom w:val="none" w:sz="0" w:space="0" w:color="auto"/>
            <w:right w:val="none" w:sz="0" w:space="0" w:color="auto"/>
          </w:divBdr>
        </w:div>
        <w:div w:id="279067211">
          <w:marLeft w:val="480"/>
          <w:marRight w:val="0"/>
          <w:marTop w:val="0"/>
          <w:marBottom w:val="0"/>
          <w:divBdr>
            <w:top w:val="none" w:sz="0" w:space="0" w:color="auto"/>
            <w:left w:val="none" w:sz="0" w:space="0" w:color="auto"/>
            <w:bottom w:val="none" w:sz="0" w:space="0" w:color="auto"/>
            <w:right w:val="none" w:sz="0" w:space="0" w:color="auto"/>
          </w:divBdr>
        </w:div>
        <w:div w:id="34276423">
          <w:marLeft w:val="480"/>
          <w:marRight w:val="0"/>
          <w:marTop w:val="0"/>
          <w:marBottom w:val="0"/>
          <w:divBdr>
            <w:top w:val="none" w:sz="0" w:space="0" w:color="auto"/>
            <w:left w:val="none" w:sz="0" w:space="0" w:color="auto"/>
            <w:bottom w:val="none" w:sz="0" w:space="0" w:color="auto"/>
            <w:right w:val="none" w:sz="0" w:space="0" w:color="auto"/>
          </w:divBdr>
        </w:div>
        <w:div w:id="1112168414">
          <w:marLeft w:val="480"/>
          <w:marRight w:val="0"/>
          <w:marTop w:val="0"/>
          <w:marBottom w:val="0"/>
          <w:divBdr>
            <w:top w:val="none" w:sz="0" w:space="0" w:color="auto"/>
            <w:left w:val="none" w:sz="0" w:space="0" w:color="auto"/>
            <w:bottom w:val="none" w:sz="0" w:space="0" w:color="auto"/>
            <w:right w:val="none" w:sz="0" w:space="0" w:color="auto"/>
          </w:divBdr>
        </w:div>
        <w:div w:id="324552830">
          <w:marLeft w:val="480"/>
          <w:marRight w:val="0"/>
          <w:marTop w:val="0"/>
          <w:marBottom w:val="0"/>
          <w:divBdr>
            <w:top w:val="none" w:sz="0" w:space="0" w:color="auto"/>
            <w:left w:val="none" w:sz="0" w:space="0" w:color="auto"/>
            <w:bottom w:val="none" w:sz="0" w:space="0" w:color="auto"/>
            <w:right w:val="none" w:sz="0" w:space="0" w:color="auto"/>
          </w:divBdr>
        </w:div>
        <w:div w:id="776293760">
          <w:marLeft w:val="480"/>
          <w:marRight w:val="0"/>
          <w:marTop w:val="0"/>
          <w:marBottom w:val="0"/>
          <w:divBdr>
            <w:top w:val="none" w:sz="0" w:space="0" w:color="auto"/>
            <w:left w:val="none" w:sz="0" w:space="0" w:color="auto"/>
            <w:bottom w:val="none" w:sz="0" w:space="0" w:color="auto"/>
            <w:right w:val="none" w:sz="0" w:space="0" w:color="auto"/>
          </w:divBdr>
        </w:div>
        <w:div w:id="858666750">
          <w:marLeft w:val="480"/>
          <w:marRight w:val="0"/>
          <w:marTop w:val="0"/>
          <w:marBottom w:val="0"/>
          <w:divBdr>
            <w:top w:val="none" w:sz="0" w:space="0" w:color="auto"/>
            <w:left w:val="none" w:sz="0" w:space="0" w:color="auto"/>
            <w:bottom w:val="none" w:sz="0" w:space="0" w:color="auto"/>
            <w:right w:val="none" w:sz="0" w:space="0" w:color="auto"/>
          </w:divBdr>
        </w:div>
        <w:div w:id="243994000">
          <w:marLeft w:val="480"/>
          <w:marRight w:val="0"/>
          <w:marTop w:val="0"/>
          <w:marBottom w:val="0"/>
          <w:divBdr>
            <w:top w:val="none" w:sz="0" w:space="0" w:color="auto"/>
            <w:left w:val="none" w:sz="0" w:space="0" w:color="auto"/>
            <w:bottom w:val="none" w:sz="0" w:space="0" w:color="auto"/>
            <w:right w:val="none" w:sz="0" w:space="0" w:color="auto"/>
          </w:divBdr>
        </w:div>
        <w:div w:id="355472063">
          <w:marLeft w:val="480"/>
          <w:marRight w:val="0"/>
          <w:marTop w:val="0"/>
          <w:marBottom w:val="0"/>
          <w:divBdr>
            <w:top w:val="none" w:sz="0" w:space="0" w:color="auto"/>
            <w:left w:val="none" w:sz="0" w:space="0" w:color="auto"/>
            <w:bottom w:val="none" w:sz="0" w:space="0" w:color="auto"/>
            <w:right w:val="none" w:sz="0" w:space="0" w:color="auto"/>
          </w:divBdr>
        </w:div>
        <w:div w:id="1346178459">
          <w:marLeft w:val="480"/>
          <w:marRight w:val="0"/>
          <w:marTop w:val="0"/>
          <w:marBottom w:val="0"/>
          <w:divBdr>
            <w:top w:val="none" w:sz="0" w:space="0" w:color="auto"/>
            <w:left w:val="none" w:sz="0" w:space="0" w:color="auto"/>
            <w:bottom w:val="none" w:sz="0" w:space="0" w:color="auto"/>
            <w:right w:val="none" w:sz="0" w:space="0" w:color="auto"/>
          </w:divBdr>
        </w:div>
        <w:div w:id="1325936277">
          <w:marLeft w:val="480"/>
          <w:marRight w:val="0"/>
          <w:marTop w:val="0"/>
          <w:marBottom w:val="0"/>
          <w:divBdr>
            <w:top w:val="none" w:sz="0" w:space="0" w:color="auto"/>
            <w:left w:val="none" w:sz="0" w:space="0" w:color="auto"/>
            <w:bottom w:val="none" w:sz="0" w:space="0" w:color="auto"/>
            <w:right w:val="none" w:sz="0" w:space="0" w:color="auto"/>
          </w:divBdr>
        </w:div>
        <w:div w:id="438372291">
          <w:marLeft w:val="480"/>
          <w:marRight w:val="0"/>
          <w:marTop w:val="0"/>
          <w:marBottom w:val="0"/>
          <w:divBdr>
            <w:top w:val="none" w:sz="0" w:space="0" w:color="auto"/>
            <w:left w:val="none" w:sz="0" w:space="0" w:color="auto"/>
            <w:bottom w:val="none" w:sz="0" w:space="0" w:color="auto"/>
            <w:right w:val="none" w:sz="0" w:space="0" w:color="auto"/>
          </w:divBdr>
        </w:div>
      </w:divsChild>
    </w:div>
    <w:div w:id="112940956">
      <w:bodyDiv w:val="1"/>
      <w:marLeft w:val="0"/>
      <w:marRight w:val="0"/>
      <w:marTop w:val="0"/>
      <w:marBottom w:val="0"/>
      <w:divBdr>
        <w:top w:val="none" w:sz="0" w:space="0" w:color="auto"/>
        <w:left w:val="none" w:sz="0" w:space="0" w:color="auto"/>
        <w:bottom w:val="none" w:sz="0" w:space="0" w:color="auto"/>
        <w:right w:val="none" w:sz="0" w:space="0" w:color="auto"/>
      </w:divBdr>
      <w:divsChild>
        <w:div w:id="2049639293">
          <w:marLeft w:val="480"/>
          <w:marRight w:val="0"/>
          <w:marTop w:val="0"/>
          <w:marBottom w:val="0"/>
          <w:divBdr>
            <w:top w:val="none" w:sz="0" w:space="0" w:color="auto"/>
            <w:left w:val="none" w:sz="0" w:space="0" w:color="auto"/>
            <w:bottom w:val="none" w:sz="0" w:space="0" w:color="auto"/>
            <w:right w:val="none" w:sz="0" w:space="0" w:color="auto"/>
          </w:divBdr>
        </w:div>
        <w:div w:id="1392999267">
          <w:marLeft w:val="480"/>
          <w:marRight w:val="0"/>
          <w:marTop w:val="0"/>
          <w:marBottom w:val="0"/>
          <w:divBdr>
            <w:top w:val="none" w:sz="0" w:space="0" w:color="auto"/>
            <w:left w:val="none" w:sz="0" w:space="0" w:color="auto"/>
            <w:bottom w:val="none" w:sz="0" w:space="0" w:color="auto"/>
            <w:right w:val="none" w:sz="0" w:space="0" w:color="auto"/>
          </w:divBdr>
        </w:div>
        <w:div w:id="1347902855">
          <w:marLeft w:val="480"/>
          <w:marRight w:val="0"/>
          <w:marTop w:val="0"/>
          <w:marBottom w:val="0"/>
          <w:divBdr>
            <w:top w:val="none" w:sz="0" w:space="0" w:color="auto"/>
            <w:left w:val="none" w:sz="0" w:space="0" w:color="auto"/>
            <w:bottom w:val="none" w:sz="0" w:space="0" w:color="auto"/>
            <w:right w:val="none" w:sz="0" w:space="0" w:color="auto"/>
          </w:divBdr>
        </w:div>
        <w:div w:id="174345574">
          <w:marLeft w:val="480"/>
          <w:marRight w:val="0"/>
          <w:marTop w:val="0"/>
          <w:marBottom w:val="0"/>
          <w:divBdr>
            <w:top w:val="none" w:sz="0" w:space="0" w:color="auto"/>
            <w:left w:val="none" w:sz="0" w:space="0" w:color="auto"/>
            <w:bottom w:val="none" w:sz="0" w:space="0" w:color="auto"/>
            <w:right w:val="none" w:sz="0" w:space="0" w:color="auto"/>
          </w:divBdr>
        </w:div>
        <w:div w:id="1984037269">
          <w:marLeft w:val="480"/>
          <w:marRight w:val="0"/>
          <w:marTop w:val="0"/>
          <w:marBottom w:val="0"/>
          <w:divBdr>
            <w:top w:val="none" w:sz="0" w:space="0" w:color="auto"/>
            <w:left w:val="none" w:sz="0" w:space="0" w:color="auto"/>
            <w:bottom w:val="none" w:sz="0" w:space="0" w:color="auto"/>
            <w:right w:val="none" w:sz="0" w:space="0" w:color="auto"/>
          </w:divBdr>
        </w:div>
        <w:div w:id="462043954">
          <w:marLeft w:val="480"/>
          <w:marRight w:val="0"/>
          <w:marTop w:val="0"/>
          <w:marBottom w:val="0"/>
          <w:divBdr>
            <w:top w:val="none" w:sz="0" w:space="0" w:color="auto"/>
            <w:left w:val="none" w:sz="0" w:space="0" w:color="auto"/>
            <w:bottom w:val="none" w:sz="0" w:space="0" w:color="auto"/>
            <w:right w:val="none" w:sz="0" w:space="0" w:color="auto"/>
          </w:divBdr>
        </w:div>
        <w:div w:id="517885838">
          <w:marLeft w:val="480"/>
          <w:marRight w:val="0"/>
          <w:marTop w:val="0"/>
          <w:marBottom w:val="0"/>
          <w:divBdr>
            <w:top w:val="none" w:sz="0" w:space="0" w:color="auto"/>
            <w:left w:val="none" w:sz="0" w:space="0" w:color="auto"/>
            <w:bottom w:val="none" w:sz="0" w:space="0" w:color="auto"/>
            <w:right w:val="none" w:sz="0" w:space="0" w:color="auto"/>
          </w:divBdr>
        </w:div>
        <w:div w:id="969742922">
          <w:marLeft w:val="480"/>
          <w:marRight w:val="0"/>
          <w:marTop w:val="0"/>
          <w:marBottom w:val="0"/>
          <w:divBdr>
            <w:top w:val="none" w:sz="0" w:space="0" w:color="auto"/>
            <w:left w:val="none" w:sz="0" w:space="0" w:color="auto"/>
            <w:bottom w:val="none" w:sz="0" w:space="0" w:color="auto"/>
            <w:right w:val="none" w:sz="0" w:space="0" w:color="auto"/>
          </w:divBdr>
        </w:div>
        <w:div w:id="303319544">
          <w:marLeft w:val="480"/>
          <w:marRight w:val="0"/>
          <w:marTop w:val="0"/>
          <w:marBottom w:val="0"/>
          <w:divBdr>
            <w:top w:val="none" w:sz="0" w:space="0" w:color="auto"/>
            <w:left w:val="none" w:sz="0" w:space="0" w:color="auto"/>
            <w:bottom w:val="none" w:sz="0" w:space="0" w:color="auto"/>
            <w:right w:val="none" w:sz="0" w:space="0" w:color="auto"/>
          </w:divBdr>
        </w:div>
        <w:div w:id="84111778">
          <w:marLeft w:val="480"/>
          <w:marRight w:val="0"/>
          <w:marTop w:val="0"/>
          <w:marBottom w:val="0"/>
          <w:divBdr>
            <w:top w:val="none" w:sz="0" w:space="0" w:color="auto"/>
            <w:left w:val="none" w:sz="0" w:space="0" w:color="auto"/>
            <w:bottom w:val="none" w:sz="0" w:space="0" w:color="auto"/>
            <w:right w:val="none" w:sz="0" w:space="0" w:color="auto"/>
          </w:divBdr>
        </w:div>
        <w:div w:id="53159388">
          <w:marLeft w:val="480"/>
          <w:marRight w:val="0"/>
          <w:marTop w:val="0"/>
          <w:marBottom w:val="0"/>
          <w:divBdr>
            <w:top w:val="none" w:sz="0" w:space="0" w:color="auto"/>
            <w:left w:val="none" w:sz="0" w:space="0" w:color="auto"/>
            <w:bottom w:val="none" w:sz="0" w:space="0" w:color="auto"/>
            <w:right w:val="none" w:sz="0" w:space="0" w:color="auto"/>
          </w:divBdr>
        </w:div>
        <w:div w:id="315377550">
          <w:marLeft w:val="480"/>
          <w:marRight w:val="0"/>
          <w:marTop w:val="0"/>
          <w:marBottom w:val="0"/>
          <w:divBdr>
            <w:top w:val="none" w:sz="0" w:space="0" w:color="auto"/>
            <w:left w:val="none" w:sz="0" w:space="0" w:color="auto"/>
            <w:bottom w:val="none" w:sz="0" w:space="0" w:color="auto"/>
            <w:right w:val="none" w:sz="0" w:space="0" w:color="auto"/>
          </w:divBdr>
        </w:div>
        <w:div w:id="606542832">
          <w:marLeft w:val="480"/>
          <w:marRight w:val="0"/>
          <w:marTop w:val="0"/>
          <w:marBottom w:val="0"/>
          <w:divBdr>
            <w:top w:val="none" w:sz="0" w:space="0" w:color="auto"/>
            <w:left w:val="none" w:sz="0" w:space="0" w:color="auto"/>
            <w:bottom w:val="none" w:sz="0" w:space="0" w:color="auto"/>
            <w:right w:val="none" w:sz="0" w:space="0" w:color="auto"/>
          </w:divBdr>
        </w:div>
        <w:div w:id="160387517">
          <w:marLeft w:val="480"/>
          <w:marRight w:val="0"/>
          <w:marTop w:val="0"/>
          <w:marBottom w:val="0"/>
          <w:divBdr>
            <w:top w:val="none" w:sz="0" w:space="0" w:color="auto"/>
            <w:left w:val="none" w:sz="0" w:space="0" w:color="auto"/>
            <w:bottom w:val="none" w:sz="0" w:space="0" w:color="auto"/>
            <w:right w:val="none" w:sz="0" w:space="0" w:color="auto"/>
          </w:divBdr>
        </w:div>
        <w:div w:id="330333267">
          <w:marLeft w:val="480"/>
          <w:marRight w:val="0"/>
          <w:marTop w:val="0"/>
          <w:marBottom w:val="0"/>
          <w:divBdr>
            <w:top w:val="none" w:sz="0" w:space="0" w:color="auto"/>
            <w:left w:val="none" w:sz="0" w:space="0" w:color="auto"/>
            <w:bottom w:val="none" w:sz="0" w:space="0" w:color="auto"/>
            <w:right w:val="none" w:sz="0" w:space="0" w:color="auto"/>
          </w:divBdr>
        </w:div>
        <w:div w:id="897016935">
          <w:marLeft w:val="480"/>
          <w:marRight w:val="0"/>
          <w:marTop w:val="0"/>
          <w:marBottom w:val="0"/>
          <w:divBdr>
            <w:top w:val="none" w:sz="0" w:space="0" w:color="auto"/>
            <w:left w:val="none" w:sz="0" w:space="0" w:color="auto"/>
            <w:bottom w:val="none" w:sz="0" w:space="0" w:color="auto"/>
            <w:right w:val="none" w:sz="0" w:space="0" w:color="auto"/>
          </w:divBdr>
        </w:div>
        <w:div w:id="98725741">
          <w:marLeft w:val="480"/>
          <w:marRight w:val="0"/>
          <w:marTop w:val="0"/>
          <w:marBottom w:val="0"/>
          <w:divBdr>
            <w:top w:val="none" w:sz="0" w:space="0" w:color="auto"/>
            <w:left w:val="none" w:sz="0" w:space="0" w:color="auto"/>
            <w:bottom w:val="none" w:sz="0" w:space="0" w:color="auto"/>
            <w:right w:val="none" w:sz="0" w:space="0" w:color="auto"/>
          </w:divBdr>
        </w:div>
        <w:div w:id="1973947641">
          <w:marLeft w:val="480"/>
          <w:marRight w:val="0"/>
          <w:marTop w:val="0"/>
          <w:marBottom w:val="0"/>
          <w:divBdr>
            <w:top w:val="none" w:sz="0" w:space="0" w:color="auto"/>
            <w:left w:val="none" w:sz="0" w:space="0" w:color="auto"/>
            <w:bottom w:val="none" w:sz="0" w:space="0" w:color="auto"/>
            <w:right w:val="none" w:sz="0" w:space="0" w:color="auto"/>
          </w:divBdr>
        </w:div>
        <w:div w:id="1020283164">
          <w:marLeft w:val="480"/>
          <w:marRight w:val="0"/>
          <w:marTop w:val="0"/>
          <w:marBottom w:val="0"/>
          <w:divBdr>
            <w:top w:val="none" w:sz="0" w:space="0" w:color="auto"/>
            <w:left w:val="none" w:sz="0" w:space="0" w:color="auto"/>
            <w:bottom w:val="none" w:sz="0" w:space="0" w:color="auto"/>
            <w:right w:val="none" w:sz="0" w:space="0" w:color="auto"/>
          </w:divBdr>
        </w:div>
        <w:div w:id="1062363391">
          <w:marLeft w:val="480"/>
          <w:marRight w:val="0"/>
          <w:marTop w:val="0"/>
          <w:marBottom w:val="0"/>
          <w:divBdr>
            <w:top w:val="none" w:sz="0" w:space="0" w:color="auto"/>
            <w:left w:val="none" w:sz="0" w:space="0" w:color="auto"/>
            <w:bottom w:val="none" w:sz="0" w:space="0" w:color="auto"/>
            <w:right w:val="none" w:sz="0" w:space="0" w:color="auto"/>
          </w:divBdr>
        </w:div>
      </w:divsChild>
    </w:div>
    <w:div w:id="166988947">
      <w:bodyDiv w:val="1"/>
      <w:marLeft w:val="0"/>
      <w:marRight w:val="0"/>
      <w:marTop w:val="0"/>
      <w:marBottom w:val="0"/>
      <w:divBdr>
        <w:top w:val="none" w:sz="0" w:space="0" w:color="auto"/>
        <w:left w:val="none" w:sz="0" w:space="0" w:color="auto"/>
        <w:bottom w:val="none" w:sz="0" w:space="0" w:color="auto"/>
        <w:right w:val="none" w:sz="0" w:space="0" w:color="auto"/>
      </w:divBdr>
    </w:div>
    <w:div w:id="187724141">
      <w:bodyDiv w:val="1"/>
      <w:marLeft w:val="0"/>
      <w:marRight w:val="0"/>
      <w:marTop w:val="0"/>
      <w:marBottom w:val="0"/>
      <w:divBdr>
        <w:top w:val="none" w:sz="0" w:space="0" w:color="auto"/>
        <w:left w:val="none" w:sz="0" w:space="0" w:color="auto"/>
        <w:bottom w:val="none" w:sz="0" w:space="0" w:color="auto"/>
        <w:right w:val="none" w:sz="0" w:space="0" w:color="auto"/>
      </w:divBdr>
    </w:div>
    <w:div w:id="229080218">
      <w:bodyDiv w:val="1"/>
      <w:marLeft w:val="0"/>
      <w:marRight w:val="0"/>
      <w:marTop w:val="0"/>
      <w:marBottom w:val="0"/>
      <w:divBdr>
        <w:top w:val="none" w:sz="0" w:space="0" w:color="auto"/>
        <w:left w:val="none" w:sz="0" w:space="0" w:color="auto"/>
        <w:bottom w:val="none" w:sz="0" w:space="0" w:color="auto"/>
        <w:right w:val="none" w:sz="0" w:space="0" w:color="auto"/>
      </w:divBdr>
      <w:divsChild>
        <w:div w:id="1569531225">
          <w:marLeft w:val="480"/>
          <w:marRight w:val="0"/>
          <w:marTop w:val="0"/>
          <w:marBottom w:val="0"/>
          <w:divBdr>
            <w:top w:val="none" w:sz="0" w:space="0" w:color="auto"/>
            <w:left w:val="none" w:sz="0" w:space="0" w:color="auto"/>
            <w:bottom w:val="none" w:sz="0" w:space="0" w:color="auto"/>
            <w:right w:val="none" w:sz="0" w:space="0" w:color="auto"/>
          </w:divBdr>
        </w:div>
        <w:div w:id="1702435467">
          <w:marLeft w:val="480"/>
          <w:marRight w:val="0"/>
          <w:marTop w:val="0"/>
          <w:marBottom w:val="0"/>
          <w:divBdr>
            <w:top w:val="none" w:sz="0" w:space="0" w:color="auto"/>
            <w:left w:val="none" w:sz="0" w:space="0" w:color="auto"/>
            <w:bottom w:val="none" w:sz="0" w:space="0" w:color="auto"/>
            <w:right w:val="none" w:sz="0" w:space="0" w:color="auto"/>
          </w:divBdr>
        </w:div>
        <w:div w:id="156923141">
          <w:marLeft w:val="480"/>
          <w:marRight w:val="0"/>
          <w:marTop w:val="0"/>
          <w:marBottom w:val="0"/>
          <w:divBdr>
            <w:top w:val="none" w:sz="0" w:space="0" w:color="auto"/>
            <w:left w:val="none" w:sz="0" w:space="0" w:color="auto"/>
            <w:bottom w:val="none" w:sz="0" w:space="0" w:color="auto"/>
            <w:right w:val="none" w:sz="0" w:space="0" w:color="auto"/>
          </w:divBdr>
        </w:div>
        <w:div w:id="1736538613">
          <w:marLeft w:val="480"/>
          <w:marRight w:val="0"/>
          <w:marTop w:val="0"/>
          <w:marBottom w:val="0"/>
          <w:divBdr>
            <w:top w:val="none" w:sz="0" w:space="0" w:color="auto"/>
            <w:left w:val="none" w:sz="0" w:space="0" w:color="auto"/>
            <w:bottom w:val="none" w:sz="0" w:space="0" w:color="auto"/>
            <w:right w:val="none" w:sz="0" w:space="0" w:color="auto"/>
          </w:divBdr>
        </w:div>
        <w:div w:id="272789727">
          <w:marLeft w:val="480"/>
          <w:marRight w:val="0"/>
          <w:marTop w:val="0"/>
          <w:marBottom w:val="0"/>
          <w:divBdr>
            <w:top w:val="none" w:sz="0" w:space="0" w:color="auto"/>
            <w:left w:val="none" w:sz="0" w:space="0" w:color="auto"/>
            <w:bottom w:val="none" w:sz="0" w:space="0" w:color="auto"/>
            <w:right w:val="none" w:sz="0" w:space="0" w:color="auto"/>
          </w:divBdr>
        </w:div>
        <w:div w:id="994331951">
          <w:marLeft w:val="480"/>
          <w:marRight w:val="0"/>
          <w:marTop w:val="0"/>
          <w:marBottom w:val="0"/>
          <w:divBdr>
            <w:top w:val="none" w:sz="0" w:space="0" w:color="auto"/>
            <w:left w:val="none" w:sz="0" w:space="0" w:color="auto"/>
            <w:bottom w:val="none" w:sz="0" w:space="0" w:color="auto"/>
            <w:right w:val="none" w:sz="0" w:space="0" w:color="auto"/>
          </w:divBdr>
        </w:div>
        <w:div w:id="335890477">
          <w:marLeft w:val="480"/>
          <w:marRight w:val="0"/>
          <w:marTop w:val="0"/>
          <w:marBottom w:val="0"/>
          <w:divBdr>
            <w:top w:val="none" w:sz="0" w:space="0" w:color="auto"/>
            <w:left w:val="none" w:sz="0" w:space="0" w:color="auto"/>
            <w:bottom w:val="none" w:sz="0" w:space="0" w:color="auto"/>
            <w:right w:val="none" w:sz="0" w:space="0" w:color="auto"/>
          </w:divBdr>
        </w:div>
        <w:div w:id="569928542">
          <w:marLeft w:val="480"/>
          <w:marRight w:val="0"/>
          <w:marTop w:val="0"/>
          <w:marBottom w:val="0"/>
          <w:divBdr>
            <w:top w:val="none" w:sz="0" w:space="0" w:color="auto"/>
            <w:left w:val="none" w:sz="0" w:space="0" w:color="auto"/>
            <w:bottom w:val="none" w:sz="0" w:space="0" w:color="auto"/>
            <w:right w:val="none" w:sz="0" w:space="0" w:color="auto"/>
          </w:divBdr>
        </w:div>
        <w:div w:id="274753014">
          <w:marLeft w:val="480"/>
          <w:marRight w:val="0"/>
          <w:marTop w:val="0"/>
          <w:marBottom w:val="0"/>
          <w:divBdr>
            <w:top w:val="none" w:sz="0" w:space="0" w:color="auto"/>
            <w:left w:val="none" w:sz="0" w:space="0" w:color="auto"/>
            <w:bottom w:val="none" w:sz="0" w:space="0" w:color="auto"/>
            <w:right w:val="none" w:sz="0" w:space="0" w:color="auto"/>
          </w:divBdr>
        </w:div>
        <w:div w:id="1167943173">
          <w:marLeft w:val="480"/>
          <w:marRight w:val="0"/>
          <w:marTop w:val="0"/>
          <w:marBottom w:val="0"/>
          <w:divBdr>
            <w:top w:val="none" w:sz="0" w:space="0" w:color="auto"/>
            <w:left w:val="none" w:sz="0" w:space="0" w:color="auto"/>
            <w:bottom w:val="none" w:sz="0" w:space="0" w:color="auto"/>
            <w:right w:val="none" w:sz="0" w:space="0" w:color="auto"/>
          </w:divBdr>
        </w:div>
        <w:div w:id="1785155604">
          <w:marLeft w:val="480"/>
          <w:marRight w:val="0"/>
          <w:marTop w:val="0"/>
          <w:marBottom w:val="0"/>
          <w:divBdr>
            <w:top w:val="none" w:sz="0" w:space="0" w:color="auto"/>
            <w:left w:val="none" w:sz="0" w:space="0" w:color="auto"/>
            <w:bottom w:val="none" w:sz="0" w:space="0" w:color="auto"/>
            <w:right w:val="none" w:sz="0" w:space="0" w:color="auto"/>
          </w:divBdr>
        </w:div>
        <w:div w:id="2076656095">
          <w:marLeft w:val="480"/>
          <w:marRight w:val="0"/>
          <w:marTop w:val="0"/>
          <w:marBottom w:val="0"/>
          <w:divBdr>
            <w:top w:val="none" w:sz="0" w:space="0" w:color="auto"/>
            <w:left w:val="none" w:sz="0" w:space="0" w:color="auto"/>
            <w:bottom w:val="none" w:sz="0" w:space="0" w:color="auto"/>
            <w:right w:val="none" w:sz="0" w:space="0" w:color="auto"/>
          </w:divBdr>
        </w:div>
        <w:div w:id="2146048471">
          <w:marLeft w:val="480"/>
          <w:marRight w:val="0"/>
          <w:marTop w:val="0"/>
          <w:marBottom w:val="0"/>
          <w:divBdr>
            <w:top w:val="none" w:sz="0" w:space="0" w:color="auto"/>
            <w:left w:val="none" w:sz="0" w:space="0" w:color="auto"/>
            <w:bottom w:val="none" w:sz="0" w:space="0" w:color="auto"/>
            <w:right w:val="none" w:sz="0" w:space="0" w:color="auto"/>
          </w:divBdr>
        </w:div>
        <w:div w:id="1249998469">
          <w:marLeft w:val="480"/>
          <w:marRight w:val="0"/>
          <w:marTop w:val="0"/>
          <w:marBottom w:val="0"/>
          <w:divBdr>
            <w:top w:val="none" w:sz="0" w:space="0" w:color="auto"/>
            <w:left w:val="none" w:sz="0" w:space="0" w:color="auto"/>
            <w:bottom w:val="none" w:sz="0" w:space="0" w:color="auto"/>
            <w:right w:val="none" w:sz="0" w:space="0" w:color="auto"/>
          </w:divBdr>
        </w:div>
        <w:div w:id="2119911386">
          <w:marLeft w:val="480"/>
          <w:marRight w:val="0"/>
          <w:marTop w:val="0"/>
          <w:marBottom w:val="0"/>
          <w:divBdr>
            <w:top w:val="none" w:sz="0" w:space="0" w:color="auto"/>
            <w:left w:val="none" w:sz="0" w:space="0" w:color="auto"/>
            <w:bottom w:val="none" w:sz="0" w:space="0" w:color="auto"/>
            <w:right w:val="none" w:sz="0" w:space="0" w:color="auto"/>
          </w:divBdr>
        </w:div>
        <w:div w:id="1085032683">
          <w:marLeft w:val="480"/>
          <w:marRight w:val="0"/>
          <w:marTop w:val="0"/>
          <w:marBottom w:val="0"/>
          <w:divBdr>
            <w:top w:val="none" w:sz="0" w:space="0" w:color="auto"/>
            <w:left w:val="none" w:sz="0" w:space="0" w:color="auto"/>
            <w:bottom w:val="none" w:sz="0" w:space="0" w:color="auto"/>
            <w:right w:val="none" w:sz="0" w:space="0" w:color="auto"/>
          </w:divBdr>
        </w:div>
        <w:div w:id="1690839113">
          <w:marLeft w:val="480"/>
          <w:marRight w:val="0"/>
          <w:marTop w:val="0"/>
          <w:marBottom w:val="0"/>
          <w:divBdr>
            <w:top w:val="none" w:sz="0" w:space="0" w:color="auto"/>
            <w:left w:val="none" w:sz="0" w:space="0" w:color="auto"/>
            <w:bottom w:val="none" w:sz="0" w:space="0" w:color="auto"/>
            <w:right w:val="none" w:sz="0" w:space="0" w:color="auto"/>
          </w:divBdr>
        </w:div>
      </w:divsChild>
    </w:div>
    <w:div w:id="242643418">
      <w:bodyDiv w:val="1"/>
      <w:marLeft w:val="0"/>
      <w:marRight w:val="0"/>
      <w:marTop w:val="0"/>
      <w:marBottom w:val="0"/>
      <w:divBdr>
        <w:top w:val="none" w:sz="0" w:space="0" w:color="auto"/>
        <w:left w:val="none" w:sz="0" w:space="0" w:color="auto"/>
        <w:bottom w:val="none" w:sz="0" w:space="0" w:color="auto"/>
        <w:right w:val="none" w:sz="0" w:space="0" w:color="auto"/>
      </w:divBdr>
      <w:divsChild>
        <w:div w:id="1344361532">
          <w:marLeft w:val="480"/>
          <w:marRight w:val="0"/>
          <w:marTop w:val="0"/>
          <w:marBottom w:val="0"/>
          <w:divBdr>
            <w:top w:val="none" w:sz="0" w:space="0" w:color="auto"/>
            <w:left w:val="none" w:sz="0" w:space="0" w:color="auto"/>
            <w:bottom w:val="none" w:sz="0" w:space="0" w:color="auto"/>
            <w:right w:val="none" w:sz="0" w:space="0" w:color="auto"/>
          </w:divBdr>
        </w:div>
        <w:div w:id="1492794670">
          <w:marLeft w:val="480"/>
          <w:marRight w:val="0"/>
          <w:marTop w:val="0"/>
          <w:marBottom w:val="0"/>
          <w:divBdr>
            <w:top w:val="none" w:sz="0" w:space="0" w:color="auto"/>
            <w:left w:val="none" w:sz="0" w:space="0" w:color="auto"/>
            <w:bottom w:val="none" w:sz="0" w:space="0" w:color="auto"/>
            <w:right w:val="none" w:sz="0" w:space="0" w:color="auto"/>
          </w:divBdr>
        </w:div>
        <w:div w:id="2035959919">
          <w:marLeft w:val="480"/>
          <w:marRight w:val="0"/>
          <w:marTop w:val="0"/>
          <w:marBottom w:val="0"/>
          <w:divBdr>
            <w:top w:val="none" w:sz="0" w:space="0" w:color="auto"/>
            <w:left w:val="none" w:sz="0" w:space="0" w:color="auto"/>
            <w:bottom w:val="none" w:sz="0" w:space="0" w:color="auto"/>
            <w:right w:val="none" w:sz="0" w:space="0" w:color="auto"/>
          </w:divBdr>
        </w:div>
        <w:div w:id="1427582016">
          <w:marLeft w:val="480"/>
          <w:marRight w:val="0"/>
          <w:marTop w:val="0"/>
          <w:marBottom w:val="0"/>
          <w:divBdr>
            <w:top w:val="none" w:sz="0" w:space="0" w:color="auto"/>
            <w:left w:val="none" w:sz="0" w:space="0" w:color="auto"/>
            <w:bottom w:val="none" w:sz="0" w:space="0" w:color="auto"/>
            <w:right w:val="none" w:sz="0" w:space="0" w:color="auto"/>
          </w:divBdr>
        </w:div>
        <w:div w:id="353386718">
          <w:marLeft w:val="480"/>
          <w:marRight w:val="0"/>
          <w:marTop w:val="0"/>
          <w:marBottom w:val="0"/>
          <w:divBdr>
            <w:top w:val="none" w:sz="0" w:space="0" w:color="auto"/>
            <w:left w:val="none" w:sz="0" w:space="0" w:color="auto"/>
            <w:bottom w:val="none" w:sz="0" w:space="0" w:color="auto"/>
            <w:right w:val="none" w:sz="0" w:space="0" w:color="auto"/>
          </w:divBdr>
        </w:div>
        <w:div w:id="73866865">
          <w:marLeft w:val="480"/>
          <w:marRight w:val="0"/>
          <w:marTop w:val="0"/>
          <w:marBottom w:val="0"/>
          <w:divBdr>
            <w:top w:val="none" w:sz="0" w:space="0" w:color="auto"/>
            <w:left w:val="none" w:sz="0" w:space="0" w:color="auto"/>
            <w:bottom w:val="none" w:sz="0" w:space="0" w:color="auto"/>
            <w:right w:val="none" w:sz="0" w:space="0" w:color="auto"/>
          </w:divBdr>
        </w:div>
        <w:div w:id="187453778">
          <w:marLeft w:val="480"/>
          <w:marRight w:val="0"/>
          <w:marTop w:val="0"/>
          <w:marBottom w:val="0"/>
          <w:divBdr>
            <w:top w:val="none" w:sz="0" w:space="0" w:color="auto"/>
            <w:left w:val="none" w:sz="0" w:space="0" w:color="auto"/>
            <w:bottom w:val="none" w:sz="0" w:space="0" w:color="auto"/>
            <w:right w:val="none" w:sz="0" w:space="0" w:color="auto"/>
          </w:divBdr>
        </w:div>
        <w:div w:id="1441948647">
          <w:marLeft w:val="480"/>
          <w:marRight w:val="0"/>
          <w:marTop w:val="0"/>
          <w:marBottom w:val="0"/>
          <w:divBdr>
            <w:top w:val="none" w:sz="0" w:space="0" w:color="auto"/>
            <w:left w:val="none" w:sz="0" w:space="0" w:color="auto"/>
            <w:bottom w:val="none" w:sz="0" w:space="0" w:color="auto"/>
            <w:right w:val="none" w:sz="0" w:space="0" w:color="auto"/>
          </w:divBdr>
        </w:div>
        <w:div w:id="1362050714">
          <w:marLeft w:val="480"/>
          <w:marRight w:val="0"/>
          <w:marTop w:val="0"/>
          <w:marBottom w:val="0"/>
          <w:divBdr>
            <w:top w:val="none" w:sz="0" w:space="0" w:color="auto"/>
            <w:left w:val="none" w:sz="0" w:space="0" w:color="auto"/>
            <w:bottom w:val="none" w:sz="0" w:space="0" w:color="auto"/>
            <w:right w:val="none" w:sz="0" w:space="0" w:color="auto"/>
          </w:divBdr>
        </w:div>
        <w:div w:id="593709866">
          <w:marLeft w:val="480"/>
          <w:marRight w:val="0"/>
          <w:marTop w:val="0"/>
          <w:marBottom w:val="0"/>
          <w:divBdr>
            <w:top w:val="none" w:sz="0" w:space="0" w:color="auto"/>
            <w:left w:val="none" w:sz="0" w:space="0" w:color="auto"/>
            <w:bottom w:val="none" w:sz="0" w:space="0" w:color="auto"/>
            <w:right w:val="none" w:sz="0" w:space="0" w:color="auto"/>
          </w:divBdr>
        </w:div>
        <w:div w:id="322391803">
          <w:marLeft w:val="480"/>
          <w:marRight w:val="0"/>
          <w:marTop w:val="0"/>
          <w:marBottom w:val="0"/>
          <w:divBdr>
            <w:top w:val="none" w:sz="0" w:space="0" w:color="auto"/>
            <w:left w:val="none" w:sz="0" w:space="0" w:color="auto"/>
            <w:bottom w:val="none" w:sz="0" w:space="0" w:color="auto"/>
            <w:right w:val="none" w:sz="0" w:space="0" w:color="auto"/>
          </w:divBdr>
        </w:div>
        <w:div w:id="497892609">
          <w:marLeft w:val="480"/>
          <w:marRight w:val="0"/>
          <w:marTop w:val="0"/>
          <w:marBottom w:val="0"/>
          <w:divBdr>
            <w:top w:val="none" w:sz="0" w:space="0" w:color="auto"/>
            <w:left w:val="none" w:sz="0" w:space="0" w:color="auto"/>
            <w:bottom w:val="none" w:sz="0" w:space="0" w:color="auto"/>
            <w:right w:val="none" w:sz="0" w:space="0" w:color="auto"/>
          </w:divBdr>
        </w:div>
        <w:div w:id="1953628162">
          <w:marLeft w:val="480"/>
          <w:marRight w:val="0"/>
          <w:marTop w:val="0"/>
          <w:marBottom w:val="0"/>
          <w:divBdr>
            <w:top w:val="none" w:sz="0" w:space="0" w:color="auto"/>
            <w:left w:val="none" w:sz="0" w:space="0" w:color="auto"/>
            <w:bottom w:val="none" w:sz="0" w:space="0" w:color="auto"/>
            <w:right w:val="none" w:sz="0" w:space="0" w:color="auto"/>
          </w:divBdr>
        </w:div>
        <w:div w:id="1554657723">
          <w:marLeft w:val="480"/>
          <w:marRight w:val="0"/>
          <w:marTop w:val="0"/>
          <w:marBottom w:val="0"/>
          <w:divBdr>
            <w:top w:val="none" w:sz="0" w:space="0" w:color="auto"/>
            <w:left w:val="none" w:sz="0" w:space="0" w:color="auto"/>
            <w:bottom w:val="none" w:sz="0" w:space="0" w:color="auto"/>
            <w:right w:val="none" w:sz="0" w:space="0" w:color="auto"/>
          </w:divBdr>
        </w:div>
        <w:div w:id="423695992">
          <w:marLeft w:val="480"/>
          <w:marRight w:val="0"/>
          <w:marTop w:val="0"/>
          <w:marBottom w:val="0"/>
          <w:divBdr>
            <w:top w:val="none" w:sz="0" w:space="0" w:color="auto"/>
            <w:left w:val="none" w:sz="0" w:space="0" w:color="auto"/>
            <w:bottom w:val="none" w:sz="0" w:space="0" w:color="auto"/>
            <w:right w:val="none" w:sz="0" w:space="0" w:color="auto"/>
          </w:divBdr>
        </w:div>
        <w:div w:id="1738361948">
          <w:marLeft w:val="480"/>
          <w:marRight w:val="0"/>
          <w:marTop w:val="0"/>
          <w:marBottom w:val="0"/>
          <w:divBdr>
            <w:top w:val="none" w:sz="0" w:space="0" w:color="auto"/>
            <w:left w:val="none" w:sz="0" w:space="0" w:color="auto"/>
            <w:bottom w:val="none" w:sz="0" w:space="0" w:color="auto"/>
            <w:right w:val="none" w:sz="0" w:space="0" w:color="auto"/>
          </w:divBdr>
        </w:div>
        <w:div w:id="1458722834">
          <w:marLeft w:val="480"/>
          <w:marRight w:val="0"/>
          <w:marTop w:val="0"/>
          <w:marBottom w:val="0"/>
          <w:divBdr>
            <w:top w:val="none" w:sz="0" w:space="0" w:color="auto"/>
            <w:left w:val="none" w:sz="0" w:space="0" w:color="auto"/>
            <w:bottom w:val="none" w:sz="0" w:space="0" w:color="auto"/>
            <w:right w:val="none" w:sz="0" w:space="0" w:color="auto"/>
          </w:divBdr>
        </w:div>
        <w:div w:id="1369256079">
          <w:marLeft w:val="480"/>
          <w:marRight w:val="0"/>
          <w:marTop w:val="0"/>
          <w:marBottom w:val="0"/>
          <w:divBdr>
            <w:top w:val="none" w:sz="0" w:space="0" w:color="auto"/>
            <w:left w:val="none" w:sz="0" w:space="0" w:color="auto"/>
            <w:bottom w:val="none" w:sz="0" w:space="0" w:color="auto"/>
            <w:right w:val="none" w:sz="0" w:space="0" w:color="auto"/>
          </w:divBdr>
        </w:div>
        <w:div w:id="1736396027">
          <w:marLeft w:val="480"/>
          <w:marRight w:val="0"/>
          <w:marTop w:val="0"/>
          <w:marBottom w:val="0"/>
          <w:divBdr>
            <w:top w:val="none" w:sz="0" w:space="0" w:color="auto"/>
            <w:left w:val="none" w:sz="0" w:space="0" w:color="auto"/>
            <w:bottom w:val="none" w:sz="0" w:space="0" w:color="auto"/>
            <w:right w:val="none" w:sz="0" w:space="0" w:color="auto"/>
          </w:divBdr>
        </w:div>
        <w:div w:id="1812483492">
          <w:marLeft w:val="480"/>
          <w:marRight w:val="0"/>
          <w:marTop w:val="0"/>
          <w:marBottom w:val="0"/>
          <w:divBdr>
            <w:top w:val="none" w:sz="0" w:space="0" w:color="auto"/>
            <w:left w:val="none" w:sz="0" w:space="0" w:color="auto"/>
            <w:bottom w:val="none" w:sz="0" w:space="0" w:color="auto"/>
            <w:right w:val="none" w:sz="0" w:space="0" w:color="auto"/>
          </w:divBdr>
        </w:div>
        <w:div w:id="529533276">
          <w:marLeft w:val="480"/>
          <w:marRight w:val="0"/>
          <w:marTop w:val="0"/>
          <w:marBottom w:val="0"/>
          <w:divBdr>
            <w:top w:val="none" w:sz="0" w:space="0" w:color="auto"/>
            <w:left w:val="none" w:sz="0" w:space="0" w:color="auto"/>
            <w:bottom w:val="none" w:sz="0" w:space="0" w:color="auto"/>
            <w:right w:val="none" w:sz="0" w:space="0" w:color="auto"/>
          </w:divBdr>
        </w:div>
        <w:div w:id="1673875527">
          <w:marLeft w:val="480"/>
          <w:marRight w:val="0"/>
          <w:marTop w:val="0"/>
          <w:marBottom w:val="0"/>
          <w:divBdr>
            <w:top w:val="none" w:sz="0" w:space="0" w:color="auto"/>
            <w:left w:val="none" w:sz="0" w:space="0" w:color="auto"/>
            <w:bottom w:val="none" w:sz="0" w:space="0" w:color="auto"/>
            <w:right w:val="none" w:sz="0" w:space="0" w:color="auto"/>
          </w:divBdr>
        </w:div>
        <w:div w:id="1233004185">
          <w:marLeft w:val="480"/>
          <w:marRight w:val="0"/>
          <w:marTop w:val="0"/>
          <w:marBottom w:val="0"/>
          <w:divBdr>
            <w:top w:val="none" w:sz="0" w:space="0" w:color="auto"/>
            <w:left w:val="none" w:sz="0" w:space="0" w:color="auto"/>
            <w:bottom w:val="none" w:sz="0" w:space="0" w:color="auto"/>
            <w:right w:val="none" w:sz="0" w:space="0" w:color="auto"/>
          </w:divBdr>
        </w:div>
        <w:div w:id="1109080950">
          <w:marLeft w:val="480"/>
          <w:marRight w:val="0"/>
          <w:marTop w:val="0"/>
          <w:marBottom w:val="0"/>
          <w:divBdr>
            <w:top w:val="none" w:sz="0" w:space="0" w:color="auto"/>
            <w:left w:val="none" w:sz="0" w:space="0" w:color="auto"/>
            <w:bottom w:val="none" w:sz="0" w:space="0" w:color="auto"/>
            <w:right w:val="none" w:sz="0" w:space="0" w:color="auto"/>
          </w:divBdr>
        </w:div>
        <w:div w:id="1537893016">
          <w:marLeft w:val="480"/>
          <w:marRight w:val="0"/>
          <w:marTop w:val="0"/>
          <w:marBottom w:val="0"/>
          <w:divBdr>
            <w:top w:val="none" w:sz="0" w:space="0" w:color="auto"/>
            <w:left w:val="none" w:sz="0" w:space="0" w:color="auto"/>
            <w:bottom w:val="none" w:sz="0" w:space="0" w:color="auto"/>
            <w:right w:val="none" w:sz="0" w:space="0" w:color="auto"/>
          </w:divBdr>
        </w:div>
        <w:div w:id="447509255">
          <w:marLeft w:val="480"/>
          <w:marRight w:val="0"/>
          <w:marTop w:val="0"/>
          <w:marBottom w:val="0"/>
          <w:divBdr>
            <w:top w:val="none" w:sz="0" w:space="0" w:color="auto"/>
            <w:left w:val="none" w:sz="0" w:space="0" w:color="auto"/>
            <w:bottom w:val="none" w:sz="0" w:space="0" w:color="auto"/>
            <w:right w:val="none" w:sz="0" w:space="0" w:color="auto"/>
          </w:divBdr>
        </w:div>
      </w:divsChild>
    </w:div>
    <w:div w:id="252738963">
      <w:bodyDiv w:val="1"/>
      <w:marLeft w:val="0"/>
      <w:marRight w:val="0"/>
      <w:marTop w:val="0"/>
      <w:marBottom w:val="0"/>
      <w:divBdr>
        <w:top w:val="none" w:sz="0" w:space="0" w:color="auto"/>
        <w:left w:val="none" w:sz="0" w:space="0" w:color="auto"/>
        <w:bottom w:val="none" w:sz="0" w:space="0" w:color="auto"/>
        <w:right w:val="none" w:sz="0" w:space="0" w:color="auto"/>
      </w:divBdr>
      <w:divsChild>
        <w:div w:id="1140265164">
          <w:marLeft w:val="480"/>
          <w:marRight w:val="0"/>
          <w:marTop w:val="0"/>
          <w:marBottom w:val="0"/>
          <w:divBdr>
            <w:top w:val="none" w:sz="0" w:space="0" w:color="auto"/>
            <w:left w:val="none" w:sz="0" w:space="0" w:color="auto"/>
            <w:bottom w:val="none" w:sz="0" w:space="0" w:color="auto"/>
            <w:right w:val="none" w:sz="0" w:space="0" w:color="auto"/>
          </w:divBdr>
        </w:div>
        <w:div w:id="422803358">
          <w:marLeft w:val="480"/>
          <w:marRight w:val="0"/>
          <w:marTop w:val="0"/>
          <w:marBottom w:val="0"/>
          <w:divBdr>
            <w:top w:val="none" w:sz="0" w:space="0" w:color="auto"/>
            <w:left w:val="none" w:sz="0" w:space="0" w:color="auto"/>
            <w:bottom w:val="none" w:sz="0" w:space="0" w:color="auto"/>
            <w:right w:val="none" w:sz="0" w:space="0" w:color="auto"/>
          </w:divBdr>
        </w:div>
        <w:div w:id="994838229">
          <w:marLeft w:val="480"/>
          <w:marRight w:val="0"/>
          <w:marTop w:val="0"/>
          <w:marBottom w:val="0"/>
          <w:divBdr>
            <w:top w:val="none" w:sz="0" w:space="0" w:color="auto"/>
            <w:left w:val="none" w:sz="0" w:space="0" w:color="auto"/>
            <w:bottom w:val="none" w:sz="0" w:space="0" w:color="auto"/>
            <w:right w:val="none" w:sz="0" w:space="0" w:color="auto"/>
          </w:divBdr>
        </w:div>
        <w:div w:id="527332326">
          <w:marLeft w:val="480"/>
          <w:marRight w:val="0"/>
          <w:marTop w:val="0"/>
          <w:marBottom w:val="0"/>
          <w:divBdr>
            <w:top w:val="none" w:sz="0" w:space="0" w:color="auto"/>
            <w:left w:val="none" w:sz="0" w:space="0" w:color="auto"/>
            <w:bottom w:val="none" w:sz="0" w:space="0" w:color="auto"/>
            <w:right w:val="none" w:sz="0" w:space="0" w:color="auto"/>
          </w:divBdr>
        </w:div>
        <w:div w:id="979650896">
          <w:marLeft w:val="480"/>
          <w:marRight w:val="0"/>
          <w:marTop w:val="0"/>
          <w:marBottom w:val="0"/>
          <w:divBdr>
            <w:top w:val="none" w:sz="0" w:space="0" w:color="auto"/>
            <w:left w:val="none" w:sz="0" w:space="0" w:color="auto"/>
            <w:bottom w:val="none" w:sz="0" w:space="0" w:color="auto"/>
            <w:right w:val="none" w:sz="0" w:space="0" w:color="auto"/>
          </w:divBdr>
        </w:div>
        <w:div w:id="794518186">
          <w:marLeft w:val="480"/>
          <w:marRight w:val="0"/>
          <w:marTop w:val="0"/>
          <w:marBottom w:val="0"/>
          <w:divBdr>
            <w:top w:val="none" w:sz="0" w:space="0" w:color="auto"/>
            <w:left w:val="none" w:sz="0" w:space="0" w:color="auto"/>
            <w:bottom w:val="none" w:sz="0" w:space="0" w:color="auto"/>
            <w:right w:val="none" w:sz="0" w:space="0" w:color="auto"/>
          </w:divBdr>
        </w:div>
        <w:div w:id="1970353807">
          <w:marLeft w:val="480"/>
          <w:marRight w:val="0"/>
          <w:marTop w:val="0"/>
          <w:marBottom w:val="0"/>
          <w:divBdr>
            <w:top w:val="none" w:sz="0" w:space="0" w:color="auto"/>
            <w:left w:val="none" w:sz="0" w:space="0" w:color="auto"/>
            <w:bottom w:val="none" w:sz="0" w:space="0" w:color="auto"/>
            <w:right w:val="none" w:sz="0" w:space="0" w:color="auto"/>
          </w:divBdr>
        </w:div>
        <w:div w:id="1278562922">
          <w:marLeft w:val="480"/>
          <w:marRight w:val="0"/>
          <w:marTop w:val="0"/>
          <w:marBottom w:val="0"/>
          <w:divBdr>
            <w:top w:val="none" w:sz="0" w:space="0" w:color="auto"/>
            <w:left w:val="none" w:sz="0" w:space="0" w:color="auto"/>
            <w:bottom w:val="none" w:sz="0" w:space="0" w:color="auto"/>
            <w:right w:val="none" w:sz="0" w:space="0" w:color="auto"/>
          </w:divBdr>
        </w:div>
        <w:div w:id="600114678">
          <w:marLeft w:val="480"/>
          <w:marRight w:val="0"/>
          <w:marTop w:val="0"/>
          <w:marBottom w:val="0"/>
          <w:divBdr>
            <w:top w:val="none" w:sz="0" w:space="0" w:color="auto"/>
            <w:left w:val="none" w:sz="0" w:space="0" w:color="auto"/>
            <w:bottom w:val="none" w:sz="0" w:space="0" w:color="auto"/>
            <w:right w:val="none" w:sz="0" w:space="0" w:color="auto"/>
          </w:divBdr>
        </w:div>
        <w:div w:id="1938752283">
          <w:marLeft w:val="480"/>
          <w:marRight w:val="0"/>
          <w:marTop w:val="0"/>
          <w:marBottom w:val="0"/>
          <w:divBdr>
            <w:top w:val="none" w:sz="0" w:space="0" w:color="auto"/>
            <w:left w:val="none" w:sz="0" w:space="0" w:color="auto"/>
            <w:bottom w:val="none" w:sz="0" w:space="0" w:color="auto"/>
            <w:right w:val="none" w:sz="0" w:space="0" w:color="auto"/>
          </w:divBdr>
        </w:div>
        <w:div w:id="1607620946">
          <w:marLeft w:val="480"/>
          <w:marRight w:val="0"/>
          <w:marTop w:val="0"/>
          <w:marBottom w:val="0"/>
          <w:divBdr>
            <w:top w:val="none" w:sz="0" w:space="0" w:color="auto"/>
            <w:left w:val="none" w:sz="0" w:space="0" w:color="auto"/>
            <w:bottom w:val="none" w:sz="0" w:space="0" w:color="auto"/>
            <w:right w:val="none" w:sz="0" w:space="0" w:color="auto"/>
          </w:divBdr>
        </w:div>
        <w:div w:id="1025980050">
          <w:marLeft w:val="480"/>
          <w:marRight w:val="0"/>
          <w:marTop w:val="0"/>
          <w:marBottom w:val="0"/>
          <w:divBdr>
            <w:top w:val="none" w:sz="0" w:space="0" w:color="auto"/>
            <w:left w:val="none" w:sz="0" w:space="0" w:color="auto"/>
            <w:bottom w:val="none" w:sz="0" w:space="0" w:color="auto"/>
            <w:right w:val="none" w:sz="0" w:space="0" w:color="auto"/>
          </w:divBdr>
        </w:div>
        <w:div w:id="1784421878">
          <w:marLeft w:val="480"/>
          <w:marRight w:val="0"/>
          <w:marTop w:val="0"/>
          <w:marBottom w:val="0"/>
          <w:divBdr>
            <w:top w:val="none" w:sz="0" w:space="0" w:color="auto"/>
            <w:left w:val="none" w:sz="0" w:space="0" w:color="auto"/>
            <w:bottom w:val="none" w:sz="0" w:space="0" w:color="auto"/>
            <w:right w:val="none" w:sz="0" w:space="0" w:color="auto"/>
          </w:divBdr>
        </w:div>
        <w:div w:id="1062562668">
          <w:marLeft w:val="480"/>
          <w:marRight w:val="0"/>
          <w:marTop w:val="0"/>
          <w:marBottom w:val="0"/>
          <w:divBdr>
            <w:top w:val="none" w:sz="0" w:space="0" w:color="auto"/>
            <w:left w:val="none" w:sz="0" w:space="0" w:color="auto"/>
            <w:bottom w:val="none" w:sz="0" w:space="0" w:color="auto"/>
            <w:right w:val="none" w:sz="0" w:space="0" w:color="auto"/>
          </w:divBdr>
        </w:div>
        <w:div w:id="830826461">
          <w:marLeft w:val="480"/>
          <w:marRight w:val="0"/>
          <w:marTop w:val="0"/>
          <w:marBottom w:val="0"/>
          <w:divBdr>
            <w:top w:val="none" w:sz="0" w:space="0" w:color="auto"/>
            <w:left w:val="none" w:sz="0" w:space="0" w:color="auto"/>
            <w:bottom w:val="none" w:sz="0" w:space="0" w:color="auto"/>
            <w:right w:val="none" w:sz="0" w:space="0" w:color="auto"/>
          </w:divBdr>
        </w:div>
        <w:div w:id="419259123">
          <w:marLeft w:val="480"/>
          <w:marRight w:val="0"/>
          <w:marTop w:val="0"/>
          <w:marBottom w:val="0"/>
          <w:divBdr>
            <w:top w:val="none" w:sz="0" w:space="0" w:color="auto"/>
            <w:left w:val="none" w:sz="0" w:space="0" w:color="auto"/>
            <w:bottom w:val="none" w:sz="0" w:space="0" w:color="auto"/>
            <w:right w:val="none" w:sz="0" w:space="0" w:color="auto"/>
          </w:divBdr>
        </w:div>
      </w:divsChild>
    </w:div>
    <w:div w:id="352388655">
      <w:bodyDiv w:val="1"/>
      <w:marLeft w:val="0"/>
      <w:marRight w:val="0"/>
      <w:marTop w:val="0"/>
      <w:marBottom w:val="0"/>
      <w:divBdr>
        <w:top w:val="none" w:sz="0" w:space="0" w:color="auto"/>
        <w:left w:val="none" w:sz="0" w:space="0" w:color="auto"/>
        <w:bottom w:val="none" w:sz="0" w:space="0" w:color="auto"/>
        <w:right w:val="none" w:sz="0" w:space="0" w:color="auto"/>
      </w:divBdr>
    </w:div>
    <w:div w:id="756250214">
      <w:bodyDiv w:val="1"/>
      <w:marLeft w:val="0"/>
      <w:marRight w:val="0"/>
      <w:marTop w:val="0"/>
      <w:marBottom w:val="0"/>
      <w:divBdr>
        <w:top w:val="none" w:sz="0" w:space="0" w:color="auto"/>
        <w:left w:val="none" w:sz="0" w:space="0" w:color="auto"/>
        <w:bottom w:val="none" w:sz="0" w:space="0" w:color="auto"/>
        <w:right w:val="none" w:sz="0" w:space="0" w:color="auto"/>
      </w:divBdr>
      <w:divsChild>
        <w:div w:id="1408921655">
          <w:marLeft w:val="480"/>
          <w:marRight w:val="0"/>
          <w:marTop w:val="0"/>
          <w:marBottom w:val="0"/>
          <w:divBdr>
            <w:top w:val="none" w:sz="0" w:space="0" w:color="auto"/>
            <w:left w:val="none" w:sz="0" w:space="0" w:color="auto"/>
            <w:bottom w:val="none" w:sz="0" w:space="0" w:color="auto"/>
            <w:right w:val="none" w:sz="0" w:space="0" w:color="auto"/>
          </w:divBdr>
        </w:div>
        <w:div w:id="488595539">
          <w:marLeft w:val="480"/>
          <w:marRight w:val="0"/>
          <w:marTop w:val="0"/>
          <w:marBottom w:val="0"/>
          <w:divBdr>
            <w:top w:val="none" w:sz="0" w:space="0" w:color="auto"/>
            <w:left w:val="none" w:sz="0" w:space="0" w:color="auto"/>
            <w:bottom w:val="none" w:sz="0" w:space="0" w:color="auto"/>
            <w:right w:val="none" w:sz="0" w:space="0" w:color="auto"/>
          </w:divBdr>
        </w:div>
        <w:div w:id="281571438">
          <w:marLeft w:val="480"/>
          <w:marRight w:val="0"/>
          <w:marTop w:val="0"/>
          <w:marBottom w:val="0"/>
          <w:divBdr>
            <w:top w:val="none" w:sz="0" w:space="0" w:color="auto"/>
            <w:left w:val="none" w:sz="0" w:space="0" w:color="auto"/>
            <w:bottom w:val="none" w:sz="0" w:space="0" w:color="auto"/>
            <w:right w:val="none" w:sz="0" w:space="0" w:color="auto"/>
          </w:divBdr>
        </w:div>
        <w:div w:id="529805830">
          <w:marLeft w:val="480"/>
          <w:marRight w:val="0"/>
          <w:marTop w:val="0"/>
          <w:marBottom w:val="0"/>
          <w:divBdr>
            <w:top w:val="none" w:sz="0" w:space="0" w:color="auto"/>
            <w:left w:val="none" w:sz="0" w:space="0" w:color="auto"/>
            <w:bottom w:val="none" w:sz="0" w:space="0" w:color="auto"/>
            <w:right w:val="none" w:sz="0" w:space="0" w:color="auto"/>
          </w:divBdr>
        </w:div>
        <w:div w:id="713770441">
          <w:marLeft w:val="480"/>
          <w:marRight w:val="0"/>
          <w:marTop w:val="0"/>
          <w:marBottom w:val="0"/>
          <w:divBdr>
            <w:top w:val="none" w:sz="0" w:space="0" w:color="auto"/>
            <w:left w:val="none" w:sz="0" w:space="0" w:color="auto"/>
            <w:bottom w:val="none" w:sz="0" w:space="0" w:color="auto"/>
            <w:right w:val="none" w:sz="0" w:space="0" w:color="auto"/>
          </w:divBdr>
        </w:div>
        <w:div w:id="1816989548">
          <w:marLeft w:val="480"/>
          <w:marRight w:val="0"/>
          <w:marTop w:val="0"/>
          <w:marBottom w:val="0"/>
          <w:divBdr>
            <w:top w:val="none" w:sz="0" w:space="0" w:color="auto"/>
            <w:left w:val="none" w:sz="0" w:space="0" w:color="auto"/>
            <w:bottom w:val="none" w:sz="0" w:space="0" w:color="auto"/>
            <w:right w:val="none" w:sz="0" w:space="0" w:color="auto"/>
          </w:divBdr>
        </w:div>
        <w:div w:id="2128157498">
          <w:marLeft w:val="480"/>
          <w:marRight w:val="0"/>
          <w:marTop w:val="0"/>
          <w:marBottom w:val="0"/>
          <w:divBdr>
            <w:top w:val="none" w:sz="0" w:space="0" w:color="auto"/>
            <w:left w:val="none" w:sz="0" w:space="0" w:color="auto"/>
            <w:bottom w:val="none" w:sz="0" w:space="0" w:color="auto"/>
            <w:right w:val="none" w:sz="0" w:space="0" w:color="auto"/>
          </w:divBdr>
        </w:div>
        <w:div w:id="977732205">
          <w:marLeft w:val="480"/>
          <w:marRight w:val="0"/>
          <w:marTop w:val="0"/>
          <w:marBottom w:val="0"/>
          <w:divBdr>
            <w:top w:val="none" w:sz="0" w:space="0" w:color="auto"/>
            <w:left w:val="none" w:sz="0" w:space="0" w:color="auto"/>
            <w:bottom w:val="none" w:sz="0" w:space="0" w:color="auto"/>
            <w:right w:val="none" w:sz="0" w:space="0" w:color="auto"/>
          </w:divBdr>
        </w:div>
        <w:div w:id="1157380828">
          <w:marLeft w:val="480"/>
          <w:marRight w:val="0"/>
          <w:marTop w:val="0"/>
          <w:marBottom w:val="0"/>
          <w:divBdr>
            <w:top w:val="none" w:sz="0" w:space="0" w:color="auto"/>
            <w:left w:val="none" w:sz="0" w:space="0" w:color="auto"/>
            <w:bottom w:val="none" w:sz="0" w:space="0" w:color="auto"/>
            <w:right w:val="none" w:sz="0" w:space="0" w:color="auto"/>
          </w:divBdr>
        </w:div>
        <w:div w:id="387922260">
          <w:marLeft w:val="480"/>
          <w:marRight w:val="0"/>
          <w:marTop w:val="0"/>
          <w:marBottom w:val="0"/>
          <w:divBdr>
            <w:top w:val="none" w:sz="0" w:space="0" w:color="auto"/>
            <w:left w:val="none" w:sz="0" w:space="0" w:color="auto"/>
            <w:bottom w:val="none" w:sz="0" w:space="0" w:color="auto"/>
            <w:right w:val="none" w:sz="0" w:space="0" w:color="auto"/>
          </w:divBdr>
        </w:div>
        <w:div w:id="1134716344">
          <w:marLeft w:val="480"/>
          <w:marRight w:val="0"/>
          <w:marTop w:val="0"/>
          <w:marBottom w:val="0"/>
          <w:divBdr>
            <w:top w:val="none" w:sz="0" w:space="0" w:color="auto"/>
            <w:left w:val="none" w:sz="0" w:space="0" w:color="auto"/>
            <w:bottom w:val="none" w:sz="0" w:space="0" w:color="auto"/>
            <w:right w:val="none" w:sz="0" w:space="0" w:color="auto"/>
          </w:divBdr>
        </w:div>
        <w:div w:id="1027951448">
          <w:marLeft w:val="480"/>
          <w:marRight w:val="0"/>
          <w:marTop w:val="0"/>
          <w:marBottom w:val="0"/>
          <w:divBdr>
            <w:top w:val="none" w:sz="0" w:space="0" w:color="auto"/>
            <w:left w:val="none" w:sz="0" w:space="0" w:color="auto"/>
            <w:bottom w:val="none" w:sz="0" w:space="0" w:color="auto"/>
            <w:right w:val="none" w:sz="0" w:space="0" w:color="auto"/>
          </w:divBdr>
        </w:div>
        <w:div w:id="1381437082">
          <w:marLeft w:val="480"/>
          <w:marRight w:val="0"/>
          <w:marTop w:val="0"/>
          <w:marBottom w:val="0"/>
          <w:divBdr>
            <w:top w:val="none" w:sz="0" w:space="0" w:color="auto"/>
            <w:left w:val="none" w:sz="0" w:space="0" w:color="auto"/>
            <w:bottom w:val="none" w:sz="0" w:space="0" w:color="auto"/>
            <w:right w:val="none" w:sz="0" w:space="0" w:color="auto"/>
          </w:divBdr>
        </w:div>
        <w:div w:id="1664502303">
          <w:marLeft w:val="480"/>
          <w:marRight w:val="0"/>
          <w:marTop w:val="0"/>
          <w:marBottom w:val="0"/>
          <w:divBdr>
            <w:top w:val="none" w:sz="0" w:space="0" w:color="auto"/>
            <w:left w:val="none" w:sz="0" w:space="0" w:color="auto"/>
            <w:bottom w:val="none" w:sz="0" w:space="0" w:color="auto"/>
            <w:right w:val="none" w:sz="0" w:space="0" w:color="auto"/>
          </w:divBdr>
        </w:div>
        <w:div w:id="793599825">
          <w:marLeft w:val="480"/>
          <w:marRight w:val="0"/>
          <w:marTop w:val="0"/>
          <w:marBottom w:val="0"/>
          <w:divBdr>
            <w:top w:val="none" w:sz="0" w:space="0" w:color="auto"/>
            <w:left w:val="none" w:sz="0" w:space="0" w:color="auto"/>
            <w:bottom w:val="none" w:sz="0" w:space="0" w:color="auto"/>
            <w:right w:val="none" w:sz="0" w:space="0" w:color="auto"/>
          </w:divBdr>
        </w:div>
        <w:div w:id="432475322">
          <w:marLeft w:val="480"/>
          <w:marRight w:val="0"/>
          <w:marTop w:val="0"/>
          <w:marBottom w:val="0"/>
          <w:divBdr>
            <w:top w:val="none" w:sz="0" w:space="0" w:color="auto"/>
            <w:left w:val="none" w:sz="0" w:space="0" w:color="auto"/>
            <w:bottom w:val="none" w:sz="0" w:space="0" w:color="auto"/>
            <w:right w:val="none" w:sz="0" w:space="0" w:color="auto"/>
          </w:divBdr>
        </w:div>
        <w:div w:id="784543794">
          <w:marLeft w:val="480"/>
          <w:marRight w:val="0"/>
          <w:marTop w:val="0"/>
          <w:marBottom w:val="0"/>
          <w:divBdr>
            <w:top w:val="none" w:sz="0" w:space="0" w:color="auto"/>
            <w:left w:val="none" w:sz="0" w:space="0" w:color="auto"/>
            <w:bottom w:val="none" w:sz="0" w:space="0" w:color="auto"/>
            <w:right w:val="none" w:sz="0" w:space="0" w:color="auto"/>
          </w:divBdr>
        </w:div>
        <w:div w:id="983197276">
          <w:marLeft w:val="480"/>
          <w:marRight w:val="0"/>
          <w:marTop w:val="0"/>
          <w:marBottom w:val="0"/>
          <w:divBdr>
            <w:top w:val="none" w:sz="0" w:space="0" w:color="auto"/>
            <w:left w:val="none" w:sz="0" w:space="0" w:color="auto"/>
            <w:bottom w:val="none" w:sz="0" w:space="0" w:color="auto"/>
            <w:right w:val="none" w:sz="0" w:space="0" w:color="auto"/>
          </w:divBdr>
        </w:div>
        <w:div w:id="114175208">
          <w:marLeft w:val="480"/>
          <w:marRight w:val="0"/>
          <w:marTop w:val="0"/>
          <w:marBottom w:val="0"/>
          <w:divBdr>
            <w:top w:val="none" w:sz="0" w:space="0" w:color="auto"/>
            <w:left w:val="none" w:sz="0" w:space="0" w:color="auto"/>
            <w:bottom w:val="none" w:sz="0" w:space="0" w:color="auto"/>
            <w:right w:val="none" w:sz="0" w:space="0" w:color="auto"/>
          </w:divBdr>
        </w:div>
      </w:divsChild>
    </w:div>
    <w:div w:id="901059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934">
          <w:marLeft w:val="480"/>
          <w:marRight w:val="0"/>
          <w:marTop w:val="0"/>
          <w:marBottom w:val="0"/>
          <w:divBdr>
            <w:top w:val="none" w:sz="0" w:space="0" w:color="auto"/>
            <w:left w:val="none" w:sz="0" w:space="0" w:color="auto"/>
            <w:bottom w:val="none" w:sz="0" w:space="0" w:color="auto"/>
            <w:right w:val="none" w:sz="0" w:space="0" w:color="auto"/>
          </w:divBdr>
        </w:div>
        <w:div w:id="1891073257">
          <w:marLeft w:val="480"/>
          <w:marRight w:val="0"/>
          <w:marTop w:val="0"/>
          <w:marBottom w:val="0"/>
          <w:divBdr>
            <w:top w:val="none" w:sz="0" w:space="0" w:color="auto"/>
            <w:left w:val="none" w:sz="0" w:space="0" w:color="auto"/>
            <w:bottom w:val="none" w:sz="0" w:space="0" w:color="auto"/>
            <w:right w:val="none" w:sz="0" w:space="0" w:color="auto"/>
          </w:divBdr>
        </w:div>
        <w:div w:id="1271666634">
          <w:marLeft w:val="480"/>
          <w:marRight w:val="0"/>
          <w:marTop w:val="0"/>
          <w:marBottom w:val="0"/>
          <w:divBdr>
            <w:top w:val="none" w:sz="0" w:space="0" w:color="auto"/>
            <w:left w:val="none" w:sz="0" w:space="0" w:color="auto"/>
            <w:bottom w:val="none" w:sz="0" w:space="0" w:color="auto"/>
            <w:right w:val="none" w:sz="0" w:space="0" w:color="auto"/>
          </w:divBdr>
        </w:div>
        <w:div w:id="1475441127">
          <w:marLeft w:val="480"/>
          <w:marRight w:val="0"/>
          <w:marTop w:val="0"/>
          <w:marBottom w:val="0"/>
          <w:divBdr>
            <w:top w:val="none" w:sz="0" w:space="0" w:color="auto"/>
            <w:left w:val="none" w:sz="0" w:space="0" w:color="auto"/>
            <w:bottom w:val="none" w:sz="0" w:space="0" w:color="auto"/>
            <w:right w:val="none" w:sz="0" w:space="0" w:color="auto"/>
          </w:divBdr>
        </w:div>
        <w:div w:id="606161873">
          <w:marLeft w:val="480"/>
          <w:marRight w:val="0"/>
          <w:marTop w:val="0"/>
          <w:marBottom w:val="0"/>
          <w:divBdr>
            <w:top w:val="none" w:sz="0" w:space="0" w:color="auto"/>
            <w:left w:val="none" w:sz="0" w:space="0" w:color="auto"/>
            <w:bottom w:val="none" w:sz="0" w:space="0" w:color="auto"/>
            <w:right w:val="none" w:sz="0" w:space="0" w:color="auto"/>
          </w:divBdr>
        </w:div>
        <w:div w:id="1998148213">
          <w:marLeft w:val="480"/>
          <w:marRight w:val="0"/>
          <w:marTop w:val="0"/>
          <w:marBottom w:val="0"/>
          <w:divBdr>
            <w:top w:val="none" w:sz="0" w:space="0" w:color="auto"/>
            <w:left w:val="none" w:sz="0" w:space="0" w:color="auto"/>
            <w:bottom w:val="none" w:sz="0" w:space="0" w:color="auto"/>
            <w:right w:val="none" w:sz="0" w:space="0" w:color="auto"/>
          </w:divBdr>
        </w:div>
        <w:div w:id="1982222959">
          <w:marLeft w:val="480"/>
          <w:marRight w:val="0"/>
          <w:marTop w:val="0"/>
          <w:marBottom w:val="0"/>
          <w:divBdr>
            <w:top w:val="none" w:sz="0" w:space="0" w:color="auto"/>
            <w:left w:val="none" w:sz="0" w:space="0" w:color="auto"/>
            <w:bottom w:val="none" w:sz="0" w:space="0" w:color="auto"/>
            <w:right w:val="none" w:sz="0" w:space="0" w:color="auto"/>
          </w:divBdr>
        </w:div>
        <w:div w:id="1149594817">
          <w:marLeft w:val="480"/>
          <w:marRight w:val="0"/>
          <w:marTop w:val="0"/>
          <w:marBottom w:val="0"/>
          <w:divBdr>
            <w:top w:val="none" w:sz="0" w:space="0" w:color="auto"/>
            <w:left w:val="none" w:sz="0" w:space="0" w:color="auto"/>
            <w:bottom w:val="none" w:sz="0" w:space="0" w:color="auto"/>
            <w:right w:val="none" w:sz="0" w:space="0" w:color="auto"/>
          </w:divBdr>
        </w:div>
        <w:div w:id="752313296">
          <w:marLeft w:val="480"/>
          <w:marRight w:val="0"/>
          <w:marTop w:val="0"/>
          <w:marBottom w:val="0"/>
          <w:divBdr>
            <w:top w:val="none" w:sz="0" w:space="0" w:color="auto"/>
            <w:left w:val="none" w:sz="0" w:space="0" w:color="auto"/>
            <w:bottom w:val="none" w:sz="0" w:space="0" w:color="auto"/>
            <w:right w:val="none" w:sz="0" w:space="0" w:color="auto"/>
          </w:divBdr>
        </w:div>
        <w:div w:id="154999659">
          <w:marLeft w:val="480"/>
          <w:marRight w:val="0"/>
          <w:marTop w:val="0"/>
          <w:marBottom w:val="0"/>
          <w:divBdr>
            <w:top w:val="none" w:sz="0" w:space="0" w:color="auto"/>
            <w:left w:val="none" w:sz="0" w:space="0" w:color="auto"/>
            <w:bottom w:val="none" w:sz="0" w:space="0" w:color="auto"/>
            <w:right w:val="none" w:sz="0" w:space="0" w:color="auto"/>
          </w:divBdr>
        </w:div>
        <w:div w:id="826097803">
          <w:marLeft w:val="480"/>
          <w:marRight w:val="0"/>
          <w:marTop w:val="0"/>
          <w:marBottom w:val="0"/>
          <w:divBdr>
            <w:top w:val="none" w:sz="0" w:space="0" w:color="auto"/>
            <w:left w:val="none" w:sz="0" w:space="0" w:color="auto"/>
            <w:bottom w:val="none" w:sz="0" w:space="0" w:color="auto"/>
            <w:right w:val="none" w:sz="0" w:space="0" w:color="auto"/>
          </w:divBdr>
        </w:div>
        <w:div w:id="445463136">
          <w:marLeft w:val="480"/>
          <w:marRight w:val="0"/>
          <w:marTop w:val="0"/>
          <w:marBottom w:val="0"/>
          <w:divBdr>
            <w:top w:val="none" w:sz="0" w:space="0" w:color="auto"/>
            <w:left w:val="none" w:sz="0" w:space="0" w:color="auto"/>
            <w:bottom w:val="none" w:sz="0" w:space="0" w:color="auto"/>
            <w:right w:val="none" w:sz="0" w:space="0" w:color="auto"/>
          </w:divBdr>
        </w:div>
        <w:div w:id="402336591">
          <w:marLeft w:val="480"/>
          <w:marRight w:val="0"/>
          <w:marTop w:val="0"/>
          <w:marBottom w:val="0"/>
          <w:divBdr>
            <w:top w:val="none" w:sz="0" w:space="0" w:color="auto"/>
            <w:left w:val="none" w:sz="0" w:space="0" w:color="auto"/>
            <w:bottom w:val="none" w:sz="0" w:space="0" w:color="auto"/>
            <w:right w:val="none" w:sz="0" w:space="0" w:color="auto"/>
          </w:divBdr>
        </w:div>
        <w:div w:id="1149253205">
          <w:marLeft w:val="480"/>
          <w:marRight w:val="0"/>
          <w:marTop w:val="0"/>
          <w:marBottom w:val="0"/>
          <w:divBdr>
            <w:top w:val="none" w:sz="0" w:space="0" w:color="auto"/>
            <w:left w:val="none" w:sz="0" w:space="0" w:color="auto"/>
            <w:bottom w:val="none" w:sz="0" w:space="0" w:color="auto"/>
            <w:right w:val="none" w:sz="0" w:space="0" w:color="auto"/>
          </w:divBdr>
        </w:div>
        <w:div w:id="103960225">
          <w:marLeft w:val="480"/>
          <w:marRight w:val="0"/>
          <w:marTop w:val="0"/>
          <w:marBottom w:val="0"/>
          <w:divBdr>
            <w:top w:val="none" w:sz="0" w:space="0" w:color="auto"/>
            <w:left w:val="none" w:sz="0" w:space="0" w:color="auto"/>
            <w:bottom w:val="none" w:sz="0" w:space="0" w:color="auto"/>
            <w:right w:val="none" w:sz="0" w:space="0" w:color="auto"/>
          </w:divBdr>
        </w:div>
        <w:div w:id="1177112858">
          <w:marLeft w:val="480"/>
          <w:marRight w:val="0"/>
          <w:marTop w:val="0"/>
          <w:marBottom w:val="0"/>
          <w:divBdr>
            <w:top w:val="none" w:sz="0" w:space="0" w:color="auto"/>
            <w:left w:val="none" w:sz="0" w:space="0" w:color="auto"/>
            <w:bottom w:val="none" w:sz="0" w:space="0" w:color="auto"/>
            <w:right w:val="none" w:sz="0" w:space="0" w:color="auto"/>
          </w:divBdr>
        </w:div>
        <w:div w:id="1057974369">
          <w:marLeft w:val="480"/>
          <w:marRight w:val="0"/>
          <w:marTop w:val="0"/>
          <w:marBottom w:val="0"/>
          <w:divBdr>
            <w:top w:val="none" w:sz="0" w:space="0" w:color="auto"/>
            <w:left w:val="none" w:sz="0" w:space="0" w:color="auto"/>
            <w:bottom w:val="none" w:sz="0" w:space="0" w:color="auto"/>
            <w:right w:val="none" w:sz="0" w:space="0" w:color="auto"/>
          </w:divBdr>
        </w:div>
        <w:div w:id="778110290">
          <w:marLeft w:val="480"/>
          <w:marRight w:val="0"/>
          <w:marTop w:val="0"/>
          <w:marBottom w:val="0"/>
          <w:divBdr>
            <w:top w:val="none" w:sz="0" w:space="0" w:color="auto"/>
            <w:left w:val="none" w:sz="0" w:space="0" w:color="auto"/>
            <w:bottom w:val="none" w:sz="0" w:space="0" w:color="auto"/>
            <w:right w:val="none" w:sz="0" w:space="0" w:color="auto"/>
          </w:divBdr>
        </w:div>
        <w:div w:id="575633204">
          <w:marLeft w:val="480"/>
          <w:marRight w:val="0"/>
          <w:marTop w:val="0"/>
          <w:marBottom w:val="0"/>
          <w:divBdr>
            <w:top w:val="none" w:sz="0" w:space="0" w:color="auto"/>
            <w:left w:val="none" w:sz="0" w:space="0" w:color="auto"/>
            <w:bottom w:val="none" w:sz="0" w:space="0" w:color="auto"/>
            <w:right w:val="none" w:sz="0" w:space="0" w:color="auto"/>
          </w:divBdr>
        </w:div>
        <w:div w:id="982389919">
          <w:marLeft w:val="480"/>
          <w:marRight w:val="0"/>
          <w:marTop w:val="0"/>
          <w:marBottom w:val="0"/>
          <w:divBdr>
            <w:top w:val="none" w:sz="0" w:space="0" w:color="auto"/>
            <w:left w:val="none" w:sz="0" w:space="0" w:color="auto"/>
            <w:bottom w:val="none" w:sz="0" w:space="0" w:color="auto"/>
            <w:right w:val="none" w:sz="0" w:space="0" w:color="auto"/>
          </w:divBdr>
        </w:div>
        <w:div w:id="259458962">
          <w:marLeft w:val="480"/>
          <w:marRight w:val="0"/>
          <w:marTop w:val="0"/>
          <w:marBottom w:val="0"/>
          <w:divBdr>
            <w:top w:val="none" w:sz="0" w:space="0" w:color="auto"/>
            <w:left w:val="none" w:sz="0" w:space="0" w:color="auto"/>
            <w:bottom w:val="none" w:sz="0" w:space="0" w:color="auto"/>
            <w:right w:val="none" w:sz="0" w:space="0" w:color="auto"/>
          </w:divBdr>
        </w:div>
        <w:div w:id="723911731">
          <w:marLeft w:val="480"/>
          <w:marRight w:val="0"/>
          <w:marTop w:val="0"/>
          <w:marBottom w:val="0"/>
          <w:divBdr>
            <w:top w:val="none" w:sz="0" w:space="0" w:color="auto"/>
            <w:left w:val="none" w:sz="0" w:space="0" w:color="auto"/>
            <w:bottom w:val="none" w:sz="0" w:space="0" w:color="auto"/>
            <w:right w:val="none" w:sz="0" w:space="0" w:color="auto"/>
          </w:divBdr>
        </w:div>
        <w:div w:id="684747712">
          <w:marLeft w:val="480"/>
          <w:marRight w:val="0"/>
          <w:marTop w:val="0"/>
          <w:marBottom w:val="0"/>
          <w:divBdr>
            <w:top w:val="none" w:sz="0" w:space="0" w:color="auto"/>
            <w:left w:val="none" w:sz="0" w:space="0" w:color="auto"/>
            <w:bottom w:val="none" w:sz="0" w:space="0" w:color="auto"/>
            <w:right w:val="none" w:sz="0" w:space="0" w:color="auto"/>
          </w:divBdr>
        </w:div>
        <w:div w:id="893079428">
          <w:marLeft w:val="480"/>
          <w:marRight w:val="0"/>
          <w:marTop w:val="0"/>
          <w:marBottom w:val="0"/>
          <w:divBdr>
            <w:top w:val="none" w:sz="0" w:space="0" w:color="auto"/>
            <w:left w:val="none" w:sz="0" w:space="0" w:color="auto"/>
            <w:bottom w:val="none" w:sz="0" w:space="0" w:color="auto"/>
            <w:right w:val="none" w:sz="0" w:space="0" w:color="auto"/>
          </w:divBdr>
        </w:div>
        <w:div w:id="1798991281">
          <w:marLeft w:val="480"/>
          <w:marRight w:val="0"/>
          <w:marTop w:val="0"/>
          <w:marBottom w:val="0"/>
          <w:divBdr>
            <w:top w:val="none" w:sz="0" w:space="0" w:color="auto"/>
            <w:left w:val="none" w:sz="0" w:space="0" w:color="auto"/>
            <w:bottom w:val="none" w:sz="0" w:space="0" w:color="auto"/>
            <w:right w:val="none" w:sz="0" w:space="0" w:color="auto"/>
          </w:divBdr>
        </w:div>
      </w:divsChild>
    </w:div>
    <w:div w:id="907419940">
      <w:bodyDiv w:val="1"/>
      <w:marLeft w:val="0"/>
      <w:marRight w:val="0"/>
      <w:marTop w:val="0"/>
      <w:marBottom w:val="0"/>
      <w:divBdr>
        <w:top w:val="none" w:sz="0" w:space="0" w:color="auto"/>
        <w:left w:val="none" w:sz="0" w:space="0" w:color="auto"/>
        <w:bottom w:val="none" w:sz="0" w:space="0" w:color="auto"/>
        <w:right w:val="none" w:sz="0" w:space="0" w:color="auto"/>
      </w:divBdr>
      <w:divsChild>
        <w:div w:id="6257175">
          <w:marLeft w:val="480"/>
          <w:marRight w:val="0"/>
          <w:marTop w:val="0"/>
          <w:marBottom w:val="0"/>
          <w:divBdr>
            <w:top w:val="none" w:sz="0" w:space="0" w:color="auto"/>
            <w:left w:val="none" w:sz="0" w:space="0" w:color="auto"/>
            <w:bottom w:val="none" w:sz="0" w:space="0" w:color="auto"/>
            <w:right w:val="none" w:sz="0" w:space="0" w:color="auto"/>
          </w:divBdr>
        </w:div>
        <w:div w:id="1978948047">
          <w:marLeft w:val="480"/>
          <w:marRight w:val="0"/>
          <w:marTop w:val="0"/>
          <w:marBottom w:val="0"/>
          <w:divBdr>
            <w:top w:val="none" w:sz="0" w:space="0" w:color="auto"/>
            <w:left w:val="none" w:sz="0" w:space="0" w:color="auto"/>
            <w:bottom w:val="none" w:sz="0" w:space="0" w:color="auto"/>
            <w:right w:val="none" w:sz="0" w:space="0" w:color="auto"/>
          </w:divBdr>
        </w:div>
        <w:div w:id="1418746060">
          <w:marLeft w:val="480"/>
          <w:marRight w:val="0"/>
          <w:marTop w:val="0"/>
          <w:marBottom w:val="0"/>
          <w:divBdr>
            <w:top w:val="none" w:sz="0" w:space="0" w:color="auto"/>
            <w:left w:val="none" w:sz="0" w:space="0" w:color="auto"/>
            <w:bottom w:val="none" w:sz="0" w:space="0" w:color="auto"/>
            <w:right w:val="none" w:sz="0" w:space="0" w:color="auto"/>
          </w:divBdr>
        </w:div>
        <w:div w:id="251355257">
          <w:marLeft w:val="480"/>
          <w:marRight w:val="0"/>
          <w:marTop w:val="0"/>
          <w:marBottom w:val="0"/>
          <w:divBdr>
            <w:top w:val="none" w:sz="0" w:space="0" w:color="auto"/>
            <w:left w:val="none" w:sz="0" w:space="0" w:color="auto"/>
            <w:bottom w:val="none" w:sz="0" w:space="0" w:color="auto"/>
            <w:right w:val="none" w:sz="0" w:space="0" w:color="auto"/>
          </w:divBdr>
        </w:div>
        <w:div w:id="2113938324">
          <w:marLeft w:val="480"/>
          <w:marRight w:val="0"/>
          <w:marTop w:val="0"/>
          <w:marBottom w:val="0"/>
          <w:divBdr>
            <w:top w:val="none" w:sz="0" w:space="0" w:color="auto"/>
            <w:left w:val="none" w:sz="0" w:space="0" w:color="auto"/>
            <w:bottom w:val="none" w:sz="0" w:space="0" w:color="auto"/>
            <w:right w:val="none" w:sz="0" w:space="0" w:color="auto"/>
          </w:divBdr>
        </w:div>
        <w:div w:id="921992344">
          <w:marLeft w:val="480"/>
          <w:marRight w:val="0"/>
          <w:marTop w:val="0"/>
          <w:marBottom w:val="0"/>
          <w:divBdr>
            <w:top w:val="none" w:sz="0" w:space="0" w:color="auto"/>
            <w:left w:val="none" w:sz="0" w:space="0" w:color="auto"/>
            <w:bottom w:val="none" w:sz="0" w:space="0" w:color="auto"/>
            <w:right w:val="none" w:sz="0" w:space="0" w:color="auto"/>
          </w:divBdr>
        </w:div>
        <w:div w:id="1789426695">
          <w:marLeft w:val="480"/>
          <w:marRight w:val="0"/>
          <w:marTop w:val="0"/>
          <w:marBottom w:val="0"/>
          <w:divBdr>
            <w:top w:val="none" w:sz="0" w:space="0" w:color="auto"/>
            <w:left w:val="none" w:sz="0" w:space="0" w:color="auto"/>
            <w:bottom w:val="none" w:sz="0" w:space="0" w:color="auto"/>
            <w:right w:val="none" w:sz="0" w:space="0" w:color="auto"/>
          </w:divBdr>
        </w:div>
        <w:div w:id="1048602068">
          <w:marLeft w:val="480"/>
          <w:marRight w:val="0"/>
          <w:marTop w:val="0"/>
          <w:marBottom w:val="0"/>
          <w:divBdr>
            <w:top w:val="none" w:sz="0" w:space="0" w:color="auto"/>
            <w:left w:val="none" w:sz="0" w:space="0" w:color="auto"/>
            <w:bottom w:val="none" w:sz="0" w:space="0" w:color="auto"/>
            <w:right w:val="none" w:sz="0" w:space="0" w:color="auto"/>
          </w:divBdr>
        </w:div>
        <w:div w:id="1129713243">
          <w:marLeft w:val="480"/>
          <w:marRight w:val="0"/>
          <w:marTop w:val="0"/>
          <w:marBottom w:val="0"/>
          <w:divBdr>
            <w:top w:val="none" w:sz="0" w:space="0" w:color="auto"/>
            <w:left w:val="none" w:sz="0" w:space="0" w:color="auto"/>
            <w:bottom w:val="none" w:sz="0" w:space="0" w:color="auto"/>
            <w:right w:val="none" w:sz="0" w:space="0" w:color="auto"/>
          </w:divBdr>
        </w:div>
        <w:div w:id="470901494">
          <w:marLeft w:val="480"/>
          <w:marRight w:val="0"/>
          <w:marTop w:val="0"/>
          <w:marBottom w:val="0"/>
          <w:divBdr>
            <w:top w:val="none" w:sz="0" w:space="0" w:color="auto"/>
            <w:left w:val="none" w:sz="0" w:space="0" w:color="auto"/>
            <w:bottom w:val="none" w:sz="0" w:space="0" w:color="auto"/>
            <w:right w:val="none" w:sz="0" w:space="0" w:color="auto"/>
          </w:divBdr>
        </w:div>
        <w:div w:id="2021420382">
          <w:marLeft w:val="480"/>
          <w:marRight w:val="0"/>
          <w:marTop w:val="0"/>
          <w:marBottom w:val="0"/>
          <w:divBdr>
            <w:top w:val="none" w:sz="0" w:space="0" w:color="auto"/>
            <w:left w:val="none" w:sz="0" w:space="0" w:color="auto"/>
            <w:bottom w:val="none" w:sz="0" w:space="0" w:color="auto"/>
            <w:right w:val="none" w:sz="0" w:space="0" w:color="auto"/>
          </w:divBdr>
        </w:div>
        <w:div w:id="177307296">
          <w:marLeft w:val="480"/>
          <w:marRight w:val="0"/>
          <w:marTop w:val="0"/>
          <w:marBottom w:val="0"/>
          <w:divBdr>
            <w:top w:val="none" w:sz="0" w:space="0" w:color="auto"/>
            <w:left w:val="none" w:sz="0" w:space="0" w:color="auto"/>
            <w:bottom w:val="none" w:sz="0" w:space="0" w:color="auto"/>
            <w:right w:val="none" w:sz="0" w:space="0" w:color="auto"/>
          </w:divBdr>
        </w:div>
        <w:div w:id="598804652">
          <w:marLeft w:val="480"/>
          <w:marRight w:val="0"/>
          <w:marTop w:val="0"/>
          <w:marBottom w:val="0"/>
          <w:divBdr>
            <w:top w:val="none" w:sz="0" w:space="0" w:color="auto"/>
            <w:left w:val="none" w:sz="0" w:space="0" w:color="auto"/>
            <w:bottom w:val="none" w:sz="0" w:space="0" w:color="auto"/>
            <w:right w:val="none" w:sz="0" w:space="0" w:color="auto"/>
          </w:divBdr>
        </w:div>
        <w:div w:id="1041130322">
          <w:marLeft w:val="480"/>
          <w:marRight w:val="0"/>
          <w:marTop w:val="0"/>
          <w:marBottom w:val="0"/>
          <w:divBdr>
            <w:top w:val="none" w:sz="0" w:space="0" w:color="auto"/>
            <w:left w:val="none" w:sz="0" w:space="0" w:color="auto"/>
            <w:bottom w:val="none" w:sz="0" w:space="0" w:color="auto"/>
            <w:right w:val="none" w:sz="0" w:space="0" w:color="auto"/>
          </w:divBdr>
        </w:div>
        <w:div w:id="1704937760">
          <w:marLeft w:val="480"/>
          <w:marRight w:val="0"/>
          <w:marTop w:val="0"/>
          <w:marBottom w:val="0"/>
          <w:divBdr>
            <w:top w:val="none" w:sz="0" w:space="0" w:color="auto"/>
            <w:left w:val="none" w:sz="0" w:space="0" w:color="auto"/>
            <w:bottom w:val="none" w:sz="0" w:space="0" w:color="auto"/>
            <w:right w:val="none" w:sz="0" w:space="0" w:color="auto"/>
          </w:divBdr>
        </w:div>
        <w:div w:id="92366690">
          <w:marLeft w:val="480"/>
          <w:marRight w:val="0"/>
          <w:marTop w:val="0"/>
          <w:marBottom w:val="0"/>
          <w:divBdr>
            <w:top w:val="none" w:sz="0" w:space="0" w:color="auto"/>
            <w:left w:val="none" w:sz="0" w:space="0" w:color="auto"/>
            <w:bottom w:val="none" w:sz="0" w:space="0" w:color="auto"/>
            <w:right w:val="none" w:sz="0" w:space="0" w:color="auto"/>
          </w:divBdr>
        </w:div>
        <w:div w:id="253436672">
          <w:marLeft w:val="480"/>
          <w:marRight w:val="0"/>
          <w:marTop w:val="0"/>
          <w:marBottom w:val="0"/>
          <w:divBdr>
            <w:top w:val="none" w:sz="0" w:space="0" w:color="auto"/>
            <w:left w:val="none" w:sz="0" w:space="0" w:color="auto"/>
            <w:bottom w:val="none" w:sz="0" w:space="0" w:color="auto"/>
            <w:right w:val="none" w:sz="0" w:space="0" w:color="auto"/>
          </w:divBdr>
        </w:div>
        <w:div w:id="1874153089">
          <w:marLeft w:val="480"/>
          <w:marRight w:val="0"/>
          <w:marTop w:val="0"/>
          <w:marBottom w:val="0"/>
          <w:divBdr>
            <w:top w:val="none" w:sz="0" w:space="0" w:color="auto"/>
            <w:left w:val="none" w:sz="0" w:space="0" w:color="auto"/>
            <w:bottom w:val="none" w:sz="0" w:space="0" w:color="auto"/>
            <w:right w:val="none" w:sz="0" w:space="0" w:color="auto"/>
          </w:divBdr>
        </w:div>
        <w:div w:id="816072884">
          <w:marLeft w:val="480"/>
          <w:marRight w:val="0"/>
          <w:marTop w:val="0"/>
          <w:marBottom w:val="0"/>
          <w:divBdr>
            <w:top w:val="none" w:sz="0" w:space="0" w:color="auto"/>
            <w:left w:val="none" w:sz="0" w:space="0" w:color="auto"/>
            <w:bottom w:val="none" w:sz="0" w:space="0" w:color="auto"/>
            <w:right w:val="none" w:sz="0" w:space="0" w:color="auto"/>
          </w:divBdr>
        </w:div>
        <w:div w:id="1556157412">
          <w:marLeft w:val="480"/>
          <w:marRight w:val="0"/>
          <w:marTop w:val="0"/>
          <w:marBottom w:val="0"/>
          <w:divBdr>
            <w:top w:val="none" w:sz="0" w:space="0" w:color="auto"/>
            <w:left w:val="none" w:sz="0" w:space="0" w:color="auto"/>
            <w:bottom w:val="none" w:sz="0" w:space="0" w:color="auto"/>
            <w:right w:val="none" w:sz="0" w:space="0" w:color="auto"/>
          </w:divBdr>
        </w:div>
        <w:div w:id="337345305">
          <w:marLeft w:val="480"/>
          <w:marRight w:val="0"/>
          <w:marTop w:val="0"/>
          <w:marBottom w:val="0"/>
          <w:divBdr>
            <w:top w:val="none" w:sz="0" w:space="0" w:color="auto"/>
            <w:left w:val="none" w:sz="0" w:space="0" w:color="auto"/>
            <w:bottom w:val="none" w:sz="0" w:space="0" w:color="auto"/>
            <w:right w:val="none" w:sz="0" w:space="0" w:color="auto"/>
          </w:divBdr>
        </w:div>
        <w:div w:id="46607984">
          <w:marLeft w:val="480"/>
          <w:marRight w:val="0"/>
          <w:marTop w:val="0"/>
          <w:marBottom w:val="0"/>
          <w:divBdr>
            <w:top w:val="none" w:sz="0" w:space="0" w:color="auto"/>
            <w:left w:val="none" w:sz="0" w:space="0" w:color="auto"/>
            <w:bottom w:val="none" w:sz="0" w:space="0" w:color="auto"/>
            <w:right w:val="none" w:sz="0" w:space="0" w:color="auto"/>
          </w:divBdr>
        </w:div>
        <w:div w:id="631713140">
          <w:marLeft w:val="480"/>
          <w:marRight w:val="0"/>
          <w:marTop w:val="0"/>
          <w:marBottom w:val="0"/>
          <w:divBdr>
            <w:top w:val="none" w:sz="0" w:space="0" w:color="auto"/>
            <w:left w:val="none" w:sz="0" w:space="0" w:color="auto"/>
            <w:bottom w:val="none" w:sz="0" w:space="0" w:color="auto"/>
            <w:right w:val="none" w:sz="0" w:space="0" w:color="auto"/>
          </w:divBdr>
        </w:div>
      </w:divsChild>
    </w:div>
    <w:div w:id="940408360">
      <w:bodyDiv w:val="1"/>
      <w:marLeft w:val="0"/>
      <w:marRight w:val="0"/>
      <w:marTop w:val="0"/>
      <w:marBottom w:val="0"/>
      <w:divBdr>
        <w:top w:val="none" w:sz="0" w:space="0" w:color="auto"/>
        <w:left w:val="none" w:sz="0" w:space="0" w:color="auto"/>
        <w:bottom w:val="none" w:sz="0" w:space="0" w:color="auto"/>
        <w:right w:val="none" w:sz="0" w:space="0" w:color="auto"/>
      </w:divBdr>
    </w:div>
    <w:div w:id="999117608">
      <w:bodyDiv w:val="1"/>
      <w:marLeft w:val="0"/>
      <w:marRight w:val="0"/>
      <w:marTop w:val="0"/>
      <w:marBottom w:val="0"/>
      <w:divBdr>
        <w:top w:val="none" w:sz="0" w:space="0" w:color="auto"/>
        <w:left w:val="none" w:sz="0" w:space="0" w:color="auto"/>
        <w:bottom w:val="none" w:sz="0" w:space="0" w:color="auto"/>
        <w:right w:val="none" w:sz="0" w:space="0" w:color="auto"/>
      </w:divBdr>
      <w:divsChild>
        <w:div w:id="2084570803">
          <w:marLeft w:val="480"/>
          <w:marRight w:val="0"/>
          <w:marTop w:val="0"/>
          <w:marBottom w:val="0"/>
          <w:divBdr>
            <w:top w:val="none" w:sz="0" w:space="0" w:color="auto"/>
            <w:left w:val="none" w:sz="0" w:space="0" w:color="auto"/>
            <w:bottom w:val="none" w:sz="0" w:space="0" w:color="auto"/>
            <w:right w:val="none" w:sz="0" w:space="0" w:color="auto"/>
          </w:divBdr>
        </w:div>
        <w:div w:id="904144525">
          <w:marLeft w:val="480"/>
          <w:marRight w:val="0"/>
          <w:marTop w:val="0"/>
          <w:marBottom w:val="0"/>
          <w:divBdr>
            <w:top w:val="none" w:sz="0" w:space="0" w:color="auto"/>
            <w:left w:val="none" w:sz="0" w:space="0" w:color="auto"/>
            <w:bottom w:val="none" w:sz="0" w:space="0" w:color="auto"/>
            <w:right w:val="none" w:sz="0" w:space="0" w:color="auto"/>
          </w:divBdr>
        </w:div>
        <w:div w:id="254943468">
          <w:marLeft w:val="480"/>
          <w:marRight w:val="0"/>
          <w:marTop w:val="0"/>
          <w:marBottom w:val="0"/>
          <w:divBdr>
            <w:top w:val="none" w:sz="0" w:space="0" w:color="auto"/>
            <w:left w:val="none" w:sz="0" w:space="0" w:color="auto"/>
            <w:bottom w:val="none" w:sz="0" w:space="0" w:color="auto"/>
            <w:right w:val="none" w:sz="0" w:space="0" w:color="auto"/>
          </w:divBdr>
        </w:div>
        <w:div w:id="443311903">
          <w:marLeft w:val="480"/>
          <w:marRight w:val="0"/>
          <w:marTop w:val="0"/>
          <w:marBottom w:val="0"/>
          <w:divBdr>
            <w:top w:val="none" w:sz="0" w:space="0" w:color="auto"/>
            <w:left w:val="none" w:sz="0" w:space="0" w:color="auto"/>
            <w:bottom w:val="none" w:sz="0" w:space="0" w:color="auto"/>
            <w:right w:val="none" w:sz="0" w:space="0" w:color="auto"/>
          </w:divBdr>
        </w:div>
        <w:div w:id="667488043">
          <w:marLeft w:val="480"/>
          <w:marRight w:val="0"/>
          <w:marTop w:val="0"/>
          <w:marBottom w:val="0"/>
          <w:divBdr>
            <w:top w:val="none" w:sz="0" w:space="0" w:color="auto"/>
            <w:left w:val="none" w:sz="0" w:space="0" w:color="auto"/>
            <w:bottom w:val="none" w:sz="0" w:space="0" w:color="auto"/>
            <w:right w:val="none" w:sz="0" w:space="0" w:color="auto"/>
          </w:divBdr>
        </w:div>
        <w:div w:id="1330982006">
          <w:marLeft w:val="480"/>
          <w:marRight w:val="0"/>
          <w:marTop w:val="0"/>
          <w:marBottom w:val="0"/>
          <w:divBdr>
            <w:top w:val="none" w:sz="0" w:space="0" w:color="auto"/>
            <w:left w:val="none" w:sz="0" w:space="0" w:color="auto"/>
            <w:bottom w:val="none" w:sz="0" w:space="0" w:color="auto"/>
            <w:right w:val="none" w:sz="0" w:space="0" w:color="auto"/>
          </w:divBdr>
        </w:div>
        <w:div w:id="908803032">
          <w:marLeft w:val="480"/>
          <w:marRight w:val="0"/>
          <w:marTop w:val="0"/>
          <w:marBottom w:val="0"/>
          <w:divBdr>
            <w:top w:val="none" w:sz="0" w:space="0" w:color="auto"/>
            <w:left w:val="none" w:sz="0" w:space="0" w:color="auto"/>
            <w:bottom w:val="none" w:sz="0" w:space="0" w:color="auto"/>
            <w:right w:val="none" w:sz="0" w:space="0" w:color="auto"/>
          </w:divBdr>
        </w:div>
        <w:div w:id="1235893349">
          <w:marLeft w:val="480"/>
          <w:marRight w:val="0"/>
          <w:marTop w:val="0"/>
          <w:marBottom w:val="0"/>
          <w:divBdr>
            <w:top w:val="none" w:sz="0" w:space="0" w:color="auto"/>
            <w:left w:val="none" w:sz="0" w:space="0" w:color="auto"/>
            <w:bottom w:val="none" w:sz="0" w:space="0" w:color="auto"/>
            <w:right w:val="none" w:sz="0" w:space="0" w:color="auto"/>
          </w:divBdr>
        </w:div>
        <w:div w:id="226764295">
          <w:marLeft w:val="480"/>
          <w:marRight w:val="0"/>
          <w:marTop w:val="0"/>
          <w:marBottom w:val="0"/>
          <w:divBdr>
            <w:top w:val="none" w:sz="0" w:space="0" w:color="auto"/>
            <w:left w:val="none" w:sz="0" w:space="0" w:color="auto"/>
            <w:bottom w:val="none" w:sz="0" w:space="0" w:color="auto"/>
            <w:right w:val="none" w:sz="0" w:space="0" w:color="auto"/>
          </w:divBdr>
        </w:div>
        <w:div w:id="1259757178">
          <w:marLeft w:val="480"/>
          <w:marRight w:val="0"/>
          <w:marTop w:val="0"/>
          <w:marBottom w:val="0"/>
          <w:divBdr>
            <w:top w:val="none" w:sz="0" w:space="0" w:color="auto"/>
            <w:left w:val="none" w:sz="0" w:space="0" w:color="auto"/>
            <w:bottom w:val="none" w:sz="0" w:space="0" w:color="auto"/>
            <w:right w:val="none" w:sz="0" w:space="0" w:color="auto"/>
          </w:divBdr>
        </w:div>
        <w:div w:id="431244806">
          <w:marLeft w:val="480"/>
          <w:marRight w:val="0"/>
          <w:marTop w:val="0"/>
          <w:marBottom w:val="0"/>
          <w:divBdr>
            <w:top w:val="none" w:sz="0" w:space="0" w:color="auto"/>
            <w:left w:val="none" w:sz="0" w:space="0" w:color="auto"/>
            <w:bottom w:val="none" w:sz="0" w:space="0" w:color="auto"/>
            <w:right w:val="none" w:sz="0" w:space="0" w:color="auto"/>
          </w:divBdr>
        </w:div>
        <w:div w:id="290287249">
          <w:marLeft w:val="480"/>
          <w:marRight w:val="0"/>
          <w:marTop w:val="0"/>
          <w:marBottom w:val="0"/>
          <w:divBdr>
            <w:top w:val="none" w:sz="0" w:space="0" w:color="auto"/>
            <w:left w:val="none" w:sz="0" w:space="0" w:color="auto"/>
            <w:bottom w:val="none" w:sz="0" w:space="0" w:color="auto"/>
            <w:right w:val="none" w:sz="0" w:space="0" w:color="auto"/>
          </w:divBdr>
        </w:div>
        <w:div w:id="1203442419">
          <w:marLeft w:val="480"/>
          <w:marRight w:val="0"/>
          <w:marTop w:val="0"/>
          <w:marBottom w:val="0"/>
          <w:divBdr>
            <w:top w:val="none" w:sz="0" w:space="0" w:color="auto"/>
            <w:left w:val="none" w:sz="0" w:space="0" w:color="auto"/>
            <w:bottom w:val="none" w:sz="0" w:space="0" w:color="auto"/>
            <w:right w:val="none" w:sz="0" w:space="0" w:color="auto"/>
          </w:divBdr>
        </w:div>
        <w:div w:id="86073810">
          <w:marLeft w:val="480"/>
          <w:marRight w:val="0"/>
          <w:marTop w:val="0"/>
          <w:marBottom w:val="0"/>
          <w:divBdr>
            <w:top w:val="none" w:sz="0" w:space="0" w:color="auto"/>
            <w:left w:val="none" w:sz="0" w:space="0" w:color="auto"/>
            <w:bottom w:val="none" w:sz="0" w:space="0" w:color="auto"/>
            <w:right w:val="none" w:sz="0" w:space="0" w:color="auto"/>
          </w:divBdr>
        </w:div>
        <w:div w:id="301155053">
          <w:marLeft w:val="480"/>
          <w:marRight w:val="0"/>
          <w:marTop w:val="0"/>
          <w:marBottom w:val="0"/>
          <w:divBdr>
            <w:top w:val="none" w:sz="0" w:space="0" w:color="auto"/>
            <w:left w:val="none" w:sz="0" w:space="0" w:color="auto"/>
            <w:bottom w:val="none" w:sz="0" w:space="0" w:color="auto"/>
            <w:right w:val="none" w:sz="0" w:space="0" w:color="auto"/>
          </w:divBdr>
        </w:div>
        <w:div w:id="1910455356">
          <w:marLeft w:val="480"/>
          <w:marRight w:val="0"/>
          <w:marTop w:val="0"/>
          <w:marBottom w:val="0"/>
          <w:divBdr>
            <w:top w:val="none" w:sz="0" w:space="0" w:color="auto"/>
            <w:left w:val="none" w:sz="0" w:space="0" w:color="auto"/>
            <w:bottom w:val="none" w:sz="0" w:space="0" w:color="auto"/>
            <w:right w:val="none" w:sz="0" w:space="0" w:color="auto"/>
          </w:divBdr>
        </w:div>
        <w:div w:id="1607887708">
          <w:marLeft w:val="480"/>
          <w:marRight w:val="0"/>
          <w:marTop w:val="0"/>
          <w:marBottom w:val="0"/>
          <w:divBdr>
            <w:top w:val="none" w:sz="0" w:space="0" w:color="auto"/>
            <w:left w:val="none" w:sz="0" w:space="0" w:color="auto"/>
            <w:bottom w:val="none" w:sz="0" w:space="0" w:color="auto"/>
            <w:right w:val="none" w:sz="0" w:space="0" w:color="auto"/>
          </w:divBdr>
        </w:div>
        <w:div w:id="1483618091">
          <w:marLeft w:val="480"/>
          <w:marRight w:val="0"/>
          <w:marTop w:val="0"/>
          <w:marBottom w:val="0"/>
          <w:divBdr>
            <w:top w:val="none" w:sz="0" w:space="0" w:color="auto"/>
            <w:left w:val="none" w:sz="0" w:space="0" w:color="auto"/>
            <w:bottom w:val="none" w:sz="0" w:space="0" w:color="auto"/>
            <w:right w:val="none" w:sz="0" w:space="0" w:color="auto"/>
          </w:divBdr>
        </w:div>
        <w:div w:id="2144495654">
          <w:marLeft w:val="480"/>
          <w:marRight w:val="0"/>
          <w:marTop w:val="0"/>
          <w:marBottom w:val="0"/>
          <w:divBdr>
            <w:top w:val="none" w:sz="0" w:space="0" w:color="auto"/>
            <w:left w:val="none" w:sz="0" w:space="0" w:color="auto"/>
            <w:bottom w:val="none" w:sz="0" w:space="0" w:color="auto"/>
            <w:right w:val="none" w:sz="0" w:space="0" w:color="auto"/>
          </w:divBdr>
        </w:div>
        <w:div w:id="2143301504">
          <w:marLeft w:val="480"/>
          <w:marRight w:val="0"/>
          <w:marTop w:val="0"/>
          <w:marBottom w:val="0"/>
          <w:divBdr>
            <w:top w:val="none" w:sz="0" w:space="0" w:color="auto"/>
            <w:left w:val="none" w:sz="0" w:space="0" w:color="auto"/>
            <w:bottom w:val="none" w:sz="0" w:space="0" w:color="auto"/>
            <w:right w:val="none" w:sz="0" w:space="0" w:color="auto"/>
          </w:divBdr>
        </w:div>
        <w:div w:id="1220245700">
          <w:marLeft w:val="480"/>
          <w:marRight w:val="0"/>
          <w:marTop w:val="0"/>
          <w:marBottom w:val="0"/>
          <w:divBdr>
            <w:top w:val="none" w:sz="0" w:space="0" w:color="auto"/>
            <w:left w:val="none" w:sz="0" w:space="0" w:color="auto"/>
            <w:bottom w:val="none" w:sz="0" w:space="0" w:color="auto"/>
            <w:right w:val="none" w:sz="0" w:space="0" w:color="auto"/>
          </w:divBdr>
        </w:div>
        <w:div w:id="953054636">
          <w:marLeft w:val="480"/>
          <w:marRight w:val="0"/>
          <w:marTop w:val="0"/>
          <w:marBottom w:val="0"/>
          <w:divBdr>
            <w:top w:val="none" w:sz="0" w:space="0" w:color="auto"/>
            <w:left w:val="none" w:sz="0" w:space="0" w:color="auto"/>
            <w:bottom w:val="none" w:sz="0" w:space="0" w:color="auto"/>
            <w:right w:val="none" w:sz="0" w:space="0" w:color="auto"/>
          </w:divBdr>
        </w:div>
        <w:div w:id="2089617477">
          <w:marLeft w:val="480"/>
          <w:marRight w:val="0"/>
          <w:marTop w:val="0"/>
          <w:marBottom w:val="0"/>
          <w:divBdr>
            <w:top w:val="none" w:sz="0" w:space="0" w:color="auto"/>
            <w:left w:val="none" w:sz="0" w:space="0" w:color="auto"/>
            <w:bottom w:val="none" w:sz="0" w:space="0" w:color="auto"/>
            <w:right w:val="none" w:sz="0" w:space="0" w:color="auto"/>
          </w:divBdr>
        </w:div>
        <w:div w:id="1324357436">
          <w:marLeft w:val="480"/>
          <w:marRight w:val="0"/>
          <w:marTop w:val="0"/>
          <w:marBottom w:val="0"/>
          <w:divBdr>
            <w:top w:val="none" w:sz="0" w:space="0" w:color="auto"/>
            <w:left w:val="none" w:sz="0" w:space="0" w:color="auto"/>
            <w:bottom w:val="none" w:sz="0" w:space="0" w:color="auto"/>
            <w:right w:val="none" w:sz="0" w:space="0" w:color="auto"/>
          </w:divBdr>
        </w:div>
      </w:divsChild>
    </w:div>
    <w:div w:id="1365137794">
      <w:bodyDiv w:val="1"/>
      <w:marLeft w:val="0"/>
      <w:marRight w:val="0"/>
      <w:marTop w:val="0"/>
      <w:marBottom w:val="0"/>
      <w:divBdr>
        <w:top w:val="none" w:sz="0" w:space="0" w:color="auto"/>
        <w:left w:val="none" w:sz="0" w:space="0" w:color="auto"/>
        <w:bottom w:val="none" w:sz="0" w:space="0" w:color="auto"/>
        <w:right w:val="none" w:sz="0" w:space="0" w:color="auto"/>
      </w:divBdr>
    </w:div>
    <w:div w:id="1371883576">
      <w:bodyDiv w:val="1"/>
      <w:marLeft w:val="0"/>
      <w:marRight w:val="0"/>
      <w:marTop w:val="0"/>
      <w:marBottom w:val="0"/>
      <w:divBdr>
        <w:top w:val="none" w:sz="0" w:space="0" w:color="auto"/>
        <w:left w:val="none" w:sz="0" w:space="0" w:color="auto"/>
        <w:bottom w:val="none" w:sz="0" w:space="0" w:color="auto"/>
        <w:right w:val="none" w:sz="0" w:space="0" w:color="auto"/>
      </w:divBdr>
    </w:div>
    <w:div w:id="1375885804">
      <w:bodyDiv w:val="1"/>
      <w:marLeft w:val="0"/>
      <w:marRight w:val="0"/>
      <w:marTop w:val="0"/>
      <w:marBottom w:val="0"/>
      <w:divBdr>
        <w:top w:val="none" w:sz="0" w:space="0" w:color="auto"/>
        <w:left w:val="none" w:sz="0" w:space="0" w:color="auto"/>
        <w:bottom w:val="none" w:sz="0" w:space="0" w:color="auto"/>
        <w:right w:val="none" w:sz="0" w:space="0" w:color="auto"/>
      </w:divBdr>
    </w:div>
    <w:div w:id="1443647150">
      <w:bodyDiv w:val="1"/>
      <w:marLeft w:val="0"/>
      <w:marRight w:val="0"/>
      <w:marTop w:val="0"/>
      <w:marBottom w:val="0"/>
      <w:divBdr>
        <w:top w:val="none" w:sz="0" w:space="0" w:color="auto"/>
        <w:left w:val="none" w:sz="0" w:space="0" w:color="auto"/>
        <w:bottom w:val="none" w:sz="0" w:space="0" w:color="auto"/>
        <w:right w:val="none" w:sz="0" w:space="0" w:color="auto"/>
      </w:divBdr>
    </w:div>
    <w:div w:id="1483161058">
      <w:bodyDiv w:val="1"/>
      <w:marLeft w:val="0"/>
      <w:marRight w:val="0"/>
      <w:marTop w:val="0"/>
      <w:marBottom w:val="0"/>
      <w:divBdr>
        <w:top w:val="none" w:sz="0" w:space="0" w:color="auto"/>
        <w:left w:val="none" w:sz="0" w:space="0" w:color="auto"/>
        <w:bottom w:val="none" w:sz="0" w:space="0" w:color="auto"/>
        <w:right w:val="none" w:sz="0" w:space="0" w:color="auto"/>
      </w:divBdr>
    </w:div>
    <w:div w:id="1514105875">
      <w:bodyDiv w:val="1"/>
      <w:marLeft w:val="0"/>
      <w:marRight w:val="0"/>
      <w:marTop w:val="0"/>
      <w:marBottom w:val="0"/>
      <w:divBdr>
        <w:top w:val="none" w:sz="0" w:space="0" w:color="auto"/>
        <w:left w:val="none" w:sz="0" w:space="0" w:color="auto"/>
        <w:bottom w:val="none" w:sz="0" w:space="0" w:color="auto"/>
        <w:right w:val="none" w:sz="0" w:space="0" w:color="auto"/>
      </w:divBdr>
      <w:divsChild>
        <w:div w:id="1822962407">
          <w:marLeft w:val="480"/>
          <w:marRight w:val="0"/>
          <w:marTop w:val="0"/>
          <w:marBottom w:val="0"/>
          <w:divBdr>
            <w:top w:val="none" w:sz="0" w:space="0" w:color="auto"/>
            <w:left w:val="none" w:sz="0" w:space="0" w:color="auto"/>
            <w:bottom w:val="none" w:sz="0" w:space="0" w:color="auto"/>
            <w:right w:val="none" w:sz="0" w:space="0" w:color="auto"/>
          </w:divBdr>
        </w:div>
        <w:div w:id="616327096">
          <w:marLeft w:val="480"/>
          <w:marRight w:val="0"/>
          <w:marTop w:val="0"/>
          <w:marBottom w:val="0"/>
          <w:divBdr>
            <w:top w:val="none" w:sz="0" w:space="0" w:color="auto"/>
            <w:left w:val="none" w:sz="0" w:space="0" w:color="auto"/>
            <w:bottom w:val="none" w:sz="0" w:space="0" w:color="auto"/>
            <w:right w:val="none" w:sz="0" w:space="0" w:color="auto"/>
          </w:divBdr>
        </w:div>
        <w:div w:id="1359236348">
          <w:marLeft w:val="480"/>
          <w:marRight w:val="0"/>
          <w:marTop w:val="0"/>
          <w:marBottom w:val="0"/>
          <w:divBdr>
            <w:top w:val="none" w:sz="0" w:space="0" w:color="auto"/>
            <w:left w:val="none" w:sz="0" w:space="0" w:color="auto"/>
            <w:bottom w:val="none" w:sz="0" w:space="0" w:color="auto"/>
            <w:right w:val="none" w:sz="0" w:space="0" w:color="auto"/>
          </w:divBdr>
        </w:div>
        <w:div w:id="564729868">
          <w:marLeft w:val="480"/>
          <w:marRight w:val="0"/>
          <w:marTop w:val="0"/>
          <w:marBottom w:val="0"/>
          <w:divBdr>
            <w:top w:val="none" w:sz="0" w:space="0" w:color="auto"/>
            <w:left w:val="none" w:sz="0" w:space="0" w:color="auto"/>
            <w:bottom w:val="none" w:sz="0" w:space="0" w:color="auto"/>
            <w:right w:val="none" w:sz="0" w:space="0" w:color="auto"/>
          </w:divBdr>
        </w:div>
        <w:div w:id="2089500421">
          <w:marLeft w:val="480"/>
          <w:marRight w:val="0"/>
          <w:marTop w:val="0"/>
          <w:marBottom w:val="0"/>
          <w:divBdr>
            <w:top w:val="none" w:sz="0" w:space="0" w:color="auto"/>
            <w:left w:val="none" w:sz="0" w:space="0" w:color="auto"/>
            <w:bottom w:val="none" w:sz="0" w:space="0" w:color="auto"/>
            <w:right w:val="none" w:sz="0" w:space="0" w:color="auto"/>
          </w:divBdr>
        </w:div>
        <w:div w:id="172111791">
          <w:marLeft w:val="480"/>
          <w:marRight w:val="0"/>
          <w:marTop w:val="0"/>
          <w:marBottom w:val="0"/>
          <w:divBdr>
            <w:top w:val="none" w:sz="0" w:space="0" w:color="auto"/>
            <w:left w:val="none" w:sz="0" w:space="0" w:color="auto"/>
            <w:bottom w:val="none" w:sz="0" w:space="0" w:color="auto"/>
            <w:right w:val="none" w:sz="0" w:space="0" w:color="auto"/>
          </w:divBdr>
        </w:div>
        <w:div w:id="1711759422">
          <w:marLeft w:val="480"/>
          <w:marRight w:val="0"/>
          <w:marTop w:val="0"/>
          <w:marBottom w:val="0"/>
          <w:divBdr>
            <w:top w:val="none" w:sz="0" w:space="0" w:color="auto"/>
            <w:left w:val="none" w:sz="0" w:space="0" w:color="auto"/>
            <w:bottom w:val="none" w:sz="0" w:space="0" w:color="auto"/>
            <w:right w:val="none" w:sz="0" w:space="0" w:color="auto"/>
          </w:divBdr>
        </w:div>
        <w:div w:id="278952973">
          <w:marLeft w:val="480"/>
          <w:marRight w:val="0"/>
          <w:marTop w:val="0"/>
          <w:marBottom w:val="0"/>
          <w:divBdr>
            <w:top w:val="none" w:sz="0" w:space="0" w:color="auto"/>
            <w:left w:val="none" w:sz="0" w:space="0" w:color="auto"/>
            <w:bottom w:val="none" w:sz="0" w:space="0" w:color="auto"/>
            <w:right w:val="none" w:sz="0" w:space="0" w:color="auto"/>
          </w:divBdr>
        </w:div>
        <w:div w:id="1132408981">
          <w:marLeft w:val="480"/>
          <w:marRight w:val="0"/>
          <w:marTop w:val="0"/>
          <w:marBottom w:val="0"/>
          <w:divBdr>
            <w:top w:val="none" w:sz="0" w:space="0" w:color="auto"/>
            <w:left w:val="none" w:sz="0" w:space="0" w:color="auto"/>
            <w:bottom w:val="none" w:sz="0" w:space="0" w:color="auto"/>
            <w:right w:val="none" w:sz="0" w:space="0" w:color="auto"/>
          </w:divBdr>
        </w:div>
        <w:div w:id="558978771">
          <w:marLeft w:val="480"/>
          <w:marRight w:val="0"/>
          <w:marTop w:val="0"/>
          <w:marBottom w:val="0"/>
          <w:divBdr>
            <w:top w:val="none" w:sz="0" w:space="0" w:color="auto"/>
            <w:left w:val="none" w:sz="0" w:space="0" w:color="auto"/>
            <w:bottom w:val="none" w:sz="0" w:space="0" w:color="auto"/>
            <w:right w:val="none" w:sz="0" w:space="0" w:color="auto"/>
          </w:divBdr>
        </w:div>
        <w:div w:id="1759674289">
          <w:marLeft w:val="480"/>
          <w:marRight w:val="0"/>
          <w:marTop w:val="0"/>
          <w:marBottom w:val="0"/>
          <w:divBdr>
            <w:top w:val="none" w:sz="0" w:space="0" w:color="auto"/>
            <w:left w:val="none" w:sz="0" w:space="0" w:color="auto"/>
            <w:bottom w:val="none" w:sz="0" w:space="0" w:color="auto"/>
            <w:right w:val="none" w:sz="0" w:space="0" w:color="auto"/>
          </w:divBdr>
        </w:div>
        <w:div w:id="1674725311">
          <w:marLeft w:val="480"/>
          <w:marRight w:val="0"/>
          <w:marTop w:val="0"/>
          <w:marBottom w:val="0"/>
          <w:divBdr>
            <w:top w:val="none" w:sz="0" w:space="0" w:color="auto"/>
            <w:left w:val="none" w:sz="0" w:space="0" w:color="auto"/>
            <w:bottom w:val="none" w:sz="0" w:space="0" w:color="auto"/>
            <w:right w:val="none" w:sz="0" w:space="0" w:color="auto"/>
          </w:divBdr>
        </w:div>
        <w:div w:id="2060744922">
          <w:marLeft w:val="480"/>
          <w:marRight w:val="0"/>
          <w:marTop w:val="0"/>
          <w:marBottom w:val="0"/>
          <w:divBdr>
            <w:top w:val="none" w:sz="0" w:space="0" w:color="auto"/>
            <w:left w:val="none" w:sz="0" w:space="0" w:color="auto"/>
            <w:bottom w:val="none" w:sz="0" w:space="0" w:color="auto"/>
            <w:right w:val="none" w:sz="0" w:space="0" w:color="auto"/>
          </w:divBdr>
        </w:div>
        <w:div w:id="2056082244">
          <w:marLeft w:val="480"/>
          <w:marRight w:val="0"/>
          <w:marTop w:val="0"/>
          <w:marBottom w:val="0"/>
          <w:divBdr>
            <w:top w:val="none" w:sz="0" w:space="0" w:color="auto"/>
            <w:left w:val="none" w:sz="0" w:space="0" w:color="auto"/>
            <w:bottom w:val="none" w:sz="0" w:space="0" w:color="auto"/>
            <w:right w:val="none" w:sz="0" w:space="0" w:color="auto"/>
          </w:divBdr>
        </w:div>
        <w:div w:id="779180762">
          <w:marLeft w:val="480"/>
          <w:marRight w:val="0"/>
          <w:marTop w:val="0"/>
          <w:marBottom w:val="0"/>
          <w:divBdr>
            <w:top w:val="none" w:sz="0" w:space="0" w:color="auto"/>
            <w:left w:val="none" w:sz="0" w:space="0" w:color="auto"/>
            <w:bottom w:val="none" w:sz="0" w:space="0" w:color="auto"/>
            <w:right w:val="none" w:sz="0" w:space="0" w:color="auto"/>
          </w:divBdr>
        </w:div>
        <w:div w:id="1589726605">
          <w:marLeft w:val="480"/>
          <w:marRight w:val="0"/>
          <w:marTop w:val="0"/>
          <w:marBottom w:val="0"/>
          <w:divBdr>
            <w:top w:val="none" w:sz="0" w:space="0" w:color="auto"/>
            <w:left w:val="none" w:sz="0" w:space="0" w:color="auto"/>
            <w:bottom w:val="none" w:sz="0" w:space="0" w:color="auto"/>
            <w:right w:val="none" w:sz="0" w:space="0" w:color="auto"/>
          </w:divBdr>
        </w:div>
        <w:div w:id="895556318">
          <w:marLeft w:val="480"/>
          <w:marRight w:val="0"/>
          <w:marTop w:val="0"/>
          <w:marBottom w:val="0"/>
          <w:divBdr>
            <w:top w:val="none" w:sz="0" w:space="0" w:color="auto"/>
            <w:left w:val="none" w:sz="0" w:space="0" w:color="auto"/>
            <w:bottom w:val="none" w:sz="0" w:space="0" w:color="auto"/>
            <w:right w:val="none" w:sz="0" w:space="0" w:color="auto"/>
          </w:divBdr>
        </w:div>
        <w:div w:id="465899651">
          <w:marLeft w:val="480"/>
          <w:marRight w:val="0"/>
          <w:marTop w:val="0"/>
          <w:marBottom w:val="0"/>
          <w:divBdr>
            <w:top w:val="none" w:sz="0" w:space="0" w:color="auto"/>
            <w:left w:val="none" w:sz="0" w:space="0" w:color="auto"/>
            <w:bottom w:val="none" w:sz="0" w:space="0" w:color="auto"/>
            <w:right w:val="none" w:sz="0" w:space="0" w:color="auto"/>
          </w:divBdr>
        </w:div>
        <w:div w:id="535581429">
          <w:marLeft w:val="480"/>
          <w:marRight w:val="0"/>
          <w:marTop w:val="0"/>
          <w:marBottom w:val="0"/>
          <w:divBdr>
            <w:top w:val="none" w:sz="0" w:space="0" w:color="auto"/>
            <w:left w:val="none" w:sz="0" w:space="0" w:color="auto"/>
            <w:bottom w:val="none" w:sz="0" w:space="0" w:color="auto"/>
            <w:right w:val="none" w:sz="0" w:space="0" w:color="auto"/>
          </w:divBdr>
        </w:div>
        <w:div w:id="241530490">
          <w:marLeft w:val="480"/>
          <w:marRight w:val="0"/>
          <w:marTop w:val="0"/>
          <w:marBottom w:val="0"/>
          <w:divBdr>
            <w:top w:val="none" w:sz="0" w:space="0" w:color="auto"/>
            <w:left w:val="none" w:sz="0" w:space="0" w:color="auto"/>
            <w:bottom w:val="none" w:sz="0" w:space="0" w:color="auto"/>
            <w:right w:val="none" w:sz="0" w:space="0" w:color="auto"/>
          </w:divBdr>
        </w:div>
        <w:div w:id="1914655284">
          <w:marLeft w:val="480"/>
          <w:marRight w:val="0"/>
          <w:marTop w:val="0"/>
          <w:marBottom w:val="0"/>
          <w:divBdr>
            <w:top w:val="none" w:sz="0" w:space="0" w:color="auto"/>
            <w:left w:val="none" w:sz="0" w:space="0" w:color="auto"/>
            <w:bottom w:val="none" w:sz="0" w:space="0" w:color="auto"/>
            <w:right w:val="none" w:sz="0" w:space="0" w:color="auto"/>
          </w:divBdr>
        </w:div>
        <w:div w:id="1019699357">
          <w:marLeft w:val="480"/>
          <w:marRight w:val="0"/>
          <w:marTop w:val="0"/>
          <w:marBottom w:val="0"/>
          <w:divBdr>
            <w:top w:val="none" w:sz="0" w:space="0" w:color="auto"/>
            <w:left w:val="none" w:sz="0" w:space="0" w:color="auto"/>
            <w:bottom w:val="none" w:sz="0" w:space="0" w:color="auto"/>
            <w:right w:val="none" w:sz="0" w:space="0" w:color="auto"/>
          </w:divBdr>
        </w:div>
        <w:div w:id="1155104658">
          <w:marLeft w:val="480"/>
          <w:marRight w:val="0"/>
          <w:marTop w:val="0"/>
          <w:marBottom w:val="0"/>
          <w:divBdr>
            <w:top w:val="none" w:sz="0" w:space="0" w:color="auto"/>
            <w:left w:val="none" w:sz="0" w:space="0" w:color="auto"/>
            <w:bottom w:val="none" w:sz="0" w:space="0" w:color="auto"/>
            <w:right w:val="none" w:sz="0" w:space="0" w:color="auto"/>
          </w:divBdr>
        </w:div>
        <w:div w:id="2029720630">
          <w:marLeft w:val="480"/>
          <w:marRight w:val="0"/>
          <w:marTop w:val="0"/>
          <w:marBottom w:val="0"/>
          <w:divBdr>
            <w:top w:val="none" w:sz="0" w:space="0" w:color="auto"/>
            <w:left w:val="none" w:sz="0" w:space="0" w:color="auto"/>
            <w:bottom w:val="none" w:sz="0" w:space="0" w:color="auto"/>
            <w:right w:val="none" w:sz="0" w:space="0" w:color="auto"/>
          </w:divBdr>
        </w:div>
        <w:div w:id="1561479671">
          <w:marLeft w:val="480"/>
          <w:marRight w:val="0"/>
          <w:marTop w:val="0"/>
          <w:marBottom w:val="0"/>
          <w:divBdr>
            <w:top w:val="none" w:sz="0" w:space="0" w:color="auto"/>
            <w:left w:val="none" w:sz="0" w:space="0" w:color="auto"/>
            <w:bottom w:val="none" w:sz="0" w:space="0" w:color="auto"/>
            <w:right w:val="none" w:sz="0" w:space="0" w:color="auto"/>
          </w:divBdr>
        </w:div>
        <w:div w:id="1101995277">
          <w:marLeft w:val="480"/>
          <w:marRight w:val="0"/>
          <w:marTop w:val="0"/>
          <w:marBottom w:val="0"/>
          <w:divBdr>
            <w:top w:val="none" w:sz="0" w:space="0" w:color="auto"/>
            <w:left w:val="none" w:sz="0" w:space="0" w:color="auto"/>
            <w:bottom w:val="none" w:sz="0" w:space="0" w:color="auto"/>
            <w:right w:val="none" w:sz="0" w:space="0" w:color="auto"/>
          </w:divBdr>
        </w:div>
        <w:div w:id="1760564433">
          <w:marLeft w:val="480"/>
          <w:marRight w:val="0"/>
          <w:marTop w:val="0"/>
          <w:marBottom w:val="0"/>
          <w:divBdr>
            <w:top w:val="none" w:sz="0" w:space="0" w:color="auto"/>
            <w:left w:val="none" w:sz="0" w:space="0" w:color="auto"/>
            <w:bottom w:val="none" w:sz="0" w:space="0" w:color="auto"/>
            <w:right w:val="none" w:sz="0" w:space="0" w:color="auto"/>
          </w:divBdr>
        </w:div>
      </w:divsChild>
    </w:div>
    <w:div w:id="1517769919">
      <w:bodyDiv w:val="1"/>
      <w:marLeft w:val="0"/>
      <w:marRight w:val="0"/>
      <w:marTop w:val="0"/>
      <w:marBottom w:val="0"/>
      <w:divBdr>
        <w:top w:val="none" w:sz="0" w:space="0" w:color="auto"/>
        <w:left w:val="none" w:sz="0" w:space="0" w:color="auto"/>
        <w:bottom w:val="none" w:sz="0" w:space="0" w:color="auto"/>
        <w:right w:val="none" w:sz="0" w:space="0" w:color="auto"/>
      </w:divBdr>
    </w:div>
    <w:div w:id="1570533458">
      <w:bodyDiv w:val="1"/>
      <w:marLeft w:val="0"/>
      <w:marRight w:val="0"/>
      <w:marTop w:val="0"/>
      <w:marBottom w:val="0"/>
      <w:divBdr>
        <w:top w:val="none" w:sz="0" w:space="0" w:color="auto"/>
        <w:left w:val="none" w:sz="0" w:space="0" w:color="auto"/>
        <w:bottom w:val="none" w:sz="0" w:space="0" w:color="auto"/>
        <w:right w:val="none" w:sz="0" w:space="0" w:color="auto"/>
      </w:divBdr>
    </w:div>
    <w:div w:id="1632514628">
      <w:bodyDiv w:val="1"/>
      <w:marLeft w:val="0"/>
      <w:marRight w:val="0"/>
      <w:marTop w:val="0"/>
      <w:marBottom w:val="0"/>
      <w:divBdr>
        <w:top w:val="none" w:sz="0" w:space="0" w:color="auto"/>
        <w:left w:val="none" w:sz="0" w:space="0" w:color="auto"/>
        <w:bottom w:val="none" w:sz="0" w:space="0" w:color="auto"/>
        <w:right w:val="none" w:sz="0" w:space="0" w:color="auto"/>
      </w:divBdr>
      <w:divsChild>
        <w:div w:id="1365715291">
          <w:marLeft w:val="480"/>
          <w:marRight w:val="0"/>
          <w:marTop w:val="0"/>
          <w:marBottom w:val="0"/>
          <w:divBdr>
            <w:top w:val="none" w:sz="0" w:space="0" w:color="auto"/>
            <w:left w:val="none" w:sz="0" w:space="0" w:color="auto"/>
            <w:bottom w:val="none" w:sz="0" w:space="0" w:color="auto"/>
            <w:right w:val="none" w:sz="0" w:space="0" w:color="auto"/>
          </w:divBdr>
        </w:div>
        <w:div w:id="1694384611">
          <w:marLeft w:val="480"/>
          <w:marRight w:val="0"/>
          <w:marTop w:val="0"/>
          <w:marBottom w:val="0"/>
          <w:divBdr>
            <w:top w:val="none" w:sz="0" w:space="0" w:color="auto"/>
            <w:left w:val="none" w:sz="0" w:space="0" w:color="auto"/>
            <w:bottom w:val="none" w:sz="0" w:space="0" w:color="auto"/>
            <w:right w:val="none" w:sz="0" w:space="0" w:color="auto"/>
          </w:divBdr>
        </w:div>
        <w:div w:id="352197228">
          <w:marLeft w:val="480"/>
          <w:marRight w:val="0"/>
          <w:marTop w:val="0"/>
          <w:marBottom w:val="0"/>
          <w:divBdr>
            <w:top w:val="none" w:sz="0" w:space="0" w:color="auto"/>
            <w:left w:val="none" w:sz="0" w:space="0" w:color="auto"/>
            <w:bottom w:val="none" w:sz="0" w:space="0" w:color="auto"/>
            <w:right w:val="none" w:sz="0" w:space="0" w:color="auto"/>
          </w:divBdr>
        </w:div>
        <w:div w:id="1103918199">
          <w:marLeft w:val="480"/>
          <w:marRight w:val="0"/>
          <w:marTop w:val="0"/>
          <w:marBottom w:val="0"/>
          <w:divBdr>
            <w:top w:val="none" w:sz="0" w:space="0" w:color="auto"/>
            <w:left w:val="none" w:sz="0" w:space="0" w:color="auto"/>
            <w:bottom w:val="none" w:sz="0" w:space="0" w:color="auto"/>
            <w:right w:val="none" w:sz="0" w:space="0" w:color="auto"/>
          </w:divBdr>
        </w:div>
        <w:div w:id="644166920">
          <w:marLeft w:val="480"/>
          <w:marRight w:val="0"/>
          <w:marTop w:val="0"/>
          <w:marBottom w:val="0"/>
          <w:divBdr>
            <w:top w:val="none" w:sz="0" w:space="0" w:color="auto"/>
            <w:left w:val="none" w:sz="0" w:space="0" w:color="auto"/>
            <w:bottom w:val="none" w:sz="0" w:space="0" w:color="auto"/>
            <w:right w:val="none" w:sz="0" w:space="0" w:color="auto"/>
          </w:divBdr>
        </w:div>
        <w:div w:id="1444423096">
          <w:marLeft w:val="480"/>
          <w:marRight w:val="0"/>
          <w:marTop w:val="0"/>
          <w:marBottom w:val="0"/>
          <w:divBdr>
            <w:top w:val="none" w:sz="0" w:space="0" w:color="auto"/>
            <w:left w:val="none" w:sz="0" w:space="0" w:color="auto"/>
            <w:bottom w:val="none" w:sz="0" w:space="0" w:color="auto"/>
            <w:right w:val="none" w:sz="0" w:space="0" w:color="auto"/>
          </w:divBdr>
        </w:div>
        <w:div w:id="862668398">
          <w:marLeft w:val="480"/>
          <w:marRight w:val="0"/>
          <w:marTop w:val="0"/>
          <w:marBottom w:val="0"/>
          <w:divBdr>
            <w:top w:val="none" w:sz="0" w:space="0" w:color="auto"/>
            <w:left w:val="none" w:sz="0" w:space="0" w:color="auto"/>
            <w:bottom w:val="none" w:sz="0" w:space="0" w:color="auto"/>
            <w:right w:val="none" w:sz="0" w:space="0" w:color="auto"/>
          </w:divBdr>
        </w:div>
        <w:div w:id="889340476">
          <w:marLeft w:val="480"/>
          <w:marRight w:val="0"/>
          <w:marTop w:val="0"/>
          <w:marBottom w:val="0"/>
          <w:divBdr>
            <w:top w:val="none" w:sz="0" w:space="0" w:color="auto"/>
            <w:left w:val="none" w:sz="0" w:space="0" w:color="auto"/>
            <w:bottom w:val="none" w:sz="0" w:space="0" w:color="auto"/>
            <w:right w:val="none" w:sz="0" w:space="0" w:color="auto"/>
          </w:divBdr>
        </w:div>
        <w:div w:id="1211258879">
          <w:marLeft w:val="480"/>
          <w:marRight w:val="0"/>
          <w:marTop w:val="0"/>
          <w:marBottom w:val="0"/>
          <w:divBdr>
            <w:top w:val="none" w:sz="0" w:space="0" w:color="auto"/>
            <w:left w:val="none" w:sz="0" w:space="0" w:color="auto"/>
            <w:bottom w:val="none" w:sz="0" w:space="0" w:color="auto"/>
            <w:right w:val="none" w:sz="0" w:space="0" w:color="auto"/>
          </w:divBdr>
        </w:div>
        <w:div w:id="1671789965">
          <w:marLeft w:val="480"/>
          <w:marRight w:val="0"/>
          <w:marTop w:val="0"/>
          <w:marBottom w:val="0"/>
          <w:divBdr>
            <w:top w:val="none" w:sz="0" w:space="0" w:color="auto"/>
            <w:left w:val="none" w:sz="0" w:space="0" w:color="auto"/>
            <w:bottom w:val="none" w:sz="0" w:space="0" w:color="auto"/>
            <w:right w:val="none" w:sz="0" w:space="0" w:color="auto"/>
          </w:divBdr>
        </w:div>
        <w:div w:id="250697534">
          <w:marLeft w:val="480"/>
          <w:marRight w:val="0"/>
          <w:marTop w:val="0"/>
          <w:marBottom w:val="0"/>
          <w:divBdr>
            <w:top w:val="none" w:sz="0" w:space="0" w:color="auto"/>
            <w:left w:val="none" w:sz="0" w:space="0" w:color="auto"/>
            <w:bottom w:val="none" w:sz="0" w:space="0" w:color="auto"/>
            <w:right w:val="none" w:sz="0" w:space="0" w:color="auto"/>
          </w:divBdr>
        </w:div>
        <w:div w:id="1205603731">
          <w:marLeft w:val="480"/>
          <w:marRight w:val="0"/>
          <w:marTop w:val="0"/>
          <w:marBottom w:val="0"/>
          <w:divBdr>
            <w:top w:val="none" w:sz="0" w:space="0" w:color="auto"/>
            <w:left w:val="none" w:sz="0" w:space="0" w:color="auto"/>
            <w:bottom w:val="none" w:sz="0" w:space="0" w:color="auto"/>
            <w:right w:val="none" w:sz="0" w:space="0" w:color="auto"/>
          </w:divBdr>
        </w:div>
        <w:div w:id="1432892815">
          <w:marLeft w:val="480"/>
          <w:marRight w:val="0"/>
          <w:marTop w:val="0"/>
          <w:marBottom w:val="0"/>
          <w:divBdr>
            <w:top w:val="none" w:sz="0" w:space="0" w:color="auto"/>
            <w:left w:val="none" w:sz="0" w:space="0" w:color="auto"/>
            <w:bottom w:val="none" w:sz="0" w:space="0" w:color="auto"/>
            <w:right w:val="none" w:sz="0" w:space="0" w:color="auto"/>
          </w:divBdr>
        </w:div>
        <w:div w:id="916281324">
          <w:marLeft w:val="480"/>
          <w:marRight w:val="0"/>
          <w:marTop w:val="0"/>
          <w:marBottom w:val="0"/>
          <w:divBdr>
            <w:top w:val="none" w:sz="0" w:space="0" w:color="auto"/>
            <w:left w:val="none" w:sz="0" w:space="0" w:color="auto"/>
            <w:bottom w:val="none" w:sz="0" w:space="0" w:color="auto"/>
            <w:right w:val="none" w:sz="0" w:space="0" w:color="auto"/>
          </w:divBdr>
        </w:div>
        <w:div w:id="1831167376">
          <w:marLeft w:val="480"/>
          <w:marRight w:val="0"/>
          <w:marTop w:val="0"/>
          <w:marBottom w:val="0"/>
          <w:divBdr>
            <w:top w:val="none" w:sz="0" w:space="0" w:color="auto"/>
            <w:left w:val="none" w:sz="0" w:space="0" w:color="auto"/>
            <w:bottom w:val="none" w:sz="0" w:space="0" w:color="auto"/>
            <w:right w:val="none" w:sz="0" w:space="0" w:color="auto"/>
          </w:divBdr>
        </w:div>
        <w:div w:id="294411047">
          <w:marLeft w:val="480"/>
          <w:marRight w:val="0"/>
          <w:marTop w:val="0"/>
          <w:marBottom w:val="0"/>
          <w:divBdr>
            <w:top w:val="none" w:sz="0" w:space="0" w:color="auto"/>
            <w:left w:val="none" w:sz="0" w:space="0" w:color="auto"/>
            <w:bottom w:val="none" w:sz="0" w:space="0" w:color="auto"/>
            <w:right w:val="none" w:sz="0" w:space="0" w:color="auto"/>
          </w:divBdr>
        </w:div>
        <w:div w:id="223028245">
          <w:marLeft w:val="480"/>
          <w:marRight w:val="0"/>
          <w:marTop w:val="0"/>
          <w:marBottom w:val="0"/>
          <w:divBdr>
            <w:top w:val="none" w:sz="0" w:space="0" w:color="auto"/>
            <w:left w:val="none" w:sz="0" w:space="0" w:color="auto"/>
            <w:bottom w:val="none" w:sz="0" w:space="0" w:color="auto"/>
            <w:right w:val="none" w:sz="0" w:space="0" w:color="auto"/>
          </w:divBdr>
        </w:div>
        <w:div w:id="1456631093">
          <w:marLeft w:val="480"/>
          <w:marRight w:val="0"/>
          <w:marTop w:val="0"/>
          <w:marBottom w:val="0"/>
          <w:divBdr>
            <w:top w:val="none" w:sz="0" w:space="0" w:color="auto"/>
            <w:left w:val="none" w:sz="0" w:space="0" w:color="auto"/>
            <w:bottom w:val="none" w:sz="0" w:space="0" w:color="auto"/>
            <w:right w:val="none" w:sz="0" w:space="0" w:color="auto"/>
          </w:divBdr>
        </w:div>
        <w:div w:id="142547699">
          <w:marLeft w:val="480"/>
          <w:marRight w:val="0"/>
          <w:marTop w:val="0"/>
          <w:marBottom w:val="0"/>
          <w:divBdr>
            <w:top w:val="none" w:sz="0" w:space="0" w:color="auto"/>
            <w:left w:val="none" w:sz="0" w:space="0" w:color="auto"/>
            <w:bottom w:val="none" w:sz="0" w:space="0" w:color="auto"/>
            <w:right w:val="none" w:sz="0" w:space="0" w:color="auto"/>
          </w:divBdr>
        </w:div>
        <w:div w:id="1081755443">
          <w:marLeft w:val="480"/>
          <w:marRight w:val="0"/>
          <w:marTop w:val="0"/>
          <w:marBottom w:val="0"/>
          <w:divBdr>
            <w:top w:val="none" w:sz="0" w:space="0" w:color="auto"/>
            <w:left w:val="none" w:sz="0" w:space="0" w:color="auto"/>
            <w:bottom w:val="none" w:sz="0" w:space="0" w:color="auto"/>
            <w:right w:val="none" w:sz="0" w:space="0" w:color="auto"/>
          </w:divBdr>
        </w:div>
        <w:div w:id="1580557826">
          <w:marLeft w:val="480"/>
          <w:marRight w:val="0"/>
          <w:marTop w:val="0"/>
          <w:marBottom w:val="0"/>
          <w:divBdr>
            <w:top w:val="none" w:sz="0" w:space="0" w:color="auto"/>
            <w:left w:val="none" w:sz="0" w:space="0" w:color="auto"/>
            <w:bottom w:val="none" w:sz="0" w:space="0" w:color="auto"/>
            <w:right w:val="none" w:sz="0" w:space="0" w:color="auto"/>
          </w:divBdr>
        </w:div>
      </w:divsChild>
    </w:div>
    <w:div w:id="1679967540">
      <w:bodyDiv w:val="1"/>
      <w:marLeft w:val="0"/>
      <w:marRight w:val="0"/>
      <w:marTop w:val="0"/>
      <w:marBottom w:val="0"/>
      <w:divBdr>
        <w:top w:val="none" w:sz="0" w:space="0" w:color="auto"/>
        <w:left w:val="none" w:sz="0" w:space="0" w:color="auto"/>
        <w:bottom w:val="none" w:sz="0" w:space="0" w:color="auto"/>
        <w:right w:val="none" w:sz="0" w:space="0" w:color="auto"/>
      </w:divBdr>
      <w:divsChild>
        <w:div w:id="978416347">
          <w:marLeft w:val="480"/>
          <w:marRight w:val="0"/>
          <w:marTop w:val="0"/>
          <w:marBottom w:val="0"/>
          <w:divBdr>
            <w:top w:val="none" w:sz="0" w:space="0" w:color="auto"/>
            <w:left w:val="none" w:sz="0" w:space="0" w:color="auto"/>
            <w:bottom w:val="none" w:sz="0" w:space="0" w:color="auto"/>
            <w:right w:val="none" w:sz="0" w:space="0" w:color="auto"/>
          </w:divBdr>
        </w:div>
        <w:div w:id="1052730239">
          <w:marLeft w:val="480"/>
          <w:marRight w:val="0"/>
          <w:marTop w:val="0"/>
          <w:marBottom w:val="0"/>
          <w:divBdr>
            <w:top w:val="none" w:sz="0" w:space="0" w:color="auto"/>
            <w:left w:val="none" w:sz="0" w:space="0" w:color="auto"/>
            <w:bottom w:val="none" w:sz="0" w:space="0" w:color="auto"/>
            <w:right w:val="none" w:sz="0" w:space="0" w:color="auto"/>
          </w:divBdr>
        </w:div>
        <w:div w:id="1396852828">
          <w:marLeft w:val="480"/>
          <w:marRight w:val="0"/>
          <w:marTop w:val="0"/>
          <w:marBottom w:val="0"/>
          <w:divBdr>
            <w:top w:val="none" w:sz="0" w:space="0" w:color="auto"/>
            <w:left w:val="none" w:sz="0" w:space="0" w:color="auto"/>
            <w:bottom w:val="none" w:sz="0" w:space="0" w:color="auto"/>
            <w:right w:val="none" w:sz="0" w:space="0" w:color="auto"/>
          </w:divBdr>
        </w:div>
        <w:div w:id="702173015">
          <w:marLeft w:val="480"/>
          <w:marRight w:val="0"/>
          <w:marTop w:val="0"/>
          <w:marBottom w:val="0"/>
          <w:divBdr>
            <w:top w:val="none" w:sz="0" w:space="0" w:color="auto"/>
            <w:left w:val="none" w:sz="0" w:space="0" w:color="auto"/>
            <w:bottom w:val="none" w:sz="0" w:space="0" w:color="auto"/>
            <w:right w:val="none" w:sz="0" w:space="0" w:color="auto"/>
          </w:divBdr>
        </w:div>
        <w:div w:id="384525384">
          <w:marLeft w:val="480"/>
          <w:marRight w:val="0"/>
          <w:marTop w:val="0"/>
          <w:marBottom w:val="0"/>
          <w:divBdr>
            <w:top w:val="none" w:sz="0" w:space="0" w:color="auto"/>
            <w:left w:val="none" w:sz="0" w:space="0" w:color="auto"/>
            <w:bottom w:val="none" w:sz="0" w:space="0" w:color="auto"/>
            <w:right w:val="none" w:sz="0" w:space="0" w:color="auto"/>
          </w:divBdr>
        </w:div>
        <w:div w:id="701899066">
          <w:marLeft w:val="480"/>
          <w:marRight w:val="0"/>
          <w:marTop w:val="0"/>
          <w:marBottom w:val="0"/>
          <w:divBdr>
            <w:top w:val="none" w:sz="0" w:space="0" w:color="auto"/>
            <w:left w:val="none" w:sz="0" w:space="0" w:color="auto"/>
            <w:bottom w:val="none" w:sz="0" w:space="0" w:color="auto"/>
            <w:right w:val="none" w:sz="0" w:space="0" w:color="auto"/>
          </w:divBdr>
        </w:div>
        <w:div w:id="1090661724">
          <w:marLeft w:val="480"/>
          <w:marRight w:val="0"/>
          <w:marTop w:val="0"/>
          <w:marBottom w:val="0"/>
          <w:divBdr>
            <w:top w:val="none" w:sz="0" w:space="0" w:color="auto"/>
            <w:left w:val="none" w:sz="0" w:space="0" w:color="auto"/>
            <w:bottom w:val="none" w:sz="0" w:space="0" w:color="auto"/>
            <w:right w:val="none" w:sz="0" w:space="0" w:color="auto"/>
          </w:divBdr>
        </w:div>
        <w:div w:id="1043988711">
          <w:marLeft w:val="480"/>
          <w:marRight w:val="0"/>
          <w:marTop w:val="0"/>
          <w:marBottom w:val="0"/>
          <w:divBdr>
            <w:top w:val="none" w:sz="0" w:space="0" w:color="auto"/>
            <w:left w:val="none" w:sz="0" w:space="0" w:color="auto"/>
            <w:bottom w:val="none" w:sz="0" w:space="0" w:color="auto"/>
            <w:right w:val="none" w:sz="0" w:space="0" w:color="auto"/>
          </w:divBdr>
        </w:div>
        <w:div w:id="1790972303">
          <w:marLeft w:val="480"/>
          <w:marRight w:val="0"/>
          <w:marTop w:val="0"/>
          <w:marBottom w:val="0"/>
          <w:divBdr>
            <w:top w:val="none" w:sz="0" w:space="0" w:color="auto"/>
            <w:left w:val="none" w:sz="0" w:space="0" w:color="auto"/>
            <w:bottom w:val="none" w:sz="0" w:space="0" w:color="auto"/>
            <w:right w:val="none" w:sz="0" w:space="0" w:color="auto"/>
          </w:divBdr>
        </w:div>
        <w:div w:id="1388258590">
          <w:marLeft w:val="480"/>
          <w:marRight w:val="0"/>
          <w:marTop w:val="0"/>
          <w:marBottom w:val="0"/>
          <w:divBdr>
            <w:top w:val="none" w:sz="0" w:space="0" w:color="auto"/>
            <w:left w:val="none" w:sz="0" w:space="0" w:color="auto"/>
            <w:bottom w:val="none" w:sz="0" w:space="0" w:color="auto"/>
            <w:right w:val="none" w:sz="0" w:space="0" w:color="auto"/>
          </w:divBdr>
        </w:div>
        <w:div w:id="1106995712">
          <w:marLeft w:val="480"/>
          <w:marRight w:val="0"/>
          <w:marTop w:val="0"/>
          <w:marBottom w:val="0"/>
          <w:divBdr>
            <w:top w:val="none" w:sz="0" w:space="0" w:color="auto"/>
            <w:left w:val="none" w:sz="0" w:space="0" w:color="auto"/>
            <w:bottom w:val="none" w:sz="0" w:space="0" w:color="auto"/>
            <w:right w:val="none" w:sz="0" w:space="0" w:color="auto"/>
          </w:divBdr>
        </w:div>
        <w:div w:id="1943685522">
          <w:marLeft w:val="480"/>
          <w:marRight w:val="0"/>
          <w:marTop w:val="0"/>
          <w:marBottom w:val="0"/>
          <w:divBdr>
            <w:top w:val="none" w:sz="0" w:space="0" w:color="auto"/>
            <w:left w:val="none" w:sz="0" w:space="0" w:color="auto"/>
            <w:bottom w:val="none" w:sz="0" w:space="0" w:color="auto"/>
            <w:right w:val="none" w:sz="0" w:space="0" w:color="auto"/>
          </w:divBdr>
        </w:div>
        <w:div w:id="1655723543">
          <w:marLeft w:val="480"/>
          <w:marRight w:val="0"/>
          <w:marTop w:val="0"/>
          <w:marBottom w:val="0"/>
          <w:divBdr>
            <w:top w:val="none" w:sz="0" w:space="0" w:color="auto"/>
            <w:left w:val="none" w:sz="0" w:space="0" w:color="auto"/>
            <w:bottom w:val="none" w:sz="0" w:space="0" w:color="auto"/>
            <w:right w:val="none" w:sz="0" w:space="0" w:color="auto"/>
          </w:divBdr>
        </w:div>
        <w:div w:id="565343300">
          <w:marLeft w:val="480"/>
          <w:marRight w:val="0"/>
          <w:marTop w:val="0"/>
          <w:marBottom w:val="0"/>
          <w:divBdr>
            <w:top w:val="none" w:sz="0" w:space="0" w:color="auto"/>
            <w:left w:val="none" w:sz="0" w:space="0" w:color="auto"/>
            <w:bottom w:val="none" w:sz="0" w:space="0" w:color="auto"/>
            <w:right w:val="none" w:sz="0" w:space="0" w:color="auto"/>
          </w:divBdr>
        </w:div>
        <w:div w:id="2112120738">
          <w:marLeft w:val="480"/>
          <w:marRight w:val="0"/>
          <w:marTop w:val="0"/>
          <w:marBottom w:val="0"/>
          <w:divBdr>
            <w:top w:val="none" w:sz="0" w:space="0" w:color="auto"/>
            <w:left w:val="none" w:sz="0" w:space="0" w:color="auto"/>
            <w:bottom w:val="none" w:sz="0" w:space="0" w:color="auto"/>
            <w:right w:val="none" w:sz="0" w:space="0" w:color="auto"/>
          </w:divBdr>
        </w:div>
        <w:div w:id="134102166">
          <w:marLeft w:val="480"/>
          <w:marRight w:val="0"/>
          <w:marTop w:val="0"/>
          <w:marBottom w:val="0"/>
          <w:divBdr>
            <w:top w:val="none" w:sz="0" w:space="0" w:color="auto"/>
            <w:left w:val="none" w:sz="0" w:space="0" w:color="auto"/>
            <w:bottom w:val="none" w:sz="0" w:space="0" w:color="auto"/>
            <w:right w:val="none" w:sz="0" w:space="0" w:color="auto"/>
          </w:divBdr>
        </w:div>
        <w:div w:id="871570776">
          <w:marLeft w:val="480"/>
          <w:marRight w:val="0"/>
          <w:marTop w:val="0"/>
          <w:marBottom w:val="0"/>
          <w:divBdr>
            <w:top w:val="none" w:sz="0" w:space="0" w:color="auto"/>
            <w:left w:val="none" w:sz="0" w:space="0" w:color="auto"/>
            <w:bottom w:val="none" w:sz="0" w:space="0" w:color="auto"/>
            <w:right w:val="none" w:sz="0" w:space="0" w:color="auto"/>
          </w:divBdr>
        </w:div>
        <w:div w:id="849834380">
          <w:marLeft w:val="480"/>
          <w:marRight w:val="0"/>
          <w:marTop w:val="0"/>
          <w:marBottom w:val="0"/>
          <w:divBdr>
            <w:top w:val="none" w:sz="0" w:space="0" w:color="auto"/>
            <w:left w:val="none" w:sz="0" w:space="0" w:color="auto"/>
            <w:bottom w:val="none" w:sz="0" w:space="0" w:color="auto"/>
            <w:right w:val="none" w:sz="0" w:space="0" w:color="auto"/>
          </w:divBdr>
        </w:div>
        <w:div w:id="1517040422">
          <w:marLeft w:val="480"/>
          <w:marRight w:val="0"/>
          <w:marTop w:val="0"/>
          <w:marBottom w:val="0"/>
          <w:divBdr>
            <w:top w:val="none" w:sz="0" w:space="0" w:color="auto"/>
            <w:left w:val="none" w:sz="0" w:space="0" w:color="auto"/>
            <w:bottom w:val="none" w:sz="0" w:space="0" w:color="auto"/>
            <w:right w:val="none" w:sz="0" w:space="0" w:color="auto"/>
          </w:divBdr>
        </w:div>
        <w:div w:id="2045279570">
          <w:marLeft w:val="480"/>
          <w:marRight w:val="0"/>
          <w:marTop w:val="0"/>
          <w:marBottom w:val="0"/>
          <w:divBdr>
            <w:top w:val="none" w:sz="0" w:space="0" w:color="auto"/>
            <w:left w:val="none" w:sz="0" w:space="0" w:color="auto"/>
            <w:bottom w:val="none" w:sz="0" w:space="0" w:color="auto"/>
            <w:right w:val="none" w:sz="0" w:space="0" w:color="auto"/>
          </w:divBdr>
        </w:div>
        <w:div w:id="248121008">
          <w:marLeft w:val="480"/>
          <w:marRight w:val="0"/>
          <w:marTop w:val="0"/>
          <w:marBottom w:val="0"/>
          <w:divBdr>
            <w:top w:val="none" w:sz="0" w:space="0" w:color="auto"/>
            <w:left w:val="none" w:sz="0" w:space="0" w:color="auto"/>
            <w:bottom w:val="none" w:sz="0" w:space="0" w:color="auto"/>
            <w:right w:val="none" w:sz="0" w:space="0" w:color="auto"/>
          </w:divBdr>
        </w:div>
        <w:div w:id="1472097260">
          <w:marLeft w:val="480"/>
          <w:marRight w:val="0"/>
          <w:marTop w:val="0"/>
          <w:marBottom w:val="0"/>
          <w:divBdr>
            <w:top w:val="none" w:sz="0" w:space="0" w:color="auto"/>
            <w:left w:val="none" w:sz="0" w:space="0" w:color="auto"/>
            <w:bottom w:val="none" w:sz="0" w:space="0" w:color="auto"/>
            <w:right w:val="none" w:sz="0" w:space="0" w:color="auto"/>
          </w:divBdr>
        </w:div>
      </w:divsChild>
    </w:div>
    <w:div w:id="1819881343">
      <w:bodyDiv w:val="1"/>
      <w:marLeft w:val="0"/>
      <w:marRight w:val="0"/>
      <w:marTop w:val="0"/>
      <w:marBottom w:val="0"/>
      <w:divBdr>
        <w:top w:val="none" w:sz="0" w:space="0" w:color="auto"/>
        <w:left w:val="none" w:sz="0" w:space="0" w:color="auto"/>
        <w:bottom w:val="none" w:sz="0" w:space="0" w:color="auto"/>
        <w:right w:val="none" w:sz="0" w:space="0" w:color="auto"/>
      </w:divBdr>
      <w:divsChild>
        <w:div w:id="1326519324">
          <w:marLeft w:val="480"/>
          <w:marRight w:val="0"/>
          <w:marTop w:val="0"/>
          <w:marBottom w:val="0"/>
          <w:divBdr>
            <w:top w:val="none" w:sz="0" w:space="0" w:color="auto"/>
            <w:left w:val="none" w:sz="0" w:space="0" w:color="auto"/>
            <w:bottom w:val="none" w:sz="0" w:space="0" w:color="auto"/>
            <w:right w:val="none" w:sz="0" w:space="0" w:color="auto"/>
          </w:divBdr>
        </w:div>
        <w:div w:id="1064372029">
          <w:marLeft w:val="480"/>
          <w:marRight w:val="0"/>
          <w:marTop w:val="0"/>
          <w:marBottom w:val="0"/>
          <w:divBdr>
            <w:top w:val="none" w:sz="0" w:space="0" w:color="auto"/>
            <w:left w:val="none" w:sz="0" w:space="0" w:color="auto"/>
            <w:bottom w:val="none" w:sz="0" w:space="0" w:color="auto"/>
            <w:right w:val="none" w:sz="0" w:space="0" w:color="auto"/>
          </w:divBdr>
        </w:div>
        <w:div w:id="1562792205">
          <w:marLeft w:val="480"/>
          <w:marRight w:val="0"/>
          <w:marTop w:val="0"/>
          <w:marBottom w:val="0"/>
          <w:divBdr>
            <w:top w:val="none" w:sz="0" w:space="0" w:color="auto"/>
            <w:left w:val="none" w:sz="0" w:space="0" w:color="auto"/>
            <w:bottom w:val="none" w:sz="0" w:space="0" w:color="auto"/>
            <w:right w:val="none" w:sz="0" w:space="0" w:color="auto"/>
          </w:divBdr>
        </w:div>
        <w:div w:id="1776361636">
          <w:marLeft w:val="480"/>
          <w:marRight w:val="0"/>
          <w:marTop w:val="0"/>
          <w:marBottom w:val="0"/>
          <w:divBdr>
            <w:top w:val="none" w:sz="0" w:space="0" w:color="auto"/>
            <w:left w:val="none" w:sz="0" w:space="0" w:color="auto"/>
            <w:bottom w:val="none" w:sz="0" w:space="0" w:color="auto"/>
            <w:right w:val="none" w:sz="0" w:space="0" w:color="auto"/>
          </w:divBdr>
        </w:div>
        <w:div w:id="1489595999">
          <w:marLeft w:val="480"/>
          <w:marRight w:val="0"/>
          <w:marTop w:val="0"/>
          <w:marBottom w:val="0"/>
          <w:divBdr>
            <w:top w:val="none" w:sz="0" w:space="0" w:color="auto"/>
            <w:left w:val="none" w:sz="0" w:space="0" w:color="auto"/>
            <w:bottom w:val="none" w:sz="0" w:space="0" w:color="auto"/>
            <w:right w:val="none" w:sz="0" w:space="0" w:color="auto"/>
          </w:divBdr>
        </w:div>
        <w:div w:id="2061244762">
          <w:marLeft w:val="480"/>
          <w:marRight w:val="0"/>
          <w:marTop w:val="0"/>
          <w:marBottom w:val="0"/>
          <w:divBdr>
            <w:top w:val="none" w:sz="0" w:space="0" w:color="auto"/>
            <w:left w:val="none" w:sz="0" w:space="0" w:color="auto"/>
            <w:bottom w:val="none" w:sz="0" w:space="0" w:color="auto"/>
            <w:right w:val="none" w:sz="0" w:space="0" w:color="auto"/>
          </w:divBdr>
        </w:div>
        <w:div w:id="929781166">
          <w:marLeft w:val="480"/>
          <w:marRight w:val="0"/>
          <w:marTop w:val="0"/>
          <w:marBottom w:val="0"/>
          <w:divBdr>
            <w:top w:val="none" w:sz="0" w:space="0" w:color="auto"/>
            <w:left w:val="none" w:sz="0" w:space="0" w:color="auto"/>
            <w:bottom w:val="none" w:sz="0" w:space="0" w:color="auto"/>
            <w:right w:val="none" w:sz="0" w:space="0" w:color="auto"/>
          </w:divBdr>
        </w:div>
        <w:div w:id="1132553784">
          <w:marLeft w:val="480"/>
          <w:marRight w:val="0"/>
          <w:marTop w:val="0"/>
          <w:marBottom w:val="0"/>
          <w:divBdr>
            <w:top w:val="none" w:sz="0" w:space="0" w:color="auto"/>
            <w:left w:val="none" w:sz="0" w:space="0" w:color="auto"/>
            <w:bottom w:val="none" w:sz="0" w:space="0" w:color="auto"/>
            <w:right w:val="none" w:sz="0" w:space="0" w:color="auto"/>
          </w:divBdr>
        </w:div>
        <w:div w:id="269706631">
          <w:marLeft w:val="480"/>
          <w:marRight w:val="0"/>
          <w:marTop w:val="0"/>
          <w:marBottom w:val="0"/>
          <w:divBdr>
            <w:top w:val="none" w:sz="0" w:space="0" w:color="auto"/>
            <w:left w:val="none" w:sz="0" w:space="0" w:color="auto"/>
            <w:bottom w:val="none" w:sz="0" w:space="0" w:color="auto"/>
            <w:right w:val="none" w:sz="0" w:space="0" w:color="auto"/>
          </w:divBdr>
        </w:div>
        <w:div w:id="1711303753">
          <w:marLeft w:val="480"/>
          <w:marRight w:val="0"/>
          <w:marTop w:val="0"/>
          <w:marBottom w:val="0"/>
          <w:divBdr>
            <w:top w:val="none" w:sz="0" w:space="0" w:color="auto"/>
            <w:left w:val="none" w:sz="0" w:space="0" w:color="auto"/>
            <w:bottom w:val="none" w:sz="0" w:space="0" w:color="auto"/>
            <w:right w:val="none" w:sz="0" w:space="0" w:color="auto"/>
          </w:divBdr>
        </w:div>
        <w:div w:id="1123689163">
          <w:marLeft w:val="480"/>
          <w:marRight w:val="0"/>
          <w:marTop w:val="0"/>
          <w:marBottom w:val="0"/>
          <w:divBdr>
            <w:top w:val="none" w:sz="0" w:space="0" w:color="auto"/>
            <w:left w:val="none" w:sz="0" w:space="0" w:color="auto"/>
            <w:bottom w:val="none" w:sz="0" w:space="0" w:color="auto"/>
            <w:right w:val="none" w:sz="0" w:space="0" w:color="auto"/>
          </w:divBdr>
        </w:div>
        <w:div w:id="1043334769">
          <w:marLeft w:val="480"/>
          <w:marRight w:val="0"/>
          <w:marTop w:val="0"/>
          <w:marBottom w:val="0"/>
          <w:divBdr>
            <w:top w:val="none" w:sz="0" w:space="0" w:color="auto"/>
            <w:left w:val="none" w:sz="0" w:space="0" w:color="auto"/>
            <w:bottom w:val="none" w:sz="0" w:space="0" w:color="auto"/>
            <w:right w:val="none" w:sz="0" w:space="0" w:color="auto"/>
          </w:divBdr>
        </w:div>
        <w:div w:id="1423138340">
          <w:marLeft w:val="480"/>
          <w:marRight w:val="0"/>
          <w:marTop w:val="0"/>
          <w:marBottom w:val="0"/>
          <w:divBdr>
            <w:top w:val="none" w:sz="0" w:space="0" w:color="auto"/>
            <w:left w:val="none" w:sz="0" w:space="0" w:color="auto"/>
            <w:bottom w:val="none" w:sz="0" w:space="0" w:color="auto"/>
            <w:right w:val="none" w:sz="0" w:space="0" w:color="auto"/>
          </w:divBdr>
        </w:div>
        <w:div w:id="1438603134">
          <w:marLeft w:val="480"/>
          <w:marRight w:val="0"/>
          <w:marTop w:val="0"/>
          <w:marBottom w:val="0"/>
          <w:divBdr>
            <w:top w:val="none" w:sz="0" w:space="0" w:color="auto"/>
            <w:left w:val="none" w:sz="0" w:space="0" w:color="auto"/>
            <w:bottom w:val="none" w:sz="0" w:space="0" w:color="auto"/>
            <w:right w:val="none" w:sz="0" w:space="0" w:color="auto"/>
          </w:divBdr>
        </w:div>
      </w:divsChild>
    </w:div>
    <w:div w:id="1887451636">
      <w:bodyDiv w:val="1"/>
      <w:marLeft w:val="0"/>
      <w:marRight w:val="0"/>
      <w:marTop w:val="0"/>
      <w:marBottom w:val="0"/>
      <w:divBdr>
        <w:top w:val="none" w:sz="0" w:space="0" w:color="auto"/>
        <w:left w:val="none" w:sz="0" w:space="0" w:color="auto"/>
        <w:bottom w:val="none" w:sz="0" w:space="0" w:color="auto"/>
        <w:right w:val="none" w:sz="0" w:space="0" w:color="auto"/>
      </w:divBdr>
    </w:div>
    <w:div w:id="1924337380">
      <w:bodyDiv w:val="1"/>
      <w:marLeft w:val="0"/>
      <w:marRight w:val="0"/>
      <w:marTop w:val="0"/>
      <w:marBottom w:val="0"/>
      <w:divBdr>
        <w:top w:val="none" w:sz="0" w:space="0" w:color="auto"/>
        <w:left w:val="none" w:sz="0" w:space="0" w:color="auto"/>
        <w:bottom w:val="none" w:sz="0" w:space="0" w:color="auto"/>
        <w:right w:val="none" w:sz="0" w:space="0" w:color="auto"/>
      </w:divBdr>
      <w:divsChild>
        <w:div w:id="891188964">
          <w:marLeft w:val="480"/>
          <w:marRight w:val="0"/>
          <w:marTop w:val="0"/>
          <w:marBottom w:val="0"/>
          <w:divBdr>
            <w:top w:val="none" w:sz="0" w:space="0" w:color="auto"/>
            <w:left w:val="none" w:sz="0" w:space="0" w:color="auto"/>
            <w:bottom w:val="none" w:sz="0" w:space="0" w:color="auto"/>
            <w:right w:val="none" w:sz="0" w:space="0" w:color="auto"/>
          </w:divBdr>
        </w:div>
        <w:div w:id="316233129">
          <w:marLeft w:val="480"/>
          <w:marRight w:val="0"/>
          <w:marTop w:val="0"/>
          <w:marBottom w:val="0"/>
          <w:divBdr>
            <w:top w:val="none" w:sz="0" w:space="0" w:color="auto"/>
            <w:left w:val="none" w:sz="0" w:space="0" w:color="auto"/>
            <w:bottom w:val="none" w:sz="0" w:space="0" w:color="auto"/>
            <w:right w:val="none" w:sz="0" w:space="0" w:color="auto"/>
          </w:divBdr>
        </w:div>
        <w:div w:id="512913570">
          <w:marLeft w:val="480"/>
          <w:marRight w:val="0"/>
          <w:marTop w:val="0"/>
          <w:marBottom w:val="0"/>
          <w:divBdr>
            <w:top w:val="none" w:sz="0" w:space="0" w:color="auto"/>
            <w:left w:val="none" w:sz="0" w:space="0" w:color="auto"/>
            <w:bottom w:val="none" w:sz="0" w:space="0" w:color="auto"/>
            <w:right w:val="none" w:sz="0" w:space="0" w:color="auto"/>
          </w:divBdr>
        </w:div>
        <w:div w:id="2120027600">
          <w:marLeft w:val="480"/>
          <w:marRight w:val="0"/>
          <w:marTop w:val="0"/>
          <w:marBottom w:val="0"/>
          <w:divBdr>
            <w:top w:val="none" w:sz="0" w:space="0" w:color="auto"/>
            <w:left w:val="none" w:sz="0" w:space="0" w:color="auto"/>
            <w:bottom w:val="none" w:sz="0" w:space="0" w:color="auto"/>
            <w:right w:val="none" w:sz="0" w:space="0" w:color="auto"/>
          </w:divBdr>
        </w:div>
        <w:div w:id="1727484599">
          <w:marLeft w:val="480"/>
          <w:marRight w:val="0"/>
          <w:marTop w:val="0"/>
          <w:marBottom w:val="0"/>
          <w:divBdr>
            <w:top w:val="none" w:sz="0" w:space="0" w:color="auto"/>
            <w:left w:val="none" w:sz="0" w:space="0" w:color="auto"/>
            <w:bottom w:val="none" w:sz="0" w:space="0" w:color="auto"/>
            <w:right w:val="none" w:sz="0" w:space="0" w:color="auto"/>
          </w:divBdr>
        </w:div>
        <w:div w:id="1704287652">
          <w:marLeft w:val="480"/>
          <w:marRight w:val="0"/>
          <w:marTop w:val="0"/>
          <w:marBottom w:val="0"/>
          <w:divBdr>
            <w:top w:val="none" w:sz="0" w:space="0" w:color="auto"/>
            <w:left w:val="none" w:sz="0" w:space="0" w:color="auto"/>
            <w:bottom w:val="none" w:sz="0" w:space="0" w:color="auto"/>
            <w:right w:val="none" w:sz="0" w:space="0" w:color="auto"/>
          </w:divBdr>
        </w:div>
        <w:div w:id="1521043547">
          <w:marLeft w:val="480"/>
          <w:marRight w:val="0"/>
          <w:marTop w:val="0"/>
          <w:marBottom w:val="0"/>
          <w:divBdr>
            <w:top w:val="none" w:sz="0" w:space="0" w:color="auto"/>
            <w:left w:val="none" w:sz="0" w:space="0" w:color="auto"/>
            <w:bottom w:val="none" w:sz="0" w:space="0" w:color="auto"/>
            <w:right w:val="none" w:sz="0" w:space="0" w:color="auto"/>
          </w:divBdr>
        </w:div>
        <w:div w:id="215774569">
          <w:marLeft w:val="480"/>
          <w:marRight w:val="0"/>
          <w:marTop w:val="0"/>
          <w:marBottom w:val="0"/>
          <w:divBdr>
            <w:top w:val="none" w:sz="0" w:space="0" w:color="auto"/>
            <w:left w:val="none" w:sz="0" w:space="0" w:color="auto"/>
            <w:bottom w:val="none" w:sz="0" w:space="0" w:color="auto"/>
            <w:right w:val="none" w:sz="0" w:space="0" w:color="auto"/>
          </w:divBdr>
        </w:div>
        <w:div w:id="585310893">
          <w:marLeft w:val="480"/>
          <w:marRight w:val="0"/>
          <w:marTop w:val="0"/>
          <w:marBottom w:val="0"/>
          <w:divBdr>
            <w:top w:val="none" w:sz="0" w:space="0" w:color="auto"/>
            <w:left w:val="none" w:sz="0" w:space="0" w:color="auto"/>
            <w:bottom w:val="none" w:sz="0" w:space="0" w:color="auto"/>
            <w:right w:val="none" w:sz="0" w:space="0" w:color="auto"/>
          </w:divBdr>
        </w:div>
        <w:div w:id="1174221966">
          <w:marLeft w:val="480"/>
          <w:marRight w:val="0"/>
          <w:marTop w:val="0"/>
          <w:marBottom w:val="0"/>
          <w:divBdr>
            <w:top w:val="none" w:sz="0" w:space="0" w:color="auto"/>
            <w:left w:val="none" w:sz="0" w:space="0" w:color="auto"/>
            <w:bottom w:val="none" w:sz="0" w:space="0" w:color="auto"/>
            <w:right w:val="none" w:sz="0" w:space="0" w:color="auto"/>
          </w:divBdr>
        </w:div>
        <w:div w:id="1140807384">
          <w:marLeft w:val="480"/>
          <w:marRight w:val="0"/>
          <w:marTop w:val="0"/>
          <w:marBottom w:val="0"/>
          <w:divBdr>
            <w:top w:val="none" w:sz="0" w:space="0" w:color="auto"/>
            <w:left w:val="none" w:sz="0" w:space="0" w:color="auto"/>
            <w:bottom w:val="none" w:sz="0" w:space="0" w:color="auto"/>
            <w:right w:val="none" w:sz="0" w:space="0" w:color="auto"/>
          </w:divBdr>
        </w:div>
        <w:div w:id="2034727756">
          <w:marLeft w:val="480"/>
          <w:marRight w:val="0"/>
          <w:marTop w:val="0"/>
          <w:marBottom w:val="0"/>
          <w:divBdr>
            <w:top w:val="none" w:sz="0" w:space="0" w:color="auto"/>
            <w:left w:val="none" w:sz="0" w:space="0" w:color="auto"/>
            <w:bottom w:val="none" w:sz="0" w:space="0" w:color="auto"/>
            <w:right w:val="none" w:sz="0" w:space="0" w:color="auto"/>
          </w:divBdr>
        </w:div>
        <w:div w:id="931745502">
          <w:marLeft w:val="480"/>
          <w:marRight w:val="0"/>
          <w:marTop w:val="0"/>
          <w:marBottom w:val="0"/>
          <w:divBdr>
            <w:top w:val="none" w:sz="0" w:space="0" w:color="auto"/>
            <w:left w:val="none" w:sz="0" w:space="0" w:color="auto"/>
            <w:bottom w:val="none" w:sz="0" w:space="0" w:color="auto"/>
            <w:right w:val="none" w:sz="0" w:space="0" w:color="auto"/>
          </w:divBdr>
        </w:div>
        <w:div w:id="346445787">
          <w:marLeft w:val="480"/>
          <w:marRight w:val="0"/>
          <w:marTop w:val="0"/>
          <w:marBottom w:val="0"/>
          <w:divBdr>
            <w:top w:val="none" w:sz="0" w:space="0" w:color="auto"/>
            <w:left w:val="none" w:sz="0" w:space="0" w:color="auto"/>
            <w:bottom w:val="none" w:sz="0" w:space="0" w:color="auto"/>
            <w:right w:val="none" w:sz="0" w:space="0" w:color="auto"/>
          </w:divBdr>
        </w:div>
        <w:div w:id="2080126581">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Youlandasari21@gmail.com" TargetMode="Externa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7487D24D-1996-408A-BBCD-DADD42A5A508}"/>
      </w:docPartPr>
      <w:docPartBody>
        <w:p w:rsidR="006412FF" w:rsidRDefault="00121232">
          <w:r w:rsidRPr="00852AF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32"/>
    <w:rsid w:val="00121232"/>
    <w:rsid w:val="00324997"/>
    <w:rsid w:val="0035290D"/>
    <w:rsid w:val="006412FF"/>
    <w:rsid w:val="00792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123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1B8910-0A13-4236-A7DB-215213A360C4}">
  <we:reference id="wa104382081" version="1.55.1.0" store="en-US" storeType="OMEX"/>
  <we:alternateReferences>
    <we:reference id="wa104382081" version="1.55.1.0" store="" storeType="OMEX"/>
  </we:alternateReferences>
  <we:properties>
    <we:property name="MENDELEY_CITATIONS" value="[{&quot;citationID&quot;:&quot;MENDELEY_CITATION_b51d4b52-b231-41a2-bb04-60c6e6f470e9&quot;,&quot;properties&quot;:{&quot;noteIndex&quot;:0},&quot;isEdited&quot;:false,&quot;manualOverride&quot;:{&quot;isManuallyOverridden&quot;:false,&quot;citeprocText&quot;:&quot;(Zulfa et al., 2023)&quot;,&quot;manualOverrideText&quot;:&quot;&quot;},&quot;citationTag&quot;:&quot;MENDELEY_CITATION_v3_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&quot;,&quot;citationItems&quot;:[{&quot;id&quot;:&quot;82ca7700-52c1-3d07-9784-d4e4a4696563&quot;,&quot;itemData&quot;:{&quot;type&quot;:&quot;article-journal&quot;,&quot;id&quot;:&quot;82ca7700-52c1-3d07-9784-d4e4a4696563&quot;,&quot;title&quot;:&quot;Literatur Review Pengaruh Latihan Gerak Pinggul Terhadap Penurunam Intensitas Nyeri Punggung Bawah Pada Lansia&quot;,&quot;author&quot;:[{&quot;family&quot;:&quot;Zulfa&quot;,&quot;given&quot;:&quot;Karina Indana&quot;,&quot;parse-names&quot;:false,&quot;dropping-particle&quot;:&quot;&quot;,&quot;non-dropping-particle&quot;:&quot;&quot;},{&quot;family&quot;:&quot;Ira Handian&quot;,&quot;given&quot;:&quot;Feriana&quot;,&quot;parse-names&quot;:false,&quot;dropping-particle&quot;:&quot;&quot;,&quot;non-dropping-particle&quot;:&quot;&quot;},{&quot;family&quot;:&quot;Dafir Firdaus&quot;,&quot;given&quot;:&quot;Achmad&quot;,&quot;parse-names&quot;:false,&quot;dropping-particle&quot;:&quot;&quot;,&quot;non-dropping-particle&quot;:&quot;&quot;}],&quot;container-title&quot;:&quot;Professional Health Journal&quot;,&quot;issued&quot;:{&quot;date-parts&quot;:[[2023]]},&quot;abstract&quot;:&quot;Introduction: The prevalence of back pain is a lot of complaints by the public, especially in the elderly aged 55 years and over. The high rate of recurrence and pain complaints that are often felt by the general public, especially in the elderly, shows that the treatment and management of lower back pain complaints has not been completely resolved. The purpose of this study was to explain the effect of hip movement exercises on decreasing the intensity of lower back pain. Method: The method used in this study is a literature review using 4 search databases, namely PubMed, Proquest, Science Direct and Google Scholar. The inclusion criteria in this study were journals for the last 5 years with quality assessment using the PICOS framework (Population, Intervention, Comparation, Outcome, Study Design). Result: The results showed that from 11 journals that had been analyzed, there were 10 journals (91%) which stated that stretching exercises had an influence in dealing with low back pain and 1 journal (9%) stated that there was no effect. Conclusion: The application of hip movement exercises (stretching) can affect the decrease in the intensity of low back pain felt by the elderly, where stretching exercises can reduce the feeling of muscle stiffness and improve joint flexibility felt by the elderly. Recommendation: Health workers, especially nurses, can teach or implement this intervention to overcome low back pain.&quot;,&quot;issue&quot;:&quot;2&quot;,&quot;volume&quot;:&quot;4&quot;,&quot;container-title-short&quot;:&quot;&quot;},&quot;isTemporary&quot;:false}]},{&quot;citationID&quot;:&quot;MENDELEY_CITATION_38f89857-a289-4a95-9976-4ff172fb3927&quot;,&quot;properties&quot;:{&quot;noteIndex&quot;:0},&quot;isEdited&quot;:false,&quot;manualOverride&quot;:{&quot;isManuallyOverridden&quot;:true,&quot;citeprocText&quot;:&quot;(Noorratri &amp;#38; Hartutik, 2020b)&quot;,&quot;manualOverrideText&quot;:&quot;(Noorratri &amp; Hartutik, 2020)&quot;},&quot;citationTag&quot;:&quot;MENDELEY_CITATION_v3_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&quot;,&quot;citationItems&quot;:[{&quot;id&quot;:&quot;c9c64f4e-e5c4-31b6-81f1-34b3eaa0f363&quot;,&quot;itemData&quot;:{&quot;type&quot;:&quot;article-journal&quot;,&quot;id&quot;:&quot;c9c64f4e-e5c4-31b6-81f1-34b3eaa0f363&quot;,&quot;title&quot;:&quot;Penurunan Nyeri Lutut Lansia Dengan Latihan Stretching Di Panti Wredha Dharma Bhakti Surakarta The Reduction In Elderly Knee Pain With Stretching Exercises At Nursing Homes Dharma Bhakti Surakarta&quot;,&quot;author&quot;:[{&quot;family&quot;:&quot;Noorratri&quot;,&quot;given&quot;:&quot;Erika Dewi&quot;,&quot;parse-names&quot;:false,&quot;dropping-particle&quot;:&quot;&quot;,&quot;non-dropping-particle&quot;:&quot;&quot;},{&quot;family&quot;:&quot;Hartutik&quot;,&quot;given&quot;:&quot;Sri&quot;,&quot;parse-names&quot;:false,&quot;dropping-particle&quot;:&quot;&quot;,&quot;non-dropping-particle&quot;:&quot;&quot;}],&quot;container-title&quot;:&quot;Jurnal keperawatan&quot;,&quot;issued&quot;:{&quot;date-parts&quot;:[[2020]]},&quot;abstract&quot;:&quot;Elderly is the final stage of the human life cycle, which is a part of the life process that cannot be realized and will be experienced by every individual in the world. The effect on the aging process can cause various problems. These problems include biologically, mentally, and economically. In the elderly who experience physical deterioration due to the aging process can be prevented by doing various components of exercise. Components of exercise in the elderly can be given with flexibility or stretching exercises in the elderly. Many elderly people at Surakarta Dharma Nursing Home suffer knee pain. Pain in the knee can be reduced by stretching exercises. Objective: To analyze the decline in elderly knee pain with stretching exercises at the Dharma Bakti Surakarta nursing home. Method: Quasi Experimental method. The study design was pre-post group test design with control group. The research sample consisted of 18 treatment groups and 18 control groups. Results: showed that in the elderly treatment group there was a significant decrease in knee pain from the first meeting to the sixth, with a value of p = 0,000 (p &lt;0.05). The stretching exercise treatment significantly decreases knee pain in the elderly, the control treatment does not significantly reduce knee pain in the elderly and the treatment of stretching exercises is better at reducing knee pain in the elderly than the control. Conclusion: The stretching exercise treatment significantly influences knee pain in the elderly.&quot;,&quot;issue&quot;:&quot;1&quot;,&quot;volume&quot;:&quot;7&quot;,&quot;container-title-short&quot;:&quot;&quot;},&quot;isTemporary&quot;:false}]},{&quot;citationID&quot;:&quot;MENDELEY_CITATION_8fd22c7d-fec5-4bee-a40b-20c3569338a3&quot;,&quot;properties&quot;:{&quot;noteIndex&quot;:0},&quot;isEdited&quot;:false,&quot;manualOverride&quot;:{&quot;isManuallyOverridden&quot;:true,&quot;citeprocText&quot;:&quot;(Tarigan, 2019)&quot;,&quot;manualOverrideText&quot;:&quot;(Tarigan, 2019).&quot;},&quot;citationTag&quot;:&quot;MENDELEY_CITATION_v3_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&quot;,&quot;citationItems&quot;:[{&quot;id&quot;:&quot;9d15cfbd-3ae3-343b-a136-a922a90ceae0&quot;,&quot;itemData&quot;:{&quot;type&quot;:&quot;thesis&quot;,&quot;id&quot;:&quot;9d15cfbd-3ae3-343b-a136-a922a90ceae0&quot;,&quot;title&quot;:&quot;Pengaruh Stretching Terhadap Tingkat Nyeri Punggung Bawah pada Lansia di UPT. Pelayanan Sosial Lanjut Usia Binjai Tahun 2018&quot;,&quot;author&quot;:[{&quot;family&quot;:&quot;Tarigan&quot;,&quot;given&quot;:&quot;Mawarta BR&quot;,&quot;parse-names&quot;:false,&quot;dropping-particle&quot;:&quot;&quot;,&quot;non-dropping-particle&quot;:&quot;&quot;}],&quot;container-title&quot;:&quot;Stikes Santa Elisabeth Medan&quot;,&quot;issued&quot;:{&quot;date-parts&quot;:[[2019]]},&quot;abstract&quot;:&quot;… Stretching is a muscle exercise in order to achieve the … is a stretching effect on low back pain level in elderly in UPT. … bawah pada kelompok perlakuan sebelum dan sesudah intervensi. …&quot;,&quot;container-title-short&quot;:&quot;&quot;},&quot;isTemporary&quot;:false}]},{&quot;citationID&quot;:&quot;MENDELEY_CITATION_eebb92a6-1040-497d-8a18-6711c95ee1d9&quot;,&quot;properties&quot;:{&quot;noteIndex&quot;:0},&quot;isEdited&quot;:false,&quot;manualOverride&quot;:{&quot;isManuallyOverridden&quot;:true,&quot;citeprocText&quot;:&quot;(Despitasari et al., 2020)&quot;,&quot;manualOverrideText&quot;:&quot;(Despitasari et al., 2020).&quot;},&quot;citationTag&quot;:&quot;MENDELEY_CITATION_v3_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&quot;,&quot;citationItems&quot;:[{&quot;id&quot;:&quot;a83a0637-d6bf-3912-8187-f2c9935a87a6&quot;,&quot;itemData&quot;:{&quot;type&quot;:&quot;article-journal&quot;,&quot;id&quot;:&quot;a83a0637-d6bf-3912-8187-f2c9935a87a6&quot;,&quot;title&quot;:&quot;Pengaruh Latihan Gerak Pinggul (Streatching) terhadap Tingkat Nyeri Punggung Bawah Lansia di Panti Sosial Tresna Werdha Sabai Nan Aluih Sicincin&quot;,&quot;author&quot;:[{&quot;family&quot;:&quot;Despitasari&quot;,&quot;given&quot;:&quot;Lola&quot;,&quot;parse-names&quot;:false,&quot;dropping-particle&quot;:&quot;&quot;,&quot;non-dropping-particle&quot;:&quot;&quot;},{&quot;family&quot;:&quot;Effendi&quot;,&quot;given&quot;:&quot;Zulham&quot;,&quot;parse-names&quot;:false,&quot;dropping-particle&quot;:&quot;&quot;,&quot;non-dropping-particle&quot;:&quot;&quot;},{&quot;family&quot;:&quot;Alisa&quot;,&quot;given&quot;:&quot;Fitria&quot;,&quot;parse-names&quot;:false,&quot;dropping-particle&quot;:&quot;&quot;,&quot;non-dropping-particle&quot;:&quot;&quot;}],&quot;container-title&quot;:&quot;Jurnal Amanah Kesehatan&quot;,&quot;DOI&quot;:&quot;10.55866/jak.v1i2.22&quot;,&quot;issued&quot;:{&quot;date-parts&quot;:[[2020]]},&quot;abstract&quot;:&quot;Nyeri punggung bawah sering dijumpai dalam praktek sehari-hari, terutama di negara-negara industri. Diperkirakan 70-85% dari seluruh populasi pernah mengalami episode ini selama hidupnya. Nyeri punggung bawah apabila tidak ditangani tidak hanya menyebabkan nyeri dan ketidaknyamanan yang berkepanjangan, frustasi distress tetapi juga dapat mengakibatkan cacat seumur hidup. Latihan pergegangan (stretching) akan berdampak lebih baik dibandingkan dengan bed rest.Tujuan Penelitian ini adalah untuk mengetahui pengaruh latihan gerak pinggul (streatching) terhadap tingkat nyeri punggung bawah lansia di Panti Sosial Tresna Werdha Sabai Nan Aluih Sicincin Tahun 2016. Jenis penelitian pre eksperimental design dengan desain one group pre test post test. populasi lansia yang mengalami nyeri punggung bawah. Kemudian dianalisis secara univariat menggunakan tabel rata-rata dan bivariat menggunakan uji T dengan derajat kepercayaan α = 0,05. Hasil penelitian rata-rata skala nyeri 5,30 sebelum pemberian latihan gerak pinggul Rata-rata skala nyeri 2,70 setelah pemberian latihan gerak pinggul. Terdapat pengaruh latihan gerak pinggul (streacting) terhadap tingkat nyeri punggung bawah lansia dipanti sosial tresna werdha Sabai Nan Aluih Sicincin. Diharapkan bagi pegawai PSTW Sabai Nan Aluih Sicincin untuk dapat mensosialisasikan dan melatih secara berkesinambungan latihan gerak pinggul (streatching) ini pada lansia yang mengalami nyeri punggung bawah sehingga persentase nyeri punggung bawah pada lansia di panti menurun.&quot;,&quot;issue&quot;:&quot;2&quot;,&quot;volume&quot;:&quot;1&quot;,&quot;container-title-short&quot;:&quot;&quot;},&quot;isTemporary&quot;:false}]},{&quot;citationID&quot;:&quot;MENDELEY_CITATION_b12e7101-330b-4f77-bfa9-7654d8de2c24&quot;,&quot;properties&quot;:{&quot;noteIndex&quot;:0},&quot;isEdited&quot;:false,&quot;manualOverride&quot;:{&quot;isManuallyOverridden&quot;:true,&quot;citeprocText&quot;:&quot;(Tumanggor &amp;#38; Ginting, 2020)&quot;,&quot;manualOverrideText&quot;:&quot;(Tumanggor &amp; Ginting, 2020).&quot;},&quot;citationTag&quot;:&quot;MENDELEY_CITATION_v3_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&quot;,&quot;citationItems&quot;:[{&quot;id&quot;:&quot;359b22c6-347f-32cb-aa80-2c9a7cee9677&quot;,&quot;itemData&quot;:{&quot;type&quot;:&quot;article-journal&quot;,&quot;id&quot;:&quot;359b22c6-347f-32cb-aa80-2c9a7cee9677&quot;,&quot;title&quot;:&quot;PENGARUH LATIHAN GERAK PINGGUL (STRETCHING) TERHADAP TINGKAT NYERI PUNGGUNG BAWAH PADA LANSIA DI DESA MEKAR SARI KECAMATAN DELITUA KABUPATEN DELI SERDANG&quot;,&quot;author&quot;:[{&quot;family&quot;:&quot;Tumanggor&quot;,&quot;given&quot;:&quot;Lili Suryani&quot;,&quot;parse-names&quot;:false,&quot;dropping-particle&quot;:&quot;&quot;,&quot;non-dropping-particle&quot;:&quot;&quot;},{&quot;family&quot;:&quot;Ginting&quot;,&quot;given&quot;:&quot;Daniel Suranta&quot;,&quot;parse-names&quot;:false,&quot;dropping-particle&quot;:&quot;&quot;,&quot;non-dropping-particle&quot;:&quot;&quot;}],&quot;container-title&quot;:&quot;Jurnal Penelitian Keperawatan Medik&quot;,&quot;DOI&quot;:&quot;10.36656/jpkm.v2i2.195&quot;,&quot;issued&quot;:{&quot;date-parts&quot;:[[2020]]},&quot;abstract&quot;:&quot;Stretching is one form of therapy needed to lengthen muscles that increase shortening or increase elasticity and enlarge muscles. Maintain muscles at their natural length and can maintain their function properly. This type of research uses a pre-experimental research design with the design of a pretest-posttest group that is there is no comparison group (control), but the first observation (pretest) has been made that allows research that can improve the changes produced after the study. The sample is part of the population to be excluded or part of the characteristics possessed by the population. How to take a sample by taking the entire sample of participation into a sample (total sampling) of 20 people. The decisive variable in this study is the rate of return of the lower back in the elderly. This research uses paired t statistical test with α &lt;0.05. The instruments in this study were interviews and observations conducted before and after the intervention. Statistical test results show the basic rate of return to the elderly before and given different interventions with a significant level of 0.017 (p &lt;0.05). Based on the results of research that is supported so that further research can discuss further by using other confounding variables that can increase comfort and develop proper hip exercise stretching time.&quot;,&quot;issue&quot;:&quot;2&quot;,&quot;volume&quot;:&quot;2&quot;,&quot;container-title-short&quot;:&quot;&quot;},&quot;isTemporary&quot;:false}]},{&quot;citationID&quot;:&quot;MENDELEY_CITATION_a5141404-34c0-4197-8150-1eb121e8b7f8&quot;,&quot;properties&quot;:{&quot;noteIndex&quot;:0},&quot;isEdited&quot;:false,&quot;manualOverride&quot;:{&quot;isManuallyOverridden&quot;:true,&quot;citeprocText&quot;:&quot;(Noorratri &amp;#38; Hartutik, 2020a)&quot;,&quot;manualOverrideText&quot;:&quot;(Noorratri &amp; Hartutik, 2020).&quot;},&quot;citationTag&quot;:&quot;MENDELEY_CITATION_v3_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&quot;,&quot;citationItems&quot;:[{&quot;id&quot;:&quot;8c42ac45-43d5-3084-bdce-08764f63b244&quot;,&quot;itemData&quot;:{&quot;type&quot;:&quot;article-journal&quot;,&quot;id&quot;:&quot;8c42ac45-43d5-3084-bdce-08764f63b244&quot;,&quot;title&quot;:&quot;Penurunan Nyeri Lutut Lansia Dengan Latihan Stretching Di Panti Wredha Dharma Bhakti Surakarta&quot;,&quot;author&quot;:[{&quot;family&quot;:&quot;Noorratri&quot;,&quot;given&quot;:&quot;Erika Dewi&quot;,&quot;parse-names&quot;:false,&quot;dropping-particle&quot;:&quot;&quot;,&quot;non-dropping-particle&quot;:&quot;&quot;},{&quot;family&quot;:&quot;Hartutik&quot;,&quot;given&quot;:&quot;Sri&quot;,&quot;parse-names&quot;:false,&quot;dropping-particle&quot;:&quot;&quot;,&quot;non-dropping-particle&quot;:&quot;&quot;}],&quot;container-title&quot;:&quot;Indonesian Journal On Medical Science&quot;,&quot;issued&quot;:{&quot;date-parts&quot;:[[2020]]},&quot;abstract&quot;:&quot;… Abstrak : Lansia merupakan tahap akhir dari siklus hidup manusia, dimana merupakan … menjaga elastisitas pada otot baik secara patologis maupun secara non patologis. Hal ini dapat …&quot;,&quot;issue&quot;:&quot;1&quot;,&quot;volume&quot;:&quot;7&quot;,&quot;container-title-short&quot;:&quot;&quot;},&quot;isTemporary&quot;:false}]},{&quot;citationID&quot;:&quot;MENDELEY_CITATION_db84f6d6-2842-41c2-959b-ad7995a61883&quot;,&quot;properties&quot;:{&quot;noteIndex&quot;:0},&quot;isEdited&quot;:false,&quot;manualOverride&quot;:{&quot;isManuallyOverridden&quot;:true,&quot;citeprocText&quot;:&quot;(Mustagfirin et al., 2020b)&quot;,&quot;manualOverrideText&quot;:&quot;(Mustagfirin et al., 2020).&quot;},&quot;citationTag&quot;:&quot;MENDELEY_CITATION_v3_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&quot;,&quot;citationItems&quot;:[{&quot;id&quot;:&quot;9cc09270-d13e-3534-924d-a1ad4be30441&quot;,&quot;itemData&quot;:{&quot;type&quot;:&quot;article-journal&quot;,&quot;id&quot;:&quot;9cc09270-d13e-3534-924d-a1ad4be30441&quot;,&quot;title&quot;:&quot;STUDI LITERATUR REVIEW: LATIHAN STRETCHING TERHADAP PENURUNAN TINGKAT NYERI PUNGGUNG BAWAH PADA LANSIA M Imam Mustagfirin¹, Tri Nataliswati¹, Nurul Hidayah¹ 123)&quot;,&quot;author&quot;:[{&quot;family&quot;:&quot;Mustagfirin&quot;,&quot;given&quot;:&quot;M Imam&quot;,&quot;parse-names&quot;:false,&quot;dropping-particle&quot;:&quot;&quot;,&quot;non-dropping-particle&quot;:&quot;&quot;},{&quot;family&quot;:&quot;Nataliswati&quot;,&quot;given&quot;:&quot;Tri&quot;,&quot;parse-names&quot;:false,&quot;dropping-particle&quot;:&quot;&quot;,&quot;non-dropping-particle&quot;:&quot;&quot;},{&quot;family&quot;:&quot;Hidayah&quot;,&quot;given&quot;:&quot;Nurul&quot;,&quot;parse-names&quot;:false,&quot;dropping-particle&quot;:&quot;&quot;,&quot;non-dropping-particle&quot;:&quot;&quot;}],&quot;container-title&quot;:&quot;Hospital Majapahit&quot;,&quot;issued&quot;:{&quot;date-parts&quot;:[[2020]]},&quot;abstract&quot;:&quot;One of the daily physical problems that are often found in the elderly is low back pain. Low back pain symptoms range from aches to a stabbing or shooting sensation. This pain can make it difficult for sufferers to move or stand upright. One of the non-pharmacological therapies to deal with low back pain in the elderly is stretching exercises, stretching exercises are exercises that are rarely done by the community, while this exercise is easy and has been widely proven to be able to reduce the level of lower back pain in the elderly. The purpose of this study was to find out about the effect of stretching exercises on the elderly who experience low back pain in 10 journals that match the inclusion criteria. This research uses the reviewed literature. Journals that are searched nationally and internationally via Google Schoolar, Pubmed, Ebsco and Proques. Journals that were traced in 2015-2020, after the search for journals were found, they were identified and filtered to 165 after which there were 10 journals according to inclusion and exclusion criteria. Using the keywords elderly, low back pain, and stretching exercises, while in English using is ((\&quot;elderly\&quot;) AND \&quot;low back pain\&quot;) AND \&quot;stretch\&quot;. Journals are analyzed, it can be seen that there is an influence on the level of low back pain after doing stretching exercises. The 10 journals all show the significant effect of stretching exercises on the level of low back pain in the elderly. It is hoped that this research can increase knowledge for nurses. Stretching exercises can affect the level of low back pain in the elderly&quot;,&quot;issue&quot;:&quot;2&quot;,&quot;volume&quot;:&quot;12&quot;,&quot;container-title-short&quot;:&quot;&quot;},&quot;isTemporary&quot;:false}]},{&quot;citationID&quot;:&quot;MENDELEY_CITATION_23caada4-380c-4373-9a4f-d1ef4d37f7d5&quot;,&quot;properties&quot;:{&quot;noteIndex&quot;:0},&quot;isEdited&quot;:false,&quot;manualOverride&quot;:{&quot;isManuallyOverridden&quot;:true,&quot;citeprocText&quot;:&quot;(Delano, 2021)&quot;,&quot;manualOverrideText&quot;:&quot;(Delano, 2021).&quot;},&quot;citationTag&quot;:&quot;MENDELEY_CITATION_v3_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lzc3VlIjoiMiIsInZvbHVtZSI6IjciLCJjb250YWluZXItdGl0bGUtc2hvcnQiOiIifSwiaXNUZW1wb3JhcnkiOmZhbHNlfV19&quot;,&quot;citationItems&quot;:[{&quot;id&quot;:&quot;616863b2-9c17-386a-93fe-9d4dea43887e&quot;,&quot;itemData&quot;:{&quot;type&quot;:&quot;article-journal&quot;,&quot;id&quot;:&quot;616863b2-9c17-386a-93fe-9d4dea43887e&quot;,&quot;title&quot;:&quot;Evektifitas Masase Terapi Metode Ali Satia Graha Dengan Stretching Terhadap Tekanan Darah Pada Lansia Penderita Di Dusun Ringinsari Sleman&quot;,&quot;author&quot;:[{&quot;family&quot;:&quot;Delano&quot;,&quot;given&quot;:&quot;Enggista&quot;,&quot;parse-names&quot;:false,&quot;dropping-particle&quot;:&quot;&quot;,&quot;non-dropping-particle&quot;:&quot;&quot;}],&quot;container-title&quot;:&quot;Paper Knowledge . Toward a Media History of Documents&quot;,&quot;issued&quot;:{&quot;date-parts&quot;:[[2021]]},&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issue&quot;:&quot;2&quot;,&quot;volume&quot;:&quot;7&quot;,&quot;container-title-short&quot;:&quot;&quot;},&quot;isTemporary&quot;:false}]},{&quot;citationID&quot;:&quot;MENDELEY_CITATION_d40a9d10-1a79-443d-85ae-e7b29c2cc7d3&quot;,&quot;properties&quot;:{&quot;noteIndex&quot;:0},&quot;isEdited&quot;:false,&quot;manualOverride&quot;:{&quot;isManuallyOverridden&quot;:true,&quot;citeprocText&quot;:&quot;(A. Amalia, 2021)&quot;,&quot;manualOverrideText&quot;:&quot;(Amalia, 2021).&quot;},&quot;citationTag&quot;:&quot;MENDELEY_CITATION_v3_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&quot;,&quot;citationItems&quot;:[{&quot;id&quot;:&quot;56738332-f1a3-3849-b970-fed420256b23&quot;,&quot;itemData&quot;:{&quot;type&quot;:&quot;article-journal&quot;,&quot;id&quot;:&quot;56738332-f1a3-3849-b970-fed420256b23&quot;,&quot;title&quot;:&quot;Pengaruh Peningkatan Pengetahuan Penyakit Hipertensi Terhadap Nilai Tekanan Darah pada Lansia di Posyandu Lansia Desa Pakisrejo Tulungagung&quot;,&quot;author&quot;:[{&quot;family&quot;:&quot;Amalia&quot;,&quot;given&quot;:&quot;Ana&quot;,&quot;parse-names&quot;:false,&quot;dropping-particle&quot;:&quot;&quot;,&quot;non-dropping-particle&quot;:&quot;&quot;}],&quot;container-title&quot;:&quot;JURNAL KREATIVITAS PENGABDIAN KEPADA MASYARAKAT (PKM)&quot;,&quot;DOI&quot;:&quot;10.33024/jkpm.v4i6.4397&quot;,&quot;ISSN&quot;:&quot;2615-0921&quot;,&quot;issued&quot;:{&quot;date-parts&quot;:[[2021]]},&quot;abstract&quot;:&quot; ABSTRAK Hipertensi sering terjadi pada lansia karena terjadi perubahan struktural dan fungsional pada sistem pembuluh perifer yang mengakibatkan penuruan distensi dan daya regang pembuluh darah. Kurangnya pengetahuan pasien tentang penyakit hipertensi menyebabkan target terapi pengobatan sulit untuk dicapai. Pada pengabdian masyarakat ini bertujuan untuk meningkatkan pengetahuan pasien lansia yang menderita hipertensi dengan cara pemberian informasi melalui leaflet. Metode pengabdian masyarakat ini menggunakan rancangan pre-eksperimental dengan cara pre test – post test design yaitu dengan melakukan intervensi berupa penyuluhan menggunakan leaflet. Hasil pengabdian masyarakat ini menunjukkan terdapat pengaruh yang signifikan terhadap pemberian leaflet dan edukasi terhadap peningkatan pengetahuan pasien hipertensi dengan nilai p-value 0,001. Terdapat pengaruh yang signifikan terhadap pemberian leaflet dan edukasi terhadap penurunan tekanan darah sistolik pasien hipertensi dengan nilai p-value 0,006 dan tidak terdapat pengaruh yang signifikan terhadap pemberian leaflet dan edukasi terhadap peningkatan pengetahuan pasien hipertensi dengan nilai p-value 0,414. Kata kunci: Hipertensi, Lansia, Leaflet, Pengetahuan  ABSTRACT Hypertension often occurs in the elderly due to structural and functional changes in the peripheral vascular system which results in decreased distension and stretching of blood vessels. The patient's lack of knowledge about hypertension causes the target of treatment therapy to be difficult to achieve. This community service aims to increase the knowledge of elderly patients suffering from hypertension by providing information through leaflets. This community service method uses a pre-experimental design by means of pre-test - post-test design, namely by intervening in the form of counseling using leaflets. The results of this community service show that there is a significant effect on the provision of leaflets and education on increasing the knowledge of hypertensive patients with a p-value of 0.001. There is a significant effect on the provision of leaflets and education on the reduction of systolic blood pressure in hypertensive patients with a p-value of 0.006 and there is no significant effect on leaflet provision and education on increasing knowledge of hypertensive patients with a p-value of 0.414. Keywords: Hypertension, Elderly, Leaflet, Knowledge&quot;,&quot;issue&quot;:&quot;6&quot;,&quot;volume&quot;:&quot;4&quot;,&quot;container-title-short&quot;:&quot;&quot;},&quot;isTemporary&quot;:false}]},{&quot;citationID&quot;:&quot;MENDELEY_CITATION_3e9a7d39-7671-43f1-99c8-32f251f4a3dd&quot;,&quot;properties&quot;:{&quot;noteIndex&quot;:0},&quot;isEdited&quot;:false,&quot;manualOverride&quot;:{&quot;isManuallyOverridden&quot;:true,&quot;citeprocText&quot;:&quot;(Mustagfirin et al., 2020a)&quot;,&quot;manualOverrideText&quot;:&quot;(Mustagfirin et al., 2020)&quot;},&quot;citationTag&quot;:&quot;MENDELEY_CITATION_v3_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&quot;,&quot;citationItems&quot;:[{&quot;id&quot;:&quot;2d89a66d-ae95-3e73-a50e-3bf2f99e5645&quot;,&quot;itemData&quot;:{&quot;type&quot;:&quot;article-journal&quot;,&quot;id&quot;:&quot;2d89a66d-ae95-3e73-a50e-3bf2f99e5645&quot;,&quot;title&quot;:&quot;Latihan Stretching Terhadap Penurunan Tingkat Nyeri Punggung Bawah Pada Lansia&quot;,&quot;author&quot;:[{&quot;family&quot;:&quot;Mustagfirin&quot;,&quot;given&quot;:&quot;M Imam&quot;,&quot;parse-names&quot;:false,&quot;dropping-particle&quot;:&quot;&quot;,&quot;non-dropping-particle&quot;:&quot;&quot;},{&quot;family&quot;:&quot;Nataliswati&quot;,&quot;given&quot;:&quot;Tri&quot;,&quot;parse-names&quot;:false,&quot;dropping-particle&quot;:&quot;&quot;,&quot;non-dropping-particle&quot;:&quot;&quot;},{&quot;family&quot;:&quot;Hidayah&quot;,&quot;given&quot;:&quot;Nurul&quot;,&quot;parse-names&quot;:false,&quot;dropping-particle&quot;:&quot;&quot;,&quot;non-dropping-particle&quot;:&quot;&quot;}],&quot;container-title&quot;:&quot;Hospital Majapahit&quot;,&quot;issued&quot;:{&quot;date-parts&quot;:[[2020]]},&quot;abstract&quot;:&quot;One of the daily physical problems that are often found in the elderly is low back pain. Low back pain symptoms range from aches to a stabbing or shooting sensation. This pain can make it difficult for sufferers to move or stand upright. One of the non-pharmacological therapies to deal with low back pain in the elderly is stretching exercises, stretching exercises are exercises that are rarely done by the community, while this exercise is easy and has been widely proven to be able to reduce the level of lower back pain in the elderly. The purpose of this study was to find out about the effect of stretching exercises on the elderly who experience low back pain in 10 journals that match the inclusion criteria. This research uses the reviewed literature. Journals that are searched nationally and internationally via Google Schoolar, Pubmed, Ebsco and Proques. Journals that were traced in 2015-2020, after the search for journals were found, they were identified and filtered to 165 after which there were 10 journals according to inclusion and exclusion criteria. Using the keywords elderly, low back pain, and stretching exercises, while in English using is ((\&quot;elderly\&quot;) AND \&quot;low back pain\&quot;) AND \&quot;stretch\&quot;. Journals are analyzed, it can be seen that there is an influence on the level of low back pain after doing stretching exercises. The 10 journals all show the significant effect of stretching exercises on the level of low back pain in the elderly. It is hoped that this research can increase knowledge for nurses. Stretching exercises can affect the level of low back pain in the elderly&quot;,&quot;issue&quot;:&quot;2&quot;,&quot;volume&quot;:&quot;12&quot;,&quot;container-title-short&quot;:&quot;&quot;},&quot;isTemporary&quot;:false}]},{&quot;citationID&quot;:&quot;MENDELEY_CITATION_af09ed70-c566-4193-9902-3a8549af730c&quot;,&quot;properties&quot;:{&quot;noteIndex&quot;:0},&quot;isEdited&quot;:false,&quot;manualOverride&quot;:{&quot;isManuallyOverridden&quot;:true,&quot;citeprocText&quot;:&quot;(Herawaty, 2022)&quot;,&quot;manualOverrideText&quot;:&quot;(Herawaty, 2022).&quot;},&quot;citationTag&quot;:&quot;MENDELEY_CITATION_v3_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&quot;,&quot;citationItems&quot;:[{&quot;id&quot;:&quot;15a04159-742a-3a75-921d-89c52cb8e04f&quot;,&quot;itemData&quot;:{&quot;type&quot;:&quot;article-journal&quot;,&quot;id&quot;:&quot;15a04159-742a-3a75-921d-89c52cb8e04f&quot;,&quot;title&quot;:&quot;Pengaruh Pemberian Senam Lansia dan Stretching Knee terhadap Kemampuan Fungsional pada Osteoarthritis Knee&quot;,&quot;author&quot;:[{&quot;family&quot;:&quot;Herawaty&quot;,&quot;given&quot;:&quot;Metty&quot;,&quot;parse-names&quot;:false,&quot;dropping-particle&quot;:&quot;&quot;,&quot;non-dropping-particle&quot;:&quot;&quot;}],&quot;container-title&quot;:&quot;Jurnal keperawatan&quot;,&quot;issued&quot;:{&quot;date-parts&quot;:[[2022]]},&quot;abstract&quot;:&quot;This article aims to break new ground in academia by bridging the existing knowledge and practice gap on governance during conflict. It seeks to understand the governance dynamics during conflict in the non-government-controlled parts of Syria. It pays particular attention to civil society and state building processes. In doing so, the study spans historical and geographical width. Historically, to understand the roots of the conflict, it assesses the state-civil society-market dynamics of governance in Syria prior to 2011. Nevertheless, its focus is on contemporary Syria between March, 2011 and May, 2014. Geographically, its particular attention and in-depth analysis is on three areas in the non-government-controlled parts: Al-Raqqa (the city), Deir Ez-zor (Al-Mayadeen and the city) and Aleppo (the city).&quot;,&quot;volume&quot;:&quot;4&quot;,&quot;container-title-short&quot;:&quot;&quot;},&quot;isTemporary&quot;:false}]},{&quot;citationID&quot;:&quot;MENDELEY_CITATION_afabec05-a250-425a-9717-f55675b86c80&quot;,&quot;properties&quot;:{&quot;noteIndex&quot;:0},&quot;isEdited&quot;:false,&quot;manualOverride&quot;:{&quot;isManuallyOverridden&quot;:true,&quot;citeprocText&quot;:&quot;(Sa’adah, 2020)&quot;,&quot;manualOverrideText&quot;:&quot;(Sa’adah, 2020).&quot;},&quot;citationTag&quot;:&quot;MENDELEY_CITATION_v3_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&quot;,&quot;citationItems&quot;:[{&quot;id&quot;:&quot;27dd4af6-6812-3893-94ec-91c73a437941&quot;,&quot;itemData&quot;:{&quot;type&quot;:&quot;article-journal&quot;,&quot;id&quot;:&quot;27dd4af6-6812-3893-94ec-91c73a437941&quot;,&quot;title&quot;:&quot;Pengaruh Latihan Fleksi William (Stretching) terhadap Tingkat Nyeri Punggung Bawah pada Lansia di Posyandu Lansia RW 2 Desa Kedungkandang Malang&quot;,&quot;author&quot;:[{&quot;family&quot;:&quot;Sa'adah&quot;,&quot;given&quot;:&quot;Hamidatus Daris&quot;,&quot;parse-names&quot;:false,&quot;dropping-particle&quot;:&quot;&quot;,&quot;non-dropping-particle&quot;:&quot;&quot;}],&quot;container-title&quot;:&quot;Jurnal Sains Medication&quot;,&quot;issued&quot;:{&quot;date-parts&quot;:[[2020]]},&quot;abstract&quot;:&quot;The elderly lessen their physical activities after pension, although daily activity need many muscle. Even elders with chronic health disorder or just suffering symptom of aging process admit do physical exercise in hip. Low back pain is feeling of area pain in bone lumbal sakral and sakroiliakal. Purpose of this study was explaining influence flexy William (stretching) exercise to degradation of low back pain of elderly in RW 2 in of Kedung kandang Malang. Design was Pre Experimental by using \&quot;pregroup one test post test design\&quot;. Number of sample 20 respondent, take according inclusion criteria. The sampling used purposive sampling. Independent Variable was flexy William (stretching) exercise and dependent variable was low back pain for elderly. Data collection used interview. Data analyze used Wilcoxon Signed Rank Test. Result showed that flexy William (stretching) exercise to decrease low back pain for elderly with p value = 0,000 and significant value ≤ 0,05 meaning H1 accepted to mean the existence of influence of practice of flexy William (stretching) to decrease of low back pain for elder. Giving of practice of flexy William (stretching) can decrease low back pain in for elder because of flexy William (stretching) exercise assist elderly flexy muscle effect of muscle spasm so that can decrease low back pain. For research inherein after expected touse responder which is more with in old one stoget result of accurate.&quot;,&quot;issue&quot;:&quot;2&quot;,&quot;volume&quot;:&quot;5&quot;,&quot;container-title-short&quot;:&quot;&quot;},&quot;isTemporary&quot;:false}]},{&quot;citationID&quot;:&quot;MENDELEY_CITATION_401e5464-ec8e-4ce9-8905-4d03e6fdd67b&quot;,&quot;properties&quot;:{&quot;noteIndex&quot;:0},&quot;isEdited&quot;:false,&quot;manualOverride&quot;:{&quot;isManuallyOverridden&quot;:true,&quot;citeprocText&quot;:&quot;(Ningrum et al., 2023)&quot;,&quot;manualOverrideText&quot;:&quot;(Ningrum et al., 2023).&quot;},&quot;citationTag&quot;:&quot;MENDELEY_CITATION_v3_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&quot;,&quot;citationItems&quot;:[{&quot;id&quot;:&quot;6187b7e6-56ee-3ab4-9a24-da5495214764&quot;,&quot;itemData&quot;:{&quot;type&quot;:&quot;article-journal&quot;,&quot;id&quot;:&quot;6187b7e6-56ee-3ab4-9a24-da5495214764&quot;,&quot;title&quot;:&quot;Studi Kasus Asuhan Keperawatan Pasien Asam Urat Pada Masalah Keperawatan Nyeri Akut Dengan Intervensi Stretching Exercise&quot;,&quot;author&quot;:[{&quot;family&quot;:&quot;Ningrum&quot;,&quot;given&quot;:&quot;Arista Pungki Widya&quot;,&quot;parse-names&quot;:false,&quot;dropping-particle&quot;:&quot;&quot;,&quot;non-dropping-particle&quot;:&quot;&quot;},{&quot;family&quot;:&quot;Ismoyowati&quot;,&quot;given&quot;:&quot;Tri Wahyuni&quot;,&quot;parse-names&quot;:false,&quot;dropping-particle&quot;:&quot;&quot;,&quot;non-dropping-particle&quot;:&quot;&quot;},{&quot;family&quot;:&quot;Intening&quot;,&quot;given&quot;:&quot;Vivi Retno&quot;,&quot;parse-names&quot;:false,&quot;dropping-particle&quot;:&quot;&quot;,&quot;non-dropping-particle&quot;:&quot;&quot;}],&quot;container-title&quot;:&quot;SBY Proceedings&quot;,&quot;issued&quot;:{&quot;date-parts&quot;:[[2023]]},&quot;abstract&quot;:&quot;Pendahuluan : Asam urat adalah penyakit degeneratif yang paling banyak diderita lansia dimana tubuh gagal mengontrol asam urat yang menyebabkan nyeri pada tulang dan persendian. Peneliti menggunkan intervensi stretching exercise untuk membantu peregangan pada otot. Metode : Metode penelitian ini menggunakan studi kasus dan literature review, yaitu literatur dikumpulkan dari berbagai sumber seperti buku, artikel ilmiah, dan jurnal yang saling terkait. Teknik sampel dengan Purposive sample yaitu menggunakan kriteria inklusi yang terdiri dari Klien dengan Asam urat, usia ≥ 60 tahun Bersedia menjadi responden dan dapat berkomunikasi dengan baik dan klien mengalami masalah nyeri .Pengumpulan data dilaksanakan dengan wawancara, observasi, pemeriksaan fisik dan studi dokumentasi. Analisa data dengan reduksi data, penyajian data dan kesimpulan. Hasil : Pada penelitian ini dihasilkan bahwa latihan stretcing exercise berpengaruh terhadap otot-otot pada ekstremitas untuk membantu melenturkan otot ekstremitas. Pembahasan : Latihan stretching exercise ini merupakan salah satu tindakan yang bisa membantu untuk meregangkan otot pada ekstremitas. Kesimpulan : Latihan stretching exercise ini dapat membantu meregangkan otot pada ekstremitas sehingga bisa membantu untuk mengurangi nyeri pada tulang. Saran : Peneliti merekomendasikan agar intervensi keperawatan Stretching Exercise dapat digunakan sebagai salah satu cara penanganan nyeri sendi pada asam urat non farmakologis yang efektif dan efisien di rumah.&quot;,&quot;volume&quot;:&quot;2 (1)&quot;,&quot;container-title-short&quot;:&quot;&quot;},&quot;isTemporary&quot;:false}]},{&quot;citationID&quot;:&quot;MENDELEY_CITATION_ae511705-bf58-4ce5-aa04-d30e7b006ec3&quot;,&quot;properties&quot;:{&quot;noteIndex&quot;:0},&quot;isEdited&quot;:false,&quot;manualOverride&quot;:{&quot;isManuallyOverridden&quot;:true,&quot;citeprocText&quot;:&quot;(Alba, 2022)&quot;,&quot;manualOverrideText&quot;:&quot;(Alba, 2022).&quot;},&quot;citationTag&quot;:&quot;MENDELEY_CITATION_v3_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&quot;,&quot;citationItems&quot;:[{&quot;id&quot;:&quot;ecbcfd3e-9218-34f8-b77e-9adf0724d3ad&quot;,&quot;itemData&quot;:{&quot;type&quot;:&quot;article-journal&quot;,&quot;id&quot;:&quot;ecbcfd3e-9218-34f8-b77e-9adf0724d3ad&quot;,&quot;title&quot;:&quot;Asuhan Keperawatan Gerontik Pada Ny. S Dengan Osteoarthritis Melalui Penerapan Stretching Static Dan Dynamic Terhadap Penurunan Intensitas Nyeri Di Wilayah Kerja Puskesmas Belakang Padang Kota Padang&quot;,&quot;author&quot;:[{&quot;family&quot;:&quot;Alba&quot;,&quot;given&quot;:&quot;Afif D&quot;,&quot;parse-names&quot;:false,&quot;dropping-particle&quot;:&quot;&quot;,&quot;non-dropping-particle&quot;:&quot;&quot;}],&quot;container-title&quot;:&quot;ZAHRA: Journal Of Health And Medical Research&quot;,&quot;issued&quot;:{&quot;date-parts&quot;:[[2022]]},&quot;abstract&quot;:&quot;Prevelensi osteoarthritis di dunia sebanayak 18,7 juta lansia di dunia (Arthritis Foundation, 2020). Prevalensi penyakit sendi di Indonesia tercatat sekitar 7,3% dan osteoarthritis atau radang sendi merupakan penyakit sendi yang umum terjadi. Prevalesi OA berdasarkan usia di Indonesia cukup tinggi yaitu 5% pada usia 40 tahun, 30% pada usia 40-60 tahun, dan 65% pada usia lansia lebih dari 61 tahun. Penderita Artritis tertinggi di lima Puskesmas Kota Batam dengan jumlah terbanyak berada di Puskesmas Sei Langka 426 kasus, dan Puskesmas Belakang Padang 111 kasus. Karya Tulis Ilmiah Profesi ini bertujuan untuk melakukan Asuhan Keperawatan Gerontik Pada Ny.S Dengan Osteoarthritis Melalui Penerapan Stretching Static dan Dynamic Terhadap Penurunan Intensitas Nyeri Lutut Di Wilayah Kerja Puskesmas Belakang Padang Batam, Metode yang digunakan pada karya Tulis Ilmiah Profesi ini adalah studi kasus. Hasil pengkajian diperoleh klien mengatakan nyeri dibagian lutut kananya, saat pagi hari terasa kaku, nyeri saat digerakan dan saat berjalan terlalu lama, pasien tampak bungkuk menggunakan tongkat denagan diagnosa keperawatan utama yaitu Nyeri Akut. Intervensi dan implementasi yang diberikan berupa terapi Stretching Static dan Dynamic selama 14 hari. Diperoleh hasil evaluasi akhir asuhan keperawatan pada Ny.S dengan Osteoarthritis yang didapatkan setelah dilakukan implementasi keperawatan adalah tingakat nyeri menurun, gannguan mobilitas membaik, dan keseimbangan pasien meningkat. Melalui terapi Stretching Static dan Dynamic ini diharapkan pada penderita Osteoarthritis dapat menjadi salah satu terapi nonfarmakologi yang tepat membantu menurunkan intensitas nyeri lutut pada lansia&quot;,&quot;issue&quot;:&quot;1&quot;,&quot;volume&quot;:&quot;2&quot;,&quot;container-title-short&quot;:&quot;&quot;},&quot;isTemporary&quot;:false}]},{&quot;citationID&quot;:&quot;MENDELEY_CITATION_d5baf080-338f-4596-961d-d05844f99b6b&quot;,&quot;properties&quot;:{&quot;noteIndex&quot;:0},&quot;isEdited&quot;:false,&quot;manualOverride&quot;:{&quot;isManuallyOverridden&quot;:false,&quot;citeprocText&quot;:&quot;(Refideso et al., 2024)&quot;,&quot;manualOverrideText&quot;:&quot;&quot;},&quot;citationTag&quot;:&quot;MENDELEY_CITATION_v3_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&quot;,&quot;citationItems&quot;:[{&quot;id&quot;:&quot;7db39bae-11d3-36cc-9a41-b33d111a88c1&quot;,&quot;itemData&quot;:{&quot;type&quot;:&quot;article-journal&quot;,&quot;id&quot;:&quot;7db39bae-11d3-36cc-9a41-b33d111a88c1&quot;,&quot;title&quot;:&quot;Edukasi Fisioterapi Stretching Pada Senam Prolanis Lansia di Puskesmas Sibela Kelurahan Mojosongo Surakarta&quot;,&quot;author&quot;:[{&quot;family&quot;:&quot;Refideso&quot;,&quot;given&quot;:&quot;Salim&quot;,&quot;parse-names&quot;:false,&quot;dropping-particle&quot;:&quot;&quot;,&quot;non-dropping-particle&quot;:&quot;&quot;},{&quot;family&quot;:&quot;Wahyuni&quot;,&quot;given&quot;:&quot;&quot;,&quot;parse-names&quot;:false,&quot;dropping-particle&quot;:&quot;&quot;,&quot;non-dropping-particle&quot;:&quot;&quot;},{&quot;family&quot;:&quot;Charisa&quot;,&quot;given&quot;:&quot;Anis Dwi&quot;,&quot;parse-names&quot;:false,&quot;dropping-particle&quot;:&quot;&quot;,&quot;non-dropping-particle&quot;:&quot;&quot;}],&quot;container-title&quot;:&quot;Beujroh : Jurnal Pemberdayaan dan Pengabdian pada Masyarakat&quot;,&quot;DOI&quot;:&quot;10.61579/beujroh.v2i1.50&quot;,&quot;ISSN&quot;:&quot;3026-0884&quot;,&quot;issued&quot;:{&quot;date-parts&quot;:[[2024]]},&quot;abstract&quot;:&quot;Elderly people are individuals over 60 years old. The elderly is related to the aging process accompanied by physical, mental and social changes, which have an impact on health such as hypertension and diabetes mellitus. Stretching before exercise is to prevent injury, maintain the elasticity of muscles and tendons, thereby increasing the range of movement. Prolanis is a health service system and a proactive approach that is implemented in an integrated, involving manner. participants, health facilities and the Social Security Administering Agency (BPJS). The aim of this activity is to increase the effectiveness of prolanis exercise in the elderly and prevent injuries from occurring when carrying out prolanis exercise activities. The activity stages were given stretching education before starting prolanis exercises in the Sibela Community Health Center environment. The results obtained from prolanis exercise activities show that prolanis exercise is carried out 4 (four) times a month, education is given once in the second week to prolanis exercise participants through direct practical activities in the field before the exercise is carried out so that participants can understand the importance of stretching or stretching the muscles of the upper and lower limbs to prevent injury.&quot;,&quot;issue&quot;:&quot;1&quot;,&quot;volume&quot;:&quot;2&quot;,&quot;container-title-short&quot;:&quot;&quot;},&quot;isTemporary&quot;:false}]},{&quot;citationID&quot;:&quot;MENDELEY_CITATION_e7d721e8-2d9e-4aaa-8ab6-36ed820177c6&quot;,&quot;properties&quot;:{&quot;noteIndex&quot;:0},&quot;isEdited&quot;:false,&quot;manualOverride&quot;:{&quot;isManuallyOverridden&quot;:true,&quot;citeprocText&quot;:&quot;(Rahmiati &amp;#38; Yelni, 2018)&quot;,&quot;manualOverrideText&quot;:&quot;(Rahmiati &amp; Yelni, 2018).&quot;},&quot;citationTag&quot;:&quot;MENDELEY_CITATION_v3_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&quot;,&quot;citationItems&quot;:[{&quot;id&quot;:&quot;2a6eddca-7638-3046-a6bf-c72b61044c5a&quot;,&quot;itemData&quot;:{&quot;type&quot;:&quot;article-journal&quot;,&quot;id&quot;:&quot;2a6eddca-7638-3046-a6bf-c72b61044c5a&quot;,&quot;title&quot;:&quot;Efektivitas stretching terhadap penurunan nyeri sendi lutut pada lansia&quot;,&quot;author&quot;:[{&quot;family&quot;:&quot;Rahmiati&quot;,&quot;given&quot;:&quot;Cut&quot;,&quot;parse-names&quot;:false,&quot;dropping-particle&quot;:&quot;&quot;,&quot;non-dropping-particle&quot;:&quot;&quot;},{&quot;family&quot;:&quot;Yelni&quot;,&quot;given&quot;:&quot;Septria&quot;,&quot;parse-names&quot;:false,&quot;dropping-particle&quot;:&quot;&quot;,&quot;non-dropping-particle&quot;:&quot;&quot;}],&quot;container-title&quot;:&quot;Semdi Unaya&quot;,&quot;issued&quot;:{&quot;date-parts&quot;:[[2018]]},&quot;abstract&quot;:&quot;Joint pain is a condition that often experienced for elderly and caused by a degenerative disease that causes reduced joint synovial fluid and give a pain and joint stiffness. Streching exercise is an exercise that done to increasing the production of synovial fluid and the flexibility of muscles and joints. The purposeof this research was to find out the effect of stretching on knee joint pain level for elderly. The method of this research was aquasi experimentresearchdesign device of pre and postest without control. Thedata collectedat Gampong Bayu Kecamatan Darul Imarah Kabupaten Aceh Besar, with amount of sample counted 33 respondent. The level of the knee joint pain was measured by VAS pain scale. The data were analyzed with SPSS 17 program with non parametric statistic test, when the knee joint pain on standstill was measured by McNemar test, but when the knee joint pain on pressure, while moving (walking), and to see the general knee pain scale before and after stretching was measured by Marginal Homogenity test. The research result showedthe differences joint pain level between before and after stretching exercise (p value = 0,014). So stretching exercise can be used as one of the alternative therapies to relieve joint pain for the elderly.&quot;,&quot;issue&quot;:&quot;November&quot;,&quot;container-title-short&quot;:&quot;&quot;},&quot;isTemporary&quot;:false}]},{&quot;citationID&quot;:&quot;MENDELEY_CITATION_e1dfe77c-b082-4bc2-8859-2d7fe8e2f717&quot;,&quot;properties&quot;:{&quot;noteIndex&quot;:0},&quot;isEdited&quot;:false,&quot;manualOverride&quot;:{&quot;isManuallyOverridden&quot;:true,&quot;citeprocText&quot;:&quot;(Wahyuni et al., 2022)&quot;,&quot;manualOverrideText&quot;:&quot;(Wahyuni et al., 2022).&quot;},&quot;citationTag&quot;:&quot;MENDELEY_CITATION_v3_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&quot;,&quot;citationItems&quot;:[{&quot;id&quot;:&quot;e5dfebde-70d8-3292-bac0-596c700b2207&quot;,&quot;itemData&quot;:{&quot;type&quot;:&quot;article-journal&quot;,&quot;id&quot;:&quot;e5dfebde-70d8-3292-bac0-596c700b2207&quot;,&quot;title&quot;:&quot;Efek Latihan Streching terhadap Nyeri Sendi, Kekuatan Otot, Rentang Gerak Sendi Lansia di Wilayah Kerja Puskesmas Antang&quot;,&quot;author&quot;:[{&quot;family&quot;:&quot;Wahyuni&quot;,&quot;given&quot;:&quot;Sri&quot;,&quot;parse-names&quot;:false,&quot;dropping-particle&quot;:&quot;&quot;,&quot;non-dropping-particle&quot;:&quot;&quot;},{&quot;family&quot;:&quot;Rahim&quot;,&quot;given&quot;:&quot;Alfyan&quot;,&quot;parse-names&quot;:false,&quot;dropping-particle&quot;:&quot;&quot;,&quot;non-dropping-particle&quot;:&quot;&quot;},{&quot;family&quot;:&quot;Indargairi&quot;,&quot;given&quot;:&quot;Indargairi&quot;,&quot;parse-names&quot;:false,&quot;dropping-particle&quot;:&quot;&quot;,&quot;non-dropping-particle&quot;:&quot;&quot;},{&quot;family&quot;:&quot;Bubun&quot;,&quot;given&quot;:&quot;Juhelnita&quot;,&quot;parse-names&quot;:false,&quot;dropping-particle&quot;:&quot;&quot;,&quot;non-dropping-particle&quot;:&quot;&quot;}],&quot;container-title&quot;:&quot;Jurnal ABDINUS : Jurnal Pengabdian Nusantara&quot;,&quot;DOI&quot;:&quot;10.29407/ja.v6i3.16823&quot;,&quot;issued&quot;:{&quot;date-parts&quot;:[[2022]]},&quot;abstract&quot;:&quot;Nyeri merupakan salah satu keluhan yang dirasakan oleh lansia ketika melakukan aktivitas terutama daerah persendian. Dengan melakukan stretching (peregangan) dapat mengembalikan fleksibilitas otot sehingga mengurangi sensasi nyeri. Kegiatan ini bertujuan untuk mengurangi nyeri pada persendian, meningkatkan rentang gerak sendi sehingga memudahkan mobilisasi lansia, meningkatkan kekuatan otot lansia, mencegah kontraktur pada sendi yang sering dialami lansia. Metode yang diterapkan dalam kegiatan ini adalah dengan melatih stretching dinamis-aktif yang didahului dengan pemeriksaan TTV, mengukur rentang gerak sendi, derajat nyeri dengan menggunakan VAS, dan kekuatan otot. Hasil dari kegiatan ini menemukan hasil bahwa stretching mampu meningkatkan rentang gerak sendi, menurunkan derajat nyeri, meningkatkan kekuatan otot, sehingga dapat disimpulkan bahwa streching yang dilakukan sebanyak 3-4 kali dalam seminggu dan teratur akan memberikan pengaruh yang positif terhadap kehidupan lansia agar terhindar dari gangguan mobilisasi fisik.&quot;,&quot;issue&quot;:&quot;3&quot;,&quot;volume&quot;:&quot;6&quot;,&quot;container-title-short&quot;:&quot;&quot;},&quot;isTemporary&quot;:false}]},{&quot;citationID&quot;:&quot;MENDELEY_CITATION_a2537542-d74c-44b3-999e-94a293f1cba7&quot;,&quot;properties&quot;:{&quot;noteIndex&quot;:0},&quot;isEdited&quot;:false,&quot;manualOverride&quot;:{&quot;isManuallyOverridden&quot;:true,&quot;citeprocText&quot;:&quot;(R. N. Amalia, 2022)&quot;,&quot;manualOverrideText&quot;:&quot;(R. N. Amalia, 2022).&quot;},&quot;citationTag&quot;:&quot;MENDELEY_CITATION_v3_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&quot;,&quot;citationItems&quot;:[{&quot;id&quot;:&quot;fd9e6aca-8053-3084-a319-d799d8464ce0&quot;,&quot;itemData&quot;:{&quot;type&quot;:&quot;article-journal&quot;,&quot;id&quot;:&quot;fd9e6aca-8053-3084-a319-d799d8464ce0&quot;,&quot;title&quot;:&quot;Efektifitas Latihan Fleksi William : Stretching terhadap Tingkat Nyeri Punggung Bawah pada Lansia di Puskesmas Naggalo Padang&quot;,&quot;author&quot;:[{&quot;family&quot;:&quot;Amalia&quot;,&quot;given&quot;:&quot;Rahmita Nuril&quot;,&quot;parse-names&quot;:false,&quot;dropping-particle&quot;:&quot;&quot;,&quot;non-dropping-particle&quot;:&quot;&quot;}],&quot;container-title&quot;:&quot;Jurnal Keperawatan Akper YKY Yogyakarta&quot;,&quot;issued&quot;:{&quot;date-parts&quot;:[[2022]]},&quot;abstract&quot;:&quot;Nyeri punggung bawah ialah perasaan nyeri di daerah lumbo sakral dan sakroiliakal. Dampaknya yaitu penurunan kemampuan untuk meningkatkan kekuatan otot, kesulitan bergerak dari duduk ke berdiri, jongkok, dan berjalan, dan hambatan dalam melakukan aktivitas sehari-hari. Nyeri dapat diminimalkan dengan menggunakan terapi farmakologis dan terapi non farmakologis yang salah satunya adalah Latihan Fleksi William : Stretching. Tujuan penelitian ini untuk mengetahui efektifitas Latihan Fleksi William : Stretching terhadap penurunan tingkat nyeri punggung bawah pada lansia di Puskesmas Nanggalo Padang Pada Tahun 2022.Jenis penelitian ini adalah Pre-eksperiment Design dengan bentuk rancangan One Group pretest-postest. Pengumpulan data penelitian dilaksanakan pada tanggal 12 sampai 24 Mei 2022 di Puskesmas Nanggalo Padang dengan jumlah sampel sebanyak 10 orang yang diambil dari teknik purposive sampling. Instrument penelitian menggunakan Visual Analogue Scale (VAS). Data dianalisis dengan uji statistik paired samples T-Test.Hasil penelitian didapatkan p value = 0,00 (p &lt; 0,05) menunjukan bahwa ada penurunan tingkat nyeri sesudah dilakukan Latihan Fleksi William : Stretching. Sehingga dapat disimpulkan ada pengaruh Latihan Fleksi William : Stretching terhadap penurunan tingkat nyeri punggung bawah pada lansia di Puskesmas Nanggalo Padang.Berdasarkan penelitian yang telah dilakukan diharapkan kepada lansia agar dapat menggunakan Latihan Fleksi William : Stretching untuk meringankan nyeri punggung bawah.Kata Kunci: Latihan Fleksi William : stretching, nyeri punggung bawah.&quot;,&quot;volume&quot;:&quot;14(1)&quot;,&quot;container-title-short&quot;:&quot;&quot;},&quot;isTemporary&quot;:false}]},{&quot;citationID&quot;:&quot;MENDELEY_CITATION_78ee17a0-b125-4769-af85-ca35ded90cc9&quot;,&quot;properties&quot;:{&quot;noteIndex&quot;:0},&quot;isEdited&quot;:false,&quot;manualOverride&quot;:{&quot;isManuallyOverridden&quot;:true,&quot;citeprocText&quot;:&quot;(Kusumaningrum et al., 2020)&quot;,&quot;manualOverrideText&quot;:&quot;(Kusumaningrum et al., 2020).&quot;},&quot;citationTag&quot;:&quot;MENDELEY_CITATION_v3_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&quot;,&quot;citationItems&quot;:[{&quot;id&quot;:&quot;2ec4a1cc-48cf-3707-ade9-2a00d4deb711&quot;,&quot;itemData&quot;:{&quot;type&quot;:&quot;article-journal&quot;,&quot;id&quot;:&quot;2ec4a1cc-48cf-3707-ade9-2a00d4deb711&quot;,&quot;title&quot;:&quot;Pengaruh Latihan Gerak Pinggul (Stretching) Terhadap Skore Nyeri Pinggul Pada Lansia di Posyandu Lansia&quot;,&quot;author&quot;:[{&quot;family&quot;:&quot;Kusumaningrum&quot;,&quot;given&quot;:&quot;Puput Risti&quot;,&quot;parse-names&quot;:false,&quot;dropping-particle&quot;:&quot;&quot;,&quot;non-dropping-particle&quot;:&quot;&quot;},{&quot;family&quot;:&quot;Suyami&quot;,&quot;given&quot;:&quot;Suyami&quot;,&quot;parse-names&quot;:false,&quot;dropping-particle&quot;:&quot;&quot;,&quot;non-dropping-particle&quot;:&quot;&quot;},{&quot;family&quot;:&quot;Widiawati&quot;,&quot;given&quot;:&quot;Very&quot;,&quot;parse-names&quot;:false,&quot;dropping-particle&quot;:&quot;&quot;,&quot;non-dropping-particle&quot;:&quot;&quot;}],&quot;container-title&quot;:&quot;Jurnal Perawat Indonesia&quot;,&quot;DOI&quot;:&quot;10.32584/jpi.v4i1.256&quot;,&quot;ISSN&quot;:&quot;2714-6502&quot;,&quot;issued&quot;:{&quot;date-parts&quot;:[[2020]]},&quot;abstract&quot;:&quot;Hasil wawancara dengan lansia di Posyandu pada lansia di susun Trosari menunjukkan bahwa untuk mengatasi sakit punggung, lansia biasanya pergi ke klinik untuk pemeriksaan kesehatan lansia setiap hari rabu. Lansia juga melakukan senam setiap hari untuk mendukung kebugaran fisik lansia, tetapi masih banyak lansia yang mengeluh sakit punggung yang tidak hilang telah membaik dengan menerapkan olahraga setiap hari. Tetapi latihan gerak pinggul statis belum dilakukan untuk mengurangi nyeri punggung pada lansia. Tujuan penelitian ini untuk mengetahui pengaruh pencegahan senam panggul pada nyeri skala rendah di Posyandu Lansia di Dusun Trosari, Patuk, Gunung Kidul. Desain penelitian ini menggunakan desain pre eksperimen dengan pendekatan one group pre test post test design. Teknik pengambilan sampel menggunakan teknik purposive sampling dengan jumlah sampel 10 lansia. Analisa data menggunakan paired t test. Karakteristik responden (usia ratarata 66.30 tahun, jenis kelamin laki-laki sebanyak 70%, pendidikan SD sebanyak 70% dan pekerjaan yang tidak bekerja sebanyak 40%. Skor nyeri pinggul pada lansia sebelum diberikan pencegahan latihan gerak pinggul untuk lansia di desa Trosari dusun Patuk Gunungkidul dengan rata-rata 5.8. Skor nyeri pinggul pada lansia sesudah diberikan pencegahan latihan gerak pinggul untuk lansia di desa Trosari dusun Patuk Gunungkidul dengan rata-rata 3.3. Perbedaan skor nyeri pinggul sebelum dan sesudah diberikan pencegahan latihan gerak pinggul yaitu 2.50. Terdapat pengaruh pencegahan latihan gerak pinggul untuk lansia di desa Trosari dusun Patuk Gunungkidul. The results of the interview with the elderly at the Posyandu in the elderly inTrosari hamlet show that to deal with back pain, the elderly usually go to theclinic for an elderly health check every Wednesday. Elderly also take gymnasticsevery day to support the physical fitness of the elderly, but there are still many elderlypeople who complain that their back pain that never goes away has improved eventhough it has been applied to exercise every day. However, Static Stretching exerciseshave not been carried out to reduce back pain in the elderly. The aim of the study wasto determine the effect of Gymnastics Prevention of Low Pain on the Scales of Hip Painin the Elderly at the Elderly Posyandu in Trosari Hamlet, Patuk Gunungkidul. Thedesign of this study used Pre Experimental with the design of the One Group Pre TestPostTest Design. The purposive sampling sampling technique is 10 people. Dataanalysis using paired t-test. Characteristics of respondents (age with a mean of 66.30years, gender is male as much as 70%, education ie elementary school as much as70% and work that is not working as much as 40%). Hip pain scoring in the elderlybefore being given the Pain Relief Gymnastics Prevention in the Elderly Village ofTrosari Hamlet Patuk Gunungkidul with an average of 5.8. Scores of hip pain in the elderly after being given Elderly Pain Prevention of Lower Back Pain Exercise in Trosari Patuk Hamlet, Gunungkidul with an average of 3.3. Differences in hip pain scores before and after Low Back Pain Prevention Gymnastics were 2.50. There is the effect of Gymnastics Prevention of Low Back Pain Against Hip Pain in the Elderly at the Elderly Village of Trosari Hamlet Patuk Gunungkidul&quot;,&quot;issue&quot;:&quot;1&quot;,&quot;volume&quot;:&quot;4&quot;,&quot;container-title-short&quot;:&quot;&quot;},&quot;isTemporary&quot;:false}]},{&quot;citationID&quot;:&quot;MENDELEY_CITATION_908c78d0-0730-46d8-8054-5a4e74d7eb5e&quot;,&quot;properties&quot;:{&quot;noteIndex&quot;:0},&quot;isEdited&quot;:false,&quot;manualOverride&quot;:{&quot;isManuallyOverridden&quot;:true,&quot;citeprocText&quot;:&quot;(Subekti et al., 2021)&quot;,&quot;manualOverrideText&quot;:&quot;(Subekti et al., 2021).&quot;},&quot;citationTag&quot;:&quot;MENDELEY_CITATION_v3_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&quot;,&quot;citationItems&quot;:[{&quot;id&quot;:&quot;9cbe1813-74b4-3832-a38e-9e2c712fa672&quot;,&quot;itemData&quot;:{&quot;type&quot;:&quot;article-journal&quot;,&quot;id&quot;:&quot;9cbe1813-74b4-3832-a38e-9e2c712fa672&quot;,&quot;title&quot;:&quot;PENGARUH LATIHAN PASIF (STRETCHING) TERHADAP PENURUNAN NYERI SENDI LUTUT PADA LANSIA DI PANTI BINA LANJUT USIA KABUPATEN JAYAPURA&quot;,&quot;author&quot;:[{&quot;family&quot;:&quot;Subekti&quot;,&quot;given&quot;:&quot;Aji&quot;,&quot;parse-names&quot;:false,&quot;dropping-particle&quot;:&quot;&quot;,&quot;non-dropping-particle&quot;:&quot;&quot;},{&quot;family&quot;:&quot;Kismiyati&quot;,&quot;given&quot;:&quot;Kismiyati&quot;,&quot;parse-names&quot;:false,&quot;dropping-particle&quot;:&quot;&quot;,&quot;non-dropping-particle&quot;:&quot;&quot;},{&quot;family&quot;:&quot;Patungo&quot;,&quot;given&quot;:&quot;Vertianingsih&quot;,&quot;parse-names&quot;:false,&quot;dropping-particle&quot;:&quot;&quot;,&quot;non-dropping-particle&quot;:&quot;&quot;}],&quot;container-title&quot;:&quot;Sentani Nursing Journal&quot;,&quot;DOI&quot;:&quot;10.52646/snj.v1i1.3&quot;,&quot;issued&quot;:{&quot;date-parts&quot;:[[2021]]},&quot;abstract&quot;:&quot;Seiring dengan bertambahnya usia, timbul perubahan-perubahan sebagai akibat proses menua (aging process), meliputi perubahan fisik mental, spiritual dan psikososial. Dari berbagai masalah ternyata gangguan muskuloskeletal menempati urutan kedua (6%) setelah penyakit kardiovaskuler pada lansia. Upaya yang dapat dilakukan dengan pemberian latihan atau terapi latihan pasif (stretching). Tujuan penelitian untuk mengetahui pengaruh latihan pasif (stretching) terhadap penurunan nyeri sendi lutut pada lansia. Jenis penelitian yaitu penelitian quasi eksperimen dengan rancangan pre-post test pada dua grup kasus dan kontrol. Populasi adalah seluruh lansia dengan kelompok kasus sebanyak 6 orang dan kelompok kontrol sebanyak 6 orang. Data intensitas nyeri diperoleh menggunakan skala Verbal Numerical Rating Scale (VNRS) setelah dilakuan tes Laseque dan O’conel. Adapun teknik latihan pasif pasif (stretching) sebagai eksperimen dalam penurunan intensitas nyeri sendi. Hasil pengukuran diperoleh bahwa intensitas nyeri lansia pada kelompok kasus sebelum latihan pasif (stretching) pada lutut diperoleh intensitas nyeri ringan sebanyak 1 orang (16,7%), nyeri sedang sebanyak 2 orang (33,3%) dan nyeri berat sebanyak 3 orang (50%). Sedangkan pada kelompok kontrol, yakni nyeri ringan sebanyak 1 orang (16,7%) dan nyeri sedang sebanyak 5 orang (83,3%). Sesudah pemberian latihan pasif (stretching) pada lutut didapatkan pada kelompok kasus selama 7 hari terjadi penurunan intensitas nyeri, yakni tidak ada nyeri sebanyak 1 orang (16,7%), nyeri ringan sebanyak 4 orang (66,6%) dan nyeri sedang sebanyak 1 orang (16,7%). Terdapat pengaruh latihan pasif (stretching) terhadap penurunan nyeri sendi lutut pada lansia di Panti Bina Lanjut Usia Kabupaten Jayapura (p-value = 0,001).Kata kunci : Nyeri Sendi Lutut, Latihan Pasif, Stretching, Lansia&quot;,&quot;issue&quot;:&quot;1&quot;,&quot;volume&quot;:&quot;1&quot;,&quot;container-title-short&quot;:&quot;&quot;},&quot;isTemporary&quot;:false}]},{&quot;citationID&quot;:&quot;MENDELEY_CITATION_b5e99bff-7089-4974-af3e-913073e50bce&quot;,&quot;properties&quot;:{&quot;noteIndex&quot;:0},&quot;isEdited&quot;:false,&quot;manualOverride&quot;:{&quot;isManuallyOverridden&quot;:true,&quot;citeprocText&quot;:&quot;(Wahab &amp;#38; Wahyuni, 2021)&quot;,&quot;manualOverrideText&quot;:&quot;(Wahab &amp; Wahyuni, 2021).&quot;},&quot;citationTag&quot;:&quot;MENDELEY_CITATION_v3_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&quot;,&quot;citationItems&quot;:[{&quot;id&quot;:&quot;ebafbb47-8fca-3f3d-b0d3-b38501ec3fcc&quot;,&quot;itemData&quot;:{&quot;type&quot;:&quot;article-journal&quot;,&quot;id&quot;:&quot;ebafbb47-8fca-3f3d-b0d3-b38501ec3fcc&quot;,&quot;title&quot;:&quot;PENGARUH LATIHAN FLEKSI WILLIAM (STRETCHING) TERHADAP TINGKAT NYERI PUNGGUNG BAWAH PADA LANSIA&quot;,&quot;author&quot;:[{&quot;family&quot;:&quot;Wahab&quot;,&quot;given&quot;:&quot;Masyitah&quot;,&quot;parse-names&quot;:false,&quot;dropping-particle&quot;:&quot;&quot;,&quot;non-dropping-particle&quot;:&quot;&quot;},{&quot;family&quot;:&quot;Wahyuni&quot;,&quot;given&quot;:&quot;&quot;,&quot;parse-names&quot;:false,&quot;dropping-particle&quot;:&quot;&quot;,&quot;non-dropping-particle&quot;:&quot;&quot;}],&quot;container-title&quot;:&quot;Bina Generasi : Jurnal Kesehatan&quot;,&quot;DOI&quot;:&quot;10.35907/bgjk.v12i2.185&quot;,&quot;ISSN&quot;:&quot;1979-150X&quot;,&quot;issued&quot;:{&quot;date-parts&quot;:[[2021]]},&quot;abstract&quot;:&quot;Masalah kesehatan yang dialami bervariasi pada setiap lansia. Beberapa lansia tidak mampu melakukan aktivitas atau aktivitas nya terbatas karena adanya masalah fisik, emosional atau social yang membuat lansia merasa sakit. Salah satu masalah fisik sehari-hari yang seringditemukan pada lansia adalah nyeri punggung bawah. Nyeri punggung bawah dapat disebabkan oleh kondisi degeneratif misalnya penyakit arthritis, osteoporosis atau penyakit tulang lainnya. Tujuan penelitian ini adalah untuk menganalisis pengaruh latihan fleksi william (stretching) terhadap tingkat nyeri punggung bawah pada lansia di posyandu lansia desa bonra kecamatan mapilli. Metode penelitian yang digunkan adalah metode pra eksperimen menggunakan rancangan One Group Pre test- Post test. Penelitian ini menggunakan 20 sampel berdasarkan kritria inklusi yang mana tekhnik pengambilan sampel secara tekhnik purposive sampling yaitu peneliti mengumpulkan sampel dengan pertimbangan tertentu, dimana alat ukur yang digunkan adalah lembar observasi Numerick Rating Scale (NRS)..Hasil penelitian, uji statistic didapatkan bahwa kelompok intervensi (P =0,000) mempunyai pengaruh latihan fleksi william (stretching) terhadap tingkat nyeri punggung bawah pada lansia. Berdasarkan hasil penelitian menunjukkan dengan latihan fleksi william (stretching) akan mempengaruhi penurunan tingkat nyeri punggung bawah pada lansia.&quot;,&quot;issue&quot;:&quot;2&quot;,&quot;volume&quot;:&quot;12&quot;,&quot;container-title-short&quot;:&quot;&quot;},&quot;isTemporary&quot;:false}]},{&quot;citationID&quot;:&quot;MENDELEY_CITATION_796f6e48-8061-4cdd-bc2f-4e57d51b45a6&quot;,&quot;properties&quot;:{&quot;noteIndex&quot;:0},&quot;isEdited&quot;:false,&quot;manualOverride&quot;:{&quot;isManuallyOverridden&quot;:true,&quot;citeprocText&quot;:&quot;(Konrad et al., 2021)&quot;,&quot;manualOverrideText&quot;:&quot;(Konrad et al., 2021).&quot;},&quot;citationTag&quot;:&quot;MENDELEY_CITATION_v3_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&quot;,&quot;citationItems&quot;:[{&quot;id&quot;:&quot;8acaba33-42a6-36ca-a660-afcbb02d378d&quot;,&quot;itemData&quot;:{&quot;type&quot;:&quot;article-journal&quot;,&quot;id&quot;:&quot;8acaba33-42a6-36ca-a660-afcbb02d378d&quot;,&quot;title&quot;:&quot;The accumulated effects of foam rolling combined with stretching on range of motion and physical performance: a systematic review and meta-analysis&quot;,&quot;author&quot;:[{&quot;family&quot;:&quot;Konrad&quot;,&quot;given&quot;:&quot;Andreas&quot;,&quot;parse-names&quot;:false,&quot;dropping-particle&quot;:&quot;&quot;,&quot;non-dropping-particle&quot;:&quot;&quot;},{&quot;family&quot;:&quot;Nakamura&quot;,&quot;given&quot;:&quot;Masatoshi&quot;,&quot;parse-names&quot;:false,&quot;dropping-particle&quot;:&quot;&quot;,&quot;non-dropping-particle&quot;:&quot;&quot;},{&quot;family&quot;:&quot;Bernsteiner&quot;,&quot;given&quot;:&quot;Daniel&quot;,&quot;parse-names&quot;:false,&quot;dropping-particle&quot;:&quot;&quot;,&quot;non-dropping-particle&quot;:&quot;&quot;},{&quot;family&quot;:&quot;Tilp&quot;,&quot;given&quot;:&quot;Markus&quot;,&quot;parse-names&quot;:false,&quot;dropping-particle&quot;:&quot;&quot;,&quot;non-dropping-particle&quot;:&quot;&quot;}],&quot;container-title&quot;:&quot;Journal of Sports Science and Medicine&quot;,&quot;container-title-short&quot;:&quot;J Sports Sci Med&quot;,&quot;DOI&quot;:&quot;10.52082/jssm.2021.535&quot;,&quot;ISSN&quot;:&quot;13032968&quot;,&quot;issued&quot;:{&quot;date-parts&quot;:[[2021]]},&quot;abstract&quot;:&quot;Although it is well known that both stretching and foam rolling can acutely increase the range of motion (ROM) and affect performance, the effects of a combined treatment (foam rolling and stretching) are not yet clear. Hence, the purpose of this meta-analysis was to compare the combined effect to that of stretching or foam rolling alone on both ROM and performance. We assessed the effect of a combined treatment on ROM and compared it to the effect of stretching, foam rolling, and a control condition by applying a random-effect meta-analysis. We also applied the same model to compare the effect of the combined treatment on performance. Moreover, by applying a mixed-effect model, we performed subgroup analyses with the stretching technique, type of foam rolling, tested muscles, type of task, and the order of the combined treatment. We found a significant overall effect on ROM change when comparing the combined treatment with the control condition (effect size (ES) =-0.332); however, no significant effect was found when comparing it to stretching (ES = 0.032) or foam rolling alone (ES =-0.225). The meta-analysis revealed no significant overall effect on performance when the combined treatment was compared to stretching alone (ES =-0.029). However, the subgroup analysis for performance revealed a superior effect for the combined treatment compared to stretching alone, but only if foam rolling was followed by stretching (ES =-0.17), and not vice versa. Athletes do not have to combine stretching with foam rolling since no additional effect was observed. However, to increase performance, the combination of foam rolling followed by stretching can lead to greater improvements.&quot;,&quot;issue&quot;:&quot;3&quot;,&quot;volume&quot;:&quot;20&quot;},&quot;isTemporary&quot;:false}]},{&quot;citationID&quot;:&quot;MENDELEY_CITATION_35188e14-ae0e-4041-bc51-25fd9e08f64b&quot;,&quot;properties&quot;:{&quot;noteIndex&quot;:0},&quot;isEdited&quot;:false,&quot;manualOverride&quot;:{&quot;isManuallyOverridden&quot;:true,&quot;citeprocText&quot;:&quot;(Gharisia et al., 2021)&quot;,&quot;manualOverrideText&quot;:&quot;(Gharisia et al., 2021).&quot;},&quot;citationTag&quot;:&quot;MENDELEY_CITATION_v3_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&quot;,&quot;citationItems&quot;:[{&quot;id&quot;:&quot;0afa5e27-823e-3ecd-b526-a6fe0f39148c&quot;,&quot;itemData&quot;:{&quot;type&quot;:&quot;article-journal&quot;,&quot;id&quot;:&quot;0afa5e27-823e-3ecd-b526-a6fe0f39148c&quot;,&quot;title&quot;:&quot;Effect of a novel stretching technique on shoulder range of motion in overhead athletes with glenohumeral internal rotation deficits: a randomized controlled trial&quot;,&quot;author&quot;:[{&quot;family&quot;:&quot;Gharisia&quot;,&quot;given&quot;:&quot;Omar&quot;,&quot;parse-names&quot;:false,&quot;dropping-particle&quot;:&quot;&quot;,&quot;non-dropping-particle&quot;:&quot;&quot;},{&quot;family&quot;:&quot;Lohman&quot;,&quot;given&quot;:&quot;Everett&quot;,&quot;parse-names&quot;:false,&quot;dropping-particle&quot;:&quot;&quot;,&quot;non-dropping-particle&quot;:&quot;&quot;},{&quot;family&quot;:&quot;Daher&quot;,&quot;given&quot;:&quot;Noha&quot;,&quot;parse-names&quot;:false,&quot;dropping-particle&quot;:&quot;&quot;,&quot;non-dropping-particle&quot;:&quot;&quot;},{&quot;family&quot;:&quot;Eldridge&quot;,&quot;given&quot;:&quot;Alan&quot;,&quot;parse-names&quot;:false,&quot;dropping-particle&quot;:&quot;&quot;,&quot;non-dropping-particle&quot;:&quot;&quot;},{&quot;family&quot;:&quot;Shallan&quot;,&quot;given&quot;:&quot;Amjad&quot;,&quot;parse-names&quot;:false,&quot;dropping-particle&quot;:&quot;&quot;,&quot;non-dropping-particle&quot;:&quot;&quot;},{&quot;family&quot;:&quot;Jaber&quot;,&quot;given&quot;:&quot;Hatem&quot;,&quot;parse-names&quot;:false,&quot;dropping-particle&quot;:&quot;&quot;,&quot;non-dropping-particle&quot;:&quot;&quot;}],&quot;container-title&quot;:&quot;BMC Musculoskeletal Disorders&quot;,&quot;container-title-short&quot;:&quot;BMC Musculoskelet Disord&quot;,&quot;DOI&quot;:&quot;10.1186/s12891-021-04292-8&quot;,&quot;ISSN&quot;:&quot;14712474&quot;,&quot;issued&quot;:{&quot;date-parts&quot;:[[2021]]},&quot;abstract&quot;:&quot;Background: The cross-body and the modified sleeper stretch have been used to improve posterior shoulder soft tissue flexibility and to increase glenohumeral joint internal rotation (GHJ IR) in overhead athletes. However, due to the inability to stabilize patient’s scapula and control GHJ rotation with the cross-body stretch and the potential for subacromial impingement or symptoms’ aggravation with the modified sleeper stretch, a new stretching technique (Passive Glenohumeral Internal Rotation with Clam Shell Bridging) was developed as an alternative to these commonly used stretches that may allow for greater stability of the scapula without reproducing symptoms. Thus, the current study aimed to examine and compare a novel stretching technique to the traditional modified sleeper stretch to determine the effect on glenohumeral IR range of motion (ROM) and self-reported pain in overhead athletes with glenohumeral internal rotation deficits (GIRD). Methods: Forty-two overhead athletes with GIRD [mean age 25.9 ± 2.6 years, 20 males and 22 females] participated in this study. Participants were randomly assigned into either novel stretching group or modified sleeper stretching group. IR ROM was measured with a digital inclinometer before, immediately, and at week 4 post intervention, while pain was measured with Numeric Pain Rating Scale before and at week 4 post intervention. Results: There was no significant group by time interaction effect for IR ROM (p = 0.27); however, there was a significant change over time (p &lt; 0.001, η2 = 0.77). Both groups demonstrated a significant increase in IR from baseline to immediate and week 4, and from immediate to week 4 (p &lt; 0.001). There was a significant group by time interaction for pain intensity (p &lt; 0.001, η2 = 0.72). Results showed a significant reduction in pain intensity over time in the novel group (p = 0.001, d = 2.18), but not in the traditional group (p = 0.231, d = 0.46). Conclusion: Both stretches appear to be effective at improving IR ROM in overhead athletes with GIRD. However, the novel stretching might be more effective at reducing shoulder pain and thus may be more appropriate for symptomatic patients. Trial registration: Prospectively registered in February 6, 2017 under Clinical Trial Registry # NCT03044236.&quot;,&quot;issue&quot;:&quot;1&quot;,&quot;volume&quot;:&quot;22&quot;},&quot;isTemporary&quot;:false}]},{&quot;citationID&quot;:&quot;MENDELEY_CITATION_b143b804-c04f-470a-90b1-25714477ebe1&quot;,&quot;properties&quot;:{&quot;noteIndex&quot;:0},&quot;isEdited&quot;:false,&quot;manualOverride&quot;:{&quot;isManuallyOverridden&quot;:false,&quot;citeprocText&quot;:&quot;(Moltubakk et al., 2021)&quot;,&quot;manualOverrideText&quot;:&quot;&quot;},&quot;citationTag&quot;:&quot;MENDELEY_CITATION_v3_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&quot;,&quot;citationItems&quot;:[{&quot;id&quot;:&quot;fd54a644-6121-3daf-8829-1d45e8571cca&quot;,&quot;itemData&quot;:{&quot;type&quot;:&quot;article-journal&quot;,&quot;id&quot;:&quot;fd54a644-6121-3daf-8829-1d45e8571cca&quot;,&quot;title&quot;:&quot;Altered Triceps Surae Muscle-Tendon Unit Properties after 6 Months of Static Stretching&quot;,&quot;author&quot;:[{&quot;family&quot;:&quot;Moltubakk&quot;,&quot;given&quot;:&quot;Marie M.&quot;,&quot;parse-names&quot;:false,&quot;dropping-particle&quot;:&quot;&quot;,&quot;non-dropping-particle&quot;:&quot;&quot;},{&quot;family&quot;:&quot;Villars&quot;,&quot;given&quot;:&quot;Fabienne O.&quot;,&quot;parse-names&quot;:false,&quot;dropping-particle&quot;:&quot;&quot;,&quot;non-dropping-particle&quot;:&quot;&quot;},{&quot;family&quot;:&quot;Magulas&quot;,&quot;given&quot;:&quot;Melina M.&quot;,&quot;parse-names&quot;:false,&quot;dropping-particle&quot;:&quot;&quot;,&quot;non-dropping-particle&quot;:&quot;&quot;},{&quot;family&quot;:&quot;Magnusson&quot;,&quot;given&quot;:&quot;Stig P.&quot;,&quot;parse-names&quot;:false,&quot;dropping-particle&quot;:&quot;&quot;,&quot;non-dropping-particle&quot;:&quot;&quot;},{&quot;family&quot;:&quot;Seynnes&quot;,&quot;given&quot;:&quot;Olivier R.&quot;,&quot;parse-names&quot;:false,&quot;dropping-particle&quot;:&quot;&quot;,&quot;non-dropping-particle&quot;:&quot;&quot;},{&quot;family&quot;:&quot;Bojsen-Møller&quot;,&quot;given&quot;:&quot;Jens&quot;,&quot;parse-names&quot;:false,&quot;dropping-particle&quot;:&quot;&quot;,&quot;non-dropping-particle&quot;:&quot;&quot;}],&quot;container-title&quot;:&quot;Medicine and Science in Sports and Exercise&quot;,&quot;container-title-short&quot;:&quot;Med Sci Sports Exerc&quot;,&quot;DOI&quot;:&quot;10.1249/MSS.0000000000002671&quot;,&quot;ISSN&quot;:&quot;15300315&quot;,&quot;issued&quot;:{&quot;date-parts&quot;:[[2021]]},&quot;abstract&quot;:&quot;Introduction This study examined the effects of 24 wk of daily static stretching of the plantarflexors (unilateral 4 × 60-s stretching, whereas the contralateral leg served as a control; n = 26) on joint range of motion (ROM), muscle-tendon unit morphological and mechanical properties, neural activation, and contractile function. Methods Torque-angle/velocity was obtained in passive and active conditions using isokinetic dynamometry, whereas muscle-tendon morphology and mechanical properties were examined using ultrasonography. Results After the intervention, ROM increased (stretching, +11° ± 7°; control, 4° ± 8°), and passive torque (stretching, -10 ± 11 N·m; control, -7 ± 10 N·m) and normalized EMG amplitude (stretching, -3% ± 6%; control, -3% ± 4%) at a standardized dorsiflexion angle decreased. Increases were seen in passive tendon elongation at a standardized force (stretching, +1.3 ± 1.6 mm; control, +1.4 ± 2.1 mm) and in maximal passive muscle and tendon elongation. Angle of peak torque shifted toward dorsiflexion. No changes were seen in tendon stiffness, resting tendon length, or gastrocnemius medialis fascicle length. Conformable changes in ROM, passive dorsiflexion variables, tendon elongation, and angle of peak torque were observed in the nonstretched leg. Conclusions The present findings indicate that habitual stretching increases ROM and decreases passive torque, altering muscle-tendon behavior with the potential to modify contractile function.&quot;,&quot;issue&quot;:&quot;9&quot;,&quot;volume&quot;:&quot;53&quot;},&quot;isTemporary&quot;:false}]},{&quot;citationID&quot;:&quot;MENDELEY_CITATION_93f25061-f823-4fd7-91fc-af01f0a94c39&quot;,&quot;properties&quot;:{&quot;noteIndex&quot;:0},&quot;isEdited&quot;:false,&quot;manualOverride&quot;:{&quot;isManuallyOverridden&quot;:true,&quot;citeprocText&quot;:&quot;(Elsa Annisa Jannah et al., 2023)&quot;,&quot;manualOverrideText&quot;:&quot;(Elsa Annisa Jannah et al., 2023).&quot;},&quot;citationTag&quot;:&quot;MENDELEY_CITATION_v3_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&quot;,&quot;citationItems&quot;:[{&quot;id&quot;:&quot;0a008a8e-64d8-3b4d-9ec2-aa6b1e6a538b&quot;,&quot;itemData&quot;:{&quot;type&quot;:&quot;article-journal&quot;,&quot;id&quot;:&quot;0a008a8e-64d8-3b4d-9ec2-aa6b1e6a538b&quot;,&quot;title&quot;:&quot;Physiotherapy Management In Reducing Hamstring Muscle Contracture Post Debridement: A Case Study&quot;,&quot;author&quot;:[{&quot;family&quot;:&quot;Elsa Annisa Jannah&quot;,&quot;given&quot;:&quot;&quot;,&quot;parse-names&quot;:false,&quot;dropping-particle&quot;:&quot;&quot;,&quot;non-dropping-particle&quot;:&quot;&quot;},{&quot;family&quot;:&quot;Nurul Fauziah Salsabila Putri&quot;,&quot;given&quot;:&quot;&quot;,&quot;parse-names&quot;:false,&quot;dropping-particle&quot;:&quot;&quot;,&quot;non-dropping-particle&quot;:&quot;&quot;},{&quot;family&quot;:&quot;Muhammad Fashihullisan&quot;,&quot;given&quot;:&quot;&quot;,&quot;parse-names&quot;:false,&quot;dropping-particle&quot;:&quot;&quot;,&quot;non-dropping-particle&quot;:&quot;&quot;},{&quot;family&quot;:&quot;Rakhmad Rosadi&quot;,&quot;given&quot;:&quot;&quot;,&quot;parse-names&quot;:false,&quot;dropping-particle&quot;:&quot;&quot;,&quot;non-dropping-particle&quot;:&quot;&quot;}],&quot;container-title&quot;:&quot;JURNAL KEPERAWATAN DAN FISIOTERAPI (JKF)&quot;,&quot;DOI&quot;:&quot;10.35451/jkf.v6i1.1832&quot;,&quot;issued&quot;:{&quot;date-parts&quot;:[[2023]]},&quot;abstract&quot;:&quot;Contracture is a shortening of the musculotendinous tissue that surrounds or is around a joint and creates significant resistance to passive or active stretching as well as limitations in the range of motion of the joint which can interfere with functional ability. This study aims to find out and explain the physiotherapy management in cases of hamstring muscle contracture et cause post surgical debridement. This research method uses a case study method with 1 respondent involved in this study. Providing interventions in the form of Ultrasound, Infrared, Electrical Stimulation, Hold Relax Stretching and ROM, strengthening exercises and Gait Training in 5 meetings during therapy. The research instruments used by researchers were Range of motion, Manual Muscle Testing, Barthel Index, Limb Length Examination, Upper Limb Segment Circumference, and Trendelenburg Test. As a result of providing physiotherapy intervention, the patient experienced an increase in ROM in knee extension and hip extension movements by 5° each.&quot;,&quot;issue&quot;:&quot;1&quot;,&quot;volume&quot;:&quot;6&quot;,&quot;container-title-short&quot;:&quot;&quot;},&quot;isTemporary&quot;:false}]},{&quot;citationID&quot;:&quot;MENDELEY_CITATION_445de1e6-d4b8-4141-a709-5bf13802a477&quot;,&quot;properties&quot;:{&quot;noteIndex&quot;:0},&quot;isEdited&quot;:false,&quot;manualOverride&quot;:{&quot;isManuallyOverridden&quot;:true,&quot;citeprocText&quot;:&quot;(Hatano et al., 2019)&quot;,&quot;manualOverrideText&quot;:&quot;(Hatano et al., 2019).&quot;},&quot;citationTag&quot;:&quot;MENDELEY_CITATION_v3_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&quot;,&quot;citationItems&quot;:[{&quot;id&quot;:&quot;1dfd68c3-63f5-369f-9def-d99f8127970e&quot;,&quot;itemData&quot;:{&quot;type&quot;:&quot;article-journal&quot;,&quot;id&quot;:&quot;1dfd68c3-63f5-369f-9def-d99f8127970e&quot;,&quot;title&quot;:&quot;Hamstring stiffness returns more rapidly after static stretching than range of motion, stretch tolerance, and isometric peak torque&quot;,&quot;author&quot;:[{&quot;family&quot;:&quot;Hatano&quot;,&quot;given&quot;:&quot;Genki&quot;,&quot;parse-names&quot;:false,&quot;dropping-particle&quot;:&quot;&quot;,&quot;non-dropping-particle&quot;:&quot;&quot;},{&quot;family&quot;:&quot;Suzuki&quot;,&quot;given&quot;:&quot;Shigeyuki&quot;,&quot;parse-names&quot;:false,&quot;dropping-particle&quot;:&quot;&quot;,&quot;non-dropping-particle&quot;:&quot;&quot;},{&quot;family&quot;:&quot;Matsuo&quot;,&quot;given&quot;:&quot;Shingo&quot;,&quot;parse-names&quot;:false,&quot;dropping-particle&quot;:&quot;&quot;,&quot;non-dropping-particle&quot;:&quot;&quot;},{&quot;family&quot;:&quot;Kataura&quot;,&quot;given&quot;:&quot;Satoshi&quot;,&quot;parse-names&quot;:false,&quot;dropping-particle&quot;:&quot;&quot;,&quot;non-dropping-particle&quot;:&quot;&quot;},{&quot;family&quot;:&quot;Yokoi&quot;,&quot;given&quot;:&quot;Kazuaki&quot;,&quot;parse-names&quot;:false,&quot;dropping-particle&quot;:&quot;&quot;,&quot;non-dropping-particle&quot;:&quot;&quot;},{&quot;family&quot;:&quot;Fukaya&quot;,&quot;given&quot;:&quot;Taizan&quot;,&quot;parse-names&quot;:false,&quot;dropping-particle&quot;:&quot;&quot;,&quot;non-dropping-particle&quot;:&quot;&quot;},{&quot;family&quot;:&quot;Fujiwara&quot;,&quot;given&quot;:&quot;Mitsuhiro&quot;,&quot;parse-names&quot;:false,&quot;dropping-particle&quot;:&quot;&quot;,&quot;non-dropping-particle&quot;:&quot;&quot;},{&quot;family&quot;:&quot;Asai&quot;,&quot;given&quot;:&quot;Yuji&quot;,&quot;parse-names&quot;:false,&quot;dropping-particle&quot;:&quot;&quot;,&quot;non-dropping-particle&quot;:&quot;&quot;},{&quot;family&quot;:&quot;Iwata&quot;,&quot;given&quot;:&quot;Masahiro&quot;,&quot;parse-names&quot;:false,&quot;dropping-particle&quot;:&quot;&quot;,&quot;non-dropping-particle&quot;:&quot;&quot;}],&quot;container-title&quot;:&quot;Journal of Sport Rehabilitation&quot;,&quot;container-title-short&quot;:&quot;J Sport Rehabil&quot;,&quot;DOI&quot;:&quot;10.1123/jsr.2017-0203&quot;,&quot;ISSN&quot;:&quot;15433072&quot;,&quot;issued&quot;:{&quot;date-parts&quot;:[[2019]]},&quot;abstract&quot;:&quot;Context: Hamstring injuries are common, and lack of hamstring flexibility may predispose to injury. Static stretching not only increases range of motion (ROM) but also results in reduced muscle strength after stretching. The effects of stretching on the hamstring muscles and the duration of these effects remain unclear. Objective: To determine the effects of static stretching on the hamstrings and the duration of these effects. Design: Randomized crossover study. Setting: University laboratory. Participants: A total of 24 healthy volunteers. Interventions: The torque-angle relationship (ROM, passive torque [PT] at the onset of pain, and passive stiffness) and isometric muscle force using an isokinetic dynamometer were measured. After a 60-minute rest, the ROM of the dynamometer was set at the maximum tolerable intensity; this position was maintained for 300 seconds, while static PT was measured continuously. The torque-angle relationship and isometric muscle force after rest periods of 10, 20, and 30 minutes were remeasured. Main Outcome Measures: Change in static PT during stretching and changes in ROM, PT at the onset of pain, passive stiffness, and isometric muscle force before stretching were compared with 10, 20, and 30 minutes after stretching. Results: Static PT decreased significantly during stretching. Passive stiffness decreased significantly 10 and 20 minutes after stretching, but there was no significant prestretching versus poststretching difference after 30 minutes. PT at the onset of pain and ROM increased significantly after stretching at all rest intervals, while isometric muscle force decreased significantly after all rest intervals. Conclusions: The effect of static stretching on passive stiffness of the hamstrings was not maintained as long as the changes in ROM, stretch tolerance, and isometric muscle force. Therefore, frequent stretching is necessary to improve the viscoelasticity of the muscle-tendon unit. Muscle force decreased for 30 minutes after stretching; this should be considered prior to activities requiring maximal muscle strength.&quot;,&quot;issue&quot;:&quot;4&quot;,&quot;volume&quot;:&quot;28&quot;},&quot;isTemporary&quot;:false}]},{&quot;citationID&quot;:&quot;MENDELEY_CITATION_3d1bd1ad-a894-4a5b-bce4-7c32f2e307d4&quot;,&quot;properties&quot;:{&quot;noteIndex&quot;:0},&quot;isEdited&quot;:false,&quot;manualOverride&quot;:{&quot;isManuallyOverridden&quot;:false,&quot;citeprocText&quot;:&quot;(Oba et al., 2023)&quot;,&quot;manualOverrideText&quot;:&quot;&quot;},&quot;citationTag&quot;:&quot;MENDELEY_CITATION_v3_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&quot;,&quot;citationItems&quot;:[{&quot;id&quot;:&quot;70b2d6a7-2771-3a9e-a628-045aff22bd56&quot;,&quot;itemData&quot;:{&quot;type&quot;:&quot;article-journal&quot;,&quot;id&quot;:&quot;70b2d6a7-2771-3a9e-a628-045aff22bd56&quot;,&quot;title&quot;:&quot;The Effects of Static Stretching On Dynamic Postural Control During Maximum Forward Leaning Task&quot;,&quot;author&quot;:[{&quot;family&quot;:&quot;Oba&quot;,&quot;given&quot;:&quot;Kensuke&quot;,&quot;parse-names&quot;:false,&quot;dropping-particle&quot;:&quot;&quot;,&quot;non-dropping-particle&quot;:&quot;&quot;},{&quot;family&quot;:&quot;Ohta&quot;,&quot;given&quot;:&quot;Moeka&quot;,&quot;parse-names&quot;:false,&quot;dropping-particle&quot;:&quot;&quot;,&quot;non-dropping-particle&quot;:&quot;&quot;},{&quot;family&quot;:&quot;Mani&quot;,&quot;given&quot;:&quot;Hiroki&quot;,&quot;parse-names&quot;:false,&quot;dropping-particle&quot;:&quot;&quot;,&quot;non-dropping-particle&quot;:&quot;&quot;},{&quot;family&quot;:&quot;Suzuki&quot;,&quot;given&quot;:&quot;Teppei&quot;,&quot;parse-names&quot;:false,&quot;dropping-particle&quot;:&quot;&quot;,&quot;non-dropping-particle&quot;:&quot;&quot;},{&quot;family&quot;:&quot;Ogasawara&quot;,&quot;given&quot;:&quot;Katsuhiko&quot;,&quot;parse-names&quot;:false,&quot;dropping-particle&quot;:&quot;&quot;,&quot;non-dropping-particle&quot;:&quot;&quot;},{&quot;family&quot;:&quot;Samukawa&quot;,&quot;given&quot;:&quot;Mina&quot;,&quot;parse-names&quot;:false,&quot;dropping-particle&quot;:&quot;&quot;,&quot;non-dropping-particle&quot;:&quot;&quot;}],&quot;container-title&quot;:&quot;Journal of Motor Behavior&quot;,&quot;container-title-short&quot;:&quot;J Mot Behav&quot;,&quot;DOI&quot;:&quot;10.1080/00222895.2021.1909529&quot;,&quot;ISSN&quot;:&quot;19401027&quot;,&quot;issued&quot;:{&quot;date-parts&quot;:[[2023]]},&quot;abstract&quot;:&quot;The purpose of this study was to determine how the application of static stretching to ankle plantar flexors affects postural control during maximum forward leaning. Twenty-six volunteer males (age 21.4 ± 1.2 years) were randomly assigned to stretching and control conditions. Participants conducted 5-min stretching on a stretch board for the stretching condition and were kept standing for 6-min for the control condition. Before and after intervention, the range of motion (ROM) at ankle dorsiflexion and the center of pressure (COP) excursion during maximal forward leaning were determined. Mean anteroposterior COP position, COP velocity and COP areas were calculated to compare the change in postural control. After stretching, ROM was significantly increased. During maximal forward leaning after stretching, both COP position and velocity showed significant increases compared to before stretching. Moreover, COP position and velocity in the stretching condition were significantly higher than in the control condition after stretching. No significant differences were found in COP area before and after stretching. Five-minute stretching increased not only ROM but also the anterior limit of stability while maintaining posture and led to faster COP shift than before stretching. These results indicate that static stretching would improve dynamic postural control as well.&quot;,&quot;issue&quot;:&quot;6&quot;,&quot;volume&quot;:&quot;55&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3EA679B-E1D4-47E3-BC18-B2B9F40C2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16</Pages>
  <Words>6256</Words>
  <Characters>35662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Nurul Haflah</cp:lastModifiedBy>
  <cp:revision>36</cp:revision>
  <dcterms:created xsi:type="dcterms:W3CDTF">2024-05-07T07:57:00Z</dcterms:created>
  <dcterms:modified xsi:type="dcterms:W3CDTF">2024-05-24T07:04:00Z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http://www.zotero.org/styles/chicago-annotated-bibliography</vt:lpwstr>
  </property>
  <property fmtid="{D5CDD505-2E9C-101B-9397-08002B2CF9AE}" pid="13" name="Mendeley Recent Style Name 5_1">
    <vt:lpwstr>Chicago Manual of Style 17th edition (note, annotated bibliography)</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http://www.zotero.org/styles/apa</vt:lpwstr>
  </property>
</Properties>
</file>