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ACFF44" w14:textId="77777777" w:rsidR="000B164E" w:rsidRDefault="00000000" w:rsidP="00732139">
      <w:pPr>
        <w:widowControl w:val="0"/>
        <w:pBdr>
          <w:top w:val="nil"/>
          <w:left w:val="nil"/>
          <w:bottom w:val="nil"/>
          <w:right w:val="nil"/>
          <w:between w:val="nil"/>
        </w:pBdr>
        <w:spacing w:after="0" w:line="360" w:lineRule="auto"/>
        <w:ind w:left="0" w:hanging="2"/>
      </w:pPr>
      <w:r>
        <w:pict w14:anchorId="6E2720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50pt;height:50pt;z-index:251657728;visibility:hidden">
            <v:path o:extrusionok="t"/>
            <o:lock v:ext="edit" selection="t"/>
          </v:shape>
        </w:pict>
      </w:r>
    </w:p>
    <w:p w14:paraId="6FC98ED2" w14:textId="77777777" w:rsidR="000B164E" w:rsidRDefault="000B164E" w:rsidP="00732139">
      <w:pPr>
        <w:spacing w:after="0" w:line="360" w:lineRule="auto"/>
        <w:ind w:left="1" w:right="-188" w:hanging="3"/>
        <w:jc w:val="center"/>
        <w:rPr>
          <w:rFonts w:ascii="Times New Roman" w:eastAsia="Times New Roman" w:hAnsi="Times New Roman" w:cs="Times New Roman"/>
          <w:color w:val="000000"/>
          <w:sz w:val="28"/>
          <w:szCs w:val="28"/>
        </w:rPr>
      </w:pPr>
    </w:p>
    <w:p w14:paraId="4DF3294B" w14:textId="6FE43204" w:rsidR="00906EFB" w:rsidRPr="00732139" w:rsidRDefault="00D730D7" w:rsidP="00732139">
      <w:pPr>
        <w:spacing w:line="360" w:lineRule="auto"/>
        <w:ind w:left="0" w:hanging="2"/>
        <w:jc w:val="center"/>
        <w:rPr>
          <w:rFonts w:asciiTheme="majorBidi" w:hAnsiTheme="majorBidi" w:cstheme="majorBidi"/>
          <w:b/>
          <w:bCs/>
          <w:sz w:val="24"/>
          <w:szCs w:val="24"/>
          <w:lang w:val="en-US"/>
        </w:rPr>
      </w:pPr>
      <w:r>
        <w:rPr>
          <w:rFonts w:asciiTheme="majorBidi" w:hAnsiTheme="majorBidi" w:cstheme="majorBidi"/>
          <w:b/>
          <w:bCs/>
          <w:sz w:val="24"/>
          <w:szCs w:val="24"/>
          <w:lang w:val="en-US"/>
        </w:rPr>
        <w:t>”</w:t>
      </w:r>
      <w:r w:rsidR="00906EFB" w:rsidRPr="00732139">
        <w:rPr>
          <w:rFonts w:asciiTheme="majorBidi" w:hAnsiTheme="majorBidi" w:cstheme="majorBidi"/>
          <w:b/>
          <w:bCs/>
          <w:sz w:val="24"/>
          <w:szCs w:val="24"/>
          <w:lang w:val="en-US"/>
        </w:rPr>
        <w:t xml:space="preserve">Analysis of The Quality of Inpatient Services At Hospital X </w:t>
      </w:r>
      <w:proofErr w:type="spellStart"/>
      <w:r w:rsidR="00906EFB" w:rsidRPr="00732139">
        <w:rPr>
          <w:rFonts w:asciiTheme="majorBidi" w:hAnsiTheme="majorBidi" w:cstheme="majorBidi"/>
          <w:b/>
          <w:bCs/>
          <w:sz w:val="24"/>
          <w:szCs w:val="24"/>
          <w:lang w:val="en-US"/>
        </w:rPr>
        <w:t>Binjai</w:t>
      </w:r>
      <w:proofErr w:type="spellEnd"/>
      <w:r w:rsidR="00906EFB" w:rsidRPr="00732139">
        <w:rPr>
          <w:rFonts w:asciiTheme="majorBidi" w:hAnsiTheme="majorBidi" w:cstheme="majorBidi"/>
          <w:b/>
          <w:bCs/>
          <w:sz w:val="24"/>
          <w:szCs w:val="24"/>
          <w:lang w:val="en-US"/>
        </w:rPr>
        <w:t xml:space="preserve"> using The Customer Satisfaction Index (CSI) Method”</w:t>
      </w:r>
    </w:p>
    <w:p w14:paraId="153CD6D7" w14:textId="77777777" w:rsidR="000B164E" w:rsidRPr="00732139" w:rsidRDefault="000B164E" w:rsidP="00732139">
      <w:pPr>
        <w:spacing w:after="0" w:line="360" w:lineRule="auto"/>
        <w:ind w:left="0" w:right="-188" w:hanging="2"/>
        <w:jc w:val="center"/>
        <w:rPr>
          <w:rFonts w:asciiTheme="majorBidi" w:eastAsia="Times New Roman" w:hAnsiTheme="majorBidi" w:cstheme="majorBidi"/>
          <w:color w:val="000000"/>
          <w:sz w:val="24"/>
          <w:szCs w:val="24"/>
          <w:lang w:val="en-US"/>
        </w:rPr>
      </w:pPr>
    </w:p>
    <w:p w14:paraId="5A0AC42E" w14:textId="77777777" w:rsidR="000B164E" w:rsidRPr="00732139" w:rsidRDefault="000B164E" w:rsidP="00732139">
      <w:pPr>
        <w:spacing w:after="0" w:line="360" w:lineRule="auto"/>
        <w:ind w:left="0" w:hanging="2"/>
        <w:jc w:val="center"/>
        <w:rPr>
          <w:rFonts w:asciiTheme="majorBidi" w:eastAsia="Times New Roman" w:hAnsiTheme="majorBidi" w:cstheme="majorBidi"/>
          <w:sz w:val="24"/>
          <w:szCs w:val="24"/>
        </w:rPr>
      </w:pPr>
    </w:p>
    <w:p w14:paraId="6A14FCE3" w14:textId="6F446EBD" w:rsidR="000B164E" w:rsidRPr="00732139" w:rsidRDefault="00906EFB" w:rsidP="00732139">
      <w:pPr>
        <w:spacing w:after="0" w:line="360" w:lineRule="auto"/>
        <w:ind w:left="0" w:hanging="2"/>
        <w:jc w:val="center"/>
        <w:rPr>
          <w:rFonts w:asciiTheme="majorBidi" w:eastAsia="Times New Roman" w:hAnsiTheme="majorBidi" w:cstheme="majorBidi"/>
          <w:color w:val="000000"/>
          <w:sz w:val="24"/>
          <w:szCs w:val="24"/>
          <w:vertAlign w:val="superscript"/>
        </w:rPr>
      </w:pPr>
      <w:r w:rsidRPr="00732139">
        <w:rPr>
          <w:rFonts w:asciiTheme="majorBidi" w:eastAsia="Times New Roman" w:hAnsiTheme="majorBidi" w:cstheme="majorBidi"/>
          <w:color w:val="000000"/>
          <w:sz w:val="24"/>
          <w:szCs w:val="24"/>
        </w:rPr>
        <w:t>Lutfiyah Nada Salsabila</w:t>
      </w:r>
      <w:r w:rsidRPr="00732139">
        <w:rPr>
          <w:rFonts w:asciiTheme="majorBidi" w:eastAsia="Times New Roman" w:hAnsiTheme="majorBidi" w:cstheme="majorBidi"/>
          <w:color w:val="000000"/>
          <w:sz w:val="24"/>
          <w:szCs w:val="24"/>
          <w:vertAlign w:val="superscript"/>
        </w:rPr>
        <w:t>1</w:t>
      </w:r>
      <w:r w:rsidRPr="00732139">
        <w:rPr>
          <w:rFonts w:asciiTheme="majorBidi" w:eastAsia="Times New Roman" w:hAnsiTheme="majorBidi" w:cstheme="majorBidi"/>
          <w:color w:val="000000"/>
          <w:sz w:val="24"/>
          <w:szCs w:val="24"/>
        </w:rPr>
        <w:t>, Fitriani Pramita Gurning</w:t>
      </w:r>
      <w:r w:rsidRPr="00732139">
        <w:rPr>
          <w:rFonts w:asciiTheme="majorBidi" w:eastAsia="Times New Roman" w:hAnsiTheme="majorBidi" w:cstheme="majorBidi"/>
          <w:color w:val="000000"/>
          <w:sz w:val="24"/>
          <w:szCs w:val="24"/>
          <w:vertAlign w:val="superscript"/>
        </w:rPr>
        <w:t>2</w:t>
      </w:r>
      <w:r w:rsidRPr="00732139">
        <w:rPr>
          <w:rFonts w:asciiTheme="majorBidi" w:eastAsia="Times New Roman" w:hAnsiTheme="majorBidi" w:cstheme="majorBidi"/>
          <w:color w:val="000000"/>
          <w:sz w:val="24"/>
          <w:szCs w:val="24"/>
        </w:rPr>
        <w:t>, Wasiyem</w:t>
      </w:r>
      <w:r w:rsidRPr="00732139">
        <w:rPr>
          <w:rFonts w:asciiTheme="majorBidi" w:eastAsia="Times New Roman" w:hAnsiTheme="majorBidi" w:cstheme="majorBidi"/>
          <w:color w:val="000000"/>
          <w:sz w:val="24"/>
          <w:szCs w:val="24"/>
          <w:vertAlign w:val="superscript"/>
        </w:rPr>
        <w:t>3</w:t>
      </w:r>
    </w:p>
    <w:p w14:paraId="42368B0C" w14:textId="77777777" w:rsidR="000B164E" w:rsidRPr="00732139" w:rsidRDefault="000B164E" w:rsidP="00732139">
      <w:pPr>
        <w:widowControl w:val="0"/>
        <w:spacing w:after="0" w:line="360" w:lineRule="auto"/>
        <w:ind w:left="0" w:hanging="2"/>
        <w:jc w:val="center"/>
        <w:rPr>
          <w:rFonts w:asciiTheme="majorBidi" w:eastAsia="Times New Roman" w:hAnsiTheme="majorBidi" w:cstheme="majorBidi"/>
          <w:sz w:val="24"/>
          <w:szCs w:val="24"/>
        </w:rPr>
      </w:pPr>
    </w:p>
    <w:p w14:paraId="0ECE9DBA" w14:textId="77777777" w:rsidR="00906EFB" w:rsidRPr="00732139" w:rsidRDefault="00906EFB" w:rsidP="00732139">
      <w:pPr>
        <w:spacing w:line="360" w:lineRule="auto"/>
        <w:ind w:left="0" w:hanging="2"/>
        <w:jc w:val="center"/>
        <w:rPr>
          <w:rFonts w:asciiTheme="majorBidi" w:hAnsiTheme="majorBidi" w:cstheme="majorBidi"/>
          <w:sz w:val="24"/>
          <w:szCs w:val="24"/>
          <w:lang w:val="en-US"/>
        </w:rPr>
      </w:pPr>
      <w:r w:rsidRPr="00732139">
        <w:rPr>
          <w:rFonts w:asciiTheme="majorBidi" w:hAnsiTheme="majorBidi" w:cstheme="majorBidi"/>
          <w:sz w:val="24"/>
          <w:szCs w:val="24"/>
          <w:lang w:val="en-US"/>
        </w:rPr>
        <w:t>Faculty of Public Health, Universitas Islam Negeri Sumatera Utara, Medan, Indonesia</w:t>
      </w:r>
    </w:p>
    <w:p w14:paraId="24D61EA1" w14:textId="77777777" w:rsidR="000B164E" w:rsidRPr="00732139" w:rsidRDefault="000B164E" w:rsidP="00732139">
      <w:pPr>
        <w:widowControl w:val="0"/>
        <w:spacing w:after="0" w:line="360" w:lineRule="auto"/>
        <w:ind w:left="0" w:hanging="2"/>
        <w:jc w:val="center"/>
        <w:rPr>
          <w:rFonts w:asciiTheme="majorBidi" w:eastAsia="Times New Roman" w:hAnsiTheme="majorBidi" w:cstheme="majorBidi"/>
          <w:sz w:val="24"/>
          <w:szCs w:val="24"/>
          <w:lang w:val="en-US"/>
        </w:rPr>
      </w:pPr>
    </w:p>
    <w:p w14:paraId="5DCE0286" w14:textId="77777777" w:rsidR="00906EFB" w:rsidRPr="00732139" w:rsidRDefault="00000000" w:rsidP="00732139">
      <w:pPr>
        <w:pBdr>
          <w:bottom w:val="single" w:sz="6" w:space="1" w:color="auto"/>
        </w:pBdr>
        <w:spacing w:line="360" w:lineRule="auto"/>
        <w:ind w:left="0" w:hanging="2"/>
        <w:jc w:val="center"/>
        <w:rPr>
          <w:rFonts w:asciiTheme="majorBidi" w:hAnsiTheme="majorBidi" w:cstheme="majorBidi"/>
          <w:sz w:val="24"/>
          <w:szCs w:val="24"/>
          <w:lang w:val="en-US"/>
        </w:rPr>
      </w:pPr>
      <w:r w:rsidRPr="00732139">
        <w:rPr>
          <w:rFonts w:asciiTheme="majorBidi" w:eastAsia="Times New Roman" w:hAnsiTheme="majorBidi" w:cstheme="majorBidi"/>
          <w:sz w:val="24"/>
          <w:szCs w:val="24"/>
        </w:rPr>
        <w:t>Email corespondensi :</w:t>
      </w:r>
      <w:r w:rsidR="00906EFB" w:rsidRPr="00732139">
        <w:rPr>
          <w:rFonts w:asciiTheme="majorBidi" w:eastAsia="Times New Roman" w:hAnsiTheme="majorBidi" w:cstheme="majorBidi"/>
          <w:sz w:val="24"/>
          <w:szCs w:val="24"/>
        </w:rPr>
        <w:t xml:space="preserve"> </w:t>
      </w:r>
      <w:hyperlink r:id="rId9" w:history="1">
        <w:r w:rsidR="00906EFB" w:rsidRPr="00732139">
          <w:rPr>
            <w:rStyle w:val="Hyperlink"/>
            <w:rFonts w:asciiTheme="majorBidi" w:hAnsiTheme="majorBidi" w:cstheme="majorBidi"/>
            <w:sz w:val="24"/>
            <w:szCs w:val="24"/>
            <w:lang w:val="en-US"/>
          </w:rPr>
          <w:t>Lutfiyahnada048@gmail.com</w:t>
        </w:r>
      </w:hyperlink>
    </w:p>
    <w:p w14:paraId="4561DD55" w14:textId="4343B99A" w:rsidR="000B164E" w:rsidRPr="00732139" w:rsidRDefault="000B164E" w:rsidP="00732139">
      <w:pPr>
        <w:widowControl w:val="0"/>
        <w:spacing w:after="0" w:line="360" w:lineRule="auto"/>
        <w:ind w:left="0" w:hanging="2"/>
        <w:jc w:val="center"/>
        <w:rPr>
          <w:rFonts w:asciiTheme="majorBidi" w:eastAsia="Times New Roman" w:hAnsiTheme="majorBidi" w:cstheme="majorBidi"/>
          <w:sz w:val="24"/>
          <w:szCs w:val="24"/>
        </w:rPr>
      </w:pPr>
    </w:p>
    <w:p w14:paraId="5674CD5C" w14:textId="77777777" w:rsidR="000B164E" w:rsidRPr="00732139" w:rsidRDefault="000B164E" w:rsidP="00732139">
      <w:pPr>
        <w:widowControl w:val="0"/>
        <w:spacing w:after="0" w:line="360" w:lineRule="auto"/>
        <w:ind w:left="0" w:hanging="2"/>
        <w:jc w:val="center"/>
        <w:rPr>
          <w:rFonts w:asciiTheme="majorBidi" w:eastAsia="Times New Roman" w:hAnsiTheme="majorBidi" w:cstheme="majorBidi"/>
          <w:sz w:val="24"/>
          <w:szCs w:val="24"/>
        </w:rPr>
      </w:pPr>
    </w:p>
    <w:tbl>
      <w:tblPr>
        <w:tblStyle w:val="a"/>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8080"/>
      </w:tblGrid>
      <w:tr w:rsidR="000B164E" w:rsidRPr="00732139" w14:paraId="77E89C05" w14:textId="77777777">
        <w:tc>
          <w:tcPr>
            <w:tcW w:w="1242" w:type="dxa"/>
          </w:tcPr>
          <w:p w14:paraId="59F72733" w14:textId="77777777" w:rsidR="000B164E" w:rsidRPr="00732139" w:rsidRDefault="000B164E" w:rsidP="00732139">
            <w:pPr>
              <w:spacing w:after="0" w:line="360" w:lineRule="auto"/>
              <w:ind w:left="0" w:hanging="2"/>
              <w:jc w:val="center"/>
              <w:rPr>
                <w:rFonts w:asciiTheme="majorBidi" w:eastAsia="Times New Roman" w:hAnsiTheme="majorBidi" w:cstheme="majorBidi"/>
                <w:sz w:val="24"/>
                <w:szCs w:val="24"/>
              </w:rPr>
            </w:pPr>
          </w:p>
          <w:p w14:paraId="79A7B520" w14:textId="77777777" w:rsidR="000B164E" w:rsidRPr="00732139" w:rsidRDefault="00000000" w:rsidP="00732139">
            <w:pPr>
              <w:spacing w:after="0" w:line="360" w:lineRule="auto"/>
              <w:ind w:left="0" w:hanging="2"/>
              <w:jc w:val="center"/>
              <w:rPr>
                <w:rFonts w:asciiTheme="majorBidi" w:eastAsia="Times New Roman" w:hAnsiTheme="majorBidi" w:cstheme="majorBidi"/>
                <w:sz w:val="24"/>
                <w:szCs w:val="24"/>
              </w:rPr>
            </w:pPr>
            <w:r w:rsidRPr="00732139">
              <w:rPr>
                <w:rFonts w:asciiTheme="majorBidi" w:eastAsia="Times New Roman" w:hAnsiTheme="majorBidi" w:cstheme="majorBidi"/>
                <w:b/>
                <w:sz w:val="24"/>
                <w:szCs w:val="24"/>
              </w:rPr>
              <w:t>Track Record Article</w:t>
            </w:r>
          </w:p>
          <w:p w14:paraId="31DC9884" w14:textId="77777777" w:rsidR="000B164E" w:rsidRPr="00732139" w:rsidRDefault="000B164E" w:rsidP="00732139">
            <w:pPr>
              <w:spacing w:after="0" w:line="360" w:lineRule="auto"/>
              <w:ind w:left="0" w:hanging="2"/>
              <w:rPr>
                <w:rFonts w:asciiTheme="majorBidi" w:eastAsia="Times New Roman" w:hAnsiTheme="majorBidi" w:cstheme="majorBidi"/>
                <w:sz w:val="24"/>
                <w:szCs w:val="24"/>
              </w:rPr>
            </w:pPr>
          </w:p>
          <w:p w14:paraId="76D3DE96" w14:textId="77777777" w:rsidR="000B164E" w:rsidRPr="00732139" w:rsidRDefault="00000000" w:rsidP="00732139">
            <w:pPr>
              <w:spacing w:after="0" w:line="360" w:lineRule="auto"/>
              <w:ind w:left="0" w:hanging="2"/>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Accepted: </w:t>
            </w:r>
          </w:p>
          <w:p w14:paraId="390F0A24" w14:textId="77777777" w:rsidR="000B164E" w:rsidRPr="00732139" w:rsidRDefault="000B164E" w:rsidP="00732139">
            <w:pPr>
              <w:spacing w:after="0" w:line="360" w:lineRule="auto"/>
              <w:ind w:left="0" w:hanging="2"/>
              <w:rPr>
                <w:rFonts w:asciiTheme="majorBidi" w:eastAsia="Times New Roman" w:hAnsiTheme="majorBidi" w:cstheme="majorBidi"/>
                <w:sz w:val="24"/>
                <w:szCs w:val="24"/>
              </w:rPr>
            </w:pPr>
          </w:p>
          <w:p w14:paraId="1104E56B" w14:textId="77777777" w:rsidR="000B164E" w:rsidRPr="00732139" w:rsidRDefault="00000000" w:rsidP="00732139">
            <w:pPr>
              <w:spacing w:after="0" w:line="360" w:lineRule="auto"/>
              <w:ind w:left="0" w:hanging="2"/>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 Published: </w:t>
            </w:r>
          </w:p>
          <w:p w14:paraId="03E1E14A" w14:textId="77777777" w:rsidR="000B164E" w:rsidRPr="00732139" w:rsidRDefault="000B164E" w:rsidP="00732139">
            <w:pPr>
              <w:spacing w:after="0" w:line="360" w:lineRule="auto"/>
              <w:ind w:left="0" w:hanging="2"/>
              <w:rPr>
                <w:rFonts w:asciiTheme="majorBidi" w:eastAsia="Times New Roman" w:hAnsiTheme="majorBidi" w:cstheme="majorBidi"/>
                <w:color w:val="000000"/>
                <w:sz w:val="24"/>
                <w:szCs w:val="24"/>
              </w:rPr>
            </w:pPr>
          </w:p>
        </w:tc>
        <w:tc>
          <w:tcPr>
            <w:tcW w:w="8080" w:type="dxa"/>
          </w:tcPr>
          <w:p w14:paraId="0B8C75D4" w14:textId="77777777" w:rsidR="000B164E" w:rsidRPr="00732139" w:rsidRDefault="000B164E" w:rsidP="00732139">
            <w:pPr>
              <w:widowControl w:val="0"/>
              <w:spacing w:after="0" w:line="360" w:lineRule="auto"/>
              <w:ind w:left="0" w:right="-135" w:hanging="2"/>
              <w:jc w:val="center"/>
              <w:rPr>
                <w:rFonts w:asciiTheme="majorBidi" w:eastAsia="Times New Roman" w:hAnsiTheme="majorBidi" w:cstheme="majorBidi"/>
                <w:sz w:val="24"/>
                <w:szCs w:val="24"/>
              </w:rPr>
            </w:pPr>
          </w:p>
          <w:p w14:paraId="2691045C" w14:textId="77777777" w:rsidR="000B164E" w:rsidRPr="00732139" w:rsidRDefault="00000000" w:rsidP="00732139">
            <w:pPr>
              <w:widowControl w:val="0"/>
              <w:spacing w:after="0" w:line="360" w:lineRule="auto"/>
              <w:ind w:left="0" w:right="-135" w:hanging="2"/>
              <w:jc w:val="center"/>
              <w:rPr>
                <w:rFonts w:asciiTheme="majorBidi" w:eastAsia="Times New Roman" w:hAnsiTheme="majorBidi" w:cstheme="majorBidi"/>
                <w:sz w:val="24"/>
                <w:szCs w:val="24"/>
              </w:rPr>
            </w:pPr>
            <w:r w:rsidRPr="00732139">
              <w:rPr>
                <w:rFonts w:asciiTheme="majorBidi" w:eastAsia="Times New Roman" w:hAnsiTheme="majorBidi" w:cstheme="majorBidi"/>
                <w:b/>
                <w:i/>
                <w:sz w:val="24"/>
                <w:szCs w:val="24"/>
              </w:rPr>
              <w:t>Abstract</w:t>
            </w:r>
          </w:p>
          <w:p w14:paraId="2460F5B2" w14:textId="77777777" w:rsidR="000B164E" w:rsidRPr="00732139" w:rsidRDefault="000B164E" w:rsidP="00732139">
            <w:pPr>
              <w:widowControl w:val="0"/>
              <w:spacing w:after="0" w:line="360" w:lineRule="auto"/>
              <w:ind w:left="0" w:right="49" w:hanging="2"/>
              <w:jc w:val="center"/>
              <w:rPr>
                <w:rFonts w:asciiTheme="majorBidi" w:eastAsia="Times New Roman" w:hAnsiTheme="majorBidi" w:cstheme="majorBidi"/>
                <w:sz w:val="24"/>
                <w:szCs w:val="24"/>
              </w:rPr>
            </w:pPr>
          </w:p>
          <w:p w14:paraId="6708526A" w14:textId="77777777" w:rsidR="00906EFB" w:rsidRPr="00732139" w:rsidRDefault="00906EFB" w:rsidP="00732139">
            <w:pPr>
              <w:spacing w:before="240" w:after="240" w:line="360" w:lineRule="auto"/>
              <w:ind w:left="0" w:hanging="2"/>
              <w:jc w:val="both"/>
              <w:rPr>
                <w:rFonts w:asciiTheme="majorBidi" w:hAnsiTheme="majorBidi" w:cstheme="majorBidi"/>
                <w:i/>
                <w:iCs/>
                <w:sz w:val="24"/>
                <w:szCs w:val="24"/>
              </w:rPr>
            </w:pPr>
            <w:r w:rsidRPr="00732139">
              <w:rPr>
                <w:rFonts w:asciiTheme="majorBidi" w:hAnsiTheme="majorBidi" w:cstheme="majorBidi"/>
                <w:i/>
                <w:iCs/>
                <w:sz w:val="24"/>
                <w:szCs w:val="24"/>
              </w:rPr>
              <w:t>The quality of health services is the high effectiveness of health services by service and professional standards, using resources that hospitals or health centers have safely, and following the rules, laws, norms, and ethics with government and consumer limitations. The purpose of this study was to determine how good the quality of service is at Hospital X Binjai using the Customer Satisfaction Index method by looking at the dimensions of service quality, namely Tangible (physical evidence), Reability (reliability), Assurance (guarantee), Responsiveness (responsiveness), and Emphaty (empathy). This study uses a type of quantitative survey research using a cross-sectional approach, where researchers will collect primary data by asking questions to respondents to obtain the necessary data. The population in this study were inpatients who visited X Binjai Hospital, namely 409 inpatients in December 2023. The number of samples in this study was 33 people, and the sample size was determined by the minimum sample formula (Lemeshow, 1997).</w:t>
            </w:r>
            <w:r w:rsidRPr="00732139">
              <w:rPr>
                <w:rFonts w:asciiTheme="majorBidi" w:hAnsiTheme="majorBidi" w:cstheme="majorBidi"/>
                <w:b/>
                <w:bCs/>
                <w:i/>
                <w:iCs/>
                <w:sz w:val="24"/>
                <w:szCs w:val="24"/>
              </w:rPr>
              <w:t xml:space="preserve"> </w:t>
            </w:r>
            <w:r w:rsidRPr="00732139">
              <w:rPr>
                <w:rFonts w:asciiTheme="majorBidi" w:hAnsiTheme="majorBidi" w:cstheme="majorBidi"/>
                <w:i/>
                <w:iCs/>
                <w:sz w:val="24"/>
                <w:szCs w:val="24"/>
              </w:rPr>
              <w:t xml:space="preserve">In the analysis of the quality of service at Hospital X Binjai has been carried out with 5 dimensions, namely Tangible (physical evidence), Reability (reliability), </w:t>
            </w:r>
            <w:r w:rsidRPr="00732139">
              <w:rPr>
                <w:rFonts w:asciiTheme="majorBidi" w:hAnsiTheme="majorBidi" w:cstheme="majorBidi"/>
                <w:i/>
                <w:iCs/>
                <w:sz w:val="24"/>
                <w:szCs w:val="24"/>
              </w:rPr>
              <w:lastRenderedPageBreak/>
              <w:t>Assurance (guarantee), Responsiveness (responsiveness), and empathy (empathy), using the Customer Satisfaction Index method, the calculation result is 78%, indicating that the patient satisfaction index at Hospital X Binjai is interpreted as satisfied. Based on the analysis of service quality and management with the Customer Satisfaction Index (CSI) method in the service quality survey at X Binjai Hospital, patients are satisfied with inpatient services at X Binjai Hospital.</w:t>
            </w:r>
          </w:p>
          <w:p w14:paraId="70EBAD11" w14:textId="77777777" w:rsidR="000B164E" w:rsidRPr="00732139" w:rsidRDefault="000B164E" w:rsidP="00732139">
            <w:pPr>
              <w:spacing w:after="0" w:line="360" w:lineRule="auto"/>
              <w:ind w:left="0" w:hanging="2"/>
              <w:jc w:val="both"/>
              <w:rPr>
                <w:rFonts w:asciiTheme="majorBidi" w:eastAsia="Times New Roman" w:hAnsiTheme="majorBidi" w:cstheme="majorBidi"/>
                <w:color w:val="000000"/>
                <w:sz w:val="24"/>
                <w:szCs w:val="24"/>
              </w:rPr>
            </w:pPr>
          </w:p>
          <w:p w14:paraId="1C5B5C17" w14:textId="3E2D0524" w:rsidR="000B164E" w:rsidRPr="00732139" w:rsidRDefault="00000000" w:rsidP="00732139">
            <w:pPr>
              <w:spacing w:after="0" w:line="360" w:lineRule="auto"/>
              <w:ind w:left="0" w:hanging="2"/>
              <w:jc w:val="both"/>
              <w:rPr>
                <w:rFonts w:asciiTheme="majorBidi" w:eastAsia="Times New Roman" w:hAnsiTheme="majorBidi" w:cstheme="majorBidi"/>
                <w:color w:val="000000"/>
                <w:sz w:val="24"/>
                <w:szCs w:val="24"/>
              </w:rPr>
            </w:pPr>
            <w:r w:rsidRPr="00732139">
              <w:rPr>
                <w:rFonts w:asciiTheme="majorBidi" w:eastAsia="Times New Roman" w:hAnsiTheme="majorBidi" w:cstheme="majorBidi"/>
                <w:b/>
                <w:i/>
                <w:color w:val="000000"/>
                <w:sz w:val="24"/>
                <w:szCs w:val="24"/>
              </w:rPr>
              <w:t xml:space="preserve">Keyword: </w:t>
            </w:r>
            <w:r w:rsidR="00906EFB" w:rsidRPr="00732139">
              <w:rPr>
                <w:rFonts w:asciiTheme="majorBidi" w:hAnsiTheme="majorBidi" w:cstheme="majorBidi"/>
                <w:b/>
                <w:bCs/>
                <w:i/>
                <w:iCs/>
                <w:sz w:val="24"/>
                <w:szCs w:val="24"/>
              </w:rPr>
              <w:t>Service quality, Customer Satisfaction Index.</w:t>
            </w:r>
          </w:p>
        </w:tc>
      </w:tr>
    </w:tbl>
    <w:p w14:paraId="31B65877" w14:textId="77777777" w:rsidR="000B164E" w:rsidRPr="00732139" w:rsidRDefault="000B164E" w:rsidP="00732139">
      <w:pPr>
        <w:pBdr>
          <w:bottom w:val="single" w:sz="4" w:space="0" w:color="000000"/>
        </w:pBdr>
        <w:spacing w:after="0" w:line="360" w:lineRule="auto"/>
        <w:ind w:left="0" w:hanging="2"/>
        <w:jc w:val="both"/>
        <w:rPr>
          <w:rFonts w:asciiTheme="majorBidi" w:eastAsia="Times New Roman" w:hAnsiTheme="majorBidi" w:cstheme="majorBidi"/>
          <w:sz w:val="24"/>
          <w:szCs w:val="24"/>
        </w:rPr>
        <w:sectPr w:rsidR="000B164E" w:rsidRPr="00732139">
          <w:headerReference w:type="even" r:id="rId10"/>
          <w:headerReference w:type="default" r:id="rId11"/>
          <w:footerReference w:type="default" r:id="rId12"/>
          <w:headerReference w:type="first" r:id="rId13"/>
          <w:pgSz w:w="11906" w:h="16838"/>
          <w:pgMar w:top="1440" w:right="1440" w:bottom="1440" w:left="1440" w:header="709" w:footer="709" w:gutter="0"/>
          <w:pgNumType w:start="91"/>
          <w:cols w:space="720"/>
          <w:titlePg/>
        </w:sectPr>
      </w:pPr>
    </w:p>
    <w:p w14:paraId="3B6C8F65" w14:textId="77777777" w:rsidR="000B164E" w:rsidRPr="00732139" w:rsidRDefault="000B164E" w:rsidP="00732139">
      <w:pPr>
        <w:spacing w:line="360" w:lineRule="auto"/>
        <w:ind w:left="0" w:hanging="2"/>
        <w:jc w:val="both"/>
        <w:rPr>
          <w:rFonts w:asciiTheme="majorBidi" w:eastAsia="Times New Roman" w:hAnsiTheme="majorBidi" w:cstheme="majorBidi"/>
          <w:sz w:val="24"/>
          <w:szCs w:val="24"/>
        </w:rPr>
        <w:sectPr w:rsidR="000B164E" w:rsidRPr="00732139">
          <w:type w:val="continuous"/>
          <w:pgSz w:w="11906" w:h="16838"/>
          <w:pgMar w:top="1440" w:right="1440" w:bottom="1440" w:left="1440" w:header="709" w:footer="709" w:gutter="0"/>
          <w:cols w:space="720"/>
          <w:titlePg/>
        </w:sectPr>
      </w:pPr>
    </w:p>
    <w:p w14:paraId="16FF4E8F" w14:textId="16B01346" w:rsidR="000B164E" w:rsidRPr="00732139" w:rsidRDefault="00000000" w:rsidP="00732139">
      <w:pPr>
        <w:pBdr>
          <w:top w:val="nil"/>
          <w:left w:val="nil"/>
          <w:bottom w:val="nil"/>
          <w:right w:val="nil"/>
          <w:between w:val="nil"/>
        </w:pBdr>
        <w:spacing w:line="360" w:lineRule="auto"/>
        <w:ind w:left="0" w:hanging="2"/>
        <w:jc w:val="both"/>
        <w:rPr>
          <w:rFonts w:asciiTheme="majorBidi" w:eastAsia="Times New Roman" w:hAnsiTheme="majorBidi" w:cstheme="majorBidi"/>
          <w:color w:val="000000"/>
          <w:sz w:val="24"/>
          <w:szCs w:val="24"/>
        </w:rPr>
      </w:pPr>
      <w:bookmarkStart w:id="0" w:name="_heading=h.gjdgxs" w:colFirst="0" w:colLast="0"/>
      <w:bookmarkEnd w:id="0"/>
      <w:r w:rsidRPr="00732139">
        <w:rPr>
          <w:rFonts w:asciiTheme="majorBidi" w:eastAsia="Times New Roman" w:hAnsiTheme="majorBidi" w:cstheme="majorBidi"/>
          <w:b/>
          <w:color w:val="000000"/>
          <w:sz w:val="24"/>
          <w:szCs w:val="24"/>
        </w:rPr>
        <w:t xml:space="preserve">INTRODUCTION </w:t>
      </w:r>
    </w:p>
    <w:p w14:paraId="0843D7C0" w14:textId="1E723B08" w:rsidR="00A84D48" w:rsidRPr="00732139" w:rsidRDefault="00A84D48" w:rsidP="00732139">
      <w:pPr>
        <w:spacing w:after="240" w:line="360" w:lineRule="auto"/>
        <w:ind w:leftChars="0" w:left="0" w:firstLineChars="0" w:firstLine="720"/>
        <w:jc w:val="both"/>
        <w:rPr>
          <w:rFonts w:asciiTheme="majorBidi" w:hAnsiTheme="majorBidi" w:cstheme="majorBidi"/>
          <w:sz w:val="24"/>
          <w:szCs w:val="24"/>
        </w:rPr>
      </w:pPr>
      <w:r w:rsidRPr="00732139">
        <w:rPr>
          <w:rFonts w:asciiTheme="majorBidi" w:hAnsiTheme="majorBidi" w:cstheme="majorBidi"/>
          <w:sz w:val="24"/>
          <w:szCs w:val="24"/>
        </w:rPr>
        <w:t>Every resident has the right to obtain health services, making hospitals a place where people get this right, and it is one of the needs that must be met</w:t>
      </w:r>
      <w:r w:rsidR="00464502" w:rsidRPr="00732139">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"/>
          <w:id w:val="1826008538"/>
          <w:placeholder>
            <w:docPart w:val="DefaultPlaceholder_-1854013440"/>
          </w:placeholder>
        </w:sdtPr>
        <w:sdtContent>
          <w:r w:rsidR="00862BCD" w:rsidRPr="00732139">
            <w:rPr>
              <w:rFonts w:asciiTheme="majorBidi" w:hAnsiTheme="majorBidi" w:cstheme="majorBidi"/>
              <w:color w:val="000000"/>
              <w:sz w:val="24"/>
              <w:szCs w:val="24"/>
            </w:rPr>
            <w:t>(Wulandari et al., 2019)</w:t>
          </w:r>
        </w:sdtContent>
      </w:sdt>
      <w:r w:rsidRPr="00732139">
        <w:rPr>
          <w:rFonts w:asciiTheme="majorBidi" w:hAnsiTheme="majorBidi" w:cstheme="majorBidi"/>
          <w:sz w:val="24"/>
          <w:szCs w:val="24"/>
        </w:rPr>
        <w:t>. Hospitals are providers of curative, rehabilitative, promotive, and preventive services</w:t>
      </w:r>
      <w:r w:rsidR="00173365" w:rsidRPr="00732139">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"/>
          <w:id w:val="-369695435"/>
          <w:placeholder>
            <w:docPart w:val="DefaultPlaceholder_-1854013440"/>
          </w:placeholder>
        </w:sdtPr>
        <w:sdtContent>
          <w:r w:rsidR="00862BCD" w:rsidRPr="00732139">
            <w:rPr>
              <w:rFonts w:asciiTheme="majorBidi" w:eastAsia="Times New Roman" w:hAnsiTheme="majorBidi" w:cstheme="majorBidi"/>
              <w:color w:val="000000"/>
              <w:sz w:val="24"/>
              <w:szCs w:val="24"/>
            </w:rPr>
            <w:t>(Ai Anggraini, 2023)</w:t>
          </w:r>
        </w:sdtContent>
      </w:sdt>
      <w:r w:rsidRPr="00732139">
        <w:rPr>
          <w:rFonts w:asciiTheme="majorBidi" w:hAnsiTheme="majorBidi" w:cstheme="majorBidi"/>
          <w:sz w:val="24"/>
          <w:szCs w:val="24"/>
        </w:rPr>
        <w:t>. As a provider of health services, various ways are taken to improve the quality of hospital services, which are a priority in development in the health sector. It is undoubtedly essential to pay attention to equalizing affordable and quality health services for the community.</w:t>
      </w:r>
      <w:sdt>
        <w:sdtPr>
          <w:rPr>
            <w:rFonts w:asciiTheme="majorBidi" w:hAnsiTheme="majorBidi" w:cstheme="majorBidi"/>
            <w:color w:val="000000"/>
            <w:sz w:val="24"/>
            <w:szCs w:val="24"/>
          </w:rPr>
          <w:tag w:val="MENDELEY_CITATION_v3_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"/>
          <w:id w:val="-845557237"/>
          <w:placeholder>
            <w:docPart w:val="DefaultPlaceholder_-1854013440"/>
          </w:placeholder>
        </w:sdtPr>
        <w:sdtContent>
          <w:r w:rsidR="00862BCD" w:rsidRPr="00732139">
            <w:rPr>
              <w:rFonts w:asciiTheme="majorBidi" w:hAnsiTheme="majorBidi" w:cstheme="majorBidi"/>
              <w:color w:val="000000"/>
              <w:sz w:val="24"/>
              <w:szCs w:val="24"/>
            </w:rPr>
            <w:t>(Bidang et al., 2020)</w:t>
          </w:r>
        </w:sdtContent>
      </w:sdt>
    </w:p>
    <w:p w14:paraId="2DB897C0" w14:textId="4E24381A" w:rsidR="00A84D48" w:rsidRPr="00732139" w:rsidRDefault="00A84D48" w:rsidP="00732139">
      <w:pPr>
        <w:spacing w:after="240" w:line="360" w:lineRule="auto"/>
        <w:ind w:leftChars="0" w:left="0" w:firstLineChars="0" w:firstLine="720"/>
        <w:jc w:val="both"/>
        <w:rPr>
          <w:rFonts w:asciiTheme="majorBidi" w:hAnsiTheme="majorBidi" w:cstheme="majorBidi"/>
          <w:sz w:val="24"/>
          <w:szCs w:val="24"/>
        </w:rPr>
      </w:pPr>
      <w:r w:rsidRPr="00732139">
        <w:rPr>
          <w:rFonts w:asciiTheme="majorBidi" w:hAnsiTheme="majorBidi" w:cstheme="majorBidi"/>
          <w:sz w:val="24"/>
          <w:szCs w:val="24"/>
        </w:rPr>
        <w:t>WHO says that hospitals are organizations that have a role as providers of health services to the community, both curative and rehabilitative services, and hospitals are also places of biosocial research and training centers for health workers</w:t>
      </w:r>
      <w:sdt>
        <w:sdtPr>
          <w:rPr>
            <w:rFonts w:asciiTheme="majorBidi" w:hAnsiTheme="majorBidi" w:cstheme="majorBidi"/>
            <w:color w:val="000000"/>
            <w:sz w:val="24"/>
            <w:szCs w:val="24"/>
          </w:rPr>
          <w:tag w:val="MENDELEY_CITATION_v3_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"/>
          <w:id w:val="1958211110"/>
          <w:placeholder>
            <w:docPart w:val="DefaultPlaceholder_-1854013440"/>
          </w:placeholder>
        </w:sdtPr>
        <w:sdtContent>
          <w:r w:rsidR="00862BCD" w:rsidRPr="00732139">
            <w:rPr>
              <w:rFonts w:asciiTheme="majorBidi" w:hAnsiTheme="majorBidi" w:cstheme="majorBidi"/>
              <w:color w:val="000000"/>
              <w:sz w:val="24"/>
              <w:szCs w:val="24"/>
            </w:rPr>
            <w:t>(Ega Subiyantoro et al., 2020)</w:t>
          </w:r>
        </w:sdtContent>
      </w:sdt>
      <w:r w:rsidR="00173365" w:rsidRPr="00732139">
        <w:rPr>
          <w:rFonts w:asciiTheme="majorBidi" w:hAnsiTheme="majorBidi" w:cstheme="majorBidi"/>
          <w:sz w:val="24"/>
          <w:szCs w:val="24"/>
        </w:rPr>
        <w:t>.</w:t>
      </w:r>
      <w:r w:rsidR="00F54A0D" w:rsidRPr="00732139">
        <w:rPr>
          <w:rFonts w:asciiTheme="majorBidi" w:hAnsiTheme="majorBidi" w:cstheme="majorBidi"/>
          <w:sz w:val="24"/>
          <w:szCs w:val="24"/>
        </w:rPr>
        <w:t xml:space="preserve"> </w:t>
      </w:r>
      <w:r w:rsidRPr="00732139">
        <w:rPr>
          <w:rFonts w:asciiTheme="majorBidi" w:hAnsiTheme="majorBidi" w:cstheme="majorBidi"/>
          <w:sz w:val="24"/>
          <w:szCs w:val="24"/>
        </w:rPr>
        <w:t xml:space="preserve"> The community needs services that are responsive, affordable, and, of course, of quality. To achieve this, hospitals need to improve the quality of health services to achieve customer satisfaction</w:t>
      </w:r>
      <w:sdt>
        <w:sdtPr>
          <w:rPr>
            <w:rFonts w:asciiTheme="majorBidi" w:hAnsiTheme="majorBidi" w:cstheme="majorBidi"/>
            <w:color w:val="000000"/>
            <w:sz w:val="24"/>
            <w:szCs w:val="24"/>
          </w:rPr>
          <w:tag w:val="MENDELEY_CITATION_v3_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"/>
          <w:id w:val="1630364897"/>
          <w:placeholder>
            <w:docPart w:val="DefaultPlaceholder_-1854013440"/>
          </w:placeholder>
        </w:sdtPr>
        <w:sdtContent>
          <w:r w:rsidR="00862BCD" w:rsidRPr="00732139">
            <w:rPr>
              <w:rFonts w:asciiTheme="majorBidi" w:hAnsiTheme="majorBidi" w:cstheme="majorBidi"/>
              <w:color w:val="000000"/>
              <w:sz w:val="24"/>
              <w:szCs w:val="24"/>
            </w:rPr>
            <w:t>(Alam P et al., 2023)</w:t>
          </w:r>
        </w:sdtContent>
      </w:sdt>
    </w:p>
    <w:p w14:paraId="1DA260AB" w14:textId="25BCCE26" w:rsidR="00A84D48" w:rsidRPr="00732139" w:rsidRDefault="00A84D48" w:rsidP="00732139">
      <w:pPr>
        <w:spacing w:after="240" w:line="360" w:lineRule="auto"/>
        <w:ind w:leftChars="0" w:left="0" w:firstLineChars="0" w:firstLine="720"/>
        <w:jc w:val="both"/>
        <w:rPr>
          <w:rFonts w:asciiTheme="majorBidi" w:hAnsiTheme="majorBidi" w:cstheme="majorBidi"/>
          <w:sz w:val="24"/>
          <w:szCs w:val="24"/>
        </w:rPr>
      </w:pPr>
      <w:r w:rsidRPr="00732139">
        <w:rPr>
          <w:rFonts w:asciiTheme="majorBidi" w:hAnsiTheme="majorBidi" w:cstheme="majorBidi"/>
          <w:sz w:val="24"/>
          <w:szCs w:val="24"/>
        </w:rPr>
        <w:t>According to Permenkes Number 3 of 2020 concerning hospitals, hospitals are health service institutions that provide health services individually with comprehensive services and provide outpatient, inpatient, and emergency care services</w:t>
      </w:r>
      <w:r w:rsidR="00792053" w:rsidRPr="00732139">
        <w:rPr>
          <w:rFonts w:asciiTheme="majorBidi" w:hAnsiTheme="majorBidi" w:cstheme="majorBidi"/>
          <w:sz w:val="24"/>
          <w:szCs w:val="24"/>
        </w:rPr>
        <w:t xml:space="preserve"> </w:t>
      </w:r>
      <w:r w:rsidRPr="00732139">
        <w:rPr>
          <w:rFonts w:asciiTheme="majorBidi" w:hAnsiTheme="majorBidi" w:cstheme="majorBidi"/>
          <w:sz w:val="24"/>
          <w:szCs w:val="24"/>
        </w:rPr>
        <w:t xml:space="preserve"> In the 2020-2024 period</w:t>
      </w:r>
      <w:r w:rsidR="00464502" w:rsidRPr="00732139">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"/>
          <w:id w:val="244542112"/>
          <w:placeholder>
            <w:docPart w:val="DefaultPlaceholder_-1854013440"/>
          </w:placeholder>
        </w:sdtPr>
        <w:sdtContent>
          <w:r w:rsidR="00862BCD" w:rsidRPr="00732139">
            <w:rPr>
              <w:rFonts w:asciiTheme="majorBidi" w:hAnsiTheme="majorBidi" w:cstheme="majorBidi"/>
              <w:color w:val="000000"/>
              <w:sz w:val="24"/>
              <w:szCs w:val="24"/>
            </w:rPr>
            <w:t>(Kartika Yudityawati et al., n.d.)</w:t>
          </w:r>
        </w:sdtContent>
      </w:sdt>
      <w:r w:rsidR="00464502" w:rsidRPr="00732139">
        <w:rPr>
          <w:rFonts w:asciiTheme="majorBidi" w:hAnsiTheme="majorBidi" w:cstheme="majorBidi"/>
          <w:sz w:val="24"/>
          <w:szCs w:val="24"/>
        </w:rPr>
        <w:t>. H</w:t>
      </w:r>
      <w:r w:rsidRPr="00732139">
        <w:rPr>
          <w:rFonts w:asciiTheme="majorBidi" w:hAnsiTheme="majorBidi" w:cstheme="majorBidi"/>
          <w:sz w:val="24"/>
          <w:szCs w:val="24"/>
        </w:rPr>
        <w:t>ealth development is directed to continue to improve health services towards universal health coverage, and the main thing is to carry out primary health care or strengthen essential health services by increasing preventive and promotive efforts supported by the utilization and development of current health technology.</w:t>
      </w:r>
      <w:sdt>
        <w:sdtPr>
          <w:rPr>
            <w:rFonts w:asciiTheme="majorBidi" w:hAnsiTheme="majorBidi" w:cstheme="majorBidi"/>
            <w:color w:val="000000"/>
            <w:sz w:val="24"/>
            <w:szCs w:val="24"/>
          </w:rPr>
          <w:tag w:val="MENDELEY_CITATION_v3_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"/>
          <w:id w:val="-49621856"/>
          <w:placeholder>
            <w:docPart w:val="DefaultPlaceholder_-1854013440"/>
          </w:placeholder>
        </w:sdtPr>
        <w:sdtContent>
          <w:r w:rsidR="00862BCD" w:rsidRPr="00732139">
            <w:rPr>
              <w:rFonts w:asciiTheme="majorBidi" w:hAnsiTheme="majorBidi" w:cstheme="majorBidi"/>
              <w:color w:val="000000"/>
              <w:sz w:val="24"/>
              <w:szCs w:val="24"/>
            </w:rPr>
            <w:t>(Mohammad et al., 2019).</w:t>
          </w:r>
        </w:sdtContent>
      </w:sdt>
    </w:p>
    <w:p w14:paraId="79633145" w14:textId="2A4B2A9D" w:rsidR="00A84D48" w:rsidRPr="00732139" w:rsidRDefault="00A84D48" w:rsidP="00732139">
      <w:pPr>
        <w:spacing w:after="240" w:line="360" w:lineRule="auto"/>
        <w:ind w:leftChars="0" w:left="0" w:firstLineChars="0" w:firstLine="720"/>
        <w:jc w:val="both"/>
        <w:rPr>
          <w:rFonts w:asciiTheme="majorBidi" w:hAnsiTheme="majorBidi" w:cstheme="majorBidi"/>
          <w:sz w:val="24"/>
          <w:szCs w:val="24"/>
        </w:rPr>
      </w:pPr>
      <w:r w:rsidRPr="00732139">
        <w:rPr>
          <w:rFonts w:asciiTheme="majorBidi" w:hAnsiTheme="majorBidi" w:cstheme="majorBidi"/>
          <w:sz w:val="24"/>
          <w:szCs w:val="24"/>
        </w:rPr>
        <w:lastRenderedPageBreak/>
        <w:t>In general, the quality of health services is the high level of effectiveness of health services that are by service and professional standards, and use resources that hospitals or health centers have safely, and follow the rules, laws, norms, and ethics, with limitations and capabilities of the government and consumers. (Alfina Tahta Alfiana, 2019). Meanwhile, the quality of health service guarantee is the degree of perfection of health services based on policies and procedures</w:t>
      </w:r>
      <w:r w:rsidR="00862BCD" w:rsidRPr="00732139">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"/>
          <w:id w:val="1996530176"/>
          <w:placeholder>
            <w:docPart w:val="DefaultPlaceholder_-1854013440"/>
          </w:placeholder>
        </w:sdtPr>
        <w:sdtContent>
          <w:r w:rsidR="00862BCD" w:rsidRPr="00732139">
            <w:rPr>
              <w:rFonts w:asciiTheme="majorBidi" w:hAnsiTheme="majorBidi" w:cstheme="majorBidi"/>
              <w:color w:val="000000"/>
              <w:sz w:val="24"/>
              <w:szCs w:val="24"/>
            </w:rPr>
            <w:t>(Angelita et al., 2021)</w:t>
          </w:r>
        </w:sdtContent>
      </w:sdt>
      <w:r w:rsidRPr="00732139">
        <w:rPr>
          <w:rFonts w:asciiTheme="majorBidi" w:hAnsiTheme="majorBidi" w:cstheme="majorBidi"/>
          <w:sz w:val="24"/>
          <w:szCs w:val="24"/>
        </w:rPr>
        <w:t>. It utilizes the potential resources available in hospitals or health centers wisely and provides services that are safe and meet usual standards, taking into account limitations.</w:t>
      </w:r>
      <w:sdt>
        <w:sdtPr>
          <w:rPr>
            <w:rFonts w:asciiTheme="majorBidi" w:hAnsiTheme="majorBidi" w:cstheme="majorBidi"/>
            <w:color w:val="000000"/>
            <w:sz w:val="24"/>
            <w:szCs w:val="24"/>
          </w:rPr>
          <w:tag w:val="MENDELEY_CITATION_v3_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"/>
          <w:id w:val="-1485701601"/>
          <w:placeholder>
            <w:docPart w:val="DefaultPlaceholder_-1854013440"/>
          </w:placeholder>
        </w:sdtPr>
        <w:sdtContent>
          <w:r w:rsidR="00862BCD" w:rsidRPr="00732139">
            <w:rPr>
              <w:rFonts w:asciiTheme="majorBidi" w:hAnsiTheme="majorBidi" w:cstheme="majorBidi"/>
              <w:color w:val="000000"/>
              <w:sz w:val="24"/>
              <w:szCs w:val="24"/>
            </w:rPr>
            <w:t>(Yunike et al., 2023)</w:t>
          </w:r>
        </w:sdtContent>
      </w:sdt>
    </w:p>
    <w:p w14:paraId="716AD75E" w14:textId="0D289861" w:rsidR="00752AC2" w:rsidRPr="00732139" w:rsidRDefault="00752AC2" w:rsidP="00732139">
      <w:pPr>
        <w:spacing w:after="240" w:line="360" w:lineRule="auto"/>
        <w:ind w:leftChars="0" w:left="0" w:firstLineChars="0" w:firstLine="720"/>
        <w:jc w:val="both"/>
        <w:rPr>
          <w:rFonts w:asciiTheme="majorBidi" w:hAnsiTheme="majorBidi" w:cstheme="majorBidi"/>
          <w:sz w:val="24"/>
          <w:szCs w:val="24"/>
        </w:rPr>
      </w:pPr>
      <w:r w:rsidRPr="00732139">
        <w:rPr>
          <w:rFonts w:asciiTheme="majorBidi" w:hAnsiTheme="majorBidi" w:cstheme="majorBidi"/>
          <w:sz w:val="24"/>
          <w:szCs w:val="24"/>
        </w:rPr>
        <w:t xml:space="preserve">In the realm of healthcare, patient satisfaction stands as a pivotal measure of the quality of service delivery </w:t>
      </w:r>
      <w:sdt>
        <w:sdtPr>
          <w:rPr>
            <w:rFonts w:asciiTheme="majorBidi" w:hAnsiTheme="majorBidi" w:cstheme="majorBidi"/>
            <w:color w:val="000000"/>
            <w:sz w:val="24"/>
            <w:szCs w:val="24"/>
          </w:rPr>
          <w:tag w:val="MENDELEY_CITATION_v3_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"/>
          <w:id w:val="-1243024558"/>
          <w:placeholder>
            <w:docPart w:val="DefaultPlaceholder_-1854013440"/>
          </w:placeholder>
        </w:sdtPr>
        <w:sdtContent>
          <w:r w:rsidR="00862BCD" w:rsidRPr="00732139">
            <w:rPr>
              <w:rFonts w:asciiTheme="majorBidi" w:hAnsiTheme="majorBidi" w:cstheme="majorBidi"/>
              <w:color w:val="000000"/>
              <w:sz w:val="24"/>
              <w:szCs w:val="24"/>
            </w:rPr>
            <w:t>(Kartika Yudityawati et al., 2022)</w:t>
          </w:r>
        </w:sdtContent>
      </w:sdt>
      <w:r w:rsidRPr="00732139">
        <w:rPr>
          <w:rFonts w:asciiTheme="majorBidi" w:hAnsiTheme="majorBidi" w:cstheme="majorBidi"/>
          <w:sz w:val="24"/>
          <w:szCs w:val="24"/>
        </w:rPr>
        <w:t>It encompasses not only the efficacy of medical treatments but also the overall experience a patient undergoes during their interaction with healthcare professionals and facilities</w:t>
      </w:r>
      <w:r w:rsidRPr="00732139">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"/>
          <w:id w:val="-638570796"/>
          <w:placeholder>
            <w:docPart w:val="DefaultPlaceholder_-1854013440"/>
          </w:placeholder>
        </w:sdtPr>
        <w:sdtContent>
          <w:r w:rsidR="00862BCD" w:rsidRPr="00732139">
            <w:rPr>
              <w:rFonts w:asciiTheme="majorBidi" w:hAnsiTheme="majorBidi" w:cstheme="majorBidi"/>
              <w:color w:val="000000"/>
              <w:sz w:val="24"/>
              <w:szCs w:val="24"/>
            </w:rPr>
            <w:t>(Karima et al., 2022)</w:t>
          </w:r>
        </w:sdtContent>
      </w:sdt>
      <w:r w:rsidRPr="00732139">
        <w:rPr>
          <w:rFonts w:asciiTheme="majorBidi" w:hAnsiTheme="majorBidi" w:cstheme="majorBidi"/>
          <w:sz w:val="24"/>
          <w:szCs w:val="24"/>
        </w:rPr>
        <w:t>. Understanding and addressing the factors that contribute to patient satisfaction are paramount for healthcare providers striving to deliver comprehensive and patient-centered care</w:t>
      </w:r>
      <w:r w:rsidR="00264D86" w:rsidRPr="00732139">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"/>
          <w:id w:val="1887287652"/>
          <w:placeholder>
            <w:docPart w:val="DefaultPlaceholder_-1854013440"/>
          </w:placeholder>
        </w:sdtPr>
        <w:sdtContent>
          <w:r w:rsidR="00862BCD" w:rsidRPr="00732139">
            <w:rPr>
              <w:rFonts w:asciiTheme="majorBidi" w:hAnsiTheme="majorBidi" w:cstheme="majorBidi"/>
              <w:color w:val="000000"/>
              <w:sz w:val="24"/>
              <w:szCs w:val="24"/>
            </w:rPr>
            <w:t>(Putri et al., 2023)</w:t>
          </w:r>
        </w:sdtContent>
      </w:sdt>
      <w:r w:rsidRPr="00732139">
        <w:rPr>
          <w:rFonts w:asciiTheme="majorBidi" w:hAnsiTheme="majorBidi" w:cstheme="majorBidi"/>
          <w:sz w:val="24"/>
          <w:szCs w:val="24"/>
        </w:rPr>
        <w:t>. This introduction sets the stage for exploring the multifaceted dimensions of patient satisfaction and its intrinsic connection to the quality of healthcare services</w:t>
      </w:r>
      <w:r w:rsidR="00264D86" w:rsidRPr="00732139">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"/>
          <w:id w:val="-1986470736"/>
          <w:placeholder>
            <w:docPart w:val="DefaultPlaceholder_-1854013440"/>
          </w:placeholder>
        </w:sdtPr>
        <w:sdtContent>
          <w:r w:rsidR="00862BCD" w:rsidRPr="00732139">
            <w:rPr>
              <w:rFonts w:asciiTheme="majorBidi" w:eastAsia="Times New Roman" w:hAnsiTheme="majorBidi" w:cstheme="majorBidi"/>
              <w:color w:val="000000"/>
              <w:sz w:val="24"/>
              <w:szCs w:val="24"/>
            </w:rPr>
            <w:t>(Ratna Purwaningrum, 2020.)</w:t>
          </w:r>
        </w:sdtContent>
      </w:sdt>
      <w:r w:rsidRPr="00732139">
        <w:rPr>
          <w:rFonts w:asciiTheme="majorBidi" w:hAnsiTheme="majorBidi" w:cstheme="majorBidi"/>
          <w:sz w:val="24"/>
          <w:szCs w:val="24"/>
        </w:rPr>
        <w:t>.</w:t>
      </w:r>
    </w:p>
    <w:p w14:paraId="6D662A43" w14:textId="564242A4" w:rsidR="00A84D48" w:rsidRPr="00732139" w:rsidRDefault="00A84D48" w:rsidP="00732139">
      <w:pPr>
        <w:spacing w:after="0" w:line="360" w:lineRule="auto"/>
        <w:ind w:leftChars="0" w:left="0" w:firstLineChars="0" w:firstLine="720"/>
        <w:jc w:val="both"/>
        <w:rPr>
          <w:rFonts w:asciiTheme="majorBidi" w:hAnsiTheme="majorBidi" w:cstheme="majorBidi"/>
          <w:sz w:val="24"/>
          <w:szCs w:val="24"/>
        </w:rPr>
      </w:pPr>
      <w:r w:rsidRPr="00732139">
        <w:rPr>
          <w:rFonts w:asciiTheme="majorBidi" w:hAnsiTheme="majorBidi" w:cstheme="majorBidi"/>
          <w:sz w:val="24"/>
          <w:szCs w:val="24"/>
        </w:rPr>
        <w:t xml:space="preserve">Service user (consumer) assessment plays a vital role as one of the benchmarks for service improvement, where satisfaction and assessment will create consumer loyalty and loyalty to return to entrust complete health services to the hospital. </w:t>
      </w:r>
      <w:sdt>
        <w:sdtPr>
          <w:rPr>
            <w:rFonts w:asciiTheme="majorBidi" w:hAnsiTheme="majorBidi" w:cstheme="majorBidi"/>
            <w:color w:val="000000"/>
            <w:sz w:val="24"/>
            <w:szCs w:val="24"/>
          </w:rPr>
          <w:tag w:val="MENDELEY_CITATION_v3_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"/>
          <w:id w:val="-58780098"/>
          <w:placeholder>
            <w:docPart w:val="DefaultPlaceholder_-1854013440"/>
          </w:placeholder>
        </w:sdtPr>
        <w:sdtContent>
          <w:r w:rsidR="00862BCD" w:rsidRPr="00732139">
            <w:rPr>
              <w:rFonts w:asciiTheme="majorBidi" w:eastAsia="Times New Roman" w:hAnsiTheme="majorBidi" w:cstheme="majorBidi"/>
              <w:color w:val="000000"/>
              <w:sz w:val="24"/>
              <w:szCs w:val="24"/>
            </w:rPr>
            <w:t>(Asriwati Asriwati, 2023).</w:t>
          </w:r>
        </w:sdtContent>
      </w:sdt>
      <w:r w:rsidRPr="00732139">
        <w:rPr>
          <w:rFonts w:asciiTheme="majorBidi" w:hAnsiTheme="majorBidi" w:cstheme="majorBidi"/>
          <w:sz w:val="24"/>
          <w:szCs w:val="24"/>
        </w:rPr>
        <w:t>Assessing the quality of service from a hospital can be seen from the agency's achievement of established health service standards</w:t>
      </w:r>
      <w:r w:rsidR="00464502" w:rsidRPr="00732139">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"/>
          <w:id w:val="82034784"/>
          <w:placeholder>
            <w:docPart w:val="DefaultPlaceholder_-1854013440"/>
          </w:placeholder>
        </w:sdtPr>
        <w:sdtContent>
          <w:r w:rsidR="00862BCD" w:rsidRPr="00732139">
            <w:rPr>
              <w:rFonts w:asciiTheme="majorBidi" w:hAnsiTheme="majorBidi" w:cstheme="majorBidi"/>
              <w:color w:val="000000"/>
              <w:sz w:val="24"/>
              <w:szCs w:val="24"/>
            </w:rPr>
            <w:t>(Wahyudin et al., 2022)</w:t>
          </w:r>
        </w:sdtContent>
      </w:sdt>
      <w:r w:rsidRPr="00732139">
        <w:rPr>
          <w:rFonts w:asciiTheme="majorBidi" w:hAnsiTheme="majorBidi" w:cstheme="majorBidi"/>
          <w:sz w:val="24"/>
          <w:szCs w:val="24"/>
        </w:rPr>
        <w:t>. So that service stakeholders can get an increase in service quality, several things must be considered, including being carried out on an ongoing basis, easy to achieve, affordable, easy to accept, and quality.</w:t>
      </w:r>
      <w:sdt>
        <w:sdtPr>
          <w:rPr>
            <w:rFonts w:asciiTheme="majorBidi" w:hAnsiTheme="majorBidi" w:cstheme="majorBidi"/>
            <w:color w:val="000000"/>
            <w:sz w:val="24"/>
            <w:szCs w:val="24"/>
          </w:rPr>
          <w:tag w:val="MENDELEY_CITATION_v3_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"/>
          <w:id w:val="2117327139"/>
          <w:placeholder>
            <w:docPart w:val="DefaultPlaceholder_-1854013440"/>
          </w:placeholder>
        </w:sdtPr>
        <w:sdtContent>
          <w:r w:rsidR="00862BCD" w:rsidRPr="00732139">
            <w:rPr>
              <w:rFonts w:asciiTheme="majorBidi" w:hAnsiTheme="majorBidi" w:cstheme="majorBidi"/>
              <w:color w:val="000000"/>
              <w:sz w:val="24"/>
              <w:szCs w:val="24"/>
            </w:rPr>
            <w:t>(Teguh Santoso et al., 2021)</w:t>
          </w:r>
        </w:sdtContent>
      </w:sdt>
    </w:p>
    <w:p w14:paraId="03703279" w14:textId="6A492D4A" w:rsidR="00A84D48" w:rsidRPr="00732139" w:rsidRDefault="00A84D48" w:rsidP="00732139">
      <w:pPr>
        <w:spacing w:after="0" w:line="360" w:lineRule="auto"/>
        <w:ind w:leftChars="0" w:left="0" w:firstLineChars="0" w:firstLine="720"/>
        <w:jc w:val="both"/>
        <w:rPr>
          <w:rFonts w:asciiTheme="majorBidi" w:hAnsiTheme="majorBidi" w:cstheme="majorBidi"/>
          <w:sz w:val="24"/>
          <w:szCs w:val="24"/>
        </w:rPr>
      </w:pPr>
      <w:r w:rsidRPr="00732139">
        <w:rPr>
          <w:rFonts w:asciiTheme="majorBidi" w:hAnsiTheme="majorBidi" w:cstheme="majorBidi"/>
          <w:sz w:val="24"/>
          <w:szCs w:val="24"/>
        </w:rPr>
        <w:t>The high level of customer satisfaction depends on the quality of service provided by the hospital, and patient satisfaction is an important aspect that can determine the degree of service quality of a hospita</w:t>
      </w:r>
      <w:r w:rsidR="00CB4A47" w:rsidRPr="00732139">
        <w:rPr>
          <w:rFonts w:asciiTheme="majorBidi" w:hAnsiTheme="majorBidi" w:cstheme="majorBidi"/>
          <w:sz w:val="24"/>
          <w:szCs w:val="24"/>
        </w:rPr>
        <w:t xml:space="preserve">l </w:t>
      </w:r>
      <w:sdt>
        <w:sdtPr>
          <w:rPr>
            <w:rFonts w:asciiTheme="majorBidi" w:hAnsiTheme="majorBidi" w:cstheme="majorBidi"/>
            <w:color w:val="000000"/>
            <w:sz w:val="24"/>
            <w:szCs w:val="24"/>
          </w:rPr>
          <w:tag w:val="MENDELEY_CITATION_v3_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"/>
          <w:id w:val="1222555302"/>
          <w:placeholder>
            <w:docPart w:val="DefaultPlaceholder_-1854013440"/>
          </w:placeholder>
        </w:sdtPr>
        <w:sdtContent>
          <w:r w:rsidR="00862BCD" w:rsidRPr="00732139">
            <w:rPr>
              <w:rFonts w:asciiTheme="majorBidi" w:hAnsiTheme="majorBidi" w:cstheme="majorBidi"/>
              <w:color w:val="000000"/>
              <w:sz w:val="24"/>
              <w:szCs w:val="24"/>
            </w:rPr>
            <w:t>(Mongondow Timur Alkhair et al., 2023)</w:t>
          </w:r>
        </w:sdtContent>
      </w:sdt>
      <w:r w:rsidR="00CB4A47" w:rsidRPr="00732139">
        <w:rPr>
          <w:rFonts w:asciiTheme="majorBidi" w:hAnsiTheme="majorBidi" w:cstheme="majorBidi"/>
          <w:sz w:val="24"/>
          <w:szCs w:val="24"/>
        </w:rPr>
        <w:t>. I</w:t>
      </w:r>
      <w:r w:rsidRPr="00732139">
        <w:rPr>
          <w:rFonts w:asciiTheme="majorBidi" w:hAnsiTheme="majorBidi" w:cstheme="majorBidi"/>
          <w:sz w:val="24"/>
          <w:szCs w:val="24"/>
        </w:rPr>
        <w:t>f the level of customer satisfaction is high, then the quality of service of the hospital can be said to be high, and vice versa, if the customer satisfaction of a hospital is still low</w:t>
      </w:r>
      <w:r w:rsidR="00792053" w:rsidRPr="00732139">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"/>
          <w:id w:val="1325319284"/>
          <w:placeholder>
            <w:docPart w:val="DefaultPlaceholder_-1854013440"/>
          </w:placeholder>
        </w:sdtPr>
        <w:sdtContent>
          <w:r w:rsidR="00862BCD" w:rsidRPr="00732139">
            <w:rPr>
              <w:rFonts w:asciiTheme="majorBidi" w:hAnsiTheme="majorBidi" w:cstheme="majorBidi"/>
              <w:color w:val="000000"/>
              <w:sz w:val="24"/>
              <w:szCs w:val="24"/>
            </w:rPr>
            <w:t>(Rekam et al., 2020)</w:t>
          </w:r>
        </w:sdtContent>
      </w:sdt>
      <w:r w:rsidRPr="00732139">
        <w:rPr>
          <w:rFonts w:asciiTheme="majorBidi" w:hAnsiTheme="majorBidi" w:cstheme="majorBidi"/>
          <w:sz w:val="24"/>
          <w:szCs w:val="24"/>
        </w:rPr>
        <w:t xml:space="preserve"> then the quality of service of the hospital is also low and requires the relevant hospital to evaluate the quality of its services</w:t>
      </w:r>
      <w:r w:rsidR="00792053" w:rsidRPr="00732139">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"/>
          <w:id w:val="1241453127"/>
          <w:placeholder>
            <w:docPart w:val="DefaultPlaceholder_-1854013440"/>
          </w:placeholder>
        </w:sdtPr>
        <w:sdtContent>
          <w:r w:rsidR="00862BCD" w:rsidRPr="00732139">
            <w:rPr>
              <w:rFonts w:asciiTheme="majorBidi" w:hAnsiTheme="majorBidi" w:cstheme="majorBidi"/>
              <w:color w:val="000000"/>
              <w:sz w:val="24"/>
              <w:szCs w:val="24"/>
            </w:rPr>
            <w:t>(Mongondow Timur Alkhair et al., 2023).</w:t>
          </w:r>
        </w:sdtContent>
      </w:sdt>
    </w:p>
    <w:p w14:paraId="024CEF41" w14:textId="77777777" w:rsidR="00A84D48" w:rsidRPr="00732139" w:rsidRDefault="00A84D48" w:rsidP="00732139">
      <w:pPr>
        <w:spacing w:after="0" w:line="360" w:lineRule="auto"/>
        <w:ind w:leftChars="0" w:left="0" w:firstLineChars="0" w:firstLine="720"/>
        <w:jc w:val="both"/>
        <w:rPr>
          <w:rFonts w:asciiTheme="majorBidi" w:hAnsiTheme="majorBidi" w:cstheme="majorBidi"/>
          <w:sz w:val="24"/>
          <w:szCs w:val="24"/>
        </w:rPr>
      </w:pPr>
      <w:r w:rsidRPr="00732139">
        <w:rPr>
          <w:rFonts w:asciiTheme="majorBidi" w:hAnsiTheme="majorBidi" w:cstheme="majorBidi"/>
          <w:sz w:val="24"/>
          <w:szCs w:val="24"/>
        </w:rPr>
        <w:lastRenderedPageBreak/>
        <w:t>Data on inpatient visits at Hospital X Binjai shows that from September to December 2023, there was a continuous decline in inpatient visits. The number continues to decline from month to month; displayed from September, there were 538 inpatients, then decreased by 6.14% to 505 patients in October, then reduced again by 9.13% to 458 patients in November, and decreased again by 12.23% to 402 patients in December.</w:t>
      </w:r>
    </w:p>
    <w:p w14:paraId="5C8332EE" w14:textId="23E9756F" w:rsidR="00A84D48" w:rsidRPr="00732139" w:rsidRDefault="00A84D48" w:rsidP="00732139">
      <w:pPr>
        <w:spacing w:after="240" w:line="360" w:lineRule="auto"/>
        <w:ind w:leftChars="0" w:left="0" w:firstLineChars="0" w:firstLine="720"/>
        <w:jc w:val="both"/>
        <w:rPr>
          <w:rFonts w:asciiTheme="majorBidi" w:hAnsiTheme="majorBidi" w:cstheme="majorBidi"/>
          <w:sz w:val="24"/>
          <w:szCs w:val="24"/>
        </w:rPr>
      </w:pPr>
      <w:r w:rsidRPr="00732139">
        <w:rPr>
          <w:rFonts w:asciiTheme="majorBidi" w:hAnsiTheme="majorBidi" w:cstheme="majorBidi"/>
          <w:sz w:val="24"/>
          <w:szCs w:val="24"/>
        </w:rPr>
        <w:t>This shows that patient interest in visiting Hospital X Binjai continues to decline. The decline in inpatient visits can be caused by many factors, such as increasingly fierce competition between hospitals, changes in health policies</w:t>
      </w:r>
      <w:r w:rsidR="00862BCD" w:rsidRPr="00732139">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"/>
          <w:id w:val="1868864364"/>
          <w:placeholder>
            <w:docPart w:val="DefaultPlaceholder_-1854013440"/>
          </w:placeholder>
        </w:sdtPr>
        <w:sdtContent>
          <w:r w:rsidR="00862BCD" w:rsidRPr="00732139">
            <w:rPr>
              <w:rFonts w:asciiTheme="majorBidi" w:eastAsia="Times New Roman" w:hAnsiTheme="majorBidi" w:cstheme="majorBidi"/>
              <w:color w:val="000000"/>
              <w:sz w:val="24"/>
              <w:szCs w:val="24"/>
            </w:rPr>
            <w:t>(Sumiati., et al, 2023)</w:t>
          </w:r>
        </w:sdtContent>
      </w:sdt>
      <w:r w:rsidRPr="00732139">
        <w:rPr>
          <w:rFonts w:asciiTheme="majorBidi" w:hAnsiTheme="majorBidi" w:cstheme="majorBidi"/>
          <w:sz w:val="24"/>
          <w:szCs w:val="24"/>
        </w:rPr>
        <w:t xml:space="preserve"> and changing patterns of community diseases that prefer to seek and receive treatment outside the hospital. Of course, with the decline in inpatient visits, the hospital needs to evaluate the provision of quality health services</w:t>
      </w:r>
      <w:r w:rsidR="00CB4A47" w:rsidRPr="00732139">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"/>
          <w:id w:val="2100597214"/>
          <w:placeholder>
            <w:docPart w:val="DefaultPlaceholder_-1854013440"/>
          </w:placeholder>
        </w:sdtPr>
        <w:sdtContent>
          <w:r w:rsidR="00862BCD" w:rsidRPr="00732139">
            <w:rPr>
              <w:rFonts w:asciiTheme="majorBidi" w:eastAsia="Times New Roman" w:hAnsiTheme="majorBidi" w:cstheme="majorBidi"/>
              <w:sz w:val="24"/>
              <w:szCs w:val="24"/>
            </w:rPr>
            <w:t>(Anastasya &amp; Gurning, 2023).</w:t>
          </w:r>
        </w:sdtContent>
      </w:sdt>
    </w:p>
    <w:p w14:paraId="6DA5423B" w14:textId="2B764822" w:rsidR="000B164E" w:rsidRPr="00732139" w:rsidRDefault="00000000" w:rsidP="00732139">
      <w:pPr>
        <w:pBdr>
          <w:top w:val="nil"/>
          <w:left w:val="nil"/>
          <w:bottom w:val="nil"/>
          <w:right w:val="nil"/>
          <w:between w:val="nil"/>
        </w:pBdr>
        <w:spacing w:after="0" w:line="360" w:lineRule="auto"/>
        <w:ind w:left="0" w:hanging="2"/>
        <w:jc w:val="both"/>
        <w:rPr>
          <w:rFonts w:asciiTheme="majorBidi" w:eastAsia="Times New Roman" w:hAnsiTheme="majorBidi" w:cstheme="majorBidi"/>
          <w:color w:val="000000"/>
          <w:sz w:val="24"/>
          <w:szCs w:val="24"/>
        </w:rPr>
      </w:pPr>
      <w:r w:rsidRPr="00732139">
        <w:rPr>
          <w:rFonts w:asciiTheme="majorBidi" w:eastAsia="Times New Roman" w:hAnsiTheme="majorBidi" w:cstheme="majorBidi"/>
          <w:b/>
          <w:color w:val="000000"/>
          <w:sz w:val="24"/>
          <w:szCs w:val="24"/>
        </w:rPr>
        <w:t xml:space="preserve">METHODS </w:t>
      </w:r>
    </w:p>
    <w:p w14:paraId="79E7528D" w14:textId="10A1BFB7" w:rsidR="00A84D48" w:rsidRPr="00732139" w:rsidRDefault="00A84D48" w:rsidP="00732139">
      <w:pPr>
        <w:spacing w:after="0" w:line="360" w:lineRule="auto"/>
        <w:ind w:leftChars="0" w:left="0" w:firstLineChars="0" w:firstLine="720"/>
        <w:jc w:val="both"/>
        <w:rPr>
          <w:rFonts w:asciiTheme="majorBidi" w:hAnsiTheme="majorBidi" w:cstheme="majorBidi"/>
          <w:sz w:val="24"/>
          <w:szCs w:val="24"/>
        </w:rPr>
      </w:pPr>
      <w:r w:rsidRPr="00732139">
        <w:rPr>
          <w:rFonts w:asciiTheme="majorBidi" w:hAnsiTheme="majorBidi" w:cstheme="majorBidi"/>
          <w:sz w:val="24"/>
          <w:szCs w:val="24"/>
        </w:rPr>
        <w:t>This research was conducted at Hospital X Binjai in February 2024. This study uses a type of quantitative survey research using a cross-sectional</w:t>
      </w:r>
      <w:r w:rsidRPr="00732139">
        <w:rPr>
          <w:rFonts w:asciiTheme="majorBidi" w:hAnsiTheme="majorBidi" w:cstheme="majorBidi"/>
          <w:i/>
          <w:iCs/>
          <w:sz w:val="24"/>
          <w:szCs w:val="24"/>
        </w:rPr>
        <w:t xml:space="preserve"> </w:t>
      </w:r>
      <w:r w:rsidRPr="00732139">
        <w:rPr>
          <w:rFonts w:asciiTheme="majorBidi" w:hAnsiTheme="majorBidi" w:cstheme="majorBidi"/>
          <w:sz w:val="24"/>
          <w:szCs w:val="24"/>
        </w:rPr>
        <w:t xml:space="preserve">approach, where researchers will collect primary data by asking questions to respondents to obtain the necessary data. The instrument used in this study was a questionnaire where researchers adopted questionnaires from research in line </w:t>
      </w:r>
      <w:sdt>
        <w:sdtPr>
          <w:rPr>
            <w:rFonts w:asciiTheme="majorBidi" w:hAnsiTheme="majorBidi" w:cstheme="majorBidi"/>
            <w:sz w:val="24"/>
            <w:szCs w:val="24"/>
          </w:rPr>
          <w:tag w:val="MENDELEY_CITATION_v3_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"/>
          <w:id w:val="-1924321949"/>
          <w:placeholder>
            <w:docPart w:val="DefaultPlaceholder_-1854013440"/>
          </w:placeholder>
        </w:sdtPr>
        <w:sdtContent>
          <w:r w:rsidR="00862BCD" w:rsidRPr="00732139">
            <w:rPr>
              <w:rFonts w:asciiTheme="majorBidi" w:eastAsia="Times New Roman" w:hAnsiTheme="majorBidi" w:cstheme="majorBidi"/>
              <w:sz w:val="24"/>
              <w:szCs w:val="24"/>
            </w:rPr>
            <w:t>(Gunawan Yusuf &amp; Subhan, 2019)</w:t>
          </w:r>
        </w:sdtContent>
      </w:sdt>
      <w:r w:rsidRPr="00732139">
        <w:rPr>
          <w:rFonts w:asciiTheme="majorBidi" w:hAnsiTheme="majorBidi" w:cstheme="majorBidi"/>
          <w:sz w:val="24"/>
          <w:szCs w:val="24"/>
        </w:rPr>
        <w:t xml:space="preserve"> with the same topic.</w:t>
      </w:r>
    </w:p>
    <w:p w14:paraId="3A56F65D" w14:textId="329D7C52" w:rsidR="00A84D48" w:rsidRPr="00732139" w:rsidRDefault="00A84D48" w:rsidP="00732139">
      <w:pPr>
        <w:spacing w:after="0" w:line="360" w:lineRule="auto"/>
        <w:ind w:left="-2" w:firstLineChars="0" w:firstLine="722"/>
        <w:jc w:val="both"/>
        <w:rPr>
          <w:rFonts w:asciiTheme="majorBidi" w:hAnsiTheme="majorBidi" w:cstheme="majorBidi"/>
          <w:sz w:val="24"/>
          <w:szCs w:val="24"/>
        </w:rPr>
      </w:pPr>
      <w:r w:rsidRPr="00732139">
        <w:rPr>
          <w:rFonts w:asciiTheme="majorBidi" w:hAnsiTheme="majorBidi" w:cstheme="majorBidi"/>
          <w:sz w:val="24"/>
          <w:szCs w:val="24"/>
        </w:rPr>
        <w:t xml:space="preserve">The population in this study were inpatients who visited X Binjai Hospital, namely 409 inpatients in December 2023. The number of samples in this study was 33 people, and the sample size was determined by the minimum sample formula. The sample characteristics in this study have inclusion criteria: patients aged&gt; 19 years, receiving treatment for at least 1x24 hours, and patients willing to fill out a questionnaire. Then, for exclusion criteria, patients have disorders or barriers to communication. </w:t>
      </w:r>
    </w:p>
    <w:p w14:paraId="35363377" w14:textId="77777777" w:rsidR="00A84D48" w:rsidRPr="00732139" w:rsidRDefault="00A84D48" w:rsidP="00732139">
      <w:pPr>
        <w:spacing w:after="0" w:line="360" w:lineRule="auto"/>
        <w:ind w:leftChars="0" w:left="0" w:firstLineChars="0" w:firstLine="720"/>
        <w:jc w:val="both"/>
        <w:rPr>
          <w:rFonts w:asciiTheme="majorBidi" w:hAnsiTheme="majorBidi" w:cstheme="majorBidi"/>
          <w:sz w:val="24"/>
          <w:szCs w:val="24"/>
        </w:rPr>
      </w:pPr>
      <w:r w:rsidRPr="00732139">
        <w:rPr>
          <w:rFonts w:asciiTheme="majorBidi" w:hAnsiTheme="majorBidi" w:cstheme="majorBidi"/>
          <w:sz w:val="24"/>
          <w:szCs w:val="24"/>
        </w:rPr>
        <w:t>This study uses 2 types of statistics, namely univariate analysis to describe the frequency distribution of respondents' characteristics of this study and bivariate analysis to determine whether there is a significant difference between respondents' expectations and reality. The Customer Satisfaction Index is used to determine the level of importance of service or product attributes in the form of a percentage of happy customers in a customer satisfaction survey. The Customer Satisfaction Index is a quantitative analysis that aims to determine the level of patient satisfaction by considering how important the attributes or services provided to patients are, following the interpretation of the Customer Satisfaction Index value.</w:t>
      </w:r>
    </w:p>
    <w:p w14:paraId="7B61225C" w14:textId="77777777" w:rsidR="00A84D48" w:rsidRPr="00732139" w:rsidRDefault="00A84D48" w:rsidP="00732139">
      <w:pPr>
        <w:spacing w:before="240" w:after="240" w:line="360" w:lineRule="auto"/>
        <w:ind w:left="0" w:hanging="2"/>
        <w:jc w:val="center"/>
        <w:rPr>
          <w:rFonts w:asciiTheme="majorBidi" w:hAnsiTheme="majorBidi" w:cstheme="majorBidi"/>
          <w:b/>
          <w:bCs/>
          <w:sz w:val="24"/>
          <w:szCs w:val="24"/>
        </w:rPr>
      </w:pPr>
      <w:r w:rsidRPr="00732139">
        <w:rPr>
          <w:rFonts w:asciiTheme="majorBidi" w:hAnsiTheme="majorBidi" w:cstheme="majorBidi"/>
          <w:b/>
          <w:bCs/>
          <w:sz w:val="24"/>
          <w:szCs w:val="24"/>
        </w:rPr>
        <w:t>Table 1. Customer Satisfaction Index</w:t>
      </w:r>
    </w:p>
    <w:tbl>
      <w:tblPr>
        <w:tblStyle w:val="TableGrid"/>
        <w:tblW w:w="0" w:type="auto"/>
        <w:tblLook w:val="04A0" w:firstRow="1" w:lastRow="0" w:firstColumn="1" w:lastColumn="0" w:noHBand="0" w:noVBand="1"/>
      </w:tblPr>
      <w:tblGrid>
        <w:gridCol w:w="4508"/>
        <w:gridCol w:w="4508"/>
      </w:tblGrid>
      <w:tr w:rsidR="00A84D48" w:rsidRPr="00732139" w14:paraId="36C3D47F" w14:textId="77777777" w:rsidTr="00326DD3">
        <w:tc>
          <w:tcPr>
            <w:tcW w:w="4508" w:type="dxa"/>
          </w:tcPr>
          <w:p w14:paraId="58702439" w14:textId="77777777" w:rsidR="00A84D48" w:rsidRPr="00732139" w:rsidRDefault="00A84D48" w:rsidP="00732139">
            <w:pPr>
              <w:spacing w:line="360" w:lineRule="auto"/>
              <w:ind w:left="0" w:hanging="2"/>
              <w:jc w:val="both"/>
              <w:rPr>
                <w:rFonts w:asciiTheme="majorBidi" w:hAnsiTheme="majorBidi" w:cstheme="majorBidi"/>
                <w:b/>
                <w:bCs/>
                <w:sz w:val="24"/>
                <w:szCs w:val="24"/>
              </w:rPr>
            </w:pPr>
            <w:r w:rsidRPr="00732139">
              <w:rPr>
                <w:rFonts w:asciiTheme="majorBidi" w:hAnsiTheme="majorBidi" w:cstheme="majorBidi"/>
                <w:b/>
                <w:bCs/>
                <w:sz w:val="24"/>
                <w:szCs w:val="24"/>
              </w:rPr>
              <w:lastRenderedPageBreak/>
              <w:t>Index</w:t>
            </w:r>
          </w:p>
        </w:tc>
        <w:tc>
          <w:tcPr>
            <w:tcW w:w="4508" w:type="dxa"/>
          </w:tcPr>
          <w:p w14:paraId="612A81D6" w14:textId="77777777" w:rsidR="00A84D48" w:rsidRPr="00732139" w:rsidRDefault="00A84D48" w:rsidP="00732139">
            <w:pPr>
              <w:spacing w:line="360" w:lineRule="auto"/>
              <w:ind w:left="0" w:hanging="2"/>
              <w:jc w:val="both"/>
              <w:rPr>
                <w:rFonts w:asciiTheme="majorBidi" w:hAnsiTheme="majorBidi" w:cstheme="majorBidi"/>
                <w:b/>
                <w:bCs/>
                <w:sz w:val="24"/>
                <w:szCs w:val="24"/>
              </w:rPr>
            </w:pPr>
            <w:r w:rsidRPr="00732139">
              <w:rPr>
                <w:rFonts w:asciiTheme="majorBidi" w:hAnsiTheme="majorBidi" w:cstheme="majorBidi"/>
                <w:b/>
                <w:bCs/>
                <w:sz w:val="24"/>
                <w:szCs w:val="24"/>
              </w:rPr>
              <w:t>Interpretation</w:t>
            </w:r>
          </w:p>
        </w:tc>
      </w:tr>
      <w:tr w:rsidR="00A84D48" w:rsidRPr="00732139" w14:paraId="37E95EC0" w14:textId="77777777" w:rsidTr="00326DD3">
        <w:tc>
          <w:tcPr>
            <w:tcW w:w="4508" w:type="dxa"/>
          </w:tcPr>
          <w:p w14:paraId="11BBD93E" w14:textId="77777777" w:rsidR="00A84D48" w:rsidRPr="00732139" w:rsidRDefault="00A84D48" w:rsidP="00732139">
            <w:pPr>
              <w:spacing w:line="360" w:lineRule="auto"/>
              <w:ind w:left="0" w:hanging="2"/>
              <w:jc w:val="both"/>
              <w:rPr>
                <w:rFonts w:asciiTheme="majorBidi" w:hAnsiTheme="majorBidi" w:cstheme="majorBidi"/>
                <w:sz w:val="24"/>
                <w:szCs w:val="24"/>
              </w:rPr>
            </w:pPr>
            <w:r w:rsidRPr="00732139">
              <w:rPr>
                <w:rFonts w:asciiTheme="majorBidi" w:hAnsiTheme="majorBidi" w:cstheme="majorBidi"/>
                <w:sz w:val="24"/>
                <w:szCs w:val="24"/>
              </w:rPr>
              <w:t>81%-100%</w:t>
            </w:r>
          </w:p>
        </w:tc>
        <w:tc>
          <w:tcPr>
            <w:tcW w:w="4508" w:type="dxa"/>
          </w:tcPr>
          <w:p w14:paraId="6E89CF7A" w14:textId="77777777" w:rsidR="00A84D48" w:rsidRPr="00732139" w:rsidRDefault="00A84D48" w:rsidP="00732139">
            <w:pPr>
              <w:spacing w:line="360" w:lineRule="auto"/>
              <w:ind w:left="0" w:hanging="2"/>
              <w:jc w:val="both"/>
              <w:rPr>
                <w:rFonts w:asciiTheme="majorBidi" w:hAnsiTheme="majorBidi" w:cstheme="majorBidi"/>
                <w:sz w:val="24"/>
                <w:szCs w:val="24"/>
              </w:rPr>
            </w:pPr>
            <w:r w:rsidRPr="00732139">
              <w:rPr>
                <w:rFonts w:asciiTheme="majorBidi" w:hAnsiTheme="majorBidi" w:cstheme="majorBidi"/>
                <w:sz w:val="24"/>
                <w:szCs w:val="24"/>
              </w:rPr>
              <w:t>Very Satisfied</w:t>
            </w:r>
          </w:p>
        </w:tc>
      </w:tr>
      <w:tr w:rsidR="00A84D48" w:rsidRPr="00732139" w14:paraId="697D713E" w14:textId="77777777" w:rsidTr="00326DD3">
        <w:tc>
          <w:tcPr>
            <w:tcW w:w="4508" w:type="dxa"/>
          </w:tcPr>
          <w:p w14:paraId="0EE4C717" w14:textId="77777777" w:rsidR="00A84D48" w:rsidRPr="00732139" w:rsidRDefault="00A84D48" w:rsidP="00732139">
            <w:pPr>
              <w:spacing w:line="360" w:lineRule="auto"/>
              <w:ind w:left="0" w:hanging="2"/>
              <w:jc w:val="both"/>
              <w:rPr>
                <w:rFonts w:asciiTheme="majorBidi" w:hAnsiTheme="majorBidi" w:cstheme="majorBidi"/>
                <w:sz w:val="24"/>
                <w:szCs w:val="24"/>
              </w:rPr>
            </w:pPr>
            <w:r w:rsidRPr="00732139">
              <w:rPr>
                <w:rFonts w:asciiTheme="majorBidi" w:hAnsiTheme="majorBidi" w:cstheme="majorBidi"/>
                <w:sz w:val="24"/>
                <w:szCs w:val="24"/>
              </w:rPr>
              <w:t>66%-80,99%</w:t>
            </w:r>
          </w:p>
        </w:tc>
        <w:tc>
          <w:tcPr>
            <w:tcW w:w="4508" w:type="dxa"/>
          </w:tcPr>
          <w:p w14:paraId="79B680F0" w14:textId="77777777" w:rsidR="00A84D48" w:rsidRPr="00732139" w:rsidRDefault="00A84D48" w:rsidP="00732139">
            <w:pPr>
              <w:spacing w:line="360" w:lineRule="auto"/>
              <w:ind w:left="0" w:hanging="2"/>
              <w:jc w:val="both"/>
              <w:rPr>
                <w:rFonts w:asciiTheme="majorBidi" w:hAnsiTheme="majorBidi" w:cstheme="majorBidi"/>
                <w:sz w:val="24"/>
                <w:szCs w:val="24"/>
              </w:rPr>
            </w:pPr>
            <w:r w:rsidRPr="00732139">
              <w:rPr>
                <w:rFonts w:asciiTheme="majorBidi" w:hAnsiTheme="majorBidi" w:cstheme="majorBidi"/>
                <w:sz w:val="24"/>
                <w:szCs w:val="24"/>
              </w:rPr>
              <w:t>Satisfied</w:t>
            </w:r>
          </w:p>
        </w:tc>
      </w:tr>
      <w:tr w:rsidR="00A84D48" w:rsidRPr="00732139" w14:paraId="622769D1" w14:textId="77777777" w:rsidTr="00326DD3">
        <w:tc>
          <w:tcPr>
            <w:tcW w:w="4508" w:type="dxa"/>
          </w:tcPr>
          <w:p w14:paraId="0C6E53AF" w14:textId="77777777" w:rsidR="00A84D48" w:rsidRPr="00732139" w:rsidRDefault="00A84D48" w:rsidP="00732139">
            <w:pPr>
              <w:spacing w:line="360" w:lineRule="auto"/>
              <w:ind w:left="0" w:hanging="2"/>
              <w:jc w:val="both"/>
              <w:rPr>
                <w:rFonts w:asciiTheme="majorBidi" w:hAnsiTheme="majorBidi" w:cstheme="majorBidi"/>
                <w:sz w:val="24"/>
                <w:szCs w:val="24"/>
              </w:rPr>
            </w:pPr>
            <w:r w:rsidRPr="00732139">
              <w:rPr>
                <w:rFonts w:asciiTheme="majorBidi" w:hAnsiTheme="majorBidi" w:cstheme="majorBidi"/>
                <w:sz w:val="24"/>
                <w:szCs w:val="24"/>
              </w:rPr>
              <w:t>51%-65,99%</w:t>
            </w:r>
          </w:p>
        </w:tc>
        <w:tc>
          <w:tcPr>
            <w:tcW w:w="4508" w:type="dxa"/>
          </w:tcPr>
          <w:p w14:paraId="7F8D1339" w14:textId="77777777" w:rsidR="00A84D48" w:rsidRPr="00732139" w:rsidRDefault="00A84D48" w:rsidP="00732139">
            <w:pPr>
              <w:spacing w:line="360" w:lineRule="auto"/>
              <w:ind w:left="0" w:hanging="2"/>
              <w:jc w:val="both"/>
              <w:rPr>
                <w:rFonts w:asciiTheme="majorBidi" w:hAnsiTheme="majorBidi" w:cstheme="majorBidi"/>
                <w:sz w:val="24"/>
                <w:szCs w:val="24"/>
              </w:rPr>
            </w:pPr>
            <w:r w:rsidRPr="00732139">
              <w:rPr>
                <w:rFonts w:asciiTheme="majorBidi" w:hAnsiTheme="majorBidi" w:cstheme="majorBidi"/>
                <w:sz w:val="24"/>
                <w:szCs w:val="24"/>
              </w:rPr>
              <w:t>Quite Satisfied</w:t>
            </w:r>
          </w:p>
        </w:tc>
      </w:tr>
      <w:tr w:rsidR="00A84D48" w:rsidRPr="00732139" w14:paraId="6B101124" w14:textId="77777777" w:rsidTr="00326DD3">
        <w:tc>
          <w:tcPr>
            <w:tcW w:w="4508" w:type="dxa"/>
          </w:tcPr>
          <w:p w14:paraId="1D13575C" w14:textId="77777777" w:rsidR="00A84D48" w:rsidRPr="00732139" w:rsidRDefault="00A84D48" w:rsidP="00732139">
            <w:pPr>
              <w:spacing w:line="360" w:lineRule="auto"/>
              <w:ind w:left="0" w:hanging="2"/>
              <w:jc w:val="both"/>
              <w:rPr>
                <w:rFonts w:asciiTheme="majorBidi" w:hAnsiTheme="majorBidi" w:cstheme="majorBidi"/>
                <w:sz w:val="24"/>
                <w:szCs w:val="24"/>
              </w:rPr>
            </w:pPr>
            <w:r w:rsidRPr="00732139">
              <w:rPr>
                <w:rFonts w:asciiTheme="majorBidi" w:hAnsiTheme="majorBidi" w:cstheme="majorBidi"/>
                <w:sz w:val="24"/>
                <w:szCs w:val="24"/>
              </w:rPr>
              <w:t>35%-50,99%</w:t>
            </w:r>
          </w:p>
        </w:tc>
        <w:tc>
          <w:tcPr>
            <w:tcW w:w="4508" w:type="dxa"/>
          </w:tcPr>
          <w:p w14:paraId="0A0B357F" w14:textId="77777777" w:rsidR="00A84D48" w:rsidRPr="00732139" w:rsidRDefault="00A84D48" w:rsidP="00732139">
            <w:pPr>
              <w:spacing w:line="360" w:lineRule="auto"/>
              <w:ind w:left="0" w:hanging="2"/>
              <w:jc w:val="both"/>
              <w:rPr>
                <w:rFonts w:asciiTheme="majorBidi" w:hAnsiTheme="majorBidi" w:cstheme="majorBidi"/>
                <w:sz w:val="24"/>
                <w:szCs w:val="24"/>
              </w:rPr>
            </w:pPr>
            <w:r w:rsidRPr="00732139">
              <w:rPr>
                <w:rFonts w:asciiTheme="majorBidi" w:hAnsiTheme="majorBidi" w:cstheme="majorBidi"/>
                <w:sz w:val="24"/>
                <w:szCs w:val="24"/>
              </w:rPr>
              <w:t>Less Satisfied</w:t>
            </w:r>
          </w:p>
        </w:tc>
      </w:tr>
      <w:tr w:rsidR="00A84D48" w:rsidRPr="00732139" w14:paraId="03ECAA3B" w14:textId="77777777" w:rsidTr="00326DD3">
        <w:tc>
          <w:tcPr>
            <w:tcW w:w="4508" w:type="dxa"/>
          </w:tcPr>
          <w:p w14:paraId="626E8145" w14:textId="77777777" w:rsidR="00A84D48" w:rsidRPr="00732139" w:rsidRDefault="00A84D48" w:rsidP="00732139">
            <w:pPr>
              <w:spacing w:line="360" w:lineRule="auto"/>
              <w:ind w:left="0" w:hanging="2"/>
              <w:jc w:val="both"/>
              <w:rPr>
                <w:rFonts w:asciiTheme="majorBidi" w:hAnsiTheme="majorBidi" w:cstheme="majorBidi"/>
                <w:sz w:val="24"/>
                <w:szCs w:val="24"/>
              </w:rPr>
            </w:pPr>
            <w:r w:rsidRPr="00732139">
              <w:rPr>
                <w:rFonts w:asciiTheme="majorBidi" w:hAnsiTheme="majorBidi" w:cstheme="majorBidi"/>
                <w:sz w:val="24"/>
                <w:szCs w:val="24"/>
              </w:rPr>
              <w:t>0%-34,99%</w:t>
            </w:r>
          </w:p>
        </w:tc>
        <w:tc>
          <w:tcPr>
            <w:tcW w:w="4508" w:type="dxa"/>
          </w:tcPr>
          <w:p w14:paraId="4462232F" w14:textId="77777777" w:rsidR="00A84D48" w:rsidRPr="00732139" w:rsidRDefault="00A84D48" w:rsidP="00732139">
            <w:pPr>
              <w:spacing w:line="360" w:lineRule="auto"/>
              <w:ind w:left="0" w:hanging="2"/>
              <w:jc w:val="both"/>
              <w:rPr>
                <w:rFonts w:asciiTheme="majorBidi" w:hAnsiTheme="majorBidi" w:cstheme="majorBidi"/>
                <w:sz w:val="24"/>
                <w:szCs w:val="24"/>
              </w:rPr>
            </w:pPr>
            <w:r w:rsidRPr="00732139">
              <w:rPr>
                <w:rFonts w:asciiTheme="majorBidi" w:hAnsiTheme="majorBidi" w:cstheme="majorBidi"/>
                <w:sz w:val="24"/>
                <w:szCs w:val="24"/>
              </w:rPr>
              <w:t>Not Satisfied</w:t>
            </w:r>
          </w:p>
        </w:tc>
      </w:tr>
    </w:tbl>
    <w:p w14:paraId="49D8404C" w14:textId="77777777" w:rsidR="0046610A" w:rsidRPr="00732139" w:rsidRDefault="0046610A" w:rsidP="00732139">
      <w:pPr>
        <w:spacing w:line="360" w:lineRule="auto"/>
        <w:ind w:leftChars="0" w:left="0" w:firstLineChars="0" w:firstLine="0"/>
        <w:jc w:val="both"/>
        <w:rPr>
          <w:rFonts w:asciiTheme="majorBidi" w:hAnsiTheme="majorBidi" w:cstheme="majorBidi"/>
          <w:sz w:val="24"/>
          <w:szCs w:val="24"/>
        </w:rPr>
      </w:pPr>
    </w:p>
    <w:p w14:paraId="45D5BAB8" w14:textId="4ADAE035" w:rsidR="00A84D48" w:rsidRPr="00732139" w:rsidRDefault="00A84D48" w:rsidP="00732139">
      <w:pPr>
        <w:spacing w:line="360" w:lineRule="auto"/>
        <w:ind w:leftChars="0" w:left="0" w:firstLineChars="0" w:firstLine="720"/>
        <w:jc w:val="both"/>
        <w:rPr>
          <w:rFonts w:asciiTheme="majorBidi" w:hAnsiTheme="majorBidi" w:cstheme="majorBidi"/>
          <w:sz w:val="24"/>
          <w:szCs w:val="24"/>
          <w:lang w:val="en-US"/>
        </w:rPr>
      </w:pPr>
      <w:r w:rsidRPr="00732139">
        <w:rPr>
          <w:rFonts w:asciiTheme="majorBidi" w:hAnsiTheme="majorBidi" w:cstheme="majorBidi"/>
          <w:sz w:val="24"/>
          <w:szCs w:val="24"/>
        </w:rPr>
        <w:t>Referring to previous research, the Customer satisfaction Index number for each dimension of service quality can be calculated by Tangible</w:t>
      </w:r>
      <w:r w:rsidRPr="00732139">
        <w:rPr>
          <w:rFonts w:asciiTheme="majorBidi" w:hAnsiTheme="majorBidi" w:cstheme="majorBidi"/>
          <w:i/>
          <w:iCs/>
          <w:sz w:val="24"/>
          <w:szCs w:val="24"/>
        </w:rPr>
        <w:t xml:space="preserve"> </w:t>
      </w:r>
      <w:r w:rsidRPr="00732139">
        <w:rPr>
          <w:rFonts w:asciiTheme="majorBidi" w:hAnsiTheme="majorBidi" w:cstheme="majorBidi"/>
          <w:sz w:val="24"/>
          <w:szCs w:val="24"/>
        </w:rPr>
        <w:t>(physical evidence)</w:t>
      </w:r>
      <w:r w:rsidRPr="00732139">
        <w:rPr>
          <w:rFonts w:asciiTheme="majorBidi" w:hAnsiTheme="majorBidi" w:cstheme="majorBidi"/>
          <w:i/>
          <w:iCs/>
          <w:sz w:val="24"/>
          <w:szCs w:val="24"/>
        </w:rPr>
        <w:t xml:space="preserve">, Reability </w:t>
      </w:r>
      <w:r w:rsidRPr="00732139">
        <w:rPr>
          <w:rFonts w:asciiTheme="majorBidi" w:hAnsiTheme="majorBidi" w:cstheme="majorBidi"/>
          <w:sz w:val="24"/>
          <w:szCs w:val="24"/>
        </w:rPr>
        <w:t>(reliability)</w:t>
      </w:r>
      <w:r w:rsidRPr="00732139">
        <w:rPr>
          <w:rFonts w:asciiTheme="majorBidi" w:hAnsiTheme="majorBidi" w:cstheme="majorBidi"/>
          <w:i/>
          <w:iCs/>
          <w:sz w:val="24"/>
          <w:szCs w:val="24"/>
        </w:rPr>
        <w:t xml:space="preserve">, Assurance </w:t>
      </w:r>
      <w:r w:rsidRPr="00732139">
        <w:rPr>
          <w:rFonts w:asciiTheme="majorBidi" w:hAnsiTheme="majorBidi" w:cstheme="majorBidi"/>
          <w:sz w:val="24"/>
          <w:szCs w:val="24"/>
        </w:rPr>
        <w:t>(guarantee)</w:t>
      </w:r>
      <w:r w:rsidRPr="00732139">
        <w:rPr>
          <w:rFonts w:asciiTheme="majorBidi" w:hAnsiTheme="majorBidi" w:cstheme="majorBidi"/>
          <w:i/>
          <w:iCs/>
          <w:sz w:val="24"/>
          <w:szCs w:val="24"/>
        </w:rPr>
        <w:t xml:space="preserve">, Responsiveness </w:t>
      </w:r>
      <w:r w:rsidRPr="00732139">
        <w:rPr>
          <w:rFonts w:asciiTheme="majorBidi" w:hAnsiTheme="majorBidi" w:cstheme="majorBidi"/>
          <w:sz w:val="24"/>
          <w:szCs w:val="24"/>
        </w:rPr>
        <w:t>(responsiveness)</w:t>
      </w:r>
      <w:r w:rsidRPr="00732139">
        <w:rPr>
          <w:rFonts w:asciiTheme="majorBidi" w:hAnsiTheme="majorBidi" w:cstheme="majorBidi"/>
          <w:i/>
          <w:iCs/>
          <w:sz w:val="24"/>
          <w:szCs w:val="24"/>
        </w:rPr>
        <w:t xml:space="preserve">, </w:t>
      </w:r>
      <w:r w:rsidRPr="00732139">
        <w:rPr>
          <w:rFonts w:asciiTheme="majorBidi" w:hAnsiTheme="majorBidi" w:cstheme="majorBidi"/>
          <w:sz w:val="24"/>
          <w:szCs w:val="24"/>
        </w:rPr>
        <w:t>and empathy</w:t>
      </w:r>
      <w:r w:rsidRPr="00732139">
        <w:rPr>
          <w:rFonts w:asciiTheme="majorBidi" w:hAnsiTheme="majorBidi" w:cstheme="majorBidi"/>
          <w:i/>
          <w:iCs/>
          <w:sz w:val="24"/>
          <w:szCs w:val="24"/>
        </w:rPr>
        <w:t xml:space="preserve"> </w:t>
      </w:r>
      <w:r w:rsidRPr="00732139">
        <w:rPr>
          <w:rFonts w:asciiTheme="majorBidi" w:hAnsiTheme="majorBidi" w:cstheme="majorBidi"/>
          <w:sz w:val="24"/>
          <w:szCs w:val="24"/>
        </w:rPr>
        <w:t>(empathy). Where each attribute will be assessed from the level of importance and level of satisfaction of the patient</w:t>
      </w:r>
      <w:r w:rsidR="00CB4A47" w:rsidRPr="00732139">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"/>
          <w:id w:val="-2089992640"/>
          <w:placeholder>
            <w:docPart w:val="DefaultPlaceholder_-1854013440"/>
          </w:placeholder>
        </w:sdtPr>
        <w:sdtContent>
          <w:r w:rsidR="00862BCD" w:rsidRPr="00732139">
            <w:rPr>
              <w:rFonts w:asciiTheme="majorBidi" w:hAnsiTheme="majorBidi" w:cstheme="majorBidi"/>
              <w:color w:val="000000"/>
              <w:sz w:val="24"/>
              <w:szCs w:val="24"/>
            </w:rPr>
            <w:t>(Maqhfirah et al., 2023)</w:t>
          </w:r>
        </w:sdtContent>
      </w:sdt>
      <w:r w:rsidRPr="00732139">
        <w:rPr>
          <w:rFonts w:asciiTheme="majorBidi" w:hAnsiTheme="majorBidi" w:cstheme="majorBidi"/>
          <w:sz w:val="24"/>
          <w:szCs w:val="24"/>
        </w:rPr>
        <w:t>. The formula for calculating Customer Satisfaction Index, and can be calculated using the formula:</w:t>
      </w:r>
    </w:p>
    <w:p w14:paraId="3368EDE6" w14:textId="77777777" w:rsidR="00A84D48" w:rsidRPr="00732139" w:rsidRDefault="00A84D48" w:rsidP="00732139">
      <w:pPr>
        <w:spacing w:before="240" w:after="240" w:line="360" w:lineRule="auto"/>
        <w:ind w:left="0" w:hanging="2"/>
        <w:rPr>
          <w:rFonts w:asciiTheme="majorBidi" w:hAnsiTheme="majorBidi" w:cstheme="majorBidi"/>
          <w:sz w:val="24"/>
          <w:szCs w:val="24"/>
        </w:rPr>
      </w:pPr>
      <w:r w:rsidRPr="00732139">
        <w:rPr>
          <w:rFonts w:asciiTheme="majorBidi" w:hAnsiTheme="majorBidi" w:cstheme="majorBidi"/>
          <w:b/>
          <w:bCs/>
          <w:i/>
          <w:iCs/>
          <w:sz w:val="24"/>
          <w:szCs w:val="24"/>
        </w:rPr>
        <w:t xml:space="preserve">CSI </w:t>
      </w:r>
      <w:r w:rsidRPr="00732139">
        <w:rPr>
          <w:rFonts w:asciiTheme="majorBidi" w:hAnsiTheme="majorBidi" w:cstheme="majorBidi"/>
          <w:sz w:val="24"/>
          <w:szCs w:val="24"/>
        </w:rPr>
        <w:t>= T/5Y x 100% ..................(1)</w:t>
      </w:r>
    </w:p>
    <w:p w14:paraId="5B7B6E37" w14:textId="77777777" w:rsidR="00A84D48" w:rsidRPr="00732139" w:rsidRDefault="00A84D48" w:rsidP="00732139">
      <w:pPr>
        <w:spacing w:before="240" w:after="240" w:line="360" w:lineRule="auto"/>
        <w:ind w:left="0" w:hanging="2"/>
        <w:rPr>
          <w:rFonts w:asciiTheme="majorBidi" w:hAnsiTheme="majorBidi" w:cstheme="majorBidi"/>
          <w:sz w:val="24"/>
          <w:szCs w:val="24"/>
        </w:rPr>
      </w:pPr>
      <w:r w:rsidRPr="00732139">
        <w:rPr>
          <w:rFonts w:asciiTheme="majorBidi" w:hAnsiTheme="majorBidi" w:cstheme="majorBidi"/>
          <w:sz w:val="24"/>
          <w:szCs w:val="24"/>
        </w:rPr>
        <w:t xml:space="preserve">T: Total </w:t>
      </w:r>
      <w:r w:rsidRPr="00732139">
        <w:rPr>
          <w:rFonts w:asciiTheme="majorBidi" w:hAnsiTheme="majorBidi" w:cstheme="majorBidi"/>
          <w:i/>
          <w:iCs/>
          <w:sz w:val="24"/>
          <w:szCs w:val="24"/>
        </w:rPr>
        <w:t xml:space="preserve">CSI </w:t>
      </w:r>
      <w:r w:rsidRPr="00732139">
        <w:rPr>
          <w:rFonts w:asciiTheme="majorBidi" w:hAnsiTheme="majorBidi" w:cstheme="majorBidi"/>
          <w:sz w:val="24"/>
          <w:szCs w:val="24"/>
        </w:rPr>
        <w:t>value</w:t>
      </w:r>
    </w:p>
    <w:p w14:paraId="29400FC5" w14:textId="77777777" w:rsidR="00A84D48" w:rsidRPr="00732139" w:rsidRDefault="00A84D48" w:rsidP="00732139">
      <w:pPr>
        <w:spacing w:before="240" w:after="240" w:line="360" w:lineRule="auto"/>
        <w:ind w:left="0" w:hanging="2"/>
        <w:rPr>
          <w:rFonts w:asciiTheme="majorBidi" w:hAnsiTheme="majorBidi" w:cstheme="majorBidi"/>
          <w:sz w:val="24"/>
          <w:szCs w:val="24"/>
        </w:rPr>
      </w:pPr>
      <w:r w:rsidRPr="00732139">
        <w:rPr>
          <w:rFonts w:asciiTheme="majorBidi" w:hAnsiTheme="majorBidi" w:cstheme="majorBidi"/>
          <w:sz w:val="24"/>
          <w:szCs w:val="24"/>
        </w:rPr>
        <w:t>5: Maximum value of the measurement scale</w:t>
      </w:r>
    </w:p>
    <w:p w14:paraId="2AF03E94" w14:textId="6F1E29C6" w:rsidR="000B164E" w:rsidRPr="00732139" w:rsidRDefault="00A84D48" w:rsidP="00732139">
      <w:pPr>
        <w:spacing w:before="240" w:after="240" w:line="360" w:lineRule="auto"/>
        <w:ind w:left="0" w:hanging="2"/>
        <w:rPr>
          <w:rFonts w:asciiTheme="majorBidi" w:hAnsiTheme="majorBidi" w:cstheme="majorBidi"/>
          <w:sz w:val="24"/>
          <w:szCs w:val="24"/>
        </w:rPr>
      </w:pPr>
      <w:r w:rsidRPr="00732139">
        <w:rPr>
          <w:rFonts w:asciiTheme="majorBidi" w:hAnsiTheme="majorBidi" w:cstheme="majorBidi"/>
          <w:sz w:val="24"/>
          <w:szCs w:val="24"/>
        </w:rPr>
        <w:t>Y: Total expected value</w:t>
      </w:r>
    </w:p>
    <w:p w14:paraId="7DAAC35E" w14:textId="6F0DB721" w:rsidR="000B164E" w:rsidRPr="00732139" w:rsidRDefault="00000000" w:rsidP="00732139">
      <w:pPr>
        <w:pBdr>
          <w:top w:val="nil"/>
          <w:left w:val="nil"/>
          <w:bottom w:val="nil"/>
          <w:right w:val="nil"/>
          <w:between w:val="nil"/>
        </w:pBdr>
        <w:spacing w:after="0" w:line="360" w:lineRule="auto"/>
        <w:ind w:left="0" w:hanging="2"/>
        <w:jc w:val="both"/>
        <w:rPr>
          <w:rFonts w:asciiTheme="majorBidi" w:eastAsia="Times New Roman" w:hAnsiTheme="majorBidi" w:cstheme="majorBidi"/>
          <w:color w:val="000000"/>
          <w:sz w:val="24"/>
          <w:szCs w:val="24"/>
        </w:rPr>
      </w:pPr>
      <w:r w:rsidRPr="00732139">
        <w:rPr>
          <w:rFonts w:asciiTheme="majorBidi" w:eastAsia="Times New Roman" w:hAnsiTheme="majorBidi" w:cstheme="majorBidi"/>
          <w:b/>
          <w:color w:val="000000"/>
          <w:sz w:val="24"/>
          <w:szCs w:val="24"/>
        </w:rPr>
        <w:t xml:space="preserve">RESULTS </w:t>
      </w:r>
    </w:p>
    <w:p w14:paraId="0A2357E4" w14:textId="77777777" w:rsidR="000F0EB1" w:rsidRPr="00732139" w:rsidRDefault="000F0EB1" w:rsidP="00732139">
      <w:pPr>
        <w:spacing w:after="240" w:line="360" w:lineRule="auto"/>
        <w:ind w:leftChars="0" w:left="0" w:firstLineChars="0" w:firstLine="360"/>
        <w:rPr>
          <w:rFonts w:asciiTheme="majorBidi" w:hAnsiTheme="majorBidi" w:cstheme="majorBidi"/>
          <w:sz w:val="24"/>
          <w:szCs w:val="24"/>
        </w:rPr>
      </w:pPr>
      <w:bookmarkStart w:id="1" w:name="_Hlk169023570"/>
      <w:r w:rsidRPr="00732139">
        <w:rPr>
          <w:rFonts w:asciiTheme="majorBidi" w:hAnsiTheme="majorBidi" w:cstheme="majorBidi"/>
          <w:sz w:val="24"/>
          <w:szCs w:val="24"/>
        </w:rPr>
        <w:t>Univariate analysis was used to determine the characteristics of respondents and variables in the study and presented in frequency distribution.</w:t>
      </w:r>
    </w:p>
    <w:p w14:paraId="08EF8DEA" w14:textId="0994862D" w:rsidR="000F0EB1" w:rsidRPr="00732139" w:rsidRDefault="000F0EB1" w:rsidP="00732139">
      <w:pPr>
        <w:pStyle w:val="ListParagraph"/>
        <w:numPr>
          <w:ilvl w:val="0"/>
          <w:numId w:val="5"/>
        </w:numPr>
        <w:suppressAutoHyphens w:val="0"/>
        <w:spacing w:after="240"/>
        <w:ind w:leftChars="0" w:firstLineChars="0"/>
        <w:textDirection w:val="lrTb"/>
        <w:textAlignment w:val="auto"/>
        <w:outlineLvl w:val="9"/>
        <w:rPr>
          <w:rFonts w:asciiTheme="majorBidi" w:hAnsiTheme="majorBidi" w:cstheme="majorBidi"/>
          <w:szCs w:val="24"/>
        </w:rPr>
      </w:pPr>
      <w:r w:rsidRPr="00732139">
        <w:rPr>
          <w:rFonts w:asciiTheme="majorBidi" w:hAnsiTheme="majorBidi" w:cstheme="majorBidi"/>
          <w:b/>
          <w:bCs/>
          <w:szCs w:val="24"/>
        </w:rPr>
        <w:t>Respondent characteristics</w:t>
      </w:r>
    </w:p>
    <w:p w14:paraId="6923F371" w14:textId="77777777" w:rsidR="000F0EB1" w:rsidRPr="00732139" w:rsidRDefault="000F0EB1" w:rsidP="00732139">
      <w:pPr>
        <w:spacing w:after="240" w:line="360" w:lineRule="auto"/>
        <w:ind w:left="0" w:hanging="2"/>
        <w:rPr>
          <w:rFonts w:asciiTheme="majorBidi" w:hAnsiTheme="majorBidi" w:cstheme="majorBidi"/>
          <w:sz w:val="24"/>
          <w:szCs w:val="24"/>
        </w:rPr>
      </w:pPr>
      <w:r w:rsidRPr="00732139">
        <w:rPr>
          <w:rFonts w:asciiTheme="majorBidi" w:hAnsiTheme="majorBidi" w:cstheme="majorBidi"/>
          <w:sz w:val="24"/>
          <w:szCs w:val="24"/>
        </w:rPr>
        <w:t>The frequency distribution of respondent data, which includes age, gender, education, and occupation data can be seen in the following table:</w:t>
      </w:r>
    </w:p>
    <w:p w14:paraId="233F210D" w14:textId="77777777" w:rsidR="000F0EB1" w:rsidRPr="00732139" w:rsidRDefault="000F0EB1" w:rsidP="00732139">
      <w:pPr>
        <w:spacing w:before="240" w:after="240" w:line="360" w:lineRule="auto"/>
        <w:ind w:left="0" w:hanging="2"/>
        <w:jc w:val="center"/>
        <w:rPr>
          <w:rFonts w:asciiTheme="majorBidi" w:hAnsiTheme="majorBidi" w:cstheme="majorBidi"/>
          <w:b/>
          <w:bCs/>
          <w:sz w:val="24"/>
          <w:szCs w:val="24"/>
        </w:rPr>
      </w:pPr>
      <w:r w:rsidRPr="00732139">
        <w:rPr>
          <w:rFonts w:asciiTheme="majorBidi" w:hAnsiTheme="majorBidi" w:cstheme="majorBidi"/>
          <w:b/>
          <w:bCs/>
          <w:sz w:val="24"/>
          <w:szCs w:val="24"/>
        </w:rPr>
        <w:t>Table 2: Overview of respondent characteristics</w:t>
      </w:r>
    </w:p>
    <w:tbl>
      <w:tblPr>
        <w:tblStyle w:val="PlainTable2"/>
        <w:tblW w:w="0" w:type="auto"/>
        <w:tblLook w:val="04A0" w:firstRow="1" w:lastRow="0" w:firstColumn="1" w:lastColumn="0" w:noHBand="0" w:noVBand="1"/>
      </w:tblPr>
      <w:tblGrid>
        <w:gridCol w:w="3005"/>
        <w:gridCol w:w="3005"/>
        <w:gridCol w:w="3006"/>
      </w:tblGrid>
      <w:tr w:rsidR="000F0EB1" w:rsidRPr="00732139" w14:paraId="0295AB58" w14:textId="77777777" w:rsidTr="00326D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47E3B1E2" w14:textId="77777777" w:rsidR="000F0EB1" w:rsidRPr="00732139" w:rsidRDefault="000F0EB1" w:rsidP="00732139">
            <w:pPr>
              <w:spacing w:line="360" w:lineRule="auto"/>
              <w:ind w:left="0" w:hanging="2"/>
              <w:jc w:val="center"/>
              <w:rPr>
                <w:rFonts w:asciiTheme="majorBidi" w:hAnsiTheme="majorBidi" w:cstheme="majorBidi"/>
                <w:lang w:val="en-US"/>
              </w:rPr>
            </w:pPr>
            <w:r w:rsidRPr="00732139">
              <w:rPr>
                <w:rFonts w:asciiTheme="majorBidi" w:hAnsiTheme="majorBidi" w:cstheme="majorBidi"/>
                <w:lang w:val="en-US"/>
              </w:rPr>
              <w:t>Respondent characteristics</w:t>
            </w:r>
          </w:p>
        </w:tc>
        <w:tc>
          <w:tcPr>
            <w:tcW w:w="3005" w:type="dxa"/>
          </w:tcPr>
          <w:p w14:paraId="052C13DB" w14:textId="77777777" w:rsidR="000F0EB1" w:rsidRPr="00732139" w:rsidRDefault="000F0EB1" w:rsidP="00732139">
            <w:pPr>
              <w:spacing w:line="360" w:lineRule="auto"/>
              <w:ind w:left="0" w:hanging="2"/>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Frequency (n)</w:t>
            </w:r>
          </w:p>
        </w:tc>
        <w:tc>
          <w:tcPr>
            <w:tcW w:w="3006" w:type="dxa"/>
          </w:tcPr>
          <w:p w14:paraId="0702697E" w14:textId="77777777" w:rsidR="000F0EB1" w:rsidRPr="00732139" w:rsidRDefault="000F0EB1" w:rsidP="00732139">
            <w:pPr>
              <w:spacing w:line="360" w:lineRule="auto"/>
              <w:ind w:left="0" w:hanging="2"/>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spellStart"/>
            <w:r w:rsidRPr="00732139">
              <w:rPr>
                <w:rFonts w:asciiTheme="majorBidi" w:hAnsiTheme="majorBidi" w:cstheme="majorBidi"/>
                <w:lang w:val="en-US"/>
              </w:rPr>
              <w:t>Persentage</w:t>
            </w:r>
            <w:proofErr w:type="spellEnd"/>
            <w:r w:rsidRPr="00732139">
              <w:rPr>
                <w:rFonts w:asciiTheme="majorBidi" w:hAnsiTheme="majorBidi" w:cstheme="majorBidi"/>
                <w:lang w:val="en-US"/>
              </w:rPr>
              <w:t xml:space="preserve"> (%)</w:t>
            </w:r>
          </w:p>
        </w:tc>
      </w:tr>
      <w:tr w:rsidR="000F0EB1" w:rsidRPr="00732139" w14:paraId="540C5DF6" w14:textId="77777777" w:rsidTr="00326DD3">
        <w:trPr>
          <w:cnfStyle w:val="000000100000" w:firstRow="0" w:lastRow="0" w:firstColumn="0" w:lastColumn="0" w:oddVBand="0" w:evenVBand="0" w:oddHBand="1" w:evenHBand="0" w:firstRowFirstColumn="0" w:firstRowLastColumn="0" w:lastRowFirstColumn="0" w:lastRowLastColumn="0"/>
          <w:trHeight w:val="1486"/>
        </w:trPr>
        <w:tc>
          <w:tcPr>
            <w:cnfStyle w:val="001000000000" w:firstRow="0" w:lastRow="0" w:firstColumn="1" w:lastColumn="0" w:oddVBand="0" w:evenVBand="0" w:oddHBand="0" w:evenHBand="0" w:firstRowFirstColumn="0" w:firstRowLastColumn="0" w:lastRowFirstColumn="0" w:lastRowLastColumn="0"/>
            <w:tcW w:w="3005" w:type="dxa"/>
            <w:tcBorders>
              <w:bottom w:val="single" w:sz="4" w:space="0" w:color="auto"/>
            </w:tcBorders>
          </w:tcPr>
          <w:p w14:paraId="42DAF4A8" w14:textId="77777777" w:rsidR="000F0EB1" w:rsidRPr="00732139" w:rsidRDefault="000F0EB1" w:rsidP="00732139">
            <w:pPr>
              <w:spacing w:line="360" w:lineRule="auto"/>
              <w:ind w:left="0" w:hanging="2"/>
              <w:jc w:val="center"/>
              <w:rPr>
                <w:rFonts w:asciiTheme="majorBidi" w:hAnsiTheme="majorBidi" w:cstheme="majorBidi"/>
                <w:lang w:val="en-US"/>
              </w:rPr>
            </w:pPr>
            <w:r w:rsidRPr="00732139">
              <w:rPr>
                <w:rFonts w:asciiTheme="majorBidi" w:hAnsiTheme="majorBidi" w:cstheme="majorBidi"/>
                <w:lang w:val="en-US"/>
              </w:rPr>
              <w:lastRenderedPageBreak/>
              <w:t>Age (Year)</w:t>
            </w:r>
          </w:p>
          <w:p w14:paraId="64E8B8E2" w14:textId="77777777" w:rsidR="000F0EB1" w:rsidRPr="00732139" w:rsidRDefault="000F0EB1" w:rsidP="00732139">
            <w:pPr>
              <w:spacing w:line="360" w:lineRule="auto"/>
              <w:ind w:left="0" w:hanging="2"/>
              <w:jc w:val="center"/>
              <w:rPr>
                <w:rFonts w:asciiTheme="majorBidi" w:hAnsiTheme="majorBidi" w:cstheme="majorBidi"/>
                <w:b w:val="0"/>
                <w:bCs w:val="0"/>
                <w:lang w:val="en-US"/>
              </w:rPr>
            </w:pPr>
            <w:r w:rsidRPr="00732139">
              <w:rPr>
                <w:rFonts w:asciiTheme="majorBidi" w:hAnsiTheme="majorBidi" w:cstheme="majorBidi"/>
                <w:b w:val="0"/>
                <w:bCs w:val="0"/>
                <w:lang w:val="en-US"/>
              </w:rPr>
              <w:t>17-25 years old</w:t>
            </w:r>
          </w:p>
          <w:p w14:paraId="4F099D81" w14:textId="77777777" w:rsidR="000F0EB1" w:rsidRPr="00732139" w:rsidRDefault="000F0EB1" w:rsidP="00732139">
            <w:pPr>
              <w:spacing w:line="360" w:lineRule="auto"/>
              <w:ind w:left="0" w:hanging="2"/>
              <w:jc w:val="center"/>
              <w:rPr>
                <w:rFonts w:asciiTheme="majorBidi" w:hAnsiTheme="majorBidi" w:cstheme="majorBidi"/>
                <w:b w:val="0"/>
                <w:bCs w:val="0"/>
                <w:lang w:val="en-US"/>
              </w:rPr>
            </w:pPr>
            <w:r w:rsidRPr="00732139">
              <w:rPr>
                <w:rFonts w:asciiTheme="majorBidi" w:hAnsiTheme="majorBidi" w:cstheme="majorBidi"/>
                <w:b w:val="0"/>
                <w:bCs w:val="0"/>
                <w:lang w:val="en-US"/>
              </w:rPr>
              <w:t>25-45 years old</w:t>
            </w:r>
          </w:p>
          <w:p w14:paraId="3EEC2AD1" w14:textId="77777777" w:rsidR="000F0EB1" w:rsidRPr="00732139" w:rsidRDefault="000F0EB1" w:rsidP="00732139">
            <w:pPr>
              <w:spacing w:line="360" w:lineRule="auto"/>
              <w:ind w:left="0" w:hanging="2"/>
              <w:jc w:val="center"/>
              <w:rPr>
                <w:rFonts w:asciiTheme="majorBidi" w:hAnsiTheme="majorBidi" w:cstheme="majorBidi"/>
                <w:lang w:val="en-US"/>
              </w:rPr>
            </w:pPr>
            <w:r w:rsidRPr="00732139">
              <w:rPr>
                <w:rFonts w:asciiTheme="majorBidi" w:hAnsiTheme="majorBidi" w:cstheme="majorBidi"/>
                <w:b w:val="0"/>
                <w:bCs w:val="0"/>
                <w:lang w:val="en-US"/>
              </w:rPr>
              <w:t>&lt;45 years old</w:t>
            </w:r>
          </w:p>
        </w:tc>
        <w:tc>
          <w:tcPr>
            <w:tcW w:w="3005" w:type="dxa"/>
            <w:tcBorders>
              <w:bottom w:val="single" w:sz="4" w:space="0" w:color="auto"/>
            </w:tcBorders>
          </w:tcPr>
          <w:p w14:paraId="05335C4F"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
          <w:p w14:paraId="1E690803"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5</w:t>
            </w:r>
          </w:p>
          <w:p w14:paraId="3E650F3E"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10</w:t>
            </w:r>
          </w:p>
          <w:p w14:paraId="4606812F"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18</w:t>
            </w:r>
          </w:p>
        </w:tc>
        <w:tc>
          <w:tcPr>
            <w:tcW w:w="3006" w:type="dxa"/>
            <w:tcBorders>
              <w:bottom w:val="single" w:sz="4" w:space="0" w:color="auto"/>
            </w:tcBorders>
          </w:tcPr>
          <w:p w14:paraId="0296C2BE"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
          <w:p w14:paraId="6CB99E41"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15,2%</w:t>
            </w:r>
          </w:p>
          <w:p w14:paraId="27F91C67"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30,3%</w:t>
            </w:r>
          </w:p>
          <w:p w14:paraId="1AC35E7B"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54,5%</w:t>
            </w:r>
          </w:p>
        </w:tc>
      </w:tr>
      <w:tr w:rsidR="000F0EB1" w:rsidRPr="00732139" w14:paraId="29D8878D" w14:textId="77777777" w:rsidTr="00326DD3">
        <w:trPr>
          <w:trHeight w:val="301"/>
        </w:trPr>
        <w:tc>
          <w:tcPr>
            <w:cnfStyle w:val="001000000000" w:firstRow="0" w:lastRow="0" w:firstColumn="1" w:lastColumn="0" w:oddVBand="0" w:evenVBand="0" w:oddHBand="0" w:evenHBand="0" w:firstRowFirstColumn="0" w:firstRowLastColumn="0" w:lastRowFirstColumn="0" w:lastRowLastColumn="0"/>
            <w:tcW w:w="3005" w:type="dxa"/>
            <w:tcBorders>
              <w:top w:val="single" w:sz="4" w:space="0" w:color="auto"/>
            </w:tcBorders>
          </w:tcPr>
          <w:p w14:paraId="797D98EE" w14:textId="77777777" w:rsidR="000F0EB1" w:rsidRPr="00732139" w:rsidRDefault="000F0EB1" w:rsidP="00732139">
            <w:pPr>
              <w:spacing w:line="360" w:lineRule="auto"/>
              <w:ind w:left="0" w:hanging="2"/>
              <w:jc w:val="center"/>
              <w:rPr>
                <w:rFonts w:asciiTheme="majorBidi" w:hAnsiTheme="majorBidi" w:cstheme="majorBidi"/>
                <w:lang w:val="en-US"/>
              </w:rPr>
            </w:pPr>
            <w:r w:rsidRPr="00732139">
              <w:rPr>
                <w:rFonts w:asciiTheme="majorBidi" w:hAnsiTheme="majorBidi" w:cstheme="majorBidi"/>
                <w:lang w:val="en-US"/>
              </w:rPr>
              <w:t>Total</w:t>
            </w:r>
          </w:p>
        </w:tc>
        <w:tc>
          <w:tcPr>
            <w:tcW w:w="3005" w:type="dxa"/>
            <w:tcBorders>
              <w:top w:val="single" w:sz="4" w:space="0" w:color="auto"/>
            </w:tcBorders>
          </w:tcPr>
          <w:p w14:paraId="6260D83F"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b/>
                <w:bCs/>
                <w:lang w:val="en-US"/>
              </w:rPr>
              <w:t>33</w:t>
            </w:r>
          </w:p>
        </w:tc>
        <w:tc>
          <w:tcPr>
            <w:tcW w:w="3006" w:type="dxa"/>
            <w:tcBorders>
              <w:top w:val="single" w:sz="4" w:space="0" w:color="auto"/>
            </w:tcBorders>
          </w:tcPr>
          <w:p w14:paraId="3854D768"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b/>
                <w:bCs/>
                <w:lang w:val="en-US"/>
              </w:rPr>
              <w:t>100%</w:t>
            </w:r>
          </w:p>
        </w:tc>
      </w:tr>
      <w:tr w:rsidR="000F0EB1" w:rsidRPr="00732139" w14:paraId="336D497D" w14:textId="77777777" w:rsidTr="00326DD3">
        <w:trPr>
          <w:cnfStyle w:val="000000100000" w:firstRow="0" w:lastRow="0" w:firstColumn="0" w:lastColumn="0" w:oddVBand="0" w:evenVBand="0" w:oddHBand="1" w:evenHBand="0" w:firstRowFirstColumn="0" w:firstRowLastColumn="0" w:lastRowFirstColumn="0" w:lastRowLastColumn="0"/>
          <w:trHeight w:val="1103"/>
        </w:trPr>
        <w:tc>
          <w:tcPr>
            <w:cnfStyle w:val="001000000000" w:firstRow="0" w:lastRow="0" w:firstColumn="1" w:lastColumn="0" w:oddVBand="0" w:evenVBand="0" w:oddHBand="0" w:evenHBand="0" w:firstRowFirstColumn="0" w:firstRowLastColumn="0" w:lastRowFirstColumn="0" w:lastRowLastColumn="0"/>
            <w:tcW w:w="3005" w:type="dxa"/>
            <w:tcBorders>
              <w:bottom w:val="single" w:sz="4" w:space="0" w:color="auto"/>
            </w:tcBorders>
          </w:tcPr>
          <w:p w14:paraId="72D4ECBC" w14:textId="77777777" w:rsidR="000F0EB1" w:rsidRPr="00732139" w:rsidRDefault="000F0EB1" w:rsidP="00732139">
            <w:pPr>
              <w:spacing w:line="360" w:lineRule="auto"/>
              <w:ind w:left="0" w:hanging="2"/>
              <w:jc w:val="center"/>
              <w:rPr>
                <w:rFonts w:asciiTheme="majorBidi" w:hAnsiTheme="majorBidi" w:cstheme="majorBidi"/>
                <w:lang w:val="en-US"/>
              </w:rPr>
            </w:pPr>
            <w:r w:rsidRPr="00732139">
              <w:rPr>
                <w:rFonts w:asciiTheme="majorBidi" w:hAnsiTheme="majorBidi" w:cstheme="majorBidi"/>
                <w:lang w:val="en-US"/>
              </w:rPr>
              <w:t>Gender</w:t>
            </w:r>
          </w:p>
          <w:p w14:paraId="6D8AD132" w14:textId="77777777" w:rsidR="000F0EB1" w:rsidRPr="00732139" w:rsidRDefault="000F0EB1" w:rsidP="00732139">
            <w:pPr>
              <w:spacing w:line="360" w:lineRule="auto"/>
              <w:ind w:left="0" w:hanging="2"/>
              <w:jc w:val="center"/>
              <w:rPr>
                <w:rFonts w:asciiTheme="majorBidi" w:hAnsiTheme="majorBidi" w:cstheme="majorBidi"/>
                <w:b w:val="0"/>
                <w:bCs w:val="0"/>
                <w:lang w:val="en-US"/>
              </w:rPr>
            </w:pPr>
            <w:r w:rsidRPr="00732139">
              <w:rPr>
                <w:rFonts w:asciiTheme="majorBidi" w:hAnsiTheme="majorBidi" w:cstheme="majorBidi"/>
                <w:b w:val="0"/>
                <w:bCs w:val="0"/>
                <w:lang w:val="en-US"/>
              </w:rPr>
              <w:t>Male</w:t>
            </w:r>
          </w:p>
          <w:p w14:paraId="01885065" w14:textId="77777777" w:rsidR="000F0EB1" w:rsidRPr="00732139" w:rsidRDefault="000F0EB1" w:rsidP="00732139">
            <w:pPr>
              <w:spacing w:line="360" w:lineRule="auto"/>
              <w:ind w:left="0" w:hanging="2"/>
              <w:jc w:val="center"/>
              <w:rPr>
                <w:rFonts w:asciiTheme="majorBidi" w:hAnsiTheme="majorBidi" w:cstheme="majorBidi"/>
                <w:lang w:val="en-US"/>
              </w:rPr>
            </w:pPr>
            <w:r w:rsidRPr="00732139">
              <w:rPr>
                <w:rFonts w:asciiTheme="majorBidi" w:hAnsiTheme="majorBidi" w:cstheme="majorBidi"/>
                <w:b w:val="0"/>
                <w:bCs w:val="0"/>
                <w:lang w:val="en-US"/>
              </w:rPr>
              <w:t>Female</w:t>
            </w:r>
          </w:p>
        </w:tc>
        <w:tc>
          <w:tcPr>
            <w:tcW w:w="3005" w:type="dxa"/>
            <w:tcBorders>
              <w:bottom w:val="single" w:sz="4" w:space="0" w:color="auto"/>
            </w:tcBorders>
          </w:tcPr>
          <w:p w14:paraId="6580F573"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
          <w:p w14:paraId="1F5536EA"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8</w:t>
            </w:r>
          </w:p>
          <w:p w14:paraId="232870CC"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25</w:t>
            </w:r>
          </w:p>
        </w:tc>
        <w:tc>
          <w:tcPr>
            <w:tcW w:w="3006" w:type="dxa"/>
            <w:tcBorders>
              <w:bottom w:val="single" w:sz="4" w:space="0" w:color="auto"/>
            </w:tcBorders>
          </w:tcPr>
          <w:p w14:paraId="617C0804"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
          <w:p w14:paraId="6E4C6D59"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24,2%</w:t>
            </w:r>
          </w:p>
          <w:p w14:paraId="050BDEC1"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75,8%</w:t>
            </w:r>
          </w:p>
        </w:tc>
      </w:tr>
      <w:tr w:rsidR="000F0EB1" w:rsidRPr="00732139" w14:paraId="1295B62B" w14:textId="77777777" w:rsidTr="00326DD3">
        <w:trPr>
          <w:trHeight w:val="398"/>
        </w:trPr>
        <w:tc>
          <w:tcPr>
            <w:cnfStyle w:val="001000000000" w:firstRow="0" w:lastRow="0" w:firstColumn="1" w:lastColumn="0" w:oddVBand="0" w:evenVBand="0" w:oddHBand="0" w:evenHBand="0" w:firstRowFirstColumn="0" w:firstRowLastColumn="0" w:lastRowFirstColumn="0" w:lastRowLastColumn="0"/>
            <w:tcW w:w="3005" w:type="dxa"/>
            <w:tcBorders>
              <w:top w:val="single" w:sz="4" w:space="0" w:color="auto"/>
            </w:tcBorders>
          </w:tcPr>
          <w:p w14:paraId="02A8FCCE" w14:textId="77777777" w:rsidR="000F0EB1" w:rsidRPr="00732139" w:rsidRDefault="000F0EB1" w:rsidP="00732139">
            <w:pPr>
              <w:spacing w:line="360" w:lineRule="auto"/>
              <w:ind w:left="0" w:hanging="2"/>
              <w:jc w:val="center"/>
              <w:rPr>
                <w:rFonts w:asciiTheme="majorBidi" w:hAnsiTheme="majorBidi" w:cstheme="majorBidi"/>
                <w:lang w:val="en-US"/>
              </w:rPr>
            </w:pPr>
            <w:r w:rsidRPr="00732139">
              <w:rPr>
                <w:rFonts w:asciiTheme="majorBidi" w:hAnsiTheme="majorBidi" w:cstheme="majorBidi"/>
                <w:lang w:val="en-US"/>
              </w:rPr>
              <w:t>Total</w:t>
            </w:r>
          </w:p>
        </w:tc>
        <w:tc>
          <w:tcPr>
            <w:tcW w:w="3005" w:type="dxa"/>
            <w:tcBorders>
              <w:top w:val="single" w:sz="4" w:space="0" w:color="auto"/>
            </w:tcBorders>
          </w:tcPr>
          <w:p w14:paraId="27F72DC0"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b/>
                <w:bCs/>
                <w:lang w:val="en-US"/>
              </w:rPr>
              <w:t>33</w:t>
            </w:r>
          </w:p>
        </w:tc>
        <w:tc>
          <w:tcPr>
            <w:tcW w:w="3006" w:type="dxa"/>
            <w:tcBorders>
              <w:top w:val="single" w:sz="4" w:space="0" w:color="auto"/>
            </w:tcBorders>
          </w:tcPr>
          <w:p w14:paraId="50A2DA18"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b/>
                <w:bCs/>
                <w:lang w:val="en-US"/>
              </w:rPr>
              <w:t>100%</w:t>
            </w:r>
          </w:p>
        </w:tc>
      </w:tr>
      <w:tr w:rsidR="000F0EB1" w:rsidRPr="00732139" w14:paraId="6512A26E" w14:textId="77777777" w:rsidTr="000F0EB1">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3005" w:type="dxa"/>
            <w:tcBorders>
              <w:bottom w:val="single" w:sz="4" w:space="0" w:color="auto"/>
            </w:tcBorders>
          </w:tcPr>
          <w:p w14:paraId="147A553C" w14:textId="77777777" w:rsidR="000F0EB1" w:rsidRPr="00732139" w:rsidRDefault="000F0EB1" w:rsidP="00732139">
            <w:pPr>
              <w:spacing w:line="360" w:lineRule="auto"/>
              <w:ind w:left="0" w:hanging="2"/>
              <w:jc w:val="center"/>
              <w:rPr>
                <w:rFonts w:asciiTheme="majorBidi" w:hAnsiTheme="majorBidi" w:cstheme="majorBidi"/>
                <w:lang w:val="en-US"/>
              </w:rPr>
            </w:pPr>
            <w:r w:rsidRPr="00732139">
              <w:rPr>
                <w:rFonts w:asciiTheme="majorBidi" w:hAnsiTheme="majorBidi" w:cstheme="majorBidi"/>
                <w:lang w:val="en-US"/>
              </w:rPr>
              <w:t>Education</w:t>
            </w:r>
          </w:p>
          <w:p w14:paraId="34248875" w14:textId="77777777" w:rsidR="000F0EB1" w:rsidRPr="00732139" w:rsidRDefault="000F0EB1" w:rsidP="00732139">
            <w:pPr>
              <w:spacing w:line="360" w:lineRule="auto"/>
              <w:ind w:left="0" w:hanging="2"/>
              <w:jc w:val="center"/>
              <w:rPr>
                <w:rFonts w:asciiTheme="majorBidi" w:hAnsiTheme="majorBidi" w:cstheme="majorBidi"/>
                <w:b w:val="0"/>
                <w:bCs w:val="0"/>
                <w:lang w:val="en-US"/>
              </w:rPr>
            </w:pPr>
            <w:r w:rsidRPr="00732139">
              <w:rPr>
                <w:rFonts w:asciiTheme="majorBidi" w:hAnsiTheme="majorBidi" w:cstheme="majorBidi"/>
                <w:b w:val="0"/>
                <w:bCs w:val="0"/>
                <w:lang w:val="en-US"/>
              </w:rPr>
              <w:t>SD</w:t>
            </w:r>
          </w:p>
          <w:p w14:paraId="7893CA0A" w14:textId="77777777" w:rsidR="000F0EB1" w:rsidRPr="00732139" w:rsidRDefault="000F0EB1" w:rsidP="00732139">
            <w:pPr>
              <w:spacing w:line="360" w:lineRule="auto"/>
              <w:ind w:left="0" w:hanging="2"/>
              <w:jc w:val="center"/>
              <w:rPr>
                <w:rFonts w:asciiTheme="majorBidi" w:hAnsiTheme="majorBidi" w:cstheme="majorBidi"/>
                <w:b w:val="0"/>
                <w:bCs w:val="0"/>
                <w:lang w:val="en-US"/>
              </w:rPr>
            </w:pPr>
            <w:r w:rsidRPr="00732139">
              <w:rPr>
                <w:rFonts w:asciiTheme="majorBidi" w:hAnsiTheme="majorBidi" w:cstheme="majorBidi"/>
                <w:b w:val="0"/>
                <w:bCs w:val="0"/>
                <w:lang w:val="en-US"/>
              </w:rPr>
              <w:t>SMP</w:t>
            </w:r>
          </w:p>
          <w:p w14:paraId="58BAE428" w14:textId="77777777" w:rsidR="000F0EB1" w:rsidRPr="00732139" w:rsidRDefault="000F0EB1" w:rsidP="00732139">
            <w:pPr>
              <w:spacing w:line="360" w:lineRule="auto"/>
              <w:ind w:left="0" w:hanging="2"/>
              <w:jc w:val="center"/>
              <w:rPr>
                <w:rFonts w:asciiTheme="majorBidi" w:hAnsiTheme="majorBidi" w:cstheme="majorBidi"/>
                <w:b w:val="0"/>
                <w:bCs w:val="0"/>
                <w:lang w:val="en-US"/>
              </w:rPr>
            </w:pPr>
            <w:r w:rsidRPr="00732139">
              <w:rPr>
                <w:rFonts w:asciiTheme="majorBidi" w:hAnsiTheme="majorBidi" w:cstheme="majorBidi"/>
                <w:b w:val="0"/>
                <w:bCs w:val="0"/>
                <w:lang w:val="en-US"/>
              </w:rPr>
              <w:t>SMA</w:t>
            </w:r>
          </w:p>
          <w:p w14:paraId="14CFBC8F" w14:textId="77777777" w:rsidR="000F0EB1" w:rsidRPr="00732139" w:rsidRDefault="000F0EB1" w:rsidP="00732139">
            <w:pPr>
              <w:spacing w:line="360" w:lineRule="auto"/>
              <w:ind w:left="0" w:hanging="2"/>
              <w:jc w:val="center"/>
              <w:rPr>
                <w:rFonts w:asciiTheme="majorBidi" w:hAnsiTheme="majorBidi" w:cstheme="majorBidi"/>
                <w:b w:val="0"/>
                <w:bCs w:val="0"/>
                <w:lang w:val="en-US"/>
              </w:rPr>
            </w:pPr>
            <w:r w:rsidRPr="00732139">
              <w:rPr>
                <w:rFonts w:asciiTheme="majorBidi" w:hAnsiTheme="majorBidi" w:cstheme="majorBidi"/>
                <w:b w:val="0"/>
                <w:bCs w:val="0"/>
                <w:lang w:val="en-US"/>
              </w:rPr>
              <w:t>S1</w:t>
            </w:r>
          </w:p>
        </w:tc>
        <w:tc>
          <w:tcPr>
            <w:tcW w:w="3005" w:type="dxa"/>
            <w:tcBorders>
              <w:bottom w:val="single" w:sz="4" w:space="0" w:color="auto"/>
            </w:tcBorders>
          </w:tcPr>
          <w:p w14:paraId="00816E41"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
          <w:p w14:paraId="006F5EDA"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6</w:t>
            </w:r>
          </w:p>
          <w:p w14:paraId="4B967D41"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8</w:t>
            </w:r>
          </w:p>
          <w:p w14:paraId="67500475"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16</w:t>
            </w:r>
          </w:p>
          <w:p w14:paraId="03C7E5EF"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3</w:t>
            </w:r>
          </w:p>
        </w:tc>
        <w:tc>
          <w:tcPr>
            <w:tcW w:w="3006" w:type="dxa"/>
            <w:tcBorders>
              <w:bottom w:val="single" w:sz="4" w:space="0" w:color="auto"/>
            </w:tcBorders>
          </w:tcPr>
          <w:p w14:paraId="26CCA4BE"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
          <w:p w14:paraId="13D8D93B"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18,2%</w:t>
            </w:r>
          </w:p>
          <w:p w14:paraId="01125580"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24,2%</w:t>
            </w:r>
          </w:p>
          <w:p w14:paraId="3766B14B"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48,4%</w:t>
            </w:r>
          </w:p>
          <w:p w14:paraId="79AC6103"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9,1%</w:t>
            </w:r>
          </w:p>
        </w:tc>
      </w:tr>
      <w:tr w:rsidR="000F0EB1" w:rsidRPr="00732139" w14:paraId="1CC16612" w14:textId="77777777" w:rsidTr="00326DD3">
        <w:trPr>
          <w:trHeight w:val="459"/>
        </w:trPr>
        <w:tc>
          <w:tcPr>
            <w:cnfStyle w:val="001000000000" w:firstRow="0" w:lastRow="0" w:firstColumn="1" w:lastColumn="0" w:oddVBand="0" w:evenVBand="0" w:oddHBand="0" w:evenHBand="0" w:firstRowFirstColumn="0" w:firstRowLastColumn="0" w:lastRowFirstColumn="0" w:lastRowLastColumn="0"/>
            <w:tcW w:w="3005" w:type="dxa"/>
            <w:tcBorders>
              <w:top w:val="single" w:sz="4" w:space="0" w:color="auto"/>
            </w:tcBorders>
          </w:tcPr>
          <w:p w14:paraId="16EE36FF" w14:textId="77777777" w:rsidR="000F0EB1" w:rsidRPr="00732139" w:rsidRDefault="000F0EB1" w:rsidP="00732139">
            <w:pPr>
              <w:spacing w:line="360" w:lineRule="auto"/>
              <w:ind w:left="0" w:hanging="2"/>
              <w:jc w:val="center"/>
              <w:rPr>
                <w:rFonts w:asciiTheme="majorBidi" w:hAnsiTheme="majorBidi" w:cstheme="majorBidi"/>
                <w:lang w:val="en-US"/>
              </w:rPr>
            </w:pPr>
            <w:r w:rsidRPr="00732139">
              <w:rPr>
                <w:rFonts w:asciiTheme="majorBidi" w:hAnsiTheme="majorBidi" w:cstheme="majorBidi"/>
                <w:lang w:val="en-US"/>
              </w:rPr>
              <w:t>Total</w:t>
            </w:r>
          </w:p>
        </w:tc>
        <w:tc>
          <w:tcPr>
            <w:tcW w:w="3005" w:type="dxa"/>
            <w:tcBorders>
              <w:top w:val="single" w:sz="4" w:space="0" w:color="auto"/>
            </w:tcBorders>
          </w:tcPr>
          <w:p w14:paraId="4BC090BB"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b/>
                <w:bCs/>
                <w:lang w:val="en-US"/>
              </w:rPr>
              <w:t>33</w:t>
            </w:r>
          </w:p>
        </w:tc>
        <w:tc>
          <w:tcPr>
            <w:tcW w:w="3006" w:type="dxa"/>
            <w:tcBorders>
              <w:top w:val="single" w:sz="4" w:space="0" w:color="auto"/>
            </w:tcBorders>
          </w:tcPr>
          <w:p w14:paraId="357D2356"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b/>
                <w:bCs/>
                <w:lang w:val="en-US"/>
              </w:rPr>
              <w:t>100%</w:t>
            </w:r>
          </w:p>
        </w:tc>
      </w:tr>
      <w:tr w:rsidR="000F0EB1" w:rsidRPr="00732139" w14:paraId="6E34359D" w14:textId="77777777" w:rsidTr="00326DD3">
        <w:trPr>
          <w:cnfStyle w:val="000000100000" w:firstRow="0" w:lastRow="0" w:firstColumn="0" w:lastColumn="0" w:oddVBand="0" w:evenVBand="0" w:oddHBand="1" w:evenHBand="0" w:firstRowFirstColumn="0" w:firstRowLastColumn="0" w:lastRowFirstColumn="0" w:lastRowLastColumn="0"/>
          <w:trHeight w:val="2788"/>
        </w:trPr>
        <w:tc>
          <w:tcPr>
            <w:cnfStyle w:val="001000000000" w:firstRow="0" w:lastRow="0" w:firstColumn="1" w:lastColumn="0" w:oddVBand="0" w:evenVBand="0" w:oddHBand="0" w:evenHBand="0" w:firstRowFirstColumn="0" w:firstRowLastColumn="0" w:lastRowFirstColumn="0" w:lastRowLastColumn="0"/>
            <w:tcW w:w="3005" w:type="dxa"/>
            <w:tcBorders>
              <w:bottom w:val="single" w:sz="4" w:space="0" w:color="auto"/>
            </w:tcBorders>
          </w:tcPr>
          <w:p w14:paraId="4275937C" w14:textId="77777777" w:rsidR="000F0EB1" w:rsidRPr="00732139" w:rsidRDefault="000F0EB1" w:rsidP="00732139">
            <w:pPr>
              <w:spacing w:line="360" w:lineRule="auto"/>
              <w:ind w:left="0" w:hanging="2"/>
              <w:jc w:val="center"/>
              <w:rPr>
                <w:rFonts w:asciiTheme="majorBidi" w:hAnsiTheme="majorBidi" w:cstheme="majorBidi"/>
                <w:lang w:val="en-US"/>
              </w:rPr>
            </w:pPr>
            <w:r w:rsidRPr="00732139">
              <w:rPr>
                <w:rFonts w:asciiTheme="majorBidi" w:hAnsiTheme="majorBidi" w:cstheme="majorBidi"/>
                <w:lang w:val="en-US"/>
              </w:rPr>
              <w:t>Jobs</w:t>
            </w:r>
          </w:p>
          <w:p w14:paraId="33A7D8CF" w14:textId="77777777" w:rsidR="000F0EB1" w:rsidRPr="00732139" w:rsidRDefault="000F0EB1" w:rsidP="00732139">
            <w:pPr>
              <w:spacing w:line="360" w:lineRule="auto"/>
              <w:ind w:left="0" w:hanging="2"/>
              <w:jc w:val="center"/>
              <w:rPr>
                <w:rFonts w:asciiTheme="majorBidi" w:hAnsiTheme="majorBidi" w:cstheme="majorBidi"/>
                <w:b w:val="0"/>
                <w:bCs w:val="0"/>
                <w:lang w:val="en-US"/>
              </w:rPr>
            </w:pPr>
            <w:r w:rsidRPr="00732139">
              <w:rPr>
                <w:rFonts w:asciiTheme="majorBidi" w:hAnsiTheme="majorBidi" w:cstheme="majorBidi"/>
                <w:b w:val="0"/>
                <w:bCs w:val="0"/>
                <w:lang w:val="en-US"/>
              </w:rPr>
              <w:t>IRT</w:t>
            </w:r>
          </w:p>
          <w:p w14:paraId="49355218" w14:textId="77777777" w:rsidR="000F0EB1" w:rsidRPr="00732139" w:rsidRDefault="000F0EB1" w:rsidP="00732139">
            <w:pPr>
              <w:spacing w:line="360" w:lineRule="auto"/>
              <w:ind w:left="0" w:hanging="2"/>
              <w:jc w:val="center"/>
              <w:rPr>
                <w:rFonts w:asciiTheme="majorBidi" w:hAnsiTheme="majorBidi" w:cstheme="majorBidi"/>
                <w:b w:val="0"/>
                <w:bCs w:val="0"/>
                <w:lang w:val="en-US"/>
              </w:rPr>
            </w:pPr>
            <w:r w:rsidRPr="00732139">
              <w:rPr>
                <w:rFonts w:asciiTheme="majorBidi" w:hAnsiTheme="majorBidi" w:cstheme="majorBidi"/>
                <w:b w:val="0"/>
                <w:bCs w:val="0"/>
                <w:lang w:val="en-US"/>
              </w:rPr>
              <w:t>Student</w:t>
            </w:r>
          </w:p>
          <w:p w14:paraId="1D9B34D8" w14:textId="77777777" w:rsidR="000F0EB1" w:rsidRPr="00732139" w:rsidRDefault="000F0EB1" w:rsidP="00732139">
            <w:pPr>
              <w:spacing w:line="360" w:lineRule="auto"/>
              <w:ind w:left="0" w:hanging="2"/>
              <w:jc w:val="center"/>
              <w:rPr>
                <w:rFonts w:asciiTheme="majorBidi" w:hAnsiTheme="majorBidi" w:cstheme="majorBidi"/>
                <w:b w:val="0"/>
                <w:bCs w:val="0"/>
                <w:lang w:val="en-US"/>
              </w:rPr>
            </w:pPr>
            <w:r w:rsidRPr="00732139">
              <w:rPr>
                <w:rFonts w:asciiTheme="majorBidi" w:hAnsiTheme="majorBidi" w:cstheme="majorBidi"/>
                <w:b w:val="0"/>
                <w:bCs w:val="0"/>
                <w:lang w:val="en-US"/>
              </w:rPr>
              <w:t>Merchant</w:t>
            </w:r>
          </w:p>
          <w:p w14:paraId="6646F8F1" w14:textId="77777777" w:rsidR="000F0EB1" w:rsidRPr="00732139" w:rsidRDefault="000F0EB1" w:rsidP="00732139">
            <w:pPr>
              <w:spacing w:line="360" w:lineRule="auto"/>
              <w:ind w:left="0" w:hanging="2"/>
              <w:jc w:val="center"/>
              <w:rPr>
                <w:rFonts w:asciiTheme="majorBidi" w:hAnsiTheme="majorBidi" w:cstheme="majorBidi"/>
                <w:b w:val="0"/>
                <w:bCs w:val="0"/>
                <w:lang w:val="en-US"/>
              </w:rPr>
            </w:pPr>
            <w:r w:rsidRPr="00732139">
              <w:rPr>
                <w:rFonts w:asciiTheme="majorBidi" w:hAnsiTheme="majorBidi" w:cstheme="majorBidi"/>
                <w:b w:val="0"/>
                <w:bCs w:val="0"/>
                <w:lang w:val="en-US"/>
              </w:rPr>
              <w:t>PNS</w:t>
            </w:r>
          </w:p>
          <w:p w14:paraId="4BC9116A" w14:textId="77777777" w:rsidR="000F0EB1" w:rsidRPr="00732139" w:rsidRDefault="000F0EB1" w:rsidP="00732139">
            <w:pPr>
              <w:spacing w:line="360" w:lineRule="auto"/>
              <w:ind w:left="0" w:hanging="2"/>
              <w:jc w:val="center"/>
              <w:rPr>
                <w:rFonts w:asciiTheme="majorBidi" w:hAnsiTheme="majorBidi" w:cstheme="majorBidi"/>
                <w:b w:val="0"/>
                <w:bCs w:val="0"/>
                <w:lang w:val="en-US"/>
              </w:rPr>
            </w:pPr>
            <w:r w:rsidRPr="00732139">
              <w:rPr>
                <w:rFonts w:asciiTheme="majorBidi" w:hAnsiTheme="majorBidi" w:cstheme="majorBidi"/>
                <w:b w:val="0"/>
                <w:bCs w:val="0"/>
                <w:lang w:val="en-US"/>
              </w:rPr>
              <w:t>Private</w:t>
            </w:r>
          </w:p>
          <w:p w14:paraId="7BADDD81" w14:textId="77777777" w:rsidR="000F0EB1" w:rsidRPr="00732139" w:rsidRDefault="000F0EB1" w:rsidP="00732139">
            <w:pPr>
              <w:spacing w:line="360" w:lineRule="auto"/>
              <w:ind w:left="0" w:hanging="2"/>
              <w:jc w:val="center"/>
              <w:rPr>
                <w:rFonts w:asciiTheme="majorBidi" w:hAnsiTheme="majorBidi" w:cstheme="majorBidi"/>
                <w:lang w:val="en-US"/>
              </w:rPr>
            </w:pPr>
            <w:r w:rsidRPr="00732139">
              <w:rPr>
                <w:rFonts w:asciiTheme="majorBidi" w:hAnsiTheme="majorBidi" w:cstheme="majorBidi"/>
                <w:b w:val="0"/>
                <w:bCs w:val="0"/>
                <w:lang w:val="en-US"/>
              </w:rPr>
              <w:t>Not Working</w:t>
            </w:r>
          </w:p>
        </w:tc>
        <w:tc>
          <w:tcPr>
            <w:tcW w:w="3005" w:type="dxa"/>
            <w:tcBorders>
              <w:bottom w:val="single" w:sz="4" w:space="0" w:color="auto"/>
            </w:tcBorders>
          </w:tcPr>
          <w:p w14:paraId="5817A170"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
          <w:p w14:paraId="1D991E08"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10</w:t>
            </w:r>
          </w:p>
          <w:p w14:paraId="1621D24E"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4</w:t>
            </w:r>
          </w:p>
          <w:p w14:paraId="2A8DB30F"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4</w:t>
            </w:r>
          </w:p>
          <w:p w14:paraId="191B0D2F"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3</w:t>
            </w:r>
          </w:p>
          <w:p w14:paraId="3DD58989"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10</w:t>
            </w:r>
          </w:p>
          <w:p w14:paraId="440A0EDB"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2</w:t>
            </w:r>
          </w:p>
        </w:tc>
        <w:tc>
          <w:tcPr>
            <w:tcW w:w="3006" w:type="dxa"/>
            <w:tcBorders>
              <w:bottom w:val="single" w:sz="4" w:space="0" w:color="auto"/>
            </w:tcBorders>
          </w:tcPr>
          <w:p w14:paraId="50E8C957"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
          <w:p w14:paraId="0D80EA05"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30,3%</w:t>
            </w:r>
          </w:p>
          <w:p w14:paraId="259E8C5F"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12,1%</w:t>
            </w:r>
          </w:p>
          <w:p w14:paraId="4E7BE816"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12,1%</w:t>
            </w:r>
          </w:p>
          <w:p w14:paraId="02836A17"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9,1%</w:t>
            </w:r>
          </w:p>
          <w:p w14:paraId="06899C85"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30,3%</w:t>
            </w:r>
          </w:p>
          <w:p w14:paraId="68465B94"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6,1%</w:t>
            </w:r>
          </w:p>
        </w:tc>
      </w:tr>
      <w:tr w:rsidR="000F0EB1" w:rsidRPr="00732139" w14:paraId="1CDEB229" w14:textId="77777777" w:rsidTr="00326DD3">
        <w:trPr>
          <w:trHeight w:val="343"/>
        </w:trPr>
        <w:tc>
          <w:tcPr>
            <w:cnfStyle w:val="001000000000" w:firstRow="0" w:lastRow="0" w:firstColumn="1" w:lastColumn="0" w:oddVBand="0" w:evenVBand="0" w:oddHBand="0" w:evenHBand="0" w:firstRowFirstColumn="0" w:firstRowLastColumn="0" w:lastRowFirstColumn="0" w:lastRowLastColumn="0"/>
            <w:tcW w:w="3005" w:type="dxa"/>
            <w:tcBorders>
              <w:top w:val="single" w:sz="4" w:space="0" w:color="auto"/>
            </w:tcBorders>
          </w:tcPr>
          <w:p w14:paraId="63F9B86D" w14:textId="77777777" w:rsidR="000F0EB1" w:rsidRPr="00732139" w:rsidRDefault="000F0EB1" w:rsidP="00732139">
            <w:pPr>
              <w:spacing w:line="360" w:lineRule="auto"/>
              <w:ind w:left="0" w:hanging="2"/>
              <w:jc w:val="center"/>
              <w:rPr>
                <w:rFonts w:asciiTheme="majorBidi" w:hAnsiTheme="majorBidi" w:cstheme="majorBidi"/>
                <w:lang w:val="en-US"/>
              </w:rPr>
            </w:pPr>
            <w:r w:rsidRPr="00732139">
              <w:rPr>
                <w:rFonts w:asciiTheme="majorBidi" w:hAnsiTheme="majorBidi" w:cstheme="majorBidi"/>
                <w:lang w:val="en-US"/>
              </w:rPr>
              <w:t>Total</w:t>
            </w:r>
          </w:p>
        </w:tc>
        <w:tc>
          <w:tcPr>
            <w:tcW w:w="3005" w:type="dxa"/>
            <w:tcBorders>
              <w:top w:val="single" w:sz="4" w:space="0" w:color="auto"/>
            </w:tcBorders>
          </w:tcPr>
          <w:p w14:paraId="7E25191E"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b/>
                <w:bCs/>
                <w:lang w:val="en-US"/>
              </w:rPr>
              <w:t>33</w:t>
            </w:r>
          </w:p>
        </w:tc>
        <w:tc>
          <w:tcPr>
            <w:tcW w:w="3006" w:type="dxa"/>
            <w:tcBorders>
              <w:top w:val="single" w:sz="4" w:space="0" w:color="auto"/>
            </w:tcBorders>
          </w:tcPr>
          <w:p w14:paraId="704186D6"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b/>
                <w:bCs/>
                <w:lang w:val="en-US"/>
              </w:rPr>
              <w:t>100%</w:t>
            </w:r>
          </w:p>
        </w:tc>
      </w:tr>
    </w:tbl>
    <w:p w14:paraId="26659075" w14:textId="77777777" w:rsidR="000F0EB1" w:rsidRPr="00732139" w:rsidRDefault="000F0EB1" w:rsidP="00732139">
      <w:pPr>
        <w:spacing w:before="240" w:after="240" w:line="360" w:lineRule="auto"/>
        <w:ind w:leftChars="0" w:left="0" w:firstLineChars="0" w:firstLine="360"/>
        <w:jc w:val="both"/>
        <w:rPr>
          <w:rFonts w:asciiTheme="majorBidi" w:hAnsiTheme="majorBidi" w:cstheme="majorBidi"/>
          <w:sz w:val="24"/>
          <w:szCs w:val="24"/>
        </w:rPr>
      </w:pPr>
      <w:r w:rsidRPr="00732139">
        <w:rPr>
          <w:rFonts w:asciiTheme="majorBidi" w:hAnsiTheme="majorBidi" w:cstheme="majorBidi"/>
          <w:sz w:val="24"/>
          <w:szCs w:val="24"/>
        </w:rPr>
        <w:t>Based on Table 3, the characteristics of respondents based on age 17-25 years were 5 people (15.2%), 25-45 years were 10 (30.3%), and &lt;45 years were 18 (54.5%). The characteristics of respondents based on male gender were 8 (24.2%) and 25 (75.8%) females. Then, the characteristics of respondents based on elementary school education were 6 (18.2%), junior high school as many as 8 (24.2%), high school as many as 16 (48.4%), and S1 as many as 3 (9.1%). And finally, the characteristics of respondents based on the occupation of homemakers as many as 10 (30.3%), students as many as 4 (12.1%), merchants as many as 4 (12.1%), civil servants as many as 3 (9.1%), private as many as 10 (30.3%), and not working as many as 2 (6.1%).</w:t>
      </w:r>
    </w:p>
    <w:p w14:paraId="2163AFDF" w14:textId="46BFC5FA" w:rsidR="000F0EB1" w:rsidRPr="00732139" w:rsidRDefault="000F0EB1" w:rsidP="00732139">
      <w:pPr>
        <w:pStyle w:val="ListParagraph"/>
        <w:numPr>
          <w:ilvl w:val="0"/>
          <w:numId w:val="5"/>
        </w:numPr>
        <w:spacing w:before="240" w:after="240"/>
        <w:ind w:leftChars="0" w:firstLineChars="0"/>
        <w:rPr>
          <w:rFonts w:asciiTheme="majorBidi" w:hAnsiTheme="majorBidi" w:cstheme="majorBidi"/>
          <w:szCs w:val="24"/>
        </w:rPr>
      </w:pPr>
      <w:r w:rsidRPr="00732139">
        <w:rPr>
          <w:rFonts w:asciiTheme="majorBidi" w:hAnsiTheme="majorBidi" w:cstheme="majorBidi"/>
          <w:b/>
          <w:bCs/>
          <w:szCs w:val="24"/>
        </w:rPr>
        <w:lastRenderedPageBreak/>
        <w:t>Bivariate Analysis</w:t>
      </w:r>
    </w:p>
    <w:p w14:paraId="085ECFE9" w14:textId="77777777" w:rsidR="000F0EB1" w:rsidRPr="00732139" w:rsidRDefault="000F0EB1" w:rsidP="00732139">
      <w:pPr>
        <w:spacing w:before="240" w:after="240" w:line="360" w:lineRule="auto"/>
        <w:ind w:leftChars="0" w:left="0" w:firstLineChars="0" w:firstLine="360"/>
        <w:rPr>
          <w:rFonts w:asciiTheme="majorBidi" w:hAnsiTheme="majorBidi" w:cstheme="majorBidi"/>
          <w:sz w:val="24"/>
          <w:szCs w:val="24"/>
        </w:rPr>
      </w:pPr>
      <w:r w:rsidRPr="00732139">
        <w:rPr>
          <w:rFonts w:asciiTheme="majorBidi" w:hAnsiTheme="majorBidi" w:cstheme="majorBidi"/>
          <w:sz w:val="24"/>
          <w:szCs w:val="24"/>
        </w:rPr>
        <w:t>Bivariate analysis using the Pared T-Test was used to determine whether there was a significant difference between expected and actual values.</w:t>
      </w:r>
    </w:p>
    <w:p w14:paraId="385AE594" w14:textId="77777777" w:rsidR="000F0EB1" w:rsidRPr="00732139" w:rsidRDefault="000F0EB1" w:rsidP="00732139">
      <w:pPr>
        <w:spacing w:before="240" w:after="240" w:line="360" w:lineRule="auto"/>
        <w:ind w:left="0" w:hanging="2"/>
        <w:jc w:val="center"/>
        <w:rPr>
          <w:rFonts w:asciiTheme="majorBidi" w:hAnsiTheme="majorBidi" w:cstheme="majorBidi"/>
          <w:b/>
          <w:bCs/>
          <w:sz w:val="24"/>
          <w:szCs w:val="24"/>
        </w:rPr>
      </w:pPr>
      <w:r w:rsidRPr="00732139">
        <w:rPr>
          <w:rFonts w:asciiTheme="majorBidi" w:hAnsiTheme="majorBidi" w:cstheme="majorBidi"/>
          <w:b/>
          <w:bCs/>
          <w:sz w:val="24"/>
          <w:szCs w:val="24"/>
        </w:rPr>
        <w:t>Table 3. T-test results using Paired T- Test</w:t>
      </w:r>
    </w:p>
    <w:tbl>
      <w:tblPr>
        <w:tblStyle w:val="PlainTable2"/>
        <w:tblW w:w="0" w:type="auto"/>
        <w:tblLook w:val="04A0" w:firstRow="1" w:lastRow="0" w:firstColumn="1" w:lastColumn="0" w:noHBand="0" w:noVBand="1"/>
      </w:tblPr>
      <w:tblGrid>
        <w:gridCol w:w="3964"/>
        <w:gridCol w:w="1276"/>
        <w:gridCol w:w="1134"/>
        <w:gridCol w:w="1049"/>
        <w:gridCol w:w="1593"/>
      </w:tblGrid>
      <w:tr w:rsidR="000F0EB1" w:rsidRPr="00732139" w14:paraId="10D68E71" w14:textId="77777777" w:rsidTr="00326D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122620A1" w14:textId="77777777" w:rsidR="000F0EB1" w:rsidRPr="00732139" w:rsidRDefault="000F0EB1" w:rsidP="00732139">
            <w:pPr>
              <w:spacing w:line="360" w:lineRule="auto"/>
              <w:ind w:left="0" w:hanging="2"/>
              <w:rPr>
                <w:rFonts w:asciiTheme="majorBidi" w:hAnsiTheme="majorBidi" w:cstheme="majorBidi"/>
                <w:b w:val="0"/>
                <w:bCs w:val="0"/>
              </w:rPr>
            </w:pPr>
          </w:p>
        </w:tc>
        <w:tc>
          <w:tcPr>
            <w:tcW w:w="1276" w:type="dxa"/>
          </w:tcPr>
          <w:p w14:paraId="5BBE8D5D" w14:textId="77777777" w:rsidR="000F0EB1" w:rsidRPr="00732139" w:rsidRDefault="000F0EB1" w:rsidP="00732139">
            <w:pPr>
              <w:spacing w:line="360" w:lineRule="auto"/>
              <w:ind w:left="0" w:hanging="2"/>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 xml:space="preserve">Mean </w:t>
            </w:r>
          </w:p>
        </w:tc>
        <w:tc>
          <w:tcPr>
            <w:tcW w:w="1134" w:type="dxa"/>
          </w:tcPr>
          <w:p w14:paraId="38421090" w14:textId="77777777" w:rsidR="000F0EB1" w:rsidRPr="00732139" w:rsidRDefault="000F0EB1" w:rsidP="00732139">
            <w:pPr>
              <w:spacing w:line="360" w:lineRule="auto"/>
              <w:ind w:left="0" w:hanging="2"/>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 xml:space="preserve">T </w:t>
            </w:r>
          </w:p>
        </w:tc>
        <w:tc>
          <w:tcPr>
            <w:tcW w:w="1049" w:type="dxa"/>
          </w:tcPr>
          <w:p w14:paraId="59822DBE" w14:textId="77777777" w:rsidR="000F0EB1" w:rsidRPr="00732139" w:rsidRDefault="000F0EB1" w:rsidP="00732139">
            <w:pPr>
              <w:spacing w:line="360" w:lineRule="auto"/>
              <w:ind w:left="0" w:hanging="2"/>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spellStart"/>
            <w:r w:rsidRPr="00732139">
              <w:rPr>
                <w:rFonts w:asciiTheme="majorBidi" w:hAnsiTheme="majorBidi" w:cstheme="majorBidi"/>
                <w:lang w:val="en-US"/>
              </w:rPr>
              <w:t>df</w:t>
            </w:r>
            <w:proofErr w:type="spellEnd"/>
          </w:p>
        </w:tc>
        <w:tc>
          <w:tcPr>
            <w:tcW w:w="1593" w:type="dxa"/>
          </w:tcPr>
          <w:p w14:paraId="7221AC29" w14:textId="77777777" w:rsidR="000F0EB1" w:rsidRPr="00732139" w:rsidRDefault="000F0EB1" w:rsidP="00732139">
            <w:pPr>
              <w:spacing w:line="360" w:lineRule="auto"/>
              <w:ind w:left="0" w:hanging="2"/>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Sig (2-tailed)</w:t>
            </w:r>
          </w:p>
        </w:tc>
      </w:tr>
      <w:tr w:rsidR="000F0EB1" w:rsidRPr="00732139" w14:paraId="1990FCCE" w14:textId="77777777" w:rsidTr="00326D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12234E1C" w14:textId="77777777" w:rsidR="000F0EB1" w:rsidRPr="00732139" w:rsidRDefault="000F0EB1" w:rsidP="00732139">
            <w:pPr>
              <w:spacing w:line="360" w:lineRule="auto"/>
              <w:ind w:left="0" w:hanging="2"/>
              <w:rPr>
                <w:rFonts w:asciiTheme="majorBidi" w:hAnsiTheme="majorBidi" w:cstheme="majorBidi"/>
                <w:b w:val="0"/>
                <w:bCs w:val="0"/>
                <w:lang w:val="en-US"/>
              </w:rPr>
            </w:pPr>
            <w:r w:rsidRPr="00732139">
              <w:rPr>
                <w:rFonts w:asciiTheme="majorBidi" w:hAnsiTheme="majorBidi" w:cstheme="majorBidi"/>
                <w:b w:val="0"/>
                <w:bCs w:val="0"/>
                <w:lang w:val="en-US"/>
              </w:rPr>
              <w:t xml:space="preserve"> </w:t>
            </w:r>
            <w:r w:rsidRPr="00732139">
              <w:rPr>
                <w:rFonts w:asciiTheme="majorBidi" w:eastAsiaTheme="minorEastAsia" w:hAnsiTheme="majorBidi" w:cstheme="majorBidi"/>
                <w:b w:val="0"/>
                <w:bCs w:val="0"/>
              </w:rPr>
              <w:t xml:space="preserve">Tanglible  </w:t>
            </w:r>
          </w:p>
        </w:tc>
        <w:tc>
          <w:tcPr>
            <w:tcW w:w="1276" w:type="dxa"/>
          </w:tcPr>
          <w:p w14:paraId="6F783F77" w14:textId="77777777" w:rsidR="000F0EB1" w:rsidRPr="00732139" w:rsidRDefault="000F0EB1" w:rsidP="00732139">
            <w:pPr>
              <w:spacing w:line="360" w:lineRule="auto"/>
              <w:ind w:left="0" w:hanging="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2. 36364</w:t>
            </w:r>
          </w:p>
        </w:tc>
        <w:tc>
          <w:tcPr>
            <w:tcW w:w="1134" w:type="dxa"/>
          </w:tcPr>
          <w:p w14:paraId="7327BA61" w14:textId="77777777" w:rsidR="000F0EB1" w:rsidRPr="00732139" w:rsidRDefault="000F0EB1" w:rsidP="00732139">
            <w:pPr>
              <w:spacing w:line="360" w:lineRule="auto"/>
              <w:ind w:left="0" w:hanging="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3. 331</w:t>
            </w:r>
          </w:p>
        </w:tc>
        <w:tc>
          <w:tcPr>
            <w:tcW w:w="1049" w:type="dxa"/>
          </w:tcPr>
          <w:p w14:paraId="562608B5" w14:textId="77777777" w:rsidR="000F0EB1" w:rsidRPr="00732139" w:rsidRDefault="000F0EB1" w:rsidP="00732139">
            <w:pPr>
              <w:spacing w:line="360" w:lineRule="auto"/>
              <w:ind w:left="0" w:hanging="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32</w:t>
            </w:r>
          </w:p>
        </w:tc>
        <w:tc>
          <w:tcPr>
            <w:tcW w:w="1593" w:type="dxa"/>
          </w:tcPr>
          <w:p w14:paraId="0C28F022" w14:textId="77777777" w:rsidR="000F0EB1" w:rsidRPr="00732139" w:rsidRDefault="000F0EB1" w:rsidP="00732139">
            <w:pPr>
              <w:spacing w:line="360" w:lineRule="auto"/>
              <w:ind w:left="0" w:hanging="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.002</w:t>
            </w:r>
          </w:p>
        </w:tc>
      </w:tr>
      <w:tr w:rsidR="000F0EB1" w:rsidRPr="00732139" w14:paraId="7CC9A207" w14:textId="77777777" w:rsidTr="00326DD3">
        <w:tc>
          <w:tcPr>
            <w:cnfStyle w:val="001000000000" w:firstRow="0" w:lastRow="0" w:firstColumn="1" w:lastColumn="0" w:oddVBand="0" w:evenVBand="0" w:oddHBand="0" w:evenHBand="0" w:firstRowFirstColumn="0" w:firstRowLastColumn="0" w:lastRowFirstColumn="0" w:lastRowLastColumn="0"/>
            <w:tcW w:w="3964" w:type="dxa"/>
          </w:tcPr>
          <w:p w14:paraId="6A3F2401" w14:textId="77777777" w:rsidR="000F0EB1" w:rsidRPr="00732139" w:rsidRDefault="000F0EB1" w:rsidP="00732139">
            <w:pPr>
              <w:spacing w:line="360" w:lineRule="auto"/>
              <w:ind w:left="0" w:hanging="2"/>
              <w:rPr>
                <w:rFonts w:asciiTheme="majorBidi" w:hAnsiTheme="majorBidi" w:cstheme="majorBidi"/>
                <w:b w:val="0"/>
                <w:bCs w:val="0"/>
                <w:lang w:val="en-US"/>
              </w:rPr>
            </w:pPr>
            <w:r w:rsidRPr="00732139">
              <w:rPr>
                <w:rFonts w:asciiTheme="majorBidi" w:eastAsiaTheme="minorEastAsia" w:hAnsiTheme="majorBidi" w:cstheme="majorBidi"/>
                <w:b w:val="0"/>
                <w:bCs w:val="0"/>
              </w:rPr>
              <w:t>Reability</w:t>
            </w:r>
          </w:p>
        </w:tc>
        <w:tc>
          <w:tcPr>
            <w:tcW w:w="1276" w:type="dxa"/>
          </w:tcPr>
          <w:p w14:paraId="13552AE9" w14:textId="77777777" w:rsidR="000F0EB1" w:rsidRPr="00732139" w:rsidRDefault="000F0EB1" w:rsidP="00732139">
            <w:pPr>
              <w:spacing w:line="360" w:lineRule="auto"/>
              <w:ind w:left="0" w:hanging="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1.84848</w:t>
            </w:r>
          </w:p>
        </w:tc>
        <w:tc>
          <w:tcPr>
            <w:tcW w:w="1134" w:type="dxa"/>
          </w:tcPr>
          <w:p w14:paraId="455BD960" w14:textId="77777777" w:rsidR="000F0EB1" w:rsidRPr="00732139" w:rsidRDefault="000F0EB1" w:rsidP="00732139">
            <w:pPr>
              <w:spacing w:line="360" w:lineRule="auto"/>
              <w:ind w:left="0" w:hanging="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3.346</w:t>
            </w:r>
          </w:p>
        </w:tc>
        <w:tc>
          <w:tcPr>
            <w:tcW w:w="1049" w:type="dxa"/>
          </w:tcPr>
          <w:p w14:paraId="6FAF2292" w14:textId="77777777" w:rsidR="000F0EB1" w:rsidRPr="00732139" w:rsidRDefault="000F0EB1" w:rsidP="00732139">
            <w:pPr>
              <w:spacing w:line="360" w:lineRule="auto"/>
              <w:ind w:left="0" w:hanging="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32</w:t>
            </w:r>
          </w:p>
        </w:tc>
        <w:tc>
          <w:tcPr>
            <w:tcW w:w="1593" w:type="dxa"/>
          </w:tcPr>
          <w:p w14:paraId="2CCE2E0E" w14:textId="77777777" w:rsidR="000F0EB1" w:rsidRPr="00732139" w:rsidRDefault="000F0EB1" w:rsidP="00732139">
            <w:pPr>
              <w:spacing w:line="360" w:lineRule="auto"/>
              <w:ind w:left="0" w:hanging="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.002</w:t>
            </w:r>
          </w:p>
        </w:tc>
      </w:tr>
      <w:tr w:rsidR="000F0EB1" w:rsidRPr="00732139" w14:paraId="25B597DE" w14:textId="77777777" w:rsidTr="00326D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E59E9AA" w14:textId="77777777" w:rsidR="000F0EB1" w:rsidRPr="00732139" w:rsidRDefault="000F0EB1" w:rsidP="00732139">
            <w:pPr>
              <w:spacing w:line="360" w:lineRule="auto"/>
              <w:ind w:left="0" w:hanging="2"/>
              <w:rPr>
                <w:rFonts w:asciiTheme="majorBidi" w:hAnsiTheme="majorBidi" w:cstheme="majorBidi"/>
                <w:b w:val="0"/>
                <w:bCs w:val="0"/>
                <w:lang w:val="en-US"/>
              </w:rPr>
            </w:pPr>
            <w:r w:rsidRPr="00732139">
              <w:rPr>
                <w:rFonts w:asciiTheme="majorBidi" w:eastAsiaTheme="minorEastAsia" w:hAnsiTheme="majorBidi" w:cstheme="majorBidi"/>
                <w:b w:val="0"/>
                <w:bCs w:val="0"/>
              </w:rPr>
              <w:t xml:space="preserve">Assurance </w:t>
            </w:r>
          </w:p>
        </w:tc>
        <w:tc>
          <w:tcPr>
            <w:tcW w:w="1276" w:type="dxa"/>
          </w:tcPr>
          <w:p w14:paraId="3A661A2A" w14:textId="77777777" w:rsidR="000F0EB1" w:rsidRPr="00732139" w:rsidRDefault="000F0EB1" w:rsidP="00732139">
            <w:pPr>
              <w:spacing w:line="360" w:lineRule="auto"/>
              <w:ind w:left="0" w:hanging="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2.51515</w:t>
            </w:r>
          </w:p>
        </w:tc>
        <w:tc>
          <w:tcPr>
            <w:tcW w:w="1134" w:type="dxa"/>
          </w:tcPr>
          <w:p w14:paraId="7A069D50" w14:textId="77777777" w:rsidR="000F0EB1" w:rsidRPr="00732139" w:rsidRDefault="000F0EB1" w:rsidP="00732139">
            <w:pPr>
              <w:spacing w:line="360" w:lineRule="auto"/>
              <w:ind w:left="0" w:hanging="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4.882</w:t>
            </w:r>
          </w:p>
        </w:tc>
        <w:tc>
          <w:tcPr>
            <w:tcW w:w="1049" w:type="dxa"/>
          </w:tcPr>
          <w:p w14:paraId="6ACE0104" w14:textId="77777777" w:rsidR="000F0EB1" w:rsidRPr="00732139" w:rsidRDefault="000F0EB1" w:rsidP="00732139">
            <w:pPr>
              <w:spacing w:line="360" w:lineRule="auto"/>
              <w:ind w:left="0" w:hanging="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32</w:t>
            </w:r>
          </w:p>
        </w:tc>
        <w:tc>
          <w:tcPr>
            <w:tcW w:w="1593" w:type="dxa"/>
          </w:tcPr>
          <w:p w14:paraId="7C09F980" w14:textId="77777777" w:rsidR="000F0EB1" w:rsidRPr="00732139" w:rsidRDefault="000F0EB1" w:rsidP="00732139">
            <w:pPr>
              <w:spacing w:line="360" w:lineRule="auto"/>
              <w:ind w:left="0" w:hanging="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.000</w:t>
            </w:r>
          </w:p>
        </w:tc>
      </w:tr>
      <w:tr w:rsidR="000F0EB1" w:rsidRPr="00732139" w14:paraId="3DADEF54" w14:textId="77777777" w:rsidTr="00326DD3">
        <w:tc>
          <w:tcPr>
            <w:cnfStyle w:val="001000000000" w:firstRow="0" w:lastRow="0" w:firstColumn="1" w:lastColumn="0" w:oddVBand="0" w:evenVBand="0" w:oddHBand="0" w:evenHBand="0" w:firstRowFirstColumn="0" w:firstRowLastColumn="0" w:lastRowFirstColumn="0" w:lastRowLastColumn="0"/>
            <w:tcW w:w="3964" w:type="dxa"/>
          </w:tcPr>
          <w:p w14:paraId="428FD692" w14:textId="77777777" w:rsidR="000F0EB1" w:rsidRPr="00732139" w:rsidRDefault="000F0EB1" w:rsidP="00732139">
            <w:pPr>
              <w:spacing w:line="360" w:lineRule="auto"/>
              <w:ind w:left="0" w:hanging="2"/>
              <w:rPr>
                <w:rFonts w:asciiTheme="majorBidi" w:hAnsiTheme="majorBidi" w:cstheme="majorBidi"/>
                <w:b w:val="0"/>
                <w:bCs w:val="0"/>
                <w:lang w:val="en-US"/>
              </w:rPr>
            </w:pPr>
            <w:r w:rsidRPr="00732139">
              <w:rPr>
                <w:rFonts w:asciiTheme="majorBidi" w:eastAsiaTheme="minorEastAsia" w:hAnsiTheme="majorBidi" w:cstheme="majorBidi"/>
                <w:b w:val="0"/>
                <w:bCs w:val="0"/>
              </w:rPr>
              <w:t xml:space="preserve">Responsiveness </w:t>
            </w:r>
          </w:p>
        </w:tc>
        <w:tc>
          <w:tcPr>
            <w:tcW w:w="1276" w:type="dxa"/>
          </w:tcPr>
          <w:p w14:paraId="23277E5A" w14:textId="77777777" w:rsidR="000F0EB1" w:rsidRPr="00732139" w:rsidRDefault="000F0EB1" w:rsidP="00732139">
            <w:pPr>
              <w:spacing w:line="360" w:lineRule="auto"/>
              <w:ind w:left="0" w:hanging="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2.30303</w:t>
            </w:r>
          </w:p>
        </w:tc>
        <w:tc>
          <w:tcPr>
            <w:tcW w:w="1134" w:type="dxa"/>
          </w:tcPr>
          <w:p w14:paraId="3D26F7F8" w14:textId="77777777" w:rsidR="000F0EB1" w:rsidRPr="00732139" w:rsidRDefault="000F0EB1" w:rsidP="00732139">
            <w:pPr>
              <w:spacing w:line="360" w:lineRule="auto"/>
              <w:ind w:left="0" w:hanging="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4.882</w:t>
            </w:r>
          </w:p>
        </w:tc>
        <w:tc>
          <w:tcPr>
            <w:tcW w:w="1049" w:type="dxa"/>
          </w:tcPr>
          <w:p w14:paraId="1B03C48E" w14:textId="77777777" w:rsidR="000F0EB1" w:rsidRPr="00732139" w:rsidRDefault="000F0EB1" w:rsidP="00732139">
            <w:pPr>
              <w:spacing w:line="360" w:lineRule="auto"/>
              <w:ind w:left="0" w:hanging="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32</w:t>
            </w:r>
          </w:p>
        </w:tc>
        <w:tc>
          <w:tcPr>
            <w:tcW w:w="1593" w:type="dxa"/>
          </w:tcPr>
          <w:p w14:paraId="7A983ECB" w14:textId="77777777" w:rsidR="000F0EB1" w:rsidRPr="00732139" w:rsidRDefault="000F0EB1" w:rsidP="00732139">
            <w:pPr>
              <w:spacing w:line="360" w:lineRule="auto"/>
              <w:ind w:left="0" w:hanging="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.000</w:t>
            </w:r>
          </w:p>
        </w:tc>
      </w:tr>
      <w:tr w:rsidR="000F0EB1" w:rsidRPr="00732139" w14:paraId="09CDD393" w14:textId="77777777" w:rsidTr="00326D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4C32D7A" w14:textId="77777777" w:rsidR="000F0EB1" w:rsidRPr="00732139" w:rsidRDefault="000F0EB1" w:rsidP="00732139">
            <w:pPr>
              <w:spacing w:line="360" w:lineRule="auto"/>
              <w:ind w:left="0" w:hanging="2"/>
              <w:rPr>
                <w:rFonts w:asciiTheme="majorBidi" w:hAnsiTheme="majorBidi" w:cstheme="majorBidi"/>
                <w:b w:val="0"/>
                <w:bCs w:val="0"/>
                <w:lang w:val="en-US"/>
              </w:rPr>
            </w:pPr>
            <w:r w:rsidRPr="00732139">
              <w:rPr>
                <w:rFonts w:asciiTheme="majorBidi" w:eastAsiaTheme="minorEastAsia" w:hAnsiTheme="majorBidi" w:cstheme="majorBidi"/>
                <w:b w:val="0"/>
                <w:bCs w:val="0"/>
              </w:rPr>
              <w:t xml:space="preserve">Emphaty </w:t>
            </w:r>
          </w:p>
        </w:tc>
        <w:tc>
          <w:tcPr>
            <w:tcW w:w="1276" w:type="dxa"/>
          </w:tcPr>
          <w:p w14:paraId="5EB4717E" w14:textId="77777777" w:rsidR="000F0EB1" w:rsidRPr="00732139" w:rsidRDefault="000F0EB1" w:rsidP="00732139">
            <w:pPr>
              <w:spacing w:line="360" w:lineRule="auto"/>
              <w:ind w:left="0" w:hanging="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1.87879</w:t>
            </w:r>
          </w:p>
        </w:tc>
        <w:tc>
          <w:tcPr>
            <w:tcW w:w="1134" w:type="dxa"/>
          </w:tcPr>
          <w:p w14:paraId="4B72D640" w14:textId="77777777" w:rsidR="000F0EB1" w:rsidRPr="00732139" w:rsidRDefault="000F0EB1" w:rsidP="00732139">
            <w:pPr>
              <w:spacing w:line="360" w:lineRule="auto"/>
              <w:ind w:left="0" w:hanging="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3.775</w:t>
            </w:r>
          </w:p>
        </w:tc>
        <w:tc>
          <w:tcPr>
            <w:tcW w:w="1049" w:type="dxa"/>
          </w:tcPr>
          <w:p w14:paraId="0F92292C" w14:textId="77777777" w:rsidR="000F0EB1" w:rsidRPr="00732139" w:rsidRDefault="000F0EB1" w:rsidP="00732139">
            <w:pPr>
              <w:spacing w:line="360" w:lineRule="auto"/>
              <w:ind w:left="0" w:hanging="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32</w:t>
            </w:r>
          </w:p>
        </w:tc>
        <w:tc>
          <w:tcPr>
            <w:tcW w:w="1593" w:type="dxa"/>
          </w:tcPr>
          <w:p w14:paraId="7542413E" w14:textId="77777777" w:rsidR="000F0EB1" w:rsidRPr="00732139" w:rsidRDefault="000F0EB1" w:rsidP="00732139">
            <w:pPr>
              <w:spacing w:line="360" w:lineRule="auto"/>
              <w:ind w:left="0" w:hanging="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.001</w:t>
            </w:r>
          </w:p>
        </w:tc>
      </w:tr>
    </w:tbl>
    <w:p w14:paraId="383A5F2E" w14:textId="77777777" w:rsidR="000F0EB1" w:rsidRPr="00732139" w:rsidRDefault="000F0EB1" w:rsidP="00732139">
      <w:pPr>
        <w:spacing w:line="360" w:lineRule="auto"/>
        <w:ind w:left="0" w:hanging="2"/>
        <w:jc w:val="both"/>
        <w:rPr>
          <w:rFonts w:asciiTheme="majorBidi" w:eastAsiaTheme="minorEastAsia" w:hAnsiTheme="majorBidi" w:cstheme="majorBidi"/>
          <w:sz w:val="24"/>
          <w:szCs w:val="24"/>
        </w:rPr>
      </w:pPr>
    </w:p>
    <w:p w14:paraId="32624B11" w14:textId="77777777" w:rsidR="000F0EB1" w:rsidRPr="00732139" w:rsidRDefault="000F0EB1" w:rsidP="00732139">
      <w:pPr>
        <w:numPr>
          <w:ilvl w:val="0"/>
          <w:numId w:val="2"/>
        </w:numPr>
        <w:suppressAutoHyphens w:val="0"/>
        <w:spacing w:before="240" w:after="0" w:line="360" w:lineRule="auto"/>
        <w:ind w:leftChars="0" w:left="0" w:firstLineChars="0" w:hanging="2"/>
        <w:textDirection w:val="lrTb"/>
        <w:textAlignment w:val="auto"/>
        <w:outlineLvl w:val="9"/>
        <w:rPr>
          <w:rFonts w:asciiTheme="majorBidi" w:hAnsiTheme="majorBidi" w:cstheme="majorBidi"/>
          <w:sz w:val="24"/>
          <w:szCs w:val="24"/>
        </w:rPr>
      </w:pPr>
      <w:r w:rsidRPr="00732139">
        <w:rPr>
          <w:rFonts w:asciiTheme="majorBidi" w:hAnsiTheme="majorBidi" w:cstheme="majorBidi"/>
          <w:sz w:val="24"/>
          <w:szCs w:val="24"/>
        </w:rPr>
        <w:t>Based on Table 4, it is known that Tangible</w:t>
      </w:r>
      <w:r w:rsidRPr="00732139">
        <w:rPr>
          <w:rFonts w:asciiTheme="majorBidi" w:hAnsiTheme="majorBidi" w:cstheme="majorBidi"/>
          <w:i/>
          <w:iCs/>
          <w:sz w:val="24"/>
          <w:szCs w:val="24"/>
        </w:rPr>
        <w:t xml:space="preserve"> </w:t>
      </w:r>
      <w:r w:rsidRPr="00732139">
        <w:rPr>
          <w:rFonts w:asciiTheme="majorBidi" w:hAnsiTheme="majorBidi" w:cstheme="majorBidi"/>
          <w:sz w:val="24"/>
          <w:szCs w:val="24"/>
        </w:rPr>
        <w:t>(physical evidence) on the satisfaction that the sig value (2-tailed) is 0. 002 &lt;0.05, which means that there is a significant difference with an average value of 2.36.</w:t>
      </w:r>
    </w:p>
    <w:p w14:paraId="7FE69F77" w14:textId="77777777" w:rsidR="000F0EB1" w:rsidRPr="00732139" w:rsidRDefault="000F0EB1" w:rsidP="00732139">
      <w:pPr>
        <w:numPr>
          <w:ilvl w:val="0"/>
          <w:numId w:val="2"/>
        </w:numPr>
        <w:suppressAutoHyphens w:val="0"/>
        <w:spacing w:after="0" w:line="360" w:lineRule="auto"/>
        <w:ind w:leftChars="0" w:left="0" w:firstLineChars="0" w:hanging="2"/>
        <w:textDirection w:val="lrTb"/>
        <w:textAlignment w:val="auto"/>
        <w:outlineLvl w:val="9"/>
        <w:rPr>
          <w:rFonts w:asciiTheme="majorBidi" w:hAnsiTheme="majorBidi" w:cstheme="majorBidi"/>
          <w:sz w:val="24"/>
          <w:szCs w:val="24"/>
        </w:rPr>
      </w:pPr>
      <w:r w:rsidRPr="00732139">
        <w:rPr>
          <w:rFonts w:asciiTheme="majorBidi" w:hAnsiTheme="majorBidi" w:cstheme="majorBidi"/>
          <w:sz w:val="24"/>
          <w:szCs w:val="24"/>
        </w:rPr>
        <w:t xml:space="preserve">It was then based on </w:t>
      </w:r>
      <w:r w:rsidRPr="00732139">
        <w:rPr>
          <w:rFonts w:asciiTheme="majorBidi" w:hAnsiTheme="majorBidi" w:cstheme="majorBidi"/>
          <w:i/>
          <w:iCs/>
          <w:sz w:val="24"/>
          <w:szCs w:val="24"/>
        </w:rPr>
        <w:t xml:space="preserve">Reability </w:t>
      </w:r>
      <w:r w:rsidRPr="00732139">
        <w:rPr>
          <w:rFonts w:asciiTheme="majorBidi" w:hAnsiTheme="majorBidi" w:cstheme="majorBidi"/>
          <w:sz w:val="24"/>
          <w:szCs w:val="24"/>
        </w:rPr>
        <w:t>(reliability) on the satisfaction that the sig value (2-tailed) is 0. 002 &lt;0.05, which means that there is a significant difference with an average value of 1.84.</w:t>
      </w:r>
    </w:p>
    <w:p w14:paraId="4D80A5B2" w14:textId="77777777" w:rsidR="000F0EB1" w:rsidRPr="00732139" w:rsidRDefault="000F0EB1" w:rsidP="00732139">
      <w:pPr>
        <w:numPr>
          <w:ilvl w:val="0"/>
          <w:numId w:val="2"/>
        </w:numPr>
        <w:suppressAutoHyphens w:val="0"/>
        <w:spacing w:after="0" w:line="360" w:lineRule="auto"/>
        <w:ind w:leftChars="0" w:left="0" w:firstLineChars="0" w:hanging="2"/>
        <w:textDirection w:val="lrTb"/>
        <w:textAlignment w:val="auto"/>
        <w:outlineLvl w:val="9"/>
        <w:rPr>
          <w:rFonts w:asciiTheme="majorBidi" w:hAnsiTheme="majorBidi" w:cstheme="majorBidi"/>
          <w:sz w:val="24"/>
          <w:szCs w:val="24"/>
        </w:rPr>
      </w:pPr>
      <w:r w:rsidRPr="00732139">
        <w:rPr>
          <w:rFonts w:asciiTheme="majorBidi" w:hAnsiTheme="majorBidi" w:cstheme="majorBidi"/>
          <w:i/>
          <w:iCs/>
          <w:sz w:val="24"/>
          <w:szCs w:val="24"/>
        </w:rPr>
        <w:t xml:space="preserve">Assurance </w:t>
      </w:r>
      <w:r w:rsidRPr="00732139">
        <w:rPr>
          <w:rFonts w:asciiTheme="majorBidi" w:hAnsiTheme="majorBidi" w:cstheme="majorBidi"/>
          <w:sz w:val="24"/>
          <w:szCs w:val="24"/>
        </w:rPr>
        <w:t>(guarantee) on the satisfaction that the sig value (2-tailed) is 0. 000 &lt;0.05, meaning there is a significant difference with an average value of 2.51.</w:t>
      </w:r>
    </w:p>
    <w:p w14:paraId="5B61751B" w14:textId="77777777" w:rsidR="000F0EB1" w:rsidRPr="00732139" w:rsidRDefault="000F0EB1" w:rsidP="00732139">
      <w:pPr>
        <w:numPr>
          <w:ilvl w:val="0"/>
          <w:numId w:val="2"/>
        </w:numPr>
        <w:suppressAutoHyphens w:val="0"/>
        <w:spacing w:after="0" w:line="360" w:lineRule="auto"/>
        <w:ind w:leftChars="0" w:left="0" w:firstLineChars="0" w:hanging="2"/>
        <w:textDirection w:val="lrTb"/>
        <w:textAlignment w:val="auto"/>
        <w:outlineLvl w:val="9"/>
        <w:rPr>
          <w:rFonts w:asciiTheme="majorBidi" w:hAnsiTheme="majorBidi" w:cstheme="majorBidi"/>
          <w:sz w:val="24"/>
          <w:szCs w:val="24"/>
        </w:rPr>
      </w:pPr>
      <w:r w:rsidRPr="00732139">
        <w:rPr>
          <w:rFonts w:asciiTheme="majorBidi" w:hAnsiTheme="majorBidi" w:cstheme="majorBidi"/>
          <w:i/>
          <w:iCs/>
          <w:sz w:val="24"/>
          <w:szCs w:val="24"/>
        </w:rPr>
        <w:t xml:space="preserve">Responsiveness </w:t>
      </w:r>
      <w:r w:rsidRPr="00732139">
        <w:rPr>
          <w:rFonts w:asciiTheme="majorBidi" w:hAnsiTheme="majorBidi" w:cstheme="majorBidi"/>
          <w:sz w:val="24"/>
          <w:szCs w:val="24"/>
        </w:rPr>
        <w:t>(responsiveness) to the satisfaction that the sig value (2-tailed) is 0. 000 &lt;0.05, meaning there is a significant difference with an average value of 2.30.</w:t>
      </w:r>
    </w:p>
    <w:p w14:paraId="44D665AC" w14:textId="77777777" w:rsidR="000F0EB1" w:rsidRPr="00732139" w:rsidRDefault="000F0EB1" w:rsidP="00732139">
      <w:pPr>
        <w:numPr>
          <w:ilvl w:val="0"/>
          <w:numId w:val="2"/>
        </w:numPr>
        <w:suppressAutoHyphens w:val="0"/>
        <w:spacing w:after="240" w:line="360" w:lineRule="auto"/>
        <w:ind w:leftChars="0" w:left="0" w:firstLineChars="0" w:hanging="2"/>
        <w:textDirection w:val="lrTb"/>
        <w:textAlignment w:val="auto"/>
        <w:outlineLvl w:val="9"/>
        <w:rPr>
          <w:rFonts w:asciiTheme="majorBidi" w:hAnsiTheme="majorBidi" w:cstheme="majorBidi"/>
          <w:sz w:val="24"/>
          <w:szCs w:val="24"/>
        </w:rPr>
      </w:pPr>
      <w:r w:rsidRPr="00732139">
        <w:rPr>
          <w:rFonts w:asciiTheme="majorBidi" w:hAnsiTheme="majorBidi" w:cstheme="majorBidi"/>
          <w:sz w:val="24"/>
          <w:szCs w:val="24"/>
        </w:rPr>
        <w:t>Empathy</w:t>
      </w:r>
      <w:r w:rsidRPr="00732139">
        <w:rPr>
          <w:rFonts w:asciiTheme="majorBidi" w:hAnsiTheme="majorBidi" w:cstheme="majorBidi"/>
          <w:i/>
          <w:iCs/>
          <w:sz w:val="24"/>
          <w:szCs w:val="24"/>
        </w:rPr>
        <w:t xml:space="preserve"> </w:t>
      </w:r>
      <w:r w:rsidRPr="00732139">
        <w:rPr>
          <w:rFonts w:asciiTheme="majorBidi" w:hAnsiTheme="majorBidi" w:cstheme="majorBidi"/>
          <w:sz w:val="24"/>
          <w:szCs w:val="24"/>
        </w:rPr>
        <w:t>(empathy) on satisfaction that the sig value (2-tailed) is 0. 001 &lt;0.05, which means that there is a significant difference with an average value of 1.87.</w:t>
      </w:r>
    </w:p>
    <w:p w14:paraId="700761A8" w14:textId="4EFA7040" w:rsidR="000F0EB1" w:rsidRPr="00732139" w:rsidRDefault="000F0EB1" w:rsidP="00732139">
      <w:pPr>
        <w:pStyle w:val="ListParagraph"/>
        <w:numPr>
          <w:ilvl w:val="0"/>
          <w:numId w:val="5"/>
        </w:numPr>
        <w:spacing w:before="240" w:after="240"/>
        <w:ind w:leftChars="0" w:firstLineChars="0"/>
        <w:rPr>
          <w:rFonts w:asciiTheme="majorBidi" w:hAnsiTheme="majorBidi" w:cstheme="majorBidi"/>
          <w:szCs w:val="24"/>
        </w:rPr>
      </w:pPr>
      <w:r w:rsidRPr="00732139">
        <w:rPr>
          <w:rFonts w:asciiTheme="majorBidi" w:hAnsiTheme="majorBidi" w:cstheme="majorBidi"/>
          <w:b/>
          <w:bCs/>
          <w:szCs w:val="24"/>
        </w:rPr>
        <w:t>Analysis of the calculation of the quality of health services using the Customer Satisfaction Index (CSI) method</w:t>
      </w:r>
    </w:p>
    <w:p w14:paraId="663A52A1" w14:textId="77777777" w:rsidR="000F0EB1" w:rsidRPr="00732139" w:rsidRDefault="000F0EB1" w:rsidP="00732139">
      <w:pPr>
        <w:spacing w:before="240" w:after="240" w:line="360" w:lineRule="auto"/>
        <w:ind w:leftChars="0" w:left="0" w:firstLineChars="0" w:firstLine="360"/>
        <w:jc w:val="both"/>
        <w:rPr>
          <w:rFonts w:asciiTheme="majorBidi" w:hAnsiTheme="majorBidi" w:cstheme="majorBidi"/>
          <w:sz w:val="24"/>
          <w:szCs w:val="24"/>
        </w:rPr>
      </w:pPr>
      <w:r w:rsidRPr="00732139">
        <w:rPr>
          <w:rFonts w:asciiTheme="majorBidi" w:hAnsiTheme="majorBidi" w:cstheme="majorBidi"/>
          <w:sz w:val="24"/>
          <w:szCs w:val="24"/>
        </w:rPr>
        <w:t>The calculation of service quality is obtained from the attributes in the table, including Tangible</w:t>
      </w:r>
      <w:r w:rsidRPr="00732139">
        <w:rPr>
          <w:rFonts w:asciiTheme="majorBidi" w:hAnsiTheme="majorBidi" w:cstheme="majorBidi"/>
          <w:i/>
          <w:iCs/>
          <w:sz w:val="24"/>
          <w:szCs w:val="24"/>
        </w:rPr>
        <w:t xml:space="preserve"> </w:t>
      </w:r>
      <w:r w:rsidRPr="00732139">
        <w:rPr>
          <w:rFonts w:asciiTheme="majorBidi" w:hAnsiTheme="majorBidi" w:cstheme="majorBidi"/>
          <w:sz w:val="24"/>
          <w:szCs w:val="24"/>
        </w:rPr>
        <w:t>(physical evidence)</w:t>
      </w:r>
      <w:r w:rsidRPr="00732139">
        <w:rPr>
          <w:rFonts w:asciiTheme="majorBidi" w:hAnsiTheme="majorBidi" w:cstheme="majorBidi"/>
          <w:i/>
          <w:iCs/>
          <w:sz w:val="24"/>
          <w:szCs w:val="24"/>
        </w:rPr>
        <w:t xml:space="preserve">, Reability </w:t>
      </w:r>
      <w:r w:rsidRPr="00732139">
        <w:rPr>
          <w:rFonts w:asciiTheme="majorBidi" w:hAnsiTheme="majorBidi" w:cstheme="majorBidi"/>
          <w:sz w:val="24"/>
          <w:szCs w:val="24"/>
        </w:rPr>
        <w:t>(reliability)</w:t>
      </w:r>
      <w:r w:rsidRPr="00732139">
        <w:rPr>
          <w:rFonts w:asciiTheme="majorBidi" w:hAnsiTheme="majorBidi" w:cstheme="majorBidi"/>
          <w:i/>
          <w:iCs/>
          <w:sz w:val="24"/>
          <w:szCs w:val="24"/>
        </w:rPr>
        <w:t xml:space="preserve">, Assurance </w:t>
      </w:r>
      <w:r w:rsidRPr="00732139">
        <w:rPr>
          <w:rFonts w:asciiTheme="majorBidi" w:hAnsiTheme="majorBidi" w:cstheme="majorBidi"/>
          <w:sz w:val="24"/>
          <w:szCs w:val="24"/>
        </w:rPr>
        <w:t>(guarantee)</w:t>
      </w:r>
      <w:r w:rsidRPr="00732139">
        <w:rPr>
          <w:rFonts w:asciiTheme="majorBidi" w:hAnsiTheme="majorBidi" w:cstheme="majorBidi"/>
          <w:i/>
          <w:iCs/>
          <w:sz w:val="24"/>
          <w:szCs w:val="24"/>
        </w:rPr>
        <w:t xml:space="preserve">, Responsiveness </w:t>
      </w:r>
      <w:r w:rsidRPr="00732139">
        <w:rPr>
          <w:rFonts w:asciiTheme="majorBidi" w:hAnsiTheme="majorBidi" w:cstheme="majorBidi"/>
          <w:sz w:val="24"/>
          <w:szCs w:val="24"/>
        </w:rPr>
        <w:t>(responsiveness)</w:t>
      </w:r>
      <w:r w:rsidRPr="00732139">
        <w:rPr>
          <w:rFonts w:asciiTheme="majorBidi" w:hAnsiTheme="majorBidi" w:cstheme="majorBidi"/>
          <w:i/>
          <w:iCs/>
          <w:sz w:val="24"/>
          <w:szCs w:val="24"/>
        </w:rPr>
        <w:t xml:space="preserve">, </w:t>
      </w:r>
      <w:r w:rsidRPr="00732139">
        <w:rPr>
          <w:rFonts w:asciiTheme="majorBidi" w:hAnsiTheme="majorBidi" w:cstheme="majorBidi"/>
          <w:sz w:val="24"/>
          <w:szCs w:val="24"/>
        </w:rPr>
        <w:t xml:space="preserve">and </w:t>
      </w:r>
      <w:r w:rsidRPr="00732139">
        <w:rPr>
          <w:rFonts w:asciiTheme="majorBidi" w:hAnsiTheme="majorBidi" w:cstheme="majorBidi"/>
          <w:i/>
          <w:iCs/>
          <w:sz w:val="24"/>
          <w:szCs w:val="24"/>
        </w:rPr>
        <w:t xml:space="preserve">Emphaty </w:t>
      </w:r>
      <w:r w:rsidRPr="00732139">
        <w:rPr>
          <w:rFonts w:asciiTheme="majorBidi" w:hAnsiTheme="majorBidi" w:cstheme="majorBidi"/>
          <w:sz w:val="24"/>
          <w:szCs w:val="24"/>
        </w:rPr>
        <w:t xml:space="preserve">(empathy). The reality number is obtained from the </w:t>
      </w:r>
      <w:r w:rsidRPr="00732139">
        <w:rPr>
          <w:rFonts w:asciiTheme="majorBidi" w:hAnsiTheme="majorBidi" w:cstheme="majorBidi"/>
          <w:sz w:val="24"/>
          <w:szCs w:val="24"/>
        </w:rPr>
        <w:lastRenderedPageBreak/>
        <w:t>questionnaire results given to patients, and the expectation number is obtained from the indicators set by X Binjai Hospital.</w:t>
      </w:r>
    </w:p>
    <w:p w14:paraId="6680DA34" w14:textId="77777777" w:rsidR="000F0EB1" w:rsidRPr="00732139" w:rsidRDefault="000F0EB1" w:rsidP="00732139">
      <w:pPr>
        <w:spacing w:before="240" w:after="240" w:line="360" w:lineRule="auto"/>
        <w:ind w:left="0" w:hanging="2"/>
        <w:jc w:val="center"/>
        <w:rPr>
          <w:rFonts w:asciiTheme="majorBidi" w:hAnsiTheme="majorBidi" w:cstheme="majorBidi"/>
          <w:b/>
          <w:bCs/>
          <w:sz w:val="24"/>
          <w:szCs w:val="24"/>
        </w:rPr>
      </w:pPr>
      <w:r w:rsidRPr="00732139">
        <w:rPr>
          <w:rFonts w:asciiTheme="majorBidi" w:hAnsiTheme="majorBidi" w:cstheme="majorBidi"/>
          <w:b/>
          <w:bCs/>
          <w:sz w:val="24"/>
          <w:szCs w:val="24"/>
        </w:rPr>
        <w:t>Table 4. Customer Satisfaction Index</w:t>
      </w:r>
    </w:p>
    <w:tbl>
      <w:tblPr>
        <w:tblStyle w:val="PlainTable3"/>
        <w:tblW w:w="9214" w:type="dxa"/>
        <w:tblLook w:val="04A0" w:firstRow="1" w:lastRow="0" w:firstColumn="1" w:lastColumn="0" w:noHBand="0" w:noVBand="1"/>
      </w:tblPr>
      <w:tblGrid>
        <w:gridCol w:w="9214"/>
      </w:tblGrid>
      <w:tr w:rsidR="000F0EB1" w:rsidRPr="00732139" w14:paraId="09076993" w14:textId="77777777" w:rsidTr="00326DD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4" w:type="dxa"/>
          </w:tcPr>
          <w:tbl>
            <w:tblPr>
              <w:tblStyle w:val="PlainTable2"/>
              <w:tblW w:w="0" w:type="auto"/>
              <w:tblLook w:val="04A0" w:firstRow="1" w:lastRow="0" w:firstColumn="1" w:lastColumn="0" w:noHBand="0" w:noVBand="1"/>
            </w:tblPr>
            <w:tblGrid>
              <w:gridCol w:w="3652"/>
              <w:gridCol w:w="1447"/>
              <w:gridCol w:w="1404"/>
              <w:gridCol w:w="1118"/>
              <w:gridCol w:w="1377"/>
            </w:tblGrid>
            <w:tr w:rsidR="000F0EB1" w:rsidRPr="00732139" w14:paraId="51E2D615" w14:textId="77777777" w:rsidTr="00326DD3">
              <w:trPr>
                <w:cnfStyle w:val="100000000000" w:firstRow="1" w:lastRow="0" w:firstColumn="0" w:lastColumn="0" w:oddVBand="0" w:evenVBand="0" w:oddHBand="0" w:evenHBand="0" w:firstRowFirstColumn="0" w:firstRowLastColumn="0" w:lastRowFirstColumn="0" w:lastRowLastColumn="0"/>
                <w:trHeight w:val="997"/>
              </w:trPr>
              <w:tc>
                <w:tcPr>
                  <w:cnfStyle w:val="001000000000" w:firstRow="0" w:lastRow="0" w:firstColumn="1" w:lastColumn="0" w:oddVBand="0" w:evenVBand="0" w:oddHBand="0" w:evenHBand="0" w:firstRowFirstColumn="0" w:firstRowLastColumn="0" w:lastRowFirstColumn="0" w:lastRowLastColumn="0"/>
                  <w:tcW w:w="3652" w:type="dxa"/>
                </w:tcPr>
                <w:p w14:paraId="783FF66C" w14:textId="77777777" w:rsidR="000F0EB1" w:rsidRPr="00732139" w:rsidRDefault="000F0EB1" w:rsidP="00732139">
                  <w:pPr>
                    <w:spacing w:line="360" w:lineRule="auto"/>
                    <w:ind w:left="0" w:hanging="2"/>
                    <w:rPr>
                      <w:rFonts w:asciiTheme="majorBidi" w:hAnsiTheme="majorBidi" w:cstheme="majorBidi"/>
                      <w:lang w:val="en-US"/>
                    </w:rPr>
                  </w:pPr>
                </w:p>
                <w:p w14:paraId="48DD7EE6" w14:textId="77777777" w:rsidR="000F0EB1" w:rsidRPr="00732139" w:rsidRDefault="000F0EB1" w:rsidP="00732139">
                  <w:pPr>
                    <w:spacing w:line="360" w:lineRule="auto"/>
                    <w:ind w:left="0" w:hanging="2"/>
                    <w:rPr>
                      <w:rFonts w:asciiTheme="majorBidi" w:hAnsiTheme="majorBidi" w:cstheme="majorBidi"/>
                      <w:lang w:val="en-US"/>
                    </w:rPr>
                  </w:pPr>
                  <w:r w:rsidRPr="00732139">
                    <w:rPr>
                      <w:rFonts w:asciiTheme="majorBidi" w:hAnsiTheme="majorBidi" w:cstheme="majorBidi"/>
                      <w:lang w:val="en-US"/>
                    </w:rPr>
                    <w:t xml:space="preserve">   </w:t>
                  </w:r>
                  <w:proofErr w:type="spellStart"/>
                  <w:r w:rsidRPr="00732139">
                    <w:rPr>
                      <w:rFonts w:asciiTheme="majorBidi" w:hAnsiTheme="majorBidi" w:cstheme="majorBidi"/>
                      <w:lang w:val="en-US"/>
                    </w:rPr>
                    <w:t>Atributes</w:t>
                  </w:r>
                  <w:proofErr w:type="spellEnd"/>
                </w:p>
              </w:tc>
              <w:tc>
                <w:tcPr>
                  <w:tcW w:w="1447" w:type="dxa"/>
                </w:tcPr>
                <w:p w14:paraId="745A2C85" w14:textId="77777777" w:rsidR="000F0EB1" w:rsidRPr="00732139" w:rsidRDefault="000F0EB1" w:rsidP="00732139">
                  <w:pPr>
                    <w:spacing w:line="360" w:lineRule="auto"/>
                    <w:ind w:left="0" w:hanging="2"/>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426AEAE5" w14:textId="77777777" w:rsidR="000F0EB1" w:rsidRPr="00732139" w:rsidRDefault="000F0EB1" w:rsidP="00732139">
                  <w:pPr>
                    <w:spacing w:line="360" w:lineRule="auto"/>
                    <w:ind w:left="0" w:hanging="2"/>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 xml:space="preserve">Reality </w:t>
                  </w:r>
                </w:p>
              </w:tc>
              <w:tc>
                <w:tcPr>
                  <w:tcW w:w="1404" w:type="dxa"/>
                </w:tcPr>
                <w:p w14:paraId="1AC22158" w14:textId="77777777" w:rsidR="000F0EB1" w:rsidRPr="00732139" w:rsidRDefault="000F0EB1" w:rsidP="00732139">
                  <w:pPr>
                    <w:spacing w:line="360" w:lineRule="auto"/>
                    <w:ind w:left="0" w:hanging="2"/>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2485F1C1" w14:textId="77777777" w:rsidR="000F0EB1" w:rsidRPr="00732139" w:rsidRDefault="000F0EB1" w:rsidP="00732139">
                  <w:pPr>
                    <w:spacing w:line="360" w:lineRule="auto"/>
                    <w:ind w:left="0" w:hanging="2"/>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Hope</w:t>
                  </w:r>
                </w:p>
              </w:tc>
              <w:tc>
                <w:tcPr>
                  <w:tcW w:w="1118" w:type="dxa"/>
                </w:tcPr>
                <w:p w14:paraId="41984936" w14:textId="77777777" w:rsidR="000F0EB1" w:rsidRPr="00732139" w:rsidRDefault="000F0EB1" w:rsidP="00732139">
                  <w:pPr>
                    <w:spacing w:line="360" w:lineRule="auto"/>
                    <w:ind w:left="0" w:hanging="2"/>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US"/>
                    </w:rPr>
                  </w:pPr>
                </w:p>
                <w:p w14:paraId="0A3D7D21" w14:textId="77777777" w:rsidR="000F0EB1" w:rsidRPr="00732139" w:rsidRDefault="000F0EB1" w:rsidP="00732139">
                  <w:pPr>
                    <w:spacing w:line="360" w:lineRule="auto"/>
                    <w:ind w:left="0" w:hanging="2"/>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Scor</w:t>
                  </w:r>
                </w:p>
              </w:tc>
              <w:tc>
                <w:tcPr>
                  <w:tcW w:w="1377" w:type="dxa"/>
                </w:tcPr>
                <w:p w14:paraId="73F60CAA" w14:textId="77777777" w:rsidR="000F0EB1" w:rsidRPr="00732139" w:rsidRDefault="000F0EB1" w:rsidP="00732139">
                  <w:pPr>
                    <w:spacing w:line="360" w:lineRule="auto"/>
                    <w:ind w:left="0" w:hanging="2"/>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4150C002" w14:textId="77777777" w:rsidR="000F0EB1" w:rsidRPr="00732139" w:rsidRDefault="000F0EB1" w:rsidP="00732139">
                  <w:pPr>
                    <w:spacing w:line="360" w:lineRule="auto"/>
                    <w:ind w:left="0" w:hanging="2"/>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Suitability Levels</w:t>
                  </w:r>
                </w:p>
              </w:tc>
            </w:tr>
            <w:tr w:rsidR="000F0EB1" w:rsidRPr="00732139" w14:paraId="15D13A6E" w14:textId="77777777" w:rsidTr="00326DD3">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3652" w:type="dxa"/>
                  <w:tcBorders>
                    <w:bottom w:val="single" w:sz="4" w:space="0" w:color="auto"/>
                  </w:tcBorders>
                </w:tcPr>
                <w:p w14:paraId="063BB6CE" w14:textId="77777777" w:rsidR="000F0EB1" w:rsidRPr="00732139" w:rsidRDefault="000F0EB1" w:rsidP="00732139">
                  <w:pPr>
                    <w:spacing w:line="360" w:lineRule="auto"/>
                    <w:ind w:left="0" w:hanging="2"/>
                    <w:jc w:val="both"/>
                    <w:rPr>
                      <w:rFonts w:asciiTheme="majorBidi" w:hAnsiTheme="majorBidi" w:cstheme="majorBidi"/>
                      <w:lang w:val="en-US"/>
                    </w:rPr>
                  </w:pPr>
                  <w:r w:rsidRPr="00732139">
                    <w:rPr>
                      <w:rFonts w:asciiTheme="majorBidi" w:hAnsiTheme="majorBidi" w:cstheme="majorBidi"/>
                      <w:lang w:val="en-US"/>
                    </w:rPr>
                    <w:t>Responsiveness dimension</w:t>
                  </w:r>
                </w:p>
              </w:tc>
              <w:tc>
                <w:tcPr>
                  <w:tcW w:w="1447" w:type="dxa"/>
                  <w:tcBorders>
                    <w:bottom w:val="single" w:sz="4" w:space="0" w:color="auto"/>
                  </w:tcBorders>
                </w:tcPr>
                <w:p w14:paraId="3BE0A1C7"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US"/>
                    </w:rPr>
                  </w:pPr>
                </w:p>
              </w:tc>
              <w:tc>
                <w:tcPr>
                  <w:tcW w:w="1404" w:type="dxa"/>
                  <w:tcBorders>
                    <w:bottom w:val="single" w:sz="4" w:space="0" w:color="auto"/>
                  </w:tcBorders>
                </w:tcPr>
                <w:p w14:paraId="33AB17D3"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US"/>
                    </w:rPr>
                  </w:pPr>
                </w:p>
              </w:tc>
              <w:tc>
                <w:tcPr>
                  <w:tcW w:w="1118" w:type="dxa"/>
                  <w:tcBorders>
                    <w:bottom w:val="single" w:sz="4" w:space="0" w:color="auto"/>
                  </w:tcBorders>
                </w:tcPr>
                <w:p w14:paraId="45BDCCE6"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US"/>
                    </w:rPr>
                  </w:pPr>
                </w:p>
              </w:tc>
              <w:tc>
                <w:tcPr>
                  <w:tcW w:w="1377" w:type="dxa"/>
                  <w:tcBorders>
                    <w:bottom w:val="single" w:sz="4" w:space="0" w:color="auto"/>
                  </w:tcBorders>
                </w:tcPr>
                <w:p w14:paraId="1D6A65D4"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US"/>
                    </w:rPr>
                  </w:pPr>
                </w:p>
              </w:tc>
            </w:tr>
            <w:tr w:rsidR="000F0EB1" w:rsidRPr="00732139" w14:paraId="78D88E7B" w14:textId="77777777" w:rsidTr="00326DD3">
              <w:trPr>
                <w:trHeight w:val="5209"/>
              </w:trPr>
              <w:tc>
                <w:tcPr>
                  <w:cnfStyle w:val="001000000000" w:firstRow="0" w:lastRow="0" w:firstColumn="1" w:lastColumn="0" w:oddVBand="0" w:evenVBand="0" w:oddHBand="0" w:evenHBand="0" w:firstRowFirstColumn="0" w:firstRowLastColumn="0" w:lastRowFirstColumn="0" w:lastRowLastColumn="0"/>
                  <w:tcW w:w="3652" w:type="dxa"/>
                  <w:tcBorders>
                    <w:top w:val="single" w:sz="4" w:space="0" w:color="auto"/>
                  </w:tcBorders>
                </w:tcPr>
                <w:p w14:paraId="16BB3B38" w14:textId="77777777" w:rsidR="000F0EB1" w:rsidRPr="00732139" w:rsidRDefault="000F0EB1" w:rsidP="00732139">
                  <w:pPr>
                    <w:spacing w:before="240" w:after="240" w:line="360" w:lineRule="auto"/>
                    <w:ind w:left="0" w:hanging="2"/>
                    <w:jc w:val="both"/>
                    <w:rPr>
                      <w:rFonts w:asciiTheme="majorBidi" w:hAnsiTheme="majorBidi" w:cstheme="majorBidi"/>
                      <w:b w:val="0"/>
                      <w:bCs w:val="0"/>
                    </w:rPr>
                  </w:pPr>
                  <w:r w:rsidRPr="00732139">
                    <w:rPr>
                      <w:rFonts w:asciiTheme="majorBidi" w:hAnsiTheme="majorBidi" w:cstheme="majorBidi"/>
                      <w:b w:val="0"/>
                      <w:bCs w:val="0"/>
                    </w:rPr>
                    <w:t>The arrival of doctors and nurses always come on schedule (on time)</w:t>
                  </w:r>
                </w:p>
                <w:p w14:paraId="27DBA218" w14:textId="77777777" w:rsidR="000F0EB1" w:rsidRPr="00732139" w:rsidRDefault="000F0EB1" w:rsidP="00732139">
                  <w:pPr>
                    <w:spacing w:before="240" w:after="240" w:line="360" w:lineRule="auto"/>
                    <w:ind w:left="0" w:hanging="2"/>
                    <w:jc w:val="both"/>
                    <w:rPr>
                      <w:rFonts w:asciiTheme="majorBidi" w:hAnsiTheme="majorBidi" w:cstheme="majorBidi"/>
                      <w:b w:val="0"/>
                      <w:bCs w:val="0"/>
                    </w:rPr>
                  </w:pPr>
                  <w:r w:rsidRPr="00732139">
                    <w:rPr>
                      <w:rFonts w:asciiTheme="majorBidi" w:hAnsiTheme="majorBidi" w:cstheme="majorBidi"/>
                      <w:b w:val="0"/>
                      <w:bCs w:val="0"/>
                    </w:rPr>
                    <w:t>Doctors always ask about complaints, provide opportunities to ask questions, and give explanations about the disease</w:t>
                  </w:r>
                </w:p>
                <w:p w14:paraId="2FE648E3" w14:textId="77777777" w:rsidR="000F0EB1" w:rsidRPr="00732139" w:rsidRDefault="000F0EB1" w:rsidP="00732139">
                  <w:pPr>
                    <w:spacing w:before="240" w:after="240" w:line="360" w:lineRule="auto"/>
                    <w:ind w:left="0" w:hanging="2"/>
                    <w:jc w:val="both"/>
                    <w:rPr>
                      <w:rFonts w:asciiTheme="majorBidi" w:hAnsiTheme="majorBidi" w:cstheme="majorBidi"/>
                      <w:b w:val="0"/>
                      <w:bCs w:val="0"/>
                    </w:rPr>
                  </w:pPr>
                  <w:r w:rsidRPr="00732139">
                    <w:rPr>
                      <w:rFonts w:asciiTheme="majorBidi" w:hAnsiTheme="majorBidi" w:cstheme="majorBidi"/>
                      <w:b w:val="0"/>
                      <w:bCs w:val="0"/>
                    </w:rPr>
                    <w:t>Nurses pay attention to the needs and complaints of patients sincerely and sincerely</w:t>
                  </w:r>
                </w:p>
                <w:p w14:paraId="308701F6" w14:textId="77777777" w:rsidR="000F0EB1" w:rsidRPr="00732139" w:rsidRDefault="000F0EB1" w:rsidP="00732139">
                  <w:pPr>
                    <w:spacing w:before="240" w:after="240" w:line="360" w:lineRule="auto"/>
                    <w:ind w:left="0" w:hanging="2"/>
                    <w:jc w:val="both"/>
                    <w:rPr>
                      <w:rFonts w:asciiTheme="majorBidi" w:hAnsiTheme="majorBidi" w:cstheme="majorBidi"/>
                      <w:b w:val="0"/>
                      <w:bCs w:val="0"/>
                    </w:rPr>
                  </w:pPr>
                  <w:r w:rsidRPr="00732139">
                    <w:rPr>
                      <w:rFonts w:asciiTheme="majorBidi" w:hAnsiTheme="majorBidi" w:cstheme="majorBidi"/>
                      <w:b w:val="0"/>
                      <w:bCs w:val="0"/>
                    </w:rPr>
                    <w:t>Medical personnel and employees provide satisfactory services according to patient needs</w:t>
                  </w:r>
                </w:p>
                <w:p w14:paraId="4662F782" w14:textId="77777777" w:rsidR="000F0EB1" w:rsidRPr="00732139" w:rsidRDefault="000F0EB1" w:rsidP="00732139">
                  <w:pPr>
                    <w:spacing w:before="240" w:after="240" w:line="360" w:lineRule="auto"/>
                    <w:ind w:left="0" w:hanging="2"/>
                    <w:jc w:val="both"/>
                    <w:rPr>
                      <w:rFonts w:asciiTheme="majorBidi" w:hAnsiTheme="majorBidi" w:cstheme="majorBidi"/>
                      <w:b w:val="0"/>
                      <w:bCs w:val="0"/>
                    </w:rPr>
                  </w:pPr>
                  <w:r w:rsidRPr="00732139">
                    <w:rPr>
                      <w:rFonts w:asciiTheme="majorBidi" w:hAnsiTheme="majorBidi" w:cstheme="majorBidi"/>
                      <w:b w:val="0"/>
                      <w:bCs w:val="0"/>
                    </w:rPr>
                    <w:t>Has an emergency department with skilled personnel.</w:t>
                  </w:r>
                </w:p>
              </w:tc>
              <w:tc>
                <w:tcPr>
                  <w:tcW w:w="1447" w:type="dxa"/>
                  <w:tcBorders>
                    <w:top w:val="single" w:sz="4" w:space="0" w:color="auto"/>
                  </w:tcBorders>
                </w:tcPr>
                <w:p w14:paraId="23800D41" w14:textId="77777777"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0BD1F5D" w14:textId="7CFA2590"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w:t>
                  </w:r>
                </w:p>
                <w:p w14:paraId="52690AFA"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42973949"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29F47CE8" w14:textId="468DA246"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US"/>
                    </w:rPr>
                  </w:pPr>
                  <w:r w:rsidRPr="00732139">
                    <w:rPr>
                      <w:rFonts w:asciiTheme="majorBidi" w:hAnsiTheme="majorBidi" w:cstheme="majorBidi"/>
                    </w:rPr>
                    <w:t>3,66</w:t>
                  </w:r>
                </w:p>
                <w:p w14:paraId="23689644"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7E597B34"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15712CD6"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041ABA3A" w14:textId="792B83EE"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US"/>
                    </w:rPr>
                  </w:pPr>
                  <w:r w:rsidRPr="00732139">
                    <w:rPr>
                      <w:rFonts w:asciiTheme="majorBidi" w:hAnsiTheme="majorBidi" w:cstheme="majorBidi"/>
                    </w:rPr>
                    <w:t>3,13</w:t>
                  </w:r>
                </w:p>
                <w:p w14:paraId="1066F580"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283B0B5C"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451593B3"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3005097F" w14:textId="7C2F7E84"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US"/>
                    </w:rPr>
                  </w:pPr>
                  <w:r w:rsidRPr="00732139">
                    <w:rPr>
                      <w:rFonts w:asciiTheme="majorBidi" w:hAnsiTheme="majorBidi" w:cstheme="majorBidi"/>
                    </w:rPr>
                    <w:t>3,12</w:t>
                  </w:r>
                </w:p>
                <w:p w14:paraId="4C4A23D4"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131612C3"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0F9C25F8" w14:textId="6AF9FAC4"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3,25</w:t>
                  </w:r>
                </w:p>
              </w:tc>
              <w:tc>
                <w:tcPr>
                  <w:tcW w:w="1404" w:type="dxa"/>
                  <w:tcBorders>
                    <w:top w:val="single" w:sz="4" w:space="0" w:color="auto"/>
                  </w:tcBorders>
                </w:tcPr>
                <w:p w14:paraId="7469614C"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09C6A862"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4,42</w:t>
                  </w:r>
                </w:p>
                <w:p w14:paraId="2536702D"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70D36F59"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4D3C8424" w14:textId="3E7D87E7"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US"/>
                    </w:rPr>
                  </w:pPr>
                  <w:r w:rsidRPr="00732139">
                    <w:rPr>
                      <w:rFonts w:asciiTheme="majorBidi" w:hAnsiTheme="majorBidi" w:cstheme="majorBidi"/>
                    </w:rPr>
                    <w:t>4,51</w:t>
                  </w:r>
                </w:p>
                <w:p w14:paraId="25A640C8"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760FFB1D"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589D7F9E"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0A1D08F" w14:textId="31D1CC75"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US"/>
                    </w:rPr>
                  </w:pPr>
                  <w:r w:rsidRPr="00732139">
                    <w:rPr>
                      <w:rFonts w:asciiTheme="majorBidi" w:hAnsiTheme="majorBidi" w:cstheme="majorBidi"/>
                    </w:rPr>
                    <w:t>4,54</w:t>
                  </w:r>
                </w:p>
                <w:p w14:paraId="3ACADA09"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35EA2E10"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39EA06DD"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2B28A8A1" w14:textId="73F5DB46"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US"/>
                    </w:rPr>
                  </w:pPr>
                  <w:r w:rsidRPr="00732139">
                    <w:rPr>
                      <w:rFonts w:asciiTheme="majorBidi" w:hAnsiTheme="majorBidi" w:cstheme="majorBidi"/>
                    </w:rPr>
                    <w:t>4,48</w:t>
                  </w:r>
                </w:p>
                <w:p w14:paraId="51D9FDAE"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AD9B1FD"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50017AAB" w14:textId="50DA897F"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4,54</w:t>
                  </w:r>
                </w:p>
              </w:tc>
              <w:tc>
                <w:tcPr>
                  <w:tcW w:w="1118" w:type="dxa"/>
                  <w:tcBorders>
                    <w:top w:val="single" w:sz="4" w:space="0" w:color="auto"/>
                  </w:tcBorders>
                </w:tcPr>
                <w:p w14:paraId="63CBD865"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1E399893"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17,68</w:t>
                  </w:r>
                </w:p>
                <w:p w14:paraId="229EF8E0"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5AF04F96"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6ED173C9" w14:textId="7A639FA4"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US"/>
                    </w:rPr>
                  </w:pPr>
                  <w:r w:rsidRPr="00732139">
                    <w:rPr>
                      <w:rFonts w:asciiTheme="majorBidi" w:hAnsiTheme="majorBidi" w:cstheme="majorBidi"/>
                      <w:lang w:val="en-US"/>
                    </w:rPr>
                    <w:t>15,50</w:t>
                  </w:r>
                </w:p>
                <w:p w14:paraId="7453D237"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4EB46CE9"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7E18C01B"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1A99FCC1" w14:textId="2D35A572"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US"/>
                    </w:rPr>
                  </w:pPr>
                  <w:r w:rsidRPr="00732139">
                    <w:rPr>
                      <w:rFonts w:asciiTheme="majorBidi" w:hAnsiTheme="majorBidi" w:cstheme="majorBidi"/>
                      <w:lang w:val="en-US"/>
                    </w:rPr>
                    <w:t>14,21</w:t>
                  </w:r>
                </w:p>
                <w:p w14:paraId="20823BB3"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05A1F83C"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30F5A5F3"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71526924" w14:textId="31BCBEEF"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US"/>
                    </w:rPr>
                  </w:pPr>
                  <w:r w:rsidRPr="00732139">
                    <w:rPr>
                      <w:rFonts w:asciiTheme="majorBidi" w:hAnsiTheme="majorBidi" w:cstheme="majorBidi"/>
                      <w:lang w:val="en-US"/>
                    </w:rPr>
                    <w:t>13,97</w:t>
                  </w:r>
                </w:p>
                <w:p w14:paraId="01988650"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33F4072B"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11487382" w14:textId="3C8E237B"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14,75</w:t>
                  </w:r>
                </w:p>
              </w:tc>
              <w:tc>
                <w:tcPr>
                  <w:tcW w:w="1377" w:type="dxa"/>
                  <w:tcBorders>
                    <w:top w:val="single" w:sz="4" w:space="0" w:color="auto"/>
                  </w:tcBorders>
                </w:tcPr>
                <w:p w14:paraId="238401B1"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1A41B75F"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90%</w:t>
                  </w:r>
                </w:p>
                <w:p w14:paraId="662489B5"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796D8245"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4BF1EDB1" w14:textId="502A14D1"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81%</w:t>
                  </w:r>
                </w:p>
                <w:p w14:paraId="1B386DAE"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5ED45F89"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7E6C29E3"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328BF9A2" w14:textId="168EC6C5"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68%%</w:t>
                  </w:r>
                </w:p>
                <w:p w14:paraId="3EF48EA6"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31AA9DFD"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1965A1B9"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1CC3FD00" w14:textId="797BB1EC"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69%</w:t>
                  </w:r>
                </w:p>
                <w:p w14:paraId="25CDA6AB"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77164BEE"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26893590" w14:textId="33C3BC29"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71%</w:t>
                  </w:r>
                </w:p>
              </w:tc>
            </w:tr>
            <w:tr w:rsidR="000F0EB1" w:rsidRPr="00732139" w14:paraId="08793E74" w14:textId="77777777" w:rsidTr="00326DD3">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3652" w:type="dxa"/>
                  <w:tcBorders>
                    <w:bottom w:val="single" w:sz="4" w:space="0" w:color="auto"/>
                  </w:tcBorders>
                </w:tcPr>
                <w:p w14:paraId="26DEF53A" w14:textId="77777777" w:rsidR="000F0EB1" w:rsidRPr="00732139" w:rsidRDefault="000F0EB1" w:rsidP="00732139">
                  <w:pPr>
                    <w:spacing w:line="360" w:lineRule="auto"/>
                    <w:ind w:left="0" w:hanging="2"/>
                    <w:jc w:val="both"/>
                    <w:rPr>
                      <w:rFonts w:asciiTheme="majorBidi" w:hAnsiTheme="majorBidi" w:cstheme="majorBidi"/>
                      <w:lang w:val="en-US"/>
                    </w:rPr>
                  </w:pPr>
                  <w:r w:rsidRPr="00732139">
                    <w:rPr>
                      <w:rFonts w:asciiTheme="majorBidi" w:hAnsiTheme="majorBidi" w:cstheme="majorBidi"/>
                      <w:lang w:val="en-US"/>
                    </w:rPr>
                    <w:t xml:space="preserve">Dimension </w:t>
                  </w:r>
                  <w:proofErr w:type="spellStart"/>
                  <w:r w:rsidRPr="00732139">
                    <w:rPr>
                      <w:rFonts w:asciiTheme="majorBidi" w:hAnsiTheme="majorBidi" w:cstheme="majorBidi"/>
                      <w:lang w:val="en-US"/>
                    </w:rPr>
                    <w:t>Reability</w:t>
                  </w:r>
                  <w:proofErr w:type="spellEnd"/>
                </w:p>
              </w:tc>
              <w:tc>
                <w:tcPr>
                  <w:tcW w:w="1447" w:type="dxa"/>
                  <w:tcBorders>
                    <w:bottom w:val="single" w:sz="4" w:space="0" w:color="auto"/>
                  </w:tcBorders>
                </w:tcPr>
                <w:p w14:paraId="52728551"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US"/>
                    </w:rPr>
                  </w:pPr>
                </w:p>
              </w:tc>
              <w:tc>
                <w:tcPr>
                  <w:tcW w:w="1404" w:type="dxa"/>
                  <w:tcBorders>
                    <w:bottom w:val="single" w:sz="4" w:space="0" w:color="auto"/>
                  </w:tcBorders>
                </w:tcPr>
                <w:p w14:paraId="0E7146B3"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US"/>
                    </w:rPr>
                  </w:pPr>
                </w:p>
              </w:tc>
              <w:tc>
                <w:tcPr>
                  <w:tcW w:w="1118" w:type="dxa"/>
                  <w:tcBorders>
                    <w:bottom w:val="single" w:sz="4" w:space="0" w:color="auto"/>
                  </w:tcBorders>
                </w:tcPr>
                <w:p w14:paraId="2AB20570"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US"/>
                    </w:rPr>
                  </w:pPr>
                </w:p>
              </w:tc>
              <w:tc>
                <w:tcPr>
                  <w:tcW w:w="1377" w:type="dxa"/>
                  <w:tcBorders>
                    <w:bottom w:val="single" w:sz="4" w:space="0" w:color="auto"/>
                  </w:tcBorders>
                </w:tcPr>
                <w:p w14:paraId="0A876D50"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US"/>
                    </w:rPr>
                  </w:pPr>
                </w:p>
              </w:tc>
            </w:tr>
            <w:tr w:rsidR="000F0EB1" w:rsidRPr="00732139" w14:paraId="7DF332A8" w14:textId="77777777" w:rsidTr="00326DD3">
              <w:trPr>
                <w:trHeight w:val="841"/>
              </w:trPr>
              <w:tc>
                <w:tcPr>
                  <w:cnfStyle w:val="001000000000" w:firstRow="0" w:lastRow="0" w:firstColumn="1" w:lastColumn="0" w:oddVBand="0" w:evenVBand="0" w:oddHBand="0" w:evenHBand="0" w:firstRowFirstColumn="0" w:firstRowLastColumn="0" w:lastRowFirstColumn="0" w:lastRowLastColumn="0"/>
                  <w:tcW w:w="3652" w:type="dxa"/>
                  <w:tcBorders>
                    <w:top w:val="single" w:sz="4" w:space="0" w:color="auto"/>
                  </w:tcBorders>
                </w:tcPr>
                <w:p w14:paraId="2E5D97F2" w14:textId="77777777" w:rsidR="000F0EB1" w:rsidRPr="00732139" w:rsidRDefault="000F0EB1" w:rsidP="00732139">
                  <w:pPr>
                    <w:spacing w:line="360" w:lineRule="auto"/>
                    <w:ind w:left="0" w:hanging="2"/>
                    <w:jc w:val="both"/>
                    <w:rPr>
                      <w:rFonts w:asciiTheme="majorBidi" w:hAnsiTheme="majorBidi" w:cstheme="majorBidi"/>
                      <w:lang w:val="en-US"/>
                    </w:rPr>
                  </w:pPr>
                  <w:r w:rsidRPr="00732139">
                    <w:rPr>
                      <w:rFonts w:asciiTheme="majorBidi" w:hAnsiTheme="majorBidi" w:cstheme="majorBidi"/>
                      <w:b w:val="0"/>
                      <w:bCs w:val="0"/>
                      <w:lang w:val="en-US"/>
                    </w:rPr>
                    <w:t>Health workers who are ready to help whenever needed</w:t>
                  </w:r>
                </w:p>
                <w:p w14:paraId="579AF468" w14:textId="77777777" w:rsidR="000F0EB1" w:rsidRPr="00732139" w:rsidRDefault="000F0EB1" w:rsidP="00732139">
                  <w:pPr>
                    <w:spacing w:line="360" w:lineRule="auto"/>
                    <w:ind w:left="0" w:hanging="2"/>
                    <w:jc w:val="both"/>
                    <w:rPr>
                      <w:rFonts w:asciiTheme="majorBidi" w:hAnsiTheme="majorBidi" w:cstheme="majorBidi"/>
                      <w:b w:val="0"/>
                      <w:bCs w:val="0"/>
                      <w:lang w:val="en-US"/>
                    </w:rPr>
                  </w:pPr>
                  <w:r w:rsidRPr="00732139">
                    <w:rPr>
                      <w:rFonts w:asciiTheme="majorBidi" w:hAnsiTheme="majorBidi" w:cstheme="majorBidi"/>
                      <w:b w:val="0"/>
                      <w:bCs w:val="0"/>
                      <w:lang w:val="en-US"/>
                    </w:rPr>
                    <w:t>Doctors and nurses respond well, appropriately, and quickly to patients.</w:t>
                  </w:r>
                </w:p>
                <w:p w14:paraId="6E9F1D49" w14:textId="77777777" w:rsidR="000F0EB1" w:rsidRPr="00732139" w:rsidRDefault="000F0EB1" w:rsidP="00732139">
                  <w:pPr>
                    <w:spacing w:line="360" w:lineRule="auto"/>
                    <w:ind w:left="0" w:hanging="2"/>
                    <w:jc w:val="both"/>
                    <w:rPr>
                      <w:rFonts w:asciiTheme="majorBidi" w:hAnsiTheme="majorBidi" w:cstheme="majorBidi"/>
                      <w:b w:val="0"/>
                      <w:bCs w:val="0"/>
                      <w:lang w:val="en-US"/>
                    </w:rPr>
                  </w:pPr>
                  <w:r w:rsidRPr="00732139">
                    <w:rPr>
                      <w:rFonts w:asciiTheme="majorBidi" w:hAnsiTheme="majorBidi" w:cstheme="majorBidi"/>
                      <w:b w:val="0"/>
                      <w:bCs w:val="0"/>
                      <w:lang w:val="en-US"/>
                    </w:rPr>
                    <w:lastRenderedPageBreak/>
                    <w:t>Patient admission procedures are served quickly and straightforwardly</w:t>
                  </w:r>
                </w:p>
                <w:p w14:paraId="69335BC0" w14:textId="77777777" w:rsidR="000F0EB1" w:rsidRPr="00732139" w:rsidRDefault="000F0EB1" w:rsidP="00732139">
                  <w:pPr>
                    <w:spacing w:line="360" w:lineRule="auto"/>
                    <w:ind w:left="0" w:hanging="2"/>
                    <w:jc w:val="both"/>
                    <w:rPr>
                      <w:rFonts w:asciiTheme="majorBidi" w:hAnsiTheme="majorBidi" w:cstheme="majorBidi"/>
                      <w:b w:val="0"/>
                      <w:bCs w:val="0"/>
                      <w:lang w:val="en-US"/>
                    </w:rPr>
                  </w:pPr>
                  <w:r w:rsidRPr="00732139">
                    <w:rPr>
                      <w:rFonts w:asciiTheme="majorBidi" w:hAnsiTheme="majorBidi" w:cstheme="majorBidi"/>
                      <w:b w:val="0"/>
                      <w:bCs w:val="0"/>
                      <w:lang w:val="en-US"/>
                    </w:rPr>
                    <w:t>Queues do not make patients wait long in the waiting room</w:t>
                  </w:r>
                </w:p>
                <w:p w14:paraId="7253B3AE" w14:textId="77777777" w:rsidR="000F0EB1" w:rsidRPr="00732139" w:rsidRDefault="000F0EB1" w:rsidP="00732139">
                  <w:pPr>
                    <w:spacing w:line="360" w:lineRule="auto"/>
                    <w:ind w:left="0" w:hanging="2"/>
                    <w:jc w:val="both"/>
                    <w:rPr>
                      <w:rFonts w:asciiTheme="majorBidi" w:hAnsiTheme="majorBidi" w:cstheme="majorBidi"/>
                      <w:b w:val="0"/>
                      <w:bCs w:val="0"/>
                      <w:lang w:val="en-US"/>
                    </w:rPr>
                  </w:pPr>
                  <w:r w:rsidRPr="00732139">
                    <w:rPr>
                      <w:rFonts w:asciiTheme="majorBidi" w:hAnsiTheme="majorBidi" w:cstheme="majorBidi"/>
                      <w:b w:val="0"/>
                      <w:bCs w:val="0"/>
                      <w:lang w:val="en-US"/>
                    </w:rPr>
                    <w:t>The doctor can listen to your complaints during the treatment period</w:t>
                  </w:r>
                </w:p>
              </w:tc>
              <w:tc>
                <w:tcPr>
                  <w:tcW w:w="1447" w:type="dxa"/>
                  <w:tcBorders>
                    <w:top w:val="single" w:sz="4" w:space="0" w:color="auto"/>
                  </w:tcBorders>
                </w:tcPr>
                <w:p w14:paraId="10211FBD"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lastRenderedPageBreak/>
                    <w:t>3,18</w:t>
                  </w:r>
                </w:p>
                <w:p w14:paraId="61CB3D25"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4CF5AA14"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3,09</w:t>
                  </w:r>
                </w:p>
                <w:p w14:paraId="078AA1DA"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C6FE0D7"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4EF1E27A" w14:textId="77777777" w:rsidR="00732139" w:rsidRDefault="00732139"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1B117E3C" w14:textId="56F9F9D2"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lastRenderedPageBreak/>
                    <w:t>3,12</w:t>
                  </w:r>
                </w:p>
                <w:p w14:paraId="09248D74"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3F691B78" w14:textId="77777777"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4C295078" w14:textId="0F049F8A"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3,27</w:t>
                  </w:r>
                </w:p>
                <w:p w14:paraId="7F6072C2" w14:textId="77777777"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08CFDE13" w14:textId="7CCA7E69"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3,24</w:t>
                  </w:r>
                </w:p>
              </w:tc>
              <w:tc>
                <w:tcPr>
                  <w:tcW w:w="1404" w:type="dxa"/>
                  <w:tcBorders>
                    <w:top w:val="single" w:sz="4" w:space="0" w:color="auto"/>
                  </w:tcBorders>
                </w:tcPr>
                <w:p w14:paraId="2987251E"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lastRenderedPageBreak/>
                    <w:t>4,42</w:t>
                  </w:r>
                </w:p>
                <w:p w14:paraId="40A7BBCD"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7DDC8162"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4,48</w:t>
                  </w:r>
                </w:p>
                <w:p w14:paraId="0F5C8B9C"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C648EA6"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42B13CE0" w14:textId="77777777" w:rsidR="00732139" w:rsidRDefault="00732139"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8C1723C" w14:textId="308A3F75"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lastRenderedPageBreak/>
                    <w:t>4,48</w:t>
                  </w:r>
                </w:p>
                <w:p w14:paraId="6048526B"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518EBEEB"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C3F145C"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4,72</w:t>
                  </w:r>
                </w:p>
                <w:p w14:paraId="7D0A7070" w14:textId="77777777"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856EC6D" w14:textId="321F7CFB"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4,63</w:t>
                  </w:r>
                </w:p>
              </w:tc>
              <w:tc>
                <w:tcPr>
                  <w:tcW w:w="1118" w:type="dxa"/>
                  <w:tcBorders>
                    <w:top w:val="single" w:sz="4" w:space="0" w:color="auto"/>
                  </w:tcBorders>
                </w:tcPr>
                <w:p w14:paraId="69B8F7F3"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lastRenderedPageBreak/>
                    <w:t>14,05</w:t>
                  </w:r>
                </w:p>
                <w:p w14:paraId="780D03C2"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26562B8E"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13,84</w:t>
                  </w:r>
                </w:p>
                <w:p w14:paraId="52D1A6A6"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4FF313C2"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5AC93952" w14:textId="77777777" w:rsidR="00732139" w:rsidRDefault="00732139"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3B49D111" w14:textId="24794142"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lastRenderedPageBreak/>
                    <w:t>13,97</w:t>
                  </w:r>
                </w:p>
                <w:p w14:paraId="19E65FFB"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35FCDBC1"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40873E19"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15,43</w:t>
                  </w:r>
                </w:p>
                <w:p w14:paraId="511445D9" w14:textId="77777777"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2DF63BCD" w14:textId="14886EED"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15,00</w:t>
                  </w:r>
                </w:p>
              </w:tc>
              <w:tc>
                <w:tcPr>
                  <w:tcW w:w="1377" w:type="dxa"/>
                  <w:tcBorders>
                    <w:top w:val="single" w:sz="4" w:space="0" w:color="auto"/>
                  </w:tcBorders>
                </w:tcPr>
                <w:p w14:paraId="5A60F685"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lastRenderedPageBreak/>
                    <w:t>71%</w:t>
                  </w:r>
                </w:p>
                <w:p w14:paraId="54DE3E5B"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6D0B146E"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68%</w:t>
                  </w:r>
                </w:p>
                <w:p w14:paraId="5D1BA4F6"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08946BE1"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0FF542D9" w14:textId="77777777" w:rsidR="00732139" w:rsidRDefault="00732139"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40FB498A" w14:textId="74A8EF6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lastRenderedPageBreak/>
                    <w:t>69%</w:t>
                  </w:r>
                </w:p>
                <w:p w14:paraId="034112D2"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727BB40A"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0EB6D4DB"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69%</w:t>
                  </w:r>
                </w:p>
                <w:p w14:paraId="551CE0DE" w14:textId="77777777"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70BC2C0F" w14:textId="11C8882D"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69%</w:t>
                  </w:r>
                </w:p>
              </w:tc>
            </w:tr>
            <w:tr w:rsidR="000F0EB1" w:rsidRPr="00732139" w14:paraId="4B67E37F" w14:textId="77777777" w:rsidTr="00326DD3">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3652" w:type="dxa"/>
                  <w:tcBorders>
                    <w:bottom w:val="single" w:sz="4" w:space="0" w:color="auto"/>
                  </w:tcBorders>
                </w:tcPr>
                <w:p w14:paraId="75EB56EE" w14:textId="77777777" w:rsidR="000F0EB1" w:rsidRPr="00732139" w:rsidRDefault="000F0EB1" w:rsidP="00732139">
                  <w:pPr>
                    <w:spacing w:line="360" w:lineRule="auto"/>
                    <w:ind w:left="0" w:hanging="2"/>
                    <w:jc w:val="both"/>
                    <w:rPr>
                      <w:rFonts w:asciiTheme="majorBidi" w:hAnsiTheme="majorBidi" w:cstheme="majorBidi"/>
                      <w:lang w:val="en-US"/>
                    </w:rPr>
                  </w:pPr>
                  <w:r w:rsidRPr="00732139">
                    <w:rPr>
                      <w:rFonts w:asciiTheme="majorBidi" w:hAnsiTheme="majorBidi" w:cstheme="majorBidi"/>
                      <w:lang w:val="en-US"/>
                    </w:rPr>
                    <w:lastRenderedPageBreak/>
                    <w:t>Assurance dimension</w:t>
                  </w:r>
                </w:p>
              </w:tc>
              <w:tc>
                <w:tcPr>
                  <w:tcW w:w="1447" w:type="dxa"/>
                  <w:tcBorders>
                    <w:bottom w:val="single" w:sz="4" w:space="0" w:color="auto"/>
                  </w:tcBorders>
                </w:tcPr>
                <w:p w14:paraId="6072EB0F"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US"/>
                    </w:rPr>
                  </w:pPr>
                </w:p>
              </w:tc>
              <w:tc>
                <w:tcPr>
                  <w:tcW w:w="1404" w:type="dxa"/>
                  <w:tcBorders>
                    <w:bottom w:val="single" w:sz="4" w:space="0" w:color="auto"/>
                  </w:tcBorders>
                </w:tcPr>
                <w:p w14:paraId="33B08F5E"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US"/>
                    </w:rPr>
                  </w:pPr>
                </w:p>
              </w:tc>
              <w:tc>
                <w:tcPr>
                  <w:tcW w:w="1118" w:type="dxa"/>
                  <w:tcBorders>
                    <w:bottom w:val="single" w:sz="4" w:space="0" w:color="auto"/>
                  </w:tcBorders>
                </w:tcPr>
                <w:p w14:paraId="1778D8BA"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US"/>
                    </w:rPr>
                  </w:pPr>
                </w:p>
              </w:tc>
              <w:tc>
                <w:tcPr>
                  <w:tcW w:w="1377" w:type="dxa"/>
                  <w:tcBorders>
                    <w:bottom w:val="single" w:sz="4" w:space="0" w:color="auto"/>
                  </w:tcBorders>
                </w:tcPr>
                <w:p w14:paraId="121F074E"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US"/>
                    </w:rPr>
                  </w:pPr>
                </w:p>
              </w:tc>
            </w:tr>
            <w:tr w:rsidR="000F0EB1" w:rsidRPr="00732139" w14:paraId="4439FA7A" w14:textId="77777777" w:rsidTr="00326DD3">
              <w:trPr>
                <w:trHeight w:val="4068"/>
              </w:trPr>
              <w:tc>
                <w:tcPr>
                  <w:cnfStyle w:val="001000000000" w:firstRow="0" w:lastRow="0" w:firstColumn="1" w:lastColumn="0" w:oddVBand="0" w:evenVBand="0" w:oddHBand="0" w:evenHBand="0" w:firstRowFirstColumn="0" w:firstRowLastColumn="0" w:lastRowFirstColumn="0" w:lastRowLastColumn="0"/>
                  <w:tcW w:w="3652" w:type="dxa"/>
                  <w:tcBorders>
                    <w:top w:val="single" w:sz="4" w:space="0" w:color="auto"/>
                  </w:tcBorders>
                </w:tcPr>
                <w:p w14:paraId="6B8F66C3" w14:textId="77777777" w:rsidR="000F0EB1" w:rsidRPr="00732139" w:rsidRDefault="000F0EB1" w:rsidP="00732139">
                  <w:pPr>
                    <w:spacing w:line="360" w:lineRule="auto"/>
                    <w:ind w:left="0" w:hanging="2"/>
                    <w:jc w:val="both"/>
                    <w:rPr>
                      <w:rFonts w:asciiTheme="majorBidi" w:hAnsiTheme="majorBidi" w:cstheme="majorBidi"/>
                      <w:b w:val="0"/>
                      <w:bCs w:val="0"/>
                      <w:lang w:val="en-US"/>
                    </w:rPr>
                  </w:pPr>
                  <w:r w:rsidRPr="00732139">
                    <w:rPr>
                      <w:rFonts w:asciiTheme="majorBidi" w:hAnsiTheme="majorBidi" w:cstheme="majorBidi"/>
                      <w:b w:val="0"/>
                      <w:bCs w:val="0"/>
                      <w:lang w:val="en-US"/>
                    </w:rPr>
                    <w:t>The doctor can answer questions asked by the patient</w:t>
                  </w:r>
                </w:p>
                <w:p w14:paraId="776628B1" w14:textId="77777777" w:rsidR="000F0EB1" w:rsidRPr="00732139" w:rsidRDefault="000F0EB1" w:rsidP="00732139">
                  <w:pPr>
                    <w:spacing w:line="360" w:lineRule="auto"/>
                    <w:ind w:left="0" w:hanging="2"/>
                    <w:jc w:val="both"/>
                    <w:rPr>
                      <w:rFonts w:asciiTheme="majorBidi" w:hAnsiTheme="majorBidi" w:cstheme="majorBidi"/>
                      <w:b w:val="0"/>
                      <w:bCs w:val="0"/>
                      <w:lang w:val="en-US"/>
                    </w:rPr>
                  </w:pPr>
                  <w:r w:rsidRPr="00732139">
                    <w:rPr>
                      <w:rFonts w:asciiTheme="majorBidi" w:hAnsiTheme="majorBidi" w:cstheme="majorBidi"/>
                      <w:b w:val="0"/>
                      <w:bCs w:val="0"/>
                      <w:lang w:val="en-US"/>
                    </w:rPr>
                    <w:t>Medical personnel and staff are friendly and polite</w:t>
                  </w:r>
                </w:p>
                <w:p w14:paraId="25341732" w14:textId="77777777" w:rsidR="000F0EB1" w:rsidRPr="00732139" w:rsidRDefault="000F0EB1" w:rsidP="00732139">
                  <w:pPr>
                    <w:spacing w:line="360" w:lineRule="auto"/>
                    <w:ind w:left="0" w:hanging="2"/>
                    <w:jc w:val="both"/>
                    <w:rPr>
                      <w:rFonts w:asciiTheme="majorBidi" w:hAnsiTheme="majorBidi" w:cstheme="majorBidi"/>
                      <w:b w:val="0"/>
                      <w:bCs w:val="0"/>
                      <w:lang w:val="en-US"/>
                    </w:rPr>
                  </w:pPr>
                  <w:proofErr w:type="spellStart"/>
                  <w:r w:rsidRPr="00732139">
                    <w:rPr>
                      <w:rFonts w:asciiTheme="majorBidi" w:hAnsiTheme="majorBidi" w:cstheme="majorBidi"/>
                      <w:b w:val="0"/>
                      <w:bCs w:val="0"/>
                      <w:lang w:val="en-US"/>
                    </w:rPr>
                    <w:t>Binjai</w:t>
                  </w:r>
                  <w:proofErr w:type="spellEnd"/>
                  <w:r w:rsidRPr="00732139">
                    <w:rPr>
                      <w:rFonts w:asciiTheme="majorBidi" w:hAnsiTheme="majorBidi" w:cstheme="majorBidi"/>
                      <w:b w:val="0"/>
                      <w:bCs w:val="0"/>
                      <w:lang w:val="en-US"/>
                    </w:rPr>
                    <w:t xml:space="preserve"> X Hospital is supported by reliable medical personnel to create a sense of security and patient confidence to heal.</w:t>
                  </w:r>
                </w:p>
                <w:p w14:paraId="5A6AAD9B" w14:textId="77777777" w:rsidR="000F0EB1" w:rsidRPr="00732139" w:rsidRDefault="000F0EB1" w:rsidP="00732139">
                  <w:pPr>
                    <w:spacing w:line="360" w:lineRule="auto"/>
                    <w:ind w:left="0" w:hanging="2"/>
                    <w:jc w:val="both"/>
                    <w:rPr>
                      <w:rFonts w:asciiTheme="majorBidi" w:hAnsiTheme="majorBidi" w:cstheme="majorBidi"/>
                      <w:b w:val="0"/>
                      <w:bCs w:val="0"/>
                      <w:lang w:val="en-US"/>
                    </w:rPr>
                  </w:pPr>
                  <w:proofErr w:type="spellStart"/>
                  <w:r w:rsidRPr="00732139">
                    <w:rPr>
                      <w:rFonts w:asciiTheme="majorBidi" w:hAnsiTheme="majorBidi" w:cstheme="majorBidi"/>
                      <w:b w:val="0"/>
                      <w:bCs w:val="0"/>
                      <w:lang w:val="en-US"/>
                    </w:rPr>
                    <w:t>Binjai</w:t>
                  </w:r>
                  <w:proofErr w:type="spellEnd"/>
                  <w:r w:rsidRPr="00732139">
                    <w:rPr>
                      <w:rFonts w:asciiTheme="majorBidi" w:hAnsiTheme="majorBidi" w:cstheme="majorBidi"/>
                      <w:b w:val="0"/>
                      <w:bCs w:val="0"/>
                      <w:lang w:val="en-US"/>
                    </w:rPr>
                    <w:t xml:space="preserve"> X Hospital provides guarantees in the event of doubts and errors in the results of the doctor's performance</w:t>
                  </w:r>
                </w:p>
                <w:p w14:paraId="49930859" w14:textId="77777777" w:rsidR="000F0EB1" w:rsidRPr="00732139" w:rsidRDefault="000F0EB1" w:rsidP="00732139">
                  <w:pPr>
                    <w:spacing w:line="360" w:lineRule="auto"/>
                    <w:ind w:left="0" w:hanging="2"/>
                    <w:jc w:val="both"/>
                    <w:rPr>
                      <w:rFonts w:asciiTheme="majorBidi" w:hAnsiTheme="majorBidi" w:cstheme="majorBidi"/>
                      <w:b w:val="0"/>
                      <w:bCs w:val="0"/>
                      <w:lang w:val="en-US"/>
                    </w:rPr>
                  </w:pPr>
                  <w:r w:rsidRPr="00732139">
                    <w:rPr>
                      <w:rFonts w:asciiTheme="majorBidi" w:hAnsiTheme="majorBidi" w:cstheme="majorBidi"/>
                      <w:b w:val="0"/>
                      <w:bCs w:val="0"/>
                      <w:lang w:val="en-US"/>
                    </w:rPr>
                    <w:t>Charging fees according to the quality received (affordable)</w:t>
                  </w:r>
                </w:p>
              </w:tc>
              <w:tc>
                <w:tcPr>
                  <w:tcW w:w="1447" w:type="dxa"/>
                  <w:tcBorders>
                    <w:top w:val="single" w:sz="4" w:space="0" w:color="auto"/>
                  </w:tcBorders>
                </w:tcPr>
                <w:p w14:paraId="28B40D88"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US"/>
                    </w:rPr>
                  </w:pPr>
                  <w:r w:rsidRPr="00732139">
                    <w:rPr>
                      <w:rFonts w:asciiTheme="majorBidi" w:hAnsiTheme="majorBidi" w:cstheme="majorBidi"/>
                    </w:rPr>
                    <w:t>3,09</w:t>
                  </w:r>
                </w:p>
                <w:p w14:paraId="1E77F406"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7AD946F1"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3,21</w:t>
                  </w:r>
                </w:p>
                <w:p w14:paraId="7C8397AA"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1E2CA4E3" w14:textId="77777777" w:rsidR="00732139" w:rsidRPr="00732139" w:rsidRDefault="00732139"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5F5E485F" w14:textId="2D6BDDE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3,12</w:t>
                  </w:r>
                </w:p>
                <w:p w14:paraId="3F0B48D7"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2EF64243"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4547C1A4"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44059FBF" w14:textId="035093EE"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3,12</w:t>
                  </w:r>
                </w:p>
                <w:p w14:paraId="26CE33D6"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4FA75D3A"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21ACA206" w14:textId="77777777"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3,24</w:t>
                  </w:r>
                </w:p>
                <w:p w14:paraId="76D096B8"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404" w:type="dxa"/>
                  <w:tcBorders>
                    <w:top w:val="single" w:sz="4" w:space="0" w:color="auto"/>
                  </w:tcBorders>
                </w:tcPr>
                <w:p w14:paraId="3B33092E"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US"/>
                    </w:rPr>
                  </w:pPr>
                  <w:r w:rsidRPr="00732139">
                    <w:rPr>
                      <w:rFonts w:asciiTheme="majorBidi" w:hAnsiTheme="majorBidi" w:cstheme="majorBidi"/>
                    </w:rPr>
                    <w:t>4,63</w:t>
                  </w:r>
                </w:p>
                <w:p w14:paraId="2FF3F8C3"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3D9B1C85"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4,57</w:t>
                  </w:r>
                </w:p>
                <w:p w14:paraId="02A1DF54"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DB33FDD" w14:textId="77777777" w:rsidR="00732139" w:rsidRPr="00732139" w:rsidRDefault="00732139"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17015829" w14:textId="31BE5442"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4,66</w:t>
                  </w:r>
                </w:p>
                <w:p w14:paraId="299FCAAE"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722F3F03"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2894120"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772CB27A" w14:textId="6CDC828D"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4,51</w:t>
                  </w:r>
                </w:p>
                <w:p w14:paraId="08C7E377"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776E0A7E"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29A18365" w14:textId="77777777"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4,81</w:t>
                  </w:r>
                </w:p>
                <w:p w14:paraId="343A7F13"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118" w:type="dxa"/>
                  <w:tcBorders>
                    <w:top w:val="single" w:sz="4" w:space="0" w:color="auto"/>
                  </w:tcBorders>
                </w:tcPr>
                <w:p w14:paraId="4329DD62"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US"/>
                    </w:rPr>
                  </w:pPr>
                  <w:r w:rsidRPr="00732139">
                    <w:rPr>
                      <w:rFonts w:asciiTheme="majorBidi" w:hAnsiTheme="majorBidi" w:cstheme="majorBidi"/>
                      <w:lang w:val="en-US"/>
                    </w:rPr>
                    <w:t>14,30</w:t>
                  </w:r>
                </w:p>
                <w:p w14:paraId="381EDE81"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134AD5E7"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14,66</w:t>
                  </w:r>
                </w:p>
                <w:p w14:paraId="38FCCCFE"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4BF2C5D0" w14:textId="77777777" w:rsidR="00732139" w:rsidRPr="00732139" w:rsidRDefault="00732139"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55511074" w14:textId="10A603F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US"/>
                    </w:rPr>
                  </w:pPr>
                  <w:r w:rsidRPr="00732139">
                    <w:rPr>
                      <w:rFonts w:asciiTheme="majorBidi" w:hAnsiTheme="majorBidi" w:cstheme="majorBidi"/>
                      <w:lang w:val="en-US"/>
                    </w:rPr>
                    <w:t>14,53</w:t>
                  </w:r>
                </w:p>
                <w:p w14:paraId="21F1065D"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368DD78E"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40F49ED5"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7DC4104B" w14:textId="469443AA"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14,07</w:t>
                  </w:r>
                </w:p>
                <w:p w14:paraId="65B1FB04"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77F7A656"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29E3AEDC" w14:textId="77777777"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15,58</w:t>
                  </w:r>
                </w:p>
                <w:p w14:paraId="1EB7EA17"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tc>
              <w:tc>
                <w:tcPr>
                  <w:tcW w:w="1377" w:type="dxa"/>
                  <w:tcBorders>
                    <w:top w:val="single" w:sz="4" w:space="0" w:color="auto"/>
                  </w:tcBorders>
                </w:tcPr>
                <w:p w14:paraId="109C48BA"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66%</w:t>
                  </w:r>
                </w:p>
                <w:p w14:paraId="569ECF47"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2582AA1D"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70%</w:t>
                  </w:r>
                </w:p>
                <w:p w14:paraId="20C4F3C7"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5D7241BB" w14:textId="77777777" w:rsidR="00732139" w:rsidRPr="00732139" w:rsidRDefault="00732139"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3EC8D995" w14:textId="3B9BA769"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66%</w:t>
                  </w:r>
                </w:p>
                <w:p w14:paraId="3A4FFD20"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29AE7FDB"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1BD9832C"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0D369AA2" w14:textId="037E3590"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69%</w:t>
                  </w:r>
                </w:p>
                <w:p w14:paraId="02D6E464"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090471E6"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28A45ABE" w14:textId="77777777"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67%</w:t>
                  </w:r>
                </w:p>
              </w:tc>
            </w:tr>
            <w:tr w:rsidR="000F0EB1" w:rsidRPr="00732139" w14:paraId="50C506DF" w14:textId="77777777" w:rsidTr="00326DD3">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652" w:type="dxa"/>
                  <w:tcBorders>
                    <w:top w:val="single" w:sz="4" w:space="0" w:color="auto"/>
                    <w:bottom w:val="single" w:sz="4" w:space="0" w:color="auto"/>
                  </w:tcBorders>
                </w:tcPr>
                <w:p w14:paraId="7F4AE9E4" w14:textId="77777777" w:rsidR="000F0EB1" w:rsidRPr="00732139" w:rsidRDefault="000F0EB1" w:rsidP="00732139">
                  <w:pPr>
                    <w:spacing w:line="360" w:lineRule="auto"/>
                    <w:ind w:left="0" w:hanging="2"/>
                    <w:jc w:val="both"/>
                    <w:rPr>
                      <w:rFonts w:asciiTheme="majorBidi" w:hAnsiTheme="majorBidi" w:cstheme="majorBidi"/>
                      <w:lang w:val="en-US"/>
                    </w:rPr>
                  </w:pPr>
                  <w:r w:rsidRPr="00732139">
                    <w:rPr>
                      <w:rFonts w:asciiTheme="majorBidi" w:hAnsiTheme="majorBidi" w:cstheme="majorBidi"/>
                      <w:lang w:val="en-US"/>
                    </w:rPr>
                    <w:t>Empathy dimension</w:t>
                  </w:r>
                </w:p>
              </w:tc>
              <w:tc>
                <w:tcPr>
                  <w:tcW w:w="1447" w:type="dxa"/>
                  <w:tcBorders>
                    <w:top w:val="single" w:sz="4" w:space="0" w:color="auto"/>
                    <w:bottom w:val="single" w:sz="4" w:space="0" w:color="auto"/>
                  </w:tcBorders>
                </w:tcPr>
                <w:p w14:paraId="77FBCC48"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404" w:type="dxa"/>
                  <w:tcBorders>
                    <w:top w:val="single" w:sz="4" w:space="0" w:color="auto"/>
                    <w:bottom w:val="single" w:sz="4" w:space="0" w:color="auto"/>
                  </w:tcBorders>
                </w:tcPr>
                <w:p w14:paraId="11D8DB1F"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118" w:type="dxa"/>
                  <w:tcBorders>
                    <w:top w:val="single" w:sz="4" w:space="0" w:color="auto"/>
                    <w:bottom w:val="single" w:sz="4" w:space="0" w:color="auto"/>
                  </w:tcBorders>
                </w:tcPr>
                <w:p w14:paraId="475AFC91"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
              </w:tc>
              <w:tc>
                <w:tcPr>
                  <w:tcW w:w="1377" w:type="dxa"/>
                  <w:tcBorders>
                    <w:top w:val="single" w:sz="4" w:space="0" w:color="auto"/>
                    <w:bottom w:val="single" w:sz="4" w:space="0" w:color="auto"/>
                  </w:tcBorders>
                </w:tcPr>
                <w:p w14:paraId="08982B62"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
              </w:tc>
            </w:tr>
            <w:tr w:rsidR="000F0EB1" w:rsidRPr="00732139" w14:paraId="7C89C3D8" w14:textId="77777777" w:rsidTr="00732139">
              <w:trPr>
                <w:trHeight w:val="645"/>
              </w:trPr>
              <w:tc>
                <w:tcPr>
                  <w:cnfStyle w:val="001000000000" w:firstRow="0" w:lastRow="0" w:firstColumn="1" w:lastColumn="0" w:oddVBand="0" w:evenVBand="0" w:oddHBand="0" w:evenHBand="0" w:firstRowFirstColumn="0" w:firstRowLastColumn="0" w:lastRowFirstColumn="0" w:lastRowLastColumn="0"/>
                  <w:tcW w:w="3652" w:type="dxa"/>
                  <w:tcBorders>
                    <w:top w:val="single" w:sz="4" w:space="0" w:color="auto"/>
                    <w:bottom w:val="single" w:sz="4" w:space="0" w:color="auto"/>
                  </w:tcBorders>
                </w:tcPr>
                <w:p w14:paraId="31A582A9" w14:textId="77777777" w:rsidR="000F0EB1" w:rsidRPr="00732139" w:rsidRDefault="000F0EB1" w:rsidP="00732139">
                  <w:pPr>
                    <w:spacing w:line="360" w:lineRule="auto"/>
                    <w:ind w:left="0" w:hanging="2"/>
                    <w:jc w:val="both"/>
                    <w:rPr>
                      <w:rFonts w:asciiTheme="majorBidi" w:hAnsiTheme="majorBidi" w:cstheme="majorBidi"/>
                      <w:b w:val="0"/>
                      <w:bCs w:val="0"/>
                      <w:lang w:val="en-US"/>
                    </w:rPr>
                  </w:pPr>
                  <w:r w:rsidRPr="00732139">
                    <w:rPr>
                      <w:rFonts w:asciiTheme="majorBidi" w:hAnsiTheme="majorBidi" w:cstheme="majorBidi"/>
                      <w:b w:val="0"/>
                      <w:bCs w:val="0"/>
                      <w:lang w:val="en-US"/>
                    </w:rPr>
                    <w:t>Ease of service in service access</w:t>
                  </w:r>
                </w:p>
                <w:p w14:paraId="35926B95" w14:textId="77777777" w:rsidR="000F0EB1" w:rsidRPr="00732139" w:rsidRDefault="000F0EB1" w:rsidP="00732139">
                  <w:pPr>
                    <w:spacing w:line="360" w:lineRule="auto"/>
                    <w:ind w:left="0" w:hanging="2"/>
                    <w:jc w:val="both"/>
                    <w:rPr>
                      <w:rFonts w:asciiTheme="majorBidi" w:hAnsiTheme="majorBidi" w:cstheme="majorBidi"/>
                      <w:b w:val="0"/>
                      <w:bCs w:val="0"/>
                      <w:lang w:val="en-US"/>
                    </w:rPr>
                  </w:pPr>
                  <w:r w:rsidRPr="00732139">
                    <w:rPr>
                      <w:rFonts w:asciiTheme="majorBidi" w:hAnsiTheme="majorBidi" w:cstheme="majorBidi"/>
                      <w:b w:val="0"/>
                      <w:bCs w:val="0"/>
                      <w:lang w:val="en-US"/>
                    </w:rPr>
                    <w:t>Provide clear and understandable explanations about the medicine and the patient's condition.</w:t>
                  </w:r>
                </w:p>
                <w:p w14:paraId="4D35F2F8" w14:textId="77777777" w:rsidR="000F0EB1" w:rsidRPr="00732139" w:rsidRDefault="000F0EB1" w:rsidP="00732139">
                  <w:pPr>
                    <w:spacing w:line="360" w:lineRule="auto"/>
                    <w:ind w:left="0" w:hanging="2"/>
                    <w:jc w:val="both"/>
                    <w:rPr>
                      <w:rFonts w:asciiTheme="majorBidi" w:hAnsiTheme="majorBidi" w:cstheme="majorBidi"/>
                      <w:b w:val="0"/>
                      <w:bCs w:val="0"/>
                      <w:lang w:val="en-US"/>
                    </w:rPr>
                  </w:pPr>
                  <w:r w:rsidRPr="00732139">
                    <w:rPr>
                      <w:rFonts w:asciiTheme="majorBidi" w:hAnsiTheme="majorBidi" w:cstheme="majorBidi"/>
                      <w:b w:val="0"/>
                      <w:bCs w:val="0"/>
                      <w:lang w:val="en-US"/>
                    </w:rPr>
                    <w:t>Please provide the specific needs and facilities required of its patients.</w:t>
                  </w:r>
                </w:p>
                <w:p w14:paraId="29B6E4A5" w14:textId="77777777" w:rsidR="000F0EB1" w:rsidRPr="00732139" w:rsidRDefault="000F0EB1" w:rsidP="00732139">
                  <w:pPr>
                    <w:spacing w:line="360" w:lineRule="auto"/>
                    <w:ind w:left="0" w:hanging="2"/>
                    <w:jc w:val="both"/>
                    <w:rPr>
                      <w:rFonts w:asciiTheme="majorBidi" w:hAnsiTheme="majorBidi" w:cstheme="majorBidi"/>
                      <w:b w:val="0"/>
                      <w:bCs w:val="0"/>
                      <w:lang w:val="en-US"/>
                    </w:rPr>
                  </w:pPr>
                  <w:r w:rsidRPr="00732139">
                    <w:rPr>
                      <w:rFonts w:asciiTheme="majorBidi" w:hAnsiTheme="majorBidi" w:cstheme="majorBidi"/>
                      <w:b w:val="0"/>
                      <w:bCs w:val="0"/>
                      <w:lang w:val="en-US"/>
                    </w:rPr>
                    <w:t>Comforting and encouraging patients to recover quickly</w:t>
                  </w:r>
                </w:p>
                <w:p w14:paraId="686E4B88" w14:textId="77777777" w:rsidR="000F0EB1" w:rsidRPr="00732139" w:rsidRDefault="000F0EB1" w:rsidP="00732139">
                  <w:pPr>
                    <w:spacing w:line="360" w:lineRule="auto"/>
                    <w:ind w:left="0" w:hanging="2"/>
                    <w:jc w:val="both"/>
                    <w:rPr>
                      <w:rFonts w:asciiTheme="majorBidi" w:hAnsiTheme="majorBidi" w:cstheme="majorBidi"/>
                      <w:b w:val="0"/>
                      <w:bCs w:val="0"/>
                      <w:lang w:val="en-US"/>
                    </w:rPr>
                  </w:pPr>
                  <w:r w:rsidRPr="00732139">
                    <w:rPr>
                      <w:rFonts w:asciiTheme="majorBidi" w:hAnsiTheme="majorBidi" w:cstheme="majorBidi"/>
                      <w:b w:val="0"/>
                      <w:bCs w:val="0"/>
                      <w:lang w:val="en-US"/>
                    </w:rPr>
                    <w:lastRenderedPageBreak/>
                    <w:t>Doctors and nurses can make you feel comfortable during treatment</w:t>
                  </w:r>
                </w:p>
              </w:tc>
              <w:tc>
                <w:tcPr>
                  <w:tcW w:w="1447" w:type="dxa"/>
                  <w:tcBorders>
                    <w:top w:val="single" w:sz="4" w:space="0" w:color="auto"/>
                    <w:bottom w:val="single" w:sz="4" w:space="0" w:color="auto"/>
                  </w:tcBorders>
                </w:tcPr>
                <w:p w14:paraId="6A548615"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lastRenderedPageBreak/>
                    <w:t>3,12</w:t>
                  </w:r>
                </w:p>
                <w:p w14:paraId="7FB30FAC"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47A8C020" w14:textId="0289E8C2"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3,12</w:t>
                  </w:r>
                </w:p>
                <w:p w14:paraId="2FDF6611"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5320616F" w14:textId="4B96D241"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3,33</w:t>
                  </w:r>
                </w:p>
                <w:p w14:paraId="04C7CFDA"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5EEFC0CD" w14:textId="223FCDD3"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3,12</w:t>
                  </w:r>
                </w:p>
                <w:p w14:paraId="2EC45F6D"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0A0F3C21" w14:textId="77777777" w:rsidR="00732139" w:rsidRDefault="00732139"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3E8DA21A" w14:textId="4F123F32"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lastRenderedPageBreak/>
                    <w:t>3,27</w:t>
                  </w:r>
                </w:p>
                <w:p w14:paraId="5A90A08D"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404" w:type="dxa"/>
                  <w:tcBorders>
                    <w:top w:val="single" w:sz="4" w:space="0" w:color="auto"/>
                    <w:bottom w:val="single" w:sz="4" w:space="0" w:color="auto"/>
                  </w:tcBorders>
                </w:tcPr>
                <w:p w14:paraId="796C2AA5"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lastRenderedPageBreak/>
                    <w:t>4,75</w:t>
                  </w:r>
                </w:p>
                <w:p w14:paraId="60173FF0"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45ACEB96" w14:textId="136D3858"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4,66</w:t>
                  </w:r>
                </w:p>
                <w:p w14:paraId="15D6A5D9"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9B5A74A" w14:textId="2F8D95A8"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4,54</w:t>
                  </w:r>
                </w:p>
                <w:p w14:paraId="6D9D75E5"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3ACC7BAC" w14:textId="4CC0B805"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4,63</w:t>
                  </w:r>
                </w:p>
                <w:p w14:paraId="51B15B9C"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7B38D204" w14:textId="77777777" w:rsidR="00732139" w:rsidRDefault="00732139"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1C145F9E" w14:textId="05828519"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lastRenderedPageBreak/>
                    <w:t>4,75</w:t>
                  </w:r>
                </w:p>
                <w:p w14:paraId="54A4F21C"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118" w:type="dxa"/>
                  <w:tcBorders>
                    <w:top w:val="single" w:sz="4" w:space="0" w:color="auto"/>
                    <w:bottom w:val="single" w:sz="4" w:space="0" w:color="auto"/>
                  </w:tcBorders>
                </w:tcPr>
                <w:p w14:paraId="56E90179"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lastRenderedPageBreak/>
                    <w:t>14,82</w:t>
                  </w:r>
                </w:p>
                <w:p w14:paraId="5B8434D2"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43EA6EFA" w14:textId="76FCCE53"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14,53</w:t>
                  </w:r>
                </w:p>
                <w:p w14:paraId="13B03581"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4F81139A" w14:textId="21C60D73"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15,11</w:t>
                  </w:r>
                </w:p>
                <w:p w14:paraId="5B431540"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336B562C" w14:textId="47D5419E"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14,44</w:t>
                  </w:r>
                </w:p>
                <w:p w14:paraId="37D5A1E3"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538D8020" w14:textId="77777777" w:rsidR="00732139" w:rsidRDefault="00732139"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19B05B62" w14:textId="4DDDDDA9"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lastRenderedPageBreak/>
                    <w:t>15,53</w:t>
                  </w:r>
                </w:p>
                <w:p w14:paraId="1DAE70E2"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tc>
              <w:tc>
                <w:tcPr>
                  <w:tcW w:w="1377" w:type="dxa"/>
                  <w:tcBorders>
                    <w:top w:val="single" w:sz="4" w:space="0" w:color="auto"/>
                    <w:bottom w:val="single" w:sz="4" w:space="0" w:color="auto"/>
                  </w:tcBorders>
                </w:tcPr>
                <w:p w14:paraId="482D3D02"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lastRenderedPageBreak/>
                    <w:t>65%</w:t>
                  </w:r>
                </w:p>
                <w:p w14:paraId="512C0EC7"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0A8A4454" w14:textId="79EB4110"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66%</w:t>
                  </w:r>
                </w:p>
                <w:p w14:paraId="756C12BE"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0AD61319" w14:textId="5794BFBF"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73%</w:t>
                  </w:r>
                </w:p>
                <w:p w14:paraId="22CD4FA3"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19BF502C" w14:textId="379323B3"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67%</w:t>
                  </w:r>
                </w:p>
                <w:p w14:paraId="5B735670"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1F43478E" w14:textId="77777777" w:rsidR="00732139" w:rsidRDefault="00732139"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72C7F833" w14:textId="76791C65"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lastRenderedPageBreak/>
                    <w:t>68%</w:t>
                  </w:r>
                </w:p>
              </w:tc>
            </w:tr>
            <w:tr w:rsidR="000F0EB1" w:rsidRPr="00732139" w14:paraId="13E6125E" w14:textId="77777777" w:rsidTr="00326DD3">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652" w:type="dxa"/>
                  <w:tcBorders>
                    <w:top w:val="single" w:sz="4" w:space="0" w:color="auto"/>
                    <w:bottom w:val="single" w:sz="4" w:space="0" w:color="auto"/>
                  </w:tcBorders>
                </w:tcPr>
                <w:p w14:paraId="4C2B3778" w14:textId="77777777" w:rsidR="000F0EB1" w:rsidRPr="00732139" w:rsidRDefault="000F0EB1" w:rsidP="00732139">
                  <w:pPr>
                    <w:spacing w:line="360" w:lineRule="auto"/>
                    <w:ind w:left="0" w:hanging="2"/>
                    <w:jc w:val="both"/>
                    <w:rPr>
                      <w:rFonts w:asciiTheme="majorBidi" w:hAnsiTheme="majorBidi" w:cstheme="majorBidi"/>
                      <w:lang w:val="en-US"/>
                    </w:rPr>
                  </w:pPr>
                  <w:r w:rsidRPr="00732139">
                    <w:rPr>
                      <w:rFonts w:asciiTheme="majorBidi" w:hAnsiTheme="majorBidi" w:cstheme="majorBidi"/>
                      <w:lang w:val="en-US"/>
                    </w:rPr>
                    <w:lastRenderedPageBreak/>
                    <w:t>Tangible dimension</w:t>
                  </w:r>
                </w:p>
              </w:tc>
              <w:tc>
                <w:tcPr>
                  <w:tcW w:w="1447" w:type="dxa"/>
                  <w:tcBorders>
                    <w:top w:val="single" w:sz="4" w:space="0" w:color="auto"/>
                    <w:bottom w:val="single" w:sz="4" w:space="0" w:color="auto"/>
                  </w:tcBorders>
                </w:tcPr>
                <w:p w14:paraId="30FBD621"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404" w:type="dxa"/>
                  <w:tcBorders>
                    <w:top w:val="single" w:sz="4" w:space="0" w:color="auto"/>
                    <w:bottom w:val="single" w:sz="4" w:space="0" w:color="auto"/>
                  </w:tcBorders>
                </w:tcPr>
                <w:p w14:paraId="48527A2B"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118" w:type="dxa"/>
                  <w:tcBorders>
                    <w:top w:val="single" w:sz="4" w:space="0" w:color="auto"/>
                    <w:bottom w:val="single" w:sz="4" w:space="0" w:color="auto"/>
                  </w:tcBorders>
                </w:tcPr>
                <w:p w14:paraId="1F2596B8"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
              </w:tc>
              <w:tc>
                <w:tcPr>
                  <w:tcW w:w="1377" w:type="dxa"/>
                  <w:tcBorders>
                    <w:top w:val="single" w:sz="4" w:space="0" w:color="auto"/>
                    <w:bottom w:val="single" w:sz="4" w:space="0" w:color="auto"/>
                  </w:tcBorders>
                </w:tcPr>
                <w:p w14:paraId="0013D52F" w14:textId="77777777" w:rsidR="000F0EB1" w:rsidRPr="00732139" w:rsidRDefault="000F0EB1" w:rsidP="00732139">
                  <w:pPr>
                    <w:spacing w:line="360" w:lineRule="auto"/>
                    <w:ind w:left="0" w:hanging="2"/>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
              </w:tc>
            </w:tr>
            <w:tr w:rsidR="000F0EB1" w:rsidRPr="00732139" w14:paraId="2F755833" w14:textId="77777777" w:rsidTr="00326DD3">
              <w:trPr>
                <w:trHeight w:val="3751"/>
              </w:trPr>
              <w:tc>
                <w:tcPr>
                  <w:cnfStyle w:val="001000000000" w:firstRow="0" w:lastRow="0" w:firstColumn="1" w:lastColumn="0" w:oddVBand="0" w:evenVBand="0" w:oddHBand="0" w:evenHBand="0" w:firstRowFirstColumn="0" w:firstRowLastColumn="0" w:lastRowFirstColumn="0" w:lastRowLastColumn="0"/>
                  <w:tcW w:w="3652" w:type="dxa"/>
                  <w:tcBorders>
                    <w:top w:val="single" w:sz="4" w:space="0" w:color="auto"/>
                  </w:tcBorders>
                </w:tcPr>
                <w:p w14:paraId="7C5B4CA7" w14:textId="77777777" w:rsidR="000F0EB1" w:rsidRPr="00732139" w:rsidRDefault="000F0EB1" w:rsidP="00732139">
                  <w:pPr>
                    <w:spacing w:line="360" w:lineRule="auto"/>
                    <w:ind w:left="0" w:hanging="2"/>
                    <w:jc w:val="both"/>
                    <w:rPr>
                      <w:rFonts w:asciiTheme="majorBidi" w:hAnsiTheme="majorBidi" w:cstheme="majorBidi"/>
                      <w:b w:val="0"/>
                      <w:bCs w:val="0"/>
                      <w:lang w:val="en-US"/>
                    </w:rPr>
                  </w:pPr>
                  <w:r w:rsidRPr="00732139">
                    <w:rPr>
                      <w:rFonts w:asciiTheme="majorBidi" w:hAnsiTheme="majorBidi" w:cstheme="majorBidi"/>
                      <w:b w:val="0"/>
                      <w:bCs w:val="0"/>
                      <w:lang w:val="en-US"/>
                    </w:rPr>
                    <w:t xml:space="preserve">The appearance of the </w:t>
                  </w:r>
                  <w:proofErr w:type="spellStart"/>
                  <w:r w:rsidRPr="00732139">
                    <w:rPr>
                      <w:rFonts w:asciiTheme="majorBidi" w:hAnsiTheme="majorBidi" w:cstheme="majorBidi"/>
                      <w:b w:val="0"/>
                      <w:bCs w:val="0"/>
                      <w:lang w:val="en-US"/>
                    </w:rPr>
                    <w:t>Binjai</w:t>
                  </w:r>
                  <w:proofErr w:type="spellEnd"/>
                  <w:r w:rsidRPr="00732139">
                    <w:rPr>
                      <w:rFonts w:asciiTheme="majorBidi" w:hAnsiTheme="majorBidi" w:cstheme="majorBidi"/>
                      <w:b w:val="0"/>
                      <w:bCs w:val="0"/>
                      <w:lang w:val="en-US"/>
                    </w:rPr>
                    <w:t xml:space="preserve"> X Hospital building from the outside is quite attractive</w:t>
                  </w:r>
                </w:p>
                <w:p w14:paraId="5598AC7B" w14:textId="77777777" w:rsidR="000F0EB1" w:rsidRPr="00732139" w:rsidRDefault="000F0EB1" w:rsidP="00732139">
                  <w:pPr>
                    <w:spacing w:line="360" w:lineRule="auto"/>
                    <w:ind w:left="0" w:hanging="2"/>
                    <w:jc w:val="both"/>
                    <w:rPr>
                      <w:rFonts w:asciiTheme="majorBidi" w:hAnsiTheme="majorBidi" w:cstheme="majorBidi"/>
                      <w:b w:val="0"/>
                      <w:bCs w:val="0"/>
                      <w:lang w:val="en-US"/>
                    </w:rPr>
                  </w:pPr>
                  <w:r w:rsidRPr="00732139">
                    <w:rPr>
                      <w:rFonts w:asciiTheme="majorBidi" w:hAnsiTheme="majorBidi" w:cstheme="majorBidi"/>
                      <w:b w:val="0"/>
                      <w:bCs w:val="0"/>
                      <w:lang w:val="en-US"/>
                    </w:rPr>
                    <w:t>The rooms in the hospital are clean and comfortable</w:t>
                  </w:r>
                </w:p>
                <w:p w14:paraId="5D1DBE3A" w14:textId="77777777" w:rsidR="000F0EB1" w:rsidRPr="00732139" w:rsidRDefault="000F0EB1" w:rsidP="00732139">
                  <w:pPr>
                    <w:spacing w:line="360" w:lineRule="auto"/>
                    <w:ind w:left="0" w:hanging="2"/>
                    <w:jc w:val="both"/>
                    <w:rPr>
                      <w:rFonts w:asciiTheme="majorBidi" w:hAnsiTheme="majorBidi" w:cstheme="majorBidi"/>
                      <w:b w:val="0"/>
                      <w:bCs w:val="0"/>
                      <w:lang w:val="en-US"/>
                    </w:rPr>
                  </w:pPr>
                  <w:r w:rsidRPr="00732139">
                    <w:rPr>
                      <w:rFonts w:asciiTheme="majorBidi" w:hAnsiTheme="majorBidi" w:cstheme="majorBidi"/>
                      <w:b w:val="0"/>
                      <w:bCs w:val="0"/>
                      <w:lang w:val="en-US"/>
                    </w:rPr>
                    <w:t>It has a spacious waiting room and adequate facilities</w:t>
                  </w:r>
                </w:p>
                <w:p w14:paraId="5917A537" w14:textId="77777777" w:rsidR="000F0EB1" w:rsidRPr="00732139" w:rsidRDefault="000F0EB1" w:rsidP="00732139">
                  <w:pPr>
                    <w:spacing w:line="360" w:lineRule="auto"/>
                    <w:ind w:left="0" w:hanging="2"/>
                    <w:jc w:val="both"/>
                    <w:rPr>
                      <w:rFonts w:asciiTheme="majorBidi" w:hAnsiTheme="majorBidi" w:cstheme="majorBidi"/>
                      <w:b w:val="0"/>
                      <w:bCs w:val="0"/>
                      <w:lang w:val="en-US"/>
                    </w:rPr>
                  </w:pPr>
                  <w:r w:rsidRPr="00732139">
                    <w:rPr>
                      <w:rFonts w:asciiTheme="majorBidi" w:hAnsiTheme="majorBidi" w:cstheme="majorBidi"/>
                      <w:b w:val="0"/>
                      <w:bCs w:val="0"/>
                      <w:lang w:val="en-US"/>
                    </w:rPr>
                    <w:t>Doctors/nurses/non-medical employees in neat and clean uniforms</w:t>
                  </w:r>
                </w:p>
                <w:p w14:paraId="7B2A0944" w14:textId="77777777" w:rsidR="000F0EB1" w:rsidRPr="00732139" w:rsidRDefault="000F0EB1" w:rsidP="00732139">
                  <w:pPr>
                    <w:spacing w:line="360" w:lineRule="auto"/>
                    <w:ind w:left="0" w:hanging="2"/>
                    <w:jc w:val="both"/>
                    <w:rPr>
                      <w:rFonts w:asciiTheme="majorBidi" w:hAnsiTheme="majorBidi" w:cstheme="majorBidi"/>
                      <w:b w:val="0"/>
                      <w:bCs w:val="0"/>
                      <w:lang w:val="en-US"/>
                    </w:rPr>
                  </w:pPr>
                  <w:r w:rsidRPr="00732139">
                    <w:rPr>
                      <w:rFonts w:asciiTheme="majorBidi" w:hAnsiTheme="majorBidi" w:cstheme="majorBidi"/>
                      <w:b w:val="0"/>
                      <w:bCs w:val="0"/>
                      <w:lang w:val="en-US"/>
                    </w:rPr>
                    <w:t xml:space="preserve">The health equipment used is clean and </w:t>
                  </w:r>
                  <w:proofErr w:type="spellStart"/>
                  <w:r w:rsidRPr="00732139">
                    <w:rPr>
                      <w:rFonts w:asciiTheme="majorBidi" w:hAnsiTheme="majorBidi" w:cstheme="majorBidi"/>
                      <w:b w:val="0"/>
                      <w:bCs w:val="0"/>
                      <w:lang w:val="en-US"/>
                    </w:rPr>
                    <w:t>hygieni</w:t>
                  </w:r>
                  <w:proofErr w:type="spellEnd"/>
                </w:p>
              </w:tc>
              <w:tc>
                <w:tcPr>
                  <w:tcW w:w="1447" w:type="dxa"/>
                  <w:tcBorders>
                    <w:top w:val="single" w:sz="4" w:space="0" w:color="auto"/>
                  </w:tcBorders>
                </w:tcPr>
                <w:p w14:paraId="16B27130"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3,21</w:t>
                  </w:r>
                </w:p>
                <w:p w14:paraId="56ACFF19"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31E6EFEC" w14:textId="77777777"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72370C5B" w14:textId="396D51C6"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3,27</w:t>
                  </w:r>
                </w:p>
                <w:p w14:paraId="1AE1EF04"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29AF05AF" w14:textId="6CF1FF74"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4,18</w:t>
                  </w:r>
                </w:p>
                <w:p w14:paraId="3A79C22C"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C1AE347"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3,21</w:t>
                  </w:r>
                </w:p>
                <w:p w14:paraId="5E8E1E11"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7D368DEF"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45DDF79B" w14:textId="2CF63AB2"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3,48</w:t>
                  </w:r>
                </w:p>
                <w:p w14:paraId="6F70D2E4"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p>
                <w:p w14:paraId="56577002"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404" w:type="dxa"/>
                  <w:tcBorders>
                    <w:top w:val="single" w:sz="4" w:space="0" w:color="auto"/>
                  </w:tcBorders>
                </w:tcPr>
                <w:p w14:paraId="7370EE3D"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4,69</w:t>
                  </w:r>
                </w:p>
                <w:p w14:paraId="4E70A17B"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51EFC752"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76BE743F"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4,6</w:t>
                  </w:r>
                </w:p>
                <w:p w14:paraId="25F0536C"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26C64C29" w14:textId="689B3941"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4,66</w:t>
                  </w:r>
                </w:p>
                <w:p w14:paraId="20648BD3"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4C54E9B4"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4,69</w:t>
                  </w:r>
                </w:p>
                <w:p w14:paraId="7096863D"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04C034A8"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3B30DBD4" w14:textId="30F010C5"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32139">
                    <w:rPr>
                      <w:rFonts w:asciiTheme="majorBidi" w:hAnsiTheme="majorBidi" w:cstheme="majorBidi"/>
                    </w:rPr>
                    <w:t>4,69</w:t>
                  </w:r>
                </w:p>
              </w:tc>
              <w:tc>
                <w:tcPr>
                  <w:tcW w:w="1118" w:type="dxa"/>
                  <w:tcBorders>
                    <w:top w:val="single" w:sz="4" w:space="0" w:color="auto"/>
                  </w:tcBorders>
                </w:tcPr>
                <w:p w14:paraId="5C6E228A"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15,05</w:t>
                  </w:r>
                </w:p>
                <w:p w14:paraId="082FEFC3"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320DC756"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55A4EA42"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15,04</w:t>
                  </w:r>
                </w:p>
                <w:p w14:paraId="6612AFC8"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6A91C5E0" w14:textId="0FBD23CA"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19,47</w:t>
                  </w:r>
                </w:p>
                <w:p w14:paraId="75611B4E"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296185FC"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15,05</w:t>
                  </w:r>
                </w:p>
                <w:p w14:paraId="1D5DD7C3"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019281E1"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715FE49F" w14:textId="5CB0B166"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16,32</w:t>
                  </w:r>
                </w:p>
                <w:p w14:paraId="06D29E4D"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p>
                <w:p w14:paraId="590FB13C"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732139">
                    <w:rPr>
                      <w:rFonts w:asciiTheme="majorBidi" w:hAnsiTheme="majorBidi" w:cstheme="majorBidi"/>
                      <w:b/>
                      <w:bCs/>
                      <w:color w:val="000000"/>
                    </w:rPr>
                    <w:t>390,97</w:t>
                  </w:r>
                </w:p>
                <w:p w14:paraId="4A0F2CA7"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tc>
              <w:tc>
                <w:tcPr>
                  <w:tcW w:w="1377" w:type="dxa"/>
                  <w:tcBorders>
                    <w:top w:val="single" w:sz="4" w:space="0" w:color="auto"/>
                  </w:tcBorders>
                </w:tcPr>
                <w:p w14:paraId="4330E50D"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68%</w:t>
                  </w:r>
                </w:p>
                <w:p w14:paraId="45CFEA28"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5456D07B"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2188D142"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71%</w:t>
                  </w:r>
                </w:p>
                <w:p w14:paraId="5933A2B7"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136D5CB2" w14:textId="75EE7CB8"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89%</w:t>
                  </w:r>
                </w:p>
                <w:p w14:paraId="6589C28C"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70F9634D"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68%</w:t>
                  </w:r>
                </w:p>
                <w:p w14:paraId="2A637723" w14:textId="77777777" w:rsidR="000F0EB1" w:rsidRPr="00732139" w:rsidRDefault="000F0EB1" w:rsidP="00732139">
                  <w:pPr>
                    <w:spacing w:line="360" w:lineRule="auto"/>
                    <w:ind w:left="0" w:hanging="2"/>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0548BE70" w14:textId="77777777" w:rsidR="00732139" w:rsidRPr="00732139" w:rsidRDefault="00732139"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p w14:paraId="1D0DA4BB" w14:textId="6C8D56D3" w:rsidR="000F0EB1" w:rsidRPr="00732139" w:rsidRDefault="000F0EB1" w:rsidP="00732139">
                  <w:pPr>
                    <w:spacing w:line="36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732139">
                    <w:rPr>
                      <w:rFonts w:asciiTheme="majorBidi" w:hAnsiTheme="majorBidi" w:cstheme="majorBidi"/>
                      <w:lang w:val="en-US"/>
                    </w:rPr>
                    <w:t>74%</w:t>
                  </w:r>
                </w:p>
              </w:tc>
            </w:tr>
          </w:tbl>
          <w:p w14:paraId="43C57432" w14:textId="77777777" w:rsidR="000F0EB1" w:rsidRPr="00732139" w:rsidRDefault="000F0EB1" w:rsidP="00732139">
            <w:pPr>
              <w:spacing w:line="360" w:lineRule="auto"/>
              <w:ind w:left="0" w:hanging="2"/>
              <w:rPr>
                <w:rFonts w:asciiTheme="majorBidi" w:hAnsiTheme="majorBidi" w:cstheme="majorBidi"/>
                <w:b w:val="0"/>
                <w:bCs w:val="0"/>
                <w:lang w:val="en-US"/>
              </w:rPr>
            </w:pPr>
          </w:p>
        </w:tc>
      </w:tr>
    </w:tbl>
    <w:p w14:paraId="71B15DD0" w14:textId="77777777" w:rsidR="000F0EB1" w:rsidRPr="00732139" w:rsidRDefault="000F0EB1" w:rsidP="00732139">
      <w:pPr>
        <w:spacing w:after="240" w:line="360" w:lineRule="auto"/>
        <w:ind w:leftChars="0" w:left="0" w:firstLineChars="0" w:firstLine="720"/>
        <w:jc w:val="both"/>
        <w:rPr>
          <w:rFonts w:asciiTheme="majorBidi" w:hAnsiTheme="majorBidi" w:cstheme="majorBidi"/>
          <w:sz w:val="24"/>
          <w:szCs w:val="24"/>
        </w:rPr>
      </w:pPr>
      <w:r w:rsidRPr="00732139">
        <w:rPr>
          <w:rFonts w:asciiTheme="majorBidi" w:hAnsiTheme="majorBidi" w:cstheme="majorBidi"/>
          <w:sz w:val="24"/>
          <w:szCs w:val="24"/>
        </w:rPr>
        <w:lastRenderedPageBreak/>
        <w:t>After obtaining the results of the multiplication score of expectations and reality, namely 390,97 the next step is to calculate the service quality index with the CSI formula as follows:</w:t>
      </w:r>
    </w:p>
    <w:p w14:paraId="3C68DD9D" w14:textId="77777777" w:rsidR="000F0EB1" w:rsidRPr="00732139" w:rsidRDefault="000F0EB1" w:rsidP="00732139">
      <w:pPr>
        <w:spacing w:line="360" w:lineRule="auto"/>
        <w:ind w:left="0" w:hanging="2"/>
        <w:jc w:val="both"/>
        <w:rPr>
          <w:rFonts w:asciiTheme="majorBidi" w:eastAsiaTheme="minorEastAsia" w:hAnsiTheme="majorBidi" w:cstheme="majorBidi"/>
          <w:sz w:val="24"/>
          <w:szCs w:val="24"/>
        </w:rPr>
      </w:pPr>
      <w:r w:rsidRPr="00732139">
        <w:rPr>
          <w:rFonts w:asciiTheme="majorBidi" w:hAnsiTheme="majorBidi" w:cstheme="majorBidi"/>
          <w:sz w:val="24"/>
          <w:szCs w:val="24"/>
        </w:rPr>
        <w:t xml:space="preserve">CSI  = </w:t>
      </w:r>
      <m:oMath>
        <m:f>
          <m:fPr>
            <m:ctrlPr>
              <w:rPr>
                <w:rFonts w:ascii="Cambria Math" w:hAnsi="Cambria Math" w:cstheme="majorBidi"/>
                <w:i/>
                <w:sz w:val="24"/>
                <w:szCs w:val="24"/>
              </w:rPr>
            </m:ctrlPr>
          </m:fPr>
          <m:num>
            <m:r>
              <w:rPr>
                <w:rFonts w:ascii="Cambria Math" w:hAnsi="Cambria Math" w:cstheme="majorBidi"/>
                <w:sz w:val="24"/>
                <w:szCs w:val="24"/>
              </w:rPr>
              <m:t>390,97</m:t>
            </m:r>
          </m:num>
          <m:den>
            <m:r>
              <w:rPr>
                <w:rFonts w:ascii="Cambria Math" w:hAnsi="Cambria Math" w:cstheme="majorBidi"/>
                <w:sz w:val="24"/>
                <w:szCs w:val="24"/>
              </w:rPr>
              <m:t>5</m:t>
            </m:r>
          </m:den>
        </m:f>
        <m:r>
          <w:rPr>
            <w:rFonts w:ascii="Cambria Math" w:hAnsi="Cambria Math" w:cstheme="majorBidi"/>
            <w:sz w:val="24"/>
            <w:szCs w:val="24"/>
          </w:rPr>
          <m:t xml:space="preserve"> X 100 </m:t>
        </m:r>
      </m:oMath>
      <w:r w:rsidRPr="00732139">
        <w:rPr>
          <w:rFonts w:asciiTheme="majorBidi" w:eastAsiaTheme="minorEastAsia" w:hAnsiTheme="majorBidi" w:cstheme="majorBidi"/>
          <w:sz w:val="24"/>
          <w:szCs w:val="24"/>
        </w:rPr>
        <w:t xml:space="preserve">%                           </w:t>
      </w:r>
    </w:p>
    <w:p w14:paraId="1E0A9CFD" w14:textId="77777777" w:rsidR="000F0EB1" w:rsidRPr="00732139" w:rsidRDefault="000F0EB1" w:rsidP="00732139">
      <w:pPr>
        <w:spacing w:line="360" w:lineRule="auto"/>
        <w:ind w:left="0" w:hanging="2"/>
        <w:jc w:val="both"/>
        <w:rPr>
          <w:rFonts w:asciiTheme="majorBidi" w:eastAsiaTheme="minorEastAsia" w:hAnsiTheme="majorBidi" w:cstheme="majorBidi"/>
          <w:sz w:val="24"/>
          <w:szCs w:val="24"/>
        </w:rPr>
      </w:pPr>
      <w:r w:rsidRPr="00732139">
        <w:rPr>
          <w:rFonts w:asciiTheme="majorBidi" w:eastAsiaTheme="minorEastAsia" w:hAnsiTheme="majorBidi" w:cstheme="majorBidi"/>
          <w:sz w:val="24"/>
          <w:szCs w:val="24"/>
        </w:rPr>
        <w:t xml:space="preserve">        = 78,19 %</w:t>
      </w:r>
    </w:p>
    <w:p w14:paraId="18355E4B" w14:textId="77777777" w:rsidR="000F0EB1" w:rsidRPr="00732139" w:rsidRDefault="000F0EB1" w:rsidP="00732139">
      <w:pPr>
        <w:spacing w:after="240" w:line="360" w:lineRule="auto"/>
        <w:ind w:leftChars="0" w:left="0" w:firstLineChars="0" w:firstLine="720"/>
        <w:jc w:val="both"/>
        <w:rPr>
          <w:rFonts w:asciiTheme="majorBidi" w:hAnsiTheme="majorBidi" w:cstheme="majorBidi"/>
          <w:sz w:val="24"/>
          <w:szCs w:val="24"/>
        </w:rPr>
      </w:pPr>
      <w:r w:rsidRPr="00732139">
        <w:rPr>
          <w:rFonts w:asciiTheme="majorBidi" w:hAnsiTheme="majorBidi" w:cstheme="majorBidi"/>
          <w:sz w:val="24"/>
          <w:szCs w:val="24"/>
        </w:rPr>
        <w:t>Based on Table 1, the patient satisfaction index above 66% states that the patient is satisfied with the services provided. The analysis of the quality of service at Hospital X Binjai has been carried out with 5 dimensions</w:t>
      </w:r>
      <w:r w:rsidRPr="00732139">
        <w:rPr>
          <w:rFonts w:asciiTheme="majorBidi" w:hAnsiTheme="majorBidi" w:cstheme="majorBidi"/>
          <w:i/>
          <w:iCs/>
          <w:sz w:val="24"/>
          <w:szCs w:val="24"/>
        </w:rPr>
        <w:t xml:space="preserve">, </w:t>
      </w:r>
      <w:r w:rsidRPr="00732139">
        <w:rPr>
          <w:rFonts w:asciiTheme="majorBidi" w:hAnsiTheme="majorBidi" w:cstheme="majorBidi"/>
          <w:sz w:val="24"/>
          <w:szCs w:val="24"/>
        </w:rPr>
        <w:t>namely Tangible</w:t>
      </w:r>
      <w:r w:rsidRPr="00732139">
        <w:rPr>
          <w:rFonts w:asciiTheme="majorBidi" w:hAnsiTheme="majorBidi" w:cstheme="majorBidi"/>
          <w:i/>
          <w:iCs/>
          <w:sz w:val="24"/>
          <w:szCs w:val="24"/>
        </w:rPr>
        <w:t xml:space="preserve"> </w:t>
      </w:r>
      <w:r w:rsidRPr="00732139">
        <w:rPr>
          <w:rFonts w:asciiTheme="majorBidi" w:hAnsiTheme="majorBidi" w:cstheme="majorBidi"/>
          <w:sz w:val="24"/>
          <w:szCs w:val="24"/>
        </w:rPr>
        <w:t xml:space="preserve">(physical evidence), </w:t>
      </w:r>
      <w:r w:rsidRPr="00732139">
        <w:rPr>
          <w:rFonts w:asciiTheme="majorBidi" w:hAnsiTheme="majorBidi" w:cstheme="majorBidi"/>
          <w:i/>
          <w:iCs/>
          <w:sz w:val="24"/>
          <w:szCs w:val="24"/>
        </w:rPr>
        <w:t xml:space="preserve">Reability </w:t>
      </w:r>
      <w:r w:rsidRPr="00732139">
        <w:rPr>
          <w:rFonts w:asciiTheme="majorBidi" w:hAnsiTheme="majorBidi" w:cstheme="majorBidi"/>
          <w:sz w:val="24"/>
          <w:szCs w:val="24"/>
        </w:rPr>
        <w:t>(reliability)</w:t>
      </w:r>
      <w:r w:rsidRPr="00732139">
        <w:rPr>
          <w:rFonts w:asciiTheme="majorBidi" w:hAnsiTheme="majorBidi" w:cstheme="majorBidi"/>
          <w:i/>
          <w:iCs/>
          <w:sz w:val="24"/>
          <w:szCs w:val="24"/>
        </w:rPr>
        <w:t xml:space="preserve">, Assurance </w:t>
      </w:r>
      <w:r w:rsidRPr="00732139">
        <w:rPr>
          <w:rFonts w:asciiTheme="majorBidi" w:hAnsiTheme="majorBidi" w:cstheme="majorBidi"/>
          <w:sz w:val="24"/>
          <w:szCs w:val="24"/>
        </w:rPr>
        <w:t xml:space="preserve">(guarantee), </w:t>
      </w:r>
      <w:r w:rsidRPr="00732139">
        <w:rPr>
          <w:rFonts w:asciiTheme="majorBidi" w:hAnsiTheme="majorBidi" w:cstheme="majorBidi"/>
          <w:i/>
          <w:iCs/>
          <w:sz w:val="24"/>
          <w:szCs w:val="24"/>
        </w:rPr>
        <w:t xml:space="preserve">Responsiveness </w:t>
      </w:r>
      <w:r w:rsidRPr="00732139">
        <w:rPr>
          <w:rFonts w:asciiTheme="majorBidi" w:hAnsiTheme="majorBidi" w:cstheme="majorBidi"/>
          <w:sz w:val="24"/>
          <w:szCs w:val="24"/>
        </w:rPr>
        <w:t>(responsiveness)</w:t>
      </w:r>
      <w:r w:rsidRPr="00732139">
        <w:rPr>
          <w:rFonts w:asciiTheme="majorBidi" w:hAnsiTheme="majorBidi" w:cstheme="majorBidi"/>
          <w:i/>
          <w:iCs/>
          <w:sz w:val="24"/>
          <w:szCs w:val="24"/>
        </w:rPr>
        <w:t xml:space="preserve">, </w:t>
      </w:r>
      <w:r w:rsidRPr="00732139">
        <w:rPr>
          <w:rFonts w:asciiTheme="majorBidi" w:hAnsiTheme="majorBidi" w:cstheme="majorBidi"/>
          <w:sz w:val="24"/>
          <w:szCs w:val="24"/>
        </w:rPr>
        <w:t xml:space="preserve">and </w:t>
      </w:r>
      <w:r w:rsidRPr="00732139">
        <w:rPr>
          <w:rFonts w:asciiTheme="majorBidi" w:hAnsiTheme="majorBidi" w:cstheme="majorBidi"/>
          <w:i/>
          <w:iCs/>
          <w:sz w:val="24"/>
          <w:szCs w:val="24"/>
        </w:rPr>
        <w:t xml:space="preserve">Emphaty </w:t>
      </w:r>
      <w:r w:rsidRPr="00732139">
        <w:rPr>
          <w:rFonts w:asciiTheme="majorBidi" w:hAnsiTheme="majorBidi" w:cstheme="majorBidi"/>
          <w:sz w:val="24"/>
          <w:szCs w:val="24"/>
        </w:rPr>
        <w:t>(empathy), using the Customer Satisfaction Index method, the calculation result is 78%, indicating that the patient satisfaction index at the Binjai X Hospital is interpreted as satisfied. This means that class 1, 2, and 3 inpatients at X Binjai Hospital are happy with the services that have been provided to them.</w:t>
      </w:r>
    </w:p>
    <w:p w14:paraId="6181CE77" w14:textId="01DDA875" w:rsidR="000F0EB1" w:rsidRPr="00732139" w:rsidRDefault="000F0EB1" w:rsidP="00732139">
      <w:pPr>
        <w:spacing w:before="240" w:after="240" w:line="360" w:lineRule="auto"/>
        <w:ind w:leftChars="0" w:left="0" w:firstLineChars="0" w:firstLine="0"/>
        <w:rPr>
          <w:rFonts w:asciiTheme="majorBidi" w:hAnsiTheme="majorBidi" w:cstheme="majorBidi"/>
          <w:sz w:val="24"/>
          <w:szCs w:val="24"/>
        </w:rPr>
      </w:pPr>
    </w:p>
    <w:bookmarkEnd w:id="1"/>
    <w:p w14:paraId="3A9778DB" w14:textId="60044B43" w:rsidR="00690402" w:rsidRPr="00732139" w:rsidRDefault="00000000" w:rsidP="00732139">
      <w:pPr>
        <w:spacing w:after="0" w:line="360" w:lineRule="auto"/>
        <w:ind w:left="0" w:hanging="2"/>
        <w:jc w:val="both"/>
        <w:rPr>
          <w:rFonts w:asciiTheme="majorBidi" w:eastAsia="Times New Roman" w:hAnsiTheme="majorBidi" w:cstheme="majorBidi"/>
          <w:sz w:val="24"/>
          <w:szCs w:val="24"/>
        </w:rPr>
      </w:pPr>
      <w:r w:rsidRPr="00732139">
        <w:rPr>
          <w:rFonts w:asciiTheme="majorBidi" w:eastAsia="Times New Roman" w:hAnsiTheme="majorBidi" w:cstheme="majorBidi"/>
          <w:b/>
          <w:sz w:val="24"/>
          <w:szCs w:val="24"/>
        </w:rPr>
        <w:lastRenderedPageBreak/>
        <w:t xml:space="preserve">DISCUSSION </w:t>
      </w:r>
    </w:p>
    <w:p w14:paraId="568B3F31" w14:textId="77777777" w:rsidR="00690402" w:rsidRPr="00732139" w:rsidRDefault="00690402" w:rsidP="00732139">
      <w:pPr>
        <w:spacing w:after="0" w:line="360" w:lineRule="auto"/>
        <w:ind w:left="0" w:hanging="2"/>
        <w:jc w:val="both"/>
        <w:rPr>
          <w:rFonts w:asciiTheme="majorBidi" w:eastAsia="Times New Roman" w:hAnsiTheme="majorBidi" w:cstheme="majorBidi"/>
          <w:sz w:val="24"/>
          <w:szCs w:val="24"/>
        </w:rPr>
      </w:pPr>
      <w:r w:rsidRPr="00732139">
        <w:rPr>
          <w:rFonts w:asciiTheme="majorBidi" w:hAnsiTheme="majorBidi" w:cstheme="majorBidi"/>
          <w:b/>
          <w:bCs/>
          <w:sz w:val="24"/>
          <w:szCs w:val="24"/>
        </w:rPr>
        <w:t>Analysis of the calculation of the quality of health services using the Customer Satisfaction Index (CSI) method.</w:t>
      </w:r>
    </w:p>
    <w:p w14:paraId="772C5141" w14:textId="77777777" w:rsidR="00732139" w:rsidRPr="00732139" w:rsidRDefault="00690402" w:rsidP="00732139">
      <w:pPr>
        <w:spacing w:after="0" w:line="360" w:lineRule="auto"/>
        <w:ind w:leftChars="0" w:left="0" w:firstLineChars="0" w:firstLine="720"/>
        <w:jc w:val="both"/>
        <w:rPr>
          <w:rFonts w:asciiTheme="majorBidi" w:eastAsia="Times New Roman" w:hAnsiTheme="majorBidi" w:cstheme="majorBidi"/>
          <w:sz w:val="24"/>
          <w:szCs w:val="24"/>
        </w:rPr>
      </w:pPr>
      <w:r w:rsidRPr="00732139">
        <w:rPr>
          <w:rFonts w:asciiTheme="majorBidi" w:hAnsiTheme="majorBidi" w:cstheme="majorBidi"/>
          <w:sz w:val="24"/>
          <w:szCs w:val="24"/>
        </w:rPr>
        <w:t>The results of research that has been conducted at Hospital X Binjai were calculated by each dimension, namely Tangible</w:t>
      </w:r>
      <w:r w:rsidRPr="00732139">
        <w:rPr>
          <w:rFonts w:asciiTheme="majorBidi" w:hAnsiTheme="majorBidi" w:cstheme="majorBidi"/>
          <w:i/>
          <w:iCs/>
          <w:sz w:val="24"/>
          <w:szCs w:val="24"/>
        </w:rPr>
        <w:t xml:space="preserve"> </w:t>
      </w:r>
      <w:r w:rsidRPr="00732139">
        <w:rPr>
          <w:rFonts w:asciiTheme="majorBidi" w:hAnsiTheme="majorBidi" w:cstheme="majorBidi"/>
          <w:sz w:val="24"/>
          <w:szCs w:val="24"/>
        </w:rPr>
        <w:t>(physical evidence)</w:t>
      </w:r>
      <w:r w:rsidRPr="00732139">
        <w:rPr>
          <w:rFonts w:asciiTheme="majorBidi" w:hAnsiTheme="majorBidi" w:cstheme="majorBidi"/>
          <w:i/>
          <w:iCs/>
          <w:sz w:val="24"/>
          <w:szCs w:val="24"/>
        </w:rPr>
        <w:t xml:space="preserve">, Reability </w:t>
      </w:r>
      <w:r w:rsidRPr="00732139">
        <w:rPr>
          <w:rFonts w:asciiTheme="majorBidi" w:hAnsiTheme="majorBidi" w:cstheme="majorBidi"/>
          <w:sz w:val="24"/>
          <w:szCs w:val="24"/>
        </w:rPr>
        <w:t>(reliability)</w:t>
      </w:r>
      <w:r w:rsidRPr="00732139">
        <w:rPr>
          <w:rFonts w:asciiTheme="majorBidi" w:hAnsiTheme="majorBidi" w:cstheme="majorBidi"/>
          <w:i/>
          <w:iCs/>
          <w:sz w:val="24"/>
          <w:szCs w:val="24"/>
        </w:rPr>
        <w:t xml:space="preserve">, Assurance </w:t>
      </w:r>
      <w:r w:rsidRPr="00732139">
        <w:rPr>
          <w:rFonts w:asciiTheme="majorBidi" w:hAnsiTheme="majorBidi" w:cstheme="majorBidi"/>
          <w:sz w:val="24"/>
          <w:szCs w:val="24"/>
        </w:rPr>
        <w:t>(guarantee)</w:t>
      </w:r>
      <w:r w:rsidRPr="00732139">
        <w:rPr>
          <w:rFonts w:asciiTheme="majorBidi" w:hAnsiTheme="majorBidi" w:cstheme="majorBidi"/>
          <w:i/>
          <w:iCs/>
          <w:sz w:val="24"/>
          <w:szCs w:val="24"/>
        </w:rPr>
        <w:t xml:space="preserve">, Responsiveness </w:t>
      </w:r>
      <w:r w:rsidRPr="00732139">
        <w:rPr>
          <w:rFonts w:asciiTheme="majorBidi" w:hAnsiTheme="majorBidi" w:cstheme="majorBidi"/>
          <w:sz w:val="24"/>
          <w:szCs w:val="24"/>
        </w:rPr>
        <w:t>(responsiveness)</w:t>
      </w:r>
      <w:r w:rsidRPr="00732139">
        <w:rPr>
          <w:rFonts w:asciiTheme="majorBidi" w:hAnsiTheme="majorBidi" w:cstheme="majorBidi"/>
          <w:i/>
          <w:iCs/>
          <w:sz w:val="24"/>
          <w:szCs w:val="24"/>
        </w:rPr>
        <w:t xml:space="preserve">, </w:t>
      </w:r>
      <w:r w:rsidRPr="00732139">
        <w:rPr>
          <w:rFonts w:asciiTheme="majorBidi" w:hAnsiTheme="majorBidi" w:cstheme="majorBidi"/>
          <w:sz w:val="24"/>
          <w:szCs w:val="24"/>
        </w:rPr>
        <w:t xml:space="preserve">and </w:t>
      </w:r>
      <w:r w:rsidRPr="00732139">
        <w:rPr>
          <w:rFonts w:asciiTheme="majorBidi" w:hAnsiTheme="majorBidi" w:cstheme="majorBidi"/>
          <w:i/>
          <w:iCs/>
          <w:sz w:val="24"/>
          <w:szCs w:val="24"/>
        </w:rPr>
        <w:t xml:space="preserve">Emphaty </w:t>
      </w:r>
      <w:r w:rsidRPr="00732139">
        <w:rPr>
          <w:rFonts w:asciiTheme="majorBidi" w:hAnsiTheme="majorBidi" w:cstheme="majorBidi"/>
          <w:sz w:val="24"/>
          <w:szCs w:val="24"/>
        </w:rPr>
        <w:t xml:space="preserve">(empathy). Each attribute will be assessed from the level of importance and satisfaction of patients class 1, 2, and 3 inpatients at the hospital where patients are satisfied with the services they receive. They are happy with the services that have been provided. The overall Customer Satisfaction Index score is 78%% with a satisfied interpretation. This research is in line with research conducted by </w:t>
      </w:r>
      <w:sdt>
        <w:sdtPr>
          <w:rPr>
            <w:rFonts w:asciiTheme="majorBidi" w:hAnsiTheme="majorBidi" w:cstheme="majorBidi"/>
            <w:color w:val="000000"/>
            <w:sz w:val="24"/>
            <w:szCs w:val="24"/>
          </w:rPr>
          <w:tag w:val="MENDELEY_CITATION_v3_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"/>
          <w:id w:val="-833764862"/>
          <w:placeholder>
            <w:docPart w:val="DefaultPlaceholder_-1854013440"/>
          </w:placeholder>
        </w:sdtPr>
        <w:sdtContent>
          <w:r w:rsidR="00862BCD" w:rsidRPr="00732139">
            <w:rPr>
              <w:rFonts w:asciiTheme="majorBidi" w:hAnsiTheme="majorBidi" w:cstheme="majorBidi"/>
              <w:color w:val="000000"/>
              <w:sz w:val="24"/>
              <w:szCs w:val="24"/>
            </w:rPr>
            <w:t>(Maqhfirah et al., 2023)</w:t>
          </w:r>
        </w:sdtContent>
      </w:sdt>
      <w:r w:rsidRPr="00732139">
        <w:rPr>
          <w:rFonts w:asciiTheme="majorBidi" w:hAnsiTheme="majorBidi" w:cstheme="majorBidi"/>
          <w:sz w:val="24"/>
          <w:szCs w:val="24"/>
        </w:rPr>
        <w:t xml:space="preserve"> in every Customer Satisfaction Index number above 66% has declared that the patient is satisfied with the service provided. The decrease in the number of patient visits at Hospital X Binjai, when viewed from the calculation of the patient satisfaction index, is not the main problem. Still, other factors have caused the decline in this number, as previously explained, namely the factor of increasingly fierce competition between hospitals</w:t>
      </w:r>
      <w:r w:rsidR="00C746CB" w:rsidRPr="00732139">
        <w:rPr>
          <w:rFonts w:asciiTheme="majorBidi" w:hAnsiTheme="majorBidi" w:cstheme="majorBidi"/>
          <w:sz w:val="24"/>
          <w:szCs w:val="24"/>
        </w:rPr>
        <w:t xml:space="preserve"> </w:t>
      </w:r>
      <w:r w:rsidRPr="00732139">
        <w:rPr>
          <w:rFonts w:asciiTheme="majorBidi" w:hAnsiTheme="majorBidi" w:cstheme="majorBidi"/>
          <w:sz w:val="24"/>
          <w:szCs w:val="24"/>
        </w:rPr>
        <w:t xml:space="preserve"> this is also  research conducted</w:t>
      </w:r>
      <w:r w:rsidR="00800435" w:rsidRPr="00732139">
        <w:rPr>
          <w:rFonts w:asciiTheme="majorBidi" w:hAnsiTheme="majorBidi" w:cstheme="majorBidi"/>
          <w:sz w:val="24"/>
          <w:szCs w:val="24"/>
        </w:rPr>
        <w:t xml:space="preserve"> by </w:t>
      </w:r>
      <w:sdt>
        <w:sdtPr>
          <w:rPr>
            <w:rFonts w:asciiTheme="majorBidi" w:hAnsiTheme="majorBidi" w:cstheme="majorBidi"/>
            <w:color w:val="000000"/>
            <w:sz w:val="24"/>
            <w:szCs w:val="24"/>
          </w:rPr>
          <w:tag w:val="MENDELEY_CITATION_v3_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"/>
          <w:id w:val="146100900"/>
          <w:placeholder>
            <w:docPart w:val="DefaultPlaceholder_-1854013440"/>
          </w:placeholder>
        </w:sdtPr>
        <w:sdtContent>
          <w:r w:rsidR="00862BCD" w:rsidRPr="00732139">
            <w:rPr>
              <w:rFonts w:asciiTheme="majorBidi" w:hAnsiTheme="majorBidi" w:cstheme="majorBidi"/>
              <w:color w:val="000000"/>
              <w:sz w:val="24"/>
              <w:szCs w:val="24"/>
            </w:rPr>
            <w:t>(Retno et al., 2023)</w:t>
          </w:r>
        </w:sdtContent>
      </w:sdt>
      <w:r w:rsidRPr="00732139">
        <w:rPr>
          <w:rFonts w:asciiTheme="majorBidi" w:hAnsiTheme="majorBidi" w:cstheme="majorBidi"/>
          <w:sz w:val="24"/>
          <w:szCs w:val="24"/>
        </w:rPr>
        <w:t xml:space="preserve">  that hospital competition is one of the things that has caused a decrease in the number of patients in the hospital. There are changes in health policies and the disease patterns of people who prefer to seek treatment and receive treatment outside the hospital</w:t>
      </w:r>
      <w:r w:rsidR="00800435" w:rsidRPr="00732139">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"/>
          <w:id w:val="634919976"/>
          <w:placeholder>
            <w:docPart w:val="DefaultPlaceholder_-1854013440"/>
          </w:placeholder>
        </w:sdtPr>
        <w:sdtContent>
          <w:r w:rsidR="00862BCD" w:rsidRPr="00732139">
            <w:rPr>
              <w:rFonts w:asciiTheme="majorBidi" w:eastAsia="Times New Roman" w:hAnsiTheme="majorBidi" w:cstheme="majorBidi"/>
              <w:sz w:val="24"/>
              <w:szCs w:val="24"/>
            </w:rPr>
            <w:t>(Wo'i Megah , 2023)</w:t>
          </w:r>
        </w:sdtContent>
      </w:sdt>
      <w:r w:rsidRPr="00732139">
        <w:rPr>
          <w:rFonts w:asciiTheme="majorBidi" w:hAnsiTheme="majorBidi" w:cstheme="majorBidi"/>
          <w:sz w:val="24"/>
          <w:szCs w:val="24"/>
        </w:rPr>
        <w:t>.</w:t>
      </w:r>
    </w:p>
    <w:p w14:paraId="22A5B4B8" w14:textId="28E51390" w:rsidR="00690402" w:rsidRPr="00732139" w:rsidRDefault="00690402" w:rsidP="00732139">
      <w:pPr>
        <w:spacing w:after="0" w:line="360" w:lineRule="auto"/>
        <w:ind w:leftChars="0" w:left="0" w:firstLineChars="0" w:firstLine="720"/>
        <w:jc w:val="both"/>
        <w:rPr>
          <w:rFonts w:asciiTheme="majorBidi" w:eastAsia="Times New Roman" w:hAnsiTheme="majorBidi" w:cstheme="majorBidi"/>
          <w:sz w:val="24"/>
          <w:szCs w:val="24"/>
        </w:rPr>
      </w:pPr>
      <w:r w:rsidRPr="00732139">
        <w:rPr>
          <w:rFonts w:asciiTheme="majorBidi" w:hAnsiTheme="majorBidi" w:cstheme="majorBidi"/>
          <w:sz w:val="24"/>
          <w:szCs w:val="24"/>
        </w:rPr>
        <w:t>The dimension that has the highest value is the Tangible</w:t>
      </w:r>
      <w:r w:rsidRPr="00732139">
        <w:rPr>
          <w:rFonts w:asciiTheme="majorBidi" w:hAnsiTheme="majorBidi" w:cstheme="majorBidi"/>
          <w:i/>
          <w:iCs/>
          <w:sz w:val="24"/>
          <w:szCs w:val="24"/>
        </w:rPr>
        <w:t xml:space="preserve"> </w:t>
      </w:r>
      <w:r w:rsidRPr="00732139">
        <w:rPr>
          <w:rFonts w:asciiTheme="majorBidi" w:hAnsiTheme="majorBidi" w:cstheme="majorBidi"/>
          <w:sz w:val="24"/>
          <w:szCs w:val="24"/>
        </w:rPr>
        <w:t xml:space="preserve">dimension (reliability) with the attribute of the arrival of doctors and nurses always coming on schedule (on time) with a 90% conformity rate, where patients feel very satisfied with the performance of doctors and nurses who always come to patients on time. Although service quality is not the main problem in reducing the number of patient visits, the quality of service at Hospital X Binjai still has to continue to improve service quality, because there is still a dimension with the lowest value, namely the dimension of </w:t>
      </w:r>
      <w:r w:rsidRPr="00732139">
        <w:rPr>
          <w:rFonts w:asciiTheme="majorBidi" w:hAnsiTheme="majorBidi" w:cstheme="majorBidi"/>
          <w:i/>
          <w:iCs/>
          <w:sz w:val="24"/>
          <w:szCs w:val="24"/>
        </w:rPr>
        <w:t xml:space="preserve">responsiveness </w:t>
      </w:r>
      <w:r w:rsidRPr="00732139">
        <w:rPr>
          <w:rFonts w:asciiTheme="majorBidi" w:hAnsiTheme="majorBidi" w:cstheme="majorBidi"/>
          <w:sz w:val="24"/>
          <w:szCs w:val="24"/>
        </w:rPr>
        <w:t xml:space="preserve">(responsiveness) with the attribute of ease of service in accessing services which has a level of conformity of only 65%, which means that patients are pretty satisfied with the ease of access to services at Hospital X Binjai, this is also in line with research conducted by </w:t>
      </w:r>
      <w:sdt>
        <w:sdtPr>
          <w:rPr>
            <w:rFonts w:asciiTheme="majorBidi" w:hAnsiTheme="majorBidi" w:cstheme="majorBidi"/>
            <w:color w:val="000000"/>
            <w:sz w:val="24"/>
            <w:szCs w:val="24"/>
          </w:rPr>
          <w:tag w:val="MENDELEY_CITATION_v3_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"/>
          <w:id w:val="1005941184"/>
          <w:placeholder>
            <w:docPart w:val="DefaultPlaceholder_-1854013440"/>
          </w:placeholder>
        </w:sdtPr>
        <w:sdtContent>
          <w:r w:rsidR="00862BCD" w:rsidRPr="00732139">
            <w:rPr>
              <w:rFonts w:asciiTheme="majorBidi" w:hAnsiTheme="majorBidi" w:cstheme="majorBidi"/>
              <w:color w:val="000000"/>
              <w:sz w:val="24"/>
              <w:szCs w:val="24"/>
            </w:rPr>
            <w:t>(Tarigan et al., 2020)</w:t>
          </w:r>
        </w:sdtContent>
      </w:sdt>
      <w:r w:rsidRPr="00732139">
        <w:rPr>
          <w:rFonts w:asciiTheme="majorBidi" w:hAnsiTheme="majorBidi" w:cstheme="majorBidi"/>
          <w:sz w:val="24"/>
          <w:szCs w:val="24"/>
        </w:rPr>
        <w:t xml:space="preserve"> </w:t>
      </w:r>
      <w:r w:rsidR="00792053" w:rsidRPr="00732139">
        <w:rPr>
          <w:rFonts w:asciiTheme="majorBidi" w:hAnsiTheme="majorBidi" w:cstheme="majorBidi"/>
          <w:sz w:val="24"/>
          <w:szCs w:val="24"/>
        </w:rPr>
        <w:t xml:space="preserve">and </w:t>
      </w:r>
      <w:sdt>
        <w:sdtPr>
          <w:rPr>
            <w:rFonts w:asciiTheme="majorBidi" w:hAnsiTheme="majorBidi" w:cstheme="majorBidi"/>
            <w:color w:val="000000"/>
            <w:sz w:val="24"/>
            <w:szCs w:val="24"/>
          </w:rPr>
          <w:tag w:val="MENDELEY_CITATION_v3_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"/>
          <w:id w:val="-363979365"/>
          <w:placeholder>
            <w:docPart w:val="DefaultPlaceholder_-1854013440"/>
          </w:placeholder>
        </w:sdtPr>
        <w:sdtContent>
          <w:r w:rsidR="00862BCD" w:rsidRPr="00732139">
            <w:rPr>
              <w:rFonts w:asciiTheme="majorBidi" w:hAnsiTheme="majorBidi" w:cstheme="majorBidi"/>
              <w:color w:val="000000"/>
              <w:sz w:val="24"/>
              <w:szCs w:val="24"/>
            </w:rPr>
            <w:t>(Syahsudarmi, 2022)</w:t>
          </w:r>
        </w:sdtContent>
      </w:sdt>
      <w:r w:rsidRPr="00732139">
        <w:rPr>
          <w:rFonts w:asciiTheme="majorBidi" w:hAnsiTheme="majorBidi" w:cstheme="majorBidi"/>
          <w:sz w:val="24"/>
          <w:szCs w:val="24"/>
        </w:rPr>
        <w:t>that any patient satisfaction index figure of 65% will get a reasonably satisfied interpretation. Seeing that this attribute has the lowest value among other attributes, this should be a concern and evaluation material for the Binjai X Hospital in improving easier access to services to patients, especially inpatients.</w:t>
      </w:r>
    </w:p>
    <w:p w14:paraId="54160996" w14:textId="77777777" w:rsidR="000B164E" w:rsidRPr="00732139" w:rsidRDefault="000B164E" w:rsidP="00732139">
      <w:pPr>
        <w:spacing w:after="0" w:line="360" w:lineRule="auto"/>
        <w:ind w:left="0" w:hanging="2"/>
        <w:jc w:val="both"/>
        <w:rPr>
          <w:rFonts w:asciiTheme="majorBidi" w:eastAsia="Times New Roman" w:hAnsiTheme="majorBidi" w:cstheme="majorBidi"/>
          <w:sz w:val="24"/>
          <w:szCs w:val="24"/>
        </w:rPr>
      </w:pPr>
    </w:p>
    <w:p w14:paraId="779A7DC2" w14:textId="77777777" w:rsidR="00690402" w:rsidRPr="00732139" w:rsidRDefault="00000000" w:rsidP="00732139">
      <w:pPr>
        <w:spacing w:after="0" w:line="360" w:lineRule="auto"/>
        <w:ind w:left="0" w:hanging="2"/>
        <w:jc w:val="both"/>
        <w:rPr>
          <w:rFonts w:asciiTheme="majorBidi" w:eastAsia="Times New Roman" w:hAnsiTheme="majorBidi" w:cstheme="majorBidi"/>
          <w:sz w:val="24"/>
          <w:szCs w:val="24"/>
        </w:rPr>
      </w:pPr>
      <w:r w:rsidRPr="00732139">
        <w:rPr>
          <w:rFonts w:asciiTheme="majorBidi" w:eastAsia="Times New Roman" w:hAnsiTheme="majorBidi" w:cstheme="majorBidi"/>
          <w:b/>
          <w:sz w:val="24"/>
          <w:szCs w:val="24"/>
        </w:rPr>
        <w:t>CONCLUSIONS</w:t>
      </w:r>
    </w:p>
    <w:p w14:paraId="3CFAC5B5" w14:textId="5333719D" w:rsidR="00690402" w:rsidRPr="00732139" w:rsidRDefault="00690402" w:rsidP="00732139">
      <w:pPr>
        <w:spacing w:after="0" w:line="360" w:lineRule="auto"/>
        <w:ind w:leftChars="0" w:left="0" w:firstLineChars="0" w:firstLine="720"/>
        <w:jc w:val="both"/>
        <w:rPr>
          <w:rFonts w:asciiTheme="majorBidi" w:hAnsiTheme="majorBidi" w:cstheme="majorBidi"/>
          <w:sz w:val="24"/>
          <w:szCs w:val="24"/>
        </w:rPr>
      </w:pPr>
      <w:r w:rsidRPr="00732139">
        <w:rPr>
          <w:rFonts w:asciiTheme="majorBidi" w:hAnsiTheme="majorBidi" w:cstheme="majorBidi"/>
          <w:sz w:val="24"/>
          <w:szCs w:val="24"/>
        </w:rPr>
        <w:t>Based on the analysis of service quality and management with the Customer Satisfaction Index (CSI) method in the service quality survey at the Binjai X Hospital, it can be concluded that the total score of the overall patient satisfaction index at the Binjai X Hospital is 78%. Based on satisfaction data in Table 5, the result of the 78% Customer Satisfaction Index score shows a satisfied interpretation. With the highest value, namely the Tangible dimension (reliability) with the attribute of the arrival of doctors and nurses always coming on schedule (on time) with a 90% conformity level, and the dimension with the lowest value is the responsiveness dimension with the attribute of ease of service in accessing services which have a conformity level of only 65%.</w:t>
      </w:r>
    </w:p>
    <w:p w14:paraId="6035667E" w14:textId="77777777" w:rsidR="00690402" w:rsidRPr="00732139" w:rsidRDefault="00690402" w:rsidP="00732139">
      <w:pPr>
        <w:spacing w:after="0" w:line="360" w:lineRule="auto"/>
        <w:ind w:leftChars="0" w:left="0" w:firstLineChars="0" w:firstLine="720"/>
        <w:jc w:val="both"/>
        <w:rPr>
          <w:rFonts w:asciiTheme="majorBidi" w:eastAsia="Times New Roman" w:hAnsiTheme="majorBidi" w:cstheme="majorBidi"/>
          <w:sz w:val="24"/>
          <w:szCs w:val="24"/>
        </w:rPr>
      </w:pPr>
    </w:p>
    <w:p w14:paraId="225BDDF1" w14:textId="77777777" w:rsidR="000B164E" w:rsidRPr="00732139" w:rsidRDefault="00000000" w:rsidP="00732139">
      <w:pPr>
        <w:spacing w:after="0" w:line="360" w:lineRule="auto"/>
        <w:ind w:left="0" w:hanging="2"/>
        <w:jc w:val="both"/>
        <w:rPr>
          <w:rFonts w:asciiTheme="majorBidi" w:eastAsia="Times New Roman" w:hAnsiTheme="majorBidi" w:cstheme="majorBidi"/>
          <w:b/>
          <w:sz w:val="24"/>
          <w:szCs w:val="24"/>
        </w:rPr>
      </w:pPr>
      <w:r w:rsidRPr="00732139">
        <w:rPr>
          <w:rFonts w:asciiTheme="majorBidi" w:eastAsia="Times New Roman" w:hAnsiTheme="majorBidi" w:cstheme="majorBidi"/>
          <w:b/>
          <w:sz w:val="24"/>
          <w:szCs w:val="24"/>
        </w:rPr>
        <w:t>REFERENCE</w:t>
      </w:r>
    </w:p>
    <w:sdt>
      <w:sdtPr>
        <w:rPr>
          <w:rFonts w:asciiTheme="majorBidi" w:eastAsia="Times New Roman" w:hAnsiTheme="majorBidi" w:cstheme="majorBidi"/>
          <w:sz w:val="24"/>
          <w:szCs w:val="24"/>
        </w:rPr>
        <w:tag w:val="MENDELEY_BIBLIOGRAPHY"/>
        <w:id w:val="-717125105"/>
        <w:placeholder>
          <w:docPart w:val="DefaultPlaceholder_-1854013440"/>
        </w:placeholder>
      </w:sdtPr>
      <w:sdtContent>
        <w:p w14:paraId="2724C2BA" w14:textId="19AC7D44" w:rsidR="00862BCD" w:rsidRPr="00732139" w:rsidRDefault="00862BCD" w:rsidP="00732139">
          <w:pPr>
            <w:autoSpaceDE w:val="0"/>
            <w:autoSpaceDN w:val="0"/>
            <w:spacing w:line="360" w:lineRule="auto"/>
            <w:ind w:left="288" w:hangingChars="121" w:hanging="290"/>
            <w:jc w:val="both"/>
            <w:divId w:val="2009013199"/>
            <w:rPr>
              <w:rFonts w:asciiTheme="majorBidi" w:eastAsia="Times New Roman" w:hAnsiTheme="majorBidi" w:cstheme="majorBidi"/>
              <w:sz w:val="24"/>
              <w:szCs w:val="24"/>
            </w:rPr>
          </w:pPr>
          <w:r w:rsidRPr="00732139">
            <w:rPr>
              <w:rFonts w:asciiTheme="majorBidi" w:hAnsiTheme="majorBidi" w:cstheme="majorBidi"/>
              <w:sz w:val="24"/>
              <w:szCs w:val="24"/>
            </w:rPr>
            <w:t>Sumiati ,Aindah Safitri Dinata, Dewi Agustina</w:t>
          </w:r>
          <w:r w:rsidRPr="00732139">
            <w:rPr>
              <w:rFonts w:asciiTheme="majorBidi" w:hAnsiTheme="majorBidi" w:cstheme="majorBidi"/>
              <w:sz w:val="24"/>
              <w:szCs w:val="24"/>
            </w:rPr>
            <w:t xml:space="preserve">. (2023). </w:t>
          </w:r>
          <w:r w:rsidRPr="00732139">
            <w:rPr>
              <w:rFonts w:asciiTheme="majorBidi" w:hAnsiTheme="majorBidi" w:cstheme="majorBidi"/>
              <w:i/>
              <w:iCs/>
              <w:sz w:val="24"/>
              <w:szCs w:val="24"/>
            </w:rPr>
            <w:t>MANAJEMEN MUTU PELAYANAN KESEHATAN ERA JAMINAN KESEHATAN NASIONAL</w:t>
          </w:r>
          <w:r w:rsidRPr="00732139">
            <w:rPr>
              <w:rFonts w:asciiTheme="majorBidi" w:hAnsiTheme="majorBidi" w:cstheme="majorBidi"/>
              <w:sz w:val="24"/>
              <w:szCs w:val="24"/>
            </w:rPr>
            <w:t xml:space="preserve">. </w:t>
          </w:r>
          <w:r w:rsidRPr="00732139">
            <w:rPr>
              <w:rFonts w:asciiTheme="majorBidi" w:hAnsiTheme="majorBidi" w:cstheme="majorBidi"/>
              <w:sz w:val="24"/>
              <w:szCs w:val="24"/>
            </w:rPr>
            <w:t>JURNAL KESEHATAN TAMBUSAI</w:t>
          </w:r>
        </w:p>
        <w:p w14:paraId="484F1A02" w14:textId="49778ED3" w:rsidR="00862BCD" w:rsidRPr="00732139" w:rsidRDefault="00862BCD" w:rsidP="00732139">
          <w:pPr>
            <w:autoSpaceDE w:val="0"/>
            <w:autoSpaceDN w:val="0"/>
            <w:spacing w:line="360" w:lineRule="auto"/>
            <w:ind w:left="288" w:hangingChars="121" w:hanging="290"/>
            <w:jc w:val="both"/>
            <w:divId w:val="251863743"/>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Ai Anggraini</w:t>
          </w:r>
          <w:r w:rsidR="0046610A" w:rsidRPr="00732139">
            <w:rPr>
              <w:rFonts w:asciiTheme="majorBidi" w:eastAsia="Times New Roman" w:hAnsiTheme="majorBidi" w:cstheme="majorBidi"/>
              <w:i/>
              <w:iCs/>
              <w:sz w:val="24"/>
              <w:szCs w:val="24"/>
            </w:rPr>
            <w:t xml:space="preserve">. </w:t>
          </w:r>
          <w:r w:rsidR="0046610A" w:rsidRPr="00732139">
            <w:rPr>
              <w:rFonts w:asciiTheme="majorBidi" w:eastAsia="Times New Roman" w:hAnsiTheme="majorBidi" w:cstheme="majorBidi"/>
              <w:sz w:val="24"/>
              <w:szCs w:val="24"/>
            </w:rPr>
            <w:t>(2023</w:t>
          </w:r>
          <w:r w:rsidR="0046610A" w:rsidRPr="00732139">
            <w:rPr>
              <w:rFonts w:asciiTheme="majorBidi" w:eastAsia="Times New Roman" w:hAnsiTheme="majorBidi" w:cstheme="majorBidi"/>
              <w:i/>
              <w:iCs/>
              <w:sz w:val="24"/>
              <w:szCs w:val="24"/>
            </w:rPr>
            <w:t xml:space="preserve">).  </w:t>
          </w:r>
          <w:r w:rsidR="0046610A" w:rsidRPr="00732139">
            <w:rPr>
              <w:rFonts w:asciiTheme="majorBidi" w:eastAsia="Times New Roman" w:hAnsiTheme="majorBidi" w:cstheme="majorBidi"/>
              <w:i/>
              <w:iCs/>
              <w:sz w:val="24"/>
              <w:szCs w:val="24"/>
            </w:rPr>
            <w:t>SISTEM PENDUKUNG KEPUTUSAN UNTUK MENENTUKAN KEPUASAN PASIEN TERHADAP PELAYANAN PASIEN BPJS RS PRIMA INTI MEDIKA DENGAN MENGGUNAKAN METODE CUSTOMER SATISFACTION INDEX</w:t>
          </w:r>
        </w:p>
        <w:p w14:paraId="1DA5A0A9" w14:textId="77777777" w:rsidR="00862BCD" w:rsidRPr="00732139" w:rsidRDefault="00862BCD" w:rsidP="00732139">
          <w:pPr>
            <w:autoSpaceDE w:val="0"/>
            <w:autoSpaceDN w:val="0"/>
            <w:spacing w:line="360" w:lineRule="auto"/>
            <w:ind w:left="288" w:hangingChars="121" w:hanging="290"/>
            <w:jc w:val="both"/>
            <w:divId w:val="211693361"/>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Anastasya, R., &amp; Gurning, F. P. (2023). Analisis mutu pelayanan kesehatan menggunakan metode Servperf dan IPA pada pasien rawat jalan di Rumah Sakit Islam Malahayati Medan. </w:t>
          </w:r>
          <w:r w:rsidRPr="00732139">
            <w:rPr>
              <w:rFonts w:asciiTheme="majorBidi" w:eastAsia="Times New Roman" w:hAnsiTheme="majorBidi" w:cstheme="majorBidi"/>
              <w:i/>
              <w:iCs/>
              <w:sz w:val="24"/>
              <w:szCs w:val="24"/>
            </w:rPr>
            <w:t>Tropical Public Health Journal</w:t>
          </w:r>
          <w:r w:rsidRPr="00732139">
            <w:rPr>
              <w:rFonts w:asciiTheme="majorBidi" w:eastAsia="Times New Roman" w:hAnsiTheme="majorBidi" w:cstheme="majorBidi"/>
              <w:sz w:val="24"/>
              <w:szCs w:val="24"/>
            </w:rPr>
            <w:t xml:space="preserve">, </w:t>
          </w:r>
          <w:r w:rsidRPr="00732139">
            <w:rPr>
              <w:rFonts w:asciiTheme="majorBidi" w:eastAsia="Times New Roman" w:hAnsiTheme="majorBidi" w:cstheme="majorBidi"/>
              <w:i/>
              <w:iCs/>
              <w:sz w:val="24"/>
              <w:szCs w:val="24"/>
            </w:rPr>
            <w:t>3</w:t>
          </w:r>
          <w:r w:rsidRPr="00732139">
            <w:rPr>
              <w:rFonts w:asciiTheme="majorBidi" w:eastAsia="Times New Roman" w:hAnsiTheme="majorBidi" w:cstheme="majorBidi"/>
              <w:sz w:val="24"/>
              <w:szCs w:val="24"/>
            </w:rPr>
            <w:t>(2), 105–111. https://doi.org/10.32734/trophico.v3i2.13234</w:t>
          </w:r>
        </w:p>
        <w:p w14:paraId="76113661" w14:textId="77777777" w:rsidR="00862BCD" w:rsidRPr="00732139" w:rsidRDefault="00862BCD" w:rsidP="00732139">
          <w:pPr>
            <w:autoSpaceDE w:val="0"/>
            <w:autoSpaceDN w:val="0"/>
            <w:spacing w:line="360" w:lineRule="auto"/>
            <w:ind w:left="288" w:hangingChars="121" w:hanging="290"/>
            <w:jc w:val="both"/>
            <w:divId w:val="1116634897"/>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Angelita, L., Rombon, Y., Podung, B. J., Pingkan Mamuaja, P., Program, ), Ilmu, S., &amp; Masyarakat, K. (n.d.). PENGARUH MUTU PELAYANAN KESEHATAN TERHADAP KEPUASAN PASIEN DI PUSKESMAS PAPAKELAN. In </w:t>
          </w:r>
          <w:r w:rsidRPr="00732139">
            <w:rPr>
              <w:rFonts w:asciiTheme="majorBidi" w:eastAsia="Times New Roman" w:hAnsiTheme="majorBidi" w:cstheme="majorBidi"/>
              <w:i/>
              <w:iCs/>
              <w:sz w:val="24"/>
              <w:szCs w:val="24"/>
            </w:rPr>
            <w:t>of Health Service., Service Quality</w:t>
          </w:r>
          <w:r w:rsidRPr="00732139">
            <w:rPr>
              <w:rFonts w:asciiTheme="majorBidi" w:eastAsia="Times New Roman" w:hAnsiTheme="majorBidi" w:cstheme="majorBidi"/>
              <w:sz w:val="24"/>
              <w:szCs w:val="24"/>
            </w:rPr>
            <w:t>. Satisfaction, Public Health Center.</w:t>
          </w:r>
        </w:p>
        <w:p w14:paraId="0D600FEB" w14:textId="77777777" w:rsidR="00862BCD" w:rsidRPr="00732139" w:rsidRDefault="00862BCD" w:rsidP="00732139">
          <w:pPr>
            <w:autoSpaceDE w:val="0"/>
            <w:autoSpaceDN w:val="0"/>
            <w:spacing w:line="360" w:lineRule="auto"/>
            <w:ind w:left="288" w:hangingChars="121" w:hanging="290"/>
            <w:jc w:val="both"/>
            <w:divId w:val="1723626945"/>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Bidang, P., Sains, K., Informatika, P., Ramadani, N., Ullatifa, N., Yul, F. A., Tinggi, S., Kesehatan, I., &amp; Bakti, S. (2020). Jurnal Edik Informatika SISTEM INFORMASI </w:t>
          </w:r>
          <w:r w:rsidRPr="00732139">
            <w:rPr>
              <w:rFonts w:asciiTheme="majorBidi" w:eastAsia="Times New Roman" w:hAnsiTheme="majorBidi" w:cstheme="majorBidi"/>
              <w:sz w:val="24"/>
              <w:szCs w:val="24"/>
            </w:rPr>
            <w:lastRenderedPageBreak/>
            <w:t xml:space="preserve">INDIKATOR PELAYANAN RUMAH SAKIT. </w:t>
          </w:r>
          <w:r w:rsidRPr="00732139">
            <w:rPr>
              <w:rFonts w:asciiTheme="majorBidi" w:eastAsia="Times New Roman" w:hAnsiTheme="majorBidi" w:cstheme="majorBidi"/>
              <w:i/>
              <w:iCs/>
              <w:sz w:val="24"/>
              <w:szCs w:val="24"/>
            </w:rPr>
            <w:t>Oktober</w:t>
          </w:r>
          <w:r w:rsidRPr="00732139">
            <w:rPr>
              <w:rFonts w:asciiTheme="majorBidi" w:eastAsia="Times New Roman" w:hAnsiTheme="majorBidi" w:cstheme="majorBidi"/>
              <w:sz w:val="24"/>
              <w:szCs w:val="24"/>
            </w:rPr>
            <w:t xml:space="preserve">, </w:t>
          </w:r>
          <w:r w:rsidRPr="00732139">
            <w:rPr>
              <w:rFonts w:asciiTheme="majorBidi" w:eastAsia="Times New Roman" w:hAnsiTheme="majorBidi" w:cstheme="majorBidi"/>
              <w:i/>
              <w:iCs/>
              <w:sz w:val="24"/>
              <w:szCs w:val="24"/>
            </w:rPr>
            <w:t>7</w:t>
          </w:r>
          <w:r w:rsidRPr="00732139">
            <w:rPr>
              <w:rFonts w:asciiTheme="majorBidi" w:eastAsia="Times New Roman" w:hAnsiTheme="majorBidi" w:cstheme="majorBidi"/>
              <w:sz w:val="24"/>
              <w:szCs w:val="24"/>
            </w:rPr>
            <w:t>(1). https://doi.org/10.22202/ei.2020.v7i1.4331</w:t>
          </w:r>
        </w:p>
        <w:p w14:paraId="394F5468" w14:textId="77777777" w:rsidR="00862BCD" w:rsidRPr="00732139" w:rsidRDefault="00862BCD" w:rsidP="00732139">
          <w:pPr>
            <w:autoSpaceDE w:val="0"/>
            <w:autoSpaceDN w:val="0"/>
            <w:spacing w:line="360" w:lineRule="auto"/>
            <w:ind w:left="288" w:hangingChars="121" w:hanging="290"/>
            <w:jc w:val="both"/>
            <w:divId w:val="886988802"/>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Dan Fungsi Mutu Pelayanan Kesehatan Di Rumah Sakit, P. (n.d.). </w:t>
          </w:r>
          <w:r w:rsidRPr="00732139">
            <w:rPr>
              <w:rFonts w:asciiTheme="majorBidi" w:eastAsia="Times New Roman" w:hAnsiTheme="majorBidi" w:cstheme="majorBidi"/>
              <w:i/>
              <w:iCs/>
              <w:sz w:val="24"/>
              <w:szCs w:val="24"/>
            </w:rPr>
            <w:t>Theoretical Review Study</w:t>
          </w:r>
          <w:r w:rsidRPr="00732139">
            <w:rPr>
              <w:rFonts w:asciiTheme="majorBidi" w:eastAsia="Times New Roman" w:hAnsiTheme="majorBidi" w:cstheme="majorBidi"/>
              <w:sz w:val="24"/>
              <w:szCs w:val="24"/>
            </w:rPr>
            <w:t>.</w:t>
          </w:r>
        </w:p>
        <w:p w14:paraId="3365EFCD" w14:textId="0AFDCF85" w:rsidR="00862BCD" w:rsidRPr="00732139" w:rsidRDefault="0046610A" w:rsidP="00732139">
          <w:pPr>
            <w:autoSpaceDE w:val="0"/>
            <w:autoSpaceDN w:val="0"/>
            <w:spacing w:line="360" w:lineRule="auto"/>
            <w:ind w:left="288" w:hangingChars="121" w:hanging="290"/>
            <w:jc w:val="both"/>
            <w:divId w:val="198902044"/>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Ratna Purwaningrum. (2020).</w:t>
          </w:r>
          <w:r w:rsidRPr="00732139">
            <w:rPr>
              <w:rFonts w:asciiTheme="majorBidi" w:eastAsia="Times New Roman" w:hAnsiTheme="majorBidi" w:cstheme="majorBidi"/>
              <w:i/>
              <w:iCs/>
              <w:sz w:val="24"/>
              <w:szCs w:val="24"/>
            </w:rPr>
            <w:t xml:space="preserve"> </w:t>
          </w:r>
          <w:r w:rsidRPr="00732139">
            <w:rPr>
              <w:rFonts w:asciiTheme="majorBidi" w:eastAsia="Times New Roman" w:hAnsiTheme="majorBidi" w:cstheme="majorBidi"/>
              <w:i/>
              <w:iCs/>
              <w:sz w:val="24"/>
              <w:szCs w:val="24"/>
            </w:rPr>
            <w:t>ANALISIS MUTU PELAYANAN TERHADAP KEPUASAN PASIEN DI RUMAH SAKIT PERTAMINA BINTANG AMIN BANDAR LAMPUNG TAHUN 2018</w:t>
          </w:r>
        </w:p>
        <w:p w14:paraId="68AD5307" w14:textId="77777777" w:rsidR="00862BCD" w:rsidRPr="00732139" w:rsidRDefault="00862BCD" w:rsidP="00732139">
          <w:pPr>
            <w:autoSpaceDE w:val="0"/>
            <w:autoSpaceDN w:val="0"/>
            <w:spacing w:line="360" w:lineRule="auto"/>
            <w:ind w:left="288" w:hangingChars="121" w:hanging="290"/>
            <w:jc w:val="both"/>
            <w:divId w:val="846217080"/>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Gunawan Yusuf, V., &amp; Subhan, A. (2019). </w:t>
          </w:r>
          <w:r w:rsidRPr="00732139">
            <w:rPr>
              <w:rFonts w:asciiTheme="majorBidi" w:eastAsia="Times New Roman" w:hAnsiTheme="majorBidi" w:cstheme="majorBidi"/>
              <w:i/>
              <w:iCs/>
              <w:sz w:val="24"/>
              <w:szCs w:val="24"/>
            </w:rPr>
            <w:t>Seminar dan Konferensi Nasional IDEC Analisis Kualitas Pelayanan Kesehatan dengan menggunakan Metode Importance Performance Analysis dan Customer Satisfaction Index</w:t>
          </w:r>
          <w:r w:rsidRPr="00732139">
            <w:rPr>
              <w:rFonts w:asciiTheme="majorBidi" w:eastAsia="Times New Roman" w:hAnsiTheme="majorBidi" w:cstheme="majorBidi"/>
              <w:sz w:val="24"/>
              <w:szCs w:val="24"/>
            </w:rPr>
            <w:t>.</w:t>
          </w:r>
        </w:p>
        <w:p w14:paraId="5C571F4A" w14:textId="77777777" w:rsidR="00862BCD" w:rsidRPr="00732139" w:rsidRDefault="00862BCD" w:rsidP="00732139">
          <w:pPr>
            <w:autoSpaceDE w:val="0"/>
            <w:autoSpaceDN w:val="0"/>
            <w:spacing w:line="360" w:lineRule="auto"/>
            <w:ind w:left="288" w:hangingChars="121" w:hanging="290"/>
            <w:jc w:val="both"/>
            <w:divId w:val="166092845"/>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Karima, H. Q., Rachmawaty, D., &amp; Sidik, E. F. (2022). Analisis Tingkat Kepuasan Pelanggan Menggunakan Metode Customer Satisfaction Index Terhadap Kedai Kopi X di Kabupaten Tasikmalaya. </w:t>
          </w:r>
          <w:r w:rsidRPr="00732139">
            <w:rPr>
              <w:rFonts w:asciiTheme="majorBidi" w:eastAsia="Times New Roman" w:hAnsiTheme="majorBidi" w:cstheme="majorBidi"/>
              <w:i/>
              <w:iCs/>
              <w:sz w:val="24"/>
              <w:szCs w:val="24"/>
            </w:rPr>
            <w:t>Jurnal Teknik Industri (JURTI)</w:t>
          </w:r>
          <w:r w:rsidRPr="00732139">
            <w:rPr>
              <w:rFonts w:asciiTheme="majorBidi" w:eastAsia="Times New Roman" w:hAnsiTheme="majorBidi" w:cstheme="majorBidi"/>
              <w:sz w:val="24"/>
              <w:szCs w:val="24"/>
            </w:rPr>
            <w:t xml:space="preserve">, </w:t>
          </w:r>
          <w:r w:rsidRPr="00732139">
            <w:rPr>
              <w:rFonts w:asciiTheme="majorBidi" w:eastAsia="Times New Roman" w:hAnsiTheme="majorBidi" w:cstheme="majorBidi"/>
              <w:i/>
              <w:iCs/>
              <w:sz w:val="24"/>
              <w:szCs w:val="24"/>
            </w:rPr>
            <w:t>1</w:t>
          </w:r>
          <w:r w:rsidRPr="00732139">
            <w:rPr>
              <w:rFonts w:asciiTheme="majorBidi" w:eastAsia="Times New Roman" w:hAnsiTheme="majorBidi" w:cstheme="majorBidi"/>
              <w:sz w:val="24"/>
              <w:szCs w:val="24"/>
            </w:rPr>
            <w:t>(2), 94–102.</w:t>
          </w:r>
        </w:p>
        <w:p w14:paraId="15583B5E" w14:textId="77777777" w:rsidR="00862BCD" w:rsidRPr="00732139" w:rsidRDefault="00862BCD" w:rsidP="00732139">
          <w:pPr>
            <w:autoSpaceDE w:val="0"/>
            <w:autoSpaceDN w:val="0"/>
            <w:spacing w:line="360" w:lineRule="auto"/>
            <w:ind w:left="288" w:hangingChars="121" w:hanging="290"/>
            <w:jc w:val="both"/>
            <w:divId w:val="823163491"/>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Kartika Yudityawati, D., Maulidiah, F., &amp; Hermawan, S. (n.d.). </w:t>
          </w:r>
          <w:r w:rsidRPr="00732139">
            <w:rPr>
              <w:rFonts w:asciiTheme="majorBidi" w:eastAsia="Times New Roman" w:hAnsiTheme="majorBidi" w:cstheme="majorBidi"/>
              <w:i/>
              <w:iCs/>
              <w:sz w:val="24"/>
              <w:szCs w:val="24"/>
            </w:rPr>
            <w:t>ANALISIS KEPUASAN TERHADAP MUTU PELAYANAN MENGGUNAKAN METODE IMPORTANCE PERFORMANCE ANALYSIS PADA PASIEN RAWAT JALAN RS “X.”</w:t>
          </w:r>
          <w:r w:rsidRPr="00732139">
            <w:rPr>
              <w:rFonts w:asciiTheme="majorBidi" w:eastAsia="Times New Roman" w:hAnsiTheme="majorBidi" w:cstheme="majorBidi"/>
              <w:sz w:val="24"/>
              <w:szCs w:val="24"/>
            </w:rPr>
            <w:t xml:space="preserve"> https://journal.unimma.ac.id</w:t>
          </w:r>
        </w:p>
        <w:p w14:paraId="74EA44AF" w14:textId="77777777" w:rsidR="00862BCD" w:rsidRPr="00732139" w:rsidRDefault="00862BCD" w:rsidP="00732139">
          <w:pPr>
            <w:autoSpaceDE w:val="0"/>
            <w:autoSpaceDN w:val="0"/>
            <w:spacing w:line="360" w:lineRule="auto"/>
            <w:ind w:left="288" w:hangingChars="121" w:hanging="290"/>
            <w:jc w:val="both"/>
            <w:divId w:val="1102996027"/>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Kesehatan Helvetia, I., &amp; Asriwati Asriwati Institusi Kesehatan Helvetia, M. (2023). </w:t>
          </w:r>
          <w:r w:rsidRPr="00732139">
            <w:rPr>
              <w:rFonts w:asciiTheme="majorBidi" w:eastAsia="Times New Roman" w:hAnsiTheme="majorBidi" w:cstheme="majorBidi"/>
              <w:i/>
              <w:iCs/>
              <w:sz w:val="24"/>
              <w:szCs w:val="24"/>
            </w:rPr>
            <w:t>Analisis Mutu Pelayanan Kesehatan Terhadap Kepuasan Pasien Di Rung Rawat Kelas III Rumah Sakit Duta Indah Jakarta Cici Afriani Indra Ginting</w:t>
          </w:r>
          <w:r w:rsidRPr="00732139">
            <w:rPr>
              <w:rFonts w:asciiTheme="majorBidi" w:eastAsia="Times New Roman" w:hAnsiTheme="majorBidi" w:cstheme="majorBidi"/>
              <w:sz w:val="24"/>
              <w:szCs w:val="24"/>
            </w:rPr>
            <w:t xml:space="preserve">. </w:t>
          </w:r>
          <w:r w:rsidRPr="00732139">
            <w:rPr>
              <w:rFonts w:asciiTheme="majorBidi" w:eastAsia="Times New Roman" w:hAnsiTheme="majorBidi" w:cstheme="majorBidi"/>
              <w:i/>
              <w:iCs/>
              <w:sz w:val="24"/>
              <w:szCs w:val="24"/>
            </w:rPr>
            <w:t>3</w:t>
          </w:r>
          <w:r w:rsidRPr="00732139">
            <w:rPr>
              <w:rFonts w:asciiTheme="majorBidi" w:eastAsia="Times New Roman" w:hAnsiTheme="majorBidi" w:cstheme="majorBidi"/>
              <w:sz w:val="24"/>
              <w:szCs w:val="24"/>
            </w:rPr>
            <w:t>. http://ejurnal.stie-trianandra.ac.id/index.php/klinikHalamanUTAMAJurnal:http://ejurnal.stie-trianandra.ac.id/index.php</w:t>
          </w:r>
        </w:p>
        <w:p w14:paraId="5A59EEF9" w14:textId="77777777" w:rsidR="00862BCD" w:rsidRPr="00732139" w:rsidRDefault="00862BCD" w:rsidP="00732139">
          <w:pPr>
            <w:autoSpaceDE w:val="0"/>
            <w:autoSpaceDN w:val="0"/>
            <w:spacing w:line="360" w:lineRule="auto"/>
            <w:ind w:left="288" w:hangingChars="121" w:hanging="290"/>
            <w:jc w:val="both"/>
            <w:divId w:val="1009017479"/>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Maqhfirah, T. N., Fitriani, R., &amp; Wahyudin. (2023). Implementasi Metode Customer Satisfaction Index terhadap Kepuasan Pelanggan Pelayanan Telemarketing Call Center PT XYZ. </w:t>
          </w:r>
          <w:r w:rsidRPr="00732139">
            <w:rPr>
              <w:rFonts w:asciiTheme="majorBidi" w:eastAsia="Times New Roman" w:hAnsiTheme="majorBidi" w:cstheme="majorBidi"/>
              <w:i/>
              <w:iCs/>
              <w:sz w:val="24"/>
              <w:szCs w:val="24"/>
            </w:rPr>
            <w:t>Jurnal Serambi Engineering</w:t>
          </w:r>
          <w:r w:rsidRPr="00732139">
            <w:rPr>
              <w:rFonts w:asciiTheme="majorBidi" w:eastAsia="Times New Roman" w:hAnsiTheme="majorBidi" w:cstheme="majorBidi"/>
              <w:sz w:val="24"/>
              <w:szCs w:val="24"/>
            </w:rPr>
            <w:t xml:space="preserve">, </w:t>
          </w:r>
          <w:r w:rsidRPr="00732139">
            <w:rPr>
              <w:rFonts w:asciiTheme="majorBidi" w:eastAsia="Times New Roman" w:hAnsiTheme="majorBidi" w:cstheme="majorBidi"/>
              <w:i/>
              <w:iCs/>
              <w:sz w:val="24"/>
              <w:szCs w:val="24"/>
            </w:rPr>
            <w:t>8</w:t>
          </w:r>
          <w:r w:rsidRPr="00732139">
            <w:rPr>
              <w:rFonts w:asciiTheme="majorBidi" w:eastAsia="Times New Roman" w:hAnsiTheme="majorBidi" w:cstheme="majorBidi"/>
              <w:sz w:val="24"/>
              <w:szCs w:val="24"/>
            </w:rPr>
            <w:t>(2), 5383–5389.</w:t>
          </w:r>
        </w:p>
        <w:p w14:paraId="59DEA73D" w14:textId="77777777" w:rsidR="00862BCD" w:rsidRPr="00732139" w:rsidRDefault="00862BCD" w:rsidP="00732139">
          <w:pPr>
            <w:autoSpaceDE w:val="0"/>
            <w:autoSpaceDN w:val="0"/>
            <w:spacing w:line="360" w:lineRule="auto"/>
            <w:ind w:left="288" w:hangingChars="121" w:hanging="290"/>
            <w:jc w:val="both"/>
            <w:divId w:val="687222897"/>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Matematika, F., Ilmu, D., Alam, P., Subiyantoro, E., Ambarwati, A. N., Statistika, A., &amp; Semarang, M. (n.d.-b). </w:t>
          </w:r>
          <w:r w:rsidRPr="00732139">
            <w:rPr>
              <w:rFonts w:asciiTheme="majorBidi" w:eastAsia="Times New Roman" w:hAnsiTheme="majorBidi" w:cstheme="majorBidi"/>
              <w:i/>
              <w:iCs/>
              <w:sz w:val="24"/>
              <w:szCs w:val="24"/>
            </w:rPr>
            <w:t xml:space="preserve">Seminar Nasional Pendidikan, Sains dan Teknologi ANALISIS TINGKAT KEPUASAN PASIEN TERHADAP PELAYANAN YANG DIBERIKAN </w:t>
          </w:r>
          <w:r w:rsidRPr="00732139">
            <w:rPr>
              <w:rFonts w:asciiTheme="majorBidi" w:eastAsia="Times New Roman" w:hAnsiTheme="majorBidi" w:cstheme="majorBidi"/>
              <w:i/>
              <w:iCs/>
              <w:sz w:val="24"/>
              <w:szCs w:val="24"/>
            </w:rPr>
            <w:lastRenderedPageBreak/>
            <w:t>OLEH RUMAH SAKIT DENGAN METODE SERVQUAL, IMPORTANCE PERFORMANCE ANALYSIS DAN CUSTOMER SATISFACTION INDEX</w:t>
          </w:r>
          <w:r w:rsidRPr="00732139">
            <w:rPr>
              <w:rFonts w:asciiTheme="majorBidi" w:eastAsia="Times New Roman" w:hAnsiTheme="majorBidi" w:cstheme="majorBidi"/>
              <w:sz w:val="24"/>
              <w:szCs w:val="24"/>
            </w:rPr>
            <w:t>.</w:t>
          </w:r>
        </w:p>
        <w:p w14:paraId="4DC2C59F" w14:textId="77777777" w:rsidR="00862BCD" w:rsidRPr="00732139" w:rsidRDefault="00862BCD" w:rsidP="00732139">
          <w:pPr>
            <w:autoSpaceDE w:val="0"/>
            <w:autoSpaceDN w:val="0"/>
            <w:spacing w:line="360" w:lineRule="auto"/>
            <w:ind w:left="288" w:hangingChars="121" w:hanging="290"/>
            <w:jc w:val="both"/>
            <w:divId w:val="1916669885"/>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Mohammad, O. :, Munir, M., &amp; Sulistiyowati, W. (n.d.). </w:t>
          </w:r>
          <w:r w:rsidRPr="00732139">
            <w:rPr>
              <w:rFonts w:asciiTheme="majorBidi" w:eastAsia="Times New Roman" w:hAnsiTheme="majorBidi" w:cstheme="majorBidi"/>
              <w:i/>
              <w:iCs/>
              <w:sz w:val="24"/>
              <w:szCs w:val="24"/>
            </w:rPr>
            <w:t>Analisis Kepuasan Pelanggan Menggunakan Metode Servqual, Customer Satisfaction Index (CSI) dan Importance Performance Analysis (IPA)</w:t>
          </w:r>
          <w:r w:rsidRPr="00732139">
            <w:rPr>
              <w:rFonts w:asciiTheme="majorBidi" w:eastAsia="Times New Roman" w:hAnsiTheme="majorBidi" w:cstheme="majorBidi"/>
              <w:sz w:val="24"/>
              <w:szCs w:val="24"/>
            </w:rPr>
            <w:t>.</w:t>
          </w:r>
        </w:p>
        <w:p w14:paraId="44244545" w14:textId="77777777" w:rsidR="00862BCD" w:rsidRPr="00732139" w:rsidRDefault="00862BCD" w:rsidP="00732139">
          <w:pPr>
            <w:autoSpaceDE w:val="0"/>
            <w:autoSpaceDN w:val="0"/>
            <w:spacing w:line="360" w:lineRule="auto"/>
            <w:ind w:left="288" w:hangingChars="121" w:hanging="290"/>
            <w:jc w:val="both"/>
            <w:divId w:val="206722798"/>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Mongondow Timur Alkhair, B., Zara Avila, D., Husnul Khatimah, N., &amp; Iksan, M. (2023). Pengukuran Customer Satisfaction Index (CSI) Pelayanan Rawat Jalan di Rumah Sakit Umum Daerah (RSUD) Pratama. </w:t>
          </w:r>
          <w:r w:rsidRPr="00732139">
            <w:rPr>
              <w:rFonts w:asciiTheme="majorBidi" w:eastAsia="Times New Roman" w:hAnsiTheme="majorBidi" w:cstheme="majorBidi"/>
              <w:i/>
              <w:iCs/>
              <w:sz w:val="24"/>
              <w:szCs w:val="24"/>
            </w:rPr>
            <w:t>Graha Medika Public Health Journal</w:t>
          </w:r>
          <w:r w:rsidRPr="00732139">
            <w:rPr>
              <w:rFonts w:asciiTheme="majorBidi" w:eastAsia="Times New Roman" w:hAnsiTheme="majorBidi" w:cstheme="majorBidi"/>
              <w:sz w:val="24"/>
              <w:szCs w:val="24"/>
            </w:rPr>
            <w:t xml:space="preserve">, </w:t>
          </w:r>
          <w:r w:rsidRPr="00732139">
            <w:rPr>
              <w:rFonts w:asciiTheme="majorBidi" w:eastAsia="Times New Roman" w:hAnsiTheme="majorBidi" w:cstheme="majorBidi"/>
              <w:i/>
              <w:iCs/>
              <w:sz w:val="24"/>
              <w:szCs w:val="24"/>
            </w:rPr>
            <w:t>2</w:t>
          </w:r>
          <w:r w:rsidRPr="00732139">
            <w:rPr>
              <w:rFonts w:asciiTheme="majorBidi" w:eastAsia="Times New Roman" w:hAnsiTheme="majorBidi" w:cstheme="majorBidi"/>
              <w:sz w:val="24"/>
              <w:szCs w:val="24"/>
            </w:rPr>
            <w:t>(1), 2829–1956. https://journal.iktgm.ac.id/index.php/publichealth</w:t>
          </w:r>
        </w:p>
        <w:p w14:paraId="3E82401C" w14:textId="77777777" w:rsidR="00862BCD" w:rsidRPr="00732139" w:rsidRDefault="00862BCD" w:rsidP="00732139">
          <w:pPr>
            <w:autoSpaceDE w:val="0"/>
            <w:autoSpaceDN w:val="0"/>
            <w:spacing w:line="360" w:lineRule="auto"/>
            <w:ind w:left="288" w:hangingChars="121" w:hanging="290"/>
            <w:jc w:val="both"/>
            <w:divId w:val="1268349691"/>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Putri</w:t>
          </w:r>
          <w:r w:rsidRPr="00732139">
            <w:rPr>
              <w:rFonts w:asciiTheme="majorBidi" w:eastAsia="Times New Roman" w:hAnsiTheme="majorBidi" w:cstheme="majorBidi"/>
              <w:sz w:val="24"/>
              <w:szCs w:val="24"/>
              <w:vertAlign w:val="superscript"/>
            </w:rPr>
            <w:t>1</w:t>
          </w:r>
          <w:r w:rsidRPr="00732139">
            <w:rPr>
              <w:rFonts w:asciiTheme="majorBidi" w:eastAsia="Times New Roman" w:hAnsiTheme="majorBidi" w:cstheme="majorBidi"/>
              <w:sz w:val="24"/>
              <w:szCs w:val="24"/>
            </w:rPr>
            <w:t>, A. A., Rizqina Mardhotillah</w:t>
          </w:r>
          <w:r w:rsidRPr="00732139">
            <w:rPr>
              <w:rFonts w:asciiTheme="majorBidi" w:eastAsia="Times New Roman" w:hAnsiTheme="majorBidi" w:cstheme="majorBidi"/>
              <w:sz w:val="24"/>
              <w:szCs w:val="24"/>
              <w:vertAlign w:val="superscript"/>
            </w:rPr>
            <w:t>2</w:t>
          </w:r>
          <w:r w:rsidRPr="00732139">
            <w:rPr>
              <w:rFonts w:asciiTheme="majorBidi" w:eastAsia="Times New Roman" w:hAnsiTheme="majorBidi" w:cstheme="majorBidi"/>
              <w:sz w:val="24"/>
              <w:szCs w:val="24"/>
            </w:rPr>
            <w:t xml:space="preserve">, R., &amp; Surabaya, N. U. (n.d.). </w:t>
          </w:r>
          <w:r w:rsidRPr="00732139">
            <w:rPr>
              <w:rFonts w:asciiTheme="majorBidi" w:eastAsia="Times New Roman" w:hAnsiTheme="majorBidi" w:cstheme="majorBidi"/>
              <w:i/>
              <w:iCs/>
              <w:sz w:val="24"/>
              <w:szCs w:val="24"/>
            </w:rPr>
            <w:t>THE INFLUENCE OF SERVICE QUALITY ON CUSTOMER SATISFACTION (CASE STUDY OF OUTPATIENTS OF A MOSLEM FRIENDLY HOSPITAL IN GRESIK)</w:t>
          </w:r>
          <w:r w:rsidRPr="00732139">
            <w:rPr>
              <w:rFonts w:asciiTheme="majorBidi" w:eastAsia="Times New Roman" w:hAnsiTheme="majorBidi" w:cstheme="majorBidi"/>
              <w:sz w:val="24"/>
              <w:szCs w:val="24"/>
            </w:rPr>
            <w:t>.</w:t>
          </w:r>
        </w:p>
        <w:p w14:paraId="25E2360F" w14:textId="77777777" w:rsidR="00862BCD" w:rsidRPr="00732139" w:rsidRDefault="00862BCD" w:rsidP="00732139">
          <w:pPr>
            <w:autoSpaceDE w:val="0"/>
            <w:autoSpaceDN w:val="0"/>
            <w:spacing w:line="360" w:lineRule="auto"/>
            <w:ind w:left="288" w:hangingChars="121" w:hanging="290"/>
            <w:jc w:val="both"/>
            <w:divId w:val="643506046"/>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Rekam, P., Rawat, M., Di, J., Soetarto, R. S., Zakharias, Y., Purbobinuko, K., Wurianing, R., Rmik D-, P., Kesehatan, F., Jenderal, U., Yani, A., Brawijaya, J., Barat, R., Ambarketawang, G., &amp; Korespondensi, S. (2020). Analisis Kepuasan dengan Metode CSI dan IPA Terhadap Pelayanan. </w:t>
          </w:r>
          <w:r w:rsidRPr="00732139">
            <w:rPr>
              <w:rFonts w:asciiTheme="majorBidi" w:eastAsia="Times New Roman" w:hAnsiTheme="majorBidi" w:cstheme="majorBidi"/>
              <w:i/>
              <w:iCs/>
              <w:sz w:val="24"/>
              <w:szCs w:val="24"/>
            </w:rPr>
            <w:t>Health Information Management Journal ISSN</w:t>
          </w:r>
          <w:r w:rsidRPr="00732139">
            <w:rPr>
              <w:rFonts w:asciiTheme="majorBidi" w:eastAsia="Times New Roman" w:hAnsiTheme="majorBidi" w:cstheme="majorBidi"/>
              <w:sz w:val="24"/>
              <w:szCs w:val="24"/>
            </w:rPr>
            <w:t xml:space="preserve">, </w:t>
          </w:r>
          <w:r w:rsidRPr="00732139">
            <w:rPr>
              <w:rFonts w:asciiTheme="majorBidi" w:eastAsia="Times New Roman" w:hAnsiTheme="majorBidi" w:cstheme="majorBidi"/>
              <w:i/>
              <w:iCs/>
              <w:sz w:val="24"/>
              <w:szCs w:val="24"/>
            </w:rPr>
            <w:t>8</w:t>
          </w:r>
          <w:r w:rsidRPr="00732139">
            <w:rPr>
              <w:rFonts w:asciiTheme="majorBidi" w:eastAsia="Times New Roman" w:hAnsiTheme="majorBidi" w:cstheme="majorBidi"/>
              <w:sz w:val="24"/>
              <w:szCs w:val="24"/>
            </w:rPr>
            <w:t>(2), 2655–9129.</w:t>
          </w:r>
        </w:p>
        <w:p w14:paraId="65638BCA" w14:textId="355B730C" w:rsidR="00862BCD" w:rsidRPr="00732139" w:rsidRDefault="00862BCD" w:rsidP="00732139">
          <w:pPr>
            <w:autoSpaceDE w:val="0"/>
            <w:autoSpaceDN w:val="0"/>
            <w:spacing w:line="360" w:lineRule="auto"/>
            <w:ind w:left="288" w:hangingChars="121" w:hanging="290"/>
            <w:jc w:val="both"/>
            <w:divId w:val="1726373091"/>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Retno, D., Dewan, M., Mulawarman, A. D., Afriansyah, A., Barokati, N., Wangi, S., Bestari, M., Didik, :, Ningrum, J. R., Sirait, N., Setiawan, M., Silalahi, U., Nurhayati, I., Nadapdap, B., Sekretariat, S., Putri, I., Margono, Y., Octaviastuti, A., Fitriyanto, B., … Zalika, Z. (2023). </w:t>
          </w:r>
          <w:r w:rsidRPr="00732139">
            <w:rPr>
              <w:rFonts w:asciiTheme="majorBidi" w:eastAsia="Times New Roman" w:hAnsiTheme="majorBidi" w:cstheme="majorBidi"/>
              <w:i/>
              <w:iCs/>
              <w:sz w:val="24"/>
              <w:szCs w:val="24"/>
            </w:rPr>
            <w:t>Persaingan Usaha</w:t>
          </w:r>
          <w:r w:rsidRPr="00732139">
            <w:rPr>
              <w:rFonts w:asciiTheme="majorBidi" w:eastAsia="Times New Roman" w:hAnsiTheme="majorBidi" w:cstheme="majorBidi"/>
              <w:sz w:val="24"/>
              <w:szCs w:val="24"/>
            </w:rPr>
            <w:t>.</w:t>
          </w:r>
        </w:p>
        <w:p w14:paraId="35464044" w14:textId="77777777" w:rsidR="00862BCD" w:rsidRPr="00732139" w:rsidRDefault="00862BCD" w:rsidP="00732139">
          <w:pPr>
            <w:autoSpaceDE w:val="0"/>
            <w:autoSpaceDN w:val="0"/>
            <w:spacing w:line="360" w:lineRule="auto"/>
            <w:ind w:left="288" w:hangingChars="121" w:hanging="290"/>
            <w:jc w:val="both"/>
            <w:divId w:val="1959412880"/>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Syahsudarmi, S. (2022). The Influence of Service Quality on Customer Satisfaction: A Case Study. </w:t>
          </w:r>
          <w:r w:rsidRPr="00732139">
            <w:rPr>
              <w:rFonts w:asciiTheme="majorBidi" w:eastAsia="Times New Roman" w:hAnsiTheme="majorBidi" w:cstheme="majorBidi"/>
              <w:i/>
              <w:iCs/>
              <w:sz w:val="24"/>
              <w:szCs w:val="24"/>
            </w:rPr>
            <w:t>International Journal of Indonesian Business Review</w:t>
          </w:r>
          <w:r w:rsidRPr="00732139">
            <w:rPr>
              <w:rFonts w:asciiTheme="majorBidi" w:eastAsia="Times New Roman" w:hAnsiTheme="majorBidi" w:cstheme="majorBidi"/>
              <w:sz w:val="24"/>
              <w:szCs w:val="24"/>
            </w:rPr>
            <w:t xml:space="preserve">, </w:t>
          </w:r>
          <w:r w:rsidRPr="00732139">
            <w:rPr>
              <w:rFonts w:asciiTheme="majorBidi" w:eastAsia="Times New Roman" w:hAnsiTheme="majorBidi" w:cstheme="majorBidi"/>
              <w:i/>
              <w:iCs/>
              <w:sz w:val="24"/>
              <w:szCs w:val="24"/>
            </w:rPr>
            <w:t>1</w:t>
          </w:r>
          <w:r w:rsidRPr="00732139">
            <w:rPr>
              <w:rFonts w:asciiTheme="majorBidi" w:eastAsia="Times New Roman" w:hAnsiTheme="majorBidi" w:cstheme="majorBidi"/>
              <w:sz w:val="24"/>
              <w:szCs w:val="24"/>
            </w:rPr>
            <w:t>(1), 29–37. https://doi.org/10.54099/ijibr.v1i1.253</w:t>
          </w:r>
        </w:p>
        <w:p w14:paraId="631C443F" w14:textId="77777777" w:rsidR="00862BCD" w:rsidRPr="00732139" w:rsidRDefault="00862BCD" w:rsidP="00732139">
          <w:pPr>
            <w:autoSpaceDE w:val="0"/>
            <w:autoSpaceDN w:val="0"/>
            <w:spacing w:line="360" w:lineRule="auto"/>
            <w:ind w:left="288" w:hangingChars="121" w:hanging="290"/>
            <w:jc w:val="both"/>
            <w:divId w:val="609162016"/>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Tarigan, J. W., Winata, H., Kom, S., Kom, M., &amp; Suherdi, D. (2020). Sistem Pendukung Keputusan Menentukan Indikator Pelayanan Yang Baik Rumah Sakit Vina Estetica berdasarkan Hasil Survey Angket kepada Pasien Menggunakan Metode Costumer Satisfaction Index(CSI). In </w:t>
          </w:r>
          <w:r w:rsidRPr="00732139">
            <w:rPr>
              <w:rFonts w:asciiTheme="majorBidi" w:eastAsia="Times New Roman" w:hAnsiTheme="majorBidi" w:cstheme="majorBidi"/>
              <w:i/>
              <w:iCs/>
              <w:sz w:val="24"/>
              <w:szCs w:val="24"/>
            </w:rPr>
            <w:t>Jurnal CyberTech</w:t>
          </w:r>
          <w:r w:rsidRPr="00732139">
            <w:rPr>
              <w:rFonts w:asciiTheme="majorBidi" w:eastAsia="Times New Roman" w:hAnsiTheme="majorBidi" w:cstheme="majorBidi"/>
              <w:sz w:val="24"/>
              <w:szCs w:val="24"/>
            </w:rPr>
            <w:t>. https://ojs.trigunadharma.ac.id/</w:t>
          </w:r>
        </w:p>
        <w:p w14:paraId="4E731308" w14:textId="77777777" w:rsidR="00862BCD" w:rsidRPr="00732139" w:rsidRDefault="00862BCD" w:rsidP="00732139">
          <w:pPr>
            <w:autoSpaceDE w:val="0"/>
            <w:autoSpaceDN w:val="0"/>
            <w:spacing w:line="360" w:lineRule="auto"/>
            <w:ind w:left="288" w:hangingChars="121" w:hanging="290"/>
            <w:jc w:val="both"/>
            <w:divId w:val="1426531984"/>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lastRenderedPageBreak/>
            <w:t xml:space="preserve">Teguh Santoso, T., Fikri, Z., Anggit Jiwantoro Jurusan Analis Kesehatan, Y., &amp; Kemenkes Mataram, P. (2021). Analisis Mutu Pelayanan Terhadap Tingkat Kepuasan Pasien di Laboratorium Rumah Sakit Umum Daerah Kota Mataram. </w:t>
          </w:r>
          <w:r w:rsidRPr="00732139">
            <w:rPr>
              <w:rFonts w:asciiTheme="majorBidi" w:eastAsia="Times New Roman" w:hAnsiTheme="majorBidi" w:cstheme="majorBidi"/>
              <w:i/>
              <w:iCs/>
              <w:sz w:val="24"/>
              <w:szCs w:val="24"/>
            </w:rPr>
            <w:t>Jurnal Analis Medika Biosains (JAMBS)</w:t>
          </w:r>
          <w:r w:rsidRPr="00732139">
            <w:rPr>
              <w:rFonts w:asciiTheme="majorBidi" w:eastAsia="Times New Roman" w:hAnsiTheme="majorBidi" w:cstheme="majorBidi"/>
              <w:sz w:val="24"/>
              <w:szCs w:val="24"/>
            </w:rPr>
            <w:t xml:space="preserve">, </w:t>
          </w:r>
          <w:r w:rsidRPr="00732139">
            <w:rPr>
              <w:rFonts w:asciiTheme="majorBidi" w:eastAsia="Times New Roman" w:hAnsiTheme="majorBidi" w:cstheme="majorBidi"/>
              <w:i/>
              <w:iCs/>
              <w:sz w:val="24"/>
              <w:szCs w:val="24"/>
            </w:rPr>
            <w:t>8</w:t>
          </w:r>
          <w:r w:rsidRPr="00732139">
            <w:rPr>
              <w:rFonts w:asciiTheme="majorBidi" w:eastAsia="Times New Roman" w:hAnsiTheme="majorBidi" w:cstheme="majorBidi"/>
              <w:sz w:val="24"/>
              <w:szCs w:val="24"/>
            </w:rPr>
            <w:t>(1), 13–16.</w:t>
          </w:r>
        </w:p>
        <w:p w14:paraId="2FADF432" w14:textId="77777777" w:rsidR="00862BCD" w:rsidRPr="00732139" w:rsidRDefault="00862BCD" w:rsidP="00732139">
          <w:pPr>
            <w:autoSpaceDE w:val="0"/>
            <w:autoSpaceDN w:val="0"/>
            <w:spacing w:line="360" w:lineRule="auto"/>
            <w:ind w:left="288" w:hangingChars="121" w:hanging="290"/>
            <w:jc w:val="both"/>
            <w:divId w:val="1632707124"/>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Wahyudin, N., Masriyatun, M., &amp; Yusnita, M. (2022). Kualitas Pelayanan Puskesmas Lubuk Besar Dengan Pendekatan Importance Performance Analysis (IPA) dan Customer Satisfaction Index (CSI). </w:t>
          </w:r>
          <w:r w:rsidRPr="00732139">
            <w:rPr>
              <w:rFonts w:asciiTheme="majorBidi" w:eastAsia="Times New Roman" w:hAnsiTheme="majorBidi" w:cstheme="majorBidi"/>
              <w:i/>
              <w:iCs/>
              <w:sz w:val="24"/>
              <w:szCs w:val="24"/>
            </w:rPr>
            <w:t>Jurnal Aplikasi Bisnis Dan Manajemen</w:t>
          </w:r>
          <w:r w:rsidRPr="00732139">
            <w:rPr>
              <w:rFonts w:asciiTheme="majorBidi" w:eastAsia="Times New Roman" w:hAnsiTheme="majorBidi" w:cstheme="majorBidi"/>
              <w:sz w:val="24"/>
              <w:szCs w:val="24"/>
            </w:rPr>
            <w:t>. https://doi.org/10.17358/jabm.8.3.891</w:t>
          </w:r>
        </w:p>
        <w:p w14:paraId="3F7DF748" w14:textId="77777777" w:rsidR="00862BCD" w:rsidRPr="00732139" w:rsidRDefault="00862BCD" w:rsidP="00732139">
          <w:pPr>
            <w:autoSpaceDE w:val="0"/>
            <w:autoSpaceDN w:val="0"/>
            <w:spacing w:line="360" w:lineRule="auto"/>
            <w:ind w:left="288" w:hangingChars="121" w:hanging="290"/>
            <w:jc w:val="both"/>
            <w:divId w:val="767893359"/>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Wulandari, R. D., Ridho, I. A., Supriyanto, S., Qomarrudin, M. B., Damayanti, N. A., Laksono, A. D., &amp; Rassa, A. N. F. (2019). The Influence of Primary Health Care Accreditation on Patient Satisfaction. </w:t>
          </w:r>
          <w:r w:rsidRPr="00732139">
            <w:rPr>
              <w:rFonts w:asciiTheme="majorBidi" w:eastAsia="Times New Roman" w:hAnsiTheme="majorBidi" w:cstheme="majorBidi"/>
              <w:i/>
              <w:iCs/>
              <w:sz w:val="24"/>
              <w:szCs w:val="24"/>
            </w:rPr>
            <w:t>Media Kesehatan Masyarakat Indonesia</w:t>
          </w:r>
          <w:r w:rsidRPr="00732139">
            <w:rPr>
              <w:rFonts w:asciiTheme="majorBidi" w:eastAsia="Times New Roman" w:hAnsiTheme="majorBidi" w:cstheme="majorBidi"/>
              <w:sz w:val="24"/>
              <w:szCs w:val="24"/>
            </w:rPr>
            <w:t xml:space="preserve">, </w:t>
          </w:r>
          <w:r w:rsidRPr="00732139">
            <w:rPr>
              <w:rFonts w:asciiTheme="majorBidi" w:eastAsia="Times New Roman" w:hAnsiTheme="majorBidi" w:cstheme="majorBidi"/>
              <w:i/>
              <w:iCs/>
              <w:sz w:val="24"/>
              <w:szCs w:val="24"/>
            </w:rPr>
            <w:t>15</w:t>
          </w:r>
          <w:r w:rsidRPr="00732139">
            <w:rPr>
              <w:rFonts w:asciiTheme="majorBidi" w:eastAsia="Times New Roman" w:hAnsiTheme="majorBidi" w:cstheme="majorBidi"/>
              <w:sz w:val="24"/>
              <w:szCs w:val="24"/>
            </w:rPr>
            <w:t>(3), 228–236. https://doi.org/10.30597/mkmi.v15i3.6195</w:t>
          </w:r>
        </w:p>
        <w:p w14:paraId="5E846C2E" w14:textId="77777777" w:rsidR="00862BCD" w:rsidRPr="00732139" w:rsidRDefault="00862BCD" w:rsidP="00732139">
          <w:pPr>
            <w:autoSpaceDE w:val="0"/>
            <w:autoSpaceDN w:val="0"/>
            <w:spacing w:line="360" w:lineRule="auto"/>
            <w:ind w:left="288" w:hangingChars="121" w:hanging="290"/>
            <w:jc w:val="both"/>
            <w:divId w:val="1972665436"/>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xml:space="preserve">Yunike, Y., Tyarini, I. A., Evie, S., Hasni, H., Suswinarto, D. Y., &amp; Suprapto, S. (2023). Quality of Health Services to the Level of Patient Satisfaction. </w:t>
          </w:r>
          <w:r w:rsidRPr="00732139">
            <w:rPr>
              <w:rFonts w:asciiTheme="majorBidi" w:eastAsia="Times New Roman" w:hAnsiTheme="majorBidi" w:cstheme="majorBidi"/>
              <w:i/>
              <w:iCs/>
              <w:sz w:val="24"/>
              <w:szCs w:val="24"/>
            </w:rPr>
            <w:t>Jurnal Ilmiah Kesehatan Sandi Husada</w:t>
          </w:r>
          <w:r w:rsidRPr="00732139">
            <w:rPr>
              <w:rFonts w:asciiTheme="majorBidi" w:eastAsia="Times New Roman" w:hAnsiTheme="majorBidi" w:cstheme="majorBidi"/>
              <w:sz w:val="24"/>
              <w:szCs w:val="24"/>
            </w:rPr>
            <w:t xml:space="preserve">, </w:t>
          </w:r>
          <w:r w:rsidRPr="00732139">
            <w:rPr>
              <w:rFonts w:asciiTheme="majorBidi" w:eastAsia="Times New Roman" w:hAnsiTheme="majorBidi" w:cstheme="majorBidi"/>
              <w:i/>
              <w:iCs/>
              <w:sz w:val="24"/>
              <w:szCs w:val="24"/>
            </w:rPr>
            <w:t>12</w:t>
          </w:r>
          <w:r w:rsidRPr="00732139">
            <w:rPr>
              <w:rFonts w:asciiTheme="majorBidi" w:eastAsia="Times New Roman" w:hAnsiTheme="majorBidi" w:cstheme="majorBidi"/>
              <w:sz w:val="24"/>
              <w:szCs w:val="24"/>
            </w:rPr>
            <w:t>(1), 183–189. https://doi.org/10.35816/jiskh.v12i1.990</w:t>
          </w:r>
        </w:p>
        <w:p w14:paraId="3B777FE8" w14:textId="1937178D" w:rsidR="00690402" w:rsidRPr="00732139" w:rsidRDefault="00862BCD" w:rsidP="00732139">
          <w:pPr>
            <w:spacing w:after="0" w:line="360" w:lineRule="auto"/>
            <w:ind w:left="288" w:hangingChars="121" w:hanging="290"/>
            <w:jc w:val="both"/>
            <w:rPr>
              <w:rFonts w:asciiTheme="majorBidi" w:eastAsia="Times New Roman" w:hAnsiTheme="majorBidi" w:cstheme="majorBidi"/>
              <w:sz w:val="24"/>
              <w:szCs w:val="24"/>
            </w:rPr>
          </w:pPr>
          <w:r w:rsidRPr="00732139">
            <w:rPr>
              <w:rFonts w:asciiTheme="majorBidi" w:eastAsia="Times New Roman" w:hAnsiTheme="majorBidi" w:cstheme="majorBidi"/>
              <w:sz w:val="24"/>
              <w:szCs w:val="24"/>
            </w:rPr>
            <w:t> </w:t>
          </w:r>
        </w:p>
      </w:sdtContent>
    </w:sdt>
    <w:p w14:paraId="395E3381" w14:textId="77777777" w:rsidR="000B164E" w:rsidRPr="00732139" w:rsidRDefault="000B164E" w:rsidP="00732139">
      <w:pPr>
        <w:spacing w:after="0" w:line="360" w:lineRule="auto"/>
        <w:ind w:left="288" w:hangingChars="121" w:hanging="290"/>
        <w:jc w:val="both"/>
        <w:rPr>
          <w:rFonts w:asciiTheme="majorBidi" w:eastAsia="Times New Roman" w:hAnsiTheme="majorBidi" w:cstheme="majorBidi"/>
          <w:sz w:val="24"/>
          <w:szCs w:val="24"/>
        </w:rPr>
      </w:pPr>
    </w:p>
    <w:p w14:paraId="16CA68E7" w14:textId="77777777" w:rsidR="000B164E" w:rsidRPr="00732139" w:rsidRDefault="000B164E" w:rsidP="00732139">
      <w:pPr>
        <w:widowControl w:val="0"/>
        <w:spacing w:after="0" w:line="360" w:lineRule="auto"/>
        <w:ind w:left="288" w:hangingChars="121" w:hanging="290"/>
        <w:jc w:val="both"/>
        <w:rPr>
          <w:rFonts w:asciiTheme="majorBidi" w:eastAsia="Times New Roman" w:hAnsiTheme="majorBidi" w:cstheme="majorBidi"/>
          <w:sz w:val="24"/>
          <w:szCs w:val="24"/>
        </w:rPr>
      </w:pPr>
    </w:p>
    <w:sectPr w:rsidR="000B164E" w:rsidRPr="00732139">
      <w:headerReference w:type="even" r:id="rId14"/>
      <w:headerReference w:type="default" r:id="rId15"/>
      <w:footerReference w:type="even" r:id="rId16"/>
      <w:headerReference w:type="first" r:id="rId17"/>
      <w:footerReference w:type="first" r:id="rId18"/>
      <w:type w:val="continuous"/>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FBC11" w14:textId="77777777" w:rsidR="00BE355D" w:rsidRDefault="00BE355D">
      <w:pPr>
        <w:spacing w:after="0" w:line="240" w:lineRule="auto"/>
        <w:ind w:left="0" w:hanging="2"/>
      </w:pPr>
      <w:r>
        <w:separator/>
      </w:r>
    </w:p>
  </w:endnote>
  <w:endnote w:type="continuationSeparator" w:id="0">
    <w:p w14:paraId="714E9595" w14:textId="77777777" w:rsidR="00BE355D" w:rsidRDefault="00BE355D">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0000000000000000000"/>
    <w:charset w:val="00"/>
    <w:family w:val="roman"/>
    <w:notTrueType/>
    <w:pitch w:val="default"/>
  </w:font>
  <w:font w:name="BatangChe">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BB5A1A" w14:textId="77777777" w:rsidR="000B164E" w:rsidRDefault="00000000">
    <w:pPr>
      <w:pBdr>
        <w:top w:val="nil"/>
        <w:left w:val="nil"/>
        <w:bottom w:val="nil"/>
        <w:right w:val="nil"/>
        <w:between w:val="nil"/>
      </w:pBdr>
      <w:spacing w:after="0" w:line="240" w:lineRule="auto"/>
      <w:ind w:left="0" w:hanging="2"/>
      <w:rPr>
        <w:color w:val="000000"/>
      </w:rPr>
    </w:pPr>
    <w:r>
      <w:rPr>
        <w:color w:val="000000"/>
      </w:rPr>
      <w:t>Vol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0D2854" w14:textId="77777777" w:rsidR="000B164E" w:rsidRDefault="000B164E">
    <w:pPr>
      <w:pBdr>
        <w:top w:val="nil"/>
        <w:left w:val="nil"/>
        <w:bottom w:val="nil"/>
        <w:right w:val="nil"/>
        <w:between w:val="nil"/>
      </w:pBdr>
      <w:spacing w:after="0"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648AC1" w14:textId="77777777" w:rsidR="000B164E" w:rsidRDefault="000B164E">
    <w:pPr>
      <w:pBdr>
        <w:top w:val="nil"/>
        <w:left w:val="nil"/>
        <w:bottom w:val="nil"/>
        <w:right w:val="nil"/>
        <w:between w:val="nil"/>
      </w:pBdr>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233F86" w14:textId="77777777" w:rsidR="00BE355D" w:rsidRDefault="00BE355D">
      <w:pPr>
        <w:spacing w:after="0" w:line="240" w:lineRule="auto"/>
        <w:ind w:left="0" w:hanging="2"/>
      </w:pPr>
      <w:r>
        <w:separator/>
      </w:r>
    </w:p>
  </w:footnote>
  <w:footnote w:type="continuationSeparator" w:id="0">
    <w:p w14:paraId="384F6DD2" w14:textId="77777777" w:rsidR="00BE355D" w:rsidRDefault="00BE355D">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FCE94" w14:textId="77777777" w:rsidR="000B164E" w:rsidRDefault="00000000">
    <w:pPr>
      <w:pBdr>
        <w:top w:val="nil"/>
        <w:left w:val="nil"/>
        <w:bottom w:val="nil"/>
        <w:right w:val="nil"/>
        <w:between w:val="nil"/>
      </w:pBdr>
      <w:spacing w:after="0" w:line="240" w:lineRule="auto"/>
      <w:ind w:left="0" w:hanging="2"/>
      <w:rPr>
        <w:color w:val="000000"/>
      </w:rPr>
    </w:pPr>
    <w:r>
      <w:rPr>
        <w:color w:val="000000"/>
      </w:rPr>
      <w:pict w14:anchorId="1904E3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alt="" style="position:absolute;margin-left:0;margin-top:0;width:351pt;height:329pt;z-index:-251658240;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D2A56" w14:textId="77777777" w:rsidR="000B164E" w:rsidRDefault="00000000">
    <w:pPr>
      <w:spacing w:line="240" w:lineRule="auto"/>
      <w:ind w:left="0" w:hanging="2"/>
      <w:jc w:val="center"/>
      <w:rPr>
        <w:rFonts w:ascii="Cambria" w:eastAsia="Cambria" w:hAnsi="Cambria" w:cs="Cambria"/>
        <w:sz w:val="14"/>
        <w:szCs w:val="14"/>
      </w:rPr>
    </w:pPr>
    <w:r>
      <w:rPr>
        <w:noProof/>
      </w:rPr>
      <mc:AlternateContent>
        <mc:Choice Requires="wps">
          <w:drawing>
            <wp:anchor distT="0" distB="0" distL="114300" distR="114300" simplePos="0" relativeHeight="251654144" behindDoc="0" locked="0" layoutInCell="1" hidden="0" allowOverlap="1" wp14:anchorId="6B91A87D" wp14:editId="4DF9AC3C">
              <wp:simplePos x="0" y="0"/>
              <wp:positionH relativeFrom="page">
                <wp:posOffset>6929438</wp:posOffset>
              </wp:positionH>
              <wp:positionV relativeFrom="page">
                <wp:posOffset>7784148</wp:posOffset>
              </wp:positionV>
              <wp:extent cx="542290" cy="2192655"/>
              <wp:effectExtent l="0" t="0" r="0" b="0"/>
              <wp:wrapNone/>
              <wp:docPr id="4" name="Rectangle 4"/>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57C65FEE" w14:textId="77777777" w:rsidR="000B164E"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705B0892" w14:textId="77777777" w:rsidR="000B164E" w:rsidRDefault="000B164E">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6B91A87D" id="Rectangle 4" o:spid="_x0000_s1026" style="position:absolute;left:0;text-align:left;margin-left:545.65pt;margin-top:612.95pt;width:42.7pt;height:172.65pt;rotation:-90;z-index:25165414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" filled="f" stroked="f">
              <v:textbox inset="2.53958mm,1.2694mm,2.53958mm,1.2694mm">
                <w:txbxContent>
                  <w:p w14:paraId="57C65FEE" w14:textId="77777777" w:rsidR="000B164E"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705B0892" w14:textId="77777777" w:rsidR="000B164E" w:rsidRDefault="000B164E">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Ahmad Taufik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Coastal4(2),2020 , halaman 91-99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B4A181" w14:textId="77777777" w:rsidR="000B164E" w:rsidRDefault="00000000">
    <w:pPr>
      <w:spacing w:after="403" w:line="259" w:lineRule="auto"/>
      <w:ind w:left="0" w:hanging="2"/>
      <w:rPr>
        <w:sz w:val="24"/>
        <w:szCs w:val="24"/>
      </w:rPr>
    </w:pPr>
    <w:r>
      <w:rPr>
        <w:noProof/>
      </w:rPr>
      <mc:AlternateContent>
        <mc:Choice Requires="wps">
          <w:drawing>
            <wp:anchor distT="0" distB="0" distL="114300" distR="114300" simplePos="0" relativeHeight="251655168" behindDoc="0" locked="0" layoutInCell="1" hidden="0" allowOverlap="1" wp14:anchorId="7E515821" wp14:editId="11AEDE21">
              <wp:simplePos x="0" y="0"/>
              <wp:positionH relativeFrom="page">
                <wp:posOffset>6929438</wp:posOffset>
              </wp:positionH>
              <wp:positionV relativeFrom="page">
                <wp:posOffset>7784148</wp:posOffset>
              </wp:positionV>
              <wp:extent cx="542290" cy="2192655"/>
              <wp:effectExtent l="0" t="0" r="0" b="0"/>
              <wp:wrapNone/>
              <wp:docPr id="2" name="Rectangle 2"/>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07D1298D" w14:textId="77777777" w:rsidR="000B164E"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14:paraId="7E33BB7E" w14:textId="77777777" w:rsidR="000B164E" w:rsidRDefault="000B164E">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7E515821" id="Rectangle 2" o:spid="_x0000_s1027" style="position:absolute;margin-left:545.65pt;margin-top:612.95pt;width:42.7pt;height:172.65pt;rotation:-90;z-index:25165516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" filled="f" stroked="f">
              <v:textbox inset="2.53958mm,1.2694mm,2.53958mm,1.2694mm">
                <w:txbxContent>
                  <w:p w14:paraId="07D1298D" w14:textId="77777777" w:rsidR="000B164E"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14:paraId="7E33BB7E" w14:textId="77777777" w:rsidR="000B164E" w:rsidRDefault="000B164E">
                    <w:pPr>
                      <w:spacing w:line="275" w:lineRule="auto"/>
                      <w:ind w:left="0" w:hanging="2"/>
                    </w:pPr>
                  </w:p>
                </w:txbxContent>
              </v:textbox>
              <w10:wrap anchorx="page" anchory="page"/>
            </v:rect>
          </w:pict>
        </mc:Fallback>
      </mc:AlternateContent>
    </w:r>
    <w:r>
      <w:rPr>
        <w:noProof/>
      </w:rPr>
      <mc:AlternateContent>
        <mc:Choice Requires="wpg">
          <w:drawing>
            <wp:anchor distT="0" distB="0" distL="114300" distR="114300" simplePos="0" relativeHeight="251656192" behindDoc="0" locked="0" layoutInCell="1" hidden="0" allowOverlap="1" wp14:anchorId="7C8C6071" wp14:editId="305CC1B1">
              <wp:simplePos x="0" y="0"/>
              <wp:positionH relativeFrom="column">
                <wp:posOffset>2108200</wp:posOffset>
              </wp:positionH>
              <wp:positionV relativeFrom="paragraph">
                <wp:posOffset>-177799</wp:posOffset>
              </wp:positionV>
              <wp:extent cx="4076700" cy="638175"/>
              <wp:effectExtent l="0" t="0" r="0" b="0"/>
              <wp:wrapNone/>
              <wp:docPr id="1" name="Group 1"/>
              <wp:cNvGraphicFramePr/>
              <a:graphic xmlns:a="http://schemas.openxmlformats.org/drawingml/2006/main">
                <a:graphicData uri="http://schemas.microsoft.com/office/word/2010/wordprocessingGroup">
                  <wpg:wgp>
                    <wpg:cNvGrpSpPr/>
                    <wpg:grpSpPr>
                      <a:xfrm>
                        <a:off x="0" y="0"/>
                        <a:ext cx="4076700" cy="638175"/>
                        <a:chOff x="3302875" y="3311600"/>
                        <a:chExt cx="4262850" cy="860750"/>
                      </a:xfrm>
                    </wpg:grpSpPr>
                    <wpg:grpSp>
                      <wpg:cNvPr id="364650179" name="Group 364650179"/>
                      <wpg:cNvGrpSpPr/>
                      <wpg:grpSpPr>
                        <a:xfrm>
                          <a:off x="3307650" y="3460913"/>
                          <a:ext cx="4076700" cy="638175"/>
                          <a:chOff x="0" y="0"/>
                          <a:chExt cx="4076700" cy="638175"/>
                        </a:xfrm>
                      </wpg:grpSpPr>
                      <wps:wsp>
                        <wps:cNvPr id="553307860" name="Rectangle 553307860"/>
                        <wps:cNvSpPr/>
                        <wps:spPr>
                          <a:xfrm>
                            <a:off x="0" y="0"/>
                            <a:ext cx="4076700" cy="638175"/>
                          </a:xfrm>
                          <a:prstGeom prst="rect">
                            <a:avLst/>
                          </a:prstGeom>
                          <a:noFill/>
                          <a:ln>
                            <a:noFill/>
                          </a:ln>
                        </wps:spPr>
                        <wps:txbx>
                          <w:txbxContent>
                            <w:p w14:paraId="7EB16EF0" w14:textId="77777777" w:rsidR="000B164E" w:rsidRDefault="000B164E">
                              <w:pPr>
                                <w:spacing w:after="0" w:line="240" w:lineRule="auto"/>
                                <w:ind w:left="0" w:hanging="2"/>
                              </w:pPr>
                            </w:p>
                          </w:txbxContent>
                        </wps:txbx>
                        <wps:bodyPr spcFirstLastPara="1" wrap="square" lIns="91425" tIns="91425" rIns="91425" bIns="91425" anchor="ctr" anchorCtr="0">
                          <a:noAutofit/>
                        </wps:bodyPr>
                      </wps:wsp>
                      <wps:wsp>
                        <wps:cNvPr id="1227141324" name="Rectangle 1227141324"/>
                        <wps:cNvSpPr/>
                        <wps:spPr>
                          <a:xfrm>
                            <a:off x="0" y="219075"/>
                            <a:ext cx="3834765" cy="4191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4BC6F39F" w14:textId="77777777" w:rsidR="000B164E" w:rsidRDefault="000B164E">
                              <w:pPr>
                                <w:spacing w:after="0" w:line="240" w:lineRule="auto"/>
                                <w:ind w:left="0" w:hanging="2"/>
                              </w:pPr>
                            </w:p>
                          </w:txbxContent>
                        </wps:txbx>
                        <wps:bodyPr spcFirstLastPara="1" wrap="square" lIns="91425" tIns="91425" rIns="91425" bIns="91425" anchor="ctr" anchorCtr="0">
                          <a:noAutofit/>
                        </wps:bodyPr>
                      </wps:wsp>
                      <pic:pic xmlns:pic="http://schemas.openxmlformats.org/drawingml/2006/picture">
                        <pic:nvPicPr>
                          <pic:cNvPr id="5" name="Shape 5"/>
                          <pic:cNvPicPr preferRelativeResize="0"/>
                        </pic:nvPicPr>
                        <pic:blipFill rotWithShape="1">
                          <a:blip r:embed="rId1">
                            <a:alphaModFix/>
                          </a:blip>
                          <a:srcRect/>
                          <a:stretch/>
                        </pic:blipFill>
                        <pic:spPr>
                          <a:xfrm>
                            <a:off x="3667125" y="0"/>
                            <a:ext cx="409575" cy="542925"/>
                          </a:xfrm>
                          <a:prstGeom prst="roundRect">
                            <a:avLst>
                              <a:gd name="adj" fmla="val 16667"/>
                            </a:avLst>
                          </a:prstGeom>
                          <a:noFill/>
                          <a:ln>
                            <a:noFill/>
                          </a:ln>
                          <a:effectLst>
                            <a:outerShdw blurRad="152400" dist="12000" dir="900000" sy="98000" kx="110000" ky="200000" algn="tl" rotWithShape="0">
                              <a:srgbClr val="000000">
                                <a:alpha val="29803"/>
                              </a:srgbClr>
                            </a:outerShdw>
                          </a:effectLst>
                        </pic:spPr>
                      </pic:pic>
                      <wps:wsp>
                        <wps:cNvPr id="1830988174" name="Straight Arrow Connector 1830988174"/>
                        <wps:cNvCnPr/>
                        <wps:spPr>
                          <a:xfrm>
                            <a:off x="0" y="542925"/>
                            <a:ext cx="3667125" cy="0"/>
                          </a:xfrm>
                          <a:prstGeom prst="straightConnector1">
                            <a:avLst/>
                          </a:prstGeom>
                          <a:noFill/>
                          <a:ln w="28575" cap="flat" cmpd="sng">
                            <a:solidFill>
                              <a:srgbClr val="7030A0"/>
                            </a:solidFill>
                            <a:prstDash val="solid"/>
                            <a:miter lim="800000"/>
                            <a:headEnd type="none" w="sm" len="sm"/>
                            <a:tailEnd type="none" w="sm" len="sm"/>
                          </a:ln>
                        </wps:spPr>
                        <wps:bodyPr/>
                      </wps:wsp>
                    </wpg:grpSp>
                  </wpg:wgp>
                </a:graphicData>
              </a:graphic>
            </wp:anchor>
          </w:drawing>
        </mc:Choice>
        <mc:Fallback>
          <w:pict>
            <v:group w14:anchorId="7C8C6071" id="Group 1" o:spid="_x0000_s1028" style="position:absolute;margin-left:166pt;margin-top:-14pt;width:321pt;height:50.25pt;z-index:251656192" coordorigin="33028,33116" coordsize="42628,86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">
              <v:group id="Group 364650179" o:spid="_x0000_s1029" style="position:absolute;left:33076;top:34609;width:40767;height:6381" coordsize="4076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">
                <v:rect id="Rectangle 553307860" o:spid="_x0000_s1030" style="position:absolute;width:40767;height:6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" filled="f" stroked="f">
                  <v:textbox inset="2.53958mm,2.53958mm,2.53958mm,2.53958mm">
                    <w:txbxContent>
                      <w:p w14:paraId="7EB16EF0" w14:textId="77777777" w:rsidR="000B164E" w:rsidRDefault="000B164E">
                        <w:pPr>
                          <w:spacing w:after="0" w:line="240" w:lineRule="auto"/>
                          <w:ind w:left="0" w:hanging="2"/>
                        </w:pPr>
                      </w:p>
                    </w:txbxContent>
                  </v:textbox>
                </v:rect>
                <v:rect id="Rectangle 1227141324" o:spid="_x0000_s1031" style="position:absolute;top:2190;width:38347;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" strokecolor="white">
                  <v:stroke startarrowwidth="narrow" startarrowlength="short" endarrowwidth="narrow" endarrowlength="short"/>
                  <v:textbox inset="2.53958mm,2.53958mm,2.53958mm,2.53958mm">
                    <w:txbxContent>
                      <w:p w14:paraId="4BC6F39F" w14:textId="77777777" w:rsidR="000B164E" w:rsidRDefault="000B164E">
                        <w:pPr>
                          <w:spacing w:after="0" w:line="240" w:lineRule="auto"/>
                          <w:ind w:left="0" w:hanging="2"/>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2" type="#_x0000_t75" style="position:absolute;left:36671;width:4096;height:54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" adj="3600">
                  <v:imagedata r:id="rId2" o:title=""/>
                  <v:shadow on="t" type="perspective" color="black" opacity="19531f" origin="-.5,-.5" offset=".32197mm,.08628mm" matrix=",2098f,3741f,64225f"/>
                </v:shape>
                <v:shapetype id="_x0000_t32" coordsize="21600,21600" o:spt="32" o:oned="t" path="m,l21600,21600e" filled="f">
                  <v:path arrowok="t" fillok="f" o:connecttype="none"/>
                  <o:lock v:ext="edit" shapetype="t"/>
                </v:shapetype>
                <v:shape id="Straight Arrow Connector 1830988174" o:spid="_x0000_s1033" type="#_x0000_t32" style="position:absolute;top:5429;width:366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" strokecolor="#7030a0" strokeweight="2.25pt">
                  <v:stroke startarrowwidth="narrow" startarrowlength="short" endarrowwidth="narrow" endarrowlength="short" joinstyle="miter"/>
                </v:shape>
              </v:group>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19B26" w14:textId="77777777" w:rsidR="000B164E" w:rsidRDefault="00000000">
    <w:pPr>
      <w:pBdr>
        <w:top w:val="nil"/>
        <w:left w:val="nil"/>
        <w:bottom w:val="nil"/>
        <w:right w:val="nil"/>
        <w:between w:val="nil"/>
      </w:pBdr>
      <w:spacing w:after="0" w:line="240" w:lineRule="auto"/>
      <w:ind w:left="0" w:hanging="2"/>
      <w:rPr>
        <w:color w:val="000000"/>
      </w:rPr>
    </w:pPr>
    <w:r>
      <w:rPr>
        <w:color w:val="000000"/>
      </w:rPr>
      <w:pict w14:anchorId="717F79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351pt;height:329pt;z-index:-251655168;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CC6FB" w14:textId="77777777" w:rsidR="000B164E" w:rsidRDefault="00000000">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906EFB">
      <w:rPr>
        <w:rFonts w:ascii="Times New Roman" w:eastAsia="Times New Roman" w:hAnsi="Times New Roman" w:cs="Times New Roman"/>
        <w:noProof/>
        <w:color w:val="000000"/>
        <w:sz w:val="24"/>
        <w:szCs w:val="24"/>
      </w:rPr>
      <w:t>92</w:t>
    </w:r>
    <w:r>
      <w:rPr>
        <w:rFonts w:ascii="Times New Roman" w:eastAsia="Times New Roman" w:hAnsi="Times New Roman" w:cs="Times New Roman"/>
        <w:color w:val="000000"/>
        <w:sz w:val="24"/>
        <w:szCs w:val="24"/>
      </w:rPr>
      <w:fldChar w:fldCharType="end"/>
    </w:r>
  </w:p>
  <w:p w14:paraId="726A6C4A" w14:textId="77777777" w:rsidR="000B164E" w:rsidRDefault="000B164E">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p>
  <w:p w14:paraId="77C93C4E" w14:textId="77777777" w:rsidR="000B164E" w:rsidRDefault="00000000">
    <w:pPr>
      <w:spacing w:line="240" w:lineRule="auto"/>
      <w:ind w:left="0" w:hanging="2"/>
      <w:jc w:val="center"/>
      <w:rPr>
        <w:rFonts w:ascii="Cambria" w:eastAsia="Cambria" w:hAnsi="Cambria" w:cs="Cambria"/>
        <w:sz w:val="14"/>
        <w:szCs w:val="14"/>
      </w:rPr>
    </w:pPr>
    <w:r>
      <w:rPr>
        <w:noProof/>
      </w:rPr>
      <mc:AlternateContent>
        <mc:Choice Requires="wps">
          <w:drawing>
            <wp:anchor distT="0" distB="0" distL="114300" distR="114300" simplePos="0" relativeHeight="251657216" behindDoc="0" locked="0" layoutInCell="1" hidden="0" allowOverlap="1" wp14:anchorId="42722571" wp14:editId="30132F1A">
              <wp:simplePos x="0" y="0"/>
              <wp:positionH relativeFrom="page">
                <wp:posOffset>6929438</wp:posOffset>
              </wp:positionH>
              <wp:positionV relativeFrom="page">
                <wp:posOffset>7784148</wp:posOffset>
              </wp:positionV>
              <wp:extent cx="542290" cy="2192655"/>
              <wp:effectExtent l="0" t="0" r="0" b="0"/>
              <wp:wrapNone/>
              <wp:docPr id="3" name="Rectangle 3"/>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178400D3" w14:textId="77777777" w:rsidR="000B164E"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14:paraId="3E206C5A" w14:textId="77777777" w:rsidR="000B164E" w:rsidRDefault="000B164E">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42722571" id="Rectangle 3" o:spid="_x0000_s1034" style="position:absolute;left:0;text-align:left;margin-left:545.65pt;margin-top:612.95pt;width:42.7pt;height:172.65pt;rotation:-90;z-index:25165721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" filled="f" stroked="f">
              <v:textbox inset="2.53958mm,1.2694mm,2.53958mm,1.2694mm">
                <w:txbxContent>
                  <w:p w14:paraId="178400D3" w14:textId="77777777" w:rsidR="000B164E"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14:paraId="3E206C5A" w14:textId="77777777" w:rsidR="000B164E" w:rsidRDefault="000B164E">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Author names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 4(2),2022 , halaman 87-</w:t>
    </w:r>
    <w:r>
      <w:pict w14:anchorId="6B02C4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 o:spid="_x0000_s1027" type="#_x0000_t75" alt="" style="position:absolute;left:0;text-align:left;margin-left:0;margin-top:0;width:351pt;height:329pt;z-index:-251657216;visibility:visible;mso-position-horizontal:center;mso-position-horizontal-relative:left-margin-area;mso-position-vertical:center;mso-position-vertical-relative:top-margin-area">
          <v:imagedata r:id="rId1" o:title="image3" gain="19661f" blacklevel="22938f"/>
          <v:path o:extrusionok="t"/>
        </v:shape>
      </w:pict>
    </w:r>
    <w:r>
      <w:rPr>
        <w:rFonts w:ascii="Cambria" w:eastAsia="Cambria" w:hAnsi="Cambria" w:cs="Cambria"/>
        <w:sz w:val="14"/>
        <w:szCs w:val="14"/>
      </w:rPr>
      <w:t>99 (10pt, all caps, Cambria, Normal)</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74D785" w14:textId="77777777" w:rsidR="000B164E" w:rsidRDefault="00000000">
    <w:pPr>
      <w:pBdr>
        <w:top w:val="nil"/>
        <w:left w:val="nil"/>
        <w:bottom w:val="nil"/>
        <w:right w:val="nil"/>
        <w:between w:val="nil"/>
      </w:pBdr>
      <w:spacing w:after="0" w:line="240" w:lineRule="auto"/>
      <w:ind w:left="0" w:hanging="2"/>
      <w:rPr>
        <w:color w:val="000000"/>
      </w:rPr>
    </w:pPr>
    <w:r>
      <w:rPr>
        <w:color w:val="000000"/>
      </w:rPr>
      <w:pict w14:anchorId="642AC4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alt="" style="position:absolute;margin-left:0;margin-top:0;width:351pt;height:329pt;z-index:-251656192;visibility:visible;mso-position-horizontal:center;mso-position-horizontal-relative:left-margin-area;mso-position-vertical:center;mso-position-vertical-relative:top-margin-area">
          <v:imagedata r:id="rId1" o:title="image3" gain="19661f" blacklevel="22938f"/>
          <v:path o:extrusionok="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5775A3F"/>
    <w:multiLevelType w:val="hybridMultilevel"/>
    <w:tmpl w:val="7D5EFF88"/>
    <w:lvl w:ilvl="0" w:tplc="27262BCC">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CAE2E45"/>
    <w:multiLevelType w:val="hybridMultilevel"/>
    <w:tmpl w:val="868045C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5A0D7F53"/>
    <w:multiLevelType w:val="hybridMultilevel"/>
    <w:tmpl w:val="45BEFBC4"/>
    <w:lvl w:ilvl="0" w:tplc="2B4E92AC">
      <w:start w:val="1"/>
      <w:numFmt w:val="upperLetter"/>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16501238">
    <w:abstractNumId w:val="0"/>
  </w:num>
  <w:num w:numId="2" w16cid:durableId="1574975102">
    <w:abstractNumId w:val="1"/>
  </w:num>
  <w:num w:numId="3" w16cid:durableId="226459559">
    <w:abstractNumId w:val="3"/>
  </w:num>
  <w:num w:numId="4" w16cid:durableId="1326085763">
    <w:abstractNumId w:val="4"/>
  </w:num>
  <w:num w:numId="5" w16cid:durableId="11758025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64E"/>
    <w:rsid w:val="000B164E"/>
    <w:rsid w:val="000F0EB1"/>
    <w:rsid w:val="00173365"/>
    <w:rsid w:val="001B7C97"/>
    <w:rsid w:val="00264D86"/>
    <w:rsid w:val="00464502"/>
    <w:rsid w:val="0046610A"/>
    <w:rsid w:val="00690402"/>
    <w:rsid w:val="00732139"/>
    <w:rsid w:val="00752AC2"/>
    <w:rsid w:val="00776163"/>
    <w:rsid w:val="00792053"/>
    <w:rsid w:val="00800435"/>
    <w:rsid w:val="00862BCD"/>
    <w:rsid w:val="00906EFB"/>
    <w:rsid w:val="00A84D48"/>
    <w:rsid w:val="00B23305"/>
    <w:rsid w:val="00B53333"/>
    <w:rsid w:val="00BE355D"/>
    <w:rsid w:val="00C746CB"/>
    <w:rsid w:val="00C84207"/>
    <w:rsid w:val="00CB4A47"/>
    <w:rsid w:val="00CB67AB"/>
    <w:rsid w:val="00D730D7"/>
    <w:rsid w:val="00E50063"/>
    <w:rsid w:val="00F54A0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564BF5A8"/>
  <w15:docId w15:val="{13815B84-74AB-431C-9215-28F1A1745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spacing w:before="240" w:after="60"/>
      <w:outlineLvl w:val="2"/>
    </w:pPr>
    <w:rPr>
      <w:rFonts w:ascii="Calibri Light" w:eastAsia="MS Gothic" w:hAnsi="Calibri Light"/>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qFormat/>
    <w:pPr>
      <w:spacing w:after="0" w:line="240" w:lineRule="auto"/>
    </w:pPr>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qFormat/>
    <w:pPr>
      <w:spacing w:after="0" w:line="240" w:lineRule="auto"/>
    </w:pPr>
  </w:style>
  <w:style w:type="character" w:customStyle="1" w:styleId="FooterChar">
    <w:name w:val="Footer Char"/>
    <w:basedOn w:val="DefaultParagraphFont"/>
    <w:rPr>
      <w:w w:val="100"/>
      <w:position w:val="-1"/>
      <w:effect w:val="none"/>
      <w:vertAlign w:val="baseline"/>
      <w:cs w:val="0"/>
      <w:em w:val="none"/>
    </w:rPr>
  </w:style>
  <w:style w:type="paragraph" w:styleId="BalloonText">
    <w:name w:val="Balloon Text"/>
    <w:basedOn w:val="Normal"/>
    <w:qFormat/>
    <w:pPr>
      <w:spacing w:after="0" w:line="240" w:lineRule="auto"/>
    </w:pPr>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ListParagraph">
    <w:name w:val="List Paragraph"/>
    <w:basedOn w:val="Normal"/>
    <w:pPr>
      <w:spacing w:after="0" w:line="360" w:lineRule="auto"/>
      <w:ind w:left="720"/>
      <w:contextualSpacing/>
      <w:jc w:val="both"/>
    </w:pPr>
    <w:rPr>
      <w:rFonts w:ascii="Times New Roman" w:hAnsi="Times New Roman"/>
      <w:sz w:val="24"/>
      <w:lang w:val="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eastAsia="en-US"/>
    </w:rPr>
  </w:style>
  <w:style w:type="table" w:styleId="TableGrid">
    <w:name w:val="Table Grid"/>
    <w:basedOn w:val="TableNormal"/>
    <w:uiPriority w:val="39"/>
    <w:pPr>
      <w:suppressAutoHyphens/>
      <w:spacing w:after="0" w:line="240" w:lineRule="auto"/>
      <w:ind w:leftChars="-1" w:left="-1" w:hangingChars="1" w:hanging="1"/>
      <w:textDirection w:val="btLr"/>
      <w:textAlignment w:val="top"/>
      <w:outlineLvl w:val="0"/>
    </w:pPr>
    <w:rPr>
      <w:rFonts w:eastAsia="SimSun" w:cs="SimSun"/>
      <w:position w:val="-1"/>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pPr>
      <w:tabs>
        <w:tab w:val="left" w:pos="567"/>
      </w:tabs>
      <w:suppressAutoHyphens/>
      <w:spacing w:line="1" w:lineRule="atLeast"/>
      <w:ind w:leftChars="-1" w:left="-1" w:hangingChars="1" w:hanging="1"/>
      <w:jc w:val="both"/>
      <w:textDirection w:val="btLr"/>
      <w:textAlignment w:val="top"/>
      <w:outlineLvl w:val="0"/>
    </w:pPr>
    <w:rPr>
      <w:rFonts w:ascii="Times" w:eastAsia="Times New Roman" w:hAnsi="Times"/>
      <w:color w:val="000000"/>
      <w:position w:val="-1"/>
      <w:lang w:val="en-GB" w:eastAsia="id-ID"/>
    </w:rPr>
  </w:style>
  <w:style w:type="character" w:customStyle="1" w:styleId="BodyCharChar">
    <w:name w:val="Body Char Char"/>
    <w:rPr>
      <w:rFonts w:ascii="Times" w:eastAsia="Times New Roman" w:hAnsi="Times"/>
      <w:color w:val="000000"/>
      <w:w w:val="100"/>
      <w:position w:val="-1"/>
      <w:effect w:val="none"/>
      <w:vertAlign w:val="baseline"/>
      <w:cs w:val="0"/>
      <w:em w:val="none"/>
      <w:lang w:val="en-GB" w:eastAsia="id-ID" w:bidi="ar-SA"/>
    </w:rPr>
  </w:style>
  <w:style w:type="paragraph" w:customStyle="1" w:styleId="FigureCaption">
    <w:name w:val="FigureCaption"/>
    <w:pPr>
      <w:suppressAutoHyphens/>
      <w:spacing w:before="170" w:line="1" w:lineRule="atLeast"/>
      <w:ind w:leftChars="-1" w:left="28" w:hangingChars="1" w:hanging="1"/>
      <w:jc w:val="center"/>
      <w:textDirection w:val="btLr"/>
      <w:textAlignment w:val="top"/>
      <w:outlineLvl w:val="0"/>
    </w:pPr>
    <w:rPr>
      <w:rFonts w:ascii="Times" w:eastAsia="Times New Roman" w:hAnsi="Times"/>
      <w:color w:val="000000"/>
      <w:position w:val="-1"/>
      <w:lang w:val="en-GB" w:eastAsia="en-US"/>
    </w:rPr>
  </w:style>
  <w:style w:type="table" w:customStyle="1" w:styleId="Style1">
    <w:name w:val="Style1"/>
    <w:basedOn w:val="TableNormal"/>
    <w:pPr>
      <w:suppressAutoHyphens/>
      <w:spacing w:after="0" w:line="240" w:lineRule="auto"/>
      <w:ind w:leftChars="-1" w:left="-1" w:hangingChars="1" w:hanging="1"/>
      <w:textDirection w:val="btLr"/>
      <w:textAlignment w:val="top"/>
      <w:outlineLvl w:val="0"/>
    </w:pPr>
    <w:rPr>
      <w:position w:val="-1"/>
    </w:rPr>
    <w:tblPr/>
  </w:style>
  <w:style w:type="table" w:styleId="LightShading-Accent4">
    <w:name w:val="Light Shading Accent 4"/>
    <w:basedOn w:val="TableNormal"/>
    <w:pPr>
      <w:suppressAutoHyphens/>
      <w:spacing w:after="0" w:line="240" w:lineRule="auto"/>
      <w:ind w:leftChars="-1" w:left="-1" w:hangingChars="1" w:hanging="1"/>
      <w:textDirection w:val="btLr"/>
      <w:textAlignment w:val="top"/>
      <w:outlineLvl w:val="0"/>
    </w:pPr>
    <w:rPr>
      <w:color w:val="5F497A"/>
      <w:position w:val="-1"/>
    </w:rPr>
    <w:tblPr>
      <w:tblStyleRowBandSize w:val="1"/>
      <w:tblStyleColBandSize w:val="1"/>
      <w:tblBorders>
        <w:top w:val="single" w:sz="8" w:space="0" w:color="8064A2"/>
        <w:bottom w:val="single" w:sz="8" w:space="0" w:color="8064A2"/>
      </w:tblBorders>
    </w:tbl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spacing w:line="240" w:lineRule="auto"/>
    </w:pPr>
    <w:rPr>
      <w:sz w:val="20"/>
      <w:szCs w:val="20"/>
    </w:rPr>
  </w:style>
  <w:style w:type="character" w:customStyle="1" w:styleId="CommentTextChar">
    <w:name w:val="Comment Text Char"/>
    <w:rPr>
      <w:w w:val="100"/>
      <w:position w:val="-1"/>
      <w:sz w:val="20"/>
      <w:szCs w:val="20"/>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sz w:val="20"/>
      <w:szCs w:val="20"/>
      <w:effect w:val="none"/>
      <w:vertAlign w:val="baseline"/>
      <w:cs w:val="0"/>
      <w:em w:val="none"/>
    </w:rPr>
  </w:style>
  <w:style w:type="character" w:customStyle="1" w:styleId="fontstyle01">
    <w:name w:val="fontstyle01"/>
    <w:rPr>
      <w:rFonts w:ascii="Times New Roman" w:hAnsi="Times New Roman" w:cs="Times New Roman" w:hint="default"/>
      <w:color w:val="000000"/>
      <w:w w:val="100"/>
      <w:position w:val="-1"/>
      <w:sz w:val="22"/>
      <w:szCs w:val="22"/>
      <w:effect w:val="none"/>
      <w:vertAlign w:val="baseline"/>
      <w:cs w:val="0"/>
      <w:em w:val="none"/>
    </w:rPr>
  </w:style>
  <w:style w:type="character" w:customStyle="1" w:styleId="fontstyle21">
    <w:name w:val="fontstyle21"/>
    <w:rPr>
      <w:rFonts w:ascii="Times New Roman" w:hAnsi="Times New Roman" w:cs="Times New Roman" w:hint="default"/>
      <w:i/>
      <w:iCs/>
      <w:color w:val="000000"/>
      <w:w w:val="100"/>
      <w:position w:val="-1"/>
      <w:sz w:val="22"/>
      <w:szCs w:val="22"/>
      <w:effect w:val="none"/>
      <w:vertAlign w:val="baseline"/>
      <w:cs w:val="0"/>
      <w:em w:val="none"/>
    </w:rPr>
  </w:style>
  <w:style w:type="character" w:customStyle="1" w:styleId="ListParagraphChar">
    <w:name w:val="List Paragraph Char"/>
    <w:rPr>
      <w:rFonts w:ascii="Times New Roman" w:hAnsi="Times New Roman"/>
      <w:w w:val="100"/>
      <w:position w:val="-1"/>
      <w:sz w:val="24"/>
      <w:szCs w:val="22"/>
      <w:effect w:val="none"/>
      <w:vertAlign w:val="baseline"/>
      <w:cs w:val="0"/>
      <w:em w:val="none"/>
      <w:lang w:val="en-US" w:eastAsia="en-US"/>
    </w:rPr>
  </w:style>
  <w:style w:type="character" w:styleId="Hyperlink">
    <w:name w:val="Hyperlink"/>
    <w:qFormat/>
    <w:rPr>
      <w:color w:val="0563C1"/>
      <w:w w:val="100"/>
      <w:position w:val="-1"/>
      <w:u w:val="single"/>
      <w:effect w:val="none"/>
      <w:vertAlign w:val="baseline"/>
      <w:cs w:val="0"/>
      <w:em w:val="none"/>
    </w:rPr>
  </w:style>
  <w:style w:type="table" w:customStyle="1" w:styleId="TableGrid0">
    <w:name w:val="TableGrid"/>
    <w:pPr>
      <w:suppressAutoHyphens/>
      <w:spacing w:line="1" w:lineRule="atLeast"/>
      <w:ind w:leftChars="-1" w:left="-1" w:hangingChars="1" w:hanging="1"/>
      <w:textDirection w:val="btLr"/>
      <w:textAlignment w:val="top"/>
      <w:outlineLvl w:val="0"/>
    </w:pPr>
    <w:rPr>
      <w:position w:val="-1"/>
      <w:lang w:val="en-US" w:eastAsia="en-US"/>
    </w:rPr>
    <w:tblPr>
      <w:tblCellMar>
        <w:top w:w="0" w:type="dxa"/>
        <w:left w:w="0" w:type="dxa"/>
        <w:bottom w:w="0" w:type="dxa"/>
        <w:right w:w="0" w:type="dxa"/>
      </w:tblCellMar>
    </w:tbl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BodyText">
    <w:name w:val="Body Text"/>
    <w:basedOn w:val="Normal"/>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rPr>
      <w:rFonts w:ascii="Times New Roman" w:eastAsia="Times New Roman" w:hAnsi="Times New Roman"/>
      <w:w w:val="100"/>
      <w:position w:val="-1"/>
      <w:sz w:val="24"/>
      <w:szCs w:val="24"/>
      <w:effect w:val="none"/>
      <w:vertAlign w:val="baseline"/>
      <w:cs w:val="0"/>
      <w:em w:val="none"/>
    </w:rPr>
  </w:style>
  <w:style w:type="paragraph" w:customStyle="1" w:styleId="TableParagraph">
    <w:name w:val="Table Paragraph"/>
    <w:basedOn w:val="Normal"/>
    <w:pPr>
      <w:widowControl w:val="0"/>
      <w:autoSpaceDE w:val="0"/>
      <w:autoSpaceDN w:val="0"/>
      <w:spacing w:after="0" w:line="275" w:lineRule="atLeast"/>
      <w:ind w:left="110"/>
    </w:pPr>
    <w:rPr>
      <w:rFonts w:ascii="Times New Roman" w:eastAsia="Times New Roman" w:hAnsi="Times New Roman"/>
      <w:lang w:val="en-US"/>
    </w:rPr>
  </w:style>
  <w:style w:type="character" w:customStyle="1" w:styleId="Heading3Char">
    <w:name w:val="Heading 3 Char"/>
    <w:rPr>
      <w:rFonts w:ascii="Calibri Light" w:eastAsia="MS Gothic" w:hAnsi="Calibri Light"/>
      <w:b/>
      <w:bCs/>
      <w:w w:val="100"/>
      <w:position w:val="-1"/>
      <w:sz w:val="26"/>
      <w:szCs w:val="26"/>
      <w:effect w:val="none"/>
      <w:vertAlign w:val="baseline"/>
      <w:cs w:val="0"/>
      <w:em w:val="none"/>
      <w:lang w:val="id-ID"/>
    </w:rPr>
  </w:style>
  <w:style w:type="paragraph" w:customStyle="1" w:styleId="Equation">
    <w:name w:val="Equation"/>
    <w:basedOn w:val="Normal"/>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styleId="PlainTable2">
    <w:name w:val="Plain Table 2"/>
    <w:basedOn w:val="TableNormal"/>
    <w:uiPriority w:val="42"/>
    <w:rsid w:val="00A84D48"/>
    <w:pPr>
      <w:spacing w:after="0" w:line="240" w:lineRule="auto"/>
    </w:pPr>
    <w:rPr>
      <w:rFonts w:ascii="Times New Roman" w:eastAsiaTheme="minorHAnsi" w:hAnsi="Times New Roman" w:cs="Times New Roman"/>
      <w:kern w:val="2"/>
      <w:sz w:val="24"/>
      <w:szCs w:val="24"/>
      <w:lang w:val="en-ID" w:eastAsia="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84D48"/>
    <w:pPr>
      <w:spacing w:after="0" w:line="240" w:lineRule="auto"/>
    </w:pPr>
    <w:rPr>
      <w:rFonts w:ascii="Times New Roman" w:eastAsiaTheme="minorHAnsi" w:hAnsi="Times New Roman" w:cs="Times New Roman"/>
      <w:kern w:val="2"/>
      <w:sz w:val="24"/>
      <w:szCs w:val="24"/>
      <w:lang w:val="en-ID"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B2330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45471">
      <w:bodyDiv w:val="1"/>
      <w:marLeft w:val="0"/>
      <w:marRight w:val="0"/>
      <w:marTop w:val="0"/>
      <w:marBottom w:val="0"/>
      <w:divBdr>
        <w:top w:val="none" w:sz="0" w:space="0" w:color="auto"/>
        <w:left w:val="none" w:sz="0" w:space="0" w:color="auto"/>
        <w:bottom w:val="none" w:sz="0" w:space="0" w:color="auto"/>
        <w:right w:val="none" w:sz="0" w:space="0" w:color="auto"/>
      </w:divBdr>
      <w:divsChild>
        <w:div w:id="16465309">
          <w:marLeft w:val="480"/>
          <w:marRight w:val="0"/>
          <w:marTop w:val="0"/>
          <w:marBottom w:val="0"/>
          <w:divBdr>
            <w:top w:val="none" w:sz="0" w:space="0" w:color="auto"/>
            <w:left w:val="none" w:sz="0" w:space="0" w:color="auto"/>
            <w:bottom w:val="none" w:sz="0" w:space="0" w:color="auto"/>
            <w:right w:val="none" w:sz="0" w:space="0" w:color="auto"/>
          </w:divBdr>
        </w:div>
        <w:div w:id="329453124">
          <w:marLeft w:val="480"/>
          <w:marRight w:val="0"/>
          <w:marTop w:val="0"/>
          <w:marBottom w:val="0"/>
          <w:divBdr>
            <w:top w:val="none" w:sz="0" w:space="0" w:color="auto"/>
            <w:left w:val="none" w:sz="0" w:space="0" w:color="auto"/>
            <w:bottom w:val="none" w:sz="0" w:space="0" w:color="auto"/>
            <w:right w:val="none" w:sz="0" w:space="0" w:color="auto"/>
          </w:divBdr>
        </w:div>
        <w:div w:id="1912615330">
          <w:marLeft w:val="480"/>
          <w:marRight w:val="0"/>
          <w:marTop w:val="0"/>
          <w:marBottom w:val="0"/>
          <w:divBdr>
            <w:top w:val="none" w:sz="0" w:space="0" w:color="auto"/>
            <w:left w:val="none" w:sz="0" w:space="0" w:color="auto"/>
            <w:bottom w:val="none" w:sz="0" w:space="0" w:color="auto"/>
            <w:right w:val="none" w:sz="0" w:space="0" w:color="auto"/>
          </w:divBdr>
        </w:div>
        <w:div w:id="1794595967">
          <w:marLeft w:val="480"/>
          <w:marRight w:val="0"/>
          <w:marTop w:val="0"/>
          <w:marBottom w:val="0"/>
          <w:divBdr>
            <w:top w:val="none" w:sz="0" w:space="0" w:color="auto"/>
            <w:left w:val="none" w:sz="0" w:space="0" w:color="auto"/>
            <w:bottom w:val="none" w:sz="0" w:space="0" w:color="auto"/>
            <w:right w:val="none" w:sz="0" w:space="0" w:color="auto"/>
          </w:divBdr>
        </w:div>
        <w:div w:id="1773863446">
          <w:marLeft w:val="480"/>
          <w:marRight w:val="0"/>
          <w:marTop w:val="0"/>
          <w:marBottom w:val="0"/>
          <w:divBdr>
            <w:top w:val="none" w:sz="0" w:space="0" w:color="auto"/>
            <w:left w:val="none" w:sz="0" w:space="0" w:color="auto"/>
            <w:bottom w:val="none" w:sz="0" w:space="0" w:color="auto"/>
            <w:right w:val="none" w:sz="0" w:space="0" w:color="auto"/>
          </w:divBdr>
        </w:div>
        <w:div w:id="1964117652">
          <w:marLeft w:val="480"/>
          <w:marRight w:val="0"/>
          <w:marTop w:val="0"/>
          <w:marBottom w:val="0"/>
          <w:divBdr>
            <w:top w:val="none" w:sz="0" w:space="0" w:color="auto"/>
            <w:left w:val="none" w:sz="0" w:space="0" w:color="auto"/>
            <w:bottom w:val="none" w:sz="0" w:space="0" w:color="auto"/>
            <w:right w:val="none" w:sz="0" w:space="0" w:color="auto"/>
          </w:divBdr>
        </w:div>
        <w:div w:id="1980527370">
          <w:marLeft w:val="480"/>
          <w:marRight w:val="0"/>
          <w:marTop w:val="0"/>
          <w:marBottom w:val="0"/>
          <w:divBdr>
            <w:top w:val="none" w:sz="0" w:space="0" w:color="auto"/>
            <w:left w:val="none" w:sz="0" w:space="0" w:color="auto"/>
            <w:bottom w:val="none" w:sz="0" w:space="0" w:color="auto"/>
            <w:right w:val="none" w:sz="0" w:space="0" w:color="auto"/>
          </w:divBdr>
        </w:div>
        <w:div w:id="1322538128">
          <w:marLeft w:val="480"/>
          <w:marRight w:val="0"/>
          <w:marTop w:val="0"/>
          <w:marBottom w:val="0"/>
          <w:divBdr>
            <w:top w:val="none" w:sz="0" w:space="0" w:color="auto"/>
            <w:left w:val="none" w:sz="0" w:space="0" w:color="auto"/>
            <w:bottom w:val="none" w:sz="0" w:space="0" w:color="auto"/>
            <w:right w:val="none" w:sz="0" w:space="0" w:color="auto"/>
          </w:divBdr>
        </w:div>
        <w:div w:id="1777097089">
          <w:marLeft w:val="480"/>
          <w:marRight w:val="0"/>
          <w:marTop w:val="0"/>
          <w:marBottom w:val="0"/>
          <w:divBdr>
            <w:top w:val="none" w:sz="0" w:space="0" w:color="auto"/>
            <w:left w:val="none" w:sz="0" w:space="0" w:color="auto"/>
            <w:bottom w:val="none" w:sz="0" w:space="0" w:color="auto"/>
            <w:right w:val="none" w:sz="0" w:space="0" w:color="auto"/>
          </w:divBdr>
        </w:div>
        <w:div w:id="420612961">
          <w:marLeft w:val="480"/>
          <w:marRight w:val="0"/>
          <w:marTop w:val="0"/>
          <w:marBottom w:val="0"/>
          <w:divBdr>
            <w:top w:val="none" w:sz="0" w:space="0" w:color="auto"/>
            <w:left w:val="none" w:sz="0" w:space="0" w:color="auto"/>
            <w:bottom w:val="none" w:sz="0" w:space="0" w:color="auto"/>
            <w:right w:val="none" w:sz="0" w:space="0" w:color="auto"/>
          </w:divBdr>
        </w:div>
        <w:div w:id="546575331">
          <w:marLeft w:val="480"/>
          <w:marRight w:val="0"/>
          <w:marTop w:val="0"/>
          <w:marBottom w:val="0"/>
          <w:divBdr>
            <w:top w:val="none" w:sz="0" w:space="0" w:color="auto"/>
            <w:left w:val="none" w:sz="0" w:space="0" w:color="auto"/>
            <w:bottom w:val="none" w:sz="0" w:space="0" w:color="auto"/>
            <w:right w:val="none" w:sz="0" w:space="0" w:color="auto"/>
          </w:divBdr>
        </w:div>
        <w:div w:id="686096997">
          <w:marLeft w:val="480"/>
          <w:marRight w:val="0"/>
          <w:marTop w:val="0"/>
          <w:marBottom w:val="0"/>
          <w:divBdr>
            <w:top w:val="none" w:sz="0" w:space="0" w:color="auto"/>
            <w:left w:val="none" w:sz="0" w:space="0" w:color="auto"/>
            <w:bottom w:val="none" w:sz="0" w:space="0" w:color="auto"/>
            <w:right w:val="none" w:sz="0" w:space="0" w:color="auto"/>
          </w:divBdr>
        </w:div>
        <w:div w:id="1739791927">
          <w:marLeft w:val="480"/>
          <w:marRight w:val="0"/>
          <w:marTop w:val="0"/>
          <w:marBottom w:val="0"/>
          <w:divBdr>
            <w:top w:val="none" w:sz="0" w:space="0" w:color="auto"/>
            <w:left w:val="none" w:sz="0" w:space="0" w:color="auto"/>
            <w:bottom w:val="none" w:sz="0" w:space="0" w:color="auto"/>
            <w:right w:val="none" w:sz="0" w:space="0" w:color="auto"/>
          </w:divBdr>
        </w:div>
        <w:div w:id="1950157904">
          <w:marLeft w:val="480"/>
          <w:marRight w:val="0"/>
          <w:marTop w:val="0"/>
          <w:marBottom w:val="0"/>
          <w:divBdr>
            <w:top w:val="none" w:sz="0" w:space="0" w:color="auto"/>
            <w:left w:val="none" w:sz="0" w:space="0" w:color="auto"/>
            <w:bottom w:val="none" w:sz="0" w:space="0" w:color="auto"/>
            <w:right w:val="none" w:sz="0" w:space="0" w:color="auto"/>
          </w:divBdr>
        </w:div>
        <w:div w:id="1268850424">
          <w:marLeft w:val="480"/>
          <w:marRight w:val="0"/>
          <w:marTop w:val="0"/>
          <w:marBottom w:val="0"/>
          <w:divBdr>
            <w:top w:val="none" w:sz="0" w:space="0" w:color="auto"/>
            <w:left w:val="none" w:sz="0" w:space="0" w:color="auto"/>
            <w:bottom w:val="none" w:sz="0" w:space="0" w:color="auto"/>
            <w:right w:val="none" w:sz="0" w:space="0" w:color="auto"/>
          </w:divBdr>
        </w:div>
        <w:div w:id="1596816106">
          <w:marLeft w:val="480"/>
          <w:marRight w:val="0"/>
          <w:marTop w:val="0"/>
          <w:marBottom w:val="0"/>
          <w:divBdr>
            <w:top w:val="none" w:sz="0" w:space="0" w:color="auto"/>
            <w:left w:val="none" w:sz="0" w:space="0" w:color="auto"/>
            <w:bottom w:val="none" w:sz="0" w:space="0" w:color="auto"/>
            <w:right w:val="none" w:sz="0" w:space="0" w:color="auto"/>
          </w:divBdr>
        </w:div>
        <w:div w:id="27460505">
          <w:marLeft w:val="480"/>
          <w:marRight w:val="0"/>
          <w:marTop w:val="0"/>
          <w:marBottom w:val="0"/>
          <w:divBdr>
            <w:top w:val="none" w:sz="0" w:space="0" w:color="auto"/>
            <w:left w:val="none" w:sz="0" w:space="0" w:color="auto"/>
            <w:bottom w:val="none" w:sz="0" w:space="0" w:color="auto"/>
            <w:right w:val="none" w:sz="0" w:space="0" w:color="auto"/>
          </w:divBdr>
        </w:div>
        <w:div w:id="846362789">
          <w:marLeft w:val="480"/>
          <w:marRight w:val="0"/>
          <w:marTop w:val="0"/>
          <w:marBottom w:val="0"/>
          <w:divBdr>
            <w:top w:val="none" w:sz="0" w:space="0" w:color="auto"/>
            <w:left w:val="none" w:sz="0" w:space="0" w:color="auto"/>
            <w:bottom w:val="none" w:sz="0" w:space="0" w:color="auto"/>
            <w:right w:val="none" w:sz="0" w:space="0" w:color="auto"/>
          </w:divBdr>
        </w:div>
        <w:div w:id="593394664">
          <w:marLeft w:val="480"/>
          <w:marRight w:val="0"/>
          <w:marTop w:val="0"/>
          <w:marBottom w:val="0"/>
          <w:divBdr>
            <w:top w:val="none" w:sz="0" w:space="0" w:color="auto"/>
            <w:left w:val="none" w:sz="0" w:space="0" w:color="auto"/>
            <w:bottom w:val="none" w:sz="0" w:space="0" w:color="auto"/>
            <w:right w:val="none" w:sz="0" w:space="0" w:color="auto"/>
          </w:divBdr>
        </w:div>
        <w:div w:id="236208388">
          <w:marLeft w:val="480"/>
          <w:marRight w:val="0"/>
          <w:marTop w:val="0"/>
          <w:marBottom w:val="0"/>
          <w:divBdr>
            <w:top w:val="none" w:sz="0" w:space="0" w:color="auto"/>
            <w:left w:val="none" w:sz="0" w:space="0" w:color="auto"/>
            <w:bottom w:val="none" w:sz="0" w:space="0" w:color="auto"/>
            <w:right w:val="none" w:sz="0" w:space="0" w:color="auto"/>
          </w:divBdr>
        </w:div>
        <w:div w:id="329259514">
          <w:marLeft w:val="480"/>
          <w:marRight w:val="0"/>
          <w:marTop w:val="0"/>
          <w:marBottom w:val="0"/>
          <w:divBdr>
            <w:top w:val="none" w:sz="0" w:space="0" w:color="auto"/>
            <w:left w:val="none" w:sz="0" w:space="0" w:color="auto"/>
            <w:bottom w:val="none" w:sz="0" w:space="0" w:color="auto"/>
            <w:right w:val="none" w:sz="0" w:space="0" w:color="auto"/>
          </w:divBdr>
        </w:div>
      </w:divsChild>
    </w:div>
    <w:div w:id="32315608">
      <w:bodyDiv w:val="1"/>
      <w:marLeft w:val="0"/>
      <w:marRight w:val="0"/>
      <w:marTop w:val="0"/>
      <w:marBottom w:val="0"/>
      <w:divBdr>
        <w:top w:val="none" w:sz="0" w:space="0" w:color="auto"/>
        <w:left w:val="none" w:sz="0" w:space="0" w:color="auto"/>
        <w:bottom w:val="none" w:sz="0" w:space="0" w:color="auto"/>
        <w:right w:val="none" w:sz="0" w:space="0" w:color="auto"/>
      </w:divBdr>
    </w:div>
    <w:div w:id="127012395">
      <w:bodyDiv w:val="1"/>
      <w:marLeft w:val="0"/>
      <w:marRight w:val="0"/>
      <w:marTop w:val="0"/>
      <w:marBottom w:val="0"/>
      <w:divBdr>
        <w:top w:val="none" w:sz="0" w:space="0" w:color="auto"/>
        <w:left w:val="none" w:sz="0" w:space="0" w:color="auto"/>
        <w:bottom w:val="none" w:sz="0" w:space="0" w:color="auto"/>
        <w:right w:val="none" w:sz="0" w:space="0" w:color="auto"/>
      </w:divBdr>
    </w:div>
    <w:div w:id="132524889">
      <w:bodyDiv w:val="1"/>
      <w:marLeft w:val="0"/>
      <w:marRight w:val="0"/>
      <w:marTop w:val="0"/>
      <w:marBottom w:val="0"/>
      <w:divBdr>
        <w:top w:val="none" w:sz="0" w:space="0" w:color="auto"/>
        <w:left w:val="none" w:sz="0" w:space="0" w:color="auto"/>
        <w:bottom w:val="none" w:sz="0" w:space="0" w:color="auto"/>
        <w:right w:val="none" w:sz="0" w:space="0" w:color="auto"/>
      </w:divBdr>
      <w:divsChild>
        <w:div w:id="20906422">
          <w:marLeft w:val="480"/>
          <w:marRight w:val="0"/>
          <w:marTop w:val="0"/>
          <w:marBottom w:val="0"/>
          <w:divBdr>
            <w:top w:val="none" w:sz="0" w:space="0" w:color="auto"/>
            <w:left w:val="none" w:sz="0" w:space="0" w:color="auto"/>
            <w:bottom w:val="none" w:sz="0" w:space="0" w:color="auto"/>
            <w:right w:val="none" w:sz="0" w:space="0" w:color="auto"/>
          </w:divBdr>
        </w:div>
        <w:div w:id="1172255480">
          <w:marLeft w:val="480"/>
          <w:marRight w:val="0"/>
          <w:marTop w:val="0"/>
          <w:marBottom w:val="0"/>
          <w:divBdr>
            <w:top w:val="none" w:sz="0" w:space="0" w:color="auto"/>
            <w:left w:val="none" w:sz="0" w:space="0" w:color="auto"/>
            <w:bottom w:val="none" w:sz="0" w:space="0" w:color="auto"/>
            <w:right w:val="none" w:sz="0" w:space="0" w:color="auto"/>
          </w:divBdr>
        </w:div>
        <w:div w:id="291130887">
          <w:marLeft w:val="480"/>
          <w:marRight w:val="0"/>
          <w:marTop w:val="0"/>
          <w:marBottom w:val="0"/>
          <w:divBdr>
            <w:top w:val="none" w:sz="0" w:space="0" w:color="auto"/>
            <w:left w:val="none" w:sz="0" w:space="0" w:color="auto"/>
            <w:bottom w:val="none" w:sz="0" w:space="0" w:color="auto"/>
            <w:right w:val="none" w:sz="0" w:space="0" w:color="auto"/>
          </w:divBdr>
        </w:div>
        <w:div w:id="113596773">
          <w:marLeft w:val="480"/>
          <w:marRight w:val="0"/>
          <w:marTop w:val="0"/>
          <w:marBottom w:val="0"/>
          <w:divBdr>
            <w:top w:val="none" w:sz="0" w:space="0" w:color="auto"/>
            <w:left w:val="none" w:sz="0" w:space="0" w:color="auto"/>
            <w:bottom w:val="none" w:sz="0" w:space="0" w:color="auto"/>
            <w:right w:val="none" w:sz="0" w:space="0" w:color="auto"/>
          </w:divBdr>
        </w:div>
        <w:div w:id="514881398">
          <w:marLeft w:val="480"/>
          <w:marRight w:val="0"/>
          <w:marTop w:val="0"/>
          <w:marBottom w:val="0"/>
          <w:divBdr>
            <w:top w:val="none" w:sz="0" w:space="0" w:color="auto"/>
            <w:left w:val="none" w:sz="0" w:space="0" w:color="auto"/>
            <w:bottom w:val="none" w:sz="0" w:space="0" w:color="auto"/>
            <w:right w:val="none" w:sz="0" w:space="0" w:color="auto"/>
          </w:divBdr>
        </w:div>
        <w:div w:id="484510928">
          <w:marLeft w:val="480"/>
          <w:marRight w:val="0"/>
          <w:marTop w:val="0"/>
          <w:marBottom w:val="0"/>
          <w:divBdr>
            <w:top w:val="none" w:sz="0" w:space="0" w:color="auto"/>
            <w:left w:val="none" w:sz="0" w:space="0" w:color="auto"/>
            <w:bottom w:val="none" w:sz="0" w:space="0" w:color="auto"/>
            <w:right w:val="none" w:sz="0" w:space="0" w:color="auto"/>
          </w:divBdr>
        </w:div>
        <w:div w:id="837892610">
          <w:marLeft w:val="480"/>
          <w:marRight w:val="0"/>
          <w:marTop w:val="0"/>
          <w:marBottom w:val="0"/>
          <w:divBdr>
            <w:top w:val="none" w:sz="0" w:space="0" w:color="auto"/>
            <w:left w:val="none" w:sz="0" w:space="0" w:color="auto"/>
            <w:bottom w:val="none" w:sz="0" w:space="0" w:color="auto"/>
            <w:right w:val="none" w:sz="0" w:space="0" w:color="auto"/>
          </w:divBdr>
        </w:div>
        <w:div w:id="2127311619">
          <w:marLeft w:val="480"/>
          <w:marRight w:val="0"/>
          <w:marTop w:val="0"/>
          <w:marBottom w:val="0"/>
          <w:divBdr>
            <w:top w:val="none" w:sz="0" w:space="0" w:color="auto"/>
            <w:left w:val="none" w:sz="0" w:space="0" w:color="auto"/>
            <w:bottom w:val="none" w:sz="0" w:space="0" w:color="auto"/>
            <w:right w:val="none" w:sz="0" w:space="0" w:color="auto"/>
          </w:divBdr>
        </w:div>
        <w:div w:id="1023675575">
          <w:marLeft w:val="480"/>
          <w:marRight w:val="0"/>
          <w:marTop w:val="0"/>
          <w:marBottom w:val="0"/>
          <w:divBdr>
            <w:top w:val="none" w:sz="0" w:space="0" w:color="auto"/>
            <w:left w:val="none" w:sz="0" w:space="0" w:color="auto"/>
            <w:bottom w:val="none" w:sz="0" w:space="0" w:color="auto"/>
            <w:right w:val="none" w:sz="0" w:space="0" w:color="auto"/>
          </w:divBdr>
        </w:div>
        <w:div w:id="657657901">
          <w:marLeft w:val="480"/>
          <w:marRight w:val="0"/>
          <w:marTop w:val="0"/>
          <w:marBottom w:val="0"/>
          <w:divBdr>
            <w:top w:val="none" w:sz="0" w:space="0" w:color="auto"/>
            <w:left w:val="none" w:sz="0" w:space="0" w:color="auto"/>
            <w:bottom w:val="none" w:sz="0" w:space="0" w:color="auto"/>
            <w:right w:val="none" w:sz="0" w:space="0" w:color="auto"/>
          </w:divBdr>
        </w:div>
        <w:div w:id="914587499">
          <w:marLeft w:val="480"/>
          <w:marRight w:val="0"/>
          <w:marTop w:val="0"/>
          <w:marBottom w:val="0"/>
          <w:divBdr>
            <w:top w:val="none" w:sz="0" w:space="0" w:color="auto"/>
            <w:left w:val="none" w:sz="0" w:space="0" w:color="auto"/>
            <w:bottom w:val="none" w:sz="0" w:space="0" w:color="auto"/>
            <w:right w:val="none" w:sz="0" w:space="0" w:color="auto"/>
          </w:divBdr>
        </w:div>
        <w:div w:id="846287817">
          <w:marLeft w:val="480"/>
          <w:marRight w:val="0"/>
          <w:marTop w:val="0"/>
          <w:marBottom w:val="0"/>
          <w:divBdr>
            <w:top w:val="none" w:sz="0" w:space="0" w:color="auto"/>
            <w:left w:val="none" w:sz="0" w:space="0" w:color="auto"/>
            <w:bottom w:val="none" w:sz="0" w:space="0" w:color="auto"/>
            <w:right w:val="none" w:sz="0" w:space="0" w:color="auto"/>
          </w:divBdr>
        </w:div>
        <w:div w:id="585771010">
          <w:marLeft w:val="480"/>
          <w:marRight w:val="0"/>
          <w:marTop w:val="0"/>
          <w:marBottom w:val="0"/>
          <w:divBdr>
            <w:top w:val="none" w:sz="0" w:space="0" w:color="auto"/>
            <w:left w:val="none" w:sz="0" w:space="0" w:color="auto"/>
            <w:bottom w:val="none" w:sz="0" w:space="0" w:color="auto"/>
            <w:right w:val="none" w:sz="0" w:space="0" w:color="auto"/>
          </w:divBdr>
        </w:div>
        <w:div w:id="821627180">
          <w:marLeft w:val="480"/>
          <w:marRight w:val="0"/>
          <w:marTop w:val="0"/>
          <w:marBottom w:val="0"/>
          <w:divBdr>
            <w:top w:val="none" w:sz="0" w:space="0" w:color="auto"/>
            <w:left w:val="none" w:sz="0" w:space="0" w:color="auto"/>
            <w:bottom w:val="none" w:sz="0" w:space="0" w:color="auto"/>
            <w:right w:val="none" w:sz="0" w:space="0" w:color="auto"/>
          </w:divBdr>
        </w:div>
      </w:divsChild>
    </w:div>
    <w:div w:id="154339913">
      <w:bodyDiv w:val="1"/>
      <w:marLeft w:val="0"/>
      <w:marRight w:val="0"/>
      <w:marTop w:val="0"/>
      <w:marBottom w:val="0"/>
      <w:divBdr>
        <w:top w:val="none" w:sz="0" w:space="0" w:color="auto"/>
        <w:left w:val="none" w:sz="0" w:space="0" w:color="auto"/>
        <w:bottom w:val="none" w:sz="0" w:space="0" w:color="auto"/>
        <w:right w:val="none" w:sz="0" w:space="0" w:color="auto"/>
      </w:divBdr>
      <w:divsChild>
        <w:div w:id="1362172499">
          <w:marLeft w:val="480"/>
          <w:marRight w:val="0"/>
          <w:marTop w:val="0"/>
          <w:marBottom w:val="0"/>
          <w:divBdr>
            <w:top w:val="none" w:sz="0" w:space="0" w:color="auto"/>
            <w:left w:val="none" w:sz="0" w:space="0" w:color="auto"/>
            <w:bottom w:val="none" w:sz="0" w:space="0" w:color="auto"/>
            <w:right w:val="none" w:sz="0" w:space="0" w:color="auto"/>
          </w:divBdr>
        </w:div>
        <w:div w:id="1507282307">
          <w:marLeft w:val="480"/>
          <w:marRight w:val="0"/>
          <w:marTop w:val="0"/>
          <w:marBottom w:val="0"/>
          <w:divBdr>
            <w:top w:val="none" w:sz="0" w:space="0" w:color="auto"/>
            <w:left w:val="none" w:sz="0" w:space="0" w:color="auto"/>
            <w:bottom w:val="none" w:sz="0" w:space="0" w:color="auto"/>
            <w:right w:val="none" w:sz="0" w:space="0" w:color="auto"/>
          </w:divBdr>
        </w:div>
        <w:div w:id="1721007864">
          <w:marLeft w:val="480"/>
          <w:marRight w:val="0"/>
          <w:marTop w:val="0"/>
          <w:marBottom w:val="0"/>
          <w:divBdr>
            <w:top w:val="none" w:sz="0" w:space="0" w:color="auto"/>
            <w:left w:val="none" w:sz="0" w:space="0" w:color="auto"/>
            <w:bottom w:val="none" w:sz="0" w:space="0" w:color="auto"/>
            <w:right w:val="none" w:sz="0" w:space="0" w:color="auto"/>
          </w:divBdr>
        </w:div>
        <w:div w:id="1793596284">
          <w:marLeft w:val="480"/>
          <w:marRight w:val="0"/>
          <w:marTop w:val="0"/>
          <w:marBottom w:val="0"/>
          <w:divBdr>
            <w:top w:val="none" w:sz="0" w:space="0" w:color="auto"/>
            <w:left w:val="none" w:sz="0" w:space="0" w:color="auto"/>
            <w:bottom w:val="none" w:sz="0" w:space="0" w:color="auto"/>
            <w:right w:val="none" w:sz="0" w:space="0" w:color="auto"/>
          </w:divBdr>
        </w:div>
        <w:div w:id="879971690">
          <w:marLeft w:val="480"/>
          <w:marRight w:val="0"/>
          <w:marTop w:val="0"/>
          <w:marBottom w:val="0"/>
          <w:divBdr>
            <w:top w:val="none" w:sz="0" w:space="0" w:color="auto"/>
            <w:left w:val="none" w:sz="0" w:space="0" w:color="auto"/>
            <w:bottom w:val="none" w:sz="0" w:space="0" w:color="auto"/>
            <w:right w:val="none" w:sz="0" w:space="0" w:color="auto"/>
          </w:divBdr>
        </w:div>
        <w:div w:id="400559769">
          <w:marLeft w:val="480"/>
          <w:marRight w:val="0"/>
          <w:marTop w:val="0"/>
          <w:marBottom w:val="0"/>
          <w:divBdr>
            <w:top w:val="none" w:sz="0" w:space="0" w:color="auto"/>
            <w:left w:val="none" w:sz="0" w:space="0" w:color="auto"/>
            <w:bottom w:val="none" w:sz="0" w:space="0" w:color="auto"/>
            <w:right w:val="none" w:sz="0" w:space="0" w:color="auto"/>
          </w:divBdr>
        </w:div>
        <w:div w:id="156505864">
          <w:marLeft w:val="480"/>
          <w:marRight w:val="0"/>
          <w:marTop w:val="0"/>
          <w:marBottom w:val="0"/>
          <w:divBdr>
            <w:top w:val="none" w:sz="0" w:space="0" w:color="auto"/>
            <w:left w:val="none" w:sz="0" w:space="0" w:color="auto"/>
            <w:bottom w:val="none" w:sz="0" w:space="0" w:color="auto"/>
            <w:right w:val="none" w:sz="0" w:space="0" w:color="auto"/>
          </w:divBdr>
        </w:div>
        <w:div w:id="1004631782">
          <w:marLeft w:val="480"/>
          <w:marRight w:val="0"/>
          <w:marTop w:val="0"/>
          <w:marBottom w:val="0"/>
          <w:divBdr>
            <w:top w:val="none" w:sz="0" w:space="0" w:color="auto"/>
            <w:left w:val="none" w:sz="0" w:space="0" w:color="auto"/>
            <w:bottom w:val="none" w:sz="0" w:space="0" w:color="auto"/>
            <w:right w:val="none" w:sz="0" w:space="0" w:color="auto"/>
          </w:divBdr>
        </w:div>
        <w:div w:id="2002998075">
          <w:marLeft w:val="480"/>
          <w:marRight w:val="0"/>
          <w:marTop w:val="0"/>
          <w:marBottom w:val="0"/>
          <w:divBdr>
            <w:top w:val="none" w:sz="0" w:space="0" w:color="auto"/>
            <w:left w:val="none" w:sz="0" w:space="0" w:color="auto"/>
            <w:bottom w:val="none" w:sz="0" w:space="0" w:color="auto"/>
            <w:right w:val="none" w:sz="0" w:space="0" w:color="auto"/>
          </w:divBdr>
        </w:div>
        <w:div w:id="62798540">
          <w:marLeft w:val="480"/>
          <w:marRight w:val="0"/>
          <w:marTop w:val="0"/>
          <w:marBottom w:val="0"/>
          <w:divBdr>
            <w:top w:val="none" w:sz="0" w:space="0" w:color="auto"/>
            <w:left w:val="none" w:sz="0" w:space="0" w:color="auto"/>
            <w:bottom w:val="none" w:sz="0" w:space="0" w:color="auto"/>
            <w:right w:val="none" w:sz="0" w:space="0" w:color="auto"/>
          </w:divBdr>
        </w:div>
        <w:div w:id="654381288">
          <w:marLeft w:val="480"/>
          <w:marRight w:val="0"/>
          <w:marTop w:val="0"/>
          <w:marBottom w:val="0"/>
          <w:divBdr>
            <w:top w:val="none" w:sz="0" w:space="0" w:color="auto"/>
            <w:left w:val="none" w:sz="0" w:space="0" w:color="auto"/>
            <w:bottom w:val="none" w:sz="0" w:space="0" w:color="auto"/>
            <w:right w:val="none" w:sz="0" w:space="0" w:color="auto"/>
          </w:divBdr>
        </w:div>
        <w:div w:id="1751654479">
          <w:marLeft w:val="480"/>
          <w:marRight w:val="0"/>
          <w:marTop w:val="0"/>
          <w:marBottom w:val="0"/>
          <w:divBdr>
            <w:top w:val="none" w:sz="0" w:space="0" w:color="auto"/>
            <w:left w:val="none" w:sz="0" w:space="0" w:color="auto"/>
            <w:bottom w:val="none" w:sz="0" w:space="0" w:color="auto"/>
            <w:right w:val="none" w:sz="0" w:space="0" w:color="auto"/>
          </w:divBdr>
        </w:div>
        <w:div w:id="882329560">
          <w:marLeft w:val="480"/>
          <w:marRight w:val="0"/>
          <w:marTop w:val="0"/>
          <w:marBottom w:val="0"/>
          <w:divBdr>
            <w:top w:val="none" w:sz="0" w:space="0" w:color="auto"/>
            <w:left w:val="none" w:sz="0" w:space="0" w:color="auto"/>
            <w:bottom w:val="none" w:sz="0" w:space="0" w:color="auto"/>
            <w:right w:val="none" w:sz="0" w:space="0" w:color="auto"/>
          </w:divBdr>
        </w:div>
        <w:div w:id="1444232612">
          <w:marLeft w:val="480"/>
          <w:marRight w:val="0"/>
          <w:marTop w:val="0"/>
          <w:marBottom w:val="0"/>
          <w:divBdr>
            <w:top w:val="none" w:sz="0" w:space="0" w:color="auto"/>
            <w:left w:val="none" w:sz="0" w:space="0" w:color="auto"/>
            <w:bottom w:val="none" w:sz="0" w:space="0" w:color="auto"/>
            <w:right w:val="none" w:sz="0" w:space="0" w:color="auto"/>
          </w:divBdr>
        </w:div>
        <w:div w:id="1801411815">
          <w:marLeft w:val="480"/>
          <w:marRight w:val="0"/>
          <w:marTop w:val="0"/>
          <w:marBottom w:val="0"/>
          <w:divBdr>
            <w:top w:val="none" w:sz="0" w:space="0" w:color="auto"/>
            <w:left w:val="none" w:sz="0" w:space="0" w:color="auto"/>
            <w:bottom w:val="none" w:sz="0" w:space="0" w:color="auto"/>
            <w:right w:val="none" w:sz="0" w:space="0" w:color="auto"/>
          </w:divBdr>
        </w:div>
        <w:div w:id="1984041669">
          <w:marLeft w:val="480"/>
          <w:marRight w:val="0"/>
          <w:marTop w:val="0"/>
          <w:marBottom w:val="0"/>
          <w:divBdr>
            <w:top w:val="none" w:sz="0" w:space="0" w:color="auto"/>
            <w:left w:val="none" w:sz="0" w:space="0" w:color="auto"/>
            <w:bottom w:val="none" w:sz="0" w:space="0" w:color="auto"/>
            <w:right w:val="none" w:sz="0" w:space="0" w:color="auto"/>
          </w:divBdr>
        </w:div>
        <w:div w:id="1521898268">
          <w:marLeft w:val="480"/>
          <w:marRight w:val="0"/>
          <w:marTop w:val="0"/>
          <w:marBottom w:val="0"/>
          <w:divBdr>
            <w:top w:val="none" w:sz="0" w:space="0" w:color="auto"/>
            <w:left w:val="none" w:sz="0" w:space="0" w:color="auto"/>
            <w:bottom w:val="none" w:sz="0" w:space="0" w:color="auto"/>
            <w:right w:val="none" w:sz="0" w:space="0" w:color="auto"/>
          </w:divBdr>
        </w:div>
        <w:div w:id="1541478647">
          <w:marLeft w:val="480"/>
          <w:marRight w:val="0"/>
          <w:marTop w:val="0"/>
          <w:marBottom w:val="0"/>
          <w:divBdr>
            <w:top w:val="none" w:sz="0" w:space="0" w:color="auto"/>
            <w:left w:val="none" w:sz="0" w:space="0" w:color="auto"/>
            <w:bottom w:val="none" w:sz="0" w:space="0" w:color="auto"/>
            <w:right w:val="none" w:sz="0" w:space="0" w:color="auto"/>
          </w:divBdr>
        </w:div>
        <w:div w:id="1833134081">
          <w:marLeft w:val="480"/>
          <w:marRight w:val="0"/>
          <w:marTop w:val="0"/>
          <w:marBottom w:val="0"/>
          <w:divBdr>
            <w:top w:val="none" w:sz="0" w:space="0" w:color="auto"/>
            <w:left w:val="none" w:sz="0" w:space="0" w:color="auto"/>
            <w:bottom w:val="none" w:sz="0" w:space="0" w:color="auto"/>
            <w:right w:val="none" w:sz="0" w:space="0" w:color="auto"/>
          </w:divBdr>
        </w:div>
      </w:divsChild>
    </w:div>
    <w:div w:id="187912525">
      <w:bodyDiv w:val="1"/>
      <w:marLeft w:val="0"/>
      <w:marRight w:val="0"/>
      <w:marTop w:val="0"/>
      <w:marBottom w:val="0"/>
      <w:divBdr>
        <w:top w:val="none" w:sz="0" w:space="0" w:color="auto"/>
        <w:left w:val="none" w:sz="0" w:space="0" w:color="auto"/>
        <w:bottom w:val="none" w:sz="0" w:space="0" w:color="auto"/>
        <w:right w:val="none" w:sz="0" w:space="0" w:color="auto"/>
      </w:divBdr>
    </w:div>
    <w:div w:id="259796007">
      <w:bodyDiv w:val="1"/>
      <w:marLeft w:val="0"/>
      <w:marRight w:val="0"/>
      <w:marTop w:val="0"/>
      <w:marBottom w:val="0"/>
      <w:divBdr>
        <w:top w:val="none" w:sz="0" w:space="0" w:color="auto"/>
        <w:left w:val="none" w:sz="0" w:space="0" w:color="auto"/>
        <w:bottom w:val="none" w:sz="0" w:space="0" w:color="auto"/>
        <w:right w:val="none" w:sz="0" w:space="0" w:color="auto"/>
      </w:divBdr>
    </w:div>
    <w:div w:id="275871974">
      <w:bodyDiv w:val="1"/>
      <w:marLeft w:val="0"/>
      <w:marRight w:val="0"/>
      <w:marTop w:val="0"/>
      <w:marBottom w:val="0"/>
      <w:divBdr>
        <w:top w:val="none" w:sz="0" w:space="0" w:color="auto"/>
        <w:left w:val="none" w:sz="0" w:space="0" w:color="auto"/>
        <w:bottom w:val="none" w:sz="0" w:space="0" w:color="auto"/>
        <w:right w:val="none" w:sz="0" w:space="0" w:color="auto"/>
      </w:divBdr>
    </w:div>
    <w:div w:id="338583711">
      <w:bodyDiv w:val="1"/>
      <w:marLeft w:val="0"/>
      <w:marRight w:val="0"/>
      <w:marTop w:val="0"/>
      <w:marBottom w:val="0"/>
      <w:divBdr>
        <w:top w:val="none" w:sz="0" w:space="0" w:color="auto"/>
        <w:left w:val="none" w:sz="0" w:space="0" w:color="auto"/>
        <w:bottom w:val="none" w:sz="0" w:space="0" w:color="auto"/>
        <w:right w:val="none" w:sz="0" w:space="0" w:color="auto"/>
      </w:divBdr>
      <w:divsChild>
        <w:div w:id="1878345449">
          <w:marLeft w:val="480"/>
          <w:marRight w:val="0"/>
          <w:marTop w:val="0"/>
          <w:marBottom w:val="0"/>
          <w:divBdr>
            <w:top w:val="none" w:sz="0" w:space="0" w:color="auto"/>
            <w:left w:val="none" w:sz="0" w:space="0" w:color="auto"/>
            <w:bottom w:val="none" w:sz="0" w:space="0" w:color="auto"/>
            <w:right w:val="none" w:sz="0" w:space="0" w:color="auto"/>
          </w:divBdr>
        </w:div>
        <w:div w:id="798373658">
          <w:marLeft w:val="480"/>
          <w:marRight w:val="0"/>
          <w:marTop w:val="0"/>
          <w:marBottom w:val="0"/>
          <w:divBdr>
            <w:top w:val="none" w:sz="0" w:space="0" w:color="auto"/>
            <w:left w:val="none" w:sz="0" w:space="0" w:color="auto"/>
            <w:bottom w:val="none" w:sz="0" w:space="0" w:color="auto"/>
            <w:right w:val="none" w:sz="0" w:space="0" w:color="auto"/>
          </w:divBdr>
        </w:div>
        <w:div w:id="1881549729">
          <w:marLeft w:val="480"/>
          <w:marRight w:val="0"/>
          <w:marTop w:val="0"/>
          <w:marBottom w:val="0"/>
          <w:divBdr>
            <w:top w:val="none" w:sz="0" w:space="0" w:color="auto"/>
            <w:left w:val="none" w:sz="0" w:space="0" w:color="auto"/>
            <w:bottom w:val="none" w:sz="0" w:space="0" w:color="auto"/>
            <w:right w:val="none" w:sz="0" w:space="0" w:color="auto"/>
          </w:divBdr>
        </w:div>
        <w:div w:id="1434205350">
          <w:marLeft w:val="480"/>
          <w:marRight w:val="0"/>
          <w:marTop w:val="0"/>
          <w:marBottom w:val="0"/>
          <w:divBdr>
            <w:top w:val="none" w:sz="0" w:space="0" w:color="auto"/>
            <w:left w:val="none" w:sz="0" w:space="0" w:color="auto"/>
            <w:bottom w:val="none" w:sz="0" w:space="0" w:color="auto"/>
            <w:right w:val="none" w:sz="0" w:space="0" w:color="auto"/>
          </w:divBdr>
        </w:div>
        <w:div w:id="1457021161">
          <w:marLeft w:val="480"/>
          <w:marRight w:val="0"/>
          <w:marTop w:val="0"/>
          <w:marBottom w:val="0"/>
          <w:divBdr>
            <w:top w:val="none" w:sz="0" w:space="0" w:color="auto"/>
            <w:left w:val="none" w:sz="0" w:space="0" w:color="auto"/>
            <w:bottom w:val="none" w:sz="0" w:space="0" w:color="auto"/>
            <w:right w:val="none" w:sz="0" w:space="0" w:color="auto"/>
          </w:divBdr>
        </w:div>
        <w:div w:id="265694405">
          <w:marLeft w:val="480"/>
          <w:marRight w:val="0"/>
          <w:marTop w:val="0"/>
          <w:marBottom w:val="0"/>
          <w:divBdr>
            <w:top w:val="none" w:sz="0" w:space="0" w:color="auto"/>
            <w:left w:val="none" w:sz="0" w:space="0" w:color="auto"/>
            <w:bottom w:val="none" w:sz="0" w:space="0" w:color="auto"/>
            <w:right w:val="none" w:sz="0" w:space="0" w:color="auto"/>
          </w:divBdr>
        </w:div>
        <w:div w:id="1551264319">
          <w:marLeft w:val="480"/>
          <w:marRight w:val="0"/>
          <w:marTop w:val="0"/>
          <w:marBottom w:val="0"/>
          <w:divBdr>
            <w:top w:val="none" w:sz="0" w:space="0" w:color="auto"/>
            <w:left w:val="none" w:sz="0" w:space="0" w:color="auto"/>
            <w:bottom w:val="none" w:sz="0" w:space="0" w:color="auto"/>
            <w:right w:val="none" w:sz="0" w:space="0" w:color="auto"/>
          </w:divBdr>
        </w:div>
        <w:div w:id="994263470">
          <w:marLeft w:val="480"/>
          <w:marRight w:val="0"/>
          <w:marTop w:val="0"/>
          <w:marBottom w:val="0"/>
          <w:divBdr>
            <w:top w:val="none" w:sz="0" w:space="0" w:color="auto"/>
            <w:left w:val="none" w:sz="0" w:space="0" w:color="auto"/>
            <w:bottom w:val="none" w:sz="0" w:space="0" w:color="auto"/>
            <w:right w:val="none" w:sz="0" w:space="0" w:color="auto"/>
          </w:divBdr>
        </w:div>
        <w:div w:id="177430554">
          <w:marLeft w:val="480"/>
          <w:marRight w:val="0"/>
          <w:marTop w:val="0"/>
          <w:marBottom w:val="0"/>
          <w:divBdr>
            <w:top w:val="none" w:sz="0" w:space="0" w:color="auto"/>
            <w:left w:val="none" w:sz="0" w:space="0" w:color="auto"/>
            <w:bottom w:val="none" w:sz="0" w:space="0" w:color="auto"/>
            <w:right w:val="none" w:sz="0" w:space="0" w:color="auto"/>
          </w:divBdr>
        </w:div>
        <w:div w:id="1501895189">
          <w:marLeft w:val="480"/>
          <w:marRight w:val="0"/>
          <w:marTop w:val="0"/>
          <w:marBottom w:val="0"/>
          <w:divBdr>
            <w:top w:val="none" w:sz="0" w:space="0" w:color="auto"/>
            <w:left w:val="none" w:sz="0" w:space="0" w:color="auto"/>
            <w:bottom w:val="none" w:sz="0" w:space="0" w:color="auto"/>
            <w:right w:val="none" w:sz="0" w:space="0" w:color="auto"/>
          </w:divBdr>
        </w:div>
        <w:div w:id="82840638">
          <w:marLeft w:val="480"/>
          <w:marRight w:val="0"/>
          <w:marTop w:val="0"/>
          <w:marBottom w:val="0"/>
          <w:divBdr>
            <w:top w:val="none" w:sz="0" w:space="0" w:color="auto"/>
            <w:left w:val="none" w:sz="0" w:space="0" w:color="auto"/>
            <w:bottom w:val="none" w:sz="0" w:space="0" w:color="auto"/>
            <w:right w:val="none" w:sz="0" w:space="0" w:color="auto"/>
          </w:divBdr>
        </w:div>
        <w:div w:id="824202339">
          <w:marLeft w:val="480"/>
          <w:marRight w:val="0"/>
          <w:marTop w:val="0"/>
          <w:marBottom w:val="0"/>
          <w:divBdr>
            <w:top w:val="none" w:sz="0" w:space="0" w:color="auto"/>
            <w:left w:val="none" w:sz="0" w:space="0" w:color="auto"/>
            <w:bottom w:val="none" w:sz="0" w:space="0" w:color="auto"/>
            <w:right w:val="none" w:sz="0" w:space="0" w:color="auto"/>
          </w:divBdr>
        </w:div>
        <w:div w:id="927159652">
          <w:marLeft w:val="480"/>
          <w:marRight w:val="0"/>
          <w:marTop w:val="0"/>
          <w:marBottom w:val="0"/>
          <w:divBdr>
            <w:top w:val="none" w:sz="0" w:space="0" w:color="auto"/>
            <w:left w:val="none" w:sz="0" w:space="0" w:color="auto"/>
            <w:bottom w:val="none" w:sz="0" w:space="0" w:color="auto"/>
            <w:right w:val="none" w:sz="0" w:space="0" w:color="auto"/>
          </w:divBdr>
        </w:div>
        <w:div w:id="845096724">
          <w:marLeft w:val="480"/>
          <w:marRight w:val="0"/>
          <w:marTop w:val="0"/>
          <w:marBottom w:val="0"/>
          <w:divBdr>
            <w:top w:val="none" w:sz="0" w:space="0" w:color="auto"/>
            <w:left w:val="none" w:sz="0" w:space="0" w:color="auto"/>
            <w:bottom w:val="none" w:sz="0" w:space="0" w:color="auto"/>
            <w:right w:val="none" w:sz="0" w:space="0" w:color="auto"/>
          </w:divBdr>
        </w:div>
        <w:div w:id="1662735237">
          <w:marLeft w:val="480"/>
          <w:marRight w:val="0"/>
          <w:marTop w:val="0"/>
          <w:marBottom w:val="0"/>
          <w:divBdr>
            <w:top w:val="none" w:sz="0" w:space="0" w:color="auto"/>
            <w:left w:val="none" w:sz="0" w:space="0" w:color="auto"/>
            <w:bottom w:val="none" w:sz="0" w:space="0" w:color="auto"/>
            <w:right w:val="none" w:sz="0" w:space="0" w:color="auto"/>
          </w:divBdr>
        </w:div>
        <w:div w:id="1622034395">
          <w:marLeft w:val="480"/>
          <w:marRight w:val="0"/>
          <w:marTop w:val="0"/>
          <w:marBottom w:val="0"/>
          <w:divBdr>
            <w:top w:val="none" w:sz="0" w:space="0" w:color="auto"/>
            <w:left w:val="none" w:sz="0" w:space="0" w:color="auto"/>
            <w:bottom w:val="none" w:sz="0" w:space="0" w:color="auto"/>
            <w:right w:val="none" w:sz="0" w:space="0" w:color="auto"/>
          </w:divBdr>
        </w:div>
        <w:div w:id="515533666">
          <w:marLeft w:val="480"/>
          <w:marRight w:val="0"/>
          <w:marTop w:val="0"/>
          <w:marBottom w:val="0"/>
          <w:divBdr>
            <w:top w:val="none" w:sz="0" w:space="0" w:color="auto"/>
            <w:left w:val="none" w:sz="0" w:space="0" w:color="auto"/>
            <w:bottom w:val="none" w:sz="0" w:space="0" w:color="auto"/>
            <w:right w:val="none" w:sz="0" w:space="0" w:color="auto"/>
          </w:divBdr>
        </w:div>
        <w:div w:id="891037042">
          <w:marLeft w:val="480"/>
          <w:marRight w:val="0"/>
          <w:marTop w:val="0"/>
          <w:marBottom w:val="0"/>
          <w:divBdr>
            <w:top w:val="none" w:sz="0" w:space="0" w:color="auto"/>
            <w:left w:val="none" w:sz="0" w:space="0" w:color="auto"/>
            <w:bottom w:val="none" w:sz="0" w:space="0" w:color="auto"/>
            <w:right w:val="none" w:sz="0" w:space="0" w:color="auto"/>
          </w:divBdr>
        </w:div>
      </w:divsChild>
    </w:div>
    <w:div w:id="417793092">
      <w:bodyDiv w:val="1"/>
      <w:marLeft w:val="0"/>
      <w:marRight w:val="0"/>
      <w:marTop w:val="0"/>
      <w:marBottom w:val="0"/>
      <w:divBdr>
        <w:top w:val="none" w:sz="0" w:space="0" w:color="auto"/>
        <w:left w:val="none" w:sz="0" w:space="0" w:color="auto"/>
        <w:bottom w:val="none" w:sz="0" w:space="0" w:color="auto"/>
        <w:right w:val="none" w:sz="0" w:space="0" w:color="auto"/>
      </w:divBdr>
    </w:div>
    <w:div w:id="421729673">
      <w:bodyDiv w:val="1"/>
      <w:marLeft w:val="0"/>
      <w:marRight w:val="0"/>
      <w:marTop w:val="0"/>
      <w:marBottom w:val="0"/>
      <w:divBdr>
        <w:top w:val="none" w:sz="0" w:space="0" w:color="auto"/>
        <w:left w:val="none" w:sz="0" w:space="0" w:color="auto"/>
        <w:bottom w:val="none" w:sz="0" w:space="0" w:color="auto"/>
        <w:right w:val="none" w:sz="0" w:space="0" w:color="auto"/>
      </w:divBdr>
    </w:div>
    <w:div w:id="500122211">
      <w:bodyDiv w:val="1"/>
      <w:marLeft w:val="0"/>
      <w:marRight w:val="0"/>
      <w:marTop w:val="0"/>
      <w:marBottom w:val="0"/>
      <w:divBdr>
        <w:top w:val="none" w:sz="0" w:space="0" w:color="auto"/>
        <w:left w:val="none" w:sz="0" w:space="0" w:color="auto"/>
        <w:bottom w:val="none" w:sz="0" w:space="0" w:color="auto"/>
        <w:right w:val="none" w:sz="0" w:space="0" w:color="auto"/>
      </w:divBdr>
    </w:div>
    <w:div w:id="505441507">
      <w:bodyDiv w:val="1"/>
      <w:marLeft w:val="0"/>
      <w:marRight w:val="0"/>
      <w:marTop w:val="0"/>
      <w:marBottom w:val="0"/>
      <w:divBdr>
        <w:top w:val="none" w:sz="0" w:space="0" w:color="auto"/>
        <w:left w:val="none" w:sz="0" w:space="0" w:color="auto"/>
        <w:bottom w:val="none" w:sz="0" w:space="0" w:color="auto"/>
        <w:right w:val="none" w:sz="0" w:space="0" w:color="auto"/>
      </w:divBdr>
    </w:div>
    <w:div w:id="546526470">
      <w:bodyDiv w:val="1"/>
      <w:marLeft w:val="0"/>
      <w:marRight w:val="0"/>
      <w:marTop w:val="0"/>
      <w:marBottom w:val="0"/>
      <w:divBdr>
        <w:top w:val="none" w:sz="0" w:space="0" w:color="auto"/>
        <w:left w:val="none" w:sz="0" w:space="0" w:color="auto"/>
        <w:bottom w:val="none" w:sz="0" w:space="0" w:color="auto"/>
        <w:right w:val="none" w:sz="0" w:space="0" w:color="auto"/>
      </w:divBdr>
    </w:div>
    <w:div w:id="576748050">
      <w:bodyDiv w:val="1"/>
      <w:marLeft w:val="0"/>
      <w:marRight w:val="0"/>
      <w:marTop w:val="0"/>
      <w:marBottom w:val="0"/>
      <w:divBdr>
        <w:top w:val="none" w:sz="0" w:space="0" w:color="auto"/>
        <w:left w:val="none" w:sz="0" w:space="0" w:color="auto"/>
        <w:bottom w:val="none" w:sz="0" w:space="0" w:color="auto"/>
        <w:right w:val="none" w:sz="0" w:space="0" w:color="auto"/>
      </w:divBdr>
    </w:div>
    <w:div w:id="607928705">
      <w:bodyDiv w:val="1"/>
      <w:marLeft w:val="0"/>
      <w:marRight w:val="0"/>
      <w:marTop w:val="0"/>
      <w:marBottom w:val="0"/>
      <w:divBdr>
        <w:top w:val="none" w:sz="0" w:space="0" w:color="auto"/>
        <w:left w:val="none" w:sz="0" w:space="0" w:color="auto"/>
        <w:bottom w:val="none" w:sz="0" w:space="0" w:color="auto"/>
        <w:right w:val="none" w:sz="0" w:space="0" w:color="auto"/>
      </w:divBdr>
      <w:divsChild>
        <w:div w:id="1925336857">
          <w:marLeft w:val="480"/>
          <w:marRight w:val="0"/>
          <w:marTop w:val="0"/>
          <w:marBottom w:val="0"/>
          <w:divBdr>
            <w:top w:val="none" w:sz="0" w:space="0" w:color="auto"/>
            <w:left w:val="none" w:sz="0" w:space="0" w:color="auto"/>
            <w:bottom w:val="none" w:sz="0" w:space="0" w:color="auto"/>
            <w:right w:val="none" w:sz="0" w:space="0" w:color="auto"/>
          </w:divBdr>
        </w:div>
        <w:div w:id="1048073111">
          <w:marLeft w:val="480"/>
          <w:marRight w:val="0"/>
          <w:marTop w:val="0"/>
          <w:marBottom w:val="0"/>
          <w:divBdr>
            <w:top w:val="none" w:sz="0" w:space="0" w:color="auto"/>
            <w:left w:val="none" w:sz="0" w:space="0" w:color="auto"/>
            <w:bottom w:val="none" w:sz="0" w:space="0" w:color="auto"/>
            <w:right w:val="none" w:sz="0" w:space="0" w:color="auto"/>
          </w:divBdr>
        </w:div>
        <w:div w:id="1751199654">
          <w:marLeft w:val="480"/>
          <w:marRight w:val="0"/>
          <w:marTop w:val="0"/>
          <w:marBottom w:val="0"/>
          <w:divBdr>
            <w:top w:val="none" w:sz="0" w:space="0" w:color="auto"/>
            <w:left w:val="none" w:sz="0" w:space="0" w:color="auto"/>
            <w:bottom w:val="none" w:sz="0" w:space="0" w:color="auto"/>
            <w:right w:val="none" w:sz="0" w:space="0" w:color="auto"/>
          </w:divBdr>
        </w:div>
        <w:div w:id="1592078186">
          <w:marLeft w:val="480"/>
          <w:marRight w:val="0"/>
          <w:marTop w:val="0"/>
          <w:marBottom w:val="0"/>
          <w:divBdr>
            <w:top w:val="none" w:sz="0" w:space="0" w:color="auto"/>
            <w:left w:val="none" w:sz="0" w:space="0" w:color="auto"/>
            <w:bottom w:val="none" w:sz="0" w:space="0" w:color="auto"/>
            <w:right w:val="none" w:sz="0" w:space="0" w:color="auto"/>
          </w:divBdr>
        </w:div>
        <w:div w:id="186647792">
          <w:marLeft w:val="480"/>
          <w:marRight w:val="0"/>
          <w:marTop w:val="0"/>
          <w:marBottom w:val="0"/>
          <w:divBdr>
            <w:top w:val="none" w:sz="0" w:space="0" w:color="auto"/>
            <w:left w:val="none" w:sz="0" w:space="0" w:color="auto"/>
            <w:bottom w:val="none" w:sz="0" w:space="0" w:color="auto"/>
            <w:right w:val="none" w:sz="0" w:space="0" w:color="auto"/>
          </w:divBdr>
        </w:div>
        <w:div w:id="1012414667">
          <w:marLeft w:val="480"/>
          <w:marRight w:val="0"/>
          <w:marTop w:val="0"/>
          <w:marBottom w:val="0"/>
          <w:divBdr>
            <w:top w:val="none" w:sz="0" w:space="0" w:color="auto"/>
            <w:left w:val="none" w:sz="0" w:space="0" w:color="auto"/>
            <w:bottom w:val="none" w:sz="0" w:space="0" w:color="auto"/>
            <w:right w:val="none" w:sz="0" w:space="0" w:color="auto"/>
          </w:divBdr>
        </w:div>
        <w:div w:id="1395932322">
          <w:marLeft w:val="480"/>
          <w:marRight w:val="0"/>
          <w:marTop w:val="0"/>
          <w:marBottom w:val="0"/>
          <w:divBdr>
            <w:top w:val="none" w:sz="0" w:space="0" w:color="auto"/>
            <w:left w:val="none" w:sz="0" w:space="0" w:color="auto"/>
            <w:bottom w:val="none" w:sz="0" w:space="0" w:color="auto"/>
            <w:right w:val="none" w:sz="0" w:space="0" w:color="auto"/>
          </w:divBdr>
        </w:div>
        <w:div w:id="1289237405">
          <w:marLeft w:val="480"/>
          <w:marRight w:val="0"/>
          <w:marTop w:val="0"/>
          <w:marBottom w:val="0"/>
          <w:divBdr>
            <w:top w:val="none" w:sz="0" w:space="0" w:color="auto"/>
            <w:left w:val="none" w:sz="0" w:space="0" w:color="auto"/>
            <w:bottom w:val="none" w:sz="0" w:space="0" w:color="auto"/>
            <w:right w:val="none" w:sz="0" w:space="0" w:color="auto"/>
          </w:divBdr>
        </w:div>
        <w:div w:id="1976182980">
          <w:marLeft w:val="480"/>
          <w:marRight w:val="0"/>
          <w:marTop w:val="0"/>
          <w:marBottom w:val="0"/>
          <w:divBdr>
            <w:top w:val="none" w:sz="0" w:space="0" w:color="auto"/>
            <w:left w:val="none" w:sz="0" w:space="0" w:color="auto"/>
            <w:bottom w:val="none" w:sz="0" w:space="0" w:color="auto"/>
            <w:right w:val="none" w:sz="0" w:space="0" w:color="auto"/>
          </w:divBdr>
        </w:div>
        <w:div w:id="2072538866">
          <w:marLeft w:val="480"/>
          <w:marRight w:val="0"/>
          <w:marTop w:val="0"/>
          <w:marBottom w:val="0"/>
          <w:divBdr>
            <w:top w:val="none" w:sz="0" w:space="0" w:color="auto"/>
            <w:left w:val="none" w:sz="0" w:space="0" w:color="auto"/>
            <w:bottom w:val="none" w:sz="0" w:space="0" w:color="auto"/>
            <w:right w:val="none" w:sz="0" w:space="0" w:color="auto"/>
          </w:divBdr>
        </w:div>
        <w:div w:id="1553300755">
          <w:marLeft w:val="480"/>
          <w:marRight w:val="0"/>
          <w:marTop w:val="0"/>
          <w:marBottom w:val="0"/>
          <w:divBdr>
            <w:top w:val="none" w:sz="0" w:space="0" w:color="auto"/>
            <w:left w:val="none" w:sz="0" w:space="0" w:color="auto"/>
            <w:bottom w:val="none" w:sz="0" w:space="0" w:color="auto"/>
            <w:right w:val="none" w:sz="0" w:space="0" w:color="auto"/>
          </w:divBdr>
        </w:div>
        <w:div w:id="130707777">
          <w:marLeft w:val="480"/>
          <w:marRight w:val="0"/>
          <w:marTop w:val="0"/>
          <w:marBottom w:val="0"/>
          <w:divBdr>
            <w:top w:val="none" w:sz="0" w:space="0" w:color="auto"/>
            <w:left w:val="none" w:sz="0" w:space="0" w:color="auto"/>
            <w:bottom w:val="none" w:sz="0" w:space="0" w:color="auto"/>
            <w:right w:val="none" w:sz="0" w:space="0" w:color="auto"/>
          </w:divBdr>
        </w:div>
        <w:div w:id="601063071">
          <w:marLeft w:val="480"/>
          <w:marRight w:val="0"/>
          <w:marTop w:val="0"/>
          <w:marBottom w:val="0"/>
          <w:divBdr>
            <w:top w:val="none" w:sz="0" w:space="0" w:color="auto"/>
            <w:left w:val="none" w:sz="0" w:space="0" w:color="auto"/>
            <w:bottom w:val="none" w:sz="0" w:space="0" w:color="auto"/>
            <w:right w:val="none" w:sz="0" w:space="0" w:color="auto"/>
          </w:divBdr>
        </w:div>
        <w:div w:id="1397045454">
          <w:marLeft w:val="480"/>
          <w:marRight w:val="0"/>
          <w:marTop w:val="0"/>
          <w:marBottom w:val="0"/>
          <w:divBdr>
            <w:top w:val="none" w:sz="0" w:space="0" w:color="auto"/>
            <w:left w:val="none" w:sz="0" w:space="0" w:color="auto"/>
            <w:bottom w:val="none" w:sz="0" w:space="0" w:color="auto"/>
            <w:right w:val="none" w:sz="0" w:space="0" w:color="auto"/>
          </w:divBdr>
        </w:div>
      </w:divsChild>
    </w:div>
    <w:div w:id="621234421">
      <w:bodyDiv w:val="1"/>
      <w:marLeft w:val="0"/>
      <w:marRight w:val="0"/>
      <w:marTop w:val="0"/>
      <w:marBottom w:val="0"/>
      <w:divBdr>
        <w:top w:val="none" w:sz="0" w:space="0" w:color="auto"/>
        <w:left w:val="none" w:sz="0" w:space="0" w:color="auto"/>
        <w:bottom w:val="none" w:sz="0" w:space="0" w:color="auto"/>
        <w:right w:val="none" w:sz="0" w:space="0" w:color="auto"/>
      </w:divBdr>
    </w:div>
    <w:div w:id="671108799">
      <w:bodyDiv w:val="1"/>
      <w:marLeft w:val="0"/>
      <w:marRight w:val="0"/>
      <w:marTop w:val="0"/>
      <w:marBottom w:val="0"/>
      <w:divBdr>
        <w:top w:val="none" w:sz="0" w:space="0" w:color="auto"/>
        <w:left w:val="none" w:sz="0" w:space="0" w:color="auto"/>
        <w:bottom w:val="none" w:sz="0" w:space="0" w:color="auto"/>
        <w:right w:val="none" w:sz="0" w:space="0" w:color="auto"/>
      </w:divBdr>
    </w:div>
    <w:div w:id="703023487">
      <w:bodyDiv w:val="1"/>
      <w:marLeft w:val="0"/>
      <w:marRight w:val="0"/>
      <w:marTop w:val="0"/>
      <w:marBottom w:val="0"/>
      <w:divBdr>
        <w:top w:val="none" w:sz="0" w:space="0" w:color="auto"/>
        <w:left w:val="none" w:sz="0" w:space="0" w:color="auto"/>
        <w:bottom w:val="none" w:sz="0" w:space="0" w:color="auto"/>
        <w:right w:val="none" w:sz="0" w:space="0" w:color="auto"/>
      </w:divBdr>
    </w:div>
    <w:div w:id="795679801">
      <w:bodyDiv w:val="1"/>
      <w:marLeft w:val="0"/>
      <w:marRight w:val="0"/>
      <w:marTop w:val="0"/>
      <w:marBottom w:val="0"/>
      <w:divBdr>
        <w:top w:val="none" w:sz="0" w:space="0" w:color="auto"/>
        <w:left w:val="none" w:sz="0" w:space="0" w:color="auto"/>
        <w:bottom w:val="none" w:sz="0" w:space="0" w:color="auto"/>
        <w:right w:val="none" w:sz="0" w:space="0" w:color="auto"/>
      </w:divBdr>
      <w:divsChild>
        <w:div w:id="1905528002">
          <w:marLeft w:val="480"/>
          <w:marRight w:val="0"/>
          <w:marTop w:val="0"/>
          <w:marBottom w:val="0"/>
          <w:divBdr>
            <w:top w:val="none" w:sz="0" w:space="0" w:color="auto"/>
            <w:left w:val="none" w:sz="0" w:space="0" w:color="auto"/>
            <w:bottom w:val="none" w:sz="0" w:space="0" w:color="auto"/>
            <w:right w:val="none" w:sz="0" w:space="0" w:color="auto"/>
          </w:divBdr>
        </w:div>
        <w:div w:id="1430007460">
          <w:marLeft w:val="480"/>
          <w:marRight w:val="0"/>
          <w:marTop w:val="0"/>
          <w:marBottom w:val="0"/>
          <w:divBdr>
            <w:top w:val="none" w:sz="0" w:space="0" w:color="auto"/>
            <w:left w:val="none" w:sz="0" w:space="0" w:color="auto"/>
            <w:bottom w:val="none" w:sz="0" w:space="0" w:color="auto"/>
            <w:right w:val="none" w:sz="0" w:space="0" w:color="auto"/>
          </w:divBdr>
        </w:div>
        <w:div w:id="439765434">
          <w:marLeft w:val="480"/>
          <w:marRight w:val="0"/>
          <w:marTop w:val="0"/>
          <w:marBottom w:val="0"/>
          <w:divBdr>
            <w:top w:val="none" w:sz="0" w:space="0" w:color="auto"/>
            <w:left w:val="none" w:sz="0" w:space="0" w:color="auto"/>
            <w:bottom w:val="none" w:sz="0" w:space="0" w:color="auto"/>
            <w:right w:val="none" w:sz="0" w:space="0" w:color="auto"/>
          </w:divBdr>
        </w:div>
        <w:div w:id="2011640276">
          <w:marLeft w:val="480"/>
          <w:marRight w:val="0"/>
          <w:marTop w:val="0"/>
          <w:marBottom w:val="0"/>
          <w:divBdr>
            <w:top w:val="none" w:sz="0" w:space="0" w:color="auto"/>
            <w:left w:val="none" w:sz="0" w:space="0" w:color="auto"/>
            <w:bottom w:val="none" w:sz="0" w:space="0" w:color="auto"/>
            <w:right w:val="none" w:sz="0" w:space="0" w:color="auto"/>
          </w:divBdr>
        </w:div>
        <w:div w:id="200941903">
          <w:marLeft w:val="480"/>
          <w:marRight w:val="0"/>
          <w:marTop w:val="0"/>
          <w:marBottom w:val="0"/>
          <w:divBdr>
            <w:top w:val="none" w:sz="0" w:space="0" w:color="auto"/>
            <w:left w:val="none" w:sz="0" w:space="0" w:color="auto"/>
            <w:bottom w:val="none" w:sz="0" w:space="0" w:color="auto"/>
            <w:right w:val="none" w:sz="0" w:space="0" w:color="auto"/>
          </w:divBdr>
        </w:div>
        <w:div w:id="1654335600">
          <w:marLeft w:val="480"/>
          <w:marRight w:val="0"/>
          <w:marTop w:val="0"/>
          <w:marBottom w:val="0"/>
          <w:divBdr>
            <w:top w:val="none" w:sz="0" w:space="0" w:color="auto"/>
            <w:left w:val="none" w:sz="0" w:space="0" w:color="auto"/>
            <w:bottom w:val="none" w:sz="0" w:space="0" w:color="auto"/>
            <w:right w:val="none" w:sz="0" w:space="0" w:color="auto"/>
          </w:divBdr>
        </w:div>
        <w:div w:id="110590795">
          <w:marLeft w:val="480"/>
          <w:marRight w:val="0"/>
          <w:marTop w:val="0"/>
          <w:marBottom w:val="0"/>
          <w:divBdr>
            <w:top w:val="none" w:sz="0" w:space="0" w:color="auto"/>
            <w:left w:val="none" w:sz="0" w:space="0" w:color="auto"/>
            <w:bottom w:val="none" w:sz="0" w:space="0" w:color="auto"/>
            <w:right w:val="none" w:sz="0" w:space="0" w:color="auto"/>
          </w:divBdr>
        </w:div>
        <w:div w:id="2097895162">
          <w:marLeft w:val="480"/>
          <w:marRight w:val="0"/>
          <w:marTop w:val="0"/>
          <w:marBottom w:val="0"/>
          <w:divBdr>
            <w:top w:val="none" w:sz="0" w:space="0" w:color="auto"/>
            <w:left w:val="none" w:sz="0" w:space="0" w:color="auto"/>
            <w:bottom w:val="none" w:sz="0" w:space="0" w:color="auto"/>
            <w:right w:val="none" w:sz="0" w:space="0" w:color="auto"/>
          </w:divBdr>
        </w:div>
        <w:div w:id="866525444">
          <w:marLeft w:val="480"/>
          <w:marRight w:val="0"/>
          <w:marTop w:val="0"/>
          <w:marBottom w:val="0"/>
          <w:divBdr>
            <w:top w:val="none" w:sz="0" w:space="0" w:color="auto"/>
            <w:left w:val="none" w:sz="0" w:space="0" w:color="auto"/>
            <w:bottom w:val="none" w:sz="0" w:space="0" w:color="auto"/>
            <w:right w:val="none" w:sz="0" w:space="0" w:color="auto"/>
          </w:divBdr>
        </w:div>
        <w:div w:id="1021856143">
          <w:marLeft w:val="480"/>
          <w:marRight w:val="0"/>
          <w:marTop w:val="0"/>
          <w:marBottom w:val="0"/>
          <w:divBdr>
            <w:top w:val="none" w:sz="0" w:space="0" w:color="auto"/>
            <w:left w:val="none" w:sz="0" w:space="0" w:color="auto"/>
            <w:bottom w:val="none" w:sz="0" w:space="0" w:color="auto"/>
            <w:right w:val="none" w:sz="0" w:space="0" w:color="auto"/>
          </w:divBdr>
        </w:div>
        <w:div w:id="1413888959">
          <w:marLeft w:val="480"/>
          <w:marRight w:val="0"/>
          <w:marTop w:val="0"/>
          <w:marBottom w:val="0"/>
          <w:divBdr>
            <w:top w:val="none" w:sz="0" w:space="0" w:color="auto"/>
            <w:left w:val="none" w:sz="0" w:space="0" w:color="auto"/>
            <w:bottom w:val="none" w:sz="0" w:space="0" w:color="auto"/>
            <w:right w:val="none" w:sz="0" w:space="0" w:color="auto"/>
          </w:divBdr>
        </w:div>
        <w:div w:id="475682824">
          <w:marLeft w:val="480"/>
          <w:marRight w:val="0"/>
          <w:marTop w:val="0"/>
          <w:marBottom w:val="0"/>
          <w:divBdr>
            <w:top w:val="none" w:sz="0" w:space="0" w:color="auto"/>
            <w:left w:val="none" w:sz="0" w:space="0" w:color="auto"/>
            <w:bottom w:val="none" w:sz="0" w:space="0" w:color="auto"/>
            <w:right w:val="none" w:sz="0" w:space="0" w:color="auto"/>
          </w:divBdr>
        </w:div>
        <w:div w:id="1921716132">
          <w:marLeft w:val="480"/>
          <w:marRight w:val="0"/>
          <w:marTop w:val="0"/>
          <w:marBottom w:val="0"/>
          <w:divBdr>
            <w:top w:val="none" w:sz="0" w:space="0" w:color="auto"/>
            <w:left w:val="none" w:sz="0" w:space="0" w:color="auto"/>
            <w:bottom w:val="none" w:sz="0" w:space="0" w:color="auto"/>
            <w:right w:val="none" w:sz="0" w:space="0" w:color="auto"/>
          </w:divBdr>
        </w:div>
        <w:div w:id="201140786">
          <w:marLeft w:val="480"/>
          <w:marRight w:val="0"/>
          <w:marTop w:val="0"/>
          <w:marBottom w:val="0"/>
          <w:divBdr>
            <w:top w:val="none" w:sz="0" w:space="0" w:color="auto"/>
            <w:left w:val="none" w:sz="0" w:space="0" w:color="auto"/>
            <w:bottom w:val="none" w:sz="0" w:space="0" w:color="auto"/>
            <w:right w:val="none" w:sz="0" w:space="0" w:color="auto"/>
          </w:divBdr>
        </w:div>
        <w:div w:id="1248147633">
          <w:marLeft w:val="480"/>
          <w:marRight w:val="0"/>
          <w:marTop w:val="0"/>
          <w:marBottom w:val="0"/>
          <w:divBdr>
            <w:top w:val="none" w:sz="0" w:space="0" w:color="auto"/>
            <w:left w:val="none" w:sz="0" w:space="0" w:color="auto"/>
            <w:bottom w:val="none" w:sz="0" w:space="0" w:color="auto"/>
            <w:right w:val="none" w:sz="0" w:space="0" w:color="auto"/>
          </w:divBdr>
        </w:div>
        <w:div w:id="1669093278">
          <w:marLeft w:val="480"/>
          <w:marRight w:val="0"/>
          <w:marTop w:val="0"/>
          <w:marBottom w:val="0"/>
          <w:divBdr>
            <w:top w:val="none" w:sz="0" w:space="0" w:color="auto"/>
            <w:left w:val="none" w:sz="0" w:space="0" w:color="auto"/>
            <w:bottom w:val="none" w:sz="0" w:space="0" w:color="auto"/>
            <w:right w:val="none" w:sz="0" w:space="0" w:color="auto"/>
          </w:divBdr>
        </w:div>
        <w:div w:id="314532496">
          <w:marLeft w:val="480"/>
          <w:marRight w:val="0"/>
          <w:marTop w:val="0"/>
          <w:marBottom w:val="0"/>
          <w:divBdr>
            <w:top w:val="none" w:sz="0" w:space="0" w:color="auto"/>
            <w:left w:val="none" w:sz="0" w:space="0" w:color="auto"/>
            <w:bottom w:val="none" w:sz="0" w:space="0" w:color="auto"/>
            <w:right w:val="none" w:sz="0" w:space="0" w:color="auto"/>
          </w:divBdr>
        </w:div>
        <w:div w:id="1334262379">
          <w:marLeft w:val="480"/>
          <w:marRight w:val="0"/>
          <w:marTop w:val="0"/>
          <w:marBottom w:val="0"/>
          <w:divBdr>
            <w:top w:val="none" w:sz="0" w:space="0" w:color="auto"/>
            <w:left w:val="none" w:sz="0" w:space="0" w:color="auto"/>
            <w:bottom w:val="none" w:sz="0" w:space="0" w:color="auto"/>
            <w:right w:val="none" w:sz="0" w:space="0" w:color="auto"/>
          </w:divBdr>
        </w:div>
        <w:div w:id="409279573">
          <w:marLeft w:val="480"/>
          <w:marRight w:val="0"/>
          <w:marTop w:val="0"/>
          <w:marBottom w:val="0"/>
          <w:divBdr>
            <w:top w:val="none" w:sz="0" w:space="0" w:color="auto"/>
            <w:left w:val="none" w:sz="0" w:space="0" w:color="auto"/>
            <w:bottom w:val="none" w:sz="0" w:space="0" w:color="auto"/>
            <w:right w:val="none" w:sz="0" w:space="0" w:color="auto"/>
          </w:divBdr>
        </w:div>
        <w:div w:id="137310258">
          <w:marLeft w:val="480"/>
          <w:marRight w:val="0"/>
          <w:marTop w:val="0"/>
          <w:marBottom w:val="0"/>
          <w:divBdr>
            <w:top w:val="none" w:sz="0" w:space="0" w:color="auto"/>
            <w:left w:val="none" w:sz="0" w:space="0" w:color="auto"/>
            <w:bottom w:val="none" w:sz="0" w:space="0" w:color="auto"/>
            <w:right w:val="none" w:sz="0" w:space="0" w:color="auto"/>
          </w:divBdr>
        </w:div>
        <w:div w:id="169681981">
          <w:marLeft w:val="480"/>
          <w:marRight w:val="0"/>
          <w:marTop w:val="0"/>
          <w:marBottom w:val="0"/>
          <w:divBdr>
            <w:top w:val="none" w:sz="0" w:space="0" w:color="auto"/>
            <w:left w:val="none" w:sz="0" w:space="0" w:color="auto"/>
            <w:bottom w:val="none" w:sz="0" w:space="0" w:color="auto"/>
            <w:right w:val="none" w:sz="0" w:space="0" w:color="auto"/>
          </w:divBdr>
        </w:div>
        <w:div w:id="9991955">
          <w:marLeft w:val="480"/>
          <w:marRight w:val="0"/>
          <w:marTop w:val="0"/>
          <w:marBottom w:val="0"/>
          <w:divBdr>
            <w:top w:val="none" w:sz="0" w:space="0" w:color="auto"/>
            <w:left w:val="none" w:sz="0" w:space="0" w:color="auto"/>
            <w:bottom w:val="none" w:sz="0" w:space="0" w:color="auto"/>
            <w:right w:val="none" w:sz="0" w:space="0" w:color="auto"/>
          </w:divBdr>
        </w:div>
        <w:div w:id="1233007145">
          <w:marLeft w:val="480"/>
          <w:marRight w:val="0"/>
          <w:marTop w:val="0"/>
          <w:marBottom w:val="0"/>
          <w:divBdr>
            <w:top w:val="none" w:sz="0" w:space="0" w:color="auto"/>
            <w:left w:val="none" w:sz="0" w:space="0" w:color="auto"/>
            <w:bottom w:val="none" w:sz="0" w:space="0" w:color="auto"/>
            <w:right w:val="none" w:sz="0" w:space="0" w:color="auto"/>
          </w:divBdr>
        </w:div>
      </w:divsChild>
    </w:div>
    <w:div w:id="795685713">
      <w:bodyDiv w:val="1"/>
      <w:marLeft w:val="0"/>
      <w:marRight w:val="0"/>
      <w:marTop w:val="0"/>
      <w:marBottom w:val="0"/>
      <w:divBdr>
        <w:top w:val="none" w:sz="0" w:space="0" w:color="auto"/>
        <w:left w:val="none" w:sz="0" w:space="0" w:color="auto"/>
        <w:bottom w:val="none" w:sz="0" w:space="0" w:color="auto"/>
        <w:right w:val="none" w:sz="0" w:space="0" w:color="auto"/>
      </w:divBdr>
    </w:div>
    <w:div w:id="801577190">
      <w:bodyDiv w:val="1"/>
      <w:marLeft w:val="0"/>
      <w:marRight w:val="0"/>
      <w:marTop w:val="0"/>
      <w:marBottom w:val="0"/>
      <w:divBdr>
        <w:top w:val="none" w:sz="0" w:space="0" w:color="auto"/>
        <w:left w:val="none" w:sz="0" w:space="0" w:color="auto"/>
        <w:bottom w:val="none" w:sz="0" w:space="0" w:color="auto"/>
        <w:right w:val="none" w:sz="0" w:space="0" w:color="auto"/>
      </w:divBdr>
      <w:divsChild>
        <w:div w:id="1959406734">
          <w:marLeft w:val="480"/>
          <w:marRight w:val="0"/>
          <w:marTop w:val="0"/>
          <w:marBottom w:val="0"/>
          <w:divBdr>
            <w:top w:val="none" w:sz="0" w:space="0" w:color="auto"/>
            <w:left w:val="none" w:sz="0" w:space="0" w:color="auto"/>
            <w:bottom w:val="none" w:sz="0" w:space="0" w:color="auto"/>
            <w:right w:val="none" w:sz="0" w:space="0" w:color="auto"/>
          </w:divBdr>
        </w:div>
        <w:div w:id="538975001">
          <w:marLeft w:val="480"/>
          <w:marRight w:val="0"/>
          <w:marTop w:val="0"/>
          <w:marBottom w:val="0"/>
          <w:divBdr>
            <w:top w:val="none" w:sz="0" w:space="0" w:color="auto"/>
            <w:left w:val="none" w:sz="0" w:space="0" w:color="auto"/>
            <w:bottom w:val="none" w:sz="0" w:space="0" w:color="auto"/>
            <w:right w:val="none" w:sz="0" w:space="0" w:color="auto"/>
          </w:divBdr>
        </w:div>
        <w:div w:id="1600678180">
          <w:marLeft w:val="480"/>
          <w:marRight w:val="0"/>
          <w:marTop w:val="0"/>
          <w:marBottom w:val="0"/>
          <w:divBdr>
            <w:top w:val="none" w:sz="0" w:space="0" w:color="auto"/>
            <w:left w:val="none" w:sz="0" w:space="0" w:color="auto"/>
            <w:bottom w:val="none" w:sz="0" w:space="0" w:color="auto"/>
            <w:right w:val="none" w:sz="0" w:space="0" w:color="auto"/>
          </w:divBdr>
        </w:div>
        <w:div w:id="881596343">
          <w:marLeft w:val="480"/>
          <w:marRight w:val="0"/>
          <w:marTop w:val="0"/>
          <w:marBottom w:val="0"/>
          <w:divBdr>
            <w:top w:val="none" w:sz="0" w:space="0" w:color="auto"/>
            <w:left w:val="none" w:sz="0" w:space="0" w:color="auto"/>
            <w:bottom w:val="none" w:sz="0" w:space="0" w:color="auto"/>
            <w:right w:val="none" w:sz="0" w:space="0" w:color="auto"/>
          </w:divBdr>
        </w:div>
        <w:div w:id="610481136">
          <w:marLeft w:val="480"/>
          <w:marRight w:val="0"/>
          <w:marTop w:val="0"/>
          <w:marBottom w:val="0"/>
          <w:divBdr>
            <w:top w:val="none" w:sz="0" w:space="0" w:color="auto"/>
            <w:left w:val="none" w:sz="0" w:space="0" w:color="auto"/>
            <w:bottom w:val="none" w:sz="0" w:space="0" w:color="auto"/>
            <w:right w:val="none" w:sz="0" w:space="0" w:color="auto"/>
          </w:divBdr>
        </w:div>
        <w:div w:id="1938976373">
          <w:marLeft w:val="480"/>
          <w:marRight w:val="0"/>
          <w:marTop w:val="0"/>
          <w:marBottom w:val="0"/>
          <w:divBdr>
            <w:top w:val="none" w:sz="0" w:space="0" w:color="auto"/>
            <w:left w:val="none" w:sz="0" w:space="0" w:color="auto"/>
            <w:bottom w:val="none" w:sz="0" w:space="0" w:color="auto"/>
            <w:right w:val="none" w:sz="0" w:space="0" w:color="auto"/>
          </w:divBdr>
        </w:div>
        <w:div w:id="26295779">
          <w:marLeft w:val="480"/>
          <w:marRight w:val="0"/>
          <w:marTop w:val="0"/>
          <w:marBottom w:val="0"/>
          <w:divBdr>
            <w:top w:val="none" w:sz="0" w:space="0" w:color="auto"/>
            <w:left w:val="none" w:sz="0" w:space="0" w:color="auto"/>
            <w:bottom w:val="none" w:sz="0" w:space="0" w:color="auto"/>
            <w:right w:val="none" w:sz="0" w:space="0" w:color="auto"/>
          </w:divBdr>
        </w:div>
        <w:div w:id="1574243690">
          <w:marLeft w:val="480"/>
          <w:marRight w:val="0"/>
          <w:marTop w:val="0"/>
          <w:marBottom w:val="0"/>
          <w:divBdr>
            <w:top w:val="none" w:sz="0" w:space="0" w:color="auto"/>
            <w:left w:val="none" w:sz="0" w:space="0" w:color="auto"/>
            <w:bottom w:val="none" w:sz="0" w:space="0" w:color="auto"/>
            <w:right w:val="none" w:sz="0" w:space="0" w:color="auto"/>
          </w:divBdr>
        </w:div>
        <w:div w:id="37436836">
          <w:marLeft w:val="480"/>
          <w:marRight w:val="0"/>
          <w:marTop w:val="0"/>
          <w:marBottom w:val="0"/>
          <w:divBdr>
            <w:top w:val="none" w:sz="0" w:space="0" w:color="auto"/>
            <w:left w:val="none" w:sz="0" w:space="0" w:color="auto"/>
            <w:bottom w:val="none" w:sz="0" w:space="0" w:color="auto"/>
            <w:right w:val="none" w:sz="0" w:space="0" w:color="auto"/>
          </w:divBdr>
        </w:div>
        <w:div w:id="671185585">
          <w:marLeft w:val="480"/>
          <w:marRight w:val="0"/>
          <w:marTop w:val="0"/>
          <w:marBottom w:val="0"/>
          <w:divBdr>
            <w:top w:val="none" w:sz="0" w:space="0" w:color="auto"/>
            <w:left w:val="none" w:sz="0" w:space="0" w:color="auto"/>
            <w:bottom w:val="none" w:sz="0" w:space="0" w:color="auto"/>
            <w:right w:val="none" w:sz="0" w:space="0" w:color="auto"/>
          </w:divBdr>
        </w:div>
        <w:div w:id="1698237138">
          <w:marLeft w:val="480"/>
          <w:marRight w:val="0"/>
          <w:marTop w:val="0"/>
          <w:marBottom w:val="0"/>
          <w:divBdr>
            <w:top w:val="none" w:sz="0" w:space="0" w:color="auto"/>
            <w:left w:val="none" w:sz="0" w:space="0" w:color="auto"/>
            <w:bottom w:val="none" w:sz="0" w:space="0" w:color="auto"/>
            <w:right w:val="none" w:sz="0" w:space="0" w:color="auto"/>
          </w:divBdr>
        </w:div>
        <w:div w:id="400250010">
          <w:marLeft w:val="480"/>
          <w:marRight w:val="0"/>
          <w:marTop w:val="0"/>
          <w:marBottom w:val="0"/>
          <w:divBdr>
            <w:top w:val="none" w:sz="0" w:space="0" w:color="auto"/>
            <w:left w:val="none" w:sz="0" w:space="0" w:color="auto"/>
            <w:bottom w:val="none" w:sz="0" w:space="0" w:color="auto"/>
            <w:right w:val="none" w:sz="0" w:space="0" w:color="auto"/>
          </w:divBdr>
        </w:div>
        <w:div w:id="1564101857">
          <w:marLeft w:val="480"/>
          <w:marRight w:val="0"/>
          <w:marTop w:val="0"/>
          <w:marBottom w:val="0"/>
          <w:divBdr>
            <w:top w:val="none" w:sz="0" w:space="0" w:color="auto"/>
            <w:left w:val="none" w:sz="0" w:space="0" w:color="auto"/>
            <w:bottom w:val="none" w:sz="0" w:space="0" w:color="auto"/>
            <w:right w:val="none" w:sz="0" w:space="0" w:color="auto"/>
          </w:divBdr>
        </w:div>
        <w:div w:id="594099118">
          <w:marLeft w:val="480"/>
          <w:marRight w:val="0"/>
          <w:marTop w:val="0"/>
          <w:marBottom w:val="0"/>
          <w:divBdr>
            <w:top w:val="none" w:sz="0" w:space="0" w:color="auto"/>
            <w:left w:val="none" w:sz="0" w:space="0" w:color="auto"/>
            <w:bottom w:val="none" w:sz="0" w:space="0" w:color="auto"/>
            <w:right w:val="none" w:sz="0" w:space="0" w:color="auto"/>
          </w:divBdr>
        </w:div>
        <w:div w:id="101917678">
          <w:marLeft w:val="480"/>
          <w:marRight w:val="0"/>
          <w:marTop w:val="0"/>
          <w:marBottom w:val="0"/>
          <w:divBdr>
            <w:top w:val="none" w:sz="0" w:space="0" w:color="auto"/>
            <w:left w:val="none" w:sz="0" w:space="0" w:color="auto"/>
            <w:bottom w:val="none" w:sz="0" w:space="0" w:color="auto"/>
            <w:right w:val="none" w:sz="0" w:space="0" w:color="auto"/>
          </w:divBdr>
        </w:div>
      </w:divsChild>
    </w:div>
    <w:div w:id="801918625">
      <w:bodyDiv w:val="1"/>
      <w:marLeft w:val="0"/>
      <w:marRight w:val="0"/>
      <w:marTop w:val="0"/>
      <w:marBottom w:val="0"/>
      <w:divBdr>
        <w:top w:val="none" w:sz="0" w:space="0" w:color="auto"/>
        <w:left w:val="none" w:sz="0" w:space="0" w:color="auto"/>
        <w:bottom w:val="none" w:sz="0" w:space="0" w:color="auto"/>
        <w:right w:val="none" w:sz="0" w:space="0" w:color="auto"/>
      </w:divBdr>
    </w:div>
    <w:div w:id="839084007">
      <w:bodyDiv w:val="1"/>
      <w:marLeft w:val="0"/>
      <w:marRight w:val="0"/>
      <w:marTop w:val="0"/>
      <w:marBottom w:val="0"/>
      <w:divBdr>
        <w:top w:val="none" w:sz="0" w:space="0" w:color="auto"/>
        <w:left w:val="none" w:sz="0" w:space="0" w:color="auto"/>
        <w:bottom w:val="none" w:sz="0" w:space="0" w:color="auto"/>
        <w:right w:val="none" w:sz="0" w:space="0" w:color="auto"/>
      </w:divBdr>
    </w:div>
    <w:div w:id="849373976">
      <w:bodyDiv w:val="1"/>
      <w:marLeft w:val="0"/>
      <w:marRight w:val="0"/>
      <w:marTop w:val="0"/>
      <w:marBottom w:val="0"/>
      <w:divBdr>
        <w:top w:val="none" w:sz="0" w:space="0" w:color="auto"/>
        <w:left w:val="none" w:sz="0" w:space="0" w:color="auto"/>
        <w:bottom w:val="none" w:sz="0" w:space="0" w:color="auto"/>
        <w:right w:val="none" w:sz="0" w:space="0" w:color="auto"/>
      </w:divBdr>
    </w:div>
    <w:div w:id="882209145">
      <w:bodyDiv w:val="1"/>
      <w:marLeft w:val="0"/>
      <w:marRight w:val="0"/>
      <w:marTop w:val="0"/>
      <w:marBottom w:val="0"/>
      <w:divBdr>
        <w:top w:val="none" w:sz="0" w:space="0" w:color="auto"/>
        <w:left w:val="none" w:sz="0" w:space="0" w:color="auto"/>
        <w:bottom w:val="none" w:sz="0" w:space="0" w:color="auto"/>
        <w:right w:val="none" w:sz="0" w:space="0" w:color="auto"/>
      </w:divBdr>
      <w:divsChild>
        <w:div w:id="164319389">
          <w:marLeft w:val="480"/>
          <w:marRight w:val="0"/>
          <w:marTop w:val="0"/>
          <w:marBottom w:val="0"/>
          <w:divBdr>
            <w:top w:val="none" w:sz="0" w:space="0" w:color="auto"/>
            <w:left w:val="none" w:sz="0" w:space="0" w:color="auto"/>
            <w:bottom w:val="none" w:sz="0" w:space="0" w:color="auto"/>
            <w:right w:val="none" w:sz="0" w:space="0" w:color="auto"/>
          </w:divBdr>
        </w:div>
        <w:div w:id="912424560">
          <w:marLeft w:val="480"/>
          <w:marRight w:val="0"/>
          <w:marTop w:val="0"/>
          <w:marBottom w:val="0"/>
          <w:divBdr>
            <w:top w:val="none" w:sz="0" w:space="0" w:color="auto"/>
            <w:left w:val="none" w:sz="0" w:space="0" w:color="auto"/>
            <w:bottom w:val="none" w:sz="0" w:space="0" w:color="auto"/>
            <w:right w:val="none" w:sz="0" w:space="0" w:color="auto"/>
          </w:divBdr>
        </w:div>
        <w:div w:id="600646338">
          <w:marLeft w:val="480"/>
          <w:marRight w:val="0"/>
          <w:marTop w:val="0"/>
          <w:marBottom w:val="0"/>
          <w:divBdr>
            <w:top w:val="none" w:sz="0" w:space="0" w:color="auto"/>
            <w:left w:val="none" w:sz="0" w:space="0" w:color="auto"/>
            <w:bottom w:val="none" w:sz="0" w:space="0" w:color="auto"/>
            <w:right w:val="none" w:sz="0" w:space="0" w:color="auto"/>
          </w:divBdr>
        </w:div>
        <w:div w:id="45497799">
          <w:marLeft w:val="480"/>
          <w:marRight w:val="0"/>
          <w:marTop w:val="0"/>
          <w:marBottom w:val="0"/>
          <w:divBdr>
            <w:top w:val="none" w:sz="0" w:space="0" w:color="auto"/>
            <w:left w:val="none" w:sz="0" w:space="0" w:color="auto"/>
            <w:bottom w:val="none" w:sz="0" w:space="0" w:color="auto"/>
            <w:right w:val="none" w:sz="0" w:space="0" w:color="auto"/>
          </w:divBdr>
        </w:div>
        <w:div w:id="1820460955">
          <w:marLeft w:val="480"/>
          <w:marRight w:val="0"/>
          <w:marTop w:val="0"/>
          <w:marBottom w:val="0"/>
          <w:divBdr>
            <w:top w:val="none" w:sz="0" w:space="0" w:color="auto"/>
            <w:left w:val="none" w:sz="0" w:space="0" w:color="auto"/>
            <w:bottom w:val="none" w:sz="0" w:space="0" w:color="auto"/>
            <w:right w:val="none" w:sz="0" w:space="0" w:color="auto"/>
          </w:divBdr>
        </w:div>
        <w:div w:id="1250122067">
          <w:marLeft w:val="480"/>
          <w:marRight w:val="0"/>
          <w:marTop w:val="0"/>
          <w:marBottom w:val="0"/>
          <w:divBdr>
            <w:top w:val="none" w:sz="0" w:space="0" w:color="auto"/>
            <w:left w:val="none" w:sz="0" w:space="0" w:color="auto"/>
            <w:bottom w:val="none" w:sz="0" w:space="0" w:color="auto"/>
            <w:right w:val="none" w:sz="0" w:space="0" w:color="auto"/>
          </w:divBdr>
        </w:div>
        <w:div w:id="209271782">
          <w:marLeft w:val="480"/>
          <w:marRight w:val="0"/>
          <w:marTop w:val="0"/>
          <w:marBottom w:val="0"/>
          <w:divBdr>
            <w:top w:val="none" w:sz="0" w:space="0" w:color="auto"/>
            <w:left w:val="none" w:sz="0" w:space="0" w:color="auto"/>
            <w:bottom w:val="none" w:sz="0" w:space="0" w:color="auto"/>
            <w:right w:val="none" w:sz="0" w:space="0" w:color="auto"/>
          </w:divBdr>
        </w:div>
        <w:div w:id="7758006">
          <w:marLeft w:val="480"/>
          <w:marRight w:val="0"/>
          <w:marTop w:val="0"/>
          <w:marBottom w:val="0"/>
          <w:divBdr>
            <w:top w:val="none" w:sz="0" w:space="0" w:color="auto"/>
            <w:left w:val="none" w:sz="0" w:space="0" w:color="auto"/>
            <w:bottom w:val="none" w:sz="0" w:space="0" w:color="auto"/>
            <w:right w:val="none" w:sz="0" w:space="0" w:color="auto"/>
          </w:divBdr>
        </w:div>
        <w:div w:id="1879732310">
          <w:marLeft w:val="480"/>
          <w:marRight w:val="0"/>
          <w:marTop w:val="0"/>
          <w:marBottom w:val="0"/>
          <w:divBdr>
            <w:top w:val="none" w:sz="0" w:space="0" w:color="auto"/>
            <w:left w:val="none" w:sz="0" w:space="0" w:color="auto"/>
            <w:bottom w:val="none" w:sz="0" w:space="0" w:color="auto"/>
            <w:right w:val="none" w:sz="0" w:space="0" w:color="auto"/>
          </w:divBdr>
        </w:div>
        <w:div w:id="1206211121">
          <w:marLeft w:val="480"/>
          <w:marRight w:val="0"/>
          <w:marTop w:val="0"/>
          <w:marBottom w:val="0"/>
          <w:divBdr>
            <w:top w:val="none" w:sz="0" w:space="0" w:color="auto"/>
            <w:left w:val="none" w:sz="0" w:space="0" w:color="auto"/>
            <w:bottom w:val="none" w:sz="0" w:space="0" w:color="auto"/>
            <w:right w:val="none" w:sz="0" w:space="0" w:color="auto"/>
          </w:divBdr>
        </w:div>
        <w:div w:id="611135517">
          <w:marLeft w:val="480"/>
          <w:marRight w:val="0"/>
          <w:marTop w:val="0"/>
          <w:marBottom w:val="0"/>
          <w:divBdr>
            <w:top w:val="none" w:sz="0" w:space="0" w:color="auto"/>
            <w:left w:val="none" w:sz="0" w:space="0" w:color="auto"/>
            <w:bottom w:val="none" w:sz="0" w:space="0" w:color="auto"/>
            <w:right w:val="none" w:sz="0" w:space="0" w:color="auto"/>
          </w:divBdr>
        </w:div>
        <w:div w:id="656112021">
          <w:marLeft w:val="480"/>
          <w:marRight w:val="0"/>
          <w:marTop w:val="0"/>
          <w:marBottom w:val="0"/>
          <w:divBdr>
            <w:top w:val="none" w:sz="0" w:space="0" w:color="auto"/>
            <w:left w:val="none" w:sz="0" w:space="0" w:color="auto"/>
            <w:bottom w:val="none" w:sz="0" w:space="0" w:color="auto"/>
            <w:right w:val="none" w:sz="0" w:space="0" w:color="auto"/>
          </w:divBdr>
        </w:div>
        <w:div w:id="106240694">
          <w:marLeft w:val="480"/>
          <w:marRight w:val="0"/>
          <w:marTop w:val="0"/>
          <w:marBottom w:val="0"/>
          <w:divBdr>
            <w:top w:val="none" w:sz="0" w:space="0" w:color="auto"/>
            <w:left w:val="none" w:sz="0" w:space="0" w:color="auto"/>
            <w:bottom w:val="none" w:sz="0" w:space="0" w:color="auto"/>
            <w:right w:val="none" w:sz="0" w:space="0" w:color="auto"/>
          </w:divBdr>
        </w:div>
        <w:div w:id="2111967789">
          <w:marLeft w:val="480"/>
          <w:marRight w:val="0"/>
          <w:marTop w:val="0"/>
          <w:marBottom w:val="0"/>
          <w:divBdr>
            <w:top w:val="none" w:sz="0" w:space="0" w:color="auto"/>
            <w:left w:val="none" w:sz="0" w:space="0" w:color="auto"/>
            <w:bottom w:val="none" w:sz="0" w:space="0" w:color="auto"/>
            <w:right w:val="none" w:sz="0" w:space="0" w:color="auto"/>
          </w:divBdr>
        </w:div>
        <w:div w:id="931162745">
          <w:marLeft w:val="480"/>
          <w:marRight w:val="0"/>
          <w:marTop w:val="0"/>
          <w:marBottom w:val="0"/>
          <w:divBdr>
            <w:top w:val="none" w:sz="0" w:space="0" w:color="auto"/>
            <w:left w:val="none" w:sz="0" w:space="0" w:color="auto"/>
            <w:bottom w:val="none" w:sz="0" w:space="0" w:color="auto"/>
            <w:right w:val="none" w:sz="0" w:space="0" w:color="auto"/>
          </w:divBdr>
        </w:div>
        <w:div w:id="22366442">
          <w:marLeft w:val="480"/>
          <w:marRight w:val="0"/>
          <w:marTop w:val="0"/>
          <w:marBottom w:val="0"/>
          <w:divBdr>
            <w:top w:val="none" w:sz="0" w:space="0" w:color="auto"/>
            <w:left w:val="none" w:sz="0" w:space="0" w:color="auto"/>
            <w:bottom w:val="none" w:sz="0" w:space="0" w:color="auto"/>
            <w:right w:val="none" w:sz="0" w:space="0" w:color="auto"/>
          </w:divBdr>
        </w:div>
        <w:div w:id="20711870">
          <w:marLeft w:val="480"/>
          <w:marRight w:val="0"/>
          <w:marTop w:val="0"/>
          <w:marBottom w:val="0"/>
          <w:divBdr>
            <w:top w:val="none" w:sz="0" w:space="0" w:color="auto"/>
            <w:left w:val="none" w:sz="0" w:space="0" w:color="auto"/>
            <w:bottom w:val="none" w:sz="0" w:space="0" w:color="auto"/>
            <w:right w:val="none" w:sz="0" w:space="0" w:color="auto"/>
          </w:divBdr>
        </w:div>
      </w:divsChild>
    </w:div>
    <w:div w:id="887032909">
      <w:bodyDiv w:val="1"/>
      <w:marLeft w:val="0"/>
      <w:marRight w:val="0"/>
      <w:marTop w:val="0"/>
      <w:marBottom w:val="0"/>
      <w:divBdr>
        <w:top w:val="none" w:sz="0" w:space="0" w:color="auto"/>
        <w:left w:val="none" w:sz="0" w:space="0" w:color="auto"/>
        <w:bottom w:val="none" w:sz="0" w:space="0" w:color="auto"/>
        <w:right w:val="none" w:sz="0" w:space="0" w:color="auto"/>
      </w:divBdr>
      <w:divsChild>
        <w:div w:id="1848978776">
          <w:marLeft w:val="480"/>
          <w:marRight w:val="0"/>
          <w:marTop w:val="0"/>
          <w:marBottom w:val="0"/>
          <w:divBdr>
            <w:top w:val="none" w:sz="0" w:space="0" w:color="auto"/>
            <w:left w:val="none" w:sz="0" w:space="0" w:color="auto"/>
            <w:bottom w:val="none" w:sz="0" w:space="0" w:color="auto"/>
            <w:right w:val="none" w:sz="0" w:space="0" w:color="auto"/>
          </w:divBdr>
        </w:div>
        <w:div w:id="2127692430">
          <w:marLeft w:val="480"/>
          <w:marRight w:val="0"/>
          <w:marTop w:val="0"/>
          <w:marBottom w:val="0"/>
          <w:divBdr>
            <w:top w:val="none" w:sz="0" w:space="0" w:color="auto"/>
            <w:left w:val="none" w:sz="0" w:space="0" w:color="auto"/>
            <w:bottom w:val="none" w:sz="0" w:space="0" w:color="auto"/>
            <w:right w:val="none" w:sz="0" w:space="0" w:color="auto"/>
          </w:divBdr>
        </w:div>
        <w:div w:id="2048917738">
          <w:marLeft w:val="480"/>
          <w:marRight w:val="0"/>
          <w:marTop w:val="0"/>
          <w:marBottom w:val="0"/>
          <w:divBdr>
            <w:top w:val="none" w:sz="0" w:space="0" w:color="auto"/>
            <w:left w:val="none" w:sz="0" w:space="0" w:color="auto"/>
            <w:bottom w:val="none" w:sz="0" w:space="0" w:color="auto"/>
            <w:right w:val="none" w:sz="0" w:space="0" w:color="auto"/>
          </w:divBdr>
        </w:div>
        <w:div w:id="581837552">
          <w:marLeft w:val="480"/>
          <w:marRight w:val="0"/>
          <w:marTop w:val="0"/>
          <w:marBottom w:val="0"/>
          <w:divBdr>
            <w:top w:val="none" w:sz="0" w:space="0" w:color="auto"/>
            <w:left w:val="none" w:sz="0" w:space="0" w:color="auto"/>
            <w:bottom w:val="none" w:sz="0" w:space="0" w:color="auto"/>
            <w:right w:val="none" w:sz="0" w:space="0" w:color="auto"/>
          </w:divBdr>
        </w:div>
        <w:div w:id="874927776">
          <w:marLeft w:val="480"/>
          <w:marRight w:val="0"/>
          <w:marTop w:val="0"/>
          <w:marBottom w:val="0"/>
          <w:divBdr>
            <w:top w:val="none" w:sz="0" w:space="0" w:color="auto"/>
            <w:left w:val="none" w:sz="0" w:space="0" w:color="auto"/>
            <w:bottom w:val="none" w:sz="0" w:space="0" w:color="auto"/>
            <w:right w:val="none" w:sz="0" w:space="0" w:color="auto"/>
          </w:divBdr>
        </w:div>
        <w:div w:id="752118552">
          <w:marLeft w:val="480"/>
          <w:marRight w:val="0"/>
          <w:marTop w:val="0"/>
          <w:marBottom w:val="0"/>
          <w:divBdr>
            <w:top w:val="none" w:sz="0" w:space="0" w:color="auto"/>
            <w:left w:val="none" w:sz="0" w:space="0" w:color="auto"/>
            <w:bottom w:val="none" w:sz="0" w:space="0" w:color="auto"/>
            <w:right w:val="none" w:sz="0" w:space="0" w:color="auto"/>
          </w:divBdr>
        </w:div>
        <w:div w:id="603657600">
          <w:marLeft w:val="480"/>
          <w:marRight w:val="0"/>
          <w:marTop w:val="0"/>
          <w:marBottom w:val="0"/>
          <w:divBdr>
            <w:top w:val="none" w:sz="0" w:space="0" w:color="auto"/>
            <w:left w:val="none" w:sz="0" w:space="0" w:color="auto"/>
            <w:bottom w:val="none" w:sz="0" w:space="0" w:color="auto"/>
            <w:right w:val="none" w:sz="0" w:space="0" w:color="auto"/>
          </w:divBdr>
        </w:div>
        <w:div w:id="631598099">
          <w:marLeft w:val="480"/>
          <w:marRight w:val="0"/>
          <w:marTop w:val="0"/>
          <w:marBottom w:val="0"/>
          <w:divBdr>
            <w:top w:val="none" w:sz="0" w:space="0" w:color="auto"/>
            <w:left w:val="none" w:sz="0" w:space="0" w:color="auto"/>
            <w:bottom w:val="none" w:sz="0" w:space="0" w:color="auto"/>
            <w:right w:val="none" w:sz="0" w:space="0" w:color="auto"/>
          </w:divBdr>
        </w:div>
        <w:div w:id="575745478">
          <w:marLeft w:val="480"/>
          <w:marRight w:val="0"/>
          <w:marTop w:val="0"/>
          <w:marBottom w:val="0"/>
          <w:divBdr>
            <w:top w:val="none" w:sz="0" w:space="0" w:color="auto"/>
            <w:left w:val="none" w:sz="0" w:space="0" w:color="auto"/>
            <w:bottom w:val="none" w:sz="0" w:space="0" w:color="auto"/>
            <w:right w:val="none" w:sz="0" w:space="0" w:color="auto"/>
          </w:divBdr>
        </w:div>
        <w:div w:id="1971931657">
          <w:marLeft w:val="480"/>
          <w:marRight w:val="0"/>
          <w:marTop w:val="0"/>
          <w:marBottom w:val="0"/>
          <w:divBdr>
            <w:top w:val="none" w:sz="0" w:space="0" w:color="auto"/>
            <w:left w:val="none" w:sz="0" w:space="0" w:color="auto"/>
            <w:bottom w:val="none" w:sz="0" w:space="0" w:color="auto"/>
            <w:right w:val="none" w:sz="0" w:space="0" w:color="auto"/>
          </w:divBdr>
        </w:div>
        <w:div w:id="1408259590">
          <w:marLeft w:val="480"/>
          <w:marRight w:val="0"/>
          <w:marTop w:val="0"/>
          <w:marBottom w:val="0"/>
          <w:divBdr>
            <w:top w:val="none" w:sz="0" w:space="0" w:color="auto"/>
            <w:left w:val="none" w:sz="0" w:space="0" w:color="auto"/>
            <w:bottom w:val="none" w:sz="0" w:space="0" w:color="auto"/>
            <w:right w:val="none" w:sz="0" w:space="0" w:color="auto"/>
          </w:divBdr>
        </w:div>
        <w:div w:id="1084958288">
          <w:marLeft w:val="480"/>
          <w:marRight w:val="0"/>
          <w:marTop w:val="0"/>
          <w:marBottom w:val="0"/>
          <w:divBdr>
            <w:top w:val="none" w:sz="0" w:space="0" w:color="auto"/>
            <w:left w:val="none" w:sz="0" w:space="0" w:color="auto"/>
            <w:bottom w:val="none" w:sz="0" w:space="0" w:color="auto"/>
            <w:right w:val="none" w:sz="0" w:space="0" w:color="auto"/>
          </w:divBdr>
        </w:div>
        <w:div w:id="1448966554">
          <w:marLeft w:val="480"/>
          <w:marRight w:val="0"/>
          <w:marTop w:val="0"/>
          <w:marBottom w:val="0"/>
          <w:divBdr>
            <w:top w:val="none" w:sz="0" w:space="0" w:color="auto"/>
            <w:left w:val="none" w:sz="0" w:space="0" w:color="auto"/>
            <w:bottom w:val="none" w:sz="0" w:space="0" w:color="auto"/>
            <w:right w:val="none" w:sz="0" w:space="0" w:color="auto"/>
          </w:divBdr>
        </w:div>
        <w:div w:id="1867795331">
          <w:marLeft w:val="480"/>
          <w:marRight w:val="0"/>
          <w:marTop w:val="0"/>
          <w:marBottom w:val="0"/>
          <w:divBdr>
            <w:top w:val="none" w:sz="0" w:space="0" w:color="auto"/>
            <w:left w:val="none" w:sz="0" w:space="0" w:color="auto"/>
            <w:bottom w:val="none" w:sz="0" w:space="0" w:color="auto"/>
            <w:right w:val="none" w:sz="0" w:space="0" w:color="auto"/>
          </w:divBdr>
        </w:div>
        <w:div w:id="1808356114">
          <w:marLeft w:val="480"/>
          <w:marRight w:val="0"/>
          <w:marTop w:val="0"/>
          <w:marBottom w:val="0"/>
          <w:divBdr>
            <w:top w:val="none" w:sz="0" w:space="0" w:color="auto"/>
            <w:left w:val="none" w:sz="0" w:space="0" w:color="auto"/>
            <w:bottom w:val="none" w:sz="0" w:space="0" w:color="auto"/>
            <w:right w:val="none" w:sz="0" w:space="0" w:color="auto"/>
          </w:divBdr>
        </w:div>
        <w:div w:id="404761755">
          <w:marLeft w:val="480"/>
          <w:marRight w:val="0"/>
          <w:marTop w:val="0"/>
          <w:marBottom w:val="0"/>
          <w:divBdr>
            <w:top w:val="none" w:sz="0" w:space="0" w:color="auto"/>
            <w:left w:val="none" w:sz="0" w:space="0" w:color="auto"/>
            <w:bottom w:val="none" w:sz="0" w:space="0" w:color="auto"/>
            <w:right w:val="none" w:sz="0" w:space="0" w:color="auto"/>
          </w:divBdr>
        </w:div>
        <w:div w:id="186329488">
          <w:marLeft w:val="480"/>
          <w:marRight w:val="0"/>
          <w:marTop w:val="0"/>
          <w:marBottom w:val="0"/>
          <w:divBdr>
            <w:top w:val="none" w:sz="0" w:space="0" w:color="auto"/>
            <w:left w:val="none" w:sz="0" w:space="0" w:color="auto"/>
            <w:bottom w:val="none" w:sz="0" w:space="0" w:color="auto"/>
            <w:right w:val="none" w:sz="0" w:space="0" w:color="auto"/>
          </w:divBdr>
        </w:div>
        <w:div w:id="727220037">
          <w:marLeft w:val="480"/>
          <w:marRight w:val="0"/>
          <w:marTop w:val="0"/>
          <w:marBottom w:val="0"/>
          <w:divBdr>
            <w:top w:val="none" w:sz="0" w:space="0" w:color="auto"/>
            <w:left w:val="none" w:sz="0" w:space="0" w:color="auto"/>
            <w:bottom w:val="none" w:sz="0" w:space="0" w:color="auto"/>
            <w:right w:val="none" w:sz="0" w:space="0" w:color="auto"/>
          </w:divBdr>
        </w:div>
        <w:div w:id="803619816">
          <w:marLeft w:val="480"/>
          <w:marRight w:val="0"/>
          <w:marTop w:val="0"/>
          <w:marBottom w:val="0"/>
          <w:divBdr>
            <w:top w:val="none" w:sz="0" w:space="0" w:color="auto"/>
            <w:left w:val="none" w:sz="0" w:space="0" w:color="auto"/>
            <w:bottom w:val="none" w:sz="0" w:space="0" w:color="auto"/>
            <w:right w:val="none" w:sz="0" w:space="0" w:color="auto"/>
          </w:divBdr>
        </w:div>
        <w:div w:id="568152488">
          <w:marLeft w:val="480"/>
          <w:marRight w:val="0"/>
          <w:marTop w:val="0"/>
          <w:marBottom w:val="0"/>
          <w:divBdr>
            <w:top w:val="none" w:sz="0" w:space="0" w:color="auto"/>
            <w:left w:val="none" w:sz="0" w:space="0" w:color="auto"/>
            <w:bottom w:val="none" w:sz="0" w:space="0" w:color="auto"/>
            <w:right w:val="none" w:sz="0" w:space="0" w:color="auto"/>
          </w:divBdr>
        </w:div>
        <w:div w:id="1838575776">
          <w:marLeft w:val="480"/>
          <w:marRight w:val="0"/>
          <w:marTop w:val="0"/>
          <w:marBottom w:val="0"/>
          <w:divBdr>
            <w:top w:val="none" w:sz="0" w:space="0" w:color="auto"/>
            <w:left w:val="none" w:sz="0" w:space="0" w:color="auto"/>
            <w:bottom w:val="none" w:sz="0" w:space="0" w:color="auto"/>
            <w:right w:val="none" w:sz="0" w:space="0" w:color="auto"/>
          </w:divBdr>
        </w:div>
        <w:div w:id="1117526828">
          <w:marLeft w:val="480"/>
          <w:marRight w:val="0"/>
          <w:marTop w:val="0"/>
          <w:marBottom w:val="0"/>
          <w:divBdr>
            <w:top w:val="none" w:sz="0" w:space="0" w:color="auto"/>
            <w:left w:val="none" w:sz="0" w:space="0" w:color="auto"/>
            <w:bottom w:val="none" w:sz="0" w:space="0" w:color="auto"/>
            <w:right w:val="none" w:sz="0" w:space="0" w:color="auto"/>
          </w:divBdr>
        </w:div>
      </w:divsChild>
    </w:div>
    <w:div w:id="890851213">
      <w:bodyDiv w:val="1"/>
      <w:marLeft w:val="0"/>
      <w:marRight w:val="0"/>
      <w:marTop w:val="0"/>
      <w:marBottom w:val="0"/>
      <w:divBdr>
        <w:top w:val="none" w:sz="0" w:space="0" w:color="auto"/>
        <w:left w:val="none" w:sz="0" w:space="0" w:color="auto"/>
        <w:bottom w:val="none" w:sz="0" w:space="0" w:color="auto"/>
        <w:right w:val="none" w:sz="0" w:space="0" w:color="auto"/>
      </w:divBdr>
    </w:div>
    <w:div w:id="892426049">
      <w:bodyDiv w:val="1"/>
      <w:marLeft w:val="0"/>
      <w:marRight w:val="0"/>
      <w:marTop w:val="0"/>
      <w:marBottom w:val="0"/>
      <w:divBdr>
        <w:top w:val="none" w:sz="0" w:space="0" w:color="auto"/>
        <w:left w:val="none" w:sz="0" w:space="0" w:color="auto"/>
        <w:bottom w:val="none" w:sz="0" w:space="0" w:color="auto"/>
        <w:right w:val="none" w:sz="0" w:space="0" w:color="auto"/>
      </w:divBdr>
    </w:div>
    <w:div w:id="950089919">
      <w:bodyDiv w:val="1"/>
      <w:marLeft w:val="0"/>
      <w:marRight w:val="0"/>
      <w:marTop w:val="0"/>
      <w:marBottom w:val="0"/>
      <w:divBdr>
        <w:top w:val="none" w:sz="0" w:space="0" w:color="auto"/>
        <w:left w:val="none" w:sz="0" w:space="0" w:color="auto"/>
        <w:bottom w:val="none" w:sz="0" w:space="0" w:color="auto"/>
        <w:right w:val="none" w:sz="0" w:space="0" w:color="auto"/>
      </w:divBdr>
      <w:divsChild>
        <w:div w:id="754934914">
          <w:marLeft w:val="480"/>
          <w:marRight w:val="0"/>
          <w:marTop w:val="0"/>
          <w:marBottom w:val="0"/>
          <w:divBdr>
            <w:top w:val="none" w:sz="0" w:space="0" w:color="auto"/>
            <w:left w:val="none" w:sz="0" w:space="0" w:color="auto"/>
            <w:bottom w:val="none" w:sz="0" w:space="0" w:color="auto"/>
            <w:right w:val="none" w:sz="0" w:space="0" w:color="auto"/>
          </w:divBdr>
        </w:div>
        <w:div w:id="826821072">
          <w:marLeft w:val="480"/>
          <w:marRight w:val="0"/>
          <w:marTop w:val="0"/>
          <w:marBottom w:val="0"/>
          <w:divBdr>
            <w:top w:val="none" w:sz="0" w:space="0" w:color="auto"/>
            <w:left w:val="none" w:sz="0" w:space="0" w:color="auto"/>
            <w:bottom w:val="none" w:sz="0" w:space="0" w:color="auto"/>
            <w:right w:val="none" w:sz="0" w:space="0" w:color="auto"/>
          </w:divBdr>
        </w:div>
        <w:div w:id="2045444455">
          <w:marLeft w:val="480"/>
          <w:marRight w:val="0"/>
          <w:marTop w:val="0"/>
          <w:marBottom w:val="0"/>
          <w:divBdr>
            <w:top w:val="none" w:sz="0" w:space="0" w:color="auto"/>
            <w:left w:val="none" w:sz="0" w:space="0" w:color="auto"/>
            <w:bottom w:val="none" w:sz="0" w:space="0" w:color="auto"/>
            <w:right w:val="none" w:sz="0" w:space="0" w:color="auto"/>
          </w:divBdr>
        </w:div>
        <w:div w:id="18511842">
          <w:marLeft w:val="480"/>
          <w:marRight w:val="0"/>
          <w:marTop w:val="0"/>
          <w:marBottom w:val="0"/>
          <w:divBdr>
            <w:top w:val="none" w:sz="0" w:space="0" w:color="auto"/>
            <w:left w:val="none" w:sz="0" w:space="0" w:color="auto"/>
            <w:bottom w:val="none" w:sz="0" w:space="0" w:color="auto"/>
            <w:right w:val="none" w:sz="0" w:space="0" w:color="auto"/>
          </w:divBdr>
        </w:div>
        <w:div w:id="2035886223">
          <w:marLeft w:val="480"/>
          <w:marRight w:val="0"/>
          <w:marTop w:val="0"/>
          <w:marBottom w:val="0"/>
          <w:divBdr>
            <w:top w:val="none" w:sz="0" w:space="0" w:color="auto"/>
            <w:left w:val="none" w:sz="0" w:space="0" w:color="auto"/>
            <w:bottom w:val="none" w:sz="0" w:space="0" w:color="auto"/>
            <w:right w:val="none" w:sz="0" w:space="0" w:color="auto"/>
          </w:divBdr>
        </w:div>
        <w:div w:id="953515268">
          <w:marLeft w:val="480"/>
          <w:marRight w:val="0"/>
          <w:marTop w:val="0"/>
          <w:marBottom w:val="0"/>
          <w:divBdr>
            <w:top w:val="none" w:sz="0" w:space="0" w:color="auto"/>
            <w:left w:val="none" w:sz="0" w:space="0" w:color="auto"/>
            <w:bottom w:val="none" w:sz="0" w:space="0" w:color="auto"/>
            <w:right w:val="none" w:sz="0" w:space="0" w:color="auto"/>
          </w:divBdr>
        </w:div>
        <w:div w:id="1513496433">
          <w:marLeft w:val="480"/>
          <w:marRight w:val="0"/>
          <w:marTop w:val="0"/>
          <w:marBottom w:val="0"/>
          <w:divBdr>
            <w:top w:val="none" w:sz="0" w:space="0" w:color="auto"/>
            <w:left w:val="none" w:sz="0" w:space="0" w:color="auto"/>
            <w:bottom w:val="none" w:sz="0" w:space="0" w:color="auto"/>
            <w:right w:val="none" w:sz="0" w:space="0" w:color="auto"/>
          </w:divBdr>
        </w:div>
        <w:div w:id="1159883926">
          <w:marLeft w:val="480"/>
          <w:marRight w:val="0"/>
          <w:marTop w:val="0"/>
          <w:marBottom w:val="0"/>
          <w:divBdr>
            <w:top w:val="none" w:sz="0" w:space="0" w:color="auto"/>
            <w:left w:val="none" w:sz="0" w:space="0" w:color="auto"/>
            <w:bottom w:val="none" w:sz="0" w:space="0" w:color="auto"/>
            <w:right w:val="none" w:sz="0" w:space="0" w:color="auto"/>
          </w:divBdr>
        </w:div>
        <w:div w:id="844783996">
          <w:marLeft w:val="480"/>
          <w:marRight w:val="0"/>
          <w:marTop w:val="0"/>
          <w:marBottom w:val="0"/>
          <w:divBdr>
            <w:top w:val="none" w:sz="0" w:space="0" w:color="auto"/>
            <w:left w:val="none" w:sz="0" w:space="0" w:color="auto"/>
            <w:bottom w:val="none" w:sz="0" w:space="0" w:color="auto"/>
            <w:right w:val="none" w:sz="0" w:space="0" w:color="auto"/>
          </w:divBdr>
        </w:div>
        <w:div w:id="271674707">
          <w:marLeft w:val="480"/>
          <w:marRight w:val="0"/>
          <w:marTop w:val="0"/>
          <w:marBottom w:val="0"/>
          <w:divBdr>
            <w:top w:val="none" w:sz="0" w:space="0" w:color="auto"/>
            <w:left w:val="none" w:sz="0" w:space="0" w:color="auto"/>
            <w:bottom w:val="none" w:sz="0" w:space="0" w:color="auto"/>
            <w:right w:val="none" w:sz="0" w:space="0" w:color="auto"/>
          </w:divBdr>
        </w:div>
        <w:div w:id="1062677712">
          <w:marLeft w:val="480"/>
          <w:marRight w:val="0"/>
          <w:marTop w:val="0"/>
          <w:marBottom w:val="0"/>
          <w:divBdr>
            <w:top w:val="none" w:sz="0" w:space="0" w:color="auto"/>
            <w:left w:val="none" w:sz="0" w:space="0" w:color="auto"/>
            <w:bottom w:val="none" w:sz="0" w:space="0" w:color="auto"/>
            <w:right w:val="none" w:sz="0" w:space="0" w:color="auto"/>
          </w:divBdr>
        </w:div>
        <w:div w:id="1136415006">
          <w:marLeft w:val="480"/>
          <w:marRight w:val="0"/>
          <w:marTop w:val="0"/>
          <w:marBottom w:val="0"/>
          <w:divBdr>
            <w:top w:val="none" w:sz="0" w:space="0" w:color="auto"/>
            <w:left w:val="none" w:sz="0" w:space="0" w:color="auto"/>
            <w:bottom w:val="none" w:sz="0" w:space="0" w:color="auto"/>
            <w:right w:val="none" w:sz="0" w:space="0" w:color="auto"/>
          </w:divBdr>
        </w:div>
        <w:div w:id="1598906011">
          <w:marLeft w:val="480"/>
          <w:marRight w:val="0"/>
          <w:marTop w:val="0"/>
          <w:marBottom w:val="0"/>
          <w:divBdr>
            <w:top w:val="none" w:sz="0" w:space="0" w:color="auto"/>
            <w:left w:val="none" w:sz="0" w:space="0" w:color="auto"/>
            <w:bottom w:val="none" w:sz="0" w:space="0" w:color="auto"/>
            <w:right w:val="none" w:sz="0" w:space="0" w:color="auto"/>
          </w:divBdr>
        </w:div>
        <w:div w:id="1881236066">
          <w:marLeft w:val="480"/>
          <w:marRight w:val="0"/>
          <w:marTop w:val="0"/>
          <w:marBottom w:val="0"/>
          <w:divBdr>
            <w:top w:val="none" w:sz="0" w:space="0" w:color="auto"/>
            <w:left w:val="none" w:sz="0" w:space="0" w:color="auto"/>
            <w:bottom w:val="none" w:sz="0" w:space="0" w:color="auto"/>
            <w:right w:val="none" w:sz="0" w:space="0" w:color="auto"/>
          </w:divBdr>
        </w:div>
        <w:div w:id="670064471">
          <w:marLeft w:val="480"/>
          <w:marRight w:val="0"/>
          <w:marTop w:val="0"/>
          <w:marBottom w:val="0"/>
          <w:divBdr>
            <w:top w:val="none" w:sz="0" w:space="0" w:color="auto"/>
            <w:left w:val="none" w:sz="0" w:space="0" w:color="auto"/>
            <w:bottom w:val="none" w:sz="0" w:space="0" w:color="auto"/>
            <w:right w:val="none" w:sz="0" w:space="0" w:color="auto"/>
          </w:divBdr>
        </w:div>
        <w:div w:id="1400329133">
          <w:marLeft w:val="480"/>
          <w:marRight w:val="0"/>
          <w:marTop w:val="0"/>
          <w:marBottom w:val="0"/>
          <w:divBdr>
            <w:top w:val="none" w:sz="0" w:space="0" w:color="auto"/>
            <w:left w:val="none" w:sz="0" w:space="0" w:color="auto"/>
            <w:bottom w:val="none" w:sz="0" w:space="0" w:color="auto"/>
            <w:right w:val="none" w:sz="0" w:space="0" w:color="auto"/>
          </w:divBdr>
        </w:div>
        <w:div w:id="938148650">
          <w:marLeft w:val="480"/>
          <w:marRight w:val="0"/>
          <w:marTop w:val="0"/>
          <w:marBottom w:val="0"/>
          <w:divBdr>
            <w:top w:val="none" w:sz="0" w:space="0" w:color="auto"/>
            <w:left w:val="none" w:sz="0" w:space="0" w:color="auto"/>
            <w:bottom w:val="none" w:sz="0" w:space="0" w:color="auto"/>
            <w:right w:val="none" w:sz="0" w:space="0" w:color="auto"/>
          </w:divBdr>
        </w:div>
        <w:div w:id="1557546451">
          <w:marLeft w:val="480"/>
          <w:marRight w:val="0"/>
          <w:marTop w:val="0"/>
          <w:marBottom w:val="0"/>
          <w:divBdr>
            <w:top w:val="none" w:sz="0" w:space="0" w:color="auto"/>
            <w:left w:val="none" w:sz="0" w:space="0" w:color="auto"/>
            <w:bottom w:val="none" w:sz="0" w:space="0" w:color="auto"/>
            <w:right w:val="none" w:sz="0" w:space="0" w:color="auto"/>
          </w:divBdr>
        </w:div>
        <w:div w:id="289634513">
          <w:marLeft w:val="480"/>
          <w:marRight w:val="0"/>
          <w:marTop w:val="0"/>
          <w:marBottom w:val="0"/>
          <w:divBdr>
            <w:top w:val="none" w:sz="0" w:space="0" w:color="auto"/>
            <w:left w:val="none" w:sz="0" w:space="0" w:color="auto"/>
            <w:bottom w:val="none" w:sz="0" w:space="0" w:color="auto"/>
            <w:right w:val="none" w:sz="0" w:space="0" w:color="auto"/>
          </w:divBdr>
        </w:div>
        <w:div w:id="1656685955">
          <w:marLeft w:val="480"/>
          <w:marRight w:val="0"/>
          <w:marTop w:val="0"/>
          <w:marBottom w:val="0"/>
          <w:divBdr>
            <w:top w:val="none" w:sz="0" w:space="0" w:color="auto"/>
            <w:left w:val="none" w:sz="0" w:space="0" w:color="auto"/>
            <w:bottom w:val="none" w:sz="0" w:space="0" w:color="auto"/>
            <w:right w:val="none" w:sz="0" w:space="0" w:color="auto"/>
          </w:divBdr>
        </w:div>
      </w:divsChild>
    </w:div>
    <w:div w:id="966005993">
      <w:bodyDiv w:val="1"/>
      <w:marLeft w:val="0"/>
      <w:marRight w:val="0"/>
      <w:marTop w:val="0"/>
      <w:marBottom w:val="0"/>
      <w:divBdr>
        <w:top w:val="none" w:sz="0" w:space="0" w:color="auto"/>
        <w:left w:val="none" w:sz="0" w:space="0" w:color="auto"/>
        <w:bottom w:val="none" w:sz="0" w:space="0" w:color="auto"/>
        <w:right w:val="none" w:sz="0" w:space="0" w:color="auto"/>
      </w:divBdr>
    </w:div>
    <w:div w:id="979698009">
      <w:bodyDiv w:val="1"/>
      <w:marLeft w:val="0"/>
      <w:marRight w:val="0"/>
      <w:marTop w:val="0"/>
      <w:marBottom w:val="0"/>
      <w:divBdr>
        <w:top w:val="none" w:sz="0" w:space="0" w:color="auto"/>
        <w:left w:val="none" w:sz="0" w:space="0" w:color="auto"/>
        <w:bottom w:val="none" w:sz="0" w:space="0" w:color="auto"/>
        <w:right w:val="none" w:sz="0" w:space="0" w:color="auto"/>
      </w:divBdr>
    </w:div>
    <w:div w:id="999432192">
      <w:bodyDiv w:val="1"/>
      <w:marLeft w:val="0"/>
      <w:marRight w:val="0"/>
      <w:marTop w:val="0"/>
      <w:marBottom w:val="0"/>
      <w:divBdr>
        <w:top w:val="none" w:sz="0" w:space="0" w:color="auto"/>
        <w:left w:val="none" w:sz="0" w:space="0" w:color="auto"/>
        <w:bottom w:val="none" w:sz="0" w:space="0" w:color="auto"/>
        <w:right w:val="none" w:sz="0" w:space="0" w:color="auto"/>
      </w:divBdr>
      <w:divsChild>
        <w:div w:id="823009511">
          <w:marLeft w:val="480"/>
          <w:marRight w:val="0"/>
          <w:marTop w:val="0"/>
          <w:marBottom w:val="0"/>
          <w:divBdr>
            <w:top w:val="none" w:sz="0" w:space="0" w:color="auto"/>
            <w:left w:val="none" w:sz="0" w:space="0" w:color="auto"/>
            <w:bottom w:val="none" w:sz="0" w:space="0" w:color="auto"/>
            <w:right w:val="none" w:sz="0" w:space="0" w:color="auto"/>
          </w:divBdr>
        </w:div>
        <w:div w:id="607929989">
          <w:marLeft w:val="480"/>
          <w:marRight w:val="0"/>
          <w:marTop w:val="0"/>
          <w:marBottom w:val="0"/>
          <w:divBdr>
            <w:top w:val="none" w:sz="0" w:space="0" w:color="auto"/>
            <w:left w:val="none" w:sz="0" w:space="0" w:color="auto"/>
            <w:bottom w:val="none" w:sz="0" w:space="0" w:color="auto"/>
            <w:right w:val="none" w:sz="0" w:space="0" w:color="auto"/>
          </w:divBdr>
        </w:div>
        <w:div w:id="588587569">
          <w:marLeft w:val="480"/>
          <w:marRight w:val="0"/>
          <w:marTop w:val="0"/>
          <w:marBottom w:val="0"/>
          <w:divBdr>
            <w:top w:val="none" w:sz="0" w:space="0" w:color="auto"/>
            <w:left w:val="none" w:sz="0" w:space="0" w:color="auto"/>
            <w:bottom w:val="none" w:sz="0" w:space="0" w:color="auto"/>
            <w:right w:val="none" w:sz="0" w:space="0" w:color="auto"/>
          </w:divBdr>
        </w:div>
        <w:div w:id="731776337">
          <w:marLeft w:val="480"/>
          <w:marRight w:val="0"/>
          <w:marTop w:val="0"/>
          <w:marBottom w:val="0"/>
          <w:divBdr>
            <w:top w:val="none" w:sz="0" w:space="0" w:color="auto"/>
            <w:left w:val="none" w:sz="0" w:space="0" w:color="auto"/>
            <w:bottom w:val="none" w:sz="0" w:space="0" w:color="auto"/>
            <w:right w:val="none" w:sz="0" w:space="0" w:color="auto"/>
          </w:divBdr>
        </w:div>
        <w:div w:id="320307087">
          <w:marLeft w:val="480"/>
          <w:marRight w:val="0"/>
          <w:marTop w:val="0"/>
          <w:marBottom w:val="0"/>
          <w:divBdr>
            <w:top w:val="none" w:sz="0" w:space="0" w:color="auto"/>
            <w:left w:val="none" w:sz="0" w:space="0" w:color="auto"/>
            <w:bottom w:val="none" w:sz="0" w:space="0" w:color="auto"/>
            <w:right w:val="none" w:sz="0" w:space="0" w:color="auto"/>
          </w:divBdr>
        </w:div>
        <w:div w:id="1386488848">
          <w:marLeft w:val="480"/>
          <w:marRight w:val="0"/>
          <w:marTop w:val="0"/>
          <w:marBottom w:val="0"/>
          <w:divBdr>
            <w:top w:val="none" w:sz="0" w:space="0" w:color="auto"/>
            <w:left w:val="none" w:sz="0" w:space="0" w:color="auto"/>
            <w:bottom w:val="none" w:sz="0" w:space="0" w:color="auto"/>
            <w:right w:val="none" w:sz="0" w:space="0" w:color="auto"/>
          </w:divBdr>
        </w:div>
        <w:div w:id="620771878">
          <w:marLeft w:val="480"/>
          <w:marRight w:val="0"/>
          <w:marTop w:val="0"/>
          <w:marBottom w:val="0"/>
          <w:divBdr>
            <w:top w:val="none" w:sz="0" w:space="0" w:color="auto"/>
            <w:left w:val="none" w:sz="0" w:space="0" w:color="auto"/>
            <w:bottom w:val="none" w:sz="0" w:space="0" w:color="auto"/>
            <w:right w:val="none" w:sz="0" w:space="0" w:color="auto"/>
          </w:divBdr>
        </w:div>
        <w:div w:id="1673996115">
          <w:marLeft w:val="480"/>
          <w:marRight w:val="0"/>
          <w:marTop w:val="0"/>
          <w:marBottom w:val="0"/>
          <w:divBdr>
            <w:top w:val="none" w:sz="0" w:space="0" w:color="auto"/>
            <w:left w:val="none" w:sz="0" w:space="0" w:color="auto"/>
            <w:bottom w:val="none" w:sz="0" w:space="0" w:color="auto"/>
            <w:right w:val="none" w:sz="0" w:space="0" w:color="auto"/>
          </w:divBdr>
        </w:div>
        <w:div w:id="172844963">
          <w:marLeft w:val="480"/>
          <w:marRight w:val="0"/>
          <w:marTop w:val="0"/>
          <w:marBottom w:val="0"/>
          <w:divBdr>
            <w:top w:val="none" w:sz="0" w:space="0" w:color="auto"/>
            <w:left w:val="none" w:sz="0" w:space="0" w:color="auto"/>
            <w:bottom w:val="none" w:sz="0" w:space="0" w:color="auto"/>
            <w:right w:val="none" w:sz="0" w:space="0" w:color="auto"/>
          </w:divBdr>
        </w:div>
        <w:div w:id="1739593773">
          <w:marLeft w:val="480"/>
          <w:marRight w:val="0"/>
          <w:marTop w:val="0"/>
          <w:marBottom w:val="0"/>
          <w:divBdr>
            <w:top w:val="none" w:sz="0" w:space="0" w:color="auto"/>
            <w:left w:val="none" w:sz="0" w:space="0" w:color="auto"/>
            <w:bottom w:val="none" w:sz="0" w:space="0" w:color="auto"/>
            <w:right w:val="none" w:sz="0" w:space="0" w:color="auto"/>
          </w:divBdr>
        </w:div>
        <w:div w:id="1575238916">
          <w:marLeft w:val="480"/>
          <w:marRight w:val="0"/>
          <w:marTop w:val="0"/>
          <w:marBottom w:val="0"/>
          <w:divBdr>
            <w:top w:val="none" w:sz="0" w:space="0" w:color="auto"/>
            <w:left w:val="none" w:sz="0" w:space="0" w:color="auto"/>
            <w:bottom w:val="none" w:sz="0" w:space="0" w:color="auto"/>
            <w:right w:val="none" w:sz="0" w:space="0" w:color="auto"/>
          </w:divBdr>
        </w:div>
        <w:div w:id="358554053">
          <w:marLeft w:val="480"/>
          <w:marRight w:val="0"/>
          <w:marTop w:val="0"/>
          <w:marBottom w:val="0"/>
          <w:divBdr>
            <w:top w:val="none" w:sz="0" w:space="0" w:color="auto"/>
            <w:left w:val="none" w:sz="0" w:space="0" w:color="auto"/>
            <w:bottom w:val="none" w:sz="0" w:space="0" w:color="auto"/>
            <w:right w:val="none" w:sz="0" w:space="0" w:color="auto"/>
          </w:divBdr>
        </w:div>
        <w:div w:id="1508015726">
          <w:marLeft w:val="480"/>
          <w:marRight w:val="0"/>
          <w:marTop w:val="0"/>
          <w:marBottom w:val="0"/>
          <w:divBdr>
            <w:top w:val="none" w:sz="0" w:space="0" w:color="auto"/>
            <w:left w:val="none" w:sz="0" w:space="0" w:color="auto"/>
            <w:bottom w:val="none" w:sz="0" w:space="0" w:color="auto"/>
            <w:right w:val="none" w:sz="0" w:space="0" w:color="auto"/>
          </w:divBdr>
        </w:div>
        <w:div w:id="707492800">
          <w:marLeft w:val="480"/>
          <w:marRight w:val="0"/>
          <w:marTop w:val="0"/>
          <w:marBottom w:val="0"/>
          <w:divBdr>
            <w:top w:val="none" w:sz="0" w:space="0" w:color="auto"/>
            <w:left w:val="none" w:sz="0" w:space="0" w:color="auto"/>
            <w:bottom w:val="none" w:sz="0" w:space="0" w:color="auto"/>
            <w:right w:val="none" w:sz="0" w:space="0" w:color="auto"/>
          </w:divBdr>
        </w:div>
      </w:divsChild>
    </w:div>
    <w:div w:id="1000279380">
      <w:bodyDiv w:val="1"/>
      <w:marLeft w:val="0"/>
      <w:marRight w:val="0"/>
      <w:marTop w:val="0"/>
      <w:marBottom w:val="0"/>
      <w:divBdr>
        <w:top w:val="none" w:sz="0" w:space="0" w:color="auto"/>
        <w:left w:val="none" w:sz="0" w:space="0" w:color="auto"/>
        <w:bottom w:val="none" w:sz="0" w:space="0" w:color="auto"/>
        <w:right w:val="none" w:sz="0" w:space="0" w:color="auto"/>
      </w:divBdr>
    </w:div>
    <w:div w:id="1007754053">
      <w:bodyDiv w:val="1"/>
      <w:marLeft w:val="0"/>
      <w:marRight w:val="0"/>
      <w:marTop w:val="0"/>
      <w:marBottom w:val="0"/>
      <w:divBdr>
        <w:top w:val="none" w:sz="0" w:space="0" w:color="auto"/>
        <w:left w:val="none" w:sz="0" w:space="0" w:color="auto"/>
        <w:bottom w:val="none" w:sz="0" w:space="0" w:color="auto"/>
        <w:right w:val="none" w:sz="0" w:space="0" w:color="auto"/>
      </w:divBdr>
    </w:div>
    <w:div w:id="1072585771">
      <w:bodyDiv w:val="1"/>
      <w:marLeft w:val="0"/>
      <w:marRight w:val="0"/>
      <w:marTop w:val="0"/>
      <w:marBottom w:val="0"/>
      <w:divBdr>
        <w:top w:val="none" w:sz="0" w:space="0" w:color="auto"/>
        <w:left w:val="none" w:sz="0" w:space="0" w:color="auto"/>
        <w:bottom w:val="none" w:sz="0" w:space="0" w:color="auto"/>
        <w:right w:val="none" w:sz="0" w:space="0" w:color="auto"/>
      </w:divBdr>
    </w:div>
    <w:div w:id="1096441955">
      <w:bodyDiv w:val="1"/>
      <w:marLeft w:val="0"/>
      <w:marRight w:val="0"/>
      <w:marTop w:val="0"/>
      <w:marBottom w:val="0"/>
      <w:divBdr>
        <w:top w:val="none" w:sz="0" w:space="0" w:color="auto"/>
        <w:left w:val="none" w:sz="0" w:space="0" w:color="auto"/>
        <w:bottom w:val="none" w:sz="0" w:space="0" w:color="auto"/>
        <w:right w:val="none" w:sz="0" w:space="0" w:color="auto"/>
      </w:divBdr>
      <w:divsChild>
        <w:div w:id="2009013199">
          <w:marLeft w:val="480"/>
          <w:marRight w:val="0"/>
          <w:marTop w:val="0"/>
          <w:marBottom w:val="0"/>
          <w:divBdr>
            <w:top w:val="none" w:sz="0" w:space="0" w:color="auto"/>
            <w:left w:val="none" w:sz="0" w:space="0" w:color="auto"/>
            <w:bottom w:val="none" w:sz="0" w:space="0" w:color="auto"/>
            <w:right w:val="none" w:sz="0" w:space="0" w:color="auto"/>
          </w:divBdr>
        </w:div>
        <w:div w:id="251863743">
          <w:marLeft w:val="480"/>
          <w:marRight w:val="0"/>
          <w:marTop w:val="0"/>
          <w:marBottom w:val="0"/>
          <w:divBdr>
            <w:top w:val="none" w:sz="0" w:space="0" w:color="auto"/>
            <w:left w:val="none" w:sz="0" w:space="0" w:color="auto"/>
            <w:bottom w:val="none" w:sz="0" w:space="0" w:color="auto"/>
            <w:right w:val="none" w:sz="0" w:space="0" w:color="auto"/>
          </w:divBdr>
        </w:div>
        <w:div w:id="211693361">
          <w:marLeft w:val="480"/>
          <w:marRight w:val="0"/>
          <w:marTop w:val="0"/>
          <w:marBottom w:val="0"/>
          <w:divBdr>
            <w:top w:val="none" w:sz="0" w:space="0" w:color="auto"/>
            <w:left w:val="none" w:sz="0" w:space="0" w:color="auto"/>
            <w:bottom w:val="none" w:sz="0" w:space="0" w:color="auto"/>
            <w:right w:val="none" w:sz="0" w:space="0" w:color="auto"/>
          </w:divBdr>
        </w:div>
        <w:div w:id="1116634897">
          <w:marLeft w:val="480"/>
          <w:marRight w:val="0"/>
          <w:marTop w:val="0"/>
          <w:marBottom w:val="0"/>
          <w:divBdr>
            <w:top w:val="none" w:sz="0" w:space="0" w:color="auto"/>
            <w:left w:val="none" w:sz="0" w:space="0" w:color="auto"/>
            <w:bottom w:val="none" w:sz="0" w:space="0" w:color="auto"/>
            <w:right w:val="none" w:sz="0" w:space="0" w:color="auto"/>
          </w:divBdr>
        </w:div>
        <w:div w:id="1723626945">
          <w:marLeft w:val="480"/>
          <w:marRight w:val="0"/>
          <w:marTop w:val="0"/>
          <w:marBottom w:val="0"/>
          <w:divBdr>
            <w:top w:val="none" w:sz="0" w:space="0" w:color="auto"/>
            <w:left w:val="none" w:sz="0" w:space="0" w:color="auto"/>
            <w:bottom w:val="none" w:sz="0" w:space="0" w:color="auto"/>
            <w:right w:val="none" w:sz="0" w:space="0" w:color="auto"/>
          </w:divBdr>
        </w:div>
        <w:div w:id="886988802">
          <w:marLeft w:val="480"/>
          <w:marRight w:val="0"/>
          <w:marTop w:val="0"/>
          <w:marBottom w:val="0"/>
          <w:divBdr>
            <w:top w:val="none" w:sz="0" w:space="0" w:color="auto"/>
            <w:left w:val="none" w:sz="0" w:space="0" w:color="auto"/>
            <w:bottom w:val="none" w:sz="0" w:space="0" w:color="auto"/>
            <w:right w:val="none" w:sz="0" w:space="0" w:color="auto"/>
          </w:divBdr>
        </w:div>
        <w:div w:id="198902044">
          <w:marLeft w:val="480"/>
          <w:marRight w:val="0"/>
          <w:marTop w:val="0"/>
          <w:marBottom w:val="0"/>
          <w:divBdr>
            <w:top w:val="none" w:sz="0" w:space="0" w:color="auto"/>
            <w:left w:val="none" w:sz="0" w:space="0" w:color="auto"/>
            <w:bottom w:val="none" w:sz="0" w:space="0" w:color="auto"/>
            <w:right w:val="none" w:sz="0" w:space="0" w:color="auto"/>
          </w:divBdr>
        </w:div>
        <w:div w:id="846217080">
          <w:marLeft w:val="480"/>
          <w:marRight w:val="0"/>
          <w:marTop w:val="0"/>
          <w:marBottom w:val="0"/>
          <w:divBdr>
            <w:top w:val="none" w:sz="0" w:space="0" w:color="auto"/>
            <w:left w:val="none" w:sz="0" w:space="0" w:color="auto"/>
            <w:bottom w:val="none" w:sz="0" w:space="0" w:color="auto"/>
            <w:right w:val="none" w:sz="0" w:space="0" w:color="auto"/>
          </w:divBdr>
        </w:div>
        <w:div w:id="166092845">
          <w:marLeft w:val="480"/>
          <w:marRight w:val="0"/>
          <w:marTop w:val="0"/>
          <w:marBottom w:val="0"/>
          <w:divBdr>
            <w:top w:val="none" w:sz="0" w:space="0" w:color="auto"/>
            <w:left w:val="none" w:sz="0" w:space="0" w:color="auto"/>
            <w:bottom w:val="none" w:sz="0" w:space="0" w:color="auto"/>
            <w:right w:val="none" w:sz="0" w:space="0" w:color="auto"/>
          </w:divBdr>
        </w:div>
        <w:div w:id="823163491">
          <w:marLeft w:val="480"/>
          <w:marRight w:val="0"/>
          <w:marTop w:val="0"/>
          <w:marBottom w:val="0"/>
          <w:divBdr>
            <w:top w:val="none" w:sz="0" w:space="0" w:color="auto"/>
            <w:left w:val="none" w:sz="0" w:space="0" w:color="auto"/>
            <w:bottom w:val="none" w:sz="0" w:space="0" w:color="auto"/>
            <w:right w:val="none" w:sz="0" w:space="0" w:color="auto"/>
          </w:divBdr>
        </w:div>
        <w:div w:id="1102996027">
          <w:marLeft w:val="480"/>
          <w:marRight w:val="0"/>
          <w:marTop w:val="0"/>
          <w:marBottom w:val="0"/>
          <w:divBdr>
            <w:top w:val="none" w:sz="0" w:space="0" w:color="auto"/>
            <w:left w:val="none" w:sz="0" w:space="0" w:color="auto"/>
            <w:bottom w:val="none" w:sz="0" w:space="0" w:color="auto"/>
            <w:right w:val="none" w:sz="0" w:space="0" w:color="auto"/>
          </w:divBdr>
        </w:div>
        <w:div w:id="1009017479">
          <w:marLeft w:val="480"/>
          <w:marRight w:val="0"/>
          <w:marTop w:val="0"/>
          <w:marBottom w:val="0"/>
          <w:divBdr>
            <w:top w:val="none" w:sz="0" w:space="0" w:color="auto"/>
            <w:left w:val="none" w:sz="0" w:space="0" w:color="auto"/>
            <w:bottom w:val="none" w:sz="0" w:space="0" w:color="auto"/>
            <w:right w:val="none" w:sz="0" w:space="0" w:color="auto"/>
          </w:divBdr>
        </w:div>
        <w:div w:id="1402290165">
          <w:marLeft w:val="480"/>
          <w:marRight w:val="0"/>
          <w:marTop w:val="0"/>
          <w:marBottom w:val="0"/>
          <w:divBdr>
            <w:top w:val="none" w:sz="0" w:space="0" w:color="auto"/>
            <w:left w:val="none" w:sz="0" w:space="0" w:color="auto"/>
            <w:bottom w:val="none" w:sz="0" w:space="0" w:color="auto"/>
            <w:right w:val="none" w:sz="0" w:space="0" w:color="auto"/>
          </w:divBdr>
        </w:div>
        <w:div w:id="687222897">
          <w:marLeft w:val="480"/>
          <w:marRight w:val="0"/>
          <w:marTop w:val="0"/>
          <w:marBottom w:val="0"/>
          <w:divBdr>
            <w:top w:val="none" w:sz="0" w:space="0" w:color="auto"/>
            <w:left w:val="none" w:sz="0" w:space="0" w:color="auto"/>
            <w:bottom w:val="none" w:sz="0" w:space="0" w:color="auto"/>
            <w:right w:val="none" w:sz="0" w:space="0" w:color="auto"/>
          </w:divBdr>
        </w:div>
        <w:div w:id="1916669885">
          <w:marLeft w:val="480"/>
          <w:marRight w:val="0"/>
          <w:marTop w:val="0"/>
          <w:marBottom w:val="0"/>
          <w:divBdr>
            <w:top w:val="none" w:sz="0" w:space="0" w:color="auto"/>
            <w:left w:val="none" w:sz="0" w:space="0" w:color="auto"/>
            <w:bottom w:val="none" w:sz="0" w:space="0" w:color="auto"/>
            <w:right w:val="none" w:sz="0" w:space="0" w:color="auto"/>
          </w:divBdr>
        </w:div>
        <w:div w:id="206722798">
          <w:marLeft w:val="480"/>
          <w:marRight w:val="0"/>
          <w:marTop w:val="0"/>
          <w:marBottom w:val="0"/>
          <w:divBdr>
            <w:top w:val="none" w:sz="0" w:space="0" w:color="auto"/>
            <w:left w:val="none" w:sz="0" w:space="0" w:color="auto"/>
            <w:bottom w:val="none" w:sz="0" w:space="0" w:color="auto"/>
            <w:right w:val="none" w:sz="0" w:space="0" w:color="auto"/>
          </w:divBdr>
        </w:div>
        <w:div w:id="1268349691">
          <w:marLeft w:val="480"/>
          <w:marRight w:val="0"/>
          <w:marTop w:val="0"/>
          <w:marBottom w:val="0"/>
          <w:divBdr>
            <w:top w:val="none" w:sz="0" w:space="0" w:color="auto"/>
            <w:left w:val="none" w:sz="0" w:space="0" w:color="auto"/>
            <w:bottom w:val="none" w:sz="0" w:space="0" w:color="auto"/>
            <w:right w:val="none" w:sz="0" w:space="0" w:color="auto"/>
          </w:divBdr>
        </w:div>
        <w:div w:id="643506046">
          <w:marLeft w:val="480"/>
          <w:marRight w:val="0"/>
          <w:marTop w:val="0"/>
          <w:marBottom w:val="0"/>
          <w:divBdr>
            <w:top w:val="none" w:sz="0" w:space="0" w:color="auto"/>
            <w:left w:val="none" w:sz="0" w:space="0" w:color="auto"/>
            <w:bottom w:val="none" w:sz="0" w:space="0" w:color="auto"/>
            <w:right w:val="none" w:sz="0" w:space="0" w:color="auto"/>
          </w:divBdr>
        </w:div>
        <w:div w:id="1726373091">
          <w:marLeft w:val="480"/>
          <w:marRight w:val="0"/>
          <w:marTop w:val="0"/>
          <w:marBottom w:val="0"/>
          <w:divBdr>
            <w:top w:val="none" w:sz="0" w:space="0" w:color="auto"/>
            <w:left w:val="none" w:sz="0" w:space="0" w:color="auto"/>
            <w:bottom w:val="none" w:sz="0" w:space="0" w:color="auto"/>
            <w:right w:val="none" w:sz="0" w:space="0" w:color="auto"/>
          </w:divBdr>
        </w:div>
        <w:div w:id="1959412880">
          <w:marLeft w:val="480"/>
          <w:marRight w:val="0"/>
          <w:marTop w:val="0"/>
          <w:marBottom w:val="0"/>
          <w:divBdr>
            <w:top w:val="none" w:sz="0" w:space="0" w:color="auto"/>
            <w:left w:val="none" w:sz="0" w:space="0" w:color="auto"/>
            <w:bottom w:val="none" w:sz="0" w:space="0" w:color="auto"/>
            <w:right w:val="none" w:sz="0" w:space="0" w:color="auto"/>
          </w:divBdr>
        </w:div>
        <w:div w:id="609162016">
          <w:marLeft w:val="480"/>
          <w:marRight w:val="0"/>
          <w:marTop w:val="0"/>
          <w:marBottom w:val="0"/>
          <w:divBdr>
            <w:top w:val="none" w:sz="0" w:space="0" w:color="auto"/>
            <w:left w:val="none" w:sz="0" w:space="0" w:color="auto"/>
            <w:bottom w:val="none" w:sz="0" w:space="0" w:color="auto"/>
            <w:right w:val="none" w:sz="0" w:space="0" w:color="auto"/>
          </w:divBdr>
        </w:div>
        <w:div w:id="1426531984">
          <w:marLeft w:val="480"/>
          <w:marRight w:val="0"/>
          <w:marTop w:val="0"/>
          <w:marBottom w:val="0"/>
          <w:divBdr>
            <w:top w:val="none" w:sz="0" w:space="0" w:color="auto"/>
            <w:left w:val="none" w:sz="0" w:space="0" w:color="auto"/>
            <w:bottom w:val="none" w:sz="0" w:space="0" w:color="auto"/>
            <w:right w:val="none" w:sz="0" w:space="0" w:color="auto"/>
          </w:divBdr>
        </w:div>
        <w:div w:id="1632707124">
          <w:marLeft w:val="480"/>
          <w:marRight w:val="0"/>
          <w:marTop w:val="0"/>
          <w:marBottom w:val="0"/>
          <w:divBdr>
            <w:top w:val="none" w:sz="0" w:space="0" w:color="auto"/>
            <w:left w:val="none" w:sz="0" w:space="0" w:color="auto"/>
            <w:bottom w:val="none" w:sz="0" w:space="0" w:color="auto"/>
            <w:right w:val="none" w:sz="0" w:space="0" w:color="auto"/>
          </w:divBdr>
        </w:div>
        <w:div w:id="767893359">
          <w:marLeft w:val="480"/>
          <w:marRight w:val="0"/>
          <w:marTop w:val="0"/>
          <w:marBottom w:val="0"/>
          <w:divBdr>
            <w:top w:val="none" w:sz="0" w:space="0" w:color="auto"/>
            <w:left w:val="none" w:sz="0" w:space="0" w:color="auto"/>
            <w:bottom w:val="none" w:sz="0" w:space="0" w:color="auto"/>
            <w:right w:val="none" w:sz="0" w:space="0" w:color="auto"/>
          </w:divBdr>
        </w:div>
        <w:div w:id="1972665436">
          <w:marLeft w:val="480"/>
          <w:marRight w:val="0"/>
          <w:marTop w:val="0"/>
          <w:marBottom w:val="0"/>
          <w:divBdr>
            <w:top w:val="none" w:sz="0" w:space="0" w:color="auto"/>
            <w:left w:val="none" w:sz="0" w:space="0" w:color="auto"/>
            <w:bottom w:val="none" w:sz="0" w:space="0" w:color="auto"/>
            <w:right w:val="none" w:sz="0" w:space="0" w:color="auto"/>
          </w:divBdr>
        </w:div>
      </w:divsChild>
    </w:div>
    <w:div w:id="1098061769">
      <w:bodyDiv w:val="1"/>
      <w:marLeft w:val="0"/>
      <w:marRight w:val="0"/>
      <w:marTop w:val="0"/>
      <w:marBottom w:val="0"/>
      <w:divBdr>
        <w:top w:val="none" w:sz="0" w:space="0" w:color="auto"/>
        <w:left w:val="none" w:sz="0" w:space="0" w:color="auto"/>
        <w:bottom w:val="none" w:sz="0" w:space="0" w:color="auto"/>
        <w:right w:val="none" w:sz="0" w:space="0" w:color="auto"/>
      </w:divBdr>
    </w:div>
    <w:div w:id="1133598164">
      <w:bodyDiv w:val="1"/>
      <w:marLeft w:val="0"/>
      <w:marRight w:val="0"/>
      <w:marTop w:val="0"/>
      <w:marBottom w:val="0"/>
      <w:divBdr>
        <w:top w:val="none" w:sz="0" w:space="0" w:color="auto"/>
        <w:left w:val="none" w:sz="0" w:space="0" w:color="auto"/>
        <w:bottom w:val="none" w:sz="0" w:space="0" w:color="auto"/>
        <w:right w:val="none" w:sz="0" w:space="0" w:color="auto"/>
      </w:divBdr>
    </w:div>
    <w:div w:id="1184830945">
      <w:bodyDiv w:val="1"/>
      <w:marLeft w:val="0"/>
      <w:marRight w:val="0"/>
      <w:marTop w:val="0"/>
      <w:marBottom w:val="0"/>
      <w:divBdr>
        <w:top w:val="none" w:sz="0" w:space="0" w:color="auto"/>
        <w:left w:val="none" w:sz="0" w:space="0" w:color="auto"/>
        <w:bottom w:val="none" w:sz="0" w:space="0" w:color="auto"/>
        <w:right w:val="none" w:sz="0" w:space="0" w:color="auto"/>
      </w:divBdr>
      <w:divsChild>
        <w:div w:id="1365056699">
          <w:marLeft w:val="480"/>
          <w:marRight w:val="0"/>
          <w:marTop w:val="0"/>
          <w:marBottom w:val="0"/>
          <w:divBdr>
            <w:top w:val="none" w:sz="0" w:space="0" w:color="auto"/>
            <w:left w:val="none" w:sz="0" w:space="0" w:color="auto"/>
            <w:bottom w:val="none" w:sz="0" w:space="0" w:color="auto"/>
            <w:right w:val="none" w:sz="0" w:space="0" w:color="auto"/>
          </w:divBdr>
        </w:div>
        <w:div w:id="2110469971">
          <w:marLeft w:val="480"/>
          <w:marRight w:val="0"/>
          <w:marTop w:val="0"/>
          <w:marBottom w:val="0"/>
          <w:divBdr>
            <w:top w:val="none" w:sz="0" w:space="0" w:color="auto"/>
            <w:left w:val="none" w:sz="0" w:space="0" w:color="auto"/>
            <w:bottom w:val="none" w:sz="0" w:space="0" w:color="auto"/>
            <w:right w:val="none" w:sz="0" w:space="0" w:color="auto"/>
          </w:divBdr>
        </w:div>
        <w:div w:id="1053430644">
          <w:marLeft w:val="480"/>
          <w:marRight w:val="0"/>
          <w:marTop w:val="0"/>
          <w:marBottom w:val="0"/>
          <w:divBdr>
            <w:top w:val="none" w:sz="0" w:space="0" w:color="auto"/>
            <w:left w:val="none" w:sz="0" w:space="0" w:color="auto"/>
            <w:bottom w:val="none" w:sz="0" w:space="0" w:color="auto"/>
            <w:right w:val="none" w:sz="0" w:space="0" w:color="auto"/>
          </w:divBdr>
        </w:div>
        <w:div w:id="1822190543">
          <w:marLeft w:val="480"/>
          <w:marRight w:val="0"/>
          <w:marTop w:val="0"/>
          <w:marBottom w:val="0"/>
          <w:divBdr>
            <w:top w:val="none" w:sz="0" w:space="0" w:color="auto"/>
            <w:left w:val="none" w:sz="0" w:space="0" w:color="auto"/>
            <w:bottom w:val="none" w:sz="0" w:space="0" w:color="auto"/>
            <w:right w:val="none" w:sz="0" w:space="0" w:color="auto"/>
          </w:divBdr>
        </w:div>
        <w:div w:id="2070420920">
          <w:marLeft w:val="480"/>
          <w:marRight w:val="0"/>
          <w:marTop w:val="0"/>
          <w:marBottom w:val="0"/>
          <w:divBdr>
            <w:top w:val="none" w:sz="0" w:space="0" w:color="auto"/>
            <w:left w:val="none" w:sz="0" w:space="0" w:color="auto"/>
            <w:bottom w:val="none" w:sz="0" w:space="0" w:color="auto"/>
            <w:right w:val="none" w:sz="0" w:space="0" w:color="auto"/>
          </w:divBdr>
        </w:div>
        <w:div w:id="392504153">
          <w:marLeft w:val="480"/>
          <w:marRight w:val="0"/>
          <w:marTop w:val="0"/>
          <w:marBottom w:val="0"/>
          <w:divBdr>
            <w:top w:val="none" w:sz="0" w:space="0" w:color="auto"/>
            <w:left w:val="none" w:sz="0" w:space="0" w:color="auto"/>
            <w:bottom w:val="none" w:sz="0" w:space="0" w:color="auto"/>
            <w:right w:val="none" w:sz="0" w:space="0" w:color="auto"/>
          </w:divBdr>
        </w:div>
        <w:div w:id="2147162740">
          <w:marLeft w:val="480"/>
          <w:marRight w:val="0"/>
          <w:marTop w:val="0"/>
          <w:marBottom w:val="0"/>
          <w:divBdr>
            <w:top w:val="none" w:sz="0" w:space="0" w:color="auto"/>
            <w:left w:val="none" w:sz="0" w:space="0" w:color="auto"/>
            <w:bottom w:val="none" w:sz="0" w:space="0" w:color="auto"/>
            <w:right w:val="none" w:sz="0" w:space="0" w:color="auto"/>
          </w:divBdr>
        </w:div>
        <w:div w:id="2316924">
          <w:marLeft w:val="480"/>
          <w:marRight w:val="0"/>
          <w:marTop w:val="0"/>
          <w:marBottom w:val="0"/>
          <w:divBdr>
            <w:top w:val="none" w:sz="0" w:space="0" w:color="auto"/>
            <w:left w:val="none" w:sz="0" w:space="0" w:color="auto"/>
            <w:bottom w:val="none" w:sz="0" w:space="0" w:color="auto"/>
            <w:right w:val="none" w:sz="0" w:space="0" w:color="auto"/>
          </w:divBdr>
        </w:div>
        <w:div w:id="1873565848">
          <w:marLeft w:val="480"/>
          <w:marRight w:val="0"/>
          <w:marTop w:val="0"/>
          <w:marBottom w:val="0"/>
          <w:divBdr>
            <w:top w:val="none" w:sz="0" w:space="0" w:color="auto"/>
            <w:left w:val="none" w:sz="0" w:space="0" w:color="auto"/>
            <w:bottom w:val="none" w:sz="0" w:space="0" w:color="auto"/>
            <w:right w:val="none" w:sz="0" w:space="0" w:color="auto"/>
          </w:divBdr>
        </w:div>
        <w:div w:id="364334065">
          <w:marLeft w:val="480"/>
          <w:marRight w:val="0"/>
          <w:marTop w:val="0"/>
          <w:marBottom w:val="0"/>
          <w:divBdr>
            <w:top w:val="none" w:sz="0" w:space="0" w:color="auto"/>
            <w:left w:val="none" w:sz="0" w:space="0" w:color="auto"/>
            <w:bottom w:val="none" w:sz="0" w:space="0" w:color="auto"/>
            <w:right w:val="none" w:sz="0" w:space="0" w:color="auto"/>
          </w:divBdr>
        </w:div>
        <w:div w:id="627856789">
          <w:marLeft w:val="480"/>
          <w:marRight w:val="0"/>
          <w:marTop w:val="0"/>
          <w:marBottom w:val="0"/>
          <w:divBdr>
            <w:top w:val="none" w:sz="0" w:space="0" w:color="auto"/>
            <w:left w:val="none" w:sz="0" w:space="0" w:color="auto"/>
            <w:bottom w:val="none" w:sz="0" w:space="0" w:color="auto"/>
            <w:right w:val="none" w:sz="0" w:space="0" w:color="auto"/>
          </w:divBdr>
        </w:div>
        <w:div w:id="671570133">
          <w:marLeft w:val="480"/>
          <w:marRight w:val="0"/>
          <w:marTop w:val="0"/>
          <w:marBottom w:val="0"/>
          <w:divBdr>
            <w:top w:val="none" w:sz="0" w:space="0" w:color="auto"/>
            <w:left w:val="none" w:sz="0" w:space="0" w:color="auto"/>
            <w:bottom w:val="none" w:sz="0" w:space="0" w:color="auto"/>
            <w:right w:val="none" w:sz="0" w:space="0" w:color="auto"/>
          </w:divBdr>
        </w:div>
        <w:div w:id="11493051">
          <w:marLeft w:val="480"/>
          <w:marRight w:val="0"/>
          <w:marTop w:val="0"/>
          <w:marBottom w:val="0"/>
          <w:divBdr>
            <w:top w:val="none" w:sz="0" w:space="0" w:color="auto"/>
            <w:left w:val="none" w:sz="0" w:space="0" w:color="auto"/>
            <w:bottom w:val="none" w:sz="0" w:space="0" w:color="auto"/>
            <w:right w:val="none" w:sz="0" w:space="0" w:color="auto"/>
          </w:divBdr>
        </w:div>
        <w:div w:id="384335019">
          <w:marLeft w:val="480"/>
          <w:marRight w:val="0"/>
          <w:marTop w:val="0"/>
          <w:marBottom w:val="0"/>
          <w:divBdr>
            <w:top w:val="none" w:sz="0" w:space="0" w:color="auto"/>
            <w:left w:val="none" w:sz="0" w:space="0" w:color="auto"/>
            <w:bottom w:val="none" w:sz="0" w:space="0" w:color="auto"/>
            <w:right w:val="none" w:sz="0" w:space="0" w:color="auto"/>
          </w:divBdr>
        </w:div>
        <w:div w:id="927272794">
          <w:marLeft w:val="480"/>
          <w:marRight w:val="0"/>
          <w:marTop w:val="0"/>
          <w:marBottom w:val="0"/>
          <w:divBdr>
            <w:top w:val="none" w:sz="0" w:space="0" w:color="auto"/>
            <w:left w:val="none" w:sz="0" w:space="0" w:color="auto"/>
            <w:bottom w:val="none" w:sz="0" w:space="0" w:color="auto"/>
            <w:right w:val="none" w:sz="0" w:space="0" w:color="auto"/>
          </w:divBdr>
        </w:div>
        <w:div w:id="384450371">
          <w:marLeft w:val="480"/>
          <w:marRight w:val="0"/>
          <w:marTop w:val="0"/>
          <w:marBottom w:val="0"/>
          <w:divBdr>
            <w:top w:val="none" w:sz="0" w:space="0" w:color="auto"/>
            <w:left w:val="none" w:sz="0" w:space="0" w:color="auto"/>
            <w:bottom w:val="none" w:sz="0" w:space="0" w:color="auto"/>
            <w:right w:val="none" w:sz="0" w:space="0" w:color="auto"/>
          </w:divBdr>
        </w:div>
        <w:div w:id="776948539">
          <w:marLeft w:val="480"/>
          <w:marRight w:val="0"/>
          <w:marTop w:val="0"/>
          <w:marBottom w:val="0"/>
          <w:divBdr>
            <w:top w:val="none" w:sz="0" w:space="0" w:color="auto"/>
            <w:left w:val="none" w:sz="0" w:space="0" w:color="auto"/>
            <w:bottom w:val="none" w:sz="0" w:space="0" w:color="auto"/>
            <w:right w:val="none" w:sz="0" w:space="0" w:color="auto"/>
          </w:divBdr>
        </w:div>
        <w:div w:id="1924487829">
          <w:marLeft w:val="480"/>
          <w:marRight w:val="0"/>
          <w:marTop w:val="0"/>
          <w:marBottom w:val="0"/>
          <w:divBdr>
            <w:top w:val="none" w:sz="0" w:space="0" w:color="auto"/>
            <w:left w:val="none" w:sz="0" w:space="0" w:color="auto"/>
            <w:bottom w:val="none" w:sz="0" w:space="0" w:color="auto"/>
            <w:right w:val="none" w:sz="0" w:space="0" w:color="auto"/>
          </w:divBdr>
        </w:div>
        <w:div w:id="1270770213">
          <w:marLeft w:val="480"/>
          <w:marRight w:val="0"/>
          <w:marTop w:val="0"/>
          <w:marBottom w:val="0"/>
          <w:divBdr>
            <w:top w:val="none" w:sz="0" w:space="0" w:color="auto"/>
            <w:left w:val="none" w:sz="0" w:space="0" w:color="auto"/>
            <w:bottom w:val="none" w:sz="0" w:space="0" w:color="auto"/>
            <w:right w:val="none" w:sz="0" w:space="0" w:color="auto"/>
          </w:divBdr>
        </w:div>
        <w:div w:id="1684087991">
          <w:marLeft w:val="480"/>
          <w:marRight w:val="0"/>
          <w:marTop w:val="0"/>
          <w:marBottom w:val="0"/>
          <w:divBdr>
            <w:top w:val="none" w:sz="0" w:space="0" w:color="auto"/>
            <w:left w:val="none" w:sz="0" w:space="0" w:color="auto"/>
            <w:bottom w:val="none" w:sz="0" w:space="0" w:color="auto"/>
            <w:right w:val="none" w:sz="0" w:space="0" w:color="auto"/>
          </w:divBdr>
        </w:div>
        <w:div w:id="858812122">
          <w:marLeft w:val="480"/>
          <w:marRight w:val="0"/>
          <w:marTop w:val="0"/>
          <w:marBottom w:val="0"/>
          <w:divBdr>
            <w:top w:val="none" w:sz="0" w:space="0" w:color="auto"/>
            <w:left w:val="none" w:sz="0" w:space="0" w:color="auto"/>
            <w:bottom w:val="none" w:sz="0" w:space="0" w:color="auto"/>
            <w:right w:val="none" w:sz="0" w:space="0" w:color="auto"/>
          </w:divBdr>
        </w:div>
      </w:divsChild>
    </w:div>
    <w:div w:id="1190607643">
      <w:bodyDiv w:val="1"/>
      <w:marLeft w:val="0"/>
      <w:marRight w:val="0"/>
      <w:marTop w:val="0"/>
      <w:marBottom w:val="0"/>
      <w:divBdr>
        <w:top w:val="none" w:sz="0" w:space="0" w:color="auto"/>
        <w:left w:val="none" w:sz="0" w:space="0" w:color="auto"/>
        <w:bottom w:val="none" w:sz="0" w:space="0" w:color="auto"/>
        <w:right w:val="none" w:sz="0" w:space="0" w:color="auto"/>
      </w:divBdr>
    </w:div>
    <w:div w:id="1207178895">
      <w:bodyDiv w:val="1"/>
      <w:marLeft w:val="0"/>
      <w:marRight w:val="0"/>
      <w:marTop w:val="0"/>
      <w:marBottom w:val="0"/>
      <w:divBdr>
        <w:top w:val="none" w:sz="0" w:space="0" w:color="auto"/>
        <w:left w:val="none" w:sz="0" w:space="0" w:color="auto"/>
        <w:bottom w:val="none" w:sz="0" w:space="0" w:color="auto"/>
        <w:right w:val="none" w:sz="0" w:space="0" w:color="auto"/>
      </w:divBdr>
    </w:div>
    <w:div w:id="1211116346">
      <w:bodyDiv w:val="1"/>
      <w:marLeft w:val="0"/>
      <w:marRight w:val="0"/>
      <w:marTop w:val="0"/>
      <w:marBottom w:val="0"/>
      <w:divBdr>
        <w:top w:val="none" w:sz="0" w:space="0" w:color="auto"/>
        <w:left w:val="none" w:sz="0" w:space="0" w:color="auto"/>
        <w:bottom w:val="none" w:sz="0" w:space="0" w:color="auto"/>
        <w:right w:val="none" w:sz="0" w:space="0" w:color="auto"/>
      </w:divBdr>
    </w:div>
    <w:div w:id="1271595562">
      <w:bodyDiv w:val="1"/>
      <w:marLeft w:val="0"/>
      <w:marRight w:val="0"/>
      <w:marTop w:val="0"/>
      <w:marBottom w:val="0"/>
      <w:divBdr>
        <w:top w:val="none" w:sz="0" w:space="0" w:color="auto"/>
        <w:left w:val="none" w:sz="0" w:space="0" w:color="auto"/>
        <w:bottom w:val="none" w:sz="0" w:space="0" w:color="auto"/>
        <w:right w:val="none" w:sz="0" w:space="0" w:color="auto"/>
      </w:divBdr>
      <w:divsChild>
        <w:div w:id="1373339542">
          <w:marLeft w:val="480"/>
          <w:marRight w:val="0"/>
          <w:marTop w:val="0"/>
          <w:marBottom w:val="0"/>
          <w:divBdr>
            <w:top w:val="none" w:sz="0" w:space="0" w:color="auto"/>
            <w:left w:val="none" w:sz="0" w:space="0" w:color="auto"/>
            <w:bottom w:val="none" w:sz="0" w:space="0" w:color="auto"/>
            <w:right w:val="none" w:sz="0" w:space="0" w:color="auto"/>
          </w:divBdr>
        </w:div>
        <w:div w:id="1782533650">
          <w:marLeft w:val="480"/>
          <w:marRight w:val="0"/>
          <w:marTop w:val="0"/>
          <w:marBottom w:val="0"/>
          <w:divBdr>
            <w:top w:val="none" w:sz="0" w:space="0" w:color="auto"/>
            <w:left w:val="none" w:sz="0" w:space="0" w:color="auto"/>
            <w:bottom w:val="none" w:sz="0" w:space="0" w:color="auto"/>
            <w:right w:val="none" w:sz="0" w:space="0" w:color="auto"/>
          </w:divBdr>
        </w:div>
        <w:div w:id="1940672108">
          <w:marLeft w:val="480"/>
          <w:marRight w:val="0"/>
          <w:marTop w:val="0"/>
          <w:marBottom w:val="0"/>
          <w:divBdr>
            <w:top w:val="none" w:sz="0" w:space="0" w:color="auto"/>
            <w:left w:val="none" w:sz="0" w:space="0" w:color="auto"/>
            <w:bottom w:val="none" w:sz="0" w:space="0" w:color="auto"/>
            <w:right w:val="none" w:sz="0" w:space="0" w:color="auto"/>
          </w:divBdr>
        </w:div>
        <w:div w:id="764418434">
          <w:marLeft w:val="480"/>
          <w:marRight w:val="0"/>
          <w:marTop w:val="0"/>
          <w:marBottom w:val="0"/>
          <w:divBdr>
            <w:top w:val="none" w:sz="0" w:space="0" w:color="auto"/>
            <w:left w:val="none" w:sz="0" w:space="0" w:color="auto"/>
            <w:bottom w:val="none" w:sz="0" w:space="0" w:color="auto"/>
            <w:right w:val="none" w:sz="0" w:space="0" w:color="auto"/>
          </w:divBdr>
        </w:div>
        <w:div w:id="1184513714">
          <w:marLeft w:val="480"/>
          <w:marRight w:val="0"/>
          <w:marTop w:val="0"/>
          <w:marBottom w:val="0"/>
          <w:divBdr>
            <w:top w:val="none" w:sz="0" w:space="0" w:color="auto"/>
            <w:left w:val="none" w:sz="0" w:space="0" w:color="auto"/>
            <w:bottom w:val="none" w:sz="0" w:space="0" w:color="auto"/>
            <w:right w:val="none" w:sz="0" w:space="0" w:color="auto"/>
          </w:divBdr>
        </w:div>
        <w:div w:id="335034102">
          <w:marLeft w:val="480"/>
          <w:marRight w:val="0"/>
          <w:marTop w:val="0"/>
          <w:marBottom w:val="0"/>
          <w:divBdr>
            <w:top w:val="none" w:sz="0" w:space="0" w:color="auto"/>
            <w:left w:val="none" w:sz="0" w:space="0" w:color="auto"/>
            <w:bottom w:val="none" w:sz="0" w:space="0" w:color="auto"/>
            <w:right w:val="none" w:sz="0" w:space="0" w:color="auto"/>
          </w:divBdr>
        </w:div>
        <w:div w:id="1184636751">
          <w:marLeft w:val="480"/>
          <w:marRight w:val="0"/>
          <w:marTop w:val="0"/>
          <w:marBottom w:val="0"/>
          <w:divBdr>
            <w:top w:val="none" w:sz="0" w:space="0" w:color="auto"/>
            <w:left w:val="none" w:sz="0" w:space="0" w:color="auto"/>
            <w:bottom w:val="none" w:sz="0" w:space="0" w:color="auto"/>
            <w:right w:val="none" w:sz="0" w:space="0" w:color="auto"/>
          </w:divBdr>
        </w:div>
        <w:div w:id="459691936">
          <w:marLeft w:val="480"/>
          <w:marRight w:val="0"/>
          <w:marTop w:val="0"/>
          <w:marBottom w:val="0"/>
          <w:divBdr>
            <w:top w:val="none" w:sz="0" w:space="0" w:color="auto"/>
            <w:left w:val="none" w:sz="0" w:space="0" w:color="auto"/>
            <w:bottom w:val="none" w:sz="0" w:space="0" w:color="auto"/>
            <w:right w:val="none" w:sz="0" w:space="0" w:color="auto"/>
          </w:divBdr>
        </w:div>
        <w:div w:id="112093070">
          <w:marLeft w:val="480"/>
          <w:marRight w:val="0"/>
          <w:marTop w:val="0"/>
          <w:marBottom w:val="0"/>
          <w:divBdr>
            <w:top w:val="none" w:sz="0" w:space="0" w:color="auto"/>
            <w:left w:val="none" w:sz="0" w:space="0" w:color="auto"/>
            <w:bottom w:val="none" w:sz="0" w:space="0" w:color="auto"/>
            <w:right w:val="none" w:sz="0" w:space="0" w:color="auto"/>
          </w:divBdr>
        </w:div>
        <w:div w:id="2001812446">
          <w:marLeft w:val="480"/>
          <w:marRight w:val="0"/>
          <w:marTop w:val="0"/>
          <w:marBottom w:val="0"/>
          <w:divBdr>
            <w:top w:val="none" w:sz="0" w:space="0" w:color="auto"/>
            <w:left w:val="none" w:sz="0" w:space="0" w:color="auto"/>
            <w:bottom w:val="none" w:sz="0" w:space="0" w:color="auto"/>
            <w:right w:val="none" w:sz="0" w:space="0" w:color="auto"/>
          </w:divBdr>
        </w:div>
        <w:div w:id="1479497783">
          <w:marLeft w:val="480"/>
          <w:marRight w:val="0"/>
          <w:marTop w:val="0"/>
          <w:marBottom w:val="0"/>
          <w:divBdr>
            <w:top w:val="none" w:sz="0" w:space="0" w:color="auto"/>
            <w:left w:val="none" w:sz="0" w:space="0" w:color="auto"/>
            <w:bottom w:val="none" w:sz="0" w:space="0" w:color="auto"/>
            <w:right w:val="none" w:sz="0" w:space="0" w:color="auto"/>
          </w:divBdr>
        </w:div>
        <w:div w:id="1561864499">
          <w:marLeft w:val="480"/>
          <w:marRight w:val="0"/>
          <w:marTop w:val="0"/>
          <w:marBottom w:val="0"/>
          <w:divBdr>
            <w:top w:val="none" w:sz="0" w:space="0" w:color="auto"/>
            <w:left w:val="none" w:sz="0" w:space="0" w:color="auto"/>
            <w:bottom w:val="none" w:sz="0" w:space="0" w:color="auto"/>
            <w:right w:val="none" w:sz="0" w:space="0" w:color="auto"/>
          </w:divBdr>
        </w:div>
        <w:div w:id="1769155408">
          <w:marLeft w:val="480"/>
          <w:marRight w:val="0"/>
          <w:marTop w:val="0"/>
          <w:marBottom w:val="0"/>
          <w:divBdr>
            <w:top w:val="none" w:sz="0" w:space="0" w:color="auto"/>
            <w:left w:val="none" w:sz="0" w:space="0" w:color="auto"/>
            <w:bottom w:val="none" w:sz="0" w:space="0" w:color="auto"/>
            <w:right w:val="none" w:sz="0" w:space="0" w:color="auto"/>
          </w:divBdr>
        </w:div>
        <w:div w:id="1434595642">
          <w:marLeft w:val="480"/>
          <w:marRight w:val="0"/>
          <w:marTop w:val="0"/>
          <w:marBottom w:val="0"/>
          <w:divBdr>
            <w:top w:val="none" w:sz="0" w:space="0" w:color="auto"/>
            <w:left w:val="none" w:sz="0" w:space="0" w:color="auto"/>
            <w:bottom w:val="none" w:sz="0" w:space="0" w:color="auto"/>
            <w:right w:val="none" w:sz="0" w:space="0" w:color="auto"/>
          </w:divBdr>
        </w:div>
        <w:div w:id="1615791680">
          <w:marLeft w:val="480"/>
          <w:marRight w:val="0"/>
          <w:marTop w:val="0"/>
          <w:marBottom w:val="0"/>
          <w:divBdr>
            <w:top w:val="none" w:sz="0" w:space="0" w:color="auto"/>
            <w:left w:val="none" w:sz="0" w:space="0" w:color="auto"/>
            <w:bottom w:val="none" w:sz="0" w:space="0" w:color="auto"/>
            <w:right w:val="none" w:sz="0" w:space="0" w:color="auto"/>
          </w:divBdr>
        </w:div>
        <w:div w:id="289897410">
          <w:marLeft w:val="480"/>
          <w:marRight w:val="0"/>
          <w:marTop w:val="0"/>
          <w:marBottom w:val="0"/>
          <w:divBdr>
            <w:top w:val="none" w:sz="0" w:space="0" w:color="auto"/>
            <w:left w:val="none" w:sz="0" w:space="0" w:color="auto"/>
            <w:bottom w:val="none" w:sz="0" w:space="0" w:color="auto"/>
            <w:right w:val="none" w:sz="0" w:space="0" w:color="auto"/>
          </w:divBdr>
        </w:div>
        <w:div w:id="1436249211">
          <w:marLeft w:val="480"/>
          <w:marRight w:val="0"/>
          <w:marTop w:val="0"/>
          <w:marBottom w:val="0"/>
          <w:divBdr>
            <w:top w:val="none" w:sz="0" w:space="0" w:color="auto"/>
            <w:left w:val="none" w:sz="0" w:space="0" w:color="auto"/>
            <w:bottom w:val="none" w:sz="0" w:space="0" w:color="auto"/>
            <w:right w:val="none" w:sz="0" w:space="0" w:color="auto"/>
          </w:divBdr>
        </w:div>
        <w:div w:id="1158115592">
          <w:marLeft w:val="480"/>
          <w:marRight w:val="0"/>
          <w:marTop w:val="0"/>
          <w:marBottom w:val="0"/>
          <w:divBdr>
            <w:top w:val="none" w:sz="0" w:space="0" w:color="auto"/>
            <w:left w:val="none" w:sz="0" w:space="0" w:color="auto"/>
            <w:bottom w:val="none" w:sz="0" w:space="0" w:color="auto"/>
            <w:right w:val="none" w:sz="0" w:space="0" w:color="auto"/>
          </w:divBdr>
        </w:div>
      </w:divsChild>
    </w:div>
    <w:div w:id="1273783225">
      <w:bodyDiv w:val="1"/>
      <w:marLeft w:val="0"/>
      <w:marRight w:val="0"/>
      <w:marTop w:val="0"/>
      <w:marBottom w:val="0"/>
      <w:divBdr>
        <w:top w:val="none" w:sz="0" w:space="0" w:color="auto"/>
        <w:left w:val="none" w:sz="0" w:space="0" w:color="auto"/>
        <w:bottom w:val="none" w:sz="0" w:space="0" w:color="auto"/>
        <w:right w:val="none" w:sz="0" w:space="0" w:color="auto"/>
      </w:divBdr>
      <w:divsChild>
        <w:div w:id="1821380924">
          <w:marLeft w:val="480"/>
          <w:marRight w:val="0"/>
          <w:marTop w:val="0"/>
          <w:marBottom w:val="0"/>
          <w:divBdr>
            <w:top w:val="none" w:sz="0" w:space="0" w:color="auto"/>
            <w:left w:val="none" w:sz="0" w:space="0" w:color="auto"/>
            <w:bottom w:val="none" w:sz="0" w:space="0" w:color="auto"/>
            <w:right w:val="none" w:sz="0" w:space="0" w:color="auto"/>
          </w:divBdr>
        </w:div>
        <w:div w:id="1310554896">
          <w:marLeft w:val="480"/>
          <w:marRight w:val="0"/>
          <w:marTop w:val="0"/>
          <w:marBottom w:val="0"/>
          <w:divBdr>
            <w:top w:val="none" w:sz="0" w:space="0" w:color="auto"/>
            <w:left w:val="none" w:sz="0" w:space="0" w:color="auto"/>
            <w:bottom w:val="none" w:sz="0" w:space="0" w:color="auto"/>
            <w:right w:val="none" w:sz="0" w:space="0" w:color="auto"/>
          </w:divBdr>
        </w:div>
        <w:div w:id="1339187442">
          <w:marLeft w:val="480"/>
          <w:marRight w:val="0"/>
          <w:marTop w:val="0"/>
          <w:marBottom w:val="0"/>
          <w:divBdr>
            <w:top w:val="none" w:sz="0" w:space="0" w:color="auto"/>
            <w:left w:val="none" w:sz="0" w:space="0" w:color="auto"/>
            <w:bottom w:val="none" w:sz="0" w:space="0" w:color="auto"/>
            <w:right w:val="none" w:sz="0" w:space="0" w:color="auto"/>
          </w:divBdr>
        </w:div>
        <w:div w:id="526453953">
          <w:marLeft w:val="480"/>
          <w:marRight w:val="0"/>
          <w:marTop w:val="0"/>
          <w:marBottom w:val="0"/>
          <w:divBdr>
            <w:top w:val="none" w:sz="0" w:space="0" w:color="auto"/>
            <w:left w:val="none" w:sz="0" w:space="0" w:color="auto"/>
            <w:bottom w:val="none" w:sz="0" w:space="0" w:color="auto"/>
            <w:right w:val="none" w:sz="0" w:space="0" w:color="auto"/>
          </w:divBdr>
        </w:div>
        <w:div w:id="2056008309">
          <w:marLeft w:val="480"/>
          <w:marRight w:val="0"/>
          <w:marTop w:val="0"/>
          <w:marBottom w:val="0"/>
          <w:divBdr>
            <w:top w:val="none" w:sz="0" w:space="0" w:color="auto"/>
            <w:left w:val="none" w:sz="0" w:space="0" w:color="auto"/>
            <w:bottom w:val="none" w:sz="0" w:space="0" w:color="auto"/>
            <w:right w:val="none" w:sz="0" w:space="0" w:color="auto"/>
          </w:divBdr>
        </w:div>
        <w:div w:id="1558272869">
          <w:marLeft w:val="480"/>
          <w:marRight w:val="0"/>
          <w:marTop w:val="0"/>
          <w:marBottom w:val="0"/>
          <w:divBdr>
            <w:top w:val="none" w:sz="0" w:space="0" w:color="auto"/>
            <w:left w:val="none" w:sz="0" w:space="0" w:color="auto"/>
            <w:bottom w:val="none" w:sz="0" w:space="0" w:color="auto"/>
            <w:right w:val="none" w:sz="0" w:space="0" w:color="auto"/>
          </w:divBdr>
        </w:div>
        <w:div w:id="1251351140">
          <w:marLeft w:val="480"/>
          <w:marRight w:val="0"/>
          <w:marTop w:val="0"/>
          <w:marBottom w:val="0"/>
          <w:divBdr>
            <w:top w:val="none" w:sz="0" w:space="0" w:color="auto"/>
            <w:left w:val="none" w:sz="0" w:space="0" w:color="auto"/>
            <w:bottom w:val="none" w:sz="0" w:space="0" w:color="auto"/>
            <w:right w:val="none" w:sz="0" w:space="0" w:color="auto"/>
          </w:divBdr>
        </w:div>
        <w:div w:id="1120152897">
          <w:marLeft w:val="480"/>
          <w:marRight w:val="0"/>
          <w:marTop w:val="0"/>
          <w:marBottom w:val="0"/>
          <w:divBdr>
            <w:top w:val="none" w:sz="0" w:space="0" w:color="auto"/>
            <w:left w:val="none" w:sz="0" w:space="0" w:color="auto"/>
            <w:bottom w:val="none" w:sz="0" w:space="0" w:color="auto"/>
            <w:right w:val="none" w:sz="0" w:space="0" w:color="auto"/>
          </w:divBdr>
        </w:div>
        <w:div w:id="1833640471">
          <w:marLeft w:val="480"/>
          <w:marRight w:val="0"/>
          <w:marTop w:val="0"/>
          <w:marBottom w:val="0"/>
          <w:divBdr>
            <w:top w:val="none" w:sz="0" w:space="0" w:color="auto"/>
            <w:left w:val="none" w:sz="0" w:space="0" w:color="auto"/>
            <w:bottom w:val="none" w:sz="0" w:space="0" w:color="auto"/>
            <w:right w:val="none" w:sz="0" w:space="0" w:color="auto"/>
          </w:divBdr>
        </w:div>
        <w:div w:id="879904926">
          <w:marLeft w:val="480"/>
          <w:marRight w:val="0"/>
          <w:marTop w:val="0"/>
          <w:marBottom w:val="0"/>
          <w:divBdr>
            <w:top w:val="none" w:sz="0" w:space="0" w:color="auto"/>
            <w:left w:val="none" w:sz="0" w:space="0" w:color="auto"/>
            <w:bottom w:val="none" w:sz="0" w:space="0" w:color="auto"/>
            <w:right w:val="none" w:sz="0" w:space="0" w:color="auto"/>
          </w:divBdr>
        </w:div>
        <w:div w:id="1765687488">
          <w:marLeft w:val="480"/>
          <w:marRight w:val="0"/>
          <w:marTop w:val="0"/>
          <w:marBottom w:val="0"/>
          <w:divBdr>
            <w:top w:val="none" w:sz="0" w:space="0" w:color="auto"/>
            <w:left w:val="none" w:sz="0" w:space="0" w:color="auto"/>
            <w:bottom w:val="none" w:sz="0" w:space="0" w:color="auto"/>
            <w:right w:val="none" w:sz="0" w:space="0" w:color="auto"/>
          </w:divBdr>
        </w:div>
        <w:div w:id="1296640458">
          <w:marLeft w:val="480"/>
          <w:marRight w:val="0"/>
          <w:marTop w:val="0"/>
          <w:marBottom w:val="0"/>
          <w:divBdr>
            <w:top w:val="none" w:sz="0" w:space="0" w:color="auto"/>
            <w:left w:val="none" w:sz="0" w:space="0" w:color="auto"/>
            <w:bottom w:val="none" w:sz="0" w:space="0" w:color="auto"/>
            <w:right w:val="none" w:sz="0" w:space="0" w:color="auto"/>
          </w:divBdr>
        </w:div>
        <w:div w:id="2131853137">
          <w:marLeft w:val="480"/>
          <w:marRight w:val="0"/>
          <w:marTop w:val="0"/>
          <w:marBottom w:val="0"/>
          <w:divBdr>
            <w:top w:val="none" w:sz="0" w:space="0" w:color="auto"/>
            <w:left w:val="none" w:sz="0" w:space="0" w:color="auto"/>
            <w:bottom w:val="none" w:sz="0" w:space="0" w:color="auto"/>
            <w:right w:val="none" w:sz="0" w:space="0" w:color="auto"/>
          </w:divBdr>
        </w:div>
        <w:div w:id="1734429039">
          <w:marLeft w:val="480"/>
          <w:marRight w:val="0"/>
          <w:marTop w:val="0"/>
          <w:marBottom w:val="0"/>
          <w:divBdr>
            <w:top w:val="none" w:sz="0" w:space="0" w:color="auto"/>
            <w:left w:val="none" w:sz="0" w:space="0" w:color="auto"/>
            <w:bottom w:val="none" w:sz="0" w:space="0" w:color="auto"/>
            <w:right w:val="none" w:sz="0" w:space="0" w:color="auto"/>
          </w:divBdr>
        </w:div>
        <w:div w:id="1295016264">
          <w:marLeft w:val="480"/>
          <w:marRight w:val="0"/>
          <w:marTop w:val="0"/>
          <w:marBottom w:val="0"/>
          <w:divBdr>
            <w:top w:val="none" w:sz="0" w:space="0" w:color="auto"/>
            <w:left w:val="none" w:sz="0" w:space="0" w:color="auto"/>
            <w:bottom w:val="none" w:sz="0" w:space="0" w:color="auto"/>
            <w:right w:val="none" w:sz="0" w:space="0" w:color="auto"/>
          </w:divBdr>
        </w:div>
        <w:div w:id="1135634197">
          <w:marLeft w:val="480"/>
          <w:marRight w:val="0"/>
          <w:marTop w:val="0"/>
          <w:marBottom w:val="0"/>
          <w:divBdr>
            <w:top w:val="none" w:sz="0" w:space="0" w:color="auto"/>
            <w:left w:val="none" w:sz="0" w:space="0" w:color="auto"/>
            <w:bottom w:val="none" w:sz="0" w:space="0" w:color="auto"/>
            <w:right w:val="none" w:sz="0" w:space="0" w:color="auto"/>
          </w:divBdr>
        </w:div>
        <w:div w:id="383069015">
          <w:marLeft w:val="480"/>
          <w:marRight w:val="0"/>
          <w:marTop w:val="0"/>
          <w:marBottom w:val="0"/>
          <w:divBdr>
            <w:top w:val="none" w:sz="0" w:space="0" w:color="auto"/>
            <w:left w:val="none" w:sz="0" w:space="0" w:color="auto"/>
            <w:bottom w:val="none" w:sz="0" w:space="0" w:color="auto"/>
            <w:right w:val="none" w:sz="0" w:space="0" w:color="auto"/>
          </w:divBdr>
        </w:div>
        <w:div w:id="2115788455">
          <w:marLeft w:val="480"/>
          <w:marRight w:val="0"/>
          <w:marTop w:val="0"/>
          <w:marBottom w:val="0"/>
          <w:divBdr>
            <w:top w:val="none" w:sz="0" w:space="0" w:color="auto"/>
            <w:left w:val="none" w:sz="0" w:space="0" w:color="auto"/>
            <w:bottom w:val="none" w:sz="0" w:space="0" w:color="auto"/>
            <w:right w:val="none" w:sz="0" w:space="0" w:color="auto"/>
          </w:divBdr>
        </w:div>
        <w:div w:id="1370300371">
          <w:marLeft w:val="480"/>
          <w:marRight w:val="0"/>
          <w:marTop w:val="0"/>
          <w:marBottom w:val="0"/>
          <w:divBdr>
            <w:top w:val="none" w:sz="0" w:space="0" w:color="auto"/>
            <w:left w:val="none" w:sz="0" w:space="0" w:color="auto"/>
            <w:bottom w:val="none" w:sz="0" w:space="0" w:color="auto"/>
            <w:right w:val="none" w:sz="0" w:space="0" w:color="auto"/>
          </w:divBdr>
        </w:div>
        <w:div w:id="1121266506">
          <w:marLeft w:val="480"/>
          <w:marRight w:val="0"/>
          <w:marTop w:val="0"/>
          <w:marBottom w:val="0"/>
          <w:divBdr>
            <w:top w:val="none" w:sz="0" w:space="0" w:color="auto"/>
            <w:left w:val="none" w:sz="0" w:space="0" w:color="auto"/>
            <w:bottom w:val="none" w:sz="0" w:space="0" w:color="auto"/>
            <w:right w:val="none" w:sz="0" w:space="0" w:color="auto"/>
          </w:divBdr>
        </w:div>
      </w:divsChild>
    </w:div>
    <w:div w:id="1308049448">
      <w:bodyDiv w:val="1"/>
      <w:marLeft w:val="0"/>
      <w:marRight w:val="0"/>
      <w:marTop w:val="0"/>
      <w:marBottom w:val="0"/>
      <w:divBdr>
        <w:top w:val="none" w:sz="0" w:space="0" w:color="auto"/>
        <w:left w:val="none" w:sz="0" w:space="0" w:color="auto"/>
        <w:bottom w:val="none" w:sz="0" w:space="0" w:color="auto"/>
        <w:right w:val="none" w:sz="0" w:space="0" w:color="auto"/>
      </w:divBdr>
    </w:div>
    <w:div w:id="1328173510">
      <w:bodyDiv w:val="1"/>
      <w:marLeft w:val="0"/>
      <w:marRight w:val="0"/>
      <w:marTop w:val="0"/>
      <w:marBottom w:val="0"/>
      <w:divBdr>
        <w:top w:val="none" w:sz="0" w:space="0" w:color="auto"/>
        <w:left w:val="none" w:sz="0" w:space="0" w:color="auto"/>
        <w:bottom w:val="none" w:sz="0" w:space="0" w:color="auto"/>
        <w:right w:val="none" w:sz="0" w:space="0" w:color="auto"/>
      </w:divBdr>
      <w:divsChild>
        <w:div w:id="265843710">
          <w:marLeft w:val="480"/>
          <w:marRight w:val="0"/>
          <w:marTop w:val="0"/>
          <w:marBottom w:val="0"/>
          <w:divBdr>
            <w:top w:val="none" w:sz="0" w:space="0" w:color="auto"/>
            <w:left w:val="none" w:sz="0" w:space="0" w:color="auto"/>
            <w:bottom w:val="none" w:sz="0" w:space="0" w:color="auto"/>
            <w:right w:val="none" w:sz="0" w:space="0" w:color="auto"/>
          </w:divBdr>
        </w:div>
        <w:div w:id="1583756942">
          <w:marLeft w:val="480"/>
          <w:marRight w:val="0"/>
          <w:marTop w:val="0"/>
          <w:marBottom w:val="0"/>
          <w:divBdr>
            <w:top w:val="none" w:sz="0" w:space="0" w:color="auto"/>
            <w:left w:val="none" w:sz="0" w:space="0" w:color="auto"/>
            <w:bottom w:val="none" w:sz="0" w:space="0" w:color="auto"/>
            <w:right w:val="none" w:sz="0" w:space="0" w:color="auto"/>
          </w:divBdr>
        </w:div>
        <w:div w:id="1476408694">
          <w:marLeft w:val="480"/>
          <w:marRight w:val="0"/>
          <w:marTop w:val="0"/>
          <w:marBottom w:val="0"/>
          <w:divBdr>
            <w:top w:val="none" w:sz="0" w:space="0" w:color="auto"/>
            <w:left w:val="none" w:sz="0" w:space="0" w:color="auto"/>
            <w:bottom w:val="none" w:sz="0" w:space="0" w:color="auto"/>
            <w:right w:val="none" w:sz="0" w:space="0" w:color="auto"/>
          </w:divBdr>
        </w:div>
        <w:div w:id="608507883">
          <w:marLeft w:val="480"/>
          <w:marRight w:val="0"/>
          <w:marTop w:val="0"/>
          <w:marBottom w:val="0"/>
          <w:divBdr>
            <w:top w:val="none" w:sz="0" w:space="0" w:color="auto"/>
            <w:left w:val="none" w:sz="0" w:space="0" w:color="auto"/>
            <w:bottom w:val="none" w:sz="0" w:space="0" w:color="auto"/>
            <w:right w:val="none" w:sz="0" w:space="0" w:color="auto"/>
          </w:divBdr>
        </w:div>
        <w:div w:id="1053693357">
          <w:marLeft w:val="480"/>
          <w:marRight w:val="0"/>
          <w:marTop w:val="0"/>
          <w:marBottom w:val="0"/>
          <w:divBdr>
            <w:top w:val="none" w:sz="0" w:space="0" w:color="auto"/>
            <w:left w:val="none" w:sz="0" w:space="0" w:color="auto"/>
            <w:bottom w:val="none" w:sz="0" w:space="0" w:color="auto"/>
            <w:right w:val="none" w:sz="0" w:space="0" w:color="auto"/>
          </w:divBdr>
        </w:div>
        <w:div w:id="461968473">
          <w:marLeft w:val="480"/>
          <w:marRight w:val="0"/>
          <w:marTop w:val="0"/>
          <w:marBottom w:val="0"/>
          <w:divBdr>
            <w:top w:val="none" w:sz="0" w:space="0" w:color="auto"/>
            <w:left w:val="none" w:sz="0" w:space="0" w:color="auto"/>
            <w:bottom w:val="none" w:sz="0" w:space="0" w:color="auto"/>
            <w:right w:val="none" w:sz="0" w:space="0" w:color="auto"/>
          </w:divBdr>
        </w:div>
        <w:div w:id="665279267">
          <w:marLeft w:val="480"/>
          <w:marRight w:val="0"/>
          <w:marTop w:val="0"/>
          <w:marBottom w:val="0"/>
          <w:divBdr>
            <w:top w:val="none" w:sz="0" w:space="0" w:color="auto"/>
            <w:left w:val="none" w:sz="0" w:space="0" w:color="auto"/>
            <w:bottom w:val="none" w:sz="0" w:space="0" w:color="auto"/>
            <w:right w:val="none" w:sz="0" w:space="0" w:color="auto"/>
          </w:divBdr>
        </w:div>
        <w:div w:id="1655992018">
          <w:marLeft w:val="480"/>
          <w:marRight w:val="0"/>
          <w:marTop w:val="0"/>
          <w:marBottom w:val="0"/>
          <w:divBdr>
            <w:top w:val="none" w:sz="0" w:space="0" w:color="auto"/>
            <w:left w:val="none" w:sz="0" w:space="0" w:color="auto"/>
            <w:bottom w:val="none" w:sz="0" w:space="0" w:color="auto"/>
            <w:right w:val="none" w:sz="0" w:space="0" w:color="auto"/>
          </w:divBdr>
        </w:div>
        <w:div w:id="555555381">
          <w:marLeft w:val="480"/>
          <w:marRight w:val="0"/>
          <w:marTop w:val="0"/>
          <w:marBottom w:val="0"/>
          <w:divBdr>
            <w:top w:val="none" w:sz="0" w:space="0" w:color="auto"/>
            <w:left w:val="none" w:sz="0" w:space="0" w:color="auto"/>
            <w:bottom w:val="none" w:sz="0" w:space="0" w:color="auto"/>
            <w:right w:val="none" w:sz="0" w:space="0" w:color="auto"/>
          </w:divBdr>
        </w:div>
        <w:div w:id="990018256">
          <w:marLeft w:val="480"/>
          <w:marRight w:val="0"/>
          <w:marTop w:val="0"/>
          <w:marBottom w:val="0"/>
          <w:divBdr>
            <w:top w:val="none" w:sz="0" w:space="0" w:color="auto"/>
            <w:left w:val="none" w:sz="0" w:space="0" w:color="auto"/>
            <w:bottom w:val="none" w:sz="0" w:space="0" w:color="auto"/>
            <w:right w:val="none" w:sz="0" w:space="0" w:color="auto"/>
          </w:divBdr>
        </w:div>
        <w:div w:id="1317683308">
          <w:marLeft w:val="480"/>
          <w:marRight w:val="0"/>
          <w:marTop w:val="0"/>
          <w:marBottom w:val="0"/>
          <w:divBdr>
            <w:top w:val="none" w:sz="0" w:space="0" w:color="auto"/>
            <w:left w:val="none" w:sz="0" w:space="0" w:color="auto"/>
            <w:bottom w:val="none" w:sz="0" w:space="0" w:color="auto"/>
            <w:right w:val="none" w:sz="0" w:space="0" w:color="auto"/>
          </w:divBdr>
        </w:div>
        <w:div w:id="1753314038">
          <w:marLeft w:val="480"/>
          <w:marRight w:val="0"/>
          <w:marTop w:val="0"/>
          <w:marBottom w:val="0"/>
          <w:divBdr>
            <w:top w:val="none" w:sz="0" w:space="0" w:color="auto"/>
            <w:left w:val="none" w:sz="0" w:space="0" w:color="auto"/>
            <w:bottom w:val="none" w:sz="0" w:space="0" w:color="auto"/>
            <w:right w:val="none" w:sz="0" w:space="0" w:color="auto"/>
          </w:divBdr>
        </w:div>
        <w:div w:id="1943953643">
          <w:marLeft w:val="480"/>
          <w:marRight w:val="0"/>
          <w:marTop w:val="0"/>
          <w:marBottom w:val="0"/>
          <w:divBdr>
            <w:top w:val="none" w:sz="0" w:space="0" w:color="auto"/>
            <w:left w:val="none" w:sz="0" w:space="0" w:color="auto"/>
            <w:bottom w:val="none" w:sz="0" w:space="0" w:color="auto"/>
            <w:right w:val="none" w:sz="0" w:space="0" w:color="auto"/>
          </w:divBdr>
        </w:div>
        <w:div w:id="1067067652">
          <w:marLeft w:val="480"/>
          <w:marRight w:val="0"/>
          <w:marTop w:val="0"/>
          <w:marBottom w:val="0"/>
          <w:divBdr>
            <w:top w:val="none" w:sz="0" w:space="0" w:color="auto"/>
            <w:left w:val="none" w:sz="0" w:space="0" w:color="auto"/>
            <w:bottom w:val="none" w:sz="0" w:space="0" w:color="auto"/>
            <w:right w:val="none" w:sz="0" w:space="0" w:color="auto"/>
          </w:divBdr>
        </w:div>
        <w:div w:id="1042750803">
          <w:marLeft w:val="480"/>
          <w:marRight w:val="0"/>
          <w:marTop w:val="0"/>
          <w:marBottom w:val="0"/>
          <w:divBdr>
            <w:top w:val="none" w:sz="0" w:space="0" w:color="auto"/>
            <w:left w:val="none" w:sz="0" w:space="0" w:color="auto"/>
            <w:bottom w:val="none" w:sz="0" w:space="0" w:color="auto"/>
            <w:right w:val="none" w:sz="0" w:space="0" w:color="auto"/>
          </w:divBdr>
        </w:div>
        <w:div w:id="1098677056">
          <w:marLeft w:val="480"/>
          <w:marRight w:val="0"/>
          <w:marTop w:val="0"/>
          <w:marBottom w:val="0"/>
          <w:divBdr>
            <w:top w:val="none" w:sz="0" w:space="0" w:color="auto"/>
            <w:left w:val="none" w:sz="0" w:space="0" w:color="auto"/>
            <w:bottom w:val="none" w:sz="0" w:space="0" w:color="auto"/>
            <w:right w:val="none" w:sz="0" w:space="0" w:color="auto"/>
          </w:divBdr>
        </w:div>
        <w:div w:id="1512717880">
          <w:marLeft w:val="480"/>
          <w:marRight w:val="0"/>
          <w:marTop w:val="0"/>
          <w:marBottom w:val="0"/>
          <w:divBdr>
            <w:top w:val="none" w:sz="0" w:space="0" w:color="auto"/>
            <w:left w:val="none" w:sz="0" w:space="0" w:color="auto"/>
            <w:bottom w:val="none" w:sz="0" w:space="0" w:color="auto"/>
            <w:right w:val="none" w:sz="0" w:space="0" w:color="auto"/>
          </w:divBdr>
        </w:div>
        <w:div w:id="112671200">
          <w:marLeft w:val="480"/>
          <w:marRight w:val="0"/>
          <w:marTop w:val="0"/>
          <w:marBottom w:val="0"/>
          <w:divBdr>
            <w:top w:val="none" w:sz="0" w:space="0" w:color="auto"/>
            <w:left w:val="none" w:sz="0" w:space="0" w:color="auto"/>
            <w:bottom w:val="none" w:sz="0" w:space="0" w:color="auto"/>
            <w:right w:val="none" w:sz="0" w:space="0" w:color="auto"/>
          </w:divBdr>
        </w:div>
      </w:divsChild>
    </w:div>
    <w:div w:id="1330596915">
      <w:bodyDiv w:val="1"/>
      <w:marLeft w:val="0"/>
      <w:marRight w:val="0"/>
      <w:marTop w:val="0"/>
      <w:marBottom w:val="0"/>
      <w:divBdr>
        <w:top w:val="none" w:sz="0" w:space="0" w:color="auto"/>
        <w:left w:val="none" w:sz="0" w:space="0" w:color="auto"/>
        <w:bottom w:val="none" w:sz="0" w:space="0" w:color="auto"/>
        <w:right w:val="none" w:sz="0" w:space="0" w:color="auto"/>
      </w:divBdr>
    </w:div>
    <w:div w:id="1340693281">
      <w:bodyDiv w:val="1"/>
      <w:marLeft w:val="0"/>
      <w:marRight w:val="0"/>
      <w:marTop w:val="0"/>
      <w:marBottom w:val="0"/>
      <w:divBdr>
        <w:top w:val="none" w:sz="0" w:space="0" w:color="auto"/>
        <w:left w:val="none" w:sz="0" w:space="0" w:color="auto"/>
        <w:bottom w:val="none" w:sz="0" w:space="0" w:color="auto"/>
        <w:right w:val="none" w:sz="0" w:space="0" w:color="auto"/>
      </w:divBdr>
    </w:div>
    <w:div w:id="1360155492">
      <w:bodyDiv w:val="1"/>
      <w:marLeft w:val="0"/>
      <w:marRight w:val="0"/>
      <w:marTop w:val="0"/>
      <w:marBottom w:val="0"/>
      <w:divBdr>
        <w:top w:val="none" w:sz="0" w:space="0" w:color="auto"/>
        <w:left w:val="none" w:sz="0" w:space="0" w:color="auto"/>
        <w:bottom w:val="none" w:sz="0" w:space="0" w:color="auto"/>
        <w:right w:val="none" w:sz="0" w:space="0" w:color="auto"/>
      </w:divBdr>
    </w:div>
    <w:div w:id="1370112137">
      <w:bodyDiv w:val="1"/>
      <w:marLeft w:val="0"/>
      <w:marRight w:val="0"/>
      <w:marTop w:val="0"/>
      <w:marBottom w:val="0"/>
      <w:divBdr>
        <w:top w:val="none" w:sz="0" w:space="0" w:color="auto"/>
        <w:left w:val="none" w:sz="0" w:space="0" w:color="auto"/>
        <w:bottom w:val="none" w:sz="0" w:space="0" w:color="auto"/>
        <w:right w:val="none" w:sz="0" w:space="0" w:color="auto"/>
      </w:divBdr>
    </w:div>
    <w:div w:id="1382482277">
      <w:bodyDiv w:val="1"/>
      <w:marLeft w:val="0"/>
      <w:marRight w:val="0"/>
      <w:marTop w:val="0"/>
      <w:marBottom w:val="0"/>
      <w:divBdr>
        <w:top w:val="none" w:sz="0" w:space="0" w:color="auto"/>
        <w:left w:val="none" w:sz="0" w:space="0" w:color="auto"/>
        <w:bottom w:val="none" w:sz="0" w:space="0" w:color="auto"/>
        <w:right w:val="none" w:sz="0" w:space="0" w:color="auto"/>
      </w:divBdr>
      <w:divsChild>
        <w:div w:id="195703776">
          <w:marLeft w:val="480"/>
          <w:marRight w:val="0"/>
          <w:marTop w:val="0"/>
          <w:marBottom w:val="0"/>
          <w:divBdr>
            <w:top w:val="none" w:sz="0" w:space="0" w:color="auto"/>
            <w:left w:val="none" w:sz="0" w:space="0" w:color="auto"/>
            <w:bottom w:val="none" w:sz="0" w:space="0" w:color="auto"/>
            <w:right w:val="none" w:sz="0" w:space="0" w:color="auto"/>
          </w:divBdr>
        </w:div>
        <w:div w:id="42413649">
          <w:marLeft w:val="480"/>
          <w:marRight w:val="0"/>
          <w:marTop w:val="0"/>
          <w:marBottom w:val="0"/>
          <w:divBdr>
            <w:top w:val="none" w:sz="0" w:space="0" w:color="auto"/>
            <w:left w:val="none" w:sz="0" w:space="0" w:color="auto"/>
            <w:bottom w:val="none" w:sz="0" w:space="0" w:color="auto"/>
            <w:right w:val="none" w:sz="0" w:space="0" w:color="auto"/>
          </w:divBdr>
        </w:div>
        <w:div w:id="1682900965">
          <w:marLeft w:val="480"/>
          <w:marRight w:val="0"/>
          <w:marTop w:val="0"/>
          <w:marBottom w:val="0"/>
          <w:divBdr>
            <w:top w:val="none" w:sz="0" w:space="0" w:color="auto"/>
            <w:left w:val="none" w:sz="0" w:space="0" w:color="auto"/>
            <w:bottom w:val="none" w:sz="0" w:space="0" w:color="auto"/>
            <w:right w:val="none" w:sz="0" w:space="0" w:color="auto"/>
          </w:divBdr>
        </w:div>
        <w:div w:id="1900096926">
          <w:marLeft w:val="480"/>
          <w:marRight w:val="0"/>
          <w:marTop w:val="0"/>
          <w:marBottom w:val="0"/>
          <w:divBdr>
            <w:top w:val="none" w:sz="0" w:space="0" w:color="auto"/>
            <w:left w:val="none" w:sz="0" w:space="0" w:color="auto"/>
            <w:bottom w:val="none" w:sz="0" w:space="0" w:color="auto"/>
            <w:right w:val="none" w:sz="0" w:space="0" w:color="auto"/>
          </w:divBdr>
        </w:div>
        <w:div w:id="1832137364">
          <w:marLeft w:val="480"/>
          <w:marRight w:val="0"/>
          <w:marTop w:val="0"/>
          <w:marBottom w:val="0"/>
          <w:divBdr>
            <w:top w:val="none" w:sz="0" w:space="0" w:color="auto"/>
            <w:left w:val="none" w:sz="0" w:space="0" w:color="auto"/>
            <w:bottom w:val="none" w:sz="0" w:space="0" w:color="auto"/>
            <w:right w:val="none" w:sz="0" w:space="0" w:color="auto"/>
          </w:divBdr>
        </w:div>
        <w:div w:id="301230829">
          <w:marLeft w:val="480"/>
          <w:marRight w:val="0"/>
          <w:marTop w:val="0"/>
          <w:marBottom w:val="0"/>
          <w:divBdr>
            <w:top w:val="none" w:sz="0" w:space="0" w:color="auto"/>
            <w:left w:val="none" w:sz="0" w:space="0" w:color="auto"/>
            <w:bottom w:val="none" w:sz="0" w:space="0" w:color="auto"/>
            <w:right w:val="none" w:sz="0" w:space="0" w:color="auto"/>
          </w:divBdr>
        </w:div>
        <w:div w:id="866987345">
          <w:marLeft w:val="480"/>
          <w:marRight w:val="0"/>
          <w:marTop w:val="0"/>
          <w:marBottom w:val="0"/>
          <w:divBdr>
            <w:top w:val="none" w:sz="0" w:space="0" w:color="auto"/>
            <w:left w:val="none" w:sz="0" w:space="0" w:color="auto"/>
            <w:bottom w:val="none" w:sz="0" w:space="0" w:color="auto"/>
            <w:right w:val="none" w:sz="0" w:space="0" w:color="auto"/>
          </w:divBdr>
        </w:div>
        <w:div w:id="1120732876">
          <w:marLeft w:val="480"/>
          <w:marRight w:val="0"/>
          <w:marTop w:val="0"/>
          <w:marBottom w:val="0"/>
          <w:divBdr>
            <w:top w:val="none" w:sz="0" w:space="0" w:color="auto"/>
            <w:left w:val="none" w:sz="0" w:space="0" w:color="auto"/>
            <w:bottom w:val="none" w:sz="0" w:space="0" w:color="auto"/>
            <w:right w:val="none" w:sz="0" w:space="0" w:color="auto"/>
          </w:divBdr>
        </w:div>
        <w:div w:id="36438146">
          <w:marLeft w:val="480"/>
          <w:marRight w:val="0"/>
          <w:marTop w:val="0"/>
          <w:marBottom w:val="0"/>
          <w:divBdr>
            <w:top w:val="none" w:sz="0" w:space="0" w:color="auto"/>
            <w:left w:val="none" w:sz="0" w:space="0" w:color="auto"/>
            <w:bottom w:val="none" w:sz="0" w:space="0" w:color="auto"/>
            <w:right w:val="none" w:sz="0" w:space="0" w:color="auto"/>
          </w:divBdr>
        </w:div>
        <w:div w:id="576474514">
          <w:marLeft w:val="480"/>
          <w:marRight w:val="0"/>
          <w:marTop w:val="0"/>
          <w:marBottom w:val="0"/>
          <w:divBdr>
            <w:top w:val="none" w:sz="0" w:space="0" w:color="auto"/>
            <w:left w:val="none" w:sz="0" w:space="0" w:color="auto"/>
            <w:bottom w:val="none" w:sz="0" w:space="0" w:color="auto"/>
            <w:right w:val="none" w:sz="0" w:space="0" w:color="auto"/>
          </w:divBdr>
        </w:div>
        <w:div w:id="1559591815">
          <w:marLeft w:val="480"/>
          <w:marRight w:val="0"/>
          <w:marTop w:val="0"/>
          <w:marBottom w:val="0"/>
          <w:divBdr>
            <w:top w:val="none" w:sz="0" w:space="0" w:color="auto"/>
            <w:left w:val="none" w:sz="0" w:space="0" w:color="auto"/>
            <w:bottom w:val="none" w:sz="0" w:space="0" w:color="auto"/>
            <w:right w:val="none" w:sz="0" w:space="0" w:color="auto"/>
          </w:divBdr>
        </w:div>
        <w:div w:id="1485898765">
          <w:marLeft w:val="480"/>
          <w:marRight w:val="0"/>
          <w:marTop w:val="0"/>
          <w:marBottom w:val="0"/>
          <w:divBdr>
            <w:top w:val="none" w:sz="0" w:space="0" w:color="auto"/>
            <w:left w:val="none" w:sz="0" w:space="0" w:color="auto"/>
            <w:bottom w:val="none" w:sz="0" w:space="0" w:color="auto"/>
            <w:right w:val="none" w:sz="0" w:space="0" w:color="auto"/>
          </w:divBdr>
        </w:div>
        <w:div w:id="1367295969">
          <w:marLeft w:val="480"/>
          <w:marRight w:val="0"/>
          <w:marTop w:val="0"/>
          <w:marBottom w:val="0"/>
          <w:divBdr>
            <w:top w:val="none" w:sz="0" w:space="0" w:color="auto"/>
            <w:left w:val="none" w:sz="0" w:space="0" w:color="auto"/>
            <w:bottom w:val="none" w:sz="0" w:space="0" w:color="auto"/>
            <w:right w:val="none" w:sz="0" w:space="0" w:color="auto"/>
          </w:divBdr>
        </w:div>
        <w:div w:id="578444361">
          <w:marLeft w:val="480"/>
          <w:marRight w:val="0"/>
          <w:marTop w:val="0"/>
          <w:marBottom w:val="0"/>
          <w:divBdr>
            <w:top w:val="none" w:sz="0" w:space="0" w:color="auto"/>
            <w:left w:val="none" w:sz="0" w:space="0" w:color="auto"/>
            <w:bottom w:val="none" w:sz="0" w:space="0" w:color="auto"/>
            <w:right w:val="none" w:sz="0" w:space="0" w:color="auto"/>
          </w:divBdr>
        </w:div>
        <w:div w:id="405417607">
          <w:marLeft w:val="480"/>
          <w:marRight w:val="0"/>
          <w:marTop w:val="0"/>
          <w:marBottom w:val="0"/>
          <w:divBdr>
            <w:top w:val="none" w:sz="0" w:space="0" w:color="auto"/>
            <w:left w:val="none" w:sz="0" w:space="0" w:color="auto"/>
            <w:bottom w:val="none" w:sz="0" w:space="0" w:color="auto"/>
            <w:right w:val="none" w:sz="0" w:space="0" w:color="auto"/>
          </w:divBdr>
        </w:div>
        <w:div w:id="469711592">
          <w:marLeft w:val="480"/>
          <w:marRight w:val="0"/>
          <w:marTop w:val="0"/>
          <w:marBottom w:val="0"/>
          <w:divBdr>
            <w:top w:val="none" w:sz="0" w:space="0" w:color="auto"/>
            <w:left w:val="none" w:sz="0" w:space="0" w:color="auto"/>
            <w:bottom w:val="none" w:sz="0" w:space="0" w:color="auto"/>
            <w:right w:val="none" w:sz="0" w:space="0" w:color="auto"/>
          </w:divBdr>
        </w:div>
        <w:div w:id="791554421">
          <w:marLeft w:val="480"/>
          <w:marRight w:val="0"/>
          <w:marTop w:val="0"/>
          <w:marBottom w:val="0"/>
          <w:divBdr>
            <w:top w:val="none" w:sz="0" w:space="0" w:color="auto"/>
            <w:left w:val="none" w:sz="0" w:space="0" w:color="auto"/>
            <w:bottom w:val="none" w:sz="0" w:space="0" w:color="auto"/>
            <w:right w:val="none" w:sz="0" w:space="0" w:color="auto"/>
          </w:divBdr>
        </w:div>
        <w:div w:id="1625192024">
          <w:marLeft w:val="480"/>
          <w:marRight w:val="0"/>
          <w:marTop w:val="0"/>
          <w:marBottom w:val="0"/>
          <w:divBdr>
            <w:top w:val="none" w:sz="0" w:space="0" w:color="auto"/>
            <w:left w:val="none" w:sz="0" w:space="0" w:color="auto"/>
            <w:bottom w:val="none" w:sz="0" w:space="0" w:color="auto"/>
            <w:right w:val="none" w:sz="0" w:space="0" w:color="auto"/>
          </w:divBdr>
        </w:div>
        <w:div w:id="98991454">
          <w:marLeft w:val="480"/>
          <w:marRight w:val="0"/>
          <w:marTop w:val="0"/>
          <w:marBottom w:val="0"/>
          <w:divBdr>
            <w:top w:val="none" w:sz="0" w:space="0" w:color="auto"/>
            <w:left w:val="none" w:sz="0" w:space="0" w:color="auto"/>
            <w:bottom w:val="none" w:sz="0" w:space="0" w:color="auto"/>
            <w:right w:val="none" w:sz="0" w:space="0" w:color="auto"/>
          </w:divBdr>
        </w:div>
      </w:divsChild>
    </w:div>
    <w:div w:id="1393507292">
      <w:bodyDiv w:val="1"/>
      <w:marLeft w:val="0"/>
      <w:marRight w:val="0"/>
      <w:marTop w:val="0"/>
      <w:marBottom w:val="0"/>
      <w:divBdr>
        <w:top w:val="none" w:sz="0" w:space="0" w:color="auto"/>
        <w:left w:val="none" w:sz="0" w:space="0" w:color="auto"/>
        <w:bottom w:val="none" w:sz="0" w:space="0" w:color="auto"/>
        <w:right w:val="none" w:sz="0" w:space="0" w:color="auto"/>
      </w:divBdr>
      <w:divsChild>
        <w:div w:id="248806107">
          <w:marLeft w:val="480"/>
          <w:marRight w:val="0"/>
          <w:marTop w:val="0"/>
          <w:marBottom w:val="0"/>
          <w:divBdr>
            <w:top w:val="none" w:sz="0" w:space="0" w:color="auto"/>
            <w:left w:val="none" w:sz="0" w:space="0" w:color="auto"/>
            <w:bottom w:val="none" w:sz="0" w:space="0" w:color="auto"/>
            <w:right w:val="none" w:sz="0" w:space="0" w:color="auto"/>
          </w:divBdr>
        </w:div>
        <w:div w:id="190732750">
          <w:marLeft w:val="480"/>
          <w:marRight w:val="0"/>
          <w:marTop w:val="0"/>
          <w:marBottom w:val="0"/>
          <w:divBdr>
            <w:top w:val="none" w:sz="0" w:space="0" w:color="auto"/>
            <w:left w:val="none" w:sz="0" w:space="0" w:color="auto"/>
            <w:bottom w:val="none" w:sz="0" w:space="0" w:color="auto"/>
            <w:right w:val="none" w:sz="0" w:space="0" w:color="auto"/>
          </w:divBdr>
        </w:div>
        <w:div w:id="1333215033">
          <w:marLeft w:val="480"/>
          <w:marRight w:val="0"/>
          <w:marTop w:val="0"/>
          <w:marBottom w:val="0"/>
          <w:divBdr>
            <w:top w:val="none" w:sz="0" w:space="0" w:color="auto"/>
            <w:left w:val="none" w:sz="0" w:space="0" w:color="auto"/>
            <w:bottom w:val="none" w:sz="0" w:space="0" w:color="auto"/>
            <w:right w:val="none" w:sz="0" w:space="0" w:color="auto"/>
          </w:divBdr>
        </w:div>
        <w:div w:id="240720552">
          <w:marLeft w:val="480"/>
          <w:marRight w:val="0"/>
          <w:marTop w:val="0"/>
          <w:marBottom w:val="0"/>
          <w:divBdr>
            <w:top w:val="none" w:sz="0" w:space="0" w:color="auto"/>
            <w:left w:val="none" w:sz="0" w:space="0" w:color="auto"/>
            <w:bottom w:val="none" w:sz="0" w:space="0" w:color="auto"/>
            <w:right w:val="none" w:sz="0" w:space="0" w:color="auto"/>
          </w:divBdr>
        </w:div>
        <w:div w:id="105004849">
          <w:marLeft w:val="480"/>
          <w:marRight w:val="0"/>
          <w:marTop w:val="0"/>
          <w:marBottom w:val="0"/>
          <w:divBdr>
            <w:top w:val="none" w:sz="0" w:space="0" w:color="auto"/>
            <w:left w:val="none" w:sz="0" w:space="0" w:color="auto"/>
            <w:bottom w:val="none" w:sz="0" w:space="0" w:color="auto"/>
            <w:right w:val="none" w:sz="0" w:space="0" w:color="auto"/>
          </w:divBdr>
        </w:div>
        <w:div w:id="1487673205">
          <w:marLeft w:val="480"/>
          <w:marRight w:val="0"/>
          <w:marTop w:val="0"/>
          <w:marBottom w:val="0"/>
          <w:divBdr>
            <w:top w:val="none" w:sz="0" w:space="0" w:color="auto"/>
            <w:left w:val="none" w:sz="0" w:space="0" w:color="auto"/>
            <w:bottom w:val="none" w:sz="0" w:space="0" w:color="auto"/>
            <w:right w:val="none" w:sz="0" w:space="0" w:color="auto"/>
          </w:divBdr>
        </w:div>
        <w:div w:id="847989635">
          <w:marLeft w:val="480"/>
          <w:marRight w:val="0"/>
          <w:marTop w:val="0"/>
          <w:marBottom w:val="0"/>
          <w:divBdr>
            <w:top w:val="none" w:sz="0" w:space="0" w:color="auto"/>
            <w:left w:val="none" w:sz="0" w:space="0" w:color="auto"/>
            <w:bottom w:val="none" w:sz="0" w:space="0" w:color="auto"/>
            <w:right w:val="none" w:sz="0" w:space="0" w:color="auto"/>
          </w:divBdr>
        </w:div>
        <w:div w:id="960916491">
          <w:marLeft w:val="480"/>
          <w:marRight w:val="0"/>
          <w:marTop w:val="0"/>
          <w:marBottom w:val="0"/>
          <w:divBdr>
            <w:top w:val="none" w:sz="0" w:space="0" w:color="auto"/>
            <w:left w:val="none" w:sz="0" w:space="0" w:color="auto"/>
            <w:bottom w:val="none" w:sz="0" w:space="0" w:color="auto"/>
            <w:right w:val="none" w:sz="0" w:space="0" w:color="auto"/>
          </w:divBdr>
        </w:div>
        <w:div w:id="874004606">
          <w:marLeft w:val="480"/>
          <w:marRight w:val="0"/>
          <w:marTop w:val="0"/>
          <w:marBottom w:val="0"/>
          <w:divBdr>
            <w:top w:val="none" w:sz="0" w:space="0" w:color="auto"/>
            <w:left w:val="none" w:sz="0" w:space="0" w:color="auto"/>
            <w:bottom w:val="none" w:sz="0" w:space="0" w:color="auto"/>
            <w:right w:val="none" w:sz="0" w:space="0" w:color="auto"/>
          </w:divBdr>
        </w:div>
        <w:div w:id="1164517920">
          <w:marLeft w:val="480"/>
          <w:marRight w:val="0"/>
          <w:marTop w:val="0"/>
          <w:marBottom w:val="0"/>
          <w:divBdr>
            <w:top w:val="none" w:sz="0" w:space="0" w:color="auto"/>
            <w:left w:val="none" w:sz="0" w:space="0" w:color="auto"/>
            <w:bottom w:val="none" w:sz="0" w:space="0" w:color="auto"/>
            <w:right w:val="none" w:sz="0" w:space="0" w:color="auto"/>
          </w:divBdr>
        </w:div>
        <w:div w:id="224148535">
          <w:marLeft w:val="480"/>
          <w:marRight w:val="0"/>
          <w:marTop w:val="0"/>
          <w:marBottom w:val="0"/>
          <w:divBdr>
            <w:top w:val="none" w:sz="0" w:space="0" w:color="auto"/>
            <w:left w:val="none" w:sz="0" w:space="0" w:color="auto"/>
            <w:bottom w:val="none" w:sz="0" w:space="0" w:color="auto"/>
            <w:right w:val="none" w:sz="0" w:space="0" w:color="auto"/>
          </w:divBdr>
        </w:div>
        <w:div w:id="559170187">
          <w:marLeft w:val="480"/>
          <w:marRight w:val="0"/>
          <w:marTop w:val="0"/>
          <w:marBottom w:val="0"/>
          <w:divBdr>
            <w:top w:val="none" w:sz="0" w:space="0" w:color="auto"/>
            <w:left w:val="none" w:sz="0" w:space="0" w:color="auto"/>
            <w:bottom w:val="none" w:sz="0" w:space="0" w:color="auto"/>
            <w:right w:val="none" w:sz="0" w:space="0" w:color="auto"/>
          </w:divBdr>
        </w:div>
        <w:div w:id="1908759410">
          <w:marLeft w:val="480"/>
          <w:marRight w:val="0"/>
          <w:marTop w:val="0"/>
          <w:marBottom w:val="0"/>
          <w:divBdr>
            <w:top w:val="none" w:sz="0" w:space="0" w:color="auto"/>
            <w:left w:val="none" w:sz="0" w:space="0" w:color="auto"/>
            <w:bottom w:val="none" w:sz="0" w:space="0" w:color="auto"/>
            <w:right w:val="none" w:sz="0" w:space="0" w:color="auto"/>
          </w:divBdr>
        </w:div>
        <w:div w:id="1569726754">
          <w:marLeft w:val="480"/>
          <w:marRight w:val="0"/>
          <w:marTop w:val="0"/>
          <w:marBottom w:val="0"/>
          <w:divBdr>
            <w:top w:val="none" w:sz="0" w:space="0" w:color="auto"/>
            <w:left w:val="none" w:sz="0" w:space="0" w:color="auto"/>
            <w:bottom w:val="none" w:sz="0" w:space="0" w:color="auto"/>
            <w:right w:val="none" w:sz="0" w:space="0" w:color="auto"/>
          </w:divBdr>
        </w:div>
        <w:div w:id="636036879">
          <w:marLeft w:val="480"/>
          <w:marRight w:val="0"/>
          <w:marTop w:val="0"/>
          <w:marBottom w:val="0"/>
          <w:divBdr>
            <w:top w:val="none" w:sz="0" w:space="0" w:color="auto"/>
            <w:left w:val="none" w:sz="0" w:space="0" w:color="auto"/>
            <w:bottom w:val="none" w:sz="0" w:space="0" w:color="auto"/>
            <w:right w:val="none" w:sz="0" w:space="0" w:color="auto"/>
          </w:divBdr>
        </w:div>
      </w:divsChild>
    </w:div>
    <w:div w:id="1410344642">
      <w:bodyDiv w:val="1"/>
      <w:marLeft w:val="0"/>
      <w:marRight w:val="0"/>
      <w:marTop w:val="0"/>
      <w:marBottom w:val="0"/>
      <w:divBdr>
        <w:top w:val="none" w:sz="0" w:space="0" w:color="auto"/>
        <w:left w:val="none" w:sz="0" w:space="0" w:color="auto"/>
        <w:bottom w:val="none" w:sz="0" w:space="0" w:color="auto"/>
        <w:right w:val="none" w:sz="0" w:space="0" w:color="auto"/>
      </w:divBdr>
    </w:div>
    <w:div w:id="1473015748">
      <w:bodyDiv w:val="1"/>
      <w:marLeft w:val="0"/>
      <w:marRight w:val="0"/>
      <w:marTop w:val="0"/>
      <w:marBottom w:val="0"/>
      <w:divBdr>
        <w:top w:val="none" w:sz="0" w:space="0" w:color="auto"/>
        <w:left w:val="none" w:sz="0" w:space="0" w:color="auto"/>
        <w:bottom w:val="none" w:sz="0" w:space="0" w:color="auto"/>
        <w:right w:val="none" w:sz="0" w:space="0" w:color="auto"/>
      </w:divBdr>
      <w:divsChild>
        <w:div w:id="1679044329">
          <w:marLeft w:val="480"/>
          <w:marRight w:val="0"/>
          <w:marTop w:val="0"/>
          <w:marBottom w:val="0"/>
          <w:divBdr>
            <w:top w:val="none" w:sz="0" w:space="0" w:color="auto"/>
            <w:left w:val="none" w:sz="0" w:space="0" w:color="auto"/>
            <w:bottom w:val="none" w:sz="0" w:space="0" w:color="auto"/>
            <w:right w:val="none" w:sz="0" w:space="0" w:color="auto"/>
          </w:divBdr>
        </w:div>
        <w:div w:id="1849759030">
          <w:marLeft w:val="480"/>
          <w:marRight w:val="0"/>
          <w:marTop w:val="0"/>
          <w:marBottom w:val="0"/>
          <w:divBdr>
            <w:top w:val="none" w:sz="0" w:space="0" w:color="auto"/>
            <w:left w:val="none" w:sz="0" w:space="0" w:color="auto"/>
            <w:bottom w:val="none" w:sz="0" w:space="0" w:color="auto"/>
            <w:right w:val="none" w:sz="0" w:space="0" w:color="auto"/>
          </w:divBdr>
        </w:div>
        <w:div w:id="1902472876">
          <w:marLeft w:val="480"/>
          <w:marRight w:val="0"/>
          <w:marTop w:val="0"/>
          <w:marBottom w:val="0"/>
          <w:divBdr>
            <w:top w:val="none" w:sz="0" w:space="0" w:color="auto"/>
            <w:left w:val="none" w:sz="0" w:space="0" w:color="auto"/>
            <w:bottom w:val="none" w:sz="0" w:space="0" w:color="auto"/>
            <w:right w:val="none" w:sz="0" w:space="0" w:color="auto"/>
          </w:divBdr>
        </w:div>
        <w:div w:id="1371765907">
          <w:marLeft w:val="480"/>
          <w:marRight w:val="0"/>
          <w:marTop w:val="0"/>
          <w:marBottom w:val="0"/>
          <w:divBdr>
            <w:top w:val="none" w:sz="0" w:space="0" w:color="auto"/>
            <w:left w:val="none" w:sz="0" w:space="0" w:color="auto"/>
            <w:bottom w:val="none" w:sz="0" w:space="0" w:color="auto"/>
            <w:right w:val="none" w:sz="0" w:space="0" w:color="auto"/>
          </w:divBdr>
        </w:div>
        <w:div w:id="1012489686">
          <w:marLeft w:val="480"/>
          <w:marRight w:val="0"/>
          <w:marTop w:val="0"/>
          <w:marBottom w:val="0"/>
          <w:divBdr>
            <w:top w:val="none" w:sz="0" w:space="0" w:color="auto"/>
            <w:left w:val="none" w:sz="0" w:space="0" w:color="auto"/>
            <w:bottom w:val="none" w:sz="0" w:space="0" w:color="auto"/>
            <w:right w:val="none" w:sz="0" w:space="0" w:color="auto"/>
          </w:divBdr>
        </w:div>
        <w:div w:id="1344279167">
          <w:marLeft w:val="480"/>
          <w:marRight w:val="0"/>
          <w:marTop w:val="0"/>
          <w:marBottom w:val="0"/>
          <w:divBdr>
            <w:top w:val="none" w:sz="0" w:space="0" w:color="auto"/>
            <w:left w:val="none" w:sz="0" w:space="0" w:color="auto"/>
            <w:bottom w:val="none" w:sz="0" w:space="0" w:color="auto"/>
            <w:right w:val="none" w:sz="0" w:space="0" w:color="auto"/>
          </w:divBdr>
        </w:div>
        <w:div w:id="1145271554">
          <w:marLeft w:val="480"/>
          <w:marRight w:val="0"/>
          <w:marTop w:val="0"/>
          <w:marBottom w:val="0"/>
          <w:divBdr>
            <w:top w:val="none" w:sz="0" w:space="0" w:color="auto"/>
            <w:left w:val="none" w:sz="0" w:space="0" w:color="auto"/>
            <w:bottom w:val="none" w:sz="0" w:space="0" w:color="auto"/>
            <w:right w:val="none" w:sz="0" w:space="0" w:color="auto"/>
          </w:divBdr>
        </w:div>
        <w:div w:id="692145754">
          <w:marLeft w:val="480"/>
          <w:marRight w:val="0"/>
          <w:marTop w:val="0"/>
          <w:marBottom w:val="0"/>
          <w:divBdr>
            <w:top w:val="none" w:sz="0" w:space="0" w:color="auto"/>
            <w:left w:val="none" w:sz="0" w:space="0" w:color="auto"/>
            <w:bottom w:val="none" w:sz="0" w:space="0" w:color="auto"/>
            <w:right w:val="none" w:sz="0" w:space="0" w:color="auto"/>
          </w:divBdr>
        </w:div>
        <w:div w:id="438527080">
          <w:marLeft w:val="480"/>
          <w:marRight w:val="0"/>
          <w:marTop w:val="0"/>
          <w:marBottom w:val="0"/>
          <w:divBdr>
            <w:top w:val="none" w:sz="0" w:space="0" w:color="auto"/>
            <w:left w:val="none" w:sz="0" w:space="0" w:color="auto"/>
            <w:bottom w:val="none" w:sz="0" w:space="0" w:color="auto"/>
            <w:right w:val="none" w:sz="0" w:space="0" w:color="auto"/>
          </w:divBdr>
        </w:div>
        <w:div w:id="361367545">
          <w:marLeft w:val="480"/>
          <w:marRight w:val="0"/>
          <w:marTop w:val="0"/>
          <w:marBottom w:val="0"/>
          <w:divBdr>
            <w:top w:val="none" w:sz="0" w:space="0" w:color="auto"/>
            <w:left w:val="none" w:sz="0" w:space="0" w:color="auto"/>
            <w:bottom w:val="none" w:sz="0" w:space="0" w:color="auto"/>
            <w:right w:val="none" w:sz="0" w:space="0" w:color="auto"/>
          </w:divBdr>
        </w:div>
        <w:div w:id="234246388">
          <w:marLeft w:val="480"/>
          <w:marRight w:val="0"/>
          <w:marTop w:val="0"/>
          <w:marBottom w:val="0"/>
          <w:divBdr>
            <w:top w:val="none" w:sz="0" w:space="0" w:color="auto"/>
            <w:left w:val="none" w:sz="0" w:space="0" w:color="auto"/>
            <w:bottom w:val="none" w:sz="0" w:space="0" w:color="auto"/>
            <w:right w:val="none" w:sz="0" w:space="0" w:color="auto"/>
          </w:divBdr>
        </w:div>
        <w:div w:id="143202930">
          <w:marLeft w:val="480"/>
          <w:marRight w:val="0"/>
          <w:marTop w:val="0"/>
          <w:marBottom w:val="0"/>
          <w:divBdr>
            <w:top w:val="none" w:sz="0" w:space="0" w:color="auto"/>
            <w:left w:val="none" w:sz="0" w:space="0" w:color="auto"/>
            <w:bottom w:val="none" w:sz="0" w:space="0" w:color="auto"/>
            <w:right w:val="none" w:sz="0" w:space="0" w:color="auto"/>
          </w:divBdr>
        </w:div>
        <w:div w:id="1969781206">
          <w:marLeft w:val="480"/>
          <w:marRight w:val="0"/>
          <w:marTop w:val="0"/>
          <w:marBottom w:val="0"/>
          <w:divBdr>
            <w:top w:val="none" w:sz="0" w:space="0" w:color="auto"/>
            <w:left w:val="none" w:sz="0" w:space="0" w:color="auto"/>
            <w:bottom w:val="none" w:sz="0" w:space="0" w:color="auto"/>
            <w:right w:val="none" w:sz="0" w:space="0" w:color="auto"/>
          </w:divBdr>
        </w:div>
        <w:div w:id="1462919401">
          <w:marLeft w:val="480"/>
          <w:marRight w:val="0"/>
          <w:marTop w:val="0"/>
          <w:marBottom w:val="0"/>
          <w:divBdr>
            <w:top w:val="none" w:sz="0" w:space="0" w:color="auto"/>
            <w:left w:val="none" w:sz="0" w:space="0" w:color="auto"/>
            <w:bottom w:val="none" w:sz="0" w:space="0" w:color="auto"/>
            <w:right w:val="none" w:sz="0" w:space="0" w:color="auto"/>
          </w:divBdr>
        </w:div>
        <w:div w:id="1665628424">
          <w:marLeft w:val="480"/>
          <w:marRight w:val="0"/>
          <w:marTop w:val="0"/>
          <w:marBottom w:val="0"/>
          <w:divBdr>
            <w:top w:val="none" w:sz="0" w:space="0" w:color="auto"/>
            <w:left w:val="none" w:sz="0" w:space="0" w:color="auto"/>
            <w:bottom w:val="none" w:sz="0" w:space="0" w:color="auto"/>
            <w:right w:val="none" w:sz="0" w:space="0" w:color="auto"/>
          </w:divBdr>
        </w:div>
        <w:div w:id="1775975600">
          <w:marLeft w:val="480"/>
          <w:marRight w:val="0"/>
          <w:marTop w:val="0"/>
          <w:marBottom w:val="0"/>
          <w:divBdr>
            <w:top w:val="none" w:sz="0" w:space="0" w:color="auto"/>
            <w:left w:val="none" w:sz="0" w:space="0" w:color="auto"/>
            <w:bottom w:val="none" w:sz="0" w:space="0" w:color="auto"/>
            <w:right w:val="none" w:sz="0" w:space="0" w:color="auto"/>
          </w:divBdr>
        </w:div>
        <w:div w:id="1928270114">
          <w:marLeft w:val="480"/>
          <w:marRight w:val="0"/>
          <w:marTop w:val="0"/>
          <w:marBottom w:val="0"/>
          <w:divBdr>
            <w:top w:val="none" w:sz="0" w:space="0" w:color="auto"/>
            <w:left w:val="none" w:sz="0" w:space="0" w:color="auto"/>
            <w:bottom w:val="none" w:sz="0" w:space="0" w:color="auto"/>
            <w:right w:val="none" w:sz="0" w:space="0" w:color="auto"/>
          </w:divBdr>
        </w:div>
        <w:div w:id="51854517">
          <w:marLeft w:val="480"/>
          <w:marRight w:val="0"/>
          <w:marTop w:val="0"/>
          <w:marBottom w:val="0"/>
          <w:divBdr>
            <w:top w:val="none" w:sz="0" w:space="0" w:color="auto"/>
            <w:left w:val="none" w:sz="0" w:space="0" w:color="auto"/>
            <w:bottom w:val="none" w:sz="0" w:space="0" w:color="auto"/>
            <w:right w:val="none" w:sz="0" w:space="0" w:color="auto"/>
          </w:divBdr>
        </w:div>
      </w:divsChild>
    </w:div>
    <w:div w:id="1479226035">
      <w:bodyDiv w:val="1"/>
      <w:marLeft w:val="0"/>
      <w:marRight w:val="0"/>
      <w:marTop w:val="0"/>
      <w:marBottom w:val="0"/>
      <w:divBdr>
        <w:top w:val="none" w:sz="0" w:space="0" w:color="auto"/>
        <w:left w:val="none" w:sz="0" w:space="0" w:color="auto"/>
        <w:bottom w:val="none" w:sz="0" w:space="0" w:color="auto"/>
        <w:right w:val="none" w:sz="0" w:space="0" w:color="auto"/>
      </w:divBdr>
    </w:div>
    <w:div w:id="1486782140">
      <w:bodyDiv w:val="1"/>
      <w:marLeft w:val="0"/>
      <w:marRight w:val="0"/>
      <w:marTop w:val="0"/>
      <w:marBottom w:val="0"/>
      <w:divBdr>
        <w:top w:val="none" w:sz="0" w:space="0" w:color="auto"/>
        <w:left w:val="none" w:sz="0" w:space="0" w:color="auto"/>
        <w:bottom w:val="none" w:sz="0" w:space="0" w:color="auto"/>
        <w:right w:val="none" w:sz="0" w:space="0" w:color="auto"/>
      </w:divBdr>
    </w:div>
    <w:div w:id="1495799424">
      <w:bodyDiv w:val="1"/>
      <w:marLeft w:val="0"/>
      <w:marRight w:val="0"/>
      <w:marTop w:val="0"/>
      <w:marBottom w:val="0"/>
      <w:divBdr>
        <w:top w:val="none" w:sz="0" w:space="0" w:color="auto"/>
        <w:left w:val="none" w:sz="0" w:space="0" w:color="auto"/>
        <w:bottom w:val="none" w:sz="0" w:space="0" w:color="auto"/>
        <w:right w:val="none" w:sz="0" w:space="0" w:color="auto"/>
      </w:divBdr>
    </w:div>
    <w:div w:id="1504854032">
      <w:bodyDiv w:val="1"/>
      <w:marLeft w:val="0"/>
      <w:marRight w:val="0"/>
      <w:marTop w:val="0"/>
      <w:marBottom w:val="0"/>
      <w:divBdr>
        <w:top w:val="none" w:sz="0" w:space="0" w:color="auto"/>
        <w:left w:val="none" w:sz="0" w:space="0" w:color="auto"/>
        <w:bottom w:val="none" w:sz="0" w:space="0" w:color="auto"/>
        <w:right w:val="none" w:sz="0" w:space="0" w:color="auto"/>
      </w:divBdr>
      <w:divsChild>
        <w:div w:id="1020860678">
          <w:marLeft w:val="480"/>
          <w:marRight w:val="0"/>
          <w:marTop w:val="0"/>
          <w:marBottom w:val="0"/>
          <w:divBdr>
            <w:top w:val="none" w:sz="0" w:space="0" w:color="auto"/>
            <w:left w:val="none" w:sz="0" w:space="0" w:color="auto"/>
            <w:bottom w:val="none" w:sz="0" w:space="0" w:color="auto"/>
            <w:right w:val="none" w:sz="0" w:space="0" w:color="auto"/>
          </w:divBdr>
        </w:div>
        <w:div w:id="1312296184">
          <w:marLeft w:val="480"/>
          <w:marRight w:val="0"/>
          <w:marTop w:val="0"/>
          <w:marBottom w:val="0"/>
          <w:divBdr>
            <w:top w:val="none" w:sz="0" w:space="0" w:color="auto"/>
            <w:left w:val="none" w:sz="0" w:space="0" w:color="auto"/>
            <w:bottom w:val="none" w:sz="0" w:space="0" w:color="auto"/>
            <w:right w:val="none" w:sz="0" w:space="0" w:color="auto"/>
          </w:divBdr>
        </w:div>
        <w:div w:id="1662929561">
          <w:marLeft w:val="480"/>
          <w:marRight w:val="0"/>
          <w:marTop w:val="0"/>
          <w:marBottom w:val="0"/>
          <w:divBdr>
            <w:top w:val="none" w:sz="0" w:space="0" w:color="auto"/>
            <w:left w:val="none" w:sz="0" w:space="0" w:color="auto"/>
            <w:bottom w:val="none" w:sz="0" w:space="0" w:color="auto"/>
            <w:right w:val="none" w:sz="0" w:space="0" w:color="auto"/>
          </w:divBdr>
        </w:div>
        <w:div w:id="1515605227">
          <w:marLeft w:val="480"/>
          <w:marRight w:val="0"/>
          <w:marTop w:val="0"/>
          <w:marBottom w:val="0"/>
          <w:divBdr>
            <w:top w:val="none" w:sz="0" w:space="0" w:color="auto"/>
            <w:left w:val="none" w:sz="0" w:space="0" w:color="auto"/>
            <w:bottom w:val="none" w:sz="0" w:space="0" w:color="auto"/>
            <w:right w:val="none" w:sz="0" w:space="0" w:color="auto"/>
          </w:divBdr>
        </w:div>
        <w:div w:id="769394448">
          <w:marLeft w:val="480"/>
          <w:marRight w:val="0"/>
          <w:marTop w:val="0"/>
          <w:marBottom w:val="0"/>
          <w:divBdr>
            <w:top w:val="none" w:sz="0" w:space="0" w:color="auto"/>
            <w:left w:val="none" w:sz="0" w:space="0" w:color="auto"/>
            <w:bottom w:val="none" w:sz="0" w:space="0" w:color="auto"/>
            <w:right w:val="none" w:sz="0" w:space="0" w:color="auto"/>
          </w:divBdr>
        </w:div>
        <w:div w:id="1072123590">
          <w:marLeft w:val="480"/>
          <w:marRight w:val="0"/>
          <w:marTop w:val="0"/>
          <w:marBottom w:val="0"/>
          <w:divBdr>
            <w:top w:val="none" w:sz="0" w:space="0" w:color="auto"/>
            <w:left w:val="none" w:sz="0" w:space="0" w:color="auto"/>
            <w:bottom w:val="none" w:sz="0" w:space="0" w:color="auto"/>
            <w:right w:val="none" w:sz="0" w:space="0" w:color="auto"/>
          </w:divBdr>
        </w:div>
        <w:div w:id="1381203271">
          <w:marLeft w:val="480"/>
          <w:marRight w:val="0"/>
          <w:marTop w:val="0"/>
          <w:marBottom w:val="0"/>
          <w:divBdr>
            <w:top w:val="none" w:sz="0" w:space="0" w:color="auto"/>
            <w:left w:val="none" w:sz="0" w:space="0" w:color="auto"/>
            <w:bottom w:val="none" w:sz="0" w:space="0" w:color="auto"/>
            <w:right w:val="none" w:sz="0" w:space="0" w:color="auto"/>
          </w:divBdr>
        </w:div>
        <w:div w:id="918711400">
          <w:marLeft w:val="480"/>
          <w:marRight w:val="0"/>
          <w:marTop w:val="0"/>
          <w:marBottom w:val="0"/>
          <w:divBdr>
            <w:top w:val="none" w:sz="0" w:space="0" w:color="auto"/>
            <w:left w:val="none" w:sz="0" w:space="0" w:color="auto"/>
            <w:bottom w:val="none" w:sz="0" w:space="0" w:color="auto"/>
            <w:right w:val="none" w:sz="0" w:space="0" w:color="auto"/>
          </w:divBdr>
        </w:div>
        <w:div w:id="1559323692">
          <w:marLeft w:val="480"/>
          <w:marRight w:val="0"/>
          <w:marTop w:val="0"/>
          <w:marBottom w:val="0"/>
          <w:divBdr>
            <w:top w:val="none" w:sz="0" w:space="0" w:color="auto"/>
            <w:left w:val="none" w:sz="0" w:space="0" w:color="auto"/>
            <w:bottom w:val="none" w:sz="0" w:space="0" w:color="auto"/>
            <w:right w:val="none" w:sz="0" w:space="0" w:color="auto"/>
          </w:divBdr>
        </w:div>
        <w:div w:id="427624505">
          <w:marLeft w:val="480"/>
          <w:marRight w:val="0"/>
          <w:marTop w:val="0"/>
          <w:marBottom w:val="0"/>
          <w:divBdr>
            <w:top w:val="none" w:sz="0" w:space="0" w:color="auto"/>
            <w:left w:val="none" w:sz="0" w:space="0" w:color="auto"/>
            <w:bottom w:val="none" w:sz="0" w:space="0" w:color="auto"/>
            <w:right w:val="none" w:sz="0" w:space="0" w:color="auto"/>
          </w:divBdr>
        </w:div>
        <w:div w:id="1516266384">
          <w:marLeft w:val="480"/>
          <w:marRight w:val="0"/>
          <w:marTop w:val="0"/>
          <w:marBottom w:val="0"/>
          <w:divBdr>
            <w:top w:val="none" w:sz="0" w:space="0" w:color="auto"/>
            <w:left w:val="none" w:sz="0" w:space="0" w:color="auto"/>
            <w:bottom w:val="none" w:sz="0" w:space="0" w:color="auto"/>
            <w:right w:val="none" w:sz="0" w:space="0" w:color="auto"/>
          </w:divBdr>
        </w:div>
        <w:div w:id="872183177">
          <w:marLeft w:val="480"/>
          <w:marRight w:val="0"/>
          <w:marTop w:val="0"/>
          <w:marBottom w:val="0"/>
          <w:divBdr>
            <w:top w:val="none" w:sz="0" w:space="0" w:color="auto"/>
            <w:left w:val="none" w:sz="0" w:space="0" w:color="auto"/>
            <w:bottom w:val="none" w:sz="0" w:space="0" w:color="auto"/>
            <w:right w:val="none" w:sz="0" w:space="0" w:color="auto"/>
          </w:divBdr>
        </w:div>
        <w:div w:id="51470114">
          <w:marLeft w:val="480"/>
          <w:marRight w:val="0"/>
          <w:marTop w:val="0"/>
          <w:marBottom w:val="0"/>
          <w:divBdr>
            <w:top w:val="none" w:sz="0" w:space="0" w:color="auto"/>
            <w:left w:val="none" w:sz="0" w:space="0" w:color="auto"/>
            <w:bottom w:val="none" w:sz="0" w:space="0" w:color="auto"/>
            <w:right w:val="none" w:sz="0" w:space="0" w:color="auto"/>
          </w:divBdr>
        </w:div>
        <w:div w:id="1079134485">
          <w:marLeft w:val="480"/>
          <w:marRight w:val="0"/>
          <w:marTop w:val="0"/>
          <w:marBottom w:val="0"/>
          <w:divBdr>
            <w:top w:val="none" w:sz="0" w:space="0" w:color="auto"/>
            <w:left w:val="none" w:sz="0" w:space="0" w:color="auto"/>
            <w:bottom w:val="none" w:sz="0" w:space="0" w:color="auto"/>
            <w:right w:val="none" w:sz="0" w:space="0" w:color="auto"/>
          </w:divBdr>
        </w:div>
        <w:div w:id="127599195">
          <w:marLeft w:val="480"/>
          <w:marRight w:val="0"/>
          <w:marTop w:val="0"/>
          <w:marBottom w:val="0"/>
          <w:divBdr>
            <w:top w:val="none" w:sz="0" w:space="0" w:color="auto"/>
            <w:left w:val="none" w:sz="0" w:space="0" w:color="auto"/>
            <w:bottom w:val="none" w:sz="0" w:space="0" w:color="auto"/>
            <w:right w:val="none" w:sz="0" w:space="0" w:color="auto"/>
          </w:divBdr>
        </w:div>
        <w:div w:id="970020738">
          <w:marLeft w:val="480"/>
          <w:marRight w:val="0"/>
          <w:marTop w:val="0"/>
          <w:marBottom w:val="0"/>
          <w:divBdr>
            <w:top w:val="none" w:sz="0" w:space="0" w:color="auto"/>
            <w:left w:val="none" w:sz="0" w:space="0" w:color="auto"/>
            <w:bottom w:val="none" w:sz="0" w:space="0" w:color="auto"/>
            <w:right w:val="none" w:sz="0" w:space="0" w:color="auto"/>
          </w:divBdr>
        </w:div>
      </w:divsChild>
    </w:div>
    <w:div w:id="1533574156">
      <w:bodyDiv w:val="1"/>
      <w:marLeft w:val="0"/>
      <w:marRight w:val="0"/>
      <w:marTop w:val="0"/>
      <w:marBottom w:val="0"/>
      <w:divBdr>
        <w:top w:val="none" w:sz="0" w:space="0" w:color="auto"/>
        <w:left w:val="none" w:sz="0" w:space="0" w:color="auto"/>
        <w:bottom w:val="none" w:sz="0" w:space="0" w:color="auto"/>
        <w:right w:val="none" w:sz="0" w:space="0" w:color="auto"/>
      </w:divBdr>
      <w:divsChild>
        <w:div w:id="535389330">
          <w:marLeft w:val="480"/>
          <w:marRight w:val="0"/>
          <w:marTop w:val="0"/>
          <w:marBottom w:val="0"/>
          <w:divBdr>
            <w:top w:val="none" w:sz="0" w:space="0" w:color="auto"/>
            <w:left w:val="none" w:sz="0" w:space="0" w:color="auto"/>
            <w:bottom w:val="none" w:sz="0" w:space="0" w:color="auto"/>
            <w:right w:val="none" w:sz="0" w:space="0" w:color="auto"/>
          </w:divBdr>
        </w:div>
        <w:div w:id="1281302657">
          <w:marLeft w:val="480"/>
          <w:marRight w:val="0"/>
          <w:marTop w:val="0"/>
          <w:marBottom w:val="0"/>
          <w:divBdr>
            <w:top w:val="none" w:sz="0" w:space="0" w:color="auto"/>
            <w:left w:val="none" w:sz="0" w:space="0" w:color="auto"/>
            <w:bottom w:val="none" w:sz="0" w:space="0" w:color="auto"/>
            <w:right w:val="none" w:sz="0" w:space="0" w:color="auto"/>
          </w:divBdr>
        </w:div>
        <w:div w:id="1329987607">
          <w:marLeft w:val="480"/>
          <w:marRight w:val="0"/>
          <w:marTop w:val="0"/>
          <w:marBottom w:val="0"/>
          <w:divBdr>
            <w:top w:val="none" w:sz="0" w:space="0" w:color="auto"/>
            <w:left w:val="none" w:sz="0" w:space="0" w:color="auto"/>
            <w:bottom w:val="none" w:sz="0" w:space="0" w:color="auto"/>
            <w:right w:val="none" w:sz="0" w:space="0" w:color="auto"/>
          </w:divBdr>
        </w:div>
        <w:div w:id="1952742465">
          <w:marLeft w:val="480"/>
          <w:marRight w:val="0"/>
          <w:marTop w:val="0"/>
          <w:marBottom w:val="0"/>
          <w:divBdr>
            <w:top w:val="none" w:sz="0" w:space="0" w:color="auto"/>
            <w:left w:val="none" w:sz="0" w:space="0" w:color="auto"/>
            <w:bottom w:val="none" w:sz="0" w:space="0" w:color="auto"/>
            <w:right w:val="none" w:sz="0" w:space="0" w:color="auto"/>
          </w:divBdr>
        </w:div>
        <w:div w:id="1388455187">
          <w:marLeft w:val="480"/>
          <w:marRight w:val="0"/>
          <w:marTop w:val="0"/>
          <w:marBottom w:val="0"/>
          <w:divBdr>
            <w:top w:val="none" w:sz="0" w:space="0" w:color="auto"/>
            <w:left w:val="none" w:sz="0" w:space="0" w:color="auto"/>
            <w:bottom w:val="none" w:sz="0" w:space="0" w:color="auto"/>
            <w:right w:val="none" w:sz="0" w:space="0" w:color="auto"/>
          </w:divBdr>
        </w:div>
        <w:div w:id="31853533">
          <w:marLeft w:val="480"/>
          <w:marRight w:val="0"/>
          <w:marTop w:val="0"/>
          <w:marBottom w:val="0"/>
          <w:divBdr>
            <w:top w:val="none" w:sz="0" w:space="0" w:color="auto"/>
            <w:left w:val="none" w:sz="0" w:space="0" w:color="auto"/>
            <w:bottom w:val="none" w:sz="0" w:space="0" w:color="auto"/>
            <w:right w:val="none" w:sz="0" w:space="0" w:color="auto"/>
          </w:divBdr>
        </w:div>
        <w:div w:id="1010790547">
          <w:marLeft w:val="480"/>
          <w:marRight w:val="0"/>
          <w:marTop w:val="0"/>
          <w:marBottom w:val="0"/>
          <w:divBdr>
            <w:top w:val="none" w:sz="0" w:space="0" w:color="auto"/>
            <w:left w:val="none" w:sz="0" w:space="0" w:color="auto"/>
            <w:bottom w:val="none" w:sz="0" w:space="0" w:color="auto"/>
            <w:right w:val="none" w:sz="0" w:space="0" w:color="auto"/>
          </w:divBdr>
        </w:div>
        <w:div w:id="1351300780">
          <w:marLeft w:val="480"/>
          <w:marRight w:val="0"/>
          <w:marTop w:val="0"/>
          <w:marBottom w:val="0"/>
          <w:divBdr>
            <w:top w:val="none" w:sz="0" w:space="0" w:color="auto"/>
            <w:left w:val="none" w:sz="0" w:space="0" w:color="auto"/>
            <w:bottom w:val="none" w:sz="0" w:space="0" w:color="auto"/>
            <w:right w:val="none" w:sz="0" w:space="0" w:color="auto"/>
          </w:divBdr>
        </w:div>
        <w:div w:id="705329107">
          <w:marLeft w:val="480"/>
          <w:marRight w:val="0"/>
          <w:marTop w:val="0"/>
          <w:marBottom w:val="0"/>
          <w:divBdr>
            <w:top w:val="none" w:sz="0" w:space="0" w:color="auto"/>
            <w:left w:val="none" w:sz="0" w:space="0" w:color="auto"/>
            <w:bottom w:val="none" w:sz="0" w:space="0" w:color="auto"/>
            <w:right w:val="none" w:sz="0" w:space="0" w:color="auto"/>
          </w:divBdr>
        </w:div>
        <w:div w:id="1445272319">
          <w:marLeft w:val="480"/>
          <w:marRight w:val="0"/>
          <w:marTop w:val="0"/>
          <w:marBottom w:val="0"/>
          <w:divBdr>
            <w:top w:val="none" w:sz="0" w:space="0" w:color="auto"/>
            <w:left w:val="none" w:sz="0" w:space="0" w:color="auto"/>
            <w:bottom w:val="none" w:sz="0" w:space="0" w:color="auto"/>
            <w:right w:val="none" w:sz="0" w:space="0" w:color="auto"/>
          </w:divBdr>
        </w:div>
        <w:div w:id="1002511487">
          <w:marLeft w:val="480"/>
          <w:marRight w:val="0"/>
          <w:marTop w:val="0"/>
          <w:marBottom w:val="0"/>
          <w:divBdr>
            <w:top w:val="none" w:sz="0" w:space="0" w:color="auto"/>
            <w:left w:val="none" w:sz="0" w:space="0" w:color="auto"/>
            <w:bottom w:val="none" w:sz="0" w:space="0" w:color="auto"/>
            <w:right w:val="none" w:sz="0" w:space="0" w:color="auto"/>
          </w:divBdr>
        </w:div>
        <w:div w:id="882330527">
          <w:marLeft w:val="480"/>
          <w:marRight w:val="0"/>
          <w:marTop w:val="0"/>
          <w:marBottom w:val="0"/>
          <w:divBdr>
            <w:top w:val="none" w:sz="0" w:space="0" w:color="auto"/>
            <w:left w:val="none" w:sz="0" w:space="0" w:color="auto"/>
            <w:bottom w:val="none" w:sz="0" w:space="0" w:color="auto"/>
            <w:right w:val="none" w:sz="0" w:space="0" w:color="auto"/>
          </w:divBdr>
        </w:div>
        <w:div w:id="1375933654">
          <w:marLeft w:val="480"/>
          <w:marRight w:val="0"/>
          <w:marTop w:val="0"/>
          <w:marBottom w:val="0"/>
          <w:divBdr>
            <w:top w:val="none" w:sz="0" w:space="0" w:color="auto"/>
            <w:left w:val="none" w:sz="0" w:space="0" w:color="auto"/>
            <w:bottom w:val="none" w:sz="0" w:space="0" w:color="auto"/>
            <w:right w:val="none" w:sz="0" w:space="0" w:color="auto"/>
          </w:divBdr>
        </w:div>
        <w:div w:id="1054354220">
          <w:marLeft w:val="480"/>
          <w:marRight w:val="0"/>
          <w:marTop w:val="0"/>
          <w:marBottom w:val="0"/>
          <w:divBdr>
            <w:top w:val="none" w:sz="0" w:space="0" w:color="auto"/>
            <w:left w:val="none" w:sz="0" w:space="0" w:color="auto"/>
            <w:bottom w:val="none" w:sz="0" w:space="0" w:color="auto"/>
            <w:right w:val="none" w:sz="0" w:space="0" w:color="auto"/>
          </w:divBdr>
        </w:div>
        <w:div w:id="166796340">
          <w:marLeft w:val="480"/>
          <w:marRight w:val="0"/>
          <w:marTop w:val="0"/>
          <w:marBottom w:val="0"/>
          <w:divBdr>
            <w:top w:val="none" w:sz="0" w:space="0" w:color="auto"/>
            <w:left w:val="none" w:sz="0" w:space="0" w:color="auto"/>
            <w:bottom w:val="none" w:sz="0" w:space="0" w:color="auto"/>
            <w:right w:val="none" w:sz="0" w:space="0" w:color="auto"/>
          </w:divBdr>
        </w:div>
        <w:div w:id="1453328613">
          <w:marLeft w:val="480"/>
          <w:marRight w:val="0"/>
          <w:marTop w:val="0"/>
          <w:marBottom w:val="0"/>
          <w:divBdr>
            <w:top w:val="none" w:sz="0" w:space="0" w:color="auto"/>
            <w:left w:val="none" w:sz="0" w:space="0" w:color="auto"/>
            <w:bottom w:val="none" w:sz="0" w:space="0" w:color="auto"/>
            <w:right w:val="none" w:sz="0" w:space="0" w:color="auto"/>
          </w:divBdr>
        </w:div>
        <w:div w:id="542865481">
          <w:marLeft w:val="480"/>
          <w:marRight w:val="0"/>
          <w:marTop w:val="0"/>
          <w:marBottom w:val="0"/>
          <w:divBdr>
            <w:top w:val="none" w:sz="0" w:space="0" w:color="auto"/>
            <w:left w:val="none" w:sz="0" w:space="0" w:color="auto"/>
            <w:bottom w:val="none" w:sz="0" w:space="0" w:color="auto"/>
            <w:right w:val="none" w:sz="0" w:space="0" w:color="auto"/>
          </w:divBdr>
        </w:div>
        <w:div w:id="1090007643">
          <w:marLeft w:val="480"/>
          <w:marRight w:val="0"/>
          <w:marTop w:val="0"/>
          <w:marBottom w:val="0"/>
          <w:divBdr>
            <w:top w:val="none" w:sz="0" w:space="0" w:color="auto"/>
            <w:left w:val="none" w:sz="0" w:space="0" w:color="auto"/>
            <w:bottom w:val="none" w:sz="0" w:space="0" w:color="auto"/>
            <w:right w:val="none" w:sz="0" w:space="0" w:color="auto"/>
          </w:divBdr>
        </w:div>
        <w:div w:id="1181628090">
          <w:marLeft w:val="480"/>
          <w:marRight w:val="0"/>
          <w:marTop w:val="0"/>
          <w:marBottom w:val="0"/>
          <w:divBdr>
            <w:top w:val="none" w:sz="0" w:space="0" w:color="auto"/>
            <w:left w:val="none" w:sz="0" w:space="0" w:color="auto"/>
            <w:bottom w:val="none" w:sz="0" w:space="0" w:color="auto"/>
            <w:right w:val="none" w:sz="0" w:space="0" w:color="auto"/>
          </w:divBdr>
        </w:div>
      </w:divsChild>
    </w:div>
    <w:div w:id="1541891687">
      <w:bodyDiv w:val="1"/>
      <w:marLeft w:val="0"/>
      <w:marRight w:val="0"/>
      <w:marTop w:val="0"/>
      <w:marBottom w:val="0"/>
      <w:divBdr>
        <w:top w:val="none" w:sz="0" w:space="0" w:color="auto"/>
        <w:left w:val="none" w:sz="0" w:space="0" w:color="auto"/>
        <w:bottom w:val="none" w:sz="0" w:space="0" w:color="auto"/>
        <w:right w:val="none" w:sz="0" w:space="0" w:color="auto"/>
      </w:divBdr>
    </w:div>
    <w:div w:id="1569925119">
      <w:bodyDiv w:val="1"/>
      <w:marLeft w:val="0"/>
      <w:marRight w:val="0"/>
      <w:marTop w:val="0"/>
      <w:marBottom w:val="0"/>
      <w:divBdr>
        <w:top w:val="none" w:sz="0" w:space="0" w:color="auto"/>
        <w:left w:val="none" w:sz="0" w:space="0" w:color="auto"/>
        <w:bottom w:val="none" w:sz="0" w:space="0" w:color="auto"/>
        <w:right w:val="none" w:sz="0" w:space="0" w:color="auto"/>
      </w:divBdr>
    </w:div>
    <w:div w:id="1577594962">
      <w:bodyDiv w:val="1"/>
      <w:marLeft w:val="0"/>
      <w:marRight w:val="0"/>
      <w:marTop w:val="0"/>
      <w:marBottom w:val="0"/>
      <w:divBdr>
        <w:top w:val="none" w:sz="0" w:space="0" w:color="auto"/>
        <w:left w:val="none" w:sz="0" w:space="0" w:color="auto"/>
        <w:bottom w:val="none" w:sz="0" w:space="0" w:color="auto"/>
        <w:right w:val="none" w:sz="0" w:space="0" w:color="auto"/>
      </w:divBdr>
      <w:divsChild>
        <w:div w:id="110904014">
          <w:marLeft w:val="480"/>
          <w:marRight w:val="0"/>
          <w:marTop w:val="0"/>
          <w:marBottom w:val="0"/>
          <w:divBdr>
            <w:top w:val="none" w:sz="0" w:space="0" w:color="auto"/>
            <w:left w:val="none" w:sz="0" w:space="0" w:color="auto"/>
            <w:bottom w:val="none" w:sz="0" w:space="0" w:color="auto"/>
            <w:right w:val="none" w:sz="0" w:space="0" w:color="auto"/>
          </w:divBdr>
        </w:div>
        <w:div w:id="323164966">
          <w:marLeft w:val="480"/>
          <w:marRight w:val="0"/>
          <w:marTop w:val="0"/>
          <w:marBottom w:val="0"/>
          <w:divBdr>
            <w:top w:val="none" w:sz="0" w:space="0" w:color="auto"/>
            <w:left w:val="none" w:sz="0" w:space="0" w:color="auto"/>
            <w:bottom w:val="none" w:sz="0" w:space="0" w:color="auto"/>
            <w:right w:val="none" w:sz="0" w:space="0" w:color="auto"/>
          </w:divBdr>
        </w:div>
        <w:div w:id="840465424">
          <w:marLeft w:val="480"/>
          <w:marRight w:val="0"/>
          <w:marTop w:val="0"/>
          <w:marBottom w:val="0"/>
          <w:divBdr>
            <w:top w:val="none" w:sz="0" w:space="0" w:color="auto"/>
            <w:left w:val="none" w:sz="0" w:space="0" w:color="auto"/>
            <w:bottom w:val="none" w:sz="0" w:space="0" w:color="auto"/>
            <w:right w:val="none" w:sz="0" w:space="0" w:color="auto"/>
          </w:divBdr>
        </w:div>
        <w:div w:id="83574577">
          <w:marLeft w:val="480"/>
          <w:marRight w:val="0"/>
          <w:marTop w:val="0"/>
          <w:marBottom w:val="0"/>
          <w:divBdr>
            <w:top w:val="none" w:sz="0" w:space="0" w:color="auto"/>
            <w:left w:val="none" w:sz="0" w:space="0" w:color="auto"/>
            <w:bottom w:val="none" w:sz="0" w:space="0" w:color="auto"/>
            <w:right w:val="none" w:sz="0" w:space="0" w:color="auto"/>
          </w:divBdr>
        </w:div>
        <w:div w:id="1394884630">
          <w:marLeft w:val="480"/>
          <w:marRight w:val="0"/>
          <w:marTop w:val="0"/>
          <w:marBottom w:val="0"/>
          <w:divBdr>
            <w:top w:val="none" w:sz="0" w:space="0" w:color="auto"/>
            <w:left w:val="none" w:sz="0" w:space="0" w:color="auto"/>
            <w:bottom w:val="none" w:sz="0" w:space="0" w:color="auto"/>
            <w:right w:val="none" w:sz="0" w:space="0" w:color="auto"/>
          </w:divBdr>
        </w:div>
        <w:div w:id="1412312097">
          <w:marLeft w:val="480"/>
          <w:marRight w:val="0"/>
          <w:marTop w:val="0"/>
          <w:marBottom w:val="0"/>
          <w:divBdr>
            <w:top w:val="none" w:sz="0" w:space="0" w:color="auto"/>
            <w:left w:val="none" w:sz="0" w:space="0" w:color="auto"/>
            <w:bottom w:val="none" w:sz="0" w:space="0" w:color="auto"/>
            <w:right w:val="none" w:sz="0" w:space="0" w:color="auto"/>
          </w:divBdr>
        </w:div>
        <w:div w:id="531115791">
          <w:marLeft w:val="480"/>
          <w:marRight w:val="0"/>
          <w:marTop w:val="0"/>
          <w:marBottom w:val="0"/>
          <w:divBdr>
            <w:top w:val="none" w:sz="0" w:space="0" w:color="auto"/>
            <w:left w:val="none" w:sz="0" w:space="0" w:color="auto"/>
            <w:bottom w:val="none" w:sz="0" w:space="0" w:color="auto"/>
            <w:right w:val="none" w:sz="0" w:space="0" w:color="auto"/>
          </w:divBdr>
        </w:div>
        <w:div w:id="290282116">
          <w:marLeft w:val="480"/>
          <w:marRight w:val="0"/>
          <w:marTop w:val="0"/>
          <w:marBottom w:val="0"/>
          <w:divBdr>
            <w:top w:val="none" w:sz="0" w:space="0" w:color="auto"/>
            <w:left w:val="none" w:sz="0" w:space="0" w:color="auto"/>
            <w:bottom w:val="none" w:sz="0" w:space="0" w:color="auto"/>
            <w:right w:val="none" w:sz="0" w:space="0" w:color="auto"/>
          </w:divBdr>
        </w:div>
        <w:div w:id="252595358">
          <w:marLeft w:val="480"/>
          <w:marRight w:val="0"/>
          <w:marTop w:val="0"/>
          <w:marBottom w:val="0"/>
          <w:divBdr>
            <w:top w:val="none" w:sz="0" w:space="0" w:color="auto"/>
            <w:left w:val="none" w:sz="0" w:space="0" w:color="auto"/>
            <w:bottom w:val="none" w:sz="0" w:space="0" w:color="auto"/>
            <w:right w:val="none" w:sz="0" w:space="0" w:color="auto"/>
          </w:divBdr>
        </w:div>
        <w:div w:id="1846631273">
          <w:marLeft w:val="480"/>
          <w:marRight w:val="0"/>
          <w:marTop w:val="0"/>
          <w:marBottom w:val="0"/>
          <w:divBdr>
            <w:top w:val="none" w:sz="0" w:space="0" w:color="auto"/>
            <w:left w:val="none" w:sz="0" w:space="0" w:color="auto"/>
            <w:bottom w:val="none" w:sz="0" w:space="0" w:color="auto"/>
            <w:right w:val="none" w:sz="0" w:space="0" w:color="auto"/>
          </w:divBdr>
        </w:div>
        <w:div w:id="605239006">
          <w:marLeft w:val="480"/>
          <w:marRight w:val="0"/>
          <w:marTop w:val="0"/>
          <w:marBottom w:val="0"/>
          <w:divBdr>
            <w:top w:val="none" w:sz="0" w:space="0" w:color="auto"/>
            <w:left w:val="none" w:sz="0" w:space="0" w:color="auto"/>
            <w:bottom w:val="none" w:sz="0" w:space="0" w:color="auto"/>
            <w:right w:val="none" w:sz="0" w:space="0" w:color="auto"/>
          </w:divBdr>
        </w:div>
        <w:div w:id="1607300778">
          <w:marLeft w:val="480"/>
          <w:marRight w:val="0"/>
          <w:marTop w:val="0"/>
          <w:marBottom w:val="0"/>
          <w:divBdr>
            <w:top w:val="none" w:sz="0" w:space="0" w:color="auto"/>
            <w:left w:val="none" w:sz="0" w:space="0" w:color="auto"/>
            <w:bottom w:val="none" w:sz="0" w:space="0" w:color="auto"/>
            <w:right w:val="none" w:sz="0" w:space="0" w:color="auto"/>
          </w:divBdr>
        </w:div>
        <w:div w:id="362680702">
          <w:marLeft w:val="480"/>
          <w:marRight w:val="0"/>
          <w:marTop w:val="0"/>
          <w:marBottom w:val="0"/>
          <w:divBdr>
            <w:top w:val="none" w:sz="0" w:space="0" w:color="auto"/>
            <w:left w:val="none" w:sz="0" w:space="0" w:color="auto"/>
            <w:bottom w:val="none" w:sz="0" w:space="0" w:color="auto"/>
            <w:right w:val="none" w:sz="0" w:space="0" w:color="auto"/>
          </w:divBdr>
        </w:div>
        <w:div w:id="899093052">
          <w:marLeft w:val="480"/>
          <w:marRight w:val="0"/>
          <w:marTop w:val="0"/>
          <w:marBottom w:val="0"/>
          <w:divBdr>
            <w:top w:val="none" w:sz="0" w:space="0" w:color="auto"/>
            <w:left w:val="none" w:sz="0" w:space="0" w:color="auto"/>
            <w:bottom w:val="none" w:sz="0" w:space="0" w:color="auto"/>
            <w:right w:val="none" w:sz="0" w:space="0" w:color="auto"/>
          </w:divBdr>
        </w:div>
        <w:div w:id="1153761624">
          <w:marLeft w:val="480"/>
          <w:marRight w:val="0"/>
          <w:marTop w:val="0"/>
          <w:marBottom w:val="0"/>
          <w:divBdr>
            <w:top w:val="none" w:sz="0" w:space="0" w:color="auto"/>
            <w:left w:val="none" w:sz="0" w:space="0" w:color="auto"/>
            <w:bottom w:val="none" w:sz="0" w:space="0" w:color="auto"/>
            <w:right w:val="none" w:sz="0" w:space="0" w:color="auto"/>
          </w:divBdr>
        </w:div>
        <w:div w:id="163711421">
          <w:marLeft w:val="480"/>
          <w:marRight w:val="0"/>
          <w:marTop w:val="0"/>
          <w:marBottom w:val="0"/>
          <w:divBdr>
            <w:top w:val="none" w:sz="0" w:space="0" w:color="auto"/>
            <w:left w:val="none" w:sz="0" w:space="0" w:color="auto"/>
            <w:bottom w:val="none" w:sz="0" w:space="0" w:color="auto"/>
            <w:right w:val="none" w:sz="0" w:space="0" w:color="auto"/>
          </w:divBdr>
        </w:div>
        <w:div w:id="563491931">
          <w:marLeft w:val="480"/>
          <w:marRight w:val="0"/>
          <w:marTop w:val="0"/>
          <w:marBottom w:val="0"/>
          <w:divBdr>
            <w:top w:val="none" w:sz="0" w:space="0" w:color="auto"/>
            <w:left w:val="none" w:sz="0" w:space="0" w:color="auto"/>
            <w:bottom w:val="none" w:sz="0" w:space="0" w:color="auto"/>
            <w:right w:val="none" w:sz="0" w:space="0" w:color="auto"/>
          </w:divBdr>
        </w:div>
        <w:div w:id="884411212">
          <w:marLeft w:val="480"/>
          <w:marRight w:val="0"/>
          <w:marTop w:val="0"/>
          <w:marBottom w:val="0"/>
          <w:divBdr>
            <w:top w:val="none" w:sz="0" w:space="0" w:color="auto"/>
            <w:left w:val="none" w:sz="0" w:space="0" w:color="auto"/>
            <w:bottom w:val="none" w:sz="0" w:space="0" w:color="auto"/>
            <w:right w:val="none" w:sz="0" w:space="0" w:color="auto"/>
          </w:divBdr>
        </w:div>
        <w:div w:id="286281304">
          <w:marLeft w:val="480"/>
          <w:marRight w:val="0"/>
          <w:marTop w:val="0"/>
          <w:marBottom w:val="0"/>
          <w:divBdr>
            <w:top w:val="none" w:sz="0" w:space="0" w:color="auto"/>
            <w:left w:val="none" w:sz="0" w:space="0" w:color="auto"/>
            <w:bottom w:val="none" w:sz="0" w:space="0" w:color="auto"/>
            <w:right w:val="none" w:sz="0" w:space="0" w:color="auto"/>
          </w:divBdr>
        </w:div>
        <w:div w:id="1994680750">
          <w:marLeft w:val="480"/>
          <w:marRight w:val="0"/>
          <w:marTop w:val="0"/>
          <w:marBottom w:val="0"/>
          <w:divBdr>
            <w:top w:val="none" w:sz="0" w:space="0" w:color="auto"/>
            <w:left w:val="none" w:sz="0" w:space="0" w:color="auto"/>
            <w:bottom w:val="none" w:sz="0" w:space="0" w:color="auto"/>
            <w:right w:val="none" w:sz="0" w:space="0" w:color="auto"/>
          </w:divBdr>
        </w:div>
        <w:div w:id="1790122564">
          <w:marLeft w:val="480"/>
          <w:marRight w:val="0"/>
          <w:marTop w:val="0"/>
          <w:marBottom w:val="0"/>
          <w:divBdr>
            <w:top w:val="none" w:sz="0" w:space="0" w:color="auto"/>
            <w:left w:val="none" w:sz="0" w:space="0" w:color="auto"/>
            <w:bottom w:val="none" w:sz="0" w:space="0" w:color="auto"/>
            <w:right w:val="none" w:sz="0" w:space="0" w:color="auto"/>
          </w:divBdr>
        </w:div>
        <w:div w:id="1401706323">
          <w:marLeft w:val="480"/>
          <w:marRight w:val="0"/>
          <w:marTop w:val="0"/>
          <w:marBottom w:val="0"/>
          <w:divBdr>
            <w:top w:val="none" w:sz="0" w:space="0" w:color="auto"/>
            <w:left w:val="none" w:sz="0" w:space="0" w:color="auto"/>
            <w:bottom w:val="none" w:sz="0" w:space="0" w:color="auto"/>
            <w:right w:val="none" w:sz="0" w:space="0" w:color="auto"/>
          </w:divBdr>
        </w:div>
        <w:div w:id="1421834915">
          <w:marLeft w:val="480"/>
          <w:marRight w:val="0"/>
          <w:marTop w:val="0"/>
          <w:marBottom w:val="0"/>
          <w:divBdr>
            <w:top w:val="none" w:sz="0" w:space="0" w:color="auto"/>
            <w:left w:val="none" w:sz="0" w:space="0" w:color="auto"/>
            <w:bottom w:val="none" w:sz="0" w:space="0" w:color="auto"/>
            <w:right w:val="none" w:sz="0" w:space="0" w:color="auto"/>
          </w:divBdr>
        </w:div>
      </w:divsChild>
    </w:div>
    <w:div w:id="1592422268">
      <w:bodyDiv w:val="1"/>
      <w:marLeft w:val="0"/>
      <w:marRight w:val="0"/>
      <w:marTop w:val="0"/>
      <w:marBottom w:val="0"/>
      <w:divBdr>
        <w:top w:val="none" w:sz="0" w:space="0" w:color="auto"/>
        <w:left w:val="none" w:sz="0" w:space="0" w:color="auto"/>
        <w:bottom w:val="none" w:sz="0" w:space="0" w:color="auto"/>
        <w:right w:val="none" w:sz="0" w:space="0" w:color="auto"/>
      </w:divBdr>
      <w:divsChild>
        <w:div w:id="1849827025">
          <w:marLeft w:val="480"/>
          <w:marRight w:val="0"/>
          <w:marTop w:val="0"/>
          <w:marBottom w:val="0"/>
          <w:divBdr>
            <w:top w:val="none" w:sz="0" w:space="0" w:color="auto"/>
            <w:left w:val="none" w:sz="0" w:space="0" w:color="auto"/>
            <w:bottom w:val="none" w:sz="0" w:space="0" w:color="auto"/>
            <w:right w:val="none" w:sz="0" w:space="0" w:color="auto"/>
          </w:divBdr>
        </w:div>
        <w:div w:id="1923369945">
          <w:marLeft w:val="480"/>
          <w:marRight w:val="0"/>
          <w:marTop w:val="0"/>
          <w:marBottom w:val="0"/>
          <w:divBdr>
            <w:top w:val="none" w:sz="0" w:space="0" w:color="auto"/>
            <w:left w:val="none" w:sz="0" w:space="0" w:color="auto"/>
            <w:bottom w:val="none" w:sz="0" w:space="0" w:color="auto"/>
            <w:right w:val="none" w:sz="0" w:space="0" w:color="auto"/>
          </w:divBdr>
        </w:div>
        <w:div w:id="1679194022">
          <w:marLeft w:val="480"/>
          <w:marRight w:val="0"/>
          <w:marTop w:val="0"/>
          <w:marBottom w:val="0"/>
          <w:divBdr>
            <w:top w:val="none" w:sz="0" w:space="0" w:color="auto"/>
            <w:left w:val="none" w:sz="0" w:space="0" w:color="auto"/>
            <w:bottom w:val="none" w:sz="0" w:space="0" w:color="auto"/>
            <w:right w:val="none" w:sz="0" w:space="0" w:color="auto"/>
          </w:divBdr>
        </w:div>
        <w:div w:id="786437427">
          <w:marLeft w:val="480"/>
          <w:marRight w:val="0"/>
          <w:marTop w:val="0"/>
          <w:marBottom w:val="0"/>
          <w:divBdr>
            <w:top w:val="none" w:sz="0" w:space="0" w:color="auto"/>
            <w:left w:val="none" w:sz="0" w:space="0" w:color="auto"/>
            <w:bottom w:val="none" w:sz="0" w:space="0" w:color="auto"/>
            <w:right w:val="none" w:sz="0" w:space="0" w:color="auto"/>
          </w:divBdr>
        </w:div>
        <w:div w:id="1725789953">
          <w:marLeft w:val="480"/>
          <w:marRight w:val="0"/>
          <w:marTop w:val="0"/>
          <w:marBottom w:val="0"/>
          <w:divBdr>
            <w:top w:val="none" w:sz="0" w:space="0" w:color="auto"/>
            <w:left w:val="none" w:sz="0" w:space="0" w:color="auto"/>
            <w:bottom w:val="none" w:sz="0" w:space="0" w:color="auto"/>
            <w:right w:val="none" w:sz="0" w:space="0" w:color="auto"/>
          </w:divBdr>
        </w:div>
        <w:div w:id="1523396925">
          <w:marLeft w:val="480"/>
          <w:marRight w:val="0"/>
          <w:marTop w:val="0"/>
          <w:marBottom w:val="0"/>
          <w:divBdr>
            <w:top w:val="none" w:sz="0" w:space="0" w:color="auto"/>
            <w:left w:val="none" w:sz="0" w:space="0" w:color="auto"/>
            <w:bottom w:val="none" w:sz="0" w:space="0" w:color="auto"/>
            <w:right w:val="none" w:sz="0" w:space="0" w:color="auto"/>
          </w:divBdr>
        </w:div>
        <w:div w:id="1565988365">
          <w:marLeft w:val="480"/>
          <w:marRight w:val="0"/>
          <w:marTop w:val="0"/>
          <w:marBottom w:val="0"/>
          <w:divBdr>
            <w:top w:val="none" w:sz="0" w:space="0" w:color="auto"/>
            <w:left w:val="none" w:sz="0" w:space="0" w:color="auto"/>
            <w:bottom w:val="none" w:sz="0" w:space="0" w:color="auto"/>
            <w:right w:val="none" w:sz="0" w:space="0" w:color="auto"/>
          </w:divBdr>
        </w:div>
        <w:div w:id="2142115793">
          <w:marLeft w:val="480"/>
          <w:marRight w:val="0"/>
          <w:marTop w:val="0"/>
          <w:marBottom w:val="0"/>
          <w:divBdr>
            <w:top w:val="none" w:sz="0" w:space="0" w:color="auto"/>
            <w:left w:val="none" w:sz="0" w:space="0" w:color="auto"/>
            <w:bottom w:val="none" w:sz="0" w:space="0" w:color="auto"/>
            <w:right w:val="none" w:sz="0" w:space="0" w:color="auto"/>
          </w:divBdr>
        </w:div>
        <w:div w:id="136729745">
          <w:marLeft w:val="480"/>
          <w:marRight w:val="0"/>
          <w:marTop w:val="0"/>
          <w:marBottom w:val="0"/>
          <w:divBdr>
            <w:top w:val="none" w:sz="0" w:space="0" w:color="auto"/>
            <w:left w:val="none" w:sz="0" w:space="0" w:color="auto"/>
            <w:bottom w:val="none" w:sz="0" w:space="0" w:color="auto"/>
            <w:right w:val="none" w:sz="0" w:space="0" w:color="auto"/>
          </w:divBdr>
        </w:div>
        <w:div w:id="151453732">
          <w:marLeft w:val="480"/>
          <w:marRight w:val="0"/>
          <w:marTop w:val="0"/>
          <w:marBottom w:val="0"/>
          <w:divBdr>
            <w:top w:val="none" w:sz="0" w:space="0" w:color="auto"/>
            <w:left w:val="none" w:sz="0" w:space="0" w:color="auto"/>
            <w:bottom w:val="none" w:sz="0" w:space="0" w:color="auto"/>
            <w:right w:val="none" w:sz="0" w:space="0" w:color="auto"/>
          </w:divBdr>
        </w:div>
        <w:div w:id="2091849948">
          <w:marLeft w:val="480"/>
          <w:marRight w:val="0"/>
          <w:marTop w:val="0"/>
          <w:marBottom w:val="0"/>
          <w:divBdr>
            <w:top w:val="none" w:sz="0" w:space="0" w:color="auto"/>
            <w:left w:val="none" w:sz="0" w:space="0" w:color="auto"/>
            <w:bottom w:val="none" w:sz="0" w:space="0" w:color="auto"/>
            <w:right w:val="none" w:sz="0" w:space="0" w:color="auto"/>
          </w:divBdr>
        </w:div>
        <w:div w:id="729766558">
          <w:marLeft w:val="480"/>
          <w:marRight w:val="0"/>
          <w:marTop w:val="0"/>
          <w:marBottom w:val="0"/>
          <w:divBdr>
            <w:top w:val="none" w:sz="0" w:space="0" w:color="auto"/>
            <w:left w:val="none" w:sz="0" w:space="0" w:color="auto"/>
            <w:bottom w:val="none" w:sz="0" w:space="0" w:color="auto"/>
            <w:right w:val="none" w:sz="0" w:space="0" w:color="auto"/>
          </w:divBdr>
        </w:div>
        <w:div w:id="80686531">
          <w:marLeft w:val="480"/>
          <w:marRight w:val="0"/>
          <w:marTop w:val="0"/>
          <w:marBottom w:val="0"/>
          <w:divBdr>
            <w:top w:val="none" w:sz="0" w:space="0" w:color="auto"/>
            <w:left w:val="none" w:sz="0" w:space="0" w:color="auto"/>
            <w:bottom w:val="none" w:sz="0" w:space="0" w:color="auto"/>
            <w:right w:val="none" w:sz="0" w:space="0" w:color="auto"/>
          </w:divBdr>
        </w:div>
        <w:div w:id="1688168998">
          <w:marLeft w:val="480"/>
          <w:marRight w:val="0"/>
          <w:marTop w:val="0"/>
          <w:marBottom w:val="0"/>
          <w:divBdr>
            <w:top w:val="none" w:sz="0" w:space="0" w:color="auto"/>
            <w:left w:val="none" w:sz="0" w:space="0" w:color="auto"/>
            <w:bottom w:val="none" w:sz="0" w:space="0" w:color="auto"/>
            <w:right w:val="none" w:sz="0" w:space="0" w:color="auto"/>
          </w:divBdr>
        </w:div>
        <w:div w:id="908809564">
          <w:marLeft w:val="480"/>
          <w:marRight w:val="0"/>
          <w:marTop w:val="0"/>
          <w:marBottom w:val="0"/>
          <w:divBdr>
            <w:top w:val="none" w:sz="0" w:space="0" w:color="auto"/>
            <w:left w:val="none" w:sz="0" w:space="0" w:color="auto"/>
            <w:bottom w:val="none" w:sz="0" w:space="0" w:color="auto"/>
            <w:right w:val="none" w:sz="0" w:space="0" w:color="auto"/>
          </w:divBdr>
        </w:div>
        <w:div w:id="798570517">
          <w:marLeft w:val="480"/>
          <w:marRight w:val="0"/>
          <w:marTop w:val="0"/>
          <w:marBottom w:val="0"/>
          <w:divBdr>
            <w:top w:val="none" w:sz="0" w:space="0" w:color="auto"/>
            <w:left w:val="none" w:sz="0" w:space="0" w:color="auto"/>
            <w:bottom w:val="none" w:sz="0" w:space="0" w:color="auto"/>
            <w:right w:val="none" w:sz="0" w:space="0" w:color="auto"/>
          </w:divBdr>
        </w:div>
        <w:div w:id="1949778423">
          <w:marLeft w:val="480"/>
          <w:marRight w:val="0"/>
          <w:marTop w:val="0"/>
          <w:marBottom w:val="0"/>
          <w:divBdr>
            <w:top w:val="none" w:sz="0" w:space="0" w:color="auto"/>
            <w:left w:val="none" w:sz="0" w:space="0" w:color="auto"/>
            <w:bottom w:val="none" w:sz="0" w:space="0" w:color="auto"/>
            <w:right w:val="none" w:sz="0" w:space="0" w:color="auto"/>
          </w:divBdr>
        </w:div>
        <w:div w:id="2080515513">
          <w:marLeft w:val="480"/>
          <w:marRight w:val="0"/>
          <w:marTop w:val="0"/>
          <w:marBottom w:val="0"/>
          <w:divBdr>
            <w:top w:val="none" w:sz="0" w:space="0" w:color="auto"/>
            <w:left w:val="none" w:sz="0" w:space="0" w:color="auto"/>
            <w:bottom w:val="none" w:sz="0" w:space="0" w:color="auto"/>
            <w:right w:val="none" w:sz="0" w:space="0" w:color="auto"/>
          </w:divBdr>
        </w:div>
        <w:div w:id="996569488">
          <w:marLeft w:val="480"/>
          <w:marRight w:val="0"/>
          <w:marTop w:val="0"/>
          <w:marBottom w:val="0"/>
          <w:divBdr>
            <w:top w:val="none" w:sz="0" w:space="0" w:color="auto"/>
            <w:left w:val="none" w:sz="0" w:space="0" w:color="auto"/>
            <w:bottom w:val="none" w:sz="0" w:space="0" w:color="auto"/>
            <w:right w:val="none" w:sz="0" w:space="0" w:color="auto"/>
          </w:divBdr>
        </w:div>
      </w:divsChild>
    </w:div>
    <w:div w:id="1635259766">
      <w:bodyDiv w:val="1"/>
      <w:marLeft w:val="0"/>
      <w:marRight w:val="0"/>
      <w:marTop w:val="0"/>
      <w:marBottom w:val="0"/>
      <w:divBdr>
        <w:top w:val="none" w:sz="0" w:space="0" w:color="auto"/>
        <w:left w:val="none" w:sz="0" w:space="0" w:color="auto"/>
        <w:bottom w:val="none" w:sz="0" w:space="0" w:color="auto"/>
        <w:right w:val="none" w:sz="0" w:space="0" w:color="auto"/>
      </w:divBdr>
      <w:divsChild>
        <w:div w:id="1265378463">
          <w:marLeft w:val="480"/>
          <w:marRight w:val="0"/>
          <w:marTop w:val="0"/>
          <w:marBottom w:val="0"/>
          <w:divBdr>
            <w:top w:val="none" w:sz="0" w:space="0" w:color="auto"/>
            <w:left w:val="none" w:sz="0" w:space="0" w:color="auto"/>
            <w:bottom w:val="none" w:sz="0" w:space="0" w:color="auto"/>
            <w:right w:val="none" w:sz="0" w:space="0" w:color="auto"/>
          </w:divBdr>
        </w:div>
        <w:div w:id="84419335">
          <w:marLeft w:val="480"/>
          <w:marRight w:val="0"/>
          <w:marTop w:val="0"/>
          <w:marBottom w:val="0"/>
          <w:divBdr>
            <w:top w:val="none" w:sz="0" w:space="0" w:color="auto"/>
            <w:left w:val="none" w:sz="0" w:space="0" w:color="auto"/>
            <w:bottom w:val="none" w:sz="0" w:space="0" w:color="auto"/>
            <w:right w:val="none" w:sz="0" w:space="0" w:color="auto"/>
          </w:divBdr>
        </w:div>
        <w:div w:id="2008819942">
          <w:marLeft w:val="480"/>
          <w:marRight w:val="0"/>
          <w:marTop w:val="0"/>
          <w:marBottom w:val="0"/>
          <w:divBdr>
            <w:top w:val="none" w:sz="0" w:space="0" w:color="auto"/>
            <w:left w:val="none" w:sz="0" w:space="0" w:color="auto"/>
            <w:bottom w:val="none" w:sz="0" w:space="0" w:color="auto"/>
            <w:right w:val="none" w:sz="0" w:space="0" w:color="auto"/>
          </w:divBdr>
        </w:div>
        <w:div w:id="1802502995">
          <w:marLeft w:val="480"/>
          <w:marRight w:val="0"/>
          <w:marTop w:val="0"/>
          <w:marBottom w:val="0"/>
          <w:divBdr>
            <w:top w:val="none" w:sz="0" w:space="0" w:color="auto"/>
            <w:left w:val="none" w:sz="0" w:space="0" w:color="auto"/>
            <w:bottom w:val="none" w:sz="0" w:space="0" w:color="auto"/>
            <w:right w:val="none" w:sz="0" w:space="0" w:color="auto"/>
          </w:divBdr>
        </w:div>
        <w:div w:id="411702203">
          <w:marLeft w:val="480"/>
          <w:marRight w:val="0"/>
          <w:marTop w:val="0"/>
          <w:marBottom w:val="0"/>
          <w:divBdr>
            <w:top w:val="none" w:sz="0" w:space="0" w:color="auto"/>
            <w:left w:val="none" w:sz="0" w:space="0" w:color="auto"/>
            <w:bottom w:val="none" w:sz="0" w:space="0" w:color="auto"/>
            <w:right w:val="none" w:sz="0" w:space="0" w:color="auto"/>
          </w:divBdr>
        </w:div>
        <w:div w:id="308244358">
          <w:marLeft w:val="480"/>
          <w:marRight w:val="0"/>
          <w:marTop w:val="0"/>
          <w:marBottom w:val="0"/>
          <w:divBdr>
            <w:top w:val="none" w:sz="0" w:space="0" w:color="auto"/>
            <w:left w:val="none" w:sz="0" w:space="0" w:color="auto"/>
            <w:bottom w:val="none" w:sz="0" w:space="0" w:color="auto"/>
            <w:right w:val="none" w:sz="0" w:space="0" w:color="auto"/>
          </w:divBdr>
        </w:div>
        <w:div w:id="118649569">
          <w:marLeft w:val="480"/>
          <w:marRight w:val="0"/>
          <w:marTop w:val="0"/>
          <w:marBottom w:val="0"/>
          <w:divBdr>
            <w:top w:val="none" w:sz="0" w:space="0" w:color="auto"/>
            <w:left w:val="none" w:sz="0" w:space="0" w:color="auto"/>
            <w:bottom w:val="none" w:sz="0" w:space="0" w:color="auto"/>
            <w:right w:val="none" w:sz="0" w:space="0" w:color="auto"/>
          </w:divBdr>
        </w:div>
        <w:div w:id="1862163157">
          <w:marLeft w:val="480"/>
          <w:marRight w:val="0"/>
          <w:marTop w:val="0"/>
          <w:marBottom w:val="0"/>
          <w:divBdr>
            <w:top w:val="none" w:sz="0" w:space="0" w:color="auto"/>
            <w:left w:val="none" w:sz="0" w:space="0" w:color="auto"/>
            <w:bottom w:val="none" w:sz="0" w:space="0" w:color="auto"/>
            <w:right w:val="none" w:sz="0" w:space="0" w:color="auto"/>
          </w:divBdr>
        </w:div>
        <w:div w:id="1305697170">
          <w:marLeft w:val="480"/>
          <w:marRight w:val="0"/>
          <w:marTop w:val="0"/>
          <w:marBottom w:val="0"/>
          <w:divBdr>
            <w:top w:val="none" w:sz="0" w:space="0" w:color="auto"/>
            <w:left w:val="none" w:sz="0" w:space="0" w:color="auto"/>
            <w:bottom w:val="none" w:sz="0" w:space="0" w:color="auto"/>
            <w:right w:val="none" w:sz="0" w:space="0" w:color="auto"/>
          </w:divBdr>
        </w:div>
        <w:div w:id="1243491373">
          <w:marLeft w:val="480"/>
          <w:marRight w:val="0"/>
          <w:marTop w:val="0"/>
          <w:marBottom w:val="0"/>
          <w:divBdr>
            <w:top w:val="none" w:sz="0" w:space="0" w:color="auto"/>
            <w:left w:val="none" w:sz="0" w:space="0" w:color="auto"/>
            <w:bottom w:val="none" w:sz="0" w:space="0" w:color="auto"/>
            <w:right w:val="none" w:sz="0" w:space="0" w:color="auto"/>
          </w:divBdr>
        </w:div>
        <w:div w:id="1289169012">
          <w:marLeft w:val="480"/>
          <w:marRight w:val="0"/>
          <w:marTop w:val="0"/>
          <w:marBottom w:val="0"/>
          <w:divBdr>
            <w:top w:val="none" w:sz="0" w:space="0" w:color="auto"/>
            <w:left w:val="none" w:sz="0" w:space="0" w:color="auto"/>
            <w:bottom w:val="none" w:sz="0" w:space="0" w:color="auto"/>
            <w:right w:val="none" w:sz="0" w:space="0" w:color="auto"/>
          </w:divBdr>
        </w:div>
        <w:div w:id="1296713119">
          <w:marLeft w:val="480"/>
          <w:marRight w:val="0"/>
          <w:marTop w:val="0"/>
          <w:marBottom w:val="0"/>
          <w:divBdr>
            <w:top w:val="none" w:sz="0" w:space="0" w:color="auto"/>
            <w:left w:val="none" w:sz="0" w:space="0" w:color="auto"/>
            <w:bottom w:val="none" w:sz="0" w:space="0" w:color="auto"/>
            <w:right w:val="none" w:sz="0" w:space="0" w:color="auto"/>
          </w:divBdr>
        </w:div>
        <w:div w:id="161625117">
          <w:marLeft w:val="480"/>
          <w:marRight w:val="0"/>
          <w:marTop w:val="0"/>
          <w:marBottom w:val="0"/>
          <w:divBdr>
            <w:top w:val="none" w:sz="0" w:space="0" w:color="auto"/>
            <w:left w:val="none" w:sz="0" w:space="0" w:color="auto"/>
            <w:bottom w:val="none" w:sz="0" w:space="0" w:color="auto"/>
            <w:right w:val="none" w:sz="0" w:space="0" w:color="auto"/>
          </w:divBdr>
        </w:div>
        <w:div w:id="1862208044">
          <w:marLeft w:val="480"/>
          <w:marRight w:val="0"/>
          <w:marTop w:val="0"/>
          <w:marBottom w:val="0"/>
          <w:divBdr>
            <w:top w:val="none" w:sz="0" w:space="0" w:color="auto"/>
            <w:left w:val="none" w:sz="0" w:space="0" w:color="auto"/>
            <w:bottom w:val="none" w:sz="0" w:space="0" w:color="auto"/>
            <w:right w:val="none" w:sz="0" w:space="0" w:color="auto"/>
          </w:divBdr>
        </w:div>
        <w:div w:id="533228723">
          <w:marLeft w:val="480"/>
          <w:marRight w:val="0"/>
          <w:marTop w:val="0"/>
          <w:marBottom w:val="0"/>
          <w:divBdr>
            <w:top w:val="none" w:sz="0" w:space="0" w:color="auto"/>
            <w:left w:val="none" w:sz="0" w:space="0" w:color="auto"/>
            <w:bottom w:val="none" w:sz="0" w:space="0" w:color="auto"/>
            <w:right w:val="none" w:sz="0" w:space="0" w:color="auto"/>
          </w:divBdr>
        </w:div>
        <w:div w:id="1925144778">
          <w:marLeft w:val="480"/>
          <w:marRight w:val="0"/>
          <w:marTop w:val="0"/>
          <w:marBottom w:val="0"/>
          <w:divBdr>
            <w:top w:val="none" w:sz="0" w:space="0" w:color="auto"/>
            <w:left w:val="none" w:sz="0" w:space="0" w:color="auto"/>
            <w:bottom w:val="none" w:sz="0" w:space="0" w:color="auto"/>
            <w:right w:val="none" w:sz="0" w:space="0" w:color="auto"/>
          </w:divBdr>
        </w:div>
        <w:div w:id="817109201">
          <w:marLeft w:val="480"/>
          <w:marRight w:val="0"/>
          <w:marTop w:val="0"/>
          <w:marBottom w:val="0"/>
          <w:divBdr>
            <w:top w:val="none" w:sz="0" w:space="0" w:color="auto"/>
            <w:left w:val="none" w:sz="0" w:space="0" w:color="auto"/>
            <w:bottom w:val="none" w:sz="0" w:space="0" w:color="auto"/>
            <w:right w:val="none" w:sz="0" w:space="0" w:color="auto"/>
          </w:divBdr>
        </w:div>
        <w:div w:id="755975799">
          <w:marLeft w:val="480"/>
          <w:marRight w:val="0"/>
          <w:marTop w:val="0"/>
          <w:marBottom w:val="0"/>
          <w:divBdr>
            <w:top w:val="none" w:sz="0" w:space="0" w:color="auto"/>
            <w:left w:val="none" w:sz="0" w:space="0" w:color="auto"/>
            <w:bottom w:val="none" w:sz="0" w:space="0" w:color="auto"/>
            <w:right w:val="none" w:sz="0" w:space="0" w:color="auto"/>
          </w:divBdr>
        </w:div>
        <w:div w:id="1456754298">
          <w:marLeft w:val="480"/>
          <w:marRight w:val="0"/>
          <w:marTop w:val="0"/>
          <w:marBottom w:val="0"/>
          <w:divBdr>
            <w:top w:val="none" w:sz="0" w:space="0" w:color="auto"/>
            <w:left w:val="none" w:sz="0" w:space="0" w:color="auto"/>
            <w:bottom w:val="none" w:sz="0" w:space="0" w:color="auto"/>
            <w:right w:val="none" w:sz="0" w:space="0" w:color="auto"/>
          </w:divBdr>
        </w:div>
        <w:div w:id="254631693">
          <w:marLeft w:val="480"/>
          <w:marRight w:val="0"/>
          <w:marTop w:val="0"/>
          <w:marBottom w:val="0"/>
          <w:divBdr>
            <w:top w:val="none" w:sz="0" w:space="0" w:color="auto"/>
            <w:left w:val="none" w:sz="0" w:space="0" w:color="auto"/>
            <w:bottom w:val="none" w:sz="0" w:space="0" w:color="auto"/>
            <w:right w:val="none" w:sz="0" w:space="0" w:color="auto"/>
          </w:divBdr>
        </w:div>
        <w:div w:id="400643280">
          <w:marLeft w:val="480"/>
          <w:marRight w:val="0"/>
          <w:marTop w:val="0"/>
          <w:marBottom w:val="0"/>
          <w:divBdr>
            <w:top w:val="none" w:sz="0" w:space="0" w:color="auto"/>
            <w:left w:val="none" w:sz="0" w:space="0" w:color="auto"/>
            <w:bottom w:val="none" w:sz="0" w:space="0" w:color="auto"/>
            <w:right w:val="none" w:sz="0" w:space="0" w:color="auto"/>
          </w:divBdr>
        </w:div>
        <w:div w:id="889806727">
          <w:marLeft w:val="480"/>
          <w:marRight w:val="0"/>
          <w:marTop w:val="0"/>
          <w:marBottom w:val="0"/>
          <w:divBdr>
            <w:top w:val="none" w:sz="0" w:space="0" w:color="auto"/>
            <w:left w:val="none" w:sz="0" w:space="0" w:color="auto"/>
            <w:bottom w:val="none" w:sz="0" w:space="0" w:color="auto"/>
            <w:right w:val="none" w:sz="0" w:space="0" w:color="auto"/>
          </w:divBdr>
        </w:div>
        <w:div w:id="111366099">
          <w:marLeft w:val="480"/>
          <w:marRight w:val="0"/>
          <w:marTop w:val="0"/>
          <w:marBottom w:val="0"/>
          <w:divBdr>
            <w:top w:val="none" w:sz="0" w:space="0" w:color="auto"/>
            <w:left w:val="none" w:sz="0" w:space="0" w:color="auto"/>
            <w:bottom w:val="none" w:sz="0" w:space="0" w:color="auto"/>
            <w:right w:val="none" w:sz="0" w:space="0" w:color="auto"/>
          </w:divBdr>
        </w:div>
        <w:div w:id="2098096341">
          <w:marLeft w:val="480"/>
          <w:marRight w:val="0"/>
          <w:marTop w:val="0"/>
          <w:marBottom w:val="0"/>
          <w:divBdr>
            <w:top w:val="none" w:sz="0" w:space="0" w:color="auto"/>
            <w:left w:val="none" w:sz="0" w:space="0" w:color="auto"/>
            <w:bottom w:val="none" w:sz="0" w:space="0" w:color="auto"/>
            <w:right w:val="none" w:sz="0" w:space="0" w:color="auto"/>
          </w:divBdr>
        </w:div>
        <w:div w:id="2027755597">
          <w:marLeft w:val="480"/>
          <w:marRight w:val="0"/>
          <w:marTop w:val="0"/>
          <w:marBottom w:val="0"/>
          <w:divBdr>
            <w:top w:val="none" w:sz="0" w:space="0" w:color="auto"/>
            <w:left w:val="none" w:sz="0" w:space="0" w:color="auto"/>
            <w:bottom w:val="none" w:sz="0" w:space="0" w:color="auto"/>
            <w:right w:val="none" w:sz="0" w:space="0" w:color="auto"/>
          </w:divBdr>
        </w:div>
      </w:divsChild>
    </w:div>
    <w:div w:id="1663728841">
      <w:bodyDiv w:val="1"/>
      <w:marLeft w:val="0"/>
      <w:marRight w:val="0"/>
      <w:marTop w:val="0"/>
      <w:marBottom w:val="0"/>
      <w:divBdr>
        <w:top w:val="none" w:sz="0" w:space="0" w:color="auto"/>
        <w:left w:val="none" w:sz="0" w:space="0" w:color="auto"/>
        <w:bottom w:val="none" w:sz="0" w:space="0" w:color="auto"/>
        <w:right w:val="none" w:sz="0" w:space="0" w:color="auto"/>
      </w:divBdr>
    </w:div>
    <w:div w:id="1672684376">
      <w:bodyDiv w:val="1"/>
      <w:marLeft w:val="0"/>
      <w:marRight w:val="0"/>
      <w:marTop w:val="0"/>
      <w:marBottom w:val="0"/>
      <w:divBdr>
        <w:top w:val="none" w:sz="0" w:space="0" w:color="auto"/>
        <w:left w:val="none" w:sz="0" w:space="0" w:color="auto"/>
        <w:bottom w:val="none" w:sz="0" w:space="0" w:color="auto"/>
        <w:right w:val="none" w:sz="0" w:space="0" w:color="auto"/>
      </w:divBdr>
    </w:div>
    <w:div w:id="1713731930">
      <w:bodyDiv w:val="1"/>
      <w:marLeft w:val="0"/>
      <w:marRight w:val="0"/>
      <w:marTop w:val="0"/>
      <w:marBottom w:val="0"/>
      <w:divBdr>
        <w:top w:val="none" w:sz="0" w:space="0" w:color="auto"/>
        <w:left w:val="none" w:sz="0" w:space="0" w:color="auto"/>
        <w:bottom w:val="none" w:sz="0" w:space="0" w:color="auto"/>
        <w:right w:val="none" w:sz="0" w:space="0" w:color="auto"/>
      </w:divBdr>
    </w:div>
    <w:div w:id="1734304290">
      <w:bodyDiv w:val="1"/>
      <w:marLeft w:val="0"/>
      <w:marRight w:val="0"/>
      <w:marTop w:val="0"/>
      <w:marBottom w:val="0"/>
      <w:divBdr>
        <w:top w:val="none" w:sz="0" w:space="0" w:color="auto"/>
        <w:left w:val="none" w:sz="0" w:space="0" w:color="auto"/>
        <w:bottom w:val="none" w:sz="0" w:space="0" w:color="auto"/>
        <w:right w:val="none" w:sz="0" w:space="0" w:color="auto"/>
      </w:divBdr>
    </w:div>
    <w:div w:id="1745757621">
      <w:bodyDiv w:val="1"/>
      <w:marLeft w:val="0"/>
      <w:marRight w:val="0"/>
      <w:marTop w:val="0"/>
      <w:marBottom w:val="0"/>
      <w:divBdr>
        <w:top w:val="none" w:sz="0" w:space="0" w:color="auto"/>
        <w:left w:val="none" w:sz="0" w:space="0" w:color="auto"/>
        <w:bottom w:val="none" w:sz="0" w:space="0" w:color="auto"/>
        <w:right w:val="none" w:sz="0" w:space="0" w:color="auto"/>
      </w:divBdr>
    </w:div>
    <w:div w:id="1782265575">
      <w:bodyDiv w:val="1"/>
      <w:marLeft w:val="0"/>
      <w:marRight w:val="0"/>
      <w:marTop w:val="0"/>
      <w:marBottom w:val="0"/>
      <w:divBdr>
        <w:top w:val="none" w:sz="0" w:space="0" w:color="auto"/>
        <w:left w:val="none" w:sz="0" w:space="0" w:color="auto"/>
        <w:bottom w:val="none" w:sz="0" w:space="0" w:color="auto"/>
        <w:right w:val="none" w:sz="0" w:space="0" w:color="auto"/>
      </w:divBdr>
      <w:divsChild>
        <w:div w:id="753942829">
          <w:marLeft w:val="480"/>
          <w:marRight w:val="0"/>
          <w:marTop w:val="0"/>
          <w:marBottom w:val="0"/>
          <w:divBdr>
            <w:top w:val="none" w:sz="0" w:space="0" w:color="auto"/>
            <w:left w:val="none" w:sz="0" w:space="0" w:color="auto"/>
            <w:bottom w:val="none" w:sz="0" w:space="0" w:color="auto"/>
            <w:right w:val="none" w:sz="0" w:space="0" w:color="auto"/>
          </w:divBdr>
        </w:div>
        <w:div w:id="377630626">
          <w:marLeft w:val="480"/>
          <w:marRight w:val="0"/>
          <w:marTop w:val="0"/>
          <w:marBottom w:val="0"/>
          <w:divBdr>
            <w:top w:val="none" w:sz="0" w:space="0" w:color="auto"/>
            <w:left w:val="none" w:sz="0" w:space="0" w:color="auto"/>
            <w:bottom w:val="none" w:sz="0" w:space="0" w:color="auto"/>
            <w:right w:val="none" w:sz="0" w:space="0" w:color="auto"/>
          </w:divBdr>
        </w:div>
        <w:div w:id="855264591">
          <w:marLeft w:val="480"/>
          <w:marRight w:val="0"/>
          <w:marTop w:val="0"/>
          <w:marBottom w:val="0"/>
          <w:divBdr>
            <w:top w:val="none" w:sz="0" w:space="0" w:color="auto"/>
            <w:left w:val="none" w:sz="0" w:space="0" w:color="auto"/>
            <w:bottom w:val="none" w:sz="0" w:space="0" w:color="auto"/>
            <w:right w:val="none" w:sz="0" w:space="0" w:color="auto"/>
          </w:divBdr>
        </w:div>
        <w:div w:id="2095280814">
          <w:marLeft w:val="480"/>
          <w:marRight w:val="0"/>
          <w:marTop w:val="0"/>
          <w:marBottom w:val="0"/>
          <w:divBdr>
            <w:top w:val="none" w:sz="0" w:space="0" w:color="auto"/>
            <w:left w:val="none" w:sz="0" w:space="0" w:color="auto"/>
            <w:bottom w:val="none" w:sz="0" w:space="0" w:color="auto"/>
            <w:right w:val="none" w:sz="0" w:space="0" w:color="auto"/>
          </w:divBdr>
        </w:div>
        <w:div w:id="1644650276">
          <w:marLeft w:val="480"/>
          <w:marRight w:val="0"/>
          <w:marTop w:val="0"/>
          <w:marBottom w:val="0"/>
          <w:divBdr>
            <w:top w:val="none" w:sz="0" w:space="0" w:color="auto"/>
            <w:left w:val="none" w:sz="0" w:space="0" w:color="auto"/>
            <w:bottom w:val="none" w:sz="0" w:space="0" w:color="auto"/>
            <w:right w:val="none" w:sz="0" w:space="0" w:color="auto"/>
          </w:divBdr>
        </w:div>
        <w:div w:id="565798637">
          <w:marLeft w:val="480"/>
          <w:marRight w:val="0"/>
          <w:marTop w:val="0"/>
          <w:marBottom w:val="0"/>
          <w:divBdr>
            <w:top w:val="none" w:sz="0" w:space="0" w:color="auto"/>
            <w:left w:val="none" w:sz="0" w:space="0" w:color="auto"/>
            <w:bottom w:val="none" w:sz="0" w:space="0" w:color="auto"/>
            <w:right w:val="none" w:sz="0" w:space="0" w:color="auto"/>
          </w:divBdr>
        </w:div>
        <w:div w:id="1378045072">
          <w:marLeft w:val="480"/>
          <w:marRight w:val="0"/>
          <w:marTop w:val="0"/>
          <w:marBottom w:val="0"/>
          <w:divBdr>
            <w:top w:val="none" w:sz="0" w:space="0" w:color="auto"/>
            <w:left w:val="none" w:sz="0" w:space="0" w:color="auto"/>
            <w:bottom w:val="none" w:sz="0" w:space="0" w:color="auto"/>
            <w:right w:val="none" w:sz="0" w:space="0" w:color="auto"/>
          </w:divBdr>
        </w:div>
        <w:div w:id="1747723578">
          <w:marLeft w:val="480"/>
          <w:marRight w:val="0"/>
          <w:marTop w:val="0"/>
          <w:marBottom w:val="0"/>
          <w:divBdr>
            <w:top w:val="none" w:sz="0" w:space="0" w:color="auto"/>
            <w:left w:val="none" w:sz="0" w:space="0" w:color="auto"/>
            <w:bottom w:val="none" w:sz="0" w:space="0" w:color="auto"/>
            <w:right w:val="none" w:sz="0" w:space="0" w:color="auto"/>
          </w:divBdr>
        </w:div>
        <w:div w:id="1098717941">
          <w:marLeft w:val="480"/>
          <w:marRight w:val="0"/>
          <w:marTop w:val="0"/>
          <w:marBottom w:val="0"/>
          <w:divBdr>
            <w:top w:val="none" w:sz="0" w:space="0" w:color="auto"/>
            <w:left w:val="none" w:sz="0" w:space="0" w:color="auto"/>
            <w:bottom w:val="none" w:sz="0" w:space="0" w:color="auto"/>
            <w:right w:val="none" w:sz="0" w:space="0" w:color="auto"/>
          </w:divBdr>
        </w:div>
        <w:div w:id="1658000179">
          <w:marLeft w:val="480"/>
          <w:marRight w:val="0"/>
          <w:marTop w:val="0"/>
          <w:marBottom w:val="0"/>
          <w:divBdr>
            <w:top w:val="none" w:sz="0" w:space="0" w:color="auto"/>
            <w:left w:val="none" w:sz="0" w:space="0" w:color="auto"/>
            <w:bottom w:val="none" w:sz="0" w:space="0" w:color="auto"/>
            <w:right w:val="none" w:sz="0" w:space="0" w:color="auto"/>
          </w:divBdr>
        </w:div>
        <w:div w:id="546533792">
          <w:marLeft w:val="480"/>
          <w:marRight w:val="0"/>
          <w:marTop w:val="0"/>
          <w:marBottom w:val="0"/>
          <w:divBdr>
            <w:top w:val="none" w:sz="0" w:space="0" w:color="auto"/>
            <w:left w:val="none" w:sz="0" w:space="0" w:color="auto"/>
            <w:bottom w:val="none" w:sz="0" w:space="0" w:color="auto"/>
            <w:right w:val="none" w:sz="0" w:space="0" w:color="auto"/>
          </w:divBdr>
        </w:div>
        <w:div w:id="1145394692">
          <w:marLeft w:val="480"/>
          <w:marRight w:val="0"/>
          <w:marTop w:val="0"/>
          <w:marBottom w:val="0"/>
          <w:divBdr>
            <w:top w:val="none" w:sz="0" w:space="0" w:color="auto"/>
            <w:left w:val="none" w:sz="0" w:space="0" w:color="auto"/>
            <w:bottom w:val="none" w:sz="0" w:space="0" w:color="auto"/>
            <w:right w:val="none" w:sz="0" w:space="0" w:color="auto"/>
          </w:divBdr>
        </w:div>
        <w:div w:id="330911550">
          <w:marLeft w:val="480"/>
          <w:marRight w:val="0"/>
          <w:marTop w:val="0"/>
          <w:marBottom w:val="0"/>
          <w:divBdr>
            <w:top w:val="none" w:sz="0" w:space="0" w:color="auto"/>
            <w:left w:val="none" w:sz="0" w:space="0" w:color="auto"/>
            <w:bottom w:val="none" w:sz="0" w:space="0" w:color="auto"/>
            <w:right w:val="none" w:sz="0" w:space="0" w:color="auto"/>
          </w:divBdr>
        </w:div>
        <w:div w:id="523520942">
          <w:marLeft w:val="480"/>
          <w:marRight w:val="0"/>
          <w:marTop w:val="0"/>
          <w:marBottom w:val="0"/>
          <w:divBdr>
            <w:top w:val="none" w:sz="0" w:space="0" w:color="auto"/>
            <w:left w:val="none" w:sz="0" w:space="0" w:color="auto"/>
            <w:bottom w:val="none" w:sz="0" w:space="0" w:color="auto"/>
            <w:right w:val="none" w:sz="0" w:space="0" w:color="auto"/>
          </w:divBdr>
        </w:div>
        <w:div w:id="1569463794">
          <w:marLeft w:val="480"/>
          <w:marRight w:val="0"/>
          <w:marTop w:val="0"/>
          <w:marBottom w:val="0"/>
          <w:divBdr>
            <w:top w:val="none" w:sz="0" w:space="0" w:color="auto"/>
            <w:left w:val="none" w:sz="0" w:space="0" w:color="auto"/>
            <w:bottom w:val="none" w:sz="0" w:space="0" w:color="auto"/>
            <w:right w:val="none" w:sz="0" w:space="0" w:color="auto"/>
          </w:divBdr>
        </w:div>
        <w:div w:id="831873885">
          <w:marLeft w:val="480"/>
          <w:marRight w:val="0"/>
          <w:marTop w:val="0"/>
          <w:marBottom w:val="0"/>
          <w:divBdr>
            <w:top w:val="none" w:sz="0" w:space="0" w:color="auto"/>
            <w:left w:val="none" w:sz="0" w:space="0" w:color="auto"/>
            <w:bottom w:val="none" w:sz="0" w:space="0" w:color="auto"/>
            <w:right w:val="none" w:sz="0" w:space="0" w:color="auto"/>
          </w:divBdr>
        </w:div>
        <w:div w:id="333847339">
          <w:marLeft w:val="480"/>
          <w:marRight w:val="0"/>
          <w:marTop w:val="0"/>
          <w:marBottom w:val="0"/>
          <w:divBdr>
            <w:top w:val="none" w:sz="0" w:space="0" w:color="auto"/>
            <w:left w:val="none" w:sz="0" w:space="0" w:color="auto"/>
            <w:bottom w:val="none" w:sz="0" w:space="0" w:color="auto"/>
            <w:right w:val="none" w:sz="0" w:space="0" w:color="auto"/>
          </w:divBdr>
        </w:div>
        <w:div w:id="1188713707">
          <w:marLeft w:val="480"/>
          <w:marRight w:val="0"/>
          <w:marTop w:val="0"/>
          <w:marBottom w:val="0"/>
          <w:divBdr>
            <w:top w:val="none" w:sz="0" w:space="0" w:color="auto"/>
            <w:left w:val="none" w:sz="0" w:space="0" w:color="auto"/>
            <w:bottom w:val="none" w:sz="0" w:space="0" w:color="auto"/>
            <w:right w:val="none" w:sz="0" w:space="0" w:color="auto"/>
          </w:divBdr>
        </w:div>
      </w:divsChild>
    </w:div>
    <w:div w:id="1789927661">
      <w:bodyDiv w:val="1"/>
      <w:marLeft w:val="0"/>
      <w:marRight w:val="0"/>
      <w:marTop w:val="0"/>
      <w:marBottom w:val="0"/>
      <w:divBdr>
        <w:top w:val="none" w:sz="0" w:space="0" w:color="auto"/>
        <w:left w:val="none" w:sz="0" w:space="0" w:color="auto"/>
        <w:bottom w:val="none" w:sz="0" w:space="0" w:color="auto"/>
        <w:right w:val="none" w:sz="0" w:space="0" w:color="auto"/>
      </w:divBdr>
      <w:divsChild>
        <w:div w:id="474221888">
          <w:marLeft w:val="480"/>
          <w:marRight w:val="0"/>
          <w:marTop w:val="0"/>
          <w:marBottom w:val="0"/>
          <w:divBdr>
            <w:top w:val="none" w:sz="0" w:space="0" w:color="auto"/>
            <w:left w:val="none" w:sz="0" w:space="0" w:color="auto"/>
            <w:bottom w:val="none" w:sz="0" w:space="0" w:color="auto"/>
            <w:right w:val="none" w:sz="0" w:space="0" w:color="auto"/>
          </w:divBdr>
        </w:div>
        <w:div w:id="1703745793">
          <w:marLeft w:val="480"/>
          <w:marRight w:val="0"/>
          <w:marTop w:val="0"/>
          <w:marBottom w:val="0"/>
          <w:divBdr>
            <w:top w:val="none" w:sz="0" w:space="0" w:color="auto"/>
            <w:left w:val="none" w:sz="0" w:space="0" w:color="auto"/>
            <w:bottom w:val="none" w:sz="0" w:space="0" w:color="auto"/>
            <w:right w:val="none" w:sz="0" w:space="0" w:color="auto"/>
          </w:divBdr>
        </w:div>
        <w:div w:id="995039133">
          <w:marLeft w:val="480"/>
          <w:marRight w:val="0"/>
          <w:marTop w:val="0"/>
          <w:marBottom w:val="0"/>
          <w:divBdr>
            <w:top w:val="none" w:sz="0" w:space="0" w:color="auto"/>
            <w:left w:val="none" w:sz="0" w:space="0" w:color="auto"/>
            <w:bottom w:val="none" w:sz="0" w:space="0" w:color="auto"/>
            <w:right w:val="none" w:sz="0" w:space="0" w:color="auto"/>
          </w:divBdr>
        </w:div>
        <w:div w:id="1249314705">
          <w:marLeft w:val="480"/>
          <w:marRight w:val="0"/>
          <w:marTop w:val="0"/>
          <w:marBottom w:val="0"/>
          <w:divBdr>
            <w:top w:val="none" w:sz="0" w:space="0" w:color="auto"/>
            <w:left w:val="none" w:sz="0" w:space="0" w:color="auto"/>
            <w:bottom w:val="none" w:sz="0" w:space="0" w:color="auto"/>
            <w:right w:val="none" w:sz="0" w:space="0" w:color="auto"/>
          </w:divBdr>
        </w:div>
        <w:div w:id="1176847633">
          <w:marLeft w:val="480"/>
          <w:marRight w:val="0"/>
          <w:marTop w:val="0"/>
          <w:marBottom w:val="0"/>
          <w:divBdr>
            <w:top w:val="none" w:sz="0" w:space="0" w:color="auto"/>
            <w:left w:val="none" w:sz="0" w:space="0" w:color="auto"/>
            <w:bottom w:val="none" w:sz="0" w:space="0" w:color="auto"/>
            <w:right w:val="none" w:sz="0" w:space="0" w:color="auto"/>
          </w:divBdr>
        </w:div>
        <w:div w:id="1886020940">
          <w:marLeft w:val="480"/>
          <w:marRight w:val="0"/>
          <w:marTop w:val="0"/>
          <w:marBottom w:val="0"/>
          <w:divBdr>
            <w:top w:val="none" w:sz="0" w:space="0" w:color="auto"/>
            <w:left w:val="none" w:sz="0" w:space="0" w:color="auto"/>
            <w:bottom w:val="none" w:sz="0" w:space="0" w:color="auto"/>
            <w:right w:val="none" w:sz="0" w:space="0" w:color="auto"/>
          </w:divBdr>
        </w:div>
        <w:div w:id="1923640377">
          <w:marLeft w:val="480"/>
          <w:marRight w:val="0"/>
          <w:marTop w:val="0"/>
          <w:marBottom w:val="0"/>
          <w:divBdr>
            <w:top w:val="none" w:sz="0" w:space="0" w:color="auto"/>
            <w:left w:val="none" w:sz="0" w:space="0" w:color="auto"/>
            <w:bottom w:val="none" w:sz="0" w:space="0" w:color="auto"/>
            <w:right w:val="none" w:sz="0" w:space="0" w:color="auto"/>
          </w:divBdr>
        </w:div>
        <w:div w:id="1523276485">
          <w:marLeft w:val="480"/>
          <w:marRight w:val="0"/>
          <w:marTop w:val="0"/>
          <w:marBottom w:val="0"/>
          <w:divBdr>
            <w:top w:val="none" w:sz="0" w:space="0" w:color="auto"/>
            <w:left w:val="none" w:sz="0" w:space="0" w:color="auto"/>
            <w:bottom w:val="none" w:sz="0" w:space="0" w:color="auto"/>
            <w:right w:val="none" w:sz="0" w:space="0" w:color="auto"/>
          </w:divBdr>
        </w:div>
        <w:div w:id="480927867">
          <w:marLeft w:val="480"/>
          <w:marRight w:val="0"/>
          <w:marTop w:val="0"/>
          <w:marBottom w:val="0"/>
          <w:divBdr>
            <w:top w:val="none" w:sz="0" w:space="0" w:color="auto"/>
            <w:left w:val="none" w:sz="0" w:space="0" w:color="auto"/>
            <w:bottom w:val="none" w:sz="0" w:space="0" w:color="auto"/>
            <w:right w:val="none" w:sz="0" w:space="0" w:color="auto"/>
          </w:divBdr>
        </w:div>
        <w:div w:id="2016028384">
          <w:marLeft w:val="480"/>
          <w:marRight w:val="0"/>
          <w:marTop w:val="0"/>
          <w:marBottom w:val="0"/>
          <w:divBdr>
            <w:top w:val="none" w:sz="0" w:space="0" w:color="auto"/>
            <w:left w:val="none" w:sz="0" w:space="0" w:color="auto"/>
            <w:bottom w:val="none" w:sz="0" w:space="0" w:color="auto"/>
            <w:right w:val="none" w:sz="0" w:space="0" w:color="auto"/>
          </w:divBdr>
        </w:div>
        <w:div w:id="1518078872">
          <w:marLeft w:val="480"/>
          <w:marRight w:val="0"/>
          <w:marTop w:val="0"/>
          <w:marBottom w:val="0"/>
          <w:divBdr>
            <w:top w:val="none" w:sz="0" w:space="0" w:color="auto"/>
            <w:left w:val="none" w:sz="0" w:space="0" w:color="auto"/>
            <w:bottom w:val="none" w:sz="0" w:space="0" w:color="auto"/>
            <w:right w:val="none" w:sz="0" w:space="0" w:color="auto"/>
          </w:divBdr>
        </w:div>
        <w:div w:id="283271370">
          <w:marLeft w:val="480"/>
          <w:marRight w:val="0"/>
          <w:marTop w:val="0"/>
          <w:marBottom w:val="0"/>
          <w:divBdr>
            <w:top w:val="none" w:sz="0" w:space="0" w:color="auto"/>
            <w:left w:val="none" w:sz="0" w:space="0" w:color="auto"/>
            <w:bottom w:val="none" w:sz="0" w:space="0" w:color="auto"/>
            <w:right w:val="none" w:sz="0" w:space="0" w:color="auto"/>
          </w:divBdr>
        </w:div>
        <w:div w:id="1671833808">
          <w:marLeft w:val="480"/>
          <w:marRight w:val="0"/>
          <w:marTop w:val="0"/>
          <w:marBottom w:val="0"/>
          <w:divBdr>
            <w:top w:val="none" w:sz="0" w:space="0" w:color="auto"/>
            <w:left w:val="none" w:sz="0" w:space="0" w:color="auto"/>
            <w:bottom w:val="none" w:sz="0" w:space="0" w:color="auto"/>
            <w:right w:val="none" w:sz="0" w:space="0" w:color="auto"/>
          </w:divBdr>
        </w:div>
        <w:div w:id="1505437423">
          <w:marLeft w:val="480"/>
          <w:marRight w:val="0"/>
          <w:marTop w:val="0"/>
          <w:marBottom w:val="0"/>
          <w:divBdr>
            <w:top w:val="none" w:sz="0" w:space="0" w:color="auto"/>
            <w:left w:val="none" w:sz="0" w:space="0" w:color="auto"/>
            <w:bottom w:val="none" w:sz="0" w:space="0" w:color="auto"/>
            <w:right w:val="none" w:sz="0" w:space="0" w:color="auto"/>
          </w:divBdr>
        </w:div>
        <w:div w:id="2116052276">
          <w:marLeft w:val="480"/>
          <w:marRight w:val="0"/>
          <w:marTop w:val="0"/>
          <w:marBottom w:val="0"/>
          <w:divBdr>
            <w:top w:val="none" w:sz="0" w:space="0" w:color="auto"/>
            <w:left w:val="none" w:sz="0" w:space="0" w:color="auto"/>
            <w:bottom w:val="none" w:sz="0" w:space="0" w:color="auto"/>
            <w:right w:val="none" w:sz="0" w:space="0" w:color="auto"/>
          </w:divBdr>
        </w:div>
        <w:div w:id="820198973">
          <w:marLeft w:val="480"/>
          <w:marRight w:val="0"/>
          <w:marTop w:val="0"/>
          <w:marBottom w:val="0"/>
          <w:divBdr>
            <w:top w:val="none" w:sz="0" w:space="0" w:color="auto"/>
            <w:left w:val="none" w:sz="0" w:space="0" w:color="auto"/>
            <w:bottom w:val="none" w:sz="0" w:space="0" w:color="auto"/>
            <w:right w:val="none" w:sz="0" w:space="0" w:color="auto"/>
          </w:divBdr>
        </w:div>
        <w:div w:id="1950238870">
          <w:marLeft w:val="480"/>
          <w:marRight w:val="0"/>
          <w:marTop w:val="0"/>
          <w:marBottom w:val="0"/>
          <w:divBdr>
            <w:top w:val="none" w:sz="0" w:space="0" w:color="auto"/>
            <w:left w:val="none" w:sz="0" w:space="0" w:color="auto"/>
            <w:bottom w:val="none" w:sz="0" w:space="0" w:color="auto"/>
            <w:right w:val="none" w:sz="0" w:space="0" w:color="auto"/>
          </w:divBdr>
        </w:div>
        <w:div w:id="1297680656">
          <w:marLeft w:val="480"/>
          <w:marRight w:val="0"/>
          <w:marTop w:val="0"/>
          <w:marBottom w:val="0"/>
          <w:divBdr>
            <w:top w:val="none" w:sz="0" w:space="0" w:color="auto"/>
            <w:left w:val="none" w:sz="0" w:space="0" w:color="auto"/>
            <w:bottom w:val="none" w:sz="0" w:space="0" w:color="auto"/>
            <w:right w:val="none" w:sz="0" w:space="0" w:color="auto"/>
          </w:divBdr>
        </w:div>
        <w:div w:id="1084763994">
          <w:marLeft w:val="480"/>
          <w:marRight w:val="0"/>
          <w:marTop w:val="0"/>
          <w:marBottom w:val="0"/>
          <w:divBdr>
            <w:top w:val="none" w:sz="0" w:space="0" w:color="auto"/>
            <w:left w:val="none" w:sz="0" w:space="0" w:color="auto"/>
            <w:bottom w:val="none" w:sz="0" w:space="0" w:color="auto"/>
            <w:right w:val="none" w:sz="0" w:space="0" w:color="auto"/>
          </w:divBdr>
        </w:div>
        <w:div w:id="1256330156">
          <w:marLeft w:val="480"/>
          <w:marRight w:val="0"/>
          <w:marTop w:val="0"/>
          <w:marBottom w:val="0"/>
          <w:divBdr>
            <w:top w:val="none" w:sz="0" w:space="0" w:color="auto"/>
            <w:left w:val="none" w:sz="0" w:space="0" w:color="auto"/>
            <w:bottom w:val="none" w:sz="0" w:space="0" w:color="auto"/>
            <w:right w:val="none" w:sz="0" w:space="0" w:color="auto"/>
          </w:divBdr>
        </w:div>
        <w:div w:id="1596356130">
          <w:marLeft w:val="480"/>
          <w:marRight w:val="0"/>
          <w:marTop w:val="0"/>
          <w:marBottom w:val="0"/>
          <w:divBdr>
            <w:top w:val="none" w:sz="0" w:space="0" w:color="auto"/>
            <w:left w:val="none" w:sz="0" w:space="0" w:color="auto"/>
            <w:bottom w:val="none" w:sz="0" w:space="0" w:color="auto"/>
            <w:right w:val="none" w:sz="0" w:space="0" w:color="auto"/>
          </w:divBdr>
        </w:div>
        <w:div w:id="1825505792">
          <w:marLeft w:val="480"/>
          <w:marRight w:val="0"/>
          <w:marTop w:val="0"/>
          <w:marBottom w:val="0"/>
          <w:divBdr>
            <w:top w:val="none" w:sz="0" w:space="0" w:color="auto"/>
            <w:left w:val="none" w:sz="0" w:space="0" w:color="auto"/>
            <w:bottom w:val="none" w:sz="0" w:space="0" w:color="auto"/>
            <w:right w:val="none" w:sz="0" w:space="0" w:color="auto"/>
          </w:divBdr>
        </w:div>
      </w:divsChild>
    </w:div>
    <w:div w:id="1811899575">
      <w:bodyDiv w:val="1"/>
      <w:marLeft w:val="0"/>
      <w:marRight w:val="0"/>
      <w:marTop w:val="0"/>
      <w:marBottom w:val="0"/>
      <w:divBdr>
        <w:top w:val="none" w:sz="0" w:space="0" w:color="auto"/>
        <w:left w:val="none" w:sz="0" w:space="0" w:color="auto"/>
        <w:bottom w:val="none" w:sz="0" w:space="0" w:color="auto"/>
        <w:right w:val="none" w:sz="0" w:space="0" w:color="auto"/>
      </w:divBdr>
      <w:divsChild>
        <w:div w:id="86003355">
          <w:marLeft w:val="480"/>
          <w:marRight w:val="0"/>
          <w:marTop w:val="0"/>
          <w:marBottom w:val="0"/>
          <w:divBdr>
            <w:top w:val="none" w:sz="0" w:space="0" w:color="auto"/>
            <w:left w:val="none" w:sz="0" w:space="0" w:color="auto"/>
            <w:bottom w:val="none" w:sz="0" w:space="0" w:color="auto"/>
            <w:right w:val="none" w:sz="0" w:space="0" w:color="auto"/>
          </w:divBdr>
        </w:div>
        <w:div w:id="540677925">
          <w:marLeft w:val="480"/>
          <w:marRight w:val="0"/>
          <w:marTop w:val="0"/>
          <w:marBottom w:val="0"/>
          <w:divBdr>
            <w:top w:val="none" w:sz="0" w:space="0" w:color="auto"/>
            <w:left w:val="none" w:sz="0" w:space="0" w:color="auto"/>
            <w:bottom w:val="none" w:sz="0" w:space="0" w:color="auto"/>
            <w:right w:val="none" w:sz="0" w:space="0" w:color="auto"/>
          </w:divBdr>
        </w:div>
        <w:div w:id="529488738">
          <w:marLeft w:val="480"/>
          <w:marRight w:val="0"/>
          <w:marTop w:val="0"/>
          <w:marBottom w:val="0"/>
          <w:divBdr>
            <w:top w:val="none" w:sz="0" w:space="0" w:color="auto"/>
            <w:left w:val="none" w:sz="0" w:space="0" w:color="auto"/>
            <w:bottom w:val="none" w:sz="0" w:space="0" w:color="auto"/>
            <w:right w:val="none" w:sz="0" w:space="0" w:color="auto"/>
          </w:divBdr>
        </w:div>
        <w:div w:id="89206920">
          <w:marLeft w:val="480"/>
          <w:marRight w:val="0"/>
          <w:marTop w:val="0"/>
          <w:marBottom w:val="0"/>
          <w:divBdr>
            <w:top w:val="none" w:sz="0" w:space="0" w:color="auto"/>
            <w:left w:val="none" w:sz="0" w:space="0" w:color="auto"/>
            <w:bottom w:val="none" w:sz="0" w:space="0" w:color="auto"/>
            <w:right w:val="none" w:sz="0" w:space="0" w:color="auto"/>
          </w:divBdr>
        </w:div>
        <w:div w:id="119498542">
          <w:marLeft w:val="480"/>
          <w:marRight w:val="0"/>
          <w:marTop w:val="0"/>
          <w:marBottom w:val="0"/>
          <w:divBdr>
            <w:top w:val="none" w:sz="0" w:space="0" w:color="auto"/>
            <w:left w:val="none" w:sz="0" w:space="0" w:color="auto"/>
            <w:bottom w:val="none" w:sz="0" w:space="0" w:color="auto"/>
            <w:right w:val="none" w:sz="0" w:space="0" w:color="auto"/>
          </w:divBdr>
        </w:div>
        <w:div w:id="310449700">
          <w:marLeft w:val="480"/>
          <w:marRight w:val="0"/>
          <w:marTop w:val="0"/>
          <w:marBottom w:val="0"/>
          <w:divBdr>
            <w:top w:val="none" w:sz="0" w:space="0" w:color="auto"/>
            <w:left w:val="none" w:sz="0" w:space="0" w:color="auto"/>
            <w:bottom w:val="none" w:sz="0" w:space="0" w:color="auto"/>
            <w:right w:val="none" w:sz="0" w:space="0" w:color="auto"/>
          </w:divBdr>
        </w:div>
        <w:div w:id="447361818">
          <w:marLeft w:val="480"/>
          <w:marRight w:val="0"/>
          <w:marTop w:val="0"/>
          <w:marBottom w:val="0"/>
          <w:divBdr>
            <w:top w:val="none" w:sz="0" w:space="0" w:color="auto"/>
            <w:left w:val="none" w:sz="0" w:space="0" w:color="auto"/>
            <w:bottom w:val="none" w:sz="0" w:space="0" w:color="auto"/>
            <w:right w:val="none" w:sz="0" w:space="0" w:color="auto"/>
          </w:divBdr>
        </w:div>
        <w:div w:id="97338786">
          <w:marLeft w:val="480"/>
          <w:marRight w:val="0"/>
          <w:marTop w:val="0"/>
          <w:marBottom w:val="0"/>
          <w:divBdr>
            <w:top w:val="none" w:sz="0" w:space="0" w:color="auto"/>
            <w:left w:val="none" w:sz="0" w:space="0" w:color="auto"/>
            <w:bottom w:val="none" w:sz="0" w:space="0" w:color="auto"/>
            <w:right w:val="none" w:sz="0" w:space="0" w:color="auto"/>
          </w:divBdr>
        </w:div>
        <w:div w:id="314724962">
          <w:marLeft w:val="480"/>
          <w:marRight w:val="0"/>
          <w:marTop w:val="0"/>
          <w:marBottom w:val="0"/>
          <w:divBdr>
            <w:top w:val="none" w:sz="0" w:space="0" w:color="auto"/>
            <w:left w:val="none" w:sz="0" w:space="0" w:color="auto"/>
            <w:bottom w:val="none" w:sz="0" w:space="0" w:color="auto"/>
            <w:right w:val="none" w:sz="0" w:space="0" w:color="auto"/>
          </w:divBdr>
        </w:div>
        <w:div w:id="954209668">
          <w:marLeft w:val="480"/>
          <w:marRight w:val="0"/>
          <w:marTop w:val="0"/>
          <w:marBottom w:val="0"/>
          <w:divBdr>
            <w:top w:val="none" w:sz="0" w:space="0" w:color="auto"/>
            <w:left w:val="none" w:sz="0" w:space="0" w:color="auto"/>
            <w:bottom w:val="none" w:sz="0" w:space="0" w:color="auto"/>
            <w:right w:val="none" w:sz="0" w:space="0" w:color="auto"/>
          </w:divBdr>
        </w:div>
        <w:div w:id="1757746168">
          <w:marLeft w:val="480"/>
          <w:marRight w:val="0"/>
          <w:marTop w:val="0"/>
          <w:marBottom w:val="0"/>
          <w:divBdr>
            <w:top w:val="none" w:sz="0" w:space="0" w:color="auto"/>
            <w:left w:val="none" w:sz="0" w:space="0" w:color="auto"/>
            <w:bottom w:val="none" w:sz="0" w:space="0" w:color="auto"/>
            <w:right w:val="none" w:sz="0" w:space="0" w:color="auto"/>
          </w:divBdr>
        </w:div>
        <w:div w:id="718093123">
          <w:marLeft w:val="480"/>
          <w:marRight w:val="0"/>
          <w:marTop w:val="0"/>
          <w:marBottom w:val="0"/>
          <w:divBdr>
            <w:top w:val="none" w:sz="0" w:space="0" w:color="auto"/>
            <w:left w:val="none" w:sz="0" w:space="0" w:color="auto"/>
            <w:bottom w:val="none" w:sz="0" w:space="0" w:color="auto"/>
            <w:right w:val="none" w:sz="0" w:space="0" w:color="auto"/>
          </w:divBdr>
        </w:div>
        <w:div w:id="1673099658">
          <w:marLeft w:val="480"/>
          <w:marRight w:val="0"/>
          <w:marTop w:val="0"/>
          <w:marBottom w:val="0"/>
          <w:divBdr>
            <w:top w:val="none" w:sz="0" w:space="0" w:color="auto"/>
            <w:left w:val="none" w:sz="0" w:space="0" w:color="auto"/>
            <w:bottom w:val="none" w:sz="0" w:space="0" w:color="auto"/>
            <w:right w:val="none" w:sz="0" w:space="0" w:color="auto"/>
          </w:divBdr>
        </w:div>
        <w:div w:id="1465657254">
          <w:marLeft w:val="480"/>
          <w:marRight w:val="0"/>
          <w:marTop w:val="0"/>
          <w:marBottom w:val="0"/>
          <w:divBdr>
            <w:top w:val="none" w:sz="0" w:space="0" w:color="auto"/>
            <w:left w:val="none" w:sz="0" w:space="0" w:color="auto"/>
            <w:bottom w:val="none" w:sz="0" w:space="0" w:color="auto"/>
            <w:right w:val="none" w:sz="0" w:space="0" w:color="auto"/>
          </w:divBdr>
        </w:div>
        <w:div w:id="852498855">
          <w:marLeft w:val="480"/>
          <w:marRight w:val="0"/>
          <w:marTop w:val="0"/>
          <w:marBottom w:val="0"/>
          <w:divBdr>
            <w:top w:val="none" w:sz="0" w:space="0" w:color="auto"/>
            <w:left w:val="none" w:sz="0" w:space="0" w:color="auto"/>
            <w:bottom w:val="none" w:sz="0" w:space="0" w:color="auto"/>
            <w:right w:val="none" w:sz="0" w:space="0" w:color="auto"/>
          </w:divBdr>
        </w:div>
        <w:div w:id="1028410178">
          <w:marLeft w:val="480"/>
          <w:marRight w:val="0"/>
          <w:marTop w:val="0"/>
          <w:marBottom w:val="0"/>
          <w:divBdr>
            <w:top w:val="none" w:sz="0" w:space="0" w:color="auto"/>
            <w:left w:val="none" w:sz="0" w:space="0" w:color="auto"/>
            <w:bottom w:val="none" w:sz="0" w:space="0" w:color="auto"/>
            <w:right w:val="none" w:sz="0" w:space="0" w:color="auto"/>
          </w:divBdr>
        </w:div>
        <w:div w:id="1841889449">
          <w:marLeft w:val="480"/>
          <w:marRight w:val="0"/>
          <w:marTop w:val="0"/>
          <w:marBottom w:val="0"/>
          <w:divBdr>
            <w:top w:val="none" w:sz="0" w:space="0" w:color="auto"/>
            <w:left w:val="none" w:sz="0" w:space="0" w:color="auto"/>
            <w:bottom w:val="none" w:sz="0" w:space="0" w:color="auto"/>
            <w:right w:val="none" w:sz="0" w:space="0" w:color="auto"/>
          </w:divBdr>
        </w:div>
        <w:div w:id="666903601">
          <w:marLeft w:val="480"/>
          <w:marRight w:val="0"/>
          <w:marTop w:val="0"/>
          <w:marBottom w:val="0"/>
          <w:divBdr>
            <w:top w:val="none" w:sz="0" w:space="0" w:color="auto"/>
            <w:left w:val="none" w:sz="0" w:space="0" w:color="auto"/>
            <w:bottom w:val="none" w:sz="0" w:space="0" w:color="auto"/>
            <w:right w:val="none" w:sz="0" w:space="0" w:color="auto"/>
          </w:divBdr>
        </w:div>
      </w:divsChild>
    </w:div>
    <w:div w:id="1828743622">
      <w:bodyDiv w:val="1"/>
      <w:marLeft w:val="0"/>
      <w:marRight w:val="0"/>
      <w:marTop w:val="0"/>
      <w:marBottom w:val="0"/>
      <w:divBdr>
        <w:top w:val="none" w:sz="0" w:space="0" w:color="auto"/>
        <w:left w:val="none" w:sz="0" w:space="0" w:color="auto"/>
        <w:bottom w:val="none" w:sz="0" w:space="0" w:color="auto"/>
        <w:right w:val="none" w:sz="0" w:space="0" w:color="auto"/>
      </w:divBdr>
    </w:div>
    <w:div w:id="1837456348">
      <w:bodyDiv w:val="1"/>
      <w:marLeft w:val="0"/>
      <w:marRight w:val="0"/>
      <w:marTop w:val="0"/>
      <w:marBottom w:val="0"/>
      <w:divBdr>
        <w:top w:val="none" w:sz="0" w:space="0" w:color="auto"/>
        <w:left w:val="none" w:sz="0" w:space="0" w:color="auto"/>
        <w:bottom w:val="none" w:sz="0" w:space="0" w:color="auto"/>
        <w:right w:val="none" w:sz="0" w:space="0" w:color="auto"/>
      </w:divBdr>
    </w:div>
    <w:div w:id="1840148650">
      <w:bodyDiv w:val="1"/>
      <w:marLeft w:val="0"/>
      <w:marRight w:val="0"/>
      <w:marTop w:val="0"/>
      <w:marBottom w:val="0"/>
      <w:divBdr>
        <w:top w:val="none" w:sz="0" w:space="0" w:color="auto"/>
        <w:left w:val="none" w:sz="0" w:space="0" w:color="auto"/>
        <w:bottom w:val="none" w:sz="0" w:space="0" w:color="auto"/>
        <w:right w:val="none" w:sz="0" w:space="0" w:color="auto"/>
      </w:divBdr>
      <w:divsChild>
        <w:div w:id="1920358809">
          <w:marLeft w:val="480"/>
          <w:marRight w:val="0"/>
          <w:marTop w:val="0"/>
          <w:marBottom w:val="0"/>
          <w:divBdr>
            <w:top w:val="none" w:sz="0" w:space="0" w:color="auto"/>
            <w:left w:val="none" w:sz="0" w:space="0" w:color="auto"/>
            <w:bottom w:val="none" w:sz="0" w:space="0" w:color="auto"/>
            <w:right w:val="none" w:sz="0" w:space="0" w:color="auto"/>
          </w:divBdr>
        </w:div>
        <w:div w:id="1157070602">
          <w:marLeft w:val="480"/>
          <w:marRight w:val="0"/>
          <w:marTop w:val="0"/>
          <w:marBottom w:val="0"/>
          <w:divBdr>
            <w:top w:val="none" w:sz="0" w:space="0" w:color="auto"/>
            <w:left w:val="none" w:sz="0" w:space="0" w:color="auto"/>
            <w:bottom w:val="none" w:sz="0" w:space="0" w:color="auto"/>
            <w:right w:val="none" w:sz="0" w:space="0" w:color="auto"/>
          </w:divBdr>
        </w:div>
        <w:div w:id="249854810">
          <w:marLeft w:val="480"/>
          <w:marRight w:val="0"/>
          <w:marTop w:val="0"/>
          <w:marBottom w:val="0"/>
          <w:divBdr>
            <w:top w:val="none" w:sz="0" w:space="0" w:color="auto"/>
            <w:left w:val="none" w:sz="0" w:space="0" w:color="auto"/>
            <w:bottom w:val="none" w:sz="0" w:space="0" w:color="auto"/>
            <w:right w:val="none" w:sz="0" w:space="0" w:color="auto"/>
          </w:divBdr>
        </w:div>
        <w:div w:id="817574197">
          <w:marLeft w:val="480"/>
          <w:marRight w:val="0"/>
          <w:marTop w:val="0"/>
          <w:marBottom w:val="0"/>
          <w:divBdr>
            <w:top w:val="none" w:sz="0" w:space="0" w:color="auto"/>
            <w:left w:val="none" w:sz="0" w:space="0" w:color="auto"/>
            <w:bottom w:val="none" w:sz="0" w:space="0" w:color="auto"/>
            <w:right w:val="none" w:sz="0" w:space="0" w:color="auto"/>
          </w:divBdr>
        </w:div>
        <w:div w:id="308676091">
          <w:marLeft w:val="480"/>
          <w:marRight w:val="0"/>
          <w:marTop w:val="0"/>
          <w:marBottom w:val="0"/>
          <w:divBdr>
            <w:top w:val="none" w:sz="0" w:space="0" w:color="auto"/>
            <w:left w:val="none" w:sz="0" w:space="0" w:color="auto"/>
            <w:bottom w:val="none" w:sz="0" w:space="0" w:color="auto"/>
            <w:right w:val="none" w:sz="0" w:space="0" w:color="auto"/>
          </w:divBdr>
        </w:div>
        <w:div w:id="179901552">
          <w:marLeft w:val="480"/>
          <w:marRight w:val="0"/>
          <w:marTop w:val="0"/>
          <w:marBottom w:val="0"/>
          <w:divBdr>
            <w:top w:val="none" w:sz="0" w:space="0" w:color="auto"/>
            <w:left w:val="none" w:sz="0" w:space="0" w:color="auto"/>
            <w:bottom w:val="none" w:sz="0" w:space="0" w:color="auto"/>
            <w:right w:val="none" w:sz="0" w:space="0" w:color="auto"/>
          </w:divBdr>
        </w:div>
        <w:div w:id="270165743">
          <w:marLeft w:val="480"/>
          <w:marRight w:val="0"/>
          <w:marTop w:val="0"/>
          <w:marBottom w:val="0"/>
          <w:divBdr>
            <w:top w:val="none" w:sz="0" w:space="0" w:color="auto"/>
            <w:left w:val="none" w:sz="0" w:space="0" w:color="auto"/>
            <w:bottom w:val="none" w:sz="0" w:space="0" w:color="auto"/>
            <w:right w:val="none" w:sz="0" w:space="0" w:color="auto"/>
          </w:divBdr>
        </w:div>
        <w:div w:id="2063139641">
          <w:marLeft w:val="480"/>
          <w:marRight w:val="0"/>
          <w:marTop w:val="0"/>
          <w:marBottom w:val="0"/>
          <w:divBdr>
            <w:top w:val="none" w:sz="0" w:space="0" w:color="auto"/>
            <w:left w:val="none" w:sz="0" w:space="0" w:color="auto"/>
            <w:bottom w:val="none" w:sz="0" w:space="0" w:color="auto"/>
            <w:right w:val="none" w:sz="0" w:space="0" w:color="auto"/>
          </w:divBdr>
        </w:div>
        <w:div w:id="191382393">
          <w:marLeft w:val="480"/>
          <w:marRight w:val="0"/>
          <w:marTop w:val="0"/>
          <w:marBottom w:val="0"/>
          <w:divBdr>
            <w:top w:val="none" w:sz="0" w:space="0" w:color="auto"/>
            <w:left w:val="none" w:sz="0" w:space="0" w:color="auto"/>
            <w:bottom w:val="none" w:sz="0" w:space="0" w:color="auto"/>
            <w:right w:val="none" w:sz="0" w:space="0" w:color="auto"/>
          </w:divBdr>
        </w:div>
        <w:div w:id="557059569">
          <w:marLeft w:val="480"/>
          <w:marRight w:val="0"/>
          <w:marTop w:val="0"/>
          <w:marBottom w:val="0"/>
          <w:divBdr>
            <w:top w:val="none" w:sz="0" w:space="0" w:color="auto"/>
            <w:left w:val="none" w:sz="0" w:space="0" w:color="auto"/>
            <w:bottom w:val="none" w:sz="0" w:space="0" w:color="auto"/>
            <w:right w:val="none" w:sz="0" w:space="0" w:color="auto"/>
          </w:divBdr>
        </w:div>
        <w:div w:id="563760567">
          <w:marLeft w:val="480"/>
          <w:marRight w:val="0"/>
          <w:marTop w:val="0"/>
          <w:marBottom w:val="0"/>
          <w:divBdr>
            <w:top w:val="none" w:sz="0" w:space="0" w:color="auto"/>
            <w:left w:val="none" w:sz="0" w:space="0" w:color="auto"/>
            <w:bottom w:val="none" w:sz="0" w:space="0" w:color="auto"/>
            <w:right w:val="none" w:sz="0" w:space="0" w:color="auto"/>
          </w:divBdr>
        </w:div>
        <w:div w:id="1380477576">
          <w:marLeft w:val="480"/>
          <w:marRight w:val="0"/>
          <w:marTop w:val="0"/>
          <w:marBottom w:val="0"/>
          <w:divBdr>
            <w:top w:val="none" w:sz="0" w:space="0" w:color="auto"/>
            <w:left w:val="none" w:sz="0" w:space="0" w:color="auto"/>
            <w:bottom w:val="none" w:sz="0" w:space="0" w:color="auto"/>
            <w:right w:val="none" w:sz="0" w:space="0" w:color="auto"/>
          </w:divBdr>
        </w:div>
        <w:div w:id="1961375308">
          <w:marLeft w:val="480"/>
          <w:marRight w:val="0"/>
          <w:marTop w:val="0"/>
          <w:marBottom w:val="0"/>
          <w:divBdr>
            <w:top w:val="none" w:sz="0" w:space="0" w:color="auto"/>
            <w:left w:val="none" w:sz="0" w:space="0" w:color="auto"/>
            <w:bottom w:val="none" w:sz="0" w:space="0" w:color="auto"/>
            <w:right w:val="none" w:sz="0" w:space="0" w:color="auto"/>
          </w:divBdr>
        </w:div>
      </w:divsChild>
    </w:div>
    <w:div w:id="1854806150">
      <w:bodyDiv w:val="1"/>
      <w:marLeft w:val="0"/>
      <w:marRight w:val="0"/>
      <w:marTop w:val="0"/>
      <w:marBottom w:val="0"/>
      <w:divBdr>
        <w:top w:val="none" w:sz="0" w:space="0" w:color="auto"/>
        <w:left w:val="none" w:sz="0" w:space="0" w:color="auto"/>
        <w:bottom w:val="none" w:sz="0" w:space="0" w:color="auto"/>
        <w:right w:val="none" w:sz="0" w:space="0" w:color="auto"/>
      </w:divBdr>
      <w:divsChild>
        <w:div w:id="1498378309">
          <w:marLeft w:val="480"/>
          <w:marRight w:val="0"/>
          <w:marTop w:val="0"/>
          <w:marBottom w:val="0"/>
          <w:divBdr>
            <w:top w:val="none" w:sz="0" w:space="0" w:color="auto"/>
            <w:left w:val="none" w:sz="0" w:space="0" w:color="auto"/>
            <w:bottom w:val="none" w:sz="0" w:space="0" w:color="auto"/>
            <w:right w:val="none" w:sz="0" w:space="0" w:color="auto"/>
          </w:divBdr>
        </w:div>
        <w:div w:id="1510831622">
          <w:marLeft w:val="480"/>
          <w:marRight w:val="0"/>
          <w:marTop w:val="0"/>
          <w:marBottom w:val="0"/>
          <w:divBdr>
            <w:top w:val="none" w:sz="0" w:space="0" w:color="auto"/>
            <w:left w:val="none" w:sz="0" w:space="0" w:color="auto"/>
            <w:bottom w:val="none" w:sz="0" w:space="0" w:color="auto"/>
            <w:right w:val="none" w:sz="0" w:space="0" w:color="auto"/>
          </w:divBdr>
        </w:div>
        <w:div w:id="850799481">
          <w:marLeft w:val="480"/>
          <w:marRight w:val="0"/>
          <w:marTop w:val="0"/>
          <w:marBottom w:val="0"/>
          <w:divBdr>
            <w:top w:val="none" w:sz="0" w:space="0" w:color="auto"/>
            <w:left w:val="none" w:sz="0" w:space="0" w:color="auto"/>
            <w:bottom w:val="none" w:sz="0" w:space="0" w:color="auto"/>
            <w:right w:val="none" w:sz="0" w:space="0" w:color="auto"/>
          </w:divBdr>
        </w:div>
        <w:div w:id="1597859127">
          <w:marLeft w:val="480"/>
          <w:marRight w:val="0"/>
          <w:marTop w:val="0"/>
          <w:marBottom w:val="0"/>
          <w:divBdr>
            <w:top w:val="none" w:sz="0" w:space="0" w:color="auto"/>
            <w:left w:val="none" w:sz="0" w:space="0" w:color="auto"/>
            <w:bottom w:val="none" w:sz="0" w:space="0" w:color="auto"/>
            <w:right w:val="none" w:sz="0" w:space="0" w:color="auto"/>
          </w:divBdr>
        </w:div>
        <w:div w:id="123162982">
          <w:marLeft w:val="480"/>
          <w:marRight w:val="0"/>
          <w:marTop w:val="0"/>
          <w:marBottom w:val="0"/>
          <w:divBdr>
            <w:top w:val="none" w:sz="0" w:space="0" w:color="auto"/>
            <w:left w:val="none" w:sz="0" w:space="0" w:color="auto"/>
            <w:bottom w:val="none" w:sz="0" w:space="0" w:color="auto"/>
            <w:right w:val="none" w:sz="0" w:space="0" w:color="auto"/>
          </w:divBdr>
        </w:div>
        <w:div w:id="125053859">
          <w:marLeft w:val="480"/>
          <w:marRight w:val="0"/>
          <w:marTop w:val="0"/>
          <w:marBottom w:val="0"/>
          <w:divBdr>
            <w:top w:val="none" w:sz="0" w:space="0" w:color="auto"/>
            <w:left w:val="none" w:sz="0" w:space="0" w:color="auto"/>
            <w:bottom w:val="none" w:sz="0" w:space="0" w:color="auto"/>
            <w:right w:val="none" w:sz="0" w:space="0" w:color="auto"/>
          </w:divBdr>
        </w:div>
        <w:div w:id="399713154">
          <w:marLeft w:val="480"/>
          <w:marRight w:val="0"/>
          <w:marTop w:val="0"/>
          <w:marBottom w:val="0"/>
          <w:divBdr>
            <w:top w:val="none" w:sz="0" w:space="0" w:color="auto"/>
            <w:left w:val="none" w:sz="0" w:space="0" w:color="auto"/>
            <w:bottom w:val="none" w:sz="0" w:space="0" w:color="auto"/>
            <w:right w:val="none" w:sz="0" w:space="0" w:color="auto"/>
          </w:divBdr>
        </w:div>
        <w:div w:id="997877403">
          <w:marLeft w:val="480"/>
          <w:marRight w:val="0"/>
          <w:marTop w:val="0"/>
          <w:marBottom w:val="0"/>
          <w:divBdr>
            <w:top w:val="none" w:sz="0" w:space="0" w:color="auto"/>
            <w:left w:val="none" w:sz="0" w:space="0" w:color="auto"/>
            <w:bottom w:val="none" w:sz="0" w:space="0" w:color="auto"/>
            <w:right w:val="none" w:sz="0" w:space="0" w:color="auto"/>
          </w:divBdr>
        </w:div>
        <w:div w:id="471755256">
          <w:marLeft w:val="480"/>
          <w:marRight w:val="0"/>
          <w:marTop w:val="0"/>
          <w:marBottom w:val="0"/>
          <w:divBdr>
            <w:top w:val="none" w:sz="0" w:space="0" w:color="auto"/>
            <w:left w:val="none" w:sz="0" w:space="0" w:color="auto"/>
            <w:bottom w:val="none" w:sz="0" w:space="0" w:color="auto"/>
            <w:right w:val="none" w:sz="0" w:space="0" w:color="auto"/>
          </w:divBdr>
        </w:div>
        <w:div w:id="1132089030">
          <w:marLeft w:val="480"/>
          <w:marRight w:val="0"/>
          <w:marTop w:val="0"/>
          <w:marBottom w:val="0"/>
          <w:divBdr>
            <w:top w:val="none" w:sz="0" w:space="0" w:color="auto"/>
            <w:left w:val="none" w:sz="0" w:space="0" w:color="auto"/>
            <w:bottom w:val="none" w:sz="0" w:space="0" w:color="auto"/>
            <w:right w:val="none" w:sz="0" w:space="0" w:color="auto"/>
          </w:divBdr>
        </w:div>
        <w:div w:id="957874748">
          <w:marLeft w:val="480"/>
          <w:marRight w:val="0"/>
          <w:marTop w:val="0"/>
          <w:marBottom w:val="0"/>
          <w:divBdr>
            <w:top w:val="none" w:sz="0" w:space="0" w:color="auto"/>
            <w:left w:val="none" w:sz="0" w:space="0" w:color="auto"/>
            <w:bottom w:val="none" w:sz="0" w:space="0" w:color="auto"/>
            <w:right w:val="none" w:sz="0" w:space="0" w:color="auto"/>
          </w:divBdr>
        </w:div>
        <w:div w:id="98180666">
          <w:marLeft w:val="480"/>
          <w:marRight w:val="0"/>
          <w:marTop w:val="0"/>
          <w:marBottom w:val="0"/>
          <w:divBdr>
            <w:top w:val="none" w:sz="0" w:space="0" w:color="auto"/>
            <w:left w:val="none" w:sz="0" w:space="0" w:color="auto"/>
            <w:bottom w:val="none" w:sz="0" w:space="0" w:color="auto"/>
            <w:right w:val="none" w:sz="0" w:space="0" w:color="auto"/>
          </w:divBdr>
        </w:div>
        <w:div w:id="1223175217">
          <w:marLeft w:val="480"/>
          <w:marRight w:val="0"/>
          <w:marTop w:val="0"/>
          <w:marBottom w:val="0"/>
          <w:divBdr>
            <w:top w:val="none" w:sz="0" w:space="0" w:color="auto"/>
            <w:left w:val="none" w:sz="0" w:space="0" w:color="auto"/>
            <w:bottom w:val="none" w:sz="0" w:space="0" w:color="auto"/>
            <w:right w:val="none" w:sz="0" w:space="0" w:color="auto"/>
          </w:divBdr>
        </w:div>
        <w:div w:id="260845284">
          <w:marLeft w:val="480"/>
          <w:marRight w:val="0"/>
          <w:marTop w:val="0"/>
          <w:marBottom w:val="0"/>
          <w:divBdr>
            <w:top w:val="none" w:sz="0" w:space="0" w:color="auto"/>
            <w:left w:val="none" w:sz="0" w:space="0" w:color="auto"/>
            <w:bottom w:val="none" w:sz="0" w:space="0" w:color="auto"/>
            <w:right w:val="none" w:sz="0" w:space="0" w:color="auto"/>
          </w:divBdr>
        </w:div>
        <w:div w:id="1268924129">
          <w:marLeft w:val="480"/>
          <w:marRight w:val="0"/>
          <w:marTop w:val="0"/>
          <w:marBottom w:val="0"/>
          <w:divBdr>
            <w:top w:val="none" w:sz="0" w:space="0" w:color="auto"/>
            <w:left w:val="none" w:sz="0" w:space="0" w:color="auto"/>
            <w:bottom w:val="none" w:sz="0" w:space="0" w:color="auto"/>
            <w:right w:val="none" w:sz="0" w:space="0" w:color="auto"/>
          </w:divBdr>
        </w:div>
        <w:div w:id="1481266883">
          <w:marLeft w:val="480"/>
          <w:marRight w:val="0"/>
          <w:marTop w:val="0"/>
          <w:marBottom w:val="0"/>
          <w:divBdr>
            <w:top w:val="none" w:sz="0" w:space="0" w:color="auto"/>
            <w:left w:val="none" w:sz="0" w:space="0" w:color="auto"/>
            <w:bottom w:val="none" w:sz="0" w:space="0" w:color="auto"/>
            <w:right w:val="none" w:sz="0" w:space="0" w:color="auto"/>
          </w:divBdr>
        </w:div>
        <w:div w:id="1874422904">
          <w:marLeft w:val="480"/>
          <w:marRight w:val="0"/>
          <w:marTop w:val="0"/>
          <w:marBottom w:val="0"/>
          <w:divBdr>
            <w:top w:val="none" w:sz="0" w:space="0" w:color="auto"/>
            <w:left w:val="none" w:sz="0" w:space="0" w:color="auto"/>
            <w:bottom w:val="none" w:sz="0" w:space="0" w:color="auto"/>
            <w:right w:val="none" w:sz="0" w:space="0" w:color="auto"/>
          </w:divBdr>
        </w:div>
        <w:div w:id="566066928">
          <w:marLeft w:val="480"/>
          <w:marRight w:val="0"/>
          <w:marTop w:val="0"/>
          <w:marBottom w:val="0"/>
          <w:divBdr>
            <w:top w:val="none" w:sz="0" w:space="0" w:color="auto"/>
            <w:left w:val="none" w:sz="0" w:space="0" w:color="auto"/>
            <w:bottom w:val="none" w:sz="0" w:space="0" w:color="auto"/>
            <w:right w:val="none" w:sz="0" w:space="0" w:color="auto"/>
          </w:divBdr>
        </w:div>
        <w:div w:id="978265006">
          <w:marLeft w:val="480"/>
          <w:marRight w:val="0"/>
          <w:marTop w:val="0"/>
          <w:marBottom w:val="0"/>
          <w:divBdr>
            <w:top w:val="none" w:sz="0" w:space="0" w:color="auto"/>
            <w:left w:val="none" w:sz="0" w:space="0" w:color="auto"/>
            <w:bottom w:val="none" w:sz="0" w:space="0" w:color="auto"/>
            <w:right w:val="none" w:sz="0" w:space="0" w:color="auto"/>
          </w:divBdr>
        </w:div>
        <w:div w:id="1594581404">
          <w:marLeft w:val="480"/>
          <w:marRight w:val="0"/>
          <w:marTop w:val="0"/>
          <w:marBottom w:val="0"/>
          <w:divBdr>
            <w:top w:val="none" w:sz="0" w:space="0" w:color="auto"/>
            <w:left w:val="none" w:sz="0" w:space="0" w:color="auto"/>
            <w:bottom w:val="none" w:sz="0" w:space="0" w:color="auto"/>
            <w:right w:val="none" w:sz="0" w:space="0" w:color="auto"/>
          </w:divBdr>
        </w:div>
        <w:div w:id="2019426490">
          <w:marLeft w:val="480"/>
          <w:marRight w:val="0"/>
          <w:marTop w:val="0"/>
          <w:marBottom w:val="0"/>
          <w:divBdr>
            <w:top w:val="none" w:sz="0" w:space="0" w:color="auto"/>
            <w:left w:val="none" w:sz="0" w:space="0" w:color="auto"/>
            <w:bottom w:val="none" w:sz="0" w:space="0" w:color="auto"/>
            <w:right w:val="none" w:sz="0" w:space="0" w:color="auto"/>
          </w:divBdr>
        </w:div>
        <w:div w:id="2131584593">
          <w:marLeft w:val="480"/>
          <w:marRight w:val="0"/>
          <w:marTop w:val="0"/>
          <w:marBottom w:val="0"/>
          <w:divBdr>
            <w:top w:val="none" w:sz="0" w:space="0" w:color="auto"/>
            <w:left w:val="none" w:sz="0" w:space="0" w:color="auto"/>
            <w:bottom w:val="none" w:sz="0" w:space="0" w:color="auto"/>
            <w:right w:val="none" w:sz="0" w:space="0" w:color="auto"/>
          </w:divBdr>
        </w:div>
        <w:div w:id="506480592">
          <w:marLeft w:val="480"/>
          <w:marRight w:val="0"/>
          <w:marTop w:val="0"/>
          <w:marBottom w:val="0"/>
          <w:divBdr>
            <w:top w:val="none" w:sz="0" w:space="0" w:color="auto"/>
            <w:left w:val="none" w:sz="0" w:space="0" w:color="auto"/>
            <w:bottom w:val="none" w:sz="0" w:space="0" w:color="auto"/>
            <w:right w:val="none" w:sz="0" w:space="0" w:color="auto"/>
          </w:divBdr>
        </w:div>
        <w:div w:id="2029715749">
          <w:marLeft w:val="480"/>
          <w:marRight w:val="0"/>
          <w:marTop w:val="0"/>
          <w:marBottom w:val="0"/>
          <w:divBdr>
            <w:top w:val="none" w:sz="0" w:space="0" w:color="auto"/>
            <w:left w:val="none" w:sz="0" w:space="0" w:color="auto"/>
            <w:bottom w:val="none" w:sz="0" w:space="0" w:color="auto"/>
            <w:right w:val="none" w:sz="0" w:space="0" w:color="auto"/>
          </w:divBdr>
        </w:div>
      </w:divsChild>
    </w:div>
    <w:div w:id="1899395496">
      <w:bodyDiv w:val="1"/>
      <w:marLeft w:val="0"/>
      <w:marRight w:val="0"/>
      <w:marTop w:val="0"/>
      <w:marBottom w:val="0"/>
      <w:divBdr>
        <w:top w:val="none" w:sz="0" w:space="0" w:color="auto"/>
        <w:left w:val="none" w:sz="0" w:space="0" w:color="auto"/>
        <w:bottom w:val="none" w:sz="0" w:space="0" w:color="auto"/>
        <w:right w:val="none" w:sz="0" w:space="0" w:color="auto"/>
      </w:divBdr>
      <w:divsChild>
        <w:div w:id="519322246">
          <w:marLeft w:val="480"/>
          <w:marRight w:val="0"/>
          <w:marTop w:val="0"/>
          <w:marBottom w:val="0"/>
          <w:divBdr>
            <w:top w:val="none" w:sz="0" w:space="0" w:color="auto"/>
            <w:left w:val="none" w:sz="0" w:space="0" w:color="auto"/>
            <w:bottom w:val="none" w:sz="0" w:space="0" w:color="auto"/>
            <w:right w:val="none" w:sz="0" w:space="0" w:color="auto"/>
          </w:divBdr>
        </w:div>
        <w:div w:id="1387682536">
          <w:marLeft w:val="480"/>
          <w:marRight w:val="0"/>
          <w:marTop w:val="0"/>
          <w:marBottom w:val="0"/>
          <w:divBdr>
            <w:top w:val="none" w:sz="0" w:space="0" w:color="auto"/>
            <w:left w:val="none" w:sz="0" w:space="0" w:color="auto"/>
            <w:bottom w:val="none" w:sz="0" w:space="0" w:color="auto"/>
            <w:right w:val="none" w:sz="0" w:space="0" w:color="auto"/>
          </w:divBdr>
        </w:div>
        <w:div w:id="93981782">
          <w:marLeft w:val="480"/>
          <w:marRight w:val="0"/>
          <w:marTop w:val="0"/>
          <w:marBottom w:val="0"/>
          <w:divBdr>
            <w:top w:val="none" w:sz="0" w:space="0" w:color="auto"/>
            <w:left w:val="none" w:sz="0" w:space="0" w:color="auto"/>
            <w:bottom w:val="none" w:sz="0" w:space="0" w:color="auto"/>
            <w:right w:val="none" w:sz="0" w:space="0" w:color="auto"/>
          </w:divBdr>
        </w:div>
        <w:div w:id="964237488">
          <w:marLeft w:val="480"/>
          <w:marRight w:val="0"/>
          <w:marTop w:val="0"/>
          <w:marBottom w:val="0"/>
          <w:divBdr>
            <w:top w:val="none" w:sz="0" w:space="0" w:color="auto"/>
            <w:left w:val="none" w:sz="0" w:space="0" w:color="auto"/>
            <w:bottom w:val="none" w:sz="0" w:space="0" w:color="auto"/>
            <w:right w:val="none" w:sz="0" w:space="0" w:color="auto"/>
          </w:divBdr>
        </w:div>
        <w:div w:id="1689283990">
          <w:marLeft w:val="480"/>
          <w:marRight w:val="0"/>
          <w:marTop w:val="0"/>
          <w:marBottom w:val="0"/>
          <w:divBdr>
            <w:top w:val="none" w:sz="0" w:space="0" w:color="auto"/>
            <w:left w:val="none" w:sz="0" w:space="0" w:color="auto"/>
            <w:bottom w:val="none" w:sz="0" w:space="0" w:color="auto"/>
            <w:right w:val="none" w:sz="0" w:space="0" w:color="auto"/>
          </w:divBdr>
        </w:div>
        <w:div w:id="1355501933">
          <w:marLeft w:val="480"/>
          <w:marRight w:val="0"/>
          <w:marTop w:val="0"/>
          <w:marBottom w:val="0"/>
          <w:divBdr>
            <w:top w:val="none" w:sz="0" w:space="0" w:color="auto"/>
            <w:left w:val="none" w:sz="0" w:space="0" w:color="auto"/>
            <w:bottom w:val="none" w:sz="0" w:space="0" w:color="auto"/>
            <w:right w:val="none" w:sz="0" w:space="0" w:color="auto"/>
          </w:divBdr>
        </w:div>
        <w:div w:id="639850631">
          <w:marLeft w:val="480"/>
          <w:marRight w:val="0"/>
          <w:marTop w:val="0"/>
          <w:marBottom w:val="0"/>
          <w:divBdr>
            <w:top w:val="none" w:sz="0" w:space="0" w:color="auto"/>
            <w:left w:val="none" w:sz="0" w:space="0" w:color="auto"/>
            <w:bottom w:val="none" w:sz="0" w:space="0" w:color="auto"/>
            <w:right w:val="none" w:sz="0" w:space="0" w:color="auto"/>
          </w:divBdr>
        </w:div>
        <w:div w:id="584803970">
          <w:marLeft w:val="480"/>
          <w:marRight w:val="0"/>
          <w:marTop w:val="0"/>
          <w:marBottom w:val="0"/>
          <w:divBdr>
            <w:top w:val="none" w:sz="0" w:space="0" w:color="auto"/>
            <w:left w:val="none" w:sz="0" w:space="0" w:color="auto"/>
            <w:bottom w:val="none" w:sz="0" w:space="0" w:color="auto"/>
            <w:right w:val="none" w:sz="0" w:space="0" w:color="auto"/>
          </w:divBdr>
        </w:div>
        <w:div w:id="588663885">
          <w:marLeft w:val="480"/>
          <w:marRight w:val="0"/>
          <w:marTop w:val="0"/>
          <w:marBottom w:val="0"/>
          <w:divBdr>
            <w:top w:val="none" w:sz="0" w:space="0" w:color="auto"/>
            <w:left w:val="none" w:sz="0" w:space="0" w:color="auto"/>
            <w:bottom w:val="none" w:sz="0" w:space="0" w:color="auto"/>
            <w:right w:val="none" w:sz="0" w:space="0" w:color="auto"/>
          </w:divBdr>
        </w:div>
        <w:div w:id="856163005">
          <w:marLeft w:val="480"/>
          <w:marRight w:val="0"/>
          <w:marTop w:val="0"/>
          <w:marBottom w:val="0"/>
          <w:divBdr>
            <w:top w:val="none" w:sz="0" w:space="0" w:color="auto"/>
            <w:left w:val="none" w:sz="0" w:space="0" w:color="auto"/>
            <w:bottom w:val="none" w:sz="0" w:space="0" w:color="auto"/>
            <w:right w:val="none" w:sz="0" w:space="0" w:color="auto"/>
          </w:divBdr>
        </w:div>
        <w:div w:id="1451583170">
          <w:marLeft w:val="480"/>
          <w:marRight w:val="0"/>
          <w:marTop w:val="0"/>
          <w:marBottom w:val="0"/>
          <w:divBdr>
            <w:top w:val="none" w:sz="0" w:space="0" w:color="auto"/>
            <w:left w:val="none" w:sz="0" w:space="0" w:color="auto"/>
            <w:bottom w:val="none" w:sz="0" w:space="0" w:color="auto"/>
            <w:right w:val="none" w:sz="0" w:space="0" w:color="auto"/>
          </w:divBdr>
        </w:div>
        <w:div w:id="1586916009">
          <w:marLeft w:val="480"/>
          <w:marRight w:val="0"/>
          <w:marTop w:val="0"/>
          <w:marBottom w:val="0"/>
          <w:divBdr>
            <w:top w:val="none" w:sz="0" w:space="0" w:color="auto"/>
            <w:left w:val="none" w:sz="0" w:space="0" w:color="auto"/>
            <w:bottom w:val="none" w:sz="0" w:space="0" w:color="auto"/>
            <w:right w:val="none" w:sz="0" w:space="0" w:color="auto"/>
          </w:divBdr>
        </w:div>
      </w:divsChild>
    </w:div>
    <w:div w:id="1938630120">
      <w:bodyDiv w:val="1"/>
      <w:marLeft w:val="0"/>
      <w:marRight w:val="0"/>
      <w:marTop w:val="0"/>
      <w:marBottom w:val="0"/>
      <w:divBdr>
        <w:top w:val="none" w:sz="0" w:space="0" w:color="auto"/>
        <w:left w:val="none" w:sz="0" w:space="0" w:color="auto"/>
        <w:bottom w:val="none" w:sz="0" w:space="0" w:color="auto"/>
        <w:right w:val="none" w:sz="0" w:space="0" w:color="auto"/>
      </w:divBdr>
      <w:divsChild>
        <w:div w:id="2058315072">
          <w:marLeft w:val="480"/>
          <w:marRight w:val="0"/>
          <w:marTop w:val="0"/>
          <w:marBottom w:val="0"/>
          <w:divBdr>
            <w:top w:val="none" w:sz="0" w:space="0" w:color="auto"/>
            <w:left w:val="none" w:sz="0" w:space="0" w:color="auto"/>
            <w:bottom w:val="none" w:sz="0" w:space="0" w:color="auto"/>
            <w:right w:val="none" w:sz="0" w:space="0" w:color="auto"/>
          </w:divBdr>
        </w:div>
        <w:div w:id="1428309309">
          <w:marLeft w:val="480"/>
          <w:marRight w:val="0"/>
          <w:marTop w:val="0"/>
          <w:marBottom w:val="0"/>
          <w:divBdr>
            <w:top w:val="none" w:sz="0" w:space="0" w:color="auto"/>
            <w:left w:val="none" w:sz="0" w:space="0" w:color="auto"/>
            <w:bottom w:val="none" w:sz="0" w:space="0" w:color="auto"/>
            <w:right w:val="none" w:sz="0" w:space="0" w:color="auto"/>
          </w:divBdr>
        </w:div>
        <w:div w:id="932512603">
          <w:marLeft w:val="480"/>
          <w:marRight w:val="0"/>
          <w:marTop w:val="0"/>
          <w:marBottom w:val="0"/>
          <w:divBdr>
            <w:top w:val="none" w:sz="0" w:space="0" w:color="auto"/>
            <w:left w:val="none" w:sz="0" w:space="0" w:color="auto"/>
            <w:bottom w:val="none" w:sz="0" w:space="0" w:color="auto"/>
            <w:right w:val="none" w:sz="0" w:space="0" w:color="auto"/>
          </w:divBdr>
        </w:div>
        <w:div w:id="757216394">
          <w:marLeft w:val="480"/>
          <w:marRight w:val="0"/>
          <w:marTop w:val="0"/>
          <w:marBottom w:val="0"/>
          <w:divBdr>
            <w:top w:val="none" w:sz="0" w:space="0" w:color="auto"/>
            <w:left w:val="none" w:sz="0" w:space="0" w:color="auto"/>
            <w:bottom w:val="none" w:sz="0" w:space="0" w:color="auto"/>
            <w:right w:val="none" w:sz="0" w:space="0" w:color="auto"/>
          </w:divBdr>
        </w:div>
        <w:div w:id="1041444793">
          <w:marLeft w:val="480"/>
          <w:marRight w:val="0"/>
          <w:marTop w:val="0"/>
          <w:marBottom w:val="0"/>
          <w:divBdr>
            <w:top w:val="none" w:sz="0" w:space="0" w:color="auto"/>
            <w:left w:val="none" w:sz="0" w:space="0" w:color="auto"/>
            <w:bottom w:val="none" w:sz="0" w:space="0" w:color="auto"/>
            <w:right w:val="none" w:sz="0" w:space="0" w:color="auto"/>
          </w:divBdr>
        </w:div>
        <w:div w:id="1575629706">
          <w:marLeft w:val="480"/>
          <w:marRight w:val="0"/>
          <w:marTop w:val="0"/>
          <w:marBottom w:val="0"/>
          <w:divBdr>
            <w:top w:val="none" w:sz="0" w:space="0" w:color="auto"/>
            <w:left w:val="none" w:sz="0" w:space="0" w:color="auto"/>
            <w:bottom w:val="none" w:sz="0" w:space="0" w:color="auto"/>
            <w:right w:val="none" w:sz="0" w:space="0" w:color="auto"/>
          </w:divBdr>
        </w:div>
        <w:div w:id="1716659777">
          <w:marLeft w:val="480"/>
          <w:marRight w:val="0"/>
          <w:marTop w:val="0"/>
          <w:marBottom w:val="0"/>
          <w:divBdr>
            <w:top w:val="none" w:sz="0" w:space="0" w:color="auto"/>
            <w:left w:val="none" w:sz="0" w:space="0" w:color="auto"/>
            <w:bottom w:val="none" w:sz="0" w:space="0" w:color="auto"/>
            <w:right w:val="none" w:sz="0" w:space="0" w:color="auto"/>
          </w:divBdr>
        </w:div>
        <w:div w:id="1909460979">
          <w:marLeft w:val="480"/>
          <w:marRight w:val="0"/>
          <w:marTop w:val="0"/>
          <w:marBottom w:val="0"/>
          <w:divBdr>
            <w:top w:val="none" w:sz="0" w:space="0" w:color="auto"/>
            <w:left w:val="none" w:sz="0" w:space="0" w:color="auto"/>
            <w:bottom w:val="none" w:sz="0" w:space="0" w:color="auto"/>
            <w:right w:val="none" w:sz="0" w:space="0" w:color="auto"/>
          </w:divBdr>
        </w:div>
        <w:div w:id="1604804075">
          <w:marLeft w:val="480"/>
          <w:marRight w:val="0"/>
          <w:marTop w:val="0"/>
          <w:marBottom w:val="0"/>
          <w:divBdr>
            <w:top w:val="none" w:sz="0" w:space="0" w:color="auto"/>
            <w:left w:val="none" w:sz="0" w:space="0" w:color="auto"/>
            <w:bottom w:val="none" w:sz="0" w:space="0" w:color="auto"/>
            <w:right w:val="none" w:sz="0" w:space="0" w:color="auto"/>
          </w:divBdr>
        </w:div>
        <w:div w:id="562564464">
          <w:marLeft w:val="480"/>
          <w:marRight w:val="0"/>
          <w:marTop w:val="0"/>
          <w:marBottom w:val="0"/>
          <w:divBdr>
            <w:top w:val="none" w:sz="0" w:space="0" w:color="auto"/>
            <w:left w:val="none" w:sz="0" w:space="0" w:color="auto"/>
            <w:bottom w:val="none" w:sz="0" w:space="0" w:color="auto"/>
            <w:right w:val="none" w:sz="0" w:space="0" w:color="auto"/>
          </w:divBdr>
        </w:div>
        <w:div w:id="601374065">
          <w:marLeft w:val="480"/>
          <w:marRight w:val="0"/>
          <w:marTop w:val="0"/>
          <w:marBottom w:val="0"/>
          <w:divBdr>
            <w:top w:val="none" w:sz="0" w:space="0" w:color="auto"/>
            <w:left w:val="none" w:sz="0" w:space="0" w:color="auto"/>
            <w:bottom w:val="none" w:sz="0" w:space="0" w:color="auto"/>
            <w:right w:val="none" w:sz="0" w:space="0" w:color="auto"/>
          </w:divBdr>
        </w:div>
        <w:div w:id="948703277">
          <w:marLeft w:val="480"/>
          <w:marRight w:val="0"/>
          <w:marTop w:val="0"/>
          <w:marBottom w:val="0"/>
          <w:divBdr>
            <w:top w:val="none" w:sz="0" w:space="0" w:color="auto"/>
            <w:left w:val="none" w:sz="0" w:space="0" w:color="auto"/>
            <w:bottom w:val="none" w:sz="0" w:space="0" w:color="auto"/>
            <w:right w:val="none" w:sz="0" w:space="0" w:color="auto"/>
          </w:divBdr>
        </w:div>
        <w:div w:id="1174220957">
          <w:marLeft w:val="480"/>
          <w:marRight w:val="0"/>
          <w:marTop w:val="0"/>
          <w:marBottom w:val="0"/>
          <w:divBdr>
            <w:top w:val="none" w:sz="0" w:space="0" w:color="auto"/>
            <w:left w:val="none" w:sz="0" w:space="0" w:color="auto"/>
            <w:bottom w:val="none" w:sz="0" w:space="0" w:color="auto"/>
            <w:right w:val="none" w:sz="0" w:space="0" w:color="auto"/>
          </w:divBdr>
        </w:div>
        <w:div w:id="2021275576">
          <w:marLeft w:val="480"/>
          <w:marRight w:val="0"/>
          <w:marTop w:val="0"/>
          <w:marBottom w:val="0"/>
          <w:divBdr>
            <w:top w:val="none" w:sz="0" w:space="0" w:color="auto"/>
            <w:left w:val="none" w:sz="0" w:space="0" w:color="auto"/>
            <w:bottom w:val="none" w:sz="0" w:space="0" w:color="auto"/>
            <w:right w:val="none" w:sz="0" w:space="0" w:color="auto"/>
          </w:divBdr>
        </w:div>
        <w:div w:id="1012533402">
          <w:marLeft w:val="480"/>
          <w:marRight w:val="0"/>
          <w:marTop w:val="0"/>
          <w:marBottom w:val="0"/>
          <w:divBdr>
            <w:top w:val="none" w:sz="0" w:space="0" w:color="auto"/>
            <w:left w:val="none" w:sz="0" w:space="0" w:color="auto"/>
            <w:bottom w:val="none" w:sz="0" w:space="0" w:color="auto"/>
            <w:right w:val="none" w:sz="0" w:space="0" w:color="auto"/>
          </w:divBdr>
        </w:div>
        <w:div w:id="1275751396">
          <w:marLeft w:val="480"/>
          <w:marRight w:val="0"/>
          <w:marTop w:val="0"/>
          <w:marBottom w:val="0"/>
          <w:divBdr>
            <w:top w:val="none" w:sz="0" w:space="0" w:color="auto"/>
            <w:left w:val="none" w:sz="0" w:space="0" w:color="auto"/>
            <w:bottom w:val="none" w:sz="0" w:space="0" w:color="auto"/>
            <w:right w:val="none" w:sz="0" w:space="0" w:color="auto"/>
          </w:divBdr>
        </w:div>
      </w:divsChild>
    </w:div>
    <w:div w:id="1956791288">
      <w:bodyDiv w:val="1"/>
      <w:marLeft w:val="0"/>
      <w:marRight w:val="0"/>
      <w:marTop w:val="0"/>
      <w:marBottom w:val="0"/>
      <w:divBdr>
        <w:top w:val="none" w:sz="0" w:space="0" w:color="auto"/>
        <w:left w:val="none" w:sz="0" w:space="0" w:color="auto"/>
        <w:bottom w:val="none" w:sz="0" w:space="0" w:color="auto"/>
        <w:right w:val="none" w:sz="0" w:space="0" w:color="auto"/>
      </w:divBdr>
    </w:div>
    <w:div w:id="2008552542">
      <w:bodyDiv w:val="1"/>
      <w:marLeft w:val="0"/>
      <w:marRight w:val="0"/>
      <w:marTop w:val="0"/>
      <w:marBottom w:val="0"/>
      <w:divBdr>
        <w:top w:val="none" w:sz="0" w:space="0" w:color="auto"/>
        <w:left w:val="none" w:sz="0" w:space="0" w:color="auto"/>
        <w:bottom w:val="none" w:sz="0" w:space="0" w:color="auto"/>
        <w:right w:val="none" w:sz="0" w:space="0" w:color="auto"/>
      </w:divBdr>
      <w:divsChild>
        <w:div w:id="1048340086">
          <w:marLeft w:val="480"/>
          <w:marRight w:val="0"/>
          <w:marTop w:val="0"/>
          <w:marBottom w:val="0"/>
          <w:divBdr>
            <w:top w:val="none" w:sz="0" w:space="0" w:color="auto"/>
            <w:left w:val="none" w:sz="0" w:space="0" w:color="auto"/>
            <w:bottom w:val="none" w:sz="0" w:space="0" w:color="auto"/>
            <w:right w:val="none" w:sz="0" w:space="0" w:color="auto"/>
          </w:divBdr>
        </w:div>
        <w:div w:id="466707185">
          <w:marLeft w:val="480"/>
          <w:marRight w:val="0"/>
          <w:marTop w:val="0"/>
          <w:marBottom w:val="0"/>
          <w:divBdr>
            <w:top w:val="none" w:sz="0" w:space="0" w:color="auto"/>
            <w:left w:val="none" w:sz="0" w:space="0" w:color="auto"/>
            <w:bottom w:val="none" w:sz="0" w:space="0" w:color="auto"/>
            <w:right w:val="none" w:sz="0" w:space="0" w:color="auto"/>
          </w:divBdr>
        </w:div>
        <w:div w:id="1542009224">
          <w:marLeft w:val="480"/>
          <w:marRight w:val="0"/>
          <w:marTop w:val="0"/>
          <w:marBottom w:val="0"/>
          <w:divBdr>
            <w:top w:val="none" w:sz="0" w:space="0" w:color="auto"/>
            <w:left w:val="none" w:sz="0" w:space="0" w:color="auto"/>
            <w:bottom w:val="none" w:sz="0" w:space="0" w:color="auto"/>
            <w:right w:val="none" w:sz="0" w:space="0" w:color="auto"/>
          </w:divBdr>
        </w:div>
        <w:div w:id="1557425867">
          <w:marLeft w:val="480"/>
          <w:marRight w:val="0"/>
          <w:marTop w:val="0"/>
          <w:marBottom w:val="0"/>
          <w:divBdr>
            <w:top w:val="none" w:sz="0" w:space="0" w:color="auto"/>
            <w:left w:val="none" w:sz="0" w:space="0" w:color="auto"/>
            <w:bottom w:val="none" w:sz="0" w:space="0" w:color="auto"/>
            <w:right w:val="none" w:sz="0" w:space="0" w:color="auto"/>
          </w:divBdr>
        </w:div>
        <w:div w:id="708803655">
          <w:marLeft w:val="480"/>
          <w:marRight w:val="0"/>
          <w:marTop w:val="0"/>
          <w:marBottom w:val="0"/>
          <w:divBdr>
            <w:top w:val="none" w:sz="0" w:space="0" w:color="auto"/>
            <w:left w:val="none" w:sz="0" w:space="0" w:color="auto"/>
            <w:bottom w:val="none" w:sz="0" w:space="0" w:color="auto"/>
            <w:right w:val="none" w:sz="0" w:space="0" w:color="auto"/>
          </w:divBdr>
        </w:div>
        <w:div w:id="1313562140">
          <w:marLeft w:val="480"/>
          <w:marRight w:val="0"/>
          <w:marTop w:val="0"/>
          <w:marBottom w:val="0"/>
          <w:divBdr>
            <w:top w:val="none" w:sz="0" w:space="0" w:color="auto"/>
            <w:left w:val="none" w:sz="0" w:space="0" w:color="auto"/>
            <w:bottom w:val="none" w:sz="0" w:space="0" w:color="auto"/>
            <w:right w:val="none" w:sz="0" w:space="0" w:color="auto"/>
          </w:divBdr>
        </w:div>
        <w:div w:id="1719356944">
          <w:marLeft w:val="480"/>
          <w:marRight w:val="0"/>
          <w:marTop w:val="0"/>
          <w:marBottom w:val="0"/>
          <w:divBdr>
            <w:top w:val="none" w:sz="0" w:space="0" w:color="auto"/>
            <w:left w:val="none" w:sz="0" w:space="0" w:color="auto"/>
            <w:bottom w:val="none" w:sz="0" w:space="0" w:color="auto"/>
            <w:right w:val="none" w:sz="0" w:space="0" w:color="auto"/>
          </w:divBdr>
        </w:div>
        <w:div w:id="202255003">
          <w:marLeft w:val="480"/>
          <w:marRight w:val="0"/>
          <w:marTop w:val="0"/>
          <w:marBottom w:val="0"/>
          <w:divBdr>
            <w:top w:val="none" w:sz="0" w:space="0" w:color="auto"/>
            <w:left w:val="none" w:sz="0" w:space="0" w:color="auto"/>
            <w:bottom w:val="none" w:sz="0" w:space="0" w:color="auto"/>
            <w:right w:val="none" w:sz="0" w:space="0" w:color="auto"/>
          </w:divBdr>
        </w:div>
        <w:div w:id="238058261">
          <w:marLeft w:val="480"/>
          <w:marRight w:val="0"/>
          <w:marTop w:val="0"/>
          <w:marBottom w:val="0"/>
          <w:divBdr>
            <w:top w:val="none" w:sz="0" w:space="0" w:color="auto"/>
            <w:left w:val="none" w:sz="0" w:space="0" w:color="auto"/>
            <w:bottom w:val="none" w:sz="0" w:space="0" w:color="auto"/>
            <w:right w:val="none" w:sz="0" w:space="0" w:color="auto"/>
          </w:divBdr>
        </w:div>
        <w:div w:id="1721902842">
          <w:marLeft w:val="480"/>
          <w:marRight w:val="0"/>
          <w:marTop w:val="0"/>
          <w:marBottom w:val="0"/>
          <w:divBdr>
            <w:top w:val="none" w:sz="0" w:space="0" w:color="auto"/>
            <w:left w:val="none" w:sz="0" w:space="0" w:color="auto"/>
            <w:bottom w:val="none" w:sz="0" w:space="0" w:color="auto"/>
            <w:right w:val="none" w:sz="0" w:space="0" w:color="auto"/>
          </w:divBdr>
        </w:div>
        <w:div w:id="170225994">
          <w:marLeft w:val="480"/>
          <w:marRight w:val="0"/>
          <w:marTop w:val="0"/>
          <w:marBottom w:val="0"/>
          <w:divBdr>
            <w:top w:val="none" w:sz="0" w:space="0" w:color="auto"/>
            <w:left w:val="none" w:sz="0" w:space="0" w:color="auto"/>
            <w:bottom w:val="none" w:sz="0" w:space="0" w:color="auto"/>
            <w:right w:val="none" w:sz="0" w:space="0" w:color="auto"/>
          </w:divBdr>
        </w:div>
        <w:div w:id="361055069">
          <w:marLeft w:val="480"/>
          <w:marRight w:val="0"/>
          <w:marTop w:val="0"/>
          <w:marBottom w:val="0"/>
          <w:divBdr>
            <w:top w:val="none" w:sz="0" w:space="0" w:color="auto"/>
            <w:left w:val="none" w:sz="0" w:space="0" w:color="auto"/>
            <w:bottom w:val="none" w:sz="0" w:space="0" w:color="auto"/>
            <w:right w:val="none" w:sz="0" w:space="0" w:color="auto"/>
          </w:divBdr>
        </w:div>
        <w:div w:id="2130736817">
          <w:marLeft w:val="480"/>
          <w:marRight w:val="0"/>
          <w:marTop w:val="0"/>
          <w:marBottom w:val="0"/>
          <w:divBdr>
            <w:top w:val="none" w:sz="0" w:space="0" w:color="auto"/>
            <w:left w:val="none" w:sz="0" w:space="0" w:color="auto"/>
            <w:bottom w:val="none" w:sz="0" w:space="0" w:color="auto"/>
            <w:right w:val="none" w:sz="0" w:space="0" w:color="auto"/>
          </w:divBdr>
        </w:div>
        <w:div w:id="413599501">
          <w:marLeft w:val="480"/>
          <w:marRight w:val="0"/>
          <w:marTop w:val="0"/>
          <w:marBottom w:val="0"/>
          <w:divBdr>
            <w:top w:val="none" w:sz="0" w:space="0" w:color="auto"/>
            <w:left w:val="none" w:sz="0" w:space="0" w:color="auto"/>
            <w:bottom w:val="none" w:sz="0" w:space="0" w:color="auto"/>
            <w:right w:val="none" w:sz="0" w:space="0" w:color="auto"/>
          </w:divBdr>
        </w:div>
      </w:divsChild>
    </w:div>
    <w:div w:id="2017732152">
      <w:bodyDiv w:val="1"/>
      <w:marLeft w:val="0"/>
      <w:marRight w:val="0"/>
      <w:marTop w:val="0"/>
      <w:marBottom w:val="0"/>
      <w:divBdr>
        <w:top w:val="none" w:sz="0" w:space="0" w:color="auto"/>
        <w:left w:val="none" w:sz="0" w:space="0" w:color="auto"/>
        <w:bottom w:val="none" w:sz="0" w:space="0" w:color="auto"/>
        <w:right w:val="none" w:sz="0" w:space="0" w:color="auto"/>
      </w:divBdr>
    </w:div>
    <w:div w:id="2019846719">
      <w:bodyDiv w:val="1"/>
      <w:marLeft w:val="0"/>
      <w:marRight w:val="0"/>
      <w:marTop w:val="0"/>
      <w:marBottom w:val="0"/>
      <w:divBdr>
        <w:top w:val="none" w:sz="0" w:space="0" w:color="auto"/>
        <w:left w:val="none" w:sz="0" w:space="0" w:color="auto"/>
        <w:bottom w:val="none" w:sz="0" w:space="0" w:color="auto"/>
        <w:right w:val="none" w:sz="0" w:space="0" w:color="auto"/>
      </w:divBdr>
    </w:div>
    <w:div w:id="2051883078">
      <w:bodyDiv w:val="1"/>
      <w:marLeft w:val="0"/>
      <w:marRight w:val="0"/>
      <w:marTop w:val="0"/>
      <w:marBottom w:val="0"/>
      <w:divBdr>
        <w:top w:val="none" w:sz="0" w:space="0" w:color="auto"/>
        <w:left w:val="none" w:sz="0" w:space="0" w:color="auto"/>
        <w:bottom w:val="none" w:sz="0" w:space="0" w:color="auto"/>
        <w:right w:val="none" w:sz="0" w:space="0" w:color="auto"/>
      </w:divBdr>
    </w:div>
    <w:div w:id="2074042985">
      <w:bodyDiv w:val="1"/>
      <w:marLeft w:val="0"/>
      <w:marRight w:val="0"/>
      <w:marTop w:val="0"/>
      <w:marBottom w:val="0"/>
      <w:divBdr>
        <w:top w:val="none" w:sz="0" w:space="0" w:color="auto"/>
        <w:left w:val="none" w:sz="0" w:space="0" w:color="auto"/>
        <w:bottom w:val="none" w:sz="0" w:space="0" w:color="auto"/>
        <w:right w:val="none" w:sz="0" w:space="0" w:color="auto"/>
      </w:divBdr>
    </w:div>
    <w:div w:id="2109502356">
      <w:bodyDiv w:val="1"/>
      <w:marLeft w:val="0"/>
      <w:marRight w:val="0"/>
      <w:marTop w:val="0"/>
      <w:marBottom w:val="0"/>
      <w:divBdr>
        <w:top w:val="none" w:sz="0" w:space="0" w:color="auto"/>
        <w:left w:val="none" w:sz="0" w:space="0" w:color="auto"/>
        <w:bottom w:val="none" w:sz="0" w:space="0" w:color="auto"/>
        <w:right w:val="none" w:sz="0" w:space="0" w:color="auto"/>
      </w:divBdr>
      <w:divsChild>
        <w:div w:id="419640292">
          <w:marLeft w:val="480"/>
          <w:marRight w:val="0"/>
          <w:marTop w:val="0"/>
          <w:marBottom w:val="0"/>
          <w:divBdr>
            <w:top w:val="none" w:sz="0" w:space="0" w:color="auto"/>
            <w:left w:val="none" w:sz="0" w:space="0" w:color="auto"/>
            <w:bottom w:val="none" w:sz="0" w:space="0" w:color="auto"/>
            <w:right w:val="none" w:sz="0" w:space="0" w:color="auto"/>
          </w:divBdr>
        </w:div>
        <w:div w:id="1876843030">
          <w:marLeft w:val="480"/>
          <w:marRight w:val="0"/>
          <w:marTop w:val="0"/>
          <w:marBottom w:val="0"/>
          <w:divBdr>
            <w:top w:val="none" w:sz="0" w:space="0" w:color="auto"/>
            <w:left w:val="none" w:sz="0" w:space="0" w:color="auto"/>
            <w:bottom w:val="none" w:sz="0" w:space="0" w:color="auto"/>
            <w:right w:val="none" w:sz="0" w:space="0" w:color="auto"/>
          </w:divBdr>
        </w:div>
        <w:div w:id="79299682">
          <w:marLeft w:val="480"/>
          <w:marRight w:val="0"/>
          <w:marTop w:val="0"/>
          <w:marBottom w:val="0"/>
          <w:divBdr>
            <w:top w:val="none" w:sz="0" w:space="0" w:color="auto"/>
            <w:left w:val="none" w:sz="0" w:space="0" w:color="auto"/>
            <w:bottom w:val="none" w:sz="0" w:space="0" w:color="auto"/>
            <w:right w:val="none" w:sz="0" w:space="0" w:color="auto"/>
          </w:divBdr>
        </w:div>
        <w:div w:id="1079062716">
          <w:marLeft w:val="480"/>
          <w:marRight w:val="0"/>
          <w:marTop w:val="0"/>
          <w:marBottom w:val="0"/>
          <w:divBdr>
            <w:top w:val="none" w:sz="0" w:space="0" w:color="auto"/>
            <w:left w:val="none" w:sz="0" w:space="0" w:color="auto"/>
            <w:bottom w:val="none" w:sz="0" w:space="0" w:color="auto"/>
            <w:right w:val="none" w:sz="0" w:space="0" w:color="auto"/>
          </w:divBdr>
        </w:div>
        <w:div w:id="1784615615">
          <w:marLeft w:val="480"/>
          <w:marRight w:val="0"/>
          <w:marTop w:val="0"/>
          <w:marBottom w:val="0"/>
          <w:divBdr>
            <w:top w:val="none" w:sz="0" w:space="0" w:color="auto"/>
            <w:left w:val="none" w:sz="0" w:space="0" w:color="auto"/>
            <w:bottom w:val="none" w:sz="0" w:space="0" w:color="auto"/>
            <w:right w:val="none" w:sz="0" w:space="0" w:color="auto"/>
          </w:divBdr>
        </w:div>
        <w:div w:id="1721781187">
          <w:marLeft w:val="480"/>
          <w:marRight w:val="0"/>
          <w:marTop w:val="0"/>
          <w:marBottom w:val="0"/>
          <w:divBdr>
            <w:top w:val="none" w:sz="0" w:space="0" w:color="auto"/>
            <w:left w:val="none" w:sz="0" w:space="0" w:color="auto"/>
            <w:bottom w:val="none" w:sz="0" w:space="0" w:color="auto"/>
            <w:right w:val="none" w:sz="0" w:space="0" w:color="auto"/>
          </w:divBdr>
        </w:div>
        <w:div w:id="459762229">
          <w:marLeft w:val="480"/>
          <w:marRight w:val="0"/>
          <w:marTop w:val="0"/>
          <w:marBottom w:val="0"/>
          <w:divBdr>
            <w:top w:val="none" w:sz="0" w:space="0" w:color="auto"/>
            <w:left w:val="none" w:sz="0" w:space="0" w:color="auto"/>
            <w:bottom w:val="none" w:sz="0" w:space="0" w:color="auto"/>
            <w:right w:val="none" w:sz="0" w:space="0" w:color="auto"/>
          </w:divBdr>
        </w:div>
        <w:div w:id="497353329">
          <w:marLeft w:val="480"/>
          <w:marRight w:val="0"/>
          <w:marTop w:val="0"/>
          <w:marBottom w:val="0"/>
          <w:divBdr>
            <w:top w:val="none" w:sz="0" w:space="0" w:color="auto"/>
            <w:left w:val="none" w:sz="0" w:space="0" w:color="auto"/>
            <w:bottom w:val="none" w:sz="0" w:space="0" w:color="auto"/>
            <w:right w:val="none" w:sz="0" w:space="0" w:color="auto"/>
          </w:divBdr>
        </w:div>
        <w:div w:id="393159936">
          <w:marLeft w:val="480"/>
          <w:marRight w:val="0"/>
          <w:marTop w:val="0"/>
          <w:marBottom w:val="0"/>
          <w:divBdr>
            <w:top w:val="none" w:sz="0" w:space="0" w:color="auto"/>
            <w:left w:val="none" w:sz="0" w:space="0" w:color="auto"/>
            <w:bottom w:val="none" w:sz="0" w:space="0" w:color="auto"/>
            <w:right w:val="none" w:sz="0" w:space="0" w:color="auto"/>
          </w:divBdr>
        </w:div>
        <w:div w:id="992027148">
          <w:marLeft w:val="480"/>
          <w:marRight w:val="0"/>
          <w:marTop w:val="0"/>
          <w:marBottom w:val="0"/>
          <w:divBdr>
            <w:top w:val="none" w:sz="0" w:space="0" w:color="auto"/>
            <w:left w:val="none" w:sz="0" w:space="0" w:color="auto"/>
            <w:bottom w:val="none" w:sz="0" w:space="0" w:color="auto"/>
            <w:right w:val="none" w:sz="0" w:space="0" w:color="auto"/>
          </w:divBdr>
        </w:div>
        <w:div w:id="681785625">
          <w:marLeft w:val="480"/>
          <w:marRight w:val="0"/>
          <w:marTop w:val="0"/>
          <w:marBottom w:val="0"/>
          <w:divBdr>
            <w:top w:val="none" w:sz="0" w:space="0" w:color="auto"/>
            <w:left w:val="none" w:sz="0" w:space="0" w:color="auto"/>
            <w:bottom w:val="none" w:sz="0" w:space="0" w:color="auto"/>
            <w:right w:val="none" w:sz="0" w:space="0" w:color="auto"/>
          </w:divBdr>
        </w:div>
        <w:div w:id="1936935826">
          <w:marLeft w:val="480"/>
          <w:marRight w:val="0"/>
          <w:marTop w:val="0"/>
          <w:marBottom w:val="0"/>
          <w:divBdr>
            <w:top w:val="none" w:sz="0" w:space="0" w:color="auto"/>
            <w:left w:val="none" w:sz="0" w:space="0" w:color="auto"/>
            <w:bottom w:val="none" w:sz="0" w:space="0" w:color="auto"/>
            <w:right w:val="none" w:sz="0" w:space="0" w:color="auto"/>
          </w:divBdr>
        </w:div>
        <w:div w:id="1298607410">
          <w:marLeft w:val="480"/>
          <w:marRight w:val="0"/>
          <w:marTop w:val="0"/>
          <w:marBottom w:val="0"/>
          <w:divBdr>
            <w:top w:val="none" w:sz="0" w:space="0" w:color="auto"/>
            <w:left w:val="none" w:sz="0" w:space="0" w:color="auto"/>
            <w:bottom w:val="none" w:sz="0" w:space="0" w:color="auto"/>
            <w:right w:val="none" w:sz="0" w:space="0" w:color="auto"/>
          </w:divBdr>
        </w:div>
        <w:div w:id="345450617">
          <w:marLeft w:val="480"/>
          <w:marRight w:val="0"/>
          <w:marTop w:val="0"/>
          <w:marBottom w:val="0"/>
          <w:divBdr>
            <w:top w:val="none" w:sz="0" w:space="0" w:color="auto"/>
            <w:left w:val="none" w:sz="0" w:space="0" w:color="auto"/>
            <w:bottom w:val="none" w:sz="0" w:space="0" w:color="auto"/>
            <w:right w:val="none" w:sz="0" w:space="0" w:color="auto"/>
          </w:divBdr>
        </w:div>
        <w:div w:id="1419710238">
          <w:marLeft w:val="480"/>
          <w:marRight w:val="0"/>
          <w:marTop w:val="0"/>
          <w:marBottom w:val="0"/>
          <w:divBdr>
            <w:top w:val="none" w:sz="0" w:space="0" w:color="auto"/>
            <w:left w:val="none" w:sz="0" w:space="0" w:color="auto"/>
            <w:bottom w:val="none" w:sz="0" w:space="0" w:color="auto"/>
            <w:right w:val="none" w:sz="0" w:space="0" w:color="auto"/>
          </w:divBdr>
        </w:div>
        <w:div w:id="626279055">
          <w:marLeft w:val="480"/>
          <w:marRight w:val="0"/>
          <w:marTop w:val="0"/>
          <w:marBottom w:val="0"/>
          <w:divBdr>
            <w:top w:val="none" w:sz="0" w:space="0" w:color="auto"/>
            <w:left w:val="none" w:sz="0" w:space="0" w:color="auto"/>
            <w:bottom w:val="none" w:sz="0" w:space="0" w:color="auto"/>
            <w:right w:val="none" w:sz="0" w:space="0" w:color="auto"/>
          </w:divBdr>
        </w:div>
        <w:div w:id="1460883243">
          <w:marLeft w:val="480"/>
          <w:marRight w:val="0"/>
          <w:marTop w:val="0"/>
          <w:marBottom w:val="0"/>
          <w:divBdr>
            <w:top w:val="none" w:sz="0" w:space="0" w:color="auto"/>
            <w:left w:val="none" w:sz="0" w:space="0" w:color="auto"/>
            <w:bottom w:val="none" w:sz="0" w:space="0" w:color="auto"/>
            <w:right w:val="none" w:sz="0" w:space="0" w:color="auto"/>
          </w:divBdr>
        </w:div>
        <w:div w:id="1868837156">
          <w:marLeft w:val="480"/>
          <w:marRight w:val="0"/>
          <w:marTop w:val="0"/>
          <w:marBottom w:val="0"/>
          <w:divBdr>
            <w:top w:val="none" w:sz="0" w:space="0" w:color="auto"/>
            <w:left w:val="none" w:sz="0" w:space="0" w:color="auto"/>
            <w:bottom w:val="none" w:sz="0" w:space="0" w:color="auto"/>
            <w:right w:val="none" w:sz="0" w:space="0" w:color="auto"/>
          </w:divBdr>
        </w:div>
        <w:div w:id="956761874">
          <w:marLeft w:val="480"/>
          <w:marRight w:val="0"/>
          <w:marTop w:val="0"/>
          <w:marBottom w:val="0"/>
          <w:divBdr>
            <w:top w:val="none" w:sz="0" w:space="0" w:color="auto"/>
            <w:left w:val="none" w:sz="0" w:space="0" w:color="auto"/>
            <w:bottom w:val="none" w:sz="0" w:space="0" w:color="auto"/>
            <w:right w:val="none" w:sz="0" w:space="0" w:color="auto"/>
          </w:divBdr>
        </w:div>
        <w:div w:id="2062558543">
          <w:marLeft w:val="480"/>
          <w:marRight w:val="0"/>
          <w:marTop w:val="0"/>
          <w:marBottom w:val="0"/>
          <w:divBdr>
            <w:top w:val="none" w:sz="0" w:space="0" w:color="auto"/>
            <w:left w:val="none" w:sz="0" w:space="0" w:color="auto"/>
            <w:bottom w:val="none" w:sz="0" w:space="0" w:color="auto"/>
            <w:right w:val="none" w:sz="0" w:space="0" w:color="auto"/>
          </w:divBdr>
        </w:div>
        <w:div w:id="134690750">
          <w:marLeft w:val="480"/>
          <w:marRight w:val="0"/>
          <w:marTop w:val="0"/>
          <w:marBottom w:val="0"/>
          <w:divBdr>
            <w:top w:val="none" w:sz="0" w:space="0" w:color="auto"/>
            <w:left w:val="none" w:sz="0" w:space="0" w:color="auto"/>
            <w:bottom w:val="none" w:sz="0" w:space="0" w:color="auto"/>
            <w:right w:val="none" w:sz="0" w:space="0" w:color="auto"/>
          </w:divBdr>
        </w:div>
        <w:div w:id="1271158175">
          <w:marLeft w:val="480"/>
          <w:marRight w:val="0"/>
          <w:marTop w:val="0"/>
          <w:marBottom w:val="0"/>
          <w:divBdr>
            <w:top w:val="none" w:sz="0" w:space="0" w:color="auto"/>
            <w:left w:val="none" w:sz="0" w:space="0" w:color="auto"/>
            <w:bottom w:val="none" w:sz="0" w:space="0" w:color="auto"/>
            <w:right w:val="none" w:sz="0" w:space="0" w:color="auto"/>
          </w:divBdr>
        </w:div>
        <w:div w:id="1991053836">
          <w:marLeft w:val="480"/>
          <w:marRight w:val="0"/>
          <w:marTop w:val="0"/>
          <w:marBottom w:val="0"/>
          <w:divBdr>
            <w:top w:val="none" w:sz="0" w:space="0" w:color="auto"/>
            <w:left w:val="none" w:sz="0" w:space="0" w:color="auto"/>
            <w:bottom w:val="none" w:sz="0" w:space="0" w:color="auto"/>
            <w:right w:val="none" w:sz="0" w:space="0" w:color="auto"/>
          </w:divBdr>
        </w:div>
        <w:div w:id="620573301">
          <w:marLeft w:val="48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Lutfiyahnada048@gmail.com" TargetMode="Externa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E265BA9F-A82C-4664-8C21-B4EFCCAD1491}"/>
      </w:docPartPr>
      <w:docPartBody>
        <w:p w:rsidR="00A8751E" w:rsidRDefault="003513D9">
          <w:r w:rsidRPr="004A640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0000000000000000000"/>
    <w:charset w:val="00"/>
    <w:family w:val="roman"/>
    <w:notTrueType/>
    <w:pitch w:val="default"/>
  </w:font>
  <w:font w:name="BatangChe">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3D9"/>
    <w:rsid w:val="003513D9"/>
    <w:rsid w:val="003D2A9A"/>
    <w:rsid w:val="00543F05"/>
    <w:rsid w:val="00A8751E"/>
    <w:rsid w:val="00B53333"/>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13D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CC486DF-6CAC-471E-AF15-10625FC23199}">
  <we:reference id="wa104382081" version="1.55.1.0" store="en-US" storeType="OMEX"/>
  <we:alternateReferences>
    <we:reference id="wa104382081" version="1.55.1.0" store="en-US" storeType="OMEX"/>
  </we:alternateReferences>
  <we:properties>
    <we:property name="MENDELEY_CITATIONS" value="[{&quot;citationID&quot;:&quot;MENDELEY_CITATION_da41b816-ffc1-4072-9d32-64b892827f99&quot;,&quot;properties&quot;:{&quot;noteIndex&quot;:0},&quot;isEdited&quot;:false,&quot;manualOverride&quot;:{&quot;isManuallyOverridden&quot;:false,&quot;citeprocText&quot;:&quot;(Wulandari et al., 2019)&quot;,&quot;manualOverrideText&quot;:&quot;&quot;},&quot;citationTag&quot;:&quot;MENDELEY_CITATION_v3_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&quot;,&quot;citationItems&quot;:[{&quot;id&quot;:&quot;70cc747b-1184-3ac4-b14f-3d8746240ada&quot;,&quot;itemData&quot;:{&quot;type&quot;:&quot;article-journal&quot;,&quot;id&quot;:&quot;70cc747b-1184-3ac4-b14f-3d8746240ada&quot;,&quot;title&quot;:&quot;The Influence of Primary Health Care Accreditation on Patient Satisfaction&quot;,&quot;author&quot;:[{&quot;family&quot;:&quot;Wulandari&quot;,&quot;given&quot;:&quot;Ratna Dwi&quot;,&quot;parse-names&quot;:false,&quot;dropping-particle&quot;:&quot;&quot;,&quot;non-dropping-particle&quot;:&quot;&quot;},{&quot;family&quot;:&quot;Ridho&quot;,&quot;given&quot;:&quot;Ilham Akhsanu&quot;,&quot;parse-names&quot;:false,&quot;dropping-particle&quot;:&quot;&quot;,&quot;non-dropping-particle&quot;:&quot;&quot;},{&quot;family&quot;:&quot;Supriyanto&quot;,&quot;given&quot;:&quot;S.&quot;,&quot;parse-names&quot;:false,&quot;dropping-particle&quot;:&quot;&quot;,&quot;non-dropping-particle&quot;:&quot;&quot;},{&quot;family&quot;:&quot;Qomarrudin&quot;,&quot;given&quot;:&quot;M. Bagus&quot;,&quot;parse-names&quot;:false,&quot;dropping-particle&quot;:&quot;&quot;,&quot;non-dropping-particle&quot;:&quot;&quot;},{&quot;family&quot;:&quot;Damayanti&quot;,&quot;given&quot;:&quot;Nyoman Anita&quot;,&quot;parse-names&quot;:false,&quot;dropping-particle&quot;:&quot;&quot;,&quot;non-dropping-particle&quot;:&quot;&quot;},{&quot;family&quot;:&quot;Laksono&quot;,&quot;given&quot;:&quot;Agung Dwi&quot;,&quot;parse-names&quot;:false,&quot;dropping-particle&quot;:&quot;&quot;,&quot;non-dropping-particle&quot;:&quot;&quot;},{&quot;family&quot;:&quot;Rassa&quot;,&quot;given&quot;:&quot;Alida Nella Fedelina&quot;,&quot;parse-names&quot;:false,&quot;dropping-particle&quot;:&quot;&quot;,&quot;non-dropping-particle&quot;:&quot;&quot;}],&quot;container-title&quot;:&quot;Media Kesehatan Masyarakat Indonesia&quot;,&quot;DOI&quot;:&quot;10.30597/mkmi.v15i3.6195&quot;,&quot;ISSN&quot;:&quot;23564067&quot;,&quot;issued&quot;:{&quot;date-parts&quot;:[[2019,9,1]]},&quot;page&quot;:&quot;228-236&quot;,&quot;abstract&quot;:&quot;Since the enactment of the National Health Insurance (JKN) policy, all Primary Health Care in Indonesia must follow accreditation. Through accreditation, it is expected that the quality of Primary Health Care services will increase, one of which can be seen from the increase in patient satisfaction. This study was conducted to analyze the effect of accreditation on patient satisfaction. The study was conducted on 90 Primary Health Care patients who had visited the Primary Health Care before and after accreditation. Data retrieval has been done crossectionally. The paired-sample T test was conducted to see the significance of differences in satisfaction scores before and after accreditation. The results showed that there were significant differences in satisfaction scores between before and after accreditation for the dimensions of responsiveness, credibility, competence, communication, security, access, courtesy, understanding customer and tangibles. In the reliability dimension no significant differences were found. While specifically for the cutomer understanding dimension there was a decrease in satisfaction scores after accreditation. Therefore, it is important for Primary Health Care to improve their service systems, especially related to fulfilling service promises that have been set as quality objectives. Dissemination of information to the public must be improved, so that the public becomes aware of the existence of programs run by the Primary Health Care, such as accreditation.&quot;,&quot;publisher&quot;:&quot;Fakultas Kesehatan Masyarakat Universitas Hasanuddin&quot;,&quot;issue&quot;:&quot;3&quot;,&quot;volume&quot;:&quot;15&quot;,&quot;container-title-short&quot;:&quot;&quot;},&quot;isTemporary&quot;:false,&quot;suppress-author&quot;:false,&quot;composite&quot;:false,&quot;author-only&quot;:false}]},{&quot;citationID&quot;:&quot;MENDELEY_CITATION_7df0795c-56db-4e73-8660-b4aa2567c596&quot;,&quot;properties&quot;:{&quot;noteIndex&quot;:0},&quot;isEdited&quot;:false,&quot;manualOverride&quot;:{&quot;isManuallyOverridden&quot;:true,&quot;citeprocText&quot;:&quot;(&lt;i&gt;190180037_Ai%20Anggraini_TGA (1)&lt;/i&gt;, n.d.)&quot;,&quot;manualOverrideText&quot;:&quot;(Ai Anggraini, 2023)&quot;},&quot;citationTag&quot;:&quot;MENDELEY_CITATION_v3_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&quot;,&quot;citationItems&quot;:[{&quot;id&quot;:&quot;65e1985f-836e-3104-9594-53d348883f78&quot;,&quot;itemData&quot;:{&quot;type&quot;:&quot;article-journal&quot;,&quot;id&quot;:&quot;65e1985f-836e-3104-9594-53d348883f78&quot;,&quot;title&quot;:&quot;190180037_Ai%20Anggraini_TGA (1)&quot;,&quot;container-title-short&quot;:&quot;&quot;},&quot;isTemporary&quot;:false,&quot;suppress-author&quot;:false,&quot;composite&quot;:false,&quot;author-only&quot;:false}]},{&quot;citationID&quot;:&quot;MENDELEY_CITATION_25e50077-a631-493f-8ab7-353ff8d4e910&quot;,&quot;properties&quot;:{&quot;noteIndex&quot;:0},&quot;isEdited&quot;:false,&quot;manualOverride&quot;:{&quot;isManuallyOverridden&quot;:false,&quot;citeprocText&quot;:&quot;(Bidang et al., 2020)&quot;,&quot;manualOverrideText&quot;:&quot;&quot;},&quot;citationTag&quot;:&quot;MENDELEY_CITATION_v3_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&quot;,&quot;citationItems&quot;:[{&quot;id&quot;:&quot;7460058c-ca1c-3c41-8439-227a9a79565e&quot;,&quot;itemData&quot;:{&quot;type&quot;:&quot;article-journal&quot;,&quot;id&quot;:&quot;7460058c-ca1c-3c41-8439-227a9a79565e&quot;,&quot;title&quot;:&quot;Jurnal Edik Informatika SISTEM INFORMASI INDIKATOR PELAYANAN RUMAH SAKIT&quot;,&quot;author&quot;:[{&quot;family&quot;:&quot;Bidang&quot;,&quot;given&quot;:&quot;Penelitian&quot;,&quot;parse-names&quot;:false,&quot;dropping-particle&quot;:&quot;&quot;,&quot;non-dropping-particle&quot;:&quot;&quot;},{&quot;family&quot;:&quot;Sains&quot;,&quot;given&quot;:&quot;Komputer&quot;,&quot;parse-names&quot;:false,&quot;dropping-particle&quot;:&quot;&quot;,&quot;non-dropping-particle&quot;:&quot;&quot;},{&quot;family&quot;:&quot;Informatika&quot;,&quot;given&quot;:&quot;Pendidikan&quot;,&quot;parse-names&quot;:false,&quot;dropping-particle&quot;:&quot;&quot;,&quot;non-dropping-particle&quot;:&quot;&quot;},{&quot;family&quot;:&quot;Ramadani&quot;,&quot;given&quot;:&quot;Niska&quot;,&quot;parse-names&quot;:false,&quot;dropping-particle&quot;:&quot;&quot;,&quot;non-dropping-particle&quot;:&quot;&quot;},{&quot;family&quot;:&quot;Ullatifa&quot;,&quot;given&quot;:&quot;Nisa&quot;,&quot;parse-names&quot;:false,&quot;dropping-particle&quot;:&quot;&quot;,&quot;non-dropping-particle&quot;:&quot;&quot;},{&quot;family&quot;:&quot;Yul&quot;,&quot;given&quot;:&quot;Fadlul Amdhi&quot;,&quot;parse-names&quot;:false,&quot;dropping-particle&quot;:&quot;&quot;,&quot;non-dropping-particle&quot;:&quot;&quot;},{&quot;family&quot;:&quot;Tinggi&quot;,&quot;given&quot;:&quot;Sekolah&quot;,&quot;parse-names&quot;:false,&quot;dropping-particle&quot;:&quot;&quot;,&quot;non-dropping-particle&quot;:&quot;&quot;},{&quot;family&quot;:&quot;Kesehatan&quot;,&quot;given&quot;:&quot;Ilmu&quot;,&quot;parse-names&quot;:false,&quot;dropping-particle&quot;:&quot;&quot;,&quot;non-dropping-particle&quot;:&quot;&quot;},{&quot;family&quot;:&quot;Bakti&quot;,&quot;given&quot;:&quot;Sapta&quot;,&quot;parse-names&quot;:false,&quot;dropping-particle&quot;:&quot;&quot;,&quot;non-dropping-particle&quot;:&quot;&quot;}],&quot;container-title&quot;:&quot;Oktober&quot;,&quot;DOI&quot;:&quot;10.22202/ei.2020.v7i1.4331&quot;,&quot;ISSN&quot;:&quot;2541-3716&quot;,&quot;URL&quot;:&quot;http://dx.doi.org/10.22202/ei.2020.v7i1.4331&quot;,&quot;issued&quot;:{&quot;date-parts&quot;:[[2020]]},&quot;abstract&quot;:&quot;Hospital information system is a system that processes and integrates the entire hospital service process flow in the form of a network of coordination, reporting and administrative procedures. At Bengkulu Rafflesia Hospital, in calculating inpatient service indicators, it still uses a manual system, so that the processing of the report data is not optimal and there are frequent input errors, data inaccuracy, and inefficiency. The purpose of this research is to design and create an information system reporting on hospital service indicators. The research was conducted with a qualitative descriptive approach to analyze the system. Research data were collected from observations and interviews with officers. Then the system development is carried out with the waterfall method which includes identifying problems, analyzing problems and finding solutions so that these problems can be resolved, data collected from the daily inpatient census form for the period of December 2019 and direct observation of the flow and procedures for processing reporting data.From the results of the study, it is known that the current system has encountered many problems so that the required information cannot be provided properly and in a timely manner, from the analysis results it can be developed that an information system for hospital service indicators based on computer networks at Rafflesia Hospital. and it is necessary to carry out further research and development on a regular basis on this information system. This study still has limitations, namely the information produced is only limited to daily census data for inpatients.&quot;,&quot;issue&quot;:&quot;1&quot;,&quot;volume&quot;:&quot;7&quot;,&quot;container-title-short&quot;:&quot;&quot;},&quot;isTemporary&quot;:false,&quot;suppress-author&quot;:false,&quot;composite&quot;:false,&quot;author-only&quot;:false}]},{&quot;citationID&quot;:&quot;MENDELEY_CITATION_9cb7cf1b-5ac2-4365-be9d-450661af7259&quot;,&quot;properties&quot;:{&quot;noteIndex&quot;:0},&quot;isEdited&quot;:false,&quot;manualOverride&quot;:{&quot;isManuallyOverridden&quot;:true,&quot;citeprocText&quot;:&quot;(Matematika et al., n.d.-a)&quot;,&quot;manualOverrideText&quot;:&quot;(Ega Subiyantoro et al., 2020)&quot;},&quot;citationTag&quot;:&quot;MENDELEY_CITATION_v3_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&quot;,&quot;citationItems&quot;:[{&quot;id&quot;:&quot;b27fbcca-44e8-32ed-8def-a27a9b45f03c&quot;,&quot;itemData&quot;:{&quot;type&quot;:&quot;book&quot;,&quot;id&quot;:&quot;b27fbcca-44e8-32ed-8def-a27a9b45f03c&quot;,&quot;title&quot;:&quot;Seminar Nasional Pendidikan, Sains dan Teknologi ANALISIS TINGKAT KEPUASAN PASIEN TERHADAP PELAYANAN YANG DIBERIKAN OLEH RUMAH SAKIT DENGAN METODE SERVQUAL, IMPORTANCE PERFORMANCE ANALYSIS DAN CUSTOMER SATISFACTION INDEX&quot;,&quot;author&quot;:[{&quot;family&quot;:&quot;Matematika&quot;,&quot;given&quot;:&quot;Fakultas&quot;,&quot;parse-names&quot;:false,&quot;dropping-particle&quot;:&quot;&quot;,&quot;non-dropping-particle&quot;:&quot;&quot;},{&quot;family&quot;:&quot;Ilmu&quot;,&quot;given&quot;:&quot;Dan&quot;,&quot;parse-names&quot;:false,&quot;dropping-particle&quot;:&quot;&quot;,&quot;non-dropping-particle&quot;:&quot;&quot;},{&quot;family&quot;:&quot;Alam&quot;,&quot;given&quot;:&quot;Pengetahuan&quot;,&quot;parse-names&quot;:false,&quot;dropping-particle&quot;:&quot;&quot;,&quot;non-dropping-particle&quot;:&quot;&quot;},{&quot;family&quot;:&quot;Subiyantoro&quot;,&quot;given&quot;:&quot;Ega&quot;,&quot;parse-names&quot;:false,&quot;dropping-particle&quot;:&quot;&quot;,&quot;non-dropping-particle&quot;:&quot;&quot;},{&quot;family&quot;:&quot;Ambarwati&quot;,&quot;given&quot;:&quot;Atika Nurani&quot;,&quot;parse-names&quot;:false,&quot;dropping-particle&quot;:&quot;&quot;,&quot;non-dropping-particle&quot;:&quot;&quot;},{&quot;family&quot;:&quot;Statistika&quot;,&quot;given&quot;:&quot;Akademi&quot;,&quot;parse-names&quot;:false,&quot;dropping-particle&quot;:&quot;&quot;,&quot;non-dropping-particle&quot;:&quot;&quot;},{&quot;family&quot;:&quot;Semarang&quot;,&quot;given&quot;:&quot;Muhammadiyah&quot;,&quot;parse-names&quot;:false,&quot;dropping-particle&quot;:&quot;&quot;,&quot;non-dropping-particle&quot;:&quot;&quot;}],&quot;ISBN&quot;:&quot;978-602-61599-6-0&quot;,&quot;abstract&quot;:&quot;Given the importance of health services for every resident, making a hospital has an important role in responding to the community's need for health services. Health services should be enjoyed by all communities. The role of the hospital as a curative, rehabilitative, promotive and preventive service provider, occupies an important role in the health service system, so efforts to improve the quality of hospital services become a priority in health development. It is feasible to strive for the whole society to enjoy health services in an affordable and evenly served (Azwar, 1996), in the research of patient satisfaction on services provided by this hospital will use three methods of customer satisfaction that is Method Imprtance Perfomance Analysis , Servqual Method, Customer Method and Satisfaction Index. By using research variables are responsiveness, reliability, assurance, empathy and physical evidence. Based on servqual analysis there are still many negative values, this indicates that the patient has not felt not satisfied with the services provided by the hospital or the quality of service has not been able to satisfy the patient. Based on the Cartesian diagram of Importance Perfomance Analysis, patients feel less satisfied with service performance compared to service satisfaction, where patients consider less important service performance for patients but the implementation is considered normal. Based on the value of customer satisfaction index service performance criteria provided by the hospital is still not good degan CSI value of 32.9%&quot;,&quot;container-title-short&quot;:&quot;&quot;},&quot;isTemporary&quot;:false,&quot;suppress-author&quot;:false,&quot;composite&quot;:false,&quot;author-only&quot;:false}]},{&quot;citationID&quot;:&quot;MENDELEY_CITATION_5cf1590e-3605-4b43-a2c0-78af353e8bb1&quot;,&quot;properties&quot;:{&quot;noteIndex&quot;:0},&quot;isEdited&quot;:false,&quot;manualOverride&quot;:{&quot;isManuallyOverridden&quot;:true,&quot;citeprocText&quot;:&quot;(Matematika et al., n.d.-b)&quot;,&quot;manualOverrideText&quot;:&quot;(Alam P et al., 2023)&quot;},&quot;citationTag&quot;:&quot;MENDELEY_CITATION_v3_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&quot;,&quot;citationItems&quot;:[{&quot;id&quot;:&quot;d5c79be0-bdb5-337c-a0c3-98f47a987c5d&quot;,&quot;itemData&quot;:{&quot;type&quot;:&quot;book&quot;,&quot;id&quot;:&quot;d5c79be0-bdb5-337c-a0c3-98f47a987c5d&quot;,&quot;title&quot;:&quot;Seminar Nasional Pendidikan, Sains dan Teknologi ANALISIS TINGKAT KEPUASAN PASIEN TERHADAP PELAYANAN YANG DIBERIKAN OLEH RUMAH SAKIT DENGAN METODE SERVQUAL, IMPORTANCE PERFORMANCE ANALYSIS DAN CUSTOMER SATISFACTION INDEX&quot;,&quot;author&quot;:[{&quot;family&quot;:&quot;Matematika&quot;,&quot;given&quot;:&quot;Fakultas&quot;,&quot;parse-names&quot;:false,&quot;dropping-particle&quot;:&quot;&quot;,&quot;non-dropping-particle&quot;:&quot;&quot;},{&quot;family&quot;:&quot;Ilmu&quot;,&quot;given&quot;:&quot;Dan&quot;,&quot;parse-names&quot;:false,&quot;dropping-particle&quot;:&quot;&quot;,&quot;non-dropping-particle&quot;:&quot;&quot;},{&quot;family&quot;:&quot;Alam&quot;,&quot;given&quot;:&quot;Pengetahuan&quot;,&quot;parse-names&quot;:false,&quot;dropping-particle&quot;:&quot;&quot;,&quot;non-dropping-particle&quot;:&quot;&quot;},{&quot;family&quot;:&quot;Subiyantoro&quot;,&quot;given&quot;:&quot;Ega&quot;,&quot;parse-names&quot;:false,&quot;dropping-particle&quot;:&quot;&quot;,&quot;non-dropping-particle&quot;:&quot;&quot;},{&quot;family&quot;:&quot;Ambarwati&quot;,&quot;given&quot;:&quot;Atika Nurani&quot;,&quot;parse-names&quot;:false,&quot;dropping-particle&quot;:&quot;&quot;,&quot;non-dropping-particle&quot;:&quot;&quot;},{&quot;family&quot;:&quot;Statistika&quot;,&quot;given&quot;:&quot;Akademi&quot;,&quot;parse-names&quot;:false,&quot;dropping-particle&quot;:&quot;&quot;,&quot;non-dropping-particle&quot;:&quot;&quot;},{&quot;family&quot;:&quot;Semarang&quot;,&quot;given&quot;:&quot;Muhammadiyah&quot;,&quot;parse-names&quot;:false,&quot;dropping-particle&quot;:&quot;&quot;,&quot;non-dropping-particle&quot;:&quot;&quot;}],&quot;ISBN&quot;:&quot;978-602-61599-6-0&quot;,&quot;abstract&quot;:&quot;Given the importance of health services for every resident, making a hospital has an important role in responding to the community's need for health services. Health services should be enjoyed by all communities. The role of the hospital as a curative, rehabilitative, promotive and preventive service provider, occupies an important role in the health service system, so efforts to improve the quality of hospital services become a priority in health development. It is feasible to strive for the whole society to enjoy health services in an affordable and evenly served (Azwar, 1996), in the research of patient satisfaction on services provided by this hospital will use three methods of customer satisfaction that is Method Imprtance Perfomance Analysis , Servqual Method, Customer Method and Satisfaction Index. By using research variables are responsiveness, reliability, assurance, empathy and physical evidence. Based on servqual analysis there are still many negative values, this indicates that the patient has not felt not satisfied with the services provided by the hospital or the quality of service has not been able to satisfy the patient. Based on the Cartesian diagram of Importance Perfomance Analysis, patients feel less satisfied with service performance compared to service satisfaction, where patients consider less important service performance for patients but the implementation is considered normal. Based on the value of customer satisfaction index service performance criteria provided by the hospital is still not good degan CSI value of 32.9%&quot;,&quot;container-title-short&quot;:&quot;&quot;},&quot;isTemporary&quot;:false,&quot;suppress-author&quot;:false,&quot;composite&quot;:false,&quot;author-only&quot;:false}]},{&quot;citationID&quot;:&quot;MENDELEY_CITATION_48936519-264e-432e-adee-ff7c16bc12fa&quot;,&quot;properties&quot;:{&quot;noteIndex&quot;:0},&quot;isEdited&quot;:false,&quot;manualOverride&quot;:{&quot;isManuallyOverridden&quot;:false,&quot;citeprocText&quot;:&quot;(Kartika Yudityawati et al., n.d.)&quot;,&quot;manualOverrideText&quot;:&quot;&quot;},&quot;citationTag&quot;:&quot;MENDELEY_CITATION_v3_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&quot;,&quot;citationItems&quot;:[{&quot;id&quot;:&quot;b97854bb-ab5d-3515-86cf-e47d05cddcc2&quot;,&quot;itemData&quot;:{&quot;type&quot;:&quot;article-journal&quot;,&quot;id&quot;:&quot;b97854bb-ab5d-3515-86cf-e47d05cddcc2&quot;,&quot;title&quot;:&quot;ANALISIS KEPUASAN TERHADAP MUTU PELAYANAN MENGGUNAKAN METODE IMPORTANCE PERFORMANCE ANALYSIS PADA PASIEN RAWAT JALAN RS \&quot;X\&quot;&quot;,&quot;author&quot;:[{&quot;family&quot;:&quot;Kartika Yudityawati&quot;,&quot;given&quot;:&quot;Dessy&quot;,&quot;parse-names&quot;:false,&quot;dropping-particle&quot;:&quot;&quot;,&quot;non-dropping-particle&quot;:&quot;&quot;},{&quot;family&quot;:&quot;Maulidiah&quot;,&quot;given&quot;:&quot;Farah&quot;,&quot;parse-names&quot;:false,&quot;dropping-particle&quot;:&quot;&quot;,&quot;non-dropping-particle&quot;:&quot;&quot;},{&quot;family&quot;:&quot;Hermawan&quot;,&quot;given&quot;:&quot;Sigit&quot;,&quot;parse-names&quot;:false,&quot;dropping-particle&quot;:&quot;&quot;,&quot;non-dropping-particle&quot;:&quot;&quot;}],&quot;ISSN&quot;:&quot;2828-0725&quot;,&quot;URL&quot;:&quot;https://journal.unimma.ac.id&quot;,&quot;abstract&quot;:&quot;Keywords: Patient Satisfaction; Service Quality; Importance-Performance Analysis The purpose of the study was to determine patient satisfaction with the quality of outpatient services at \&quot;X\&quot; Hospital. As the largest contributor to GDP in Indonesia, the health sector is an industry that deserves attention. The need for health facilities during the pandemic is followed by the hope that these health facilities will provide the best quality of service. This research is quantitative research with survey method. Respondents were outpatients at \&quot;X\&quot; Hospital in April 2022. The sampling technique used was purposive sampling. Samples taken in April amounted to 135 people. Assessment using an instrument in the form of a questionnaire.The data were analyzed using the Importance-Performance Analysis method. The results showed that on the overall dimensions of service quality, starting from tangibles, reliability, responsiveness, assurance, and empathy obtained satisfactory results, with an average level of conformity 96,42% above the standard set by Hospital Management.&quot;,&quot;container-title-short&quot;:&quot;&quot;},&quot;isTemporary&quot;:false,&quot;suppress-author&quot;:false,&quot;composite&quot;:false,&quot;author-only&quot;:false}]},{&quot;citationID&quot;:&quot;MENDELEY_CITATION_90a39f55-c77b-49c8-b7dd-09ed26c5cec5&quot;,&quot;properties&quot;:{&quot;noteIndex&quot;:0},&quot;isEdited&quot;:false,&quot;manualOverride&quot;:{&quot;isManuallyOverridden&quot;:true,&quot;citeprocText&quot;:&quot;(Mohammad et al., n.d.)&quot;,&quot;manualOverrideText&quot;:&quot;(Mohammad et al., 2019).&quot;},&quot;citationTag&quot;:&quot;MENDELEY_CITATION_v3_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&quot;,&quot;citationItems&quot;:[{&quot;id&quot;:&quot;e5aac372-f957-34ec-8041-73cda158a7e2&quot;,&quot;itemData&quot;:{&quot;type&quot;:&quot;article-journal&quot;,&quot;id&quot;:&quot;e5aac372-f957-34ec-8041-73cda158a7e2&quot;,&quot;title&quot;:&quot;Analisis Kepuasan Pelanggan Menggunakan Metode Servqual, Customer Satisfaction Index (CSI) dan Importance Performance Analysis (IPA)&quot;,&quot;author&quot;:[{&quot;family&quot;:&quot;Mohammad&quot;,&quot;given&quot;:&quot;Oleh :&quot;,&quot;parse-names&quot;:false,&quot;dropping-particle&quot;:&quot;&quot;,&quot;non-dropping-particle&quot;:&quot;&quot;},{&quot;family&quot;:&quot;Munir&quot;,&quot;given&quot;:&quot;Misbachul&quot;,&quot;parse-names&quot;:false,&quot;dropping-particle&quot;:&quot;&quot;,&quot;non-dropping-particle&quot;:&quot;&quot;},{&quot;family&quot;:&quot;Sulistiyowati&quot;,&quot;given&quot;:&quot;Wiwik&quot;,&quot;parse-names&quot;:false,&quot;dropping-particle&quot;:&quot;&quot;,&quot;non-dropping-particle&quot;:&quot;&quot;}],&quot;container-title-short&quot;:&quot;&quot;},&quot;isTemporary&quot;:false,&quot;suppress-author&quot;:false,&quot;composite&quot;:false,&quot;author-only&quot;:false}]},{&quot;citationID&quot;:&quot;MENDELEY_CITATION_1d7d35cd-e978-464d-85f1-550eb2ad6d85&quot;,&quot;properties&quot;:{&quot;noteIndex&quot;:0},&quot;isEdited&quot;:false,&quot;manualOverride&quot;:{&quot;isManuallyOverridden&quot;:true,&quot;citeprocText&quot;:&quot;(Angelita et al., n.d.)&quot;,&quot;manualOverrideText&quot;:&quot;(Angelita et al., 2021)&quot;},&quot;citationTag&quot;:&quot;MENDELEY_CITATION_v3_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&quot;,&quot;citationItems&quot;:[{&quot;id&quot;:&quot;9ff2e66f-66de-3d48-b6e4-6d6344189274&quot;,&quot;itemData&quot;:{&quot;type&quot;:&quot;report&quot;,&quot;id&quot;:&quot;9ff2e66f-66de-3d48-b6e4-6d6344189274&quot;,&quot;title&quot;:&quot;PENGARUH MUTU PELAYANAN KESEHATAN TERHADAP KEPUASAN PASIEN DI PUSKESMAS PAPAKELAN&quot;,&quot;author&quot;:[{&quot;family&quot;:&quot;Angelita&quot;,&quot;given&quot;:&quot;Lingkan&quot;,&quot;parse-names&quot;:false,&quot;dropping-particle&quot;:&quot;&quot;,&quot;non-dropping-particle&quot;:&quot;&quot;},{&quot;family&quot;:&quot;Rombon&quot;,&quot;given&quot;:&quot;Yohana&quot;,&quot;parse-names&quot;:false,&quot;dropping-particle&quot;:&quot;&quot;,&quot;non-dropping-particle&quot;:&quot;&quot;},{&quot;family&quot;:&quot;Podung&quot;,&quot;given&quot;:&quot;Beatrix Jetje&quot;,&quot;parse-names&quot;:false,&quot;dropping-particle&quot;:&quot;&quot;,&quot;non-dropping-particle&quot;:&quot;&quot;},{&quot;family&quot;:&quot;Pingkan Mamuaja&quot;,&quot;given&quot;:&quot;Prycilia&quot;,&quot;parse-names&quot;:false,&quot;dropping-particle&quot;:&quot;&quot;,&quot;non-dropping-particle&quot;:&quot;&quot;},{&quot;family&quot;:&quot;Program&quot;,&quot;given&quot;:&quot;)&quot;,&quot;parse-names&quot;:false,&quot;dropping-particle&quot;:&quot;&quot;,&quot;non-dropping-particle&quot;:&quot;&quot;},{&quot;family&quot;:&quot;Ilmu&quot;,&quot;given&quot;:&quot;Studi&quot;,&quot;parse-names&quot;:false,&quot;dropping-particle&quot;:&quot;&quot;,&quot;non-dropping-particle&quot;:&quot;&quot;},{&quot;family&quot;:&quot;Masyarakat&quot;,&quot;given&quot;:&quot;Kesehatan&quot;,&quot;parse-names&quot;:false,&quot;dropping-particle&quot;:&quot;&quot;,&quot;non-dropping-particle&quot;:&quot;&quot;}],&quot;container-title&quot;:&quot;of Health Service., Service Quality&quot;,&quot;abstract&quot;:&quot;Patient satisfaction is a reflection of the quality or quality of health services received. The more quality the health services provided, the higher the patient's satisfaction will be. This study discusses to analyze and determine whether there. is an effect of the quality. of health services on patient satisfaction. at Papakelan Public Health Center. The method used in this study is a quantitative research method with a cross-sectional approach. The number of respondents in this study amounted to 30 people who were taken through the saturated sampling technique method. The data collection method was by filling in the questionnaires. Data analysis was performed using Product moment pearson statistical test analysis whose results were described in the frequency distribution table. The results of the study showed the quality of service p = 0.000. This shows that service quality has a significant effect on patient satisfaction and has t count = 29.465 greater than t table = 2.048. Thus, H0 is rejected and H1 is accepted which says that service quality affects patient satisfaction at the Papakelan Community Health Center.&quot;,&quot;publisher&quot;:&quot;Satisfaction, Public Health Center&quot;,&quot;container-title-short&quot;:&quot;&quot;},&quot;isTemporary&quot;:false,&quot;suppress-author&quot;:false,&quot;composite&quot;:false,&quot;author-only&quot;:false}]},{&quot;citationID&quot;:&quot;MENDELEY_CITATION_f50a1740-ed98-47ac-9712-cedd2d092118&quot;,&quot;properties&quot;:{&quot;noteIndex&quot;:0},&quot;isEdited&quot;:false,&quot;manualOverride&quot;:{&quot;isManuallyOverridden&quot;:false,&quot;citeprocText&quot;:&quot;(Yunike et al., 2023)&quot;,&quot;manualOverrideText&quot;:&quot;&quot;},&quot;citationTag&quot;:&quot;MENDELEY_CITATION_v3_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&quot;,&quot;citationItems&quot;:[{&quot;id&quot;:&quot;297b9ad5-bdb6-3638-adf9-30fb3f66e56e&quot;,&quot;itemData&quot;:{&quot;type&quot;:&quot;article-journal&quot;,&quot;id&quot;:&quot;297b9ad5-bdb6-3638-adf9-30fb3f66e56e&quot;,&quot;title&quot;:&quot;Quality of Health Services to the Level of Patient Satisfaction&quot;,&quot;author&quot;:[{&quot;family&quot;:&quot;Yunike&quot;,&quot;given&quot;:&quot;Yunike&quot;,&quot;parse-names&quot;:false,&quot;dropping-particle&quot;:&quot;&quot;,&quot;non-dropping-particle&quot;:&quot;&quot;},{&quot;family&quot;:&quot;Tyarini&quot;,&quot;given&quot;:&quot;Indrawati Aris&quot;,&quot;parse-names&quot;:false,&quot;dropping-particle&quot;:&quot;&quot;,&quot;non-dropping-particle&quot;:&quot;&quot;},{&quot;family&quot;:&quot;Evie&quot;,&quot;given&quot;:&quot;Sova&quot;,&quot;parse-names&quot;:false,&quot;dropping-particle&quot;:&quot;&quot;,&quot;non-dropping-particle&quot;:&quot;&quot;},{&quot;family&quot;:&quot;Hasni&quot;,&quot;given&quot;:&quot;Hasni&quot;,&quot;parse-names&quot;:false,&quot;dropping-particle&quot;:&quot;&quot;,&quot;non-dropping-particle&quot;:&quot;&quot;},{&quot;family&quot;:&quot;Suswinarto&quot;,&quot;given&quot;:&quot;Dwi Yogyo&quot;,&quot;parse-names&quot;:false,&quot;dropping-particle&quot;:&quot;&quot;,&quot;non-dropping-particle&quot;:&quot;&quot;},{&quot;family&quot;:&quot;Suprapto&quot;,&quot;given&quot;:&quot;Suprapto&quot;,&quot;parse-names&quot;:false,&quot;dropping-particle&quot;:&quot;&quot;,&quot;non-dropping-particle&quot;:&quot;&quot;}],&quot;container-title&quot;:&quot;Jurnal Ilmiah Kesehatan Sandi Husada&quot;,&quot;DOI&quot;:&quot;10.35816/jiskh.v12i1.990&quot;,&quot;ISSN&quot;:&quot;2354-6093&quot;,&quot;issued&quot;:{&quot;date-parts&quot;:[[2023,6,1]]},&quot;page&quot;:&quot;183-189&quot;,&quot;abstract&quot;:&quot;Complete health care is an important factor in achieving patient satisfaction. With the increase in people's living standards, so do the increasing demands of the community for quality health. This study aims to determine the quality of health services on the level of patient satisfaction. The quantitative research method uses a cross-sectional design with accidental sampling sample techniques totaling 66 respondents. The results of statistical analysis using the chi-square test obtained a value of p = 0.00. It can be concluded that there is a relationship between embodiment, reliability, reassurance, responsiveness and empathy for patient satisfaction. Quality health care is an important factor in achieving patient satisfaction. Patient satisfaction is the level of feeling the patient feels that arises as a result of the performance of health services obtained after the patient compares it to exceed what he expected&quot;,&quot;publisher&quot;:&quot;Sandi Karsa Polytechnic Makassar&quot;,&quot;issue&quot;:&quot;1&quot;,&quot;volume&quot;:&quot;12&quot;,&quot;container-title-short&quot;:&quot;&quot;},&quot;isTemporary&quot;:false,&quot;suppress-author&quot;:false,&quot;composite&quot;:false,&quot;author-only&quot;:false}]},{&quot;citationID&quot;:&quot;MENDELEY_CITATION_995213b3-243a-49a2-814c-f242c32af273&quot;,&quot;properties&quot;:{&quot;noteIndex&quot;:0},&quot;isEdited&quot;:false,&quot;manualOverride&quot;:{&quot;isManuallyOverridden&quot;:true,&quot;citeprocText&quot;:&quot;(Kartika Yudityawati et al., n.d.)&quot;,&quot;manualOverrideText&quot;:&quot;(Kartika Yudityawati et al., 2022)&quot;},&quot;citationTag&quot;:&quot;MENDELEY_CITATION_v3_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&quot;,&quot;citationItems&quot;:[{&quot;id&quot;:&quot;b97854bb-ab5d-3515-86cf-e47d05cddcc2&quot;,&quot;itemData&quot;:{&quot;type&quot;:&quot;article-journal&quot;,&quot;id&quot;:&quot;b97854bb-ab5d-3515-86cf-e47d05cddcc2&quot;,&quot;title&quot;:&quot;ANALISIS KEPUASAN TERHADAP MUTU PELAYANAN MENGGUNAKAN METODE IMPORTANCE PERFORMANCE ANALYSIS PADA PASIEN RAWAT JALAN RS \&quot;X\&quot;&quot;,&quot;author&quot;:[{&quot;family&quot;:&quot;Kartika Yudityawati&quot;,&quot;given&quot;:&quot;Dessy&quot;,&quot;parse-names&quot;:false,&quot;dropping-particle&quot;:&quot;&quot;,&quot;non-dropping-particle&quot;:&quot;&quot;},{&quot;family&quot;:&quot;Maulidiah&quot;,&quot;given&quot;:&quot;Farah&quot;,&quot;parse-names&quot;:false,&quot;dropping-particle&quot;:&quot;&quot;,&quot;non-dropping-particle&quot;:&quot;&quot;},{&quot;family&quot;:&quot;Hermawan&quot;,&quot;given&quot;:&quot;Sigit&quot;,&quot;parse-names&quot;:false,&quot;dropping-particle&quot;:&quot;&quot;,&quot;non-dropping-particle&quot;:&quot;&quot;}],&quot;ISSN&quot;:&quot;2828-0725&quot;,&quot;URL&quot;:&quot;https://journal.unimma.ac.id&quot;,&quot;abstract&quot;:&quot;Keywords: Patient Satisfaction; Service Quality; Importance-Performance Analysis The purpose of the study was to determine patient satisfaction with the quality of outpatient services at \&quot;X\&quot; Hospital. As the largest contributor to GDP in Indonesia, the health sector is an industry that deserves attention. The need for health facilities during the pandemic is followed by the hope that these health facilities will provide the best quality of service. This research is quantitative research with survey method. Respondents were outpatients at \&quot;X\&quot; Hospital in April 2022. The sampling technique used was purposive sampling. Samples taken in April amounted to 135 people. Assessment using an instrument in the form of a questionnaire.The data were analyzed using the Importance-Performance Analysis method. The results showed that on the overall dimensions of service quality, starting from tangibles, reliability, responsiveness, assurance, and empathy obtained satisfactory results, with an average level of conformity 96,42% above the standard set by Hospital Management.&quot;,&quot;container-title-short&quot;:&quot;&quot;},&quot;isTemporary&quot;:false,&quot;suppress-author&quot;:false,&quot;composite&quot;:false,&quot;author-only&quot;:false}]},{&quot;citationID&quot;:&quot;MENDELEY_CITATION_18a85231-e900-409e-b749-7fe163d4d06f&quot;,&quot;properties&quot;:{&quot;noteIndex&quot;:0},&quot;isEdited&quot;:false,&quot;manualOverride&quot;:{&quot;isManuallyOverridden&quot;:false,&quot;citeprocText&quot;:&quot;(Karima et al., 2022)&quot;,&quot;manualOverrideText&quot;:&quot;&quot;},&quot;citationTag&quot;:&quot;MENDELEY_CITATION_v3_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&quot;,&quot;citationItems&quot;:[{&quot;id&quot;:&quot;5eec858b-198b-3fb7-9de3-de2630669bdb&quot;,&quot;itemData&quot;:{&quot;type&quot;:&quot;article-journal&quot;,&quot;id&quot;:&quot;5eec858b-198b-3fb7-9de3-de2630669bdb&quot;,&quot;title&quot;:&quot;Analisis Tingkat Kepuasan Pelanggan Menggunakan Metode Customer Satisfaction Index Terhadap Kedai Kopi X di Kabupaten Tasikmalaya&quot;,&quot;author&quot;:[{&quot;family&quot;:&quot;Karima&quot;,&quot;given&quot;:&quot;Halim Qista&quot;,&quot;parse-names&quot;:false,&quot;dropping-particle&quot;:&quot;&quot;,&quot;non-dropping-particle&quot;:&quot;&quot;},{&quot;family&quot;:&quot;Rachmawaty&quot;,&quot;given&quot;:&quot;Dina&quot;,&quot;parse-names&quot;:false,&quot;dropping-particle&quot;:&quot;&quot;,&quot;non-dropping-particle&quot;:&quot;&quot;},{&quot;family&quot;:&quot;Sidik&quot;,&quot;given&quot;:&quot;Encep Fauzi&quot;,&quot;parse-names&quot;:false,&quot;dropping-particle&quot;:&quot;&quot;,&quot;non-dropping-particle&quot;:&quot;&quot;}],&quot;container-title&quot;:&quot;Jurnal Teknik Industri (JURTI)&quot;,&quot;ISSN&quot;:&quot;2089-7561&quot;,&quot;issued&quot;:{&quot;date-parts&quot;:[[2022]]},&quot;page&quot;:&quot;94-102&quot;,&quot;abstract&quot;:&quot;Perkembangan bisnis kedai kopi dipengaruhi oleh perkembangan sosial ekonomi masyarakat dan pergeseran gaya hidup. Kondisi inilah yang memacu untuk tumbuhnya kedai-kedai kopi dengan mengusung berbagai macam konsep dalam upaya meningkatkan kepuasan konsumen. Kedai kopi X merupakan salah satu kedai kopi yang berada di kabupaten Tasikmalaya yang termasuk dalam tahap perkembangan. Terjadinya penurunan jumlah konsumen di Kedai kopi X membuat usaha ini tidak mencapai target yang telah ditentukan dan semakin dituntut agar bergerak lebih cepat dalam hal menarik konsumen. Guna meningkatkan hal itu, perlu dilakukan analisis yang bertujuan dapat mengetahui kepuasan konsumen terhadap Kedai kopi X. Tingkat kepuasan konsumen dapat diukur dengan mengunakan instrumen dimensi bukti fisik (tangible), kehandalan (reliability), ketanggapan (responsiveness), jaminan (assurance), dan perhatian (empathy). Metode yang digunakan pada penelitian ini adalah Customer Satisfaction Index (CSI). Berdasarkan dari hasil penelitian dengan menggunakan metode CSI didapatkan hasil sebesar 36.12% yang berarti konsumen kurang puas terhadap pelayanan yang telah disuguhkan.&quot;,&quot;issue&quot;:&quot;2&quot;,&quot;volume&quot;:&quot;1&quot;,&quot;container-title-short&quot;:&quot;&quot;},&quot;isTemporary&quot;:false,&quot;suppress-author&quot;:false,&quot;composite&quot;:false,&quot;author-only&quot;:false}]},{&quot;citationID&quot;:&quot;MENDELEY_CITATION_7d629c3e-588a-4c84-b73a-cd00d7751986&quot;,&quot;properties&quot;:{&quot;noteIndex&quot;:0},&quot;isEdited&quot;:false,&quot;manualOverride&quot;:{&quot;isManuallyOverridden&quot;:true,&quot;citeprocText&quot;:&quot;(Putri&lt;sup&gt;1&lt;/sup&gt; et al., n.d.)&quot;,&quot;manualOverrideText&quot;:&quot;(Putri et al., 2023)&quot;},&quot;citationTag&quot;:&quot;MENDELEY_CITATION_v3_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&quot;,&quot;citationItems&quot;:[{&quot;id&quot;:&quot;4e8bae3d-d9ed-36d6-acbd-0cbcd581faad&quot;,&quot;itemData&quot;:{&quot;type&quot;:&quot;report&quot;,&quot;id&quot;:&quot;4e8bae3d-d9ed-36d6-acbd-0cbcd581faad&quot;,&quot;title&quot;:&quot;THE INFLUENCE OF SERVICE QUALITY ON CUSTOMER SATISFACTION (CASE STUDY OF OUTPATIENTS OF A MOSLEM FRIENDLY HOSPITAL IN GRESIK)&quot;,&quot;author&quot;:[{&quot;family&quot;:&quot;Putri¹&quot;,&quot;given&quot;:&quot;Alisyah Azzahra&quot;,&quot;parse-names&quot;:false,&quot;dropping-particle&quot;:&quot;&quot;,&quot;non-dropping-particle&quot;:&quot;&quot;},{&quot;family&quot;:&quot;Rizqina Mardhotillah²&quot;,&quot;given&quot;:&quot;Rachma&quot;,&quot;parse-names&quot;:false,&quot;dropping-particle&quot;:&quot;&quot;,&quot;non-dropping-particle&quot;:&quot;&quot;},{&quot;family&quot;:&quot;Surabaya&quot;,&quot;given&quot;:&quot;Nahdlatul Ulama&quot;,&quot;parse-names&quot;:false,&quot;dropping-particle&quot;:&quot;&quot;,&quot;non-dropping-particle&quot;:&quot;&quot;}],&quot;abstract&quot;:&quot;Abstrak: Hospitals are one of the health service providers that have an important task to provide the best health service to the community. Hospitals have the tasks of medical care, health recovery, maintenance and improvement of individual health, organizing personal education and research and development of health technology. This study aims to analyze the effect of service quality on customer satisfaction. The research method uses quantitative methods with non-probablility sampling techniques with 170 respondents. The analysis in this study uses IPA (Importance Performance Anlysis) and CSI (Customer Satisfaction Index). IPA research results, there are 2 attributes in quadrant I, 13 attributes in quadrant II, 7 atributes in quadrant III, 3 attributes in quadrant IV. CSI research calculation obtained results of 88.8%&quot;,&quot;container-title-short&quot;:&quot;&quot;},&quot;isTemporary&quot;:false,&quot;suppress-author&quot;:false,&quot;composite&quot;:false,&quot;author-only&quot;:false}]},{&quot;citationID&quot;:&quot;MENDELEY_CITATION_81741117-d203-4462-acf4-fc76f3d7c6c7&quot;,&quot;properties&quot;:{&quot;noteIndex&quot;:0},&quot;isEdited&quot;:false,&quot;manualOverride&quot;:{&quot;isManuallyOverridden&quot;:true,&quot;citeprocText&quot;:&quot;(&lt;i&gt;Garuda1774842 (1)&lt;/i&gt;, n.d.)&quot;,&quot;manualOverrideText&quot;:&quot;(Ratna Purwaningrum, 2020.)&quot;},&quot;citationTag&quot;:&quot;MENDELEY_CITATION_v3_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&quot;,&quot;citationItems&quot;:[{&quot;id&quot;:&quot;8fd0184e-75cf-3c50-a324-ae273e04bb85&quot;,&quot;itemData&quot;:{&quot;type&quot;:&quot;article-journal&quot;,&quot;id&quot;:&quot;8fd0184e-75cf-3c50-a324-ae273e04bb85&quot;,&quot;title&quot;:&quot;garuda1774842 (1)&quot;,&quot;container-title-short&quot;:&quot;&quot;},&quot;isTemporary&quot;:false,&quot;suppress-author&quot;:false,&quot;composite&quot;:false,&quot;author-only&quot;:false}]},{&quot;citationID&quot;:&quot;MENDELEY_CITATION_dcf86292-74bf-471b-be42-c08397210d0a&quot;,&quot;properties&quot;:{&quot;noteIndex&quot;:0},&quot;isEdited&quot;:false,&quot;manualOverride&quot;:{&quot;isManuallyOverridden&quot;:true,&quot;citeprocText&quot;:&quot;(Kesehatan Helvetia &amp;#38; Asriwati Asriwati Institusi Kesehatan Helvetia, 2023)&quot;,&quot;manualOverrideText&quot;:&quot;(Asriwati Asriwati, 2023).&quot;},&quot;citationTag&quot;:&quot;MENDELEY_CITATION_v3_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&quot;,&quot;citationItems&quot;:[{&quot;id&quot;:&quot;03d94913-c1ba-3658-88b7-d45415cecae2&quot;,&quot;itemData&quot;:{&quot;type&quot;:&quot;article-journal&quot;,&quot;id&quot;:&quot;03d94913-c1ba-3658-88b7-d45415cecae2&quot;,&quot;title&quot;:&quot;Analisis Mutu Pelayanan Kesehatan Terhadap Kepuasan Pasien Di Rung Rawat Kelas III Rumah Sakit Duta Indah Jakarta Cici Afriani Indra Ginting&quot;,&quot;author&quot;:[{&quot;family&quot;:&quot;Kesehatan Helvetia&quot;,&quot;given&quot;:&quot;Institusi&quot;,&quot;parse-names&quot;:false,&quot;dropping-particle&quot;:&quot;&quot;,&quot;non-dropping-particle&quot;:&quot;&quot;},{&quot;family&quot;:&quot;Asriwati Asriwati Institusi Kesehatan Helvetia&quot;,&quot;given&quot;:&quot;Medan&quot;,&quot;parse-names&quot;:false,&quot;dropping-particle&quot;:&quot;&quot;,&quot;non-dropping-particle&quot;:&quot;&quot;}],&quot;ISSN&quot;:&quot;2809-2090&quot;,&quot;URL&quot;:&quot;http://ejurnal.stie-trianandra.ac.id/index.php/klinikHalamanUTAMAJurnal:http://ejurnal.stie-trianandra.ac.id/index.php&quot;,&quot;issued&quot;:{&quot;date-parts&quot;:[[2023]]},&quot;abstract&quot;:&quot;Patient satisfaction is an important indicator that must be considered in health services. Patient satisfaction is the result of the patient's assessment of health services by comparing what is expected in accordance with the reality of health services received in a hospital health setting. The aim of the study was to find out how patient satisfaction is in the Class III Inpatient Room at Duta Indah Hospital, Jakarta. The research design used in this study was an analytic survey with a cross sectional design. The population in this study includes all patients who are inpatient at Duta Indah Jakarta Hospital for the period September 2022 to January 2023 as many as 924 people. The number of samples to be examined according to slovin is 90 people. Data analysis was performed using univariate, bivariate and multivariate analysis. The statistical test used is the chi square test and logistic regression. The results of the chi square test showed that there was a relationship between reliability, responsiveness, empathy and assurance on health service satisfaction where the p-value = 0.000. From the results of multivariate analysis, it was found that the most influential variable in this study was the responsiveness variable with an OR value of 44,746. The conclusion is that there is an influence between reliability, responsiveness, direct evidence, empathy, assurance on health service satisfaction. It is recommended to the hospital. It is hoped that they can conduct training or workshops for health workers to improve the quality of services that must be improved, especially responsiveness, a fast response to dealing with patient complaints in the Class III Inpatient Room, Duta Indah Hospital, Jakarta.&quot;,&quot;volume&quot;:&quot;3&quot;,&quot;container-title-short&quot;:&quot;&quot;},&quot;isTemporary&quot;:false,&quot;suppress-author&quot;:false,&quot;composite&quot;:false,&quot;author-only&quot;:false}]},{&quot;citationID&quot;:&quot;MENDELEY_CITATION_a56fe96d-55d5-4bc2-a7ac-5a80f8bccde9&quot;,&quot;properties&quot;:{&quot;noteIndex&quot;:0},&quot;isEdited&quot;:false,&quot;manualOverride&quot;:{&quot;isManuallyOverridden&quot;:false,&quot;citeprocText&quot;:&quot;(Wahyudin et al., 2022)&quot;,&quot;manualOverrideText&quot;:&quot;&quot;},&quot;citationTag&quot;:&quot;MENDELEY_CITATION_v3_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&quot;,&quot;citationItems&quot;:[{&quot;id&quot;:&quot;a11c49a0-6a76-3a56-b294-1a7fa2015d8a&quot;,&quot;itemData&quot;:{&quot;type&quot;:&quot;article-journal&quot;,&quot;id&quot;:&quot;a11c49a0-6a76-3a56-b294-1a7fa2015d8a&quot;,&quot;title&quot;:&quot;Kualitas Pelayanan Puskesmas Lubuk Besar Dengan Pendekatan Importance Performance Analysis (IPA) dan Customer Satisfaction Index (CSI)&quot;,&quot;author&quot;:[{&quot;family&quot;:&quot;Wahyudin&quot;,&quot;given&quot;:&quot;Nanang&quot;,&quot;parse-names&quot;:false,&quot;dropping-particle&quot;:&quot;&quot;,&quot;non-dropping-particle&quot;:&quot;&quot;},{&quot;family&quot;:&quot;Masriyatun&quot;,&quot;given&quot;:&quot;Masriyatun&quot;,&quot;parse-names&quot;:false,&quot;dropping-particle&quot;:&quot;&quot;,&quot;non-dropping-particle&quot;:&quot;&quot;},{&quot;family&quot;:&quot;Yusnita&quot;,&quot;given&quot;:&quot;Maya&quot;,&quot;parse-names&quot;:false,&quot;dropping-particle&quot;:&quot;&quot;,&quot;non-dropping-particle&quot;:&quot;&quot;}],&quot;container-title&quot;:&quot;Jurnal Aplikasi Bisnis dan Manajemen&quot;,&quot;DOI&quot;:&quot;10.17358/jabm.8.3.891&quot;,&quot;ISSN&quot;:&quot;2460-7819&quot;,&quot;issued&quot;:{&quot;date-parts&quot;:[[2022,9,30]]},&quot;abstract&quot;:&quot;Abstrak: Penelitian ini bertujuan menganalisis tingkat harapan dan tingkat kinerja untuk mengetahui tingkat kesesuaian dan indikator yang menjadi prioritas utama peningkatan dan kepuasan pasien untuk meningkatkan mutu pelayanan dan kepuasan pasien di Puskesmas Lubuk Besar. Penelitian ini menggunakan pendekatan deskriptif kuantitatif. Pengambilan sampel ditentukan dengan teknik purposive sampling dengan jumlah responden sebanyak 100 responden. Teknik pengumpulan data menggunakan angket dan wawancara. Analisis yang digunakan adalah Importance Performance Analysis (IPA) dan Customer Satisfaction Index (CSI). Hasil penelitian menunjukkan bahwa analisis metode IPA pada tingkat kesesuaian 5 dimensi kualitas pelayanan di Puskesmas Lubuk Besar memiliki nilai sebesar 73,74% pada kategori sesuai hanya pada dimensi daya tanggap yang masih dalam kategori cukup. terutama pada atribut kecepatan dan ketepatan dokter merawat pasien, kecepatan dan keramahan staff administrasi, kemampuan merespon dan menyelesaikan keluhan pasien. Hasil perhitungan metode CSI di Puskesmas Lubuk Besar sebesar 70% artinya pasien cukup puas, namun pihak puskesmas masih perlu melakukan perbaikan terhadap atribut-atribut yang memiliki nilai rendah untuk meningkatkan kualitas pelayanan dan memuaskan pasien.&quot;,&quot;publisher&quot;:&quot;Graduate Program of Management and Business, Bogor Agricultural University&quot;,&quot;container-title-short&quot;:&quot;&quot;},&quot;isTemporary&quot;:false,&quot;suppress-author&quot;:false,&quot;composite&quot;:false,&quot;author-only&quot;:false}]},{&quot;citationID&quot;:&quot;MENDELEY_CITATION_dad706a6-cefc-43ed-b563-39e6a88e77e5&quot;,&quot;properties&quot;:{&quot;noteIndex&quot;:0},&quot;isEdited&quot;:false,&quot;manualOverride&quot;:{&quot;isManuallyOverridden&quot;:false,&quot;citeprocText&quot;:&quot;(Teguh Santoso et al., 2021)&quot;,&quot;manualOverrideText&quot;:&quot;&quot;},&quot;citationTag&quot;:&quot;MENDELEY_CITATION_v3_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&quot;,&quot;citationItems&quot;:[{&quot;id&quot;:&quot;d70d0977-6665-363c-9566-be3b9863ff23&quot;,&quot;itemData&quot;:{&quot;type&quot;:&quot;article-journal&quot;,&quot;id&quot;:&quot;d70d0977-6665-363c-9566-be3b9863ff23&quot;,&quot;title&quot;:&quot;Analisis Mutu Pelayanan Terhadap Tingkat Kepuasan Pasien di Laboratorium Rumah Sakit Umum Daerah Kota Mataram&quot;,&quot;author&quot;:[{&quot;family&quot;:&quot;Teguh Santoso&quot;,&quot;given&quot;:&quot;Tri&quot;,&quot;parse-names&quot;:false,&quot;dropping-particle&quot;:&quot;&quot;,&quot;non-dropping-particle&quot;:&quot;&quot;},{&quot;family&quot;:&quot;Fikri&quot;,&quot;given&quot;:&quot;Zainal&quot;,&quot;parse-names&quot;:false,&quot;dropping-particle&quot;:&quot;&quot;,&quot;non-dropping-particle&quot;:&quot;&quot;},{&quot;family&quot;:&quot;Anggit Jiwantoro Jurusan Analis Kesehatan&quot;,&quot;given&quot;:&quot;Yudha&quot;,&quot;parse-names&quot;:false,&quot;dropping-particle&quot;:&quot;&quot;,&quot;non-dropping-particle&quot;:&quot;&quot;},{&quot;family&quot;:&quot;Kemenkes Mataram&quot;,&quot;given&quot;:&quot;Poltekkes&quot;,&quot;parse-names&quot;:false,&quot;dropping-particle&quot;:&quot;&quot;,&quot;non-dropping-particle&quot;:&quot;&quot;}],&quot;container-title&quot;:&quot;Jurnal Analis Medika Biosains (JAMBS)&quot;,&quot;ISSN&quot;:&quot;2356-4075&quot;,&quot;issued&quot;:{&quot;date-parts&quot;:[[2021]]},&quot;page&quot;:&quot;13-16&quot;,&quot;abstract&quot;:&quot;Keyword: Quality of service, level of patient satisfaction, health laboratory services The hospital is a form of health facility, both organized by the government and the community that functions to conduct basic health efforts or referral health by improving the quality of services. The quality of health services is an important factor in the success of a hospital, where there are laboratory services that cannot be separated from the hospital. The services provided by the laboratory are very influential on the level of patient satisfaction. How to measure the level of patient satisfaction using five dimensions of service quality, tangible, reliabilty, responsiveness, assurance and empathy. Knowing quality of service to the level of patient satisfaction in hospital laboratories Mataram. This type of research is an analytic survey with cross sectional design. The population in this study were laboratory patients in Mataram City Hospital, as many as 98 research samples. Purposive sampling technique with sample criteria. Data collection using a questionnaire about the effect of service quality on the level of patient satisfaction. Data analysis with chi square test. The results of the research characteristics of respondents based on five dimensions of service quality, obtained results of service quality variables: tangible good (67.4%), not good (32.6%), good reliability (83.7%), not good (16.3%), responsiveness is good (94.0%), not good (6.0%), assurance is good (51.1%), not good (48.9%), and empathy is good (97.0%), not good (3.0%). The patient satisfaction variable of respondents who said they were satisfied was (74.5%). The results showed that p value (0.000). There is an influence of service quality on the level of patient satisfaction in the laboratory of Mataram City Hospital.&quot;,&quot;issue&quot;:&quot;1&quot;,&quot;volume&quot;:&quot;8&quot;,&quot;container-title-short&quot;:&quot;&quot;},&quot;isTemporary&quot;:false,&quot;suppress-author&quot;:false,&quot;composite&quot;:false,&quot;author-only&quot;:false}]},{&quot;citationID&quot;:&quot;MENDELEY_CITATION_5368059a-2eb8-45fd-8a19-8b5797e3b4ed&quot;,&quot;properties&quot;:{&quot;noteIndex&quot;:0},&quot;isEdited&quot;:false,&quot;manualOverride&quot;:{&quot;isManuallyOverridden&quot;:false,&quot;citeprocText&quot;:&quot;(Mongondow Timur Alkhair et al., 2023)&quot;,&quot;manualOverrideText&quot;:&quot;&quot;},&quot;citationTag&quot;:&quot;MENDELEY_CITATION_v3_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&quot;,&quot;citationItems&quot;:[{&quot;id&quot;:&quot;71f5df02-1a75-3335-82d2-b539b24d6627&quot;,&quot;itemData&quot;:{&quot;type&quot;:&quot;article-journal&quot;,&quot;id&quot;:&quot;71f5df02-1a75-3335-82d2-b539b24d6627&quot;,&quot;title&quot;:&quot;Pengukuran Customer Satisfaction Index (CSI) Pelayanan Rawat Jalan di Rumah Sakit Umum Daerah (RSUD) Pratama&quot;,&quot;author&quot;:[{&quot;family&quot;:&quot;Mongondow Timur Alkhair&quot;,&quot;given&quot;:&quot;Bolaang&quot;,&quot;parse-names&quot;:false,&quot;dropping-particle&quot;:&quot;&quot;,&quot;non-dropping-particle&quot;:&quot;&quot;},{&quot;family&quot;:&quot;Zara Avila&quot;,&quot;given&quot;:&quot;Dea&quot;,&quot;parse-names&quot;:false,&quot;dropping-particle&quot;:&quot;&quot;,&quot;non-dropping-particle&quot;:&quot;&quot;},{&quot;family&quot;:&quot;Husnul Khatimah&quot;,&quot;given&quot;:&quot;Nur&quot;,&quot;parse-names&quot;:false,&quot;dropping-particle&quot;:&quot;&quot;,&quot;non-dropping-particle&quot;:&quot;&quot;},{&quot;family&quot;:&quot;Iksan&quot;,&quot;given&quot;:&quot;Muammar&quot;,&quot;parse-names&quot;:false,&quot;dropping-particle&quot;:&quot;&quot;,&quot;non-dropping-particle&quot;:&quot;&quot;}],&quot;container-title&quot;:&quot;Graha Medika Public Health Journal&quot;,&quot;URL&quot;:&quot;https://journal.iktgm.ac.id/index.php/publichealth&quot;,&quot;issued&quot;:{&quot;date-parts&quot;:[[2023]]},&quot;page&quot;:&quot;2829-1956&quot;,&quot;issue&quot;:&quot;1&quot;,&quot;volume&quot;:&quot;2&quot;,&quot;container-title-short&quot;:&quot;&quot;},&quot;isTemporary&quot;:false,&quot;suppress-author&quot;:false,&quot;composite&quot;:false,&quot;author-only&quot;:false}]},{&quot;citationID&quot;:&quot;MENDELEY_CITATION_8a6b1063-31cb-4922-8549-8bd1689c386d&quot;,&quot;properties&quot;:{&quot;noteIndex&quot;:0},&quot;isEdited&quot;:false,&quot;manualOverride&quot;:{&quot;isManuallyOverridden&quot;:false,&quot;citeprocText&quot;:&quot;(Rekam et al., 2020)&quot;,&quot;manualOverrideText&quot;:&quot;&quot;},&quot;citationTag&quot;:&quot;MENDELEY_CITATION_v3_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&quot;,&quot;citationItems&quot;:[{&quot;id&quot;:&quot;f9c9b51b-f555-36b4-9b08-0e90f4644136&quot;,&quot;itemData&quot;:{&quot;type&quot;:&quot;article-journal&quot;,&quot;id&quot;:&quot;f9c9b51b-f555-36b4-9b08-0e90f4644136&quot;,&quot;title&quot;:&quot;Analisis Kepuasan dengan Metode CSI dan IPA Terhadap Pelayanan&quot;,&quot;author&quot;:[{&quot;family&quot;:&quot;Rekam&quot;,&quot;given&quot;:&quot;Penyediaan&quot;,&quot;parse-names&quot;:false,&quot;dropping-particle&quot;:&quot;&quot;,&quot;non-dropping-particle&quot;:&quot;&quot;},{&quot;family&quot;:&quot;Rawat&quot;,&quot;given&quot;:&quot;Medis&quot;,&quot;parse-names&quot;:false,&quot;dropping-particle&quot;:&quot;&quot;,&quot;non-dropping-particle&quot;:&quot;&quot;},{&quot;family&quot;:&quot;Di&quot;,&quot;given&quot;:&quot;Jalan&quot;,&quot;parse-names&quot;:false,&quot;dropping-particle&quot;:&quot;&quot;,&quot;non-dropping-particle&quot;:&quot;&quot;},{&quot;family&quot;:&quot;Soetarto&quot;,&quot;given&quot;:&quot;R S&quot;,&quot;parse-names&quot;:false,&quot;dropping-particle&quot;:&quot;&quot;,&quot;non-dropping-particle&quot;:&quot;&quot;},{&quot;family&quot;:&quot;Zakharias&quot;,&quot;given&quot;:&quot;Yogyakarta&quot;,&quot;parse-names&quot;:false,&quot;dropping-particle&quot;:&quot;&quot;,&quot;non-dropping-particle&quot;:&quot;&quot;},{&quot;family&quot;:&quot;Purbobinuko&quot;,&quot;given&quot;:&quot;Kurnia&quot;,&quot;parse-names&quot;:false,&quot;dropping-particle&quot;:&quot;&quot;,&quot;non-dropping-particle&quot;:&quot;&quot;},{&quot;family&quot;:&quot;Wurianing&quot;,&quot;given&quot;:&quot;Riska&quot;,&quot;parse-names&quot;:false,&quot;dropping-particle&quot;:&quot;&quot;,&quot;non-dropping-particle&quot;:&quot;&quot;},{&quot;family&quot;:&quot;Rmik D-&quot;,&quot;given&quot;:&quot;Prodi&quot;,&quot;parse-names&quot;:false,&quot;dropping-particle&quot;:&quot;&quot;,&quot;non-dropping-particle&quot;:&quot;&quot;},{&quot;family&quot;:&quot;Kesehatan&quot;,&quot;given&quot;:&quot;Fakultas&quot;,&quot;parse-names&quot;:false,&quot;dropping-particle&quot;:&quot;&quot;,&quot;non-dropping-particle&quot;:&quot;&quot;},{&quot;family&quot;:&quot;Jenderal&quot;,&quot;given&quot;:&quot;Universitas&quot;,&quot;parse-names&quot;:false,&quot;dropping-particle&quot;:&quot;&quot;,&quot;non-dropping-particle&quot;:&quot;&quot;},{&quot;family&quot;:&quot;Yani&quot;,&quot;given&quot;:&quot;Achmad&quot;,&quot;parse-names&quot;:false,&quot;dropping-particle&quot;:&quot;&quot;,&quot;non-dropping-particle&quot;:&quot;&quot;},{&quot;family&quot;:&quot;Brawijaya&quot;,&quot;given&quot;:&quot;Jl&quot;,&quot;parse-names&quot;:false,&quot;dropping-particle&quot;:&quot;&quot;,&quot;non-dropping-particle&quot;:&quot;&quot;},{&quot;family&quot;:&quot;Barat&quot;,&quot;given&quot;:&quot;Ringroad&quot;,&quot;parse-names&quot;:false,&quot;dropping-particle&quot;:&quot;&quot;,&quot;non-dropping-particle&quot;:&quot;&quot;},{&quot;family&quot;:&quot;Ambarketawang&quot;,&quot;given&quot;:&quot;Gamping&quot;,&quot;parse-names&quot;:false,&quot;dropping-particle&quot;:&quot;&quot;,&quot;non-dropping-particle&quot;:&quot;&quot;},{&quot;family&quot;:&quot;Korespondensi&quot;,&quot;given&quot;:&quot;Sleman&quot;,&quot;parse-names&quot;:false,&quot;dropping-particle&quot;:&quot;&quot;,&quot;non-dropping-particle&quot;:&quot;&quot;}],&quot;container-title&quot;:&quot;Health Information Management Journal ISSN&quot;,&quot;issued&quot;:{&quot;date-parts&quot;:[[2020]]},&quot;page&quot;:&quot;2655-9129&quot;,&quot;abstract&quot;:&quot;Based on the hospital minimum service standards, the time limit for distributing outpatient medical record is ≤10 minutes. In fact, it is often time for outpatient medical record distribution to exceed this time limit. This study seeks to assess the satisfaction level of doctors and nurses for the provision of outpatient medical record at dr Soetarto Hospital Yogyakarta. A descriptive method used with a quantitative approach; the research design used was cross sectional. The sampling technique was saturated samples. The independent variables, namely five quality dimensions, including reliability, responsiveness, certainty, empathy and appearance. The dependent variable is the level of satisfaction of doctors and nurses. Furthermore, CSI (Customer Satisfaction Index) and IPA (Importance Performance Analysis) were carried out. The study results indicate the CSI in of the five dimensions of quality; reliability:75.53%, responsiveness: 77.03%, assurance: 78.25%, empathy: 80.68%, tangible: 77.83%. Based on the CSI score, the five dimensions are included in the criteria: satisfaction with service. The highest level of satisfaction in the empathy dimension (80.68%) was the attention or concern of medical record officers to doctors and nurses regarding the outpatient medical record provision. The lowest level of satisfaction on the reliability dimension (75.53%) namely the ability of medical record officers to provide reliable and accurate outpatient medical record. Quadrant I (top priority for improvement) include speed of medical record officers in providing medical record files, mastery of medical record management, and responsiveness or ability of officers to respond to complaints from doctors and nurses.&quot;,&quot;issue&quot;:&quot;2&quot;,&quot;volume&quot;:&quot;8&quot;,&quot;container-title-short&quot;:&quot;&quot;},&quot;isTemporary&quot;:false,&quot;suppress-author&quot;:false,&quot;composite&quot;:false,&quot;author-only&quot;:false}]},{&quot;citationID&quot;:&quot;MENDELEY_CITATION_40fab4f4-8598-472e-b35b-a9050957c91c&quot;,&quot;properties&quot;:{&quot;noteIndex&quot;:0},&quot;isEdited&quot;:false,&quot;manualOverride&quot;:{&quot;isManuallyOverridden&quot;:true,&quot;citeprocText&quot;:&quot;(Mongondow Timur Alkhair et al., 2023)&quot;,&quot;manualOverrideText&quot;:&quot;(Mongondow Timur Alkhair et al., 2023).&quot;},&quot;citationTag&quot;:&quot;MENDELEY_CITATION_v3_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&quot;,&quot;citationItems&quot;:[{&quot;id&quot;:&quot;71f5df02-1a75-3335-82d2-b539b24d6627&quot;,&quot;itemData&quot;:{&quot;type&quot;:&quot;article-journal&quot;,&quot;id&quot;:&quot;71f5df02-1a75-3335-82d2-b539b24d6627&quot;,&quot;title&quot;:&quot;Pengukuran Customer Satisfaction Index (CSI) Pelayanan Rawat Jalan di Rumah Sakit Umum Daerah (RSUD) Pratama&quot;,&quot;author&quot;:[{&quot;family&quot;:&quot;Mongondow Timur Alkhair&quot;,&quot;given&quot;:&quot;Bolaang&quot;,&quot;parse-names&quot;:false,&quot;dropping-particle&quot;:&quot;&quot;,&quot;non-dropping-particle&quot;:&quot;&quot;},{&quot;family&quot;:&quot;Zara Avila&quot;,&quot;given&quot;:&quot;Dea&quot;,&quot;parse-names&quot;:false,&quot;dropping-particle&quot;:&quot;&quot;,&quot;non-dropping-particle&quot;:&quot;&quot;},{&quot;family&quot;:&quot;Husnul Khatimah&quot;,&quot;given&quot;:&quot;Nur&quot;,&quot;parse-names&quot;:false,&quot;dropping-particle&quot;:&quot;&quot;,&quot;non-dropping-particle&quot;:&quot;&quot;},{&quot;family&quot;:&quot;Iksan&quot;,&quot;given&quot;:&quot;Muammar&quot;,&quot;parse-names&quot;:false,&quot;dropping-particle&quot;:&quot;&quot;,&quot;non-dropping-particle&quot;:&quot;&quot;}],&quot;container-title&quot;:&quot;Graha Medika Public Health Journal&quot;,&quot;URL&quot;:&quot;https://journal.iktgm.ac.id/index.php/publichealth&quot;,&quot;issued&quot;:{&quot;date-parts&quot;:[[2023]]},&quot;page&quot;:&quot;2829-1956&quot;,&quot;issue&quot;:&quot;1&quot;,&quot;volume&quot;:&quot;2&quot;,&quot;container-title-short&quot;:&quot;&quot;},&quot;isTemporary&quot;:false,&quot;suppress-author&quot;:false,&quot;composite&quot;:false,&quot;author-only&quot;:false}]},{&quot;citationID&quot;:&quot;MENDELEY_CITATION_b051e527-e8f3-4293-8810-1eaee64b0456&quot;,&quot;properties&quot;:{&quot;noteIndex&quot;:0},&quot;isEdited&quot;:false,&quot;manualOverride&quot;:{&quot;isManuallyOverridden&quot;:true,&quot;citeprocText&quot;:&quot;(&lt;i&gt;14880-Article Text-52998-1-10-20230721&lt;/i&gt;, n.d.)&quot;,&quot;manualOverrideText&quot;:&quot;(Sumiati., et al, 2023)&quot;},&quot;citationItems&quot;:[{&quot;id&quot;:&quot;8e1941cf-fc22-3da8-94d5-c4c63c8f3a6d&quot;,&quot;itemData&quot;:{&quot;type&quot;:&quot;article-journal&quot;,&quot;id&quot;:&quot;8e1941cf-fc22-3da8-94d5-c4c63c8f3a6d&quot;,&quot;title&quot;:&quot;14880-Article Text-52998-1-10-20230721&quot;,&quot;container-title-short&quot;:&quot;&quot;},&quot;isTemporary&quot;:false,&quot;suppress-author&quot;:false,&quot;composite&quot;:false,&quot;author-only&quot;:false}],&quot;citationTag&quot;:&quot;MENDELEY_CITATION_v3_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&quot;},{&quot;citationID&quot;:&quot;MENDELEY_CITATION_2679e2cb-e4b8-43c5-b27c-1bc5c3aaa4cf&quot;,&quot;properties&quot;:{&quot;noteIndex&quot;:0},&quot;isEdited&quot;:false,&quot;manualOverride&quot;:{&quot;isManuallyOverridden&quot;:true,&quot;citeprocText&quot;:&quot;(Anastasya &amp;#38; Gurning, 2023)&quot;,&quot;manualOverrideText&quot;:&quot;(Anastasya &amp; Gurning, 2023).&quot;},&quot;citationTag&quot;:&quot;MENDELEY_CITATION_v3_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&quot;,&quot;citationItems&quot;:[{&quot;id&quot;:&quot;69915619-e4da-36e1-af95-aef4f87bb0a6&quot;,&quot;itemData&quot;:{&quot;type&quot;:&quot;article-journal&quot;,&quot;id&quot;:&quot;69915619-e4da-36e1-af95-aef4f87bb0a6&quot;,&quot;title&quot;:&quot;Analisis mutu pelayanan kesehatan menggunakan metode Servperf dan IPA pada pasien rawat jalan di Rumah Sakit Islam Malahayati Medan&quot;,&quot;author&quot;:[{&quot;family&quot;:&quot;Anastasya&quot;,&quot;given&quot;:&quot;Raihanis&quot;,&quot;parse-names&quot;:false,&quot;dropping-particle&quot;:&quot;&quot;,&quot;non-dropping-particle&quot;:&quot;&quot;},{&quot;family&quot;:&quot;Gurning&quot;,&quot;given&quot;:&quot;Fitriani Pramita&quot;,&quot;parse-names&quot;:false,&quot;dropping-particle&quot;:&quot;&quot;,&quot;non-dropping-particle&quot;:&quot;&quot;}],&quot;container-title&quot;:&quot;Tropical Public Health Journal&quot;,&quot;DOI&quot;:&quot;10.32734/trophico.v3i2.13234&quot;,&quot;ISSN&quot;:&quot;2774-7662&quot;,&quot;issued&quot;:{&quot;date-parts&quot;:[[2023]]},&quot;page&quot;:&quot;105-111&quot;,&quot;abstract&quot;:&quot;When it comes to satisfying customers whose requirements are becoming more varied over time, quality of service in a business network is a key factor. Patients at Malahayati Islamic Hospital Medan continue to have concerns regarding the quality of care they get and the WOTJ quality indicator, which now stands at 55% instead of the target 100%. The goal of this study is to use the Servperf and IPA techniques to examine the degree of outpatient satisfaction at Malahayati Islamic Hospital Medan along the categories of tangibles, dependability, responsiveness, assurance, and emphasizing. A quantitative survey with a cross-sectional design was used for this study. This research used purposive sampling to collect data from a representative sample of 96 outpatients from Hospital in Medan. Based on the findings of this research, Malahayati Islamic Hospital Medan can enhance the quality of its outpatient treatment by focusing on three specific service aspects. The waiting area and exam rooms need to be more relaxing, drugs should be delivered quickly, and the doctors and other personnel should be more personable. Prescriptions for both outpatient and inpatient use must enter the pharmacy via different entrances to prevent a backlog.&quot;,&quot;issue&quot;:&quot;2&quot;,&quot;volume&quot;:&quot;3&quot;,&quot;container-title-short&quot;:&quot;&quot;},&quot;isTemporary&quot;:false,&quot;suppress-author&quot;:false,&quot;composite&quot;:false,&quot;author-only&quot;:false}]},{&quot;citationID&quot;:&quot;MENDELEY_CITATION_35d92255-8374-4c64-8315-1bbe5b81a5fb&quot;,&quot;properties&quot;:{&quot;noteIndex&quot;:0},&quot;isEdited&quot;:false,&quot;manualOverride&quot;:{&quot;isManuallyOverridden&quot;:false,&quot;citeprocText&quot;:&quot;(Gunawan Yusuf &amp;#38; Subhan, 2019)&quot;,&quot;manualOverrideText&quot;:&quot;&quot;},&quot;citationTag&quot;:&quot;MENDELEY_CITATION_v3_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&quot;,&quot;citationItems&quot;:[{&quot;id&quot;:&quot;a7a5407e-7597-3cfd-b6e6-2257d07054db&quot;,&quot;itemData&quot;:{&quot;type&quot;:&quot;article-journal&quot;,&quot;id&quot;:&quot;a7a5407e-7597-3cfd-b6e6-2257d07054db&quot;,&quot;title&quot;:&quot;Seminar dan Konferensi Nasional IDEC Analisis Kualitas Pelayanan Kesehatan dengan menggunakan Metode Importance Performance Analysis dan Customer Satisfaction Index&quot;,&quot;author&quot;:[{&quot;family&quot;:&quot;Gunawan Yusuf&quot;,&quot;given&quot;:&quot;Vickri&quot;,&quot;parse-names&quot;:false,&quot;dropping-particle&quot;:&quot;&quot;,&quot;non-dropping-particle&quot;:&quot;&quot;},{&quot;family&quot;:&quot;Subhan&quot;,&quot;given&quot;:&quot;Ali&quot;,&quot;parse-names&quot;:false,&quot;dropping-particle&quot;:&quot;&quot;,&quot;non-dropping-particle&quot;:&quot;&quot;}],&quot;ISSN&quot;:&quot;2579-6429&quot;,&quot;issued&quot;:{&quot;date-parts&quot;:[[2019]]},&quot;abstract&quot;:&quot;ABSTRAK Untuk mencapai nilai kepuasan pada pasien yang berobat di Klinik Harapan Sehat, dimensi kualitas yang menjadi fokus adalah dimensi SERVQUAL. Metode yang digunakan untuk mengetahui tingkat prioritas suatu variabel dalam penanganan perbaikan dengan IPA dan untuk keseluruhan nilai kepuasan pelanggan diukur menggunakan CSI. Rata-rata nilai gap 5 di angka-0,45 dengan nilai gap negatif terbesar pada variabel pertanyaan ke 30 di angka-0,96. Rata-rata tingkat kesesuaian dari IPA bernilai 89%. Tingkat kepuasan pelanggan atas kinerja kualitas pelayanan sebesar 77.54 % dengan metode CSI. Rata-rata nilai gap 1 di angka-0,49 dengan nilai gap negatif terbesar pada variabel pertanyaan ke 27 di angka-0,92. Pada ke 34 varibel penelitiannya pun semuanya terdapat selisih gap negatif yang merupakan customer needs. Perbaikan kualitas pelayanan dapat di mulai dari selisih nilai gap terbesar pada variabel ke 30 sampai ke selisih nilai gap terkecil pada variabel ke 25.&quot;,&quot;container-title-short&quot;:&quot;&quot;},&quot;isTemporary&quot;:false,&quot;suppress-author&quot;:false,&quot;composite&quot;:false,&quot;author-only&quot;:false}]},{&quot;citationID&quot;:&quot;MENDELEY_CITATION_1299f9bf-e830-4e65-b617-358fc834ac91&quot;,&quot;properties&quot;:{&quot;noteIndex&quot;:0},&quot;isEdited&quot;:false,&quot;manualOverride&quot;:{&quot;isManuallyOverridden&quot;:false,&quot;citeprocText&quot;:&quot;(Maqhfirah et al., 2023)&quot;,&quot;manualOverrideText&quot;:&quot;&quot;},&quot;citationTag&quot;:&quot;MENDELEY_CITATION_v3_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&quot;,&quot;citationItems&quot;:[{&quot;id&quot;:&quot;67449cb5-34d7-3910-8307-be757854cd5f&quot;,&quot;itemData&quot;:{&quot;type&quot;:&quot;article-journal&quot;,&quot;id&quot;:&quot;67449cb5-34d7-3910-8307-be757854cd5f&quot;,&quot;title&quot;:&quot;Implementasi Metode Customer Satisfaction Index terhadap Kepuasan Pelanggan Pelayanan Telemarketing Call Center PT XYZ&quot;,&quot;author&quot;:[{&quot;family&quot;:&quot;Maqhfirah&quot;,&quot;given&quot;:&quot;Tsamara Nada&quot;,&quot;parse-names&quot;:false,&quot;dropping-particle&quot;:&quot;&quot;,&quot;non-dropping-particle&quot;:&quot;&quot;},{&quot;family&quot;:&quot;Fitriani&quot;,&quot;given&quot;:&quot;Risma&quot;,&quot;parse-names&quot;:false,&quot;dropping-particle&quot;:&quot;&quot;,&quot;non-dropping-particle&quot;:&quot;&quot;},{&quot;family&quot;:&quot;Wahyudin&quot;,&quot;given&quot;:&quot;&quot;,&quot;parse-names&quot;:false,&quot;dropping-particle&quot;:&quot;&quot;,&quot;non-dropping-particle&quot;:&quot;&quot;}],&quot;container-title&quot;:&quot;Jurnal Serambi Engineering&quot;,&quot;ISSN&quot;:&quot;2541-1934&quot;,&quot;issued&quot;:{&quot;date-parts&quot;:[[2023]]},&quot;page&quot;:&quot;5383-5389&quot;,&quot;abstract&quot;:&quot;Refined oil is the main product traded by PT XYZ. Customers can call the company's Telemarketing Call Center for a variety of services. Customer satisfaction with the company, the quality of service provided to these consumers, and the effectiveness of these services in dealing with these customers can all be measured through a customer satisfaction survey using the Customer Satisfaction Index method. By using the customer satisfaction index method, it is possible to ensure the customer satisfaction index for PT XYZ's Call Center services which was developed to be used as evaluation material for further service improvements. In a survey conducted by PT XYZ's Call Center Telemarketing service, 1,722 participants answered 7 questions using the Microsoft form. Based on the satisfaction level criteria table, the calculated CSI score for PT XYZ Call Center Telemarketing services is 81%, which indicates that consumers are very satisfied with the quality of service they receive from PT XYZ Call Center.&quot;,&quot;issue&quot;:&quot;2&quot;,&quot;volume&quot;:&quot;8&quot;,&quot;container-title-short&quot;:&quot;&quot;},&quot;isTemporary&quot;:false,&quot;suppress-author&quot;:false,&quot;composite&quot;:false,&quot;author-only&quot;:false}]},{&quot;citationID&quot;:&quot;MENDELEY_CITATION_abbad882-1dbf-46dd-a956-ce842786a59f&quot;,&quot;properties&quot;:{&quot;noteIndex&quot;:0},&quot;isEdited&quot;:false,&quot;manualOverride&quot;:{&quot;isManuallyOverridden&quot;:false,&quot;citeprocText&quot;:&quot;(Maqhfirah et al., 2023)&quot;,&quot;manualOverrideText&quot;:&quot;&quot;},&quot;citationTag&quot;:&quot;MENDELEY_CITATION_v3_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&quot;,&quot;citationItems&quot;:[{&quot;id&quot;:&quot;67449cb5-34d7-3910-8307-be757854cd5f&quot;,&quot;itemData&quot;:{&quot;type&quot;:&quot;article-journal&quot;,&quot;id&quot;:&quot;67449cb5-34d7-3910-8307-be757854cd5f&quot;,&quot;title&quot;:&quot;Implementasi Metode Customer Satisfaction Index terhadap Kepuasan Pelanggan Pelayanan Telemarketing Call Center PT XYZ&quot;,&quot;author&quot;:[{&quot;family&quot;:&quot;Maqhfirah&quot;,&quot;given&quot;:&quot;Tsamara Nada&quot;,&quot;parse-names&quot;:false,&quot;dropping-particle&quot;:&quot;&quot;,&quot;non-dropping-particle&quot;:&quot;&quot;},{&quot;family&quot;:&quot;Fitriani&quot;,&quot;given&quot;:&quot;Risma&quot;,&quot;parse-names&quot;:false,&quot;dropping-particle&quot;:&quot;&quot;,&quot;non-dropping-particle&quot;:&quot;&quot;},{&quot;family&quot;:&quot;Wahyudin&quot;,&quot;given&quot;:&quot;&quot;,&quot;parse-names&quot;:false,&quot;dropping-particle&quot;:&quot;&quot;,&quot;non-dropping-particle&quot;:&quot;&quot;}],&quot;container-title&quot;:&quot;Jurnal Serambi Engineering&quot;,&quot;ISSN&quot;:&quot;2541-1934&quot;,&quot;issued&quot;:{&quot;date-parts&quot;:[[2023]]},&quot;page&quot;:&quot;5383-5389&quot;,&quot;abstract&quot;:&quot;Refined oil is the main product traded by PT XYZ. Customers can call the company's Telemarketing Call Center for a variety of services. Customer satisfaction with the company, the quality of service provided to these consumers, and the effectiveness of these services in dealing with these customers can all be measured through a customer satisfaction survey using the Customer Satisfaction Index method. By using the customer satisfaction index method, it is possible to ensure the customer satisfaction index for PT XYZ's Call Center services which was developed to be used as evaluation material for further service improvements. In a survey conducted by PT XYZ's Call Center Telemarketing service, 1,722 participants answered 7 questions using the Microsoft form. Based on the satisfaction level criteria table, the calculated CSI score for PT XYZ Call Center Telemarketing services is 81%, which indicates that consumers are very satisfied with the quality of service they receive from PT XYZ Call Center.&quot;,&quot;issue&quot;:&quot;2&quot;,&quot;volume&quot;:&quot;8&quot;,&quot;container-title-short&quot;:&quot;&quot;},&quot;isTemporary&quot;:false,&quot;suppress-author&quot;:false,&quot;composite&quot;:false,&quot;author-only&quot;:false}]},{&quot;citationID&quot;:&quot;MENDELEY_CITATION_509add3a-e374-42d1-93a7-6d90030b6a8c&quot;,&quot;properties&quot;:{&quot;noteIndex&quot;:0},&quot;isEdited&quot;:false,&quot;manualOverride&quot;:{&quot;isManuallyOverridden&quot;:false,&quot;citeprocText&quot;:&quot;(Retno et al., 2023)&quot;,&quot;manualOverrideText&quot;:&quot;&quot;},&quot;citationTag&quot;:&quot;MENDELEY_CITATION_v3_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&quot;,&quot;citationItems&quot;:[{&quot;id&quot;:&quot;42e91a9f-309b-3c39-b399-3ca4607cd211&quot;,&quot;itemData&quot;:{&quot;type&quot;:&quot;article-journal&quot;,&quot;id&quot;:&quot;42e91a9f-309b-3c39-b399-3ca4607cd211&quot;,&quot;title&quot;:&quot;Persaingan Usaha&quot;,&quot;author&quot;:[{&quot;family&quot;:&quot;Retno&quot;,&quot;given&quot;:&quot;Dian&quot;,&quot;parse-names&quot;:false,&quot;dropping-particle&quot;:&quot;&quot;,&quot;non-dropping-particle&quot;:&quot;&quot;},{&quot;family&quot;:&quot;Dewan&quot;,&quot;given&quot;:&quot;Mayangsari&quot;,&quot;parse-names&quot;:false,&quot;dropping-particle&quot;:&quot;&quot;,&quot;non-dropping-particle&quot;:&quot;&quot;},{&quot;family&quot;:&quot;Mulawarman&quot;,&quot;given&quot;:&quot;Aji Dedi&quot;,&quot;parse-names&quot;:false,&quot;dropping-particle&quot;:&quot;&quot;,&quot;non-dropping-particle&quot;:&quot;&quot;},{&quot;family&quot;:&quot;Afriansyah&quot;,&quot;given&quot;:&quot;Arie&quot;,&quot;parse-names&quot;:false,&quot;dropping-particle&quot;:&quot;&quot;,&quot;non-dropping-particle&quot;:&quot;&quot;},{&quot;family&quot;:&quot;Barokati&quot;,&quot;given&quot;:&quot;Nisaul&quot;,&quot;parse-names&quot;:false,&quot;dropping-particle&quot;:&quot;&quot;,&quot;non-dropping-particle&quot;:&quot;&quot;},{&quot;family&quot;:&quot;Wangi&quot;,&quot;given&quot;:&quot;Seliro&quot;,&quot;parse-names&quot;:false,&quot;dropping-particle&quot;:&quot;&quot;,&quot;non-dropping-particle&quot;:&quot;&quot;},{&quot;family&quot;:&quot;Bestari&quot;,&quot;given&quot;:&quot;Mitra&quot;,&quot;parse-names&quot;:false,&quot;dropping-particle&quot;:&quot;&quot;,&quot;non-dropping-particle&quot;:&quot;&quot;},{&quot;family&quot;:&quot;Didik&quot;,&quot;given&quot;:&quot;:&quot;,&quot;parse-names&quot;:false,&quot;dropping-particle&quot;:&quot;&quot;,&quot;non-dropping-particle&quot;:&quot;&quot;},{&quot;family&quot;:&quot;Ningrum&quot;,&quot;given&quot;:&quot;J Rachbini&quot;,&quot;parse-names&quot;:false,&quot;dropping-particle&quot;:&quot;&quot;,&quot;non-dropping-particle&quot;:&quot;&quot;},{&quot;family&quot;:&quot;Sirait&quot;,&quot;given&quot;:&quot;Natasya&quot;,&quot;parse-names&quot;:false,&quot;dropping-particle&quot;:&quot;&quot;,&quot;non-dropping-particle&quot;:&quot;&quot;},{&quot;family&quot;:&quot;Setiawan&quot;,&quot;given&quot;:&quot;Maman&quot;,&quot;parse-names&quot;:false,&quot;dropping-particle&quot;:&quot;&quot;,&quot;non-dropping-particle&quot;:&quot;&quot;},{&quot;family&quot;:&quot;Silalahi&quot;,&quot;given&quot;:&quot;Udin&quot;,&quot;parse-names&quot;:false,&quot;dropping-particle&quot;:&quot;&quot;,&quot;non-dropping-particle&quot;:&quot;&quot;},{&quot;family&quot;:&quot;Nurhayati&quot;,&quot;given&quot;:&quot;Irna&quot;,&quot;parse-names&quot;:false,&quot;dropping-particle&quot;:&quot;&quot;,&quot;non-dropping-particle&quot;:&quot;&quot;},{&quot;family&quot;:&quot;Nadapdap&quot;,&quot;given&quot;:&quot;Binoto&quot;,&quot;parse-names&quot;:false,&quot;dropping-particle&quot;:&quot;&quot;,&quot;non-dropping-particle&quot;:&quot;&quot;},{&quot;family&quot;:&quot;Sekretariat&quot;,&quot;given&quot;:&quot;Shidarta&quot;,&quot;parse-names&quot;:false,&quot;dropping-particle&quot;:&quot;&quot;,&quot;non-dropping-particle&quot;:&quot;&quot;},{&quot;family&quot;:&quot;Putri&quot;,&quot;given&quot;:&quot;Intan&quot;,&quot;parse-names&quot;:false,&quot;dropping-particle&quot;:&quot;&quot;,&quot;non-dropping-particle&quot;:&quot;&quot;},{&quot;family&quot;:&quot;Margono&quot;,&quot;given&quot;:&quot;Yoanita&quot;,&quot;parse-names&quot;:false,&quot;dropping-particle&quot;:&quot;&quot;,&quot;non-dropping-particle&quot;:&quot;&quot;},{&quot;family&quot;:&quot;Octaviastuti&quot;,&quot;given&quot;:&quot;Andri&quot;,&quot;parse-names&quot;:false,&quot;dropping-particle&quot;:&quot;&quot;,&quot;non-dropping-particle&quot;:&quot;&quot;},{&quot;family&quot;:&quot;Fitriyanto&quot;,&quot;given&quot;:&quot;Bayu&quot;,&quot;parse-names&quot;:false,&quot;dropping-particle&quot;:&quot;&quot;,&quot;non-dropping-particle&quot;:&quot;&quot;},{&quot;family&quot;:&quot;Pramitha&quot;,&quot;given&quot;:&quot;Fitra&quot;,&quot;parse-names&quot;:false,&quot;dropping-particle&quot;:&quot;&quot;,&quot;non-dropping-particle&quot;:&quot;&quot;},{&quot;family&quot;:&quot;Yanuarti&quot;,&quot;given&quot;:&quot;Octavini&quot;,&quot;parse-names&quot;:false,&quot;dropping-particle&quot;:&quot;&quot;,&quot;non-dropping-particle&quot;:&quot;&quot;},{&quot;family&quot;:&quot;Rakhmawati&quot;,&quot;given&quot;:&quot;Khoirunnisa&quot;,&quot;parse-names&quot;:false,&quot;dropping-particle&quot;:&quot;&quot;,&quot;non-dropping-particle&quot;:&quot;&quot;},{&quot;family&quot;:&quot;Industri&quot;,&quot;given&quot;:&quot;Persaingan&quot;,&quot;parse-names&quot;:false,&quot;dropping-particle&quot;:&quot;&quot;,&quot;non-dropping-particle&quot;:&quot;&quot;},{&quot;family&quot;:&quot;Kesehatan&quot;,&quot;given&quot;:&quot;Pelayanan&quot;,&quot;parse-names&quot;:false,&quot;dropping-particle&quot;:&quot;&quot;,&quot;non-dropping-particle&quot;:&quot;&quot;},{&quot;family&quot;:&quot;Tantangan&quot;,&quot;given&quot;:&quot;Indonesia :&quot;,&quot;parse-names&quot;:false,&quot;dropping-particle&quot;:&quot;&quot;,&quot;non-dropping-particle&quot;:&quot;&quot;},{&quot;family&quot;:&quot;Perisai&quot;,&quot;given&quot;:&quot;Dan \&quot;&quot;,&quot;parse-names&quot;:false,&quot;dropping-particle&quot;:&quot;&quot;,&quot;non-dropping-particle&quot;:&quot;&quot;},{&quot;family&quot;:&quot;Alfarizi&quot;,&quot;given&quot;:&quot;Muhammad&quot;,&quot;parse-names&quot;:false,&quot;dropping-particle&quot;:&quot;&quot;,&quot;non-dropping-particle&quot;:&quot;&quot;},{&quot;family&quot;:&quot;Zalika&quot;,&quot;given&quot;:&quot;Zela&quot;,&quot;parse-names&quot;:false,&quot;dropping-particle&quot;:&quot;&quot;,&quot;non-dropping-particle&quot;:&quot;&quot;}],&quot;ISSN&quot;:&quot;2809-6304&quot;,&quot;issued&quot;:{&quot;date-parts&quot;:[[2023]]},&quot;container-title-short&quot;:&quot;&quot;},&quot;isTemporary&quot;:false,&quot;suppress-author&quot;:false,&quot;composite&quot;:false,&quot;author-only&quot;:false}]},{&quot;citationID&quot;:&quot;MENDELEY_CITATION_49b848d9-32c6-406f-a7c2-cbdcfa7c08d1&quot;,&quot;properties&quot;:{&quot;noteIndex&quot;:0},&quot;isEdited&quot;:false,&quot;manualOverride&quot;:{&quot;isManuallyOverridden&quot;:true,&quot;citeprocText&quot;:&quot;(Dan Fungsi Mutu Pelayanan Kesehatan Di Rumah Sakit, n.d.)&quot;,&quot;manualOverrideText&quot;:&quot;(Wo'i Megah , 2023)&quot;},&quot;citationTag&quot;:&quot;MENDELEY_CITATION_v3_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&quot;,&quot;citationItems&quot;:[{&quot;id&quot;:&quot;0154f4dc-9336-3439-a0e3-9ba97bd189ac&quot;,&quot;itemData&quot;:{&quot;type&quot;:&quot;report&quot;,&quot;id&quot;:&quot;0154f4dc-9336-3439-a0e3-9ba97bd189ac&quot;,&quot;title&quot;:&quot;Theoretical Review Study&quot;,&quot;author&quot;:[{&quot;family&quot;:&quot;Dan Fungsi Mutu Pelayanan Kesehatan Di Rumah Sakit&quot;,&quot;given&quot;:&quot;Peran&quot;,&quot;parse-names&quot;:false,&quot;dropping-particle&quot;:&quot;&quot;,&quot;non-dropping-particle&quot;:&quot;&quot;}],&quot;container-title-short&quot;:&quot;&quot;},&quot;isTemporary&quot;:false,&quot;suppress-author&quot;:false,&quot;composite&quot;:false,&quot;author-only&quot;:false}]},{&quot;citationID&quot;:&quot;MENDELEY_CITATION_3735c13d-e01c-454f-891b-024aa1eb5c87&quot;,&quot;properties&quot;:{&quot;noteIndex&quot;:0},&quot;isEdited&quot;:false,&quot;manualOverride&quot;:{&quot;isManuallyOverridden&quot;:false,&quot;citeprocText&quot;:&quot;(Tarigan et al., 2020)&quot;,&quot;manualOverrideText&quot;:&quot;&quot;},&quot;citationTag&quot;:&quot;MENDELEY_CITATION_v3_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&quot;,&quot;citationItems&quot;:[{&quot;id&quot;:&quot;84b6be01-193a-3b5e-969b-6f619d11b681&quot;,&quot;itemData&quot;:{&quot;type&quot;:&quot;report&quot;,&quot;id&quot;:&quot;84b6be01-193a-3b5e-969b-6f619d11b681&quot;,&quot;title&quot;:&quot;Sistem Pendukung Keputusan Menentukan Indikator Pelayanan Yang Baik Rumah Sakit Vina Estetica berdasarkan Hasil Survey Angket kepada Pasien Menggunakan Metode Costumer Satisfaction Index(CSI)&quot;,&quot;author&quot;:[{&quot;family&quot;:&quot;Tarigan&quot;,&quot;given&quot;:&quot;Junander Wandira&quot;,&quot;parse-names&quot;:false,&quot;dropping-particle&quot;:&quot;&quot;,&quot;non-dropping-particle&quot;:&quot;&quot;},{&quot;family&quot;:&quot;Winata&quot;,&quot;given&quot;:&quot;Hendryan&quot;,&quot;parse-names&quot;:false,&quot;dropping-particle&quot;:&quot;&quot;,&quot;non-dropping-particle&quot;:&quot;&quot;},{&quot;family&quot;:&quot;Kom&quot;,&quot;given&quot;:&quot;S&quot;,&quot;parse-names&quot;:false,&quot;dropping-particle&quot;:&quot;&quot;,&quot;non-dropping-particle&quot;:&quot;&quot;},{&quot;family&quot;:&quot;Kom&quot;,&quot;given&quot;:&quot;M&quot;,&quot;parse-names&quot;:false,&quot;dropping-particle&quot;:&quot;&quot;,&quot;non-dropping-particle&quot;:&quot;&quot;},{&quot;family&quot;:&quot;Suherdi&quot;,&quot;given&quot;:&quot;Devri&quot;,&quot;parse-names&quot;:false,&quot;dropping-particle&quot;:&quot;&quot;,&quot;non-dropping-particle&quot;:&quot;&quot;}],&quot;container-title&quot;:&quot;Jurnal CyberTech&quot;,&quot;URL&quot;:&quot;https://ojs.trigunadharma.ac.id/&quot;,&quot;issued&quot;:{&quot;date-parts&quot;:[[2020]]},&quot;number-of-pages&quot;:&quot;pp&quot;,&quot;container-title-short&quot;:&quot;&quot;},&quot;isTemporary&quot;:false,&quot;suppress-author&quot;:false,&quot;composite&quot;:false,&quot;author-only&quot;:false}]},{&quot;citationID&quot;:&quot;MENDELEY_CITATION_d84546c0-a640-43a5-96de-41472a6bfed5&quot;,&quot;properties&quot;:{&quot;noteIndex&quot;:0},&quot;isEdited&quot;:false,&quot;manualOverride&quot;:{&quot;isManuallyOverridden&quot;:false,&quot;citeprocText&quot;:&quot;(Syahsudarmi, 2022)&quot;,&quot;manualOverrideText&quot;:&quot;&quot;},&quot;citationTag&quot;:&quot;MENDELEY_CITATION_v3_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&quot;,&quot;citationItems&quot;:[{&quot;id&quot;:&quot;cc3cd4a3-af49-338d-94b8-efd6ff79e3bb&quot;,&quot;itemData&quot;:{&quot;type&quot;:&quot;article-journal&quot;,&quot;id&quot;:&quot;cc3cd4a3-af49-338d-94b8-efd6ff79e3bb&quot;,&quot;title&quot;:&quot;The Influence of Service Quality on Customer Satisfaction: A Case Study&quot;,&quot;author&quot;:[{&quot;family&quot;:&quot;Syahsudarmi&quot;,&quot;given&quot;:&quot;Siti&quot;,&quot;parse-names&quot;:false,&quot;dropping-particle&quot;:&quot;&quot;,&quot;non-dropping-particle&quot;:&quot;&quot;}],&quot;container-title&quot;:&quot;International Journal of Indonesian Business Review&quot;,&quot;DOI&quot;:&quot;10.54099/ijibr.v1i1.253&quot;,&quot;issued&quot;:{&quot;date-parts&quot;:[[2022]]},&quot;page&quot;:&quot;29-37&quot;,&quot;abstract&quot;:&quot;The purpose of this study was to determine whether service quality has an effect on customer satisfaction. With a case study on a snack food supplier company. the population of this study is all suppliers who shop at PT. Sinar Niaga Sejahtera Duri-Riau, totaling 1,080 people, using the slovin formula, obtained 95 samples as respondents in this study. For hypothesis testing and data processing, SPSS version 24 was used. It was found from the determination test that the value of R square was 0.509, which means that service quality affects customer satisfaction, the value is 50.9% while the remaining 49.1% is influenced by other independent variables. not observed in this study.&quot;,&quot;issue&quot;:&quot;1&quot;,&quot;volume&quot;:&quot;1&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hLT40KeuTQUiNvUcpLq5MILq4RQ==">AMUW2mWvw64Fvnska0WpZ4Um4vyat96gbg1WGFLhd3rzY2wc0yN5F1pq0bb1q5jKDi+WX9KnPBMMcwev72+wrGwshs9GmCXlQMm8zeDNH6SIQ/NYRK+1vS2wy4SLigPiDk51kkJ1x/2+</go:docsCustomData>
</go:gDocsCustomXmlDataStorage>
</file>

<file path=customXml/itemProps1.xml><?xml version="1.0" encoding="utf-8"?>
<ds:datastoreItem xmlns:ds="http://schemas.openxmlformats.org/officeDocument/2006/customXml" ds:itemID="{87E11A56-2F37-4BDE-990D-497E55EDC6E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3958</Words>
  <Characters>22565</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lutfiyah nada salsabila</cp:lastModifiedBy>
  <cp:revision>2</cp:revision>
  <dcterms:created xsi:type="dcterms:W3CDTF">2024-06-11T15:15:00Z</dcterms:created>
  <dcterms:modified xsi:type="dcterms:W3CDTF">2024-06-11T15:15:00Z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http://www.zotero.org/styles/chicago-annotated-bibliography</vt:lpwstr>
  </property>
  <property fmtid="{D5CDD505-2E9C-101B-9397-08002B2CF9AE}" pid="13" name="Mendeley Recent Style Name 5_1">
    <vt:lpwstr>Chicago Manual of Style 17th edition (note, annotated bibliography)</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0e71396e-5a09-3c81-a8ac-1802ea56e573</vt:lpwstr>
  </property>
  <property fmtid="{D5CDD505-2E9C-101B-9397-08002B2CF9AE}" pid="24" name="Mendeley Citation Style_1">
    <vt:lpwstr>http://www.zotero.org/styles/apa</vt:lpwstr>
  </property>
</Properties>
</file>