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B6CEA" w14:textId="77777777" w:rsidR="00BE6C50" w:rsidRPr="00BE6C50" w:rsidRDefault="00000000" w:rsidP="00BE6C50">
      <w:pPr>
        <w:suppressAutoHyphens/>
        <w:spacing w:after="0" w:line="240" w:lineRule="auto"/>
        <w:jc w:val="center"/>
        <w:textDirection w:val="btLr"/>
        <w:textAlignment w:val="top"/>
        <w:outlineLvl w:val="0"/>
        <w:rPr>
          <w:rFonts w:ascii="Times New Roman" w:eastAsia="Times New Roman" w:hAnsi="Times New Roman"/>
          <w:b/>
          <w:color w:val="000000"/>
          <w:position w:val="-1"/>
          <w:sz w:val="28"/>
          <w:szCs w:val="28"/>
        </w:rPr>
      </w:pPr>
      <w:r>
        <w:rPr>
          <w:rFonts w:ascii="Times New Roman" w:eastAsia="Times New Roman" w:hAnsi="Times New Roman"/>
          <w:b/>
          <w:color w:val="000000"/>
          <w:position w:val="-1"/>
          <w:sz w:val="28"/>
          <w:szCs w:val="28"/>
        </w:rPr>
        <w:t>Adherence</w:t>
      </w:r>
      <w:r w:rsidR="00891096">
        <w:rPr>
          <w:rFonts w:ascii="Times New Roman" w:eastAsia="Times New Roman" w:hAnsi="Times New Roman"/>
          <w:b/>
          <w:color w:val="000000"/>
          <w:position w:val="-1"/>
          <w:sz w:val="28"/>
          <w:szCs w:val="28"/>
        </w:rPr>
        <w:t xml:space="preserve"> with Antiretroviral (ARV) Treatment of People with HIV (ODHIV) at Teladan Medan Health Center</w:t>
      </w:r>
    </w:p>
    <w:p w14:paraId="51BE1038" w14:textId="77777777" w:rsidR="003548B7" w:rsidRPr="000B3E20" w:rsidRDefault="003548B7" w:rsidP="005A77EC">
      <w:pPr>
        <w:spacing w:after="0" w:line="240" w:lineRule="auto"/>
        <w:jc w:val="center"/>
        <w:rPr>
          <w:rFonts w:ascii="Trebuchet MS" w:hAnsi="Trebuchet MS"/>
          <w:b/>
          <w:bCs/>
          <w:lang w:val="en-ID"/>
        </w:rPr>
      </w:pPr>
    </w:p>
    <w:p w14:paraId="03810B90" w14:textId="77777777" w:rsidR="00BE6C50" w:rsidRPr="003D32E6" w:rsidRDefault="00000000" w:rsidP="00BE6C50">
      <w:pPr>
        <w:suppressAutoHyphens/>
        <w:spacing w:after="0" w:line="240" w:lineRule="auto"/>
        <w:ind w:leftChars="-1" w:hangingChars="1" w:hanging="2"/>
        <w:jc w:val="center"/>
        <w:textDirection w:val="btLr"/>
        <w:textAlignment w:val="top"/>
        <w:outlineLvl w:val="0"/>
        <w:rPr>
          <w:rFonts w:ascii="Times New Roman" w:eastAsia="Times New Roman" w:hAnsi="Times New Roman"/>
          <w:color w:val="000000"/>
          <w:position w:val="-1"/>
          <w:sz w:val="20"/>
          <w:szCs w:val="20"/>
        </w:rPr>
      </w:pPr>
      <w:r>
        <w:rPr>
          <w:rFonts w:ascii="Times New Roman" w:eastAsia="Times New Roman" w:hAnsi="Times New Roman"/>
          <w:color w:val="000000"/>
          <w:position w:val="-1"/>
          <w:sz w:val="20"/>
          <w:szCs w:val="20"/>
        </w:rPr>
        <w:t>Sarah Fadh</w:t>
      </w:r>
      <w:r w:rsidRPr="00BE6C50">
        <w:rPr>
          <w:rFonts w:ascii="Times New Roman" w:eastAsia="Times New Roman" w:hAnsi="Times New Roman"/>
          <w:color w:val="000000"/>
          <w:position w:val="-1"/>
          <w:sz w:val="20"/>
          <w:szCs w:val="20"/>
        </w:rPr>
        <w:t>i</w:t>
      </w:r>
      <w:r>
        <w:rPr>
          <w:rFonts w:ascii="Times New Roman" w:eastAsia="Times New Roman" w:hAnsi="Times New Roman"/>
          <w:color w:val="000000"/>
          <w:position w:val="-1"/>
          <w:sz w:val="20"/>
          <w:szCs w:val="20"/>
        </w:rPr>
        <w:t>la Siregar</w:t>
      </w:r>
      <w:r w:rsidRPr="00BE6C50">
        <w:rPr>
          <w:rFonts w:ascii="Times New Roman" w:eastAsia="Times New Roman" w:hAnsi="Times New Roman"/>
          <w:color w:val="000000"/>
          <w:position w:val="-1"/>
          <w:sz w:val="20"/>
          <w:szCs w:val="20"/>
          <w:vertAlign w:val="superscript"/>
        </w:rPr>
        <w:t>1</w:t>
      </w:r>
      <w:r w:rsidRPr="00BE6C50">
        <w:rPr>
          <w:rFonts w:ascii="Times New Roman" w:eastAsia="Times New Roman" w:hAnsi="Times New Roman"/>
          <w:color w:val="000000"/>
          <w:position w:val="-1"/>
          <w:sz w:val="20"/>
          <w:szCs w:val="20"/>
        </w:rPr>
        <w:t xml:space="preserve">, </w:t>
      </w:r>
      <w:r>
        <w:rPr>
          <w:rFonts w:ascii="Times New Roman" w:eastAsia="Times New Roman" w:hAnsi="Times New Roman"/>
          <w:color w:val="000000"/>
          <w:position w:val="-1"/>
          <w:sz w:val="20"/>
          <w:szCs w:val="20"/>
        </w:rPr>
        <w:t>Donal Nababan</w:t>
      </w:r>
      <w:r>
        <w:rPr>
          <w:rFonts w:ascii="Times New Roman" w:eastAsia="Times New Roman" w:hAnsi="Times New Roman"/>
          <w:color w:val="000000"/>
          <w:position w:val="-1"/>
          <w:sz w:val="20"/>
          <w:szCs w:val="20"/>
          <w:vertAlign w:val="superscript"/>
        </w:rPr>
        <w:t>1</w:t>
      </w:r>
      <w:r w:rsidRPr="00BE6C50">
        <w:rPr>
          <w:rFonts w:ascii="Times New Roman" w:eastAsia="Times New Roman" w:hAnsi="Times New Roman"/>
          <w:color w:val="000000"/>
          <w:position w:val="-1"/>
          <w:sz w:val="20"/>
          <w:szCs w:val="20"/>
        </w:rPr>
        <w:t xml:space="preserve">, </w:t>
      </w:r>
      <w:r>
        <w:rPr>
          <w:rFonts w:ascii="Times New Roman" w:eastAsia="Times New Roman" w:hAnsi="Times New Roman"/>
          <w:color w:val="000000"/>
          <w:position w:val="-1"/>
          <w:sz w:val="20"/>
          <w:szCs w:val="20"/>
        </w:rPr>
        <w:t>Janno Sinaga</w:t>
      </w:r>
      <w:r w:rsidR="00C8390A">
        <w:rPr>
          <w:rFonts w:ascii="Times New Roman" w:eastAsia="Times New Roman" w:hAnsi="Times New Roman"/>
          <w:color w:val="000000"/>
          <w:position w:val="-1"/>
          <w:sz w:val="20"/>
          <w:szCs w:val="20"/>
          <w:vertAlign w:val="superscript"/>
        </w:rPr>
        <w:t>1</w:t>
      </w:r>
      <w:r w:rsidR="003D32E6">
        <w:rPr>
          <w:rFonts w:ascii="Times New Roman" w:eastAsia="Times New Roman" w:hAnsi="Times New Roman"/>
          <w:color w:val="000000"/>
          <w:position w:val="-1"/>
          <w:sz w:val="20"/>
          <w:szCs w:val="20"/>
        </w:rPr>
        <w:t>, Daniel Ginting</w:t>
      </w:r>
      <w:r w:rsidR="003D32E6">
        <w:rPr>
          <w:rFonts w:ascii="Times New Roman" w:eastAsia="Times New Roman" w:hAnsi="Times New Roman"/>
          <w:color w:val="000000"/>
          <w:position w:val="-1"/>
          <w:sz w:val="20"/>
          <w:szCs w:val="20"/>
          <w:vertAlign w:val="superscript"/>
        </w:rPr>
        <w:t>1</w:t>
      </w:r>
      <w:r w:rsidR="003D32E6">
        <w:rPr>
          <w:rFonts w:ascii="Times New Roman" w:eastAsia="Times New Roman" w:hAnsi="Times New Roman"/>
          <w:color w:val="000000"/>
          <w:position w:val="-1"/>
          <w:sz w:val="20"/>
          <w:szCs w:val="20"/>
        </w:rPr>
        <w:t>, Asima Sirait</w:t>
      </w:r>
      <w:r w:rsidR="003D32E6">
        <w:rPr>
          <w:rFonts w:ascii="Times New Roman" w:eastAsia="Times New Roman" w:hAnsi="Times New Roman"/>
          <w:color w:val="000000"/>
          <w:position w:val="-1"/>
          <w:sz w:val="20"/>
          <w:szCs w:val="20"/>
          <w:vertAlign w:val="superscript"/>
        </w:rPr>
        <w:t>1</w:t>
      </w:r>
    </w:p>
    <w:p w14:paraId="08A55747" w14:textId="77777777" w:rsidR="00BE6C50" w:rsidRPr="00BE6C50" w:rsidRDefault="00000000" w:rsidP="00BE6C50">
      <w:pPr>
        <w:widowControl w:val="0"/>
        <w:suppressAutoHyphens/>
        <w:spacing w:after="0" w:line="240" w:lineRule="auto"/>
        <w:ind w:leftChars="-1" w:hangingChars="1" w:hanging="2"/>
        <w:jc w:val="center"/>
        <w:textDirection w:val="btLr"/>
        <w:textAlignment w:val="top"/>
        <w:outlineLvl w:val="0"/>
        <w:rPr>
          <w:rFonts w:ascii="Times New Roman" w:eastAsia="Times New Roman" w:hAnsi="Times New Roman"/>
          <w:position w:val="-1"/>
          <w:sz w:val="20"/>
          <w:szCs w:val="20"/>
        </w:rPr>
      </w:pPr>
      <w:r w:rsidRPr="00BE6C50">
        <w:rPr>
          <w:rFonts w:ascii="Times New Roman" w:eastAsia="Times New Roman" w:hAnsi="Times New Roman"/>
          <w:position w:val="-1"/>
          <w:sz w:val="20"/>
          <w:szCs w:val="20"/>
          <w:vertAlign w:val="superscript"/>
        </w:rPr>
        <w:t>1</w:t>
      </w:r>
      <w:r w:rsidR="00947F15">
        <w:rPr>
          <w:rFonts w:ascii="Times New Roman" w:eastAsia="Times New Roman" w:hAnsi="Times New Roman"/>
          <w:position w:val="-1"/>
          <w:sz w:val="20"/>
          <w:szCs w:val="20"/>
        </w:rPr>
        <w:t>Universitas Sari Mutiara</w:t>
      </w:r>
      <w:r w:rsidRPr="00BE6C50">
        <w:rPr>
          <w:rFonts w:ascii="Times New Roman" w:eastAsia="Times New Roman" w:hAnsi="Times New Roman"/>
          <w:position w:val="-1"/>
          <w:sz w:val="20"/>
          <w:szCs w:val="20"/>
        </w:rPr>
        <w:t>, Medan, Indonesia</w:t>
      </w:r>
    </w:p>
    <w:p w14:paraId="4A11E89A" w14:textId="77777777" w:rsidR="003548B7" w:rsidRDefault="003548B7" w:rsidP="003548B7">
      <w:pPr>
        <w:spacing w:after="0" w:line="240" w:lineRule="auto"/>
        <w:jc w:val="center"/>
        <w:rPr>
          <w:rFonts w:ascii="Times New Roman" w:hAnsi="Times New Roman"/>
          <w:sz w:val="20"/>
          <w:szCs w:val="20"/>
        </w:rPr>
      </w:pPr>
    </w:p>
    <w:p w14:paraId="2C15436C" w14:textId="77777777" w:rsidR="00947F15" w:rsidRPr="00947F15" w:rsidRDefault="00000000" w:rsidP="00947F15">
      <w:pPr>
        <w:widowControl w:val="0"/>
        <w:autoSpaceDE w:val="0"/>
        <w:autoSpaceDN w:val="0"/>
        <w:adjustRightInd w:val="0"/>
        <w:spacing w:after="0" w:line="240" w:lineRule="auto"/>
        <w:jc w:val="center"/>
        <w:rPr>
          <w:rFonts w:ascii="Times New Roman" w:hAnsi="Times New Roman"/>
          <w:sz w:val="20"/>
          <w:szCs w:val="20"/>
        </w:rPr>
      </w:pPr>
      <w:r w:rsidRPr="0099345E">
        <w:rPr>
          <w:rFonts w:ascii="Times New Roman" w:hAnsi="Times New Roman"/>
          <w:sz w:val="20"/>
          <w:szCs w:val="20"/>
          <w:lang w:val="pt-BR"/>
        </w:rPr>
        <w:t xml:space="preserve">Email </w:t>
      </w:r>
      <w:r w:rsidR="008133EF">
        <w:rPr>
          <w:rFonts w:ascii="Times New Roman" w:hAnsi="Times New Roman"/>
          <w:sz w:val="20"/>
          <w:szCs w:val="20"/>
          <w:lang w:val="pt-BR"/>
        </w:rPr>
        <w:t>c</w:t>
      </w:r>
      <w:r w:rsidRPr="0099345E">
        <w:rPr>
          <w:rFonts w:ascii="Times New Roman" w:hAnsi="Times New Roman"/>
          <w:sz w:val="20"/>
          <w:szCs w:val="20"/>
          <w:lang w:val="pt-BR"/>
        </w:rPr>
        <w:t>oresponden</w:t>
      </w:r>
      <w:r w:rsidR="003548B7">
        <w:rPr>
          <w:rFonts w:ascii="Times New Roman" w:hAnsi="Times New Roman"/>
          <w:sz w:val="20"/>
          <w:szCs w:val="20"/>
          <w:lang w:val="pt-BR"/>
        </w:rPr>
        <w:t>ce</w:t>
      </w:r>
      <w:r w:rsidRPr="00947F15">
        <w:rPr>
          <w:rFonts w:ascii="Times New Roman" w:hAnsi="Times New Roman"/>
          <w:sz w:val="20"/>
          <w:szCs w:val="20"/>
          <w:lang w:val="pt-BR"/>
        </w:rPr>
        <w:t xml:space="preserve">: </w:t>
      </w:r>
      <w:hyperlink r:id="rId8" w:history="1">
        <w:r w:rsidR="00947F15" w:rsidRPr="00947F15">
          <w:rPr>
            <w:rStyle w:val="Hyperlink"/>
            <w:rFonts w:ascii="Times New Roman" w:hAnsi="Times New Roman"/>
            <w:sz w:val="20"/>
            <w:szCs w:val="20"/>
          </w:rPr>
          <w:t>sarahfadhilasrg@gmail.com</w:t>
        </w:r>
      </w:hyperlink>
    </w:p>
    <w:tbl>
      <w:tblPr>
        <w:tblpPr w:leftFromText="180" w:rightFromText="180" w:vertAnchor="text" w:horzAnchor="margin" w:tblpY="155"/>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8080"/>
      </w:tblGrid>
      <w:tr w:rsidR="00D94EE5" w14:paraId="4FE19D92" w14:textId="77777777" w:rsidTr="006E5D0D">
        <w:tc>
          <w:tcPr>
            <w:tcW w:w="1413" w:type="dxa"/>
            <w:shd w:val="clear" w:color="auto" w:fill="auto"/>
          </w:tcPr>
          <w:p w14:paraId="46C85A27" w14:textId="77777777" w:rsidR="005A77EC" w:rsidRPr="002966B0" w:rsidRDefault="005A77EC" w:rsidP="000B6B31">
            <w:pPr>
              <w:spacing w:after="0" w:line="240" w:lineRule="auto"/>
              <w:jc w:val="center"/>
              <w:rPr>
                <w:rFonts w:ascii="Times New Roman" w:eastAsia="SimSun" w:hAnsi="Times New Roman"/>
                <w:b/>
                <w:sz w:val="18"/>
                <w:szCs w:val="28"/>
                <w:lang w:val="en-ID"/>
              </w:rPr>
            </w:pPr>
          </w:p>
          <w:p w14:paraId="0F3774CB" w14:textId="77777777" w:rsidR="005A77EC" w:rsidRPr="00992419" w:rsidRDefault="00000000" w:rsidP="000B6B31">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Record</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Article</w:t>
            </w:r>
          </w:p>
          <w:p w14:paraId="5D88556E" w14:textId="77777777" w:rsidR="005A77EC" w:rsidRDefault="005A77EC" w:rsidP="000B6B31">
            <w:pPr>
              <w:spacing w:after="0" w:line="240" w:lineRule="auto"/>
              <w:rPr>
                <w:rFonts w:ascii="Times New Roman" w:hAnsi="Times New Roman"/>
                <w:sz w:val="12"/>
                <w:lang w:val="en-US"/>
              </w:rPr>
            </w:pPr>
          </w:p>
          <w:p w14:paraId="524233F4" w14:textId="77777777" w:rsidR="005A77EC" w:rsidRDefault="00000000" w:rsidP="000B6B31">
            <w:pPr>
              <w:spacing w:after="0" w:line="240" w:lineRule="auto"/>
              <w:rPr>
                <w:rFonts w:ascii="Times New Roman" w:hAnsi="Times New Roman"/>
                <w:sz w:val="12"/>
                <w:lang w:val="en-US"/>
              </w:rPr>
            </w:pPr>
            <w:r w:rsidRPr="00F6037C">
              <w:rPr>
                <w:rFonts w:ascii="Times New Roman" w:hAnsi="Times New Roman"/>
                <w:sz w:val="12"/>
              </w:rPr>
              <w:t>Accepted</w:t>
            </w:r>
            <w:r w:rsidR="006D01F6">
              <w:rPr>
                <w:rFonts w:ascii="Times New Roman" w:hAnsi="Times New Roman"/>
                <w:sz w:val="12"/>
              </w:rPr>
              <w:t xml:space="preserve"> : 20 October 2024</w:t>
            </w:r>
          </w:p>
          <w:p w14:paraId="50CFED0F" w14:textId="77777777" w:rsidR="005A77EC" w:rsidRDefault="00000000" w:rsidP="000B6B31">
            <w:pPr>
              <w:spacing w:after="0" w:line="240" w:lineRule="auto"/>
              <w:rPr>
                <w:rFonts w:ascii="Times New Roman" w:hAnsi="Times New Roman"/>
                <w:sz w:val="12"/>
                <w:lang w:val="en-US"/>
              </w:rPr>
            </w:pPr>
            <w:r>
              <w:rPr>
                <w:rFonts w:ascii="Times New Roman" w:hAnsi="Times New Roman"/>
                <w:sz w:val="12"/>
                <w:lang w:val="en-US"/>
              </w:rPr>
              <w:t xml:space="preserve">Revised: </w:t>
            </w:r>
            <w:r w:rsidR="006D01F6">
              <w:rPr>
                <w:rFonts w:ascii="Times New Roman" w:hAnsi="Times New Roman"/>
                <w:sz w:val="12"/>
                <w:lang w:val="en-US"/>
              </w:rPr>
              <w:t>30 November 2024</w:t>
            </w:r>
          </w:p>
          <w:p w14:paraId="53C634FC" w14:textId="77777777" w:rsidR="005A77EC" w:rsidRPr="00F6037C" w:rsidRDefault="00000000" w:rsidP="000B6B31">
            <w:pPr>
              <w:spacing w:after="0" w:line="240" w:lineRule="auto"/>
              <w:rPr>
                <w:rFonts w:ascii="Times New Roman" w:eastAsia="SimSun" w:hAnsi="Times New Roman"/>
                <w:sz w:val="12"/>
                <w:szCs w:val="24"/>
                <w:lang w:val="en-US"/>
              </w:rPr>
            </w:pPr>
            <w:r w:rsidRPr="00F6037C">
              <w:rPr>
                <w:rFonts w:ascii="Times New Roman" w:hAnsi="Times New Roman"/>
                <w:sz w:val="12"/>
              </w:rPr>
              <w:t>Published:</w:t>
            </w:r>
            <w:r>
              <w:rPr>
                <w:rFonts w:ascii="Times New Roman" w:eastAsia="SimSun" w:hAnsi="Times New Roman"/>
                <w:sz w:val="12"/>
                <w:szCs w:val="24"/>
                <w:lang w:val="en-ID"/>
              </w:rPr>
              <w:t xml:space="preserve"> </w:t>
            </w:r>
            <w:r w:rsidR="006D01F6">
              <w:rPr>
                <w:rFonts w:ascii="Times New Roman" w:eastAsia="SimSun" w:hAnsi="Times New Roman"/>
                <w:sz w:val="12"/>
                <w:szCs w:val="24"/>
                <w:lang w:val="en-ID"/>
              </w:rPr>
              <w:t>30 December 2024</w:t>
            </w:r>
          </w:p>
          <w:p w14:paraId="75EB8DE5" w14:textId="77777777" w:rsidR="005A77EC" w:rsidRDefault="005A77EC" w:rsidP="000B6B31">
            <w:pPr>
              <w:spacing w:after="0" w:line="240" w:lineRule="auto"/>
              <w:rPr>
                <w:rFonts w:ascii="Times New Roman" w:eastAsia="Times New Roman" w:hAnsi="Times New Roman"/>
                <w:b/>
                <w:color w:val="000000"/>
                <w:sz w:val="28"/>
                <w:szCs w:val="28"/>
                <w:lang w:val="en-US"/>
              </w:rPr>
            </w:pPr>
          </w:p>
          <w:p w14:paraId="68AF8F0A" w14:textId="77777777" w:rsidR="005A77EC" w:rsidRDefault="005A77EC" w:rsidP="000B6B31">
            <w:pPr>
              <w:spacing w:after="0" w:line="240" w:lineRule="auto"/>
              <w:rPr>
                <w:rFonts w:ascii="Times New Roman" w:eastAsia="Times New Roman" w:hAnsi="Times New Roman"/>
                <w:b/>
                <w:color w:val="000000"/>
                <w:sz w:val="28"/>
                <w:szCs w:val="28"/>
                <w:lang w:val="en-US"/>
              </w:rPr>
            </w:pPr>
          </w:p>
          <w:p w14:paraId="320F4E6C" w14:textId="77777777" w:rsidR="00622830" w:rsidRDefault="00622830" w:rsidP="000B6B31">
            <w:pPr>
              <w:spacing w:after="0" w:line="240" w:lineRule="auto"/>
              <w:rPr>
                <w:rFonts w:ascii="Times New Roman" w:eastAsia="Times New Roman" w:hAnsi="Times New Roman"/>
                <w:b/>
                <w:color w:val="000000"/>
                <w:sz w:val="28"/>
                <w:szCs w:val="28"/>
                <w:lang w:val="en-US"/>
              </w:rPr>
            </w:pPr>
          </w:p>
          <w:p w14:paraId="10404C45" w14:textId="77777777" w:rsidR="00622830" w:rsidRDefault="00622830" w:rsidP="000B6B31">
            <w:pPr>
              <w:spacing w:after="0" w:line="240" w:lineRule="auto"/>
              <w:rPr>
                <w:rFonts w:ascii="Times New Roman" w:eastAsia="Times New Roman" w:hAnsi="Times New Roman"/>
                <w:b/>
                <w:color w:val="000000"/>
                <w:sz w:val="28"/>
                <w:szCs w:val="28"/>
                <w:lang w:val="en-US"/>
              </w:rPr>
            </w:pPr>
          </w:p>
          <w:p w14:paraId="0DBAAE0A" w14:textId="77777777" w:rsidR="00622830" w:rsidRDefault="00622830" w:rsidP="000B6B31">
            <w:pPr>
              <w:spacing w:after="0" w:line="240" w:lineRule="auto"/>
              <w:rPr>
                <w:rFonts w:ascii="Times New Roman" w:eastAsia="Times New Roman" w:hAnsi="Times New Roman"/>
                <w:b/>
                <w:color w:val="000000"/>
                <w:sz w:val="28"/>
                <w:szCs w:val="28"/>
                <w:lang w:val="en-US"/>
              </w:rPr>
            </w:pPr>
          </w:p>
          <w:p w14:paraId="4DB3673C" w14:textId="77777777" w:rsidR="00D4504D" w:rsidRDefault="00000000" w:rsidP="00245ED1">
            <w:pPr>
              <w:widowControl w:val="0"/>
              <w:autoSpaceDE w:val="0"/>
              <w:autoSpaceDN w:val="0"/>
              <w:adjustRightInd w:val="0"/>
              <w:spacing w:after="0" w:line="240" w:lineRule="auto"/>
              <w:rPr>
                <w:rFonts w:ascii="Times New Roman" w:eastAsia="Times New Roman" w:hAnsi="Times New Roman"/>
                <w:b/>
                <w:color w:val="000000"/>
                <w:sz w:val="14"/>
                <w:szCs w:val="14"/>
                <w:lang w:val="en-US"/>
              </w:rPr>
            </w:pPr>
            <w:r w:rsidRPr="00626947">
              <w:rPr>
                <w:rFonts w:ascii="Times New Roman" w:eastAsia="Times New Roman" w:hAnsi="Times New Roman"/>
                <w:b/>
                <w:color w:val="000000"/>
                <w:sz w:val="14"/>
                <w:szCs w:val="14"/>
                <w:lang w:val="en-US"/>
              </w:rPr>
              <w:t xml:space="preserve">How to cite : </w:t>
            </w:r>
          </w:p>
          <w:p w14:paraId="768C4C13" w14:textId="77777777" w:rsidR="005A77EC" w:rsidRPr="00245ED1" w:rsidRDefault="005A77EC" w:rsidP="00FC420F">
            <w:pPr>
              <w:spacing w:after="0" w:line="240" w:lineRule="auto"/>
              <w:rPr>
                <w:rFonts w:ascii="Times New Roman" w:eastAsia="Times New Roman" w:hAnsi="Times New Roman"/>
                <w:b/>
                <w:color w:val="000000"/>
                <w:sz w:val="12"/>
                <w:szCs w:val="12"/>
                <w:lang w:val="en-US"/>
              </w:rPr>
            </w:pPr>
          </w:p>
        </w:tc>
        <w:tc>
          <w:tcPr>
            <w:tcW w:w="8080" w:type="dxa"/>
          </w:tcPr>
          <w:p w14:paraId="7F4F6897" w14:textId="77777777" w:rsidR="005A77EC" w:rsidRDefault="00000000" w:rsidP="000B6B31">
            <w:pPr>
              <w:widowControl w:val="0"/>
              <w:spacing w:after="0" w:line="240" w:lineRule="auto"/>
              <w:ind w:right="-135"/>
              <w:jc w:val="center"/>
              <w:rPr>
                <w:rFonts w:ascii="Times New Roman" w:eastAsia="Times New Roman" w:hAnsi="Times New Roman"/>
                <w:b/>
                <w:i/>
                <w:sz w:val="20"/>
                <w:szCs w:val="20"/>
              </w:rPr>
            </w:pPr>
            <w:r>
              <w:rPr>
                <w:rFonts w:ascii="Times New Roman" w:eastAsia="Times New Roman" w:hAnsi="Times New Roman"/>
                <w:b/>
                <w:i/>
                <w:sz w:val="20"/>
                <w:szCs w:val="20"/>
              </w:rPr>
              <w:t>Abstract</w:t>
            </w:r>
          </w:p>
          <w:p w14:paraId="246C5414" w14:textId="77777777" w:rsidR="005A77EC" w:rsidRDefault="005A77EC" w:rsidP="000B6B31">
            <w:pPr>
              <w:widowControl w:val="0"/>
              <w:spacing w:after="0" w:line="240" w:lineRule="auto"/>
              <w:ind w:right="-135"/>
              <w:jc w:val="center"/>
              <w:rPr>
                <w:rFonts w:ascii="Times New Roman" w:eastAsia="Times New Roman" w:hAnsi="Times New Roman"/>
                <w:sz w:val="20"/>
                <w:szCs w:val="20"/>
              </w:rPr>
            </w:pPr>
          </w:p>
          <w:p w14:paraId="6AE25A68" w14:textId="77777777" w:rsidR="00891096" w:rsidRPr="002F5140" w:rsidRDefault="00000000" w:rsidP="00891096">
            <w:pPr>
              <w:spacing w:after="0" w:line="240" w:lineRule="auto"/>
              <w:ind w:hanging="2"/>
              <w:jc w:val="both"/>
              <w:rPr>
                <w:rFonts w:ascii="Times New Roman" w:hAnsi="Times New Roman"/>
                <w:i/>
                <w:iCs/>
                <w:sz w:val="20"/>
                <w:szCs w:val="20"/>
              </w:rPr>
            </w:pPr>
            <w:r w:rsidRPr="002F5140">
              <w:rPr>
                <w:rFonts w:ascii="Times New Roman" w:hAnsi="Times New Roman"/>
                <w:i/>
                <w:iCs/>
                <w:sz w:val="20"/>
                <w:szCs w:val="20"/>
              </w:rPr>
              <w:t xml:space="preserve">Indonesia is the 5th most at-risk country for HIV/AIDS in Asia. HIV/AIDS cases have become a problem in the world and are the 4th leading cause of death. In overcoming the issue of HIV/AIDS, patients must take antiretroviral drugs which only improve the quality of life. However, in reality, there are still many sufferers who are not compliant with the treatment being carried out. This study aims to analyze the factors that influence compliance with ARV treatment at the Teladan Medan Health Center. </w:t>
            </w:r>
            <w:r w:rsidRPr="002F5140">
              <w:rPr>
                <w:rFonts w:ascii="Times New Roman" w:hAnsi="Times New Roman"/>
                <w:i/>
                <w:iCs/>
                <w:color w:val="0D0D0D" w:themeColor="text1" w:themeTint="F2"/>
                <w:sz w:val="20"/>
                <w:szCs w:val="20"/>
              </w:rPr>
              <w:t xml:space="preserve">This study uses a quantitative research type with a descriptive approach. The study was conducted on PLHIV at the Teladan Medan Health Center starting from September 2023 - March 2024. The study population was 1,356 people, and the sample was taken from 150 people using a purposive sampling technique. The instruments used were adopted from previous studies that had been tested for validity and reliability and for the saturation variable using </w:t>
            </w:r>
            <w:r w:rsidRPr="002F5140">
              <w:rPr>
                <w:rFonts w:ascii="Times New Roman" w:hAnsi="Times New Roman"/>
                <w:i/>
                <w:iCs/>
                <w:sz w:val="20"/>
                <w:szCs w:val="20"/>
              </w:rPr>
              <w:t xml:space="preserve">the medication saturation questionnaire by the Maslach Burnout Inventory. The results of the study </w:t>
            </w:r>
            <w:r w:rsidRPr="002F5140">
              <w:rPr>
                <w:rFonts w:ascii="Times New Roman" w:eastAsiaTheme="majorEastAsia" w:hAnsi="Times New Roman"/>
                <w:i/>
                <w:iCs/>
                <w:color w:val="000000" w:themeColor="text1"/>
                <w:sz w:val="20"/>
                <w:szCs w:val="20"/>
              </w:rPr>
              <w:t xml:space="preserve">showed that the majority of knowledge of PLHIV at Teladan Medan Health Center was in the good category as many as 121 (80.7%), the distance of PLHIV health services to the Health Center was mostly far as many as 90 (60%), the majority of PLHIV had experienced side effects as many as 111 (74%), the majority of PLHIV had experienced stigma as many as 89 (59.3%), boredom as many as 98 (65.3%) and the majority of PLHIV did not receive support in ARV treatment as many as 114 (76%). It can be concluded that </w:t>
            </w:r>
            <w:r w:rsidRPr="002F5140">
              <w:rPr>
                <w:rFonts w:ascii="Times New Roman" w:hAnsi="Times New Roman"/>
                <w:i/>
                <w:iCs/>
                <w:sz w:val="20"/>
                <w:szCs w:val="20"/>
              </w:rPr>
              <w:t>the factors that influence adherence to ARV treatment are knowledge, distance of service, side effects of drugs, stigma, boredom and family support.</w:t>
            </w:r>
          </w:p>
          <w:p w14:paraId="08B32B24" w14:textId="77777777" w:rsidR="00891096" w:rsidRPr="002F5140" w:rsidRDefault="00891096" w:rsidP="00891096">
            <w:pPr>
              <w:spacing w:after="0" w:line="240" w:lineRule="auto"/>
              <w:ind w:hanging="2"/>
              <w:jc w:val="both"/>
              <w:rPr>
                <w:rFonts w:ascii="Times New Roman" w:hAnsi="Times New Roman"/>
                <w:i/>
                <w:iCs/>
                <w:sz w:val="20"/>
                <w:szCs w:val="20"/>
              </w:rPr>
            </w:pPr>
          </w:p>
          <w:p w14:paraId="5C8AB228" w14:textId="77777777" w:rsidR="005A77EC" w:rsidRPr="00FA680F" w:rsidRDefault="00000000" w:rsidP="00891096">
            <w:pPr>
              <w:pStyle w:val="TableParagraph"/>
              <w:ind w:left="0"/>
              <w:rPr>
                <w:bCs/>
                <w:i/>
                <w:iCs/>
                <w:sz w:val="18"/>
                <w:szCs w:val="18"/>
                <w:lang w:val="id-ID"/>
              </w:rPr>
            </w:pPr>
            <w:r w:rsidRPr="002F5140">
              <w:rPr>
                <w:b/>
                <w:i/>
                <w:iCs/>
                <w:sz w:val="20"/>
                <w:szCs w:val="20"/>
              </w:rPr>
              <w:t xml:space="preserve">Keywords: </w:t>
            </w:r>
            <w:r w:rsidRPr="002F5140">
              <w:rPr>
                <w:b/>
                <w:bCs/>
                <w:i/>
                <w:iCs/>
                <w:color w:val="000000" w:themeColor="text1"/>
                <w:sz w:val="20"/>
                <w:szCs w:val="20"/>
              </w:rPr>
              <w:t>Antiretroviral, Human Immunodeficiency Virus , Compliance</w:t>
            </w:r>
          </w:p>
        </w:tc>
      </w:tr>
    </w:tbl>
    <w:p w14:paraId="1D66B93E" w14:textId="77777777" w:rsidR="005A77EC" w:rsidRPr="002966B0" w:rsidRDefault="005A77EC" w:rsidP="005A77EC">
      <w:pPr>
        <w:pBdr>
          <w:bottom w:val="single" w:sz="4" w:space="0" w:color="auto"/>
        </w:pBdr>
        <w:spacing w:after="0" w:line="240" w:lineRule="auto"/>
        <w:contextualSpacing/>
        <w:jc w:val="both"/>
        <w:rPr>
          <w:rFonts w:ascii="Times New Roman" w:hAnsi="Times New Roman"/>
          <w:szCs w:val="24"/>
        </w:rPr>
      </w:pPr>
    </w:p>
    <w:p w14:paraId="08DD32C7" w14:textId="77777777" w:rsidR="005A77EC" w:rsidRPr="002966B0" w:rsidRDefault="005A77EC" w:rsidP="005A77EC">
      <w:pPr>
        <w:spacing w:after="0" w:line="240" w:lineRule="auto"/>
        <w:contextualSpacing/>
        <w:jc w:val="both"/>
        <w:rPr>
          <w:rFonts w:ascii="Times New Roman" w:hAnsi="Times New Roman"/>
          <w:szCs w:val="24"/>
          <w:lang w:val="en-US"/>
        </w:rPr>
        <w:sectPr w:rsidR="005A77EC" w:rsidRPr="002966B0" w:rsidSect="003B54AA">
          <w:headerReference w:type="even" r:id="rId9"/>
          <w:headerReference w:type="default" r:id="rId10"/>
          <w:footerReference w:type="default" r:id="rId11"/>
          <w:headerReference w:type="first" r:id="rId12"/>
          <w:type w:val="continuous"/>
          <w:pgSz w:w="11906" w:h="16838" w:code="9"/>
          <w:pgMar w:top="1440" w:right="1440" w:bottom="1440" w:left="1440" w:header="709" w:footer="709" w:gutter="0"/>
          <w:pgNumType w:start="1"/>
          <w:cols w:space="567"/>
          <w:titlePg/>
          <w:docGrid w:linePitch="360"/>
        </w:sectPr>
      </w:pPr>
    </w:p>
    <w:p w14:paraId="28F1B910" w14:textId="77777777" w:rsidR="005A77EC" w:rsidRDefault="005A77EC" w:rsidP="005A77EC">
      <w:pPr>
        <w:pStyle w:val="Footer"/>
        <w:tabs>
          <w:tab w:val="clear" w:pos="4513"/>
          <w:tab w:val="clear" w:pos="9026"/>
        </w:tabs>
        <w:jc w:val="both"/>
        <w:rPr>
          <w:rFonts w:ascii="Times New Roman" w:hAnsi="Times New Roman"/>
          <w:b/>
          <w:color w:val="000000"/>
          <w:sz w:val="24"/>
          <w:szCs w:val="24"/>
          <w:lang w:val="en-US"/>
        </w:rPr>
      </w:pPr>
    </w:p>
    <w:p w14:paraId="5C555A33" w14:textId="77777777" w:rsidR="005A77EC" w:rsidRDefault="00000000" w:rsidP="009E0335">
      <w:pPr>
        <w:pStyle w:val="Footer"/>
        <w:tabs>
          <w:tab w:val="clear" w:pos="4513"/>
          <w:tab w:val="clear" w:pos="9026"/>
        </w:tabs>
        <w:spacing w:line="360" w:lineRule="auto"/>
        <w:jc w:val="both"/>
        <w:rPr>
          <w:rFonts w:ascii="Times New Roman" w:hAnsi="Times New Roman"/>
          <w:b/>
          <w:color w:val="000000"/>
          <w:sz w:val="24"/>
          <w:szCs w:val="24"/>
          <w:lang w:val="en-US"/>
        </w:rPr>
      </w:pPr>
      <w:r w:rsidRPr="00660541">
        <w:rPr>
          <w:rFonts w:ascii="Times New Roman" w:hAnsi="Times New Roman"/>
          <w:b/>
          <w:color w:val="000000"/>
          <w:sz w:val="24"/>
          <w:szCs w:val="24"/>
        </w:rPr>
        <w:t>INTRODUCTION</w:t>
      </w:r>
    </w:p>
    <w:p w14:paraId="517249FE" w14:textId="77777777" w:rsidR="00891096" w:rsidRPr="00B505A1" w:rsidRDefault="00000000" w:rsidP="00891096">
      <w:pPr>
        <w:spacing w:after="0" w:line="360" w:lineRule="auto"/>
        <w:ind w:firstLine="720"/>
        <w:jc w:val="both"/>
        <w:rPr>
          <w:rFonts w:ascii="Times New Roman" w:hAnsi="Times New Roman"/>
          <w:color w:val="000000" w:themeColor="text1"/>
          <w:sz w:val="24"/>
          <w:szCs w:val="24"/>
        </w:rPr>
      </w:pPr>
      <w:bookmarkStart w:id="0" w:name="_Hlk170538080"/>
      <w:r>
        <w:rPr>
          <w:rFonts w:ascii="Times New Roman" w:hAnsi="Times New Roman"/>
          <w:sz w:val="24"/>
          <w:szCs w:val="24"/>
        </w:rPr>
        <w:t xml:space="preserve">People with Human Immunodeficiency Virus (PLHIV) need treatment with antiretrovirals (ARVs) to reduce the amount of HIV in the body so that it does not enter the AIDS stage and prevent opportunistic infections and their complications </w:t>
      </w:r>
      <w:r w:rsidRPr="00B505A1">
        <w:rPr>
          <w:rFonts w:ascii="Times New Roman" w:hAnsi="Times New Roman"/>
          <w:sz w:val="24"/>
          <w:szCs w:val="24"/>
        </w:rPr>
        <w:fldChar w:fldCharType="begin" w:fldLock="1"/>
      </w:r>
      <w:r w:rsidRPr="00B505A1">
        <w:rPr>
          <w:rFonts w:ascii="Times New Roman" w:hAnsi="Times New Roman"/>
          <w:sz w:val="24"/>
          <w:szCs w:val="24"/>
        </w:rPr>
        <w:instrText>ADDIN CSL_CITATION {"citationItems":[{"id":"ITEM-1","itemData":{"abstract":"Latar Belakang : HIV (Human immunodeficiency virus) adalah virus yang menginfeksi sistem imun manusia. Obat yang tepat untuk mengeliminasi HIV pada tubuh manusia secara efektif dan keseluruhan belum ditemukan hingga saat ini, namun sudah ada terapi ARV (antiretroviral) yang efektif dapat mensupresi jumlah virus HIV yang diindikasikan kepada semua pasien HIV. Kepatuhan menjadi pertimbangan utama pasien untuk dapat memulai terapi ARV. Tujuan penelitian ini untuk mengetahui faktor-faktor yang berhubungan dengan kepatuhan pasien HIV dalam mengonsumsi terapi antiretroviral di Puskesmas Simpang Kawat Kota Jambi. Metode : Rancangan cross sectional melalui kuesioner pada 67 pasien HIV di Puskesmas Simpang Kawat Kota Jambi. Penelitian dilakukan pada Mei 2022 dengan analisis data univariat dan bivariat. Hasil : Mayoritas responden berusia 26 – 35 tahun (mean: 33,6), berjenis kelamin laki-laki, memiliki pekerjaan, pendidikan terakhir SMA, dan telah menjalani terapi &gt;24 bulan. Serta memiliki pengetahuan, sikap, dukungan sosial, penilaian pelayanan kesehatan, dan tingkat kepatuhan yang baik. Pada analisis bivariat, didapatkan hasil p = 0,580 untuk usia, p = 0,744 untuk jenis kelamin, p = 0,235 untuk tingkat pendidikan, p = 0,143 untuk pekerjaan, p = 0,206 untuk lama menjalani terapi, p = 0,010 untuk pengetahuan, p = 0,010 untuk sikap, p = 0, 589 untuk dukungan sosial, dan p = 0,429 untuk pelayanan kesehatan. Kesimpulan : Terdapat hubungan bermakna antara pengetahuan dan sikap pasien HIV dengan kepatuhan mereka mengonsumsi terapi ARV. Tidak ada hubungan bermakna antara kepatuhan pasien HIV mengonsumsi terapi ARV dengan usia, jenis kelamin, tingkat pendidikan, pekerjaan, lama menjalani terapi, dukungan sosial, dan pelayanan kesehatan.","author":[{"dropping-particle":"","family":"Kusdiyah","given":"Erny","non-dropping-particle":"","parse-names":false,"suffix":""}],"container-title":"e-SEHAD","id":"ITEM-1","issued":{"date-parts":[["2022"]]},"page":"8-27","title":"Faktor-Faktor Yang Berhubungan Dengan Kepatuhan Pasien Hiv Dalam Mengonsumsi Terapi Antiretroviral Di Puskesmas Simpang Kawat Kota Jambi","type":"article-journal","volume":"3"},"uris":["http://www.mendeley.com/documents/?uuid=d58576f6-24c8-467a-aa6a-04179e1462ea"]}],"mendeley":{"formattedCitation":"(Kusdiyah, 2022)","plainTextFormattedCitation":"(Kusdiyah, 2022)","previouslyFormattedCitation":"(Kusdiyah, 2022)"},"properties":{"noteIndex":0},"schema":"https://github.com/citation-style-language/schema/raw/master/csl-citation.json"}</w:instrText>
      </w:r>
      <w:r w:rsidRPr="00B505A1">
        <w:rPr>
          <w:rFonts w:ascii="Times New Roman" w:hAnsi="Times New Roman"/>
          <w:sz w:val="24"/>
          <w:szCs w:val="24"/>
        </w:rPr>
        <w:fldChar w:fldCharType="separate"/>
      </w:r>
      <w:r w:rsidRPr="00B505A1">
        <w:rPr>
          <w:rFonts w:ascii="Times New Roman" w:hAnsi="Times New Roman"/>
          <w:noProof/>
          <w:sz w:val="24"/>
          <w:szCs w:val="24"/>
        </w:rPr>
        <w:t>(Kusdiyah, 2022)</w:t>
      </w:r>
      <w:r w:rsidRPr="00B505A1">
        <w:rPr>
          <w:rFonts w:ascii="Times New Roman" w:hAnsi="Times New Roman"/>
          <w:sz w:val="24"/>
          <w:szCs w:val="24"/>
        </w:rPr>
        <w:fldChar w:fldCharType="end"/>
      </w:r>
      <w:r w:rsidRPr="00B505A1">
        <w:rPr>
          <w:rFonts w:ascii="Times New Roman" w:hAnsi="Times New Roman"/>
          <w:sz w:val="24"/>
          <w:szCs w:val="24"/>
          <w:shd w:val="clear" w:color="auto" w:fill="FFFFFF"/>
        </w:rPr>
        <w:t xml:space="preserve">. </w:t>
      </w:r>
      <w:r>
        <w:rPr>
          <w:rFonts w:ascii="Times New Roman" w:hAnsi="Times New Roman"/>
          <w:sz w:val="24"/>
          <w:szCs w:val="24"/>
        </w:rPr>
        <w:t xml:space="preserve">PLHIV who receive treatment must comply with taking ARV drugs for life, on time and with discipline. Compliance with taking medication in PLHIV includes accuracy in time, amount, dose and how individuals consume their medication. Non-compliance in implementing therapy will reduce the effectiveness of ARV drugs and even increase viral resistance in the body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{"citationItems":[{"id":"ITEM-1","itemData":{"abstract":"Background: According to MDGs 2015 target (125/100.000 live births), the maternal mortality rate in Indonesia is high. The efforts to reduce maternal mortality rate in Indonesia such as MPS (Making Pregnancy Safer) program was not maximum. Preeclampsia is one of the major cause of maternal mortality in Indonesia. The delays to reach referral hospital facility caused the high rate of maternal mortality and morbidity of preeclampsia. Most of the preeclampsia mother come to the hospital was in a severe pre-eclampsia or related complications,of preeclampsia condition so it was necessary to do a study to determine the risk factors that affect the preeclampsia mother that got delay to reach referral hospital facilities. Purpose: the study to determine risk factors that affect people with pre-eclampsia who delayed to reach referral hospital facilities. Methods: It used observational analytic study with cross sectional and total sampling technique. The data were collected from secondary data sources and interview with questionnaires. The data analysis was performed by univariate, bivariate and multivariate chi square with a multiple logistic regression methods. Results: The risk factors that influence the delay of pre-eclampsia mother to reach the referral hospital facilities based on multivariate analysis were the collaborated decision making pattern and or health provider referrence (OR = 9.063, 95% CI: 2.378 to 34.532, p = 0.001). Probability of preeclampsia mother who didn’t delay to reach referral hospital facility if the collaborated decision making pattern and or health provider referrence that not delays was 62.8%.","author":[{"dropping-particle":"","family":"Puspitasari","given":"Dessy Era","non-dropping-particle":"","parse-names":false,"suffix":""}],"container-title":"(skripsi),surabaya : UN AIR","id":"ITEM-1","issued":{"date-parts":[["2016"]]},"page":"1-121","title":"Analisis faktor yang mempengaruhi kepatuhan minum obat antiretroviral (ARV) pada ibu HIV berbasis information motivation behavioral skills (IMB) model of antiretroviral therrapy (ART) adherence di Poli UPIPI RSUD Dr. SOETOMO Surabaya","type":"article-journal"},"uris":["http://www.mendeley.com/documents/?uuid=84d5f939-f20d-4949-a012-84cf76d033d3"]}],"mendeley":{"formattedCitation":"(Puspitasari, 2016)","plainTextFormattedCitation":"(Puspitasari, 2016)","previouslyFormattedCitation":"(Puspitasari, 2016)"},"properties":{"noteIndex":0},"schema":"https://github.com/citation-style-language/schema/raw/master/csl-citation.json"}</w:instrText>
      </w:r>
      <w:r>
        <w:rPr>
          <w:rFonts w:ascii="Times New Roman" w:hAnsi="Times New Roman"/>
          <w:sz w:val="24"/>
          <w:szCs w:val="24"/>
        </w:rPr>
        <w:fldChar w:fldCharType="separate"/>
      </w:r>
      <w:r w:rsidRPr="004425F7">
        <w:rPr>
          <w:rFonts w:ascii="Times New Roman" w:hAnsi="Times New Roman"/>
          <w:noProof/>
          <w:sz w:val="24"/>
          <w:szCs w:val="24"/>
        </w:rPr>
        <w:t>(Puspitasari, 2016)</w:t>
      </w:r>
      <w:r>
        <w:rPr>
          <w:rFonts w:ascii="Times New Roman" w:hAnsi="Times New Roman"/>
          <w:sz w:val="24"/>
          <w:szCs w:val="24"/>
        </w:rPr>
        <w:fldChar w:fldCharType="end"/>
      </w:r>
      <w:r>
        <w:rPr>
          <w:rFonts w:ascii="Times New Roman" w:hAnsi="Times New Roman"/>
          <w:sz w:val="24"/>
          <w:szCs w:val="24"/>
        </w:rPr>
        <w:t>.</w:t>
      </w:r>
    </w:p>
    <w:p w14:paraId="288D6B98" w14:textId="77777777" w:rsidR="00891096" w:rsidRDefault="00000000" w:rsidP="00891096">
      <w:pPr>
        <w:spacing w:after="0" w:line="360" w:lineRule="auto"/>
        <w:ind w:firstLine="720"/>
        <w:jc w:val="both"/>
        <w:rPr>
          <w:rFonts w:ascii="Times New Roman" w:hAnsi="Times New Roman"/>
          <w:color w:val="000000" w:themeColor="text1"/>
          <w:sz w:val="24"/>
          <w:szCs w:val="24"/>
        </w:rPr>
      </w:pPr>
      <w:bookmarkStart w:id="1" w:name="_Hlk170538081"/>
      <w:r w:rsidRPr="00B505A1">
        <w:rPr>
          <w:rFonts w:ascii="Times New Roman" w:hAnsi="Times New Roman"/>
          <w:sz w:val="24"/>
          <w:szCs w:val="24"/>
        </w:rPr>
        <w:t>The case of HIV/AIDS itself has become a problem in the world and is the 4th highest cause of death</w:t>
      </w:r>
      <w:bookmarkEnd w:id="1"/>
      <w:r>
        <w:rPr>
          <w:rFonts w:ascii="Times New Roman" w:hAnsi="Times New Roman"/>
          <w:sz w:val="24"/>
          <w:szCs w:val="24"/>
        </w:rPr>
        <w:t>,</w:t>
      </w:r>
      <w:r w:rsidRPr="00B505A1">
        <w:rPr>
          <w:rFonts w:ascii="Times New Roman" w:hAnsi="Times New Roman"/>
          <w:sz w:val="24"/>
          <w:szCs w:val="24"/>
        </w:rPr>
        <w:t xml:space="preserve"> </w:t>
      </w:r>
      <w:r w:rsidRPr="00B505A1">
        <w:rPr>
          <w:rFonts w:ascii="Times New Roman" w:hAnsi="Times New Roman"/>
          <w:i/>
          <w:iCs/>
          <w:color w:val="000000" w:themeColor="text1"/>
          <w:sz w:val="24"/>
          <w:szCs w:val="24"/>
        </w:rPr>
        <w:t xml:space="preserve">World Health Organization </w:t>
      </w:r>
      <w:r>
        <w:rPr>
          <w:rFonts w:ascii="Times New Roman" w:hAnsi="Times New Roman"/>
          <w:color w:val="000000" w:themeColor="text1"/>
          <w:sz w:val="24"/>
          <w:szCs w:val="24"/>
        </w:rPr>
        <w:t xml:space="preserve">(WHO) in 2020 was 37.7 million and in 2022 it increased to 39.0 million people infected with HIV and as many as 630,000 people in the world died from HIV. The population with the highest cases of HIV/AIDS is in the United States and 3.5 million people </w:t>
      </w:r>
      <w:r w:rsidRPr="00B505A1">
        <w:rPr>
          <w:rFonts w:ascii="Times New Roman" w:hAnsi="Times New Roman"/>
          <w:color w:val="000000" w:themeColor="text1"/>
          <w:sz w:val="24"/>
          <w:szCs w:val="24"/>
        </w:rPr>
        <w:fldChar w:fldCharType="begin" w:fldLock="1"/>
      </w:r>
      <w:r w:rsidRPr="00B505A1">
        <w:rPr>
          <w:rFonts w:ascii="Times New Roman" w:hAnsi="Times New Roman"/>
          <w:color w:val="000000" w:themeColor="text1"/>
          <w:sz w:val="24"/>
          <w:szCs w:val="24"/>
        </w:rPr>
        <w:instrText>ADDIN CSL_CITATION {"citationItems":[{"id":"ITEM-1","itemData":{"ISBN":"9789240074323","ISSN":"00263745","PMID":"18127266","abstract":"The World health statistics report is the World Health Organization’s (WHO) annual compilation of the most recent available data on health and health-related indicators for its 194 Member States. The 2022 edition features the latest data for 50+ indicators from the Sustainable Development Goals (SDGs) and WHO Triple billion targets. A total of 35 indicators present at least 2020 data (from comparable estimates and primary data) and 16 indicators include data between 2017 and 2019","author":[{"dropping-particle":"","family":"WHO","given":"","non-dropping-particle":"","parse-names":false,"suffix":""}],"container-title":"The Milbank Memorial Fund quarterly","id":"ITEM-1","issue":"2","issued":{"date-parts":[["2023"]]},"number-of-pages":"179-187","title":"World Health Statistics:Monitoring Health for the Sustainable Development Goals(SDGs)","type":"book","volume":"27"},"uris":["http://www.mendeley.com/documents/?uuid=2b5ea6bf-a789-4a63-a2c7-8a2fdde2e5c0"]}],"mendeley":{"formattedCitation":"(WHO, 2023b)","manualFormatting":"(WHO, 2023)","plainTextFormattedCitation":"(WHO, 2023b)","previouslyFormattedCitation":"(WHO, 2023b)"},"properties":{"noteIndex":0},"schema":"https://github.com/citation-style-language/schema/raw/master/csl-citation.json"}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noProof/>
          <w:color w:val="000000" w:themeColor="text1"/>
          <w:sz w:val="24"/>
          <w:szCs w:val="24"/>
        </w:rPr>
        <w:t>(WHO, 2023)</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 xml:space="preserve">. It was also reported that 86% of people </w:t>
      </w:r>
      <w:r>
        <w:rPr>
          <w:rFonts w:ascii="Times New Roman" w:hAnsi="Times New Roman"/>
          <w:color w:val="000000" w:themeColor="text1"/>
          <w:sz w:val="24"/>
          <w:szCs w:val="24"/>
        </w:rPr>
        <w:t xml:space="preserve">with HIV (PLHIV) </w:t>
      </w:r>
      <w:r>
        <w:rPr>
          <w:rFonts w:ascii="Times New Roman" w:hAnsi="Times New Roman"/>
          <w:color w:val="000000" w:themeColor="text1"/>
          <w:sz w:val="24"/>
          <w:szCs w:val="24"/>
        </w:rPr>
        <w:lastRenderedPageBreak/>
        <w:t xml:space="preserve">knew their status, 76% of PLHIV received antiretroviral therapy (ARV) and 71% checked the virus in the blood through </w:t>
      </w:r>
      <w:r w:rsidRPr="00B505A1">
        <w:rPr>
          <w:rFonts w:ascii="Times New Roman" w:hAnsi="Times New Roman"/>
          <w:color w:val="000000" w:themeColor="text1"/>
          <w:sz w:val="24"/>
          <w:szCs w:val="24"/>
        </w:rPr>
        <w:fldChar w:fldCharType="begin" w:fldLock="1"/>
      </w:r>
      <w:r>
        <w:rPr>
          <w:rFonts w:ascii="Times New Roman" w:hAnsi="Times New Roman"/>
          <w:color w:val="000000" w:themeColor="text1"/>
          <w:sz w:val="24"/>
          <w:szCs w:val="24"/>
        </w:rPr>
        <w:instrText>ADDIN CSL_CITATION {"citationItems":[{"id":"ITEM-1","itemData":{"author":[{"dropping-particle":"","family":"WHO","given":"","non-dropping-particle":"","parse-names":false,"suffix":""}],"id":"ITEM-1","issued":{"date-parts":[["2023"]]},"title":"HIV dan AIDS","type":"article"},"uris":["http://www.mendeley.com/documents/?uuid=96411544-52d6-447e-b19b-5a710c356fe0"]}],"mendeley":{"formattedCitation":"(WHO, 2023a)","manualFormatting":"viral load (WHO, 2023)","plainTextFormattedCitation":"(WHO, 2023a)","previouslyFormattedCitation":"(WHO, 2023a)"},"properties":{"noteIndex":0},"schema":"https://github.com/citation-style-language/schema/raw/master/csl-citation.json"}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i/>
          <w:iCs/>
          <w:color w:val="000000" w:themeColor="text1"/>
          <w:sz w:val="24"/>
          <w:szCs w:val="24"/>
        </w:rPr>
        <w:t xml:space="preserve">viral load </w:t>
      </w:r>
      <w:r w:rsidRPr="00B505A1">
        <w:rPr>
          <w:rFonts w:ascii="Times New Roman" w:hAnsi="Times New Roman"/>
          <w:noProof/>
          <w:color w:val="000000" w:themeColor="text1"/>
          <w:sz w:val="24"/>
          <w:szCs w:val="24"/>
        </w:rPr>
        <w:t>(WHO, 2023)</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p>
    <w:bookmarkEnd w:id="0"/>
    <w:p w14:paraId="54656349" w14:textId="77777777" w:rsidR="008040BE" w:rsidRDefault="00000000" w:rsidP="00891096">
      <w:pPr>
        <w:spacing w:after="0" w:line="360" w:lineRule="auto"/>
        <w:ind w:firstLine="720"/>
        <w:jc w:val="both"/>
        <w:rPr>
          <w:rFonts w:ascii="Times New Roman" w:hAnsi="Times New Roman"/>
          <w:color w:val="000000" w:themeColor="text1"/>
          <w:sz w:val="24"/>
          <w:szCs w:val="24"/>
        </w:rPr>
      </w:pPr>
      <w:r w:rsidRPr="00B505A1">
        <w:rPr>
          <w:rFonts w:ascii="Times New Roman" w:hAnsi="Times New Roman"/>
          <w:sz w:val="24"/>
          <w:szCs w:val="24"/>
        </w:rPr>
        <w:t>Indonesia is the 5th country at the highest risk of HIV/AIDS in Asia.</w:t>
      </w:r>
      <w:r>
        <w:t xml:space="preserve"> </w:t>
      </w:r>
      <w:r w:rsidRPr="00B505A1">
        <w:rPr>
          <w:rFonts w:ascii="Times New Roman" w:hAnsi="Times New Roman"/>
          <w:color w:val="000000" w:themeColor="text1"/>
          <w:sz w:val="24"/>
          <w:szCs w:val="24"/>
        </w:rPr>
        <w:t>The development of HIV and AIDS in Indonesia was reported that in 2020, 41,987 PLWHA were found and 32,925 PLWHA started ARV treatment. The cumulative number of HIV and AIDS cases up to December 2020 was 549,291 cases</w:t>
      </w:r>
      <w:r>
        <w:rPr>
          <w:rFonts w:ascii="Times New Roman" w:hAnsi="Times New Roman"/>
          <w:color w:val="000000" w:themeColor="text1"/>
          <w:sz w:val="24"/>
          <w:szCs w:val="24"/>
        </w:rPr>
        <w:t xml:space="preserve"> </w:t>
      </w:r>
      <w:r w:rsidRPr="00B505A1">
        <w:rPr>
          <w:rFonts w:ascii="Times New Roman" w:hAnsi="Times New Roman"/>
          <w:color w:val="000000" w:themeColor="text1"/>
          <w:sz w:val="24"/>
          <w:szCs w:val="24"/>
        </w:rPr>
        <w:fldChar w:fldCharType="begin" w:fldLock="1"/>
      </w:r>
      <w:r w:rsidRPr="00B505A1">
        <w:rPr>
          <w:rFonts w:ascii="Times New Roman" w:hAnsi="Times New Roman"/>
          <w:color w:val="000000" w:themeColor="text1"/>
          <w:sz w:val="24"/>
          <w:szCs w:val="24"/>
        </w:rPr>
        <w:instrText>ADDIN CSL_CITATION {"citationItems":[{"id":"ITEM-1","itemData":{"author":[{"dropping-particle":"","family":"Kemenkes RI","given":"","non-dropping-particle":"","parse-names":false,"suffix":""}],"id":"ITEM-1","issued":{"date-parts":[["2020"]]},"title":"Laporan Perkembangan Kasus AIDS dan PIMS Triwulan IV Tahun 2020","type":"report"},"uris":["http://www.mendeley.com/documents/?uuid=2794c8e8-7907-4026-9dc4-11d9b9102a50"]}],"mendeley":{"formattedCitation":"(Kemenkes RI, 2020)","plainTextFormattedCitation":"(Kemenkes RI, 2020)","previouslyFormattedCitation":"(Kemenkes RI, 2020)"},"properties":{"noteIndex":0},"schema":"https://github.com/citation-style-language/schema/raw/master/csl-citation.json"}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noProof/>
          <w:color w:val="000000" w:themeColor="text1"/>
          <w:sz w:val="24"/>
          <w:szCs w:val="24"/>
        </w:rPr>
        <w:t>(Kemenkes</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RI,</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2020)</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B505A1">
        <w:rPr>
          <w:rFonts w:ascii="Times New Roman" w:hAnsi="Times New Roman"/>
          <w:color w:val="000000" w:themeColor="text1"/>
          <w:sz w:val="24"/>
          <w:szCs w:val="24"/>
        </w:rPr>
        <w:t xml:space="preserve">In 2021, the number of PLWHA found was 36,902 people and 30,160 PLWHA started ARV treatment. The cumulative number of HIV and AIDS cases up to December 2021 was 456,453 cases </w:t>
      </w:r>
      <w:r w:rsidRPr="00B505A1">
        <w:rPr>
          <w:rFonts w:ascii="Times New Roman" w:hAnsi="Times New Roman"/>
          <w:color w:val="000000" w:themeColor="text1"/>
          <w:sz w:val="24"/>
          <w:szCs w:val="24"/>
        </w:rPr>
        <w:fldChar w:fldCharType="begin" w:fldLock="1"/>
      </w:r>
      <w:r w:rsidR="00063EDF">
        <w:rPr>
          <w:rFonts w:ascii="Times New Roman" w:hAnsi="Times New Roman"/>
          <w:color w:val="000000" w:themeColor="text1"/>
          <w:sz w:val="24"/>
          <w:szCs w:val="24"/>
        </w:rPr>
        <w:instrText>ADDIN CSL_CITATION {"citationItems":[{"id":"ITEM-1","itemData":{"abstract":"https://siha.kemkes.go.id/","author":[{"dropping-particle":"","family":"Kemenkes RI","given":"","non-dropping-particle":"","parse-names":false,"suffix":""}],"container-title":"https://siha.kemkes.go.id/","id":"ITEM-1","issued":{"date-parts":[["2021"]]},"number-of-pages":"8-15","title":"Laporan Perkembangan Kasus AIDS dan PIMS Triwulan IV Tahun 2021","type":"report"},"uris":["http://www.mendeley.com/documents/?uuid=b3ef8054-74d1-4d92-ae26-f00d03df2505"]}],"mendeley":{"formattedCitation":"(Kemenkes RI, 2021)","plainTextFormattedCitation":"(Kemenkes RI, 2021)","previouslyFormattedCitation":"(Kemenkes RI, 2021)"},"properties":{"noteIndex":0},"schema":"https://github.com/citation-style-language/schema/raw/master/csl-citation.json"}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00063EDF" w:rsidRPr="00063EDF">
        <w:rPr>
          <w:rFonts w:ascii="Times New Roman" w:hAnsi="Times New Roman"/>
          <w:noProof/>
          <w:color w:val="000000" w:themeColor="text1"/>
          <w:sz w:val="24"/>
          <w:szCs w:val="24"/>
        </w:rPr>
        <w:t>(Kemenkes RI, 2021)</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p w14:paraId="509EC2C8" w14:textId="77777777" w:rsidR="008040BE" w:rsidRPr="00B505A1" w:rsidRDefault="00000000" w:rsidP="009E0335">
      <w:pPr>
        <w:spacing w:after="0" w:line="360" w:lineRule="auto"/>
        <w:ind w:firstLine="720"/>
        <w:jc w:val="both"/>
        <w:rPr>
          <w:rFonts w:ascii="Times New Roman" w:hAnsi="Times New Roman"/>
          <w:color w:val="000000" w:themeColor="text1"/>
          <w:sz w:val="24"/>
          <w:szCs w:val="24"/>
        </w:rPr>
      </w:pPr>
      <w:r w:rsidRPr="00B505A1">
        <w:rPr>
          <w:rFonts w:ascii="Times New Roman" w:hAnsi="Times New Roman"/>
          <w:color w:val="000000" w:themeColor="text1"/>
          <w:sz w:val="24"/>
          <w:szCs w:val="24"/>
        </w:rPr>
        <w:t xml:space="preserve">North Sumatra Province ranks 6th in terms of HIV/AIDS cases throughout 2022. Based on the report of the North Sumatra Provincial Health Office in 2020, it was reported that the number of PLWHA found was 2,193 people and PLWHA who started ARV treatment was 1,672 people (76%). In 2021, the number of PLWHA found was 1,904 people and PLWHA who started ARV treatment was 1,562 people (84%). In January - September 2022, it was reported that the number of PLWHA found was 2,021 people and PLWHA who started ARV treatment was 1,678 (83%) </w:t>
      </w:r>
      <w:r w:rsidRPr="00B505A1">
        <w:rPr>
          <w:rFonts w:ascii="Times New Roman" w:hAnsi="Times New Roman"/>
          <w:color w:val="000000" w:themeColor="text1"/>
          <w:sz w:val="24"/>
          <w:szCs w:val="24"/>
        </w:rPr>
        <w:fldChar w:fldCharType="begin" w:fldLock="1"/>
      </w:r>
      <w:r w:rsidRPr="00B505A1">
        <w:rPr>
          <w:rFonts w:ascii="Times New Roman" w:hAnsi="Times New Roman"/>
          <w:color w:val="000000" w:themeColor="text1"/>
          <w:sz w:val="24"/>
          <w:szCs w:val="24"/>
        </w:rPr>
        <w:instrText>ADDIN CSL_CITATION {"citationItems":[{"id":"ITEM-1","itemData":{"author":[{"dropping-particle":"","family":"Dinkes Provinsi Sumut","given":"","non-dropping-particle":"","parse-names":false,"suffix":""}],"id":"ITEM-1","issued":{"date-parts":[["2022"]]},"title":"Laporan Cascade HIV AIDS Provinsi Sumatera Utara","type":"report"},"uris":["http://www.mendeley.com/documents/?uuid=bacbeece-6791-4b2c-a1d5-299cecf6a099"]}],"mendeley":{"formattedCitation":"(Dinkes Provinsi Sumut, 2022)","plainTextFormattedCitation":"(Dinkes Provinsi Sumut, 2022)","previouslyFormattedCitation":"(Dinkes Provinsi Sumut, 2022)"},"properties":{"noteIndex":0},"schema":"https://github.com/citation-style-language/schema/raw/master/csl-citation.json"}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noProof/>
          <w:color w:val="000000" w:themeColor="text1"/>
          <w:sz w:val="24"/>
          <w:szCs w:val="24"/>
        </w:rPr>
        <w:t>(Dinkes</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Provinsi</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Sumut,</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2022)</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p>
    <w:p w14:paraId="75A355A2" w14:textId="77777777" w:rsidR="008040BE" w:rsidRPr="00B505A1" w:rsidRDefault="00000000" w:rsidP="009E0335">
      <w:pPr>
        <w:spacing w:after="0" w:line="360" w:lineRule="auto"/>
        <w:ind w:firstLine="720"/>
        <w:jc w:val="both"/>
        <w:rPr>
          <w:rFonts w:ascii="Times New Roman" w:hAnsi="Times New Roman"/>
          <w:color w:val="000000" w:themeColor="text1"/>
          <w:sz w:val="24"/>
          <w:szCs w:val="24"/>
        </w:rPr>
      </w:pPr>
      <w:r w:rsidRPr="00B505A1">
        <w:rPr>
          <w:rFonts w:ascii="Times New Roman" w:hAnsi="Times New Roman"/>
          <w:color w:val="000000" w:themeColor="text1"/>
          <w:sz w:val="24"/>
          <w:szCs w:val="24"/>
        </w:rPr>
        <w:t xml:space="preserve">Medan City is one of the cities with high HIV/AIDS cases, in 2021 it was reported that the number of PLHIV was 17,211 and PLHIV started treatment as many as 11,679 people. Of the tens of thousands of cases, only 2,022 were checked for </w:t>
      </w:r>
      <w:r>
        <w:rPr>
          <w:rFonts w:ascii="Times New Roman" w:hAnsi="Times New Roman"/>
          <w:i/>
          <w:iCs/>
          <w:color w:val="000000" w:themeColor="text1"/>
          <w:sz w:val="24"/>
          <w:szCs w:val="24"/>
        </w:rPr>
        <w:t xml:space="preserve">viral load </w:t>
      </w:r>
      <w:r>
        <w:rPr>
          <w:rFonts w:ascii="Times New Roman" w:hAnsi="Times New Roman"/>
          <w:color w:val="000000" w:themeColor="text1"/>
          <w:sz w:val="24"/>
          <w:szCs w:val="24"/>
        </w:rPr>
        <w:t>(VL) and as many as 1,459 VL were suppressed. In 2022, the number of PLHIV was 18,758 and PLHIV started treatment as many as 13</w:t>
      </w:r>
      <w:r w:rsidR="00603C9C">
        <w:rPr>
          <w:rFonts w:ascii="Times New Roman" w:hAnsi="Times New Roman"/>
          <w:color w:val="000000" w:themeColor="text1"/>
          <w:sz w:val="24"/>
          <w:szCs w:val="24"/>
        </w:rPr>
        <w:t>.</w:t>
      </w:r>
      <w:r>
        <w:rPr>
          <w:rFonts w:ascii="Times New Roman" w:hAnsi="Times New Roman"/>
          <w:color w:val="000000" w:themeColor="text1"/>
          <w:sz w:val="24"/>
          <w:szCs w:val="24"/>
        </w:rPr>
        <w:t>162. Of the number of cases, 1</w:t>
      </w:r>
      <w:r w:rsidR="00603C9C">
        <w:rPr>
          <w:rFonts w:ascii="Times New Roman" w:hAnsi="Times New Roman"/>
          <w:color w:val="000000" w:themeColor="text1"/>
          <w:sz w:val="24"/>
          <w:szCs w:val="24"/>
        </w:rPr>
        <w:t>.</w:t>
      </w:r>
      <w:r>
        <w:rPr>
          <w:rFonts w:ascii="Times New Roman" w:hAnsi="Times New Roman"/>
          <w:color w:val="000000" w:themeColor="text1"/>
          <w:sz w:val="24"/>
          <w:szCs w:val="24"/>
        </w:rPr>
        <w:t xml:space="preserve">219 people underwent VL examination and only 66 people had VL suppressed. Many factors cause PLHIV not to do VL and the results are not suppressed, one of which is not being compliant with taking ARV drugs </w:t>
      </w:r>
      <w:r w:rsidRPr="00B505A1">
        <w:rPr>
          <w:rFonts w:ascii="Times New Roman" w:hAnsi="Times New Roman"/>
          <w:color w:val="000000" w:themeColor="text1"/>
          <w:sz w:val="24"/>
          <w:szCs w:val="24"/>
        </w:rPr>
        <w:fldChar w:fldCharType="begin" w:fldLock="1"/>
      </w:r>
      <w:r w:rsidRPr="00B505A1">
        <w:rPr>
          <w:rFonts w:ascii="Times New Roman" w:hAnsi="Times New Roman"/>
          <w:color w:val="000000" w:themeColor="text1"/>
          <w:sz w:val="24"/>
          <w:szCs w:val="24"/>
        </w:rPr>
        <w:instrText>ADDIN CSL_CITATION {"citationItems":[{"id":"ITEM-1","itemData":{"author":[{"dropping-particle":"","family":"Dinkes Kota Medan","given":"","non-dropping-particle":"","parse-names":false,"suffix":""}],"id":"ITEM-1","issued":{"date-parts":[["2022"]]},"title":"Laporan Cascade HIV dan AIDS Kota Medan","type":"report"},"uris":["http://www.mendeley.com/documents/?uuid=dc84b9f1-cb3e-4586-9a17-ff54fafc5727"]}],"mendeley":{"formattedCitation":"(Dinkes Kota Medan, 2022)","plainTextFormattedCitation":"(Dinkes Kota Medan, 2022)","previouslyFormattedCitation":"(Dinkes Kota Medan, 2022)"},"properties":{"noteIndex":0},"schema":"https://github.com/citation-style-language/schema/raw/master/csl-citation.json"}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noProof/>
          <w:color w:val="000000" w:themeColor="text1"/>
          <w:sz w:val="24"/>
          <w:szCs w:val="24"/>
        </w:rPr>
        <w:t>(Dinkes</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Kota</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Medan,</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2022)</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p>
    <w:p w14:paraId="16192609" w14:textId="77777777" w:rsidR="008040BE" w:rsidRPr="00B505A1" w:rsidRDefault="00000000" w:rsidP="009E0335">
      <w:pPr>
        <w:spacing w:after="0" w:line="360" w:lineRule="auto"/>
        <w:ind w:firstLine="720"/>
        <w:jc w:val="both"/>
        <w:rPr>
          <w:rFonts w:ascii="Times New Roman" w:hAnsi="Times New Roman"/>
          <w:sz w:val="24"/>
          <w:szCs w:val="24"/>
        </w:rPr>
      </w:pPr>
      <w:r w:rsidRPr="00B505A1">
        <w:rPr>
          <w:rFonts w:ascii="Times New Roman" w:hAnsi="Times New Roman"/>
          <w:sz w:val="24"/>
          <w:szCs w:val="24"/>
        </w:rPr>
        <w:t xml:space="preserve">Antiretroviral (ARV) therapy is one way to slow the growth rate of </w:t>
      </w:r>
      <w:r w:rsidRPr="00B505A1">
        <w:rPr>
          <w:rFonts w:ascii="Times New Roman" w:hAnsi="Times New Roman"/>
          <w:sz w:val="24"/>
          <w:szCs w:val="24"/>
          <w:shd w:val="clear" w:color="auto" w:fill="FFFFFF"/>
        </w:rPr>
        <w:t xml:space="preserve">HIV. The success of Antiretroviral (ARV) treatment depends on HIV/AIDS patients maintaining a level of adherence of at least 95% of all prescribed drug doses </w:t>
      </w:r>
      <w:r w:rsidRPr="00B505A1">
        <w:rPr>
          <w:rFonts w:ascii="Times New Roman" w:hAnsi="Times New Roman"/>
          <w:sz w:val="24"/>
          <w:szCs w:val="24"/>
        </w:rPr>
        <w:fldChar w:fldCharType="begin" w:fldLock="1"/>
      </w:r>
      <w:r w:rsidRPr="00B505A1">
        <w:rPr>
          <w:rFonts w:ascii="Times New Roman" w:hAnsi="Times New Roman"/>
          <w:sz w:val="24"/>
          <w:szCs w:val="24"/>
        </w:rPr>
        <w:instrText>ADDIN CSL_CITATION {"citationItems":[{"id":"ITEM-1","itemData":{"DOI":"10.32700/jnc.v2i2.52","abstract":"Provision of antiretroviral therapy dramatically decreases the mortality and morbidity of people with HIV / AIDS. Antiretroviral therapy is reduced the rate of HIV transmission in the community, morbidity and mortality associated with HIV. It can improve the quality of life, restore and maintain the immune function by suppressing viral replication maximally and continuously. The purpose of the research is to know the factors that influence the adherence of taking antiretroviral drugs in HIV / AIDS patients. The type of research is observational analytic with cross sectional approach. The sampling technique used was total sampling of 46 respondents. Data were collected by using questionnaire through interview. Data analysis was done by bivariate and multivariate. The results showed that factors affecting ARV drug adherence are ARV therapy guidelines (p = 0,000, OR = 24.0; 95% CI = 7,9-12,4), coexistent disease characteristics (p = 0.001; OR = 6.66, 95% CI = 1.6-22.2), and family support (p = 0.001; OR = 4.4; 95% CI = 1.3-12.4). This study demonstrates the importance of health counseling to improve adherence to antiretroviral drugs.","author":[{"dropping-particle":"","family":"Ratnawati","given":"Riska","non-dropping-particle":"","parse-names":false,"suffix":""}],"container-title":"Journal Nursing Care and Biomolecular","id":"ITEM-1","issue":"2","issued":{"date-parts":[["2018"]]},"page":"110","title":"Faktor-Faktor Yang Mempengaruhi Kepatuhan Minum Obat Antiretroviral Di Kelompok Dukungan Sebaya Sehati Madiun (Factors Affecting Adherance of Taking Antiretroviral Drugs in Sebaya Sehati Groups Madiun)","type":"article-journal","volume":"2"},"uris":["http://www.mendeley.com/documents/?uuid=d679b886-b9c5-49f0-bb4a-fae1df2e5ef7"]}],"mendeley":{"formattedCitation":"(Ratnawati, 2018)","plainTextFormattedCitation":"(Ratnawati, 2018)","previouslyFormattedCitation":"(Ratnawati, 2018)"},"properties":{"noteIndex":0},"schema":"https://github.com/citation-style-language/schema/raw/master/csl-citation.json"}</w:instrText>
      </w:r>
      <w:r w:rsidRPr="00B505A1">
        <w:rPr>
          <w:rFonts w:ascii="Times New Roman" w:hAnsi="Times New Roman"/>
          <w:sz w:val="24"/>
          <w:szCs w:val="24"/>
        </w:rPr>
        <w:fldChar w:fldCharType="separate"/>
      </w:r>
      <w:r w:rsidRPr="00B505A1">
        <w:rPr>
          <w:rFonts w:ascii="Times New Roman" w:hAnsi="Times New Roman"/>
          <w:noProof/>
          <w:sz w:val="24"/>
          <w:szCs w:val="24"/>
        </w:rPr>
        <w:t>(Ratnawati, 2018)</w:t>
      </w:r>
      <w:r w:rsidRPr="00B505A1">
        <w:rPr>
          <w:rFonts w:ascii="Times New Roman" w:hAnsi="Times New Roman"/>
          <w:sz w:val="24"/>
          <w:szCs w:val="24"/>
        </w:rPr>
        <w:fldChar w:fldCharType="end"/>
      </w:r>
      <w:r w:rsidRPr="00B505A1">
        <w:rPr>
          <w:rFonts w:ascii="Times New Roman" w:hAnsi="Times New Roman"/>
          <w:sz w:val="24"/>
          <w:szCs w:val="24"/>
        </w:rPr>
        <w:t xml:space="preserve">. </w:t>
      </w:r>
      <w:r w:rsidRPr="00B505A1">
        <w:rPr>
          <w:rFonts w:ascii="Times New Roman" w:hAnsi="Times New Roman"/>
          <w:color w:val="000000" w:themeColor="text1"/>
          <w:sz w:val="24"/>
          <w:szCs w:val="24"/>
        </w:rPr>
        <w:t xml:space="preserve">In June 2020, of the total 38 million people living with HIV, 26 million had access to antiretroviral (ARV) therapy. This treatment also produces a suppressed </w:t>
      </w:r>
      <w:r w:rsidRPr="00B505A1">
        <w:rPr>
          <w:rFonts w:ascii="Times New Roman" w:hAnsi="Times New Roman"/>
          <w:i/>
          <w:iCs/>
          <w:color w:val="000000" w:themeColor="text1"/>
          <w:sz w:val="24"/>
          <w:szCs w:val="24"/>
        </w:rPr>
        <w:t xml:space="preserve">viral load </w:t>
      </w:r>
      <w:r>
        <w:rPr>
          <w:rFonts w:ascii="Times New Roman" w:hAnsi="Times New Roman"/>
          <w:color w:val="000000" w:themeColor="text1"/>
          <w:sz w:val="24"/>
          <w:szCs w:val="24"/>
        </w:rPr>
        <w:t xml:space="preserve">that prevents the spread of HIV. And by the end of 2020, 12 million people living with HIV were at risk of dying from </w:t>
      </w:r>
      <w:r w:rsidRPr="00B505A1">
        <w:rPr>
          <w:rFonts w:ascii="Times New Roman" w:hAnsi="Times New Roman"/>
          <w:color w:val="000000" w:themeColor="text1"/>
          <w:sz w:val="24"/>
          <w:szCs w:val="24"/>
        </w:rPr>
        <w:t xml:space="preserve">AIDS </w:t>
      </w:r>
      <w:r>
        <w:rPr>
          <w:rFonts w:ascii="Times New Roman" w:hAnsi="Times New Roman"/>
          <w:color w:val="000000" w:themeColor="text1"/>
          <w:sz w:val="24"/>
          <w:szCs w:val="24"/>
        </w:rPr>
        <w:t xml:space="preserve">if they did not get treatment. Although effective treatment is available, almost more than 700,000 people died from AIDS </w:t>
      </w:r>
      <w:r w:rsidRPr="00B505A1">
        <w:rPr>
          <w:rFonts w:ascii="Times New Roman" w:hAnsi="Times New Roman"/>
          <w:color w:val="000000" w:themeColor="text1"/>
          <w:sz w:val="24"/>
          <w:szCs w:val="24"/>
        </w:rPr>
        <w:fldChar w:fldCharType="begin" w:fldLock="1"/>
      </w:r>
      <w:r w:rsidRPr="00B505A1">
        <w:rPr>
          <w:rFonts w:ascii="Times New Roman" w:hAnsi="Times New Roman"/>
          <w:color w:val="000000" w:themeColor="text1"/>
          <w:sz w:val="24"/>
          <w:szCs w:val="24"/>
        </w:rPr>
        <w:instrText>ADDIN CSL_CITATION {"citationItems":[{"id":"ITEM-1","itemData":{"author":[{"dropping-particle":"","family":"UNAIDS","given":"","non-dropping-particle":"","parse-names":false,"suffix":""}],"id":"ITEM-1","issued":{"date-parts":[["2020"]]},"page":"1-164","title":"Mengakhiri Aids . Strategi AIDS Global 2021-2026","type":"article-journal"},"uris":["http://www.mendeley.com/documents/?uuid=61cf9c36-8c49-48b4-9aba-ceafb242f88e"]}],"mendeley":{"formattedCitation":"(UNAIDS, 2020)","plainTextFormattedCitation":"(UNAIDS, 2020)","previouslyFormattedCitation":"(UNAIDS, 2020)"},"properties":{"noteIndex":0},"schema":"https://github.com/citation-style-language/schema/raw/master/csl-citation.json"}</w:instrText>
      </w:r>
      <w:r w:rsidRPr="00B505A1">
        <w:rPr>
          <w:rFonts w:ascii="Times New Roman" w:hAnsi="Times New Roman"/>
          <w:color w:val="000000" w:themeColor="text1"/>
          <w:sz w:val="24"/>
          <w:szCs w:val="24"/>
        </w:rPr>
        <w:fldChar w:fldCharType="separate"/>
      </w:r>
      <w:r w:rsidRPr="00B505A1">
        <w:rPr>
          <w:rFonts w:ascii="Times New Roman" w:hAnsi="Times New Roman"/>
          <w:noProof/>
          <w:color w:val="000000" w:themeColor="text1"/>
          <w:sz w:val="24"/>
          <w:szCs w:val="24"/>
        </w:rPr>
        <w:t>(UNAIDS,</w:t>
      </w:r>
      <w:r>
        <w:rPr>
          <w:rFonts w:ascii="Times New Roman" w:hAnsi="Times New Roman"/>
          <w:noProof/>
          <w:color w:val="000000" w:themeColor="text1"/>
          <w:sz w:val="24"/>
          <w:szCs w:val="24"/>
        </w:rPr>
        <w:t xml:space="preserve"> </w:t>
      </w:r>
      <w:r w:rsidRPr="00B505A1">
        <w:rPr>
          <w:rFonts w:ascii="Times New Roman" w:hAnsi="Times New Roman"/>
          <w:noProof/>
          <w:color w:val="000000" w:themeColor="text1"/>
          <w:sz w:val="24"/>
          <w:szCs w:val="24"/>
        </w:rPr>
        <w:t>2020)</w:t>
      </w:r>
      <w:r w:rsidRPr="00B505A1">
        <w:rPr>
          <w:rFonts w:ascii="Times New Roman" w:hAnsi="Times New Roman"/>
          <w:color w:val="000000" w:themeColor="text1"/>
          <w:sz w:val="24"/>
          <w:szCs w:val="24"/>
        </w:rPr>
        <w:fldChar w:fldCharType="end"/>
      </w:r>
      <w:r w:rsidRPr="00B505A1">
        <w:rPr>
          <w:rFonts w:ascii="Times New Roman" w:hAnsi="Times New Roman"/>
          <w:color w:val="000000" w:themeColor="text1"/>
          <w:sz w:val="24"/>
          <w:szCs w:val="24"/>
        </w:rPr>
        <w:t>.</w:t>
      </w:r>
    </w:p>
    <w:p w14:paraId="5DD4D640" w14:textId="77777777" w:rsidR="00891096" w:rsidRDefault="00000000" w:rsidP="00891096">
      <w:pPr>
        <w:spacing w:after="0" w:line="360" w:lineRule="auto"/>
        <w:ind w:firstLine="720"/>
        <w:jc w:val="both"/>
        <w:rPr>
          <w:rFonts w:ascii="Times New Roman" w:hAnsi="Times New Roman"/>
          <w:sz w:val="24"/>
          <w:szCs w:val="24"/>
        </w:rPr>
      </w:pPr>
      <w:r>
        <w:rPr>
          <w:rFonts w:ascii="Times New Roman" w:hAnsi="Times New Roman"/>
          <w:sz w:val="24"/>
          <w:szCs w:val="24"/>
          <w:shd w:val="clear" w:color="auto" w:fill="FFFFFF"/>
        </w:rPr>
        <w:t xml:space="preserve">Based on the ARV </w:t>
      </w:r>
      <w:r w:rsidRPr="00B505A1">
        <w:rPr>
          <w:rFonts w:ascii="Times New Roman" w:hAnsi="Times New Roman"/>
          <w:i/>
          <w:iCs/>
          <w:sz w:val="24"/>
          <w:szCs w:val="24"/>
          <w:shd w:val="clear" w:color="auto" w:fill="FFFFFF"/>
        </w:rPr>
        <w:t xml:space="preserve">cascade </w:t>
      </w:r>
      <w:r w:rsidRPr="00B505A1">
        <w:rPr>
          <w:rFonts w:ascii="Times New Roman" w:hAnsi="Times New Roman"/>
          <w:sz w:val="24"/>
          <w:szCs w:val="24"/>
          <w:shd w:val="clear" w:color="auto" w:fill="FFFFFF"/>
        </w:rPr>
        <w:t xml:space="preserve">in Medan City in 2022, as many as 89% of HIV/AIDS sufferers have received ARVs at HIV/AIDS services in Medan City, but of the 89% who have </w:t>
      </w:r>
      <w:r w:rsidRPr="00B505A1">
        <w:rPr>
          <w:rFonts w:ascii="Times New Roman" w:hAnsi="Times New Roman"/>
          <w:sz w:val="24"/>
          <w:szCs w:val="24"/>
          <w:shd w:val="clear" w:color="auto" w:fill="FFFFFF"/>
        </w:rPr>
        <w:lastRenderedPageBreak/>
        <w:t>received ARV treatment, not all of them are compliant in taking their medication</w:t>
      </w:r>
      <w:r w:rsidR="008040BE">
        <w:rPr>
          <w:rFonts w:ascii="Times New Roman" w:hAnsi="Times New Roman"/>
          <w:sz w:val="24"/>
          <w:szCs w:val="24"/>
          <w:shd w:val="clear" w:color="auto" w:fill="FFFFFF"/>
        </w:rPr>
        <w:t xml:space="preserve"> </w:t>
      </w:r>
      <w:r w:rsidR="008040BE" w:rsidRPr="00B505A1">
        <w:rPr>
          <w:rFonts w:ascii="Times New Roman" w:hAnsi="Times New Roman"/>
          <w:sz w:val="24"/>
          <w:szCs w:val="24"/>
          <w:shd w:val="clear" w:color="auto" w:fill="FFFFFF"/>
        </w:rPr>
        <w:fldChar w:fldCharType="begin" w:fldLock="1"/>
      </w:r>
      <w:r w:rsidR="008040BE" w:rsidRPr="00B505A1">
        <w:rPr>
          <w:rFonts w:ascii="Times New Roman" w:hAnsi="Times New Roman"/>
          <w:sz w:val="24"/>
          <w:szCs w:val="24"/>
          <w:shd w:val="clear" w:color="auto" w:fill="FFFFFF"/>
        </w:rPr>
        <w:instrText>ADDIN CSL_CITATION {"citationItems":[{"id":"ITEM-1","itemData":{"author":[{"dropping-particle":"","family":"Dinkes Kota Medan","given":"","non-dropping-particle":"","parse-names":false,"suffix":""}],"id":"ITEM-1","issued":{"date-parts":[["2022"]]},"title":"Laporan Cascade HIV dan AIDS Kota Medan","type":"report"},"uris":["http://www.mendeley.com/documents/?uuid=dc84b9f1-cb3e-4586-9a17-ff54fafc5727"]}],"mendeley":{"formattedCitation":"(Dinkes Kota Medan, 2022)","plainTextFormattedCitation":"(Dinkes Kota Medan, 2022)","previouslyFormattedCitation":"(Dinkes Kota Medan, 2022)"},"properties":{"noteIndex":0},"schema":"https://github.com/citation-style-language/schema/raw/master/csl-citation.json"}</w:instrText>
      </w:r>
      <w:r w:rsidR="008040BE" w:rsidRPr="00B505A1">
        <w:rPr>
          <w:rFonts w:ascii="Times New Roman" w:hAnsi="Times New Roman"/>
          <w:sz w:val="24"/>
          <w:szCs w:val="24"/>
          <w:shd w:val="clear" w:color="auto" w:fill="FFFFFF"/>
        </w:rPr>
        <w:fldChar w:fldCharType="separate"/>
      </w:r>
      <w:r w:rsidR="008040BE" w:rsidRPr="00B505A1">
        <w:rPr>
          <w:rFonts w:ascii="Times New Roman" w:hAnsi="Times New Roman"/>
          <w:noProof/>
          <w:sz w:val="24"/>
          <w:szCs w:val="24"/>
          <w:shd w:val="clear" w:color="auto" w:fill="FFFFFF"/>
        </w:rPr>
        <w:t>(Dinkes</w:t>
      </w:r>
      <w:r w:rsidR="008040BE">
        <w:rPr>
          <w:rFonts w:ascii="Times New Roman" w:hAnsi="Times New Roman"/>
          <w:noProof/>
          <w:sz w:val="24"/>
          <w:szCs w:val="24"/>
          <w:shd w:val="clear" w:color="auto" w:fill="FFFFFF"/>
        </w:rPr>
        <w:t xml:space="preserve"> </w:t>
      </w:r>
      <w:r w:rsidR="008040BE" w:rsidRPr="00B505A1">
        <w:rPr>
          <w:rFonts w:ascii="Times New Roman" w:hAnsi="Times New Roman"/>
          <w:noProof/>
          <w:sz w:val="24"/>
          <w:szCs w:val="24"/>
          <w:shd w:val="clear" w:color="auto" w:fill="FFFFFF"/>
        </w:rPr>
        <w:t>Kota</w:t>
      </w:r>
      <w:r w:rsidR="008040BE">
        <w:rPr>
          <w:rFonts w:ascii="Times New Roman" w:hAnsi="Times New Roman"/>
          <w:noProof/>
          <w:sz w:val="24"/>
          <w:szCs w:val="24"/>
          <w:shd w:val="clear" w:color="auto" w:fill="FFFFFF"/>
        </w:rPr>
        <w:t xml:space="preserve"> </w:t>
      </w:r>
      <w:r w:rsidR="008040BE" w:rsidRPr="00B505A1">
        <w:rPr>
          <w:rFonts w:ascii="Times New Roman" w:hAnsi="Times New Roman"/>
          <w:noProof/>
          <w:sz w:val="24"/>
          <w:szCs w:val="24"/>
          <w:shd w:val="clear" w:color="auto" w:fill="FFFFFF"/>
        </w:rPr>
        <w:t>Medan,</w:t>
      </w:r>
      <w:r w:rsidR="008040BE">
        <w:rPr>
          <w:rFonts w:ascii="Times New Roman" w:hAnsi="Times New Roman"/>
          <w:noProof/>
          <w:sz w:val="24"/>
          <w:szCs w:val="24"/>
          <w:shd w:val="clear" w:color="auto" w:fill="FFFFFF"/>
        </w:rPr>
        <w:t xml:space="preserve"> </w:t>
      </w:r>
      <w:r w:rsidR="008040BE" w:rsidRPr="00B505A1">
        <w:rPr>
          <w:rFonts w:ascii="Times New Roman" w:hAnsi="Times New Roman"/>
          <w:noProof/>
          <w:sz w:val="24"/>
          <w:szCs w:val="24"/>
          <w:shd w:val="clear" w:color="auto" w:fill="FFFFFF"/>
        </w:rPr>
        <w:t>2022)</w:t>
      </w:r>
      <w:r w:rsidR="008040BE" w:rsidRPr="00B505A1">
        <w:rPr>
          <w:rFonts w:ascii="Times New Roman" w:hAnsi="Times New Roman"/>
          <w:sz w:val="24"/>
          <w:szCs w:val="24"/>
          <w:shd w:val="clear" w:color="auto" w:fill="FFFFFF"/>
        </w:rPr>
        <w:fldChar w:fldCharType="end"/>
      </w:r>
      <w:r w:rsidR="008040BE" w:rsidRPr="00B505A1">
        <w:rPr>
          <w:rFonts w:ascii="Times New Roman" w:hAnsi="Times New Roman"/>
          <w:sz w:val="24"/>
          <w:szCs w:val="24"/>
          <w:shd w:val="clear" w:color="auto" w:fill="FFFFFF"/>
        </w:rPr>
        <w:t>.</w:t>
      </w:r>
      <w:r w:rsidR="008040BE">
        <w:rPr>
          <w:rFonts w:ascii="Times New Roman" w:hAnsi="Times New Roman"/>
          <w:sz w:val="24"/>
          <w:szCs w:val="24"/>
          <w:shd w:val="clear" w:color="auto" w:fill="FFFFFF"/>
        </w:rPr>
        <w:t xml:space="preserve"> </w:t>
      </w:r>
      <w:r w:rsidRPr="00B505A1">
        <w:rPr>
          <w:rFonts w:ascii="Times New Roman" w:hAnsi="Times New Roman"/>
          <w:sz w:val="24"/>
          <w:szCs w:val="24"/>
        </w:rPr>
        <w:t xml:space="preserve">ARV coverage that has not met the minimum target of the PDP program based on the ASEAN </w:t>
      </w:r>
      <w:r w:rsidRPr="00B505A1">
        <w:rPr>
          <w:rFonts w:ascii="Times New Roman" w:hAnsi="Times New Roman"/>
          <w:i/>
          <w:iCs/>
          <w:sz w:val="24"/>
          <w:szCs w:val="24"/>
        </w:rPr>
        <w:t xml:space="preserve">Declaration of Commitment </w:t>
      </w:r>
      <w:r>
        <w:rPr>
          <w:rFonts w:ascii="Times New Roman" w:hAnsi="Times New Roman"/>
          <w:sz w:val="24"/>
          <w:szCs w:val="24"/>
        </w:rPr>
        <w:t xml:space="preserve">can lead to failure in the goal of completing 3 </w:t>
      </w:r>
      <w:r w:rsidRPr="00B505A1">
        <w:rPr>
          <w:rFonts w:ascii="Times New Roman" w:hAnsi="Times New Roman"/>
          <w:i/>
          <w:iCs/>
          <w:sz w:val="24"/>
          <w:szCs w:val="24"/>
        </w:rPr>
        <w:t xml:space="preserve">zeros </w:t>
      </w:r>
      <w:r>
        <w:rPr>
          <w:rFonts w:ascii="Times New Roman" w:hAnsi="Times New Roman"/>
          <w:sz w:val="24"/>
          <w:szCs w:val="24"/>
        </w:rPr>
        <w:t>by 2030.</w:t>
      </w:r>
    </w:p>
    <w:p w14:paraId="492C2AD1" w14:textId="77777777" w:rsidR="008040BE" w:rsidRDefault="00000000" w:rsidP="00891096">
      <w:pPr>
        <w:spacing w:after="0" w:line="360" w:lineRule="auto"/>
        <w:ind w:firstLine="720"/>
        <w:jc w:val="both"/>
        <w:rPr>
          <w:rFonts w:ascii="Times New Roman" w:hAnsi="Times New Roman"/>
          <w:sz w:val="24"/>
          <w:szCs w:val="24"/>
        </w:rPr>
      </w:pPr>
      <w:r w:rsidRPr="00B505A1">
        <w:rPr>
          <w:rFonts w:ascii="Times New Roman" w:hAnsi="Times New Roman"/>
          <w:sz w:val="24"/>
          <w:szCs w:val="24"/>
        </w:rPr>
        <w:t>One of the HIV/AIDS services in Medan City is the Teladan Medan Health Center which is ranked 3rd in terms of the number of cases. Based on the Monthly Report on HIV and ART Care (LBPHA), shows that over the past 3 years, the number of HIV-positive cases at the Teladan Health Center has increased, in 2020 there were 923 cases, in 2021 it increased to 1,046 cases, in 2022 it increased again to 1,250 cases and the number of positive cases up to August 2023 was 1,367 cases. The number of HIV-positive patients up to August 2023 was 1,367 people, patients on ART were 847 people, and patients who were not compliant with treatment (alpha) in August 2023 were 303 people. Researchers also conducted interviews with 10 PLHIV at the Teladan Health Center</w:t>
      </w:r>
      <w:r>
        <w:rPr>
          <w:rFonts w:ascii="Times New Roman" w:hAnsi="Times New Roman"/>
          <w:sz w:val="24"/>
          <w:szCs w:val="24"/>
        </w:rPr>
        <w:t xml:space="preserve">. </w:t>
      </w:r>
    </w:p>
    <w:p w14:paraId="3E737E66" w14:textId="77777777" w:rsidR="00891096" w:rsidRPr="00B505A1" w:rsidRDefault="00000000" w:rsidP="00891096">
      <w:pPr>
        <w:spacing w:after="0" w:line="360" w:lineRule="auto"/>
        <w:ind w:firstLine="720"/>
        <w:jc w:val="both"/>
        <w:rPr>
          <w:rFonts w:ascii="Times New Roman" w:hAnsi="Times New Roman"/>
          <w:sz w:val="24"/>
          <w:szCs w:val="24"/>
        </w:rPr>
      </w:pPr>
      <w:r>
        <w:rPr>
          <w:rFonts w:ascii="Times New Roman" w:hAnsi="Times New Roman"/>
          <w:sz w:val="24"/>
          <w:szCs w:val="24"/>
        </w:rPr>
        <w:t>Based on the interview results, 4 of them did not know the impact and importance of compliance in taking ARV drugs so it was found that there were still a lot of drugs left over. Various reasons patients forgot to take their medicine said they fell asleep because, after work, the medicine was left behind when on duty out of town and did not set an alarm so they often missed the time. Many PLHIVs cannot get medicine because of the distance to access treatment at the Health Center. PLHIV choose treatment that is far from their homes because they are afraid of getting negative stigma from the community and their families so they choose a place to get medicine that is far from their home environment. Not only that, PLHIV feel that when taking ARV drugs they become dizzy, and easily hallucinate and also their skin colour becomes dark so they feel uncomfortable. If they feel these side effects, PLHIV will usually change their drug regimen so that they feel comfortable and continue to take their medicine. PLHIV also feel bored because they have to take ARVs every day. PLHIV said they had been ostracized by their families and neighbours because of their HIV status, this is also the reason why PLHIV are not compliant with taking ARV drugs. Thus, PLHIV must still be accompanied, to increase their motivation and enthusiasm to routinely take their medication. PLHIV certainly have families as supervisors in taking their medication. However, in reality, families or those who become PMOs never supervise PLHIV until the medication is swallowed.</w:t>
      </w:r>
    </w:p>
    <w:p w14:paraId="6FC4ED29" w14:textId="77777777" w:rsidR="008040BE" w:rsidRPr="00D61049" w:rsidRDefault="00000000" w:rsidP="00891096">
      <w:pPr>
        <w:spacing w:line="360" w:lineRule="auto"/>
        <w:ind w:firstLine="720"/>
        <w:jc w:val="both"/>
        <w:rPr>
          <w:rFonts w:ascii="Times New Roman" w:hAnsi="Times New Roman"/>
          <w:sz w:val="24"/>
          <w:szCs w:val="24"/>
        </w:rPr>
      </w:pPr>
      <w:r w:rsidRPr="00B505A1">
        <w:rPr>
          <w:rFonts w:ascii="Times New Roman" w:eastAsia="Times New Roman" w:hAnsi="Times New Roman"/>
          <w:sz w:val="24"/>
          <w:szCs w:val="24"/>
        </w:rPr>
        <w:t xml:space="preserve">Based on the background that has been explained by the researcher above, it can be seen that there is still non-compliance with ARV treatment in PLHIV. Therefore, it is necessary </w:t>
      </w:r>
      <w:r w:rsidRPr="00B505A1">
        <w:rPr>
          <w:rFonts w:ascii="Times New Roman" w:eastAsia="Times New Roman" w:hAnsi="Times New Roman"/>
          <w:sz w:val="24"/>
          <w:szCs w:val="24"/>
        </w:rPr>
        <w:lastRenderedPageBreak/>
        <w:t>to analyze compliance with antiretroviral (ARV) treatment of people with HIV (PLHIV) at Teladan Medan Health Center</w:t>
      </w:r>
      <w:r w:rsidR="00F7426A" w:rsidRPr="00B505A1">
        <w:rPr>
          <w:rFonts w:ascii="Times New Roman" w:eastAsia="Times New Roman" w:hAnsi="Times New Roman"/>
          <w:sz w:val="24"/>
          <w:szCs w:val="24"/>
        </w:rPr>
        <w:t>.</w:t>
      </w:r>
    </w:p>
    <w:p w14:paraId="70CB437D" w14:textId="77777777" w:rsidR="00BE6C50" w:rsidRPr="00845FC3" w:rsidRDefault="00000000" w:rsidP="00BE6C50">
      <w:pPr>
        <w:pBdr>
          <w:top w:val="nil"/>
          <w:left w:val="nil"/>
          <w:bottom w:val="nil"/>
          <w:right w:val="nil"/>
          <w:between w:val="nil"/>
        </w:pBdr>
        <w:spacing w:after="0" w:line="360" w:lineRule="auto"/>
        <w:ind w:hanging="2"/>
        <w:jc w:val="both"/>
        <w:rPr>
          <w:rFonts w:ascii="Times New Roman" w:eastAsia="Times New Roman" w:hAnsi="Times New Roman"/>
          <w:color w:val="000000"/>
          <w:sz w:val="24"/>
          <w:szCs w:val="24"/>
        </w:rPr>
      </w:pPr>
      <w:r w:rsidRPr="00845FC3">
        <w:rPr>
          <w:rFonts w:ascii="Times New Roman" w:eastAsia="Times New Roman" w:hAnsi="Times New Roman"/>
          <w:b/>
          <w:color w:val="000000"/>
          <w:sz w:val="24"/>
          <w:szCs w:val="24"/>
        </w:rPr>
        <w:t xml:space="preserve">METHODS </w:t>
      </w:r>
    </w:p>
    <w:p w14:paraId="40E90D85" w14:textId="77777777" w:rsidR="00891096" w:rsidRDefault="00000000" w:rsidP="00891096">
      <w:pPr>
        <w:spacing w:after="0" w:line="360" w:lineRule="auto"/>
        <w:ind w:firstLine="502"/>
        <w:contextualSpacing/>
        <w:jc w:val="both"/>
        <w:rPr>
          <w:rFonts w:ascii="Times New Roman" w:hAnsi="Times New Roman"/>
          <w:sz w:val="24"/>
          <w:szCs w:val="24"/>
        </w:rPr>
      </w:pPr>
      <w:bookmarkStart w:id="2" w:name="_Hlk170538282"/>
      <w:bookmarkStart w:id="3" w:name="_Hlk171618428"/>
      <w:r w:rsidRPr="00B505A1">
        <w:rPr>
          <w:rFonts w:ascii="Times New Roman" w:hAnsi="Times New Roman"/>
          <w:color w:val="0D0D0D" w:themeColor="text1" w:themeTint="F2"/>
          <w:sz w:val="24"/>
          <w:szCs w:val="24"/>
        </w:rPr>
        <w:t xml:space="preserve">This study uses a quantitative research type with </w:t>
      </w:r>
      <w:bookmarkEnd w:id="2"/>
      <w:bookmarkEnd w:id="3"/>
      <w:r>
        <w:rPr>
          <w:rFonts w:ascii="Times New Roman" w:hAnsi="Times New Roman"/>
          <w:color w:val="0D0D0D" w:themeColor="text1" w:themeTint="F2"/>
          <w:sz w:val="24"/>
          <w:szCs w:val="24"/>
        </w:rPr>
        <w:t xml:space="preserve">a descriptive approach. This study aims to see the level of </w:t>
      </w:r>
      <w:r w:rsidRPr="00B505A1">
        <w:rPr>
          <w:rFonts w:ascii="Times New Roman" w:hAnsi="Times New Roman"/>
          <w:color w:val="000000" w:themeColor="text1"/>
          <w:sz w:val="24"/>
          <w:szCs w:val="24"/>
        </w:rPr>
        <w:t>compliance with antiretroviral (ARV) treatment of people with HIV (PLHIV) at the Teladan Medan Health Center</w:t>
      </w:r>
      <w:r w:rsidRPr="00845FC3">
        <w:rPr>
          <w:rFonts w:ascii="Times New Roman" w:eastAsia="Times New Roman" w:hAnsi="Times New Roman"/>
          <w:sz w:val="24"/>
          <w:szCs w:val="24"/>
        </w:rPr>
        <w:t xml:space="preserve">. </w:t>
      </w:r>
      <w:r w:rsidRPr="00B505A1">
        <w:rPr>
          <w:rFonts w:ascii="Times New Roman" w:hAnsi="Times New Roman"/>
          <w:color w:val="000000" w:themeColor="text1"/>
          <w:sz w:val="24"/>
          <w:szCs w:val="24"/>
        </w:rPr>
        <w:t xml:space="preserve">This study was conducted at the Teladan Health Center which was implemented from September 2023 - March 2024. The population in this study was 1,356 people. The sample was calculated using the </w:t>
      </w:r>
      <w:r>
        <w:rPr>
          <w:rFonts w:ascii="Times New Roman" w:hAnsi="Times New Roman"/>
          <w:i/>
          <w:iCs/>
          <w:color w:val="000000" w:themeColor="text1"/>
          <w:sz w:val="24"/>
          <w:szCs w:val="24"/>
        </w:rPr>
        <w:t>Lemeshow formula</w:t>
      </w:r>
      <w:r>
        <w:rPr>
          <w:rFonts w:ascii="Times New Roman" w:hAnsi="Times New Roman"/>
          <w:color w:val="000000" w:themeColor="text1"/>
          <w:sz w:val="24"/>
          <w:szCs w:val="24"/>
        </w:rPr>
        <w:t xml:space="preserve">, obtaining a research sample of 150 people. Sampling used a </w:t>
      </w:r>
      <w:r>
        <w:rPr>
          <w:rFonts w:ascii="Times New Roman" w:hAnsi="Times New Roman"/>
          <w:i/>
          <w:iCs/>
          <w:color w:val="000000" w:themeColor="text1"/>
          <w:sz w:val="24"/>
          <w:szCs w:val="24"/>
        </w:rPr>
        <w:t xml:space="preserve">purposive sampling technique </w:t>
      </w:r>
      <w:r>
        <w:rPr>
          <w:rFonts w:ascii="Times New Roman" w:hAnsi="Times New Roman"/>
          <w:color w:val="000000" w:themeColor="text1"/>
          <w:sz w:val="24"/>
          <w:szCs w:val="24"/>
        </w:rPr>
        <w:t xml:space="preserve">with the inclusion criteria </w:t>
      </w:r>
      <w:r>
        <w:rPr>
          <w:rFonts w:ascii="Times New Roman" w:eastAsia="Times New Roman" w:hAnsi="Times New Roman"/>
          <w:color w:val="0D0D0D" w:themeColor="text1" w:themeTint="F2"/>
          <w:sz w:val="24"/>
          <w:szCs w:val="24"/>
        </w:rPr>
        <w:t xml:space="preserve">of PLHIV who were undergoing ARV treatment for at least 1 month at the Teladan Medan Health Center and </w:t>
      </w:r>
      <w:r w:rsidRPr="00661EA8">
        <w:rPr>
          <w:rFonts w:ascii="Times New Roman" w:hAnsi="Times New Roman"/>
          <w:sz w:val="24"/>
          <w:szCs w:val="24"/>
        </w:rPr>
        <w:t>PLHIV with functional work standards or could be treated as outpatients.</w:t>
      </w:r>
    </w:p>
    <w:p w14:paraId="47B86B93" w14:textId="77777777" w:rsidR="00B57D82" w:rsidRDefault="00000000" w:rsidP="00891096">
      <w:pPr>
        <w:spacing w:after="0" w:line="360" w:lineRule="auto"/>
        <w:ind w:firstLine="502"/>
        <w:contextualSpacing/>
        <w:jc w:val="both"/>
        <w:rPr>
          <w:rFonts w:ascii="Times New Roman" w:hAnsi="Times New Roman"/>
          <w:sz w:val="24"/>
          <w:szCs w:val="24"/>
        </w:rPr>
      </w:pPr>
      <w:r>
        <w:rPr>
          <w:rFonts w:ascii="Times New Roman" w:hAnsi="Times New Roman"/>
          <w:sz w:val="24"/>
          <w:szCs w:val="24"/>
        </w:rPr>
        <w:t xml:space="preserve">The research instrument used a questionnaire, the medication adherence variable was measured using a questionnaire adopted from </w:t>
      </w:r>
      <w:r w:rsidRPr="00B35B7A">
        <w:rPr>
          <w:rFonts w:ascii="Times New Roman" w:hAnsi="Times New Roman"/>
          <w:sz w:val="24"/>
          <w:szCs w:val="24"/>
        </w:rPr>
        <w:fldChar w:fldCharType="begin" w:fldLock="1"/>
      </w:r>
      <w:r>
        <w:rPr>
          <w:rFonts w:ascii="Times New Roman" w:hAnsi="Times New Roman"/>
          <w:sz w:val="24"/>
          <w:szCs w:val="24"/>
        </w:rPr>
        <w:instrText>ADDIN CSL_CITATION {"citationItems":[{"id":"ITEM-1","itemData":{"ISBN":"978-623-5361-24-6","author":[{"dropping-particle":"","family":"Adriani","given":"","non-dropping-particle":"","parse-names":false,"suffix":""}],"id":"ITEM-1","issued":{"date-parts":[["2022"]]},"publisher":"Bintang Semesta Media","title":"Modul Kepatuhan Minum Obat Antiretroviral pada ODHA","type":"book"},"uris":["http://www.mendeley.com/documents/?uuid=78291b72-881d-4126-abd1-c8f601f08e14"]}],"mendeley":{"formattedCitation":"(Adriani, 2022)","manualFormatting":"Adriani (2022)","plainTextFormattedCitation":"(Adriani, 2022)","previouslyFormattedCitation":"(Adriani, 2022)"},"properties":{"noteIndex":0},"schema":"https://github.com/citation-style-language/schema/raw/master/csl-citation.json"}</w:instrText>
      </w:r>
      <w:r w:rsidRPr="00B35B7A">
        <w:rPr>
          <w:rFonts w:ascii="Times New Roman" w:hAnsi="Times New Roman"/>
          <w:sz w:val="24"/>
          <w:szCs w:val="24"/>
        </w:rPr>
        <w:fldChar w:fldCharType="separate"/>
      </w:r>
      <w:r w:rsidRPr="00B35B7A">
        <w:rPr>
          <w:rFonts w:ascii="Times New Roman" w:hAnsi="Times New Roman"/>
          <w:noProof/>
          <w:sz w:val="24"/>
          <w:szCs w:val="24"/>
        </w:rPr>
        <w:t xml:space="preserve">Adriani's (2022) research </w:t>
      </w:r>
      <w:r w:rsidRPr="00B35B7A">
        <w:rPr>
          <w:rFonts w:ascii="Times New Roman" w:hAnsi="Times New Roman"/>
          <w:sz w:val="24"/>
          <w:szCs w:val="24"/>
        </w:rPr>
        <w:fldChar w:fldCharType="end"/>
      </w:r>
      <w:r>
        <w:rPr>
          <w:rFonts w:ascii="Times New Roman" w:hAnsi="Times New Roman"/>
          <w:sz w:val="24"/>
          <w:szCs w:val="24"/>
        </w:rPr>
        <w:t xml:space="preserve">which had been tested for validity and reliability. The burnout variable used a standard questionnaire to measure the level of burnout from </w:t>
      </w:r>
      <w:r w:rsidRPr="00C66B68">
        <w:rPr>
          <w:rFonts w:ascii="Times New Roman" w:hAnsi="Times New Roman"/>
          <w:i/>
          <w:iCs/>
          <w:sz w:val="24"/>
          <w:szCs w:val="24"/>
        </w:rPr>
        <w:t xml:space="preserve">the Maslach Burnout Inventory </w:t>
      </w:r>
      <w:r w:rsidRPr="00A803DE">
        <w:rPr>
          <w:rFonts w:ascii="Times New Roman" w:hAnsi="Times New Roman"/>
          <w:sz w:val="24"/>
          <w:szCs w:val="24"/>
        </w:rPr>
        <w:t>(2011). Data analysis used correlation tests and linear regression tests. A research ethics permit letter was obtained from the Research Ethics Committee of Sari Mutiara Indonesia University Number 3035/F/KEP/USM/VII/2024</w:t>
      </w:r>
      <w:r w:rsidR="00C26657" w:rsidRPr="00C26657">
        <w:rPr>
          <w:rFonts w:ascii="Times New Roman" w:hAnsi="Times New Roman"/>
          <w:sz w:val="24"/>
          <w:szCs w:val="24"/>
        </w:rPr>
        <w:t>.</w:t>
      </w:r>
    </w:p>
    <w:p w14:paraId="0903D274" w14:textId="77777777" w:rsidR="00BE6C50" w:rsidRPr="00845FC3" w:rsidRDefault="00000000" w:rsidP="00BE6C50">
      <w:pPr>
        <w:pBdr>
          <w:top w:val="nil"/>
          <w:left w:val="nil"/>
          <w:bottom w:val="nil"/>
          <w:right w:val="nil"/>
          <w:between w:val="nil"/>
        </w:pBdr>
        <w:spacing w:before="240" w:after="0" w:line="360" w:lineRule="auto"/>
        <w:ind w:hanging="2"/>
        <w:jc w:val="both"/>
        <w:rPr>
          <w:rFonts w:ascii="Times New Roman" w:eastAsia="Times New Roman" w:hAnsi="Times New Roman"/>
          <w:color w:val="000000"/>
          <w:sz w:val="24"/>
          <w:szCs w:val="24"/>
        </w:rPr>
      </w:pPr>
      <w:r w:rsidRPr="00845FC3">
        <w:rPr>
          <w:rFonts w:ascii="Times New Roman" w:eastAsia="Times New Roman" w:hAnsi="Times New Roman"/>
          <w:b/>
          <w:color w:val="000000"/>
          <w:sz w:val="24"/>
          <w:szCs w:val="24"/>
        </w:rPr>
        <w:t>RESULTS</w:t>
      </w:r>
    </w:p>
    <w:p w14:paraId="72AD5CC4" w14:textId="77777777" w:rsidR="00F7426A" w:rsidRPr="00473234" w:rsidRDefault="00000000" w:rsidP="00891096">
      <w:pPr>
        <w:spacing w:after="0" w:line="360" w:lineRule="auto"/>
        <w:ind w:firstLine="720"/>
        <w:jc w:val="both"/>
        <w:rPr>
          <w:rFonts w:ascii="Times New Roman" w:eastAsiaTheme="majorEastAsia" w:hAnsi="Times New Roman"/>
          <w:b/>
          <w:bCs/>
          <w:color w:val="000000" w:themeColor="text1"/>
          <w:sz w:val="24"/>
          <w:szCs w:val="24"/>
        </w:rPr>
      </w:pPr>
      <w:r w:rsidRPr="00473234">
        <w:rPr>
          <w:rFonts w:ascii="Times New Roman" w:hAnsi="Times New Roman"/>
          <w:sz w:val="24"/>
          <w:szCs w:val="24"/>
        </w:rPr>
        <w:t xml:space="preserve">The frequency distribution of characteristics of PLHIV and factors influencing ARV compliance are presented </w:t>
      </w:r>
      <w:r>
        <w:rPr>
          <w:rFonts w:ascii="Times New Roman" w:hAnsi="Times New Roman"/>
          <w:sz w:val="24"/>
          <w:szCs w:val="24"/>
          <w:lang w:val="es-ES"/>
        </w:rPr>
        <w:t xml:space="preserve">in the following table </w:t>
      </w:r>
      <w:r w:rsidRPr="001F0743">
        <w:rPr>
          <w:rFonts w:ascii="Times New Roman" w:hAnsi="Times New Roman"/>
          <w:sz w:val="24"/>
          <w:szCs w:val="24"/>
          <w:lang w:val="es-ES"/>
        </w:rPr>
        <w:t>:</w:t>
      </w:r>
    </w:p>
    <w:p w14:paraId="7FCCC6FB" w14:textId="77777777" w:rsidR="00F7426A" w:rsidRPr="00030E7C" w:rsidRDefault="00000000" w:rsidP="00F7426A">
      <w:pPr>
        <w:pStyle w:val="Caption"/>
        <w:spacing w:after="0"/>
        <w:jc w:val="center"/>
        <w:rPr>
          <w:rFonts w:ascii="Times New Roman" w:hAnsi="Times New Roman" w:cs="Times New Roman"/>
          <w:b/>
          <w:bCs/>
          <w:i w:val="0"/>
          <w:iCs w:val="0"/>
          <w:color w:val="auto"/>
          <w:sz w:val="24"/>
          <w:szCs w:val="24"/>
        </w:rPr>
      </w:pPr>
      <w:bookmarkStart w:id="4" w:name="_Toc154515837"/>
      <w:bookmarkStart w:id="5" w:name="_Toc163038968"/>
      <w:bookmarkStart w:id="6" w:name="_Toc172350572"/>
      <w:r w:rsidRPr="00030E7C">
        <w:rPr>
          <w:rFonts w:ascii="Times New Roman" w:hAnsi="Times New Roman" w:cs="Times New Roman"/>
          <w:b/>
          <w:bCs/>
          <w:i w:val="0"/>
          <w:iCs w:val="0"/>
          <w:color w:val="auto"/>
          <w:sz w:val="24"/>
          <w:szCs w:val="24"/>
        </w:rPr>
        <w:t xml:space="preserve">Table </w:t>
      </w:r>
      <w:r w:rsidRPr="00030E7C">
        <w:rPr>
          <w:rFonts w:ascii="Times New Roman" w:hAnsi="Times New Roman" w:cs="Times New Roman"/>
          <w:b/>
          <w:bCs/>
          <w:i w:val="0"/>
          <w:iCs w:val="0"/>
          <w:color w:val="auto"/>
          <w:sz w:val="24"/>
          <w:szCs w:val="24"/>
        </w:rPr>
        <w:fldChar w:fldCharType="begin"/>
      </w:r>
      <w:r w:rsidRPr="00030E7C">
        <w:rPr>
          <w:rFonts w:ascii="Times New Roman" w:hAnsi="Times New Roman" w:cs="Times New Roman"/>
          <w:b/>
          <w:bCs/>
          <w:i w:val="0"/>
          <w:iCs w:val="0"/>
          <w:color w:val="auto"/>
          <w:sz w:val="24"/>
          <w:szCs w:val="24"/>
        </w:rPr>
        <w:instrText xml:space="preserve"> SEQ Tabel_4. \* ARABIC </w:instrText>
      </w:r>
      <w:r w:rsidRPr="00030E7C">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w:t>
      </w:r>
      <w:r w:rsidRPr="00030E7C">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 xml:space="preserve">. </w:t>
      </w:r>
      <w:bookmarkEnd w:id="4"/>
      <w:r w:rsidRPr="00030E7C">
        <w:rPr>
          <w:rFonts w:ascii="Times New Roman" w:hAnsi="Times New Roman" w:cs="Times New Roman"/>
          <w:b/>
          <w:bCs/>
          <w:i w:val="0"/>
          <w:iCs w:val="0"/>
          <w:color w:val="auto"/>
          <w:sz w:val="24"/>
          <w:szCs w:val="24"/>
        </w:rPr>
        <w:t xml:space="preserve">Frequency Distribution of Characteristics of </w:t>
      </w:r>
      <w:bookmarkEnd w:id="5"/>
      <w:r>
        <w:rPr>
          <w:rFonts w:ascii="Times New Roman" w:hAnsi="Times New Roman" w:cs="Times New Roman"/>
          <w:b/>
          <w:bCs/>
          <w:i w:val="0"/>
          <w:iCs w:val="0"/>
          <w:color w:val="auto"/>
          <w:sz w:val="24"/>
          <w:szCs w:val="24"/>
        </w:rPr>
        <w:t>People with HIV (ODHIV) at Teladan Public Health Center, Medan</w:t>
      </w:r>
      <w:bookmarkEnd w:id="6"/>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664"/>
        <w:gridCol w:w="2636"/>
        <w:gridCol w:w="2726"/>
      </w:tblGrid>
      <w:tr w:rsidR="00D94EE5" w14:paraId="2494DD99" w14:textId="77777777" w:rsidTr="003E275F">
        <w:trPr>
          <w:tblHeader/>
          <w:jc w:val="center"/>
        </w:trPr>
        <w:tc>
          <w:tcPr>
            <w:tcW w:w="2030" w:type="pct"/>
            <w:tcBorders>
              <w:top w:val="single" w:sz="4" w:space="0" w:color="auto"/>
              <w:bottom w:val="single" w:sz="4" w:space="0" w:color="auto"/>
            </w:tcBorders>
          </w:tcPr>
          <w:p w14:paraId="6DFA8E15" w14:textId="77777777" w:rsidR="00891096" w:rsidRPr="00891096" w:rsidRDefault="00000000" w:rsidP="00A44BD2">
            <w:pPr>
              <w:pStyle w:val="ListParagraph"/>
              <w:widowControl w:val="0"/>
              <w:tabs>
                <w:tab w:val="left" w:pos="1134"/>
              </w:tabs>
              <w:spacing w:line="240" w:lineRule="auto"/>
              <w:ind w:left="0"/>
              <w:jc w:val="center"/>
              <w:rPr>
                <w:rStyle w:val="Strong"/>
                <w:sz w:val="22"/>
              </w:rPr>
            </w:pPr>
            <w:bookmarkStart w:id="7" w:name="_Toc140780322"/>
            <w:r w:rsidRPr="00891096">
              <w:rPr>
                <w:rStyle w:val="Strong"/>
                <w:sz w:val="22"/>
              </w:rPr>
              <w:t>Variables</w:t>
            </w:r>
            <w:bookmarkEnd w:id="7"/>
          </w:p>
        </w:tc>
        <w:tc>
          <w:tcPr>
            <w:tcW w:w="1460" w:type="pct"/>
            <w:tcBorders>
              <w:top w:val="single" w:sz="4" w:space="0" w:color="auto"/>
              <w:bottom w:val="single" w:sz="4" w:space="0" w:color="auto"/>
            </w:tcBorders>
          </w:tcPr>
          <w:p w14:paraId="4029A20E" w14:textId="77777777" w:rsidR="00891096" w:rsidRPr="00891096" w:rsidRDefault="00000000" w:rsidP="00A44BD2">
            <w:pPr>
              <w:pStyle w:val="ListParagraph"/>
              <w:widowControl w:val="0"/>
              <w:tabs>
                <w:tab w:val="left" w:pos="1134"/>
              </w:tabs>
              <w:spacing w:line="240" w:lineRule="auto"/>
              <w:ind w:left="0"/>
              <w:jc w:val="center"/>
              <w:rPr>
                <w:rStyle w:val="Strong"/>
                <w:sz w:val="22"/>
              </w:rPr>
            </w:pPr>
            <w:bookmarkStart w:id="8" w:name="_Toc140780323"/>
            <w:r w:rsidRPr="00891096">
              <w:rPr>
                <w:b/>
                <w:sz w:val="22"/>
              </w:rPr>
              <w:t>Frequency</w:t>
            </w:r>
            <w:bookmarkEnd w:id="8"/>
          </w:p>
        </w:tc>
        <w:tc>
          <w:tcPr>
            <w:tcW w:w="1510" w:type="pct"/>
            <w:tcBorders>
              <w:top w:val="single" w:sz="4" w:space="0" w:color="auto"/>
              <w:bottom w:val="single" w:sz="4" w:space="0" w:color="auto"/>
            </w:tcBorders>
          </w:tcPr>
          <w:p w14:paraId="183AD89E" w14:textId="77777777" w:rsidR="00891096" w:rsidRPr="00891096" w:rsidRDefault="00000000" w:rsidP="00A44BD2">
            <w:pPr>
              <w:pStyle w:val="ListParagraph"/>
              <w:widowControl w:val="0"/>
              <w:tabs>
                <w:tab w:val="left" w:pos="1134"/>
              </w:tabs>
              <w:spacing w:line="240" w:lineRule="auto"/>
              <w:ind w:left="0"/>
              <w:jc w:val="center"/>
              <w:rPr>
                <w:rStyle w:val="Strong"/>
                <w:sz w:val="22"/>
              </w:rPr>
            </w:pPr>
            <w:bookmarkStart w:id="9" w:name="_Toc140780324"/>
            <w:r w:rsidRPr="00891096">
              <w:rPr>
                <w:b/>
                <w:sz w:val="22"/>
              </w:rPr>
              <w:t>%</w:t>
            </w:r>
            <w:bookmarkEnd w:id="9"/>
          </w:p>
        </w:tc>
      </w:tr>
      <w:tr w:rsidR="00D94EE5" w14:paraId="454443DC" w14:textId="77777777" w:rsidTr="00891096">
        <w:trPr>
          <w:jc w:val="center"/>
        </w:trPr>
        <w:tc>
          <w:tcPr>
            <w:tcW w:w="5000" w:type="pct"/>
            <w:gridSpan w:val="3"/>
            <w:tcBorders>
              <w:top w:val="single" w:sz="4" w:space="0" w:color="auto"/>
            </w:tcBorders>
          </w:tcPr>
          <w:p w14:paraId="7E05F2E5"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Age Category</w:t>
            </w:r>
          </w:p>
        </w:tc>
      </w:tr>
      <w:tr w:rsidR="00D94EE5" w14:paraId="250D7FDA" w14:textId="77777777" w:rsidTr="00891096">
        <w:trPr>
          <w:jc w:val="center"/>
        </w:trPr>
        <w:tc>
          <w:tcPr>
            <w:tcW w:w="2030" w:type="pct"/>
          </w:tcPr>
          <w:p w14:paraId="66EC34BF" w14:textId="77777777" w:rsidR="00891096" w:rsidRPr="00891096" w:rsidRDefault="00000000" w:rsidP="00A44BD2">
            <w:pPr>
              <w:pStyle w:val="ListParagraph"/>
              <w:widowControl w:val="0"/>
              <w:tabs>
                <w:tab w:val="left" w:pos="1134"/>
              </w:tabs>
              <w:spacing w:line="240" w:lineRule="auto"/>
              <w:ind w:left="219" w:hanging="219"/>
              <w:rPr>
                <w:rStyle w:val="Strong"/>
                <w:b w:val="0"/>
                <w:sz w:val="22"/>
              </w:rPr>
            </w:pPr>
            <w:r w:rsidRPr="00891096">
              <w:rPr>
                <w:rStyle w:val="Strong"/>
                <w:b w:val="0"/>
                <w:sz w:val="22"/>
              </w:rPr>
              <w:t>20 – 24 years</w:t>
            </w:r>
          </w:p>
        </w:tc>
        <w:tc>
          <w:tcPr>
            <w:tcW w:w="1460" w:type="pct"/>
          </w:tcPr>
          <w:p w14:paraId="0EB07DD3"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15</w:t>
            </w:r>
          </w:p>
        </w:tc>
        <w:tc>
          <w:tcPr>
            <w:tcW w:w="1510" w:type="pct"/>
          </w:tcPr>
          <w:p w14:paraId="23D7B37D"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10.0</w:t>
            </w:r>
          </w:p>
        </w:tc>
      </w:tr>
      <w:tr w:rsidR="00D94EE5" w14:paraId="322FC61A" w14:textId="77777777" w:rsidTr="00891096">
        <w:trPr>
          <w:jc w:val="center"/>
        </w:trPr>
        <w:tc>
          <w:tcPr>
            <w:tcW w:w="2030" w:type="pct"/>
          </w:tcPr>
          <w:p w14:paraId="11EEA5F1"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25 – 49 years</w:t>
            </w:r>
          </w:p>
        </w:tc>
        <w:tc>
          <w:tcPr>
            <w:tcW w:w="1460" w:type="pct"/>
          </w:tcPr>
          <w:p w14:paraId="0B60B69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132</w:t>
            </w:r>
          </w:p>
        </w:tc>
        <w:tc>
          <w:tcPr>
            <w:tcW w:w="1510" w:type="pct"/>
          </w:tcPr>
          <w:p w14:paraId="18488C0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88.0</w:t>
            </w:r>
          </w:p>
        </w:tc>
      </w:tr>
      <w:tr w:rsidR="00D94EE5" w14:paraId="382D930A" w14:textId="77777777" w:rsidTr="00891096">
        <w:trPr>
          <w:jc w:val="center"/>
        </w:trPr>
        <w:tc>
          <w:tcPr>
            <w:tcW w:w="2030" w:type="pct"/>
          </w:tcPr>
          <w:p w14:paraId="6DCF8EB6"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u w:val="single"/>
              </w:rPr>
              <w:t xml:space="preserve">&gt; </w:t>
            </w:r>
            <w:r w:rsidRPr="00891096">
              <w:rPr>
                <w:rStyle w:val="Strong"/>
                <w:b w:val="0"/>
                <w:sz w:val="22"/>
              </w:rPr>
              <w:t>50 years</w:t>
            </w:r>
          </w:p>
        </w:tc>
        <w:tc>
          <w:tcPr>
            <w:tcW w:w="1460" w:type="pct"/>
          </w:tcPr>
          <w:p w14:paraId="4EA2CFF5"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w:t>
            </w:r>
          </w:p>
        </w:tc>
        <w:tc>
          <w:tcPr>
            <w:tcW w:w="1510" w:type="pct"/>
          </w:tcPr>
          <w:p w14:paraId="5710BCF3"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2.0</w:t>
            </w:r>
          </w:p>
        </w:tc>
      </w:tr>
      <w:tr w:rsidR="00D94EE5" w14:paraId="37C3D8A8" w14:textId="77777777" w:rsidTr="00891096">
        <w:trPr>
          <w:jc w:val="center"/>
        </w:trPr>
        <w:tc>
          <w:tcPr>
            <w:tcW w:w="2030" w:type="pct"/>
          </w:tcPr>
          <w:p w14:paraId="476EBB87" w14:textId="77777777" w:rsidR="00891096" w:rsidRPr="00891096" w:rsidRDefault="00000000" w:rsidP="00A44BD2">
            <w:pPr>
              <w:pStyle w:val="ListParagraph"/>
              <w:widowControl w:val="0"/>
              <w:tabs>
                <w:tab w:val="left" w:pos="1134"/>
              </w:tabs>
              <w:spacing w:line="240" w:lineRule="auto"/>
              <w:ind w:left="0"/>
              <w:rPr>
                <w:rStyle w:val="Strong"/>
                <w:sz w:val="22"/>
              </w:rPr>
            </w:pPr>
            <w:bookmarkStart w:id="10" w:name="_Toc140780332"/>
            <w:r w:rsidRPr="00891096">
              <w:rPr>
                <w:rStyle w:val="Strong"/>
                <w:sz w:val="22"/>
              </w:rPr>
              <w:t>Total</w:t>
            </w:r>
            <w:bookmarkEnd w:id="10"/>
          </w:p>
        </w:tc>
        <w:tc>
          <w:tcPr>
            <w:tcW w:w="1460" w:type="pct"/>
          </w:tcPr>
          <w:p w14:paraId="7E1CFC29"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3902B418" w14:textId="77777777" w:rsidR="00891096" w:rsidRPr="00891096" w:rsidRDefault="00000000" w:rsidP="00A44BD2">
            <w:pPr>
              <w:pStyle w:val="ListParagraph"/>
              <w:widowControl w:val="0"/>
              <w:tabs>
                <w:tab w:val="left" w:pos="1134"/>
              </w:tabs>
              <w:spacing w:line="240" w:lineRule="auto"/>
              <w:ind w:left="0"/>
              <w:jc w:val="center"/>
              <w:rPr>
                <w:rStyle w:val="Strong"/>
                <w:sz w:val="22"/>
              </w:rPr>
            </w:pPr>
            <w:bookmarkStart w:id="11" w:name="_Toc140780334"/>
            <w:r w:rsidRPr="00891096">
              <w:rPr>
                <w:rStyle w:val="Strong"/>
                <w:sz w:val="22"/>
              </w:rPr>
              <w:t>100</w:t>
            </w:r>
            <w:bookmarkEnd w:id="11"/>
          </w:p>
        </w:tc>
      </w:tr>
      <w:tr w:rsidR="00D94EE5" w14:paraId="23642B18" w14:textId="77777777" w:rsidTr="00891096">
        <w:trPr>
          <w:jc w:val="center"/>
        </w:trPr>
        <w:tc>
          <w:tcPr>
            <w:tcW w:w="5000" w:type="pct"/>
            <w:gridSpan w:val="3"/>
          </w:tcPr>
          <w:p w14:paraId="6F5B79FF"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Gender</w:t>
            </w:r>
          </w:p>
        </w:tc>
      </w:tr>
      <w:tr w:rsidR="00D94EE5" w14:paraId="222380BD" w14:textId="77777777" w:rsidTr="00891096">
        <w:trPr>
          <w:jc w:val="center"/>
        </w:trPr>
        <w:tc>
          <w:tcPr>
            <w:tcW w:w="2030" w:type="pct"/>
          </w:tcPr>
          <w:p w14:paraId="54D5EA25"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Man</w:t>
            </w:r>
          </w:p>
        </w:tc>
        <w:tc>
          <w:tcPr>
            <w:tcW w:w="1460" w:type="pct"/>
            <w:vAlign w:val="center"/>
          </w:tcPr>
          <w:p w14:paraId="2D8470A6"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140</w:t>
            </w:r>
          </w:p>
        </w:tc>
        <w:tc>
          <w:tcPr>
            <w:tcW w:w="1510" w:type="pct"/>
            <w:vAlign w:val="center"/>
          </w:tcPr>
          <w:p w14:paraId="4CE256A9"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93.3</w:t>
            </w:r>
          </w:p>
        </w:tc>
      </w:tr>
      <w:tr w:rsidR="00D94EE5" w14:paraId="53357195" w14:textId="77777777" w:rsidTr="00891096">
        <w:trPr>
          <w:jc w:val="center"/>
        </w:trPr>
        <w:tc>
          <w:tcPr>
            <w:tcW w:w="2030" w:type="pct"/>
          </w:tcPr>
          <w:p w14:paraId="470EA95A"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Woman</w:t>
            </w:r>
          </w:p>
        </w:tc>
        <w:tc>
          <w:tcPr>
            <w:tcW w:w="1460" w:type="pct"/>
            <w:vAlign w:val="center"/>
          </w:tcPr>
          <w:p w14:paraId="1883C19B"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10</w:t>
            </w:r>
          </w:p>
        </w:tc>
        <w:tc>
          <w:tcPr>
            <w:tcW w:w="1510" w:type="pct"/>
            <w:vAlign w:val="center"/>
          </w:tcPr>
          <w:p w14:paraId="11A71DF8"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6.7</w:t>
            </w:r>
          </w:p>
        </w:tc>
      </w:tr>
      <w:tr w:rsidR="00D94EE5" w14:paraId="24CD7523" w14:textId="77777777" w:rsidTr="00891096">
        <w:trPr>
          <w:jc w:val="center"/>
        </w:trPr>
        <w:tc>
          <w:tcPr>
            <w:tcW w:w="2030" w:type="pct"/>
          </w:tcPr>
          <w:p w14:paraId="44534DB3" w14:textId="77777777" w:rsidR="00891096" w:rsidRPr="00891096" w:rsidRDefault="00000000" w:rsidP="00A44BD2">
            <w:pPr>
              <w:pStyle w:val="ListParagraph"/>
              <w:widowControl w:val="0"/>
              <w:tabs>
                <w:tab w:val="left" w:pos="1134"/>
              </w:tabs>
              <w:spacing w:line="240" w:lineRule="auto"/>
              <w:ind w:left="0"/>
              <w:rPr>
                <w:rStyle w:val="Strong"/>
                <w:sz w:val="22"/>
              </w:rPr>
            </w:pPr>
            <w:bookmarkStart w:id="12" w:name="_Toc140780342"/>
            <w:r w:rsidRPr="00891096">
              <w:rPr>
                <w:rStyle w:val="Strong"/>
                <w:sz w:val="22"/>
              </w:rPr>
              <w:t>Total</w:t>
            </w:r>
            <w:bookmarkEnd w:id="12"/>
          </w:p>
        </w:tc>
        <w:tc>
          <w:tcPr>
            <w:tcW w:w="1460" w:type="pct"/>
          </w:tcPr>
          <w:p w14:paraId="4AD8AD6F"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75825A41"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r w:rsidR="00D94EE5" w14:paraId="7E2AC2F2" w14:textId="77777777" w:rsidTr="00891096">
        <w:trPr>
          <w:jc w:val="center"/>
        </w:trPr>
        <w:tc>
          <w:tcPr>
            <w:tcW w:w="5000" w:type="pct"/>
            <w:gridSpan w:val="3"/>
          </w:tcPr>
          <w:p w14:paraId="79138D90" w14:textId="77777777" w:rsidR="00891096" w:rsidRPr="00891096" w:rsidRDefault="00000000" w:rsidP="00A44BD2">
            <w:pPr>
              <w:pStyle w:val="ListParagraph"/>
              <w:widowControl w:val="0"/>
              <w:tabs>
                <w:tab w:val="left" w:pos="1134"/>
              </w:tabs>
              <w:spacing w:line="240" w:lineRule="auto"/>
              <w:ind w:left="0"/>
              <w:rPr>
                <w:rStyle w:val="Strong"/>
                <w:sz w:val="22"/>
                <w:highlight w:val="yellow"/>
              </w:rPr>
            </w:pPr>
            <w:r w:rsidRPr="00891096">
              <w:rPr>
                <w:rStyle w:val="Strong"/>
                <w:sz w:val="22"/>
              </w:rPr>
              <w:t>Education</w:t>
            </w:r>
          </w:p>
        </w:tc>
      </w:tr>
      <w:tr w:rsidR="00D94EE5" w14:paraId="7ABE9EBA" w14:textId="77777777" w:rsidTr="00891096">
        <w:trPr>
          <w:jc w:val="center"/>
        </w:trPr>
        <w:tc>
          <w:tcPr>
            <w:tcW w:w="2030" w:type="pct"/>
          </w:tcPr>
          <w:p w14:paraId="4985C502"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Graduated from elementary school</w:t>
            </w:r>
          </w:p>
        </w:tc>
        <w:tc>
          <w:tcPr>
            <w:tcW w:w="1460" w:type="pct"/>
          </w:tcPr>
          <w:p w14:paraId="2BE3CAC0"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w:t>
            </w:r>
          </w:p>
        </w:tc>
        <w:tc>
          <w:tcPr>
            <w:tcW w:w="1510" w:type="pct"/>
          </w:tcPr>
          <w:p w14:paraId="5CE5E63D"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3.3</w:t>
            </w:r>
          </w:p>
        </w:tc>
      </w:tr>
      <w:tr w:rsidR="00D94EE5" w14:paraId="794DCCD0" w14:textId="77777777" w:rsidTr="00891096">
        <w:trPr>
          <w:jc w:val="center"/>
        </w:trPr>
        <w:tc>
          <w:tcPr>
            <w:tcW w:w="2030" w:type="pct"/>
          </w:tcPr>
          <w:p w14:paraId="7DDC4D56"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Graduated from junior high school/Islamic junior high school/junior high school</w:t>
            </w:r>
          </w:p>
        </w:tc>
        <w:tc>
          <w:tcPr>
            <w:tcW w:w="1460" w:type="pct"/>
          </w:tcPr>
          <w:p w14:paraId="078FE18B"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w:t>
            </w:r>
          </w:p>
        </w:tc>
        <w:tc>
          <w:tcPr>
            <w:tcW w:w="1510" w:type="pct"/>
          </w:tcPr>
          <w:p w14:paraId="35CC4A5E"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6.0</w:t>
            </w:r>
          </w:p>
        </w:tc>
      </w:tr>
      <w:tr w:rsidR="00D94EE5" w14:paraId="1365E6AE" w14:textId="77777777" w:rsidTr="00891096">
        <w:trPr>
          <w:jc w:val="center"/>
        </w:trPr>
        <w:tc>
          <w:tcPr>
            <w:tcW w:w="2030" w:type="pct"/>
          </w:tcPr>
          <w:p w14:paraId="38B75182"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lastRenderedPageBreak/>
              <w:t>Graduated from high school</w:t>
            </w:r>
          </w:p>
        </w:tc>
        <w:tc>
          <w:tcPr>
            <w:tcW w:w="1460" w:type="pct"/>
          </w:tcPr>
          <w:p w14:paraId="6BBEAB23"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81</w:t>
            </w:r>
          </w:p>
        </w:tc>
        <w:tc>
          <w:tcPr>
            <w:tcW w:w="1510" w:type="pct"/>
          </w:tcPr>
          <w:p w14:paraId="0CB83F6D"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54.0</w:t>
            </w:r>
          </w:p>
        </w:tc>
      </w:tr>
      <w:tr w:rsidR="00D94EE5" w14:paraId="6F291CA4" w14:textId="77777777" w:rsidTr="00891096">
        <w:trPr>
          <w:jc w:val="center"/>
        </w:trPr>
        <w:tc>
          <w:tcPr>
            <w:tcW w:w="2030" w:type="pct"/>
          </w:tcPr>
          <w:p w14:paraId="474F6FE3"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Graduated from D3/S1/College</w:t>
            </w:r>
          </w:p>
        </w:tc>
        <w:tc>
          <w:tcPr>
            <w:tcW w:w="1460" w:type="pct"/>
          </w:tcPr>
          <w:p w14:paraId="4D8426AA"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55</w:t>
            </w:r>
          </w:p>
        </w:tc>
        <w:tc>
          <w:tcPr>
            <w:tcW w:w="1510" w:type="pct"/>
          </w:tcPr>
          <w:p w14:paraId="61CC215F"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36.7</w:t>
            </w:r>
          </w:p>
        </w:tc>
      </w:tr>
      <w:tr w:rsidR="00D94EE5" w14:paraId="025B76B7" w14:textId="77777777" w:rsidTr="00891096">
        <w:trPr>
          <w:jc w:val="center"/>
        </w:trPr>
        <w:tc>
          <w:tcPr>
            <w:tcW w:w="2030" w:type="pct"/>
          </w:tcPr>
          <w:p w14:paraId="173CA555"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0C9F7B22"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5D43853E"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r w:rsidR="00D94EE5" w14:paraId="6618CB8C" w14:textId="77777777" w:rsidTr="00891096">
        <w:trPr>
          <w:jc w:val="center"/>
        </w:trPr>
        <w:tc>
          <w:tcPr>
            <w:tcW w:w="2030" w:type="pct"/>
          </w:tcPr>
          <w:p w14:paraId="09E60022"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Employment status</w:t>
            </w:r>
          </w:p>
        </w:tc>
        <w:tc>
          <w:tcPr>
            <w:tcW w:w="1460" w:type="pct"/>
          </w:tcPr>
          <w:p w14:paraId="579FCDED"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c>
          <w:tcPr>
            <w:tcW w:w="1510" w:type="pct"/>
          </w:tcPr>
          <w:p w14:paraId="28ABE910"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r>
      <w:tr w:rsidR="00D94EE5" w14:paraId="628C577F" w14:textId="77777777" w:rsidTr="00891096">
        <w:trPr>
          <w:jc w:val="center"/>
        </w:trPr>
        <w:tc>
          <w:tcPr>
            <w:tcW w:w="2030" w:type="pct"/>
          </w:tcPr>
          <w:p w14:paraId="6045B7AA"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Work</w:t>
            </w:r>
          </w:p>
        </w:tc>
        <w:tc>
          <w:tcPr>
            <w:tcW w:w="1460" w:type="pct"/>
          </w:tcPr>
          <w:p w14:paraId="6DA3CD9F"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136</w:t>
            </w:r>
          </w:p>
        </w:tc>
        <w:tc>
          <w:tcPr>
            <w:tcW w:w="1510" w:type="pct"/>
          </w:tcPr>
          <w:p w14:paraId="401436EF"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90.7</w:t>
            </w:r>
          </w:p>
        </w:tc>
      </w:tr>
      <w:tr w:rsidR="00D94EE5" w14:paraId="00BE9A8D" w14:textId="77777777" w:rsidTr="00891096">
        <w:trPr>
          <w:jc w:val="center"/>
        </w:trPr>
        <w:tc>
          <w:tcPr>
            <w:tcW w:w="2030" w:type="pct"/>
          </w:tcPr>
          <w:p w14:paraId="3D0599D3"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Doesn't work</w:t>
            </w:r>
          </w:p>
        </w:tc>
        <w:tc>
          <w:tcPr>
            <w:tcW w:w="1460" w:type="pct"/>
          </w:tcPr>
          <w:p w14:paraId="1AEB02B4"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14</w:t>
            </w:r>
          </w:p>
        </w:tc>
        <w:tc>
          <w:tcPr>
            <w:tcW w:w="1510" w:type="pct"/>
          </w:tcPr>
          <w:p w14:paraId="44D37F1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9.3</w:t>
            </w:r>
          </w:p>
        </w:tc>
      </w:tr>
      <w:tr w:rsidR="00D94EE5" w14:paraId="7840DF74" w14:textId="77777777" w:rsidTr="00891096">
        <w:trPr>
          <w:jc w:val="center"/>
        </w:trPr>
        <w:tc>
          <w:tcPr>
            <w:tcW w:w="2030" w:type="pct"/>
          </w:tcPr>
          <w:p w14:paraId="2B3BD1DD"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30EEDF6F"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56FE63A0"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bl>
    <w:p w14:paraId="6BC96411" w14:textId="77777777" w:rsidR="00F7426A" w:rsidRDefault="00000000" w:rsidP="00891096">
      <w:pPr>
        <w:spacing w:after="0" w:line="360" w:lineRule="auto"/>
        <w:ind w:firstLine="720"/>
        <w:jc w:val="both"/>
        <w:rPr>
          <w:rFonts w:ascii="Times New Roman" w:eastAsiaTheme="majorEastAsia" w:hAnsi="Times New Roman"/>
          <w:color w:val="000000" w:themeColor="text1"/>
          <w:sz w:val="24"/>
          <w:szCs w:val="24"/>
        </w:rPr>
      </w:pPr>
      <w:r w:rsidRPr="00CC5643">
        <w:rPr>
          <w:rFonts w:ascii="Times New Roman" w:eastAsiaTheme="majorEastAsia" w:hAnsi="Times New Roman"/>
          <w:color w:val="000000" w:themeColor="text1"/>
          <w:sz w:val="24"/>
          <w:szCs w:val="24"/>
        </w:rPr>
        <w:t>Based on table 1, shows that the majority of PLHIV at Teladan Medan Health Center in the age category of 25-49 years, as many as 132 (88%), are male, as many as 140 (93.3%), with the last education level of graduating from high school, as many as 81 (54%). The majority of PLHIV have a working employment status, as many as 136 (90.7%).</w:t>
      </w:r>
    </w:p>
    <w:p w14:paraId="2810D4FE" w14:textId="77777777" w:rsidR="00891096" w:rsidRPr="00DF07FF" w:rsidRDefault="00000000" w:rsidP="00891096">
      <w:pPr>
        <w:pStyle w:val="Caption"/>
        <w:spacing w:after="0"/>
        <w:jc w:val="center"/>
        <w:rPr>
          <w:rFonts w:ascii="Times New Roman" w:hAnsi="Times New Roman" w:cs="Times New Roman"/>
          <w:b/>
          <w:bCs/>
          <w:i w:val="0"/>
          <w:iCs w:val="0"/>
          <w:color w:val="auto"/>
          <w:sz w:val="24"/>
          <w:szCs w:val="24"/>
        </w:rPr>
      </w:pPr>
      <w:bookmarkStart w:id="13" w:name="_Toc172350573"/>
      <w:r w:rsidRPr="00DF07FF">
        <w:rPr>
          <w:rFonts w:ascii="Times New Roman" w:hAnsi="Times New Roman" w:cs="Times New Roman"/>
          <w:b/>
          <w:bCs/>
          <w:i w:val="0"/>
          <w:iCs w:val="0"/>
          <w:color w:val="auto"/>
          <w:sz w:val="24"/>
          <w:szCs w:val="24"/>
        </w:rPr>
        <w:t>Table 2</w:t>
      </w:r>
      <w:r>
        <w:rPr>
          <w:rFonts w:ascii="Times New Roman" w:hAnsi="Times New Roman" w:cs="Times New Roman"/>
          <w:b/>
          <w:bCs/>
          <w:i w:val="0"/>
          <w:iCs w:val="0"/>
          <w:color w:val="auto"/>
          <w:sz w:val="24"/>
          <w:szCs w:val="24"/>
        </w:rPr>
        <w:t>.</w:t>
      </w:r>
      <w:r w:rsidRPr="00DF07FF">
        <w:rPr>
          <w:rFonts w:ascii="Times New Roman" w:hAnsi="Times New Roman" w:cs="Times New Roman"/>
          <w:b/>
          <w:bCs/>
          <w:i w:val="0"/>
          <w:iCs w:val="0"/>
          <w:color w:val="auto"/>
          <w:sz w:val="24"/>
          <w:szCs w:val="24"/>
        </w:rPr>
        <w:t xml:space="preserve"> </w:t>
      </w:r>
      <w:r w:rsidRPr="00DF07FF">
        <w:rPr>
          <w:rFonts w:ascii="Times New Roman" w:hAnsi="Times New Roman" w:cs="Times New Roman"/>
          <w:b/>
          <w:bCs/>
          <w:i w:val="0"/>
          <w:iCs w:val="0"/>
          <w:color w:val="auto"/>
          <w:sz w:val="24"/>
          <w:szCs w:val="24"/>
        </w:rPr>
        <w:fldChar w:fldCharType="begin"/>
      </w:r>
      <w:r w:rsidRPr="00DF07FF">
        <w:rPr>
          <w:rFonts w:ascii="Times New Roman" w:hAnsi="Times New Roman" w:cs="Times New Roman"/>
          <w:b/>
          <w:bCs/>
          <w:i w:val="0"/>
          <w:iCs w:val="0"/>
          <w:color w:val="auto"/>
          <w:sz w:val="24"/>
          <w:szCs w:val="24"/>
        </w:rPr>
        <w:instrText xml:space="preserve"> SEQ Tabel_4. \* ARABIC </w:instrText>
      </w:r>
      <w:r w:rsidRPr="00DF07FF">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 xml:space="preserve">Frequency </w:t>
      </w:r>
      <w:r w:rsidRPr="00DF07FF">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Distribution of Age and Duration of Antiretroviral (ARV) Treatment for PLHIV at Teladan Medan Health Center</w:t>
      </w:r>
      <w:bookmarkEnd w:id="13"/>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254"/>
        <w:gridCol w:w="966"/>
        <w:gridCol w:w="1338"/>
        <w:gridCol w:w="1244"/>
        <w:gridCol w:w="1128"/>
        <w:gridCol w:w="939"/>
        <w:gridCol w:w="1157"/>
      </w:tblGrid>
      <w:tr w:rsidR="00D94EE5" w14:paraId="7299F514" w14:textId="77777777" w:rsidTr="00891096">
        <w:tc>
          <w:tcPr>
            <w:tcW w:w="1249" w:type="pct"/>
            <w:vMerge w:val="restart"/>
            <w:vAlign w:val="center"/>
          </w:tcPr>
          <w:p w14:paraId="28C7CEA5" w14:textId="77777777" w:rsidR="00891096" w:rsidRPr="00891096" w:rsidRDefault="00000000" w:rsidP="00A44BD2">
            <w:pPr>
              <w:spacing w:after="0" w:line="240" w:lineRule="auto"/>
              <w:jc w:val="both"/>
              <w:rPr>
                <w:rFonts w:ascii="Times New Roman" w:hAnsi="Times New Roman"/>
                <w:b/>
                <w:bCs/>
              </w:rPr>
            </w:pPr>
            <w:r w:rsidRPr="00891096">
              <w:rPr>
                <w:rFonts w:ascii="Times New Roman" w:hAnsi="Times New Roman"/>
                <w:b/>
                <w:bCs/>
              </w:rPr>
              <w:t>Age (years)</w:t>
            </w:r>
          </w:p>
        </w:tc>
        <w:tc>
          <w:tcPr>
            <w:tcW w:w="535" w:type="pct"/>
            <w:vAlign w:val="center"/>
          </w:tcPr>
          <w:p w14:paraId="144F5687"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N</w:t>
            </w:r>
          </w:p>
        </w:tc>
        <w:tc>
          <w:tcPr>
            <w:tcW w:w="741" w:type="pct"/>
            <w:vAlign w:val="center"/>
          </w:tcPr>
          <w:p w14:paraId="42B73091"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Mean</w:t>
            </w:r>
          </w:p>
        </w:tc>
        <w:tc>
          <w:tcPr>
            <w:tcW w:w="689" w:type="pct"/>
            <w:vAlign w:val="center"/>
          </w:tcPr>
          <w:p w14:paraId="08CEF502"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Median</w:t>
            </w:r>
          </w:p>
        </w:tc>
        <w:tc>
          <w:tcPr>
            <w:tcW w:w="625" w:type="pct"/>
            <w:vAlign w:val="center"/>
          </w:tcPr>
          <w:p w14:paraId="069A0866"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SD</w:t>
            </w:r>
          </w:p>
        </w:tc>
        <w:tc>
          <w:tcPr>
            <w:tcW w:w="520" w:type="pct"/>
            <w:vAlign w:val="center"/>
          </w:tcPr>
          <w:p w14:paraId="5E40ED25"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Min</w:t>
            </w:r>
          </w:p>
        </w:tc>
        <w:tc>
          <w:tcPr>
            <w:tcW w:w="641" w:type="pct"/>
            <w:vAlign w:val="center"/>
          </w:tcPr>
          <w:p w14:paraId="7BD69834" w14:textId="77777777" w:rsidR="00891096" w:rsidRPr="00891096" w:rsidRDefault="00000000" w:rsidP="00A44BD2">
            <w:pPr>
              <w:spacing w:after="0" w:line="240" w:lineRule="auto"/>
              <w:jc w:val="center"/>
              <w:rPr>
                <w:rFonts w:ascii="Times New Roman" w:hAnsi="Times New Roman"/>
                <w:b/>
                <w:bCs/>
              </w:rPr>
            </w:pPr>
            <w:r w:rsidRPr="00891096">
              <w:rPr>
                <w:rFonts w:ascii="Times New Roman" w:hAnsi="Times New Roman"/>
                <w:b/>
                <w:bCs/>
              </w:rPr>
              <w:t>Max</w:t>
            </w:r>
          </w:p>
        </w:tc>
      </w:tr>
      <w:tr w:rsidR="00D94EE5" w14:paraId="1E13DA7B" w14:textId="77777777" w:rsidTr="00891096">
        <w:trPr>
          <w:trHeight w:val="458"/>
        </w:trPr>
        <w:tc>
          <w:tcPr>
            <w:tcW w:w="1249" w:type="pct"/>
            <w:vMerge/>
          </w:tcPr>
          <w:p w14:paraId="175BF994" w14:textId="77777777" w:rsidR="00891096" w:rsidRPr="00891096" w:rsidRDefault="00891096" w:rsidP="00A44BD2">
            <w:pPr>
              <w:spacing w:after="0" w:line="240" w:lineRule="auto"/>
              <w:rPr>
                <w:rFonts w:ascii="Times New Roman" w:hAnsi="Times New Roman"/>
                <w:b/>
                <w:bCs/>
              </w:rPr>
            </w:pPr>
          </w:p>
        </w:tc>
        <w:tc>
          <w:tcPr>
            <w:tcW w:w="535" w:type="pct"/>
            <w:vAlign w:val="center"/>
          </w:tcPr>
          <w:p w14:paraId="3E82593D"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150</w:t>
            </w:r>
          </w:p>
        </w:tc>
        <w:tc>
          <w:tcPr>
            <w:tcW w:w="741" w:type="pct"/>
            <w:vAlign w:val="center"/>
          </w:tcPr>
          <w:p w14:paraId="29A65506"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32.57</w:t>
            </w:r>
          </w:p>
        </w:tc>
        <w:tc>
          <w:tcPr>
            <w:tcW w:w="689" w:type="pct"/>
            <w:vAlign w:val="center"/>
          </w:tcPr>
          <w:p w14:paraId="6D18952D"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32.00</w:t>
            </w:r>
          </w:p>
        </w:tc>
        <w:tc>
          <w:tcPr>
            <w:tcW w:w="625" w:type="pct"/>
            <w:vAlign w:val="center"/>
          </w:tcPr>
          <w:p w14:paraId="631FE2EB"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6,935</w:t>
            </w:r>
          </w:p>
        </w:tc>
        <w:tc>
          <w:tcPr>
            <w:tcW w:w="520" w:type="pct"/>
            <w:vAlign w:val="center"/>
          </w:tcPr>
          <w:p w14:paraId="59515013"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20</w:t>
            </w:r>
          </w:p>
        </w:tc>
        <w:tc>
          <w:tcPr>
            <w:tcW w:w="641" w:type="pct"/>
            <w:vAlign w:val="center"/>
          </w:tcPr>
          <w:p w14:paraId="1F79C8AA"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57</w:t>
            </w:r>
          </w:p>
        </w:tc>
      </w:tr>
      <w:tr w:rsidR="00D94EE5" w14:paraId="609BC650" w14:textId="77777777" w:rsidTr="00891096">
        <w:tc>
          <w:tcPr>
            <w:tcW w:w="1249" w:type="pct"/>
          </w:tcPr>
          <w:p w14:paraId="7AB1676A" w14:textId="77777777" w:rsidR="00891096" w:rsidRPr="00891096" w:rsidRDefault="00000000" w:rsidP="00A44BD2">
            <w:pPr>
              <w:spacing w:after="0" w:line="240" w:lineRule="auto"/>
              <w:rPr>
                <w:rFonts w:ascii="Times New Roman" w:hAnsi="Times New Roman"/>
                <w:b/>
                <w:bCs/>
              </w:rPr>
            </w:pPr>
            <w:r w:rsidRPr="00891096">
              <w:rPr>
                <w:rFonts w:ascii="Times New Roman" w:hAnsi="Times New Roman"/>
                <w:b/>
                <w:bCs/>
              </w:rPr>
              <w:t>Duration of treatment (months)</w:t>
            </w:r>
          </w:p>
        </w:tc>
        <w:tc>
          <w:tcPr>
            <w:tcW w:w="535" w:type="pct"/>
            <w:vAlign w:val="center"/>
          </w:tcPr>
          <w:p w14:paraId="02D93955"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150</w:t>
            </w:r>
          </w:p>
        </w:tc>
        <w:tc>
          <w:tcPr>
            <w:tcW w:w="741" w:type="pct"/>
            <w:vAlign w:val="center"/>
          </w:tcPr>
          <w:p w14:paraId="6279340A"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62.65</w:t>
            </w:r>
          </w:p>
        </w:tc>
        <w:tc>
          <w:tcPr>
            <w:tcW w:w="689" w:type="pct"/>
            <w:vAlign w:val="center"/>
          </w:tcPr>
          <w:p w14:paraId="5ECE4C62"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67.00</w:t>
            </w:r>
          </w:p>
        </w:tc>
        <w:tc>
          <w:tcPr>
            <w:tcW w:w="625" w:type="pct"/>
            <w:vAlign w:val="center"/>
          </w:tcPr>
          <w:p w14:paraId="2B5539E6"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27,166</w:t>
            </w:r>
          </w:p>
        </w:tc>
        <w:tc>
          <w:tcPr>
            <w:tcW w:w="520" w:type="pct"/>
            <w:vAlign w:val="center"/>
          </w:tcPr>
          <w:p w14:paraId="7F9AEE6A"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13</w:t>
            </w:r>
          </w:p>
        </w:tc>
        <w:tc>
          <w:tcPr>
            <w:tcW w:w="641" w:type="pct"/>
            <w:vAlign w:val="center"/>
          </w:tcPr>
          <w:p w14:paraId="75B94BBF" w14:textId="77777777" w:rsidR="00891096" w:rsidRPr="00891096" w:rsidRDefault="00000000" w:rsidP="00A44BD2">
            <w:pPr>
              <w:spacing w:after="0" w:line="240" w:lineRule="auto"/>
              <w:jc w:val="center"/>
              <w:rPr>
                <w:rFonts w:ascii="Times New Roman" w:hAnsi="Times New Roman"/>
              </w:rPr>
            </w:pPr>
            <w:r w:rsidRPr="00891096">
              <w:rPr>
                <w:rFonts w:ascii="Times New Roman" w:hAnsi="Times New Roman"/>
              </w:rPr>
              <w:t>118</w:t>
            </w:r>
          </w:p>
        </w:tc>
      </w:tr>
    </w:tbl>
    <w:p w14:paraId="5313C281" w14:textId="77777777" w:rsidR="00F7426A" w:rsidRDefault="00000000" w:rsidP="00891096">
      <w:pPr>
        <w:spacing w:after="0" w:line="360" w:lineRule="auto"/>
        <w:ind w:firstLine="720"/>
        <w:jc w:val="both"/>
        <w:rPr>
          <w:rFonts w:ascii="Times New Roman" w:hAnsi="Times New Roman"/>
          <w:color w:val="000000" w:themeColor="text1"/>
          <w:sz w:val="24"/>
          <w:szCs w:val="24"/>
        </w:rPr>
      </w:pPr>
      <w:r w:rsidRPr="00004B90">
        <w:rPr>
          <w:rFonts w:ascii="Times New Roman" w:hAnsi="Times New Roman"/>
          <w:color w:val="000000" w:themeColor="text1"/>
          <w:sz w:val="24"/>
          <w:szCs w:val="24"/>
        </w:rPr>
        <w:t>Based on Table 2, the results of the study show that the average age of PLHIV is 32.57 years with a standard deviation of 6.935 years. The youngest age of PLHIV is 20 years old and the oldest age is 57 years old. The duration of treatment of PLHIV is obtained on average PLHIV have a duration of treatment of 62.65 months with a standard deviation of 27.166 months. The lowest duration of treatment is 13 months and the highest age is 118 months</w:t>
      </w:r>
      <w:r>
        <w:rPr>
          <w:rFonts w:ascii="Times New Roman" w:hAnsi="Times New Roman"/>
          <w:color w:val="000000" w:themeColor="text1"/>
          <w:sz w:val="24"/>
          <w:szCs w:val="24"/>
        </w:rPr>
        <w:t>.</w:t>
      </w:r>
    </w:p>
    <w:p w14:paraId="3819A7BB" w14:textId="77777777" w:rsidR="00891096" w:rsidRPr="00030E7C" w:rsidRDefault="00000000" w:rsidP="00891096">
      <w:pPr>
        <w:pStyle w:val="Caption"/>
        <w:spacing w:after="0"/>
        <w:jc w:val="center"/>
        <w:rPr>
          <w:rFonts w:ascii="Times New Roman" w:hAnsi="Times New Roman" w:cs="Times New Roman"/>
          <w:b/>
          <w:bCs/>
          <w:i w:val="0"/>
          <w:iCs w:val="0"/>
          <w:color w:val="auto"/>
          <w:sz w:val="24"/>
          <w:szCs w:val="24"/>
        </w:rPr>
      </w:pPr>
      <w:bookmarkStart w:id="14" w:name="_Toc172350574"/>
      <w:r w:rsidRPr="00030E7C">
        <w:rPr>
          <w:rFonts w:ascii="Times New Roman" w:hAnsi="Times New Roman" w:cs="Times New Roman"/>
          <w:b/>
          <w:bCs/>
          <w:i w:val="0"/>
          <w:iCs w:val="0"/>
          <w:color w:val="auto"/>
          <w:sz w:val="24"/>
          <w:szCs w:val="24"/>
        </w:rPr>
        <w:t>Table 3</w:t>
      </w:r>
      <w:r>
        <w:rPr>
          <w:rFonts w:ascii="Times New Roman" w:hAnsi="Times New Roman" w:cs="Times New Roman"/>
          <w:b/>
          <w:bCs/>
          <w:i w:val="0"/>
          <w:iCs w:val="0"/>
          <w:color w:val="auto"/>
          <w:sz w:val="24"/>
          <w:szCs w:val="24"/>
        </w:rPr>
        <w:t>.</w:t>
      </w:r>
      <w:r w:rsidRPr="00030E7C">
        <w:rPr>
          <w:rFonts w:ascii="Times New Roman" w:hAnsi="Times New Roman" w:cs="Times New Roman"/>
          <w:b/>
          <w:bCs/>
          <w:i w:val="0"/>
          <w:iCs w:val="0"/>
          <w:color w:val="auto"/>
          <w:sz w:val="24"/>
          <w:szCs w:val="24"/>
        </w:rPr>
        <w:t xml:space="preserve"> </w:t>
      </w:r>
      <w:r w:rsidRPr="00030E7C">
        <w:rPr>
          <w:rFonts w:ascii="Times New Roman" w:hAnsi="Times New Roman" w:cs="Times New Roman"/>
          <w:b/>
          <w:bCs/>
          <w:i w:val="0"/>
          <w:iCs w:val="0"/>
          <w:color w:val="auto"/>
          <w:sz w:val="24"/>
          <w:szCs w:val="24"/>
        </w:rPr>
        <w:fldChar w:fldCharType="begin"/>
      </w:r>
      <w:r w:rsidRPr="00030E7C">
        <w:rPr>
          <w:rFonts w:ascii="Times New Roman" w:hAnsi="Times New Roman" w:cs="Times New Roman"/>
          <w:b/>
          <w:bCs/>
          <w:i w:val="0"/>
          <w:iCs w:val="0"/>
          <w:color w:val="auto"/>
          <w:sz w:val="24"/>
          <w:szCs w:val="24"/>
        </w:rPr>
        <w:instrText xml:space="preserve"> SEQ Tabel_4. \* ARABIC </w:instrText>
      </w:r>
      <w:r w:rsidRPr="00030E7C">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 xml:space="preserve">Frequency </w:t>
      </w:r>
      <w:r w:rsidRPr="00030E7C">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Distribution of Factors Influencing ARV Compliance of PLHIV at Teladan Medan Health Center</w:t>
      </w:r>
      <w:bookmarkEnd w:id="14"/>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664"/>
        <w:gridCol w:w="2636"/>
        <w:gridCol w:w="2726"/>
      </w:tblGrid>
      <w:tr w:rsidR="00D94EE5" w14:paraId="3A7C85DB" w14:textId="77777777" w:rsidTr="00891096">
        <w:trPr>
          <w:tblHeader/>
          <w:jc w:val="center"/>
        </w:trPr>
        <w:tc>
          <w:tcPr>
            <w:tcW w:w="2030" w:type="pct"/>
            <w:tcBorders>
              <w:top w:val="single" w:sz="4" w:space="0" w:color="auto"/>
              <w:bottom w:val="single" w:sz="4" w:space="0" w:color="auto"/>
            </w:tcBorders>
          </w:tcPr>
          <w:p w14:paraId="4B4474BE"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Variables</w:t>
            </w:r>
          </w:p>
        </w:tc>
        <w:tc>
          <w:tcPr>
            <w:tcW w:w="1460" w:type="pct"/>
            <w:tcBorders>
              <w:top w:val="single" w:sz="4" w:space="0" w:color="auto"/>
              <w:bottom w:val="single" w:sz="4" w:space="0" w:color="auto"/>
            </w:tcBorders>
          </w:tcPr>
          <w:p w14:paraId="1C3F85A0"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Fonts w:cs="Times New Roman"/>
                <w:b/>
                <w:sz w:val="22"/>
              </w:rPr>
              <w:t>Frequency</w:t>
            </w:r>
          </w:p>
        </w:tc>
        <w:tc>
          <w:tcPr>
            <w:tcW w:w="1510" w:type="pct"/>
            <w:tcBorders>
              <w:top w:val="single" w:sz="4" w:space="0" w:color="auto"/>
              <w:bottom w:val="single" w:sz="4" w:space="0" w:color="auto"/>
            </w:tcBorders>
          </w:tcPr>
          <w:p w14:paraId="4BF6147B"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Fonts w:cs="Times New Roman"/>
                <w:b/>
                <w:sz w:val="22"/>
              </w:rPr>
              <w:t>%</w:t>
            </w:r>
          </w:p>
        </w:tc>
      </w:tr>
      <w:tr w:rsidR="00D94EE5" w14:paraId="54DCFFD1" w14:textId="77777777" w:rsidTr="00891096">
        <w:trPr>
          <w:jc w:val="center"/>
        </w:trPr>
        <w:tc>
          <w:tcPr>
            <w:tcW w:w="5000" w:type="pct"/>
            <w:gridSpan w:val="3"/>
            <w:tcBorders>
              <w:top w:val="single" w:sz="4" w:space="0" w:color="auto"/>
            </w:tcBorders>
          </w:tcPr>
          <w:p w14:paraId="5627EDDC"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Knowledge</w:t>
            </w:r>
          </w:p>
        </w:tc>
      </w:tr>
      <w:tr w:rsidR="00D94EE5" w14:paraId="1390D396" w14:textId="77777777" w:rsidTr="00891096">
        <w:trPr>
          <w:jc w:val="center"/>
        </w:trPr>
        <w:tc>
          <w:tcPr>
            <w:tcW w:w="2030" w:type="pct"/>
          </w:tcPr>
          <w:p w14:paraId="3D4EC82C" w14:textId="77777777" w:rsidR="00891096" w:rsidRPr="00891096" w:rsidRDefault="00000000" w:rsidP="00A44BD2">
            <w:pPr>
              <w:pStyle w:val="ListParagraph"/>
              <w:widowControl w:val="0"/>
              <w:tabs>
                <w:tab w:val="left" w:pos="1134"/>
              </w:tabs>
              <w:spacing w:line="240" w:lineRule="auto"/>
              <w:ind w:left="219" w:hanging="219"/>
              <w:rPr>
                <w:rStyle w:val="Strong"/>
                <w:b w:val="0"/>
                <w:sz w:val="22"/>
              </w:rPr>
            </w:pPr>
            <w:r w:rsidRPr="00891096">
              <w:rPr>
                <w:rStyle w:val="Strong"/>
                <w:b w:val="0"/>
                <w:sz w:val="22"/>
              </w:rPr>
              <w:t>Good</w:t>
            </w:r>
          </w:p>
        </w:tc>
        <w:tc>
          <w:tcPr>
            <w:tcW w:w="1460" w:type="pct"/>
          </w:tcPr>
          <w:p w14:paraId="12621242"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121</w:t>
            </w:r>
          </w:p>
        </w:tc>
        <w:tc>
          <w:tcPr>
            <w:tcW w:w="1510" w:type="pct"/>
          </w:tcPr>
          <w:p w14:paraId="57633263"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80.7</w:t>
            </w:r>
          </w:p>
        </w:tc>
      </w:tr>
      <w:tr w:rsidR="00D94EE5" w14:paraId="2BD22E41" w14:textId="77777777" w:rsidTr="00891096">
        <w:trPr>
          <w:jc w:val="center"/>
        </w:trPr>
        <w:tc>
          <w:tcPr>
            <w:tcW w:w="2030" w:type="pct"/>
          </w:tcPr>
          <w:p w14:paraId="3611F03E"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Not good</w:t>
            </w:r>
          </w:p>
        </w:tc>
        <w:tc>
          <w:tcPr>
            <w:tcW w:w="1460" w:type="pct"/>
          </w:tcPr>
          <w:p w14:paraId="693A50B0"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29</w:t>
            </w:r>
          </w:p>
        </w:tc>
        <w:tc>
          <w:tcPr>
            <w:tcW w:w="1510" w:type="pct"/>
          </w:tcPr>
          <w:p w14:paraId="7D366BCA"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19.3</w:t>
            </w:r>
          </w:p>
        </w:tc>
      </w:tr>
      <w:tr w:rsidR="00D94EE5" w14:paraId="38690DC3" w14:textId="77777777" w:rsidTr="00891096">
        <w:trPr>
          <w:jc w:val="center"/>
        </w:trPr>
        <w:tc>
          <w:tcPr>
            <w:tcW w:w="2030" w:type="pct"/>
          </w:tcPr>
          <w:p w14:paraId="39452F7B"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2E3B608B"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36F38CB0"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r w:rsidR="00D94EE5" w14:paraId="40754ED2" w14:textId="77777777" w:rsidTr="00891096">
        <w:trPr>
          <w:jc w:val="center"/>
        </w:trPr>
        <w:tc>
          <w:tcPr>
            <w:tcW w:w="5000" w:type="pct"/>
            <w:gridSpan w:val="3"/>
          </w:tcPr>
          <w:p w14:paraId="3141B2CE"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Distance of health services</w:t>
            </w:r>
          </w:p>
        </w:tc>
      </w:tr>
      <w:tr w:rsidR="00D94EE5" w14:paraId="027E883B" w14:textId="77777777" w:rsidTr="00891096">
        <w:trPr>
          <w:jc w:val="center"/>
        </w:trPr>
        <w:tc>
          <w:tcPr>
            <w:tcW w:w="2030" w:type="pct"/>
          </w:tcPr>
          <w:p w14:paraId="6F5D9ACA"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Far</w:t>
            </w:r>
          </w:p>
        </w:tc>
        <w:tc>
          <w:tcPr>
            <w:tcW w:w="1460" w:type="pct"/>
            <w:vAlign w:val="center"/>
          </w:tcPr>
          <w:p w14:paraId="750822AD"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60</w:t>
            </w:r>
          </w:p>
        </w:tc>
        <w:tc>
          <w:tcPr>
            <w:tcW w:w="1510" w:type="pct"/>
            <w:vAlign w:val="center"/>
          </w:tcPr>
          <w:p w14:paraId="54274B3F"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40.0</w:t>
            </w:r>
          </w:p>
        </w:tc>
      </w:tr>
      <w:tr w:rsidR="00D94EE5" w14:paraId="162E3A8B" w14:textId="77777777" w:rsidTr="00891096">
        <w:trPr>
          <w:jc w:val="center"/>
        </w:trPr>
        <w:tc>
          <w:tcPr>
            <w:tcW w:w="2030" w:type="pct"/>
          </w:tcPr>
          <w:p w14:paraId="4B3CF8D4"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Near</w:t>
            </w:r>
          </w:p>
        </w:tc>
        <w:tc>
          <w:tcPr>
            <w:tcW w:w="1460" w:type="pct"/>
            <w:vAlign w:val="center"/>
          </w:tcPr>
          <w:p w14:paraId="7D22BC19"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90</w:t>
            </w:r>
          </w:p>
        </w:tc>
        <w:tc>
          <w:tcPr>
            <w:tcW w:w="1510" w:type="pct"/>
            <w:vAlign w:val="center"/>
          </w:tcPr>
          <w:p w14:paraId="38970F2E"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60.0</w:t>
            </w:r>
          </w:p>
        </w:tc>
      </w:tr>
      <w:tr w:rsidR="00D94EE5" w14:paraId="1D7F7218" w14:textId="77777777" w:rsidTr="00891096">
        <w:trPr>
          <w:jc w:val="center"/>
        </w:trPr>
        <w:tc>
          <w:tcPr>
            <w:tcW w:w="2030" w:type="pct"/>
          </w:tcPr>
          <w:p w14:paraId="0688B061"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44E33076"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5AC6F3AF"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r w:rsidR="00D94EE5" w14:paraId="2A93818D" w14:textId="77777777" w:rsidTr="00891096">
        <w:trPr>
          <w:jc w:val="center"/>
        </w:trPr>
        <w:tc>
          <w:tcPr>
            <w:tcW w:w="5000" w:type="pct"/>
            <w:gridSpan w:val="3"/>
          </w:tcPr>
          <w:p w14:paraId="3D48BD50" w14:textId="77777777" w:rsidR="00891096" w:rsidRPr="00891096" w:rsidRDefault="00000000" w:rsidP="00A44BD2">
            <w:pPr>
              <w:pStyle w:val="ListParagraph"/>
              <w:widowControl w:val="0"/>
              <w:tabs>
                <w:tab w:val="left" w:pos="1134"/>
              </w:tabs>
              <w:spacing w:line="240" w:lineRule="auto"/>
              <w:ind w:left="0"/>
              <w:rPr>
                <w:rStyle w:val="Strong"/>
                <w:sz w:val="22"/>
                <w:highlight w:val="yellow"/>
              </w:rPr>
            </w:pPr>
            <w:r w:rsidRPr="00891096">
              <w:rPr>
                <w:rStyle w:val="Strong"/>
                <w:sz w:val="22"/>
              </w:rPr>
              <w:t>ARV side effects</w:t>
            </w:r>
          </w:p>
        </w:tc>
      </w:tr>
      <w:tr w:rsidR="00D94EE5" w14:paraId="656B0D46" w14:textId="77777777" w:rsidTr="00891096">
        <w:trPr>
          <w:jc w:val="center"/>
        </w:trPr>
        <w:tc>
          <w:tcPr>
            <w:tcW w:w="2030" w:type="pct"/>
          </w:tcPr>
          <w:p w14:paraId="77DDCFBE"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Once</w:t>
            </w:r>
          </w:p>
        </w:tc>
        <w:tc>
          <w:tcPr>
            <w:tcW w:w="1460" w:type="pct"/>
          </w:tcPr>
          <w:p w14:paraId="13779DD8"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111</w:t>
            </w:r>
          </w:p>
        </w:tc>
        <w:tc>
          <w:tcPr>
            <w:tcW w:w="1510" w:type="pct"/>
          </w:tcPr>
          <w:p w14:paraId="6EEF17A5"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74.0</w:t>
            </w:r>
          </w:p>
        </w:tc>
      </w:tr>
      <w:tr w:rsidR="00D94EE5" w14:paraId="0002BF92" w14:textId="77777777" w:rsidTr="00891096">
        <w:trPr>
          <w:jc w:val="center"/>
        </w:trPr>
        <w:tc>
          <w:tcPr>
            <w:tcW w:w="2030" w:type="pct"/>
          </w:tcPr>
          <w:p w14:paraId="56E92BD7"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Never</w:t>
            </w:r>
          </w:p>
        </w:tc>
        <w:tc>
          <w:tcPr>
            <w:tcW w:w="1460" w:type="pct"/>
          </w:tcPr>
          <w:p w14:paraId="4A43C925"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39</w:t>
            </w:r>
          </w:p>
        </w:tc>
        <w:tc>
          <w:tcPr>
            <w:tcW w:w="1510" w:type="pct"/>
          </w:tcPr>
          <w:p w14:paraId="25887BD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26.0</w:t>
            </w:r>
          </w:p>
        </w:tc>
      </w:tr>
      <w:tr w:rsidR="00D94EE5" w14:paraId="7F2F15E1" w14:textId="77777777" w:rsidTr="00891096">
        <w:trPr>
          <w:jc w:val="center"/>
        </w:trPr>
        <w:tc>
          <w:tcPr>
            <w:tcW w:w="2030" w:type="pct"/>
          </w:tcPr>
          <w:p w14:paraId="047BF1D3"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21F8DE75"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637AF5A8"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r w:rsidR="00D94EE5" w14:paraId="7B0830A5" w14:textId="77777777" w:rsidTr="00891096">
        <w:trPr>
          <w:jc w:val="center"/>
        </w:trPr>
        <w:tc>
          <w:tcPr>
            <w:tcW w:w="2030" w:type="pct"/>
          </w:tcPr>
          <w:p w14:paraId="4C674F80"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Stigma</w:t>
            </w:r>
          </w:p>
        </w:tc>
        <w:tc>
          <w:tcPr>
            <w:tcW w:w="1460" w:type="pct"/>
          </w:tcPr>
          <w:p w14:paraId="3261B798"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c>
          <w:tcPr>
            <w:tcW w:w="1510" w:type="pct"/>
          </w:tcPr>
          <w:p w14:paraId="69CD10BE"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r>
      <w:tr w:rsidR="00D94EE5" w14:paraId="7A474FCC" w14:textId="77777777" w:rsidTr="00891096">
        <w:trPr>
          <w:jc w:val="center"/>
        </w:trPr>
        <w:tc>
          <w:tcPr>
            <w:tcW w:w="2030" w:type="pct"/>
          </w:tcPr>
          <w:p w14:paraId="043F322A"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Once</w:t>
            </w:r>
          </w:p>
        </w:tc>
        <w:tc>
          <w:tcPr>
            <w:tcW w:w="1460" w:type="pct"/>
          </w:tcPr>
          <w:p w14:paraId="0774316E"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89</w:t>
            </w:r>
          </w:p>
        </w:tc>
        <w:tc>
          <w:tcPr>
            <w:tcW w:w="1510" w:type="pct"/>
          </w:tcPr>
          <w:p w14:paraId="0F98F6F8"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59.3</w:t>
            </w:r>
          </w:p>
        </w:tc>
      </w:tr>
      <w:tr w:rsidR="00D94EE5" w14:paraId="0656D487" w14:textId="77777777" w:rsidTr="00891096">
        <w:trPr>
          <w:jc w:val="center"/>
        </w:trPr>
        <w:tc>
          <w:tcPr>
            <w:tcW w:w="2030" w:type="pct"/>
          </w:tcPr>
          <w:p w14:paraId="1CCD3ECC"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Never</w:t>
            </w:r>
          </w:p>
        </w:tc>
        <w:tc>
          <w:tcPr>
            <w:tcW w:w="1460" w:type="pct"/>
          </w:tcPr>
          <w:p w14:paraId="08EECAFD"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61</w:t>
            </w:r>
          </w:p>
        </w:tc>
        <w:tc>
          <w:tcPr>
            <w:tcW w:w="1510" w:type="pct"/>
          </w:tcPr>
          <w:p w14:paraId="4BEE0C33"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40.7</w:t>
            </w:r>
          </w:p>
        </w:tc>
      </w:tr>
      <w:tr w:rsidR="00D94EE5" w14:paraId="04D6C8AA" w14:textId="77777777" w:rsidTr="00891096">
        <w:trPr>
          <w:jc w:val="center"/>
        </w:trPr>
        <w:tc>
          <w:tcPr>
            <w:tcW w:w="2030" w:type="pct"/>
          </w:tcPr>
          <w:p w14:paraId="4C23E3E8" w14:textId="77777777" w:rsidR="00891096" w:rsidRPr="00891096" w:rsidRDefault="00000000" w:rsidP="00A44BD2">
            <w:pPr>
              <w:pStyle w:val="ListParagraph"/>
              <w:widowControl w:val="0"/>
              <w:tabs>
                <w:tab w:val="left" w:pos="1134"/>
              </w:tabs>
              <w:spacing w:line="240" w:lineRule="auto"/>
              <w:ind w:left="0"/>
              <w:rPr>
                <w:rStyle w:val="Strong"/>
                <w:b w:val="0"/>
                <w:bCs/>
                <w:sz w:val="22"/>
              </w:rPr>
            </w:pPr>
            <w:r w:rsidRPr="00891096">
              <w:rPr>
                <w:rStyle w:val="Strong"/>
                <w:sz w:val="22"/>
              </w:rPr>
              <w:t>Total</w:t>
            </w:r>
          </w:p>
        </w:tc>
        <w:tc>
          <w:tcPr>
            <w:tcW w:w="1460" w:type="pct"/>
          </w:tcPr>
          <w:p w14:paraId="17EB2336"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150</w:t>
            </w:r>
          </w:p>
        </w:tc>
        <w:tc>
          <w:tcPr>
            <w:tcW w:w="1510" w:type="pct"/>
          </w:tcPr>
          <w:p w14:paraId="32B27F9F"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100</w:t>
            </w:r>
          </w:p>
        </w:tc>
      </w:tr>
      <w:tr w:rsidR="00D94EE5" w14:paraId="13496550" w14:textId="77777777" w:rsidTr="00891096">
        <w:trPr>
          <w:jc w:val="center"/>
        </w:trPr>
        <w:tc>
          <w:tcPr>
            <w:tcW w:w="2030" w:type="pct"/>
          </w:tcPr>
          <w:p w14:paraId="3EDCC353"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Saturation</w:t>
            </w:r>
          </w:p>
        </w:tc>
        <w:tc>
          <w:tcPr>
            <w:tcW w:w="1460" w:type="pct"/>
          </w:tcPr>
          <w:p w14:paraId="363E2F61"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c>
          <w:tcPr>
            <w:tcW w:w="1510" w:type="pct"/>
          </w:tcPr>
          <w:p w14:paraId="0AAC691E"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r>
      <w:tr w:rsidR="00D94EE5" w14:paraId="4E38D5B5" w14:textId="77777777" w:rsidTr="00891096">
        <w:trPr>
          <w:jc w:val="center"/>
        </w:trPr>
        <w:tc>
          <w:tcPr>
            <w:tcW w:w="2030" w:type="pct"/>
          </w:tcPr>
          <w:p w14:paraId="01C0777F"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Fed up</w:t>
            </w:r>
          </w:p>
        </w:tc>
        <w:tc>
          <w:tcPr>
            <w:tcW w:w="1460" w:type="pct"/>
          </w:tcPr>
          <w:p w14:paraId="4FB4F6E9"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98</w:t>
            </w:r>
          </w:p>
        </w:tc>
        <w:tc>
          <w:tcPr>
            <w:tcW w:w="1510" w:type="pct"/>
          </w:tcPr>
          <w:p w14:paraId="6C71363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65.3</w:t>
            </w:r>
          </w:p>
        </w:tc>
      </w:tr>
      <w:tr w:rsidR="00D94EE5" w14:paraId="17AAB439" w14:textId="77777777" w:rsidTr="00891096">
        <w:trPr>
          <w:jc w:val="center"/>
        </w:trPr>
        <w:tc>
          <w:tcPr>
            <w:tcW w:w="2030" w:type="pct"/>
          </w:tcPr>
          <w:p w14:paraId="756B6DC6"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Not saturated</w:t>
            </w:r>
          </w:p>
        </w:tc>
        <w:tc>
          <w:tcPr>
            <w:tcW w:w="1460" w:type="pct"/>
          </w:tcPr>
          <w:p w14:paraId="355F29C9"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52</w:t>
            </w:r>
          </w:p>
        </w:tc>
        <w:tc>
          <w:tcPr>
            <w:tcW w:w="1510" w:type="pct"/>
          </w:tcPr>
          <w:p w14:paraId="1ED2CA6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34.7</w:t>
            </w:r>
          </w:p>
        </w:tc>
      </w:tr>
      <w:tr w:rsidR="00D94EE5" w14:paraId="612CF600" w14:textId="77777777" w:rsidTr="00891096">
        <w:trPr>
          <w:jc w:val="center"/>
        </w:trPr>
        <w:tc>
          <w:tcPr>
            <w:tcW w:w="2030" w:type="pct"/>
          </w:tcPr>
          <w:p w14:paraId="0AD09F0A" w14:textId="77777777" w:rsidR="00891096" w:rsidRPr="00891096" w:rsidRDefault="00000000" w:rsidP="00A44BD2">
            <w:pPr>
              <w:pStyle w:val="ListParagraph"/>
              <w:widowControl w:val="0"/>
              <w:tabs>
                <w:tab w:val="left" w:pos="1134"/>
              </w:tabs>
              <w:spacing w:line="240" w:lineRule="auto"/>
              <w:ind w:left="0"/>
              <w:rPr>
                <w:rStyle w:val="Strong"/>
                <w:b w:val="0"/>
                <w:bCs/>
                <w:sz w:val="22"/>
              </w:rPr>
            </w:pPr>
            <w:r w:rsidRPr="00891096">
              <w:rPr>
                <w:rStyle w:val="Strong"/>
                <w:sz w:val="22"/>
              </w:rPr>
              <w:t>Total</w:t>
            </w:r>
          </w:p>
        </w:tc>
        <w:tc>
          <w:tcPr>
            <w:tcW w:w="1460" w:type="pct"/>
          </w:tcPr>
          <w:p w14:paraId="0071FC2F"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150</w:t>
            </w:r>
          </w:p>
        </w:tc>
        <w:tc>
          <w:tcPr>
            <w:tcW w:w="1510" w:type="pct"/>
          </w:tcPr>
          <w:p w14:paraId="2FE4375F"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100</w:t>
            </w:r>
          </w:p>
        </w:tc>
      </w:tr>
      <w:tr w:rsidR="00D94EE5" w14:paraId="5E6CE98F" w14:textId="77777777" w:rsidTr="00891096">
        <w:trPr>
          <w:jc w:val="center"/>
        </w:trPr>
        <w:tc>
          <w:tcPr>
            <w:tcW w:w="2030" w:type="pct"/>
          </w:tcPr>
          <w:p w14:paraId="14E65613"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lastRenderedPageBreak/>
              <w:t>Family support</w:t>
            </w:r>
          </w:p>
        </w:tc>
        <w:tc>
          <w:tcPr>
            <w:tcW w:w="1460" w:type="pct"/>
          </w:tcPr>
          <w:p w14:paraId="6380E0A1"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c>
          <w:tcPr>
            <w:tcW w:w="1510" w:type="pct"/>
          </w:tcPr>
          <w:p w14:paraId="62367680" w14:textId="77777777" w:rsidR="00891096" w:rsidRPr="00891096" w:rsidRDefault="00891096" w:rsidP="00A44BD2">
            <w:pPr>
              <w:pStyle w:val="ListParagraph"/>
              <w:widowControl w:val="0"/>
              <w:tabs>
                <w:tab w:val="left" w:pos="1134"/>
              </w:tabs>
              <w:spacing w:line="240" w:lineRule="auto"/>
              <w:ind w:left="0"/>
              <w:jc w:val="center"/>
              <w:rPr>
                <w:rStyle w:val="Strong"/>
                <w:sz w:val="22"/>
              </w:rPr>
            </w:pPr>
          </w:p>
        </w:tc>
      </w:tr>
      <w:tr w:rsidR="00D94EE5" w14:paraId="434D89AB" w14:textId="77777777" w:rsidTr="00891096">
        <w:trPr>
          <w:jc w:val="center"/>
        </w:trPr>
        <w:tc>
          <w:tcPr>
            <w:tcW w:w="2030" w:type="pct"/>
          </w:tcPr>
          <w:p w14:paraId="134903B8"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Support</w:t>
            </w:r>
          </w:p>
        </w:tc>
        <w:tc>
          <w:tcPr>
            <w:tcW w:w="1460" w:type="pct"/>
          </w:tcPr>
          <w:p w14:paraId="73206B7A"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36</w:t>
            </w:r>
          </w:p>
        </w:tc>
        <w:tc>
          <w:tcPr>
            <w:tcW w:w="1510" w:type="pct"/>
          </w:tcPr>
          <w:p w14:paraId="3DC82C05"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24.0</w:t>
            </w:r>
          </w:p>
        </w:tc>
      </w:tr>
      <w:tr w:rsidR="00D94EE5" w14:paraId="6E5B79D0" w14:textId="77777777" w:rsidTr="00891096">
        <w:trPr>
          <w:jc w:val="center"/>
        </w:trPr>
        <w:tc>
          <w:tcPr>
            <w:tcW w:w="2030" w:type="pct"/>
          </w:tcPr>
          <w:p w14:paraId="10A73466"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Does not support</w:t>
            </w:r>
          </w:p>
        </w:tc>
        <w:tc>
          <w:tcPr>
            <w:tcW w:w="1460" w:type="pct"/>
          </w:tcPr>
          <w:p w14:paraId="7991E745"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114</w:t>
            </w:r>
          </w:p>
        </w:tc>
        <w:tc>
          <w:tcPr>
            <w:tcW w:w="1510" w:type="pct"/>
          </w:tcPr>
          <w:p w14:paraId="6D624770"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76.0</w:t>
            </w:r>
          </w:p>
        </w:tc>
      </w:tr>
      <w:tr w:rsidR="00D94EE5" w14:paraId="4F06BDAC" w14:textId="77777777" w:rsidTr="00891096">
        <w:trPr>
          <w:jc w:val="center"/>
        </w:trPr>
        <w:tc>
          <w:tcPr>
            <w:tcW w:w="2030" w:type="pct"/>
          </w:tcPr>
          <w:p w14:paraId="465D1095" w14:textId="77777777" w:rsidR="00891096" w:rsidRPr="00891096" w:rsidRDefault="00000000" w:rsidP="00A44BD2">
            <w:pPr>
              <w:pStyle w:val="ListParagraph"/>
              <w:widowControl w:val="0"/>
              <w:tabs>
                <w:tab w:val="left" w:pos="1134"/>
              </w:tabs>
              <w:spacing w:line="240" w:lineRule="auto"/>
              <w:ind w:left="0"/>
              <w:rPr>
                <w:rStyle w:val="Strong"/>
                <w:b w:val="0"/>
                <w:bCs/>
                <w:sz w:val="22"/>
              </w:rPr>
            </w:pPr>
            <w:r w:rsidRPr="00891096">
              <w:rPr>
                <w:rStyle w:val="Strong"/>
                <w:sz w:val="22"/>
              </w:rPr>
              <w:t>Total</w:t>
            </w:r>
          </w:p>
        </w:tc>
        <w:tc>
          <w:tcPr>
            <w:tcW w:w="1460" w:type="pct"/>
          </w:tcPr>
          <w:p w14:paraId="7B51ECE2"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150</w:t>
            </w:r>
          </w:p>
        </w:tc>
        <w:tc>
          <w:tcPr>
            <w:tcW w:w="1510" w:type="pct"/>
          </w:tcPr>
          <w:p w14:paraId="10F98241" w14:textId="77777777" w:rsidR="00891096" w:rsidRPr="00891096" w:rsidRDefault="00000000" w:rsidP="00A44BD2">
            <w:pPr>
              <w:pStyle w:val="ListParagraph"/>
              <w:widowControl w:val="0"/>
              <w:tabs>
                <w:tab w:val="left" w:pos="1134"/>
              </w:tabs>
              <w:spacing w:line="240" w:lineRule="auto"/>
              <w:ind w:left="0"/>
              <w:jc w:val="center"/>
              <w:rPr>
                <w:rStyle w:val="Strong"/>
                <w:b w:val="0"/>
                <w:bCs/>
                <w:sz w:val="22"/>
              </w:rPr>
            </w:pPr>
            <w:r w:rsidRPr="00891096">
              <w:rPr>
                <w:rStyle w:val="Strong"/>
                <w:sz w:val="22"/>
              </w:rPr>
              <w:t>100</w:t>
            </w:r>
          </w:p>
        </w:tc>
      </w:tr>
    </w:tbl>
    <w:p w14:paraId="50A742F4" w14:textId="77777777" w:rsidR="00891096" w:rsidRPr="00CC5643" w:rsidRDefault="00000000" w:rsidP="00891096">
      <w:pPr>
        <w:spacing w:after="0" w:line="360" w:lineRule="auto"/>
        <w:ind w:firstLine="720"/>
        <w:jc w:val="both"/>
        <w:rPr>
          <w:rFonts w:ascii="Times New Roman" w:eastAsiaTheme="majorEastAsia" w:hAnsi="Times New Roman"/>
          <w:color w:val="000000" w:themeColor="text1"/>
          <w:sz w:val="24"/>
          <w:szCs w:val="24"/>
        </w:rPr>
      </w:pPr>
      <w:r w:rsidRPr="00CC5643">
        <w:rPr>
          <w:rFonts w:ascii="Times New Roman" w:eastAsiaTheme="majorEastAsia" w:hAnsi="Times New Roman"/>
          <w:color w:val="000000" w:themeColor="text1"/>
          <w:sz w:val="24"/>
          <w:szCs w:val="24"/>
        </w:rPr>
        <w:t>Based on table 3, shows that the majority of knowledge of PLHIV at Teladan Medan Health Center is in a good category as many as 121 (80.7%). The distance of PLHIV health services to the Health Center is mostly far as many as 90 (60%). The majority of PLHIV have experienced side effects as many as 111 (74%). The results of the study showed that the majority of PLHIV had experienced stigma as many as 89 (59.3%) and experienced boredom as many as 98 (65.3%). The majority of PLHIV did not receive support in ARV treatment as many as 114 (76%).</w:t>
      </w:r>
    </w:p>
    <w:p w14:paraId="3BC071D1" w14:textId="77777777" w:rsidR="00891096" w:rsidRPr="00030E7C" w:rsidRDefault="00000000" w:rsidP="00891096">
      <w:pPr>
        <w:pStyle w:val="Caption"/>
        <w:spacing w:after="0"/>
        <w:jc w:val="center"/>
        <w:rPr>
          <w:rFonts w:ascii="Times New Roman" w:hAnsi="Times New Roman" w:cs="Times New Roman"/>
          <w:b/>
          <w:bCs/>
          <w:i w:val="0"/>
          <w:iCs w:val="0"/>
          <w:color w:val="auto"/>
          <w:sz w:val="24"/>
          <w:szCs w:val="24"/>
        </w:rPr>
      </w:pPr>
      <w:bookmarkStart w:id="15" w:name="_Toc172350575"/>
      <w:r w:rsidRPr="00030E7C">
        <w:rPr>
          <w:rFonts w:ascii="Times New Roman" w:hAnsi="Times New Roman" w:cs="Times New Roman"/>
          <w:b/>
          <w:bCs/>
          <w:i w:val="0"/>
          <w:iCs w:val="0"/>
          <w:color w:val="auto"/>
          <w:sz w:val="24"/>
          <w:szCs w:val="24"/>
        </w:rPr>
        <w:t>Table 4.</w:t>
      </w:r>
      <w:r>
        <w:rPr>
          <w:rFonts w:ascii="Times New Roman" w:hAnsi="Times New Roman" w:cs="Times New Roman"/>
          <w:b/>
          <w:bCs/>
          <w:i w:val="0"/>
          <w:iCs w:val="0"/>
          <w:color w:val="auto"/>
          <w:sz w:val="24"/>
          <w:szCs w:val="24"/>
        </w:rPr>
        <w:t xml:space="preserve"> </w:t>
      </w:r>
      <w:r w:rsidRPr="00030E7C">
        <w:rPr>
          <w:rFonts w:ascii="Times New Roman" w:hAnsi="Times New Roman" w:cs="Times New Roman"/>
          <w:b/>
          <w:bCs/>
          <w:i w:val="0"/>
          <w:iCs w:val="0"/>
          <w:color w:val="auto"/>
          <w:sz w:val="24"/>
          <w:szCs w:val="24"/>
        </w:rPr>
        <w:fldChar w:fldCharType="begin"/>
      </w:r>
      <w:r w:rsidRPr="00030E7C">
        <w:rPr>
          <w:rFonts w:ascii="Times New Roman" w:hAnsi="Times New Roman" w:cs="Times New Roman"/>
          <w:b/>
          <w:bCs/>
          <w:i w:val="0"/>
          <w:iCs w:val="0"/>
          <w:color w:val="auto"/>
          <w:sz w:val="24"/>
          <w:szCs w:val="24"/>
        </w:rPr>
        <w:instrText xml:space="preserve"> SEQ Tabel_4. \* ARABIC </w:instrText>
      </w:r>
      <w:r w:rsidRPr="00030E7C">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 xml:space="preserve">Frequency </w:t>
      </w:r>
      <w:r w:rsidRPr="00030E7C">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Distribution of ARV</w:t>
      </w:r>
      <w:r w:rsidR="00B85549">
        <w:rPr>
          <w:rFonts w:ascii="Times New Roman" w:hAnsi="Times New Roman" w:cs="Times New Roman"/>
          <w:b/>
          <w:bCs/>
          <w:i w:val="0"/>
          <w:iCs w:val="0"/>
          <w:color w:val="auto"/>
          <w:sz w:val="24"/>
          <w:szCs w:val="24"/>
        </w:rPr>
        <w:t xml:space="preserve"> Treatment</w:t>
      </w:r>
      <w:r>
        <w:rPr>
          <w:rFonts w:ascii="Times New Roman" w:hAnsi="Times New Roman" w:cs="Times New Roman"/>
          <w:b/>
          <w:bCs/>
          <w:i w:val="0"/>
          <w:iCs w:val="0"/>
          <w:color w:val="auto"/>
          <w:sz w:val="24"/>
          <w:szCs w:val="24"/>
        </w:rPr>
        <w:t xml:space="preserve"> Adherence at Teladan Medan Health Center</w:t>
      </w:r>
      <w:bookmarkEnd w:id="15"/>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664"/>
        <w:gridCol w:w="2636"/>
        <w:gridCol w:w="2726"/>
      </w:tblGrid>
      <w:tr w:rsidR="00D94EE5" w14:paraId="418993CC" w14:textId="77777777" w:rsidTr="00891096">
        <w:trPr>
          <w:jc w:val="center"/>
        </w:trPr>
        <w:tc>
          <w:tcPr>
            <w:tcW w:w="2030" w:type="pct"/>
            <w:tcBorders>
              <w:top w:val="single" w:sz="4" w:space="0" w:color="auto"/>
              <w:bottom w:val="single" w:sz="4" w:space="0" w:color="auto"/>
            </w:tcBorders>
          </w:tcPr>
          <w:p w14:paraId="60DB3D55"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 xml:space="preserve">ARV </w:t>
            </w:r>
            <w:r w:rsidR="00B85549">
              <w:rPr>
                <w:rStyle w:val="Strong"/>
                <w:sz w:val="22"/>
              </w:rPr>
              <w:t xml:space="preserve">Treatment </w:t>
            </w:r>
            <w:r w:rsidRPr="00891096">
              <w:rPr>
                <w:rStyle w:val="Strong"/>
                <w:sz w:val="22"/>
              </w:rPr>
              <w:t>Adherence</w:t>
            </w:r>
          </w:p>
        </w:tc>
        <w:tc>
          <w:tcPr>
            <w:tcW w:w="1460" w:type="pct"/>
            <w:tcBorders>
              <w:top w:val="single" w:sz="4" w:space="0" w:color="auto"/>
              <w:bottom w:val="single" w:sz="4" w:space="0" w:color="auto"/>
            </w:tcBorders>
          </w:tcPr>
          <w:p w14:paraId="55CCE0FC"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b/>
                <w:sz w:val="22"/>
              </w:rPr>
              <w:t>Frequency</w:t>
            </w:r>
          </w:p>
        </w:tc>
        <w:tc>
          <w:tcPr>
            <w:tcW w:w="1510" w:type="pct"/>
            <w:tcBorders>
              <w:top w:val="single" w:sz="4" w:space="0" w:color="auto"/>
              <w:bottom w:val="single" w:sz="4" w:space="0" w:color="auto"/>
            </w:tcBorders>
          </w:tcPr>
          <w:p w14:paraId="2FE00E19"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b/>
                <w:sz w:val="22"/>
              </w:rPr>
              <w:t>%</w:t>
            </w:r>
          </w:p>
        </w:tc>
      </w:tr>
      <w:tr w:rsidR="00D94EE5" w14:paraId="1B2C85CC" w14:textId="77777777" w:rsidTr="00891096">
        <w:trPr>
          <w:jc w:val="center"/>
        </w:trPr>
        <w:tc>
          <w:tcPr>
            <w:tcW w:w="2030" w:type="pct"/>
          </w:tcPr>
          <w:p w14:paraId="55F7D439" w14:textId="77777777" w:rsidR="00891096" w:rsidRPr="00891096" w:rsidRDefault="00000000" w:rsidP="00A44BD2">
            <w:pPr>
              <w:pStyle w:val="ListParagraph"/>
              <w:widowControl w:val="0"/>
              <w:tabs>
                <w:tab w:val="left" w:pos="1134"/>
              </w:tabs>
              <w:spacing w:line="240" w:lineRule="auto"/>
              <w:ind w:left="219" w:hanging="219"/>
              <w:rPr>
                <w:rStyle w:val="Strong"/>
                <w:b w:val="0"/>
                <w:sz w:val="22"/>
              </w:rPr>
            </w:pPr>
            <w:r w:rsidRPr="00891096">
              <w:rPr>
                <w:rStyle w:val="Strong"/>
                <w:b w:val="0"/>
                <w:sz w:val="22"/>
              </w:rPr>
              <w:t>Not obey</w:t>
            </w:r>
          </w:p>
        </w:tc>
        <w:tc>
          <w:tcPr>
            <w:tcW w:w="1460" w:type="pct"/>
          </w:tcPr>
          <w:p w14:paraId="1F9563C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83</w:t>
            </w:r>
          </w:p>
        </w:tc>
        <w:tc>
          <w:tcPr>
            <w:tcW w:w="1510" w:type="pct"/>
          </w:tcPr>
          <w:p w14:paraId="41209CCF"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55.3</w:t>
            </w:r>
          </w:p>
        </w:tc>
      </w:tr>
      <w:tr w:rsidR="00D94EE5" w14:paraId="41E7F408" w14:textId="77777777" w:rsidTr="00891096">
        <w:trPr>
          <w:jc w:val="center"/>
        </w:trPr>
        <w:tc>
          <w:tcPr>
            <w:tcW w:w="2030" w:type="pct"/>
          </w:tcPr>
          <w:p w14:paraId="1615995C" w14:textId="77777777" w:rsidR="00891096" w:rsidRPr="00891096" w:rsidRDefault="00000000" w:rsidP="00A44BD2">
            <w:pPr>
              <w:pStyle w:val="ListParagraph"/>
              <w:widowControl w:val="0"/>
              <w:tabs>
                <w:tab w:val="left" w:pos="1134"/>
              </w:tabs>
              <w:spacing w:line="240" w:lineRule="auto"/>
              <w:ind w:left="0"/>
              <w:rPr>
                <w:rStyle w:val="Strong"/>
                <w:b w:val="0"/>
                <w:sz w:val="22"/>
              </w:rPr>
            </w:pPr>
            <w:r w:rsidRPr="00891096">
              <w:rPr>
                <w:rStyle w:val="Strong"/>
                <w:b w:val="0"/>
                <w:sz w:val="22"/>
              </w:rPr>
              <w:t>Obedient</w:t>
            </w:r>
          </w:p>
        </w:tc>
        <w:tc>
          <w:tcPr>
            <w:tcW w:w="1460" w:type="pct"/>
          </w:tcPr>
          <w:p w14:paraId="55A92561"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67</w:t>
            </w:r>
          </w:p>
        </w:tc>
        <w:tc>
          <w:tcPr>
            <w:tcW w:w="1510" w:type="pct"/>
          </w:tcPr>
          <w:p w14:paraId="550BD49A" w14:textId="77777777" w:rsidR="00891096" w:rsidRPr="00891096" w:rsidRDefault="00000000" w:rsidP="00A44BD2">
            <w:pPr>
              <w:pStyle w:val="ListParagraph"/>
              <w:widowControl w:val="0"/>
              <w:tabs>
                <w:tab w:val="left" w:pos="1134"/>
              </w:tabs>
              <w:spacing w:line="240" w:lineRule="auto"/>
              <w:ind w:left="0"/>
              <w:jc w:val="center"/>
              <w:rPr>
                <w:rStyle w:val="Strong"/>
                <w:b w:val="0"/>
                <w:sz w:val="22"/>
              </w:rPr>
            </w:pPr>
            <w:r w:rsidRPr="00891096">
              <w:rPr>
                <w:rStyle w:val="Strong"/>
                <w:b w:val="0"/>
                <w:sz w:val="22"/>
              </w:rPr>
              <w:t>44.7</w:t>
            </w:r>
          </w:p>
        </w:tc>
      </w:tr>
      <w:tr w:rsidR="00D94EE5" w14:paraId="7D74AFBC" w14:textId="77777777" w:rsidTr="00891096">
        <w:trPr>
          <w:jc w:val="center"/>
        </w:trPr>
        <w:tc>
          <w:tcPr>
            <w:tcW w:w="2030" w:type="pct"/>
          </w:tcPr>
          <w:p w14:paraId="7A89B9CF" w14:textId="77777777" w:rsidR="00891096" w:rsidRPr="00891096" w:rsidRDefault="00000000" w:rsidP="00A44BD2">
            <w:pPr>
              <w:pStyle w:val="ListParagraph"/>
              <w:widowControl w:val="0"/>
              <w:tabs>
                <w:tab w:val="left" w:pos="1134"/>
              </w:tabs>
              <w:spacing w:line="240" w:lineRule="auto"/>
              <w:ind w:left="0"/>
              <w:rPr>
                <w:rStyle w:val="Strong"/>
                <w:sz w:val="22"/>
              </w:rPr>
            </w:pPr>
            <w:r w:rsidRPr="00891096">
              <w:rPr>
                <w:rStyle w:val="Strong"/>
                <w:sz w:val="22"/>
              </w:rPr>
              <w:t>Total</w:t>
            </w:r>
          </w:p>
        </w:tc>
        <w:tc>
          <w:tcPr>
            <w:tcW w:w="1460" w:type="pct"/>
          </w:tcPr>
          <w:p w14:paraId="10AA316A"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150</w:t>
            </w:r>
          </w:p>
        </w:tc>
        <w:tc>
          <w:tcPr>
            <w:tcW w:w="1510" w:type="pct"/>
          </w:tcPr>
          <w:p w14:paraId="6C3662AE" w14:textId="77777777" w:rsidR="00891096" w:rsidRPr="00891096" w:rsidRDefault="00000000" w:rsidP="00A44BD2">
            <w:pPr>
              <w:pStyle w:val="ListParagraph"/>
              <w:widowControl w:val="0"/>
              <w:tabs>
                <w:tab w:val="left" w:pos="1134"/>
              </w:tabs>
              <w:spacing w:line="240" w:lineRule="auto"/>
              <w:ind w:left="0"/>
              <w:jc w:val="center"/>
              <w:rPr>
                <w:rStyle w:val="Strong"/>
                <w:sz w:val="22"/>
              </w:rPr>
            </w:pPr>
            <w:r w:rsidRPr="00891096">
              <w:rPr>
                <w:rStyle w:val="Strong"/>
                <w:sz w:val="22"/>
              </w:rPr>
              <w:t>100</w:t>
            </w:r>
          </w:p>
        </w:tc>
      </w:tr>
    </w:tbl>
    <w:p w14:paraId="0086A953" w14:textId="77777777" w:rsidR="00891096" w:rsidRDefault="00000000" w:rsidP="00891096">
      <w:pPr>
        <w:spacing w:before="240" w:after="0" w:line="360" w:lineRule="auto"/>
        <w:ind w:left="-2" w:firstLine="722"/>
        <w:jc w:val="both"/>
        <w:rPr>
          <w:rFonts w:ascii="Times New Roman" w:hAnsi="Times New Roman"/>
          <w:color w:val="000000" w:themeColor="text1"/>
          <w:sz w:val="24"/>
          <w:szCs w:val="24"/>
        </w:rPr>
      </w:pPr>
      <w:r w:rsidRPr="00CC5643">
        <w:rPr>
          <w:rFonts w:ascii="Times New Roman" w:eastAsiaTheme="majorEastAsia" w:hAnsi="Times New Roman"/>
          <w:color w:val="000000" w:themeColor="text1"/>
          <w:sz w:val="24"/>
          <w:szCs w:val="24"/>
        </w:rPr>
        <w:t xml:space="preserve">Based on table 4, shows that the majority of PLHIV in Teladan Health Center are not compliant with ARV treatment as many as 83 (55.3%) and those who are compliant with ARV treatment are 67 (44.7%). </w:t>
      </w:r>
      <w:r w:rsidR="00B85549">
        <w:rPr>
          <w:rFonts w:ascii="Times New Roman" w:eastAsiaTheme="majorEastAsia" w:hAnsi="Times New Roman"/>
          <w:color w:val="000000" w:themeColor="text1"/>
          <w:sz w:val="24"/>
          <w:szCs w:val="24"/>
        </w:rPr>
        <w:t>ARV treatment adherence</w:t>
      </w:r>
      <w:r w:rsidRPr="00CC5643">
        <w:rPr>
          <w:rFonts w:ascii="Times New Roman" w:eastAsiaTheme="majorEastAsia" w:hAnsi="Times New Roman"/>
          <w:color w:val="000000" w:themeColor="text1"/>
          <w:sz w:val="24"/>
          <w:szCs w:val="24"/>
        </w:rPr>
        <w:t xml:space="preserve"> in this study is seen from </w:t>
      </w:r>
      <w:r>
        <w:rPr>
          <w:rFonts w:ascii="Times New Roman" w:hAnsi="Times New Roman"/>
          <w:color w:val="000000" w:themeColor="text1"/>
          <w:sz w:val="24"/>
          <w:szCs w:val="24"/>
        </w:rPr>
        <w:t>the behaviour of PLHIV by the provisions (correct drug/dose, correct method, correct time) given by doctors/health workers.</w:t>
      </w:r>
    </w:p>
    <w:p w14:paraId="491A8987" w14:textId="77777777" w:rsidR="00255508" w:rsidRPr="005C3B46" w:rsidRDefault="00000000" w:rsidP="005C3B46">
      <w:pPr>
        <w:spacing w:before="240" w:after="0" w:line="360" w:lineRule="auto"/>
        <w:ind w:hanging="2"/>
        <w:jc w:val="both"/>
        <w:rPr>
          <w:rFonts w:ascii="Times New Roman" w:eastAsia="Times New Roman" w:hAnsi="Times New Roman"/>
          <w:sz w:val="24"/>
          <w:szCs w:val="24"/>
        </w:rPr>
      </w:pPr>
      <w:r>
        <w:rPr>
          <w:rFonts w:ascii="Times New Roman" w:eastAsia="Times New Roman" w:hAnsi="Times New Roman"/>
          <w:b/>
          <w:sz w:val="24"/>
          <w:szCs w:val="24"/>
        </w:rPr>
        <w:t xml:space="preserve">DISCUSSION </w:t>
      </w:r>
    </w:p>
    <w:p w14:paraId="1A1AD89D" w14:textId="77777777" w:rsidR="005C3B46" w:rsidRPr="00BB1BE6" w:rsidRDefault="00000000" w:rsidP="00BB1BE6">
      <w:pPr>
        <w:pStyle w:val="ListParagraph"/>
        <w:numPr>
          <w:ilvl w:val="0"/>
          <w:numId w:val="135"/>
        </w:numPr>
        <w:rPr>
          <w:rFonts w:eastAsia="Times New Roman"/>
          <w:b/>
          <w:bCs/>
          <w:szCs w:val="24"/>
        </w:rPr>
      </w:pPr>
      <w:r>
        <w:rPr>
          <w:rFonts w:eastAsia="Times New Roman"/>
          <w:b/>
          <w:bCs/>
          <w:szCs w:val="24"/>
        </w:rPr>
        <w:t>Knowledge Factor with ARV Treatment Adherence</w:t>
      </w:r>
    </w:p>
    <w:p w14:paraId="12F4B270" w14:textId="77777777" w:rsidR="00063EDF" w:rsidRDefault="00000000" w:rsidP="00063EDF">
      <w:pPr>
        <w:spacing w:after="0" w:line="360" w:lineRule="auto"/>
        <w:ind w:firstLine="720"/>
        <w:jc w:val="both"/>
        <w:rPr>
          <w:rFonts w:ascii="Times New Roman" w:hAnsi="Times New Roman"/>
          <w:sz w:val="24"/>
          <w:szCs w:val="24"/>
          <w:shd w:val="clear" w:color="auto" w:fill="FFFFFF"/>
        </w:rPr>
      </w:pPr>
      <w:r w:rsidRPr="00BB1BE6">
        <w:rPr>
          <w:rFonts w:ascii="Times New Roman" w:eastAsia="Times New Roman" w:hAnsi="Times New Roman"/>
          <w:sz w:val="24"/>
          <w:szCs w:val="24"/>
          <w:lang w:eastAsia="en-ID"/>
        </w:rPr>
        <w:t>Knowledge is a result of curiosity through sensory processes, especially in the eyes and ears towards certain objects. Knowledge is an important domain in the formation of open behaviour</w:t>
      </w:r>
      <w:r w:rsidR="00BB1BE6" w:rsidRPr="00BB1BE6">
        <w:rPr>
          <w:rFonts w:ascii="Times New Roman" w:eastAsia="Times New Roman" w:hAnsi="Times New Roman"/>
          <w:i/>
          <w:iCs/>
          <w:sz w:val="24"/>
          <w:szCs w:val="24"/>
          <w:lang w:eastAsia="en-ID"/>
        </w:rPr>
        <w:t xml:space="preserve"> </w:t>
      </w:r>
      <w:r w:rsidR="00BB1BE6" w:rsidRPr="00BB1BE6">
        <w:rPr>
          <w:rFonts w:ascii="Times New Roman" w:eastAsia="Times New Roman" w:hAnsi="Times New Roman"/>
          <w:i/>
          <w:iCs/>
          <w:sz w:val="24"/>
          <w:szCs w:val="24"/>
          <w:lang w:eastAsia="en-ID"/>
        </w:rPr>
        <w:fldChar w:fldCharType="begin" w:fldLock="1"/>
      </w:r>
      <w:r w:rsidR="00BB1BE6" w:rsidRPr="00BB1BE6">
        <w:rPr>
          <w:rFonts w:ascii="Times New Roman" w:eastAsia="Times New Roman" w:hAnsi="Times New Roman"/>
          <w:i/>
          <w:iCs/>
          <w:sz w:val="24"/>
          <w:szCs w:val="24"/>
          <w:lang w:eastAsia="en-ID"/>
        </w:rPr>
        <w:instrText>ADDIN CSL_CITATION {"citationItems":[{"id":"ITEM-1","itemData":{"abstract":"Human Immunodeficiency Virus (HIV) is the number one killer infectious disease in the world. In Central Java Province the highest number of AIDS cases. Data on HIV AIDS cases in Semarang continues to increase from year to year. In 2019 there were 643 HIV sufferers and 602 AIDS sufferers. Objective: To determine the factors that influence antiretroviral therapy (ARV) adherence in people with HIV/AIDS at the Halamhera Health Center. Methods: correlational research with cross sectional design, the number of samples is 80 respondents. Bivariate analysis using Spearman Rank correlation test using a questionnaire. Results: There is a relationship between knowledge about ARV therapy and adherence to taking ARV drugs in ODHA at the Halmahera Health Center Semarang City with a p value of 0.001. There is a relationship between attitudes about ARV therapy with adherence to taking ARV drugs with a p value of 0.003. There is no relationship between access distance to ARV services and adherence to taking ARV drugs in ODHA with a p value of 0.634. Conclusion: Knowledge and attitudes have a relationship with adherence to taking ARV drugs in ODHA. Access distance has no relationship with adherence to taking ARV drugs in ODHA at the Halmahera Health Center, Semarang City.","author":[{"dropping-particle":"","family":"Astuti","given":"Dwi","non-dropping-particle":"","parse-names":false,"suffix":""},{"dropping-particle":"","family":"Wigati","given":"Atun","non-dropping-particle":"","parse-names":false,"suffix":""},{"dropping-particle":"","family":"Cahyamulyaninrum","given":"Erma Dwi","non-dropping-particle":"","parse-names":false,"suffix":""}],"container-title":"Prosiding 16th Urecor: Seri MIPA dan Kesehatan","id":"ITEM-1","issued":{"date-parts":[["2022"]]},"page":"384-395","title":"Factors Affecting Anti Retroviral Therapy (ARV) People With Hiv/Aids (ODHA)","type":"article-journal"},"uris":["http://www.mendeley.com/documents/?uuid=8d7ec25e-c3e3-4201-946e-121ef7dff150"]}],"mendeley":{"formattedCitation":"(Astuti et al., 2022)","plainTextFormattedCitation":"(Astuti et al., 2022)","previouslyFormattedCitation":"(Astuti et al., 2022)"},"properties":{"noteIndex":0},"schema":"https://github.com/citation-style-language/schema/raw/master/csl-citation.json"}</w:instrText>
      </w:r>
      <w:r w:rsidR="00BB1BE6" w:rsidRPr="00BB1BE6">
        <w:rPr>
          <w:rFonts w:ascii="Times New Roman" w:eastAsia="Times New Roman" w:hAnsi="Times New Roman"/>
          <w:i/>
          <w:iCs/>
          <w:sz w:val="24"/>
          <w:szCs w:val="24"/>
          <w:lang w:eastAsia="en-ID"/>
        </w:rPr>
        <w:fldChar w:fldCharType="separate"/>
      </w:r>
      <w:r w:rsidR="00BB1BE6" w:rsidRPr="00BB1BE6">
        <w:rPr>
          <w:rFonts w:ascii="Times New Roman" w:eastAsia="Times New Roman" w:hAnsi="Times New Roman"/>
          <w:iCs/>
          <w:noProof/>
          <w:sz w:val="24"/>
          <w:szCs w:val="24"/>
          <w:lang w:eastAsia="en-ID"/>
        </w:rPr>
        <w:t>(Astuti et al., 2022)</w:t>
      </w:r>
      <w:r w:rsidR="00BB1BE6" w:rsidRPr="00BB1BE6">
        <w:rPr>
          <w:rFonts w:ascii="Times New Roman" w:eastAsia="Times New Roman" w:hAnsi="Times New Roman"/>
          <w:i/>
          <w:iCs/>
          <w:sz w:val="24"/>
          <w:szCs w:val="24"/>
          <w:lang w:eastAsia="en-ID"/>
        </w:rPr>
        <w:fldChar w:fldCharType="end"/>
      </w:r>
      <w:r w:rsidR="00BB1BE6" w:rsidRPr="00BB1BE6">
        <w:rPr>
          <w:rFonts w:ascii="Times New Roman" w:eastAsia="Times New Roman" w:hAnsi="Times New Roman"/>
          <w:sz w:val="24"/>
          <w:szCs w:val="24"/>
          <w:lang w:eastAsia="en-ID"/>
        </w:rPr>
        <w:t xml:space="preserve">. </w:t>
      </w:r>
      <w:r w:rsidRPr="00BB1BE6">
        <w:rPr>
          <w:rFonts w:ascii="Times New Roman" w:hAnsi="Times New Roman"/>
          <w:sz w:val="24"/>
          <w:szCs w:val="24"/>
          <w:shd w:val="clear" w:color="auto" w:fill="FFFFFF"/>
        </w:rPr>
        <w:t xml:space="preserve">Knowledge is </w:t>
      </w:r>
      <w:r w:rsidRPr="00BB1BE6">
        <w:rPr>
          <w:rFonts w:ascii="Times New Roman" w:hAnsi="Times New Roman"/>
          <w:i/>
          <w:iCs/>
          <w:sz w:val="24"/>
          <w:szCs w:val="24"/>
          <w:shd w:val="clear" w:color="auto" w:fill="FFFFFF"/>
        </w:rPr>
        <w:t xml:space="preserve">the </w:t>
      </w:r>
      <w:r w:rsidRPr="00BB1BE6">
        <w:rPr>
          <w:rFonts w:ascii="Times New Roman" w:hAnsi="Times New Roman"/>
          <w:sz w:val="24"/>
          <w:szCs w:val="24"/>
          <w:shd w:val="clear" w:color="auto" w:fill="FFFFFF"/>
        </w:rPr>
        <w:t>result of human sensing or the result of someone knowing about an object through the five senses they have. A person's knowledge is mostly obtained through the sense of hearing and sight</w:t>
      </w:r>
      <w:r w:rsidR="00BB1BE6" w:rsidRPr="00BB1BE6">
        <w:rPr>
          <w:rFonts w:ascii="Times New Roman" w:hAnsi="Times New Roman"/>
          <w:sz w:val="24"/>
          <w:szCs w:val="24"/>
          <w:shd w:val="clear" w:color="auto" w:fill="FFFFFF"/>
        </w:rPr>
        <w:t xml:space="preserve"> </w:t>
      </w:r>
      <w:r w:rsidR="00BB1BE6" w:rsidRPr="00BB1BE6">
        <w:rPr>
          <w:rFonts w:ascii="Times New Roman" w:hAnsi="Times New Roman"/>
          <w:sz w:val="24"/>
          <w:szCs w:val="24"/>
          <w:shd w:val="clear" w:color="auto" w:fill="FFFFFF"/>
        </w:rPr>
        <w:fldChar w:fldCharType="begin" w:fldLock="1"/>
      </w:r>
      <w:r w:rsidR="00BB1BE6" w:rsidRPr="00BB1BE6">
        <w:rPr>
          <w:rFonts w:ascii="Times New Roman" w:hAnsi="Times New Roman"/>
          <w:sz w:val="24"/>
          <w:szCs w:val="24"/>
          <w:shd w:val="clear" w:color="auto" w:fill="FFFFFF"/>
        </w:rPr>
        <w:instrText>ADDIN CSL_CITATION {"citationItems":[{"id":"ITEM-1","itemData":{"author":[{"dropping-particle":"","family":"Notoatmodjo","given":"Soekidjo","non-dropping-particle":"","parse-names":false,"suffix":""}],"id":"ITEM-1","issued":{"date-parts":[["2012"]]},"publisher":"Jakarta : Rineka Cipta","publisher-place":"Jakarta","title":"Metodeologi Penelitian Kesehatan","type":"book"},"uris":["http://www.mendeley.com/documents/?uuid=720982a4-713b-45e8-9e11-2b86a58549f8"]}],"mendeley":{"formattedCitation":"(Notoatmodjo, 2012)","plainTextFormattedCitation":"(Notoatmodjo, 2012)","previouslyFormattedCitation":"(Notoatmodjo, 2012)"},"properties":{"noteIndex":0},"schema":"https://github.com/citation-style-language/schema/raw/master/csl-citation.json"}</w:instrText>
      </w:r>
      <w:r w:rsidR="00BB1BE6" w:rsidRPr="00BB1BE6">
        <w:rPr>
          <w:rFonts w:ascii="Times New Roman" w:hAnsi="Times New Roman"/>
          <w:sz w:val="24"/>
          <w:szCs w:val="24"/>
          <w:shd w:val="clear" w:color="auto" w:fill="FFFFFF"/>
        </w:rPr>
        <w:fldChar w:fldCharType="separate"/>
      </w:r>
      <w:r w:rsidR="00BB1BE6" w:rsidRPr="00BB1BE6">
        <w:rPr>
          <w:rFonts w:ascii="Times New Roman" w:hAnsi="Times New Roman"/>
          <w:noProof/>
          <w:sz w:val="24"/>
          <w:szCs w:val="24"/>
          <w:shd w:val="clear" w:color="auto" w:fill="FFFFFF"/>
        </w:rPr>
        <w:t>(Notoatmodjo, 2012)</w:t>
      </w:r>
      <w:r w:rsidR="00BB1BE6" w:rsidRPr="00BB1BE6">
        <w:rPr>
          <w:rFonts w:ascii="Times New Roman" w:hAnsi="Times New Roman"/>
          <w:sz w:val="24"/>
          <w:szCs w:val="24"/>
          <w:shd w:val="clear" w:color="auto" w:fill="FFFFFF"/>
        </w:rPr>
        <w:fldChar w:fldCharType="end"/>
      </w:r>
      <w:r w:rsidR="00BB1BE6" w:rsidRPr="00BB1BE6">
        <w:rPr>
          <w:rFonts w:ascii="Times New Roman" w:hAnsi="Times New Roman"/>
          <w:sz w:val="24"/>
          <w:szCs w:val="24"/>
          <w:shd w:val="clear" w:color="auto" w:fill="FFFFFF"/>
        </w:rPr>
        <w:t>.</w:t>
      </w:r>
    </w:p>
    <w:p w14:paraId="506E3D64" w14:textId="77777777" w:rsidR="00891096" w:rsidRDefault="00000000" w:rsidP="00891096">
      <w:pPr>
        <w:spacing w:after="0" w:line="360" w:lineRule="auto"/>
        <w:ind w:firstLine="720"/>
        <w:jc w:val="both"/>
        <w:rPr>
          <w:rFonts w:ascii="Times New Roman" w:hAnsi="Times New Roman"/>
          <w:sz w:val="24"/>
          <w:szCs w:val="24"/>
          <w:shd w:val="clear" w:color="auto" w:fill="FFFFFF"/>
        </w:rPr>
      </w:pPr>
      <w:r>
        <w:rPr>
          <w:rFonts w:ascii="Times New Roman" w:hAnsi="Times New Roman"/>
          <w:bCs/>
          <w:sz w:val="24"/>
          <w:szCs w:val="24"/>
        </w:rPr>
        <w:t xml:space="preserve">The results of the study found that the majority of PLHIV had good category knowledge of 121 (80.7%). Good knowledge of PLHIV was due to frequent education. In line with </w:t>
      </w:r>
      <w:r w:rsidRPr="00BB1BE6">
        <w:rPr>
          <w:rFonts w:ascii="Times New Roman" w:hAnsi="Times New Roman"/>
          <w:color w:val="000000" w:themeColor="text1"/>
          <w:sz w:val="24"/>
          <w:szCs w:val="24"/>
        </w:rPr>
        <w:fldChar w:fldCharType="begin" w:fldLock="1"/>
      </w:r>
      <w:r w:rsidRPr="00BB1BE6">
        <w:rPr>
          <w:rFonts w:ascii="Times New Roman" w:hAnsi="Times New Roman"/>
          <w:color w:val="000000" w:themeColor="text1"/>
          <w:sz w:val="24"/>
          <w:szCs w:val="24"/>
        </w:rPr>
        <w:instrText>ADDIN CSL_CITATION {"citationItems":[{"id":"ITEM-1","itemData":{"DOI":"10.22146/jkkk.49663","ISSN":"2614-445X","abstract":"ABSTRACTBackground: Knowledge is something that can influence individual behaviour, and it is also one of the factors that can affect adherence. On the other hand, an individual who has knowledge about HIV/AIDS does not always has good adherence to ARV (antiretroviral) therapy.Objective: Determine the correlation between the level of HIV/AIDS knowledge with the adherence to ARV therapy in people living with AIDS (PLWHA) at the Victory Plus Foundation, Yogyakarta.Methods: This research was a correlative analytic study with a cross-sectional design approach. A total of 67 PLWHA who underwent ARV therapy at the Victory Plus Foundation Yogyakarta were chosen as respondents through purposive sampling technique, between May and July 2019. Data collection used the HIV/AIDS Knowledge Level Questionnaire and The Morisky Medication Adherence Scale (MMAS-8), which have been considered as valid and reliable. Somers' D Test used to analyze obtained data.Results: The level of knowledge of PLWHA in this study was in the high category (92,5%), while adherence to ARV therapy was in the moderate category (40,3%). There is no significant correlation between the level of knowledge and adherence to ARV therapy (r= 0,113; p-value= 0,153).Conclusion: The level of knowledge of HIV patients undergoing ARV therapy at the Victory Plus Foundation Yogyakarta is high and their adherence to ARV therapy is moderate, but there is no relationship between these two variables. Consequently, healthcare provider should focus on other scientific-proven factors, than HIV/AIDS knowledge, to increase ARV therapy adherence among patients for successful HIV treatment.Keywords: ARV, adherence, HIV, level of knowledge, PLWHA ABSTRAKLatar Belakang: Pengetahuan merupakan salah satu faktor yang dapat memengaruhi perilaku individu dan kepatuhan. Namun, individu yang memiliki pengetahuan yang baik tentang HIV/AIDS tidak selalu memiliki kepatuhan terapi ARV (antiretroviral) yang baik.Tujuan: Mengetahui hubungan tingkat pengetahuan HIV/AIDS dengan kepatuhan terapi ARV pada orang dengan HIV AIDS (ODHA) di Yayasan Victory Plus Yogyakarta.Metode: Penelitian ini merupakan penelitian analitik korelatif dengan pendekatan desain cross sectional. Sebanyak 67 ODHA yang menjalani terapi ARV di Yayasan Victory Plus Yogyakarta dipilih sebagai responden dengan teknik purposive sampling, antara bulan Mei hingga Juli 2019. Pengumpulan data menggunakan kuesioner Tingkat Pengetahuan HIV/AIDS dan Morisky Medication Adheren…","author":[{"dropping-particle":"","family":"Wulandari","given":"Erika Agustin","non-dropping-particle":"","parse-names":false,"suffix":""},{"dropping-particle":"","family":"Rukmi","given":"Dwi Kartika","non-dropping-particle":"","parse-names":false,"suffix":""}],"container-title":"Jurnal Keperawatan Klinis dan Komunitas","id":"ITEM-1","issue":"3","issued":{"date-parts":[["2022"]]},"page":"157","title":"Hubungan Tingkat Pengetahuan dengan Kepatuhan Terapi ARV pada ODHA di Yogyakarta","type":"article-journal","volume":"5"},"uris":["http://www.mendeley.com/documents/?uuid=f8df15c7-f147-433a-b123-36caaab1b47b"]}],"mendeley":{"formattedCitation":"(Wulandari &amp; Rukmi, 2022)","manualFormatting":"Wulandari (2022)","plainTextFormattedCitation":"(Wulandari &amp; Rukmi, 2022)","previouslyFormattedCitation":"(Wulandari &amp; Rukmi, 2022)"},"properties":{"noteIndex":0},"schema":"https://github.com/citation-style-language/schema/raw/master/csl-citation.json"}</w:instrText>
      </w:r>
      <w:r w:rsidRPr="00BB1BE6">
        <w:rPr>
          <w:rFonts w:ascii="Times New Roman" w:hAnsi="Times New Roman"/>
          <w:color w:val="000000" w:themeColor="text1"/>
          <w:sz w:val="24"/>
          <w:szCs w:val="24"/>
        </w:rPr>
        <w:fldChar w:fldCharType="separate"/>
      </w:r>
      <w:r w:rsidRPr="00BB1BE6">
        <w:rPr>
          <w:rFonts w:ascii="Times New Roman" w:hAnsi="Times New Roman"/>
          <w:noProof/>
          <w:color w:val="000000" w:themeColor="text1"/>
          <w:sz w:val="24"/>
          <w:szCs w:val="24"/>
        </w:rPr>
        <w:t>Wulandari's research (2022)</w:t>
      </w:r>
      <w:r w:rsidRPr="00BB1BE6">
        <w:rPr>
          <w:rFonts w:ascii="Times New Roman" w:hAnsi="Times New Roman"/>
          <w:color w:val="000000" w:themeColor="text1"/>
          <w:sz w:val="24"/>
          <w:szCs w:val="24"/>
        </w:rPr>
        <w:fldChar w:fldCharType="end"/>
      </w:r>
      <w:r w:rsidRPr="00BB1BE6">
        <w:rPr>
          <w:rFonts w:ascii="Times New Roman" w:hAnsi="Times New Roman"/>
          <w:color w:val="000000" w:themeColor="text1"/>
          <w:sz w:val="24"/>
          <w:szCs w:val="24"/>
        </w:rPr>
        <w:t xml:space="preserve"> </w:t>
      </w:r>
      <w:r w:rsidRPr="00BB1BE6">
        <w:rPr>
          <w:rFonts w:ascii="Times New Roman" w:hAnsi="Times New Roman"/>
          <w:sz w:val="24"/>
          <w:szCs w:val="24"/>
        </w:rPr>
        <w:t xml:space="preserve">Good knowledge can be formed from education, although this study did not focus on education, the reason why the knowledge of PLHIV related to HIV/AIDS in this study was high, could be due to continuous education efforts. Education is </w:t>
      </w:r>
      <w:r w:rsidRPr="00BB1BE6">
        <w:rPr>
          <w:rFonts w:ascii="Times New Roman" w:hAnsi="Times New Roman"/>
          <w:sz w:val="24"/>
          <w:szCs w:val="24"/>
        </w:rPr>
        <w:lastRenderedPageBreak/>
        <w:t>carried out routinely by holding seminars every 2 weeks, from peer support groups. This activity helps new PLHIV to know various things related to their disease and to be obedient in taking medication</w:t>
      </w:r>
      <w:r w:rsidRPr="00BB1BE6">
        <w:rPr>
          <w:rFonts w:ascii="Times New Roman" w:hAnsi="Times New Roman"/>
          <w:bCs/>
          <w:sz w:val="24"/>
          <w:szCs w:val="24"/>
        </w:rPr>
        <w:t>.</w:t>
      </w:r>
    </w:p>
    <w:p w14:paraId="303602D7" w14:textId="77777777" w:rsidR="00063EDF" w:rsidRDefault="00000000" w:rsidP="00891096">
      <w:pPr>
        <w:spacing w:after="0" w:line="360" w:lineRule="auto"/>
        <w:ind w:firstLine="720"/>
        <w:jc w:val="both"/>
        <w:rPr>
          <w:rFonts w:ascii="Times New Roman" w:hAnsi="Times New Roman"/>
          <w:sz w:val="24"/>
          <w:szCs w:val="24"/>
          <w:shd w:val="clear" w:color="auto" w:fill="FFFFFF"/>
        </w:rPr>
      </w:pPr>
      <w:r w:rsidRPr="00BB1BE6">
        <w:rPr>
          <w:rFonts w:ascii="Times New Roman" w:hAnsi="Times New Roman"/>
          <w:color w:val="000000" w:themeColor="text1"/>
          <w:sz w:val="24"/>
          <w:szCs w:val="24"/>
        </w:rPr>
        <w:t xml:space="preserve">HIV sufferers who have good knowledge do not necessarily have high compliance. </w:t>
      </w:r>
      <w:r w:rsidRPr="00BB1BE6">
        <w:rPr>
          <w:rFonts w:ascii="Times New Roman" w:hAnsi="Times New Roman"/>
          <w:sz w:val="24"/>
          <w:szCs w:val="24"/>
        </w:rPr>
        <w:t>Compliance with ARV therapy can not only be influenced by the level of knowledge but is influenced by other things such as individual awareness factors and self-motivation, busyness (especially for people who already work), not being able to tolerate the side effects of drugs and being lazy to take drugs when they run out</w:t>
      </w:r>
      <w:r w:rsidR="00BB1BE6" w:rsidRPr="00BB1BE6">
        <w:rPr>
          <w:rFonts w:ascii="Times New Roman" w:hAnsi="Times New Roman"/>
          <w:sz w:val="24"/>
          <w:szCs w:val="24"/>
        </w:rPr>
        <w:t xml:space="preserve"> </w:t>
      </w:r>
      <w:r w:rsidR="00BB1BE6" w:rsidRPr="00BB1BE6">
        <w:rPr>
          <w:rFonts w:ascii="Times New Roman" w:hAnsi="Times New Roman"/>
          <w:color w:val="000000" w:themeColor="text1"/>
          <w:sz w:val="24"/>
          <w:szCs w:val="24"/>
        </w:rPr>
        <w:fldChar w:fldCharType="begin" w:fldLock="1"/>
      </w:r>
      <w:r w:rsidR="00BB1BE6" w:rsidRPr="00BB1BE6">
        <w:rPr>
          <w:rFonts w:ascii="Times New Roman" w:hAnsi="Times New Roman"/>
          <w:color w:val="000000" w:themeColor="text1"/>
          <w:sz w:val="24"/>
          <w:szCs w:val="24"/>
        </w:rPr>
        <w:instrText>ADDIN CSL_CITATION {"citationItems":[{"id":"ITEM-1","itemData":{"DOI":"10.22146/jkkk.49663","ISSN":"2614-445X","abstract":"ABSTRACTBackground: Knowledge is something that can influence individual behaviour, and it is also one of the factors that can affect adherence. On the other hand, an individual who has knowledge about HIV/AIDS does not always has good adherence to ARV (antiretroviral) therapy.Objective: Determine the correlation between the level of HIV/AIDS knowledge with the adherence to ARV therapy in people living with AIDS (PLWHA) at the Victory Plus Foundation, Yogyakarta.Methods: This research was a correlative analytic study with a cross-sectional design approach. A total of 67 PLWHA who underwent ARV therapy at the Victory Plus Foundation Yogyakarta were chosen as respondents through purposive sampling technique, between May and July 2019. Data collection used the HIV/AIDS Knowledge Level Questionnaire and The Morisky Medication Adherence Scale (MMAS-8), which have been considered as valid and reliable. Somers' D Test used to analyze obtained data.Results: The level of knowledge of PLWHA in this study was in the high category (92,5%), while adherence to ARV therapy was in the moderate category (40,3%). There is no significant correlation between the level of knowledge and adherence to ARV therapy (r= 0,113; p-value= 0,153).Conclusion: The level of knowledge of HIV patients undergoing ARV therapy at the Victory Plus Foundation Yogyakarta is high and their adherence to ARV therapy is moderate, but there is no relationship between these two variables. Consequently, healthcare provider should focus on other scientific-proven factors, than HIV/AIDS knowledge, to increase ARV therapy adherence among patients for successful HIV treatment.Keywords: ARV, adherence, HIV, level of knowledge, PLWHA ABSTRAKLatar Belakang: Pengetahuan merupakan salah satu faktor yang dapat memengaruhi perilaku individu dan kepatuhan. Namun, individu yang memiliki pengetahuan yang baik tentang HIV/AIDS tidak selalu memiliki kepatuhan terapi ARV (antiretroviral) yang baik.Tujuan: Mengetahui hubungan tingkat pengetahuan HIV/AIDS dengan kepatuhan terapi ARV pada orang dengan HIV AIDS (ODHA) di Yayasan Victory Plus Yogyakarta.Metode: Penelitian ini merupakan penelitian analitik korelatif dengan pendekatan desain cross sectional. Sebanyak 67 ODHA yang menjalani terapi ARV di Yayasan Victory Plus Yogyakarta dipilih sebagai responden dengan teknik purposive sampling, antara bulan Mei hingga Juli 2019. Pengumpulan data menggunakan kuesioner Tingkat Pengetahuan HIV/AIDS dan Morisky Medication Adheren…","author":[{"dropping-particle":"","family":"Wulandari","given":"Erika Agustin","non-dropping-particle":"","parse-names":false,"suffix":""},{"dropping-particle":"","family":"Rukmi","given":"Dwi Kartika","non-dropping-particle":"","parse-names":false,"suffix":""}],"container-title":"Jurnal Keperawatan Klinis dan Komunitas","id":"ITEM-1","issue":"3","issued":{"date-parts":[["2022"]]},"page":"157","title":"Hubungan Tingkat Pengetahuan dengan Kepatuhan Terapi ARV pada ODHA di Yogyakarta","type":"article-journal","volume":"5"},"uris":["http://www.mendeley.com/documents/?uuid=f8df15c7-f147-433a-b123-36caaab1b47b"]}],"mendeley":{"formattedCitation":"(Wulandari &amp; Rukmi, 2022)","plainTextFormattedCitation":"(Wulandari &amp; Rukmi, 2022)","previouslyFormattedCitation":"(Wulandari &amp; Rukmi, 2022)"},"properties":{"noteIndex":0},"schema":"https://github.com/citation-style-language/schema/raw/master/csl-citation.json"}</w:instrText>
      </w:r>
      <w:r w:rsidR="00BB1BE6" w:rsidRPr="00BB1BE6">
        <w:rPr>
          <w:rFonts w:ascii="Times New Roman" w:hAnsi="Times New Roman"/>
          <w:color w:val="000000" w:themeColor="text1"/>
          <w:sz w:val="24"/>
          <w:szCs w:val="24"/>
        </w:rPr>
        <w:fldChar w:fldCharType="separate"/>
      </w:r>
      <w:r w:rsidR="00BB1BE6" w:rsidRPr="00BB1BE6">
        <w:rPr>
          <w:rFonts w:ascii="Times New Roman" w:hAnsi="Times New Roman"/>
          <w:noProof/>
          <w:color w:val="000000" w:themeColor="text1"/>
          <w:sz w:val="24"/>
          <w:szCs w:val="24"/>
        </w:rPr>
        <w:t>(Wulandari &amp; Rukmi, 2022)</w:t>
      </w:r>
      <w:r w:rsidR="00BB1BE6" w:rsidRPr="00BB1BE6">
        <w:rPr>
          <w:rFonts w:ascii="Times New Roman" w:hAnsi="Times New Roman"/>
          <w:color w:val="000000" w:themeColor="text1"/>
          <w:sz w:val="24"/>
          <w:szCs w:val="24"/>
        </w:rPr>
        <w:fldChar w:fldCharType="end"/>
      </w:r>
      <w:r w:rsidR="00BB1BE6" w:rsidRPr="00BB1BE6">
        <w:rPr>
          <w:rFonts w:ascii="Times New Roman" w:hAnsi="Times New Roman"/>
          <w:sz w:val="24"/>
          <w:szCs w:val="24"/>
        </w:rPr>
        <w:t>.</w:t>
      </w:r>
    </w:p>
    <w:p w14:paraId="2317BFF5" w14:textId="77777777" w:rsidR="00891096" w:rsidRDefault="00000000" w:rsidP="00891096">
      <w:pPr>
        <w:spacing w:after="0" w:line="360" w:lineRule="auto"/>
        <w:ind w:firstLine="720"/>
        <w:jc w:val="both"/>
        <w:rPr>
          <w:rFonts w:ascii="Times New Roman" w:hAnsi="Times New Roman"/>
          <w:sz w:val="24"/>
          <w:szCs w:val="24"/>
          <w:shd w:val="clear" w:color="auto" w:fill="FFFFFF"/>
        </w:rPr>
      </w:pPr>
      <w:r w:rsidRPr="00BB1BE6">
        <w:rPr>
          <w:rFonts w:ascii="Times New Roman" w:hAnsi="Times New Roman"/>
          <w:sz w:val="24"/>
          <w:szCs w:val="24"/>
        </w:rPr>
        <w:t xml:space="preserve">The results obtained in this study prove that PLHIV with good knowledge but are not compliant in undergoing treatment. PLHIV at Teladan Health Center has good knowledge because patients who read the results of the HIV test Doctors provide counselling related to HIV and ARV treatment so that PLHIV know how the frequency or dosage of ARV drugs, when to take the drug and how to take ARV drugs. In line with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{"citationItems":[{"id":"ITEM-1","itemData":{"abstract":"HIV/AIDS merupakan masalah kesehatan yang menyebabkan kekhawatiran di berbagai belahan dunia karena virus HIV menyerang sel darah putih manusia yang menyebabkan turunnya kekebalan tubuh sehingga mudah terserang penyakit. Pasien HIV/AIDS mendapatkan pengobatan Antiretroviral (ARV). Pasien HIV/AIDS harus patuh dalam menjalani pengobatan ARV, karena akan terjadi resistensi obat pada pasien HIV/AIDS yang tidak patuh dalam menjalani pengobatan. Kepatuhan dipengaruhi beberapa faktor, seperti pengetahuan dan dukungan keluarga. Oleh karena itu tujuan penelitian ini untuk mengetahui Hubungan Pengetahuan dan Dukungan Keluarga dengan Kepatuhan dalam Menjalankan Pengobatan Antiretroviral (ARV) pada pasien HIV/AIDS di Yayasan Pelita Ilmu Jakarta. Desain penelitian ini adalah penelitian deskriptif kuantitatif dengan desain cross-sectional. Populasi pada penelitian ini sebanyak 105 orang dan sample sebanyak 91 orang dengan teknik pengambilan sample yaitu purposive sampling. Alat ukur yang digunakan pada penelitian ini yaitu kuesioner. Uji statistik yang digunakan yaitu uji chi square dengan tingkat kemaknaan α=0.05. Hasil penelitian ini menunjukan bahwa tidak ada hubungan antara pengetahuan dengan kepatuhan dalam menjalankan pengobatan ARV (p value=0.079) dan ada hubungan antara dukungan keluarga dengan kepatuhan dalam menjalankan pengobatan ARV (p value = 0.004). Diharapkan pelayanan kesehatan memberikan informasi dan edukasi tentang pengobatan ARV dengan melibatkan keluarga pasien.","author":[{"dropping-particle":"","family":"Aresta","given":"Annisa Septiani","non-dropping-particle":"","parse-names":false,"suffix":""},{"dropping-particle":"","family":"Jumaiyah","given":"Wati","non-dropping-particle":"","parse-names":false,"suffix":""}],"container-title":"Indonesian Journal of Nursing Practices","id":"ITEM-1","issue":"1","issued":{"date-parts":[["2019"]]},"page":"51-61","title":"Pengetahuan Dan Dukungan Keluarga Dengan Kepatuhan Dalam Menjalankan Pengobatan Antiretroviral (ARV) Pada Pasien HIV/AIDS","type":"article-journal","volume":"2"},"uris":["http://www.mendeley.com/documents/?uuid=2b9a3448-c263-4190-9e56-a1b078667922"]}],"mendeley":{"formattedCitation":"(Aresta &amp; Jumaiyah, 2019)","manualFormatting":"Aresta (2019)","plainTextFormattedCitation":"(Aresta &amp; Jumaiyah, 2019)","previouslyFormattedCitation":"(Aresta &amp; Jumaiyah,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Aresta's statement (2019) </w:t>
      </w:r>
      <w:r w:rsidRPr="00BB1BE6">
        <w:rPr>
          <w:rFonts w:ascii="Times New Roman" w:hAnsi="Times New Roman"/>
          <w:sz w:val="24"/>
          <w:szCs w:val="24"/>
        </w:rPr>
        <w:fldChar w:fldCharType="end"/>
      </w:r>
      <w:r w:rsidRPr="00BB1BE6">
        <w:rPr>
          <w:rFonts w:ascii="Times New Roman" w:hAnsi="Times New Roman"/>
          <w:sz w:val="24"/>
          <w:szCs w:val="24"/>
        </w:rPr>
        <w:t>which states that good knowledge is not always followed by positive attitudes and actions or vice versa with less knowledge can still behave and act positively. A person's attitude or action can be influenced by several factors.</w:t>
      </w:r>
    </w:p>
    <w:p w14:paraId="612BE947" w14:textId="77777777" w:rsidR="00891096" w:rsidRPr="00063EDF" w:rsidRDefault="00000000" w:rsidP="00891096">
      <w:pPr>
        <w:spacing w:after="0" w:line="360" w:lineRule="auto"/>
        <w:ind w:firstLine="720"/>
        <w:jc w:val="both"/>
        <w:rPr>
          <w:rFonts w:ascii="Times New Roman" w:hAnsi="Times New Roman"/>
          <w:sz w:val="24"/>
          <w:szCs w:val="24"/>
          <w:shd w:val="clear" w:color="auto" w:fill="FFFFFF"/>
        </w:rPr>
      </w:pPr>
      <w:r w:rsidRPr="00BB1BE6">
        <w:rPr>
          <w:rFonts w:ascii="Times New Roman" w:hAnsi="Times New Roman"/>
          <w:sz w:val="24"/>
          <w:szCs w:val="24"/>
        </w:rPr>
        <w:t>Based on the results of the study of PLHIV who know in the good category, most PLHIV know in the good category regarding the function of ARV drugs, the impact of not taking ARVs and the frequency of taking ARVs per day. While a small number of respondents have a poor understanding of the mechanism of action of ARV drugs. The results of the study also found that the majority of PLHIV are not compliant with ARV treatment, this can be seen from PLHIV taking ARV drugs not at the same time every day which has an impact on the lack of efficacy of the ARV drugs.</w:t>
      </w:r>
    </w:p>
    <w:p w14:paraId="6CA12960" w14:textId="77777777" w:rsidR="00BB1BE6" w:rsidRDefault="00000000" w:rsidP="00891096">
      <w:pPr>
        <w:spacing w:after="0" w:line="360" w:lineRule="auto"/>
        <w:ind w:firstLine="720"/>
        <w:jc w:val="both"/>
        <w:rPr>
          <w:rFonts w:ascii="Times New Roman" w:hAnsi="Times New Roman"/>
          <w:sz w:val="24"/>
          <w:szCs w:val="24"/>
        </w:rPr>
      </w:pPr>
      <w:r w:rsidRPr="00BB1BE6">
        <w:rPr>
          <w:rFonts w:ascii="Times New Roman" w:hAnsi="Times New Roman"/>
          <w:sz w:val="24"/>
          <w:szCs w:val="24"/>
        </w:rPr>
        <w:t>Whether or not the category of knowledge of PLHIV has a good impact on whether or not PLHIV are compliant with ARV treatment. This non-compliance of PLHIV is because PLHIV feels bored taking medication every day. Then no support and motivation makes PLHIV enthusiastic about taking ARVs, especially from the family. Not to mention the side effects of ARVs that make PLHIV uncomfortable in their activities. So it is found that even though PLHIVs have good knowledge if there is no motivation to minimize boredom, motivation to consult with health workers about the side effects they feel and the lack of family support, it will make PLHIV non-compliant with ARV treatment.</w:t>
      </w:r>
    </w:p>
    <w:p w14:paraId="7DBD26E1" w14:textId="77777777" w:rsidR="003E275F" w:rsidRDefault="003E275F" w:rsidP="00891096">
      <w:pPr>
        <w:spacing w:after="0" w:line="360" w:lineRule="auto"/>
        <w:ind w:firstLine="720"/>
        <w:jc w:val="both"/>
        <w:rPr>
          <w:rFonts w:ascii="Times New Roman" w:hAnsi="Times New Roman"/>
          <w:sz w:val="24"/>
          <w:szCs w:val="24"/>
        </w:rPr>
      </w:pPr>
    </w:p>
    <w:p w14:paraId="5C89923A" w14:textId="77777777" w:rsidR="003E275F" w:rsidRPr="00BB1BE6" w:rsidRDefault="003E275F" w:rsidP="00891096">
      <w:pPr>
        <w:spacing w:after="0" w:line="360" w:lineRule="auto"/>
        <w:ind w:firstLine="720"/>
        <w:jc w:val="both"/>
        <w:rPr>
          <w:rFonts w:ascii="Times New Roman" w:hAnsi="Times New Roman"/>
          <w:sz w:val="24"/>
          <w:szCs w:val="24"/>
        </w:rPr>
      </w:pPr>
    </w:p>
    <w:p w14:paraId="24BBAB17" w14:textId="77777777" w:rsidR="005C3B46" w:rsidRPr="00BB1BE6" w:rsidRDefault="00000000" w:rsidP="00BB1BE6">
      <w:pPr>
        <w:pStyle w:val="ListParagraph"/>
        <w:numPr>
          <w:ilvl w:val="0"/>
          <w:numId w:val="135"/>
        </w:numPr>
        <w:rPr>
          <w:rFonts w:eastAsia="Times New Roman"/>
          <w:b/>
          <w:bCs/>
          <w:szCs w:val="24"/>
        </w:rPr>
      </w:pPr>
      <w:r>
        <w:rPr>
          <w:rFonts w:eastAsia="Times New Roman"/>
          <w:b/>
          <w:bCs/>
          <w:szCs w:val="24"/>
        </w:rPr>
        <w:lastRenderedPageBreak/>
        <w:t>Health Service Distance Factor with ARV Treatment Adherence</w:t>
      </w:r>
    </w:p>
    <w:p w14:paraId="4E9F5A09" w14:textId="77777777" w:rsidR="00891096" w:rsidRDefault="00000000" w:rsidP="00891096">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The distance between health services and home affects the behaviour of using and utilizing health services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{"citationItems":[{"id":"ITEM-1","itemData":{"abstract":"Human Immunodeficiency Virus (HIV) is the number one killer infectious disease in the world. In Central Java Province the highest number of AIDS cases. Data on HIV AIDS cases in Semarang continues to increase from year to year. In 2019 there were 643 HIV sufferers and 602 AIDS sufferers. Objective: To determine the factors that influence antiretroviral therapy (ARV) adherence in people with HIV/AIDS at the Halamhera Health Center. Methods: correlational research with cross sectional design, the number of samples is 80 respondents. Bivariate analysis using Spearman Rank correlation test using a questionnaire. Results: There is a relationship between knowledge about ARV therapy and adherence to taking ARV drugs in ODHA at the Halmahera Health Center Semarang City with a p value of 0.001. There is a relationship between attitudes about ARV therapy with adherence to taking ARV drugs with a p value of 0.003. There is no relationship between access distance to ARV services and adherence to taking ARV drugs in ODHA with a p value of 0.634. Conclusion: Knowledge and attitudes have a relationship with adherence to taking ARV drugs in ODHA. Access distance has no relationship with adherence to taking ARV drugs in ODHA at the Halmahera Health Center, Semarang City.","author":[{"dropping-particle":"","family":"Astuti","given":"Dwi","non-dropping-particle":"","parse-names":false,"suffix":""},{"dropping-particle":"","family":"Wigati","given":"Atun","non-dropping-particle":"","parse-names":false,"suffix":""},{"dropping-particle":"","family":"Cahyamulyaninrum","given":"Erma Dwi","non-dropping-particle":"","parse-names":false,"suffix":""}],"container-title":"Prosiding 16th Urecor: Seri MIPA dan Kesehatan","id":"ITEM-1","issued":{"date-parts":[["2022"]]},"page":"384-395","title":"Factors Affecting Anti Retroviral Therapy (ARV) People With Hiv/Aids (ODHA)","type":"article-journal"},"uris":["http://www.mendeley.com/documents/?uuid=8d7ec25e-c3e3-4201-946e-121ef7dff150"]}],"mendeley":{"formattedCitation":"(Astuti et al., 2022)","plainTextFormattedCitation":"(Astuti et al., 2022)","previouslyFormattedCitation":"(Astuti et al., 2022)"},"properties":{"noteIndex":0},"schema":"https://github.com/citation-style-language/schema/raw/master/csl-citation.json"}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(Astuti et al., 2022)</w:t>
      </w:r>
      <w:r w:rsidR="00BB1BE6" w:rsidRPr="00BB1BE6">
        <w:rPr>
          <w:rFonts w:ascii="Times New Roman" w:hAnsi="Times New Roman"/>
          <w:sz w:val="24"/>
          <w:szCs w:val="24"/>
        </w:rPr>
        <w:fldChar w:fldCharType="end"/>
      </w:r>
      <w:r w:rsidR="00BB1BE6" w:rsidRPr="00BB1BE6">
        <w:rPr>
          <w:rFonts w:ascii="Times New Roman" w:hAnsi="Times New Roman"/>
          <w:sz w:val="24"/>
          <w:szCs w:val="24"/>
        </w:rPr>
        <w:t xml:space="preserve">. </w:t>
      </w:r>
      <w:r w:rsidRPr="00BB1BE6">
        <w:rPr>
          <w:rFonts w:ascii="Times New Roman" w:hAnsi="Times New Roman"/>
          <w:sz w:val="24"/>
          <w:szCs w:val="24"/>
        </w:rPr>
        <w:t>Most PLWHA said that the unreachable distance to ARV service locations was one of the factors that caused PLWHA to be lazy about taking ARV routinely every month.</w:t>
      </w:r>
    </w:p>
    <w:p w14:paraId="524DEC73" w14:textId="77777777" w:rsidR="00891096" w:rsidRDefault="00000000" w:rsidP="00891096">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The results of the study found that the majority of the distance between the homes of PLHIV and health services was in the far category. Low non-compliance of PLHIV was caused by the distance of health services from their homes. According to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{"citationItems":[{"id":"ITEM-1","itemData":{"author":[{"dropping-particle":"","family":"Anderson","given":"James","non-dropping-particle":"","parse-names":false,"suffix":""}],"id":"ITEM-1","issued":{"date-parts":[["1979"]]},"publisher":"New York : Holt Renehart and Winston","title":"Public Policy Making","type":"book"},"uris":["http://www.mendeley.com/documents/?uuid=2c1caa21-1f60-4669-bb39-3723d9fa8c5f"]}],"mendeley":{"formattedCitation":"(Anderson, 1979)","manualFormatting":"Anderson (1979)","plainTextFormattedCitation":"(Anderson, 1979)","previouslyFormattedCitation":"(Anderson, 1979)"},"properties":{"noteIndex":0},"schema":"https://github.com/citation-style-language/schema/raw/master/csl-citation.json"}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Anderson's theory (1979)</w:t>
      </w:r>
      <w:r w:rsidRPr="00BB1BE6">
        <w:rPr>
          <w:rFonts w:ascii="Times New Roman" w:hAnsi="Times New Roman"/>
          <w:sz w:val="24"/>
          <w:szCs w:val="24"/>
        </w:rPr>
        <w:fldChar w:fldCharType="end"/>
      </w:r>
      <w:r w:rsidRPr="00BB1BE6">
        <w:rPr>
          <w:rFonts w:ascii="Times New Roman" w:hAnsi="Times New Roman"/>
          <w:sz w:val="24"/>
          <w:szCs w:val="24"/>
        </w:rPr>
        <w:t>, there is a relationship between the distance variable and the utilization of health services. Distance is included in the community resource factor. The closer the distance of health services to the community's residence, the more people will utilize health services.</w:t>
      </w:r>
    </w:p>
    <w:p w14:paraId="1274E82C" w14:textId="77777777" w:rsidR="00891096" w:rsidRDefault="00000000" w:rsidP="00891096">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Based on the utility theory by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{"citationItems":[{"id":"ITEM-1","itemData":{"author":[{"dropping-particle":"","family":"Green","given":"Lawrence W","non-dropping-particle":"","parse-names":false,"suffix":""}],"id":"ITEM-1","issued":{"date-parts":[["2011"]]},"publisher":"London: Mountain View-Toronto","title":"Health Promotion Planning An Educational and Environmental Approach","type":"book"},"uris":["http://www.mendeley.com/documents/?uuid=9ae18a3c-e32a-46ba-860c-8ccd45447df7"]}],"mendeley":{"formattedCitation":"(Green, 2011)","manualFormatting":"Green (2011)","plainTextFormattedCitation":"(Green, 2011)","previouslyFormattedCitation":"(Green, 2011)"},"properties":{"noteIndex":0},"schema":"https://github.com/citation-style-language/schema/raw/master/csl-citation.json"}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Green (2011) </w:t>
      </w:r>
      <w:r w:rsidRPr="00BB1BE6">
        <w:rPr>
          <w:rFonts w:ascii="Times New Roman" w:hAnsi="Times New Roman"/>
          <w:sz w:val="24"/>
          <w:szCs w:val="24"/>
        </w:rPr>
        <w:fldChar w:fldCharType="end"/>
      </w:r>
      <w:r w:rsidRPr="00BB1BE6">
        <w:rPr>
          <w:rFonts w:ascii="Times New Roman" w:hAnsi="Times New Roman"/>
          <w:sz w:val="24"/>
          <w:szCs w:val="24"/>
        </w:rPr>
        <w:t>the supporting factors for a person's desire to utilize services include distance and ease of obtaining health services. Various things that can be obstacles for someone to access health services such as roads with poor conditions, long distances and difficulty in accessing service facilities can make people reluctant to utilize health services in their area. The use of health services by people who have homes far from the Puskesmas still utilize health services because there are no other health service options in the area.</w:t>
      </w:r>
    </w:p>
    <w:p w14:paraId="29FBA525" w14:textId="77777777" w:rsidR="00BB1BE6" w:rsidRPr="00BB1BE6" w:rsidRDefault="00000000" w:rsidP="00891096">
      <w:pPr>
        <w:spacing w:after="0" w:line="360" w:lineRule="auto"/>
        <w:ind w:firstLine="720"/>
        <w:jc w:val="both"/>
        <w:rPr>
          <w:rFonts w:ascii="Times New Roman" w:hAnsi="Times New Roman"/>
          <w:sz w:val="24"/>
          <w:szCs w:val="24"/>
        </w:rPr>
      </w:pPr>
      <w:r w:rsidRPr="00BB1BE6">
        <w:rPr>
          <w:rFonts w:ascii="Times New Roman" w:hAnsi="Times New Roman"/>
          <w:sz w:val="24"/>
          <w:szCs w:val="24"/>
        </w:rPr>
        <w:t>Based on the research results, it was found that the majority of PLHIV have a long distance from home to the Health Center. The location where ARV drugs are taken far from home is chosen by PLHIV so that the surrounding environment does not know that they have HIV. However, PLHIV were found to be non-compliant with ARV treatment, this is an obstacle for PLHIV to take ARV drugs on time. The long distance makes PLHIV lazy to return to take ARV drugs, not to mention the long queues at the Health Center so PLHIV need a long time to wait and also a long time to get to the Health Center. Several times PLHIV were advised to take drugs at the Health Center closest to home, but PLHIV did not want to because they were afraid that their HIV status would be known by neighbors, family and even friends.</w:t>
      </w:r>
    </w:p>
    <w:p w14:paraId="35FB4905" w14:textId="77777777" w:rsidR="005C3B46" w:rsidRPr="00BB1BE6" w:rsidRDefault="00000000" w:rsidP="00BB1BE6">
      <w:pPr>
        <w:pStyle w:val="ListParagraph"/>
        <w:numPr>
          <w:ilvl w:val="0"/>
          <w:numId w:val="135"/>
        </w:numPr>
        <w:rPr>
          <w:rFonts w:eastAsia="Times New Roman"/>
          <w:b/>
          <w:bCs/>
          <w:szCs w:val="24"/>
        </w:rPr>
      </w:pPr>
      <w:r>
        <w:rPr>
          <w:rFonts w:eastAsia="Times New Roman"/>
          <w:b/>
          <w:bCs/>
          <w:szCs w:val="24"/>
        </w:rPr>
        <w:t>Factor of ARV Side Effects with ARV Treatment Adherence</w:t>
      </w:r>
    </w:p>
    <w:p w14:paraId="042D10B9" w14:textId="77777777" w:rsidR="00BB1BE6" w:rsidRPr="00BB1BE6" w:rsidRDefault="00000000" w:rsidP="00BB1BE6">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ARV drugs themselves were discovered in 1996 and have successfully reduced mortality rates by 80-84% in developing countries. PLWHA who consume ARV drugs will reduce transmission to heterosexual partners by 92%, but several factors inhibit compliance in consuming ARV drugs, including side effects of drugs that will be experienced by PLWHA, such as nausea, fever, rashes on the skin, like a drunk person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{"citationItems":[{"id":"ITEM-1","itemData":{"author":[{"dropping-particle":"","family":"Sugiharti","given":"","non-dropping-particle":"","parse-names":false,"suffix":""}],"id":"ITEM-1","issued":{"date-parts":[["2012"]]},"publisher":"Litbangkes","title":"Gambaran kepatuhan ODHA dalam minum obat ARV di Kota Bandung Tahun 2012","type":"book"},"uris":["http://www.mendeley.com/documents/?uuid=5c28acfb-9755-4152-9fa3-987ba9635f55"]}],"mendeley":{"formattedCitation":"(Sugiharti, 2012)","plainTextFormattedCitation":"(Sugiharti, 2012)","previouslyFormattedCitation":"(Sugiharti, 2012)"},"properties":{"noteIndex":0},"schema":"https://github.com/citation-style-language/schema/raw/master/csl-citation.json"}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(Sugiharti, 2012)</w:t>
      </w:r>
      <w:r w:rsidRPr="00BB1BE6">
        <w:rPr>
          <w:rFonts w:ascii="Times New Roman" w:hAnsi="Times New Roman"/>
          <w:sz w:val="24"/>
          <w:szCs w:val="24"/>
        </w:rPr>
        <w:fldChar w:fldCharType="end"/>
      </w:r>
      <w:r w:rsidRPr="00BB1BE6">
        <w:rPr>
          <w:rFonts w:ascii="Times New Roman" w:hAnsi="Times New Roman"/>
          <w:sz w:val="24"/>
          <w:szCs w:val="24"/>
        </w:rPr>
        <w:t>. Non-</w:t>
      </w:r>
      <w:r w:rsidRPr="00BB1BE6">
        <w:rPr>
          <w:rFonts w:ascii="Times New Roman" w:hAnsi="Times New Roman"/>
          <w:sz w:val="24"/>
          <w:szCs w:val="24"/>
        </w:rPr>
        <w:lastRenderedPageBreak/>
        <w:t xml:space="preserve">compliance in undergoing </w:t>
      </w:r>
      <w:r w:rsidRPr="00BB1BE6">
        <w:rPr>
          <w:rFonts w:ascii="Times New Roman" w:hAnsi="Times New Roman"/>
          <w:i/>
          <w:iCs/>
          <w:sz w:val="24"/>
          <w:szCs w:val="24"/>
        </w:rPr>
        <w:t xml:space="preserve">antiretroviral therapy </w:t>
      </w:r>
      <w:r w:rsidRPr="00BB1BE6">
        <w:rPr>
          <w:rFonts w:ascii="Times New Roman" w:hAnsi="Times New Roman"/>
          <w:sz w:val="24"/>
          <w:szCs w:val="24"/>
        </w:rPr>
        <w:t xml:space="preserve">(ART) will reduce the effectiveness of antiretroviral drugs (ARVs) and will increase HIV resistance in the body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Djoerban","given":"Z","non-dropping-particle":"","parse-names":false,"suffix":""},{"dropping-particle":"","family":"Djauzi","given":"S","non-dropping-particle":"","parse-names":false,"suffix":""}],"id":"ITEM-1","issued":{"date-parts":[["2014"]]},"publisher":"akarta: Interna Publishing","title":"Buku ajar ilmu penyakit dalam HIV di Indonesia","type":"book"},"uris":["http://www.mendeley.com/documents/?uuid=9843c809-a57f-431b-a654-39c72aefd75d"]}],"mendeley":{"formattedCitation":"(Djoerban &amp; Djauzi, 2014)","plainTextFormattedCitation":"(Djoerban &amp; Djauzi, 2014)","previouslyFormattedCitation":"(Djoerban &amp; Djauzi, 2014)"},"properties":{"noteIndex":0},"schema":"https://github.com/citation-style-language/schema/raw/master/csl-citation.json"}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(Djoerban &amp; Djauzi, 2014)</w:t>
      </w:r>
      <w:r w:rsidRPr="00BB1BE6">
        <w:rPr>
          <w:rFonts w:ascii="Times New Roman" w:hAnsi="Times New Roman"/>
          <w:sz w:val="24"/>
          <w:szCs w:val="24"/>
        </w:rPr>
        <w:fldChar w:fldCharType="end"/>
      </w:r>
      <w:r w:rsidRPr="00BB1BE6">
        <w:rPr>
          <w:rFonts w:ascii="Times New Roman" w:hAnsi="Times New Roman"/>
          <w:sz w:val="24"/>
          <w:szCs w:val="24"/>
        </w:rPr>
        <w:t>.</w:t>
      </w:r>
    </w:p>
    <w:p w14:paraId="4FE73CC2" w14:textId="77777777" w:rsidR="00B85549" w:rsidRPr="00BB1BE6"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The results of the study found that PLHIV who experienced side effects from drugs tended to be non-compliant with treatment. This is because PLHIV feel uncomfortable with the side effects they experience. Most patients cannot stand the side effects they experience due to taking drugs at the beginning of therapy.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{"citationItems":[{"id":"ITEM-1","itemData":{"DOI":"10.26630/jk.v12i3.2869","ISSN":"2086-7751","abstract":"&lt;p&gt;Antiretroviral treatment side-effects and patient compliance with medical instructions continue to be a growing challenge for HIV/AIDS patients. Arv therapy has resulted in a substantial intervention that has been successful in preventing transmission and opportunistic infection. The main objective of this study was to analyze the association between side-effects of ARV therapy and medication adherence as well as another potential confounding such as opportunistic infection, family support, stress level, knowledge of ARV, marital status, and occupation. This study is a quantitative approach by using cross-sectional methods. A total of 244 respondents from 1.180 patients with confirmed HIV registered in the Care Support and Treatment (CST) service and Sriwijaya Community in the City of Palembang to respond to the survey. Non-random sampling was used to collect the samples. As the result, the majority of the respondents were male (84,43 %), ≥30 years old (57,4%), and secondary school graduates (52%). After adjusting with stress and opportunistic infection variable, a Multivariate regression analysis revealed a positive relationship between side effects and medication adherence (p-value of 0,041; 0,05), OR Adj 2,131 (1,190-4,988). PLHV who had adverse effects had a 2.131 times worse adherence rate than those who did not. In conclusion, medication adherence must be greatly improved in light of therapeutic side effects, stress levels, and opportunistic infection.&lt;/p&gt;","author":[{"dropping-particle":"","family":"Sitorus","given":"Rico Januar","non-dropping-particle":"","parse-names":false,"suffix":""},{"dropping-particle":"","family":"Novrikasari","given":"Novrikasari","non-dropping-particle":"","parse-names":false,"suffix":""},{"dropping-particle":"","family":"Syakurah","given":"Rizma Adliah","non-dropping-particle":"","parse-names":false,"suffix":""},{"dropping-particle":"","family":"Natalia","given":"Merry","non-dropping-particle":"","parse-names":false,"suffix":""}],"container-title":"Jurnal Kesehatan","id":"ITEM-1","issue":"3","issued":{"date-parts":[["2021"]]},"page":"389","title":"Efek Samping Terapi Antiretroviral dan Kepatuhan Berobat Penderita HIV/AIDS","type":"article-journal","volume":"12"},"uris":["http://www.mendeley.com/documents/?uuid=ea807b24-7298-4288-84a8-8690271e63a9"]}],"mendeley":{"formattedCitation":"(Sitorus et al., 2021)","manualFormatting":"Sitorus (2021)","plainTextFormattedCitation":"(Sitorus et al., 2021)","previouslyFormattedCitation":"(Sitorus et al., 2021)"},"properties":{"noteIndex":0},"schema":"https://github.com/citation-style-language/schema/raw/master/csl-citation.json"}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Sitorus (2021) </w:t>
      </w:r>
      <w:r w:rsidRPr="00BB1BE6">
        <w:rPr>
          <w:rFonts w:ascii="Times New Roman" w:hAnsi="Times New Roman"/>
          <w:sz w:val="24"/>
          <w:szCs w:val="24"/>
        </w:rPr>
        <w:fldChar w:fldCharType="end"/>
      </w:r>
      <w:r w:rsidRPr="00BB1BE6">
        <w:rPr>
          <w:rFonts w:ascii="Times New Roman" w:hAnsi="Times New Roman"/>
          <w:sz w:val="24"/>
          <w:szCs w:val="24"/>
        </w:rPr>
        <w:t>stated that PLHIV who undergo this treatment face a big challenge regarding the side effects they will receive. Patients who have received ARV therapy generally suffer from side effects.</w:t>
      </w:r>
    </w:p>
    <w:p w14:paraId="7512B71D" w14:textId="77777777" w:rsidR="00B85549" w:rsidRPr="00BB1BE6"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PLHIV feel that ARV drugs do not cure but worsen their illness because of the side effects that arise after taking ARV drugs. The side effects that arise due to drug reactions in the body make patients misunderstand the usefulness of ARV drugs. In line with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{"citationItems":[{"id":"ITEM-1","itemData":{"author":[{"dropping-particle":"","family":"Tadesse","given":"W. T","non-dropping-particle":"","parse-names":false,"suffix":""},{"dropping-particle":"","family":"Mekonnen","given":"A. B","non-dropping-particle":"","parse-names":false,"suffix":""},{"dropping-particle":"","family":"Tesfaye","given":"W.","non-dropping-particle":"","parse-names":false,"suffix":""},{"dropping-particle":"","family":"H","given":"","non-dropping-particle":"","parse-names":false,"suffix":""},{"dropping-particle":"","family":"Tadesse","given":"Y. T","non-dropping-particle":"","parse-names":false,"suffix":""}],"container-title":"BMC Pharmacology and Toxicology","id":"ITEM-1","issue":"1","issued":{"date-parts":[["2014"]]},"page":"1-9","title":"Self-reported adverse drug reactions and their influence on highly active antiretroviral therapy in HIV infected patients: a cross sectional study","type":"article-journal","volume":"15"},"uris":["http://www.mendeley.com/documents/?uuid=2d3986c7-65c5-4aa5-b7d6-224582a3afd9"]}],"mendeley":{"formattedCitation":"(Tadesse et al., 2014)","manualFormatting":"Tadesse (2014)","plainTextFormattedCitation":"(Tadesse et al., 2014)","previouslyFormattedCitation":"(Tadesse et al., 2014)"},"properties":{"noteIndex":0},"schema":"https://github.com/citation-style-language/schema/raw/master/csl-citation.json"}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Tadesse (2014) </w:t>
      </w:r>
      <w:r w:rsidRPr="00BB1BE6">
        <w:rPr>
          <w:rFonts w:ascii="Times New Roman" w:hAnsi="Times New Roman"/>
          <w:sz w:val="24"/>
          <w:szCs w:val="24"/>
        </w:rPr>
        <w:fldChar w:fldCharType="end"/>
      </w:r>
      <w:r w:rsidRPr="00BB1BE6">
        <w:rPr>
          <w:rFonts w:ascii="Times New Roman" w:hAnsi="Times New Roman"/>
          <w:sz w:val="24"/>
          <w:szCs w:val="24"/>
        </w:rPr>
        <w:t>who stated that as a result, HIV patients feel that the drug increases their body pain.</w:t>
      </w:r>
    </w:p>
    <w:p w14:paraId="6A07CF2A" w14:textId="77777777" w:rsidR="00B85549" w:rsidRPr="00BB1BE6"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sz w:val="24"/>
          <w:szCs w:val="24"/>
        </w:rPr>
        <w:t>Then, side effects will also be felt in the first 6-12 months of treatment. In line with research by an expert in Nigeria who revealed that side effects of drugs are more likely to occur in patients undergoing antiretrovirals in the first six months of treatment, namely 6-12 months and 12-24 months compared to those who have been on antiretroviral therapy for a long time</w:t>
      </w:r>
      <w:r w:rsidR="00BB1BE6" w:rsidRPr="00BB1BE6">
        <w:rPr>
          <w:rFonts w:ascii="Times New Roman" w:hAnsi="Times New Roman"/>
          <w:sz w:val="24"/>
          <w:szCs w:val="24"/>
        </w:rPr>
        <w:t xml:space="preserve">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{"citationItems":[{"id":"ITEM-1","itemData":{"ISSN":"2549-8134","abstract":"Berhasil tidaknya pengobatan ARV melalui keadaan viral load dapat ditekan maka bisa membuat \npeningkatan status imun pasien HIV dan membuat kematian karena infeksi oportunistik semakin \nberkurang (Karyadi TH, 2017). Merujuk Tingkatan pengambilan  obat ARV tampak beberapa yang tidak \ntepat waktu yakni melebihi batas pengambilan obat. Hal itu tampak berdasarkan tingkatan kedatangan \nODHA mengambil obat di setiap bulan. Tujuan atas penelitian ini ialah diketahui Faktor Yang \nMempengaruhi Kepatuhan Minum Obat ARV Pasien Rawat Jalan Di RSUD Dr. H Abdul Moeloek \nProvinsi Lampung. Studi ini memakai rancangan penelitian cross sectional study. Populasinya \nmencakup keseluruhan pasien HIV rawat jalan yang memperoleh ARV Di RSUD Dr. H Abdul Moeloek \nProvinsi Lampung sejumlah 479 orang, sampel 139 pasien.Data diperoleh memakai kuesioner yang \nsudah di uji validitas r tabel (0,0468) dan realibilitas &gt;0,6 , lalu sebelum diberikan ke responden \ndiberikan informant consent untuk persetujuan pengisian kuisioner oleh responden, analisa data \nmenggunakan uji regresi logistik. Penelitian yang dihasilkan memperlihat Tidak dijumpai hubungan \nusia, jenis kelamin, pendidikan dan lama pengobatan dengan Kepatuhan Minum Obat ARV. Ada \nhubungan pengetahuan, sikap, dukungan keluarga, motivasi Dengan Kepatuhan Minum Obat ARV \nPasien HIV Rawat Jalan di RSUD Dr. H Abdul Moeloek Provinsi Lampung. Sikap merupakan factor  \ndominan yang mempunyai hubungan dengan Kepatuhan Minum Obat ARV.","author":[{"dropping-particle":"","family":"Isnaini","given":"Sri Ari","non-dropping-particle":"","parse-names":false,"suffix":""},{"dropping-particle":"","family":"Karyus","given":"Aila","non-dropping-particle":"","parse-names":false,"suffix":""},{"dropping-particle":"","family":"Setiaji","given":"Bambang","non-dropping-particle":"","parse-names":false,"suffix":""},{"dropping-particle":"","family":"Pramudho","given":"Kodrat","non-dropping-particle":"","parse-names":false,"suffix":""},{"dropping-particle":"","family":"Budiati","given":"Endang","non-dropping-particle":"","parse-names":false,"suffix":""}],"container-title":"Jurnal Ilmiah Permas: Jurnal Ilmiah STIKES Kendal","id":"ITEM-1","issue":"4","issued":{"date-parts":[["2023"]]},"page":"1577-1586","title":"Faktor yang Berhubungan dengan Kepatuhan Minum Obat ARV Pasien HIV Rawat Jalan","type":"article-journal","volume":"13"},"uris":["http://www.mendeley.com/documents/?uuid=948decc8-b114-40b8-aee5-e0d8e3a52b87"]}],"mendeley":{"formattedCitation":"(Isnaini et al., 2023)","plainTextFormattedCitation":"(Isnaini et al., 2023)","previouslyFormattedCitation":"(Isnaini et al., 2023)"},"properties":{"noteIndex":0},"schema":"https://github.com/citation-style-language/schema/raw/master/csl-citation.json"}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(Isnaini et al., 2023)</w:t>
      </w:r>
      <w:r w:rsidR="00BB1BE6" w:rsidRPr="00BB1BE6">
        <w:rPr>
          <w:rFonts w:ascii="Times New Roman" w:hAnsi="Times New Roman"/>
          <w:sz w:val="24"/>
          <w:szCs w:val="24"/>
        </w:rPr>
        <w:fldChar w:fldCharType="end"/>
      </w:r>
      <w:r w:rsidR="00BB1BE6" w:rsidRPr="00BB1BE6">
        <w:rPr>
          <w:rFonts w:ascii="Times New Roman" w:hAnsi="Times New Roman"/>
          <w:sz w:val="24"/>
          <w:szCs w:val="24"/>
        </w:rPr>
        <w:t xml:space="preserve">. </w:t>
      </w:r>
      <w:r w:rsidRPr="00BB1BE6">
        <w:rPr>
          <w:rFonts w:ascii="Times New Roman" w:hAnsi="Times New Roman"/>
          <w:sz w:val="24"/>
          <w:szCs w:val="24"/>
        </w:rPr>
        <w:t xml:space="preserve">Most PLHIV at Teladan Health Center cannot stand the side effects felt due to taking drugs at the beginning of therapy.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{"citationItems":[{"id":"ITEM-1","itemData":{"author":[{"dropping-particle":"","family":"Tadesse","given":"W. T","non-dropping-particle":"","parse-names":false,"suffix":""},{"dropping-particle":"","family":"Mekonnen","given":"A. B","non-dropping-particle":"","parse-names":false,"suffix":""},{"dropping-particle":"","family":"Tesfaye","given":"W.","non-dropping-particle":"","parse-names":false,"suffix":""},{"dropping-particle":"","family":"H","given":"","non-dropping-particle":"","parse-names":false,"suffix":""},{"dropping-particle":"","family":"Tadesse","given":"Y. T","non-dropping-particle":"","parse-names":false,"suffix":""}],"container-title":"BMC Pharmacology and Toxicology","id":"ITEM-1","issue":"1","issued":{"date-parts":[["2014"]]},"page":"1-9","title":"Self-reported adverse drug reactions and their influence on highly active antiretroviral therapy in HIV infected patients: a cross sectional study","type":"article-journal","volume":"15"},"uris":["http://www.mendeley.com/documents/?uuid=2d3986c7-65c5-4aa5-b7d6-224582a3afd9"]}],"mendeley":{"formattedCitation":"(Tadesse et al., 2014)","manualFormatting":"Tadesse (2014)","plainTextFormattedCitation":"(Tadesse et al., 2014)","previouslyFormattedCitation":"(Tadesse et al., 2014)"},"properties":{"noteIndex":0},"schema":"https://github.com/citation-style-language/schema/raw/master/csl-citation.json"}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Tadesse (2014) </w:t>
      </w:r>
      <w:r w:rsidRPr="00BB1BE6">
        <w:rPr>
          <w:rFonts w:ascii="Times New Roman" w:hAnsi="Times New Roman"/>
          <w:sz w:val="24"/>
          <w:szCs w:val="24"/>
        </w:rPr>
        <w:fldChar w:fldCharType="end"/>
      </w:r>
      <w:r w:rsidRPr="00BB1BE6">
        <w:rPr>
          <w:rFonts w:ascii="Times New Roman" w:hAnsi="Times New Roman"/>
          <w:sz w:val="24"/>
          <w:szCs w:val="24"/>
        </w:rPr>
        <w:t>stated that this is what makes sufferers stop therapy in the first year due to side effects of drugs and sufferers do not take the recommended dose because they are afraid of the side effects caused by ARVs.</w:t>
      </w:r>
    </w:p>
    <w:p w14:paraId="48A3735F" w14:textId="77777777" w:rsidR="00C745CA"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sz w:val="24"/>
          <w:szCs w:val="24"/>
        </w:rPr>
        <w:t>The side effects felt vary depending on the type of antiretroviral drug consumed. The occurrence of side effects is usually a medical reason to change ARV drugs for patients. Although each sufferer will show different side effects, the side effects felt are disturbing for a fairly long period. When compared to the general population, the probability of PLHIV patients experiencing side effects from drugs is greater</w:t>
      </w:r>
      <w:r w:rsidR="00BB1BE6" w:rsidRPr="00BB1BE6">
        <w:rPr>
          <w:rFonts w:ascii="Times New Roman" w:hAnsi="Times New Roman"/>
          <w:sz w:val="24"/>
          <w:szCs w:val="24"/>
        </w:rPr>
        <w:t xml:space="preserve"> </w:t>
      </w:r>
      <w:r w:rsidR="00BB1BE6" w:rsidRPr="00BB1BE6">
        <w:rPr>
          <w:rFonts w:ascii="Times New Roman" w:hAnsi="Times New Roman"/>
          <w:sz w:val="24"/>
          <w:szCs w:val="24"/>
        </w:rPr>
        <w:fldChar w:fldCharType="begin" w:fldLock="1"/>
      </w:r>
      <w:r w:rsidR="00063EDF">
        <w:rPr>
          <w:rFonts w:ascii="Times New Roman" w:hAnsi="Times New Roman"/>
          <w:sz w:val="24"/>
          <w:szCs w:val="24"/>
        </w:rPr>
        <w:instrText>ADDIN CSL_CITATION {"citationItems":[{"id":"ITEM-1","itemData":{"DOI":"10.21776/ub.pji.2021.006.02.8","abstract":"HIV or Human Immunodeficiency Virus is one of the causes of AIDS ( Acquired Immunodeficiency Syndrome) that is a disease that attacks the body's immunity. One therapy for treating HIV/AIDS is with antiretroviral therapy. In antiretroviral therapy high adherence is needed at least 95% of the dose should not be forgotten to achieve desired virological suppression. One factor affecting compliance is the side effects of ARV drugs that appear in ODHA patients undergoing antiretroviral therapy. This study aims at knowing the relationship of the level of drug side effects to the level of compliance in the treatment of ARVs in ODHA patients. This research uses cross-sectional in ODHA patients in Puskesmas Dinoyo, Malang City. The results of the study were found that the level of ODHA patient drug side effects at the Puskesmas Dinoyo VCT Clinic, the ODHA patient who did not experience side effects, was 5.8% , side effects a little 21.3%, moderate side effects 21.2% and high side effects 51.8%. Compliance with taking ODHA patient medication at the VCT Clinic Puskesmas Dinoyo patients with low adherence of 1.2%, moderate compliance 69.4% and high compliance 29.4%. There is no significant relationship between the level of side effects of ARV drugs in ODHA patients with the level of compliance with ARV drug use with values p- the value obtained is 0.412.","author":[{"dropping-particle":"","family":"Sari","given":"Aisha Maulidya","non-dropping-particle":"","parse-names":false,"suffix":""},{"dropping-particle":"","family":"Hidayati","given":"Ika Ratna","non-dropping-particle":"","parse-names":false,"suffix":""},{"dropping-particle":"","family":"Atmadani","given":"Rizka Novia","non-dropping-particle":"","parse-names":false,"suffix":""}],"container-title":"Pharmaceutical Journal of Indonesia","id":"ITEM-1","issue":"2","issued":{"date-parts":[["2021"]]},"page":"125-129","title":"Hubungan Tingkat Efek Samping Obat ARV Pada Pasien ODHA terhadap Tingkat Kepatuhan Penggunaan Obat ARV","type":"article-journal","volume":"6"},"uris":["http://www.mendeley.com/documents/?uuid=bc05ca9c-107c-45be-b1c3-ba959b5efad8"]}],"mendeley":{"formattedCitation":"(Sari et al., 2021)","manualFormatting":"(Sari et al., 2021)","plainTextFormattedCitation":"(Sari et al., 2021)","previouslyFormattedCitation":"(Sari et al., 2021)"},"properties":{"noteIndex":0},"schema":"https://github.com/citation-style-language/schema/raw/master/csl-citation.json"}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(Sari et al., 2021)</w:t>
      </w:r>
      <w:r w:rsidR="00BB1BE6" w:rsidRPr="00BB1BE6">
        <w:rPr>
          <w:rFonts w:ascii="Times New Roman" w:hAnsi="Times New Roman"/>
          <w:sz w:val="24"/>
          <w:szCs w:val="24"/>
        </w:rPr>
        <w:fldChar w:fldCharType="end"/>
      </w:r>
      <w:r w:rsidR="00BB1BE6" w:rsidRPr="00BB1BE6">
        <w:rPr>
          <w:rFonts w:ascii="Times New Roman" w:hAnsi="Times New Roman"/>
          <w:sz w:val="24"/>
          <w:szCs w:val="24"/>
        </w:rPr>
        <w:t xml:space="preserve">. </w:t>
      </w:r>
      <w:r w:rsidRPr="00BB1BE6">
        <w:rPr>
          <w:rFonts w:ascii="Times New Roman" w:hAnsi="Times New Roman"/>
          <w:sz w:val="24"/>
          <w:szCs w:val="24"/>
        </w:rPr>
        <w:t>The role of nurses is very important in providing counselling and health education about ARV side effects and their treatment, the importance of compliance, drug interactions, and everything related to ARV treatment. An equally important role is to regularly monitor patients for early detection of ARV side effects and to be able to immediately deal with side effects that arise together with doctors other health workers and the patients themselves</w:t>
      </w:r>
      <w:r w:rsidR="00BB1BE6" w:rsidRPr="00BB1BE6">
        <w:rPr>
          <w:rFonts w:ascii="Times New Roman" w:hAnsi="Times New Roman"/>
          <w:sz w:val="24"/>
          <w:szCs w:val="24"/>
        </w:rPr>
        <w:t>.</w:t>
      </w:r>
    </w:p>
    <w:p w14:paraId="418DD9AE" w14:textId="77777777" w:rsidR="003E275F" w:rsidRDefault="003E275F" w:rsidP="00B85549">
      <w:pPr>
        <w:spacing w:after="0" w:line="360" w:lineRule="auto"/>
        <w:ind w:firstLine="720"/>
        <w:jc w:val="both"/>
        <w:rPr>
          <w:rFonts w:ascii="Times New Roman" w:hAnsi="Times New Roman"/>
          <w:sz w:val="24"/>
          <w:szCs w:val="24"/>
        </w:rPr>
      </w:pPr>
    </w:p>
    <w:p w14:paraId="79E4BDB3" w14:textId="77777777" w:rsidR="003E275F" w:rsidRPr="00BB1BE6" w:rsidRDefault="003E275F" w:rsidP="00B85549">
      <w:pPr>
        <w:spacing w:after="0" w:line="360" w:lineRule="auto"/>
        <w:ind w:firstLine="720"/>
        <w:jc w:val="both"/>
        <w:rPr>
          <w:rFonts w:ascii="Times New Roman" w:hAnsi="Times New Roman"/>
          <w:sz w:val="24"/>
          <w:szCs w:val="24"/>
        </w:rPr>
      </w:pPr>
    </w:p>
    <w:p w14:paraId="574E85E5" w14:textId="77777777" w:rsidR="005C3B46" w:rsidRPr="00BB1BE6" w:rsidRDefault="00000000" w:rsidP="00BB1BE6">
      <w:pPr>
        <w:pStyle w:val="ListParagraph"/>
        <w:numPr>
          <w:ilvl w:val="0"/>
          <w:numId w:val="135"/>
        </w:numPr>
        <w:rPr>
          <w:rFonts w:eastAsia="Times New Roman"/>
          <w:b/>
          <w:bCs/>
          <w:szCs w:val="24"/>
        </w:rPr>
      </w:pPr>
      <w:r>
        <w:rPr>
          <w:rFonts w:eastAsia="Times New Roman"/>
          <w:b/>
          <w:bCs/>
          <w:szCs w:val="24"/>
        </w:rPr>
        <w:lastRenderedPageBreak/>
        <w:t>Stigma Factor with ARV Treatment Adherence</w:t>
      </w:r>
    </w:p>
    <w:p w14:paraId="7A73846B" w14:textId="77777777" w:rsidR="00063EDF" w:rsidRDefault="00000000" w:rsidP="00063EDF">
      <w:pPr>
        <w:spacing w:after="0" w:line="360" w:lineRule="auto"/>
        <w:ind w:firstLine="720"/>
        <w:jc w:val="both"/>
        <w:rPr>
          <w:rFonts w:ascii="Times New Roman" w:hAnsi="Times New Roman"/>
          <w:sz w:val="24"/>
          <w:szCs w:val="24"/>
        </w:rPr>
      </w:pPr>
      <w:r w:rsidRPr="00BB1BE6">
        <w:rPr>
          <w:rFonts w:ascii="Times New Roman" w:hAnsi="Times New Roman"/>
          <w:sz w:val="24"/>
          <w:szCs w:val="24"/>
        </w:rPr>
        <w:t>In today's society, a major challenge faced by patients with HIV infection in addition to the development of the disease that affects their health is the thick stigma of society regarding the disease and its sufferers. Stigma regarding HIV/AIDS patients means a deviant attitude and/or based on certain beliefs towards HIV/AIDS patients and disease that grows in society so they also believe that groups of patients with HIV infection are socially unacceptable</w:t>
      </w:r>
      <w:r>
        <w:rPr>
          <w:rFonts w:ascii="Times New Roman" w:hAnsi="Times New Roman"/>
          <w:sz w:val="24"/>
          <w:szCs w:val="24"/>
        </w:rPr>
        <w:t xml:space="preserve">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author":[{"dropping-particle":"","family":"Wayan","given":"Ni","non-dropping-particle":"","parse-names":false,"suffix":""},{"dropping-particle":"","family":"Wijaya","given":"Puspa","non-dropping-particle":"","parse-names":false,"suffix":""}],"id":"ITEM-1","issue":"2","issued":{"date-parts":[["2024"]]},"title":"Faktor Predisposisi Stigma dan Diskriminasi serta Upaya Peningkatan Kualitas Hidup Pasien terdiagnosis HIV / AIDS","type":"article-journal","volume":"3"},"uris":["http://www.mendeley.com/documents/?uuid=681f63b6-910c-4462-8fc2-5f5e243d1032"]}],"mendeley":{"formattedCitation":"(Wayan &amp; Wijaya, 2024)","plainTextFormattedCitation":"(Wayan &amp; Wijaya, 2024)","previouslyFormattedCitation":"(Wayan &amp; Wijaya, 2024)"},"properties":{"noteIndex":0},"schema":"https://github.com/citation-style-language/schema/raw/master/csl-citation.json"}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(Wayan &amp; Wijaya, 2024)</w:t>
      </w:r>
      <w:r w:rsidR="00BB1BE6" w:rsidRPr="00BB1BE6">
        <w:rPr>
          <w:rFonts w:ascii="Times New Roman" w:hAnsi="Times New Roman"/>
          <w:sz w:val="24"/>
          <w:szCs w:val="24"/>
        </w:rPr>
        <w:fldChar w:fldCharType="end"/>
      </w:r>
      <w:r w:rsidR="00BB1BE6" w:rsidRPr="00BB1BE6">
        <w:rPr>
          <w:rFonts w:ascii="Times New Roman" w:hAnsi="Times New Roman"/>
          <w:sz w:val="24"/>
          <w:szCs w:val="24"/>
        </w:rPr>
        <w:t>.</w:t>
      </w:r>
    </w:p>
    <w:p w14:paraId="3CAC0218" w14:textId="77777777" w:rsidR="00B85549" w:rsidRPr="00063EDF"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color w:val="000000" w:themeColor="text1"/>
          <w:sz w:val="24"/>
          <w:szCs w:val="24"/>
        </w:rPr>
        <w:t xml:space="preserve">The results of the study found that the majority of PLHIV at Teladan Medan Health Center had experienced stigma and were not compliant with ARV treatment. Stigma and discrimination against patients diagnosed with HIV occur in various aspects of daily life. In line with </w:t>
      </w:r>
      <w:r w:rsidRPr="00BB1BE6">
        <w:rPr>
          <w:rFonts w:ascii="Times New Roman" w:hAnsi="Times New Roman"/>
          <w:color w:val="000000" w:themeColor="text1"/>
          <w:sz w:val="24"/>
          <w:szCs w:val="24"/>
        </w:rPr>
        <w:fldChar w:fldCharType="begin" w:fldLock="1"/>
      </w:r>
      <w:r w:rsidRPr="00BB1BE6">
        <w:rPr>
          <w:rFonts w:ascii="Times New Roman" w:hAnsi="Times New Roman"/>
          <w:color w:val="000000" w:themeColor="text1"/>
          <w:sz w:val="24"/>
          <w:szCs w:val="24"/>
        </w:rPr>
        <w:instrText>ADDIN CSL_CITATION {"citationItems":[{"id":"ITEM-1","itemData":{"author":[{"dropping-particle":"","family":"Fauk","given":"N. K","non-dropping-particle":"","parse-names":false,"suffix":""},{"dropping-particle":"","family":"Ward","given":"P. R","non-dropping-particle":"","parse-names":false,"suffix":""},{"dropping-particle":"","family":"Hawke","given":"K","non-dropping-particle":"","parse-names":false,"suffix":""},{"dropping-particle":"","family":"Mwanri","given":"L","non-dropping-particle":"","parse-names":false,"suffix":""}],"container-title":"Front Med","id":"ITEM-1","issued":{"date-parts":[["2021"]]},"title":"HIV Stigma and Discrimination: Perspectives and Personal Experiences of Healthcare Providers in Yogyakarta and Belu, Indonesia","type":"article-journal"},"uris":["http://www.mendeley.com/documents/?uuid=a4a930d0-fd02-41e2-9671-4b991e3f2ca3"]}],"mendeley":{"formattedCitation":"(Fauk et al., 2021)","manualFormatting":"Fauk (2021)","plainTextFormattedCitation":"(Fauk et al., 2021)","previouslyFormattedCitation":"(Fauk et al., 2021)"},"properties":{"noteIndex":0},"schema":"https://github.com/citation-style-language/schema/raw/master/csl-citation.json"}</w:instrText>
      </w:r>
      <w:r w:rsidRPr="00BB1BE6">
        <w:rPr>
          <w:rFonts w:ascii="Times New Roman" w:hAnsi="Times New Roman"/>
          <w:color w:val="000000" w:themeColor="text1"/>
          <w:sz w:val="24"/>
          <w:szCs w:val="24"/>
        </w:rPr>
        <w:fldChar w:fldCharType="separate"/>
      </w:r>
      <w:r w:rsidRPr="00BB1BE6">
        <w:rPr>
          <w:rFonts w:ascii="Times New Roman" w:hAnsi="Times New Roman"/>
          <w:noProof/>
          <w:color w:val="000000" w:themeColor="text1"/>
          <w:sz w:val="24"/>
          <w:szCs w:val="24"/>
        </w:rPr>
        <w:t>Fauk (2021)</w:t>
      </w:r>
      <w:r w:rsidRPr="00BB1BE6">
        <w:rPr>
          <w:rFonts w:ascii="Times New Roman" w:hAnsi="Times New Roman"/>
          <w:color w:val="000000" w:themeColor="text1"/>
          <w:sz w:val="24"/>
          <w:szCs w:val="24"/>
        </w:rPr>
        <w:fldChar w:fldCharType="end"/>
      </w:r>
      <w:r w:rsidRPr="00BB1BE6">
        <w:rPr>
          <w:rFonts w:ascii="Times New Roman" w:hAnsi="Times New Roman"/>
          <w:color w:val="000000" w:themeColor="text1"/>
          <w:sz w:val="24"/>
          <w:szCs w:val="24"/>
        </w:rPr>
        <w:t>, PLHIV experiences stigma and discrimination, this is due to a lack of knowledge about HIV, misperceptions about HIV transmission, excessive fear of transmission, and negative views that are generally attached to HIV patients.</w:t>
      </w:r>
    </w:p>
    <w:p w14:paraId="2DD92B10" w14:textId="77777777" w:rsidR="00BB1BE6" w:rsidRPr="00BB1BE6" w:rsidRDefault="00000000" w:rsidP="00B85549">
      <w:pPr>
        <w:spacing w:after="0" w:line="360" w:lineRule="auto"/>
        <w:ind w:firstLine="720"/>
        <w:jc w:val="both"/>
        <w:rPr>
          <w:rFonts w:ascii="Times New Roman" w:hAnsi="Times New Roman"/>
          <w:color w:val="000000" w:themeColor="text1"/>
          <w:sz w:val="24"/>
          <w:szCs w:val="24"/>
        </w:rPr>
      </w:pPr>
      <w:r w:rsidRPr="00BB1BE6">
        <w:rPr>
          <w:rFonts w:ascii="Times New Roman" w:hAnsi="Times New Roman"/>
          <w:sz w:val="24"/>
          <w:szCs w:val="24"/>
        </w:rPr>
        <w:t>Discrimination experienced by PLWHA makes them withdraw from their surroundings, and the stigmatization that develops in society regarding HIV and AIDS is a death sentence for them, thus limiting their freedom of movement in carrying out their previous activities. The events experienced make them cover up their identities. Stigmatization is the act of ostracizing someone for doing something shameful or deviating from the social norms that apply in society</w:t>
      </w:r>
      <w:r w:rsidRPr="00BB1BE6">
        <w:rPr>
          <w:rFonts w:ascii="Times New Roman" w:hAnsi="Times New Roman"/>
          <w:bCs/>
          <w:sz w:val="24"/>
          <w:szCs w:val="24"/>
        </w:rPr>
        <w:t xml:space="preserve"> </w:t>
      </w:r>
      <w:r w:rsidRPr="00BB1BE6">
        <w:rPr>
          <w:rFonts w:ascii="Times New Roman" w:hAnsi="Times New Roman"/>
          <w:bCs/>
          <w:sz w:val="24"/>
          <w:szCs w:val="24"/>
        </w:rPr>
        <w:fldChar w:fldCharType="begin" w:fldLock="1"/>
      </w:r>
      <w:r w:rsidRPr="00BB1BE6">
        <w:rPr>
          <w:rFonts w:ascii="Times New Roman" w:hAnsi="Times New Roman"/>
          <w:bCs/>
          <w:sz w:val="24"/>
          <w:szCs w:val="24"/>
        </w:rPr>
        <w:instrText>ADDIN CSL_CITATION {"citationItems":[{"id":"ITEM-1","itemData":{"DOI":"10.33475/jikmh.v10i1.249","ISSN":"2252-9101","abstract":"Human immunodeficiency virus/Acquired immunodeficiency syndrome (HIV/AIDS) Is one of the worst pandemic, besides impact to the physical cause psikososial anciety.Until now it has not been found the drug therapy / the healer HIV / AIDS so as to cause odha feel down even apathetic, in addition condition self stigma (perceived stigma) in ODHA so can be lowered compliance drink ARV. The purpose of research carried out in peer support groups jombang care center ( kds jcc ) district jombang in general to drink in compliance ARV ODHA .In this research using analytic methods the cross sectional. Observasional respondents were 55 ODHA taken purposive approach based on techniques of sampling of 550 ODHA joined at KDS JCC and meet the criteria for inclusion and ekslusi. The self stigma measured with selected berger stigma scale and drink ARV measured by of the questionnaire was compliance drink a drug ( MMAS ). Data analyse using Somer’s test. the results of the study obtained as follows 61,8% Male ODHA respondent, 78,2% in age 26 year until 45 year, 43,6% Senior High Shool, 67,3% work, 45,5% had income levels under 1 million per month, 47,3%, married and 72,5% had diagnose HIV/AIDS in 1 until 5 years. Perceived stigma from the perception of living most enough as much as 74,5%. Compliance drink were any ARVS in ODHA 56,4% categorized as high compliance .There is a significant relation exists between / meaningful stigma to compliance drink were any ARVS (p=0,024 dan r= 0,276). Advice the strategy koping who focuses on the problem ( problem-focused coping strategies ) used odha is joining social support groups , open hiv status , counseling and improving the optimization of adherence to art is the joint responsibility of of the program , patients , health care providers , and family and community projects","author":[{"dropping-particle":"","family":"Daramatasia","given":"Wira","non-dropping-particle":"","parse-names":false,"suffix":""},{"dropping-particle":"","family":"Kurniyanti","given":"Mizam Ari","non-dropping-particle":"","parse-names":false,"suffix":""}],"container-title":"Jurnal Ilmiah Kesehatan Media Husada","id":"ITEM-1","issue":"1","issued":{"date-parts":[["2021"]]},"page":"42-51","title":"Hubungan Stigma Diri Dengan Kepatuhan Minum Obat Arv Pada Orang Dengan Hiv/Aids (Odha)","type":"article-journal","volume":"10"},"uris":["http://www.mendeley.com/documents/?uuid=df00e5dd-4c16-44a5-a8e7-609d6ac029f4"]}],"mendeley":{"formattedCitation":"(Daramatasia &amp; Kurniyanti, 2021)","plainTextFormattedCitation":"(Daramatasia &amp; Kurniyanti, 2021)","previouslyFormattedCitation":"(Daramatasia &amp; Kurniyanti, 2021)"},"properties":{"noteIndex":0},"schema":"https://github.com/citation-style-language/schema/raw/master/csl-citation.json"}</w:instrText>
      </w:r>
      <w:r w:rsidRPr="00BB1BE6">
        <w:rPr>
          <w:rFonts w:ascii="Times New Roman" w:hAnsi="Times New Roman"/>
          <w:bCs/>
          <w:sz w:val="24"/>
          <w:szCs w:val="24"/>
        </w:rPr>
        <w:fldChar w:fldCharType="separate"/>
      </w:r>
      <w:r w:rsidRPr="00BB1BE6">
        <w:rPr>
          <w:rFonts w:ascii="Times New Roman" w:hAnsi="Times New Roman"/>
          <w:bCs/>
          <w:noProof/>
          <w:sz w:val="24"/>
          <w:szCs w:val="24"/>
        </w:rPr>
        <w:t>(Daramatasia &amp; Kurniyanti, 2021)</w:t>
      </w:r>
      <w:r w:rsidRPr="00BB1BE6">
        <w:rPr>
          <w:rFonts w:ascii="Times New Roman" w:hAnsi="Times New Roman"/>
          <w:bCs/>
          <w:sz w:val="24"/>
          <w:szCs w:val="24"/>
        </w:rPr>
        <w:fldChar w:fldCharType="end"/>
      </w:r>
      <w:r w:rsidRPr="00BB1BE6">
        <w:rPr>
          <w:rFonts w:ascii="Times New Roman" w:hAnsi="Times New Roman"/>
          <w:bCs/>
          <w:sz w:val="24"/>
          <w:szCs w:val="24"/>
        </w:rPr>
        <w:t>.</w:t>
      </w:r>
    </w:p>
    <w:p w14:paraId="7F55BE34" w14:textId="77777777" w:rsidR="00B85549" w:rsidRPr="00BB1BE6" w:rsidRDefault="00000000" w:rsidP="00B85549">
      <w:pPr>
        <w:spacing w:after="0" w:line="360" w:lineRule="auto"/>
        <w:ind w:firstLine="720"/>
        <w:jc w:val="both"/>
        <w:rPr>
          <w:rFonts w:ascii="Times New Roman" w:hAnsi="Times New Roman"/>
          <w:color w:val="000000" w:themeColor="text1"/>
          <w:sz w:val="24"/>
          <w:szCs w:val="24"/>
        </w:rPr>
      </w:pPr>
      <w:r w:rsidRPr="00BB1BE6">
        <w:rPr>
          <w:rFonts w:ascii="Times New Roman" w:hAnsi="Times New Roman"/>
          <w:color w:val="000000" w:themeColor="text1"/>
          <w:sz w:val="24"/>
          <w:szCs w:val="24"/>
        </w:rPr>
        <w:t xml:space="preserve">Based on the research results, it was found that the majority of PLHIV did not disclose their disease status to their families or people around them because of the negative stigma about HIV which makes PLHIV discriminated against. In line with </w:t>
      </w:r>
      <w:r w:rsidRPr="00BB1BE6">
        <w:rPr>
          <w:rFonts w:ascii="Times New Roman" w:hAnsi="Times New Roman"/>
          <w:color w:val="000000" w:themeColor="text1"/>
          <w:sz w:val="24"/>
          <w:szCs w:val="24"/>
        </w:rPr>
        <w:fldChar w:fldCharType="begin" w:fldLock="1"/>
      </w:r>
      <w:r w:rsidRPr="00BB1BE6">
        <w:rPr>
          <w:rFonts w:ascii="Times New Roman" w:hAnsi="Times New Roman"/>
          <w:color w:val="000000" w:themeColor="text1"/>
          <w:sz w:val="24"/>
          <w:szCs w:val="24"/>
        </w:rPr>
        <w:instrText>ADDIN CSL_CITATION {"citationItems":[{"id":"ITEM-1","itemData":{"author":[{"dropping-particle":"","family":"Fauk","given":"N. K","non-dropping-particle":"","parse-names":false,"suffix":""},{"dropping-particle":"","family":"Ward","given":"P. R","non-dropping-particle":"","parse-names":false,"suffix":""},{"dropping-particle":"","family":"Hawke","given":"K","non-dropping-particle":"","parse-names":false,"suffix":""},{"dropping-particle":"","family":"Mwanri","given":"L","non-dropping-particle":"","parse-names":false,"suffix":""}],"container-title":"Front Med","id":"ITEM-1","issued":{"date-parts":[["2021"]]},"title":"HIV Stigma and Discrimination: Perspectives and Personal Experiences of Healthcare Providers in Yogyakarta and Belu, Indonesia","type":"article-journal"},"uris":["http://www.mendeley.com/documents/?uuid=a4a930d0-fd02-41e2-9671-4b991e3f2ca3"]}],"mendeley":{"formattedCitation":"(Fauk et al., 2021)","manualFormatting":"Fauk (2021)","plainTextFormattedCitation":"(Fauk et al., 2021)","previouslyFormattedCitation":"(Fauk et al., 2021)"},"properties":{"noteIndex":0},"schema":"https://github.com/citation-style-language/schema/raw/master/csl-citation.json"}</w:instrText>
      </w:r>
      <w:r w:rsidRPr="00BB1BE6">
        <w:rPr>
          <w:rFonts w:ascii="Times New Roman" w:hAnsi="Times New Roman"/>
          <w:color w:val="000000" w:themeColor="text1"/>
          <w:sz w:val="24"/>
          <w:szCs w:val="24"/>
        </w:rPr>
        <w:fldChar w:fldCharType="separate"/>
      </w:r>
      <w:r w:rsidRPr="00BB1BE6">
        <w:rPr>
          <w:rFonts w:ascii="Times New Roman" w:hAnsi="Times New Roman"/>
          <w:noProof/>
          <w:color w:val="000000" w:themeColor="text1"/>
          <w:sz w:val="24"/>
          <w:szCs w:val="24"/>
        </w:rPr>
        <w:t>Fauk (2021)</w:t>
      </w:r>
      <w:r w:rsidRPr="00BB1BE6">
        <w:rPr>
          <w:rFonts w:ascii="Times New Roman" w:hAnsi="Times New Roman"/>
          <w:color w:val="000000" w:themeColor="text1"/>
          <w:sz w:val="24"/>
          <w:szCs w:val="24"/>
        </w:rPr>
        <w:fldChar w:fldCharType="end"/>
      </w:r>
      <w:r w:rsidRPr="00BB1BE6">
        <w:rPr>
          <w:rFonts w:ascii="Times New Roman" w:hAnsi="Times New Roman"/>
          <w:color w:val="000000" w:themeColor="text1"/>
          <w:sz w:val="24"/>
          <w:szCs w:val="24"/>
        </w:rPr>
        <w:t>, the stigma against HIV patients is not only obtained from the external environment, but also from family members, partners, friends, and people in the work environment. A person's tendency to hide their HIV status due to the pressure of stigma from society can lead to a lack of prevention of transmission through safe sexual activity with a partner. In other words, stigma is often obtained by patients after disclosing their HIV status to others.</w:t>
      </w:r>
    </w:p>
    <w:p w14:paraId="176ED657" w14:textId="77777777" w:rsidR="00BB1BE6" w:rsidRPr="00BB1BE6" w:rsidRDefault="00000000" w:rsidP="00B85549">
      <w:pPr>
        <w:spacing w:after="0" w:line="360" w:lineRule="auto"/>
        <w:ind w:firstLine="720"/>
        <w:jc w:val="both"/>
        <w:rPr>
          <w:rFonts w:ascii="Times New Roman" w:hAnsi="Times New Roman"/>
          <w:color w:val="000000" w:themeColor="text1"/>
          <w:sz w:val="24"/>
          <w:szCs w:val="24"/>
        </w:rPr>
      </w:pPr>
      <w:r w:rsidRPr="00BB1BE6">
        <w:rPr>
          <w:rFonts w:ascii="Times New Roman" w:hAnsi="Times New Roman"/>
          <w:color w:val="000000" w:themeColor="text1"/>
          <w:sz w:val="24"/>
          <w:szCs w:val="24"/>
        </w:rPr>
        <w:t xml:space="preserve">Stigma and discrimination against patients diagnosed with HIV/AIDS are some of the obstacles in efforts to improve the quality of life of patients, including compliance with treatment and daily social life. Stigma and discrimination can occur in various plots of community life, including in hospitals, work environments, families, and in the community. Eliminating stigma and discrimination forever is one of the pillars of efforts to eradicate </w:t>
      </w:r>
      <w:r w:rsidRPr="00BB1BE6">
        <w:rPr>
          <w:rFonts w:ascii="Times New Roman" w:hAnsi="Times New Roman"/>
          <w:color w:val="000000" w:themeColor="text1"/>
          <w:sz w:val="24"/>
          <w:szCs w:val="24"/>
        </w:rPr>
        <w:lastRenderedPageBreak/>
        <w:t>HIV/AIDS cases worldwide. In realizing this goal, cooperation is needed from various parties including the role of government, health services, and the community.</w:t>
      </w:r>
    </w:p>
    <w:p w14:paraId="12218E6A" w14:textId="77777777" w:rsidR="005C3B46" w:rsidRPr="00BB1BE6" w:rsidRDefault="00000000" w:rsidP="00BB1BE6">
      <w:pPr>
        <w:pStyle w:val="ListParagraph"/>
        <w:numPr>
          <w:ilvl w:val="0"/>
          <w:numId w:val="135"/>
        </w:numPr>
        <w:rPr>
          <w:rFonts w:eastAsia="Times New Roman"/>
          <w:b/>
          <w:bCs/>
          <w:szCs w:val="24"/>
        </w:rPr>
      </w:pPr>
      <w:r>
        <w:rPr>
          <w:rFonts w:eastAsia="Times New Roman"/>
          <w:b/>
          <w:bCs/>
          <w:szCs w:val="24"/>
        </w:rPr>
        <w:t>Level of Saturation with ARV Treatment Adherence</w:t>
      </w:r>
    </w:p>
    <w:p w14:paraId="2C6144F0" w14:textId="77777777" w:rsidR="00063EDF" w:rsidRDefault="00000000" w:rsidP="00063EDF">
      <w:pPr>
        <w:spacing w:after="0" w:line="360" w:lineRule="auto"/>
        <w:ind w:firstLine="502"/>
        <w:jc w:val="both"/>
        <w:rPr>
          <w:rFonts w:ascii="Times New Roman" w:hAnsi="Times New Roman"/>
          <w:sz w:val="24"/>
          <w:szCs w:val="24"/>
        </w:rPr>
      </w:pPr>
      <w:r w:rsidRPr="00BB1BE6">
        <w:rPr>
          <w:rFonts w:ascii="Times New Roman" w:hAnsi="Times New Roman"/>
          <w:sz w:val="24"/>
          <w:szCs w:val="24"/>
        </w:rPr>
        <w:t xml:space="preserve">The saturation of PLHIV is felt because they have to take medication for the rest of their lives every day and cannot be missed. ARV therapy is consumed for life since it is determined by the doctor diagnosed with HIV. The ability of patients to behave consistently in taking medication and control properly is a difficult challenge to maintain. Many PLHIVs feel bored with the routine of taking medication </w:t>
      </w:r>
      <w:r w:rsidR="00BB1BE6" w:rsidRPr="00BB1BE6">
        <w:rPr>
          <w:rFonts w:ascii="Times New Roman" w:hAnsi="Times New Roman"/>
          <w:sz w:val="24"/>
          <w:szCs w:val="24"/>
        </w:rPr>
        <w:t xml:space="preserve">(Sugiharti, 2014). </w:t>
      </w:r>
    </w:p>
    <w:p w14:paraId="2A9E6928" w14:textId="77777777" w:rsidR="00063EDF" w:rsidRDefault="00000000" w:rsidP="00063EDF">
      <w:pPr>
        <w:spacing w:after="0" w:line="360" w:lineRule="auto"/>
        <w:ind w:firstLine="502"/>
        <w:jc w:val="both"/>
        <w:rPr>
          <w:rFonts w:ascii="Times New Roman" w:hAnsi="Times New Roman"/>
          <w:sz w:val="24"/>
          <w:szCs w:val="24"/>
        </w:rPr>
      </w:pPr>
      <w:r w:rsidRPr="00BB1BE6">
        <w:rPr>
          <w:rFonts w:ascii="Times New Roman" w:hAnsi="Times New Roman"/>
          <w:sz w:val="24"/>
          <w:szCs w:val="24"/>
        </w:rPr>
        <w:t>The results of the study found that the majority of PLHIV felt bored so they were not compliant with ARV treatment. The cause of non-compliance with taking medication was boredom with taking ARVs every day. In line with Sigalingging (2022), one of the factors causing low medication compliance in HIV sufferers is boredom and boredom in taking ARV drugs because they have to take the same medicine every day and nothing can be missed for life</w:t>
      </w:r>
      <w:r w:rsidR="00BB1BE6" w:rsidRPr="00BB1BE6">
        <w:rPr>
          <w:rFonts w:ascii="Times New Roman" w:hAnsi="Times New Roman"/>
          <w:sz w:val="24"/>
          <w:szCs w:val="24"/>
        </w:rPr>
        <w:t xml:space="preserve">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{"citationItems":[{"id":"ITEM-1","itemData":{"ISSN":"2722-0265","abstract":"Every person living with HIV/AIDS is expected to take medication more than three times a month, with the number of ARV drugs that must be taken being 60 times. Non-adherence in taking ARV drugs can cause resistance effects, so the drugs will not be effective. Several factors affect patient compliance in undergoing antiretroviral therapy (ARV). This study aimed to analyze the determinants of adherence to ARV drugs in patients with HIV/AIDS in Jambi City. This study is an analytic observational study with a cross-sectional approach. Sampling using purposive sampling. The sample in this study was 235 people with HIV/AIDS who were taking ARV therapy. The results of this study indicated that respondents' knowledge, action, and family support were related to adherence to ARV. Meanwhile, attitude, age, sex, education, and length of treatment were not associated with adherence to ARV. Health facilities are confounding in the relationship between attitudes, knowledge, and actions with ARV drug adherence in PLWHA. A sustainable HIV/AIDS control program is important for public awareness or socialization about the need for support for PLWHA to comply with ARV consumption.","author":[{"dropping-particle":"","family":"Sigalingging","given":"Nurhaida","non-dropping-particle":"","parse-names":false,"suffix":""},{"dropping-particle":"","family":"Sitorus","given":"Rico Januar","non-dropping-particle":"","parse-names":false,"suffix":""},{"dropping-particle":"","family":"Flora","given":"Rostika","non-dropping-particle":"","parse-names":false,"suffix":""}],"container-title":"Media Kesehatan Masyarakat","id":"ITEM-1","issue":"2","issued":{"date-parts":[["2022"]]},"page":"273-283","title":"Determinants of Adherence To Antiretroviral Therapy in Hiv/Aids Patients in Jambi","type":"article-journal","volume":"4"},"uris":["http://www.mendeley.com/documents/?uuid=d391ac72-f4c2-4834-90e4-98992924bdff"]}],"mendeley":{"formattedCitation":"(Sigalingging et al., 2022)","plainTextFormattedCitation":"(Sigalingging et al., 2022)","previouslyFormattedCitation":"(Sigalingging et al., 2022)"},"properties":{"noteIndex":0},"schema":"https://github.com/citation-style-language/schema/raw/master/csl-citation.json"}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(Sigalingging et al., 2022)</w:t>
      </w:r>
      <w:r w:rsidR="00BB1BE6" w:rsidRPr="00BB1BE6">
        <w:rPr>
          <w:rFonts w:ascii="Times New Roman" w:hAnsi="Times New Roman"/>
          <w:sz w:val="24"/>
          <w:szCs w:val="24"/>
        </w:rPr>
        <w:fldChar w:fldCharType="end"/>
      </w:r>
      <w:r w:rsidR="00BB1BE6" w:rsidRPr="00BB1BE6">
        <w:rPr>
          <w:rFonts w:ascii="Times New Roman" w:hAnsi="Times New Roman"/>
          <w:sz w:val="24"/>
          <w:szCs w:val="24"/>
        </w:rPr>
        <w:t xml:space="preserve">. </w:t>
      </w:r>
      <w:r w:rsidRPr="00BB1BE6">
        <w:rPr>
          <w:rFonts w:ascii="Times New Roman" w:hAnsi="Times New Roman"/>
          <w:sz w:val="24"/>
          <w:szCs w:val="24"/>
        </w:rPr>
        <w:t xml:space="preserve">The level of compliance is influenced because patients are bored and feel bored of taking ARV drugs continuously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{"citationItems":[{"id":"ITEM-1","itemData":{"DOI":"10.20885/jif.vol14.iss2.art1","ISSN":"16938666","abstract":"Background: Acquired Immune Deficiency Syndrome (AIDS) is a syndrome or symptoms with severe immune deficiency as a late-stage manifestation. Antiretroviral (ARV) is a drug that can suppress the development of HIV in the body. Some ARVs commonly used in Indonesia include Lamivudin and Zidovudin. Adherence to antiretroviral treatment has been recognized as an essential component for achieving an optimal therapeutic program. Objective: This study aimed to determine the characteristics of patients, treatment characteristics, adherence levels, and factors that affect the level of adherence of HIV/AIDS patients (patient characteristics and types of antiretroviral therapy) at Seroja Clinic RSUD Gunung Jati Cirebon. Method: The study involved 75 patients, using the Morisky Modified Scale (MMS) questionnaire. Result: The results obtained were descriptive analysis for patient characteristic data, treatment characteristics, patient adherence level, and Chi square statistical test to identify the correlation between patient's individual factors and adherence level. The results of the research showed that 56% of the patients were male, 64% of them aged 31-40 years, 50.67% went to SMA (high school) as their highest education attainment, and 60% took private jobs. The most treatment characteristic was the combination of Tenofovir + Lamivudin + Efavirenz at 45.3%. The adherence level of HIV/AIDS patients in Seroja Clinic of RSUD Gunung Jati Cirebon was currently 34.7% (moderate) and low (21.3%). Conclusion: The Chi Square Test results showed that there was no correlation between such patient characteristics as age, sex, education level, occupation, and types of antiretroviral therapy and HIV/AIDS patient adherence.","author":[{"dropping-particle":"","family":"Hidayati","given":"Nur Rahmi","non-dropping-particle":"","parse-names":false,"suffix":""},{"dropping-particle":"","family":"Setyaningsih","given":"Indah","non-dropping-particle":"","parse-names":false,"suffix":""},{"dropping-particle":"","family":"Pandanwangi","given":"Siti","non-dropping-particle":"","parse-names":false,"suffix":""}],"container-title":"Jurnal Ilmiah Farmasi","id":"ITEM-1","issue":"2","issued":{"date-parts":[["2018"]]},"page":"58-66","title":"Tingkat kepatuhan pasien HIV/AIDS terhadap penggunaan obat anti retroviral (ARV) di RSUD Gunung Jati Cirebon","type":"article-journal","volume":"14"},"uris":["http://www.mendeley.com/documents/?uuid=7fa69f43-0ecf-44cd-8eef-ae344e9bad37"]}],"mendeley":{"formattedCitation":"(Hidayati et al., 2018)","plainTextFormattedCitation":"(Hidayati et al., 2018)","previouslyFormattedCitation":"(Hidayati et al., 2018)"},"properties":{"noteIndex":0},"schema":"https://github.com/citation-style-language/schema/raw/master/csl-citation.json"}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(Hidayati et al., 2018)</w:t>
      </w:r>
      <w:r w:rsidR="00BB1BE6" w:rsidRPr="00BB1BE6">
        <w:rPr>
          <w:rFonts w:ascii="Times New Roman" w:hAnsi="Times New Roman"/>
          <w:sz w:val="24"/>
          <w:szCs w:val="24"/>
        </w:rPr>
        <w:fldChar w:fldCharType="end"/>
      </w:r>
      <w:r w:rsidR="00BB1BE6" w:rsidRPr="00BB1BE6">
        <w:rPr>
          <w:rFonts w:ascii="Times New Roman" w:hAnsi="Times New Roman"/>
          <w:sz w:val="24"/>
          <w:szCs w:val="24"/>
        </w:rPr>
        <w:t>.</w:t>
      </w:r>
    </w:p>
    <w:p w14:paraId="1A34DF54" w14:textId="77777777" w:rsidR="00063EDF" w:rsidRDefault="00000000" w:rsidP="00063EDF">
      <w:pPr>
        <w:spacing w:after="0" w:line="360" w:lineRule="auto"/>
        <w:ind w:firstLine="502"/>
        <w:jc w:val="both"/>
        <w:rPr>
          <w:rFonts w:ascii="Times New Roman" w:hAnsi="Times New Roman"/>
          <w:sz w:val="24"/>
          <w:szCs w:val="24"/>
        </w:rPr>
      </w:pPr>
      <w:r w:rsidRPr="00BB1BE6">
        <w:rPr>
          <w:rFonts w:ascii="Times New Roman" w:hAnsi="Times New Roman"/>
          <w:sz w:val="24"/>
          <w:szCs w:val="24"/>
        </w:rPr>
        <w:t xml:space="preserve">The results of the study found that the cause of non-compliance in taking medication was boredom so they were too lazy to take ARVs and felt unwell after taking ARVs. According to Astina (2023), boredom is a feeling that arises from the PLWHA themselves. Boredom can occur because sufferers have never been in the AIDS stage and are tired of taking medication continuously for a long time, even for life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{"citationItems":[{"id":"ITEM-1","itemData":{"ISBN":"0123456789","ISSN":"20872100","PMID":"25246403","abstract":"This paper provides a review of the literature on ride-hailing applications (RHA) in Southeast Asia (SEA) to enhance the understanding of RHA’s impacts on the urban transportation sector and to inform related planning and regulatory efforts in the context of developing countries. The conceptual framework is based on the stakeholder approach, which identifies three groups of stakeholders: the demand-side, the supply-side, and the public-sector stakeholders. A search on scholarly databases yielded 49 related articles. The results of the review illustrate certain similarities between RHA services in SEA with those reported from developed countries, such as the socio-economic profile of the users. However, several observations unique to the SEA context were also revealed, including (1) the dominance of motorcycles; (2) commuting as the main RHA trip purpose; (3) a higher frequency of RHA use; and (4) a significant proportion of full-time RHA drivers. The review also highlighted research gaps in the literature of RHA in SEA, particularly on how RHA can influence travelers’ behavior, its effects on the incumbent transport operators, and its environmental impacts.","author":[{"dropping-particle":"","family":"Astina","given":"","non-dropping-particle":"","parse-names":false,"suffix":""}],"container-title":"International Journal of Technology","id":"ITEM-1","issue":"1","issued":{"date-parts":[["2023"]]},"page":"100950","title":"Hubungan Kepatuhan Minum Obat Antiretroviral dan Jumlah CD4 Terhadap Kualitas Hidup Orang Dengan HIV/AIDS (ODHA) di Wilayah Kerja Puskesmas Jumpandang Baru","type":"article-journal","volume":"47"},"uris":["http://www.mendeley.com/documents/?uuid=781276b0-e60a-433f-a567-849031facb86"]}],"mendeley":{"formattedCitation":"(Astina, 2023)","plainTextFormattedCitation":"(Astina, 2023)","previouslyFormattedCitation":"(Astina, 2023)"},"properties":{"noteIndex":0},"schema":"https://github.com/citation-style-language/schema/raw/master/csl-citation.json"}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(Astina, 2023)</w:t>
      </w:r>
      <w:r w:rsidR="00BB1BE6" w:rsidRPr="00BB1BE6">
        <w:rPr>
          <w:rFonts w:ascii="Times New Roman" w:hAnsi="Times New Roman"/>
          <w:sz w:val="24"/>
          <w:szCs w:val="24"/>
        </w:rPr>
        <w:fldChar w:fldCharType="end"/>
      </w:r>
      <w:r w:rsidR="00BB1BE6" w:rsidRPr="00BB1BE6">
        <w:rPr>
          <w:rFonts w:ascii="Times New Roman" w:hAnsi="Times New Roman"/>
          <w:sz w:val="24"/>
          <w:szCs w:val="24"/>
        </w:rPr>
        <w:t xml:space="preserve">. </w:t>
      </w:r>
    </w:p>
    <w:p w14:paraId="79684B0A" w14:textId="77777777" w:rsidR="00C745CA" w:rsidRPr="00BB1BE6" w:rsidRDefault="00000000" w:rsidP="00063EDF">
      <w:pPr>
        <w:spacing w:after="0" w:line="360" w:lineRule="auto"/>
        <w:ind w:firstLine="502"/>
        <w:jc w:val="both"/>
        <w:rPr>
          <w:rFonts w:ascii="Times New Roman" w:hAnsi="Times New Roman"/>
          <w:sz w:val="24"/>
          <w:szCs w:val="24"/>
        </w:rPr>
      </w:pPr>
      <w:r w:rsidRPr="00BB1BE6">
        <w:rPr>
          <w:rFonts w:ascii="Times New Roman" w:hAnsi="Times New Roman"/>
          <w:sz w:val="24"/>
          <w:szCs w:val="24"/>
        </w:rPr>
        <w:t xml:space="preserve">PLHIV at Teladan Medan Health Center feels bored with the ARV treatment that is carried out every day and the side effects of ARV drugs that cause discomfort when consumed. According to Sugiharti in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{"citationItems":[{"id":"ITEM-1","itemData":{"author":[{"dropping-particle":"","family":"Suprihatin","given":"Wahyuni","non-dropping-particle":"","parse-names":false,"suffix":""}],"container-title":"Tugas Akhir","id":"ITEM-1","issued":{"date-parts":[["2019"]]},"title":"Faktor-faktro yang Mempengaruhi Kepatuhan Terapi ARV pada ODHA di Klinik Tropik Infeksi Rumah Sakit dr. Saiful Anwar Malang","type":"chapter"},"uris":["http://www.mendeley.com/documents/?uuid=0af9861c-7766-44fa-b278-d9c5749ada8f"]}],"mendeley":{"formattedCitation":"(Suprihatin, 2019)","manualFormatting":"Suprihatin (2019)","plainTextFormattedCitation":"(Suprihatin, 2019)","previouslyFormattedCitation":"(Suprihatin,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Suprihatin (2019)</w:t>
      </w:r>
      <w:r w:rsidRPr="00BB1BE6">
        <w:rPr>
          <w:rFonts w:ascii="Times New Roman" w:hAnsi="Times New Roman"/>
          <w:sz w:val="24"/>
          <w:szCs w:val="24"/>
        </w:rPr>
        <w:fldChar w:fldCharType="end"/>
      </w:r>
      <w:r w:rsidRPr="00BB1BE6">
        <w:rPr>
          <w:rFonts w:ascii="Times New Roman" w:hAnsi="Times New Roman"/>
          <w:sz w:val="24"/>
          <w:szCs w:val="24"/>
        </w:rPr>
        <w:t>, boredom usually occurs when HIV sufferers have been taking ARV drugs for 6 months because HIV sufferers have to take medicine every day and are already bored or feel healthy. The low level of HIV compliance that is treated for &gt; 7 months can also be due to other inhibiting factors such as medical costs, drug side effects, and stigma from the environment that makes most HIV sufferers feel uncomfortable</w:t>
      </w:r>
      <w:r w:rsidR="00BB1BE6" w:rsidRPr="00BB1BE6">
        <w:rPr>
          <w:rFonts w:ascii="Times New Roman" w:hAnsi="Times New Roman"/>
          <w:sz w:val="24"/>
          <w:szCs w:val="24"/>
        </w:rPr>
        <w:t>.</w:t>
      </w:r>
    </w:p>
    <w:p w14:paraId="3113C14F" w14:textId="77777777" w:rsidR="00E60984" w:rsidRPr="00BB1BE6" w:rsidRDefault="00000000" w:rsidP="00BB1BE6">
      <w:pPr>
        <w:pStyle w:val="ListParagraph"/>
        <w:numPr>
          <w:ilvl w:val="0"/>
          <w:numId w:val="135"/>
        </w:numPr>
        <w:rPr>
          <w:rFonts w:eastAsia="Times New Roman"/>
          <w:b/>
          <w:bCs/>
          <w:szCs w:val="24"/>
        </w:rPr>
      </w:pPr>
      <w:r>
        <w:rPr>
          <w:rFonts w:eastAsia="Times New Roman"/>
          <w:b/>
          <w:bCs/>
          <w:szCs w:val="24"/>
        </w:rPr>
        <w:t>Family Support Factors with ARV Treatment Adherence</w:t>
      </w:r>
    </w:p>
    <w:p w14:paraId="5DEBC525" w14:textId="77777777" w:rsidR="00BB1BE6" w:rsidRPr="00BB1BE6" w:rsidRDefault="00000000" w:rsidP="00BB1BE6">
      <w:pPr>
        <w:spacing w:after="0" w:line="360" w:lineRule="auto"/>
        <w:ind w:firstLine="720"/>
        <w:jc w:val="both"/>
        <w:rPr>
          <w:rFonts w:ascii="Times New Roman" w:hAnsi="Times New Roman"/>
          <w:sz w:val="24"/>
          <w:szCs w:val="24"/>
        </w:rPr>
      </w:pPr>
      <w:r w:rsidRPr="00BB1BE6">
        <w:rPr>
          <w:rFonts w:ascii="Times New Roman" w:hAnsi="Times New Roman"/>
          <w:sz w:val="24"/>
          <w:szCs w:val="24"/>
        </w:rPr>
        <w:t>Consistent medication adherence is essential to prevent these potential effects. Medication adherence is based on dose, frequency, and time to describe the correct medication behaviour of the patient. Adherence refers to patient adherence to medication based on self-awareness</w:t>
      </w:r>
      <w:r>
        <w:rPr>
          <w:rFonts w:ascii="Times New Roman" w:hAnsi="Times New Roman"/>
          <w:sz w:val="24"/>
          <w:szCs w:val="24"/>
        </w:rPr>
        <w:t xml:space="preserve">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{"citationItems":[{"id":"ITEM-1","itemData":{"author":[{"dropping-particle":"","family":"Mufarika","given":"M","non-dropping-particle":"","parse-names":false,"suffix":""}],"container-title":"Jurnal Keperawatan Malang","id":"ITEM-1","issue":"2","issued":{"date-parts":[["2019"]]},"page":"67-74","title":"Kualitas Hidup, Dukungan Sebaya, Hubungan Peran Kelompok Dukungan Sebaya Dengan Kualitas Hidup Orang HIV/AIDS (ODHA) di Poli Vct Rsud Syarifah Ambami Rato Ebu Bangkalan","type":"article-journal","volume":"3"},"uris":["http://www.mendeley.com/documents/?uuid=bbda09c9-fce7-4893-8c32-fa86e8a16469"]}],"mendeley":{"formattedCitation":"(Mufarika, 2019)","plainTextFormattedCitation":"(Mufarika, 2019)","previouslyFormattedCitation":"(Mufarika,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(Mufarika, 2019)</w:t>
      </w:r>
      <w:r w:rsidRPr="00BB1BE6">
        <w:rPr>
          <w:rFonts w:ascii="Times New Roman" w:hAnsi="Times New Roman"/>
          <w:sz w:val="24"/>
          <w:szCs w:val="24"/>
        </w:rPr>
        <w:fldChar w:fldCharType="end"/>
      </w:r>
      <w:r w:rsidRPr="00BB1BE6">
        <w:rPr>
          <w:rFonts w:ascii="Times New Roman" w:hAnsi="Times New Roman"/>
          <w:sz w:val="24"/>
          <w:szCs w:val="24"/>
        </w:rPr>
        <w:t xml:space="preserve">. Family support greatly influences medication adherence, because </w:t>
      </w:r>
      <w:r w:rsidRPr="00BB1BE6">
        <w:rPr>
          <w:rFonts w:ascii="Times New Roman" w:hAnsi="Times New Roman"/>
          <w:sz w:val="24"/>
          <w:szCs w:val="24"/>
        </w:rPr>
        <w:lastRenderedPageBreak/>
        <w:t>there is encouragement from the family who are willing to accept the status of the disease experienced and support the success of the treatment</w:t>
      </w:r>
      <w:r>
        <w:rPr>
          <w:rFonts w:ascii="Times New Roman" w:hAnsi="Times New Roman"/>
          <w:sz w:val="24"/>
          <w:szCs w:val="24"/>
        </w:rPr>
        <w:t xml:space="preserve">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{"citationItems":[{"id":"ITEM-1","itemData":{"author":[{"dropping-particle":"","family":"Junaiddin","given":"","non-dropping-particle":"","parse-names":false,"suffix":""}],"id":"ITEM-1","issued":{"date-parts":[["2019"]]},"page":"27-33","title":"Hubungan Dukungan Keluarga dengan Kepatuhan ODHA yang Menjalani Terapi Pengobatan Antiretroviral (ARV) di Klinik VCT Puskesmas Jumpandang Baru Kota Makassar","type":"article-journal"},"uris":["http://www.mendeley.com/documents/?uuid=8db55a37-c3db-4bef-a8b5-81c331fa11cb"]}],"mendeley":{"formattedCitation":"(Junaiddin, 2019)","plainTextFormattedCitation":"(Junaiddin, 2019)","previouslyFormattedCitation":"(Junaiddin,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(Junaiddin, 2019)</w:t>
      </w:r>
      <w:r w:rsidRPr="00BB1BE6">
        <w:rPr>
          <w:rFonts w:ascii="Times New Roman" w:hAnsi="Times New Roman"/>
          <w:sz w:val="24"/>
          <w:szCs w:val="24"/>
        </w:rPr>
        <w:fldChar w:fldCharType="end"/>
      </w:r>
      <w:r w:rsidRPr="00BB1BE6">
        <w:rPr>
          <w:rFonts w:ascii="Times New Roman" w:hAnsi="Times New Roman"/>
          <w:sz w:val="24"/>
          <w:szCs w:val="24"/>
        </w:rPr>
        <w:t>.</w:t>
      </w:r>
    </w:p>
    <w:p w14:paraId="38F7074A" w14:textId="77777777" w:rsidR="00BB1BE6" w:rsidRPr="00BB1BE6" w:rsidRDefault="00000000" w:rsidP="00B85549">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PLHIV at Teladan Health Center do not receive family support and are not compliant with taking ARV treatment. In line with the research of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{"citationItems":[{"id":"ITEM-1","itemData":{"abstract":"HUBUNGAN DUKUNGAN KELUARGA DAN PENGETAHUAN DENGAN KEPATUHAN IBU HAMIL DENGAN HIV DALAM MENGKONSUMSI ARV DI RSUD PROF. DR. MARGONO SOEKARJO PURWOKERTO","author":[{"dropping-particle":"","family":"Anasari","given":"Tri","non-dropping-particle":"","parse-names":false,"suffix":""},{"dropping-particle":"","family":"Trisnawati","given":"Yuli","non-dropping-particle":"","parse-names":false,"suffix":""}],"container-title":"Kebidanan","id":"ITEM-1","issue":"1","issued":{"date-parts":[["2018"]]},"page":"100-113","title":"Hubungan dukungan keluarga dan pengetahuan dengan kepatuhan ibu hamil dengan HIV dalam Mengonsumsi ARV di RSUD Prof. Margono Soekarjo Purwokerto","type":"article-journal","volume":"9"},"uris":["http://www.mendeley.com/documents/?uuid=0e1707f4-374a-4d10-bab5-45fc7bb76e5c"]}],"mendeley":{"formattedCitation":"(Anasari &amp; Trisnawati, 2018)","manualFormatting":"Anasari &amp; Trisnawati (2018)","plainTextFormattedCitation":"(Anasari &amp; Trisnawati, 2018)","previouslyFormattedCitation":"(Anasari &amp; Trisnawati, 2018)"},"properties":{"noteIndex":0},"schema":"https://github.com/citation-style-language/schema/raw/master/csl-citation.json"}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Anasari &amp; Trisnawati (2018), </w:t>
      </w:r>
      <w:r w:rsidRPr="00BB1BE6">
        <w:rPr>
          <w:rFonts w:ascii="Times New Roman" w:hAnsi="Times New Roman"/>
          <w:sz w:val="24"/>
          <w:szCs w:val="24"/>
        </w:rPr>
        <w:fldChar w:fldCharType="end"/>
      </w:r>
      <w:r w:rsidRPr="00BB1BE6">
        <w:rPr>
          <w:rFonts w:ascii="Times New Roman" w:hAnsi="Times New Roman"/>
          <w:sz w:val="24"/>
          <w:szCs w:val="24"/>
        </w:rPr>
        <w:t xml:space="preserve">it was found that PLHIVs who do not receive family support are mostly non-compliant in taking ARVs. Lack of family support is caused by respondents not wanting to tell their family about their status as PLHIV. Respondents are worried about being ostracized in their environment, because of this, respondents do not have a PMO (Drug Companion), the role of PMO is very important because it is tasked with reminding PLHIV to take ARV medication regularly. The absence of a PMO makes PLHIV sometimes forget to take their medication.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{"citationItems":[{"id":"ITEM-1","itemData":{"DOI":"10.35329/jkesmas.v4i1.234","ISSN":"2442-8884","abstract":"Pengobatan Antiretroviral merupakan terapi yang dijalankan ODHA dengan mengkonsumsi obat seumur hidupnya dengan tujuan untuk menekan replikasi HIV dalam darah. Untuk dapat menekan replikasi virus secara maksimal setidaknya 90-95% dari semua dosis tidak boleh terlupakan. Secara signifikan angka kematian akibat AIDS di Indonesia menurun. Dimana CFR tahun 2011 adalah 3.17% menjadi 1.67% pada tahun 2012 (Depkes, 2012). Berdasarkan data Yayasan Peduli Kelompok Dukungan Sebaya (YPKDS) tahun 2015 ODHA yang ARV sebanyak 1,598 orang, sebanyak 69 orang yang tidak patuh meminum ARV, yang meninggal dunia sebanyak 479 orang. Dari data tersebut perlu dilakukan upaya pencegahan terhadap ketidakpatuhan ARV pada ODHA. Penelitian ini bertujuan untuk menganalisis hubungan dukungan keluarga odha  dengan  ketidakpatuhan terapi antiretroviral (ARV) di Yayasan Peduli Kelompok Dukungan Sebaya Kota Makassar dengan menggunakan Desain Cross Sectional Study. jumlah sampel 69 orang. teknik pengambilaan sampel total sampling. Data dianalisis menggunakan analisis univariat, bivariat, pengolahan data menggunakan system komputerisasi dengan analisis chi-square. Hasil penelitian ditemukan adanya hubungan yang bermakna antara dukungan keluarga dan ketidakpatuhan ARV. Kesimpulan dari penelitian ini adalah faktor pendukung kepatuhan ODHA dalam mengikuti terapi ARV adalah adanya dukungan dan pengingat minum ARV dari pihak keluarga, teman, atau orang lain yang dekat dengan ODHA.","author":[{"dropping-particle":"","family":"Irmawati","given":"Irmawati","non-dropping-particle":"","parse-names":false,"suffix":""}],"container-title":"J-KESMAS: Jurnal Kesehatan Masyarakat","id":"ITEM-1","issue":"1","issued":{"date-parts":[["2019"]]},"page":"43","title":"Hubungan Dukungan Keluarga ODHA Dengan Ketidakpatuhan Terapi Antiretroviral (ARV) Di Yayasan Peduli Kelompok Dukungan Sebaya Kota Makassar","type":"article-journal","volume":"4"},"uris":["http://www.mendeley.com/documents/?uuid=dabe6c7a-8f42-4166-b188-a9cb6b83aa3f"]}],"mendeley":{"formattedCitation":"(Irmawati, 2019)","manualFormatting":"Irmawati (2019)","plainTextFormattedCitation":"(Irmawati, 2019)","previouslyFormattedCitation":"(Irmawati,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 xml:space="preserve">Irmawati (2019) </w:t>
      </w:r>
      <w:r w:rsidRPr="00BB1BE6">
        <w:rPr>
          <w:rFonts w:ascii="Times New Roman" w:hAnsi="Times New Roman"/>
          <w:sz w:val="24"/>
          <w:szCs w:val="24"/>
        </w:rPr>
        <w:fldChar w:fldCharType="end"/>
      </w:r>
      <w:r w:rsidRPr="00BB1BE6">
        <w:rPr>
          <w:rFonts w:ascii="Times New Roman" w:hAnsi="Times New Roman"/>
          <w:sz w:val="24"/>
          <w:szCs w:val="24"/>
        </w:rPr>
        <w:t>stated that lack of family support is caused by respondents not wanting to tell their status as PLHIV. This is because PLHIV are afraid of being discriminated against which can worsen their psychological condition, such as feeling frustrated with their HIV status and deciding to stop ARV therapy.</w:t>
      </w:r>
    </w:p>
    <w:p w14:paraId="77DF7C78" w14:textId="77777777" w:rsidR="00BB1BE6" w:rsidRPr="00BB1BE6" w:rsidRDefault="00000000" w:rsidP="00BB1BE6">
      <w:pPr>
        <w:spacing w:after="0" w:line="360" w:lineRule="auto"/>
        <w:ind w:firstLine="720"/>
        <w:jc w:val="both"/>
        <w:rPr>
          <w:rFonts w:ascii="Times New Roman" w:hAnsi="Times New Roman"/>
          <w:sz w:val="24"/>
          <w:szCs w:val="24"/>
        </w:rPr>
      </w:pPr>
      <w:r w:rsidRPr="00BB1BE6">
        <w:rPr>
          <w:rFonts w:ascii="Times New Roman" w:hAnsi="Times New Roman"/>
          <w:sz w:val="24"/>
          <w:szCs w:val="24"/>
        </w:rPr>
        <w:t xml:space="preserve">Family can be a very influential factor in determining individual health beliefs and values and has a major role in increasing treatment compliance, namely by supervising and providing encouragement to PLWHA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{"citationItems":[{"id":"ITEM-1","itemData":{"DOI":"10.35508/tjph.v1i2.2129","abstract":"Family support to people with HIV and AIDS (PLWHA) plays an important role in improvement of PLWHA to take antiretroviral drugs (ARV) obediently. Commonly, PLWHA is an introvert person mainly about his/her health condition, so if the family have less knowledge and support during the treatment process, she/he would not be obedient to take ARV drugs and the therapeutic effect could not work optimally. This study aimed to determine the relationship between family support with compliance taking ARV drugs on PLWHA in-Clinic VCT Sobat RSUD Dr. W. Z. Johannes Kupang. The type of this research was analytical survey with a crosssectional study design. The number of respondents were 44 people which obtained by using accidental sampling technique. The data was collacted by using questionnaire and was analysed by using Chi-square test. The results showed that there was a relationship between support for assessment (p = 0,003), instrumental support (p = 0,001), emotional support (p = 0,028), and no relation of informational support (p = 0,336) with compliance taking ARV drugs on PLWHA. Thus, it is expected that family should continue to support the PLWHA to provide accurate information about ARV treatment and to remind PLWHA to take ARV drugs regularly.","author":[{"dropping-particle":"","family":"Dahoklory","given":"Beatrice Mardiana","non-dropping-particle":"","parse-names":false,"suffix":""},{"dropping-particle":"","family":"Romeo","given":"Petrus","non-dropping-particle":"","parse-names":false,"suffix":""},{"dropping-particle":"","family":"Takaeb","given":"Afrona E. L.","non-dropping-particle":"","parse-names":false,"suffix":""}],"container-title":"Timorese Journal of Public Health","id":"ITEM-1","issue":"2","issued":{"date-parts":[["2019"]]},"page":"70-78","title":"Hubungan Dukungan Keluarga ODHA dengan Kepatuhan Minum Obat Antiretroviral di Klinik VCT Sobat Kupang","type":"article-journal","volume":"1"},"uris":["http://www.mendeley.com/documents/?uuid=816d5ae3-1857-4b0e-a697-93df9d92158c"]}],"mendeley":{"formattedCitation":"(Dahoklory et al., 2019)","plainTextFormattedCitation":"(Dahoklory et al., 2019)","previouslyFormattedCitation":"(Dahoklory et al.,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(Dahoklory et al., 2019)</w:t>
      </w:r>
      <w:r w:rsidRPr="00BB1BE6">
        <w:rPr>
          <w:rFonts w:ascii="Times New Roman" w:hAnsi="Times New Roman"/>
          <w:sz w:val="24"/>
          <w:szCs w:val="24"/>
        </w:rPr>
        <w:fldChar w:fldCharType="end"/>
      </w:r>
      <w:r w:rsidRPr="00BB1BE6">
        <w:rPr>
          <w:rFonts w:ascii="Times New Roman" w:hAnsi="Times New Roman"/>
          <w:sz w:val="24"/>
          <w:szCs w:val="24"/>
        </w:rPr>
        <w:t xml:space="preserve">. Family support is very important in increasing PLWHA's self-confidence to be able to live longer by obediently taking ARV medication. ARV treatment must be carried out for life, without family support, PLWHA finds it difficult to be obedient in taking ARV medication </w:t>
      </w:r>
      <w:r w:rsidRPr="00BB1BE6">
        <w:rPr>
          <w:rFonts w:ascii="Times New Roman" w:hAnsi="Times New Roman"/>
          <w:sz w:val="24"/>
          <w:szCs w:val="24"/>
        </w:rPr>
        <w:fldChar w:fldCharType="begin" w:fldLock="1"/>
      </w:r>
      <w:r w:rsidRPr="00BB1BE6">
        <w:rPr>
          <w:rFonts w:ascii="Times New Roman" w:hAnsi="Times New Roman"/>
          <w:sz w:val="24"/>
          <w:szCs w:val="24"/>
        </w:rPr>
        <w:instrText>ADDIN CSL_CITATION {"citationItems":[{"id":"ITEM-1","itemData":{"author":[{"dropping-particle":"","family":"Junaiddin","given":"","non-dropping-particle":"","parse-names":false,"suffix":""}],"id":"ITEM-1","issued":{"date-parts":[["2019"]]},"page":"27-33","title":"Hubungan Dukungan Keluarga dengan Kepatuhan ODHA yang Menjalani Terapi Pengobatan Antiretroviral (ARV) di Klinik VCT Puskesmas Jumpandang Baru Kota Makassar","type":"article-journal"},"uris":["http://www.mendeley.com/documents/?uuid=8db55a37-c3db-4bef-a8b5-81c331fa11cb"]}],"mendeley":{"formattedCitation":"(Junaiddin, 2019)","plainTextFormattedCitation":"(Junaiddin, 2019)","previouslyFormattedCitation":"(Junaiddin, 2019)"},"properties":{"noteIndex":0},"schema":"https://github.com/citation-style-language/schema/raw/master/csl-citation.json"}</w:instrText>
      </w:r>
      <w:r w:rsidRPr="00BB1BE6">
        <w:rPr>
          <w:rFonts w:ascii="Times New Roman" w:hAnsi="Times New Roman"/>
          <w:sz w:val="24"/>
          <w:szCs w:val="24"/>
        </w:rPr>
        <w:fldChar w:fldCharType="separate"/>
      </w:r>
      <w:r w:rsidRPr="00BB1BE6">
        <w:rPr>
          <w:rFonts w:ascii="Times New Roman" w:hAnsi="Times New Roman"/>
          <w:noProof/>
          <w:sz w:val="24"/>
          <w:szCs w:val="24"/>
        </w:rPr>
        <w:t>(Junaiddin, 2019)</w:t>
      </w:r>
      <w:r w:rsidRPr="00BB1BE6">
        <w:rPr>
          <w:rFonts w:ascii="Times New Roman" w:hAnsi="Times New Roman"/>
          <w:sz w:val="24"/>
          <w:szCs w:val="24"/>
        </w:rPr>
        <w:fldChar w:fldCharType="end"/>
      </w:r>
      <w:r w:rsidRPr="00BB1BE6">
        <w:rPr>
          <w:rFonts w:ascii="Times New Roman" w:hAnsi="Times New Roman"/>
          <w:sz w:val="24"/>
          <w:szCs w:val="24"/>
        </w:rPr>
        <w:t>.</w:t>
      </w:r>
    </w:p>
    <w:p w14:paraId="53B6F896" w14:textId="77777777" w:rsidR="00B85549" w:rsidRDefault="00000000" w:rsidP="00B85549">
      <w:pPr>
        <w:spacing w:line="360" w:lineRule="auto"/>
        <w:ind w:firstLine="720"/>
        <w:jc w:val="both"/>
        <w:rPr>
          <w:rFonts w:ascii="Times New Roman" w:hAnsi="Times New Roman"/>
          <w:sz w:val="24"/>
          <w:szCs w:val="24"/>
        </w:rPr>
      </w:pPr>
      <w:r w:rsidRPr="00BB1BE6">
        <w:rPr>
          <w:rFonts w:ascii="Times New Roman" w:hAnsi="Times New Roman"/>
          <w:sz w:val="24"/>
          <w:szCs w:val="24"/>
        </w:rPr>
        <w:t xml:space="preserve">Family support is a process of inter-family relationships that are shown through attitudes, actions and family acceptance that occurs during life. Family support can be in the form of internal support that can be received from a husband, wife, or support from siblings and can also be in the form of external support from the nuclear family. The support provided by the family is in the form of emotional support, appreciation support, informational support and instrumental support </w:t>
      </w:r>
      <w:r w:rsidR="00BB1BE6" w:rsidRPr="00BB1BE6">
        <w:rPr>
          <w:rFonts w:ascii="Times New Roman" w:hAnsi="Times New Roman"/>
          <w:sz w:val="24"/>
          <w:szCs w:val="24"/>
        </w:rPr>
        <w:fldChar w:fldCharType="begin" w:fldLock="1"/>
      </w:r>
      <w:r w:rsidR="00BB1BE6" w:rsidRPr="00BB1BE6">
        <w:rPr>
          <w:rFonts w:ascii="Times New Roman" w:hAnsi="Times New Roman"/>
          <w:sz w:val="24"/>
          <w:szCs w:val="24"/>
        </w:rPr>
        <w:instrText>ADDIN CSL_CITATION {"citationItems":[{"id":"ITEM-1","itemData":{"author":[{"dropping-particle":"","family":"Marilyn","given":"R","non-dropping-particle":"","parse-names":false,"suffix":""},{"dropping-particle":"","family":"Friedman","given":"B","non-dropping-particle":"","parse-names":false,"suffix":""},{"dropping-particle":"","family":"Vicky","given":"RJ","non-dropping-particle":"","parse-names":false,"suffix":""}],"id":"ITEM-1","issued":{"date-parts":[["2019"]]},"publisher":"Pearson","title":"Family nursing: Research, theory, and practice","type":"book"},"uris":["http://www.mendeley.com/documents/?uuid=1a13df06-3db6-4aef-a8ff-356d2851bb2a"]}],"mendeley":{"formattedCitation":"(Marilyn et al., 2019)","plainTextFormattedCitation":"(Marilyn et al., 2019)","previouslyFormattedCitation":"(Marilyn et al., 2019)"},"properties":{"noteIndex":0},"schema":"https://github.com/citation-style-language/schema/raw/master/csl-citation.json"}</w:instrText>
      </w:r>
      <w:r w:rsidR="00BB1BE6" w:rsidRPr="00BB1BE6">
        <w:rPr>
          <w:rFonts w:ascii="Times New Roman" w:hAnsi="Times New Roman"/>
          <w:sz w:val="24"/>
          <w:szCs w:val="24"/>
        </w:rPr>
        <w:fldChar w:fldCharType="separate"/>
      </w:r>
      <w:r w:rsidR="00BB1BE6" w:rsidRPr="00BB1BE6">
        <w:rPr>
          <w:rFonts w:ascii="Times New Roman" w:hAnsi="Times New Roman"/>
          <w:noProof/>
          <w:sz w:val="24"/>
          <w:szCs w:val="24"/>
        </w:rPr>
        <w:t>(Marilyn et al., 2019)</w:t>
      </w:r>
      <w:r w:rsidR="00BB1BE6" w:rsidRPr="00BB1BE6">
        <w:rPr>
          <w:rFonts w:ascii="Times New Roman" w:hAnsi="Times New Roman"/>
          <w:sz w:val="24"/>
          <w:szCs w:val="24"/>
        </w:rPr>
        <w:fldChar w:fldCharType="end"/>
      </w:r>
      <w:r w:rsidR="00BB1BE6" w:rsidRPr="00BB1BE6">
        <w:rPr>
          <w:rFonts w:ascii="Times New Roman" w:hAnsi="Times New Roman"/>
          <w:sz w:val="24"/>
          <w:szCs w:val="24"/>
        </w:rPr>
        <w:t>.</w:t>
      </w:r>
    </w:p>
    <w:p w14:paraId="2D6B6909" w14:textId="77777777" w:rsidR="00BE6C50" w:rsidRDefault="00000000" w:rsidP="00B85549">
      <w:pPr>
        <w:spacing w:after="0" w:line="360" w:lineRule="auto"/>
        <w:jc w:val="both"/>
        <w:rPr>
          <w:rFonts w:ascii="Times New Roman" w:eastAsia="Times New Roman" w:hAnsi="Times New Roman"/>
          <w:sz w:val="24"/>
          <w:szCs w:val="24"/>
        </w:rPr>
      </w:pPr>
      <w:r>
        <w:rPr>
          <w:rFonts w:ascii="Times New Roman" w:eastAsia="Times New Roman" w:hAnsi="Times New Roman"/>
          <w:b/>
          <w:sz w:val="24"/>
          <w:szCs w:val="24"/>
        </w:rPr>
        <w:t xml:space="preserve">CONCLUSIONS </w:t>
      </w:r>
    </w:p>
    <w:p w14:paraId="0CA9503F" w14:textId="77777777" w:rsidR="00BE6C50" w:rsidRDefault="00000000" w:rsidP="00B85549">
      <w:pPr>
        <w:spacing w:line="360" w:lineRule="auto"/>
        <w:ind w:left="2" w:firstLine="718"/>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Based on the results of the study, it can be concluded that although most PLHIV have good knowledge about HIV/AIDS and ARV therapy, good knowledge is not always followed by compliance. Side effects of ARV drugs such as nausea, skin rashes, and discomfort make PLHIV tend to be non-compliant in undergoing therapy. Stigma from society, family, and the work environment has an impact on non-compliance with ARV treatment, due to fear of </w:t>
      </w:r>
      <w:r>
        <w:rPr>
          <w:rFonts w:ascii="Times New Roman" w:eastAsia="Times New Roman" w:hAnsi="Times New Roman"/>
          <w:sz w:val="24"/>
          <w:szCs w:val="24"/>
        </w:rPr>
        <w:lastRenderedPageBreak/>
        <w:t>discrimination. Boredom due to the routine of taking medication for life is one of the main causes of non-compliance. Lack of family support, due to PLHIV's concerns about discrimination if their status is known, causes low compliance</w:t>
      </w:r>
      <w:r w:rsidR="00063EDF" w:rsidRPr="00063EDF">
        <w:rPr>
          <w:rFonts w:ascii="Times New Roman" w:eastAsia="Times New Roman" w:hAnsi="Times New Roman"/>
          <w:sz w:val="24"/>
          <w:szCs w:val="24"/>
        </w:rPr>
        <w:t>.</w:t>
      </w:r>
    </w:p>
    <w:p w14:paraId="5678296C" w14:textId="77777777" w:rsidR="00BE6C50" w:rsidRDefault="00000000" w:rsidP="00BE6C50">
      <w:pPr>
        <w:spacing w:after="0" w:line="360" w:lineRule="auto"/>
        <w:ind w:hanging="2"/>
        <w:jc w:val="both"/>
        <w:rPr>
          <w:rFonts w:ascii="Times New Roman" w:eastAsia="Times New Roman" w:hAnsi="Times New Roman"/>
          <w:b/>
          <w:sz w:val="24"/>
          <w:szCs w:val="24"/>
        </w:rPr>
      </w:pPr>
      <w:r>
        <w:rPr>
          <w:rFonts w:ascii="Times New Roman" w:eastAsia="Times New Roman" w:hAnsi="Times New Roman"/>
          <w:b/>
          <w:sz w:val="24"/>
          <w:szCs w:val="24"/>
        </w:rPr>
        <w:t>REFERENCE</w:t>
      </w:r>
    </w:p>
    <w:p w14:paraId="5AD9F856"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Pr="00063EDF">
        <w:rPr>
          <w:rFonts w:ascii="Times New Roman" w:hAnsi="Times New Roman"/>
          <w:noProof/>
          <w:sz w:val="24"/>
        </w:rPr>
        <w:t xml:space="preserve">Adriani. (2022). </w:t>
      </w:r>
      <w:r w:rsidRPr="00063EDF">
        <w:rPr>
          <w:rFonts w:ascii="Times New Roman" w:hAnsi="Times New Roman"/>
          <w:i/>
          <w:iCs/>
          <w:noProof/>
          <w:sz w:val="24"/>
        </w:rPr>
        <w:t>Modul Kepatuhan Minum Obat Antiretroviral pada ODHA</w:t>
      </w:r>
      <w:r w:rsidRPr="00063EDF">
        <w:rPr>
          <w:rFonts w:ascii="Times New Roman" w:hAnsi="Times New Roman"/>
          <w:noProof/>
          <w:sz w:val="24"/>
        </w:rPr>
        <w:t>. Bintang Semesta Media.</w:t>
      </w:r>
    </w:p>
    <w:p w14:paraId="7718EEDA"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Anasari, T., &amp; Trisnawati, Y. (2018). Hubungan dukungan keluarga dan pengetahuan dengan kepatuhan ibu hamil dengan HIV dalam Mengonsumsi ARV di RSUD Prof. Margono Soekarjo Purwokerto. </w:t>
      </w:r>
      <w:r w:rsidRPr="00063EDF">
        <w:rPr>
          <w:rFonts w:ascii="Times New Roman" w:hAnsi="Times New Roman"/>
          <w:i/>
          <w:iCs/>
          <w:noProof/>
          <w:sz w:val="24"/>
        </w:rPr>
        <w:t>Kebidanan</w:t>
      </w:r>
      <w:r w:rsidRPr="00063EDF">
        <w:rPr>
          <w:rFonts w:ascii="Times New Roman" w:hAnsi="Times New Roman"/>
          <w:noProof/>
          <w:sz w:val="24"/>
        </w:rPr>
        <w:t xml:space="preserve">, </w:t>
      </w:r>
      <w:r w:rsidRPr="00063EDF">
        <w:rPr>
          <w:rFonts w:ascii="Times New Roman" w:hAnsi="Times New Roman"/>
          <w:i/>
          <w:iCs/>
          <w:noProof/>
          <w:sz w:val="24"/>
        </w:rPr>
        <w:t>9</w:t>
      </w:r>
      <w:r w:rsidRPr="00063EDF">
        <w:rPr>
          <w:rFonts w:ascii="Times New Roman" w:hAnsi="Times New Roman"/>
          <w:noProof/>
          <w:sz w:val="24"/>
        </w:rPr>
        <w:t>(1), 100–113.</w:t>
      </w:r>
    </w:p>
    <w:p w14:paraId="12902BD1"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Anderson, J. (1979). </w:t>
      </w:r>
      <w:r w:rsidRPr="00063EDF">
        <w:rPr>
          <w:rFonts w:ascii="Times New Roman" w:hAnsi="Times New Roman"/>
          <w:i/>
          <w:iCs/>
          <w:noProof/>
          <w:sz w:val="24"/>
        </w:rPr>
        <w:t>Public Policy Making</w:t>
      </w:r>
      <w:r w:rsidRPr="00063EDF">
        <w:rPr>
          <w:rFonts w:ascii="Times New Roman" w:hAnsi="Times New Roman"/>
          <w:noProof/>
          <w:sz w:val="24"/>
        </w:rPr>
        <w:t>. New York : Holt Rinehart and Winston.</w:t>
      </w:r>
    </w:p>
    <w:p w14:paraId="3FEDA5E7"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Aresta, A. S., &amp; Jumaiyah, W. (2019). Pengetahuan Dan Dukungan Keluarga Dengan Kepatuhan Dalam Menjalankan Pengobatan Antiretroviral (ARV) Pada Pasien HIV/AIDS. </w:t>
      </w:r>
      <w:r w:rsidRPr="00063EDF">
        <w:rPr>
          <w:rFonts w:ascii="Times New Roman" w:hAnsi="Times New Roman"/>
          <w:i/>
          <w:iCs/>
          <w:noProof/>
          <w:sz w:val="24"/>
        </w:rPr>
        <w:t>Indonesian Journal of Nursing Practices</w:t>
      </w:r>
      <w:r w:rsidRPr="00063EDF">
        <w:rPr>
          <w:rFonts w:ascii="Times New Roman" w:hAnsi="Times New Roman"/>
          <w:noProof/>
          <w:sz w:val="24"/>
        </w:rPr>
        <w:t xml:space="preserve">, </w:t>
      </w:r>
      <w:r w:rsidRPr="00063EDF">
        <w:rPr>
          <w:rFonts w:ascii="Times New Roman" w:hAnsi="Times New Roman"/>
          <w:i/>
          <w:iCs/>
          <w:noProof/>
          <w:sz w:val="24"/>
        </w:rPr>
        <w:t>2</w:t>
      </w:r>
      <w:r w:rsidRPr="00063EDF">
        <w:rPr>
          <w:rFonts w:ascii="Times New Roman" w:hAnsi="Times New Roman"/>
          <w:noProof/>
          <w:sz w:val="24"/>
        </w:rPr>
        <w:t>(1), 51–61.</w:t>
      </w:r>
    </w:p>
    <w:p w14:paraId="1B025282"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Astina. (2023). Hubungan Kepatuhan Minum Obat Antiretroviral dan Jumlah CD4 Terhadap Kualitas Hidup Orang Dengan HIV/AIDS (ODHA) di Wilayah Kerja Puskesmas Jumpandang Baru. </w:t>
      </w:r>
      <w:r w:rsidRPr="00063EDF">
        <w:rPr>
          <w:rFonts w:ascii="Times New Roman" w:hAnsi="Times New Roman"/>
          <w:i/>
          <w:iCs/>
          <w:noProof/>
          <w:sz w:val="24"/>
        </w:rPr>
        <w:t>International Journal of Technology</w:t>
      </w:r>
      <w:r w:rsidRPr="00063EDF">
        <w:rPr>
          <w:rFonts w:ascii="Times New Roman" w:hAnsi="Times New Roman"/>
          <w:noProof/>
          <w:sz w:val="24"/>
        </w:rPr>
        <w:t xml:space="preserve">, </w:t>
      </w:r>
      <w:r w:rsidRPr="00063EDF">
        <w:rPr>
          <w:rFonts w:ascii="Times New Roman" w:hAnsi="Times New Roman"/>
          <w:i/>
          <w:iCs/>
          <w:noProof/>
          <w:sz w:val="24"/>
        </w:rPr>
        <w:t>47</w:t>
      </w:r>
      <w:r w:rsidRPr="00063EDF">
        <w:rPr>
          <w:rFonts w:ascii="Times New Roman" w:hAnsi="Times New Roman"/>
          <w:noProof/>
          <w:sz w:val="24"/>
        </w:rPr>
        <w:t>(1), 100950.</w:t>
      </w:r>
    </w:p>
    <w:p w14:paraId="4323F28F"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Astuti, D., Wigati, A., &amp; Cahyamulyaninrum, E. D. (2022). Factors Affecting Anti Retroviral Therapy (ARV) People With Hiv/Aids (ODHA). </w:t>
      </w:r>
      <w:r w:rsidRPr="00063EDF">
        <w:rPr>
          <w:rFonts w:ascii="Times New Roman" w:hAnsi="Times New Roman"/>
          <w:i/>
          <w:iCs/>
          <w:noProof/>
          <w:sz w:val="24"/>
        </w:rPr>
        <w:t>Prosiding 16th Urecor: Seri MIPA dan Kesehatan</w:t>
      </w:r>
      <w:r w:rsidRPr="00063EDF">
        <w:rPr>
          <w:rFonts w:ascii="Times New Roman" w:hAnsi="Times New Roman"/>
          <w:noProof/>
          <w:sz w:val="24"/>
        </w:rPr>
        <w:t>, 384–395.</w:t>
      </w:r>
    </w:p>
    <w:p w14:paraId="551D2DAB"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Dahoklory, B. M., Romeo, P., &amp; Takaeb, A. E. L. (2019). Hubungan Dukungan Keluarga ODHA dengan Kepatuhan Minum Obat Antiretroviral di Klinik VCT Sobat Kupang. </w:t>
      </w:r>
      <w:r w:rsidRPr="00063EDF">
        <w:rPr>
          <w:rFonts w:ascii="Times New Roman" w:hAnsi="Times New Roman"/>
          <w:i/>
          <w:iCs/>
          <w:noProof/>
          <w:sz w:val="24"/>
        </w:rPr>
        <w:t>Timorese Journal of Public Health</w:t>
      </w:r>
      <w:r w:rsidRPr="00063EDF">
        <w:rPr>
          <w:rFonts w:ascii="Times New Roman" w:hAnsi="Times New Roman"/>
          <w:noProof/>
          <w:sz w:val="24"/>
        </w:rPr>
        <w:t xml:space="preserve">, </w:t>
      </w:r>
      <w:r w:rsidRPr="00063EDF">
        <w:rPr>
          <w:rFonts w:ascii="Times New Roman" w:hAnsi="Times New Roman"/>
          <w:i/>
          <w:iCs/>
          <w:noProof/>
          <w:sz w:val="24"/>
        </w:rPr>
        <w:t>1</w:t>
      </w:r>
      <w:r w:rsidRPr="00063EDF">
        <w:rPr>
          <w:rFonts w:ascii="Times New Roman" w:hAnsi="Times New Roman"/>
          <w:noProof/>
          <w:sz w:val="24"/>
        </w:rPr>
        <w:t>(2), 70–78. https://doi.org/10.35508/tjph.v1i2.2129</w:t>
      </w:r>
    </w:p>
    <w:p w14:paraId="5B6DCB2B"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Daramatasia, W., &amp; Kurniyanti, M. A. (2021). Hubungan Stigma Diri Dengan Kepatuhan Minum Obat Arv Pada Orang Dengan Hiv/Aids (Odha). </w:t>
      </w:r>
      <w:r w:rsidRPr="00063EDF">
        <w:rPr>
          <w:rFonts w:ascii="Times New Roman" w:hAnsi="Times New Roman"/>
          <w:i/>
          <w:iCs/>
          <w:noProof/>
          <w:sz w:val="24"/>
        </w:rPr>
        <w:t>Jurnal Ilmiah Kesehatan Media Husada</w:t>
      </w:r>
      <w:r w:rsidRPr="00063EDF">
        <w:rPr>
          <w:rFonts w:ascii="Times New Roman" w:hAnsi="Times New Roman"/>
          <w:noProof/>
          <w:sz w:val="24"/>
        </w:rPr>
        <w:t xml:space="preserve">, </w:t>
      </w:r>
      <w:r w:rsidRPr="00063EDF">
        <w:rPr>
          <w:rFonts w:ascii="Times New Roman" w:hAnsi="Times New Roman"/>
          <w:i/>
          <w:iCs/>
          <w:noProof/>
          <w:sz w:val="24"/>
        </w:rPr>
        <w:t>10</w:t>
      </w:r>
      <w:r w:rsidRPr="00063EDF">
        <w:rPr>
          <w:rFonts w:ascii="Times New Roman" w:hAnsi="Times New Roman"/>
          <w:noProof/>
          <w:sz w:val="24"/>
        </w:rPr>
        <w:t>(1), 42–51. https://doi.org/10.33475/jikmh.v10i1.249</w:t>
      </w:r>
    </w:p>
    <w:p w14:paraId="1E18067E"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Dinkes Kota Medan. (2022). </w:t>
      </w:r>
      <w:r w:rsidRPr="00063EDF">
        <w:rPr>
          <w:rFonts w:ascii="Times New Roman" w:hAnsi="Times New Roman"/>
          <w:i/>
          <w:iCs/>
          <w:noProof/>
          <w:sz w:val="24"/>
        </w:rPr>
        <w:t>Laporan Cascade HIV dan AIDS Kota Medan</w:t>
      </w:r>
      <w:r w:rsidRPr="00063EDF">
        <w:rPr>
          <w:rFonts w:ascii="Times New Roman" w:hAnsi="Times New Roman"/>
          <w:noProof/>
          <w:sz w:val="24"/>
        </w:rPr>
        <w:t>.</w:t>
      </w:r>
    </w:p>
    <w:p w14:paraId="1ABDC965"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Dinkes Provinsi Sumut. (2022). </w:t>
      </w:r>
      <w:r w:rsidRPr="00063EDF">
        <w:rPr>
          <w:rFonts w:ascii="Times New Roman" w:hAnsi="Times New Roman"/>
          <w:i/>
          <w:iCs/>
          <w:noProof/>
          <w:sz w:val="24"/>
        </w:rPr>
        <w:t>Laporan Cascade HIV AIDS Provinsi Sumatera Utara</w:t>
      </w:r>
      <w:r w:rsidRPr="00063EDF">
        <w:rPr>
          <w:rFonts w:ascii="Times New Roman" w:hAnsi="Times New Roman"/>
          <w:noProof/>
          <w:sz w:val="24"/>
        </w:rPr>
        <w:t>.</w:t>
      </w:r>
    </w:p>
    <w:p w14:paraId="7DE3F550"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Djoerban, Z., &amp; Djauzi, S. (2014). </w:t>
      </w:r>
      <w:r w:rsidRPr="00063EDF">
        <w:rPr>
          <w:rFonts w:ascii="Times New Roman" w:hAnsi="Times New Roman"/>
          <w:i/>
          <w:iCs/>
          <w:noProof/>
          <w:sz w:val="24"/>
        </w:rPr>
        <w:t>Buku ajar ilmu penyakit dalam HIV di Indonesia</w:t>
      </w:r>
      <w:r w:rsidRPr="00063EDF">
        <w:rPr>
          <w:rFonts w:ascii="Times New Roman" w:hAnsi="Times New Roman"/>
          <w:noProof/>
          <w:sz w:val="24"/>
        </w:rPr>
        <w:t>. Jakarta: Interna Publishing.</w:t>
      </w:r>
    </w:p>
    <w:p w14:paraId="2D470529"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Fauk, N. K., Ward, P. R., Hawke, K., &amp; Mwanri, L. (2021). HIV Stigma and Discrimination: Perspectives and Personal Experiences of Healthcare Providers in Yogyakarta and Belu, Indonesia. </w:t>
      </w:r>
      <w:r w:rsidRPr="00063EDF">
        <w:rPr>
          <w:rFonts w:ascii="Times New Roman" w:hAnsi="Times New Roman"/>
          <w:i/>
          <w:iCs/>
          <w:noProof/>
          <w:sz w:val="24"/>
        </w:rPr>
        <w:t>Front Med</w:t>
      </w:r>
      <w:r w:rsidRPr="00063EDF">
        <w:rPr>
          <w:rFonts w:ascii="Times New Roman" w:hAnsi="Times New Roman"/>
          <w:noProof/>
          <w:sz w:val="24"/>
        </w:rPr>
        <w:t xml:space="preserve">. </w:t>
      </w:r>
    </w:p>
    <w:p w14:paraId="189DBC8E"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Green, L. W. (2011). </w:t>
      </w:r>
      <w:r w:rsidRPr="00063EDF">
        <w:rPr>
          <w:rFonts w:ascii="Times New Roman" w:hAnsi="Times New Roman"/>
          <w:i/>
          <w:iCs/>
          <w:noProof/>
          <w:sz w:val="24"/>
        </w:rPr>
        <w:t>Health Promotion Planning An Educational and Environmental Approach</w:t>
      </w:r>
      <w:r w:rsidRPr="00063EDF">
        <w:rPr>
          <w:rFonts w:ascii="Times New Roman" w:hAnsi="Times New Roman"/>
          <w:noProof/>
          <w:sz w:val="24"/>
        </w:rPr>
        <w:t>. London: Mountain View-Toronto.</w:t>
      </w:r>
    </w:p>
    <w:p w14:paraId="76575213"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Hidayati, N. R., Setyaningsih, I., &amp; Pandanwangi, S. (2018). Tingkat kepatuhan pasien HIV/AIDS terhadap penggunaan obat anti retroviral (ARV) di RSUD Gunung Jati Cirebon. </w:t>
      </w:r>
      <w:r w:rsidRPr="00063EDF">
        <w:rPr>
          <w:rFonts w:ascii="Times New Roman" w:hAnsi="Times New Roman"/>
          <w:i/>
          <w:iCs/>
          <w:noProof/>
          <w:sz w:val="24"/>
        </w:rPr>
        <w:t>Jurnal Ilmiah Farmasi</w:t>
      </w:r>
      <w:r w:rsidRPr="00063EDF">
        <w:rPr>
          <w:rFonts w:ascii="Times New Roman" w:hAnsi="Times New Roman"/>
          <w:noProof/>
          <w:sz w:val="24"/>
        </w:rPr>
        <w:t xml:space="preserve">, </w:t>
      </w:r>
      <w:r w:rsidRPr="00063EDF">
        <w:rPr>
          <w:rFonts w:ascii="Times New Roman" w:hAnsi="Times New Roman"/>
          <w:i/>
          <w:iCs/>
          <w:noProof/>
          <w:sz w:val="24"/>
        </w:rPr>
        <w:t>14</w:t>
      </w:r>
      <w:r w:rsidRPr="00063EDF">
        <w:rPr>
          <w:rFonts w:ascii="Times New Roman" w:hAnsi="Times New Roman"/>
          <w:noProof/>
          <w:sz w:val="24"/>
        </w:rPr>
        <w:t>(2), 58–66. https://doi.org/10.20885/jif.vol14.iss2.art1</w:t>
      </w:r>
    </w:p>
    <w:p w14:paraId="0EF48F7A"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Irmawati, I. (2019). Hubungan Dukungan Keluarga ODHA Dengan Ketidakpatuhan Terapi Antiretroviral (ARV) Di Yayasan Peduli Kelompok Dukungan Sebaya Kota Makassar. </w:t>
      </w:r>
      <w:r w:rsidRPr="00063EDF">
        <w:rPr>
          <w:rFonts w:ascii="Times New Roman" w:hAnsi="Times New Roman"/>
          <w:i/>
          <w:iCs/>
          <w:noProof/>
          <w:sz w:val="24"/>
        </w:rPr>
        <w:t>J-KESMAS: Jurnal Kesehatan Masyarakat</w:t>
      </w:r>
      <w:r w:rsidRPr="00063EDF">
        <w:rPr>
          <w:rFonts w:ascii="Times New Roman" w:hAnsi="Times New Roman"/>
          <w:noProof/>
          <w:sz w:val="24"/>
        </w:rPr>
        <w:t xml:space="preserve">, </w:t>
      </w:r>
      <w:r w:rsidRPr="00063EDF">
        <w:rPr>
          <w:rFonts w:ascii="Times New Roman" w:hAnsi="Times New Roman"/>
          <w:i/>
          <w:iCs/>
          <w:noProof/>
          <w:sz w:val="24"/>
        </w:rPr>
        <w:t>4</w:t>
      </w:r>
      <w:r w:rsidRPr="00063EDF">
        <w:rPr>
          <w:rFonts w:ascii="Times New Roman" w:hAnsi="Times New Roman"/>
          <w:noProof/>
          <w:sz w:val="24"/>
        </w:rPr>
        <w:t>(1), 43. https://doi.org/10.35329/jkesmas.v4i1.234</w:t>
      </w:r>
    </w:p>
    <w:p w14:paraId="5730F670"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Isnaini, S. A., Karyus, A., Setiaji, B., Pramudho, K., &amp; Budiati, E. (2023). Faktor yang Berhubungan dengan Kepatuhan Minum Obat ARV Pasien HIV Rawat Jalan. </w:t>
      </w:r>
      <w:r w:rsidRPr="00063EDF">
        <w:rPr>
          <w:rFonts w:ascii="Times New Roman" w:hAnsi="Times New Roman"/>
          <w:i/>
          <w:iCs/>
          <w:noProof/>
          <w:sz w:val="24"/>
        </w:rPr>
        <w:t>Jurnal Ilmiah Permas: Jurnal Ilmiah STIKES Kendal</w:t>
      </w:r>
      <w:r w:rsidRPr="00063EDF">
        <w:rPr>
          <w:rFonts w:ascii="Times New Roman" w:hAnsi="Times New Roman"/>
          <w:noProof/>
          <w:sz w:val="24"/>
        </w:rPr>
        <w:t xml:space="preserve">, </w:t>
      </w:r>
      <w:r w:rsidRPr="00063EDF">
        <w:rPr>
          <w:rFonts w:ascii="Times New Roman" w:hAnsi="Times New Roman"/>
          <w:i/>
          <w:iCs/>
          <w:noProof/>
          <w:sz w:val="24"/>
        </w:rPr>
        <w:t>13</w:t>
      </w:r>
      <w:r w:rsidRPr="00063EDF">
        <w:rPr>
          <w:rFonts w:ascii="Times New Roman" w:hAnsi="Times New Roman"/>
          <w:noProof/>
          <w:sz w:val="24"/>
        </w:rPr>
        <w:t>(4), 1577–1586. http://journal.stikeskendal.ac.id/index.php/PSKM</w:t>
      </w:r>
    </w:p>
    <w:p w14:paraId="0C6B0C98"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Junaiddin. (2019). </w:t>
      </w:r>
      <w:r w:rsidRPr="00063EDF">
        <w:rPr>
          <w:rFonts w:ascii="Times New Roman" w:hAnsi="Times New Roman"/>
          <w:i/>
          <w:iCs/>
          <w:noProof/>
          <w:sz w:val="24"/>
        </w:rPr>
        <w:t xml:space="preserve">Hubungan Dukungan Keluarga dengan Kepatuhan ODHA yang Menjalani </w:t>
      </w:r>
      <w:r w:rsidRPr="00063EDF">
        <w:rPr>
          <w:rFonts w:ascii="Times New Roman" w:hAnsi="Times New Roman"/>
          <w:i/>
          <w:iCs/>
          <w:noProof/>
          <w:sz w:val="24"/>
        </w:rPr>
        <w:lastRenderedPageBreak/>
        <w:t>Terapi Pengobatan Antiretroviral (ARV) di Klinik VCT Puskesmas Jumpandang Baru Kota Makassar</w:t>
      </w:r>
      <w:r w:rsidRPr="00063EDF">
        <w:rPr>
          <w:rFonts w:ascii="Times New Roman" w:hAnsi="Times New Roman"/>
          <w:noProof/>
          <w:sz w:val="24"/>
        </w:rPr>
        <w:t>. 27–33.</w:t>
      </w:r>
    </w:p>
    <w:p w14:paraId="01CED7E6"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Kemenkes RI. (2020). </w:t>
      </w:r>
      <w:r w:rsidRPr="00063EDF">
        <w:rPr>
          <w:rFonts w:ascii="Times New Roman" w:hAnsi="Times New Roman"/>
          <w:i/>
          <w:iCs/>
          <w:noProof/>
          <w:sz w:val="24"/>
        </w:rPr>
        <w:t>Laporan Perkembangan Kasus AIDS dan PIMS Triwulan IV Tahun 2020</w:t>
      </w:r>
      <w:r w:rsidRPr="00063EDF">
        <w:rPr>
          <w:rFonts w:ascii="Times New Roman" w:hAnsi="Times New Roman"/>
          <w:noProof/>
          <w:sz w:val="24"/>
        </w:rPr>
        <w:t>. https://siha.kemkes.go.id/</w:t>
      </w:r>
    </w:p>
    <w:p w14:paraId="773D3A43"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Kemenkes RI. (2021). Laporan Perkembangan Kasus AIDS dan PIMS Triwulan IV Tahun 2021. In </w:t>
      </w:r>
      <w:r w:rsidRPr="00063EDF">
        <w:rPr>
          <w:rFonts w:ascii="Times New Roman" w:hAnsi="Times New Roman"/>
          <w:i/>
          <w:iCs/>
          <w:noProof/>
          <w:sz w:val="24"/>
        </w:rPr>
        <w:t>https://siha.kemkes.go.id/</w:t>
      </w:r>
      <w:r w:rsidRPr="00063EDF">
        <w:rPr>
          <w:rFonts w:ascii="Times New Roman" w:hAnsi="Times New Roman"/>
          <w:noProof/>
          <w:sz w:val="24"/>
        </w:rPr>
        <w:t>. https://siha.kemkes.go.id/</w:t>
      </w:r>
    </w:p>
    <w:p w14:paraId="02F126E3"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Kusdiyah, E. (2022). Faktor-Faktor Yang Berhubungan Dengan Kepatuhan Pasien Hiv Dalam Mengonsumsi Terapi Antiretroviral Di Puskesmas Simpang Kawat Kota Jambi. </w:t>
      </w:r>
      <w:r w:rsidRPr="00063EDF">
        <w:rPr>
          <w:rFonts w:ascii="Times New Roman" w:hAnsi="Times New Roman"/>
          <w:i/>
          <w:iCs/>
          <w:noProof/>
          <w:sz w:val="24"/>
        </w:rPr>
        <w:t>e-SEHAD</w:t>
      </w:r>
      <w:r w:rsidRPr="00063EDF">
        <w:rPr>
          <w:rFonts w:ascii="Times New Roman" w:hAnsi="Times New Roman"/>
          <w:noProof/>
          <w:sz w:val="24"/>
        </w:rPr>
        <w:t xml:space="preserve">, </w:t>
      </w:r>
      <w:r w:rsidRPr="00063EDF">
        <w:rPr>
          <w:rFonts w:ascii="Times New Roman" w:hAnsi="Times New Roman"/>
          <w:i/>
          <w:iCs/>
          <w:noProof/>
          <w:sz w:val="24"/>
        </w:rPr>
        <w:t>3</w:t>
      </w:r>
      <w:r w:rsidRPr="00063EDF">
        <w:rPr>
          <w:rFonts w:ascii="Times New Roman" w:hAnsi="Times New Roman"/>
          <w:noProof/>
          <w:sz w:val="24"/>
        </w:rPr>
        <w:t>, 8–27.</w:t>
      </w:r>
    </w:p>
    <w:p w14:paraId="786D9752"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Marilyn, R., Friedman, B., &amp; Vicky, R. (2019). </w:t>
      </w:r>
      <w:r w:rsidRPr="00063EDF">
        <w:rPr>
          <w:rFonts w:ascii="Times New Roman" w:hAnsi="Times New Roman"/>
          <w:i/>
          <w:iCs/>
          <w:noProof/>
          <w:sz w:val="24"/>
        </w:rPr>
        <w:t>Family nursing: Research, theory, and practice</w:t>
      </w:r>
      <w:r w:rsidRPr="00063EDF">
        <w:rPr>
          <w:rFonts w:ascii="Times New Roman" w:hAnsi="Times New Roman"/>
          <w:noProof/>
          <w:sz w:val="24"/>
        </w:rPr>
        <w:t>. Pearson.</w:t>
      </w:r>
    </w:p>
    <w:p w14:paraId="1F532239"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Mufarika, M. (2019). Kualitas Hidup, Dukungan Sebaya, Hubungan Peran Kelompok Dukungan Sebaya Dengan Kualitas Hidup Orang HIV/AIDS (ODHA) di Poli Vct Rsud Syarifah Ambami Rato Ebu Bangkalan. </w:t>
      </w:r>
      <w:r w:rsidRPr="00063EDF">
        <w:rPr>
          <w:rFonts w:ascii="Times New Roman" w:hAnsi="Times New Roman"/>
          <w:i/>
          <w:iCs/>
          <w:noProof/>
          <w:sz w:val="24"/>
        </w:rPr>
        <w:t>Jurnal Keperawatan Malang</w:t>
      </w:r>
      <w:r w:rsidRPr="00063EDF">
        <w:rPr>
          <w:rFonts w:ascii="Times New Roman" w:hAnsi="Times New Roman"/>
          <w:noProof/>
          <w:sz w:val="24"/>
        </w:rPr>
        <w:t xml:space="preserve">, </w:t>
      </w:r>
      <w:r w:rsidRPr="00063EDF">
        <w:rPr>
          <w:rFonts w:ascii="Times New Roman" w:hAnsi="Times New Roman"/>
          <w:i/>
          <w:iCs/>
          <w:noProof/>
          <w:sz w:val="24"/>
        </w:rPr>
        <w:t>3</w:t>
      </w:r>
      <w:r w:rsidRPr="00063EDF">
        <w:rPr>
          <w:rFonts w:ascii="Times New Roman" w:hAnsi="Times New Roman"/>
          <w:noProof/>
          <w:sz w:val="24"/>
        </w:rPr>
        <w:t>(2), 67–74.</w:t>
      </w:r>
    </w:p>
    <w:p w14:paraId="5354B1CF"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Notoatmodjo, S. (2012). </w:t>
      </w:r>
      <w:r w:rsidRPr="00063EDF">
        <w:rPr>
          <w:rFonts w:ascii="Times New Roman" w:hAnsi="Times New Roman"/>
          <w:i/>
          <w:iCs/>
          <w:noProof/>
          <w:sz w:val="24"/>
        </w:rPr>
        <w:t>Metodeologi Penelitian Kesehatan</w:t>
      </w:r>
      <w:r w:rsidRPr="00063EDF">
        <w:rPr>
          <w:rFonts w:ascii="Times New Roman" w:hAnsi="Times New Roman"/>
          <w:noProof/>
          <w:sz w:val="24"/>
        </w:rPr>
        <w:t>. Jakarta : Rineka Cipta.</w:t>
      </w:r>
    </w:p>
    <w:p w14:paraId="73362884"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Puspitasari, D. E. (2016). Analisis faktor yang mempengaruhi kepatuhan minum obat antiretroviral (ARV) pada ibu HIV berbasis information motivation behavioral skills (IMB) model of antiretroviral therrapy (ART) adherence di Poli UPIPI RSUD Dr. SOETOMO Surabaya. </w:t>
      </w:r>
      <w:r w:rsidRPr="00063EDF">
        <w:rPr>
          <w:rFonts w:ascii="Times New Roman" w:hAnsi="Times New Roman"/>
          <w:i/>
          <w:iCs/>
          <w:noProof/>
          <w:sz w:val="24"/>
        </w:rPr>
        <w:t>(skripsi),surabaya : UN AIR</w:t>
      </w:r>
      <w:r w:rsidRPr="00063EDF">
        <w:rPr>
          <w:rFonts w:ascii="Times New Roman" w:hAnsi="Times New Roman"/>
          <w:noProof/>
          <w:sz w:val="24"/>
        </w:rPr>
        <w:t>, 1–121.</w:t>
      </w:r>
    </w:p>
    <w:p w14:paraId="7FBD3361"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Ratnawati, R. (2018). Faktor-Faktor Yang Mempengaruhi Kepatuhan Minum Obat Antiretroviral Di Kelompok Dukungan Sebaya Sehati Madiun (Factors Affecting Adherance of Taking Antiretroviral Drugs in Sebaya Sehati Groups Madiun). </w:t>
      </w:r>
      <w:r w:rsidRPr="00063EDF">
        <w:rPr>
          <w:rFonts w:ascii="Times New Roman" w:hAnsi="Times New Roman"/>
          <w:i/>
          <w:iCs/>
          <w:noProof/>
          <w:sz w:val="24"/>
        </w:rPr>
        <w:t>Journal Nursing Care and Biomolecular</w:t>
      </w:r>
      <w:r w:rsidRPr="00063EDF">
        <w:rPr>
          <w:rFonts w:ascii="Times New Roman" w:hAnsi="Times New Roman"/>
          <w:noProof/>
          <w:sz w:val="24"/>
        </w:rPr>
        <w:t xml:space="preserve">, </w:t>
      </w:r>
      <w:r w:rsidRPr="00063EDF">
        <w:rPr>
          <w:rFonts w:ascii="Times New Roman" w:hAnsi="Times New Roman"/>
          <w:i/>
          <w:iCs/>
          <w:noProof/>
          <w:sz w:val="24"/>
        </w:rPr>
        <w:t>2</w:t>
      </w:r>
      <w:r w:rsidRPr="00063EDF">
        <w:rPr>
          <w:rFonts w:ascii="Times New Roman" w:hAnsi="Times New Roman"/>
          <w:noProof/>
          <w:sz w:val="24"/>
        </w:rPr>
        <w:t>(2), 110. https://doi.org/10.32700/jnc.v2i2.52</w:t>
      </w:r>
    </w:p>
    <w:p w14:paraId="186911F1" w14:textId="3295C69A"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Sari, A. M., Hidayati, I. R., &amp; Atmadani, R. N. (2021). Hubungan Tingkat Efek Samping Obat ARV Pada Pasien ODHA terhadap Tingkat Kepatuhan Penggunaan Obat ARV. </w:t>
      </w:r>
      <w:r w:rsidRPr="00063EDF">
        <w:rPr>
          <w:rFonts w:ascii="Times New Roman" w:hAnsi="Times New Roman"/>
          <w:i/>
          <w:iCs/>
          <w:noProof/>
          <w:sz w:val="24"/>
        </w:rPr>
        <w:t>Pharmaceutical Journal of Indonesia</w:t>
      </w:r>
      <w:r w:rsidRPr="00063EDF">
        <w:rPr>
          <w:rFonts w:ascii="Times New Roman" w:hAnsi="Times New Roman"/>
          <w:noProof/>
          <w:sz w:val="24"/>
        </w:rPr>
        <w:t xml:space="preserve">, </w:t>
      </w:r>
      <w:r w:rsidRPr="00063EDF">
        <w:rPr>
          <w:rFonts w:ascii="Times New Roman" w:hAnsi="Times New Roman"/>
          <w:i/>
          <w:iCs/>
          <w:noProof/>
          <w:sz w:val="24"/>
        </w:rPr>
        <w:t>6</w:t>
      </w:r>
      <w:r w:rsidRPr="00063EDF">
        <w:rPr>
          <w:rFonts w:ascii="Times New Roman" w:hAnsi="Times New Roman"/>
          <w:noProof/>
          <w:sz w:val="24"/>
        </w:rPr>
        <w:t xml:space="preserve">(2), 125–129. </w:t>
      </w:r>
    </w:p>
    <w:p w14:paraId="11E20E37"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Sigalingging, N., Sitorus, R. J., &amp; Flora, R. (2022). Determinants of Adherence To Antiretroviral Therapy in Hiv/Aids Patients in Jambi. </w:t>
      </w:r>
      <w:r w:rsidRPr="00063EDF">
        <w:rPr>
          <w:rFonts w:ascii="Times New Roman" w:hAnsi="Times New Roman"/>
          <w:i/>
          <w:iCs/>
          <w:noProof/>
          <w:sz w:val="24"/>
        </w:rPr>
        <w:t>Media Kesehatan Masyarakat</w:t>
      </w:r>
      <w:r w:rsidRPr="00063EDF">
        <w:rPr>
          <w:rFonts w:ascii="Times New Roman" w:hAnsi="Times New Roman"/>
          <w:noProof/>
          <w:sz w:val="24"/>
        </w:rPr>
        <w:t xml:space="preserve">, </w:t>
      </w:r>
      <w:r w:rsidRPr="00063EDF">
        <w:rPr>
          <w:rFonts w:ascii="Times New Roman" w:hAnsi="Times New Roman"/>
          <w:i/>
          <w:iCs/>
          <w:noProof/>
          <w:sz w:val="24"/>
        </w:rPr>
        <w:t>4</w:t>
      </w:r>
      <w:r w:rsidRPr="00063EDF">
        <w:rPr>
          <w:rFonts w:ascii="Times New Roman" w:hAnsi="Times New Roman"/>
          <w:noProof/>
          <w:sz w:val="24"/>
        </w:rPr>
        <w:t>(2), 273–283. https://doi.org/10.35508/mkmhttps://ejurnal.undana.ac.id/MKM</w:t>
      </w:r>
    </w:p>
    <w:p w14:paraId="28480848"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Sitorus, R. J., Novrikasari, N., Syakurah, R. A., &amp; Natalia, M. (2021). Efek Samping Terapi Antiretroviral dan Kepatuhan Berobat Penderita HIV/AIDS. </w:t>
      </w:r>
      <w:r w:rsidRPr="00063EDF">
        <w:rPr>
          <w:rFonts w:ascii="Times New Roman" w:hAnsi="Times New Roman"/>
          <w:i/>
          <w:iCs/>
          <w:noProof/>
          <w:sz w:val="24"/>
        </w:rPr>
        <w:t>Jurnal Kesehatan</w:t>
      </w:r>
      <w:r w:rsidRPr="00063EDF">
        <w:rPr>
          <w:rFonts w:ascii="Times New Roman" w:hAnsi="Times New Roman"/>
          <w:noProof/>
          <w:sz w:val="24"/>
        </w:rPr>
        <w:t xml:space="preserve">, </w:t>
      </w:r>
      <w:r w:rsidRPr="00063EDF">
        <w:rPr>
          <w:rFonts w:ascii="Times New Roman" w:hAnsi="Times New Roman"/>
          <w:i/>
          <w:iCs/>
          <w:noProof/>
          <w:sz w:val="24"/>
        </w:rPr>
        <w:t>12</w:t>
      </w:r>
      <w:r w:rsidRPr="00063EDF">
        <w:rPr>
          <w:rFonts w:ascii="Times New Roman" w:hAnsi="Times New Roman"/>
          <w:noProof/>
          <w:sz w:val="24"/>
        </w:rPr>
        <w:t>(3), 389. https://doi.org/10.26630/jk.v12i3.2869</w:t>
      </w:r>
    </w:p>
    <w:p w14:paraId="6E7283C0"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Sugiharti. (2012). </w:t>
      </w:r>
      <w:r w:rsidRPr="00063EDF">
        <w:rPr>
          <w:rFonts w:ascii="Times New Roman" w:hAnsi="Times New Roman"/>
          <w:i/>
          <w:iCs/>
          <w:noProof/>
          <w:sz w:val="24"/>
        </w:rPr>
        <w:t>Gambaran kepatuhan ODHA dalam minum obat ARV di Kota Bandung Tahun 2012</w:t>
      </w:r>
      <w:r w:rsidRPr="00063EDF">
        <w:rPr>
          <w:rFonts w:ascii="Times New Roman" w:hAnsi="Times New Roman"/>
          <w:noProof/>
          <w:sz w:val="24"/>
        </w:rPr>
        <w:t>. Litbangkes.</w:t>
      </w:r>
    </w:p>
    <w:p w14:paraId="3A355589"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Suprihatin, W. (2019). Faktor-faktro yang Mempengaruhi Kepatuhan Terapi ARV pada ODHA di Klinik Tropik Infeksi Rumah Sakit dr. Saiful Anwar Malang. In </w:t>
      </w:r>
      <w:r w:rsidRPr="00063EDF">
        <w:rPr>
          <w:rFonts w:ascii="Times New Roman" w:hAnsi="Times New Roman"/>
          <w:i/>
          <w:iCs/>
          <w:noProof/>
          <w:sz w:val="24"/>
        </w:rPr>
        <w:t>Tugas Akhir</w:t>
      </w:r>
      <w:r w:rsidRPr="00063EDF">
        <w:rPr>
          <w:rFonts w:ascii="Times New Roman" w:hAnsi="Times New Roman"/>
          <w:noProof/>
          <w:sz w:val="24"/>
        </w:rPr>
        <w:t>.</w:t>
      </w:r>
    </w:p>
    <w:p w14:paraId="2B1F3B1E"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Tadesse, W. T., Mekonnen, A. B., Tesfaye, W., H, &amp; Tadesse, Y. T. (2014). Self-reported adverse drug reactions and their influence on highly active antiretroviral therapy in HIV infected patients: a cross sectional study. </w:t>
      </w:r>
      <w:r w:rsidRPr="00063EDF">
        <w:rPr>
          <w:rFonts w:ascii="Times New Roman" w:hAnsi="Times New Roman"/>
          <w:i/>
          <w:iCs/>
          <w:noProof/>
          <w:sz w:val="24"/>
        </w:rPr>
        <w:t>BMC Pharmacology and Toxicology</w:t>
      </w:r>
      <w:r w:rsidRPr="00063EDF">
        <w:rPr>
          <w:rFonts w:ascii="Times New Roman" w:hAnsi="Times New Roman"/>
          <w:noProof/>
          <w:sz w:val="24"/>
        </w:rPr>
        <w:t xml:space="preserve">, </w:t>
      </w:r>
      <w:r w:rsidRPr="00063EDF">
        <w:rPr>
          <w:rFonts w:ascii="Times New Roman" w:hAnsi="Times New Roman"/>
          <w:i/>
          <w:iCs/>
          <w:noProof/>
          <w:sz w:val="24"/>
        </w:rPr>
        <w:t>15</w:t>
      </w:r>
      <w:r w:rsidRPr="00063EDF">
        <w:rPr>
          <w:rFonts w:ascii="Times New Roman" w:hAnsi="Times New Roman"/>
          <w:noProof/>
          <w:sz w:val="24"/>
        </w:rPr>
        <w:t>(1), 1–9.</w:t>
      </w:r>
    </w:p>
    <w:p w14:paraId="682BB946"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UNAIDS. (2020). </w:t>
      </w:r>
      <w:r w:rsidRPr="00063EDF">
        <w:rPr>
          <w:rFonts w:ascii="Times New Roman" w:hAnsi="Times New Roman"/>
          <w:i/>
          <w:iCs/>
          <w:noProof/>
          <w:sz w:val="24"/>
        </w:rPr>
        <w:t>Mengakhiri Aids . Strategi AIDS Global 2021-2026</w:t>
      </w:r>
      <w:r w:rsidRPr="00063EDF">
        <w:rPr>
          <w:rFonts w:ascii="Times New Roman" w:hAnsi="Times New Roman"/>
          <w:noProof/>
          <w:sz w:val="24"/>
        </w:rPr>
        <w:t>. 1–164.</w:t>
      </w:r>
    </w:p>
    <w:p w14:paraId="706FA84A"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Wayan, N., &amp; Wijaya, P. (2024). </w:t>
      </w:r>
      <w:r w:rsidRPr="00063EDF">
        <w:rPr>
          <w:rFonts w:ascii="Times New Roman" w:hAnsi="Times New Roman"/>
          <w:i/>
          <w:iCs/>
          <w:noProof/>
          <w:sz w:val="24"/>
        </w:rPr>
        <w:t>Faktor Predisposisi Stigma dan Diskriminasi serta Upaya Peningkatan Kualitas Hidup Pasien terdiagnosis HIV / AIDS</w:t>
      </w:r>
      <w:r w:rsidRPr="00063EDF">
        <w:rPr>
          <w:rFonts w:ascii="Times New Roman" w:hAnsi="Times New Roman"/>
          <w:noProof/>
          <w:sz w:val="24"/>
        </w:rPr>
        <w:t xml:space="preserve">. </w:t>
      </w:r>
      <w:r w:rsidRPr="00063EDF">
        <w:rPr>
          <w:rFonts w:ascii="Times New Roman" w:hAnsi="Times New Roman"/>
          <w:i/>
          <w:iCs/>
          <w:noProof/>
          <w:sz w:val="24"/>
        </w:rPr>
        <w:t>3</w:t>
      </w:r>
      <w:r w:rsidRPr="00063EDF">
        <w:rPr>
          <w:rFonts w:ascii="Times New Roman" w:hAnsi="Times New Roman"/>
          <w:noProof/>
          <w:sz w:val="24"/>
        </w:rPr>
        <w:t>(2).</w:t>
      </w:r>
    </w:p>
    <w:p w14:paraId="06981460"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WHO. (2023a). </w:t>
      </w:r>
      <w:r w:rsidRPr="00063EDF">
        <w:rPr>
          <w:rFonts w:ascii="Times New Roman" w:hAnsi="Times New Roman"/>
          <w:i/>
          <w:iCs/>
          <w:noProof/>
          <w:sz w:val="24"/>
        </w:rPr>
        <w:t>HIV dan AIDS</w:t>
      </w:r>
      <w:r w:rsidRPr="00063EDF">
        <w:rPr>
          <w:rFonts w:ascii="Times New Roman" w:hAnsi="Times New Roman"/>
          <w:noProof/>
          <w:sz w:val="24"/>
        </w:rPr>
        <w:t>. https://www.who.int/news-room/fact-sheets/detail/hiv-aids</w:t>
      </w:r>
    </w:p>
    <w:p w14:paraId="13525329" w14:textId="77777777" w:rsidR="00063EDF" w:rsidRPr="00063EDF" w:rsidRDefault="00000000" w:rsidP="009E0335">
      <w:pPr>
        <w:widowControl w:val="0"/>
        <w:autoSpaceDE w:val="0"/>
        <w:autoSpaceDN w:val="0"/>
        <w:adjustRightInd w:val="0"/>
        <w:spacing w:after="0" w:line="240" w:lineRule="auto"/>
        <w:ind w:left="480" w:hanging="480"/>
        <w:jc w:val="both"/>
        <w:rPr>
          <w:rFonts w:ascii="Times New Roman" w:hAnsi="Times New Roman"/>
          <w:noProof/>
          <w:sz w:val="24"/>
        </w:rPr>
      </w:pPr>
      <w:r w:rsidRPr="00063EDF">
        <w:rPr>
          <w:rFonts w:ascii="Times New Roman" w:hAnsi="Times New Roman"/>
          <w:noProof/>
          <w:sz w:val="24"/>
        </w:rPr>
        <w:t xml:space="preserve">WHO. (2023b). World Health Statistics:Monitoring Health for the Sustainable Development Goals(SDGs). In </w:t>
      </w:r>
      <w:r w:rsidRPr="00063EDF">
        <w:rPr>
          <w:rFonts w:ascii="Times New Roman" w:hAnsi="Times New Roman"/>
          <w:i/>
          <w:iCs/>
          <w:noProof/>
          <w:sz w:val="24"/>
        </w:rPr>
        <w:t>The Milbank Memorial Fund quarterly</w:t>
      </w:r>
      <w:r w:rsidRPr="00063EDF">
        <w:rPr>
          <w:rFonts w:ascii="Times New Roman" w:hAnsi="Times New Roman"/>
          <w:noProof/>
          <w:sz w:val="24"/>
        </w:rPr>
        <w:t xml:space="preserve"> (Vol. 27, Nomor 2).</w:t>
      </w:r>
    </w:p>
    <w:p w14:paraId="584D0CC8" w14:textId="77777777" w:rsidR="006A1721" w:rsidRPr="00C32A57" w:rsidRDefault="00000000" w:rsidP="00DB0E97">
      <w:pPr>
        <w:widowControl w:val="0"/>
        <w:autoSpaceDE w:val="0"/>
        <w:autoSpaceDN w:val="0"/>
        <w:adjustRightInd w:val="0"/>
        <w:spacing w:after="0" w:line="240" w:lineRule="auto"/>
        <w:ind w:left="480" w:hanging="480"/>
        <w:jc w:val="both"/>
        <w:rPr>
          <w:rFonts w:ascii="Times New Roman" w:hAnsi="Times New Roman"/>
          <w:sz w:val="24"/>
          <w:szCs w:val="24"/>
        </w:rPr>
      </w:pPr>
      <w:r w:rsidRPr="00063EDF">
        <w:rPr>
          <w:rFonts w:ascii="Times New Roman" w:hAnsi="Times New Roman"/>
          <w:noProof/>
          <w:sz w:val="24"/>
        </w:rPr>
        <w:t xml:space="preserve">Wulandari, E. A., &amp; Rukmi, D. K. (2022). Hubungan Tingkat Pengetahuan dengan Kepatuhan Terapi ARV pada ODHA di Yogyakarta. </w:t>
      </w:r>
      <w:r w:rsidRPr="00063EDF">
        <w:rPr>
          <w:rFonts w:ascii="Times New Roman" w:hAnsi="Times New Roman"/>
          <w:i/>
          <w:iCs/>
          <w:noProof/>
          <w:sz w:val="24"/>
        </w:rPr>
        <w:t>Jurnal Keperawatan Klinis dan Komunitas</w:t>
      </w:r>
      <w:r w:rsidRPr="00063EDF">
        <w:rPr>
          <w:rFonts w:ascii="Times New Roman" w:hAnsi="Times New Roman"/>
          <w:noProof/>
          <w:sz w:val="24"/>
        </w:rPr>
        <w:t xml:space="preserve">, </w:t>
      </w:r>
      <w:r w:rsidRPr="00063EDF">
        <w:rPr>
          <w:rFonts w:ascii="Times New Roman" w:hAnsi="Times New Roman"/>
          <w:i/>
          <w:iCs/>
          <w:noProof/>
          <w:sz w:val="24"/>
        </w:rPr>
        <w:t>5</w:t>
      </w:r>
      <w:r w:rsidRPr="00063EDF">
        <w:rPr>
          <w:rFonts w:ascii="Times New Roman" w:hAnsi="Times New Roman"/>
          <w:noProof/>
          <w:sz w:val="24"/>
        </w:rPr>
        <w:t xml:space="preserve">(3), 157. </w:t>
      </w:r>
      <w:r>
        <w:rPr>
          <w:rFonts w:ascii="Times New Roman" w:hAnsi="Times New Roman"/>
          <w:sz w:val="24"/>
          <w:szCs w:val="24"/>
        </w:rPr>
        <w:fldChar w:fldCharType="end"/>
      </w:r>
    </w:p>
    <w:sectPr w:rsidR="006A1721" w:rsidRPr="00C32A57" w:rsidSect="00603C9C">
      <w:headerReference w:type="even" r:id="rId13"/>
      <w:headerReference w:type="default" r:id="rId14"/>
      <w:footerReference w:type="even" r:id="rId15"/>
      <w:headerReference w:type="first" r:id="rId16"/>
      <w:footerReference w:type="first" r:id="rId17"/>
      <w:type w:val="continuous"/>
      <w:pgSz w:w="11906" w:h="16838" w:code="9"/>
      <w:pgMar w:top="1440" w:right="1440" w:bottom="1440" w:left="1440" w:header="709" w:footer="709" w:gutter="0"/>
      <w:pgNumType w:start="157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3C0D" w14:textId="77777777" w:rsidR="0059120D" w:rsidRDefault="0059120D">
      <w:pPr>
        <w:spacing w:after="0" w:line="240" w:lineRule="auto"/>
      </w:pPr>
      <w:r>
        <w:separator/>
      </w:r>
    </w:p>
  </w:endnote>
  <w:endnote w:type="continuationSeparator" w:id="0">
    <w:p w14:paraId="368D7DCD" w14:textId="77777777" w:rsidR="0059120D" w:rsidRDefault="0059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Microstyle">
    <w:altName w:val="Arial"/>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5376" w14:textId="77777777" w:rsidR="005A77EC" w:rsidRPr="00660541" w:rsidRDefault="00000000">
    <w:pPr>
      <w:pStyle w:val="Footer"/>
      <w:rPr>
        <w:lang w:val="en-US"/>
      </w:rPr>
    </w:pPr>
    <w:r>
      <w:t xml:space="preserve">Vol </w:t>
    </w:r>
    <w:r w:rsidR="00C8390A">
      <w:rPr>
        <w:lang w:val="en-US"/>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F177" w14:textId="77777777" w:rsidR="00BE739B" w:rsidRDefault="00BE73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607E" w14:textId="77777777" w:rsidR="00BE739B" w:rsidRDefault="00BE7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4030E" w14:textId="77777777" w:rsidR="0059120D" w:rsidRDefault="0059120D">
      <w:pPr>
        <w:spacing w:after="0" w:line="240" w:lineRule="auto"/>
      </w:pPr>
      <w:r>
        <w:separator/>
      </w:r>
    </w:p>
  </w:footnote>
  <w:footnote w:type="continuationSeparator" w:id="0">
    <w:p w14:paraId="426CFF3D" w14:textId="77777777" w:rsidR="0059120D" w:rsidRDefault="0059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51E6" w14:textId="77777777" w:rsidR="005A77EC" w:rsidRDefault="00000000">
    <w:pPr>
      <w:pStyle w:val="Header"/>
    </w:pPr>
    <w:r>
      <w:rPr>
        <w:noProof/>
        <w:lang w:val="en-US"/>
      </w:rPr>
      <w:pict w14:anchorId="64936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3073" type="#_x0000_t75" style="position:absolute;margin-left:0;margin-top:0;width:351pt;height:329.6pt;z-index:-251654144;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FF89" w14:textId="77777777" w:rsidR="005A77EC" w:rsidRPr="00660541" w:rsidRDefault="00000000" w:rsidP="005529A8">
    <w:pPr>
      <w:spacing w:line="240" w:lineRule="auto"/>
      <w:ind w:firstLine="284"/>
      <w:jc w:val="center"/>
      <w:rPr>
        <w:rFonts w:ascii="Cambria" w:hAnsi="Cambria" w:cs="Calibri"/>
        <w:sz w:val="14"/>
        <w:szCs w:val="20"/>
        <w:lang w:val="en-US"/>
      </w:rPr>
    </w:pPr>
    <w:r>
      <w:rPr>
        <w:rFonts w:ascii="Times New Roman" w:eastAsia="Times New Roman" w:hAnsi="Times New Roman"/>
        <w:color w:val="000000"/>
        <w:sz w:val="20"/>
        <w:szCs w:val="20"/>
        <w:lang w:val="ms"/>
      </w:rPr>
      <w:t xml:space="preserve"> </w:t>
    </w:r>
    <w:r w:rsidRPr="00660541">
      <w:rPr>
        <w:rFonts w:ascii="Cambria" w:hAnsi="Cambria"/>
        <w:noProof/>
        <w:sz w:val="14"/>
        <w:szCs w:val="20"/>
        <w:lang w:val="ms"/>
      </w:rPr>
      <w:t>Ahmad</w:t>
    </w:r>
    <w:r>
      <w:rPr>
        <w:rFonts w:ascii="Cambria" w:hAnsi="Cambria"/>
        <w:noProof/>
        <w:sz w:val="14"/>
        <w:szCs w:val="20"/>
        <w:lang w:val="ms"/>
      </w:rPr>
      <w:t xml:space="preserve"> </w:t>
    </w:r>
    <w:r w:rsidRPr="00660541">
      <w:rPr>
        <w:rFonts w:ascii="Cambria" w:hAnsi="Cambria"/>
        <w:noProof/>
        <w:sz w:val="14"/>
        <w:szCs w:val="20"/>
        <w:lang w:val="ms"/>
      </w:rPr>
      <w:t>Taufik</w:t>
    </w:r>
    <w:r>
      <w:rPr>
        <w:rFonts w:ascii="Cambria" w:hAnsi="Cambria"/>
        <w:noProof/>
        <w:sz w:val="14"/>
        <w:szCs w:val="20"/>
      </w:rPr>
      <w:t xml:space="preserve"> dkk </w:t>
    </w:r>
    <w:r w:rsidRPr="005529A8">
      <w:rPr>
        <w:rFonts w:ascii="Cambria" w:eastAsia="Calisto MT" w:hAnsi="Cambria" w:cs="Calisto MT"/>
        <w:color w:val="000000"/>
        <w:sz w:val="14"/>
        <w:szCs w:val="20"/>
      </w:rPr>
      <w:t>/</w:t>
    </w:r>
    <w:r>
      <w:rPr>
        <w:rFonts w:ascii="Cambria" w:eastAsia="Calisto MT" w:hAnsi="Cambria" w:cs="Calisto MT"/>
        <w:color w:val="000000"/>
        <w:sz w:val="14"/>
        <w:szCs w:val="20"/>
      </w:rPr>
      <w:t xml:space="preserve"> </w:t>
    </w:r>
    <w:r w:rsidRPr="005529A8">
      <w:rPr>
        <w:rFonts w:ascii="Cambria" w:hAnsi="Cambria" w:cs="Calibri"/>
        <w:sz w:val="14"/>
        <w:szCs w:val="20"/>
      </w:rPr>
      <w:t>Scientific</w:t>
    </w:r>
    <w:r>
      <w:rPr>
        <w:rFonts w:ascii="Cambria" w:hAnsi="Cambria" w:cs="Calibri"/>
        <w:sz w:val="14"/>
        <w:szCs w:val="20"/>
      </w:rPr>
      <w:t xml:space="preserve"> </w:t>
    </w:r>
    <w:r w:rsidRPr="005529A8">
      <w:rPr>
        <w:rFonts w:ascii="Cambria" w:hAnsi="Cambria" w:cs="Calibri"/>
        <w:sz w:val="14"/>
        <w:szCs w:val="20"/>
      </w:rPr>
      <w:t>Periodical</w:t>
    </w:r>
    <w:r>
      <w:rPr>
        <w:rFonts w:ascii="Cambria" w:hAnsi="Cambria" w:cs="Calibri"/>
        <w:sz w:val="14"/>
        <w:szCs w:val="20"/>
      </w:rPr>
      <w:t xml:space="preserve"> </w:t>
    </w:r>
    <w:r w:rsidRPr="005529A8">
      <w:rPr>
        <w:rFonts w:ascii="Cambria" w:hAnsi="Cambria" w:cs="Calibri"/>
        <w:sz w:val="14"/>
        <w:szCs w:val="20"/>
      </w:rPr>
      <w:t>of</w:t>
    </w:r>
    <w:r>
      <w:rPr>
        <w:rFonts w:ascii="Cambria" w:hAnsi="Cambria" w:cs="Calibri"/>
        <w:sz w:val="14"/>
        <w:szCs w:val="20"/>
      </w:rPr>
      <w:t xml:space="preserve"> </w:t>
    </w:r>
    <w:r w:rsidRPr="005529A8">
      <w:rPr>
        <w:rFonts w:ascii="Cambria" w:hAnsi="Cambria" w:cs="Calibri"/>
        <w:sz w:val="14"/>
        <w:szCs w:val="20"/>
      </w:rPr>
      <w:t>Public</w:t>
    </w:r>
    <w:r>
      <w:rPr>
        <w:rFonts w:ascii="Cambria" w:hAnsi="Cambria" w:cs="Calibri"/>
        <w:sz w:val="14"/>
        <w:szCs w:val="20"/>
      </w:rPr>
      <w:t xml:space="preserve"> </w:t>
    </w:r>
    <w:r w:rsidRPr="005529A8">
      <w:rPr>
        <w:rFonts w:ascii="Cambria" w:hAnsi="Cambria" w:cs="Calibri"/>
        <w:sz w:val="14"/>
        <w:szCs w:val="20"/>
      </w:rPr>
      <w:t>Health</w:t>
    </w:r>
    <w:r>
      <w:rPr>
        <w:rFonts w:ascii="Cambria" w:hAnsi="Cambria" w:cs="Calibri"/>
        <w:sz w:val="14"/>
        <w:szCs w:val="20"/>
      </w:rPr>
      <w:t xml:space="preserve"> </w:t>
    </w:r>
    <w:r w:rsidRPr="005529A8">
      <w:rPr>
        <w:rFonts w:ascii="Cambria" w:hAnsi="Cambria" w:cs="Calibri"/>
        <w:sz w:val="14"/>
        <w:szCs w:val="20"/>
      </w:rPr>
      <w:t>and</w:t>
    </w:r>
    <w:r>
      <w:rPr>
        <w:rFonts w:ascii="Cambria" w:hAnsi="Cambria" w:cs="Calibri"/>
        <w:sz w:val="14"/>
        <w:szCs w:val="20"/>
      </w:rPr>
      <w:t xml:space="preserve"> </w:t>
    </w:r>
    <w:r w:rsidRPr="005529A8">
      <w:rPr>
        <w:rFonts w:ascii="Cambria" w:hAnsi="Cambria" w:cs="Calibri"/>
        <w:sz w:val="14"/>
        <w:szCs w:val="20"/>
      </w:rPr>
      <w:t>Coastal</w:t>
    </w:r>
    <w:r>
      <w:rPr>
        <w:rFonts w:ascii="Cambria" w:hAnsi="Cambria" w:cs="Calibri"/>
        <w:sz w:val="14"/>
        <w:szCs w:val="20"/>
        <w:lang w:val="en-US"/>
      </w:rPr>
      <w:t>4</w:t>
    </w:r>
    <w:r w:rsidRPr="000C099D">
      <w:rPr>
        <w:rFonts w:ascii="Cambria" w:hAnsi="Cambria" w:cs="Calibri"/>
        <w:sz w:val="14"/>
        <w:szCs w:val="20"/>
      </w:rPr>
      <w:t>(2),2020</w:t>
    </w:r>
    <w:r>
      <w:rPr>
        <w:rFonts w:ascii="Cambria" w:hAnsi="Cambria" w:cs="Calibri"/>
        <w:sz w:val="14"/>
        <w:szCs w:val="20"/>
      </w:rPr>
      <w:t xml:space="preserve"> </w:t>
    </w:r>
    <w:r w:rsidRPr="000C099D">
      <w:rPr>
        <w:rFonts w:ascii="Cambria" w:hAnsi="Cambria" w:cs="Calibri"/>
        <w:sz w:val="14"/>
        <w:szCs w:val="20"/>
      </w:rPr>
      <w:t>,</w:t>
    </w:r>
    <w:r>
      <w:rPr>
        <w:rFonts w:ascii="Cambria" w:hAnsi="Cambria" w:cs="Calibri"/>
        <w:sz w:val="14"/>
        <w:szCs w:val="20"/>
      </w:rPr>
      <w:t xml:space="preserve"> </w:t>
    </w:r>
    <w:r w:rsidRPr="000C099D">
      <w:rPr>
        <w:rFonts w:ascii="Cambria" w:hAnsi="Cambria" w:cs="Calibri"/>
        <w:sz w:val="14"/>
        <w:szCs w:val="20"/>
      </w:rPr>
      <w:t>halaman</w:t>
    </w:r>
    <w:r>
      <w:rPr>
        <w:rFonts w:ascii="Cambria" w:hAnsi="Cambria" w:cs="Calibri"/>
        <w:sz w:val="14"/>
        <w:szCs w:val="20"/>
        <w:lang w:val="en-US"/>
      </w:rPr>
      <w:t xml:space="preserve">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F041" w14:textId="77777777" w:rsidR="005A77EC" w:rsidRPr="0030258A" w:rsidRDefault="00000000" w:rsidP="0030258A">
    <w:pPr>
      <w:spacing w:after="403" w:line="259" w:lineRule="auto"/>
      <w:rPr>
        <w:b/>
        <w:sz w:val="24"/>
        <w:lang w:val="en-US"/>
      </w:rPr>
    </w:pPr>
    <w:r>
      <w:rPr>
        <w:noProof/>
        <w:lang w:val="en-US"/>
      </w:rPr>
      <mc:AlternateContent>
        <mc:Choice Requires="wps">
          <w:drawing>
            <wp:anchor distT="0" distB="0" distL="114300" distR="114300" simplePos="0" relativeHeight="251663360" behindDoc="0" locked="0" layoutInCell="0" allowOverlap="1" wp14:anchorId="05E64BE7" wp14:editId="6EFA8407">
              <wp:simplePos x="0" y="0"/>
              <wp:positionH relativeFrom="page">
                <wp:posOffset>6934200</wp:posOffset>
              </wp:positionH>
              <wp:positionV relativeFrom="page">
                <wp:posOffset>7788910</wp:posOffset>
              </wp:positionV>
              <wp:extent cx="53276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6FF26" w14:textId="77777777" w:rsidR="005A77EC" w:rsidRPr="00D83402" w:rsidRDefault="00000000" w:rsidP="009C7B82">
                          <w:pPr>
                            <w:pStyle w:val="Footer"/>
                            <w:rPr>
                              <w:rFonts w:ascii="Calibri Light" w:eastAsia="Times New Roman" w:hAnsi="Calibri Light"/>
                              <w:sz w:val="44"/>
                              <w:szCs w:val="44"/>
                              <w:lang w:val="en-US"/>
                            </w:rPr>
                          </w:pPr>
                          <w:r w:rsidRPr="009C7B82">
                            <w:rPr>
                              <w:rFonts w:ascii="Calibri Light" w:eastAsia="Times New Roman" w:hAnsi="Calibri Light"/>
                            </w:rPr>
                            <w:t>Page</w:t>
                          </w:r>
                          <w:r w:rsidR="00603C9C">
                            <w:rPr>
                              <w:rFonts w:ascii="Calibri Light" w:eastAsia="Times New Roman" w:hAnsi="Calibri Light"/>
                            </w:rPr>
                            <w:t xml:space="preserve"> </w:t>
                          </w:r>
                          <w:r w:rsidR="00603C9C">
                            <w:rPr>
                              <w:rFonts w:ascii="Calibri Light" w:eastAsia="Times New Roman" w:hAnsi="Calibri Light"/>
                              <w:noProof/>
                              <w:sz w:val="44"/>
                              <w:szCs w:val="44"/>
                              <w:lang w:val="en-US"/>
                            </w:rPr>
                            <w:t>1574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2050" style="width:41.95pt;height:171.9pt;margin-top:613.3pt;margin-left:54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middle;z-index:251664384" o:allowincell="f" filled="f" stroked="f">
              <v:textbox style="layout-flow:vertical;mso-fit-shape-to-text:t;mso-layout-flow-alt:bottom-to-top">
                <w:txbxContent>
                  <w:p w:rsidR="005A77EC" w:rsidRPr="00D83402" w:rsidP="009C7B82" w14:paraId="5BA575F2" w14:textId="44D3059E">
                    <w:pPr>
                      <w:pStyle w:val="Footer"/>
                      <w:rPr>
                        <w:rFonts w:ascii="Calibri Light" w:eastAsia="Times New Roman" w:hAnsi="Calibri Light"/>
                        <w:sz w:val="44"/>
                        <w:szCs w:val="44"/>
                        <w:lang w:val="en-US"/>
                      </w:rPr>
                    </w:pPr>
                    <w:r w:rsidRPr="009C7B82">
                      <w:rPr>
                        <w:rFonts w:ascii="Calibri Light" w:eastAsia="Times New Roman" w:hAnsi="Calibri Light"/>
                      </w:rPr>
                      <w:t>Page</w:t>
                    </w:r>
                    <w:r w:rsidR="00603C9C">
                      <w:rPr>
                        <w:rFonts w:ascii="Calibri Light" w:eastAsia="Times New Roman" w:hAnsi="Calibri Light"/>
                      </w:rPr>
                      <w:t xml:space="preserve"> </w:t>
                    </w:r>
                    <w:r w:rsidR="00603C9C">
                      <w:rPr>
                        <w:rFonts w:ascii="Calibri Light" w:eastAsia="Times New Roman" w:hAnsi="Calibri Light"/>
                        <w:noProof/>
                        <w:sz w:val="44"/>
                        <w:szCs w:val="44"/>
                        <w:lang w:val="en-US"/>
                      </w:rPr>
                      <w:t>1574</w:t>
                    </w:r>
                  </w:p>
                </w:txbxContent>
              </v:textbox>
            </v:rect>
          </w:pict>
        </mc:Fallback>
      </mc:AlternateContent>
    </w:r>
    <w:r>
      <w:rPr>
        <w:noProof/>
        <w:lang w:val="en-US"/>
      </w:rPr>
      <mc:AlternateContent>
        <mc:Choice Requires="wpg">
          <w:drawing>
            <wp:anchor distT="0" distB="0" distL="114300" distR="114300" simplePos="0" relativeHeight="251660288" behindDoc="0" locked="0" layoutInCell="1" allowOverlap="1" wp14:anchorId="1BA7F9B4" wp14:editId="16233D4B">
              <wp:simplePos x="0" y="0"/>
              <wp:positionH relativeFrom="column">
                <wp:posOffset>2118360</wp:posOffset>
              </wp:positionH>
              <wp:positionV relativeFrom="paragraph">
                <wp:posOffset>-183515</wp:posOffset>
              </wp:positionV>
              <wp:extent cx="4076700" cy="638175"/>
              <wp:effectExtent l="22860" t="0" r="0" b="12065"/>
              <wp:wrapNone/>
              <wp:docPr id="1" name="Group 6"/>
              <wp:cNvGraphicFramePr/>
              <a:graphic xmlns:a="http://schemas.openxmlformats.org/drawingml/2006/main">
                <a:graphicData uri="http://schemas.microsoft.com/office/word/2010/wordprocessingGroup">
                  <wpg:wgp>
                    <wpg:cNvGrpSpPr/>
                    <wpg:grpSpPr>
                      <a:xfrm>
                        <a:off x="0" y="0"/>
                        <a:ext cx="4076700" cy="638175"/>
                        <a:chOff x="0" y="0"/>
                        <a:chExt cx="4076700" cy="638175"/>
                      </a:xfrm>
                    </wpg:grpSpPr>
                    <wps:wsp>
                      <wps:cNvPr id="2"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DD8FF4A" w14:textId="77777777" w:rsidR="005A77EC" w:rsidRDefault="00000000" w:rsidP="009C7B82">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w:t>
                            </w:r>
                            <w:r>
                              <w:rPr>
                                <w:rFonts w:cs="Arial"/>
                                <w:i/>
                                <w:sz w:val="16"/>
                                <w:szCs w:val="16"/>
                              </w:rPr>
                              <w:t xml:space="preserve"> </w:t>
                            </w:r>
                            <w:r w:rsidRPr="005F5B4A">
                              <w:rPr>
                                <w:rFonts w:cs="Arial"/>
                                <w:i/>
                                <w:sz w:val="16"/>
                                <w:szCs w:val="16"/>
                              </w:rPr>
                              <w:t>Periodical</w:t>
                            </w:r>
                            <w:r>
                              <w:rPr>
                                <w:rFonts w:cs="Arial"/>
                                <w:i/>
                                <w:sz w:val="16"/>
                                <w:szCs w:val="16"/>
                              </w:rPr>
                              <w:t xml:space="preserve"> </w:t>
                            </w:r>
                            <w:r w:rsidRPr="005F5B4A">
                              <w:rPr>
                                <w:rFonts w:cs="Arial"/>
                                <w:i/>
                                <w:sz w:val="16"/>
                                <w:szCs w:val="16"/>
                              </w:rPr>
                              <w:t>of</w:t>
                            </w:r>
                            <w:r>
                              <w:rPr>
                                <w:rFonts w:cs="Arial"/>
                                <w:i/>
                                <w:sz w:val="16"/>
                                <w:szCs w:val="16"/>
                              </w:rPr>
                              <w:t xml:space="preserve"> </w:t>
                            </w:r>
                            <w:r w:rsidRPr="005F5B4A">
                              <w:rPr>
                                <w:rFonts w:cs="Arial"/>
                                <w:i/>
                                <w:sz w:val="16"/>
                                <w:szCs w:val="16"/>
                              </w:rPr>
                              <w:t>Public</w:t>
                            </w:r>
                            <w:r>
                              <w:rPr>
                                <w:rFonts w:cs="Arial"/>
                                <w:i/>
                                <w:sz w:val="16"/>
                                <w:szCs w:val="16"/>
                              </w:rPr>
                              <w:t xml:space="preserve"> </w:t>
                            </w:r>
                            <w:r w:rsidRPr="005F5B4A">
                              <w:rPr>
                                <w:rFonts w:cs="Arial"/>
                                <w:i/>
                                <w:sz w:val="16"/>
                                <w:szCs w:val="16"/>
                              </w:rPr>
                              <w:t>Health</w:t>
                            </w:r>
                            <w:r>
                              <w:rPr>
                                <w:rFonts w:cs="Arial"/>
                                <w:i/>
                                <w:sz w:val="16"/>
                                <w:szCs w:val="16"/>
                              </w:rPr>
                              <w:t xml:space="preserve"> </w:t>
                            </w:r>
                            <w:r w:rsidRPr="005F5B4A">
                              <w:rPr>
                                <w:rFonts w:cs="Arial"/>
                                <w:i/>
                                <w:sz w:val="16"/>
                                <w:szCs w:val="16"/>
                              </w:rPr>
                              <w:t>and</w:t>
                            </w:r>
                            <w:r>
                              <w:rPr>
                                <w:rFonts w:cs="Arial"/>
                                <w:i/>
                                <w:sz w:val="16"/>
                                <w:szCs w:val="16"/>
                              </w:rPr>
                              <w:t xml:space="preserve"> </w:t>
                            </w:r>
                            <w:r w:rsidRPr="005F5B4A">
                              <w:rPr>
                                <w:rFonts w:cs="Arial"/>
                                <w:i/>
                                <w:sz w:val="16"/>
                                <w:szCs w:val="16"/>
                              </w:rPr>
                              <w:t>Coastal</w:t>
                            </w:r>
                            <w:r>
                              <w:rPr>
                                <w:rFonts w:cs="Arial"/>
                                <w:i/>
                                <w:sz w:val="16"/>
                                <w:szCs w:val="16"/>
                              </w:rPr>
                              <w:t xml:space="preserve"> </w:t>
                            </w:r>
                            <w:r w:rsidRPr="005F5B4A">
                              <w:rPr>
                                <w:rFonts w:cs="Arial"/>
                                <w:i/>
                                <w:sz w:val="16"/>
                                <w:szCs w:val="16"/>
                              </w:rPr>
                              <w:t>Health</w:t>
                            </w:r>
                            <w:r>
                              <w:rPr>
                                <w:rFonts w:cs="Arial"/>
                                <w:i/>
                                <w:sz w:val="16"/>
                                <w:szCs w:val="16"/>
                                <w:lang w:val="en-US"/>
                              </w:rPr>
                              <w:t xml:space="preserve"> </w:t>
                            </w:r>
                            <w:r w:rsidR="00C8390A">
                              <w:rPr>
                                <w:i/>
                                <w:w w:val="99"/>
                                <w:sz w:val="16"/>
                                <w:lang w:val="en-US"/>
                              </w:rPr>
                              <w:t>6</w:t>
                            </w:r>
                            <w:r w:rsidRPr="005F5B4A">
                              <w:rPr>
                                <w:i/>
                                <w:w w:val="99"/>
                                <w:sz w:val="16"/>
                              </w:rPr>
                              <w:t>(</w:t>
                            </w:r>
                            <w:r w:rsidR="00C8390A">
                              <w:rPr>
                                <w:i/>
                                <w:w w:val="99"/>
                                <w:sz w:val="16"/>
                                <w:lang w:val="en-US"/>
                              </w:rPr>
                              <w:t>2</w:t>
                            </w:r>
                            <w:r>
                              <w:rPr>
                                <w:i/>
                                <w:w w:val="99"/>
                                <w:sz w:val="16"/>
                              </w:rPr>
                              <w:t>)(202</w:t>
                            </w:r>
                            <w:r w:rsidR="00C8390A">
                              <w:rPr>
                                <w:i/>
                                <w:w w:val="99"/>
                                <w:sz w:val="16"/>
                                <w:lang w:val="en-US"/>
                              </w:rPr>
                              <w:t>4</w:t>
                            </w:r>
                            <w:r w:rsidRPr="005F5B4A">
                              <w:rPr>
                                <w:i/>
                                <w:w w:val="99"/>
                                <w:sz w:val="16"/>
                              </w:rPr>
                              <w:t>)</w:t>
                            </w:r>
                          </w:p>
                          <w:p w14:paraId="58C66F75" w14:textId="77777777" w:rsidR="005A77EC" w:rsidRPr="005F5B4A" w:rsidRDefault="00000000" w:rsidP="009C7B82">
                            <w:pPr>
                              <w:spacing w:after="0" w:line="240" w:lineRule="auto"/>
                              <w:rPr>
                                <w:i/>
                                <w:w w:val="99"/>
                                <w:sz w:val="16"/>
                                <w:lang w:val="en-ID"/>
                              </w:rPr>
                            </w:pPr>
                            <w:r>
                              <w:rPr>
                                <w:i/>
                                <w:w w:val="99"/>
                                <w:sz w:val="16"/>
                                <w:lang w:val="en-ID"/>
                              </w:rPr>
                              <w:t xml:space="preserve">ISSN : </w:t>
                            </w:r>
                            <w:hyperlink r:id="rId1" w:history="1">
                              <w:r w:rsidR="005A77EC" w:rsidRPr="00481FB2">
                                <w:rPr>
                                  <w:rStyle w:val="Hyperlink"/>
                                  <w:i/>
                                  <w:w w:val="99"/>
                                  <w:sz w:val="16"/>
                                  <w:lang w:val="en-ID"/>
                                </w:rPr>
                                <w:t>http://jurnal.uinsu.ac.id/index.php/contagion</w:t>
                              </w:r>
                            </w:hyperlink>
                            <w:r>
                              <w:rPr>
                                <w:i/>
                                <w:w w:val="99"/>
                                <w:sz w:val="16"/>
                                <w:lang w:val="en-ID"/>
                              </w:rPr>
                              <w:t xml:space="preserve"> </w:t>
                            </w:r>
                          </w:p>
                          <w:p w14:paraId="4FAEB079" w14:textId="77777777" w:rsidR="005A77EC" w:rsidRPr="005F5B4A" w:rsidRDefault="005A77EC" w:rsidP="009C7B82">
                            <w:pPr>
                              <w:spacing w:after="0" w:line="240" w:lineRule="auto"/>
                              <w:jc w:val="center"/>
                              <w:rPr>
                                <w:rFonts w:cs="Arial"/>
                                <w:i/>
                                <w:sz w:val="16"/>
                                <w:szCs w:val="16"/>
                                <w:lang w:val="en-ID"/>
                              </w:rPr>
                            </w:pPr>
                          </w:p>
                        </w:txbxContent>
                      </wps:txbx>
                      <wps:bodyPr rot="0" vert="horz" wrap="square" lIns="91440" tIns="45720" rIns="91440" bIns="45720" anchor="t" anchorCtr="0" upright="1"/>
                    </wps:wsp>
                    <pic:pic xmlns:pic="http://schemas.openxmlformats.org/drawingml/2006/picture">
                      <pic:nvPicPr>
                        <pic:cNvPr id="3" name="Picture 4"/>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3667125" y="0"/>
                          <a:ext cx="409575"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Straight Connector 5"/>
                      <wps:cNvCnPr>
                        <a:cxnSpLocks noChangeShapeType="1"/>
                      </wps:cNvCnPr>
                      <wps:spPr bwMode="auto">
                        <a:xfrm flipV="1">
                          <a:off x="0" y="542925"/>
                          <a:ext cx="3667125" cy="0"/>
                        </a:xfrm>
                        <a:prstGeom prst="line">
                          <a:avLst/>
                        </a:prstGeom>
                        <a:noFill/>
                        <a:ln w="28575">
                          <a:solidFill>
                            <a:srgbClr val="7030A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 o:spid="_x0000_s2051" style="width:321pt;height:50.25pt;margin-top:-14.45pt;margin-left:166.8pt;position:absolute;z-index:251661312" coordsize="40767,6381">
              <v:shapetype id="_x0000_t202" coordsize="21600,21600" o:spt="202" path="m,l,21600r21600,l21600,xe">
                <v:stroke joinstyle="miter"/>
                <v:path gradientshapeok="t" o:connecttype="rect"/>
              </v:shapetype>
              <v:shape id="Text Box 12" o:spid="_x0000_s2052" type="#_x0000_t202" style="width:38347;height:4191;mso-wrap-style:square;position:absolute;top:2190;visibility:visible;v-text-anchor:top" strokecolor="white">
                <v:textbox>
                  <w:txbxContent>
                    <w:p w:rsidR="005A77EC" w:rsidP="009C7B82" w14:paraId="75AAB155" w14:textId="4E9F97EE">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w:t>
                      </w:r>
                      <w:r>
                        <w:rPr>
                          <w:rFonts w:cs="Arial"/>
                          <w:i/>
                          <w:sz w:val="16"/>
                          <w:szCs w:val="16"/>
                        </w:rPr>
                        <w:t xml:space="preserve"> </w:t>
                      </w:r>
                      <w:r w:rsidRPr="005F5B4A">
                        <w:rPr>
                          <w:rFonts w:cs="Arial"/>
                          <w:i/>
                          <w:sz w:val="16"/>
                          <w:szCs w:val="16"/>
                        </w:rPr>
                        <w:t>Periodical</w:t>
                      </w:r>
                      <w:r>
                        <w:rPr>
                          <w:rFonts w:cs="Arial"/>
                          <w:i/>
                          <w:sz w:val="16"/>
                          <w:szCs w:val="16"/>
                        </w:rPr>
                        <w:t xml:space="preserve"> </w:t>
                      </w:r>
                      <w:r w:rsidRPr="005F5B4A">
                        <w:rPr>
                          <w:rFonts w:cs="Arial"/>
                          <w:i/>
                          <w:sz w:val="16"/>
                          <w:szCs w:val="16"/>
                        </w:rPr>
                        <w:t>of</w:t>
                      </w:r>
                      <w:r>
                        <w:rPr>
                          <w:rFonts w:cs="Arial"/>
                          <w:i/>
                          <w:sz w:val="16"/>
                          <w:szCs w:val="16"/>
                        </w:rPr>
                        <w:t xml:space="preserve"> </w:t>
                      </w:r>
                      <w:r w:rsidRPr="005F5B4A">
                        <w:rPr>
                          <w:rFonts w:cs="Arial"/>
                          <w:i/>
                          <w:sz w:val="16"/>
                          <w:szCs w:val="16"/>
                        </w:rPr>
                        <w:t>Public</w:t>
                      </w:r>
                      <w:r>
                        <w:rPr>
                          <w:rFonts w:cs="Arial"/>
                          <w:i/>
                          <w:sz w:val="16"/>
                          <w:szCs w:val="16"/>
                        </w:rPr>
                        <w:t xml:space="preserve"> </w:t>
                      </w:r>
                      <w:r w:rsidRPr="005F5B4A">
                        <w:rPr>
                          <w:rFonts w:cs="Arial"/>
                          <w:i/>
                          <w:sz w:val="16"/>
                          <w:szCs w:val="16"/>
                        </w:rPr>
                        <w:t>Health</w:t>
                      </w:r>
                      <w:r>
                        <w:rPr>
                          <w:rFonts w:cs="Arial"/>
                          <w:i/>
                          <w:sz w:val="16"/>
                          <w:szCs w:val="16"/>
                        </w:rPr>
                        <w:t xml:space="preserve"> </w:t>
                      </w:r>
                      <w:r w:rsidRPr="005F5B4A">
                        <w:rPr>
                          <w:rFonts w:cs="Arial"/>
                          <w:i/>
                          <w:sz w:val="16"/>
                          <w:szCs w:val="16"/>
                        </w:rPr>
                        <w:t>and</w:t>
                      </w:r>
                      <w:r>
                        <w:rPr>
                          <w:rFonts w:cs="Arial"/>
                          <w:i/>
                          <w:sz w:val="16"/>
                          <w:szCs w:val="16"/>
                        </w:rPr>
                        <w:t xml:space="preserve"> </w:t>
                      </w:r>
                      <w:r w:rsidRPr="005F5B4A">
                        <w:rPr>
                          <w:rFonts w:cs="Arial"/>
                          <w:i/>
                          <w:sz w:val="16"/>
                          <w:szCs w:val="16"/>
                        </w:rPr>
                        <w:t>Coastal</w:t>
                      </w:r>
                      <w:r>
                        <w:rPr>
                          <w:rFonts w:cs="Arial"/>
                          <w:i/>
                          <w:sz w:val="16"/>
                          <w:szCs w:val="16"/>
                        </w:rPr>
                        <w:t xml:space="preserve"> </w:t>
                      </w:r>
                      <w:r w:rsidRPr="005F5B4A">
                        <w:rPr>
                          <w:rFonts w:cs="Arial"/>
                          <w:i/>
                          <w:sz w:val="16"/>
                          <w:szCs w:val="16"/>
                        </w:rPr>
                        <w:t>Health</w:t>
                      </w:r>
                      <w:r>
                        <w:rPr>
                          <w:rFonts w:cs="Arial"/>
                          <w:i/>
                          <w:sz w:val="16"/>
                          <w:szCs w:val="16"/>
                          <w:lang w:val="en-US"/>
                        </w:rPr>
                        <w:t xml:space="preserve"> </w:t>
                      </w:r>
                      <w:r w:rsidR="00C8390A">
                        <w:rPr>
                          <w:i/>
                          <w:w w:val="99"/>
                          <w:sz w:val="16"/>
                          <w:lang w:val="en-US"/>
                        </w:rPr>
                        <w:t>6</w:t>
                      </w:r>
                      <w:r w:rsidRPr="005F5B4A">
                        <w:rPr>
                          <w:i/>
                          <w:w w:val="99"/>
                          <w:sz w:val="16"/>
                        </w:rPr>
                        <w:t>(</w:t>
                      </w:r>
                      <w:r w:rsidR="00C8390A">
                        <w:rPr>
                          <w:i/>
                          <w:w w:val="99"/>
                          <w:sz w:val="16"/>
                          <w:lang w:val="en-US"/>
                        </w:rPr>
                        <w:t>2</w:t>
                      </w:r>
                      <w:r>
                        <w:rPr>
                          <w:i/>
                          <w:w w:val="99"/>
                          <w:sz w:val="16"/>
                        </w:rPr>
                        <w:t>)(202</w:t>
                      </w:r>
                      <w:r w:rsidR="00C8390A">
                        <w:rPr>
                          <w:i/>
                          <w:w w:val="99"/>
                          <w:sz w:val="16"/>
                          <w:lang w:val="en-US"/>
                        </w:rPr>
                        <w:t>4</w:t>
                      </w:r>
                      <w:r w:rsidRPr="005F5B4A">
                        <w:rPr>
                          <w:i/>
                          <w:w w:val="99"/>
                          <w:sz w:val="16"/>
                        </w:rPr>
                        <w:t>)</w:t>
                      </w:r>
                    </w:p>
                    <w:p w:rsidR="005A77EC" w:rsidRPr="005F5B4A" w:rsidP="009C7B82" w14:paraId="306203B7" w14:textId="77777777">
                      <w:pPr>
                        <w:spacing w:after="0" w:line="240" w:lineRule="auto"/>
                        <w:rPr>
                          <w:i/>
                          <w:w w:val="99"/>
                          <w:sz w:val="16"/>
                          <w:lang w:val="en-ID"/>
                        </w:rPr>
                      </w:pPr>
                      <w:r>
                        <w:rPr>
                          <w:i/>
                          <w:w w:val="99"/>
                          <w:sz w:val="16"/>
                          <w:lang w:val="en-ID"/>
                        </w:rPr>
                        <w:t xml:space="preserve">ISSN : </w:t>
                      </w:r>
                      <w:hyperlink r:id="rId3" w:history="1">
                        <w:r w:rsidRPr="00481FB2">
                          <w:rPr>
                            <w:rStyle w:val="Hyperlink"/>
                            <w:i/>
                            <w:w w:val="99"/>
                            <w:sz w:val="16"/>
                            <w:lang w:val="en-ID"/>
                          </w:rPr>
                          <w:t>http://jurnal.uinsu.ac.id/index.php/contagion</w:t>
                        </w:r>
                      </w:hyperlink>
                      <w:r>
                        <w:rPr>
                          <w:i/>
                          <w:w w:val="99"/>
                          <w:sz w:val="16"/>
                          <w:lang w:val="en-ID"/>
                        </w:rPr>
                        <w:t xml:space="preserve"> </w:t>
                      </w:r>
                    </w:p>
                    <w:p w:rsidR="005A77EC" w:rsidRPr="005F5B4A" w:rsidP="009C7B82" w14:paraId="3B354472" w14:textId="77777777">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3" type="#_x0000_t75" style="width:4096;height:5429;left:36671;mso-wrap-style:square;position:absolute;visibility:visible">
                <v:imagedata r:id="rId4" o:title=""/>
              </v:shape>
              <v:line id="Straight Connector 5" o:spid="_x0000_s2054" style="flip:y;mso-wrap-style:square;position:absolute;visibility:visible" from="0,5429" to="36671,5429" o:connectortype="straight" strokecolor="#7030a0" strokeweight="2.25pt">
                <v:stroke joinstyle="miter"/>
              </v:lin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B182" w14:textId="77777777" w:rsidR="00BE739B" w:rsidRDefault="00000000">
    <w:pPr>
      <w:pStyle w:val="Header"/>
    </w:pPr>
    <w:r>
      <w:rPr>
        <w:noProof/>
        <w:lang w:val="en-US"/>
      </w:rPr>
      <w:pict w14:anchorId="60F32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3079" type="#_x0000_t75" style="position:absolute;margin-left:0;margin-top:0;width:351pt;height:329.6pt;z-index:-251657216;mso-position-horizontal:center;mso-position-horizontal-relative:margin;mso-position-vertical:center;mso-position-vertical-relative:margin" o:allowincell="f">
          <v:imagedata r:id="rId1" o:title="images" gain="19661f" blacklevel="22938f"/>
          <w10:wrap anchorx="margin" anchory="margin"/>
        </v:shape>
      </w:pict>
    </w:r>
  </w:p>
  <w:p w14:paraId="6E3EB146" w14:textId="77777777" w:rsidR="00746C28" w:rsidRDefault="00746C28"/>
  <w:p w14:paraId="7623BD97" w14:textId="77777777" w:rsidR="00525516" w:rsidRDefault="0052551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270A" w14:textId="77777777" w:rsidR="00BE739B" w:rsidRDefault="00000000">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0361B0">
      <w:rPr>
        <w:rFonts w:ascii="Times New Roman" w:hAnsi="Times New Roman"/>
        <w:noProof/>
        <w:sz w:val="24"/>
        <w:szCs w:val="24"/>
      </w:rPr>
      <w:t>7</w:t>
    </w:r>
    <w:r w:rsidRPr="00F253E4">
      <w:rPr>
        <w:rFonts w:ascii="Times New Roman" w:hAnsi="Times New Roman"/>
        <w:noProof/>
        <w:sz w:val="24"/>
        <w:szCs w:val="24"/>
      </w:rPr>
      <w:fldChar w:fldCharType="end"/>
    </w:r>
  </w:p>
  <w:p w14:paraId="671F873E" w14:textId="77777777" w:rsidR="003E275F" w:rsidRPr="003E275F" w:rsidRDefault="00000000" w:rsidP="003E275F">
    <w:pPr>
      <w:spacing w:line="240" w:lineRule="auto"/>
      <w:ind w:firstLine="284"/>
      <w:jc w:val="center"/>
      <w:rPr>
        <w:rFonts w:ascii="Cambria" w:hAnsi="Cambria" w:cs="Calibri"/>
        <w:sz w:val="14"/>
        <w:szCs w:val="20"/>
        <w:lang w:val="en-US"/>
      </w:rPr>
    </w:pPr>
    <w:r>
      <w:rPr>
        <w:rFonts w:ascii="Cambria" w:hAnsi="Cambria"/>
        <w:noProof/>
        <w:sz w:val="14"/>
        <w:szCs w:val="20"/>
        <w:lang w:val="en-US"/>
      </w:rPr>
      <w:t>Sarah Fadhila Siregar</w:t>
    </w:r>
    <w:r w:rsidR="00635DD3">
      <w:rPr>
        <w:rFonts w:ascii="Cambria" w:hAnsi="Cambria"/>
        <w:noProof/>
        <w:sz w:val="14"/>
        <w:szCs w:val="20"/>
        <w:lang w:val="en-US"/>
      </w:rPr>
      <w:t xml:space="preserve"> et al.,</w:t>
    </w:r>
    <w:r w:rsidR="00BE739B">
      <w:rPr>
        <w:rFonts w:ascii="Cambria" w:hAnsi="Cambria"/>
        <w:noProof/>
        <w:sz w:val="14"/>
        <w:szCs w:val="20"/>
      </w:rPr>
      <w:t xml:space="preserve"> </w:t>
    </w:r>
    <w:r w:rsidR="00BE739B" w:rsidRPr="005529A8">
      <w:rPr>
        <w:rFonts w:ascii="Cambria" w:eastAsia="Calisto MT" w:hAnsi="Cambria" w:cs="Calisto MT"/>
        <w:color w:val="000000"/>
        <w:sz w:val="14"/>
        <w:szCs w:val="20"/>
      </w:rPr>
      <w:t>/</w:t>
    </w:r>
    <w:r w:rsidR="00BE739B">
      <w:rPr>
        <w:rFonts w:ascii="Cambria" w:eastAsia="Calisto MT" w:hAnsi="Cambria" w:cs="Calisto MT"/>
        <w:color w:val="000000"/>
        <w:sz w:val="14"/>
        <w:szCs w:val="20"/>
      </w:rPr>
      <w:t xml:space="preserve"> </w:t>
    </w:r>
    <w:r w:rsidR="00BE739B" w:rsidRPr="005529A8">
      <w:rPr>
        <w:rFonts w:ascii="Cambria" w:hAnsi="Cambria" w:cs="Calibri"/>
        <w:sz w:val="14"/>
        <w:szCs w:val="20"/>
      </w:rPr>
      <w:t>Scientific</w:t>
    </w:r>
    <w:r w:rsidR="00BE739B">
      <w:rPr>
        <w:rFonts w:ascii="Cambria" w:hAnsi="Cambria" w:cs="Calibri"/>
        <w:sz w:val="14"/>
        <w:szCs w:val="20"/>
      </w:rPr>
      <w:t xml:space="preserve"> </w:t>
    </w:r>
    <w:r w:rsidR="00BE739B" w:rsidRPr="005529A8">
      <w:rPr>
        <w:rFonts w:ascii="Cambria" w:hAnsi="Cambria" w:cs="Calibri"/>
        <w:sz w:val="14"/>
        <w:szCs w:val="20"/>
      </w:rPr>
      <w:t>Periodical</w:t>
    </w:r>
    <w:r w:rsidR="00BE739B">
      <w:rPr>
        <w:rFonts w:ascii="Cambria" w:hAnsi="Cambria" w:cs="Calibri"/>
        <w:sz w:val="14"/>
        <w:szCs w:val="20"/>
      </w:rPr>
      <w:t xml:space="preserve"> </w:t>
    </w:r>
    <w:r w:rsidR="00BE739B" w:rsidRPr="005529A8">
      <w:rPr>
        <w:rFonts w:ascii="Cambria" w:hAnsi="Cambria" w:cs="Calibri"/>
        <w:sz w:val="14"/>
        <w:szCs w:val="20"/>
      </w:rPr>
      <w:t>of</w:t>
    </w:r>
    <w:r w:rsidR="00BE739B">
      <w:rPr>
        <w:rFonts w:ascii="Cambria" w:hAnsi="Cambria" w:cs="Calibri"/>
        <w:sz w:val="14"/>
        <w:szCs w:val="20"/>
      </w:rPr>
      <w:t xml:space="preserve"> </w:t>
    </w:r>
    <w:r w:rsidR="00BE739B" w:rsidRPr="005529A8">
      <w:rPr>
        <w:rFonts w:ascii="Cambria" w:hAnsi="Cambria" w:cs="Calibri"/>
        <w:sz w:val="14"/>
        <w:szCs w:val="20"/>
      </w:rPr>
      <w:t>Public</w:t>
    </w:r>
    <w:r w:rsidR="00BE739B">
      <w:rPr>
        <w:rFonts w:ascii="Cambria" w:hAnsi="Cambria" w:cs="Calibri"/>
        <w:sz w:val="14"/>
        <w:szCs w:val="20"/>
      </w:rPr>
      <w:t xml:space="preserve"> </w:t>
    </w:r>
    <w:r w:rsidR="00BE739B" w:rsidRPr="005529A8">
      <w:rPr>
        <w:rFonts w:ascii="Cambria" w:hAnsi="Cambria" w:cs="Calibri"/>
        <w:sz w:val="14"/>
        <w:szCs w:val="20"/>
      </w:rPr>
      <w:t>Health</w:t>
    </w:r>
    <w:r w:rsidR="00BE739B">
      <w:rPr>
        <w:rFonts w:ascii="Cambria" w:hAnsi="Cambria" w:cs="Calibri"/>
        <w:sz w:val="14"/>
        <w:szCs w:val="20"/>
      </w:rPr>
      <w:t xml:space="preserve"> </w:t>
    </w:r>
    <w:r w:rsidR="00BE739B" w:rsidRPr="005529A8">
      <w:rPr>
        <w:rFonts w:ascii="Cambria" w:hAnsi="Cambria" w:cs="Calibri"/>
        <w:sz w:val="14"/>
        <w:szCs w:val="20"/>
      </w:rPr>
      <w:t>and</w:t>
    </w:r>
    <w:r w:rsidR="00BE739B">
      <w:rPr>
        <w:rFonts w:ascii="Cambria" w:hAnsi="Cambria" w:cs="Calibri"/>
        <w:sz w:val="14"/>
        <w:szCs w:val="20"/>
      </w:rPr>
      <w:t xml:space="preserve"> </w:t>
    </w:r>
    <w:r w:rsidR="00BE739B" w:rsidRPr="005529A8">
      <w:rPr>
        <w:rFonts w:ascii="Cambria" w:hAnsi="Cambria" w:cs="Calibri"/>
        <w:sz w:val="14"/>
        <w:szCs w:val="20"/>
      </w:rPr>
      <w:t>Coastal</w:t>
    </w:r>
    <w:r w:rsidR="00BE739B">
      <w:rPr>
        <w:rFonts w:ascii="Cambria" w:hAnsi="Cambria" w:cs="Calibri"/>
        <w:sz w:val="14"/>
        <w:szCs w:val="20"/>
        <w:lang w:val="en-US"/>
      </w:rPr>
      <w:t xml:space="preserve"> </w:t>
    </w:r>
    <w:r w:rsidR="00C8390A">
      <w:rPr>
        <w:rFonts w:ascii="Cambria" w:hAnsi="Cambria" w:cs="Calibri"/>
        <w:sz w:val="14"/>
        <w:szCs w:val="20"/>
        <w:lang w:val="en-US"/>
      </w:rPr>
      <w:t>6</w:t>
    </w:r>
    <w:r w:rsidR="00BE739B" w:rsidRPr="000C099D">
      <w:rPr>
        <w:rFonts w:ascii="Cambria" w:hAnsi="Cambria" w:cs="Calibri"/>
        <w:sz w:val="14"/>
        <w:szCs w:val="20"/>
      </w:rPr>
      <w:t>(</w:t>
    </w:r>
    <w:r w:rsidR="00C8390A">
      <w:rPr>
        <w:rFonts w:ascii="Cambria" w:hAnsi="Cambria" w:cs="Calibri"/>
        <w:sz w:val="14"/>
        <w:szCs w:val="20"/>
        <w:lang w:val="en-US"/>
      </w:rPr>
      <w:t>2</w:t>
    </w:r>
    <w:r w:rsidR="00BE739B" w:rsidRPr="000C099D">
      <w:rPr>
        <w:rFonts w:ascii="Cambria" w:hAnsi="Cambria" w:cs="Calibri"/>
        <w:sz w:val="14"/>
        <w:szCs w:val="20"/>
      </w:rPr>
      <w:t>),</w:t>
    </w:r>
    <w:r w:rsidR="00D4504D">
      <w:rPr>
        <w:rFonts w:ascii="Cambria" w:hAnsi="Cambria" w:cs="Calibri"/>
        <w:sz w:val="14"/>
        <w:szCs w:val="20"/>
        <w:lang w:val="en-US"/>
      </w:rPr>
      <w:t xml:space="preserve"> </w:t>
    </w:r>
    <w:r w:rsidR="00BE739B" w:rsidRPr="000C099D">
      <w:rPr>
        <w:rFonts w:ascii="Cambria" w:hAnsi="Cambria" w:cs="Calibri"/>
        <w:sz w:val="14"/>
        <w:szCs w:val="20"/>
      </w:rPr>
      <w:t>202</w:t>
    </w:r>
    <w:r w:rsidR="00C8390A">
      <w:rPr>
        <w:rFonts w:ascii="Cambria" w:hAnsi="Cambria" w:cs="Calibri"/>
        <w:sz w:val="14"/>
        <w:szCs w:val="20"/>
      </w:rPr>
      <w:t>4</w:t>
    </w:r>
    <w:r w:rsidR="00BE739B" w:rsidRPr="000C099D">
      <w:rPr>
        <w:rFonts w:ascii="Cambria" w:hAnsi="Cambria" w:cs="Calibri"/>
        <w:sz w:val="14"/>
        <w:szCs w:val="20"/>
      </w:rPr>
      <w:t>,</w:t>
    </w:r>
    <w:r w:rsidR="00BE739B">
      <w:rPr>
        <w:rFonts w:ascii="Cambria" w:hAnsi="Cambria" w:cs="Calibri"/>
        <w:sz w:val="14"/>
        <w:szCs w:val="20"/>
      </w:rPr>
      <w:t xml:space="preserve"> </w:t>
    </w:r>
    <w:r w:rsidR="007E4E26">
      <w:rPr>
        <w:rFonts w:ascii="Cambria" w:hAnsi="Cambria" w:cs="Calibri"/>
        <w:sz w:val="14"/>
        <w:szCs w:val="20"/>
        <w:lang w:val="en-US"/>
      </w:rPr>
      <w:t xml:space="preserve">pages </w:t>
    </w:r>
    <w:r>
      <w:rPr>
        <w:rFonts w:ascii="Cambria" w:hAnsi="Cambria" w:cs="Calibri"/>
        <w:sz w:val="14"/>
        <w:szCs w:val="20"/>
        <w:lang w:val="en-US"/>
      </w:rPr>
      <w:t>1574-1587</w:t>
    </w:r>
  </w:p>
  <w:p w14:paraId="3F9442D8" w14:textId="77777777" w:rsidR="00525516" w:rsidRDefault="0052551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2090" w14:textId="77777777" w:rsidR="00BE739B" w:rsidRDefault="00000000">
    <w:pPr>
      <w:pStyle w:val="Header"/>
    </w:pPr>
    <w:r>
      <w:rPr>
        <w:noProof/>
        <w:lang w:val="en-US"/>
      </w:rPr>
      <w:pict w14:anchorId="6AB86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3080" type="#_x0000_t75" style="position:absolute;margin-left:0;margin-top:0;width:351pt;height:329.6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404"/>
    <w:multiLevelType w:val="hybridMultilevel"/>
    <w:tmpl w:val="11BA5802"/>
    <w:lvl w:ilvl="0" w:tplc="0DA021AE">
      <w:start w:val="1"/>
      <w:numFmt w:val="decimal"/>
      <w:lvlText w:val="4.1.%1"/>
      <w:lvlJc w:val="left"/>
      <w:pPr>
        <w:ind w:left="502" w:hanging="360"/>
      </w:pPr>
      <w:rPr>
        <w:rFonts w:cs="Times New Roman" w:hint="default"/>
        <w:b/>
      </w:rPr>
    </w:lvl>
    <w:lvl w:ilvl="1" w:tplc="774638E4" w:tentative="1">
      <w:start w:val="1"/>
      <w:numFmt w:val="lowerLetter"/>
      <w:lvlText w:val="%2."/>
      <w:lvlJc w:val="left"/>
      <w:pPr>
        <w:ind w:left="1222" w:hanging="360"/>
      </w:pPr>
    </w:lvl>
    <w:lvl w:ilvl="2" w:tplc="CC4AD4AE" w:tentative="1">
      <w:start w:val="1"/>
      <w:numFmt w:val="lowerRoman"/>
      <w:lvlText w:val="%3."/>
      <w:lvlJc w:val="right"/>
      <w:pPr>
        <w:ind w:left="1942" w:hanging="180"/>
      </w:pPr>
    </w:lvl>
    <w:lvl w:ilvl="3" w:tplc="9DC4E7C2" w:tentative="1">
      <w:start w:val="1"/>
      <w:numFmt w:val="decimal"/>
      <w:lvlText w:val="%4."/>
      <w:lvlJc w:val="left"/>
      <w:pPr>
        <w:ind w:left="2662" w:hanging="360"/>
      </w:pPr>
    </w:lvl>
    <w:lvl w:ilvl="4" w:tplc="9634E57E" w:tentative="1">
      <w:start w:val="1"/>
      <w:numFmt w:val="lowerLetter"/>
      <w:lvlText w:val="%5."/>
      <w:lvlJc w:val="left"/>
      <w:pPr>
        <w:ind w:left="3382" w:hanging="360"/>
      </w:pPr>
    </w:lvl>
    <w:lvl w:ilvl="5" w:tplc="CC9AB9BE" w:tentative="1">
      <w:start w:val="1"/>
      <w:numFmt w:val="lowerRoman"/>
      <w:lvlText w:val="%6."/>
      <w:lvlJc w:val="right"/>
      <w:pPr>
        <w:ind w:left="4102" w:hanging="180"/>
      </w:pPr>
    </w:lvl>
    <w:lvl w:ilvl="6" w:tplc="253A832C" w:tentative="1">
      <w:start w:val="1"/>
      <w:numFmt w:val="decimal"/>
      <w:lvlText w:val="%7."/>
      <w:lvlJc w:val="left"/>
      <w:pPr>
        <w:ind w:left="4822" w:hanging="360"/>
      </w:pPr>
    </w:lvl>
    <w:lvl w:ilvl="7" w:tplc="8F649B06" w:tentative="1">
      <w:start w:val="1"/>
      <w:numFmt w:val="lowerLetter"/>
      <w:lvlText w:val="%8."/>
      <w:lvlJc w:val="left"/>
      <w:pPr>
        <w:ind w:left="5542" w:hanging="360"/>
      </w:pPr>
    </w:lvl>
    <w:lvl w:ilvl="8" w:tplc="BDF63504" w:tentative="1">
      <w:start w:val="1"/>
      <w:numFmt w:val="lowerRoman"/>
      <w:lvlText w:val="%9."/>
      <w:lvlJc w:val="right"/>
      <w:pPr>
        <w:ind w:left="6262" w:hanging="180"/>
      </w:pPr>
    </w:lvl>
  </w:abstractNum>
  <w:abstractNum w:abstractNumId="1" w15:restartNumberingAfterBreak="0">
    <w:nsid w:val="018E6113"/>
    <w:multiLevelType w:val="hybridMultilevel"/>
    <w:tmpl w:val="A42E29B6"/>
    <w:lvl w:ilvl="0" w:tplc="3DDECFE4">
      <w:start w:val="1"/>
      <w:numFmt w:val="decimal"/>
      <w:lvlText w:val="%1."/>
      <w:lvlJc w:val="left"/>
      <w:pPr>
        <w:ind w:left="-948" w:hanging="360"/>
      </w:pPr>
    </w:lvl>
    <w:lvl w:ilvl="1" w:tplc="D6E6F094" w:tentative="1">
      <w:start w:val="1"/>
      <w:numFmt w:val="lowerLetter"/>
      <w:lvlText w:val="%2."/>
      <w:lvlJc w:val="left"/>
      <w:pPr>
        <w:ind w:left="-228" w:hanging="360"/>
      </w:pPr>
    </w:lvl>
    <w:lvl w:ilvl="2" w:tplc="08282920" w:tentative="1">
      <w:start w:val="1"/>
      <w:numFmt w:val="lowerRoman"/>
      <w:lvlText w:val="%3."/>
      <w:lvlJc w:val="right"/>
      <w:pPr>
        <w:ind w:left="492" w:hanging="180"/>
      </w:pPr>
    </w:lvl>
    <w:lvl w:ilvl="3" w:tplc="17F6B2A6" w:tentative="1">
      <w:start w:val="1"/>
      <w:numFmt w:val="decimal"/>
      <w:lvlText w:val="%4."/>
      <w:lvlJc w:val="left"/>
      <w:pPr>
        <w:ind w:left="1212" w:hanging="360"/>
      </w:pPr>
    </w:lvl>
    <w:lvl w:ilvl="4" w:tplc="F886DCB2" w:tentative="1">
      <w:start w:val="1"/>
      <w:numFmt w:val="lowerLetter"/>
      <w:lvlText w:val="%5."/>
      <w:lvlJc w:val="left"/>
      <w:pPr>
        <w:ind w:left="1932" w:hanging="360"/>
      </w:pPr>
    </w:lvl>
    <w:lvl w:ilvl="5" w:tplc="4EF4357C" w:tentative="1">
      <w:start w:val="1"/>
      <w:numFmt w:val="lowerRoman"/>
      <w:lvlText w:val="%6."/>
      <w:lvlJc w:val="right"/>
      <w:pPr>
        <w:ind w:left="2652" w:hanging="180"/>
      </w:pPr>
    </w:lvl>
    <w:lvl w:ilvl="6" w:tplc="6650961C" w:tentative="1">
      <w:start w:val="1"/>
      <w:numFmt w:val="decimal"/>
      <w:lvlText w:val="%7."/>
      <w:lvlJc w:val="left"/>
      <w:pPr>
        <w:ind w:left="3372" w:hanging="360"/>
      </w:pPr>
    </w:lvl>
    <w:lvl w:ilvl="7" w:tplc="4EFC9D24" w:tentative="1">
      <w:start w:val="1"/>
      <w:numFmt w:val="lowerLetter"/>
      <w:lvlText w:val="%8."/>
      <w:lvlJc w:val="left"/>
      <w:pPr>
        <w:ind w:left="4092" w:hanging="360"/>
      </w:pPr>
    </w:lvl>
    <w:lvl w:ilvl="8" w:tplc="15ACAA08" w:tentative="1">
      <w:start w:val="1"/>
      <w:numFmt w:val="lowerRoman"/>
      <w:lvlText w:val="%9."/>
      <w:lvlJc w:val="right"/>
      <w:pPr>
        <w:ind w:left="4812" w:hanging="180"/>
      </w:pPr>
    </w:lvl>
  </w:abstractNum>
  <w:abstractNum w:abstractNumId="2" w15:restartNumberingAfterBreak="0">
    <w:nsid w:val="02994376"/>
    <w:multiLevelType w:val="hybridMultilevel"/>
    <w:tmpl w:val="B8EE28BE"/>
    <w:lvl w:ilvl="0" w:tplc="DEEC9FC8">
      <w:start w:val="2"/>
      <w:numFmt w:val="bullet"/>
      <w:lvlText w:val="-"/>
      <w:lvlJc w:val="left"/>
      <w:pPr>
        <w:ind w:left="720" w:hanging="360"/>
      </w:pPr>
      <w:rPr>
        <w:rFonts w:ascii="Calibri" w:eastAsia="Calibri" w:hAnsi="Calibri" w:cs="Times New Roman" w:hint="default"/>
      </w:rPr>
    </w:lvl>
    <w:lvl w:ilvl="1" w:tplc="64B4BE22" w:tentative="1">
      <w:start w:val="1"/>
      <w:numFmt w:val="bullet"/>
      <w:lvlText w:val="o"/>
      <w:lvlJc w:val="left"/>
      <w:pPr>
        <w:ind w:left="1440" w:hanging="360"/>
      </w:pPr>
      <w:rPr>
        <w:rFonts w:ascii="Courier New" w:hAnsi="Courier New" w:cs="Courier New" w:hint="default"/>
      </w:rPr>
    </w:lvl>
    <w:lvl w:ilvl="2" w:tplc="C592FE3C" w:tentative="1">
      <w:start w:val="1"/>
      <w:numFmt w:val="bullet"/>
      <w:lvlText w:val=""/>
      <w:lvlJc w:val="left"/>
      <w:pPr>
        <w:ind w:left="2160" w:hanging="360"/>
      </w:pPr>
      <w:rPr>
        <w:rFonts w:ascii="Wingdings" w:hAnsi="Wingdings" w:hint="default"/>
      </w:rPr>
    </w:lvl>
    <w:lvl w:ilvl="3" w:tplc="EC30A5D4" w:tentative="1">
      <w:start w:val="1"/>
      <w:numFmt w:val="bullet"/>
      <w:lvlText w:val=""/>
      <w:lvlJc w:val="left"/>
      <w:pPr>
        <w:ind w:left="2880" w:hanging="360"/>
      </w:pPr>
      <w:rPr>
        <w:rFonts w:ascii="Symbol" w:hAnsi="Symbol" w:hint="default"/>
      </w:rPr>
    </w:lvl>
    <w:lvl w:ilvl="4" w:tplc="536E0842" w:tentative="1">
      <w:start w:val="1"/>
      <w:numFmt w:val="bullet"/>
      <w:lvlText w:val="o"/>
      <w:lvlJc w:val="left"/>
      <w:pPr>
        <w:ind w:left="3600" w:hanging="360"/>
      </w:pPr>
      <w:rPr>
        <w:rFonts w:ascii="Courier New" w:hAnsi="Courier New" w:cs="Courier New" w:hint="default"/>
      </w:rPr>
    </w:lvl>
    <w:lvl w:ilvl="5" w:tplc="146CC338" w:tentative="1">
      <w:start w:val="1"/>
      <w:numFmt w:val="bullet"/>
      <w:lvlText w:val=""/>
      <w:lvlJc w:val="left"/>
      <w:pPr>
        <w:ind w:left="4320" w:hanging="360"/>
      </w:pPr>
      <w:rPr>
        <w:rFonts w:ascii="Wingdings" w:hAnsi="Wingdings" w:hint="default"/>
      </w:rPr>
    </w:lvl>
    <w:lvl w:ilvl="6" w:tplc="DC58CD9E" w:tentative="1">
      <w:start w:val="1"/>
      <w:numFmt w:val="bullet"/>
      <w:lvlText w:val=""/>
      <w:lvlJc w:val="left"/>
      <w:pPr>
        <w:ind w:left="5040" w:hanging="360"/>
      </w:pPr>
      <w:rPr>
        <w:rFonts w:ascii="Symbol" w:hAnsi="Symbol" w:hint="default"/>
      </w:rPr>
    </w:lvl>
    <w:lvl w:ilvl="7" w:tplc="E5CAF9EC" w:tentative="1">
      <w:start w:val="1"/>
      <w:numFmt w:val="bullet"/>
      <w:lvlText w:val="o"/>
      <w:lvlJc w:val="left"/>
      <w:pPr>
        <w:ind w:left="5760" w:hanging="360"/>
      </w:pPr>
      <w:rPr>
        <w:rFonts w:ascii="Courier New" w:hAnsi="Courier New" w:cs="Courier New" w:hint="default"/>
      </w:rPr>
    </w:lvl>
    <w:lvl w:ilvl="8" w:tplc="7876D616" w:tentative="1">
      <w:start w:val="1"/>
      <w:numFmt w:val="bullet"/>
      <w:lvlText w:val=""/>
      <w:lvlJc w:val="left"/>
      <w:pPr>
        <w:ind w:left="6480" w:hanging="360"/>
      </w:pPr>
      <w:rPr>
        <w:rFonts w:ascii="Wingdings" w:hAnsi="Wingdings" w:hint="default"/>
      </w:rPr>
    </w:lvl>
  </w:abstractNum>
  <w:abstractNum w:abstractNumId="3" w15:restartNumberingAfterBreak="0">
    <w:nsid w:val="03812DCB"/>
    <w:multiLevelType w:val="hybridMultilevel"/>
    <w:tmpl w:val="E9B42EA4"/>
    <w:lvl w:ilvl="0" w:tplc="ABC4F5B4">
      <w:start w:val="1"/>
      <w:numFmt w:val="decimal"/>
      <w:lvlText w:val="%1)"/>
      <w:lvlJc w:val="left"/>
      <w:pPr>
        <w:ind w:left="644" w:hanging="360"/>
      </w:pPr>
      <w:rPr>
        <w:b w:val="0"/>
        <w:bCs w:val="0"/>
      </w:rPr>
    </w:lvl>
    <w:lvl w:ilvl="1" w:tplc="ADD2D314" w:tentative="1">
      <w:start w:val="1"/>
      <w:numFmt w:val="lowerLetter"/>
      <w:lvlText w:val="%2."/>
      <w:lvlJc w:val="left"/>
      <w:pPr>
        <w:ind w:left="1364" w:hanging="360"/>
      </w:pPr>
    </w:lvl>
    <w:lvl w:ilvl="2" w:tplc="5890DF48" w:tentative="1">
      <w:start w:val="1"/>
      <w:numFmt w:val="lowerRoman"/>
      <w:lvlText w:val="%3."/>
      <w:lvlJc w:val="right"/>
      <w:pPr>
        <w:ind w:left="2084" w:hanging="180"/>
      </w:pPr>
    </w:lvl>
    <w:lvl w:ilvl="3" w:tplc="71CAEE06" w:tentative="1">
      <w:start w:val="1"/>
      <w:numFmt w:val="decimal"/>
      <w:lvlText w:val="%4."/>
      <w:lvlJc w:val="left"/>
      <w:pPr>
        <w:ind w:left="2804" w:hanging="360"/>
      </w:pPr>
    </w:lvl>
    <w:lvl w:ilvl="4" w:tplc="F7B0A328" w:tentative="1">
      <w:start w:val="1"/>
      <w:numFmt w:val="lowerLetter"/>
      <w:lvlText w:val="%5."/>
      <w:lvlJc w:val="left"/>
      <w:pPr>
        <w:ind w:left="3524" w:hanging="360"/>
      </w:pPr>
    </w:lvl>
    <w:lvl w:ilvl="5" w:tplc="DC8C7420" w:tentative="1">
      <w:start w:val="1"/>
      <w:numFmt w:val="lowerRoman"/>
      <w:lvlText w:val="%6."/>
      <w:lvlJc w:val="right"/>
      <w:pPr>
        <w:ind w:left="4244" w:hanging="180"/>
      </w:pPr>
    </w:lvl>
    <w:lvl w:ilvl="6" w:tplc="8CA664F8" w:tentative="1">
      <w:start w:val="1"/>
      <w:numFmt w:val="decimal"/>
      <w:lvlText w:val="%7."/>
      <w:lvlJc w:val="left"/>
      <w:pPr>
        <w:ind w:left="4964" w:hanging="360"/>
      </w:pPr>
    </w:lvl>
    <w:lvl w:ilvl="7" w:tplc="EF84636E" w:tentative="1">
      <w:start w:val="1"/>
      <w:numFmt w:val="lowerLetter"/>
      <w:lvlText w:val="%8."/>
      <w:lvlJc w:val="left"/>
      <w:pPr>
        <w:ind w:left="5684" w:hanging="360"/>
      </w:pPr>
    </w:lvl>
    <w:lvl w:ilvl="8" w:tplc="D62290D6" w:tentative="1">
      <w:start w:val="1"/>
      <w:numFmt w:val="lowerRoman"/>
      <w:lvlText w:val="%9."/>
      <w:lvlJc w:val="right"/>
      <w:pPr>
        <w:ind w:left="6404" w:hanging="180"/>
      </w:pPr>
    </w:lvl>
  </w:abstractNum>
  <w:abstractNum w:abstractNumId="4" w15:restartNumberingAfterBreak="0">
    <w:nsid w:val="03CE271B"/>
    <w:multiLevelType w:val="hybridMultilevel"/>
    <w:tmpl w:val="A77E09EE"/>
    <w:lvl w:ilvl="0" w:tplc="D7B276DA">
      <w:start w:val="1"/>
      <w:numFmt w:val="lowerLetter"/>
      <w:lvlText w:val="%1."/>
      <w:lvlJc w:val="left"/>
      <w:pPr>
        <w:ind w:left="360" w:hanging="360"/>
      </w:pPr>
      <w:rPr>
        <w:rFonts w:hint="default"/>
      </w:rPr>
    </w:lvl>
    <w:lvl w:ilvl="1" w:tplc="04022616" w:tentative="1">
      <w:start w:val="1"/>
      <w:numFmt w:val="lowerLetter"/>
      <w:lvlText w:val="%2."/>
      <w:lvlJc w:val="left"/>
      <w:pPr>
        <w:ind w:left="1080" w:hanging="360"/>
      </w:pPr>
    </w:lvl>
    <w:lvl w:ilvl="2" w:tplc="83909D94" w:tentative="1">
      <w:start w:val="1"/>
      <w:numFmt w:val="lowerRoman"/>
      <w:lvlText w:val="%3."/>
      <w:lvlJc w:val="right"/>
      <w:pPr>
        <w:ind w:left="1800" w:hanging="180"/>
      </w:pPr>
    </w:lvl>
    <w:lvl w:ilvl="3" w:tplc="DF543ADE" w:tentative="1">
      <w:start w:val="1"/>
      <w:numFmt w:val="decimal"/>
      <w:lvlText w:val="%4."/>
      <w:lvlJc w:val="left"/>
      <w:pPr>
        <w:ind w:left="2520" w:hanging="360"/>
      </w:pPr>
    </w:lvl>
    <w:lvl w:ilvl="4" w:tplc="B478F60A" w:tentative="1">
      <w:start w:val="1"/>
      <w:numFmt w:val="lowerLetter"/>
      <w:lvlText w:val="%5."/>
      <w:lvlJc w:val="left"/>
      <w:pPr>
        <w:ind w:left="3240" w:hanging="360"/>
      </w:pPr>
    </w:lvl>
    <w:lvl w:ilvl="5" w:tplc="5F525474" w:tentative="1">
      <w:start w:val="1"/>
      <w:numFmt w:val="lowerRoman"/>
      <w:lvlText w:val="%6."/>
      <w:lvlJc w:val="right"/>
      <w:pPr>
        <w:ind w:left="3960" w:hanging="180"/>
      </w:pPr>
    </w:lvl>
    <w:lvl w:ilvl="6" w:tplc="6AC473C4" w:tentative="1">
      <w:start w:val="1"/>
      <w:numFmt w:val="decimal"/>
      <w:lvlText w:val="%7."/>
      <w:lvlJc w:val="left"/>
      <w:pPr>
        <w:ind w:left="4680" w:hanging="360"/>
      </w:pPr>
    </w:lvl>
    <w:lvl w:ilvl="7" w:tplc="A3906962" w:tentative="1">
      <w:start w:val="1"/>
      <w:numFmt w:val="lowerLetter"/>
      <w:lvlText w:val="%8."/>
      <w:lvlJc w:val="left"/>
      <w:pPr>
        <w:ind w:left="5400" w:hanging="360"/>
      </w:pPr>
    </w:lvl>
    <w:lvl w:ilvl="8" w:tplc="38683A0E" w:tentative="1">
      <w:start w:val="1"/>
      <w:numFmt w:val="lowerRoman"/>
      <w:lvlText w:val="%9."/>
      <w:lvlJc w:val="right"/>
      <w:pPr>
        <w:ind w:left="6120" w:hanging="180"/>
      </w:pPr>
    </w:lvl>
  </w:abstractNum>
  <w:abstractNum w:abstractNumId="5" w15:restartNumberingAfterBreak="0">
    <w:nsid w:val="043D4068"/>
    <w:multiLevelType w:val="hybridMultilevel"/>
    <w:tmpl w:val="D57EECCC"/>
    <w:lvl w:ilvl="0" w:tplc="4FB66EF4">
      <w:start w:val="1"/>
      <w:numFmt w:val="decimal"/>
      <w:lvlText w:val="%1."/>
      <w:lvlJc w:val="left"/>
      <w:pPr>
        <w:ind w:left="720" w:hanging="360"/>
      </w:pPr>
    </w:lvl>
    <w:lvl w:ilvl="1" w:tplc="DE7CDF26" w:tentative="1">
      <w:start w:val="1"/>
      <w:numFmt w:val="lowerLetter"/>
      <w:lvlText w:val="%2."/>
      <w:lvlJc w:val="left"/>
      <w:pPr>
        <w:ind w:left="1440" w:hanging="360"/>
      </w:pPr>
    </w:lvl>
    <w:lvl w:ilvl="2" w:tplc="5956C3DE" w:tentative="1">
      <w:start w:val="1"/>
      <w:numFmt w:val="lowerRoman"/>
      <w:lvlText w:val="%3."/>
      <w:lvlJc w:val="right"/>
      <w:pPr>
        <w:ind w:left="2160" w:hanging="180"/>
      </w:pPr>
    </w:lvl>
    <w:lvl w:ilvl="3" w:tplc="B14AE626" w:tentative="1">
      <w:start w:val="1"/>
      <w:numFmt w:val="decimal"/>
      <w:lvlText w:val="%4."/>
      <w:lvlJc w:val="left"/>
      <w:pPr>
        <w:ind w:left="2880" w:hanging="360"/>
      </w:pPr>
    </w:lvl>
    <w:lvl w:ilvl="4" w:tplc="DBC23EA0" w:tentative="1">
      <w:start w:val="1"/>
      <w:numFmt w:val="lowerLetter"/>
      <w:lvlText w:val="%5."/>
      <w:lvlJc w:val="left"/>
      <w:pPr>
        <w:ind w:left="3600" w:hanging="360"/>
      </w:pPr>
    </w:lvl>
    <w:lvl w:ilvl="5" w:tplc="F8DE17E8" w:tentative="1">
      <w:start w:val="1"/>
      <w:numFmt w:val="lowerRoman"/>
      <w:lvlText w:val="%6."/>
      <w:lvlJc w:val="right"/>
      <w:pPr>
        <w:ind w:left="4320" w:hanging="180"/>
      </w:pPr>
    </w:lvl>
    <w:lvl w:ilvl="6" w:tplc="98B01008" w:tentative="1">
      <w:start w:val="1"/>
      <w:numFmt w:val="decimal"/>
      <w:lvlText w:val="%7."/>
      <w:lvlJc w:val="left"/>
      <w:pPr>
        <w:ind w:left="5040" w:hanging="360"/>
      </w:pPr>
    </w:lvl>
    <w:lvl w:ilvl="7" w:tplc="46B632E0" w:tentative="1">
      <w:start w:val="1"/>
      <w:numFmt w:val="lowerLetter"/>
      <w:lvlText w:val="%8."/>
      <w:lvlJc w:val="left"/>
      <w:pPr>
        <w:ind w:left="5760" w:hanging="360"/>
      </w:pPr>
    </w:lvl>
    <w:lvl w:ilvl="8" w:tplc="315A9662" w:tentative="1">
      <w:start w:val="1"/>
      <w:numFmt w:val="lowerRoman"/>
      <w:lvlText w:val="%9."/>
      <w:lvlJc w:val="right"/>
      <w:pPr>
        <w:ind w:left="6480" w:hanging="180"/>
      </w:pPr>
    </w:lvl>
  </w:abstractNum>
  <w:abstractNum w:abstractNumId="6" w15:restartNumberingAfterBreak="0">
    <w:nsid w:val="0643641D"/>
    <w:multiLevelType w:val="hybridMultilevel"/>
    <w:tmpl w:val="73006C16"/>
    <w:lvl w:ilvl="0" w:tplc="58BC9FEA">
      <w:start w:val="1"/>
      <w:numFmt w:val="decimal"/>
      <w:lvlText w:val="2.1.%1"/>
      <w:lvlJc w:val="left"/>
      <w:pPr>
        <w:ind w:left="284" w:hanging="360"/>
      </w:pPr>
      <w:rPr>
        <w:rFonts w:hint="default"/>
        <w:b/>
      </w:rPr>
    </w:lvl>
    <w:lvl w:ilvl="1" w:tplc="4D10E768" w:tentative="1">
      <w:start w:val="1"/>
      <w:numFmt w:val="lowerLetter"/>
      <w:lvlText w:val="%2."/>
      <w:lvlJc w:val="left"/>
      <w:pPr>
        <w:ind w:left="2520" w:hanging="360"/>
      </w:pPr>
    </w:lvl>
    <w:lvl w:ilvl="2" w:tplc="01DA791E" w:tentative="1">
      <w:start w:val="1"/>
      <w:numFmt w:val="lowerRoman"/>
      <w:lvlText w:val="%3."/>
      <w:lvlJc w:val="right"/>
      <w:pPr>
        <w:ind w:left="3240" w:hanging="180"/>
      </w:pPr>
    </w:lvl>
    <w:lvl w:ilvl="3" w:tplc="148C9746" w:tentative="1">
      <w:start w:val="1"/>
      <w:numFmt w:val="decimal"/>
      <w:lvlText w:val="%4."/>
      <w:lvlJc w:val="left"/>
      <w:pPr>
        <w:ind w:left="3960" w:hanging="360"/>
      </w:pPr>
    </w:lvl>
    <w:lvl w:ilvl="4" w:tplc="BF5EEDFC" w:tentative="1">
      <w:start w:val="1"/>
      <w:numFmt w:val="lowerLetter"/>
      <w:lvlText w:val="%5."/>
      <w:lvlJc w:val="left"/>
      <w:pPr>
        <w:ind w:left="4680" w:hanging="360"/>
      </w:pPr>
    </w:lvl>
    <w:lvl w:ilvl="5" w:tplc="5FBC1FCE" w:tentative="1">
      <w:start w:val="1"/>
      <w:numFmt w:val="lowerRoman"/>
      <w:lvlText w:val="%6."/>
      <w:lvlJc w:val="right"/>
      <w:pPr>
        <w:ind w:left="5400" w:hanging="180"/>
      </w:pPr>
    </w:lvl>
    <w:lvl w:ilvl="6" w:tplc="8A101988" w:tentative="1">
      <w:start w:val="1"/>
      <w:numFmt w:val="decimal"/>
      <w:lvlText w:val="%7."/>
      <w:lvlJc w:val="left"/>
      <w:pPr>
        <w:ind w:left="6120" w:hanging="360"/>
      </w:pPr>
    </w:lvl>
    <w:lvl w:ilvl="7" w:tplc="CE54F760" w:tentative="1">
      <w:start w:val="1"/>
      <w:numFmt w:val="lowerLetter"/>
      <w:lvlText w:val="%8."/>
      <w:lvlJc w:val="left"/>
      <w:pPr>
        <w:ind w:left="6840" w:hanging="360"/>
      </w:pPr>
    </w:lvl>
    <w:lvl w:ilvl="8" w:tplc="C6D8F23C" w:tentative="1">
      <w:start w:val="1"/>
      <w:numFmt w:val="lowerRoman"/>
      <w:lvlText w:val="%9."/>
      <w:lvlJc w:val="right"/>
      <w:pPr>
        <w:ind w:left="7560" w:hanging="180"/>
      </w:pPr>
    </w:lvl>
  </w:abstractNum>
  <w:abstractNum w:abstractNumId="7" w15:restartNumberingAfterBreak="0">
    <w:nsid w:val="079C280C"/>
    <w:multiLevelType w:val="hybridMultilevel"/>
    <w:tmpl w:val="4C4A0CFA"/>
    <w:lvl w:ilvl="0" w:tplc="B606A7CC">
      <w:start w:val="1"/>
      <w:numFmt w:val="decimal"/>
      <w:lvlText w:val="1.%1"/>
      <w:lvlJc w:val="left"/>
      <w:pPr>
        <w:ind w:left="360" w:hanging="360"/>
      </w:pPr>
      <w:rPr>
        <w:rFonts w:hint="default"/>
      </w:rPr>
    </w:lvl>
    <w:lvl w:ilvl="1" w:tplc="BD32CC34" w:tentative="1">
      <w:start w:val="1"/>
      <w:numFmt w:val="lowerLetter"/>
      <w:lvlText w:val="%2."/>
      <w:lvlJc w:val="left"/>
      <w:pPr>
        <w:ind w:left="2160" w:hanging="360"/>
      </w:pPr>
    </w:lvl>
    <w:lvl w:ilvl="2" w:tplc="6ED09BD6" w:tentative="1">
      <w:start w:val="1"/>
      <w:numFmt w:val="lowerRoman"/>
      <w:lvlText w:val="%3."/>
      <w:lvlJc w:val="right"/>
      <w:pPr>
        <w:ind w:left="2880" w:hanging="180"/>
      </w:pPr>
    </w:lvl>
    <w:lvl w:ilvl="3" w:tplc="11FEB150" w:tentative="1">
      <w:start w:val="1"/>
      <w:numFmt w:val="decimal"/>
      <w:lvlText w:val="%4."/>
      <w:lvlJc w:val="left"/>
      <w:pPr>
        <w:ind w:left="3600" w:hanging="360"/>
      </w:pPr>
    </w:lvl>
    <w:lvl w:ilvl="4" w:tplc="CB5E5672" w:tentative="1">
      <w:start w:val="1"/>
      <w:numFmt w:val="lowerLetter"/>
      <w:lvlText w:val="%5."/>
      <w:lvlJc w:val="left"/>
      <w:pPr>
        <w:ind w:left="4320" w:hanging="360"/>
      </w:pPr>
    </w:lvl>
    <w:lvl w:ilvl="5" w:tplc="CBE6B2D0" w:tentative="1">
      <w:start w:val="1"/>
      <w:numFmt w:val="lowerRoman"/>
      <w:lvlText w:val="%6."/>
      <w:lvlJc w:val="right"/>
      <w:pPr>
        <w:ind w:left="5040" w:hanging="180"/>
      </w:pPr>
    </w:lvl>
    <w:lvl w:ilvl="6" w:tplc="75549E00" w:tentative="1">
      <w:start w:val="1"/>
      <w:numFmt w:val="decimal"/>
      <w:lvlText w:val="%7."/>
      <w:lvlJc w:val="left"/>
      <w:pPr>
        <w:ind w:left="5760" w:hanging="360"/>
      </w:pPr>
    </w:lvl>
    <w:lvl w:ilvl="7" w:tplc="164EEBF4" w:tentative="1">
      <w:start w:val="1"/>
      <w:numFmt w:val="lowerLetter"/>
      <w:lvlText w:val="%8."/>
      <w:lvlJc w:val="left"/>
      <w:pPr>
        <w:ind w:left="6480" w:hanging="360"/>
      </w:pPr>
    </w:lvl>
    <w:lvl w:ilvl="8" w:tplc="764A82B2" w:tentative="1">
      <w:start w:val="1"/>
      <w:numFmt w:val="lowerRoman"/>
      <w:lvlText w:val="%9."/>
      <w:lvlJc w:val="right"/>
      <w:pPr>
        <w:ind w:left="7200" w:hanging="180"/>
      </w:pPr>
    </w:lvl>
  </w:abstractNum>
  <w:abstractNum w:abstractNumId="8" w15:restartNumberingAfterBreak="0">
    <w:nsid w:val="080847C9"/>
    <w:multiLevelType w:val="hybridMultilevel"/>
    <w:tmpl w:val="3AC647D4"/>
    <w:lvl w:ilvl="0" w:tplc="B16053CA">
      <w:start w:val="1"/>
      <w:numFmt w:val="decimal"/>
      <w:lvlText w:val="%1."/>
      <w:lvlJc w:val="left"/>
      <w:pPr>
        <w:ind w:left="420" w:hanging="360"/>
      </w:pPr>
      <w:rPr>
        <w:rFonts w:hint="default"/>
      </w:rPr>
    </w:lvl>
    <w:lvl w:ilvl="1" w:tplc="D7D6C84A" w:tentative="1">
      <w:start w:val="1"/>
      <w:numFmt w:val="lowerLetter"/>
      <w:lvlText w:val="%2."/>
      <w:lvlJc w:val="left"/>
      <w:pPr>
        <w:ind w:left="1140" w:hanging="360"/>
      </w:pPr>
    </w:lvl>
    <w:lvl w:ilvl="2" w:tplc="7250E976" w:tentative="1">
      <w:start w:val="1"/>
      <w:numFmt w:val="lowerRoman"/>
      <w:lvlText w:val="%3."/>
      <w:lvlJc w:val="right"/>
      <w:pPr>
        <w:ind w:left="1860" w:hanging="180"/>
      </w:pPr>
    </w:lvl>
    <w:lvl w:ilvl="3" w:tplc="E84A1EBE" w:tentative="1">
      <w:start w:val="1"/>
      <w:numFmt w:val="decimal"/>
      <w:lvlText w:val="%4."/>
      <w:lvlJc w:val="left"/>
      <w:pPr>
        <w:ind w:left="2580" w:hanging="360"/>
      </w:pPr>
    </w:lvl>
    <w:lvl w:ilvl="4" w:tplc="E76A664E" w:tentative="1">
      <w:start w:val="1"/>
      <w:numFmt w:val="lowerLetter"/>
      <w:lvlText w:val="%5."/>
      <w:lvlJc w:val="left"/>
      <w:pPr>
        <w:ind w:left="3300" w:hanging="360"/>
      </w:pPr>
    </w:lvl>
    <w:lvl w:ilvl="5" w:tplc="3FECA060" w:tentative="1">
      <w:start w:val="1"/>
      <w:numFmt w:val="lowerRoman"/>
      <w:lvlText w:val="%6."/>
      <w:lvlJc w:val="right"/>
      <w:pPr>
        <w:ind w:left="4020" w:hanging="180"/>
      </w:pPr>
    </w:lvl>
    <w:lvl w:ilvl="6" w:tplc="0E423F98" w:tentative="1">
      <w:start w:val="1"/>
      <w:numFmt w:val="decimal"/>
      <w:lvlText w:val="%7."/>
      <w:lvlJc w:val="left"/>
      <w:pPr>
        <w:ind w:left="4740" w:hanging="360"/>
      </w:pPr>
    </w:lvl>
    <w:lvl w:ilvl="7" w:tplc="30CA0668" w:tentative="1">
      <w:start w:val="1"/>
      <w:numFmt w:val="lowerLetter"/>
      <w:lvlText w:val="%8."/>
      <w:lvlJc w:val="left"/>
      <w:pPr>
        <w:ind w:left="5460" w:hanging="360"/>
      </w:pPr>
    </w:lvl>
    <w:lvl w:ilvl="8" w:tplc="33D6010A" w:tentative="1">
      <w:start w:val="1"/>
      <w:numFmt w:val="lowerRoman"/>
      <w:lvlText w:val="%9."/>
      <w:lvlJc w:val="right"/>
      <w:pPr>
        <w:ind w:left="6180" w:hanging="180"/>
      </w:pPr>
    </w:lvl>
  </w:abstractNum>
  <w:abstractNum w:abstractNumId="9" w15:restartNumberingAfterBreak="0">
    <w:nsid w:val="086239F0"/>
    <w:multiLevelType w:val="hybridMultilevel"/>
    <w:tmpl w:val="6FCA3B98"/>
    <w:lvl w:ilvl="0" w:tplc="FA0657C4">
      <w:start w:val="1"/>
      <w:numFmt w:val="lowerLetter"/>
      <w:lvlText w:val="%1."/>
      <w:lvlJc w:val="left"/>
      <w:pPr>
        <w:ind w:left="502" w:hanging="360"/>
      </w:pPr>
    </w:lvl>
    <w:lvl w:ilvl="1" w:tplc="770214D0" w:tentative="1">
      <w:start w:val="1"/>
      <w:numFmt w:val="lowerLetter"/>
      <w:lvlText w:val="%2."/>
      <w:lvlJc w:val="left"/>
      <w:pPr>
        <w:ind w:left="1222" w:hanging="360"/>
      </w:pPr>
    </w:lvl>
    <w:lvl w:ilvl="2" w:tplc="C43A8050" w:tentative="1">
      <w:start w:val="1"/>
      <w:numFmt w:val="lowerRoman"/>
      <w:lvlText w:val="%3."/>
      <w:lvlJc w:val="right"/>
      <w:pPr>
        <w:ind w:left="1942" w:hanging="180"/>
      </w:pPr>
    </w:lvl>
    <w:lvl w:ilvl="3" w:tplc="FF68E4D0" w:tentative="1">
      <w:start w:val="1"/>
      <w:numFmt w:val="decimal"/>
      <w:lvlText w:val="%4."/>
      <w:lvlJc w:val="left"/>
      <w:pPr>
        <w:ind w:left="2662" w:hanging="360"/>
      </w:pPr>
    </w:lvl>
    <w:lvl w:ilvl="4" w:tplc="A68E2F62" w:tentative="1">
      <w:start w:val="1"/>
      <w:numFmt w:val="lowerLetter"/>
      <w:lvlText w:val="%5."/>
      <w:lvlJc w:val="left"/>
      <w:pPr>
        <w:ind w:left="3382" w:hanging="360"/>
      </w:pPr>
    </w:lvl>
    <w:lvl w:ilvl="5" w:tplc="3154B948" w:tentative="1">
      <w:start w:val="1"/>
      <w:numFmt w:val="lowerRoman"/>
      <w:lvlText w:val="%6."/>
      <w:lvlJc w:val="right"/>
      <w:pPr>
        <w:ind w:left="4102" w:hanging="180"/>
      </w:pPr>
    </w:lvl>
    <w:lvl w:ilvl="6" w:tplc="82DA4DCC" w:tentative="1">
      <w:start w:val="1"/>
      <w:numFmt w:val="decimal"/>
      <w:lvlText w:val="%7."/>
      <w:lvlJc w:val="left"/>
      <w:pPr>
        <w:ind w:left="4822" w:hanging="360"/>
      </w:pPr>
    </w:lvl>
    <w:lvl w:ilvl="7" w:tplc="FBFEE520" w:tentative="1">
      <w:start w:val="1"/>
      <w:numFmt w:val="lowerLetter"/>
      <w:lvlText w:val="%8."/>
      <w:lvlJc w:val="left"/>
      <w:pPr>
        <w:ind w:left="5542" w:hanging="360"/>
      </w:pPr>
    </w:lvl>
    <w:lvl w:ilvl="8" w:tplc="9926E9FE" w:tentative="1">
      <w:start w:val="1"/>
      <w:numFmt w:val="lowerRoman"/>
      <w:lvlText w:val="%9."/>
      <w:lvlJc w:val="right"/>
      <w:pPr>
        <w:ind w:left="6262" w:hanging="180"/>
      </w:pPr>
    </w:lvl>
  </w:abstractNum>
  <w:abstractNum w:abstractNumId="10" w15:restartNumberingAfterBreak="0">
    <w:nsid w:val="08F009D3"/>
    <w:multiLevelType w:val="hybridMultilevel"/>
    <w:tmpl w:val="439632C4"/>
    <w:lvl w:ilvl="0" w:tplc="1478BD60">
      <w:start w:val="1"/>
      <w:numFmt w:val="decimal"/>
      <w:lvlText w:val="%1."/>
      <w:lvlJc w:val="left"/>
      <w:pPr>
        <w:ind w:left="720" w:hanging="360"/>
      </w:pPr>
    </w:lvl>
    <w:lvl w:ilvl="1" w:tplc="B010E28C">
      <w:start w:val="1"/>
      <w:numFmt w:val="lowerLetter"/>
      <w:lvlText w:val="%2."/>
      <w:lvlJc w:val="left"/>
      <w:pPr>
        <w:ind w:left="1440" w:hanging="360"/>
      </w:pPr>
    </w:lvl>
    <w:lvl w:ilvl="2" w:tplc="ADD699C8" w:tentative="1">
      <w:start w:val="1"/>
      <w:numFmt w:val="lowerRoman"/>
      <w:lvlText w:val="%3."/>
      <w:lvlJc w:val="right"/>
      <w:pPr>
        <w:ind w:left="2160" w:hanging="180"/>
      </w:pPr>
    </w:lvl>
    <w:lvl w:ilvl="3" w:tplc="15E2F702" w:tentative="1">
      <w:start w:val="1"/>
      <w:numFmt w:val="decimal"/>
      <w:lvlText w:val="%4."/>
      <w:lvlJc w:val="left"/>
      <w:pPr>
        <w:ind w:left="2880" w:hanging="360"/>
      </w:pPr>
    </w:lvl>
    <w:lvl w:ilvl="4" w:tplc="B82AAA14" w:tentative="1">
      <w:start w:val="1"/>
      <w:numFmt w:val="lowerLetter"/>
      <w:lvlText w:val="%5."/>
      <w:lvlJc w:val="left"/>
      <w:pPr>
        <w:ind w:left="3600" w:hanging="360"/>
      </w:pPr>
    </w:lvl>
    <w:lvl w:ilvl="5" w:tplc="5BF88B48" w:tentative="1">
      <w:start w:val="1"/>
      <w:numFmt w:val="lowerRoman"/>
      <w:lvlText w:val="%6."/>
      <w:lvlJc w:val="right"/>
      <w:pPr>
        <w:ind w:left="4320" w:hanging="180"/>
      </w:pPr>
    </w:lvl>
    <w:lvl w:ilvl="6" w:tplc="C93A7216" w:tentative="1">
      <w:start w:val="1"/>
      <w:numFmt w:val="decimal"/>
      <w:lvlText w:val="%7."/>
      <w:lvlJc w:val="left"/>
      <w:pPr>
        <w:ind w:left="5040" w:hanging="360"/>
      </w:pPr>
    </w:lvl>
    <w:lvl w:ilvl="7" w:tplc="4C1E842A" w:tentative="1">
      <w:start w:val="1"/>
      <w:numFmt w:val="lowerLetter"/>
      <w:lvlText w:val="%8."/>
      <w:lvlJc w:val="left"/>
      <w:pPr>
        <w:ind w:left="5760" w:hanging="360"/>
      </w:pPr>
    </w:lvl>
    <w:lvl w:ilvl="8" w:tplc="DF1A66B8" w:tentative="1">
      <w:start w:val="1"/>
      <w:numFmt w:val="lowerRoman"/>
      <w:lvlText w:val="%9."/>
      <w:lvlJc w:val="right"/>
      <w:pPr>
        <w:ind w:left="6480" w:hanging="180"/>
      </w:pPr>
    </w:lvl>
  </w:abstractNum>
  <w:abstractNum w:abstractNumId="11" w15:restartNumberingAfterBreak="0">
    <w:nsid w:val="09150DBD"/>
    <w:multiLevelType w:val="hybridMultilevel"/>
    <w:tmpl w:val="B27A7438"/>
    <w:lvl w:ilvl="0" w:tplc="39EEC130">
      <w:start w:val="1"/>
      <w:numFmt w:val="decimal"/>
      <w:lvlText w:val="%1."/>
      <w:lvlJc w:val="left"/>
      <w:pPr>
        <w:ind w:left="644" w:hanging="360"/>
      </w:pPr>
      <w:rPr>
        <w:b w:val="0"/>
        <w:bCs w:val="0"/>
      </w:rPr>
    </w:lvl>
    <w:lvl w:ilvl="1" w:tplc="C78CE72C" w:tentative="1">
      <w:start w:val="1"/>
      <w:numFmt w:val="lowerLetter"/>
      <w:lvlText w:val="%2."/>
      <w:lvlJc w:val="left"/>
      <w:pPr>
        <w:ind w:left="1364" w:hanging="360"/>
      </w:pPr>
    </w:lvl>
    <w:lvl w:ilvl="2" w:tplc="163C6658" w:tentative="1">
      <w:start w:val="1"/>
      <w:numFmt w:val="lowerRoman"/>
      <w:lvlText w:val="%3."/>
      <w:lvlJc w:val="right"/>
      <w:pPr>
        <w:ind w:left="2084" w:hanging="180"/>
      </w:pPr>
    </w:lvl>
    <w:lvl w:ilvl="3" w:tplc="C20AB628" w:tentative="1">
      <w:start w:val="1"/>
      <w:numFmt w:val="decimal"/>
      <w:lvlText w:val="%4."/>
      <w:lvlJc w:val="left"/>
      <w:pPr>
        <w:ind w:left="2804" w:hanging="360"/>
      </w:pPr>
    </w:lvl>
    <w:lvl w:ilvl="4" w:tplc="B4E085CC" w:tentative="1">
      <w:start w:val="1"/>
      <w:numFmt w:val="lowerLetter"/>
      <w:lvlText w:val="%5."/>
      <w:lvlJc w:val="left"/>
      <w:pPr>
        <w:ind w:left="3524" w:hanging="360"/>
      </w:pPr>
    </w:lvl>
    <w:lvl w:ilvl="5" w:tplc="6AE8A60C" w:tentative="1">
      <w:start w:val="1"/>
      <w:numFmt w:val="lowerRoman"/>
      <w:lvlText w:val="%6."/>
      <w:lvlJc w:val="right"/>
      <w:pPr>
        <w:ind w:left="4244" w:hanging="180"/>
      </w:pPr>
    </w:lvl>
    <w:lvl w:ilvl="6" w:tplc="C8B66B28" w:tentative="1">
      <w:start w:val="1"/>
      <w:numFmt w:val="decimal"/>
      <w:lvlText w:val="%7."/>
      <w:lvlJc w:val="left"/>
      <w:pPr>
        <w:ind w:left="4964" w:hanging="360"/>
      </w:pPr>
    </w:lvl>
    <w:lvl w:ilvl="7" w:tplc="568A4DFC" w:tentative="1">
      <w:start w:val="1"/>
      <w:numFmt w:val="lowerLetter"/>
      <w:lvlText w:val="%8."/>
      <w:lvlJc w:val="left"/>
      <w:pPr>
        <w:ind w:left="5684" w:hanging="360"/>
      </w:pPr>
    </w:lvl>
    <w:lvl w:ilvl="8" w:tplc="0BF2B03E" w:tentative="1">
      <w:start w:val="1"/>
      <w:numFmt w:val="lowerRoman"/>
      <w:lvlText w:val="%9."/>
      <w:lvlJc w:val="right"/>
      <w:pPr>
        <w:ind w:left="6404" w:hanging="180"/>
      </w:pPr>
    </w:lvl>
  </w:abstractNum>
  <w:abstractNum w:abstractNumId="12" w15:restartNumberingAfterBreak="0">
    <w:nsid w:val="0B655C05"/>
    <w:multiLevelType w:val="hybridMultilevel"/>
    <w:tmpl w:val="C576CA2C"/>
    <w:lvl w:ilvl="0" w:tplc="95764024">
      <w:start w:val="1"/>
      <w:numFmt w:val="decimal"/>
      <w:lvlText w:val="%1."/>
      <w:lvlJc w:val="left"/>
      <w:pPr>
        <w:ind w:left="501" w:hanging="360"/>
      </w:pPr>
      <w:rPr>
        <w:b w:val="0"/>
        <w:bCs w:val="0"/>
        <w:color w:val="000000" w:themeColor="text1"/>
      </w:rPr>
    </w:lvl>
    <w:lvl w:ilvl="1" w:tplc="0F44F132" w:tentative="1">
      <w:start w:val="1"/>
      <w:numFmt w:val="lowerLetter"/>
      <w:lvlText w:val="%2."/>
      <w:lvlJc w:val="left"/>
      <w:pPr>
        <w:ind w:left="1221" w:hanging="360"/>
      </w:pPr>
    </w:lvl>
    <w:lvl w:ilvl="2" w:tplc="BDFC19BA" w:tentative="1">
      <w:start w:val="1"/>
      <w:numFmt w:val="lowerRoman"/>
      <w:lvlText w:val="%3."/>
      <w:lvlJc w:val="right"/>
      <w:pPr>
        <w:ind w:left="1941" w:hanging="180"/>
      </w:pPr>
    </w:lvl>
    <w:lvl w:ilvl="3" w:tplc="5C2A30C8" w:tentative="1">
      <w:start w:val="1"/>
      <w:numFmt w:val="decimal"/>
      <w:lvlText w:val="%4."/>
      <w:lvlJc w:val="left"/>
      <w:pPr>
        <w:ind w:left="2661" w:hanging="360"/>
      </w:pPr>
    </w:lvl>
    <w:lvl w:ilvl="4" w:tplc="C83E7C3E" w:tentative="1">
      <w:start w:val="1"/>
      <w:numFmt w:val="lowerLetter"/>
      <w:lvlText w:val="%5."/>
      <w:lvlJc w:val="left"/>
      <w:pPr>
        <w:ind w:left="3381" w:hanging="360"/>
      </w:pPr>
    </w:lvl>
    <w:lvl w:ilvl="5" w:tplc="DED6359E" w:tentative="1">
      <w:start w:val="1"/>
      <w:numFmt w:val="lowerRoman"/>
      <w:lvlText w:val="%6."/>
      <w:lvlJc w:val="right"/>
      <w:pPr>
        <w:ind w:left="4101" w:hanging="180"/>
      </w:pPr>
    </w:lvl>
    <w:lvl w:ilvl="6" w:tplc="48E83B54" w:tentative="1">
      <w:start w:val="1"/>
      <w:numFmt w:val="decimal"/>
      <w:lvlText w:val="%7."/>
      <w:lvlJc w:val="left"/>
      <w:pPr>
        <w:ind w:left="4821" w:hanging="360"/>
      </w:pPr>
    </w:lvl>
    <w:lvl w:ilvl="7" w:tplc="6E842CCE" w:tentative="1">
      <w:start w:val="1"/>
      <w:numFmt w:val="lowerLetter"/>
      <w:lvlText w:val="%8."/>
      <w:lvlJc w:val="left"/>
      <w:pPr>
        <w:ind w:left="5541" w:hanging="360"/>
      </w:pPr>
    </w:lvl>
    <w:lvl w:ilvl="8" w:tplc="5BDEAA24" w:tentative="1">
      <w:start w:val="1"/>
      <w:numFmt w:val="lowerRoman"/>
      <w:lvlText w:val="%9."/>
      <w:lvlJc w:val="right"/>
      <w:pPr>
        <w:ind w:left="6261" w:hanging="180"/>
      </w:pPr>
    </w:lvl>
  </w:abstractNum>
  <w:abstractNum w:abstractNumId="13" w15:restartNumberingAfterBreak="0">
    <w:nsid w:val="0D3E406D"/>
    <w:multiLevelType w:val="hybridMultilevel"/>
    <w:tmpl w:val="C0889BD4"/>
    <w:lvl w:ilvl="0" w:tplc="C0E6DAE0">
      <w:start w:val="1"/>
      <w:numFmt w:val="decimal"/>
      <w:lvlText w:val="%1."/>
      <w:lvlJc w:val="left"/>
      <w:pPr>
        <w:ind w:left="720" w:hanging="360"/>
      </w:pPr>
      <w:rPr>
        <w:rFonts w:hint="default"/>
      </w:rPr>
    </w:lvl>
    <w:lvl w:ilvl="1" w:tplc="5EA8CFE0" w:tentative="1">
      <w:start w:val="1"/>
      <w:numFmt w:val="lowerLetter"/>
      <w:lvlText w:val="%2."/>
      <w:lvlJc w:val="left"/>
      <w:pPr>
        <w:ind w:left="1440" w:hanging="360"/>
      </w:pPr>
    </w:lvl>
    <w:lvl w:ilvl="2" w:tplc="5CCC81F4" w:tentative="1">
      <w:start w:val="1"/>
      <w:numFmt w:val="lowerRoman"/>
      <w:lvlText w:val="%3."/>
      <w:lvlJc w:val="right"/>
      <w:pPr>
        <w:ind w:left="2160" w:hanging="180"/>
      </w:pPr>
    </w:lvl>
    <w:lvl w:ilvl="3" w:tplc="0A629516" w:tentative="1">
      <w:start w:val="1"/>
      <w:numFmt w:val="decimal"/>
      <w:lvlText w:val="%4."/>
      <w:lvlJc w:val="left"/>
      <w:pPr>
        <w:ind w:left="2880" w:hanging="360"/>
      </w:pPr>
    </w:lvl>
    <w:lvl w:ilvl="4" w:tplc="F46EAE86" w:tentative="1">
      <w:start w:val="1"/>
      <w:numFmt w:val="lowerLetter"/>
      <w:lvlText w:val="%5."/>
      <w:lvlJc w:val="left"/>
      <w:pPr>
        <w:ind w:left="3600" w:hanging="360"/>
      </w:pPr>
    </w:lvl>
    <w:lvl w:ilvl="5" w:tplc="C6A2D244" w:tentative="1">
      <w:start w:val="1"/>
      <w:numFmt w:val="lowerRoman"/>
      <w:lvlText w:val="%6."/>
      <w:lvlJc w:val="right"/>
      <w:pPr>
        <w:ind w:left="4320" w:hanging="180"/>
      </w:pPr>
    </w:lvl>
    <w:lvl w:ilvl="6" w:tplc="1D547AC8" w:tentative="1">
      <w:start w:val="1"/>
      <w:numFmt w:val="decimal"/>
      <w:lvlText w:val="%7."/>
      <w:lvlJc w:val="left"/>
      <w:pPr>
        <w:ind w:left="5040" w:hanging="360"/>
      </w:pPr>
    </w:lvl>
    <w:lvl w:ilvl="7" w:tplc="CB9EEEC2" w:tentative="1">
      <w:start w:val="1"/>
      <w:numFmt w:val="lowerLetter"/>
      <w:lvlText w:val="%8."/>
      <w:lvlJc w:val="left"/>
      <w:pPr>
        <w:ind w:left="5760" w:hanging="360"/>
      </w:pPr>
    </w:lvl>
    <w:lvl w:ilvl="8" w:tplc="1796356C" w:tentative="1">
      <w:start w:val="1"/>
      <w:numFmt w:val="lowerRoman"/>
      <w:lvlText w:val="%9."/>
      <w:lvlJc w:val="right"/>
      <w:pPr>
        <w:ind w:left="6480" w:hanging="180"/>
      </w:pPr>
    </w:lvl>
  </w:abstractNum>
  <w:abstractNum w:abstractNumId="14" w15:restartNumberingAfterBreak="0">
    <w:nsid w:val="0DA3645D"/>
    <w:multiLevelType w:val="multilevel"/>
    <w:tmpl w:val="516AA0BA"/>
    <w:lvl w:ilvl="0">
      <w:start w:val="1"/>
      <w:numFmt w:val="decimal"/>
      <w:lvlText w:val="%1.4.1"/>
      <w:lvlJc w:val="left"/>
      <w:pPr>
        <w:ind w:left="1004" w:hanging="360"/>
      </w:pPr>
      <w:rPr>
        <w:rFonts w:cs="Times New Roman"/>
        <w:b/>
      </w:rPr>
    </w:lvl>
    <w:lvl w:ilvl="1">
      <w:start w:val="1"/>
      <w:numFmt w:val="decimal"/>
      <w:lvlText w:val="%2."/>
      <w:lvlJc w:val="left"/>
      <w:pPr>
        <w:ind w:left="501" w:hanging="360"/>
      </w:pPr>
    </w:lvl>
    <w:lvl w:ilvl="2">
      <w:start w:val="1"/>
      <w:numFmt w:val="lowerRoman"/>
      <w:lvlText w:val="%3."/>
      <w:lvlJc w:val="right"/>
      <w:pPr>
        <w:ind w:left="2160" w:hanging="180"/>
      </w:pPr>
      <w:rPr>
        <w:rFonts w:cs="Times New Roman"/>
      </w:rPr>
    </w:lvl>
    <w:lvl w:ilvl="3">
      <w:start w:val="1"/>
      <w:numFmt w:val="decimal"/>
      <w:lvlText w:val="%4."/>
      <w:lvlJc w:val="left"/>
      <w:pPr>
        <w:ind w:left="502" w:hanging="360"/>
      </w:pPr>
      <w:rPr>
        <w:rFonts w:cs="Times New Roman"/>
      </w:rPr>
    </w:lvl>
    <w:lvl w:ilvl="4">
      <w:start w:val="1"/>
      <w:numFmt w:val="lowerLetter"/>
      <w:lvlText w:val="%5."/>
      <w:lvlJc w:val="left"/>
      <w:pPr>
        <w:ind w:left="1212"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2" w:hanging="360"/>
      </w:pPr>
      <w:rPr>
        <w:rFonts w:cs="Times New Roman"/>
        <w:b w:val="0"/>
        <w:bCs/>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0EA62DC2"/>
    <w:multiLevelType w:val="hybridMultilevel"/>
    <w:tmpl w:val="1FEC177A"/>
    <w:lvl w:ilvl="0" w:tplc="F7866660">
      <w:start w:val="1"/>
      <w:numFmt w:val="lowerLetter"/>
      <w:lvlText w:val="%1)"/>
      <w:lvlJc w:val="left"/>
      <w:pPr>
        <w:ind w:left="720" w:hanging="360"/>
      </w:pPr>
    </w:lvl>
    <w:lvl w:ilvl="1" w:tplc="FAF40D30" w:tentative="1">
      <w:start w:val="1"/>
      <w:numFmt w:val="lowerLetter"/>
      <w:lvlText w:val="%2."/>
      <w:lvlJc w:val="left"/>
      <w:pPr>
        <w:ind w:left="1440" w:hanging="360"/>
      </w:pPr>
    </w:lvl>
    <w:lvl w:ilvl="2" w:tplc="5B96E21A" w:tentative="1">
      <w:start w:val="1"/>
      <w:numFmt w:val="lowerRoman"/>
      <w:lvlText w:val="%3."/>
      <w:lvlJc w:val="right"/>
      <w:pPr>
        <w:ind w:left="2160" w:hanging="180"/>
      </w:pPr>
    </w:lvl>
    <w:lvl w:ilvl="3" w:tplc="BCDCEAFC" w:tentative="1">
      <w:start w:val="1"/>
      <w:numFmt w:val="decimal"/>
      <w:lvlText w:val="%4."/>
      <w:lvlJc w:val="left"/>
      <w:pPr>
        <w:ind w:left="2880" w:hanging="360"/>
      </w:pPr>
    </w:lvl>
    <w:lvl w:ilvl="4" w:tplc="751899D0" w:tentative="1">
      <w:start w:val="1"/>
      <w:numFmt w:val="lowerLetter"/>
      <w:lvlText w:val="%5."/>
      <w:lvlJc w:val="left"/>
      <w:pPr>
        <w:ind w:left="3600" w:hanging="360"/>
      </w:pPr>
    </w:lvl>
    <w:lvl w:ilvl="5" w:tplc="54BAC754" w:tentative="1">
      <w:start w:val="1"/>
      <w:numFmt w:val="lowerRoman"/>
      <w:lvlText w:val="%6."/>
      <w:lvlJc w:val="right"/>
      <w:pPr>
        <w:ind w:left="4320" w:hanging="180"/>
      </w:pPr>
    </w:lvl>
    <w:lvl w:ilvl="6" w:tplc="75C2F21C" w:tentative="1">
      <w:start w:val="1"/>
      <w:numFmt w:val="decimal"/>
      <w:lvlText w:val="%7."/>
      <w:lvlJc w:val="left"/>
      <w:pPr>
        <w:ind w:left="5040" w:hanging="360"/>
      </w:pPr>
    </w:lvl>
    <w:lvl w:ilvl="7" w:tplc="DED8ACA2" w:tentative="1">
      <w:start w:val="1"/>
      <w:numFmt w:val="lowerLetter"/>
      <w:lvlText w:val="%8."/>
      <w:lvlJc w:val="left"/>
      <w:pPr>
        <w:ind w:left="5760" w:hanging="360"/>
      </w:pPr>
    </w:lvl>
    <w:lvl w:ilvl="8" w:tplc="5FA8214A" w:tentative="1">
      <w:start w:val="1"/>
      <w:numFmt w:val="lowerRoman"/>
      <w:lvlText w:val="%9."/>
      <w:lvlJc w:val="right"/>
      <w:pPr>
        <w:ind w:left="6480" w:hanging="180"/>
      </w:pPr>
    </w:lvl>
  </w:abstractNum>
  <w:abstractNum w:abstractNumId="16" w15:restartNumberingAfterBreak="0">
    <w:nsid w:val="117D0BAD"/>
    <w:multiLevelType w:val="hybridMultilevel"/>
    <w:tmpl w:val="1F7E7D22"/>
    <w:lvl w:ilvl="0" w:tplc="BE80BA86">
      <w:start w:val="1"/>
      <w:numFmt w:val="lowerLetter"/>
      <w:lvlText w:val="%1."/>
      <w:lvlJc w:val="left"/>
      <w:pPr>
        <w:ind w:left="1308" w:hanging="360"/>
      </w:pPr>
      <w:rPr>
        <w:rFonts w:ascii="Times New Roman" w:eastAsia="Times New Roman" w:hAnsi="Times New Roman" w:cs="Times New Roman" w:hint="default"/>
        <w:b/>
        <w:bCs/>
        <w:i w:val="0"/>
        <w:iCs w:val="0"/>
        <w:w w:val="100"/>
        <w:sz w:val="24"/>
        <w:szCs w:val="24"/>
        <w:lang w:val="id" w:eastAsia="en-US" w:bidi="ar-SA"/>
      </w:rPr>
    </w:lvl>
    <w:lvl w:ilvl="1" w:tplc="3E04982C">
      <w:numFmt w:val="bullet"/>
      <w:lvlText w:val="•"/>
      <w:lvlJc w:val="left"/>
      <w:pPr>
        <w:ind w:left="1594" w:hanging="360"/>
      </w:pPr>
      <w:rPr>
        <w:rFonts w:hint="default"/>
        <w:lang w:val="id" w:eastAsia="en-US" w:bidi="ar-SA"/>
      </w:rPr>
    </w:lvl>
    <w:lvl w:ilvl="2" w:tplc="4954847C">
      <w:numFmt w:val="bullet"/>
      <w:lvlText w:val="•"/>
      <w:lvlJc w:val="left"/>
      <w:pPr>
        <w:ind w:left="1888" w:hanging="360"/>
      </w:pPr>
      <w:rPr>
        <w:rFonts w:hint="default"/>
        <w:lang w:val="id" w:eastAsia="en-US" w:bidi="ar-SA"/>
      </w:rPr>
    </w:lvl>
    <w:lvl w:ilvl="3" w:tplc="11C2A948">
      <w:numFmt w:val="bullet"/>
      <w:lvlText w:val="•"/>
      <w:lvlJc w:val="left"/>
      <w:pPr>
        <w:ind w:left="2182" w:hanging="360"/>
      </w:pPr>
      <w:rPr>
        <w:rFonts w:hint="default"/>
        <w:lang w:val="id" w:eastAsia="en-US" w:bidi="ar-SA"/>
      </w:rPr>
    </w:lvl>
    <w:lvl w:ilvl="4" w:tplc="A0BA9690">
      <w:numFmt w:val="bullet"/>
      <w:lvlText w:val="•"/>
      <w:lvlJc w:val="left"/>
      <w:pPr>
        <w:ind w:left="2477" w:hanging="360"/>
      </w:pPr>
      <w:rPr>
        <w:rFonts w:hint="default"/>
        <w:lang w:val="id" w:eastAsia="en-US" w:bidi="ar-SA"/>
      </w:rPr>
    </w:lvl>
    <w:lvl w:ilvl="5" w:tplc="8DFC62E4">
      <w:numFmt w:val="bullet"/>
      <w:lvlText w:val="•"/>
      <w:lvlJc w:val="left"/>
      <w:pPr>
        <w:ind w:left="2771" w:hanging="360"/>
      </w:pPr>
      <w:rPr>
        <w:rFonts w:hint="default"/>
        <w:lang w:val="id" w:eastAsia="en-US" w:bidi="ar-SA"/>
      </w:rPr>
    </w:lvl>
    <w:lvl w:ilvl="6" w:tplc="4AA88BF4">
      <w:numFmt w:val="bullet"/>
      <w:lvlText w:val="•"/>
      <w:lvlJc w:val="left"/>
      <w:pPr>
        <w:ind w:left="3065" w:hanging="360"/>
      </w:pPr>
      <w:rPr>
        <w:rFonts w:hint="default"/>
        <w:lang w:val="id" w:eastAsia="en-US" w:bidi="ar-SA"/>
      </w:rPr>
    </w:lvl>
    <w:lvl w:ilvl="7" w:tplc="B7DA979E">
      <w:numFmt w:val="bullet"/>
      <w:lvlText w:val="•"/>
      <w:lvlJc w:val="left"/>
      <w:pPr>
        <w:ind w:left="3359" w:hanging="360"/>
      </w:pPr>
      <w:rPr>
        <w:rFonts w:hint="default"/>
        <w:lang w:val="id" w:eastAsia="en-US" w:bidi="ar-SA"/>
      </w:rPr>
    </w:lvl>
    <w:lvl w:ilvl="8" w:tplc="2932B484">
      <w:numFmt w:val="bullet"/>
      <w:lvlText w:val="•"/>
      <w:lvlJc w:val="left"/>
      <w:pPr>
        <w:ind w:left="3654" w:hanging="360"/>
      </w:pPr>
      <w:rPr>
        <w:rFonts w:hint="default"/>
        <w:lang w:val="id" w:eastAsia="en-US" w:bidi="ar-SA"/>
      </w:rPr>
    </w:lvl>
  </w:abstractNum>
  <w:abstractNum w:abstractNumId="17" w15:restartNumberingAfterBreak="0">
    <w:nsid w:val="11F80B33"/>
    <w:multiLevelType w:val="hybridMultilevel"/>
    <w:tmpl w:val="80909CF4"/>
    <w:lvl w:ilvl="0" w:tplc="6F0A5A04">
      <w:start w:val="1"/>
      <w:numFmt w:val="decimal"/>
      <w:lvlText w:val="%1."/>
      <w:lvlJc w:val="left"/>
      <w:pPr>
        <w:ind w:left="720" w:hanging="360"/>
      </w:pPr>
    </w:lvl>
    <w:lvl w:ilvl="1" w:tplc="C8865386" w:tentative="1">
      <w:start w:val="1"/>
      <w:numFmt w:val="lowerLetter"/>
      <w:lvlText w:val="%2."/>
      <w:lvlJc w:val="left"/>
      <w:pPr>
        <w:ind w:left="1440" w:hanging="360"/>
      </w:pPr>
    </w:lvl>
    <w:lvl w:ilvl="2" w:tplc="A15A6C9C" w:tentative="1">
      <w:start w:val="1"/>
      <w:numFmt w:val="lowerRoman"/>
      <w:lvlText w:val="%3."/>
      <w:lvlJc w:val="right"/>
      <w:pPr>
        <w:ind w:left="2160" w:hanging="180"/>
      </w:pPr>
    </w:lvl>
    <w:lvl w:ilvl="3" w:tplc="FBC2EDF8" w:tentative="1">
      <w:start w:val="1"/>
      <w:numFmt w:val="decimal"/>
      <w:lvlText w:val="%4."/>
      <w:lvlJc w:val="left"/>
      <w:pPr>
        <w:ind w:left="2880" w:hanging="360"/>
      </w:pPr>
    </w:lvl>
    <w:lvl w:ilvl="4" w:tplc="C6261AE0" w:tentative="1">
      <w:start w:val="1"/>
      <w:numFmt w:val="lowerLetter"/>
      <w:lvlText w:val="%5."/>
      <w:lvlJc w:val="left"/>
      <w:pPr>
        <w:ind w:left="3600" w:hanging="360"/>
      </w:pPr>
    </w:lvl>
    <w:lvl w:ilvl="5" w:tplc="4D400622" w:tentative="1">
      <w:start w:val="1"/>
      <w:numFmt w:val="lowerRoman"/>
      <w:lvlText w:val="%6."/>
      <w:lvlJc w:val="right"/>
      <w:pPr>
        <w:ind w:left="4320" w:hanging="180"/>
      </w:pPr>
    </w:lvl>
    <w:lvl w:ilvl="6" w:tplc="80F82BCC" w:tentative="1">
      <w:start w:val="1"/>
      <w:numFmt w:val="decimal"/>
      <w:lvlText w:val="%7."/>
      <w:lvlJc w:val="left"/>
      <w:pPr>
        <w:ind w:left="5040" w:hanging="360"/>
      </w:pPr>
    </w:lvl>
    <w:lvl w:ilvl="7" w:tplc="86CEFF2C" w:tentative="1">
      <w:start w:val="1"/>
      <w:numFmt w:val="lowerLetter"/>
      <w:lvlText w:val="%8."/>
      <w:lvlJc w:val="left"/>
      <w:pPr>
        <w:ind w:left="5760" w:hanging="360"/>
      </w:pPr>
    </w:lvl>
    <w:lvl w:ilvl="8" w:tplc="FDAE8AA0" w:tentative="1">
      <w:start w:val="1"/>
      <w:numFmt w:val="lowerRoman"/>
      <w:lvlText w:val="%9."/>
      <w:lvlJc w:val="right"/>
      <w:pPr>
        <w:ind w:left="6480" w:hanging="180"/>
      </w:pPr>
    </w:lvl>
  </w:abstractNum>
  <w:abstractNum w:abstractNumId="18" w15:restartNumberingAfterBreak="0">
    <w:nsid w:val="14CB672D"/>
    <w:multiLevelType w:val="hybridMultilevel"/>
    <w:tmpl w:val="A40ABB98"/>
    <w:lvl w:ilvl="0" w:tplc="9FC6F878">
      <w:start w:val="1"/>
      <w:numFmt w:val="lowerLetter"/>
      <w:lvlText w:val="%1)"/>
      <w:lvlJc w:val="left"/>
      <w:pPr>
        <w:ind w:left="502" w:hanging="360"/>
      </w:pPr>
    </w:lvl>
    <w:lvl w:ilvl="1" w:tplc="AE684C16" w:tentative="1">
      <w:start w:val="1"/>
      <w:numFmt w:val="lowerLetter"/>
      <w:lvlText w:val="%2."/>
      <w:lvlJc w:val="left"/>
      <w:pPr>
        <w:ind w:left="1222" w:hanging="360"/>
      </w:pPr>
    </w:lvl>
    <w:lvl w:ilvl="2" w:tplc="6BCC0FA6" w:tentative="1">
      <w:start w:val="1"/>
      <w:numFmt w:val="lowerRoman"/>
      <w:lvlText w:val="%3."/>
      <w:lvlJc w:val="right"/>
      <w:pPr>
        <w:ind w:left="1942" w:hanging="180"/>
      </w:pPr>
    </w:lvl>
    <w:lvl w:ilvl="3" w:tplc="9412FAB2" w:tentative="1">
      <w:start w:val="1"/>
      <w:numFmt w:val="decimal"/>
      <w:lvlText w:val="%4."/>
      <w:lvlJc w:val="left"/>
      <w:pPr>
        <w:ind w:left="2662" w:hanging="360"/>
      </w:pPr>
    </w:lvl>
    <w:lvl w:ilvl="4" w:tplc="148804E2" w:tentative="1">
      <w:start w:val="1"/>
      <w:numFmt w:val="lowerLetter"/>
      <w:lvlText w:val="%5."/>
      <w:lvlJc w:val="left"/>
      <w:pPr>
        <w:ind w:left="3382" w:hanging="360"/>
      </w:pPr>
    </w:lvl>
    <w:lvl w:ilvl="5" w:tplc="B2F01326" w:tentative="1">
      <w:start w:val="1"/>
      <w:numFmt w:val="lowerRoman"/>
      <w:lvlText w:val="%6."/>
      <w:lvlJc w:val="right"/>
      <w:pPr>
        <w:ind w:left="4102" w:hanging="180"/>
      </w:pPr>
    </w:lvl>
    <w:lvl w:ilvl="6" w:tplc="045EF3F2" w:tentative="1">
      <w:start w:val="1"/>
      <w:numFmt w:val="decimal"/>
      <w:lvlText w:val="%7."/>
      <w:lvlJc w:val="left"/>
      <w:pPr>
        <w:ind w:left="4822" w:hanging="360"/>
      </w:pPr>
    </w:lvl>
    <w:lvl w:ilvl="7" w:tplc="31528A4C" w:tentative="1">
      <w:start w:val="1"/>
      <w:numFmt w:val="lowerLetter"/>
      <w:lvlText w:val="%8."/>
      <w:lvlJc w:val="left"/>
      <w:pPr>
        <w:ind w:left="5542" w:hanging="360"/>
      </w:pPr>
    </w:lvl>
    <w:lvl w:ilvl="8" w:tplc="FFE0F132" w:tentative="1">
      <w:start w:val="1"/>
      <w:numFmt w:val="lowerRoman"/>
      <w:lvlText w:val="%9."/>
      <w:lvlJc w:val="right"/>
      <w:pPr>
        <w:ind w:left="6262" w:hanging="180"/>
      </w:pPr>
    </w:lvl>
  </w:abstractNum>
  <w:abstractNum w:abstractNumId="19" w15:restartNumberingAfterBreak="0">
    <w:nsid w:val="152B5045"/>
    <w:multiLevelType w:val="hybridMultilevel"/>
    <w:tmpl w:val="FCCA541C"/>
    <w:lvl w:ilvl="0" w:tplc="C78CCB18">
      <w:start w:val="1"/>
      <w:numFmt w:val="decimal"/>
      <w:lvlText w:val="%1)"/>
      <w:lvlJc w:val="left"/>
      <w:pPr>
        <w:ind w:left="360" w:hanging="360"/>
      </w:pPr>
    </w:lvl>
    <w:lvl w:ilvl="1" w:tplc="0714E8E8" w:tentative="1">
      <w:start w:val="1"/>
      <w:numFmt w:val="lowerLetter"/>
      <w:lvlText w:val="%2."/>
      <w:lvlJc w:val="left"/>
      <w:pPr>
        <w:ind w:left="1080" w:hanging="360"/>
      </w:pPr>
    </w:lvl>
    <w:lvl w:ilvl="2" w:tplc="ADFAD2D8" w:tentative="1">
      <w:start w:val="1"/>
      <w:numFmt w:val="lowerRoman"/>
      <w:lvlText w:val="%3."/>
      <w:lvlJc w:val="right"/>
      <w:pPr>
        <w:ind w:left="1800" w:hanging="180"/>
      </w:pPr>
    </w:lvl>
    <w:lvl w:ilvl="3" w:tplc="32FEC1FC" w:tentative="1">
      <w:start w:val="1"/>
      <w:numFmt w:val="decimal"/>
      <w:lvlText w:val="%4."/>
      <w:lvlJc w:val="left"/>
      <w:pPr>
        <w:ind w:left="2520" w:hanging="360"/>
      </w:pPr>
    </w:lvl>
    <w:lvl w:ilvl="4" w:tplc="53C2A86C" w:tentative="1">
      <w:start w:val="1"/>
      <w:numFmt w:val="lowerLetter"/>
      <w:lvlText w:val="%5."/>
      <w:lvlJc w:val="left"/>
      <w:pPr>
        <w:ind w:left="3240" w:hanging="360"/>
      </w:pPr>
    </w:lvl>
    <w:lvl w:ilvl="5" w:tplc="DE621042" w:tentative="1">
      <w:start w:val="1"/>
      <w:numFmt w:val="lowerRoman"/>
      <w:lvlText w:val="%6."/>
      <w:lvlJc w:val="right"/>
      <w:pPr>
        <w:ind w:left="3960" w:hanging="180"/>
      </w:pPr>
    </w:lvl>
    <w:lvl w:ilvl="6" w:tplc="F208B0BA" w:tentative="1">
      <w:start w:val="1"/>
      <w:numFmt w:val="decimal"/>
      <w:lvlText w:val="%7."/>
      <w:lvlJc w:val="left"/>
      <w:pPr>
        <w:ind w:left="4680" w:hanging="360"/>
      </w:pPr>
    </w:lvl>
    <w:lvl w:ilvl="7" w:tplc="3AB6A1C4" w:tentative="1">
      <w:start w:val="1"/>
      <w:numFmt w:val="lowerLetter"/>
      <w:lvlText w:val="%8."/>
      <w:lvlJc w:val="left"/>
      <w:pPr>
        <w:ind w:left="5400" w:hanging="360"/>
      </w:pPr>
    </w:lvl>
    <w:lvl w:ilvl="8" w:tplc="7D000A4C" w:tentative="1">
      <w:start w:val="1"/>
      <w:numFmt w:val="lowerRoman"/>
      <w:lvlText w:val="%9."/>
      <w:lvlJc w:val="right"/>
      <w:pPr>
        <w:ind w:left="6120" w:hanging="180"/>
      </w:pPr>
    </w:lvl>
  </w:abstractNum>
  <w:abstractNum w:abstractNumId="20" w15:restartNumberingAfterBreak="0">
    <w:nsid w:val="16944DE8"/>
    <w:multiLevelType w:val="hybridMultilevel"/>
    <w:tmpl w:val="A7F4D846"/>
    <w:lvl w:ilvl="0" w:tplc="2F4A6FE4">
      <w:start w:val="1"/>
      <w:numFmt w:val="decimal"/>
      <w:lvlText w:val="%1."/>
      <w:lvlJc w:val="left"/>
      <w:pPr>
        <w:ind w:left="786" w:hanging="360"/>
      </w:pPr>
    </w:lvl>
    <w:lvl w:ilvl="1" w:tplc="E4C603B6" w:tentative="1">
      <w:start w:val="1"/>
      <w:numFmt w:val="lowerLetter"/>
      <w:lvlText w:val="%2."/>
      <w:lvlJc w:val="left"/>
      <w:pPr>
        <w:ind w:left="-654" w:hanging="360"/>
      </w:pPr>
    </w:lvl>
    <w:lvl w:ilvl="2" w:tplc="C85AB878" w:tentative="1">
      <w:start w:val="1"/>
      <w:numFmt w:val="lowerRoman"/>
      <w:lvlText w:val="%3."/>
      <w:lvlJc w:val="right"/>
      <w:pPr>
        <w:ind w:left="66" w:hanging="180"/>
      </w:pPr>
    </w:lvl>
    <w:lvl w:ilvl="3" w:tplc="7DA6A87A" w:tentative="1">
      <w:start w:val="1"/>
      <w:numFmt w:val="decimal"/>
      <w:lvlText w:val="%4."/>
      <w:lvlJc w:val="left"/>
      <w:pPr>
        <w:ind w:left="786" w:hanging="360"/>
      </w:pPr>
    </w:lvl>
    <w:lvl w:ilvl="4" w:tplc="ED521E6E" w:tentative="1">
      <w:start w:val="1"/>
      <w:numFmt w:val="lowerLetter"/>
      <w:lvlText w:val="%5."/>
      <w:lvlJc w:val="left"/>
      <w:pPr>
        <w:ind w:left="1506" w:hanging="360"/>
      </w:pPr>
    </w:lvl>
    <w:lvl w:ilvl="5" w:tplc="A38801B0" w:tentative="1">
      <w:start w:val="1"/>
      <w:numFmt w:val="lowerRoman"/>
      <w:lvlText w:val="%6."/>
      <w:lvlJc w:val="right"/>
      <w:pPr>
        <w:ind w:left="2226" w:hanging="180"/>
      </w:pPr>
    </w:lvl>
    <w:lvl w:ilvl="6" w:tplc="3BF22A68" w:tentative="1">
      <w:start w:val="1"/>
      <w:numFmt w:val="decimal"/>
      <w:lvlText w:val="%7."/>
      <w:lvlJc w:val="left"/>
      <w:pPr>
        <w:ind w:left="2946" w:hanging="360"/>
      </w:pPr>
    </w:lvl>
    <w:lvl w:ilvl="7" w:tplc="6660DD8A" w:tentative="1">
      <w:start w:val="1"/>
      <w:numFmt w:val="lowerLetter"/>
      <w:lvlText w:val="%8."/>
      <w:lvlJc w:val="left"/>
      <w:pPr>
        <w:ind w:left="3666" w:hanging="360"/>
      </w:pPr>
    </w:lvl>
    <w:lvl w:ilvl="8" w:tplc="818AFECC" w:tentative="1">
      <w:start w:val="1"/>
      <w:numFmt w:val="lowerRoman"/>
      <w:lvlText w:val="%9."/>
      <w:lvlJc w:val="right"/>
      <w:pPr>
        <w:ind w:left="4386" w:hanging="180"/>
      </w:pPr>
    </w:lvl>
  </w:abstractNum>
  <w:abstractNum w:abstractNumId="21" w15:restartNumberingAfterBreak="0">
    <w:nsid w:val="173570BA"/>
    <w:multiLevelType w:val="hybridMultilevel"/>
    <w:tmpl w:val="CB924750"/>
    <w:lvl w:ilvl="0" w:tplc="E9260BF0">
      <w:start w:val="1"/>
      <w:numFmt w:val="bullet"/>
      <w:lvlText w:val=""/>
      <w:lvlJc w:val="left"/>
      <w:pPr>
        <w:ind w:left="360" w:hanging="360"/>
      </w:pPr>
      <w:rPr>
        <w:rFonts w:ascii="Wingdings" w:hAnsi="Wingdings" w:hint="default"/>
      </w:rPr>
    </w:lvl>
    <w:lvl w:ilvl="1" w:tplc="4C0A7EFA" w:tentative="1">
      <w:start w:val="1"/>
      <w:numFmt w:val="bullet"/>
      <w:lvlText w:val="o"/>
      <w:lvlJc w:val="left"/>
      <w:pPr>
        <w:ind w:left="1080" w:hanging="360"/>
      </w:pPr>
      <w:rPr>
        <w:rFonts w:ascii="Courier New" w:hAnsi="Courier New" w:cs="Courier New" w:hint="default"/>
      </w:rPr>
    </w:lvl>
    <w:lvl w:ilvl="2" w:tplc="A4CA7920" w:tentative="1">
      <w:start w:val="1"/>
      <w:numFmt w:val="bullet"/>
      <w:lvlText w:val=""/>
      <w:lvlJc w:val="left"/>
      <w:pPr>
        <w:ind w:left="1800" w:hanging="360"/>
      </w:pPr>
      <w:rPr>
        <w:rFonts w:ascii="Wingdings" w:hAnsi="Wingdings" w:hint="default"/>
      </w:rPr>
    </w:lvl>
    <w:lvl w:ilvl="3" w:tplc="66985CD6" w:tentative="1">
      <w:start w:val="1"/>
      <w:numFmt w:val="bullet"/>
      <w:lvlText w:val=""/>
      <w:lvlJc w:val="left"/>
      <w:pPr>
        <w:ind w:left="2520" w:hanging="360"/>
      </w:pPr>
      <w:rPr>
        <w:rFonts w:ascii="Symbol" w:hAnsi="Symbol" w:hint="default"/>
      </w:rPr>
    </w:lvl>
    <w:lvl w:ilvl="4" w:tplc="13E6E494" w:tentative="1">
      <w:start w:val="1"/>
      <w:numFmt w:val="bullet"/>
      <w:lvlText w:val="o"/>
      <w:lvlJc w:val="left"/>
      <w:pPr>
        <w:ind w:left="3240" w:hanging="360"/>
      </w:pPr>
      <w:rPr>
        <w:rFonts w:ascii="Courier New" w:hAnsi="Courier New" w:cs="Courier New" w:hint="default"/>
      </w:rPr>
    </w:lvl>
    <w:lvl w:ilvl="5" w:tplc="A74A6ED4" w:tentative="1">
      <w:start w:val="1"/>
      <w:numFmt w:val="bullet"/>
      <w:lvlText w:val=""/>
      <w:lvlJc w:val="left"/>
      <w:pPr>
        <w:ind w:left="3960" w:hanging="360"/>
      </w:pPr>
      <w:rPr>
        <w:rFonts w:ascii="Wingdings" w:hAnsi="Wingdings" w:hint="default"/>
      </w:rPr>
    </w:lvl>
    <w:lvl w:ilvl="6" w:tplc="546C12A0" w:tentative="1">
      <w:start w:val="1"/>
      <w:numFmt w:val="bullet"/>
      <w:lvlText w:val=""/>
      <w:lvlJc w:val="left"/>
      <w:pPr>
        <w:ind w:left="4680" w:hanging="360"/>
      </w:pPr>
      <w:rPr>
        <w:rFonts w:ascii="Symbol" w:hAnsi="Symbol" w:hint="default"/>
      </w:rPr>
    </w:lvl>
    <w:lvl w:ilvl="7" w:tplc="C83AE85C" w:tentative="1">
      <w:start w:val="1"/>
      <w:numFmt w:val="bullet"/>
      <w:lvlText w:val="o"/>
      <w:lvlJc w:val="left"/>
      <w:pPr>
        <w:ind w:left="5400" w:hanging="360"/>
      </w:pPr>
      <w:rPr>
        <w:rFonts w:ascii="Courier New" w:hAnsi="Courier New" w:cs="Courier New" w:hint="default"/>
      </w:rPr>
    </w:lvl>
    <w:lvl w:ilvl="8" w:tplc="94121A36" w:tentative="1">
      <w:start w:val="1"/>
      <w:numFmt w:val="bullet"/>
      <w:lvlText w:val=""/>
      <w:lvlJc w:val="left"/>
      <w:pPr>
        <w:ind w:left="6120" w:hanging="360"/>
      </w:pPr>
      <w:rPr>
        <w:rFonts w:ascii="Wingdings" w:hAnsi="Wingdings" w:hint="default"/>
      </w:rPr>
    </w:lvl>
  </w:abstractNum>
  <w:abstractNum w:abstractNumId="22" w15:restartNumberingAfterBreak="0">
    <w:nsid w:val="18FC2DB2"/>
    <w:multiLevelType w:val="hybridMultilevel"/>
    <w:tmpl w:val="1410176A"/>
    <w:lvl w:ilvl="0" w:tplc="773C9D4E">
      <w:start w:val="1"/>
      <w:numFmt w:val="decimal"/>
      <w:lvlText w:val="%1."/>
      <w:lvlJc w:val="left"/>
      <w:pPr>
        <w:ind w:left="360" w:hanging="360"/>
      </w:pPr>
    </w:lvl>
    <w:lvl w:ilvl="1" w:tplc="5CB88112" w:tentative="1">
      <w:start w:val="1"/>
      <w:numFmt w:val="lowerLetter"/>
      <w:lvlText w:val="%2."/>
      <w:lvlJc w:val="left"/>
      <w:pPr>
        <w:ind w:left="1080" w:hanging="360"/>
      </w:pPr>
    </w:lvl>
    <w:lvl w:ilvl="2" w:tplc="F00CAA2C" w:tentative="1">
      <w:start w:val="1"/>
      <w:numFmt w:val="lowerRoman"/>
      <w:lvlText w:val="%3."/>
      <w:lvlJc w:val="right"/>
      <w:pPr>
        <w:ind w:left="1800" w:hanging="180"/>
      </w:pPr>
    </w:lvl>
    <w:lvl w:ilvl="3" w:tplc="D0B2E490" w:tentative="1">
      <w:start w:val="1"/>
      <w:numFmt w:val="decimal"/>
      <w:lvlText w:val="%4."/>
      <w:lvlJc w:val="left"/>
      <w:pPr>
        <w:ind w:left="2520" w:hanging="360"/>
      </w:pPr>
    </w:lvl>
    <w:lvl w:ilvl="4" w:tplc="03CE477E" w:tentative="1">
      <w:start w:val="1"/>
      <w:numFmt w:val="lowerLetter"/>
      <w:lvlText w:val="%5."/>
      <w:lvlJc w:val="left"/>
      <w:pPr>
        <w:ind w:left="3240" w:hanging="360"/>
      </w:pPr>
    </w:lvl>
    <w:lvl w:ilvl="5" w:tplc="3196B7A4" w:tentative="1">
      <w:start w:val="1"/>
      <w:numFmt w:val="lowerRoman"/>
      <w:lvlText w:val="%6."/>
      <w:lvlJc w:val="right"/>
      <w:pPr>
        <w:ind w:left="3960" w:hanging="180"/>
      </w:pPr>
    </w:lvl>
    <w:lvl w:ilvl="6" w:tplc="9A86A910" w:tentative="1">
      <w:start w:val="1"/>
      <w:numFmt w:val="decimal"/>
      <w:lvlText w:val="%7."/>
      <w:lvlJc w:val="left"/>
      <w:pPr>
        <w:ind w:left="4680" w:hanging="360"/>
      </w:pPr>
    </w:lvl>
    <w:lvl w:ilvl="7" w:tplc="49103972" w:tentative="1">
      <w:start w:val="1"/>
      <w:numFmt w:val="lowerLetter"/>
      <w:lvlText w:val="%8."/>
      <w:lvlJc w:val="left"/>
      <w:pPr>
        <w:ind w:left="5400" w:hanging="360"/>
      </w:pPr>
    </w:lvl>
    <w:lvl w:ilvl="8" w:tplc="1340FC8A" w:tentative="1">
      <w:start w:val="1"/>
      <w:numFmt w:val="lowerRoman"/>
      <w:lvlText w:val="%9."/>
      <w:lvlJc w:val="right"/>
      <w:pPr>
        <w:ind w:left="6120" w:hanging="180"/>
      </w:pPr>
    </w:lvl>
  </w:abstractNum>
  <w:abstractNum w:abstractNumId="23" w15:restartNumberingAfterBreak="0">
    <w:nsid w:val="19C961CC"/>
    <w:multiLevelType w:val="hybridMultilevel"/>
    <w:tmpl w:val="69F8D660"/>
    <w:lvl w:ilvl="0" w:tplc="18C8F640">
      <w:start w:val="1"/>
      <w:numFmt w:val="decimal"/>
      <w:lvlText w:val="%1."/>
      <w:lvlJc w:val="left"/>
      <w:pPr>
        <w:ind w:left="360" w:hanging="360"/>
      </w:pPr>
      <w:rPr>
        <w:rFonts w:hint="default"/>
      </w:rPr>
    </w:lvl>
    <w:lvl w:ilvl="1" w:tplc="89D8C03E" w:tentative="1">
      <w:start w:val="1"/>
      <w:numFmt w:val="lowerLetter"/>
      <w:lvlText w:val="%2."/>
      <w:lvlJc w:val="left"/>
      <w:pPr>
        <w:ind w:left="1080" w:hanging="360"/>
      </w:pPr>
    </w:lvl>
    <w:lvl w:ilvl="2" w:tplc="B4E075AE" w:tentative="1">
      <w:start w:val="1"/>
      <w:numFmt w:val="lowerRoman"/>
      <w:lvlText w:val="%3."/>
      <w:lvlJc w:val="right"/>
      <w:pPr>
        <w:ind w:left="1800" w:hanging="180"/>
      </w:pPr>
    </w:lvl>
    <w:lvl w:ilvl="3" w:tplc="047C6964" w:tentative="1">
      <w:start w:val="1"/>
      <w:numFmt w:val="decimal"/>
      <w:lvlText w:val="%4."/>
      <w:lvlJc w:val="left"/>
      <w:pPr>
        <w:ind w:left="2520" w:hanging="360"/>
      </w:pPr>
    </w:lvl>
    <w:lvl w:ilvl="4" w:tplc="B9580A94" w:tentative="1">
      <w:start w:val="1"/>
      <w:numFmt w:val="lowerLetter"/>
      <w:lvlText w:val="%5."/>
      <w:lvlJc w:val="left"/>
      <w:pPr>
        <w:ind w:left="3240" w:hanging="360"/>
      </w:pPr>
    </w:lvl>
    <w:lvl w:ilvl="5" w:tplc="26168092" w:tentative="1">
      <w:start w:val="1"/>
      <w:numFmt w:val="lowerRoman"/>
      <w:lvlText w:val="%6."/>
      <w:lvlJc w:val="right"/>
      <w:pPr>
        <w:ind w:left="3960" w:hanging="180"/>
      </w:pPr>
    </w:lvl>
    <w:lvl w:ilvl="6" w:tplc="BED81100" w:tentative="1">
      <w:start w:val="1"/>
      <w:numFmt w:val="decimal"/>
      <w:lvlText w:val="%7."/>
      <w:lvlJc w:val="left"/>
      <w:pPr>
        <w:ind w:left="4680" w:hanging="360"/>
      </w:pPr>
    </w:lvl>
    <w:lvl w:ilvl="7" w:tplc="71B6ECA6" w:tentative="1">
      <w:start w:val="1"/>
      <w:numFmt w:val="lowerLetter"/>
      <w:lvlText w:val="%8."/>
      <w:lvlJc w:val="left"/>
      <w:pPr>
        <w:ind w:left="5400" w:hanging="360"/>
      </w:pPr>
    </w:lvl>
    <w:lvl w:ilvl="8" w:tplc="3370C420" w:tentative="1">
      <w:start w:val="1"/>
      <w:numFmt w:val="lowerRoman"/>
      <w:lvlText w:val="%9."/>
      <w:lvlJc w:val="right"/>
      <w:pPr>
        <w:ind w:left="6120" w:hanging="180"/>
      </w:pPr>
    </w:lvl>
  </w:abstractNum>
  <w:abstractNum w:abstractNumId="24" w15:restartNumberingAfterBreak="0">
    <w:nsid w:val="1BD7484F"/>
    <w:multiLevelType w:val="hybridMultilevel"/>
    <w:tmpl w:val="71B6B27C"/>
    <w:lvl w:ilvl="0" w:tplc="3A7028CC">
      <w:start w:val="1"/>
      <w:numFmt w:val="decimal"/>
      <w:lvlText w:val="%1."/>
      <w:lvlJc w:val="left"/>
      <w:pPr>
        <w:ind w:left="502" w:hanging="360"/>
      </w:pPr>
      <w:rPr>
        <w:b w:val="0"/>
        <w:bCs w:val="0"/>
      </w:rPr>
    </w:lvl>
    <w:lvl w:ilvl="1" w:tplc="9CDE6C28" w:tentative="1">
      <w:start w:val="1"/>
      <w:numFmt w:val="lowerLetter"/>
      <w:lvlText w:val="%2."/>
      <w:lvlJc w:val="left"/>
      <w:pPr>
        <w:ind w:left="1222" w:hanging="360"/>
      </w:pPr>
    </w:lvl>
    <w:lvl w:ilvl="2" w:tplc="CD7CB9A6" w:tentative="1">
      <w:start w:val="1"/>
      <w:numFmt w:val="lowerRoman"/>
      <w:lvlText w:val="%3."/>
      <w:lvlJc w:val="right"/>
      <w:pPr>
        <w:ind w:left="1942" w:hanging="180"/>
      </w:pPr>
    </w:lvl>
    <w:lvl w:ilvl="3" w:tplc="8FB4510C" w:tentative="1">
      <w:start w:val="1"/>
      <w:numFmt w:val="decimal"/>
      <w:lvlText w:val="%4."/>
      <w:lvlJc w:val="left"/>
      <w:pPr>
        <w:ind w:left="2662" w:hanging="360"/>
      </w:pPr>
    </w:lvl>
    <w:lvl w:ilvl="4" w:tplc="BF34A630" w:tentative="1">
      <w:start w:val="1"/>
      <w:numFmt w:val="lowerLetter"/>
      <w:lvlText w:val="%5."/>
      <w:lvlJc w:val="left"/>
      <w:pPr>
        <w:ind w:left="3382" w:hanging="360"/>
      </w:pPr>
    </w:lvl>
    <w:lvl w:ilvl="5" w:tplc="F02EDF46" w:tentative="1">
      <w:start w:val="1"/>
      <w:numFmt w:val="lowerRoman"/>
      <w:lvlText w:val="%6."/>
      <w:lvlJc w:val="right"/>
      <w:pPr>
        <w:ind w:left="4102" w:hanging="180"/>
      </w:pPr>
    </w:lvl>
    <w:lvl w:ilvl="6" w:tplc="2F88D4DC" w:tentative="1">
      <w:start w:val="1"/>
      <w:numFmt w:val="decimal"/>
      <w:lvlText w:val="%7."/>
      <w:lvlJc w:val="left"/>
      <w:pPr>
        <w:ind w:left="4822" w:hanging="360"/>
      </w:pPr>
    </w:lvl>
    <w:lvl w:ilvl="7" w:tplc="B40CA528" w:tentative="1">
      <w:start w:val="1"/>
      <w:numFmt w:val="lowerLetter"/>
      <w:lvlText w:val="%8."/>
      <w:lvlJc w:val="left"/>
      <w:pPr>
        <w:ind w:left="5542" w:hanging="360"/>
      </w:pPr>
    </w:lvl>
    <w:lvl w:ilvl="8" w:tplc="65E0A312" w:tentative="1">
      <w:start w:val="1"/>
      <w:numFmt w:val="lowerRoman"/>
      <w:lvlText w:val="%9."/>
      <w:lvlJc w:val="right"/>
      <w:pPr>
        <w:ind w:left="6262" w:hanging="180"/>
      </w:pPr>
    </w:lvl>
  </w:abstractNum>
  <w:abstractNum w:abstractNumId="25" w15:restartNumberingAfterBreak="0">
    <w:nsid w:val="1C1223E1"/>
    <w:multiLevelType w:val="hybridMultilevel"/>
    <w:tmpl w:val="071E5AEA"/>
    <w:lvl w:ilvl="0" w:tplc="BB5C67B2">
      <w:start w:val="1"/>
      <w:numFmt w:val="decimal"/>
      <w:lvlText w:val="%1."/>
      <w:lvlJc w:val="left"/>
      <w:pPr>
        <w:ind w:left="420" w:hanging="360"/>
      </w:pPr>
      <w:rPr>
        <w:rFonts w:hint="default"/>
      </w:rPr>
    </w:lvl>
    <w:lvl w:ilvl="1" w:tplc="76C6F034" w:tentative="1">
      <w:start w:val="1"/>
      <w:numFmt w:val="lowerLetter"/>
      <w:lvlText w:val="%2."/>
      <w:lvlJc w:val="left"/>
      <w:pPr>
        <w:ind w:left="1140" w:hanging="360"/>
      </w:pPr>
    </w:lvl>
    <w:lvl w:ilvl="2" w:tplc="7FFC7A86" w:tentative="1">
      <w:start w:val="1"/>
      <w:numFmt w:val="lowerRoman"/>
      <w:lvlText w:val="%3."/>
      <w:lvlJc w:val="right"/>
      <w:pPr>
        <w:ind w:left="1860" w:hanging="180"/>
      </w:pPr>
    </w:lvl>
    <w:lvl w:ilvl="3" w:tplc="E6A04F5E" w:tentative="1">
      <w:start w:val="1"/>
      <w:numFmt w:val="decimal"/>
      <w:lvlText w:val="%4."/>
      <w:lvlJc w:val="left"/>
      <w:pPr>
        <w:ind w:left="2580" w:hanging="360"/>
      </w:pPr>
    </w:lvl>
    <w:lvl w:ilvl="4" w:tplc="1B421E2C" w:tentative="1">
      <w:start w:val="1"/>
      <w:numFmt w:val="lowerLetter"/>
      <w:lvlText w:val="%5."/>
      <w:lvlJc w:val="left"/>
      <w:pPr>
        <w:ind w:left="3300" w:hanging="360"/>
      </w:pPr>
    </w:lvl>
    <w:lvl w:ilvl="5" w:tplc="D88AC03C" w:tentative="1">
      <w:start w:val="1"/>
      <w:numFmt w:val="lowerRoman"/>
      <w:lvlText w:val="%6."/>
      <w:lvlJc w:val="right"/>
      <w:pPr>
        <w:ind w:left="4020" w:hanging="180"/>
      </w:pPr>
    </w:lvl>
    <w:lvl w:ilvl="6" w:tplc="5CEE7D52" w:tentative="1">
      <w:start w:val="1"/>
      <w:numFmt w:val="decimal"/>
      <w:lvlText w:val="%7."/>
      <w:lvlJc w:val="left"/>
      <w:pPr>
        <w:ind w:left="4740" w:hanging="360"/>
      </w:pPr>
    </w:lvl>
    <w:lvl w:ilvl="7" w:tplc="47A054FA" w:tentative="1">
      <w:start w:val="1"/>
      <w:numFmt w:val="lowerLetter"/>
      <w:lvlText w:val="%8."/>
      <w:lvlJc w:val="left"/>
      <w:pPr>
        <w:ind w:left="5460" w:hanging="360"/>
      </w:pPr>
    </w:lvl>
    <w:lvl w:ilvl="8" w:tplc="77DA7522" w:tentative="1">
      <w:start w:val="1"/>
      <w:numFmt w:val="lowerRoman"/>
      <w:lvlText w:val="%9."/>
      <w:lvlJc w:val="right"/>
      <w:pPr>
        <w:ind w:left="6180" w:hanging="180"/>
      </w:pPr>
    </w:lvl>
  </w:abstractNum>
  <w:abstractNum w:abstractNumId="26" w15:restartNumberingAfterBreak="0">
    <w:nsid w:val="1C233342"/>
    <w:multiLevelType w:val="hybridMultilevel"/>
    <w:tmpl w:val="46545646"/>
    <w:lvl w:ilvl="0" w:tplc="49DE5664">
      <w:start w:val="1"/>
      <w:numFmt w:val="decimal"/>
      <w:lvlText w:val="%1)"/>
      <w:lvlJc w:val="left"/>
      <w:pPr>
        <w:ind w:left="928" w:hanging="360"/>
      </w:pPr>
    </w:lvl>
    <w:lvl w:ilvl="1" w:tplc="8D1E3EE4" w:tentative="1">
      <w:start w:val="1"/>
      <w:numFmt w:val="lowerLetter"/>
      <w:lvlText w:val="%2."/>
      <w:lvlJc w:val="left"/>
      <w:pPr>
        <w:ind w:left="1648" w:hanging="360"/>
      </w:pPr>
    </w:lvl>
    <w:lvl w:ilvl="2" w:tplc="088EB462" w:tentative="1">
      <w:start w:val="1"/>
      <w:numFmt w:val="lowerRoman"/>
      <w:lvlText w:val="%3."/>
      <w:lvlJc w:val="right"/>
      <w:pPr>
        <w:ind w:left="2368" w:hanging="180"/>
      </w:pPr>
    </w:lvl>
    <w:lvl w:ilvl="3" w:tplc="B5C4AB28" w:tentative="1">
      <w:start w:val="1"/>
      <w:numFmt w:val="decimal"/>
      <w:lvlText w:val="%4."/>
      <w:lvlJc w:val="left"/>
      <w:pPr>
        <w:ind w:left="3088" w:hanging="360"/>
      </w:pPr>
    </w:lvl>
    <w:lvl w:ilvl="4" w:tplc="8C285810" w:tentative="1">
      <w:start w:val="1"/>
      <w:numFmt w:val="lowerLetter"/>
      <w:lvlText w:val="%5."/>
      <w:lvlJc w:val="left"/>
      <w:pPr>
        <w:ind w:left="3808" w:hanging="360"/>
      </w:pPr>
    </w:lvl>
    <w:lvl w:ilvl="5" w:tplc="EE6C359A" w:tentative="1">
      <w:start w:val="1"/>
      <w:numFmt w:val="lowerRoman"/>
      <w:lvlText w:val="%6."/>
      <w:lvlJc w:val="right"/>
      <w:pPr>
        <w:ind w:left="4528" w:hanging="180"/>
      </w:pPr>
    </w:lvl>
    <w:lvl w:ilvl="6" w:tplc="ABC4F5B2" w:tentative="1">
      <w:start w:val="1"/>
      <w:numFmt w:val="decimal"/>
      <w:lvlText w:val="%7."/>
      <w:lvlJc w:val="left"/>
      <w:pPr>
        <w:ind w:left="5248" w:hanging="360"/>
      </w:pPr>
    </w:lvl>
    <w:lvl w:ilvl="7" w:tplc="64242A30" w:tentative="1">
      <w:start w:val="1"/>
      <w:numFmt w:val="lowerLetter"/>
      <w:lvlText w:val="%8."/>
      <w:lvlJc w:val="left"/>
      <w:pPr>
        <w:ind w:left="5968" w:hanging="360"/>
      </w:pPr>
    </w:lvl>
    <w:lvl w:ilvl="8" w:tplc="CE681BEC" w:tentative="1">
      <w:start w:val="1"/>
      <w:numFmt w:val="lowerRoman"/>
      <w:lvlText w:val="%9."/>
      <w:lvlJc w:val="right"/>
      <w:pPr>
        <w:ind w:left="6688" w:hanging="180"/>
      </w:pPr>
    </w:lvl>
  </w:abstractNum>
  <w:abstractNum w:abstractNumId="27" w15:restartNumberingAfterBreak="0">
    <w:nsid w:val="1C273818"/>
    <w:multiLevelType w:val="hybridMultilevel"/>
    <w:tmpl w:val="D9366DAA"/>
    <w:lvl w:ilvl="0" w:tplc="1E52B818">
      <w:start w:val="1"/>
      <w:numFmt w:val="decimal"/>
      <w:lvlText w:val="%1."/>
      <w:lvlJc w:val="left"/>
      <w:pPr>
        <w:ind w:left="502" w:hanging="360"/>
      </w:pPr>
      <w:rPr>
        <w:b w:val="0"/>
        <w:bCs w:val="0"/>
      </w:rPr>
    </w:lvl>
    <w:lvl w:ilvl="1" w:tplc="F3CA1F34" w:tentative="1">
      <w:start w:val="1"/>
      <w:numFmt w:val="lowerLetter"/>
      <w:lvlText w:val="%2."/>
      <w:lvlJc w:val="left"/>
      <w:pPr>
        <w:ind w:left="1222" w:hanging="360"/>
      </w:pPr>
    </w:lvl>
    <w:lvl w:ilvl="2" w:tplc="88BE6052" w:tentative="1">
      <w:start w:val="1"/>
      <w:numFmt w:val="lowerRoman"/>
      <w:lvlText w:val="%3."/>
      <w:lvlJc w:val="right"/>
      <w:pPr>
        <w:ind w:left="1942" w:hanging="180"/>
      </w:pPr>
    </w:lvl>
    <w:lvl w:ilvl="3" w:tplc="962A3284" w:tentative="1">
      <w:start w:val="1"/>
      <w:numFmt w:val="decimal"/>
      <w:lvlText w:val="%4."/>
      <w:lvlJc w:val="left"/>
      <w:pPr>
        <w:ind w:left="2662" w:hanging="360"/>
      </w:pPr>
    </w:lvl>
    <w:lvl w:ilvl="4" w:tplc="3922196A" w:tentative="1">
      <w:start w:val="1"/>
      <w:numFmt w:val="lowerLetter"/>
      <w:lvlText w:val="%5."/>
      <w:lvlJc w:val="left"/>
      <w:pPr>
        <w:ind w:left="3382" w:hanging="360"/>
      </w:pPr>
    </w:lvl>
    <w:lvl w:ilvl="5" w:tplc="8176EE5C" w:tentative="1">
      <w:start w:val="1"/>
      <w:numFmt w:val="lowerRoman"/>
      <w:lvlText w:val="%6."/>
      <w:lvlJc w:val="right"/>
      <w:pPr>
        <w:ind w:left="4102" w:hanging="180"/>
      </w:pPr>
    </w:lvl>
    <w:lvl w:ilvl="6" w:tplc="D5E8DEE2" w:tentative="1">
      <w:start w:val="1"/>
      <w:numFmt w:val="decimal"/>
      <w:lvlText w:val="%7."/>
      <w:lvlJc w:val="left"/>
      <w:pPr>
        <w:ind w:left="4822" w:hanging="360"/>
      </w:pPr>
    </w:lvl>
    <w:lvl w:ilvl="7" w:tplc="312A99D6" w:tentative="1">
      <w:start w:val="1"/>
      <w:numFmt w:val="lowerLetter"/>
      <w:lvlText w:val="%8."/>
      <w:lvlJc w:val="left"/>
      <w:pPr>
        <w:ind w:left="5542" w:hanging="360"/>
      </w:pPr>
    </w:lvl>
    <w:lvl w:ilvl="8" w:tplc="115C59D6" w:tentative="1">
      <w:start w:val="1"/>
      <w:numFmt w:val="lowerRoman"/>
      <w:lvlText w:val="%9."/>
      <w:lvlJc w:val="right"/>
      <w:pPr>
        <w:ind w:left="6262" w:hanging="180"/>
      </w:pPr>
    </w:lvl>
  </w:abstractNum>
  <w:abstractNum w:abstractNumId="28" w15:restartNumberingAfterBreak="0">
    <w:nsid w:val="1E350F7B"/>
    <w:multiLevelType w:val="hybridMultilevel"/>
    <w:tmpl w:val="703ACD06"/>
    <w:lvl w:ilvl="0" w:tplc="0B646D50">
      <w:start w:val="1"/>
      <w:numFmt w:val="lowerLetter"/>
      <w:lvlText w:val="%1)"/>
      <w:lvlJc w:val="left"/>
      <w:pPr>
        <w:ind w:left="720" w:hanging="360"/>
      </w:pPr>
    </w:lvl>
    <w:lvl w:ilvl="1" w:tplc="0E6EF778" w:tentative="1">
      <w:start w:val="1"/>
      <w:numFmt w:val="lowerLetter"/>
      <w:lvlText w:val="%2."/>
      <w:lvlJc w:val="left"/>
      <w:pPr>
        <w:ind w:left="1440" w:hanging="360"/>
      </w:pPr>
    </w:lvl>
    <w:lvl w:ilvl="2" w:tplc="620000C6" w:tentative="1">
      <w:start w:val="1"/>
      <w:numFmt w:val="lowerRoman"/>
      <w:lvlText w:val="%3."/>
      <w:lvlJc w:val="right"/>
      <w:pPr>
        <w:ind w:left="2160" w:hanging="180"/>
      </w:pPr>
    </w:lvl>
    <w:lvl w:ilvl="3" w:tplc="FADEC7BE" w:tentative="1">
      <w:start w:val="1"/>
      <w:numFmt w:val="decimal"/>
      <w:lvlText w:val="%4."/>
      <w:lvlJc w:val="left"/>
      <w:pPr>
        <w:ind w:left="2880" w:hanging="360"/>
      </w:pPr>
    </w:lvl>
    <w:lvl w:ilvl="4" w:tplc="494A0EEA" w:tentative="1">
      <w:start w:val="1"/>
      <w:numFmt w:val="lowerLetter"/>
      <w:lvlText w:val="%5."/>
      <w:lvlJc w:val="left"/>
      <w:pPr>
        <w:ind w:left="3600" w:hanging="360"/>
      </w:pPr>
    </w:lvl>
    <w:lvl w:ilvl="5" w:tplc="820EDF0C" w:tentative="1">
      <w:start w:val="1"/>
      <w:numFmt w:val="lowerRoman"/>
      <w:lvlText w:val="%6."/>
      <w:lvlJc w:val="right"/>
      <w:pPr>
        <w:ind w:left="4320" w:hanging="180"/>
      </w:pPr>
    </w:lvl>
    <w:lvl w:ilvl="6" w:tplc="4E4E5BF0" w:tentative="1">
      <w:start w:val="1"/>
      <w:numFmt w:val="decimal"/>
      <w:lvlText w:val="%7."/>
      <w:lvlJc w:val="left"/>
      <w:pPr>
        <w:ind w:left="5040" w:hanging="360"/>
      </w:pPr>
    </w:lvl>
    <w:lvl w:ilvl="7" w:tplc="87044B3A" w:tentative="1">
      <w:start w:val="1"/>
      <w:numFmt w:val="lowerLetter"/>
      <w:lvlText w:val="%8."/>
      <w:lvlJc w:val="left"/>
      <w:pPr>
        <w:ind w:left="5760" w:hanging="360"/>
      </w:pPr>
    </w:lvl>
    <w:lvl w:ilvl="8" w:tplc="3DCE532A" w:tentative="1">
      <w:start w:val="1"/>
      <w:numFmt w:val="lowerRoman"/>
      <w:lvlText w:val="%9."/>
      <w:lvlJc w:val="right"/>
      <w:pPr>
        <w:ind w:left="6480" w:hanging="180"/>
      </w:pPr>
    </w:lvl>
  </w:abstractNum>
  <w:abstractNum w:abstractNumId="29" w15:restartNumberingAfterBreak="0">
    <w:nsid w:val="1EE274B0"/>
    <w:multiLevelType w:val="hybridMultilevel"/>
    <w:tmpl w:val="6324C1B6"/>
    <w:lvl w:ilvl="0" w:tplc="03DA0CC2">
      <w:start w:val="1"/>
      <w:numFmt w:val="decimal"/>
      <w:lvlText w:val="3.%1"/>
      <w:lvlJc w:val="left"/>
      <w:pPr>
        <w:ind w:left="360" w:hanging="360"/>
      </w:pPr>
      <w:rPr>
        <w:rFonts w:hint="default"/>
      </w:rPr>
    </w:lvl>
    <w:lvl w:ilvl="1" w:tplc="B7F4C1DE" w:tentative="1">
      <w:start w:val="1"/>
      <w:numFmt w:val="lowerLetter"/>
      <w:lvlText w:val="%2."/>
      <w:lvlJc w:val="left"/>
      <w:pPr>
        <w:ind w:left="1080" w:hanging="360"/>
      </w:pPr>
    </w:lvl>
    <w:lvl w:ilvl="2" w:tplc="FF7615AC" w:tentative="1">
      <w:start w:val="1"/>
      <w:numFmt w:val="lowerRoman"/>
      <w:lvlText w:val="%3."/>
      <w:lvlJc w:val="right"/>
      <w:pPr>
        <w:ind w:left="1800" w:hanging="180"/>
      </w:pPr>
    </w:lvl>
    <w:lvl w:ilvl="3" w:tplc="ADDED1D8" w:tentative="1">
      <w:start w:val="1"/>
      <w:numFmt w:val="decimal"/>
      <w:lvlText w:val="%4."/>
      <w:lvlJc w:val="left"/>
      <w:pPr>
        <w:ind w:left="2520" w:hanging="360"/>
      </w:pPr>
    </w:lvl>
    <w:lvl w:ilvl="4" w:tplc="0BD08BE6" w:tentative="1">
      <w:start w:val="1"/>
      <w:numFmt w:val="lowerLetter"/>
      <w:lvlText w:val="%5."/>
      <w:lvlJc w:val="left"/>
      <w:pPr>
        <w:ind w:left="3240" w:hanging="360"/>
      </w:pPr>
    </w:lvl>
    <w:lvl w:ilvl="5" w:tplc="71F07574" w:tentative="1">
      <w:start w:val="1"/>
      <w:numFmt w:val="lowerRoman"/>
      <w:lvlText w:val="%6."/>
      <w:lvlJc w:val="right"/>
      <w:pPr>
        <w:ind w:left="3960" w:hanging="180"/>
      </w:pPr>
    </w:lvl>
    <w:lvl w:ilvl="6" w:tplc="4B86BB32" w:tentative="1">
      <w:start w:val="1"/>
      <w:numFmt w:val="decimal"/>
      <w:lvlText w:val="%7."/>
      <w:lvlJc w:val="left"/>
      <w:pPr>
        <w:ind w:left="4680" w:hanging="360"/>
      </w:pPr>
    </w:lvl>
    <w:lvl w:ilvl="7" w:tplc="02CEEF04" w:tentative="1">
      <w:start w:val="1"/>
      <w:numFmt w:val="lowerLetter"/>
      <w:lvlText w:val="%8."/>
      <w:lvlJc w:val="left"/>
      <w:pPr>
        <w:ind w:left="5400" w:hanging="360"/>
      </w:pPr>
    </w:lvl>
    <w:lvl w:ilvl="8" w:tplc="248C61DE" w:tentative="1">
      <w:start w:val="1"/>
      <w:numFmt w:val="lowerRoman"/>
      <w:lvlText w:val="%9."/>
      <w:lvlJc w:val="right"/>
      <w:pPr>
        <w:ind w:left="6120" w:hanging="180"/>
      </w:pPr>
    </w:lvl>
  </w:abstractNum>
  <w:abstractNum w:abstractNumId="30" w15:restartNumberingAfterBreak="0">
    <w:nsid w:val="1F3D1ED1"/>
    <w:multiLevelType w:val="hybridMultilevel"/>
    <w:tmpl w:val="8C2879A6"/>
    <w:lvl w:ilvl="0" w:tplc="0C16E73C">
      <w:start w:val="1"/>
      <w:numFmt w:val="decimal"/>
      <w:lvlText w:val="%1."/>
      <w:lvlJc w:val="left"/>
      <w:pPr>
        <w:ind w:left="720" w:hanging="360"/>
      </w:pPr>
      <w:rPr>
        <w:rFonts w:hint="default"/>
      </w:rPr>
    </w:lvl>
    <w:lvl w:ilvl="1" w:tplc="A0961618" w:tentative="1">
      <w:start w:val="1"/>
      <w:numFmt w:val="lowerLetter"/>
      <w:lvlText w:val="%2."/>
      <w:lvlJc w:val="left"/>
      <w:pPr>
        <w:ind w:left="1440" w:hanging="360"/>
      </w:pPr>
    </w:lvl>
    <w:lvl w:ilvl="2" w:tplc="E21A7CDE" w:tentative="1">
      <w:start w:val="1"/>
      <w:numFmt w:val="lowerRoman"/>
      <w:lvlText w:val="%3."/>
      <w:lvlJc w:val="right"/>
      <w:pPr>
        <w:ind w:left="2160" w:hanging="180"/>
      </w:pPr>
    </w:lvl>
    <w:lvl w:ilvl="3" w:tplc="E856EBEE" w:tentative="1">
      <w:start w:val="1"/>
      <w:numFmt w:val="decimal"/>
      <w:lvlText w:val="%4."/>
      <w:lvlJc w:val="left"/>
      <w:pPr>
        <w:ind w:left="2880" w:hanging="360"/>
      </w:pPr>
    </w:lvl>
    <w:lvl w:ilvl="4" w:tplc="B95CACC6" w:tentative="1">
      <w:start w:val="1"/>
      <w:numFmt w:val="lowerLetter"/>
      <w:lvlText w:val="%5."/>
      <w:lvlJc w:val="left"/>
      <w:pPr>
        <w:ind w:left="3600" w:hanging="360"/>
      </w:pPr>
    </w:lvl>
    <w:lvl w:ilvl="5" w:tplc="DBEA5D36" w:tentative="1">
      <w:start w:val="1"/>
      <w:numFmt w:val="lowerRoman"/>
      <w:lvlText w:val="%6."/>
      <w:lvlJc w:val="right"/>
      <w:pPr>
        <w:ind w:left="4320" w:hanging="180"/>
      </w:pPr>
    </w:lvl>
    <w:lvl w:ilvl="6" w:tplc="4F3063DC" w:tentative="1">
      <w:start w:val="1"/>
      <w:numFmt w:val="decimal"/>
      <w:lvlText w:val="%7."/>
      <w:lvlJc w:val="left"/>
      <w:pPr>
        <w:ind w:left="5040" w:hanging="360"/>
      </w:pPr>
    </w:lvl>
    <w:lvl w:ilvl="7" w:tplc="828E2472" w:tentative="1">
      <w:start w:val="1"/>
      <w:numFmt w:val="lowerLetter"/>
      <w:lvlText w:val="%8."/>
      <w:lvlJc w:val="left"/>
      <w:pPr>
        <w:ind w:left="5760" w:hanging="360"/>
      </w:pPr>
    </w:lvl>
    <w:lvl w:ilvl="8" w:tplc="B016D93C" w:tentative="1">
      <w:start w:val="1"/>
      <w:numFmt w:val="lowerRoman"/>
      <w:lvlText w:val="%9."/>
      <w:lvlJc w:val="right"/>
      <w:pPr>
        <w:ind w:left="6480" w:hanging="180"/>
      </w:pPr>
    </w:lvl>
  </w:abstractNum>
  <w:abstractNum w:abstractNumId="31" w15:restartNumberingAfterBreak="0">
    <w:nsid w:val="1F8C7A7A"/>
    <w:multiLevelType w:val="hybridMultilevel"/>
    <w:tmpl w:val="62B88342"/>
    <w:lvl w:ilvl="0" w:tplc="EF5AD9B4">
      <w:start w:val="1"/>
      <w:numFmt w:val="lowerLetter"/>
      <w:lvlText w:val="%1)"/>
      <w:lvlJc w:val="left"/>
      <w:pPr>
        <w:ind w:left="720" w:hanging="360"/>
      </w:pPr>
    </w:lvl>
    <w:lvl w:ilvl="1" w:tplc="5C5CA0FA" w:tentative="1">
      <w:start w:val="1"/>
      <w:numFmt w:val="lowerLetter"/>
      <w:lvlText w:val="%2."/>
      <w:lvlJc w:val="left"/>
      <w:pPr>
        <w:ind w:left="1440" w:hanging="360"/>
      </w:pPr>
    </w:lvl>
    <w:lvl w:ilvl="2" w:tplc="114C1864" w:tentative="1">
      <w:start w:val="1"/>
      <w:numFmt w:val="lowerRoman"/>
      <w:lvlText w:val="%3."/>
      <w:lvlJc w:val="right"/>
      <w:pPr>
        <w:ind w:left="2160" w:hanging="180"/>
      </w:pPr>
    </w:lvl>
    <w:lvl w:ilvl="3" w:tplc="2326EFE6" w:tentative="1">
      <w:start w:val="1"/>
      <w:numFmt w:val="decimal"/>
      <w:lvlText w:val="%4."/>
      <w:lvlJc w:val="left"/>
      <w:pPr>
        <w:ind w:left="2880" w:hanging="360"/>
      </w:pPr>
    </w:lvl>
    <w:lvl w:ilvl="4" w:tplc="024C57C8" w:tentative="1">
      <w:start w:val="1"/>
      <w:numFmt w:val="lowerLetter"/>
      <w:lvlText w:val="%5."/>
      <w:lvlJc w:val="left"/>
      <w:pPr>
        <w:ind w:left="3600" w:hanging="360"/>
      </w:pPr>
    </w:lvl>
    <w:lvl w:ilvl="5" w:tplc="01C2D454" w:tentative="1">
      <w:start w:val="1"/>
      <w:numFmt w:val="lowerRoman"/>
      <w:lvlText w:val="%6."/>
      <w:lvlJc w:val="right"/>
      <w:pPr>
        <w:ind w:left="4320" w:hanging="180"/>
      </w:pPr>
    </w:lvl>
    <w:lvl w:ilvl="6" w:tplc="5A7234AA" w:tentative="1">
      <w:start w:val="1"/>
      <w:numFmt w:val="decimal"/>
      <w:lvlText w:val="%7."/>
      <w:lvlJc w:val="left"/>
      <w:pPr>
        <w:ind w:left="5040" w:hanging="360"/>
      </w:pPr>
    </w:lvl>
    <w:lvl w:ilvl="7" w:tplc="AE5802F4" w:tentative="1">
      <w:start w:val="1"/>
      <w:numFmt w:val="lowerLetter"/>
      <w:lvlText w:val="%8."/>
      <w:lvlJc w:val="left"/>
      <w:pPr>
        <w:ind w:left="5760" w:hanging="360"/>
      </w:pPr>
    </w:lvl>
    <w:lvl w:ilvl="8" w:tplc="A14A202A" w:tentative="1">
      <w:start w:val="1"/>
      <w:numFmt w:val="lowerRoman"/>
      <w:lvlText w:val="%9."/>
      <w:lvlJc w:val="right"/>
      <w:pPr>
        <w:ind w:left="6480" w:hanging="180"/>
      </w:pPr>
    </w:lvl>
  </w:abstractNum>
  <w:abstractNum w:abstractNumId="32" w15:restartNumberingAfterBreak="0">
    <w:nsid w:val="20EC2912"/>
    <w:multiLevelType w:val="hybridMultilevel"/>
    <w:tmpl w:val="F8624BFE"/>
    <w:lvl w:ilvl="0" w:tplc="1EA605AE">
      <w:start w:val="1"/>
      <w:numFmt w:val="decimal"/>
      <w:lvlText w:val="%1."/>
      <w:lvlJc w:val="left"/>
      <w:pPr>
        <w:ind w:left="720" w:hanging="360"/>
      </w:pPr>
    </w:lvl>
    <w:lvl w:ilvl="1" w:tplc="29669EFE" w:tentative="1">
      <w:start w:val="1"/>
      <w:numFmt w:val="lowerLetter"/>
      <w:lvlText w:val="%2."/>
      <w:lvlJc w:val="left"/>
      <w:pPr>
        <w:ind w:left="1440" w:hanging="360"/>
      </w:pPr>
    </w:lvl>
    <w:lvl w:ilvl="2" w:tplc="0D98067C" w:tentative="1">
      <w:start w:val="1"/>
      <w:numFmt w:val="lowerRoman"/>
      <w:lvlText w:val="%3."/>
      <w:lvlJc w:val="right"/>
      <w:pPr>
        <w:ind w:left="2160" w:hanging="180"/>
      </w:pPr>
    </w:lvl>
    <w:lvl w:ilvl="3" w:tplc="3482CC24" w:tentative="1">
      <w:start w:val="1"/>
      <w:numFmt w:val="decimal"/>
      <w:lvlText w:val="%4."/>
      <w:lvlJc w:val="left"/>
      <w:pPr>
        <w:ind w:left="2880" w:hanging="360"/>
      </w:pPr>
    </w:lvl>
    <w:lvl w:ilvl="4" w:tplc="1868AEA4" w:tentative="1">
      <w:start w:val="1"/>
      <w:numFmt w:val="lowerLetter"/>
      <w:lvlText w:val="%5."/>
      <w:lvlJc w:val="left"/>
      <w:pPr>
        <w:ind w:left="3600" w:hanging="360"/>
      </w:pPr>
    </w:lvl>
    <w:lvl w:ilvl="5" w:tplc="4D7C101C" w:tentative="1">
      <w:start w:val="1"/>
      <w:numFmt w:val="lowerRoman"/>
      <w:lvlText w:val="%6."/>
      <w:lvlJc w:val="right"/>
      <w:pPr>
        <w:ind w:left="4320" w:hanging="180"/>
      </w:pPr>
    </w:lvl>
    <w:lvl w:ilvl="6" w:tplc="78D8575C" w:tentative="1">
      <w:start w:val="1"/>
      <w:numFmt w:val="decimal"/>
      <w:lvlText w:val="%7."/>
      <w:lvlJc w:val="left"/>
      <w:pPr>
        <w:ind w:left="5040" w:hanging="360"/>
      </w:pPr>
    </w:lvl>
    <w:lvl w:ilvl="7" w:tplc="F4946C6A" w:tentative="1">
      <w:start w:val="1"/>
      <w:numFmt w:val="lowerLetter"/>
      <w:lvlText w:val="%8."/>
      <w:lvlJc w:val="left"/>
      <w:pPr>
        <w:ind w:left="5760" w:hanging="360"/>
      </w:pPr>
    </w:lvl>
    <w:lvl w:ilvl="8" w:tplc="7570D17A" w:tentative="1">
      <w:start w:val="1"/>
      <w:numFmt w:val="lowerRoman"/>
      <w:lvlText w:val="%9."/>
      <w:lvlJc w:val="right"/>
      <w:pPr>
        <w:ind w:left="6480" w:hanging="180"/>
      </w:pPr>
    </w:lvl>
  </w:abstractNum>
  <w:abstractNum w:abstractNumId="33" w15:restartNumberingAfterBreak="0">
    <w:nsid w:val="21114A88"/>
    <w:multiLevelType w:val="hybridMultilevel"/>
    <w:tmpl w:val="E70E8668"/>
    <w:lvl w:ilvl="0" w:tplc="F3721E44">
      <w:start w:val="1"/>
      <w:numFmt w:val="decimal"/>
      <w:lvlText w:val="1.4.%1"/>
      <w:lvlJc w:val="left"/>
      <w:pPr>
        <w:ind w:left="502" w:hanging="360"/>
      </w:pPr>
      <w:rPr>
        <w:rFonts w:hint="default"/>
        <w:b/>
      </w:rPr>
    </w:lvl>
    <w:lvl w:ilvl="1" w:tplc="75F49824" w:tentative="1">
      <w:start w:val="1"/>
      <w:numFmt w:val="lowerLetter"/>
      <w:lvlText w:val="%2."/>
      <w:lvlJc w:val="left"/>
      <w:pPr>
        <w:ind w:left="1222" w:hanging="360"/>
      </w:pPr>
    </w:lvl>
    <w:lvl w:ilvl="2" w:tplc="453EDAD0" w:tentative="1">
      <w:start w:val="1"/>
      <w:numFmt w:val="lowerRoman"/>
      <w:lvlText w:val="%3."/>
      <w:lvlJc w:val="right"/>
      <w:pPr>
        <w:ind w:left="1942" w:hanging="180"/>
      </w:pPr>
    </w:lvl>
    <w:lvl w:ilvl="3" w:tplc="14EAAE1A" w:tentative="1">
      <w:start w:val="1"/>
      <w:numFmt w:val="decimal"/>
      <w:lvlText w:val="%4."/>
      <w:lvlJc w:val="left"/>
      <w:pPr>
        <w:ind w:left="2662" w:hanging="360"/>
      </w:pPr>
    </w:lvl>
    <w:lvl w:ilvl="4" w:tplc="9B266E74" w:tentative="1">
      <w:start w:val="1"/>
      <w:numFmt w:val="lowerLetter"/>
      <w:lvlText w:val="%5."/>
      <w:lvlJc w:val="left"/>
      <w:pPr>
        <w:ind w:left="3382" w:hanging="360"/>
      </w:pPr>
    </w:lvl>
    <w:lvl w:ilvl="5" w:tplc="D23CF178" w:tentative="1">
      <w:start w:val="1"/>
      <w:numFmt w:val="lowerRoman"/>
      <w:lvlText w:val="%6."/>
      <w:lvlJc w:val="right"/>
      <w:pPr>
        <w:ind w:left="4102" w:hanging="180"/>
      </w:pPr>
    </w:lvl>
    <w:lvl w:ilvl="6" w:tplc="35AA06F2" w:tentative="1">
      <w:start w:val="1"/>
      <w:numFmt w:val="decimal"/>
      <w:lvlText w:val="%7."/>
      <w:lvlJc w:val="left"/>
      <w:pPr>
        <w:ind w:left="4822" w:hanging="360"/>
      </w:pPr>
    </w:lvl>
    <w:lvl w:ilvl="7" w:tplc="BDDE824C" w:tentative="1">
      <w:start w:val="1"/>
      <w:numFmt w:val="lowerLetter"/>
      <w:lvlText w:val="%8."/>
      <w:lvlJc w:val="left"/>
      <w:pPr>
        <w:ind w:left="5542" w:hanging="360"/>
      </w:pPr>
    </w:lvl>
    <w:lvl w:ilvl="8" w:tplc="20965B32" w:tentative="1">
      <w:start w:val="1"/>
      <w:numFmt w:val="lowerRoman"/>
      <w:lvlText w:val="%9."/>
      <w:lvlJc w:val="right"/>
      <w:pPr>
        <w:ind w:left="6262" w:hanging="180"/>
      </w:pPr>
    </w:lvl>
  </w:abstractNum>
  <w:abstractNum w:abstractNumId="34" w15:restartNumberingAfterBreak="0">
    <w:nsid w:val="22333091"/>
    <w:multiLevelType w:val="hybridMultilevel"/>
    <w:tmpl w:val="BA7CA5D2"/>
    <w:lvl w:ilvl="0" w:tplc="C3529D22">
      <w:start w:val="1"/>
      <w:numFmt w:val="decimal"/>
      <w:lvlText w:val="%1)"/>
      <w:lvlJc w:val="left"/>
      <w:pPr>
        <w:ind w:left="786" w:hanging="360"/>
      </w:pPr>
    </w:lvl>
    <w:lvl w:ilvl="1" w:tplc="9A460A16" w:tentative="1">
      <w:start w:val="1"/>
      <w:numFmt w:val="lowerLetter"/>
      <w:lvlText w:val="%2."/>
      <w:lvlJc w:val="left"/>
      <w:pPr>
        <w:ind w:left="1506" w:hanging="360"/>
      </w:pPr>
    </w:lvl>
    <w:lvl w:ilvl="2" w:tplc="56F2E2D4" w:tentative="1">
      <w:start w:val="1"/>
      <w:numFmt w:val="lowerRoman"/>
      <w:lvlText w:val="%3."/>
      <w:lvlJc w:val="right"/>
      <w:pPr>
        <w:ind w:left="2226" w:hanging="180"/>
      </w:pPr>
    </w:lvl>
    <w:lvl w:ilvl="3" w:tplc="936654D6" w:tentative="1">
      <w:start w:val="1"/>
      <w:numFmt w:val="decimal"/>
      <w:lvlText w:val="%4."/>
      <w:lvlJc w:val="left"/>
      <w:pPr>
        <w:ind w:left="2946" w:hanging="360"/>
      </w:pPr>
    </w:lvl>
    <w:lvl w:ilvl="4" w:tplc="E960B2CC" w:tentative="1">
      <w:start w:val="1"/>
      <w:numFmt w:val="lowerLetter"/>
      <w:lvlText w:val="%5."/>
      <w:lvlJc w:val="left"/>
      <w:pPr>
        <w:ind w:left="3666" w:hanging="360"/>
      </w:pPr>
    </w:lvl>
    <w:lvl w:ilvl="5" w:tplc="C6682622" w:tentative="1">
      <w:start w:val="1"/>
      <w:numFmt w:val="lowerRoman"/>
      <w:lvlText w:val="%6."/>
      <w:lvlJc w:val="right"/>
      <w:pPr>
        <w:ind w:left="4386" w:hanging="180"/>
      </w:pPr>
    </w:lvl>
    <w:lvl w:ilvl="6" w:tplc="72D843DE" w:tentative="1">
      <w:start w:val="1"/>
      <w:numFmt w:val="decimal"/>
      <w:lvlText w:val="%7."/>
      <w:lvlJc w:val="left"/>
      <w:pPr>
        <w:ind w:left="5106" w:hanging="360"/>
      </w:pPr>
    </w:lvl>
    <w:lvl w:ilvl="7" w:tplc="0B1EBD1E" w:tentative="1">
      <w:start w:val="1"/>
      <w:numFmt w:val="lowerLetter"/>
      <w:lvlText w:val="%8."/>
      <w:lvlJc w:val="left"/>
      <w:pPr>
        <w:ind w:left="5826" w:hanging="360"/>
      </w:pPr>
    </w:lvl>
    <w:lvl w:ilvl="8" w:tplc="A4E43A7A" w:tentative="1">
      <w:start w:val="1"/>
      <w:numFmt w:val="lowerRoman"/>
      <w:lvlText w:val="%9."/>
      <w:lvlJc w:val="right"/>
      <w:pPr>
        <w:ind w:left="6546" w:hanging="180"/>
      </w:pPr>
    </w:lvl>
  </w:abstractNum>
  <w:abstractNum w:abstractNumId="35" w15:restartNumberingAfterBreak="0">
    <w:nsid w:val="225A08A9"/>
    <w:multiLevelType w:val="hybridMultilevel"/>
    <w:tmpl w:val="D17655F4"/>
    <w:lvl w:ilvl="0" w:tplc="702CBBC4">
      <w:start w:val="1"/>
      <w:numFmt w:val="decimal"/>
      <w:lvlText w:val="%1."/>
      <w:lvlJc w:val="left"/>
      <w:pPr>
        <w:ind w:left="501" w:hanging="360"/>
      </w:pPr>
      <w:rPr>
        <w:b w:val="0"/>
        <w:bCs w:val="0"/>
        <w:color w:val="000000" w:themeColor="text1"/>
      </w:rPr>
    </w:lvl>
    <w:lvl w:ilvl="1" w:tplc="C90EC40C" w:tentative="1">
      <w:start w:val="1"/>
      <w:numFmt w:val="lowerLetter"/>
      <w:lvlText w:val="%2."/>
      <w:lvlJc w:val="left"/>
      <w:pPr>
        <w:ind w:left="1506" w:hanging="360"/>
      </w:pPr>
    </w:lvl>
    <w:lvl w:ilvl="2" w:tplc="B04252BA" w:tentative="1">
      <w:start w:val="1"/>
      <w:numFmt w:val="lowerRoman"/>
      <w:lvlText w:val="%3."/>
      <w:lvlJc w:val="right"/>
      <w:pPr>
        <w:ind w:left="2226" w:hanging="180"/>
      </w:pPr>
    </w:lvl>
    <w:lvl w:ilvl="3" w:tplc="16426336" w:tentative="1">
      <w:start w:val="1"/>
      <w:numFmt w:val="decimal"/>
      <w:lvlText w:val="%4."/>
      <w:lvlJc w:val="left"/>
      <w:pPr>
        <w:ind w:left="2946" w:hanging="360"/>
      </w:pPr>
    </w:lvl>
    <w:lvl w:ilvl="4" w:tplc="9C6EB3CE" w:tentative="1">
      <w:start w:val="1"/>
      <w:numFmt w:val="lowerLetter"/>
      <w:lvlText w:val="%5."/>
      <w:lvlJc w:val="left"/>
      <w:pPr>
        <w:ind w:left="3666" w:hanging="360"/>
      </w:pPr>
    </w:lvl>
    <w:lvl w:ilvl="5" w:tplc="89FC2EEE" w:tentative="1">
      <w:start w:val="1"/>
      <w:numFmt w:val="lowerRoman"/>
      <w:lvlText w:val="%6."/>
      <w:lvlJc w:val="right"/>
      <w:pPr>
        <w:ind w:left="4386" w:hanging="180"/>
      </w:pPr>
    </w:lvl>
    <w:lvl w:ilvl="6" w:tplc="E0BC4D9A" w:tentative="1">
      <w:start w:val="1"/>
      <w:numFmt w:val="decimal"/>
      <w:lvlText w:val="%7."/>
      <w:lvlJc w:val="left"/>
      <w:pPr>
        <w:ind w:left="5106" w:hanging="360"/>
      </w:pPr>
    </w:lvl>
    <w:lvl w:ilvl="7" w:tplc="86B2D844" w:tentative="1">
      <w:start w:val="1"/>
      <w:numFmt w:val="lowerLetter"/>
      <w:lvlText w:val="%8."/>
      <w:lvlJc w:val="left"/>
      <w:pPr>
        <w:ind w:left="5826" w:hanging="360"/>
      </w:pPr>
    </w:lvl>
    <w:lvl w:ilvl="8" w:tplc="3408743E" w:tentative="1">
      <w:start w:val="1"/>
      <w:numFmt w:val="lowerRoman"/>
      <w:lvlText w:val="%9."/>
      <w:lvlJc w:val="right"/>
      <w:pPr>
        <w:ind w:left="6546" w:hanging="180"/>
      </w:pPr>
    </w:lvl>
  </w:abstractNum>
  <w:abstractNum w:abstractNumId="36" w15:restartNumberingAfterBreak="0">
    <w:nsid w:val="22A978EB"/>
    <w:multiLevelType w:val="hybridMultilevel"/>
    <w:tmpl w:val="2EBC3C0E"/>
    <w:lvl w:ilvl="0" w:tplc="06E841D8">
      <w:start w:val="1"/>
      <w:numFmt w:val="decimal"/>
      <w:lvlText w:val="%1."/>
      <w:lvlJc w:val="left"/>
      <w:pPr>
        <w:ind w:left="420" w:hanging="360"/>
      </w:pPr>
      <w:rPr>
        <w:rFonts w:hint="default"/>
      </w:rPr>
    </w:lvl>
    <w:lvl w:ilvl="1" w:tplc="68F85FA6" w:tentative="1">
      <w:start w:val="1"/>
      <w:numFmt w:val="lowerLetter"/>
      <w:lvlText w:val="%2."/>
      <w:lvlJc w:val="left"/>
      <w:pPr>
        <w:ind w:left="1140" w:hanging="360"/>
      </w:pPr>
    </w:lvl>
    <w:lvl w:ilvl="2" w:tplc="D946E388" w:tentative="1">
      <w:start w:val="1"/>
      <w:numFmt w:val="lowerRoman"/>
      <w:lvlText w:val="%3."/>
      <w:lvlJc w:val="right"/>
      <w:pPr>
        <w:ind w:left="1860" w:hanging="180"/>
      </w:pPr>
    </w:lvl>
    <w:lvl w:ilvl="3" w:tplc="98E630EE" w:tentative="1">
      <w:start w:val="1"/>
      <w:numFmt w:val="decimal"/>
      <w:lvlText w:val="%4."/>
      <w:lvlJc w:val="left"/>
      <w:pPr>
        <w:ind w:left="2580" w:hanging="360"/>
      </w:pPr>
    </w:lvl>
    <w:lvl w:ilvl="4" w:tplc="8190F7A0" w:tentative="1">
      <w:start w:val="1"/>
      <w:numFmt w:val="lowerLetter"/>
      <w:lvlText w:val="%5."/>
      <w:lvlJc w:val="left"/>
      <w:pPr>
        <w:ind w:left="3300" w:hanging="360"/>
      </w:pPr>
    </w:lvl>
    <w:lvl w:ilvl="5" w:tplc="5D98EC60" w:tentative="1">
      <w:start w:val="1"/>
      <w:numFmt w:val="lowerRoman"/>
      <w:lvlText w:val="%6."/>
      <w:lvlJc w:val="right"/>
      <w:pPr>
        <w:ind w:left="4020" w:hanging="180"/>
      </w:pPr>
    </w:lvl>
    <w:lvl w:ilvl="6" w:tplc="DE02856C" w:tentative="1">
      <w:start w:val="1"/>
      <w:numFmt w:val="decimal"/>
      <w:lvlText w:val="%7."/>
      <w:lvlJc w:val="left"/>
      <w:pPr>
        <w:ind w:left="4740" w:hanging="360"/>
      </w:pPr>
    </w:lvl>
    <w:lvl w:ilvl="7" w:tplc="123601E6" w:tentative="1">
      <w:start w:val="1"/>
      <w:numFmt w:val="lowerLetter"/>
      <w:lvlText w:val="%8."/>
      <w:lvlJc w:val="left"/>
      <w:pPr>
        <w:ind w:left="5460" w:hanging="360"/>
      </w:pPr>
    </w:lvl>
    <w:lvl w:ilvl="8" w:tplc="543AB2D4" w:tentative="1">
      <w:start w:val="1"/>
      <w:numFmt w:val="lowerRoman"/>
      <w:lvlText w:val="%9."/>
      <w:lvlJc w:val="right"/>
      <w:pPr>
        <w:ind w:left="6180" w:hanging="180"/>
      </w:pPr>
    </w:lvl>
  </w:abstractNum>
  <w:abstractNum w:abstractNumId="37" w15:restartNumberingAfterBreak="0">
    <w:nsid w:val="245C18CD"/>
    <w:multiLevelType w:val="hybridMultilevel"/>
    <w:tmpl w:val="6526E70C"/>
    <w:lvl w:ilvl="0" w:tplc="5FA00328">
      <w:start w:val="1"/>
      <w:numFmt w:val="bullet"/>
      <w:lvlText w:val=""/>
      <w:lvlJc w:val="left"/>
      <w:pPr>
        <w:ind w:left="720" w:hanging="360"/>
      </w:pPr>
      <w:rPr>
        <w:rFonts w:ascii="Wingdings" w:hAnsi="Wingdings" w:hint="default"/>
      </w:rPr>
    </w:lvl>
    <w:lvl w:ilvl="1" w:tplc="74E4CA18" w:tentative="1">
      <w:start w:val="1"/>
      <w:numFmt w:val="bullet"/>
      <w:lvlText w:val="o"/>
      <w:lvlJc w:val="left"/>
      <w:pPr>
        <w:ind w:left="1440" w:hanging="360"/>
      </w:pPr>
      <w:rPr>
        <w:rFonts w:ascii="Courier New" w:hAnsi="Courier New" w:cs="Courier New" w:hint="default"/>
      </w:rPr>
    </w:lvl>
    <w:lvl w:ilvl="2" w:tplc="83560BA0" w:tentative="1">
      <w:start w:val="1"/>
      <w:numFmt w:val="bullet"/>
      <w:lvlText w:val=""/>
      <w:lvlJc w:val="left"/>
      <w:pPr>
        <w:ind w:left="2160" w:hanging="360"/>
      </w:pPr>
      <w:rPr>
        <w:rFonts w:ascii="Wingdings" w:hAnsi="Wingdings" w:hint="default"/>
      </w:rPr>
    </w:lvl>
    <w:lvl w:ilvl="3" w:tplc="40402FEC" w:tentative="1">
      <w:start w:val="1"/>
      <w:numFmt w:val="bullet"/>
      <w:lvlText w:val=""/>
      <w:lvlJc w:val="left"/>
      <w:pPr>
        <w:ind w:left="2880" w:hanging="360"/>
      </w:pPr>
      <w:rPr>
        <w:rFonts w:ascii="Symbol" w:hAnsi="Symbol" w:hint="default"/>
      </w:rPr>
    </w:lvl>
    <w:lvl w:ilvl="4" w:tplc="BB44AC06" w:tentative="1">
      <w:start w:val="1"/>
      <w:numFmt w:val="bullet"/>
      <w:lvlText w:val="o"/>
      <w:lvlJc w:val="left"/>
      <w:pPr>
        <w:ind w:left="3600" w:hanging="360"/>
      </w:pPr>
      <w:rPr>
        <w:rFonts w:ascii="Courier New" w:hAnsi="Courier New" w:cs="Courier New" w:hint="default"/>
      </w:rPr>
    </w:lvl>
    <w:lvl w:ilvl="5" w:tplc="FD94BFEA" w:tentative="1">
      <w:start w:val="1"/>
      <w:numFmt w:val="bullet"/>
      <w:lvlText w:val=""/>
      <w:lvlJc w:val="left"/>
      <w:pPr>
        <w:ind w:left="4320" w:hanging="360"/>
      </w:pPr>
      <w:rPr>
        <w:rFonts w:ascii="Wingdings" w:hAnsi="Wingdings" w:hint="default"/>
      </w:rPr>
    </w:lvl>
    <w:lvl w:ilvl="6" w:tplc="284429BC" w:tentative="1">
      <w:start w:val="1"/>
      <w:numFmt w:val="bullet"/>
      <w:lvlText w:val=""/>
      <w:lvlJc w:val="left"/>
      <w:pPr>
        <w:ind w:left="5040" w:hanging="360"/>
      </w:pPr>
      <w:rPr>
        <w:rFonts w:ascii="Symbol" w:hAnsi="Symbol" w:hint="default"/>
      </w:rPr>
    </w:lvl>
    <w:lvl w:ilvl="7" w:tplc="673845D6" w:tentative="1">
      <w:start w:val="1"/>
      <w:numFmt w:val="bullet"/>
      <w:lvlText w:val="o"/>
      <w:lvlJc w:val="left"/>
      <w:pPr>
        <w:ind w:left="5760" w:hanging="360"/>
      </w:pPr>
      <w:rPr>
        <w:rFonts w:ascii="Courier New" w:hAnsi="Courier New" w:cs="Courier New" w:hint="default"/>
      </w:rPr>
    </w:lvl>
    <w:lvl w:ilvl="8" w:tplc="7A3E25B6" w:tentative="1">
      <w:start w:val="1"/>
      <w:numFmt w:val="bullet"/>
      <w:lvlText w:val=""/>
      <w:lvlJc w:val="left"/>
      <w:pPr>
        <w:ind w:left="6480" w:hanging="360"/>
      </w:pPr>
      <w:rPr>
        <w:rFonts w:ascii="Wingdings" w:hAnsi="Wingdings" w:hint="default"/>
      </w:rPr>
    </w:lvl>
  </w:abstractNum>
  <w:abstractNum w:abstractNumId="38" w15:restartNumberingAfterBreak="0">
    <w:nsid w:val="247C6203"/>
    <w:multiLevelType w:val="hybridMultilevel"/>
    <w:tmpl w:val="38AA5058"/>
    <w:lvl w:ilvl="0" w:tplc="4B7671C0">
      <w:start w:val="1"/>
      <w:numFmt w:val="lowerLetter"/>
      <w:lvlText w:val="%1."/>
      <w:lvlJc w:val="left"/>
      <w:pPr>
        <w:ind w:left="720" w:hanging="360"/>
      </w:pPr>
      <w:rPr>
        <w:rFonts w:hint="default"/>
        <w:sz w:val="20"/>
        <w:szCs w:val="20"/>
      </w:rPr>
    </w:lvl>
    <w:lvl w:ilvl="1" w:tplc="48241418" w:tentative="1">
      <w:start w:val="1"/>
      <w:numFmt w:val="lowerLetter"/>
      <w:lvlText w:val="%2."/>
      <w:lvlJc w:val="left"/>
      <w:pPr>
        <w:ind w:left="1440" w:hanging="360"/>
      </w:pPr>
    </w:lvl>
    <w:lvl w:ilvl="2" w:tplc="39885E6C" w:tentative="1">
      <w:start w:val="1"/>
      <w:numFmt w:val="lowerRoman"/>
      <w:lvlText w:val="%3."/>
      <w:lvlJc w:val="right"/>
      <w:pPr>
        <w:ind w:left="2160" w:hanging="180"/>
      </w:pPr>
    </w:lvl>
    <w:lvl w:ilvl="3" w:tplc="BD6EB390" w:tentative="1">
      <w:start w:val="1"/>
      <w:numFmt w:val="decimal"/>
      <w:lvlText w:val="%4."/>
      <w:lvlJc w:val="left"/>
      <w:pPr>
        <w:ind w:left="2880" w:hanging="360"/>
      </w:pPr>
    </w:lvl>
    <w:lvl w:ilvl="4" w:tplc="2132F3DC" w:tentative="1">
      <w:start w:val="1"/>
      <w:numFmt w:val="lowerLetter"/>
      <w:lvlText w:val="%5."/>
      <w:lvlJc w:val="left"/>
      <w:pPr>
        <w:ind w:left="3600" w:hanging="360"/>
      </w:pPr>
    </w:lvl>
    <w:lvl w:ilvl="5" w:tplc="E8220AA0" w:tentative="1">
      <w:start w:val="1"/>
      <w:numFmt w:val="lowerRoman"/>
      <w:lvlText w:val="%6."/>
      <w:lvlJc w:val="right"/>
      <w:pPr>
        <w:ind w:left="4320" w:hanging="180"/>
      </w:pPr>
    </w:lvl>
    <w:lvl w:ilvl="6" w:tplc="E0663E96" w:tentative="1">
      <w:start w:val="1"/>
      <w:numFmt w:val="decimal"/>
      <w:lvlText w:val="%7."/>
      <w:lvlJc w:val="left"/>
      <w:pPr>
        <w:ind w:left="5040" w:hanging="360"/>
      </w:pPr>
    </w:lvl>
    <w:lvl w:ilvl="7" w:tplc="5DC27730" w:tentative="1">
      <w:start w:val="1"/>
      <w:numFmt w:val="lowerLetter"/>
      <w:lvlText w:val="%8."/>
      <w:lvlJc w:val="left"/>
      <w:pPr>
        <w:ind w:left="5760" w:hanging="360"/>
      </w:pPr>
    </w:lvl>
    <w:lvl w:ilvl="8" w:tplc="0EE610C4" w:tentative="1">
      <w:start w:val="1"/>
      <w:numFmt w:val="lowerRoman"/>
      <w:lvlText w:val="%9."/>
      <w:lvlJc w:val="right"/>
      <w:pPr>
        <w:ind w:left="6480" w:hanging="180"/>
      </w:pPr>
    </w:lvl>
  </w:abstractNum>
  <w:abstractNum w:abstractNumId="39" w15:restartNumberingAfterBreak="0">
    <w:nsid w:val="26566D05"/>
    <w:multiLevelType w:val="hybridMultilevel"/>
    <w:tmpl w:val="75522A3E"/>
    <w:lvl w:ilvl="0" w:tplc="2C2CEEAC">
      <w:start w:val="1"/>
      <w:numFmt w:val="lowerLetter"/>
      <w:lvlText w:val="%1."/>
      <w:lvlJc w:val="left"/>
      <w:pPr>
        <w:ind w:left="1222" w:hanging="360"/>
      </w:pPr>
    </w:lvl>
    <w:lvl w:ilvl="1" w:tplc="D1C06FF2" w:tentative="1">
      <w:start w:val="1"/>
      <w:numFmt w:val="lowerLetter"/>
      <w:lvlText w:val="%2."/>
      <w:lvlJc w:val="left"/>
      <w:pPr>
        <w:ind w:left="1942" w:hanging="360"/>
      </w:pPr>
    </w:lvl>
    <w:lvl w:ilvl="2" w:tplc="F176EF28" w:tentative="1">
      <w:start w:val="1"/>
      <w:numFmt w:val="lowerRoman"/>
      <w:lvlText w:val="%3."/>
      <w:lvlJc w:val="right"/>
      <w:pPr>
        <w:ind w:left="2662" w:hanging="180"/>
      </w:pPr>
    </w:lvl>
    <w:lvl w:ilvl="3" w:tplc="734CC7AC" w:tentative="1">
      <w:start w:val="1"/>
      <w:numFmt w:val="decimal"/>
      <w:lvlText w:val="%4."/>
      <w:lvlJc w:val="left"/>
      <w:pPr>
        <w:ind w:left="3382" w:hanging="360"/>
      </w:pPr>
    </w:lvl>
    <w:lvl w:ilvl="4" w:tplc="AF92EDC0">
      <w:start w:val="1"/>
      <w:numFmt w:val="lowerLetter"/>
      <w:lvlText w:val="%5."/>
      <w:lvlJc w:val="left"/>
      <w:pPr>
        <w:ind w:left="928" w:hanging="360"/>
      </w:pPr>
    </w:lvl>
    <w:lvl w:ilvl="5" w:tplc="72629C0E" w:tentative="1">
      <w:start w:val="1"/>
      <w:numFmt w:val="lowerRoman"/>
      <w:lvlText w:val="%6."/>
      <w:lvlJc w:val="right"/>
      <w:pPr>
        <w:ind w:left="4822" w:hanging="180"/>
      </w:pPr>
    </w:lvl>
    <w:lvl w:ilvl="6" w:tplc="53BEFA10" w:tentative="1">
      <w:start w:val="1"/>
      <w:numFmt w:val="decimal"/>
      <w:lvlText w:val="%7."/>
      <w:lvlJc w:val="left"/>
      <w:pPr>
        <w:ind w:left="5542" w:hanging="360"/>
      </w:pPr>
    </w:lvl>
    <w:lvl w:ilvl="7" w:tplc="CF86F7A4" w:tentative="1">
      <w:start w:val="1"/>
      <w:numFmt w:val="lowerLetter"/>
      <w:lvlText w:val="%8."/>
      <w:lvlJc w:val="left"/>
      <w:pPr>
        <w:ind w:left="6262" w:hanging="360"/>
      </w:pPr>
    </w:lvl>
    <w:lvl w:ilvl="8" w:tplc="041CE968" w:tentative="1">
      <w:start w:val="1"/>
      <w:numFmt w:val="lowerRoman"/>
      <w:lvlText w:val="%9."/>
      <w:lvlJc w:val="right"/>
      <w:pPr>
        <w:ind w:left="6982" w:hanging="180"/>
      </w:pPr>
    </w:lvl>
  </w:abstractNum>
  <w:abstractNum w:abstractNumId="40" w15:restartNumberingAfterBreak="0">
    <w:nsid w:val="278A25C1"/>
    <w:multiLevelType w:val="hybridMultilevel"/>
    <w:tmpl w:val="1A52417E"/>
    <w:lvl w:ilvl="0" w:tplc="0A7478AC">
      <w:start w:val="1"/>
      <w:numFmt w:val="decimal"/>
      <w:lvlText w:val="3.8.%1"/>
      <w:lvlJc w:val="left"/>
      <w:pPr>
        <w:ind w:left="502" w:hanging="360"/>
      </w:pPr>
      <w:rPr>
        <w:rFonts w:hint="default"/>
        <w:b/>
      </w:rPr>
    </w:lvl>
    <w:lvl w:ilvl="1" w:tplc="BC0488A8" w:tentative="1">
      <w:start w:val="1"/>
      <w:numFmt w:val="lowerLetter"/>
      <w:lvlText w:val="%2."/>
      <w:lvlJc w:val="left"/>
      <w:pPr>
        <w:ind w:left="1222" w:hanging="360"/>
      </w:pPr>
    </w:lvl>
    <w:lvl w:ilvl="2" w:tplc="2FA4128E" w:tentative="1">
      <w:start w:val="1"/>
      <w:numFmt w:val="lowerRoman"/>
      <w:lvlText w:val="%3."/>
      <w:lvlJc w:val="right"/>
      <w:pPr>
        <w:ind w:left="1942" w:hanging="180"/>
      </w:pPr>
    </w:lvl>
    <w:lvl w:ilvl="3" w:tplc="2BD4E3D8" w:tentative="1">
      <w:start w:val="1"/>
      <w:numFmt w:val="decimal"/>
      <w:lvlText w:val="%4."/>
      <w:lvlJc w:val="left"/>
      <w:pPr>
        <w:ind w:left="2662" w:hanging="360"/>
      </w:pPr>
    </w:lvl>
    <w:lvl w:ilvl="4" w:tplc="6B76F2FC" w:tentative="1">
      <w:start w:val="1"/>
      <w:numFmt w:val="lowerLetter"/>
      <w:lvlText w:val="%5."/>
      <w:lvlJc w:val="left"/>
      <w:pPr>
        <w:ind w:left="3382" w:hanging="360"/>
      </w:pPr>
    </w:lvl>
    <w:lvl w:ilvl="5" w:tplc="3EDCDC00" w:tentative="1">
      <w:start w:val="1"/>
      <w:numFmt w:val="lowerRoman"/>
      <w:lvlText w:val="%6."/>
      <w:lvlJc w:val="right"/>
      <w:pPr>
        <w:ind w:left="4102" w:hanging="180"/>
      </w:pPr>
    </w:lvl>
    <w:lvl w:ilvl="6" w:tplc="89306FBA" w:tentative="1">
      <w:start w:val="1"/>
      <w:numFmt w:val="decimal"/>
      <w:lvlText w:val="%7."/>
      <w:lvlJc w:val="left"/>
      <w:pPr>
        <w:ind w:left="4822" w:hanging="360"/>
      </w:pPr>
    </w:lvl>
    <w:lvl w:ilvl="7" w:tplc="9FD06302" w:tentative="1">
      <w:start w:val="1"/>
      <w:numFmt w:val="lowerLetter"/>
      <w:lvlText w:val="%8."/>
      <w:lvlJc w:val="left"/>
      <w:pPr>
        <w:ind w:left="5542" w:hanging="360"/>
      </w:pPr>
    </w:lvl>
    <w:lvl w:ilvl="8" w:tplc="B42813FE" w:tentative="1">
      <w:start w:val="1"/>
      <w:numFmt w:val="lowerRoman"/>
      <w:lvlText w:val="%9."/>
      <w:lvlJc w:val="right"/>
      <w:pPr>
        <w:ind w:left="6262" w:hanging="180"/>
      </w:pPr>
    </w:lvl>
  </w:abstractNum>
  <w:abstractNum w:abstractNumId="41" w15:restartNumberingAfterBreak="0">
    <w:nsid w:val="282F4E2F"/>
    <w:multiLevelType w:val="hybridMultilevel"/>
    <w:tmpl w:val="92D688B0"/>
    <w:lvl w:ilvl="0" w:tplc="78D867A8">
      <w:start w:val="1"/>
      <w:numFmt w:val="decimal"/>
      <w:lvlText w:val="%1."/>
      <w:lvlJc w:val="left"/>
      <w:pPr>
        <w:ind w:left="786" w:hanging="360"/>
      </w:pPr>
      <w:rPr>
        <w:b w:val="0"/>
        <w:bCs w:val="0"/>
      </w:rPr>
    </w:lvl>
    <w:lvl w:ilvl="1" w:tplc="04C090F6" w:tentative="1">
      <w:start w:val="1"/>
      <w:numFmt w:val="lowerLetter"/>
      <w:lvlText w:val="%2."/>
      <w:lvlJc w:val="left"/>
      <w:pPr>
        <w:ind w:left="-654" w:hanging="360"/>
      </w:pPr>
    </w:lvl>
    <w:lvl w:ilvl="2" w:tplc="A1967644" w:tentative="1">
      <w:start w:val="1"/>
      <w:numFmt w:val="lowerRoman"/>
      <w:lvlText w:val="%3."/>
      <w:lvlJc w:val="right"/>
      <w:pPr>
        <w:ind w:left="66" w:hanging="180"/>
      </w:pPr>
    </w:lvl>
    <w:lvl w:ilvl="3" w:tplc="827E9648" w:tentative="1">
      <w:start w:val="1"/>
      <w:numFmt w:val="decimal"/>
      <w:lvlText w:val="%4."/>
      <w:lvlJc w:val="left"/>
      <w:pPr>
        <w:ind w:left="786" w:hanging="360"/>
      </w:pPr>
    </w:lvl>
    <w:lvl w:ilvl="4" w:tplc="AD6EF384" w:tentative="1">
      <w:start w:val="1"/>
      <w:numFmt w:val="lowerLetter"/>
      <w:lvlText w:val="%5."/>
      <w:lvlJc w:val="left"/>
      <w:pPr>
        <w:ind w:left="1506" w:hanging="360"/>
      </w:pPr>
    </w:lvl>
    <w:lvl w:ilvl="5" w:tplc="B48CDBB6" w:tentative="1">
      <w:start w:val="1"/>
      <w:numFmt w:val="lowerRoman"/>
      <w:lvlText w:val="%6."/>
      <w:lvlJc w:val="right"/>
      <w:pPr>
        <w:ind w:left="2226" w:hanging="180"/>
      </w:pPr>
    </w:lvl>
    <w:lvl w:ilvl="6" w:tplc="988EF492" w:tentative="1">
      <w:start w:val="1"/>
      <w:numFmt w:val="decimal"/>
      <w:lvlText w:val="%7."/>
      <w:lvlJc w:val="left"/>
      <w:pPr>
        <w:ind w:left="2946" w:hanging="360"/>
      </w:pPr>
    </w:lvl>
    <w:lvl w:ilvl="7" w:tplc="487E5E50" w:tentative="1">
      <w:start w:val="1"/>
      <w:numFmt w:val="lowerLetter"/>
      <w:lvlText w:val="%8."/>
      <w:lvlJc w:val="left"/>
      <w:pPr>
        <w:ind w:left="3666" w:hanging="360"/>
      </w:pPr>
    </w:lvl>
    <w:lvl w:ilvl="8" w:tplc="88C2023C" w:tentative="1">
      <w:start w:val="1"/>
      <w:numFmt w:val="lowerRoman"/>
      <w:lvlText w:val="%9."/>
      <w:lvlJc w:val="right"/>
      <w:pPr>
        <w:ind w:left="4386" w:hanging="180"/>
      </w:pPr>
    </w:lvl>
  </w:abstractNum>
  <w:abstractNum w:abstractNumId="42" w15:restartNumberingAfterBreak="0">
    <w:nsid w:val="285F701E"/>
    <w:multiLevelType w:val="hybridMultilevel"/>
    <w:tmpl w:val="183E5E68"/>
    <w:lvl w:ilvl="0" w:tplc="57CCC57A">
      <w:start w:val="1"/>
      <w:numFmt w:val="lowerLetter"/>
      <w:lvlText w:val="%1."/>
      <w:lvlJc w:val="left"/>
      <w:pPr>
        <w:ind w:left="502" w:hanging="360"/>
      </w:pPr>
    </w:lvl>
    <w:lvl w:ilvl="1" w:tplc="700A8BBA" w:tentative="1">
      <w:start w:val="1"/>
      <w:numFmt w:val="lowerLetter"/>
      <w:lvlText w:val="%2."/>
      <w:lvlJc w:val="left"/>
      <w:pPr>
        <w:ind w:left="1222" w:hanging="360"/>
      </w:pPr>
    </w:lvl>
    <w:lvl w:ilvl="2" w:tplc="EAE62540" w:tentative="1">
      <w:start w:val="1"/>
      <w:numFmt w:val="lowerRoman"/>
      <w:lvlText w:val="%3."/>
      <w:lvlJc w:val="right"/>
      <w:pPr>
        <w:ind w:left="1942" w:hanging="180"/>
      </w:pPr>
    </w:lvl>
    <w:lvl w:ilvl="3" w:tplc="70C48C18" w:tentative="1">
      <w:start w:val="1"/>
      <w:numFmt w:val="decimal"/>
      <w:lvlText w:val="%4."/>
      <w:lvlJc w:val="left"/>
      <w:pPr>
        <w:ind w:left="2662" w:hanging="360"/>
      </w:pPr>
    </w:lvl>
    <w:lvl w:ilvl="4" w:tplc="04C6A07E" w:tentative="1">
      <w:start w:val="1"/>
      <w:numFmt w:val="lowerLetter"/>
      <w:lvlText w:val="%5."/>
      <w:lvlJc w:val="left"/>
      <w:pPr>
        <w:ind w:left="3382" w:hanging="360"/>
      </w:pPr>
    </w:lvl>
    <w:lvl w:ilvl="5" w:tplc="B0E8280C" w:tentative="1">
      <w:start w:val="1"/>
      <w:numFmt w:val="lowerRoman"/>
      <w:lvlText w:val="%6."/>
      <w:lvlJc w:val="right"/>
      <w:pPr>
        <w:ind w:left="4102" w:hanging="180"/>
      </w:pPr>
    </w:lvl>
    <w:lvl w:ilvl="6" w:tplc="BFDCD492" w:tentative="1">
      <w:start w:val="1"/>
      <w:numFmt w:val="decimal"/>
      <w:lvlText w:val="%7."/>
      <w:lvlJc w:val="left"/>
      <w:pPr>
        <w:ind w:left="4822" w:hanging="360"/>
      </w:pPr>
    </w:lvl>
    <w:lvl w:ilvl="7" w:tplc="7E200F1E" w:tentative="1">
      <w:start w:val="1"/>
      <w:numFmt w:val="lowerLetter"/>
      <w:lvlText w:val="%8."/>
      <w:lvlJc w:val="left"/>
      <w:pPr>
        <w:ind w:left="5542" w:hanging="360"/>
      </w:pPr>
    </w:lvl>
    <w:lvl w:ilvl="8" w:tplc="63289606" w:tentative="1">
      <w:start w:val="1"/>
      <w:numFmt w:val="lowerRoman"/>
      <w:lvlText w:val="%9."/>
      <w:lvlJc w:val="right"/>
      <w:pPr>
        <w:ind w:left="6262" w:hanging="180"/>
      </w:pPr>
    </w:lvl>
  </w:abstractNum>
  <w:abstractNum w:abstractNumId="43" w15:restartNumberingAfterBreak="0">
    <w:nsid w:val="29DA45EE"/>
    <w:multiLevelType w:val="hybridMultilevel"/>
    <w:tmpl w:val="B8726C1C"/>
    <w:lvl w:ilvl="0" w:tplc="9C5E5718">
      <w:start w:val="1"/>
      <w:numFmt w:val="decimal"/>
      <w:lvlText w:val="1.3.%1"/>
      <w:lvlJc w:val="left"/>
      <w:pPr>
        <w:ind w:left="502" w:hanging="360"/>
      </w:pPr>
      <w:rPr>
        <w:rFonts w:hint="default"/>
        <w:b/>
      </w:rPr>
    </w:lvl>
    <w:lvl w:ilvl="1" w:tplc="9148E818" w:tentative="1">
      <w:start w:val="1"/>
      <w:numFmt w:val="lowerLetter"/>
      <w:lvlText w:val="%2."/>
      <w:lvlJc w:val="left"/>
      <w:pPr>
        <w:ind w:left="2738" w:hanging="360"/>
      </w:pPr>
    </w:lvl>
    <w:lvl w:ilvl="2" w:tplc="665E9212" w:tentative="1">
      <w:start w:val="1"/>
      <w:numFmt w:val="lowerRoman"/>
      <w:lvlText w:val="%3."/>
      <w:lvlJc w:val="right"/>
      <w:pPr>
        <w:ind w:left="3458" w:hanging="180"/>
      </w:pPr>
    </w:lvl>
    <w:lvl w:ilvl="3" w:tplc="2DF222F8" w:tentative="1">
      <w:start w:val="1"/>
      <w:numFmt w:val="decimal"/>
      <w:lvlText w:val="%4."/>
      <w:lvlJc w:val="left"/>
      <w:pPr>
        <w:ind w:left="4178" w:hanging="360"/>
      </w:pPr>
    </w:lvl>
    <w:lvl w:ilvl="4" w:tplc="D98C91B0" w:tentative="1">
      <w:start w:val="1"/>
      <w:numFmt w:val="lowerLetter"/>
      <w:lvlText w:val="%5."/>
      <w:lvlJc w:val="left"/>
      <w:pPr>
        <w:ind w:left="4898" w:hanging="360"/>
      </w:pPr>
    </w:lvl>
    <w:lvl w:ilvl="5" w:tplc="B06233D8" w:tentative="1">
      <w:start w:val="1"/>
      <w:numFmt w:val="lowerRoman"/>
      <w:lvlText w:val="%6."/>
      <w:lvlJc w:val="right"/>
      <w:pPr>
        <w:ind w:left="5618" w:hanging="180"/>
      </w:pPr>
    </w:lvl>
    <w:lvl w:ilvl="6" w:tplc="3F368C32" w:tentative="1">
      <w:start w:val="1"/>
      <w:numFmt w:val="decimal"/>
      <w:lvlText w:val="%7."/>
      <w:lvlJc w:val="left"/>
      <w:pPr>
        <w:ind w:left="6338" w:hanging="360"/>
      </w:pPr>
    </w:lvl>
    <w:lvl w:ilvl="7" w:tplc="F5181FA4" w:tentative="1">
      <w:start w:val="1"/>
      <w:numFmt w:val="lowerLetter"/>
      <w:lvlText w:val="%8."/>
      <w:lvlJc w:val="left"/>
      <w:pPr>
        <w:ind w:left="7058" w:hanging="360"/>
      </w:pPr>
    </w:lvl>
    <w:lvl w:ilvl="8" w:tplc="3C5E721E" w:tentative="1">
      <w:start w:val="1"/>
      <w:numFmt w:val="lowerRoman"/>
      <w:lvlText w:val="%9."/>
      <w:lvlJc w:val="right"/>
      <w:pPr>
        <w:ind w:left="7778" w:hanging="180"/>
      </w:pPr>
    </w:lvl>
  </w:abstractNum>
  <w:abstractNum w:abstractNumId="44" w15:restartNumberingAfterBreak="0">
    <w:nsid w:val="2AE00D5B"/>
    <w:multiLevelType w:val="hybridMultilevel"/>
    <w:tmpl w:val="73842B6E"/>
    <w:lvl w:ilvl="0" w:tplc="411ADE82">
      <w:start w:val="1"/>
      <w:numFmt w:val="decimal"/>
      <w:lvlText w:val="2.3.%1"/>
      <w:lvlJc w:val="left"/>
      <w:pPr>
        <w:ind w:left="360" w:hanging="360"/>
      </w:pPr>
      <w:rPr>
        <w:rFonts w:hint="default"/>
        <w:b/>
      </w:rPr>
    </w:lvl>
    <w:lvl w:ilvl="1" w:tplc="AD866BB4" w:tentative="1">
      <w:start w:val="1"/>
      <w:numFmt w:val="lowerLetter"/>
      <w:lvlText w:val="%2."/>
      <w:lvlJc w:val="left"/>
      <w:pPr>
        <w:ind w:left="2596" w:hanging="360"/>
      </w:pPr>
    </w:lvl>
    <w:lvl w:ilvl="2" w:tplc="6206ED94" w:tentative="1">
      <w:start w:val="1"/>
      <w:numFmt w:val="lowerRoman"/>
      <w:lvlText w:val="%3."/>
      <w:lvlJc w:val="right"/>
      <w:pPr>
        <w:ind w:left="3316" w:hanging="180"/>
      </w:pPr>
    </w:lvl>
    <w:lvl w:ilvl="3" w:tplc="D53CF718" w:tentative="1">
      <w:start w:val="1"/>
      <w:numFmt w:val="decimal"/>
      <w:lvlText w:val="%4."/>
      <w:lvlJc w:val="left"/>
      <w:pPr>
        <w:ind w:left="4036" w:hanging="360"/>
      </w:pPr>
    </w:lvl>
    <w:lvl w:ilvl="4" w:tplc="006811B2" w:tentative="1">
      <w:start w:val="1"/>
      <w:numFmt w:val="lowerLetter"/>
      <w:lvlText w:val="%5."/>
      <w:lvlJc w:val="left"/>
      <w:pPr>
        <w:ind w:left="4756" w:hanging="360"/>
      </w:pPr>
    </w:lvl>
    <w:lvl w:ilvl="5" w:tplc="4BFC999E" w:tentative="1">
      <w:start w:val="1"/>
      <w:numFmt w:val="lowerRoman"/>
      <w:lvlText w:val="%6."/>
      <w:lvlJc w:val="right"/>
      <w:pPr>
        <w:ind w:left="5476" w:hanging="180"/>
      </w:pPr>
    </w:lvl>
    <w:lvl w:ilvl="6" w:tplc="A9A6E280" w:tentative="1">
      <w:start w:val="1"/>
      <w:numFmt w:val="decimal"/>
      <w:lvlText w:val="%7."/>
      <w:lvlJc w:val="left"/>
      <w:pPr>
        <w:ind w:left="6196" w:hanging="360"/>
      </w:pPr>
    </w:lvl>
    <w:lvl w:ilvl="7" w:tplc="0E0A0756" w:tentative="1">
      <w:start w:val="1"/>
      <w:numFmt w:val="lowerLetter"/>
      <w:lvlText w:val="%8."/>
      <w:lvlJc w:val="left"/>
      <w:pPr>
        <w:ind w:left="6916" w:hanging="360"/>
      </w:pPr>
    </w:lvl>
    <w:lvl w:ilvl="8" w:tplc="DDC08DF8" w:tentative="1">
      <w:start w:val="1"/>
      <w:numFmt w:val="lowerRoman"/>
      <w:lvlText w:val="%9."/>
      <w:lvlJc w:val="right"/>
      <w:pPr>
        <w:ind w:left="7636" w:hanging="180"/>
      </w:pPr>
    </w:lvl>
  </w:abstractNum>
  <w:abstractNum w:abstractNumId="45" w15:restartNumberingAfterBreak="0">
    <w:nsid w:val="2E8A13D2"/>
    <w:multiLevelType w:val="hybridMultilevel"/>
    <w:tmpl w:val="7D0CAA8E"/>
    <w:lvl w:ilvl="0" w:tplc="B5B097D2">
      <w:start w:val="1"/>
      <w:numFmt w:val="decimal"/>
      <w:lvlText w:val="%1."/>
      <w:lvlJc w:val="left"/>
      <w:pPr>
        <w:ind w:left="785" w:hanging="360"/>
      </w:pPr>
      <w:rPr>
        <w:b w:val="0"/>
        <w:bCs w:val="0"/>
      </w:rPr>
    </w:lvl>
    <w:lvl w:ilvl="1" w:tplc="DE2CB766" w:tentative="1">
      <w:start w:val="1"/>
      <w:numFmt w:val="lowerLetter"/>
      <w:lvlText w:val="%2."/>
      <w:lvlJc w:val="left"/>
      <w:pPr>
        <w:ind w:left="1505" w:hanging="360"/>
      </w:pPr>
    </w:lvl>
    <w:lvl w:ilvl="2" w:tplc="3B2A318C" w:tentative="1">
      <w:start w:val="1"/>
      <w:numFmt w:val="lowerRoman"/>
      <w:lvlText w:val="%3."/>
      <w:lvlJc w:val="right"/>
      <w:pPr>
        <w:ind w:left="2225" w:hanging="180"/>
      </w:pPr>
    </w:lvl>
    <w:lvl w:ilvl="3" w:tplc="555E58B8" w:tentative="1">
      <w:start w:val="1"/>
      <w:numFmt w:val="decimal"/>
      <w:lvlText w:val="%4."/>
      <w:lvlJc w:val="left"/>
      <w:pPr>
        <w:ind w:left="2945" w:hanging="360"/>
      </w:pPr>
    </w:lvl>
    <w:lvl w:ilvl="4" w:tplc="09C66CF6" w:tentative="1">
      <w:start w:val="1"/>
      <w:numFmt w:val="lowerLetter"/>
      <w:lvlText w:val="%5."/>
      <w:lvlJc w:val="left"/>
      <w:pPr>
        <w:ind w:left="3665" w:hanging="360"/>
      </w:pPr>
    </w:lvl>
    <w:lvl w:ilvl="5" w:tplc="8DB6FE5E" w:tentative="1">
      <w:start w:val="1"/>
      <w:numFmt w:val="lowerRoman"/>
      <w:lvlText w:val="%6."/>
      <w:lvlJc w:val="right"/>
      <w:pPr>
        <w:ind w:left="4385" w:hanging="180"/>
      </w:pPr>
    </w:lvl>
    <w:lvl w:ilvl="6" w:tplc="EF44CBA6" w:tentative="1">
      <w:start w:val="1"/>
      <w:numFmt w:val="decimal"/>
      <w:lvlText w:val="%7."/>
      <w:lvlJc w:val="left"/>
      <w:pPr>
        <w:ind w:left="5105" w:hanging="360"/>
      </w:pPr>
    </w:lvl>
    <w:lvl w:ilvl="7" w:tplc="529C80B0" w:tentative="1">
      <w:start w:val="1"/>
      <w:numFmt w:val="lowerLetter"/>
      <w:lvlText w:val="%8."/>
      <w:lvlJc w:val="left"/>
      <w:pPr>
        <w:ind w:left="5825" w:hanging="360"/>
      </w:pPr>
    </w:lvl>
    <w:lvl w:ilvl="8" w:tplc="69F66B08" w:tentative="1">
      <w:start w:val="1"/>
      <w:numFmt w:val="lowerRoman"/>
      <w:lvlText w:val="%9."/>
      <w:lvlJc w:val="right"/>
      <w:pPr>
        <w:ind w:left="6545" w:hanging="180"/>
      </w:pPr>
    </w:lvl>
  </w:abstractNum>
  <w:abstractNum w:abstractNumId="46" w15:restartNumberingAfterBreak="0">
    <w:nsid w:val="2F47787E"/>
    <w:multiLevelType w:val="hybridMultilevel"/>
    <w:tmpl w:val="08DE6EF8"/>
    <w:lvl w:ilvl="0" w:tplc="065C63CE">
      <w:start w:val="1"/>
      <w:numFmt w:val="decimal"/>
      <w:lvlText w:val="%1."/>
      <w:lvlJc w:val="left"/>
      <w:pPr>
        <w:ind w:left="501" w:hanging="360"/>
      </w:pPr>
      <w:rPr>
        <w:b w:val="0"/>
        <w:bCs w:val="0"/>
        <w:color w:val="000000" w:themeColor="text1"/>
      </w:rPr>
    </w:lvl>
    <w:lvl w:ilvl="1" w:tplc="3C22626C" w:tentative="1">
      <w:start w:val="1"/>
      <w:numFmt w:val="lowerLetter"/>
      <w:lvlText w:val="%2."/>
      <w:lvlJc w:val="left"/>
      <w:pPr>
        <w:ind w:left="1506" w:hanging="360"/>
      </w:pPr>
    </w:lvl>
    <w:lvl w:ilvl="2" w:tplc="58FC2972" w:tentative="1">
      <w:start w:val="1"/>
      <w:numFmt w:val="lowerRoman"/>
      <w:lvlText w:val="%3."/>
      <w:lvlJc w:val="right"/>
      <w:pPr>
        <w:ind w:left="2226" w:hanging="180"/>
      </w:pPr>
    </w:lvl>
    <w:lvl w:ilvl="3" w:tplc="3ED0330C" w:tentative="1">
      <w:start w:val="1"/>
      <w:numFmt w:val="decimal"/>
      <w:lvlText w:val="%4."/>
      <w:lvlJc w:val="left"/>
      <w:pPr>
        <w:ind w:left="2946" w:hanging="360"/>
      </w:pPr>
    </w:lvl>
    <w:lvl w:ilvl="4" w:tplc="C0BCA7EC" w:tentative="1">
      <w:start w:val="1"/>
      <w:numFmt w:val="lowerLetter"/>
      <w:lvlText w:val="%5."/>
      <w:lvlJc w:val="left"/>
      <w:pPr>
        <w:ind w:left="3666" w:hanging="360"/>
      </w:pPr>
    </w:lvl>
    <w:lvl w:ilvl="5" w:tplc="A3E2C63A" w:tentative="1">
      <w:start w:val="1"/>
      <w:numFmt w:val="lowerRoman"/>
      <w:lvlText w:val="%6."/>
      <w:lvlJc w:val="right"/>
      <w:pPr>
        <w:ind w:left="4386" w:hanging="180"/>
      </w:pPr>
    </w:lvl>
    <w:lvl w:ilvl="6" w:tplc="575A6F40" w:tentative="1">
      <w:start w:val="1"/>
      <w:numFmt w:val="decimal"/>
      <w:lvlText w:val="%7."/>
      <w:lvlJc w:val="left"/>
      <w:pPr>
        <w:ind w:left="5106" w:hanging="360"/>
      </w:pPr>
    </w:lvl>
    <w:lvl w:ilvl="7" w:tplc="7E5AA1F0" w:tentative="1">
      <w:start w:val="1"/>
      <w:numFmt w:val="lowerLetter"/>
      <w:lvlText w:val="%8."/>
      <w:lvlJc w:val="left"/>
      <w:pPr>
        <w:ind w:left="5826" w:hanging="360"/>
      </w:pPr>
    </w:lvl>
    <w:lvl w:ilvl="8" w:tplc="EE4ECED8" w:tentative="1">
      <w:start w:val="1"/>
      <w:numFmt w:val="lowerRoman"/>
      <w:lvlText w:val="%9."/>
      <w:lvlJc w:val="right"/>
      <w:pPr>
        <w:ind w:left="6546" w:hanging="180"/>
      </w:pPr>
    </w:lvl>
  </w:abstractNum>
  <w:abstractNum w:abstractNumId="47" w15:restartNumberingAfterBreak="0">
    <w:nsid w:val="30B712B2"/>
    <w:multiLevelType w:val="hybridMultilevel"/>
    <w:tmpl w:val="5ABA2E4E"/>
    <w:lvl w:ilvl="0" w:tplc="B70E175C">
      <w:start w:val="1"/>
      <w:numFmt w:val="decimal"/>
      <w:lvlText w:val="%1."/>
      <w:lvlJc w:val="left"/>
      <w:pPr>
        <w:ind w:left="360" w:hanging="360"/>
      </w:pPr>
      <w:rPr>
        <w:b w:val="0"/>
        <w:bCs w:val="0"/>
      </w:rPr>
    </w:lvl>
    <w:lvl w:ilvl="1" w:tplc="87A42862" w:tentative="1">
      <w:start w:val="1"/>
      <w:numFmt w:val="lowerLetter"/>
      <w:lvlText w:val="%2."/>
      <w:lvlJc w:val="left"/>
      <w:pPr>
        <w:ind w:left="1080" w:hanging="360"/>
      </w:pPr>
    </w:lvl>
    <w:lvl w:ilvl="2" w:tplc="C29EAB46" w:tentative="1">
      <w:start w:val="1"/>
      <w:numFmt w:val="lowerRoman"/>
      <w:lvlText w:val="%3."/>
      <w:lvlJc w:val="right"/>
      <w:pPr>
        <w:ind w:left="1800" w:hanging="180"/>
      </w:pPr>
    </w:lvl>
    <w:lvl w:ilvl="3" w:tplc="0D9EB94A" w:tentative="1">
      <w:start w:val="1"/>
      <w:numFmt w:val="decimal"/>
      <w:lvlText w:val="%4."/>
      <w:lvlJc w:val="left"/>
      <w:pPr>
        <w:ind w:left="2520" w:hanging="360"/>
      </w:pPr>
    </w:lvl>
    <w:lvl w:ilvl="4" w:tplc="BC7C6DC4" w:tentative="1">
      <w:start w:val="1"/>
      <w:numFmt w:val="lowerLetter"/>
      <w:lvlText w:val="%5."/>
      <w:lvlJc w:val="left"/>
      <w:pPr>
        <w:ind w:left="3240" w:hanging="360"/>
      </w:pPr>
    </w:lvl>
    <w:lvl w:ilvl="5" w:tplc="610A5196" w:tentative="1">
      <w:start w:val="1"/>
      <w:numFmt w:val="lowerRoman"/>
      <w:lvlText w:val="%6."/>
      <w:lvlJc w:val="right"/>
      <w:pPr>
        <w:ind w:left="3960" w:hanging="180"/>
      </w:pPr>
    </w:lvl>
    <w:lvl w:ilvl="6" w:tplc="5FFEEABE" w:tentative="1">
      <w:start w:val="1"/>
      <w:numFmt w:val="decimal"/>
      <w:lvlText w:val="%7."/>
      <w:lvlJc w:val="left"/>
      <w:pPr>
        <w:ind w:left="4680" w:hanging="360"/>
      </w:pPr>
    </w:lvl>
    <w:lvl w:ilvl="7" w:tplc="1AD6FDA4" w:tentative="1">
      <w:start w:val="1"/>
      <w:numFmt w:val="lowerLetter"/>
      <w:lvlText w:val="%8."/>
      <w:lvlJc w:val="left"/>
      <w:pPr>
        <w:ind w:left="5400" w:hanging="360"/>
      </w:pPr>
    </w:lvl>
    <w:lvl w:ilvl="8" w:tplc="0A8CF564" w:tentative="1">
      <w:start w:val="1"/>
      <w:numFmt w:val="lowerRoman"/>
      <w:lvlText w:val="%9."/>
      <w:lvlJc w:val="right"/>
      <w:pPr>
        <w:ind w:left="6120" w:hanging="180"/>
      </w:pPr>
    </w:lvl>
  </w:abstractNum>
  <w:abstractNum w:abstractNumId="48" w15:restartNumberingAfterBreak="0">
    <w:nsid w:val="31A66DE8"/>
    <w:multiLevelType w:val="hybridMultilevel"/>
    <w:tmpl w:val="BF48AE6E"/>
    <w:lvl w:ilvl="0" w:tplc="2FA8D0AA">
      <w:start w:val="1"/>
      <w:numFmt w:val="decimal"/>
      <w:lvlText w:val="3.3.%1"/>
      <w:lvlJc w:val="left"/>
      <w:pPr>
        <w:ind w:left="502" w:hanging="360"/>
      </w:pPr>
      <w:rPr>
        <w:rFonts w:hint="default"/>
        <w:b/>
      </w:rPr>
    </w:lvl>
    <w:lvl w:ilvl="1" w:tplc="8EF03660" w:tentative="1">
      <w:start w:val="1"/>
      <w:numFmt w:val="lowerLetter"/>
      <w:lvlText w:val="%2."/>
      <w:lvlJc w:val="left"/>
      <w:pPr>
        <w:ind w:left="1222" w:hanging="360"/>
      </w:pPr>
    </w:lvl>
    <w:lvl w:ilvl="2" w:tplc="66DEE0DA" w:tentative="1">
      <w:start w:val="1"/>
      <w:numFmt w:val="lowerRoman"/>
      <w:lvlText w:val="%3."/>
      <w:lvlJc w:val="right"/>
      <w:pPr>
        <w:ind w:left="1942" w:hanging="180"/>
      </w:pPr>
    </w:lvl>
    <w:lvl w:ilvl="3" w:tplc="99DE8848" w:tentative="1">
      <w:start w:val="1"/>
      <w:numFmt w:val="decimal"/>
      <w:lvlText w:val="%4."/>
      <w:lvlJc w:val="left"/>
      <w:pPr>
        <w:ind w:left="2662" w:hanging="360"/>
      </w:pPr>
    </w:lvl>
    <w:lvl w:ilvl="4" w:tplc="AEB00EFE" w:tentative="1">
      <w:start w:val="1"/>
      <w:numFmt w:val="lowerLetter"/>
      <w:lvlText w:val="%5."/>
      <w:lvlJc w:val="left"/>
      <w:pPr>
        <w:ind w:left="3382" w:hanging="360"/>
      </w:pPr>
    </w:lvl>
    <w:lvl w:ilvl="5" w:tplc="79D2105E" w:tentative="1">
      <w:start w:val="1"/>
      <w:numFmt w:val="lowerRoman"/>
      <w:lvlText w:val="%6."/>
      <w:lvlJc w:val="right"/>
      <w:pPr>
        <w:ind w:left="4102" w:hanging="180"/>
      </w:pPr>
    </w:lvl>
    <w:lvl w:ilvl="6" w:tplc="568ED9CC" w:tentative="1">
      <w:start w:val="1"/>
      <w:numFmt w:val="decimal"/>
      <w:lvlText w:val="%7."/>
      <w:lvlJc w:val="left"/>
      <w:pPr>
        <w:ind w:left="4822" w:hanging="360"/>
      </w:pPr>
    </w:lvl>
    <w:lvl w:ilvl="7" w:tplc="0D04CAA8" w:tentative="1">
      <w:start w:val="1"/>
      <w:numFmt w:val="lowerLetter"/>
      <w:lvlText w:val="%8."/>
      <w:lvlJc w:val="left"/>
      <w:pPr>
        <w:ind w:left="5542" w:hanging="360"/>
      </w:pPr>
    </w:lvl>
    <w:lvl w:ilvl="8" w:tplc="4DD41226" w:tentative="1">
      <w:start w:val="1"/>
      <w:numFmt w:val="lowerRoman"/>
      <w:lvlText w:val="%9."/>
      <w:lvlJc w:val="right"/>
      <w:pPr>
        <w:ind w:left="6262" w:hanging="180"/>
      </w:pPr>
    </w:lvl>
  </w:abstractNum>
  <w:abstractNum w:abstractNumId="49" w15:restartNumberingAfterBreak="0">
    <w:nsid w:val="326D3DAD"/>
    <w:multiLevelType w:val="hybridMultilevel"/>
    <w:tmpl w:val="40964ADA"/>
    <w:lvl w:ilvl="0" w:tplc="1678620E">
      <w:start w:val="1"/>
      <w:numFmt w:val="decimal"/>
      <w:lvlText w:val="3.11.%1"/>
      <w:lvlJc w:val="left"/>
      <w:pPr>
        <w:ind w:left="502" w:hanging="360"/>
      </w:pPr>
      <w:rPr>
        <w:rFonts w:hint="default"/>
        <w:b/>
      </w:rPr>
    </w:lvl>
    <w:lvl w:ilvl="1" w:tplc="0E368B28" w:tentative="1">
      <w:start w:val="1"/>
      <w:numFmt w:val="lowerLetter"/>
      <w:lvlText w:val="%2."/>
      <w:lvlJc w:val="left"/>
      <w:pPr>
        <w:ind w:left="1222" w:hanging="360"/>
      </w:pPr>
    </w:lvl>
    <w:lvl w:ilvl="2" w:tplc="1BE0CBAC" w:tentative="1">
      <w:start w:val="1"/>
      <w:numFmt w:val="lowerRoman"/>
      <w:lvlText w:val="%3."/>
      <w:lvlJc w:val="right"/>
      <w:pPr>
        <w:ind w:left="1942" w:hanging="180"/>
      </w:pPr>
    </w:lvl>
    <w:lvl w:ilvl="3" w:tplc="220CA99E" w:tentative="1">
      <w:start w:val="1"/>
      <w:numFmt w:val="decimal"/>
      <w:lvlText w:val="%4."/>
      <w:lvlJc w:val="left"/>
      <w:pPr>
        <w:ind w:left="2662" w:hanging="360"/>
      </w:pPr>
    </w:lvl>
    <w:lvl w:ilvl="4" w:tplc="9ADA4C8C" w:tentative="1">
      <w:start w:val="1"/>
      <w:numFmt w:val="lowerLetter"/>
      <w:lvlText w:val="%5."/>
      <w:lvlJc w:val="left"/>
      <w:pPr>
        <w:ind w:left="3382" w:hanging="360"/>
      </w:pPr>
    </w:lvl>
    <w:lvl w:ilvl="5" w:tplc="F6A845A8" w:tentative="1">
      <w:start w:val="1"/>
      <w:numFmt w:val="lowerRoman"/>
      <w:lvlText w:val="%6."/>
      <w:lvlJc w:val="right"/>
      <w:pPr>
        <w:ind w:left="4102" w:hanging="180"/>
      </w:pPr>
    </w:lvl>
    <w:lvl w:ilvl="6" w:tplc="CA06C134" w:tentative="1">
      <w:start w:val="1"/>
      <w:numFmt w:val="decimal"/>
      <w:lvlText w:val="%7."/>
      <w:lvlJc w:val="left"/>
      <w:pPr>
        <w:ind w:left="4822" w:hanging="360"/>
      </w:pPr>
    </w:lvl>
    <w:lvl w:ilvl="7" w:tplc="7F068690" w:tentative="1">
      <w:start w:val="1"/>
      <w:numFmt w:val="lowerLetter"/>
      <w:lvlText w:val="%8."/>
      <w:lvlJc w:val="left"/>
      <w:pPr>
        <w:ind w:left="5542" w:hanging="360"/>
      </w:pPr>
    </w:lvl>
    <w:lvl w:ilvl="8" w:tplc="AA147520" w:tentative="1">
      <w:start w:val="1"/>
      <w:numFmt w:val="lowerRoman"/>
      <w:lvlText w:val="%9."/>
      <w:lvlJc w:val="right"/>
      <w:pPr>
        <w:ind w:left="6262" w:hanging="180"/>
      </w:pPr>
    </w:lvl>
  </w:abstractNum>
  <w:abstractNum w:abstractNumId="50" w15:restartNumberingAfterBreak="0">
    <w:nsid w:val="32F9301A"/>
    <w:multiLevelType w:val="hybridMultilevel"/>
    <w:tmpl w:val="0FCC7D18"/>
    <w:lvl w:ilvl="0" w:tplc="E0EEB31C">
      <w:start w:val="1"/>
      <w:numFmt w:val="decimal"/>
      <w:lvlText w:val="%1."/>
      <w:lvlJc w:val="left"/>
      <w:pPr>
        <w:ind w:left="450" w:hanging="360"/>
      </w:pPr>
    </w:lvl>
    <w:lvl w:ilvl="1" w:tplc="CBF4DAE8" w:tentative="1">
      <w:start w:val="1"/>
      <w:numFmt w:val="lowerLetter"/>
      <w:lvlText w:val="%2."/>
      <w:lvlJc w:val="left"/>
      <w:pPr>
        <w:ind w:left="1170" w:hanging="360"/>
      </w:pPr>
    </w:lvl>
    <w:lvl w:ilvl="2" w:tplc="898E9488" w:tentative="1">
      <w:start w:val="1"/>
      <w:numFmt w:val="lowerRoman"/>
      <w:lvlText w:val="%3."/>
      <w:lvlJc w:val="right"/>
      <w:pPr>
        <w:ind w:left="1890" w:hanging="180"/>
      </w:pPr>
    </w:lvl>
    <w:lvl w:ilvl="3" w:tplc="BF604F8A" w:tentative="1">
      <w:start w:val="1"/>
      <w:numFmt w:val="decimal"/>
      <w:lvlText w:val="%4."/>
      <w:lvlJc w:val="left"/>
      <w:pPr>
        <w:ind w:left="2610" w:hanging="360"/>
      </w:pPr>
    </w:lvl>
    <w:lvl w:ilvl="4" w:tplc="F40C0896" w:tentative="1">
      <w:start w:val="1"/>
      <w:numFmt w:val="lowerLetter"/>
      <w:lvlText w:val="%5."/>
      <w:lvlJc w:val="left"/>
      <w:pPr>
        <w:ind w:left="3330" w:hanging="360"/>
      </w:pPr>
    </w:lvl>
    <w:lvl w:ilvl="5" w:tplc="A866FAB6" w:tentative="1">
      <w:start w:val="1"/>
      <w:numFmt w:val="lowerRoman"/>
      <w:lvlText w:val="%6."/>
      <w:lvlJc w:val="right"/>
      <w:pPr>
        <w:ind w:left="4050" w:hanging="180"/>
      </w:pPr>
    </w:lvl>
    <w:lvl w:ilvl="6" w:tplc="C706DFFC" w:tentative="1">
      <w:start w:val="1"/>
      <w:numFmt w:val="decimal"/>
      <w:lvlText w:val="%7."/>
      <w:lvlJc w:val="left"/>
      <w:pPr>
        <w:ind w:left="4770" w:hanging="360"/>
      </w:pPr>
    </w:lvl>
    <w:lvl w:ilvl="7" w:tplc="89342B82" w:tentative="1">
      <w:start w:val="1"/>
      <w:numFmt w:val="lowerLetter"/>
      <w:lvlText w:val="%8."/>
      <w:lvlJc w:val="left"/>
      <w:pPr>
        <w:ind w:left="5490" w:hanging="360"/>
      </w:pPr>
    </w:lvl>
    <w:lvl w:ilvl="8" w:tplc="A2A4FE0C" w:tentative="1">
      <w:start w:val="1"/>
      <w:numFmt w:val="lowerRoman"/>
      <w:lvlText w:val="%9."/>
      <w:lvlJc w:val="right"/>
      <w:pPr>
        <w:ind w:left="6210" w:hanging="180"/>
      </w:pPr>
    </w:lvl>
  </w:abstractNum>
  <w:abstractNum w:abstractNumId="51" w15:restartNumberingAfterBreak="0">
    <w:nsid w:val="336F589C"/>
    <w:multiLevelType w:val="hybridMultilevel"/>
    <w:tmpl w:val="20527416"/>
    <w:lvl w:ilvl="0" w:tplc="F9DE7FE6">
      <w:start w:val="1"/>
      <w:numFmt w:val="decimal"/>
      <w:lvlText w:val="%1."/>
      <w:lvlJc w:val="left"/>
      <w:pPr>
        <w:ind w:left="720" w:hanging="360"/>
      </w:pPr>
      <w:rPr>
        <w:rFonts w:hint="default"/>
      </w:rPr>
    </w:lvl>
    <w:lvl w:ilvl="1" w:tplc="3506AB32" w:tentative="1">
      <w:start w:val="1"/>
      <w:numFmt w:val="lowerLetter"/>
      <w:lvlText w:val="%2."/>
      <w:lvlJc w:val="left"/>
      <w:pPr>
        <w:ind w:left="1440" w:hanging="360"/>
      </w:pPr>
    </w:lvl>
    <w:lvl w:ilvl="2" w:tplc="4634AC6E" w:tentative="1">
      <w:start w:val="1"/>
      <w:numFmt w:val="lowerRoman"/>
      <w:lvlText w:val="%3."/>
      <w:lvlJc w:val="right"/>
      <w:pPr>
        <w:ind w:left="2160" w:hanging="180"/>
      </w:pPr>
    </w:lvl>
    <w:lvl w:ilvl="3" w:tplc="ABB02318" w:tentative="1">
      <w:start w:val="1"/>
      <w:numFmt w:val="decimal"/>
      <w:lvlText w:val="%4."/>
      <w:lvlJc w:val="left"/>
      <w:pPr>
        <w:ind w:left="2880" w:hanging="360"/>
      </w:pPr>
    </w:lvl>
    <w:lvl w:ilvl="4" w:tplc="DCB0DD26" w:tentative="1">
      <w:start w:val="1"/>
      <w:numFmt w:val="lowerLetter"/>
      <w:lvlText w:val="%5."/>
      <w:lvlJc w:val="left"/>
      <w:pPr>
        <w:ind w:left="3600" w:hanging="360"/>
      </w:pPr>
    </w:lvl>
    <w:lvl w:ilvl="5" w:tplc="7B6C4E30" w:tentative="1">
      <w:start w:val="1"/>
      <w:numFmt w:val="lowerRoman"/>
      <w:lvlText w:val="%6."/>
      <w:lvlJc w:val="right"/>
      <w:pPr>
        <w:ind w:left="4320" w:hanging="180"/>
      </w:pPr>
    </w:lvl>
    <w:lvl w:ilvl="6" w:tplc="1ED89B72" w:tentative="1">
      <w:start w:val="1"/>
      <w:numFmt w:val="decimal"/>
      <w:lvlText w:val="%7."/>
      <w:lvlJc w:val="left"/>
      <w:pPr>
        <w:ind w:left="5040" w:hanging="360"/>
      </w:pPr>
    </w:lvl>
    <w:lvl w:ilvl="7" w:tplc="F89C0F44" w:tentative="1">
      <w:start w:val="1"/>
      <w:numFmt w:val="lowerLetter"/>
      <w:lvlText w:val="%8."/>
      <w:lvlJc w:val="left"/>
      <w:pPr>
        <w:ind w:left="5760" w:hanging="360"/>
      </w:pPr>
    </w:lvl>
    <w:lvl w:ilvl="8" w:tplc="211EEAD2" w:tentative="1">
      <w:start w:val="1"/>
      <w:numFmt w:val="lowerRoman"/>
      <w:lvlText w:val="%9."/>
      <w:lvlJc w:val="right"/>
      <w:pPr>
        <w:ind w:left="6480" w:hanging="180"/>
      </w:pPr>
    </w:lvl>
  </w:abstractNum>
  <w:abstractNum w:abstractNumId="52" w15:restartNumberingAfterBreak="0">
    <w:nsid w:val="339225F7"/>
    <w:multiLevelType w:val="hybridMultilevel"/>
    <w:tmpl w:val="3C7A7C60"/>
    <w:lvl w:ilvl="0" w:tplc="A386FBD8">
      <w:start w:val="1"/>
      <w:numFmt w:val="decimal"/>
      <w:lvlText w:val="5.%1"/>
      <w:lvlJc w:val="left"/>
      <w:pPr>
        <w:ind w:left="360" w:hanging="360"/>
      </w:pPr>
      <w:rPr>
        <w:rFonts w:hint="default"/>
      </w:rPr>
    </w:lvl>
    <w:lvl w:ilvl="1" w:tplc="57FA9A46" w:tentative="1">
      <w:start w:val="1"/>
      <w:numFmt w:val="lowerLetter"/>
      <w:lvlText w:val="%2."/>
      <w:lvlJc w:val="left"/>
      <w:pPr>
        <w:ind w:left="1080" w:hanging="360"/>
      </w:pPr>
    </w:lvl>
    <w:lvl w:ilvl="2" w:tplc="FC14308C" w:tentative="1">
      <w:start w:val="1"/>
      <w:numFmt w:val="lowerRoman"/>
      <w:lvlText w:val="%3."/>
      <w:lvlJc w:val="right"/>
      <w:pPr>
        <w:ind w:left="1800" w:hanging="180"/>
      </w:pPr>
    </w:lvl>
    <w:lvl w:ilvl="3" w:tplc="D3A4C3D0" w:tentative="1">
      <w:start w:val="1"/>
      <w:numFmt w:val="decimal"/>
      <w:lvlText w:val="%4."/>
      <w:lvlJc w:val="left"/>
      <w:pPr>
        <w:ind w:left="2520" w:hanging="360"/>
      </w:pPr>
    </w:lvl>
    <w:lvl w:ilvl="4" w:tplc="8264BA26" w:tentative="1">
      <w:start w:val="1"/>
      <w:numFmt w:val="lowerLetter"/>
      <w:lvlText w:val="%5."/>
      <w:lvlJc w:val="left"/>
      <w:pPr>
        <w:ind w:left="3240" w:hanging="360"/>
      </w:pPr>
    </w:lvl>
    <w:lvl w:ilvl="5" w:tplc="D1DEDF3E" w:tentative="1">
      <w:start w:val="1"/>
      <w:numFmt w:val="lowerRoman"/>
      <w:lvlText w:val="%6."/>
      <w:lvlJc w:val="right"/>
      <w:pPr>
        <w:ind w:left="3960" w:hanging="180"/>
      </w:pPr>
    </w:lvl>
    <w:lvl w:ilvl="6" w:tplc="DF2E83D4" w:tentative="1">
      <w:start w:val="1"/>
      <w:numFmt w:val="decimal"/>
      <w:lvlText w:val="%7."/>
      <w:lvlJc w:val="left"/>
      <w:pPr>
        <w:ind w:left="4680" w:hanging="360"/>
      </w:pPr>
    </w:lvl>
    <w:lvl w:ilvl="7" w:tplc="FBE8AAC2" w:tentative="1">
      <w:start w:val="1"/>
      <w:numFmt w:val="lowerLetter"/>
      <w:lvlText w:val="%8."/>
      <w:lvlJc w:val="left"/>
      <w:pPr>
        <w:ind w:left="5400" w:hanging="360"/>
      </w:pPr>
    </w:lvl>
    <w:lvl w:ilvl="8" w:tplc="5748EA4E" w:tentative="1">
      <w:start w:val="1"/>
      <w:numFmt w:val="lowerRoman"/>
      <w:lvlText w:val="%9."/>
      <w:lvlJc w:val="right"/>
      <w:pPr>
        <w:ind w:left="6120" w:hanging="180"/>
      </w:pPr>
    </w:lvl>
  </w:abstractNum>
  <w:abstractNum w:abstractNumId="53" w15:restartNumberingAfterBreak="0">
    <w:nsid w:val="33980D45"/>
    <w:multiLevelType w:val="hybridMultilevel"/>
    <w:tmpl w:val="53728B9E"/>
    <w:lvl w:ilvl="0" w:tplc="0FDE1838">
      <w:start w:val="1"/>
      <w:numFmt w:val="decimal"/>
      <w:lvlText w:val="3.9.%1"/>
      <w:lvlJc w:val="left"/>
      <w:pPr>
        <w:ind w:left="502" w:hanging="360"/>
      </w:pPr>
      <w:rPr>
        <w:rFonts w:hint="default"/>
        <w:b/>
      </w:rPr>
    </w:lvl>
    <w:lvl w:ilvl="1" w:tplc="8B98CE26" w:tentative="1">
      <w:start w:val="1"/>
      <w:numFmt w:val="lowerLetter"/>
      <w:lvlText w:val="%2."/>
      <w:lvlJc w:val="left"/>
      <w:pPr>
        <w:ind w:left="1222" w:hanging="360"/>
      </w:pPr>
    </w:lvl>
    <w:lvl w:ilvl="2" w:tplc="09F44B32" w:tentative="1">
      <w:start w:val="1"/>
      <w:numFmt w:val="lowerRoman"/>
      <w:lvlText w:val="%3."/>
      <w:lvlJc w:val="right"/>
      <w:pPr>
        <w:ind w:left="1942" w:hanging="180"/>
      </w:pPr>
    </w:lvl>
    <w:lvl w:ilvl="3" w:tplc="3DD47C74" w:tentative="1">
      <w:start w:val="1"/>
      <w:numFmt w:val="decimal"/>
      <w:lvlText w:val="%4."/>
      <w:lvlJc w:val="left"/>
      <w:pPr>
        <w:ind w:left="2662" w:hanging="360"/>
      </w:pPr>
    </w:lvl>
    <w:lvl w:ilvl="4" w:tplc="F8BA97C8" w:tentative="1">
      <w:start w:val="1"/>
      <w:numFmt w:val="lowerLetter"/>
      <w:lvlText w:val="%5."/>
      <w:lvlJc w:val="left"/>
      <w:pPr>
        <w:ind w:left="3382" w:hanging="360"/>
      </w:pPr>
    </w:lvl>
    <w:lvl w:ilvl="5" w:tplc="78084722" w:tentative="1">
      <w:start w:val="1"/>
      <w:numFmt w:val="lowerRoman"/>
      <w:lvlText w:val="%6."/>
      <w:lvlJc w:val="right"/>
      <w:pPr>
        <w:ind w:left="4102" w:hanging="180"/>
      </w:pPr>
    </w:lvl>
    <w:lvl w:ilvl="6" w:tplc="352E9B7E" w:tentative="1">
      <w:start w:val="1"/>
      <w:numFmt w:val="decimal"/>
      <w:lvlText w:val="%7."/>
      <w:lvlJc w:val="left"/>
      <w:pPr>
        <w:ind w:left="4822" w:hanging="360"/>
      </w:pPr>
    </w:lvl>
    <w:lvl w:ilvl="7" w:tplc="BD04D58C" w:tentative="1">
      <w:start w:val="1"/>
      <w:numFmt w:val="lowerLetter"/>
      <w:lvlText w:val="%8."/>
      <w:lvlJc w:val="left"/>
      <w:pPr>
        <w:ind w:left="5542" w:hanging="360"/>
      </w:pPr>
    </w:lvl>
    <w:lvl w:ilvl="8" w:tplc="DA92AF56" w:tentative="1">
      <w:start w:val="1"/>
      <w:numFmt w:val="lowerRoman"/>
      <w:lvlText w:val="%9."/>
      <w:lvlJc w:val="right"/>
      <w:pPr>
        <w:ind w:left="6262" w:hanging="180"/>
      </w:pPr>
    </w:lvl>
  </w:abstractNum>
  <w:abstractNum w:abstractNumId="54" w15:restartNumberingAfterBreak="0">
    <w:nsid w:val="346F3448"/>
    <w:multiLevelType w:val="multilevel"/>
    <w:tmpl w:val="BAC245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4CA5ED6"/>
    <w:multiLevelType w:val="hybridMultilevel"/>
    <w:tmpl w:val="24D2F234"/>
    <w:lvl w:ilvl="0" w:tplc="08D2BF4C">
      <w:start w:val="1"/>
      <w:numFmt w:val="decimal"/>
      <w:lvlText w:val="%1."/>
      <w:lvlJc w:val="left"/>
      <w:pPr>
        <w:ind w:left="450" w:hanging="360"/>
      </w:pPr>
      <w:rPr>
        <w:rFonts w:hint="default"/>
      </w:rPr>
    </w:lvl>
    <w:lvl w:ilvl="1" w:tplc="63AC593C" w:tentative="1">
      <w:start w:val="1"/>
      <w:numFmt w:val="lowerLetter"/>
      <w:lvlText w:val="%2."/>
      <w:lvlJc w:val="left"/>
      <w:pPr>
        <w:ind w:left="990" w:hanging="360"/>
      </w:pPr>
    </w:lvl>
    <w:lvl w:ilvl="2" w:tplc="B4F6DCD8" w:tentative="1">
      <w:start w:val="1"/>
      <w:numFmt w:val="lowerRoman"/>
      <w:lvlText w:val="%3."/>
      <w:lvlJc w:val="right"/>
      <w:pPr>
        <w:ind w:left="1710" w:hanging="180"/>
      </w:pPr>
    </w:lvl>
    <w:lvl w:ilvl="3" w:tplc="F13C5594" w:tentative="1">
      <w:start w:val="1"/>
      <w:numFmt w:val="decimal"/>
      <w:lvlText w:val="%4."/>
      <w:lvlJc w:val="left"/>
      <w:pPr>
        <w:ind w:left="2430" w:hanging="360"/>
      </w:pPr>
    </w:lvl>
    <w:lvl w:ilvl="4" w:tplc="A028AC4A" w:tentative="1">
      <w:start w:val="1"/>
      <w:numFmt w:val="lowerLetter"/>
      <w:lvlText w:val="%5."/>
      <w:lvlJc w:val="left"/>
      <w:pPr>
        <w:ind w:left="3150" w:hanging="360"/>
      </w:pPr>
    </w:lvl>
    <w:lvl w:ilvl="5" w:tplc="0CEE6622" w:tentative="1">
      <w:start w:val="1"/>
      <w:numFmt w:val="lowerRoman"/>
      <w:lvlText w:val="%6."/>
      <w:lvlJc w:val="right"/>
      <w:pPr>
        <w:ind w:left="3870" w:hanging="180"/>
      </w:pPr>
    </w:lvl>
    <w:lvl w:ilvl="6" w:tplc="A50E8020" w:tentative="1">
      <w:start w:val="1"/>
      <w:numFmt w:val="decimal"/>
      <w:lvlText w:val="%7."/>
      <w:lvlJc w:val="left"/>
      <w:pPr>
        <w:ind w:left="4590" w:hanging="360"/>
      </w:pPr>
    </w:lvl>
    <w:lvl w:ilvl="7" w:tplc="F4CCC0DE" w:tentative="1">
      <w:start w:val="1"/>
      <w:numFmt w:val="lowerLetter"/>
      <w:lvlText w:val="%8."/>
      <w:lvlJc w:val="left"/>
      <w:pPr>
        <w:ind w:left="5310" w:hanging="360"/>
      </w:pPr>
    </w:lvl>
    <w:lvl w:ilvl="8" w:tplc="9C70F036" w:tentative="1">
      <w:start w:val="1"/>
      <w:numFmt w:val="lowerRoman"/>
      <w:lvlText w:val="%9."/>
      <w:lvlJc w:val="right"/>
      <w:pPr>
        <w:ind w:left="6030" w:hanging="180"/>
      </w:pPr>
    </w:lvl>
  </w:abstractNum>
  <w:abstractNum w:abstractNumId="56" w15:restartNumberingAfterBreak="0">
    <w:nsid w:val="34F43E7B"/>
    <w:multiLevelType w:val="hybridMultilevel"/>
    <w:tmpl w:val="8558EE9E"/>
    <w:lvl w:ilvl="0" w:tplc="4A228610">
      <w:start w:val="1"/>
      <w:numFmt w:val="decimal"/>
      <w:lvlText w:val="%1)"/>
      <w:lvlJc w:val="left"/>
      <w:pPr>
        <w:ind w:left="928" w:hanging="360"/>
      </w:pPr>
    </w:lvl>
    <w:lvl w:ilvl="1" w:tplc="904ADC1E" w:tentative="1">
      <w:start w:val="1"/>
      <w:numFmt w:val="lowerLetter"/>
      <w:lvlText w:val="%2."/>
      <w:lvlJc w:val="left"/>
      <w:pPr>
        <w:ind w:left="1648" w:hanging="360"/>
      </w:pPr>
    </w:lvl>
    <w:lvl w:ilvl="2" w:tplc="04DE1CA2" w:tentative="1">
      <w:start w:val="1"/>
      <w:numFmt w:val="lowerRoman"/>
      <w:lvlText w:val="%3."/>
      <w:lvlJc w:val="right"/>
      <w:pPr>
        <w:ind w:left="2368" w:hanging="180"/>
      </w:pPr>
    </w:lvl>
    <w:lvl w:ilvl="3" w:tplc="E6F250BA" w:tentative="1">
      <w:start w:val="1"/>
      <w:numFmt w:val="decimal"/>
      <w:lvlText w:val="%4."/>
      <w:lvlJc w:val="left"/>
      <w:pPr>
        <w:ind w:left="3088" w:hanging="360"/>
      </w:pPr>
    </w:lvl>
    <w:lvl w:ilvl="4" w:tplc="45D45328" w:tentative="1">
      <w:start w:val="1"/>
      <w:numFmt w:val="lowerLetter"/>
      <w:lvlText w:val="%5."/>
      <w:lvlJc w:val="left"/>
      <w:pPr>
        <w:ind w:left="3808" w:hanging="360"/>
      </w:pPr>
    </w:lvl>
    <w:lvl w:ilvl="5" w:tplc="9A623F54" w:tentative="1">
      <w:start w:val="1"/>
      <w:numFmt w:val="lowerRoman"/>
      <w:lvlText w:val="%6."/>
      <w:lvlJc w:val="right"/>
      <w:pPr>
        <w:ind w:left="4528" w:hanging="180"/>
      </w:pPr>
    </w:lvl>
    <w:lvl w:ilvl="6" w:tplc="EFDAFC7A" w:tentative="1">
      <w:start w:val="1"/>
      <w:numFmt w:val="decimal"/>
      <w:lvlText w:val="%7."/>
      <w:lvlJc w:val="left"/>
      <w:pPr>
        <w:ind w:left="5248" w:hanging="360"/>
      </w:pPr>
    </w:lvl>
    <w:lvl w:ilvl="7" w:tplc="726AC9D2" w:tentative="1">
      <w:start w:val="1"/>
      <w:numFmt w:val="lowerLetter"/>
      <w:lvlText w:val="%8."/>
      <w:lvlJc w:val="left"/>
      <w:pPr>
        <w:ind w:left="5968" w:hanging="360"/>
      </w:pPr>
    </w:lvl>
    <w:lvl w:ilvl="8" w:tplc="162AA162" w:tentative="1">
      <w:start w:val="1"/>
      <w:numFmt w:val="lowerRoman"/>
      <w:lvlText w:val="%9."/>
      <w:lvlJc w:val="right"/>
      <w:pPr>
        <w:ind w:left="6688" w:hanging="180"/>
      </w:pPr>
    </w:lvl>
  </w:abstractNum>
  <w:abstractNum w:abstractNumId="57" w15:restartNumberingAfterBreak="0">
    <w:nsid w:val="35F23989"/>
    <w:multiLevelType w:val="hybridMultilevel"/>
    <w:tmpl w:val="D9366DAA"/>
    <w:lvl w:ilvl="0" w:tplc="86DE60FA">
      <w:start w:val="1"/>
      <w:numFmt w:val="decimal"/>
      <w:lvlText w:val="%1."/>
      <w:lvlJc w:val="left"/>
      <w:pPr>
        <w:ind w:left="502" w:hanging="360"/>
      </w:pPr>
      <w:rPr>
        <w:b w:val="0"/>
        <w:bCs w:val="0"/>
      </w:rPr>
    </w:lvl>
    <w:lvl w:ilvl="1" w:tplc="C23AA82A" w:tentative="1">
      <w:start w:val="1"/>
      <w:numFmt w:val="lowerLetter"/>
      <w:lvlText w:val="%2."/>
      <w:lvlJc w:val="left"/>
      <w:pPr>
        <w:ind w:left="1222" w:hanging="360"/>
      </w:pPr>
    </w:lvl>
    <w:lvl w:ilvl="2" w:tplc="BD1ED722" w:tentative="1">
      <w:start w:val="1"/>
      <w:numFmt w:val="lowerRoman"/>
      <w:lvlText w:val="%3."/>
      <w:lvlJc w:val="right"/>
      <w:pPr>
        <w:ind w:left="1942" w:hanging="180"/>
      </w:pPr>
    </w:lvl>
    <w:lvl w:ilvl="3" w:tplc="B9882CB6" w:tentative="1">
      <w:start w:val="1"/>
      <w:numFmt w:val="decimal"/>
      <w:lvlText w:val="%4."/>
      <w:lvlJc w:val="left"/>
      <w:pPr>
        <w:ind w:left="2662" w:hanging="360"/>
      </w:pPr>
    </w:lvl>
    <w:lvl w:ilvl="4" w:tplc="A7F4C8A2" w:tentative="1">
      <w:start w:val="1"/>
      <w:numFmt w:val="lowerLetter"/>
      <w:lvlText w:val="%5."/>
      <w:lvlJc w:val="left"/>
      <w:pPr>
        <w:ind w:left="3382" w:hanging="360"/>
      </w:pPr>
    </w:lvl>
    <w:lvl w:ilvl="5" w:tplc="6DF82EEC" w:tentative="1">
      <w:start w:val="1"/>
      <w:numFmt w:val="lowerRoman"/>
      <w:lvlText w:val="%6."/>
      <w:lvlJc w:val="right"/>
      <w:pPr>
        <w:ind w:left="4102" w:hanging="180"/>
      </w:pPr>
    </w:lvl>
    <w:lvl w:ilvl="6" w:tplc="A04AB98E" w:tentative="1">
      <w:start w:val="1"/>
      <w:numFmt w:val="decimal"/>
      <w:lvlText w:val="%7."/>
      <w:lvlJc w:val="left"/>
      <w:pPr>
        <w:ind w:left="4822" w:hanging="360"/>
      </w:pPr>
    </w:lvl>
    <w:lvl w:ilvl="7" w:tplc="315ACF10" w:tentative="1">
      <w:start w:val="1"/>
      <w:numFmt w:val="lowerLetter"/>
      <w:lvlText w:val="%8."/>
      <w:lvlJc w:val="left"/>
      <w:pPr>
        <w:ind w:left="5542" w:hanging="360"/>
      </w:pPr>
    </w:lvl>
    <w:lvl w:ilvl="8" w:tplc="4CEE95D8" w:tentative="1">
      <w:start w:val="1"/>
      <w:numFmt w:val="lowerRoman"/>
      <w:lvlText w:val="%9."/>
      <w:lvlJc w:val="right"/>
      <w:pPr>
        <w:ind w:left="6262" w:hanging="180"/>
      </w:pPr>
    </w:lvl>
  </w:abstractNum>
  <w:abstractNum w:abstractNumId="58" w15:restartNumberingAfterBreak="0">
    <w:nsid w:val="362A25B7"/>
    <w:multiLevelType w:val="hybridMultilevel"/>
    <w:tmpl w:val="38C66CDE"/>
    <w:lvl w:ilvl="0" w:tplc="04A0F1B6">
      <w:start w:val="1"/>
      <w:numFmt w:val="bullet"/>
      <w:lvlText w:val=""/>
      <w:lvlJc w:val="left"/>
      <w:pPr>
        <w:ind w:left="720" w:hanging="360"/>
      </w:pPr>
      <w:rPr>
        <w:rFonts w:ascii="Wingdings" w:hAnsi="Wingdings" w:hint="default"/>
      </w:rPr>
    </w:lvl>
    <w:lvl w:ilvl="1" w:tplc="82B0365C" w:tentative="1">
      <w:start w:val="1"/>
      <w:numFmt w:val="bullet"/>
      <w:lvlText w:val="o"/>
      <w:lvlJc w:val="left"/>
      <w:pPr>
        <w:ind w:left="1440" w:hanging="360"/>
      </w:pPr>
      <w:rPr>
        <w:rFonts w:ascii="Courier New" w:hAnsi="Courier New" w:cs="Courier New" w:hint="default"/>
      </w:rPr>
    </w:lvl>
    <w:lvl w:ilvl="2" w:tplc="CD8630E6" w:tentative="1">
      <w:start w:val="1"/>
      <w:numFmt w:val="bullet"/>
      <w:lvlText w:val=""/>
      <w:lvlJc w:val="left"/>
      <w:pPr>
        <w:ind w:left="2160" w:hanging="360"/>
      </w:pPr>
      <w:rPr>
        <w:rFonts w:ascii="Wingdings" w:hAnsi="Wingdings" w:hint="default"/>
      </w:rPr>
    </w:lvl>
    <w:lvl w:ilvl="3" w:tplc="45647C62" w:tentative="1">
      <w:start w:val="1"/>
      <w:numFmt w:val="bullet"/>
      <w:lvlText w:val=""/>
      <w:lvlJc w:val="left"/>
      <w:pPr>
        <w:ind w:left="2880" w:hanging="360"/>
      </w:pPr>
      <w:rPr>
        <w:rFonts w:ascii="Symbol" w:hAnsi="Symbol" w:hint="default"/>
      </w:rPr>
    </w:lvl>
    <w:lvl w:ilvl="4" w:tplc="1B784712" w:tentative="1">
      <w:start w:val="1"/>
      <w:numFmt w:val="bullet"/>
      <w:lvlText w:val="o"/>
      <w:lvlJc w:val="left"/>
      <w:pPr>
        <w:ind w:left="3600" w:hanging="360"/>
      </w:pPr>
      <w:rPr>
        <w:rFonts w:ascii="Courier New" w:hAnsi="Courier New" w:cs="Courier New" w:hint="default"/>
      </w:rPr>
    </w:lvl>
    <w:lvl w:ilvl="5" w:tplc="124AE7B2" w:tentative="1">
      <w:start w:val="1"/>
      <w:numFmt w:val="bullet"/>
      <w:lvlText w:val=""/>
      <w:lvlJc w:val="left"/>
      <w:pPr>
        <w:ind w:left="4320" w:hanging="360"/>
      </w:pPr>
      <w:rPr>
        <w:rFonts w:ascii="Wingdings" w:hAnsi="Wingdings" w:hint="default"/>
      </w:rPr>
    </w:lvl>
    <w:lvl w:ilvl="6" w:tplc="15023F28" w:tentative="1">
      <w:start w:val="1"/>
      <w:numFmt w:val="bullet"/>
      <w:lvlText w:val=""/>
      <w:lvlJc w:val="left"/>
      <w:pPr>
        <w:ind w:left="5040" w:hanging="360"/>
      </w:pPr>
      <w:rPr>
        <w:rFonts w:ascii="Symbol" w:hAnsi="Symbol" w:hint="default"/>
      </w:rPr>
    </w:lvl>
    <w:lvl w:ilvl="7" w:tplc="3FA8A0B8" w:tentative="1">
      <w:start w:val="1"/>
      <w:numFmt w:val="bullet"/>
      <w:lvlText w:val="o"/>
      <w:lvlJc w:val="left"/>
      <w:pPr>
        <w:ind w:left="5760" w:hanging="360"/>
      </w:pPr>
      <w:rPr>
        <w:rFonts w:ascii="Courier New" w:hAnsi="Courier New" w:cs="Courier New" w:hint="default"/>
      </w:rPr>
    </w:lvl>
    <w:lvl w:ilvl="8" w:tplc="2FFC4DC8" w:tentative="1">
      <w:start w:val="1"/>
      <w:numFmt w:val="bullet"/>
      <w:lvlText w:val=""/>
      <w:lvlJc w:val="left"/>
      <w:pPr>
        <w:ind w:left="6480" w:hanging="360"/>
      </w:pPr>
      <w:rPr>
        <w:rFonts w:ascii="Wingdings" w:hAnsi="Wingdings" w:hint="default"/>
      </w:rPr>
    </w:lvl>
  </w:abstractNum>
  <w:abstractNum w:abstractNumId="59" w15:restartNumberingAfterBreak="0">
    <w:nsid w:val="37684236"/>
    <w:multiLevelType w:val="hybridMultilevel"/>
    <w:tmpl w:val="C3E228B0"/>
    <w:lvl w:ilvl="0" w:tplc="87AA0F6A">
      <w:start w:val="1"/>
      <w:numFmt w:val="decimal"/>
      <w:lvlText w:val="%1."/>
      <w:lvlJc w:val="left"/>
      <w:pPr>
        <w:ind w:left="360" w:hanging="360"/>
      </w:pPr>
    </w:lvl>
    <w:lvl w:ilvl="1" w:tplc="A5E6043C" w:tentative="1">
      <w:start w:val="1"/>
      <w:numFmt w:val="lowerLetter"/>
      <w:lvlText w:val="%2."/>
      <w:lvlJc w:val="left"/>
      <w:pPr>
        <w:ind w:left="1080" w:hanging="360"/>
      </w:pPr>
    </w:lvl>
    <w:lvl w:ilvl="2" w:tplc="DFC8A21C" w:tentative="1">
      <w:start w:val="1"/>
      <w:numFmt w:val="lowerRoman"/>
      <w:lvlText w:val="%3."/>
      <w:lvlJc w:val="right"/>
      <w:pPr>
        <w:ind w:left="1800" w:hanging="180"/>
      </w:pPr>
    </w:lvl>
    <w:lvl w:ilvl="3" w:tplc="9BB636C8" w:tentative="1">
      <w:start w:val="1"/>
      <w:numFmt w:val="decimal"/>
      <w:lvlText w:val="%4."/>
      <w:lvlJc w:val="left"/>
      <w:pPr>
        <w:ind w:left="2520" w:hanging="360"/>
      </w:pPr>
    </w:lvl>
    <w:lvl w:ilvl="4" w:tplc="F3047FEE" w:tentative="1">
      <w:start w:val="1"/>
      <w:numFmt w:val="lowerLetter"/>
      <w:lvlText w:val="%5."/>
      <w:lvlJc w:val="left"/>
      <w:pPr>
        <w:ind w:left="3240" w:hanging="360"/>
      </w:pPr>
    </w:lvl>
    <w:lvl w:ilvl="5" w:tplc="66C63F24" w:tentative="1">
      <w:start w:val="1"/>
      <w:numFmt w:val="lowerRoman"/>
      <w:lvlText w:val="%6."/>
      <w:lvlJc w:val="right"/>
      <w:pPr>
        <w:ind w:left="3960" w:hanging="180"/>
      </w:pPr>
    </w:lvl>
    <w:lvl w:ilvl="6" w:tplc="9E4C5314" w:tentative="1">
      <w:start w:val="1"/>
      <w:numFmt w:val="decimal"/>
      <w:lvlText w:val="%7."/>
      <w:lvlJc w:val="left"/>
      <w:pPr>
        <w:ind w:left="4680" w:hanging="360"/>
      </w:pPr>
    </w:lvl>
    <w:lvl w:ilvl="7" w:tplc="A2FE8456" w:tentative="1">
      <w:start w:val="1"/>
      <w:numFmt w:val="lowerLetter"/>
      <w:lvlText w:val="%8."/>
      <w:lvlJc w:val="left"/>
      <w:pPr>
        <w:ind w:left="5400" w:hanging="360"/>
      </w:pPr>
    </w:lvl>
    <w:lvl w:ilvl="8" w:tplc="4FD06B8A" w:tentative="1">
      <w:start w:val="1"/>
      <w:numFmt w:val="lowerRoman"/>
      <w:lvlText w:val="%9."/>
      <w:lvlJc w:val="right"/>
      <w:pPr>
        <w:ind w:left="6120" w:hanging="180"/>
      </w:pPr>
    </w:lvl>
  </w:abstractNum>
  <w:abstractNum w:abstractNumId="60" w15:restartNumberingAfterBreak="0">
    <w:nsid w:val="38195827"/>
    <w:multiLevelType w:val="hybridMultilevel"/>
    <w:tmpl w:val="28F46364"/>
    <w:lvl w:ilvl="0" w:tplc="B5564ECA">
      <w:start w:val="1"/>
      <w:numFmt w:val="decimal"/>
      <w:lvlText w:val="%1)"/>
      <w:lvlJc w:val="left"/>
      <w:pPr>
        <w:ind w:left="928" w:hanging="360"/>
      </w:pPr>
    </w:lvl>
    <w:lvl w:ilvl="1" w:tplc="2A5A3086" w:tentative="1">
      <w:start w:val="1"/>
      <w:numFmt w:val="lowerLetter"/>
      <w:lvlText w:val="%2."/>
      <w:lvlJc w:val="left"/>
      <w:pPr>
        <w:ind w:left="1648" w:hanging="360"/>
      </w:pPr>
    </w:lvl>
    <w:lvl w:ilvl="2" w:tplc="D3842742" w:tentative="1">
      <w:start w:val="1"/>
      <w:numFmt w:val="lowerRoman"/>
      <w:lvlText w:val="%3."/>
      <w:lvlJc w:val="right"/>
      <w:pPr>
        <w:ind w:left="2368" w:hanging="180"/>
      </w:pPr>
    </w:lvl>
    <w:lvl w:ilvl="3" w:tplc="53181AFE" w:tentative="1">
      <w:start w:val="1"/>
      <w:numFmt w:val="decimal"/>
      <w:lvlText w:val="%4."/>
      <w:lvlJc w:val="left"/>
      <w:pPr>
        <w:ind w:left="3088" w:hanging="360"/>
      </w:pPr>
    </w:lvl>
    <w:lvl w:ilvl="4" w:tplc="0C12837E" w:tentative="1">
      <w:start w:val="1"/>
      <w:numFmt w:val="lowerLetter"/>
      <w:lvlText w:val="%5."/>
      <w:lvlJc w:val="left"/>
      <w:pPr>
        <w:ind w:left="3808" w:hanging="360"/>
      </w:pPr>
    </w:lvl>
    <w:lvl w:ilvl="5" w:tplc="041E376A" w:tentative="1">
      <w:start w:val="1"/>
      <w:numFmt w:val="lowerRoman"/>
      <w:lvlText w:val="%6."/>
      <w:lvlJc w:val="right"/>
      <w:pPr>
        <w:ind w:left="4528" w:hanging="180"/>
      </w:pPr>
    </w:lvl>
    <w:lvl w:ilvl="6" w:tplc="6FF215D8" w:tentative="1">
      <w:start w:val="1"/>
      <w:numFmt w:val="decimal"/>
      <w:lvlText w:val="%7."/>
      <w:lvlJc w:val="left"/>
      <w:pPr>
        <w:ind w:left="5248" w:hanging="360"/>
      </w:pPr>
    </w:lvl>
    <w:lvl w:ilvl="7" w:tplc="5DE6D4CC" w:tentative="1">
      <w:start w:val="1"/>
      <w:numFmt w:val="lowerLetter"/>
      <w:lvlText w:val="%8."/>
      <w:lvlJc w:val="left"/>
      <w:pPr>
        <w:ind w:left="5968" w:hanging="360"/>
      </w:pPr>
    </w:lvl>
    <w:lvl w:ilvl="8" w:tplc="54EEC7CE" w:tentative="1">
      <w:start w:val="1"/>
      <w:numFmt w:val="lowerRoman"/>
      <w:lvlText w:val="%9."/>
      <w:lvlJc w:val="right"/>
      <w:pPr>
        <w:ind w:left="6688" w:hanging="180"/>
      </w:pPr>
    </w:lvl>
  </w:abstractNum>
  <w:abstractNum w:abstractNumId="61" w15:restartNumberingAfterBreak="0">
    <w:nsid w:val="3876542E"/>
    <w:multiLevelType w:val="multilevel"/>
    <w:tmpl w:val="E8B87D12"/>
    <w:lvl w:ilvl="0">
      <w:start w:val="1"/>
      <w:numFmt w:val="decimal"/>
      <w:pStyle w:val="TitulodeSeccion"/>
      <w:isLgl/>
      <w:suff w:val="space"/>
      <w:lvlText w:val="%1."/>
      <w:lvlJc w:val="left"/>
      <w:pPr>
        <w:ind w:left="0" w:firstLine="0"/>
      </w:pPr>
      <w:rPr>
        <w:rFonts w:hint="default"/>
      </w:rPr>
    </w:lvl>
    <w:lvl w:ilvl="1">
      <w:start w:val="1"/>
      <w:numFmt w:val="decimal"/>
      <w:pStyle w:val="Pregunta"/>
      <w:isLgl/>
      <w:suff w:val="space"/>
      <w:lvlText w:val="%1.%2"/>
      <w:lvlJc w:val="left"/>
      <w:pPr>
        <w:ind w:left="0" w:firstLine="0"/>
      </w:pPr>
      <w:rPr>
        <w:rFonts w:hint="default"/>
        <w:b/>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2" w15:restartNumberingAfterBreak="0">
    <w:nsid w:val="393C01BB"/>
    <w:multiLevelType w:val="hybridMultilevel"/>
    <w:tmpl w:val="0C603430"/>
    <w:lvl w:ilvl="0" w:tplc="FB40933E">
      <w:start w:val="1"/>
      <w:numFmt w:val="decimal"/>
      <w:lvlText w:val="%1)"/>
      <w:lvlJc w:val="left"/>
      <w:pPr>
        <w:ind w:left="786" w:hanging="360"/>
      </w:pPr>
    </w:lvl>
    <w:lvl w:ilvl="1" w:tplc="3904C0A6" w:tentative="1">
      <w:start w:val="1"/>
      <w:numFmt w:val="lowerLetter"/>
      <w:lvlText w:val="%2."/>
      <w:lvlJc w:val="left"/>
      <w:pPr>
        <w:ind w:left="1506" w:hanging="360"/>
      </w:pPr>
    </w:lvl>
    <w:lvl w:ilvl="2" w:tplc="16FC1892" w:tentative="1">
      <w:start w:val="1"/>
      <w:numFmt w:val="lowerRoman"/>
      <w:lvlText w:val="%3."/>
      <w:lvlJc w:val="right"/>
      <w:pPr>
        <w:ind w:left="2226" w:hanging="180"/>
      </w:pPr>
    </w:lvl>
    <w:lvl w:ilvl="3" w:tplc="F8F0C7F4" w:tentative="1">
      <w:start w:val="1"/>
      <w:numFmt w:val="decimal"/>
      <w:lvlText w:val="%4."/>
      <w:lvlJc w:val="left"/>
      <w:pPr>
        <w:ind w:left="2946" w:hanging="360"/>
      </w:pPr>
    </w:lvl>
    <w:lvl w:ilvl="4" w:tplc="6604095C" w:tentative="1">
      <w:start w:val="1"/>
      <w:numFmt w:val="lowerLetter"/>
      <w:lvlText w:val="%5."/>
      <w:lvlJc w:val="left"/>
      <w:pPr>
        <w:ind w:left="3666" w:hanging="360"/>
      </w:pPr>
    </w:lvl>
    <w:lvl w:ilvl="5" w:tplc="5CC20420" w:tentative="1">
      <w:start w:val="1"/>
      <w:numFmt w:val="lowerRoman"/>
      <w:lvlText w:val="%6."/>
      <w:lvlJc w:val="right"/>
      <w:pPr>
        <w:ind w:left="4386" w:hanging="180"/>
      </w:pPr>
    </w:lvl>
    <w:lvl w:ilvl="6" w:tplc="9ED6F8EC" w:tentative="1">
      <w:start w:val="1"/>
      <w:numFmt w:val="decimal"/>
      <w:lvlText w:val="%7."/>
      <w:lvlJc w:val="left"/>
      <w:pPr>
        <w:ind w:left="5106" w:hanging="360"/>
      </w:pPr>
    </w:lvl>
    <w:lvl w:ilvl="7" w:tplc="0AB2C82E" w:tentative="1">
      <w:start w:val="1"/>
      <w:numFmt w:val="lowerLetter"/>
      <w:lvlText w:val="%8."/>
      <w:lvlJc w:val="left"/>
      <w:pPr>
        <w:ind w:left="5826" w:hanging="360"/>
      </w:pPr>
    </w:lvl>
    <w:lvl w:ilvl="8" w:tplc="0AA23C62" w:tentative="1">
      <w:start w:val="1"/>
      <w:numFmt w:val="lowerRoman"/>
      <w:lvlText w:val="%9."/>
      <w:lvlJc w:val="right"/>
      <w:pPr>
        <w:ind w:left="6546" w:hanging="180"/>
      </w:pPr>
    </w:lvl>
  </w:abstractNum>
  <w:abstractNum w:abstractNumId="63" w15:restartNumberingAfterBreak="0">
    <w:nsid w:val="3AA04AD6"/>
    <w:multiLevelType w:val="hybridMultilevel"/>
    <w:tmpl w:val="534AB07C"/>
    <w:lvl w:ilvl="0" w:tplc="6908E9C8">
      <w:start w:val="1"/>
      <w:numFmt w:val="lowerLetter"/>
      <w:lvlText w:val="%1."/>
      <w:lvlJc w:val="left"/>
      <w:pPr>
        <w:ind w:left="720" w:hanging="360"/>
      </w:pPr>
      <w:rPr>
        <w:rFonts w:hint="default"/>
      </w:rPr>
    </w:lvl>
    <w:lvl w:ilvl="1" w:tplc="41FA9F90" w:tentative="1">
      <w:start w:val="1"/>
      <w:numFmt w:val="lowerLetter"/>
      <w:lvlText w:val="%2."/>
      <w:lvlJc w:val="left"/>
      <w:pPr>
        <w:ind w:left="1440" w:hanging="360"/>
      </w:pPr>
    </w:lvl>
    <w:lvl w:ilvl="2" w:tplc="EAF420CE" w:tentative="1">
      <w:start w:val="1"/>
      <w:numFmt w:val="lowerRoman"/>
      <w:lvlText w:val="%3."/>
      <w:lvlJc w:val="right"/>
      <w:pPr>
        <w:ind w:left="2160" w:hanging="180"/>
      </w:pPr>
    </w:lvl>
    <w:lvl w:ilvl="3" w:tplc="FB1E4CBA" w:tentative="1">
      <w:start w:val="1"/>
      <w:numFmt w:val="decimal"/>
      <w:lvlText w:val="%4."/>
      <w:lvlJc w:val="left"/>
      <w:pPr>
        <w:ind w:left="2880" w:hanging="360"/>
      </w:pPr>
    </w:lvl>
    <w:lvl w:ilvl="4" w:tplc="F606C5B0" w:tentative="1">
      <w:start w:val="1"/>
      <w:numFmt w:val="lowerLetter"/>
      <w:lvlText w:val="%5."/>
      <w:lvlJc w:val="left"/>
      <w:pPr>
        <w:ind w:left="3600" w:hanging="360"/>
      </w:pPr>
    </w:lvl>
    <w:lvl w:ilvl="5" w:tplc="81D41C56" w:tentative="1">
      <w:start w:val="1"/>
      <w:numFmt w:val="lowerRoman"/>
      <w:lvlText w:val="%6."/>
      <w:lvlJc w:val="right"/>
      <w:pPr>
        <w:ind w:left="4320" w:hanging="180"/>
      </w:pPr>
    </w:lvl>
    <w:lvl w:ilvl="6" w:tplc="81B0BEEC" w:tentative="1">
      <w:start w:val="1"/>
      <w:numFmt w:val="decimal"/>
      <w:lvlText w:val="%7."/>
      <w:lvlJc w:val="left"/>
      <w:pPr>
        <w:ind w:left="5040" w:hanging="360"/>
      </w:pPr>
    </w:lvl>
    <w:lvl w:ilvl="7" w:tplc="12209A40" w:tentative="1">
      <w:start w:val="1"/>
      <w:numFmt w:val="lowerLetter"/>
      <w:lvlText w:val="%8."/>
      <w:lvlJc w:val="left"/>
      <w:pPr>
        <w:ind w:left="5760" w:hanging="360"/>
      </w:pPr>
    </w:lvl>
    <w:lvl w:ilvl="8" w:tplc="16842E0E" w:tentative="1">
      <w:start w:val="1"/>
      <w:numFmt w:val="lowerRoman"/>
      <w:lvlText w:val="%9."/>
      <w:lvlJc w:val="right"/>
      <w:pPr>
        <w:ind w:left="6480" w:hanging="180"/>
      </w:pPr>
    </w:lvl>
  </w:abstractNum>
  <w:abstractNum w:abstractNumId="64" w15:restartNumberingAfterBreak="0">
    <w:nsid w:val="3AAE622F"/>
    <w:multiLevelType w:val="hybridMultilevel"/>
    <w:tmpl w:val="C130098A"/>
    <w:lvl w:ilvl="0" w:tplc="1EE8EDA4">
      <w:start w:val="1"/>
      <w:numFmt w:val="decimal"/>
      <w:lvlText w:val="4.2.%1"/>
      <w:lvlJc w:val="left"/>
      <w:pPr>
        <w:ind w:left="502" w:hanging="360"/>
      </w:pPr>
      <w:rPr>
        <w:rFonts w:cs="Times New Roman" w:hint="default"/>
        <w:b/>
      </w:rPr>
    </w:lvl>
    <w:lvl w:ilvl="1" w:tplc="608062C8" w:tentative="1">
      <w:start w:val="1"/>
      <w:numFmt w:val="lowerLetter"/>
      <w:lvlText w:val="%2."/>
      <w:lvlJc w:val="left"/>
      <w:pPr>
        <w:ind w:left="1222" w:hanging="360"/>
      </w:pPr>
    </w:lvl>
    <w:lvl w:ilvl="2" w:tplc="F162E052" w:tentative="1">
      <w:start w:val="1"/>
      <w:numFmt w:val="lowerRoman"/>
      <w:lvlText w:val="%3."/>
      <w:lvlJc w:val="right"/>
      <w:pPr>
        <w:ind w:left="1942" w:hanging="180"/>
      </w:pPr>
    </w:lvl>
    <w:lvl w:ilvl="3" w:tplc="6D862F7A" w:tentative="1">
      <w:start w:val="1"/>
      <w:numFmt w:val="decimal"/>
      <w:lvlText w:val="%4."/>
      <w:lvlJc w:val="left"/>
      <w:pPr>
        <w:ind w:left="2662" w:hanging="360"/>
      </w:pPr>
    </w:lvl>
    <w:lvl w:ilvl="4" w:tplc="D1F4FFE0" w:tentative="1">
      <w:start w:val="1"/>
      <w:numFmt w:val="lowerLetter"/>
      <w:lvlText w:val="%5."/>
      <w:lvlJc w:val="left"/>
      <w:pPr>
        <w:ind w:left="3382" w:hanging="360"/>
      </w:pPr>
    </w:lvl>
    <w:lvl w:ilvl="5" w:tplc="F4DAF2A8" w:tentative="1">
      <w:start w:val="1"/>
      <w:numFmt w:val="lowerRoman"/>
      <w:lvlText w:val="%6."/>
      <w:lvlJc w:val="right"/>
      <w:pPr>
        <w:ind w:left="4102" w:hanging="180"/>
      </w:pPr>
    </w:lvl>
    <w:lvl w:ilvl="6" w:tplc="CF70B428" w:tentative="1">
      <w:start w:val="1"/>
      <w:numFmt w:val="decimal"/>
      <w:lvlText w:val="%7."/>
      <w:lvlJc w:val="left"/>
      <w:pPr>
        <w:ind w:left="4822" w:hanging="360"/>
      </w:pPr>
    </w:lvl>
    <w:lvl w:ilvl="7" w:tplc="D65AC09E" w:tentative="1">
      <w:start w:val="1"/>
      <w:numFmt w:val="lowerLetter"/>
      <w:lvlText w:val="%8."/>
      <w:lvlJc w:val="left"/>
      <w:pPr>
        <w:ind w:left="5542" w:hanging="360"/>
      </w:pPr>
    </w:lvl>
    <w:lvl w:ilvl="8" w:tplc="1CA673C8" w:tentative="1">
      <w:start w:val="1"/>
      <w:numFmt w:val="lowerRoman"/>
      <w:lvlText w:val="%9."/>
      <w:lvlJc w:val="right"/>
      <w:pPr>
        <w:ind w:left="6262" w:hanging="180"/>
      </w:pPr>
    </w:lvl>
  </w:abstractNum>
  <w:abstractNum w:abstractNumId="65" w15:restartNumberingAfterBreak="0">
    <w:nsid w:val="3C512448"/>
    <w:multiLevelType w:val="hybridMultilevel"/>
    <w:tmpl w:val="1548C034"/>
    <w:lvl w:ilvl="0" w:tplc="D00CE822">
      <w:start w:val="1"/>
      <w:numFmt w:val="decimal"/>
      <w:lvlText w:val="%1."/>
      <w:lvlJc w:val="left"/>
      <w:pPr>
        <w:ind w:left="720" w:hanging="360"/>
      </w:pPr>
    </w:lvl>
    <w:lvl w:ilvl="1" w:tplc="E85A47F6" w:tentative="1">
      <w:start w:val="1"/>
      <w:numFmt w:val="lowerLetter"/>
      <w:lvlText w:val="%2."/>
      <w:lvlJc w:val="left"/>
      <w:pPr>
        <w:ind w:left="1440" w:hanging="360"/>
      </w:pPr>
    </w:lvl>
    <w:lvl w:ilvl="2" w:tplc="FCAA9DE8" w:tentative="1">
      <w:start w:val="1"/>
      <w:numFmt w:val="lowerRoman"/>
      <w:lvlText w:val="%3."/>
      <w:lvlJc w:val="right"/>
      <w:pPr>
        <w:ind w:left="2160" w:hanging="180"/>
      </w:pPr>
    </w:lvl>
    <w:lvl w:ilvl="3" w:tplc="4B22D132" w:tentative="1">
      <w:start w:val="1"/>
      <w:numFmt w:val="decimal"/>
      <w:lvlText w:val="%4."/>
      <w:lvlJc w:val="left"/>
      <w:pPr>
        <w:ind w:left="2880" w:hanging="360"/>
      </w:pPr>
    </w:lvl>
    <w:lvl w:ilvl="4" w:tplc="1804AAEC" w:tentative="1">
      <w:start w:val="1"/>
      <w:numFmt w:val="lowerLetter"/>
      <w:lvlText w:val="%5."/>
      <w:lvlJc w:val="left"/>
      <w:pPr>
        <w:ind w:left="3600" w:hanging="360"/>
      </w:pPr>
    </w:lvl>
    <w:lvl w:ilvl="5" w:tplc="C42E95C0" w:tentative="1">
      <w:start w:val="1"/>
      <w:numFmt w:val="lowerRoman"/>
      <w:lvlText w:val="%6."/>
      <w:lvlJc w:val="right"/>
      <w:pPr>
        <w:ind w:left="4320" w:hanging="180"/>
      </w:pPr>
    </w:lvl>
    <w:lvl w:ilvl="6" w:tplc="9476F66C" w:tentative="1">
      <w:start w:val="1"/>
      <w:numFmt w:val="decimal"/>
      <w:lvlText w:val="%7."/>
      <w:lvlJc w:val="left"/>
      <w:pPr>
        <w:ind w:left="5040" w:hanging="360"/>
      </w:pPr>
    </w:lvl>
    <w:lvl w:ilvl="7" w:tplc="1A302784" w:tentative="1">
      <w:start w:val="1"/>
      <w:numFmt w:val="lowerLetter"/>
      <w:lvlText w:val="%8."/>
      <w:lvlJc w:val="left"/>
      <w:pPr>
        <w:ind w:left="5760" w:hanging="360"/>
      </w:pPr>
    </w:lvl>
    <w:lvl w:ilvl="8" w:tplc="73645BBA" w:tentative="1">
      <w:start w:val="1"/>
      <w:numFmt w:val="lowerRoman"/>
      <w:lvlText w:val="%9."/>
      <w:lvlJc w:val="right"/>
      <w:pPr>
        <w:ind w:left="6480" w:hanging="180"/>
      </w:pPr>
    </w:lvl>
  </w:abstractNum>
  <w:abstractNum w:abstractNumId="66" w15:restartNumberingAfterBreak="0">
    <w:nsid w:val="3C6C3235"/>
    <w:multiLevelType w:val="hybridMultilevel"/>
    <w:tmpl w:val="97D69410"/>
    <w:lvl w:ilvl="0" w:tplc="4ECA29EC">
      <w:start w:val="1"/>
      <w:numFmt w:val="decimal"/>
      <w:lvlText w:val="4. %1."/>
      <w:lvlJc w:val="left"/>
      <w:pPr>
        <w:ind w:left="828" w:hanging="360"/>
      </w:pPr>
      <w:rPr>
        <w:rFonts w:hint="default"/>
      </w:rPr>
    </w:lvl>
    <w:lvl w:ilvl="1" w:tplc="99BEA286" w:tentative="1">
      <w:start w:val="1"/>
      <w:numFmt w:val="lowerLetter"/>
      <w:lvlText w:val="%2."/>
      <w:lvlJc w:val="left"/>
      <w:pPr>
        <w:ind w:left="1440" w:hanging="360"/>
      </w:pPr>
    </w:lvl>
    <w:lvl w:ilvl="2" w:tplc="8C1CB46C" w:tentative="1">
      <w:start w:val="1"/>
      <w:numFmt w:val="lowerRoman"/>
      <w:lvlText w:val="%3."/>
      <w:lvlJc w:val="right"/>
      <w:pPr>
        <w:ind w:left="2160" w:hanging="180"/>
      </w:pPr>
    </w:lvl>
    <w:lvl w:ilvl="3" w:tplc="423C492A" w:tentative="1">
      <w:start w:val="1"/>
      <w:numFmt w:val="decimal"/>
      <w:lvlText w:val="%4."/>
      <w:lvlJc w:val="left"/>
      <w:pPr>
        <w:ind w:left="2880" w:hanging="360"/>
      </w:pPr>
    </w:lvl>
    <w:lvl w:ilvl="4" w:tplc="2A905546" w:tentative="1">
      <w:start w:val="1"/>
      <w:numFmt w:val="lowerLetter"/>
      <w:lvlText w:val="%5."/>
      <w:lvlJc w:val="left"/>
      <w:pPr>
        <w:ind w:left="3600" w:hanging="360"/>
      </w:pPr>
    </w:lvl>
    <w:lvl w:ilvl="5" w:tplc="CB1C90F6" w:tentative="1">
      <w:start w:val="1"/>
      <w:numFmt w:val="lowerRoman"/>
      <w:lvlText w:val="%6."/>
      <w:lvlJc w:val="right"/>
      <w:pPr>
        <w:ind w:left="4320" w:hanging="180"/>
      </w:pPr>
    </w:lvl>
    <w:lvl w:ilvl="6" w:tplc="BE242254" w:tentative="1">
      <w:start w:val="1"/>
      <w:numFmt w:val="decimal"/>
      <w:lvlText w:val="%7."/>
      <w:lvlJc w:val="left"/>
      <w:pPr>
        <w:ind w:left="5040" w:hanging="360"/>
      </w:pPr>
    </w:lvl>
    <w:lvl w:ilvl="7" w:tplc="3E164408" w:tentative="1">
      <w:start w:val="1"/>
      <w:numFmt w:val="lowerLetter"/>
      <w:lvlText w:val="%8."/>
      <w:lvlJc w:val="left"/>
      <w:pPr>
        <w:ind w:left="5760" w:hanging="360"/>
      </w:pPr>
    </w:lvl>
    <w:lvl w:ilvl="8" w:tplc="4CEC5BDC" w:tentative="1">
      <w:start w:val="1"/>
      <w:numFmt w:val="lowerRoman"/>
      <w:lvlText w:val="%9."/>
      <w:lvlJc w:val="right"/>
      <w:pPr>
        <w:ind w:left="6480" w:hanging="180"/>
      </w:pPr>
    </w:lvl>
  </w:abstractNum>
  <w:abstractNum w:abstractNumId="67" w15:restartNumberingAfterBreak="0">
    <w:nsid w:val="40857673"/>
    <w:multiLevelType w:val="hybridMultilevel"/>
    <w:tmpl w:val="B664C0B0"/>
    <w:lvl w:ilvl="0" w:tplc="ECDAED5E">
      <w:start w:val="1"/>
      <w:numFmt w:val="decimal"/>
      <w:lvlText w:val="%1."/>
      <w:lvlJc w:val="left"/>
      <w:pPr>
        <w:ind w:left="502" w:hanging="360"/>
      </w:pPr>
      <w:rPr>
        <w:b w:val="0"/>
      </w:rPr>
    </w:lvl>
    <w:lvl w:ilvl="1" w:tplc="EE608FA2">
      <w:start w:val="1"/>
      <w:numFmt w:val="lowerLetter"/>
      <w:lvlText w:val="%2."/>
      <w:lvlJc w:val="left"/>
      <w:pPr>
        <w:ind w:left="1222" w:hanging="360"/>
      </w:pPr>
    </w:lvl>
    <w:lvl w:ilvl="2" w:tplc="C06EEDB6">
      <w:start w:val="1"/>
      <w:numFmt w:val="lowerRoman"/>
      <w:lvlText w:val="%3."/>
      <w:lvlJc w:val="right"/>
      <w:pPr>
        <w:ind w:left="1942" w:hanging="180"/>
      </w:pPr>
    </w:lvl>
    <w:lvl w:ilvl="3" w:tplc="FD0C643A">
      <w:start w:val="1"/>
      <w:numFmt w:val="decimal"/>
      <w:lvlText w:val="%4."/>
      <w:lvlJc w:val="left"/>
      <w:pPr>
        <w:ind w:left="2662" w:hanging="360"/>
      </w:pPr>
    </w:lvl>
    <w:lvl w:ilvl="4" w:tplc="94D2DE9E">
      <w:start w:val="1"/>
      <w:numFmt w:val="lowerLetter"/>
      <w:lvlText w:val="%5."/>
      <w:lvlJc w:val="left"/>
      <w:pPr>
        <w:ind w:left="3382" w:hanging="360"/>
      </w:pPr>
    </w:lvl>
    <w:lvl w:ilvl="5" w:tplc="E054B858">
      <w:start w:val="1"/>
      <w:numFmt w:val="lowerRoman"/>
      <w:lvlText w:val="%6."/>
      <w:lvlJc w:val="right"/>
      <w:pPr>
        <w:ind w:left="4102" w:hanging="180"/>
      </w:pPr>
    </w:lvl>
    <w:lvl w:ilvl="6" w:tplc="9E92CB16">
      <w:start w:val="1"/>
      <w:numFmt w:val="decimal"/>
      <w:lvlText w:val="%7."/>
      <w:lvlJc w:val="left"/>
      <w:pPr>
        <w:ind w:left="4822" w:hanging="360"/>
      </w:pPr>
    </w:lvl>
    <w:lvl w:ilvl="7" w:tplc="8378149A">
      <w:start w:val="1"/>
      <w:numFmt w:val="lowerLetter"/>
      <w:lvlText w:val="%8."/>
      <w:lvlJc w:val="left"/>
      <w:pPr>
        <w:ind w:left="5542" w:hanging="360"/>
      </w:pPr>
    </w:lvl>
    <w:lvl w:ilvl="8" w:tplc="95A46150">
      <w:start w:val="1"/>
      <w:numFmt w:val="lowerRoman"/>
      <w:lvlText w:val="%9."/>
      <w:lvlJc w:val="right"/>
      <w:pPr>
        <w:ind w:left="6262" w:hanging="180"/>
      </w:pPr>
    </w:lvl>
  </w:abstractNum>
  <w:abstractNum w:abstractNumId="68" w15:restartNumberingAfterBreak="0">
    <w:nsid w:val="41842B67"/>
    <w:multiLevelType w:val="hybridMultilevel"/>
    <w:tmpl w:val="E1F06422"/>
    <w:lvl w:ilvl="0" w:tplc="17A8CB00">
      <w:start w:val="1"/>
      <w:numFmt w:val="decimal"/>
      <w:lvlText w:val="%1."/>
      <w:lvlJc w:val="left"/>
      <w:pPr>
        <w:ind w:left="2629" w:hanging="360"/>
      </w:pPr>
    </w:lvl>
    <w:lvl w:ilvl="1" w:tplc="6A34DA62" w:tentative="1">
      <w:start w:val="1"/>
      <w:numFmt w:val="lowerLetter"/>
      <w:lvlText w:val="%2."/>
      <w:lvlJc w:val="left"/>
      <w:pPr>
        <w:ind w:left="3349" w:hanging="360"/>
      </w:pPr>
    </w:lvl>
    <w:lvl w:ilvl="2" w:tplc="9A5A09B2" w:tentative="1">
      <w:start w:val="1"/>
      <w:numFmt w:val="lowerRoman"/>
      <w:lvlText w:val="%3."/>
      <w:lvlJc w:val="right"/>
      <w:pPr>
        <w:ind w:left="4069" w:hanging="180"/>
      </w:pPr>
    </w:lvl>
    <w:lvl w:ilvl="3" w:tplc="3CC26DA6" w:tentative="1">
      <w:start w:val="1"/>
      <w:numFmt w:val="decimal"/>
      <w:lvlText w:val="%4."/>
      <w:lvlJc w:val="left"/>
      <w:pPr>
        <w:ind w:left="4789" w:hanging="360"/>
      </w:pPr>
    </w:lvl>
    <w:lvl w:ilvl="4" w:tplc="E7C4E1E8" w:tentative="1">
      <w:start w:val="1"/>
      <w:numFmt w:val="lowerLetter"/>
      <w:lvlText w:val="%5."/>
      <w:lvlJc w:val="left"/>
      <w:pPr>
        <w:ind w:left="5509" w:hanging="360"/>
      </w:pPr>
    </w:lvl>
    <w:lvl w:ilvl="5" w:tplc="3AB80514" w:tentative="1">
      <w:start w:val="1"/>
      <w:numFmt w:val="lowerRoman"/>
      <w:lvlText w:val="%6."/>
      <w:lvlJc w:val="right"/>
      <w:pPr>
        <w:ind w:left="6229" w:hanging="180"/>
      </w:pPr>
    </w:lvl>
    <w:lvl w:ilvl="6" w:tplc="1654012A" w:tentative="1">
      <w:start w:val="1"/>
      <w:numFmt w:val="decimal"/>
      <w:lvlText w:val="%7."/>
      <w:lvlJc w:val="left"/>
      <w:pPr>
        <w:ind w:left="6949" w:hanging="360"/>
      </w:pPr>
    </w:lvl>
    <w:lvl w:ilvl="7" w:tplc="08BC6542" w:tentative="1">
      <w:start w:val="1"/>
      <w:numFmt w:val="lowerLetter"/>
      <w:lvlText w:val="%8."/>
      <w:lvlJc w:val="left"/>
      <w:pPr>
        <w:ind w:left="7669" w:hanging="360"/>
      </w:pPr>
    </w:lvl>
    <w:lvl w:ilvl="8" w:tplc="F926D7D8" w:tentative="1">
      <w:start w:val="1"/>
      <w:numFmt w:val="lowerRoman"/>
      <w:lvlText w:val="%9."/>
      <w:lvlJc w:val="right"/>
      <w:pPr>
        <w:ind w:left="8389" w:hanging="180"/>
      </w:pPr>
    </w:lvl>
  </w:abstractNum>
  <w:abstractNum w:abstractNumId="69" w15:restartNumberingAfterBreak="0">
    <w:nsid w:val="41A63110"/>
    <w:multiLevelType w:val="hybridMultilevel"/>
    <w:tmpl w:val="E312D96C"/>
    <w:lvl w:ilvl="0" w:tplc="AED0D6E8">
      <w:start w:val="1"/>
      <w:numFmt w:val="decimal"/>
      <w:lvlText w:val="%1)"/>
      <w:lvlJc w:val="left"/>
      <w:pPr>
        <w:ind w:left="1004" w:hanging="360"/>
      </w:pPr>
    </w:lvl>
    <w:lvl w:ilvl="1" w:tplc="11A42A4C" w:tentative="1">
      <w:start w:val="1"/>
      <w:numFmt w:val="lowerLetter"/>
      <w:lvlText w:val="%2."/>
      <w:lvlJc w:val="left"/>
      <w:pPr>
        <w:ind w:left="1724" w:hanging="360"/>
      </w:pPr>
    </w:lvl>
    <w:lvl w:ilvl="2" w:tplc="0844720E" w:tentative="1">
      <w:start w:val="1"/>
      <w:numFmt w:val="lowerRoman"/>
      <w:lvlText w:val="%3."/>
      <w:lvlJc w:val="right"/>
      <w:pPr>
        <w:ind w:left="2444" w:hanging="180"/>
      </w:pPr>
    </w:lvl>
    <w:lvl w:ilvl="3" w:tplc="E6B8AEFC" w:tentative="1">
      <w:start w:val="1"/>
      <w:numFmt w:val="decimal"/>
      <w:lvlText w:val="%4."/>
      <w:lvlJc w:val="left"/>
      <w:pPr>
        <w:ind w:left="3164" w:hanging="360"/>
      </w:pPr>
    </w:lvl>
    <w:lvl w:ilvl="4" w:tplc="9B8E1524" w:tentative="1">
      <w:start w:val="1"/>
      <w:numFmt w:val="lowerLetter"/>
      <w:lvlText w:val="%5."/>
      <w:lvlJc w:val="left"/>
      <w:pPr>
        <w:ind w:left="3884" w:hanging="360"/>
      </w:pPr>
    </w:lvl>
    <w:lvl w:ilvl="5" w:tplc="8BA00152" w:tentative="1">
      <w:start w:val="1"/>
      <w:numFmt w:val="lowerRoman"/>
      <w:lvlText w:val="%6."/>
      <w:lvlJc w:val="right"/>
      <w:pPr>
        <w:ind w:left="4604" w:hanging="180"/>
      </w:pPr>
    </w:lvl>
    <w:lvl w:ilvl="6" w:tplc="F940960C" w:tentative="1">
      <w:start w:val="1"/>
      <w:numFmt w:val="decimal"/>
      <w:lvlText w:val="%7."/>
      <w:lvlJc w:val="left"/>
      <w:pPr>
        <w:ind w:left="5324" w:hanging="360"/>
      </w:pPr>
    </w:lvl>
    <w:lvl w:ilvl="7" w:tplc="E954D81A" w:tentative="1">
      <w:start w:val="1"/>
      <w:numFmt w:val="lowerLetter"/>
      <w:lvlText w:val="%8."/>
      <w:lvlJc w:val="left"/>
      <w:pPr>
        <w:ind w:left="6044" w:hanging="360"/>
      </w:pPr>
    </w:lvl>
    <w:lvl w:ilvl="8" w:tplc="1B8085F4" w:tentative="1">
      <w:start w:val="1"/>
      <w:numFmt w:val="lowerRoman"/>
      <w:lvlText w:val="%9."/>
      <w:lvlJc w:val="right"/>
      <w:pPr>
        <w:ind w:left="6764" w:hanging="180"/>
      </w:pPr>
    </w:lvl>
  </w:abstractNum>
  <w:abstractNum w:abstractNumId="70" w15:restartNumberingAfterBreak="0">
    <w:nsid w:val="421E2AF7"/>
    <w:multiLevelType w:val="hybridMultilevel"/>
    <w:tmpl w:val="E0465CD2"/>
    <w:lvl w:ilvl="0" w:tplc="A4D63B08">
      <w:start w:val="1"/>
      <w:numFmt w:val="lowerLetter"/>
      <w:lvlText w:val="%1."/>
      <w:lvlJc w:val="left"/>
      <w:pPr>
        <w:ind w:left="928" w:hanging="360"/>
      </w:pPr>
    </w:lvl>
    <w:lvl w:ilvl="1" w:tplc="02168050" w:tentative="1">
      <w:start w:val="1"/>
      <w:numFmt w:val="lowerLetter"/>
      <w:lvlText w:val="%2."/>
      <w:lvlJc w:val="left"/>
      <w:pPr>
        <w:ind w:left="1648" w:hanging="360"/>
      </w:pPr>
    </w:lvl>
    <w:lvl w:ilvl="2" w:tplc="127A34BC" w:tentative="1">
      <w:start w:val="1"/>
      <w:numFmt w:val="lowerRoman"/>
      <w:lvlText w:val="%3."/>
      <w:lvlJc w:val="right"/>
      <w:pPr>
        <w:ind w:left="2368" w:hanging="180"/>
      </w:pPr>
    </w:lvl>
    <w:lvl w:ilvl="3" w:tplc="77B84002" w:tentative="1">
      <w:start w:val="1"/>
      <w:numFmt w:val="decimal"/>
      <w:lvlText w:val="%4."/>
      <w:lvlJc w:val="left"/>
      <w:pPr>
        <w:ind w:left="3088" w:hanging="360"/>
      </w:pPr>
    </w:lvl>
    <w:lvl w:ilvl="4" w:tplc="DA162822" w:tentative="1">
      <w:start w:val="1"/>
      <w:numFmt w:val="lowerLetter"/>
      <w:lvlText w:val="%5."/>
      <w:lvlJc w:val="left"/>
      <w:pPr>
        <w:ind w:left="3808" w:hanging="360"/>
      </w:pPr>
    </w:lvl>
    <w:lvl w:ilvl="5" w:tplc="0D42103A" w:tentative="1">
      <w:start w:val="1"/>
      <w:numFmt w:val="lowerRoman"/>
      <w:lvlText w:val="%6."/>
      <w:lvlJc w:val="right"/>
      <w:pPr>
        <w:ind w:left="4528" w:hanging="180"/>
      </w:pPr>
    </w:lvl>
    <w:lvl w:ilvl="6" w:tplc="FAAEA986" w:tentative="1">
      <w:start w:val="1"/>
      <w:numFmt w:val="decimal"/>
      <w:lvlText w:val="%7."/>
      <w:lvlJc w:val="left"/>
      <w:pPr>
        <w:ind w:left="5248" w:hanging="360"/>
      </w:pPr>
    </w:lvl>
    <w:lvl w:ilvl="7" w:tplc="167040BE" w:tentative="1">
      <w:start w:val="1"/>
      <w:numFmt w:val="lowerLetter"/>
      <w:lvlText w:val="%8."/>
      <w:lvlJc w:val="left"/>
      <w:pPr>
        <w:ind w:left="5968" w:hanging="360"/>
      </w:pPr>
    </w:lvl>
    <w:lvl w:ilvl="8" w:tplc="15EC674C" w:tentative="1">
      <w:start w:val="1"/>
      <w:numFmt w:val="lowerRoman"/>
      <w:lvlText w:val="%9."/>
      <w:lvlJc w:val="right"/>
      <w:pPr>
        <w:ind w:left="6688" w:hanging="180"/>
      </w:pPr>
    </w:lvl>
  </w:abstractNum>
  <w:abstractNum w:abstractNumId="71" w15:restartNumberingAfterBreak="0">
    <w:nsid w:val="423D5156"/>
    <w:multiLevelType w:val="hybridMultilevel"/>
    <w:tmpl w:val="E52C48C2"/>
    <w:lvl w:ilvl="0" w:tplc="D3642B10">
      <w:start w:val="1"/>
      <w:numFmt w:val="decimal"/>
      <w:lvlText w:val="3.2.%1"/>
      <w:lvlJc w:val="left"/>
      <w:pPr>
        <w:ind w:left="502" w:hanging="360"/>
      </w:pPr>
      <w:rPr>
        <w:rFonts w:hint="default"/>
        <w:b/>
      </w:rPr>
    </w:lvl>
    <w:lvl w:ilvl="1" w:tplc="6568E4F8" w:tentative="1">
      <w:start w:val="1"/>
      <w:numFmt w:val="lowerLetter"/>
      <w:lvlText w:val="%2."/>
      <w:lvlJc w:val="left"/>
      <w:pPr>
        <w:ind w:left="1222" w:hanging="360"/>
      </w:pPr>
    </w:lvl>
    <w:lvl w:ilvl="2" w:tplc="9A7050DA" w:tentative="1">
      <w:start w:val="1"/>
      <w:numFmt w:val="lowerRoman"/>
      <w:lvlText w:val="%3."/>
      <w:lvlJc w:val="right"/>
      <w:pPr>
        <w:ind w:left="1942" w:hanging="180"/>
      </w:pPr>
    </w:lvl>
    <w:lvl w:ilvl="3" w:tplc="329E24E6" w:tentative="1">
      <w:start w:val="1"/>
      <w:numFmt w:val="decimal"/>
      <w:lvlText w:val="%4."/>
      <w:lvlJc w:val="left"/>
      <w:pPr>
        <w:ind w:left="2662" w:hanging="360"/>
      </w:pPr>
    </w:lvl>
    <w:lvl w:ilvl="4" w:tplc="F4A2AFA4" w:tentative="1">
      <w:start w:val="1"/>
      <w:numFmt w:val="lowerLetter"/>
      <w:lvlText w:val="%5."/>
      <w:lvlJc w:val="left"/>
      <w:pPr>
        <w:ind w:left="3382" w:hanging="360"/>
      </w:pPr>
    </w:lvl>
    <w:lvl w:ilvl="5" w:tplc="DBE809B2" w:tentative="1">
      <w:start w:val="1"/>
      <w:numFmt w:val="lowerRoman"/>
      <w:lvlText w:val="%6."/>
      <w:lvlJc w:val="right"/>
      <w:pPr>
        <w:ind w:left="4102" w:hanging="180"/>
      </w:pPr>
    </w:lvl>
    <w:lvl w:ilvl="6" w:tplc="6C3E0594" w:tentative="1">
      <w:start w:val="1"/>
      <w:numFmt w:val="decimal"/>
      <w:lvlText w:val="%7."/>
      <w:lvlJc w:val="left"/>
      <w:pPr>
        <w:ind w:left="4822" w:hanging="360"/>
      </w:pPr>
    </w:lvl>
    <w:lvl w:ilvl="7" w:tplc="3E48E0EA" w:tentative="1">
      <w:start w:val="1"/>
      <w:numFmt w:val="lowerLetter"/>
      <w:lvlText w:val="%8."/>
      <w:lvlJc w:val="left"/>
      <w:pPr>
        <w:ind w:left="5542" w:hanging="360"/>
      </w:pPr>
    </w:lvl>
    <w:lvl w:ilvl="8" w:tplc="F3C0AE8E" w:tentative="1">
      <w:start w:val="1"/>
      <w:numFmt w:val="lowerRoman"/>
      <w:lvlText w:val="%9."/>
      <w:lvlJc w:val="right"/>
      <w:pPr>
        <w:ind w:left="6262" w:hanging="180"/>
      </w:pPr>
    </w:lvl>
  </w:abstractNum>
  <w:abstractNum w:abstractNumId="72" w15:restartNumberingAfterBreak="0">
    <w:nsid w:val="42975EA2"/>
    <w:multiLevelType w:val="hybridMultilevel"/>
    <w:tmpl w:val="3D52F416"/>
    <w:lvl w:ilvl="0" w:tplc="144C2760">
      <w:start w:val="1"/>
      <w:numFmt w:val="lowerLetter"/>
      <w:lvlText w:val="%1)"/>
      <w:lvlJc w:val="left"/>
      <w:pPr>
        <w:ind w:left="644" w:hanging="360"/>
      </w:pPr>
    </w:lvl>
    <w:lvl w:ilvl="1" w:tplc="DA0A6112" w:tentative="1">
      <w:start w:val="1"/>
      <w:numFmt w:val="lowerLetter"/>
      <w:lvlText w:val="%2."/>
      <w:lvlJc w:val="left"/>
      <w:pPr>
        <w:ind w:left="1364" w:hanging="360"/>
      </w:pPr>
    </w:lvl>
    <w:lvl w:ilvl="2" w:tplc="593CBA56" w:tentative="1">
      <w:start w:val="1"/>
      <w:numFmt w:val="lowerRoman"/>
      <w:lvlText w:val="%3."/>
      <w:lvlJc w:val="right"/>
      <w:pPr>
        <w:ind w:left="2084" w:hanging="180"/>
      </w:pPr>
    </w:lvl>
    <w:lvl w:ilvl="3" w:tplc="20888478" w:tentative="1">
      <w:start w:val="1"/>
      <w:numFmt w:val="decimal"/>
      <w:lvlText w:val="%4."/>
      <w:lvlJc w:val="left"/>
      <w:pPr>
        <w:ind w:left="2804" w:hanging="360"/>
      </w:pPr>
    </w:lvl>
    <w:lvl w:ilvl="4" w:tplc="81E46E90" w:tentative="1">
      <w:start w:val="1"/>
      <w:numFmt w:val="lowerLetter"/>
      <w:lvlText w:val="%5."/>
      <w:lvlJc w:val="left"/>
      <w:pPr>
        <w:ind w:left="3524" w:hanging="360"/>
      </w:pPr>
    </w:lvl>
    <w:lvl w:ilvl="5" w:tplc="10D286B0" w:tentative="1">
      <w:start w:val="1"/>
      <w:numFmt w:val="lowerRoman"/>
      <w:lvlText w:val="%6."/>
      <w:lvlJc w:val="right"/>
      <w:pPr>
        <w:ind w:left="4244" w:hanging="180"/>
      </w:pPr>
    </w:lvl>
    <w:lvl w:ilvl="6" w:tplc="A2947F62" w:tentative="1">
      <w:start w:val="1"/>
      <w:numFmt w:val="decimal"/>
      <w:lvlText w:val="%7."/>
      <w:lvlJc w:val="left"/>
      <w:pPr>
        <w:ind w:left="4964" w:hanging="360"/>
      </w:pPr>
    </w:lvl>
    <w:lvl w:ilvl="7" w:tplc="71C6495C" w:tentative="1">
      <w:start w:val="1"/>
      <w:numFmt w:val="lowerLetter"/>
      <w:lvlText w:val="%8."/>
      <w:lvlJc w:val="left"/>
      <w:pPr>
        <w:ind w:left="5684" w:hanging="360"/>
      </w:pPr>
    </w:lvl>
    <w:lvl w:ilvl="8" w:tplc="CB168968" w:tentative="1">
      <w:start w:val="1"/>
      <w:numFmt w:val="lowerRoman"/>
      <w:lvlText w:val="%9."/>
      <w:lvlJc w:val="right"/>
      <w:pPr>
        <w:ind w:left="6404" w:hanging="180"/>
      </w:pPr>
    </w:lvl>
  </w:abstractNum>
  <w:abstractNum w:abstractNumId="73" w15:restartNumberingAfterBreak="0">
    <w:nsid w:val="4355576A"/>
    <w:multiLevelType w:val="hybridMultilevel"/>
    <w:tmpl w:val="1410176A"/>
    <w:lvl w:ilvl="0" w:tplc="D44E748C">
      <w:start w:val="1"/>
      <w:numFmt w:val="decimal"/>
      <w:lvlText w:val="%1."/>
      <w:lvlJc w:val="left"/>
      <w:pPr>
        <w:ind w:left="360" w:hanging="360"/>
      </w:pPr>
    </w:lvl>
    <w:lvl w:ilvl="1" w:tplc="B4E8A60E" w:tentative="1">
      <w:start w:val="1"/>
      <w:numFmt w:val="lowerLetter"/>
      <w:lvlText w:val="%2."/>
      <w:lvlJc w:val="left"/>
      <w:pPr>
        <w:ind w:left="1080" w:hanging="360"/>
      </w:pPr>
    </w:lvl>
    <w:lvl w:ilvl="2" w:tplc="DAB613B2" w:tentative="1">
      <w:start w:val="1"/>
      <w:numFmt w:val="lowerRoman"/>
      <w:lvlText w:val="%3."/>
      <w:lvlJc w:val="right"/>
      <w:pPr>
        <w:ind w:left="1800" w:hanging="180"/>
      </w:pPr>
    </w:lvl>
    <w:lvl w:ilvl="3" w:tplc="F9167B18" w:tentative="1">
      <w:start w:val="1"/>
      <w:numFmt w:val="decimal"/>
      <w:lvlText w:val="%4."/>
      <w:lvlJc w:val="left"/>
      <w:pPr>
        <w:ind w:left="2520" w:hanging="360"/>
      </w:pPr>
    </w:lvl>
    <w:lvl w:ilvl="4" w:tplc="E0C22302" w:tentative="1">
      <w:start w:val="1"/>
      <w:numFmt w:val="lowerLetter"/>
      <w:lvlText w:val="%5."/>
      <w:lvlJc w:val="left"/>
      <w:pPr>
        <w:ind w:left="3240" w:hanging="360"/>
      </w:pPr>
    </w:lvl>
    <w:lvl w:ilvl="5" w:tplc="54FCCE92" w:tentative="1">
      <w:start w:val="1"/>
      <w:numFmt w:val="lowerRoman"/>
      <w:lvlText w:val="%6."/>
      <w:lvlJc w:val="right"/>
      <w:pPr>
        <w:ind w:left="3960" w:hanging="180"/>
      </w:pPr>
    </w:lvl>
    <w:lvl w:ilvl="6" w:tplc="4BB4CE76" w:tentative="1">
      <w:start w:val="1"/>
      <w:numFmt w:val="decimal"/>
      <w:lvlText w:val="%7."/>
      <w:lvlJc w:val="left"/>
      <w:pPr>
        <w:ind w:left="4680" w:hanging="360"/>
      </w:pPr>
    </w:lvl>
    <w:lvl w:ilvl="7" w:tplc="41BAF256" w:tentative="1">
      <w:start w:val="1"/>
      <w:numFmt w:val="lowerLetter"/>
      <w:lvlText w:val="%8."/>
      <w:lvlJc w:val="left"/>
      <w:pPr>
        <w:ind w:left="5400" w:hanging="360"/>
      </w:pPr>
    </w:lvl>
    <w:lvl w:ilvl="8" w:tplc="4F18C6B4" w:tentative="1">
      <w:start w:val="1"/>
      <w:numFmt w:val="lowerRoman"/>
      <w:lvlText w:val="%9."/>
      <w:lvlJc w:val="right"/>
      <w:pPr>
        <w:ind w:left="6120" w:hanging="180"/>
      </w:pPr>
    </w:lvl>
  </w:abstractNum>
  <w:abstractNum w:abstractNumId="74" w15:restartNumberingAfterBreak="0">
    <w:nsid w:val="47AD6E6A"/>
    <w:multiLevelType w:val="hybridMultilevel"/>
    <w:tmpl w:val="C55877CC"/>
    <w:lvl w:ilvl="0" w:tplc="D2907360">
      <w:start w:val="1"/>
      <w:numFmt w:val="decimal"/>
      <w:lvlText w:val="%1)"/>
      <w:lvlJc w:val="left"/>
      <w:pPr>
        <w:ind w:left="786" w:hanging="360"/>
      </w:pPr>
      <w:rPr>
        <w:b w:val="0"/>
        <w:bCs w:val="0"/>
      </w:rPr>
    </w:lvl>
    <w:lvl w:ilvl="1" w:tplc="C74E6FFC" w:tentative="1">
      <w:start w:val="1"/>
      <w:numFmt w:val="lowerLetter"/>
      <w:lvlText w:val="%2."/>
      <w:lvlJc w:val="left"/>
      <w:pPr>
        <w:ind w:left="1506" w:hanging="360"/>
      </w:pPr>
    </w:lvl>
    <w:lvl w:ilvl="2" w:tplc="8B4E9622" w:tentative="1">
      <w:start w:val="1"/>
      <w:numFmt w:val="lowerRoman"/>
      <w:lvlText w:val="%3."/>
      <w:lvlJc w:val="right"/>
      <w:pPr>
        <w:ind w:left="2226" w:hanging="180"/>
      </w:pPr>
    </w:lvl>
    <w:lvl w:ilvl="3" w:tplc="389E65C0" w:tentative="1">
      <w:start w:val="1"/>
      <w:numFmt w:val="decimal"/>
      <w:lvlText w:val="%4."/>
      <w:lvlJc w:val="left"/>
      <w:pPr>
        <w:ind w:left="2946" w:hanging="360"/>
      </w:pPr>
    </w:lvl>
    <w:lvl w:ilvl="4" w:tplc="16E4758A" w:tentative="1">
      <w:start w:val="1"/>
      <w:numFmt w:val="lowerLetter"/>
      <w:lvlText w:val="%5."/>
      <w:lvlJc w:val="left"/>
      <w:pPr>
        <w:ind w:left="3666" w:hanging="360"/>
      </w:pPr>
    </w:lvl>
    <w:lvl w:ilvl="5" w:tplc="B562E27E" w:tentative="1">
      <w:start w:val="1"/>
      <w:numFmt w:val="lowerRoman"/>
      <w:lvlText w:val="%6."/>
      <w:lvlJc w:val="right"/>
      <w:pPr>
        <w:ind w:left="4386" w:hanging="180"/>
      </w:pPr>
    </w:lvl>
    <w:lvl w:ilvl="6" w:tplc="7772C07A" w:tentative="1">
      <w:start w:val="1"/>
      <w:numFmt w:val="decimal"/>
      <w:lvlText w:val="%7."/>
      <w:lvlJc w:val="left"/>
      <w:pPr>
        <w:ind w:left="5106" w:hanging="360"/>
      </w:pPr>
    </w:lvl>
    <w:lvl w:ilvl="7" w:tplc="C080736A" w:tentative="1">
      <w:start w:val="1"/>
      <w:numFmt w:val="lowerLetter"/>
      <w:lvlText w:val="%8."/>
      <w:lvlJc w:val="left"/>
      <w:pPr>
        <w:ind w:left="5826" w:hanging="360"/>
      </w:pPr>
    </w:lvl>
    <w:lvl w:ilvl="8" w:tplc="37484BCC" w:tentative="1">
      <w:start w:val="1"/>
      <w:numFmt w:val="lowerRoman"/>
      <w:lvlText w:val="%9."/>
      <w:lvlJc w:val="right"/>
      <w:pPr>
        <w:ind w:left="6546" w:hanging="180"/>
      </w:pPr>
    </w:lvl>
  </w:abstractNum>
  <w:abstractNum w:abstractNumId="75" w15:restartNumberingAfterBreak="0">
    <w:nsid w:val="48871C0A"/>
    <w:multiLevelType w:val="hybridMultilevel"/>
    <w:tmpl w:val="B14052F4"/>
    <w:lvl w:ilvl="0" w:tplc="4DF41E74">
      <w:start w:val="1"/>
      <w:numFmt w:val="lowerLetter"/>
      <w:lvlText w:val="%1)"/>
      <w:lvlJc w:val="left"/>
      <w:pPr>
        <w:ind w:left="720" w:hanging="360"/>
      </w:pPr>
    </w:lvl>
    <w:lvl w:ilvl="1" w:tplc="9DBCB172" w:tentative="1">
      <w:start w:val="1"/>
      <w:numFmt w:val="lowerLetter"/>
      <w:lvlText w:val="%2."/>
      <w:lvlJc w:val="left"/>
      <w:pPr>
        <w:ind w:left="1440" w:hanging="360"/>
      </w:pPr>
    </w:lvl>
    <w:lvl w:ilvl="2" w:tplc="05D40F9C" w:tentative="1">
      <w:start w:val="1"/>
      <w:numFmt w:val="lowerRoman"/>
      <w:lvlText w:val="%3."/>
      <w:lvlJc w:val="right"/>
      <w:pPr>
        <w:ind w:left="2160" w:hanging="180"/>
      </w:pPr>
    </w:lvl>
    <w:lvl w:ilvl="3" w:tplc="3746D242" w:tentative="1">
      <w:start w:val="1"/>
      <w:numFmt w:val="decimal"/>
      <w:lvlText w:val="%4."/>
      <w:lvlJc w:val="left"/>
      <w:pPr>
        <w:ind w:left="2880" w:hanging="360"/>
      </w:pPr>
    </w:lvl>
    <w:lvl w:ilvl="4" w:tplc="B6B61098" w:tentative="1">
      <w:start w:val="1"/>
      <w:numFmt w:val="lowerLetter"/>
      <w:lvlText w:val="%5."/>
      <w:lvlJc w:val="left"/>
      <w:pPr>
        <w:ind w:left="3600" w:hanging="360"/>
      </w:pPr>
    </w:lvl>
    <w:lvl w:ilvl="5" w:tplc="E32A68C6" w:tentative="1">
      <w:start w:val="1"/>
      <w:numFmt w:val="lowerRoman"/>
      <w:lvlText w:val="%6."/>
      <w:lvlJc w:val="right"/>
      <w:pPr>
        <w:ind w:left="4320" w:hanging="180"/>
      </w:pPr>
    </w:lvl>
    <w:lvl w:ilvl="6" w:tplc="F2FE7D14" w:tentative="1">
      <w:start w:val="1"/>
      <w:numFmt w:val="decimal"/>
      <w:lvlText w:val="%7."/>
      <w:lvlJc w:val="left"/>
      <w:pPr>
        <w:ind w:left="5040" w:hanging="360"/>
      </w:pPr>
    </w:lvl>
    <w:lvl w:ilvl="7" w:tplc="03681440" w:tentative="1">
      <w:start w:val="1"/>
      <w:numFmt w:val="lowerLetter"/>
      <w:lvlText w:val="%8."/>
      <w:lvlJc w:val="left"/>
      <w:pPr>
        <w:ind w:left="5760" w:hanging="360"/>
      </w:pPr>
    </w:lvl>
    <w:lvl w:ilvl="8" w:tplc="2112FE2C" w:tentative="1">
      <w:start w:val="1"/>
      <w:numFmt w:val="lowerRoman"/>
      <w:lvlText w:val="%9."/>
      <w:lvlJc w:val="right"/>
      <w:pPr>
        <w:ind w:left="6480" w:hanging="180"/>
      </w:pPr>
    </w:lvl>
  </w:abstractNum>
  <w:abstractNum w:abstractNumId="76" w15:restartNumberingAfterBreak="0">
    <w:nsid w:val="4B8438C8"/>
    <w:multiLevelType w:val="hybridMultilevel"/>
    <w:tmpl w:val="1E4255A6"/>
    <w:lvl w:ilvl="0" w:tplc="AFE2F5A6">
      <w:start w:val="1"/>
      <w:numFmt w:val="decimal"/>
      <w:lvlText w:val="%1."/>
      <w:lvlJc w:val="left"/>
      <w:pPr>
        <w:ind w:left="360" w:hanging="360"/>
      </w:pPr>
    </w:lvl>
    <w:lvl w:ilvl="1" w:tplc="6534F68E" w:tentative="1">
      <w:start w:val="1"/>
      <w:numFmt w:val="lowerLetter"/>
      <w:lvlText w:val="%2."/>
      <w:lvlJc w:val="left"/>
      <w:pPr>
        <w:ind w:left="1080" w:hanging="360"/>
      </w:pPr>
    </w:lvl>
    <w:lvl w:ilvl="2" w:tplc="272E98A2" w:tentative="1">
      <w:start w:val="1"/>
      <w:numFmt w:val="lowerRoman"/>
      <w:lvlText w:val="%3."/>
      <w:lvlJc w:val="right"/>
      <w:pPr>
        <w:ind w:left="1800" w:hanging="180"/>
      </w:pPr>
    </w:lvl>
    <w:lvl w:ilvl="3" w:tplc="2E5CE3F6" w:tentative="1">
      <w:start w:val="1"/>
      <w:numFmt w:val="decimal"/>
      <w:lvlText w:val="%4."/>
      <w:lvlJc w:val="left"/>
      <w:pPr>
        <w:ind w:left="2520" w:hanging="360"/>
      </w:pPr>
    </w:lvl>
    <w:lvl w:ilvl="4" w:tplc="E8848D7A" w:tentative="1">
      <w:start w:val="1"/>
      <w:numFmt w:val="lowerLetter"/>
      <w:lvlText w:val="%5."/>
      <w:lvlJc w:val="left"/>
      <w:pPr>
        <w:ind w:left="3240" w:hanging="360"/>
      </w:pPr>
    </w:lvl>
    <w:lvl w:ilvl="5" w:tplc="F8964330" w:tentative="1">
      <w:start w:val="1"/>
      <w:numFmt w:val="lowerRoman"/>
      <w:lvlText w:val="%6."/>
      <w:lvlJc w:val="right"/>
      <w:pPr>
        <w:ind w:left="3960" w:hanging="180"/>
      </w:pPr>
    </w:lvl>
    <w:lvl w:ilvl="6" w:tplc="D7B4B258" w:tentative="1">
      <w:start w:val="1"/>
      <w:numFmt w:val="decimal"/>
      <w:lvlText w:val="%7."/>
      <w:lvlJc w:val="left"/>
      <w:pPr>
        <w:ind w:left="4680" w:hanging="360"/>
      </w:pPr>
    </w:lvl>
    <w:lvl w:ilvl="7" w:tplc="774E5BC4" w:tentative="1">
      <w:start w:val="1"/>
      <w:numFmt w:val="lowerLetter"/>
      <w:lvlText w:val="%8."/>
      <w:lvlJc w:val="left"/>
      <w:pPr>
        <w:ind w:left="5400" w:hanging="360"/>
      </w:pPr>
    </w:lvl>
    <w:lvl w:ilvl="8" w:tplc="F0E88904" w:tentative="1">
      <w:start w:val="1"/>
      <w:numFmt w:val="lowerRoman"/>
      <w:lvlText w:val="%9."/>
      <w:lvlJc w:val="right"/>
      <w:pPr>
        <w:ind w:left="6120" w:hanging="180"/>
      </w:pPr>
    </w:lvl>
  </w:abstractNum>
  <w:abstractNum w:abstractNumId="77" w15:restartNumberingAfterBreak="0">
    <w:nsid w:val="4C6453CD"/>
    <w:multiLevelType w:val="hybridMultilevel"/>
    <w:tmpl w:val="1410176A"/>
    <w:lvl w:ilvl="0" w:tplc="1996D402">
      <w:start w:val="1"/>
      <w:numFmt w:val="decimal"/>
      <w:lvlText w:val="%1."/>
      <w:lvlJc w:val="left"/>
      <w:pPr>
        <w:ind w:left="360" w:hanging="360"/>
      </w:pPr>
    </w:lvl>
    <w:lvl w:ilvl="1" w:tplc="DF7AF6F6" w:tentative="1">
      <w:start w:val="1"/>
      <w:numFmt w:val="lowerLetter"/>
      <w:lvlText w:val="%2."/>
      <w:lvlJc w:val="left"/>
      <w:pPr>
        <w:ind w:left="1080" w:hanging="360"/>
      </w:pPr>
    </w:lvl>
    <w:lvl w:ilvl="2" w:tplc="EC32D9FA" w:tentative="1">
      <w:start w:val="1"/>
      <w:numFmt w:val="lowerRoman"/>
      <w:lvlText w:val="%3."/>
      <w:lvlJc w:val="right"/>
      <w:pPr>
        <w:ind w:left="1800" w:hanging="180"/>
      </w:pPr>
    </w:lvl>
    <w:lvl w:ilvl="3" w:tplc="FAB6E40E" w:tentative="1">
      <w:start w:val="1"/>
      <w:numFmt w:val="decimal"/>
      <w:lvlText w:val="%4."/>
      <w:lvlJc w:val="left"/>
      <w:pPr>
        <w:ind w:left="2520" w:hanging="360"/>
      </w:pPr>
    </w:lvl>
    <w:lvl w:ilvl="4" w:tplc="A0242980" w:tentative="1">
      <w:start w:val="1"/>
      <w:numFmt w:val="lowerLetter"/>
      <w:lvlText w:val="%5."/>
      <w:lvlJc w:val="left"/>
      <w:pPr>
        <w:ind w:left="3240" w:hanging="360"/>
      </w:pPr>
    </w:lvl>
    <w:lvl w:ilvl="5" w:tplc="74BCEEEE" w:tentative="1">
      <w:start w:val="1"/>
      <w:numFmt w:val="lowerRoman"/>
      <w:lvlText w:val="%6."/>
      <w:lvlJc w:val="right"/>
      <w:pPr>
        <w:ind w:left="3960" w:hanging="180"/>
      </w:pPr>
    </w:lvl>
    <w:lvl w:ilvl="6" w:tplc="B0065B86" w:tentative="1">
      <w:start w:val="1"/>
      <w:numFmt w:val="decimal"/>
      <w:lvlText w:val="%7."/>
      <w:lvlJc w:val="left"/>
      <w:pPr>
        <w:ind w:left="4680" w:hanging="360"/>
      </w:pPr>
    </w:lvl>
    <w:lvl w:ilvl="7" w:tplc="C006529A" w:tentative="1">
      <w:start w:val="1"/>
      <w:numFmt w:val="lowerLetter"/>
      <w:lvlText w:val="%8."/>
      <w:lvlJc w:val="left"/>
      <w:pPr>
        <w:ind w:left="5400" w:hanging="360"/>
      </w:pPr>
    </w:lvl>
    <w:lvl w:ilvl="8" w:tplc="3886BD1A" w:tentative="1">
      <w:start w:val="1"/>
      <w:numFmt w:val="lowerRoman"/>
      <w:lvlText w:val="%9."/>
      <w:lvlJc w:val="right"/>
      <w:pPr>
        <w:ind w:left="6120" w:hanging="180"/>
      </w:pPr>
    </w:lvl>
  </w:abstractNum>
  <w:abstractNum w:abstractNumId="78" w15:restartNumberingAfterBreak="0">
    <w:nsid w:val="4CB20DC5"/>
    <w:multiLevelType w:val="hybridMultilevel"/>
    <w:tmpl w:val="B3ECFBF8"/>
    <w:lvl w:ilvl="0" w:tplc="CC22D82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7C4620A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E740FF50">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53764B92">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76529C1C">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4B02EC64">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37DC4E80">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21618C2">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3A5A067C">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79" w15:restartNumberingAfterBreak="0">
    <w:nsid w:val="4D3A721B"/>
    <w:multiLevelType w:val="hybridMultilevel"/>
    <w:tmpl w:val="93EAF7A6"/>
    <w:lvl w:ilvl="0" w:tplc="E0E68CD2">
      <w:start w:val="1"/>
      <w:numFmt w:val="decimal"/>
      <w:lvlText w:val="%1."/>
      <w:lvlJc w:val="left"/>
      <w:pPr>
        <w:ind w:left="502" w:hanging="360"/>
      </w:pPr>
      <w:rPr>
        <w:b w:val="0"/>
        <w:bCs w:val="0"/>
      </w:rPr>
    </w:lvl>
    <w:lvl w:ilvl="1" w:tplc="C89A77D8" w:tentative="1">
      <w:start w:val="1"/>
      <w:numFmt w:val="lowerLetter"/>
      <w:lvlText w:val="%2."/>
      <w:lvlJc w:val="left"/>
      <w:pPr>
        <w:ind w:left="1222" w:hanging="360"/>
      </w:pPr>
    </w:lvl>
    <w:lvl w:ilvl="2" w:tplc="F61AC45C" w:tentative="1">
      <w:start w:val="1"/>
      <w:numFmt w:val="lowerRoman"/>
      <w:lvlText w:val="%3."/>
      <w:lvlJc w:val="right"/>
      <w:pPr>
        <w:ind w:left="1942" w:hanging="180"/>
      </w:pPr>
    </w:lvl>
    <w:lvl w:ilvl="3" w:tplc="85AEE7AC" w:tentative="1">
      <w:start w:val="1"/>
      <w:numFmt w:val="decimal"/>
      <w:lvlText w:val="%4."/>
      <w:lvlJc w:val="left"/>
      <w:pPr>
        <w:ind w:left="2662" w:hanging="360"/>
      </w:pPr>
    </w:lvl>
    <w:lvl w:ilvl="4" w:tplc="721E5D96" w:tentative="1">
      <w:start w:val="1"/>
      <w:numFmt w:val="lowerLetter"/>
      <w:lvlText w:val="%5."/>
      <w:lvlJc w:val="left"/>
      <w:pPr>
        <w:ind w:left="3382" w:hanging="360"/>
      </w:pPr>
    </w:lvl>
    <w:lvl w:ilvl="5" w:tplc="CE74E1B8" w:tentative="1">
      <w:start w:val="1"/>
      <w:numFmt w:val="lowerRoman"/>
      <w:lvlText w:val="%6."/>
      <w:lvlJc w:val="right"/>
      <w:pPr>
        <w:ind w:left="4102" w:hanging="180"/>
      </w:pPr>
    </w:lvl>
    <w:lvl w:ilvl="6" w:tplc="02EA1D18" w:tentative="1">
      <w:start w:val="1"/>
      <w:numFmt w:val="decimal"/>
      <w:lvlText w:val="%7."/>
      <w:lvlJc w:val="left"/>
      <w:pPr>
        <w:ind w:left="4822" w:hanging="360"/>
      </w:pPr>
    </w:lvl>
    <w:lvl w:ilvl="7" w:tplc="AB44E36C" w:tentative="1">
      <w:start w:val="1"/>
      <w:numFmt w:val="lowerLetter"/>
      <w:lvlText w:val="%8."/>
      <w:lvlJc w:val="left"/>
      <w:pPr>
        <w:ind w:left="5542" w:hanging="360"/>
      </w:pPr>
    </w:lvl>
    <w:lvl w:ilvl="8" w:tplc="6804DF00" w:tentative="1">
      <w:start w:val="1"/>
      <w:numFmt w:val="lowerRoman"/>
      <w:lvlText w:val="%9."/>
      <w:lvlJc w:val="right"/>
      <w:pPr>
        <w:ind w:left="6262" w:hanging="180"/>
      </w:pPr>
    </w:lvl>
  </w:abstractNum>
  <w:abstractNum w:abstractNumId="80" w15:restartNumberingAfterBreak="0">
    <w:nsid w:val="4D667E58"/>
    <w:multiLevelType w:val="hybridMultilevel"/>
    <w:tmpl w:val="1410176A"/>
    <w:lvl w:ilvl="0" w:tplc="2CA08092">
      <w:start w:val="1"/>
      <w:numFmt w:val="decimal"/>
      <w:lvlText w:val="%1."/>
      <w:lvlJc w:val="left"/>
      <w:pPr>
        <w:ind w:left="360" w:hanging="360"/>
      </w:pPr>
    </w:lvl>
    <w:lvl w:ilvl="1" w:tplc="E69CA976" w:tentative="1">
      <w:start w:val="1"/>
      <w:numFmt w:val="lowerLetter"/>
      <w:lvlText w:val="%2."/>
      <w:lvlJc w:val="left"/>
      <w:pPr>
        <w:ind w:left="1080" w:hanging="360"/>
      </w:pPr>
    </w:lvl>
    <w:lvl w:ilvl="2" w:tplc="A462B522" w:tentative="1">
      <w:start w:val="1"/>
      <w:numFmt w:val="lowerRoman"/>
      <w:lvlText w:val="%3."/>
      <w:lvlJc w:val="right"/>
      <w:pPr>
        <w:ind w:left="1800" w:hanging="180"/>
      </w:pPr>
    </w:lvl>
    <w:lvl w:ilvl="3" w:tplc="75A4ADD8" w:tentative="1">
      <w:start w:val="1"/>
      <w:numFmt w:val="decimal"/>
      <w:lvlText w:val="%4."/>
      <w:lvlJc w:val="left"/>
      <w:pPr>
        <w:ind w:left="2520" w:hanging="360"/>
      </w:pPr>
    </w:lvl>
    <w:lvl w:ilvl="4" w:tplc="C2FA7440" w:tentative="1">
      <w:start w:val="1"/>
      <w:numFmt w:val="lowerLetter"/>
      <w:lvlText w:val="%5."/>
      <w:lvlJc w:val="left"/>
      <w:pPr>
        <w:ind w:left="3240" w:hanging="360"/>
      </w:pPr>
    </w:lvl>
    <w:lvl w:ilvl="5" w:tplc="2E26C1D8" w:tentative="1">
      <w:start w:val="1"/>
      <w:numFmt w:val="lowerRoman"/>
      <w:lvlText w:val="%6."/>
      <w:lvlJc w:val="right"/>
      <w:pPr>
        <w:ind w:left="3960" w:hanging="180"/>
      </w:pPr>
    </w:lvl>
    <w:lvl w:ilvl="6" w:tplc="19D0A1F6" w:tentative="1">
      <w:start w:val="1"/>
      <w:numFmt w:val="decimal"/>
      <w:lvlText w:val="%7."/>
      <w:lvlJc w:val="left"/>
      <w:pPr>
        <w:ind w:left="4680" w:hanging="360"/>
      </w:pPr>
    </w:lvl>
    <w:lvl w:ilvl="7" w:tplc="C4E2C262" w:tentative="1">
      <w:start w:val="1"/>
      <w:numFmt w:val="lowerLetter"/>
      <w:lvlText w:val="%8."/>
      <w:lvlJc w:val="left"/>
      <w:pPr>
        <w:ind w:left="5400" w:hanging="360"/>
      </w:pPr>
    </w:lvl>
    <w:lvl w:ilvl="8" w:tplc="A5A4336A" w:tentative="1">
      <w:start w:val="1"/>
      <w:numFmt w:val="lowerRoman"/>
      <w:lvlText w:val="%9."/>
      <w:lvlJc w:val="right"/>
      <w:pPr>
        <w:ind w:left="6120" w:hanging="180"/>
      </w:pPr>
    </w:lvl>
  </w:abstractNum>
  <w:abstractNum w:abstractNumId="81" w15:restartNumberingAfterBreak="0">
    <w:nsid w:val="4DAE509D"/>
    <w:multiLevelType w:val="hybridMultilevel"/>
    <w:tmpl w:val="A7F4D846"/>
    <w:lvl w:ilvl="0" w:tplc="8B001048">
      <w:start w:val="1"/>
      <w:numFmt w:val="decimal"/>
      <w:lvlText w:val="%1."/>
      <w:lvlJc w:val="left"/>
      <w:pPr>
        <w:ind w:left="786" w:hanging="360"/>
      </w:pPr>
    </w:lvl>
    <w:lvl w:ilvl="1" w:tplc="1D2C63D8" w:tentative="1">
      <w:start w:val="1"/>
      <w:numFmt w:val="lowerLetter"/>
      <w:lvlText w:val="%2."/>
      <w:lvlJc w:val="left"/>
      <w:pPr>
        <w:ind w:left="-654" w:hanging="360"/>
      </w:pPr>
    </w:lvl>
    <w:lvl w:ilvl="2" w:tplc="AA66B3C2" w:tentative="1">
      <w:start w:val="1"/>
      <w:numFmt w:val="lowerRoman"/>
      <w:lvlText w:val="%3."/>
      <w:lvlJc w:val="right"/>
      <w:pPr>
        <w:ind w:left="66" w:hanging="180"/>
      </w:pPr>
    </w:lvl>
    <w:lvl w:ilvl="3" w:tplc="C33438C4" w:tentative="1">
      <w:start w:val="1"/>
      <w:numFmt w:val="decimal"/>
      <w:lvlText w:val="%4."/>
      <w:lvlJc w:val="left"/>
      <w:pPr>
        <w:ind w:left="786" w:hanging="360"/>
      </w:pPr>
    </w:lvl>
    <w:lvl w:ilvl="4" w:tplc="23668BD8" w:tentative="1">
      <w:start w:val="1"/>
      <w:numFmt w:val="lowerLetter"/>
      <w:lvlText w:val="%5."/>
      <w:lvlJc w:val="left"/>
      <w:pPr>
        <w:ind w:left="1506" w:hanging="360"/>
      </w:pPr>
    </w:lvl>
    <w:lvl w:ilvl="5" w:tplc="44F2870A" w:tentative="1">
      <w:start w:val="1"/>
      <w:numFmt w:val="lowerRoman"/>
      <w:lvlText w:val="%6."/>
      <w:lvlJc w:val="right"/>
      <w:pPr>
        <w:ind w:left="2226" w:hanging="180"/>
      </w:pPr>
    </w:lvl>
    <w:lvl w:ilvl="6" w:tplc="FF9E01C0" w:tentative="1">
      <w:start w:val="1"/>
      <w:numFmt w:val="decimal"/>
      <w:lvlText w:val="%7."/>
      <w:lvlJc w:val="left"/>
      <w:pPr>
        <w:ind w:left="2946" w:hanging="360"/>
      </w:pPr>
    </w:lvl>
    <w:lvl w:ilvl="7" w:tplc="83585B6A" w:tentative="1">
      <w:start w:val="1"/>
      <w:numFmt w:val="lowerLetter"/>
      <w:lvlText w:val="%8."/>
      <w:lvlJc w:val="left"/>
      <w:pPr>
        <w:ind w:left="3666" w:hanging="360"/>
      </w:pPr>
    </w:lvl>
    <w:lvl w:ilvl="8" w:tplc="65223B3A" w:tentative="1">
      <w:start w:val="1"/>
      <w:numFmt w:val="lowerRoman"/>
      <w:lvlText w:val="%9."/>
      <w:lvlJc w:val="right"/>
      <w:pPr>
        <w:ind w:left="4386" w:hanging="180"/>
      </w:pPr>
    </w:lvl>
  </w:abstractNum>
  <w:abstractNum w:abstractNumId="82" w15:restartNumberingAfterBreak="0">
    <w:nsid w:val="517B2825"/>
    <w:multiLevelType w:val="hybridMultilevel"/>
    <w:tmpl w:val="C576CA2C"/>
    <w:lvl w:ilvl="0" w:tplc="22E0552E">
      <w:start w:val="1"/>
      <w:numFmt w:val="decimal"/>
      <w:lvlText w:val="%1."/>
      <w:lvlJc w:val="left"/>
      <w:pPr>
        <w:ind w:left="501" w:hanging="360"/>
      </w:pPr>
      <w:rPr>
        <w:b w:val="0"/>
        <w:bCs w:val="0"/>
        <w:color w:val="000000" w:themeColor="text1"/>
      </w:rPr>
    </w:lvl>
    <w:lvl w:ilvl="1" w:tplc="45F4EF5E" w:tentative="1">
      <w:start w:val="1"/>
      <w:numFmt w:val="lowerLetter"/>
      <w:lvlText w:val="%2."/>
      <w:lvlJc w:val="left"/>
      <w:pPr>
        <w:ind w:left="1221" w:hanging="360"/>
      </w:pPr>
    </w:lvl>
    <w:lvl w:ilvl="2" w:tplc="6CCA1436" w:tentative="1">
      <w:start w:val="1"/>
      <w:numFmt w:val="lowerRoman"/>
      <w:lvlText w:val="%3."/>
      <w:lvlJc w:val="right"/>
      <w:pPr>
        <w:ind w:left="1941" w:hanging="180"/>
      </w:pPr>
    </w:lvl>
    <w:lvl w:ilvl="3" w:tplc="B0461D48" w:tentative="1">
      <w:start w:val="1"/>
      <w:numFmt w:val="decimal"/>
      <w:lvlText w:val="%4."/>
      <w:lvlJc w:val="left"/>
      <w:pPr>
        <w:ind w:left="2661" w:hanging="360"/>
      </w:pPr>
    </w:lvl>
    <w:lvl w:ilvl="4" w:tplc="B9B00D32" w:tentative="1">
      <w:start w:val="1"/>
      <w:numFmt w:val="lowerLetter"/>
      <w:lvlText w:val="%5."/>
      <w:lvlJc w:val="left"/>
      <w:pPr>
        <w:ind w:left="3381" w:hanging="360"/>
      </w:pPr>
    </w:lvl>
    <w:lvl w:ilvl="5" w:tplc="97D083CE" w:tentative="1">
      <w:start w:val="1"/>
      <w:numFmt w:val="lowerRoman"/>
      <w:lvlText w:val="%6."/>
      <w:lvlJc w:val="right"/>
      <w:pPr>
        <w:ind w:left="4101" w:hanging="180"/>
      </w:pPr>
    </w:lvl>
    <w:lvl w:ilvl="6" w:tplc="EE720AA6" w:tentative="1">
      <w:start w:val="1"/>
      <w:numFmt w:val="decimal"/>
      <w:lvlText w:val="%7."/>
      <w:lvlJc w:val="left"/>
      <w:pPr>
        <w:ind w:left="4821" w:hanging="360"/>
      </w:pPr>
    </w:lvl>
    <w:lvl w:ilvl="7" w:tplc="00DE9C92" w:tentative="1">
      <w:start w:val="1"/>
      <w:numFmt w:val="lowerLetter"/>
      <w:lvlText w:val="%8."/>
      <w:lvlJc w:val="left"/>
      <w:pPr>
        <w:ind w:left="5541" w:hanging="360"/>
      </w:pPr>
    </w:lvl>
    <w:lvl w:ilvl="8" w:tplc="22B00396" w:tentative="1">
      <w:start w:val="1"/>
      <w:numFmt w:val="lowerRoman"/>
      <w:lvlText w:val="%9."/>
      <w:lvlJc w:val="right"/>
      <w:pPr>
        <w:ind w:left="6261" w:hanging="180"/>
      </w:pPr>
    </w:lvl>
  </w:abstractNum>
  <w:abstractNum w:abstractNumId="83" w15:restartNumberingAfterBreak="0">
    <w:nsid w:val="51F01C88"/>
    <w:multiLevelType w:val="hybridMultilevel"/>
    <w:tmpl w:val="8DF687F2"/>
    <w:lvl w:ilvl="0" w:tplc="B11C1208">
      <w:start w:val="1"/>
      <w:numFmt w:val="decimal"/>
      <w:lvlText w:val="%1."/>
      <w:lvlJc w:val="left"/>
      <w:pPr>
        <w:ind w:left="720" w:hanging="360"/>
      </w:pPr>
      <w:rPr>
        <w:rFonts w:hint="default"/>
      </w:rPr>
    </w:lvl>
    <w:lvl w:ilvl="1" w:tplc="2850D1E4" w:tentative="1">
      <w:start w:val="1"/>
      <w:numFmt w:val="lowerLetter"/>
      <w:lvlText w:val="%2."/>
      <w:lvlJc w:val="left"/>
      <w:pPr>
        <w:ind w:left="1440" w:hanging="360"/>
      </w:pPr>
    </w:lvl>
    <w:lvl w:ilvl="2" w:tplc="B836A656" w:tentative="1">
      <w:start w:val="1"/>
      <w:numFmt w:val="lowerRoman"/>
      <w:lvlText w:val="%3."/>
      <w:lvlJc w:val="right"/>
      <w:pPr>
        <w:ind w:left="2160" w:hanging="180"/>
      </w:pPr>
    </w:lvl>
    <w:lvl w:ilvl="3" w:tplc="A31E5234" w:tentative="1">
      <w:start w:val="1"/>
      <w:numFmt w:val="decimal"/>
      <w:lvlText w:val="%4."/>
      <w:lvlJc w:val="left"/>
      <w:pPr>
        <w:ind w:left="2880" w:hanging="360"/>
      </w:pPr>
    </w:lvl>
    <w:lvl w:ilvl="4" w:tplc="15AE042A" w:tentative="1">
      <w:start w:val="1"/>
      <w:numFmt w:val="lowerLetter"/>
      <w:lvlText w:val="%5."/>
      <w:lvlJc w:val="left"/>
      <w:pPr>
        <w:ind w:left="3600" w:hanging="360"/>
      </w:pPr>
    </w:lvl>
    <w:lvl w:ilvl="5" w:tplc="1CF2F4F0" w:tentative="1">
      <w:start w:val="1"/>
      <w:numFmt w:val="lowerRoman"/>
      <w:lvlText w:val="%6."/>
      <w:lvlJc w:val="right"/>
      <w:pPr>
        <w:ind w:left="4320" w:hanging="180"/>
      </w:pPr>
    </w:lvl>
    <w:lvl w:ilvl="6" w:tplc="1BA4B766" w:tentative="1">
      <w:start w:val="1"/>
      <w:numFmt w:val="decimal"/>
      <w:lvlText w:val="%7."/>
      <w:lvlJc w:val="left"/>
      <w:pPr>
        <w:ind w:left="5040" w:hanging="360"/>
      </w:pPr>
    </w:lvl>
    <w:lvl w:ilvl="7" w:tplc="33B05320" w:tentative="1">
      <w:start w:val="1"/>
      <w:numFmt w:val="lowerLetter"/>
      <w:lvlText w:val="%8."/>
      <w:lvlJc w:val="left"/>
      <w:pPr>
        <w:ind w:left="5760" w:hanging="360"/>
      </w:pPr>
    </w:lvl>
    <w:lvl w:ilvl="8" w:tplc="657490AC" w:tentative="1">
      <w:start w:val="1"/>
      <w:numFmt w:val="lowerRoman"/>
      <w:lvlText w:val="%9."/>
      <w:lvlJc w:val="right"/>
      <w:pPr>
        <w:ind w:left="6480" w:hanging="180"/>
      </w:pPr>
    </w:lvl>
  </w:abstractNum>
  <w:abstractNum w:abstractNumId="84" w15:restartNumberingAfterBreak="0">
    <w:nsid w:val="52415963"/>
    <w:multiLevelType w:val="hybridMultilevel"/>
    <w:tmpl w:val="5D68F10C"/>
    <w:lvl w:ilvl="0" w:tplc="FF50341C">
      <w:start w:val="1"/>
      <w:numFmt w:val="decimal"/>
      <w:lvlText w:val="%1."/>
      <w:lvlJc w:val="left"/>
      <w:pPr>
        <w:ind w:left="502" w:hanging="360"/>
      </w:pPr>
      <w:rPr>
        <w:b w:val="0"/>
        <w:bCs w:val="0"/>
        <w:color w:val="000000" w:themeColor="text1"/>
      </w:rPr>
    </w:lvl>
    <w:lvl w:ilvl="1" w:tplc="A740C2FA" w:tentative="1">
      <w:start w:val="1"/>
      <w:numFmt w:val="lowerLetter"/>
      <w:lvlText w:val="%2."/>
      <w:lvlJc w:val="left"/>
      <w:pPr>
        <w:ind w:left="1222" w:hanging="360"/>
      </w:pPr>
    </w:lvl>
    <w:lvl w:ilvl="2" w:tplc="AAC2829E" w:tentative="1">
      <w:start w:val="1"/>
      <w:numFmt w:val="lowerRoman"/>
      <w:lvlText w:val="%3."/>
      <w:lvlJc w:val="right"/>
      <w:pPr>
        <w:ind w:left="1942" w:hanging="180"/>
      </w:pPr>
    </w:lvl>
    <w:lvl w:ilvl="3" w:tplc="8FEAACDE" w:tentative="1">
      <w:start w:val="1"/>
      <w:numFmt w:val="decimal"/>
      <w:lvlText w:val="%4."/>
      <w:lvlJc w:val="left"/>
      <w:pPr>
        <w:ind w:left="2662" w:hanging="360"/>
      </w:pPr>
    </w:lvl>
    <w:lvl w:ilvl="4" w:tplc="5CC464DC" w:tentative="1">
      <w:start w:val="1"/>
      <w:numFmt w:val="lowerLetter"/>
      <w:lvlText w:val="%5."/>
      <w:lvlJc w:val="left"/>
      <w:pPr>
        <w:ind w:left="3382" w:hanging="360"/>
      </w:pPr>
    </w:lvl>
    <w:lvl w:ilvl="5" w:tplc="AE3E0DAE" w:tentative="1">
      <w:start w:val="1"/>
      <w:numFmt w:val="lowerRoman"/>
      <w:lvlText w:val="%6."/>
      <w:lvlJc w:val="right"/>
      <w:pPr>
        <w:ind w:left="4102" w:hanging="180"/>
      </w:pPr>
    </w:lvl>
    <w:lvl w:ilvl="6" w:tplc="2A486E34" w:tentative="1">
      <w:start w:val="1"/>
      <w:numFmt w:val="decimal"/>
      <w:lvlText w:val="%7."/>
      <w:lvlJc w:val="left"/>
      <w:pPr>
        <w:ind w:left="4822" w:hanging="360"/>
      </w:pPr>
    </w:lvl>
    <w:lvl w:ilvl="7" w:tplc="51AE1438" w:tentative="1">
      <w:start w:val="1"/>
      <w:numFmt w:val="lowerLetter"/>
      <w:lvlText w:val="%8."/>
      <w:lvlJc w:val="left"/>
      <w:pPr>
        <w:ind w:left="5542" w:hanging="360"/>
      </w:pPr>
    </w:lvl>
    <w:lvl w:ilvl="8" w:tplc="10107808" w:tentative="1">
      <w:start w:val="1"/>
      <w:numFmt w:val="lowerRoman"/>
      <w:lvlText w:val="%9."/>
      <w:lvlJc w:val="right"/>
      <w:pPr>
        <w:ind w:left="6262" w:hanging="180"/>
      </w:pPr>
    </w:lvl>
  </w:abstractNum>
  <w:abstractNum w:abstractNumId="85" w15:restartNumberingAfterBreak="0">
    <w:nsid w:val="525B395A"/>
    <w:multiLevelType w:val="hybridMultilevel"/>
    <w:tmpl w:val="B27A7438"/>
    <w:lvl w:ilvl="0" w:tplc="9814BF92">
      <w:start w:val="1"/>
      <w:numFmt w:val="decimal"/>
      <w:lvlText w:val="%1."/>
      <w:lvlJc w:val="left"/>
      <w:pPr>
        <w:ind w:left="644" w:hanging="360"/>
      </w:pPr>
      <w:rPr>
        <w:b w:val="0"/>
        <w:bCs w:val="0"/>
      </w:rPr>
    </w:lvl>
    <w:lvl w:ilvl="1" w:tplc="C07CE9B4" w:tentative="1">
      <w:start w:val="1"/>
      <w:numFmt w:val="lowerLetter"/>
      <w:lvlText w:val="%2."/>
      <w:lvlJc w:val="left"/>
      <w:pPr>
        <w:ind w:left="1364" w:hanging="360"/>
      </w:pPr>
    </w:lvl>
    <w:lvl w:ilvl="2" w:tplc="64404A36" w:tentative="1">
      <w:start w:val="1"/>
      <w:numFmt w:val="lowerRoman"/>
      <w:lvlText w:val="%3."/>
      <w:lvlJc w:val="right"/>
      <w:pPr>
        <w:ind w:left="2084" w:hanging="180"/>
      </w:pPr>
    </w:lvl>
    <w:lvl w:ilvl="3" w:tplc="61E6398E" w:tentative="1">
      <w:start w:val="1"/>
      <w:numFmt w:val="decimal"/>
      <w:lvlText w:val="%4."/>
      <w:lvlJc w:val="left"/>
      <w:pPr>
        <w:ind w:left="2804" w:hanging="360"/>
      </w:pPr>
    </w:lvl>
    <w:lvl w:ilvl="4" w:tplc="775A1380" w:tentative="1">
      <w:start w:val="1"/>
      <w:numFmt w:val="lowerLetter"/>
      <w:lvlText w:val="%5."/>
      <w:lvlJc w:val="left"/>
      <w:pPr>
        <w:ind w:left="3524" w:hanging="360"/>
      </w:pPr>
    </w:lvl>
    <w:lvl w:ilvl="5" w:tplc="8E18D518" w:tentative="1">
      <w:start w:val="1"/>
      <w:numFmt w:val="lowerRoman"/>
      <w:lvlText w:val="%6."/>
      <w:lvlJc w:val="right"/>
      <w:pPr>
        <w:ind w:left="4244" w:hanging="180"/>
      </w:pPr>
    </w:lvl>
    <w:lvl w:ilvl="6" w:tplc="B74C643A" w:tentative="1">
      <w:start w:val="1"/>
      <w:numFmt w:val="decimal"/>
      <w:lvlText w:val="%7."/>
      <w:lvlJc w:val="left"/>
      <w:pPr>
        <w:ind w:left="4964" w:hanging="360"/>
      </w:pPr>
    </w:lvl>
    <w:lvl w:ilvl="7" w:tplc="71F8A2E0" w:tentative="1">
      <w:start w:val="1"/>
      <w:numFmt w:val="lowerLetter"/>
      <w:lvlText w:val="%8."/>
      <w:lvlJc w:val="left"/>
      <w:pPr>
        <w:ind w:left="5684" w:hanging="360"/>
      </w:pPr>
    </w:lvl>
    <w:lvl w:ilvl="8" w:tplc="0CD0C7FA" w:tentative="1">
      <w:start w:val="1"/>
      <w:numFmt w:val="lowerRoman"/>
      <w:lvlText w:val="%9."/>
      <w:lvlJc w:val="right"/>
      <w:pPr>
        <w:ind w:left="6404" w:hanging="180"/>
      </w:pPr>
    </w:lvl>
  </w:abstractNum>
  <w:abstractNum w:abstractNumId="86" w15:restartNumberingAfterBreak="0">
    <w:nsid w:val="52A53828"/>
    <w:multiLevelType w:val="hybridMultilevel"/>
    <w:tmpl w:val="21FAFC56"/>
    <w:lvl w:ilvl="0" w:tplc="5344D204">
      <w:start w:val="1"/>
      <w:numFmt w:val="decimal"/>
      <w:lvlText w:val="%1."/>
      <w:lvlJc w:val="left"/>
      <w:pPr>
        <w:ind w:left="360" w:hanging="360"/>
      </w:pPr>
      <w:rPr>
        <w:rFonts w:hint="default"/>
      </w:rPr>
    </w:lvl>
    <w:lvl w:ilvl="1" w:tplc="6700FD94">
      <w:start w:val="1"/>
      <w:numFmt w:val="lowerLetter"/>
      <w:lvlText w:val="%2."/>
      <w:lvlJc w:val="left"/>
      <w:pPr>
        <w:ind w:left="1380" w:hanging="360"/>
      </w:pPr>
    </w:lvl>
    <w:lvl w:ilvl="2" w:tplc="B5A642BE" w:tentative="1">
      <w:start w:val="1"/>
      <w:numFmt w:val="lowerRoman"/>
      <w:lvlText w:val="%3."/>
      <w:lvlJc w:val="right"/>
      <w:pPr>
        <w:ind w:left="2100" w:hanging="180"/>
      </w:pPr>
    </w:lvl>
    <w:lvl w:ilvl="3" w:tplc="D152F3D2" w:tentative="1">
      <w:start w:val="1"/>
      <w:numFmt w:val="decimal"/>
      <w:lvlText w:val="%4."/>
      <w:lvlJc w:val="left"/>
      <w:pPr>
        <w:ind w:left="2820" w:hanging="360"/>
      </w:pPr>
    </w:lvl>
    <w:lvl w:ilvl="4" w:tplc="652233EE" w:tentative="1">
      <w:start w:val="1"/>
      <w:numFmt w:val="lowerLetter"/>
      <w:lvlText w:val="%5."/>
      <w:lvlJc w:val="left"/>
      <w:pPr>
        <w:ind w:left="3540" w:hanging="360"/>
      </w:pPr>
    </w:lvl>
    <w:lvl w:ilvl="5" w:tplc="85F6D148" w:tentative="1">
      <w:start w:val="1"/>
      <w:numFmt w:val="lowerRoman"/>
      <w:lvlText w:val="%6."/>
      <w:lvlJc w:val="right"/>
      <w:pPr>
        <w:ind w:left="4260" w:hanging="180"/>
      </w:pPr>
    </w:lvl>
    <w:lvl w:ilvl="6" w:tplc="358A77A0" w:tentative="1">
      <w:start w:val="1"/>
      <w:numFmt w:val="decimal"/>
      <w:lvlText w:val="%7."/>
      <w:lvlJc w:val="left"/>
      <w:pPr>
        <w:ind w:left="4980" w:hanging="360"/>
      </w:pPr>
    </w:lvl>
    <w:lvl w:ilvl="7" w:tplc="C9405104" w:tentative="1">
      <w:start w:val="1"/>
      <w:numFmt w:val="lowerLetter"/>
      <w:lvlText w:val="%8."/>
      <w:lvlJc w:val="left"/>
      <w:pPr>
        <w:ind w:left="5700" w:hanging="360"/>
      </w:pPr>
    </w:lvl>
    <w:lvl w:ilvl="8" w:tplc="65947E92" w:tentative="1">
      <w:start w:val="1"/>
      <w:numFmt w:val="lowerRoman"/>
      <w:lvlText w:val="%9."/>
      <w:lvlJc w:val="right"/>
      <w:pPr>
        <w:ind w:left="6420" w:hanging="180"/>
      </w:pPr>
    </w:lvl>
  </w:abstractNum>
  <w:abstractNum w:abstractNumId="87" w15:restartNumberingAfterBreak="0">
    <w:nsid w:val="54103A8A"/>
    <w:multiLevelType w:val="hybridMultilevel"/>
    <w:tmpl w:val="01E4F866"/>
    <w:lvl w:ilvl="0" w:tplc="7B725E04">
      <w:start w:val="1"/>
      <w:numFmt w:val="decimal"/>
      <w:lvlText w:val="4.%1"/>
      <w:lvlJc w:val="left"/>
      <w:pPr>
        <w:ind w:left="360" w:hanging="360"/>
      </w:pPr>
      <w:rPr>
        <w:rFonts w:hint="default"/>
      </w:rPr>
    </w:lvl>
    <w:lvl w:ilvl="1" w:tplc="3AD2FC18" w:tentative="1">
      <w:start w:val="1"/>
      <w:numFmt w:val="lowerLetter"/>
      <w:lvlText w:val="%2."/>
      <w:lvlJc w:val="left"/>
      <w:pPr>
        <w:ind w:left="1080" w:hanging="360"/>
      </w:pPr>
    </w:lvl>
    <w:lvl w:ilvl="2" w:tplc="B86EE62E" w:tentative="1">
      <w:start w:val="1"/>
      <w:numFmt w:val="lowerRoman"/>
      <w:lvlText w:val="%3."/>
      <w:lvlJc w:val="right"/>
      <w:pPr>
        <w:ind w:left="1800" w:hanging="180"/>
      </w:pPr>
    </w:lvl>
    <w:lvl w:ilvl="3" w:tplc="F8928420" w:tentative="1">
      <w:start w:val="1"/>
      <w:numFmt w:val="decimal"/>
      <w:lvlText w:val="%4."/>
      <w:lvlJc w:val="left"/>
      <w:pPr>
        <w:ind w:left="2520" w:hanging="360"/>
      </w:pPr>
    </w:lvl>
    <w:lvl w:ilvl="4" w:tplc="4D36A7FE" w:tentative="1">
      <w:start w:val="1"/>
      <w:numFmt w:val="lowerLetter"/>
      <w:lvlText w:val="%5."/>
      <w:lvlJc w:val="left"/>
      <w:pPr>
        <w:ind w:left="3240" w:hanging="360"/>
      </w:pPr>
    </w:lvl>
    <w:lvl w:ilvl="5" w:tplc="4FA875F6" w:tentative="1">
      <w:start w:val="1"/>
      <w:numFmt w:val="lowerRoman"/>
      <w:lvlText w:val="%6."/>
      <w:lvlJc w:val="right"/>
      <w:pPr>
        <w:ind w:left="3960" w:hanging="180"/>
      </w:pPr>
    </w:lvl>
    <w:lvl w:ilvl="6" w:tplc="FF8888D2" w:tentative="1">
      <w:start w:val="1"/>
      <w:numFmt w:val="decimal"/>
      <w:lvlText w:val="%7."/>
      <w:lvlJc w:val="left"/>
      <w:pPr>
        <w:ind w:left="4680" w:hanging="360"/>
      </w:pPr>
    </w:lvl>
    <w:lvl w:ilvl="7" w:tplc="54A22456" w:tentative="1">
      <w:start w:val="1"/>
      <w:numFmt w:val="lowerLetter"/>
      <w:lvlText w:val="%8."/>
      <w:lvlJc w:val="left"/>
      <w:pPr>
        <w:ind w:left="5400" w:hanging="360"/>
      </w:pPr>
    </w:lvl>
    <w:lvl w:ilvl="8" w:tplc="454AB774" w:tentative="1">
      <w:start w:val="1"/>
      <w:numFmt w:val="lowerRoman"/>
      <w:lvlText w:val="%9."/>
      <w:lvlJc w:val="right"/>
      <w:pPr>
        <w:ind w:left="6120" w:hanging="180"/>
      </w:pPr>
    </w:lvl>
  </w:abstractNum>
  <w:abstractNum w:abstractNumId="88" w15:restartNumberingAfterBreak="0">
    <w:nsid w:val="54D363C7"/>
    <w:multiLevelType w:val="hybridMultilevel"/>
    <w:tmpl w:val="5080CD4E"/>
    <w:lvl w:ilvl="0" w:tplc="EC6A3F74">
      <w:start w:val="1"/>
      <w:numFmt w:val="decimal"/>
      <w:lvlText w:val="%1."/>
      <w:lvlJc w:val="left"/>
      <w:pPr>
        <w:ind w:left="720" w:hanging="360"/>
      </w:pPr>
    </w:lvl>
    <w:lvl w:ilvl="1" w:tplc="ACA0F276" w:tentative="1">
      <w:start w:val="1"/>
      <w:numFmt w:val="lowerLetter"/>
      <w:lvlText w:val="%2."/>
      <w:lvlJc w:val="left"/>
      <w:pPr>
        <w:ind w:left="1440" w:hanging="360"/>
      </w:pPr>
    </w:lvl>
    <w:lvl w:ilvl="2" w:tplc="1CF2E24A" w:tentative="1">
      <w:start w:val="1"/>
      <w:numFmt w:val="lowerRoman"/>
      <w:lvlText w:val="%3."/>
      <w:lvlJc w:val="right"/>
      <w:pPr>
        <w:ind w:left="2160" w:hanging="180"/>
      </w:pPr>
    </w:lvl>
    <w:lvl w:ilvl="3" w:tplc="F4BECF66" w:tentative="1">
      <w:start w:val="1"/>
      <w:numFmt w:val="decimal"/>
      <w:lvlText w:val="%4."/>
      <w:lvlJc w:val="left"/>
      <w:pPr>
        <w:ind w:left="2880" w:hanging="360"/>
      </w:pPr>
    </w:lvl>
    <w:lvl w:ilvl="4" w:tplc="25C8CE22" w:tentative="1">
      <w:start w:val="1"/>
      <w:numFmt w:val="lowerLetter"/>
      <w:lvlText w:val="%5."/>
      <w:lvlJc w:val="left"/>
      <w:pPr>
        <w:ind w:left="3600" w:hanging="360"/>
      </w:pPr>
    </w:lvl>
    <w:lvl w:ilvl="5" w:tplc="8B2A46DE" w:tentative="1">
      <w:start w:val="1"/>
      <w:numFmt w:val="lowerRoman"/>
      <w:lvlText w:val="%6."/>
      <w:lvlJc w:val="right"/>
      <w:pPr>
        <w:ind w:left="4320" w:hanging="180"/>
      </w:pPr>
    </w:lvl>
    <w:lvl w:ilvl="6" w:tplc="1808394A" w:tentative="1">
      <w:start w:val="1"/>
      <w:numFmt w:val="decimal"/>
      <w:lvlText w:val="%7."/>
      <w:lvlJc w:val="left"/>
      <w:pPr>
        <w:ind w:left="5040" w:hanging="360"/>
      </w:pPr>
    </w:lvl>
    <w:lvl w:ilvl="7" w:tplc="1C4CD912" w:tentative="1">
      <w:start w:val="1"/>
      <w:numFmt w:val="lowerLetter"/>
      <w:lvlText w:val="%8."/>
      <w:lvlJc w:val="left"/>
      <w:pPr>
        <w:ind w:left="5760" w:hanging="360"/>
      </w:pPr>
    </w:lvl>
    <w:lvl w:ilvl="8" w:tplc="45D0B854" w:tentative="1">
      <w:start w:val="1"/>
      <w:numFmt w:val="lowerRoman"/>
      <w:lvlText w:val="%9."/>
      <w:lvlJc w:val="right"/>
      <w:pPr>
        <w:ind w:left="6480" w:hanging="180"/>
      </w:pPr>
    </w:lvl>
  </w:abstractNum>
  <w:abstractNum w:abstractNumId="89" w15:restartNumberingAfterBreak="0">
    <w:nsid w:val="54FB55FD"/>
    <w:multiLevelType w:val="hybridMultilevel"/>
    <w:tmpl w:val="703ACD06"/>
    <w:lvl w:ilvl="0" w:tplc="A23C4448">
      <w:start w:val="1"/>
      <w:numFmt w:val="lowerLetter"/>
      <w:lvlText w:val="%1)"/>
      <w:lvlJc w:val="left"/>
      <w:pPr>
        <w:ind w:left="720" w:hanging="360"/>
      </w:pPr>
    </w:lvl>
    <w:lvl w:ilvl="1" w:tplc="1422E334" w:tentative="1">
      <w:start w:val="1"/>
      <w:numFmt w:val="lowerLetter"/>
      <w:lvlText w:val="%2."/>
      <w:lvlJc w:val="left"/>
      <w:pPr>
        <w:ind w:left="1440" w:hanging="360"/>
      </w:pPr>
    </w:lvl>
    <w:lvl w:ilvl="2" w:tplc="D8666E90" w:tentative="1">
      <w:start w:val="1"/>
      <w:numFmt w:val="lowerRoman"/>
      <w:lvlText w:val="%3."/>
      <w:lvlJc w:val="right"/>
      <w:pPr>
        <w:ind w:left="2160" w:hanging="180"/>
      </w:pPr>
    </w:lvl>
    <w:lvl w:ilvl="3" w:tplc="FB7C7A66" w:tentative="1">
      <w:start w:val="1"/>
      <w:numFmt w:val="decimal"/>
      <w:lvlText w:val="%4."/>
      <w:lvlJc w:val="left"/>
      <w:pPr>
        <w:ind w:left="2880" w:hanging="360"/>
      </w:pPr>
    </w:lvl>
    <w:lvl w:ilvl="4" w:tplc="427AB1F6" w:tentative="1">
      <w:start w:val="1"/>
      <w:numFmt w:val="lowerLetter"/>
      <w:lvlText w:val="%5."/>
      <w:lvlJc w:val="left"/>
      <w:pPr>
        <w:ind w:left="3600" w:hanging="360"/>
      </w:pPr>
    </w:lvl>
    <w:lvl w:ilvl="5" w:tplc="C0D8D068" w:tentative="1">
      <w:start w:val="1"/>
      <w:numFmt w:val="lowerRoman"/>
      <w:lvlText w:val="%6."/>
      <w:lvlJc w:val="right"/>
      <w:pPr>
        <w:ind w:left="4320" w:hanging="180"/>
      </w:pPr>
    </w:lvl>
    <w:lvl w:ilvl="6" w:tplc="B7D88F7A" w:tentative="1">
      <w:start w:val="1"/>
      <w:numFmt w:val="decimal"/>
      <w:lvlText w:val="%7."/>
      <w:lvlJc w:val="left"/>
      <w:pPr>
        <w:ind w:left="5040" w:hanging="360"/>
      </w:pPr>
    </w:lvl>
    <w:lvl w:ilvl="7" w:tplc="C18E0926" w:tentative="1">
      <w:start w:val="1"/>
      <w:numFmt w:val="lowerLetter"/>
      <w:lvlText w:val="%8."/>
      <w:lvlJc w:val="left"/>
      <w:pPr>
        <w:ind w:left="5760" w:hanging="360"/>
      </w:pPr>
    </w:lvl>
    <w:lvl w:ilvl="8" w:tplc="474C8EA0" w:tentative="1">
      <w:start w:val="1"/>
      <w:numFmt w:val="lowerRoman"/>
      <w:lvlText w:val="%9."/>
      <w:lvlJc w:val="right"/>
      <w:pPr>
        <w:ind w:left="6480" w:hanging="180"/>
      </w:pPr>
    </w:lvl>
  </w:abstractNum>
  <w:abstractNum w:abstractNumId="90" w15:restartNumberingAfterBreak="0">
    <w:nsid w:val="55C102E1"/>
    <w:multiLevelType w:val="hybridMultilevel"/>
    <w:tmpl w:val="B21213A4"/>
    <w:lvl w:ilvl="0" w:tplc="36969CA0">
      <w:start w:val="1"/>
      <w:numFmt w:val="decimal"/>
      <w:lvlText w:val="%1."/>
      <w:lvlJc w:val="left"/>
      <w:pPr>
        <w:ind w:left="502" w:hanging="360"/>
      </w:pPr>
      <w:rPr>
        <w:rFonts w:ascii="Times New Roman" w:hAnsi="Times New Roman" w:cs="Times New Roman" w:hint="default"/>
        <w:b w:val="0"/>
        <w:color w:val="auto"/>
        <w:sz w:val="24"/>
        <w:szCs w:val="24"/>
      </w:rPr>
    </w:lvl>
    <w:lvl w:ilvl="1" w:tplc="2CE6C132" w:tentative="1">
      <w:start w:val="1"/>
      <w:numFmt w:val="lowerLetter"/>
      <w:lvlText w:val="%2."/>
      <w:lvlJc w:val="left"/>
      <w:pPr>
        <w:ind w:left="1222" w:hanging="360"/>
      </w:pPr>
    </w:lvl>
    <w:lvl w:ilvl="2" w:tplc="10FE29F8" w:tentative="1">
      <w:start w:val="1"/>
      <w:numFmt w:val="lowerRoman"/>
      <w:lvlText w:val="%3."/>
      <w:lvlJc w:val="right"/>
      <w:pPr>
        <w:ind w:left="1942" w:hanging="180"/>
      </w:pPr>
    </w:lvl>
    <w:lvl w:ilvl="3" w:tplc="604C9CC2" w:tentative="1">
      <w:start w:val="1"/>
      <w:numFmt w:val="decimal"/>
      <w:lvlText w:val="%4."/>
      <w:lvlJc w:val="left"/>
      <w:pPr>
        <w:ind w:left="2662" w:hanging="360"/>
      </w:pPr>
    </w:lvl>
    <w:lvl w:ilvl="4" w:tplc="524C989C" w:tentative="1">
      <w:start w:val="1"/>
      <w:numFmt w:val="lowerLetter"/>
      <w:lvlText w:val="%5."/>
      <w:lvlJc w:val="left"/>
      <w:pPr>
        <w:ind w:left="3382" w:hanging="360"/>
      </w:pPr>
    </w:lvl>
    <w:lvl w:ilvl="5" w:tplc="1C1A8D46" w:tentative="1">
      <w:start w:val="1"/>
      <w:numFmt w:val="lowerRoman"/>
      <w:lvlText w:val="%6."/>
      <w:lvlJc w:val="right"/>
      <w:pPr>
        <w:ind w:left="4102" w:hanging="180"/>
      </w:pPr>
    </w:lvl>
    <w:lvl w:ilvl="6" w:tplc="60F4F25A" w:tentative="1">
      <w:start w:val="1"/>
      <w:numFmt w:val="decimal"/>
      <w:lvlText w:val="%7."/>
      <w:lvlJc w:val="left"/>
      <w:pPr>
        <w:ind w:left="4822" w:hanging="360"/>
      </w:pPr>
    </w:lvl>
    <w:lvl w:ilvl="7" w:tplc="FD0C5FAE" w:tentative="1">
      <w:start w:val="1"/>
      <w:numFmt w:val="lowerLetter"/>
      <w:lvlText w:val="%8."/>
      <w:lvlJc w:val="left"/>
      <w:pPr>
        <w:ind w:left="5542" w:hanging="360"/>
      </w:pPr>
    </w:lvl>
    <w:lvl w:ilvl="8" w:tplc="FB30154C" w:tentative="1">
      <w:start w:val="1"/>
      <w:numFmt w:val="lowerRoman"/>
      <w:lvlText w:val="%9."/>
      <w:lvlJc w:val="right"/>
      <w:pPr>
        <w:ind w:left="6262" w:hanging="180"/>
      </w:pPr>
    </w:lvl>
  </w:abstractNum>
  <w:abstractNum w:abstractNumId="91" w15:restartNumberingAfterBreak="0">
    <w:nsid w:val="562875CC"/>
    <w:multiLevelType w:val="hybridMultilevel"/>
    <w:tmpl w:val="A7F4D846"/>
    <w:lvl w:ilvl="0" w:tplc="8146CC98">
      <w:start w:val="1"/>
      <w:numFmt w:val="decimal"/>
      <w:lvlText w:val="%1."/>
      <w:lvlJc w:val="left"/>
      <w:pPr>
        <w:ind w:left="786" w:hanging="360"/>
      </w:pPr>
    </w:lvl>
    <w:lvl w:ilvl="1" w:tplc="5C0477D0" w:tentative="1">
      <w:start w:val="1"/>
      <w:numFmt w:val="lowerLetter"/>
      <w:lvlText w:val="%2."/>
      <w:lvlJc w:val="left"/>
      <w:pPr>
        <w:ind w:left="-654" w:hanging="360"/>
      </w:pPr>
    </w:lvl>
    <w:lvl w:ilvl="2" w:tplc="D13A56DA" w:tentative="1">
      <w:start w:val="1"/>
      <w:numFmt w:val="lowerRoman"/>
      <w:lvlText w:val="%3."/>
      <w:lvlJc w:val="right"/>
      <w:pPr>
        <w:ind w:left="66" w:hanging="180"/>
      </w:pPr>
    </w:lvl>
    <w:lvl w:ilvl="3" w:tplc="7990E482" w:tentative="1">
      <w:start w:val="1"/>
      <w:numFmt w:val="decimal"/>
      <w:lvlText w:val="%4."/>
      <w:lvlJc w:val="left"/>
      <w:pPr>
        <w:ind w:left="786" w:hanging="360"/>
      </w:pPr>
    </w:lvl>
    <w:lvl w:ilvl="4" w:tplc="EF12351A" w:tentative="1">
      <w:start w:val="1"/>
      <w:numFmt w:val="lowerLetter"/>
      <w:lvlText w:val="%5."/>
      <w:lvlJc w:val="left"/>
      <w:pPr>
        <w:ind w:left="1506" w:hanging="360"/>
      </w:pPr>
    </w:lvl>
    <w:lvl w:ilvl="5" w:tplc="ABE26EFA" w:tentative="1">
      <w:start w:val="1"/>
      <w:numFmt w:val="lowerRoman"/>
      <w:lvlText w:val="%6."/>
      <w:lvlJc w:val="right"/>
      <w:pPr>
        <w:ind w:left="2226" w:hanging="180"/>
      </w:pPr>
    </w:lvl>
    <w:lvl w:ilvl="6" w:tplc="058E95F0" w:tentative="1">
      <w:start w:val="1"/>
      <w:numFmt w:val="decimal"/>
      <w:lvlText w:val="%7."/>
      <w:lvlJc w:val="left"/>
      <w:pPr>
        <w:ind w:left="2946" w:hanging="360"/>
      </w:pPr>
    </w:lvl>
    <w:lvl w:ilvl="7" w:tplc="C6A8D3C2" w:tentative="1">
      <w:start w:val="1"/>
      <w:numFmt w:val="lowerLetter"/>
      <w:lvlText w:val="%8."/>
      <w:lvlJc w:val="left"/>
      <w:pPr>
        <w:ind w:left="3666" w:hanging="360"/>
      </w:pPr>
    </w:lvl>
    <w:lvl w:ilvl="8" w:tplc="577A5D3A" w:tentative="1">
      <w:start w:val="1"/>
      <w:numFmt w:val="lowerRoman"/>
      <w:lvlText w:val="%9."/>
      <w:lvlJc w:val="right"/>
      <w:pPr>
        <w:ind w:left="4386" w:hanging="180"/>
      </w:pPr>
    </w:lvl>
  </w:abstractNum>
  <w:abstractNum w:abstractNumId="92" w15:restartNumberingAfterBreak="0">
    <w:nsid w:val="565F3E12"/>
    <w:multiLevelType w:val="hybridMultilevel"/>
    <w:tmpl w:val="60F8A01A"/>
    <w:lvl w:ilvl="0" w:tplc="649C2A98">
      <w:start w:val="1"/>
      <w:numFmt w:val="decimal"/>
      <w:lvlText w:val="%1."/>
      <w:lvlJc w:val="left"/>
      <w:pPr>
        <w:ind w:left="720" w:hanging="360"/>
      </w:pPr>
      <w:rPr>
        <w:rFonts w:hint="default"/>
        <w:b w:val="0"/>
      </w:rPr>
    </w:lvl>
    <w:lvl w:ilvl="1" w:tplc="624A2402" w:tentative="1">
      <w:start w:val="1"/>
      <w:numFmt w:val="lowerLetter"/>
      <w:lvlText w:val="%2."/>
      <w:lvlJc w:val="left"/>
      <w:pPr>
        <w:ind w:left="1440" w:hanging="360"/>
      </w:pPr>
    </w:lvl>
    <w:lvl w:ilvl="2" w:tplc="B832FE64" w:tentative="1">
      <w:start w:val="1"/>
      <w:numFmt w:val="lowerRoman"/>
      <w:lvlText w:val="%3."/>
      <w:lvlJc w:val="right"/>
      <w:pPr>
        <w:ind w:left="2160" w:hanging="180"/>
      </w:pPr>
    </w:lvl>
    <w:lvl w:ilvl="3" w:tplc="0404575C" w:tentative="1">
      <w:start w:val="1"/>
      <w:numFmt w:val="decimal"/>
      <w:lvlText w:val="%4."/>
      <w:lvlJc w:val="left"/>
      <w:pPr>
        <w:ind w:left="2880" w:hanging="360"/>
      </w:pPr>
    </w:lvl>
    <w:lvl w:ilvl="4" w:tplc="EBC8E4F6" w:tentative="1">
      <w:start w:val="1"/>
      <w:numFmt w:val="lowerLetter"/>
      <w:lvlText w:val="%5."/>
      <w:lvlJc w:val="left"/>
      <w:pPr>
        <w:ind w:left="3600" w:hanging="360"/>
      </w:pPr>
    </w:lvl>
    <w:lvl w:ilvl="5" w:tplc="37284D40" w:tentative="1">
      <w:start w:val="1"/>
      <w:numFmt w:val="lowerRoman"/>
      <w:lvlText w:val="%6."/>
      <w:lvlJc w:val="right"/>
      <w:pPr>
        <w:ind w:left="4320" w:hanging="180"/>
      </w:pPr>
    </w:lvl>
    <w:lvl w:ilvl="6" w:tplc="03507000" w:tentative="1">
      <w:start w:val="1"/>
      <w:numFmt w:val="decimal"/>
      <w:lvlText w:val="%7."/>
      <w:lvlJc w:val="left"/>
      <w:pPr>
        <w:ind w:left="5040" w:hanging="360"/>
      </w:pPr>
    </w:lvl>
    <w:lvl w:ilvl="7" w:tplc="2E9EAB9E" w:tentative="1">
      <w:start w:val="1"/>
      <w:numFmt w:val="lowerLetter"/>
      <w:lvlText w:val="%8."/>
      <w:lvlJc w:val="left"/>
      <w:pPr>
        <w:ind w:left="5760" w:hanging="360"/>
      </w:pPr>
    </w:lvl>
    <w:lvl w:ilvl="8" w:tplc="70B20024" w:tentative="1">
      <w:start w:val="1"/>
      <w:numFmt w:val="lowerRoman"/>
      <w:lvlText w:val="%9."/>
      <w:lvlJc w:val="right"/>
      <w:pPr>
        <w:ind w:left="6480" w:hanging="180"/>
      </w:pPr>
    </w:lvl>
  </w:abstractNum>
  <w:abstractNum w:abstractNumId="93" w15:restartNumberingAfterBreak="0">
    <w:nsid w:val="57F87E65"/>
    <w:multiLevelType w:val="hybridMultilevel"/>
    <w:tmpl w:val="08DE6EF8"/>
    <w:lvl w:ilvl="0" w:tplc="D6EE0890">
      <w:start w:val="1"/>
      <w:numFmt w:val="decimal"/>
      <w:lvlText w:val="%1."/>
      <w:lvlJc w:val="left"/>
      <w:pPr>
        <w:ind w:left="501" w:hanging="360"/>
      </w:pPr>
      <w:rPr>
        <w:b w:val="0"/>
        <w:bCs w:val="0"/>
        <w:color w:val="000000" w:themeColor="text1"/>
      </w:rPr>
    </w:lvl>
    <w:lvl w:ilvl="1" w:tplc="F154E140" w:tentative="1">
      <w:start w:val="1"/>
      <w:numFmt w:val="lowerLetter"/>
      <w:lvlText w:val="%2."/>
      <w:lvlJc w:val="left"/>
      <w:pPr>
        <w:ind w:left="1506" w:hanging="360"/>
      </w:pPr>
    </w:lvl>
    <w:lvl w:ilvl="2" w:tplc="E0605C98" w:tentative="1">
      <w:start w:val="1"/>
      <w:numFmt w:val="lowerRoman"/>
      <w:lvlText w:val="%3."/>
      <w:lvlJc w:val="right"/>
      <w:pPr>
        <w:ind w:left="2226" w:hanging="180"/>
      </w:pPr>
    </w:lvl>
    <w:lvl w:ilvl="3" w:tplc="B142A6A4" w:tentative="1">
      <w:start w:val="1"/>
      <w:numFmt w:val="decimal"/>
      <w:lvlText w:val="%4."/>
      <w:lvlJc w:val="left"/>
      <w:pPr>
        <w:ind w:left="2946" w:hanging="360"/>
      </w:pPr>
    </w:lvl>
    <w:lvl w:ilvl="4" w:tplc="4EC428BC" w:tentative="1">
      <w:start w:val="1"/>
      <w:numFmt w:val="lowerLetter"/>
      <w:lvlText w:val="%5."/>
      <w:lvlJc w:val="left"/>
      <w:pPr>
        <w:ind w:left="3666" w:hanging="360"/>
      </w:pPr>
    </w:lvl>
    <w:lvl w:ilvl="5" w:tplc="0FD6C5EC" w:tentative="1">
      <w:start w:val="1"/>
      <w:numFmt w:val="lowerRoman"/>
      <w:lvlText w:val="%6."/>
      <w:lvlJc w:val="right"/>
      <w:pPr>
        <w:ind w:left="4386" w:hanging="180"/>
      </w:pPr>
    </w:lvl>
    <w:lvl w:ilvl="6" w:tplc="8FC63E32" w:tentative="1">
      <w:start w:val="1"/>
      <w:numFmt w:val="decimal"/>
      <w:lvlText w:val="%7."/>
      <w:lvlJc w:val="left"/>
      <w:pPr>
        <w:ind w:left="5106" w:hanging="360"/>
      </w:pPr>
    </w:lvl>
    <w:lvl w:ilvl="7" w:tplc="663CAB70" w:tentative="1">
      <w:start w:val="1"/>
      <w:numFmt w:val="lowerLetter"/>
      <w:lvlText w:val="%8."/>
      <w:lvlJc w:val="left"/>
      <w:pPr>
        <w:ind w:left="5826" w:hanging="360"/>
      </w:pPr>
    </w:lvl>
    <w:lvl w:ilvl="8" w:tplc="5E009B34" w:tentative="1">
      <w:start w:val="1"/>
      <w:numFmt w:val="lowerRoman"/>
      <w:lvlText w:val="%9."/>
      <w:lvlJc w:val="right"/>
      <w:pPr>
        <w:ind w:left="6546" w:hanging="180"/>
      </w:pPr>
    </w:lvl>
  </w:abstractNum>
  <w:abstractNum w:abstractNumId="94" w15:restartNumberingAfterBreak="0">
    <w:nsid w:val="58F85AEE"/>
    <w:multiLevelType w:val="hybridMultilevel"/>
    <w:tmpl w:val="4DF8729A"/>
    <w:lvl w:ilvl="0" w:tplc="8DD48B2E">
      <w:start w:val="1"/>
      <w:numFmt w:val="lowerLetter"/>
      <w:lvlText w:val="%1)"/>
      <w:lvlJc w:val="left"/>
      <w:pPr>
        <w:ind w:left="502" w:hanging="360"/>
      </w:pPr>
    </w:lvl>
    <w:lvl w:ilvl="1" w:tplc="E9668A3C">
      <w:start w:val="1"/>
      <w:numFmt w:val="lowerLetter"/>
      <w:lvlText w:val="%2."/>
      <w:lvlJc w:val="left"/>
      <w:pPr>
        <w:ind w:left="1222" w:hanging="360"/>
      </w:pPr>
    </w:lvl>
    <w:lvl w:ilvl="2" w:tplc="B40A8468" w:tentative="1">
      <w:start w:val="1"/>
      <w:numFmt w:val="lowerRoman"/>
      <w:lvlText w:val="%3."/>
      <w:lvlJc w:val="right"/>
      <w:pPr>
        <w:ind w:left="1942" w:hanging="180"/>
      </w:pPr>
    </w:lvl>
    <w:lvl w:ilvl="3" w:tplc="1D7205D8" w:tentative="1">
      <w:start w:val="1"/>
      <w:numFmt w:val="decimal"/>
      <w:lvlText w:val="%4."/>
      <w:lvlJc w:val="left"/>
      <w:pPr>
        <w:ind w:left="2662" w:hanging="360"/>
      </w:pPr>
    </w:lvl>
    <w:lvl w:ilvl="4" w:tplc="B0FEB1A2" w:tentative="1">
      <w:start w:val="1"/>
      <w:numFmt w:val="lowerLetter"/>
      <w:lvlText w:val="%5."/>
      <w:lvlJc w:val="left"/>
      <w:pPr>
        <w:ind w:left="3382" w:hanging="360"/>
      </w:pPr>
    </w:lvl>
    <w:lvl w:ilvl="5" w:tplc="09BA89D8" w:tentative="1">
      <w:start w:val="1"/>
      <w:numFmt w:val="lowerRoman"/>
      <w:lvlText w:val="%6."/>
      <w:lvlJc w:val="right"/>
      <w:pPr>
        <w:ind w:left="4102" w:hanging="180"/>
      </w:pPr>
    </w:lvl>
    <w:lvl w:ilvl="6" w:tplc="C332D260" w:tentative="1">
      <w:start w:val="1"/>
      <w:numFmt w:val="decimal"/>
      <w:lvlText w:val="%7."/>
      <w:lvlJc w:val="left"/>
      <w:pPr>
        <w:ind w:left="4822" w:hanging="360"/>
      </w:pPr>
    </w:lvl>
    <w:lvl w:ilvl="7" w:tplc="50CAE268" w:tentative="1">
      <w:start w:val="1"/>
      <w:numFmt w:val="lowerLetter"/>
      <w:lvlText w:val="%8."/>
      <w:lvlJc w:val="left"/>
      <w:pPr>
        <w:ind w:left="5542" w:hanging="360"/>
      </w:pPr>
    </w:lvl>
    <w:lvl w:ilvl="8" w:tplc="67B4E8A0" w:tentative="1">
      <w:start w:val="1"/>
      <w:numFmt w:val="lowerRoman"/>
      <w:lvlText w:val="%9."/>
      <w:lvlJc w:val="right"/>
      <w:pPr>
        <w:ind w:left="6262" w:hanging="180"/>
      </w:pPr>
    </w:lvl>
  </w:abstractNum>
  <w:abstractNum w:abstractNumId="95" w15:restartNumberingAfterBreak="0">
    <w:nsid w:val="597B15EB"/>
    <w:multiLevelType w:val="hybridMultilevel"/>
    <w:tmpl w:val="13BECD20"/>
    <w:lvl w:ilvl="0" w:tplc="8CB6BE72">
      <w:start w:val="1"/>
      <w:numFmt w:val="lowerLetter"/>
      <w:lvlText w:val="%1."/>
      <w:lvlJc w:val="left"/>
      <w:pPr>
        <w:ind w:left="1296" w:hanging="360"/>
      </w:pPr>
      <w:rPr>
        <w:rFonts w:hint="default"/>
        <w:spacing w:val="-1"/>
        <w:w w:val="100"/>
        <w:lang w:val="id" w:eastAsia="en-US" w:bidi="ar-SA"/>
      </w:rPr>
    </w:lvl>
    <w:lvl w:ilvl="1" w:tplc="CA884C7C">
      <w:numFmt w:val="bullet"/>
      <w:lvlText w:val="•"/>
      <w:lvlJc w:val="left"/>
      <w:pPr>
        <w:ind w:left="1602" w:hanging="360"/>
      </w:pPr>
      <w:rPr>
        <w:rFonts w:hint="default"/>
        <w:lang w:val="id" w:eastAsia="en-US" w:bidi="ar-SA"/>
      </w:rPr>
    </w:lvl>
    <w:lvl w:ilvl="2" w:tplc="B9E65BDE">
      <w:numFmt w:val="bullet"/>
      <w:lvlText w:val="•"/>
      <w:lvlJc w:val="left"/>
      <w:pPr>
        <w:ind w:left="1904" w:hanging="360"/>
      </w:pPr>
      <w:rPr>
        <w:rFonts w:hint="default"/>
        <w:lang w:val="id" w:eastAsia="en-US" w:bidi="ar-SA"/>
      </w:rPr>
    </w:lvl>
    <w:lvl w:ilvl="3" w:tplc="CE4E395A">
      <w:numFmt w:val="bullet"/>
      <w:lvlText w:val="•"/>
      <w:lvlJc w:val="left"/>
      <w:pPr>
        <w:ind w:left="2206" w:hanging="360"/>
      </w:pPr>
      <w:rPr>
        <w:rFonts w:hint="default"/>
        <w:lang w:val="id" w:eastAsia="en-US" w:bidi="ar-SA"/>
      </w:rPr>
    </w:lvl>
    <w:lvl w:ilvl="4" w:tplc="9D06A020">
      <w:numFmt w:val="bullet"/>
      <w:lvlText w:val="•"/>
      <w:lvlJc w:val="left"/>
      <w:pPr>
        <w:ind w:left="2509" w:hanging="360"/>
      </w:pPr>
      <w:rPr>
        <w:rFonts w:hint="default"/>
        <w:lang w:val="id" w:eastAsia="en-US" w:bidi="ar-SA"/>
      </w:rPr>
    </w:lvl>
    <w:lvl w:ilvl="5" w:tplc="66404672">
      <w:numFmt w:val="bullet"/>
      <w:lvlText w:val="•"/>
      <w:lvlJc w:val="left"/>
      <w:pPr>
        <w:ind w:left="2811" w:hanging="360"/>
      </w:pPr>
      <w:rPr>
        <w:rFonts w:hint="default"/>
        <w:lang w:val="id" w:eastAsia="en-US" w:bidi="ar-SA"/>
      </w:rPr>
    </w:lvl>
    <w:lvl w:ilvl="6" w:tplc="DFC652FE">
      <w:numFmt w:val="bullet"/>
      <w:lvlText w:val="•"/>
      <w:lvlJc w:val="left"/>
      <w:pPr>
        <w:ind w:left="3113" w:hanging="360"/>
      </w:pPr>
      <w:rPr>
        <w:rFonts w:hint="default"/>
        <w:lang w:val="id" w:eastAsia="en-US" w:bidi="ar-SA"/>
      </w:rPr>
    </w:lvl>
    <w:lvl w:ilvl="7" w:tplc="4552B08C">
      <w:numFmt w:val="bullet"/>
      <w:lvlText w:val="•"/>
      <w:lvlJc w:val="left"/>
      <w:pPr>
        <w:ind w:left="3416" w:hanging="360"/>
      </w:pPr>
      <w:rPr>
        <w:rFonts w:hint="default"/>
        <w:lang w:val="id" w:eastAsia="en-US" w:bidi="ar-SA"/>
      </w:rPr>
    </w:lvl>
    <w:lvl w:ilvl="8" w:tplc="87065DA8">
      <w:numFmt w:val="bullet"/>
      <w:lvlText w:val="•"/>
      <w:lvlJc w:val="left"/>
      <w:pPr>
        <w:ind w:left="3718" w:hanging="360"/>
      </w:pPr>
      <w:rPr>
        <w:rFonts w:hint="default"/>
        <w:lang w:val="id" w:eastAsia="en-US" w:bidi="ar-SA"/>
      </w:rPr>
    </w:lvl>
  </w:abstractNum>
  <w:abstractNum w:abstractNumId="96" w15:restartNumberingAfterBreak="0">
    <w:nsid w:val="59804134"/>
    <w:multiLevelType w:val="hybridMultilevel"/>
    <w:tmpl w:val="7458B610"/>
    <w:lvl w:ilvl="0" w:tplc="D61EDCC6">
      <w:start w:val="1"/>
      <w:numFmt w:val="upperLetter"/>
      <w:lvlText w:val="%1."/>
      <w:lvlJc w:val="left"/>
      <w:pPr>
        <w:ind w:left="720" w:hanging="360"/>
      </w:pPr>
      <w:rPr>
        <w:rFonts w:hint="default"/>
      </w:rPr>
    </w:lvl>
    <w:lvl w:ilvl="1" w:tplc="15EC77A0" w:tentative="1">
      <w:start w:val="1"/>
      <w:numFmt w:val="lowerLetter"/>
      <w:lvlText w:val="%2."/>
      <w:lvlJc w:val="left"/>
      <w:pPr>
        <w:ind w:left="1440" w:hanging="360"/>
      </w:pPr>
    </w:lvl>
    <w:lvl w:ilvl="2" w:tplc="91B8ACA2" w:tentative="1">
      <w:start w:val="1"/>
      <w:numFmt w:val="lowerRoman"/>
      <w:lvlText w:val="%3."/>
      <w:lvlJc w:val="right"/>
      <w:pPr>
        <w:ind w:left="2160" w:hanging="180"/>
      </w:pPr>
    </w:lvl>
    <w:lvl w:ilvl="3" w:tplc="6E38F0EC" w:tentative="1">
      <w:start w:val="1"/>
      <w:numFmt w:val="decimal"/>
      <w:lvlText w:val="%4."/>
      <w:lvlJc w:val="left"/>
      <w:pPr>
        <w:ind w:left="2880" w:hanging="360"/>
      </w:pPr>
    </w:lvl>
    <w:lvl w:ilvl="4" w:tplc="1A5C8C64" w:tentative="1">
      <w:start w:val="1"/>
      <w:numFmt w:val="lowerLetter"/>
      <w:lvlText w:val="%5."/>
      <w:lvlJc w:val="left"/>
      <w:pPr>
        <w:ind w:left="3600" w:hanging="360"/>
      </w:pPr>
    </w:lvl>
    <w:lvl w:ilvl="5" w:tplc="6D3C2F44" w:tentative="1">
      <w:start w:val="1"/>
      <w:numFmt w:val="lowerRoman"/>
      <w:lvlText w:val="%6."/>
      <w:lvlJc w:val="right"/>
      <w:pPr>
        <w:ind w:left="4320" w:hanging="180"/>
      </w:pPr>
    </w:lvl>
    <w:lvl w:ilvl="6" w:tplc="A5AC3040" w:tentative="1">
      <w:start w:val="1"/>
      <w:numFmt w:val="decimal"/>
      <w:lvlText w:val="%7."/>
      <w:lvlJc w:val="left"/>
      <w:pPr>
        <w:ind w:left="5040" w:hanging="360"/>
      </w:pPr>
    </w:lvl>
    <w:lvl w:ilvl="7" w:tplc="65969E2C" w:tentative="1">
      <w:start w:val="1"/>
      <w:numFmt w:val="lowerLetter"/>
      <w:lvlText w:val="%8."/>
      <w:lvlJc w:val="left"/>
      <w:pPr>
        <w:ind w:left="5760" w:hanging="360"/>
      </w:pPr>
    </w:lvl>
    <w:lvl w:ilvl="8" w:tplc="80BC43E4" w:tentative="1">
      <w:start w:val="1"/>
      <w:numFmt w:val="lowerRoman"/>
      <w:lvlText w:val="%9."/>
      <w:lvlJc w:val="right"/>
      <w:pPr>
        <w:ind w:left="6480" w:hanging="180"/>
      </w:pPr>
    </w:lvl>
  </w:abstractNum>
  <w:abstractNum w:abstractNumId="97" w15:restartNumberingAfterBreak="0">
    <w:nsid w:val="598B6A4F"/>
    <w:multiLevelType w:val="hybridMultilevel"/>
    <w:tmpl w:val="4B3A6CF4"/>
    <w:lvl w:ilvl="0" w:tplc="3CF04A4E">
      <w:start w:val="1"/>
      <w:numFmt w:val="decimal"/>
      <w:lvlText w:val="%1."/>
      <w:lvlJc w:val="left"/>
      <w:pPr>
        <w:ind w:left="502" w:hanging="360"/>
      </w:pPr>
    </w:lvl>
    <w:lvl w:ilvl="1" w:tplc="FC0E5840" w:tentative="1">
      <w:start w:val="1"/>
      <w:numFmt w:val="lowerLetter"/>
      <w:lvlText w:val="%2."/>
      <w:lvlJc w:val="left"/>
      <w:pPr>
        <w:ind w:left="1222" w:hanging="360"/>
      </w:pPr>
    </w:lvl>
    <w:lvl w:ilvl="2" w:tplc="ED80EEE6" w:tentative="1">
      <w:start w:val="1"/>
      <w:numFmt w:val="lowerRoman"/>
      <w:lvlText w:val="%3."/>
      <w:lvlJc w:val="right"/>
      <w:pPr>
        <w:ind w:left="1942" w:hanging="180"/>
      </w:pPr>
    </w:lvl>
    <w:lvl w:ilvl="3" w:tplc="7DBC0AEA" w:tentative="1">
      <w:start w:val="1"/>
      <w:numFmt w:val="decimal"/>
      <w:lvlText w:val="%4."/>
      <w:lvlJc w:val="left"/>
      <w:pPr>
        <w:ind w:left="2662" w:hanging="360"/>
      </w:pPr>
    </w:lvl>
    <w:lvl w:ilvl="4" w:tplc="32A08992" w:tentative="1">
      <w:start w:val="1"/>
      <w:numFmt w:val="lowerLetter"/>
      <w:lvlText w:val="%5."/>
      <w:lvlJc w:val="left"/>
      <w:pPr>
        <w:ind w:left="3382" w:hanging="360"/>
      </w:pPr>
    </w:lvl>
    <w:lvl w:ilvl="5" w:tplc="06DC9EC8" w:tentative="1">
      <w:start w:val="1"/>
      <w:numFmt w:val="lowerRoman"/>
      <w:lvlText w:val="%6."/>
      <w:lvlJc w:val="right"/>
      <w:pPr>
        <w:ind w:left="4102" w:hanging="180"/>
      </w:pPr>
    </w:lvl>
    <w:lvl w:ilvl="6" w:tplc="CDCEE9F4" w:tentative="1">
      <w:start w:val="1"/>
      <w:numFmt w:val="decimal"/>
      <w:lvlText w:val="%7."/>
      <w:lvlJc w:val="left"/>
      <w:pPr>
        <w:ind w:left="4822" w:hanging="360"/>
      </w:pPr>
    </w:lvl>
    <w:lvl w:ilvl="7" w:tplc="DAFA58B8" w:tentative="1">
      <w:start w:val="1"/>
      <w:numFmt w:val="lowerLetter"/>
      <w:lvlText w:val="%8."/>
      <w:lvlJc w:val="left"/>
      <w:pPr>
        <w:ind w:left="5542" w:hanging="360"/>
      </w:pPr>
    </w:lvl>
    <w:lvl w:ilvl="8" w:tplc="0FB4CE8E" w:tentative="1">
      <w:start w:val="1"/>
      <w:numFmt w:val="lowerRoman"/>
      <w:lvlText w:val="%9."/>
      <w:lvlJc w:val="right"/>
      <w:pPr>
        <w:ind w:left="6262" w:hanging="180"/>
      </w:pPr>
    </w:lvl>
  </w:abstractNum>
  <w:abstractNum w:abstractNumId="98" w15:restartNumberingAfterBreak="0">
    <w:nsid w:val="5A327312"/>
    <w:multiLevelType w:val="hybridMultilevel"/>
    <w:tmpl w:val="D9366DAA"/>
    <w:lvl w:ilvl="0" w:tplc="E214BE7A">
      <w:start w:val="1"/>
      <w:numFmt w:val="decimal"/>
      <w:lvlText w:val="%1."/>
      <w:lvlJc w:val="left"/>
      <w:pPr>
        <w:ind w:left="502" w:hanging="360"/>
      </w:pPr>
      <w:rPr>
        <w:b w:val="0"/>
        <w:bCs w:val="0"/>
      </w:rPr>
    </w:lvl>
    <w:lvl w:ilvl="1" w:tplc="030A1280" w:tentative="1">
      <w:start w:val="1"/>
      <w:numFmt w:val="lowerLetter"/>
      <w:lvlText w:val="%2."/>
      <w:lvlJc w:val="left"/>
      <w:pPr>
        <w:ind w:left="1222" w:hanging="360"/>
      </w:pPr>
    </w:lvl>
    <w:lvl w:ilvl="2" w:tplc="1BA87246" w:tentative="1">
      <w:start w:val="1"/>
      <w:numFmt w:val="lowerRoman"/>
      <w:lvlText w:val="%3."/>
      <w:lvlJc w:val="right"/>
      <w:pPr>
        <w:ind w:left="1942" w:hanging="180"/>
      </w:pPr>
    </w:lvl>
    <w:lvl w:ilvl="3" w:tplc="6290B6F2" w:tentative="1">
      <w:start w:val="1"/>
      <w:numFmt w:val="decimal"/>
      <w:lvlText w:val="%4."/>
      <w:lvlJc w:val="left"/>
      <w:pPr>
        <w:ind w:left="2662" w:hanging="360"/>
      </w:pPr>
    </w:lvl>
    <w:lvl w:ilvl="4" w:tplc="F2181C50" w:tentative="1">
      <w:start w:val="1"/>
      <w:numFmt w:val="lowerLetter"/>
      <w:lvlText w:val="%5."/>
      <w:lvlJc w:val="left"/>
      <w:pPr>
        <w:ind w:left="3382" w:hanging="360"/>
      </w:pPr>
    </w:lvl>
    <w:lvl w:ilvl="5" w:tplc="A41A19EC" w:tentative="1">
      <w:start w:val="1"/>
      <w:numFmt w:val="lowerRoman"/>
      <w:lvlText w:val="%6."/>
      <w:lvlJc w:val="right"/>
      <w:pPr>
        <w:ind w:left="4102" w:hanging="180"/>
      </w:pPr>
    </w:lvl>
    <w:lvl w:ilvl="6" w:tplc="F866FA8E" w:tentative="1">
      <w:start w:val="1"/>
      <w:numFmt w:val="decimal"/>
      <w:lvlText w:val="%7."/>
      <w:lvlJc w:val="left"/>
      <w:pPr>
        <w:ind w:left="4822" w:hanging="360"/>
      </w:pPr>
    </w:lvl>
    <w:lvl w:ilvl="7" w:tplc="C9B25388" w:tentative="1">
      <w:start w:val="1"/>
      <w:numFmt w:val="lowerLetter"/>
      <w:lvlText w:val="%8."/>
      <w:lvlJc w:val="left"/>
      <w:pPr>
        <w:ind w:left="5542" w:hanging="360"/>
      </w:pPr>
    </w:lvl>
    <w:lvl w:ilvl="8" w:tplc="FD684062" w:tentative="1">
      <w:start w:val="1"/>
      <w:numFmt w:val="lowerRoman"/>
      <w:lvlText w:val="%9."/>
      <w:lvlJc w:val="right"/>
      <w:pPr>
        <w:ind w:left="6262" w:hanging="180"/>
      </w:pPr>
    </w:lvl>
  </w:abstractNum>
  <w:abstractNum w:abstractNumId="99" w15:restartNumberingAfterBreak="0">
    <w:nsid w:val="5A34389C"/>
    <w:multiLevelType w:val="hybridMultilevel"/>
    <w:tmpl w:val="B130325A"/>
    <w:lvl w:ilvl="0" w:tplc="06DECC4E">
      <w:start w:val="1"/>
      <w:numFmt w:val="lowerLetter"/>
      <w:lvlText w:val="%1)"/>
      <w:lvlJc w:val="left"/>
      <w:pPr>
        <w:ind w:left="720" w:hanging="360"/>
      </w:pPr>
      <w:rPr>
        <w:i w:val="0"/>
        <w:iCs w:val="0"/>
      </w:rPr>
    </w:lvl>
    <w:lvl w:ilvl="1" w:tplc="846CA0FE" w:tentative="1">
      <w:start w:val="1"/>
      <w:numFmt w:val="lowerLetter"/>
      <w:lvlText w:val="%2."/>
      <w:lvlJc w:val="left"/>
      <w:pPr>
        <w:ind w:left="1440" w:hanging="360"/>
      </w:pPr>
    </w:lvl>
    <w:lvl w:ilvl="2" w:tplc="A11EA22E" w:tentative="1">
      <w:start w:val="1"/>
      <w:numFmt w:val="lowerRoman"/>
      <w:lvlText w:val="%3."/>
      <w:lvlJc w:val="right"/>
      <w:pPr>
        <w:ind w:left="2160" w:hanging="180"/>
      </w:pPr>
    </w:lvl>
    <w:lvl w:ilvl="3" w:tplc="3E1C4648" w:tentative="1">
      <w:start w:val="1"/>
      <w:numFmt w:val="decimal"/>
      <w:lvlText w:val="%4."/>
      <w:lvlJc w:val="left"/>
      <w:pPr>
        <w:ind w:left="2880" w:hanging="360"/>
      </w:pPr>
    </w:lvl>
    <w:lvl w:ilvl="4" w:tplc="A57C31C4" w:tentative="1">
      <w:start w:val="1"/>
      <w:numFmt w:val="lowerLetter"/>
      <w:lvlText w:val="%5."/>
      <w:lvlJc w:val="left"/>
      <w:pPr>
        <w:ind w:left="3600" w:hanging="360"/>
      </w:pPr>
    </w:lvl>
    <w:lvl w:ilvl="5" w:tplc="B1662A10" w:tentative="1">
      <w:start w:val="1"/>
      <w:numFmt w:val="lowerRoman"/>
      <w:lvlText w:val="%6."/>
      <w:lvlJc w:val="right"/>
      <w:pPr>
        <w:ind w:left="4320" w:hanging="180"/>
      </w:pPr>
    </w:lvl>
    <w:lvl w:ilvl="6" w:tplc="FC8060B0" w:tentative="1">
      <w:start w:val="1"/>
      <w:numFmt w:val="decimal"/>
      <w:lvlText w:val="%7."/>
      <w:lvlJc w:val="left"/>
      <w:pPr>
        <w:ind w:left="5040" w:hanging="360"/>
      </w:pPr>
    </w:lvl>
    <w:lvl w:ilvl="7" w:tplc="9828A576" w:tentative="1">
      <w:start w:val="1"/>
      <w:numFmt w:val="lowerLetter"/>
      <w:lvlText w:val="%8."/>
      <w:lvlJc w:val="left"/>
      <w:pPr>
        <w:ind w:left="5760" w:hanging="360"/>
      </w:pPr>
    </w:lvl>
    <w:lvl w:ilvl="8" w:tplc="2F2E5B28" w:tentative="1">
      <w:start w:val="1"/>
      <w:numFmt w:val="lowerRoman"/>
      <w:lvlText w:val="%9."/>
      <w:lvlJc w:val="right"/>
      <w:pPr>
        <w:ind w:left="6480" w:hanging="180"/>
      </w:pPr>
    </w:lvl>
  </w:abstractNum>
  <w:abstractNum w:abstractNumId="100" w15:restartNumberingAfterBreak="0">
    <w:nsid w:val="5A7D4052"/>
    <w:multiLevelType w:val="hybridMultilevel"/>
    <w:tmpl w:val="49747086"/>
    <w:lvl w:ilvl="0" w:tplc="C308BD68">
      <w:start w:val="1"/>
      <w:numFmt w:val="decimal"/>
      <w:lvlText w:val="%1."/>
      <w:lvlJc w:val="left"/>
      <w:pPr>
        <w:ind w:left="450" w:hanging="360"/>
      </w:pPr>
      <w:rPr>
        <w:rFonts w:hint="default"/>
      </w:rPr>
    </w:lvl>
    <w:lvl w:ilvl="1" w:tplc="B58AF846" w:tentative="1">
      <w:start w:val="1"/>
      <w:numFmt w:val="lowerLetter"/>
      <w:lvlText w:val="%2."/>
      <w:lvlJc w:val="left"/>
      <w:pPr>
        <w:ind w:left="1170" w:hanging="360"/>
      </w:pPr>
    </w:lvl>
    <w:lvl w:ilvl="2" w:tplc="378208BE" w:tentative="1">
      <w:start w:val="1"/>
      <w:numFmt w:val="lowerRoman"/>
      <w:lvlText w:val="%3."/>
      <w:lvlJc w:val="right"/>
      <w:pPr>
        <w:ind w:left="1890" w:hanging="180"/>
      </w:pPr>
    </w:lvl>
    <w:lvl w:ilvl="3" w:tplc="AE5CABC8" w:tentative="1">
      <w:start w:val="1"/>
      <w:numFmt w:val="decimal"/>
      <w:lvlText w:val="%4."/>
      <w:lvlJc w:val="left"/>
      <w:pPr>
        <w:ind w:left="2610" w:hanging="360"/>
      </w:pPr>
    </w:lvl>
    <w:lvl w:ilvl="4" w:tplc="84CC07AA" w:tentative="1">
      <w:start w:val="1"/>
      <w:numFmt w:val="lowerLetter"/>
      <w:lvlText w:val="%5."/>
      <w:lvlJc w:val="left"/>
      <w:pPr>
        <w:ind w:left="3330" w:hanging="360"/>
      </w:pPr>
    </w:lvl>
    <w:lvl w:ilvl="5" w:tplc="802A58E4" w:tentative="1">
      <w:start w:val="1"/>
      <w:numFmt w:val="lowerRoman"/>
      <w:lvlText w:val="%6."/>
      <w:lvlJc w:val="right"/>
      <w:pPr>
        <w:ind w:left="4050" w:hanging="180"/>
      </w:pPr>
    </w:lvl>
    <w:lvl w:ilvl="6" w:tplc="8FBA483C" w:tentative="1">
      <w:start w:val="1"/>
      <w:numFmt w:val="decimal"/>
      <w:lvlText w:val="%7."/>
      <w:lvlJc w:val="left"/>
      <w:pPr>
        <w:ind w:left="4770" w:hanging="360"/>
      </w:pPr>
    </w:lvl>
    <w:lvl w:ilvl="7" w:tplc="B62C4318" w:tentative="1">
      <w:start w:val="1"/>
      <w:numFmt w:val="lowerLetter"/>
      <w:lvlText w:val="%8."/>
      <w:lvlJc w:val="left"/>
      <w:pPr>
        <w:ind w:left="5490" w:hanging="360"/>
      </w:pPr>
    </w:lvl>
    <w:lvl w:ilvl="8" w:tplc="580A0012" w:tentative="1">
      <w:start w:val="1"/>
      <w:numFmt w:val="lowerRoman"/>
      <w:lvlText w:val="%9."/>
      <w:lvlJc w:val="right"/>
      <w:pPr>
        <w:ind w:left="6210" w:hanging="180"/>
      </w:pPr>
    </w:lvl>
  </w:abstractNum>
  <w:abstractNum w:abstractNumId="101" w15:restartNumberingAfterBreak="0">
    <w:nsid w:val="5C4D4DBE"/>
    <w:multiLevelType w:val="hybridMultilevel"/>
    <w:tmpl w:val="7F22D450"/>
    <w:lvl w:ilvl="0" w:tplc="854ACC2C">
      <w:start w:val="1"/>
      <w:numFmt w:val="decimal"/>
      <w:lvlText w:val="%1."/>
      <w:lvlJc w:val="left"/>
      <w:pPr>
        <w:ind w:left="501" w:hanging="360"/>
      </w:pPr>
      <w:rPr>
        <w:b w:val="0"/>
        <w:bCs w:val="0"/>
        <w:color w:val="000000" w:themeColor="text1"/>
      </w:rPr>
    </w:lvl>
    <w:lvl w:ilvl="1" w:tplc="73EEE522" w:tentative="1">
      <w:start w:val="1"/>
      <w:numFmt w:val="lowerLetter"/>
      <w:lvlText w:val="%2."/>
      <w:lvlJc w:val="left"/>
      <w:pPr>
        <w:ind w:left="1506" w:hanging="360"/>
      </w:pPr>
    </w:lvl>
    <w:lvl w:ilvl="2" w:tplc="E09AF57A" w:tentative="1">
      <w:start w:val="1"/>
      <w:numFmt w:val="lowerRoman"/>
      <w:lvlText w:val="%3."/>
      <w:lvlJc w:val="right"/>
      <w:pPr>
        <w:ind w:left="2226" w:hanging="180"/>
      </w:pPr>
    </w:lvl>
    <w:lvl w:ilvl="3" w:tplc="EBEEADD4" w:tentative="1">
      <w:start w:val="1"/>
      <w:numFmt w:val="decimal"/>
      <w:lvlText w:val="%4."/>
      <w:lvlJc w:val="left"/>
      <w:pPr>
        <w:ind w:left="2946" w:hanging="360"/>
      </w:pPr>
    </w:lvl>
    <w:lvl w:ilvl="4" w:tplc="236A133A" w:tentative="1">
      <w:start w:val="1"/>
      <w:numFmt w:val="lowerLetter"/>
      <w:lvlText w:val="%5."/>
      <w:lvlJc w:val="left"/>
      <w:pPr>
        <w:ind w:left="3666" w:hanging="360"/>
      </w:pPr>
    </w:lvl>
    <w:lvl w:ilvl="5" w:tplc="F3B4CF06" w:tentative="1">
      <w:start w:val="1"/>
      <w:numFmt w:val="lowerRoman"/>
      <w:lvlText w:val="%6."/>
      <w:lvlJc w:val="right"/>
      <w:pPr>
        <w:ind w:left="4386" w:hanging="180"/>
      </w:pPr>
    </w:lvl>
    <w:lvl w:ilvl="6" w:tplc="9760A4E4" w:tentative="1">
      <w:start w:val="1"/>
      <w:numFmt w:val="decimal"/>
      <w:lvlText w:val="%7."/>
      <w:lvlJc w:val="left"/>
      <w:pPr>
        <w:ind w:left="5106" w:hanging="360"/>
      </w:pPr>
    </w:lvl>
    <w:lvl w:ilvl="7" w:tplc="6A20B530" w:tentative="1">
      <w:start w:val="1"/>
      <w:numFmt w:val="lowerLetter"/>
      <w:lvlText w:val="%8."/>
      <w:lvlJc w:val="left"/>
      <w:pPr>
        <w:ind w:left="5826" w:hanging="360"/>
      </w:pPr>
    </w:lvl>
    <w:lvl w:ilvl="8" w:tplc="7C7E895C" w:tentative="1">
      <w:start w:val="1"/>
      <w:numFmt w:val="lowerRoman"/>
      <w:lvlText w:val="%9."/>
      <w:lvlJc w:val="right"/>
      <w:pPr>
        <w:ind w:left="6546" w:hanging="180"/>
      </w:pPr>
    </w:lvl>
  </w:abstractNum>
  <w:abstractNum w:abstractNumId="102" w15:restartNumberingAfterBreak="0">
    <w:nsid w:val="5CC95603"/>
    <w:multiLevelType w:val="hybridMultilevel"/>
    <w:tmpl w:val="DE6435DC"/>
    <w:lvl w:ilvl="0" w:tplc="844CC546">
      <w:start w:val="1"/>
      <w:numFmt w:val="decimal"/>
      <w:lvlText w:val="%1."/>
      <w:lvlJc w:val="left"/>
      <w:pPr>
        <w:ind w:left="502" w:hanging="360"/>
      </w:pPr>
      <w:rPr>
        <w:b w:val="0"/>
        <w:bCs w:val="0"/>
      </w:rPr>
    </w:lvl>
    <w:lvl w:ilvl="1" w:tplc="9D6831B2" w:tentative="1">
      <w:start w:val="1"/>
      <w:numFmt w:val="lowerLetter"/>
      <w:lvlText w:val="%2."/>
      <w:lvlJc w:val="left"/>
      <w:pPr>
        <w:ind w:left="1222" w:hanging="360"/>
      </w:pPr>
    </w:lvl>
    <w:lvl w:ilvl="2" w:tplc="DDF6C5E4" w:tentative="1">
      <w:start w:val="1"/>
      <w:numFmt w:val="lowerRoman"/>
      <w:lvlText w:val="%3."/>
      <w:lvlJc w:val="right"/>
      <w:pPr>
        <w:ind w:left="1942" w:hanging="180"/>
      </w:pPr>
    </w:lvl>
    <w:lvl w:ilvl="3" w:tplc="4C884FCE" w:tentative="1">
      <w:start w:val="1"/>
      <w:numFmt w:val="decimal"/>
      <w:lvlText w:val="%4."/>
      <w:lvlJc w:val="left"/>
      <w:pPr>
        <w:ind w:left="2662" w:hanging="360"/>
      </w:pPr>
    </w:lvl>
    <w:lvl w:ilvl="4" w:tplc="1CFC3A54" w:tentative="1">
      <w:start w:val="1"/>
      <w:numFmt w:val="lowerLetter"/>
      <w:lvlText w:val="%5."/>
      <w:lvlJc w:val="left"/>
      <w:pPr>
        <w:ind w:left="3382" w:hanging="360"/>
      </w:pPr>
    </w:lvl>
    <w:lvl w:ilvl="5" w:tplc="3BA46D46" w:tentative="1">
      <w:start w:val="1"/>
      <w:numFmt w:val="lowerRoman"/>
      <w:lvlText w:val="%6."/>
      <w:lvlJc w:val="right"/>
      <w:pPr>
        <w:ind w:left="4102" w:hanging="180"/>
      </w:pPr>
    </w:lvl>
    <w:lvl w:ilvl="6" w:tplc="99829B26" w:tentative="1">
      <w:start w:val="1"/>
      <w:numFmt w:val="decimal"/>
      <w:lvlText w:val="%7."/>
      <w:lvlJc w:val="left"/>
      <w:pPr>
        <w:ind w:left="4822" w:hanging="360"/>
      </w:pPr>
    </w:lvl>
    <w:lvl w:ilvl="7" w:tplc="94B8C632" w:tentative="1">
      <w:start w:val="1"/>
      <w:numFmt w:val="lowerLetter"/>
      <w:lvlText w:val="%8."/>
      <w:lvlJc w:val="left"/>
      <w:pPr>
        <w:ind w:left="5542" w:hanging="360"/>
      </w:pPr>
    </w:lvl>
    <w:lvl w:ilvl="8" w:tplc="F496DE16" w:tentative="1">
      <w:start w:val="1"/>
      <w:numFmt w:val="lowerRoman"/>
      <w:lvlText w:val="%9."/>
      <w:lvlJc w:val="right"/>
      <w:pPr>
        <w:ind w:left="6262" w:hanging="180"/>
      </w:pPr>
    </w:lvl>
  </w:abstractNum>
  <w:abstractNum w:abstractNumId="103" w15:restartNumberingAfterBreak="0">
    <w:nsid w:val="5DCF24B1"/>
    <w:multiLevelType w:val="multilevel"/>
    <w:tmpl w:val="2F287988"/>
    <w:styleLink w:val="Style2"/>
    <w:lvl w:ilvl="0">
      <w:start w:val="4"/>
      <w:numFmt w:val="decimal"/>
      <w:lvlText w:val="%1.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4" w15:restartNumberingAfterBreak="0">
    <w:nsid w:val="5E8A3046"/>
    <w:multiLevelType w:val="hybridMultilevel"/>
    <w:tmpl w:val="D08405CA"/>
    <w:lvl w:ilvl="0" w:tplc="6994B0B4">
      <w:start w:val="1"/>
      <w:numFmt w:val="lowerLetter"/>
      <w:lvlText w:val="%1)"/>
      <w:lvlJc w:val="left"/>
      <w:pPr>
        <w:ind w:left="1440" w:hanging="360"/>
      </w:pPr>
    </w:lvl>
    <w:lvl w:ilvl="1" w:tplc="5BE26890">
      <w:start w:val="1"/>
      <w:numFmt w:val="lowerLetter"/>
      <w:lvlText w:val="%2."/>
      <w:lvlJc w:val="left"/>
      <w:pPr>
        <w:ind w:left="360" w:hanging="360"/>
      </w:pPr>
    </w:lvl>
    <w:lvl w:ilvl="2" w:tplc="F10E438E">
      <w:start w:val="1"/>
      <w:numFmt w:val="lowerRoman"/>
      <w:lvlText w:val="%3."/>
      <w:lvlJc w:val="right"/>
      <w:pPr>
        <w:ind w:left="2880" w:hanging="180"/>
      </w:pPr>
    </w:lvl>
    <w:lvl w:ilvl="3" w:tplc="F79CAC90">
      <w:start w:val="1"/>
      <w:numFmt w:val="decimal"/>
      <w:lvlText w:val="%4."/>
      <w:lvlJc w:val="left"/>
      <w:pPr>
        <w:ind w:left="502" w:hanging="360"/>
      </w:pPr>
      <w:rPr>
        <w:b w:val="0"/>
        <w:bCs/>
      </w:rPr>
    </w:lvl>
    <w:lvl w:ilvl="4" w:tplc="89424DCA">
      <w:start w:val="1"/>
      <w:numFmt w:val="lowerLetter"/>
      <w:lvlText w:val="%5."/>
      <w:lvlJc w:val="left"/>
      <w:pPr>
        <w:ind w:left="4320" w:hanging="360"/>
      </w:pPr>
    </w:lvl>
    <w:lvl w:ilvl="5" w:tplc="9B547E26">
      <w:start w:val="1"/>
      <w:numFmt w:val="lowerRoman"/>
      <w:lvlText w:val="%6."/>
      <w:lvlJc w:val="right"/>
      <w:pPr>
        <w:ind w:left="5040" w:hanging="180"/>
      </w:pPr>
    </w:lvl>
    <w:lvl w:ilvl="6" w:tplc="D4147C94">
      <w:start w:val="1"/>
      <w:numFmt w:val="decimal"/>
      <w:lvlText w:val="%7."/>
      <w:lvlJc w:val="left"/>
      <w:pPr>
        <w:ind w:left="502" w:hanging="360"/>
      </w:pPr>
    </w:lvl>
    <w:lvl w:ilvl="7" w:tplc="DA522D0C">
      <w:start w:val="1"/>
      <w:numFmt w:val="lowerLetter"/>
      <w:lvlText w:val="%8."/>
      <w:lvlJc w:val="left"/>
      <w:pPr>
        <w:ind w:left="6480" w:hanging="360"/>
      </w:pPr>
    </w:lvl>
    <w:lvl w:ilvl="8" w:tplc="8FA4F434">
      <w:start w:val="1"/>
      <w:numFmt w:val="lowerRoman"/>
      <w:lvlText w:val="%9."/>
      <w:lvlJc w:val="right"/>
      <w:pPr>
        <w:ind w:left="7200" w:hanging="180"/>
      </w:pPr>
    </w:lvl>
  </w:abstractNum>
  <w:abstractNum w:abstractNumId="105" w15:restartNumberingAfterBreak="0">
    <w:nsid w:val="615A78B5"/>
    <w:multiLevelType w:val="hybridMultilevel"/>
    <w:tmpl w:val="4022A884"/>
    <w:lvl w:ilvl="0" w:tplc="41C6DA52">
      <w:start w:val="1"/>
      <w:numFmt w:val="decimal"/>
      <w:lvlText w:val="%1."/>
      <w:lvlJc w:val="left"/>
      <w:pPr>
        <w:ind w:left="720" w:hanging="360"/>
      </w:pPr>
      <w:rPr>
        <w:rFonts w:hint="default"/>
      </w:rPr>
    </w:lvl>
    <w:lvl w:ilvl="1" w:tplc="363C289E" w:tentative="1">
      <w:start w:val="1"/>
      <w:numFmt w:val="lowerLetter"/>
      <w:lvlText w:val="%2."/>
      <w:lvlJc w:val="left"/>
      <w:pPr>
        <w:ind w:left="1440" w:hanging="360"/>
      </w:pPr>
    </w:lvl>
    <w:lvl w:ilvl="2" w:tplc="9F6213EC" w:tentative="1">
      <w:start w:val="1"/>
      <w:numFmt w:val="lowerRoman"/>
      <w:lvlText w:val="%3."/>
      <w:lvlJc w:val="right"/>
      <w:pPr>
        <w:ind w:left="2160" w:hanging="180"/>
      </w:pPr>
    </w:lvl>
    <w:lvl w:ilvl="3" w:tplc="C6DA4982" w:tentative="1">
      <w:start w:val="1"/>
      <w:numFmt w:val="decimal"/>
      <w:lvlText w:val="%4."/>
      <w:lvlJc w:val="left"/>
      <w:pPr>
        <w:ind w:left="2880" w:hanging="360"/>
      </w:pPr>
    </w:lvl>
    <w:lvl w:ilvl="4" w:tplc="7406651E" w:tentative="1">
      <w:start w:val="1"/>
      <w:numFmt w:val="lowerLetter"/>
      <w:lvlText w:val="%5."/>
      <w:lvlJc w:val="left"/>
      <w:pPr>
        <w:ind w:left="3600" w:hanging="360"/>
      </w:pPr>
    </w:lvl>
    <w:lvl w:ilvl="5" w:tplc="C3E82C18" w:tentative="1">
      <w:start w:val="1"/>
      <w:numFmt w:val="lowerRoman"/>
      <w:lvlText w:val="%6."/>
      <w:lvlJc w:val="right"/>
      <w:pPr>
        <w:ind w:left="4320" w:hanging="180"/>
      </w:pPr>
    </w:lvl>
    <w:lvl w:ilvl="6" w:tplc="EFE85366" w:tentative="1">
      <w:start w:val="1"/>
      <w:numFmt w:val="decimal"/>
      <w:lvlText w:val="%7."/>
      <w:lvlJc w:val="left"/>
      <w:pPr>
        <w:ind w:left="5040" w:hanging="360"/>
      </w:pPr>
    </w:lvl>
    <w:lvl w:ilvl="7" w:tplc="C6A08A52" w:tentative="1">
      <w:start w:val="1"/>
      <w:numFmt w:val="lowerLetter"/>
      <w:lvlText w:val="%8."/>
      <w:lvlJc w:val="left"/>
      <w:pPr>
        <w:ind w:left="5760" w:hanging="360"/>
      </w:pPr>
    </w:lvl>
    <w:lvl w:ilvl="8" w:tplc="D72E7C3A" w:tentative="1">
      <w:start w:val="1"/>
      <w:numFmt w:val="lowerRoman"/>
      <w:lvlText w:val="%9."/>
      <w:lvlJc w:val="right"/>
      <w:pPr>
        <w:ind w:left="6480" w:hanging="180"/>
      </w:pPr>
    </w:lvl>
  </w:abstractNum>
  <w:abstractNum w:abstractNumId="106" w15:restartNumberingAfterBreak="0">
    <w:nsid w:val="61664C31"/>
    <w:multiLevelType w:val="hybridMultilevel"/>
    <w:tmpl w:val="A7F4D846"/>
    <w:lvl w:ilvl="0" w:tplc="E4B2377E">
      <w:start w:val="1"/>
      <w:numFmt w:val="decimal"/>
      <w:lvlText w:val="%1."/>
      <w:lvlJc w:val="left"/>
      <w:pPr>
        <w:ind w:left="786" w:hanging="360"/>
      </w:pPr>
    </w:lvl>
    <w:lvl w:ilvl="1" w:tplc="3B1039AC" w:tentative="1">
      <w:start w:val="1"/>
      <w:numFmt w:val="lowerLetter"/>
      <w:lvlText w:val="%2."/>
      <w:lvlJc w:val="left"/>
      <w:pPr>
        <w:ind w:left="-654" w:hanging="360"/>
      </w:pPr>
    </w:lvl>
    <w:lvl w:ilvl="2" w:tplc="017410CC" w:tentative="1">
      <w:start w:val="1"/>
      <w:numFmt w:val="lowerRoman"/>
      <w:lvlText w:val="%3."/>
      <w:lvlJc w:val="right"/>
      <w:pPr>
        <w:ind w:left="66" w:hanging="180"/>
      </w:pPr>
    </w:lvl>
    <w:lvl w:ilvl="3" w:tplc="DCB25D96" w:tentative="1">
      <w:start w:val="1"/>
      <w:numFmt w:val="decimal"/>
      <w:lvlText w:val="%4."/>
      <w:lvlJc w:val="left"/>
      <w:pPr>
        <w:ind w:left="786" w:hanging="360"/>
      </w:pPr>
    </w:lvl>
    <w:lvl w:ilvl="4" w:tplc="BC549592" w:tentative="1">
      <w:start w:val="1"/>
      <w:numFmt w:val="lowerLetter"/>
      <w:lvlText w:val="%5."/>
      <w:lvlJc w:val="left"/>
      <w:pPr>
        <w:ind w:left="1506" w:hanging="360"/>
      </w:pPr>
    </w:lvl>
    <w:lvl w:ilvl="5" w:tplc="8C844EB6" w:tentative="1">
      <w:start w:val="1"/>
      <w:numFmt w:val="lowerRoman"/>
      <w:lvlText w:val="%6."/>
      <w:lvlJc w:val="right"/>
      <w:pPr>
        <w:ind w:left="2226" w:hanging="180"/>
      </w:pPr>
    </w:lvl>
    <w:lvl w:ilvl="6" w:tplc="0AEC7AE4" w:tentative="1">
      <w:start w:val="1"/>
      <w:numFmt w:val="decimal"/>
      <w:lvlText w:val="%7."/>
      <w:lvlJc w:val="left"/>
      <w:pPr>
        <w:ind w:left="2946" w:hanging="360"/>
      </w:pPr>
    </w:lvl>
    <w:lvl w:ilvl="7" w:tplc="025CE9BA" w:tentative="1">
      <w:start w:val="1"/>
      <w:numFmt w:val="lowerLetter"/>
      <w:lvlText w:val="%8."/>
      <w:lvlJc w:val="left"/>
      <w:pPr>
        <w:ind w:left="3666" w:hanging="360"/>
      </w:pPr>
    </w:lvl>
    <w:lvl w:ilvl="8" w:tplc="2104F650" w:tentative="1">
      <w:start w:val="1"/>
      <w:numFmt w:val="lowerRoman"/>
      <w:lvlText w:val="%9."/>
      <w:lvlJc w:val="right"/>
      <w:pPr>
        <w:ind w:left="4386" w:hanging="180"/>
      </w:pPr>
    </w:lvl>
  </w:abstractNum>
  <w:abstractNum w:abstractNumId="107" w15:restartNumberingAfterBreak="0">
    <w:nsid w:val="619D076B"/>
    <w:multiLevelType w:val="hybridMultilevel"/>
    <w:tmpl w:val="A7F4D846"/>
    <w:lvl w:ilvl="0" w:tplc="5290EB88">
      <w:start w:val="1"/>
      <w:numFmt w:val="decimal"/>
      <w:lvlText w:val="%1."/>
      <w:lvlJc w:val="left"/>
      <w:pPr>
        <w:ind w:left="786" w:hanging="360"/>
      </w:pPr>
    </w:lvl>
    <w:lvl w:ilvl="1" w:tplc="40A8F920" w:tentative="1">
      <w:start w:val="1"/>
      <w:numFmt w:val="lowerLetter"/>
      <w:lvlText w:val="%2."/>
      <w:lvlJc w:val="left"/>
      <w:pPr>
        <w:ind w:left="-654" w:hanging="360"/>
      </w:pPr>
    </w:lvl>
    <w:lvl w:ilvl="2" w:tplc="F3E8A288" w:tentative="1">
      <w:start w:val="1"/>
      <w:numFmt w:val="lowerRoman"/>
      <w:lvlText w:val="%3."/>
      <w:lvlJc w:val="right"/>
      <w:pPr>
        <w:ind w:left="66" w:hanging="180"/>
      </w:pPr>
    </w:lvl>
    <w:lvl w:ilvl="3" w:tplc="B8DA19B0" w:tentative="1">
      <w:start w:val="1"/>
      <w:numFmt w:val="decimal"/>
      <w:lvlText w:val="%4."/>
      <w:lvlJc w:val="left"/>
      <w:pPr>
        <w:ind w:left="786" w:hanging="360"/>
      </w:pPr>
    </w:lvl>
    <w:lvl w:ilvl="4" w:tplc="B6F2EF72" w:tentative="1">
      <w:start w:val="1"/>
      <w:numFmt w:val="lowerLetter"/>
      <w:lvlText w:val="%5."/>
      <w:lvlJc w:val="left"/>
      <w:pPr>
        <w:ind w:left="1506" w:hanging="360"/>
      </w:pPr>
    </w:lvl>
    <w:lvl w:ilvl="5" w:tplc="8FFC520A" w:tentative="1">
      <w:start w:val="1"/>
      <w:numFmt w:val="lowerRoman"/>
      <w:lvlText w:val="%6."/>
      <w:lvlJc w:val="right"/>
      <w:pPr>
        <w:ind w:left="2226" w:hanging="180"/>
      </w:pPr>
    </w:lvl>
    <w:lvl w:ilvl="6" w:tplc="CAA0024C" w:tentative="1">
      <w:start w:val="1"/>
      <w:numFmt w:val="decimal"/>
      <w:lvlText w:val="%7."/>
      <w:lvlJc w:val="left"/>
      <w:pPr>
        <w:ind w:left="2946" w:hanging="360"/>
      </w:pPr>
    </w:lvl>
    <w:lvl w:ilvl="7" w:tplc="930CB8E0" w:tentative="1">
      <w:start w:val="1"/>
      <w:numFmt w:val="lowerLetter"/>
      <w:lvlText w:val="%8."/>
      <w:lvlJc w:val="left"/>
      <w:pPr>
        <w:ind w:left="3666" w:hanging="360"/>
      </w:pPr>
    </w:lvl>
    <w:lvl w:ilvl="8" w:tplc="F0963442" w:tentative="1">
      <w:start w:val="1"/>
      <w:numFmt w:val="lowerRoman"/>
      <w:lvlText w:val="%9."/>
      <w:lvlJc w:val="right"/>
      <w:pPr>
        <w:ind w:left="4386" w:hanging="180"/>
      </w:pPr>
    </w:lvl>
  </w:abstractNum>
  <w:abstractNum w:abstractNumId="108" w15:restartNumberingAfterBreak="0">
    <w:nsid w:val="64A263B5"/>
    <w:multiLevelType w:val="multilevel"/>
    <w:tmpl w:val="2496193E"/>
    <w:lvl w:ilvl="0">
      <w:start w:val="1"/>
      <w:numFmt w:val="decimal"/>
      <w:lvlText w:val="%1.4.1"/>
      <w:lvlJc w:val="left"/>
      <w:pPr>
        <w:ind w:left="1004" w:hanging="360"/>
      </w:pPr>
      <w:rPr>
        <w:rFonts w:cs="Times New Roman"/>
        <w:b/>
      </w:rPr>
    </w:lvl>
    <w:lvl w:ilvl="1">
      <w:start w:val="1"/>
      <w:numFmt w:val="lowerLetter"/>
      <w:lvlText w:val="%2."/>
      <w:lvlJc w:val="left"/>
      <w:pPr>
        <w:ind w:left="36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502" w:hanging="360"/>
      </w:pPr>
      <w:rPr>
        <w:rFonts w:cs="Times New Roman"/>
      </w:rPr>
    </w:lvl>
    <w:lvl w:ilvl="4">
      <w:start w:val="1"/>
      <w:numFmt w:val="lowerLetter"/>
      <w:lvlText w:val="%5."/>
      <w:lvlJc w:val="left"/>
      <w:pPr>
        <w:ind w:left="501"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2" w:hanging="360"/>
      </w:pPr>
      <w:rPr>
        <w:rFonts w:cs="Times New Roman"/>
        <w:b w:val="0"/>
        <w:bCs/>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9" w15:restartNumberingAfterBreak="0">
    <w:nsid w:val="657F7AC0"/>
    <w:multiLevelType w:val="hybridMultilevel"/>
    <w:tmpl w:val="4D18F694"/>
    <w:lvl w:ilvl="0" w:tplc="89A4D060">
      <w:start w:val="1"/>
      <w:numFmt w:val="decimal"/>
      <w:lvlText w:val="%1."/>
      <w:lvlJc w:val="left"/>
      <w:pPr>
        <w:ind w:left="720" w:hanging="360"/>
      </w:pPr>
      <w:rPr>
        <w:rFonts w:ascii="Times New Roman" w:eastAsiaTheme="minorHAnsi" w:hAnsi="Times New Roman" w:cs="Times New Roman"/>
      </w:rPr>
    </w:lvl>
    <w:lvl w:ilvl="1" w:tplc="7FD20276" w:tentative="1">
      <w:start w:val="1"/>
      <w:numFmt w:val="bullet"/>
      <w:lvlText w:val="o"/>
      <w:lvlJc w:val="left"/>
      <w:pPr>
        <w:ind w:left="1440" w:hanging="360"/>
      </w:pPr>
      <w:rPr>
        <w:rFonts w:ascii="Courier New" w:hAnsi="Courier New" w:cs="Courier New" w:hint="default"/>
      </w:rPr>
    </w:lvl>
    <w:lvl w:ilvl="2" w:tplc="B96E66DE" w:tentative="1">
      <w:start w:val="1"/>
      <w:numFmt w:val="bullet"/>
      <w:lvlText w:val=""/>
      <w:lvlJc w:val="left"/>
      <w:pPr>
        <w:ind w:left="2160" w:hanging="360"/>
      </w:pPr>
      <w:rPr>
        <w:rFonts w:ascii="Wingdings" w:hAnsi="Wingdings" w:hint="default"/>
      </w:rPr>
    </w:lvl>
    <w:lvl w:ilvl="3" w:tplc="B24CB9E4" w:tentative="1">
      <w:start w:val="1"/>
      <w:numFmt w:val="bullet"/>
      <w:lvlText w:val=""/>
      <w:lvlJc w:val="left"/>
      <w:pPr>
        <w:ind w:left="2880" w:hanging="360"/>
      </w:pPr>
      <w:rPr>
        <w:rFonts w:ascii="Symbol" w:hAnsi="Symbol" w:hint="default"/>
      </w:rPr>
    </w:lvl>
    <w:lvl w:ilvl="4" w:tplc="07F224FE" w:tentative="1">
      <w:start w:val="1"/>
      <w:numFmt w:val="bullet"/>
      <w:lvlText w:val="o"/>
      <w:lvlJc w:val="left"/>
      <w:pPr>
        <w:ind w:left="3600" w:hanging="360"/>
      </w:pPr>
      <w:rPr>
        <w:rFonts w:ascii="Courier New" w:hAnsi="Courier New" w:cs="Courier New" w:hint="default"/>
      </w:rPr>
    </w:lvl>
    <w:lvl w:ilvl="5" w:tplc="9B08FDC6" w:tentative="1">
      <w:start w:val="1"/>
      <w:numFmt w:val="bullet"/>
      <w:lvlText w:val=""/>
      <w:lvlJc w:val="left"/>
      <w:pPr>
        <w:ind w:left="4320" w:hanging="360"/>
      </w:pPr>
      <w:rPr>
        <w:rFonts w:ascii="Wingdings" w:hAnsi="Wingdings" w:hint="default"/>
      </w:rPr>
    </w:lvl>
    <w:lvl w:ilvl="6" w:tplc="4454B9D8" w:tentative="1">
      <w:start w:val="1"/>
      <w:numFmt w:val="bullet"/>
      <w:lvlText w:val=""/>
      <w:lvlJc w:val="left"/>
      <w:pPr>
        <w:ind w:left="5040" w:hanging="360"/>
      </w:pPr>
      <w:rPr>
        <w:rFonts w:ascii="Symbol" w:hAnsi="Symbol" w:hint="default"/>
      </w:rPr>
    </w:lvl>
    <w:lvl w:ilvl="7" w:tplc="21A03DD2" w:tentative="1">
      <w:start w:val="1"/>
      <w:numFmt w:val="bullet"/>
      <w:lvlText w:val="o"/>
      <w:lvlJc w:val="left"/>
      <w:pPr>
        <w:ind w:left="5760" w:hanging="360"/>
      </w:pPr>
      <w:rPr>
        <w:rFonts w:ascii="Courier New" w:hAnsi="Courier New" w:cs="Courier New" w:hint="default"/>
      </w:rPr>
    </w:lvl>
    <w:lvl w:ilvl="8" w:tplc="0AE437E2" w:tentative="1">
      <w:start w:val="1"/>
      <w:numFmt w:val="bullet"/>
      <w:lvlText w:val=""/>
      <w:lvlJc w:val="left"/>
      <w:pPr>
        <w:ind w:left="6480" w:hanging="360"/>
      </w:pPr>
      <w:rPr>
        <w:rFonts w:ascii="Wingdings" w:hAnsi="Wingdings" w:hint="default"/>
      </w:rPr>
    </w:lvl>
  </w:abstractNum>
  <w:abstractNum w:abstractNumId="110" w15:restartNumberingAfterBreak="0">
    <w:nsid w:val="65A36A51"/>
    <w:multiLevelType w:val="hybridMultilevel"/>
    <w:tmpl w:val="C43A7D14"/>
    <w:lvl w:ilvl="0" w:tplc="FD565FA4">
      <w:start w:val="1"/>
      <w:numFmt w:val="decimal"/>
      <w:lvlText w:val="2.%1."/>
      <w:lvlJc w:val="left"/>
      <w:pPr>
        <w:ind w:left="360" w:hanging="360"/>
      </w:pPr>
      <w:rPr>
        <w:rFonts w:hint="default"/>
      </w:rPr>
    </w:lvl>
    <w:lvl w:ilvl="1" w:tplc="6E8C5818" w:tentative="1">
      <w:start w:val="1"/>
      <w:numFmt w:val="lowerLetter"/>
      <w:lvlText w:val="%2."/>
      <w:lvlJc w:val="left"/>
      <w:pPr>
        <w:ind w:left="1080" w:hanging="360"/>
      </w:pPr>
    </w:lvl>
    <w:lvl w:ilvl="2" w:tplc="0590C4FA" w:tentative="1">
      <w:start w:val="1"/>
      <w:numFmt w:val="lowerRoman"/>
      <w:lvlText w:val="%3."/>
      <w:lvlJc w:val="right"/>
      <w:pPr>
        <w:ind w:left="1800" w:hanging="180"/>
      </w:pPr>
    </w:lvl>
    <w:lvl w:ilvl="3" w:tplc="50E257EA" w:tentative="1">
      <w:start w:val="1"/>
      <w:numFmt w:val="decimal"/>
      <w:lvlText w:val="%4."/>
      <w:lvlJc w:val="left"/>
      <w:pPr>
        <w:ind w:left="2520" w:hanging="360"/>
      </w:pPr>
    </w:lvl>
    <w:lvl w:ilvl="4" w:tplc="45E038CC" w:tentative="1">
      <w:start w:val="1"/>
      <w:numFmt w:val="lowerLetter"/>
      <w:lvlText w:val="%5."/>
      <w:lvlJc w:val="left"/>
      <w:pPr>
        <w:ind w:left="3240" w:hanging="360"/>
      </w:pPr>
    </w:lvl>
    <w:lvl w:ilvl="5" w:tplc="3BE42B84" w:tentative="1">
      <w:start w:val="1"/>
      <w:numFmt w:val="lowerRoman"/>
      <w:lvlText w:val="%6."/>
      <w:lvlJc w:val="right"/>
      <w:pPr>
        <w:ind w:left="3960" w:hanging="180"/>
      </w:pPr>
    </w:lvl>
    <w:lvl w:ilvl="6" w:tplc="E7EE585C" w:tentative="1">
      <w:start w:val="1"/>
      <w:numFmt w:val="decimal"/>
      <w:lvlText w:val="%7."/>
      <w:lvlJc w:val="left"/>
      <w:pPr>
        <w:ind w:left="4680" w:hanging="360"/>
      </w:pPr>
    </w:lvl>
    <w:lvl w:ilvl="7" w:tplc="3B244038" w:tentative="1">
      <w:start w:val="1"/>
      <w:numFmt w:val="lowerLetter"/>
      <w:lvlText w:val="%8."/>
      <w:lvlJc w:val="left"/>
      <w:pPr>
        <w:ind w:left="5400" w:hanging="360"/>
      </w:pPr>
    </w:lvl>
    <w:lvl w:ilvl="8" w:tplc="20141F26" w:tentative="1">
      <w:start w:val="1"/>
      <w:numFmt w:val="lowerRoman"/>
      <w:lvlText w:val="%9."/>
      <w:lvlJc w:val="right"/>
      <w:pPr>
        <w:ind w:left="6120" w:hanging="180"/>
      </w:pPr>
    </w:lvl>
  </w:abstractNum>
  <w:abstractNum w:abstractNumId="111" w15:restartNumberingAfterBreak="0">
    <w:nsid w:val="68640A94"/>
    <w:multiLevelType w:val="hybridMultilevel"/>
    <w:tmpl w:val="0E123CDC"/>
    <w:lvl w:ilvl="0" w:tplc="D75C69BE">
      <w:start w:val="1"/>
      <w:numFmt w:val="decimal"/>
      <w:lvlText w:val="%1."/>
      <w:lvlJc w:val="left"/>
      <w:pPr>
        <w:ind w:left="360" w:hanging="360"/>
      </w:pPr>
    </w:lvl>
    <w:lvl w:ilvl="1" w:tplc="0F64B3CE" w:tentative="1">
      <w:start w:val="1"/>
      <w:numFmt w:val="lowerLetter"/>
      <w:lvlText w:val="%2."/>
      <w:lvlJc w:val="left"/>
      <w:pPr>
        <w:ind w:left="1080" w:hanging="360"/>
      </w:pPr>
    </w:lvl>
    <w:lvl w:ilvl="2" w:tplc="60227160" w:tentative="1">
      <w:start w:val="1"/>
      <w:numFmt w:val="lowerRoman"/>
      <w:lvlText w:val="%3."/>
      <w:lvlJc w:val="right"/>
      <w:pPr>
        <w:ind w:left="1800" w:hanging="180"/>
      </w:pPr>
    </w:lvl>
    <w:lvl w:ilvl="3" w:tplc="D766E6E0" w:tentative="1">
      <w:start w:val="1"/>
      <w:numFmt w:val="decimal"/>
      <w:lvlText w:val="%4."/>
      <w:lvlJc w:val="left"/>
      <w:pPr>
        <w:ind w:left="2520" w:hanging="360"/>
      </w:pPr>
    </w:lvl>
    <w:lvl w:ilvl="4" w:tplc="DB003528" w:tentative="1">
      <w:start w:val="1"/>
      <w:numFmt w:val="lowerLetter"/>
      <w:lvlText w:val="%5."/>
      <w:lvlJc w:val="left"/>
      <w:pPr>
        <w:ind w:left="3240" w:hanging="360"/>
      </w:pPr>
    </w:lvl>
    <w:lvl w:ilvl="5" w:tplc="CA827372" w:tentative="1">
      <w:start w:val="1"/>
      <w:numFmt w:val="lowerRoman"/>
      <w:lvlText w:val="%6."/>
      <w:lvlJc w:val="right"/>
      <w:pPr>
        <w:ind w:left="3960" w:hanging="180"/>
      </w:pPr>
    </w:lvl>
    <w:lvl w:ilvl="6" w:tplc="7172B330" w:tentative="1">
      <w:start w:val="1"/>
      <w:numFmt w:val="decimal"/>
      <w:lvlText w:val="%7."/>
      <w:lvlJc w:val="left"/>
      <w:pPr>
        <w:ind w:left="4680" w:hanging="360"/>
      </w:pPr>
    </w:lvl>
    <w:lvl w:ilvl="7" w:tplc="A86229EC" w:tentative="1">
      <w:start w:val="1"/>
      <w:numFmt w:val="lowerLetter"/>
      <w:lvlText w:val="%8."/>
      <w:lvlJc w:val="left"/>
      <w:pPr>
        <w:ind w:left="5400" w:hanging="360"/>
      </w:pPr>
    </w:lvl>
    <w:lvl w:ilvl="8" w:tplc="9E56C618" w:tentative="1">
      <w:start w:val="1"/>
      <w:numFmt w:val="lowerRoman"/>
      <w:lvlText w:val="%9."/>
      <w:lvlJc w:val="right"/>
      <w:pPr>
        <w:ind w:left="6120" w:hanging="180"/>
      </w:pPr>
    </w:lvl>
  </w:abstractNum>
  <w:abstractNum w:abstractNumId="112" w15:restartNumberingAfterBreak="0">
    <w:nsid w:val="6935513F"/>
    <w:multiLevelType w:val="hybridMultilevel"/>
    <w:tmpl w:val="A3DEE8B6"/>
    <w:lvl w:ilvl="0" w:tplc="C8BC771C">
      <w:start w:val="1"/>
      <w:numFmt w:val="decimal"/>
      <w:lvlText w:val="%1."/>
      <w:lvlJc w:val="left"/>
      <w:pPr>
        <w:ind w:left="720" w:hanging="360"/>
      </w:pPr>
      <w:rPr>
        <w:rFonts w:hint="default"/>
      </w:rPr>
    </w:lvl>
    <w:lvl w:ilvl="1" w:tplc="FC306798" w:tentative="1">
      <w:start w:val="1"/>
      <w:numFmt w:val="lowerLetter"/>
      <w:lvlText w:val="%2."/>
      <w:lvlJc w:val="left"/>
      <w:pPr>
        <w:ind w:left="1440" w:hanging="360"/>
      </w:pPr>
    </w:lvl>
    <w:lvl w:ilvl="2" w:tplc="9DFAE582" w:tentative="1">
      <w:start w:val="1"/>
      <w:numFmt w:val="lowerRoman"/>
      <w:lvlText w:val="%3."/>
      <w:lvlJc w:val="right"/>
      <w:pPr>
        <w:ind w:left="2160" w:hanging="180"/>
      </w:pPr>
    </w:lvl>
    <w:lvl w:ilvl="3" w:tplc="4E3A787A" w:tentative="1">
      <w:start w:val="1"/>
      <w:numFmt w:val="decimal"/>
      <w:lvlText w:val="%4."/>
      <w:lvlJc w:val="left"/>
      <w:pPr>
        <w:ind w:left="2880" w:hanging="360"/>
      </w:pPr>
    </w:lvl>
    <w:lvl w:ilvl="4" w:tplc="7ABE2D48" w:tentative="1">
      <w:start w:val="1"/>
      <w:numFmt w:val="lowerLetter"/>
      <w:lvlText w:val="%5."/>
      <w:lvlJc w:val="left"/>
      <w:pPr>
        <w:ind w:left="3600" w:hanging="360"/>
      </w:pPr>
    </w:lvl>
    <w:lvl w:ilvl="5" w:tplc="A5183922" w:tentative="1">
      <w:start w:val="1"/>
      <w:numFmt w:val="lowerRoman"/>
      <w:lvlText w:val="%6."/>
      <w:lvlJc w:val="right"/>
      <w:pPr>
        <w:ind w:left="4320" w:hanging="180"/>
      </w:pPr>
    </w:lvl>
    <w:lvl w:ilvl="6" w:tplc="18584EFC" w:tentative="1">
      <w:start w:val="1"/>
      <w:numFmt w:val="decimal"/>
      <w:lvlText w:val="%7."/>
      <w:lvlJc w:val="left"/>
      <w:pPr>
        <w:ind w:left="5040" w:hanging="360"/>
      </w:pPr>
    </w:lvl>
    <w:lvl w:ilvl="7" w:tplc="7BD629A4" w:tentative="1">
      <w:start w:val="1"/>
      <w:numFmt w:val="lowerLetter"/>
      <w:lvlText w:val="%8."/>
      <w:lvlJc w:val="left"/>
      <w:pPr>
        <w:ind w:left="5760" w:hanging="360"/>
      </w:pPr>
    </w:lvl>
    <w:lvl w:ilvl="8" w:tplc="CABAB5D6" w:tentative="1">
      <w:start w:val="1"/>
      <w:numFmt w:val="lowerRoman"/>
      <w:lvlText w:val="%9."/>
      <w:lvlJc w:val="right"/>
      <w:pPr>
        <w:ind w:left="6480" w:hanging="180"/>
      </w:pPr>
    </w:lvl>
  </w:abstractNum>
  <w:abstractNum w:abstractNumId="113" w15:restartNumberingAfterBreak="0">
    <w:nsid w:val="6CC515C9"/>
    <w:multiLevelType w:val="hybridMultilevel"/>
    <w:tmpl w:val="FD4A8828"/>
    <w:lvl w:ilvl="0" w:tplc="0D2A455A">
      <w:start w:val="1"/>
      <w:numFmt w:val="decimal"/>
      <w:lvlText w:val="4.%1."/>
      <w:lvlJc w:val="left"/>
      <w:pPr>
        <w:ind w:left="720" w:hanging="360"/>
      </w:pPr>
      <w:rPr>
        <w:rFonts w:hint="default"/>
      </w:rPr>
    </w:lvl>
    <w:lvl w:ilvl="1" w:tplc="E4EE3288" w:tentative="1">
      <w:start w:val="1"/>
      <w:numFmt w:val="lowerLetter"/>
      <w:lvlText w:val="%2."/>
      <w:lvlJc w:val="left"/>
      <w:pPr>
        <w:ind w:left="1440" w:hanging="360"/>
      </w:pPr>
    </w:lvl>
    <w:lvl w:ilvl="2" w:tplc="F7D08B5C" w:tentative="1">
      <w:start w:val="1"/>
      <w:numFmt w:val="lowerRoman"/>
      <w:lvlText w:val="%3."/>
      <w:lvlJc w:val="right"/>
      <w:pPr>
        <w:ind w:left="2160" w:hanging="180"/>
      </w:pPr>
    </w:lvl>
    <w:lvl w:ilvl="3" w:tplc="DCD2E64C" w:tentative="1">
      <w:start w:val="1"/>
      <w:numFmt w:val="decimal"/>
      <w:lvlText w:val="%4."/>
      <w:lvlJc w:val="left"/>
      <w:pPr>
        <w:ind w:left="2880" w:hanging="360"/>
      </w:pPr>
    </w:lvl>
    <w:lvl w:ilvl="4" w:tplc="7F4E2F9A" w:tentative="1">
      <w:start w:val="1"/>
      <w:numFmt w:val="lowerLetter"/>
      <w:lvlText w:val="%5."/>
      <w:lvlJc w:val="left"/>
      <w:pPr>
        <w:ind w:left="3600" w:hanging="360"/>
      </w:pPr>
    </w:lvl>
    <w:lvl w:ilvl="5" w:tplc="7B5AD090" w:tentative="1">
      <w:start w:val="1"/>
      <w:numFmt w:val="lowerRoman"/>
      <w:lvlText w:val="%6."/>
      <w:lvlJc w:val="right"/>
      <w:pPr>
        <w:ind w:left="4320" w:hanging="180"/>
      </w:pPr>
    </w:lvl>
    <w:lvl w:ilvl="6" w:tplc="D5F0FB68" w:tentative="1">
      <w:start w:val="1"/>
      <w:numFmt w:val="decimal"/>
      <w:lvlText w:val="%7."/>
      <w:lvlJc w:val="left"/>
      <w:pPr>
        <w:ind w:left="5040" w:hanging="360"/>
      </w:pPr>
    </w:lvl>
    <w:lvl w:ilvl="7" w:tplc="8698F78A" w:tentative="1">
      <w:start w:val="1"/>
      <w:numFmt w:val="lowerLetter"/>
      <w:lvlText w:val="%8."/>
      <w:lvlJc w:val="left"/>
      <w:pPr>
        <w:ind w:left="5760" w:hanging="360"/>
      </w:pPr>
    </w:lvl>
    <w:lvl w:ilvl="8" w:tplc="32DA569E" w:tentative="1">
      <w:start w:val="1"/>
      <w:numFmt w:val="lowerRoman"/>
      <w:lvlText w:val="%9."/>
      <w:lvlJc w:val="right"/>
      <w:pPr>
        <w:ind w:left="6480" w:hanging="180"/>
      </w:pPr>
    </w:lvl>
  </w:abstractNum>
  <w:abstractNum w:abstractNumId="114" w15:restartNumberingAfterBreak="0">
    <w:nsid w:val="6D6933FC"/>
    <w:multiLevelType w:val="hybridMultilevel"/>
    <w:tmpl w:val="302434FA"/>
    <w:lvl w:ilvl="0" w:tplc="6E74ECBE">
      <w:start w:val="1"/>
      <w:numFmt w:val="decimal"/>
      <w:lvlText w:val="%1."/>
      <w:lvlJc w:val="left"/>
      <w:pPr>
        <w:ind w:left="862" w:hanging="360"/>
      </w:pPr>
      <w:rPr>
        <w:rFonts w:ascii="Times New Roman" w:hAnsi="Times New Roman" w:cs="Times New Roman" w:hint="default"/>
        <w:b w:val="0"/>
        <w:bCs w:val="0"/>
        <w:i w:val="0"/>
        <w:iCs w:val="0"/>
        <w:sz w:val="24"/>
        <w:szCs w:val="24"/>
      </w:rPr>
    </w:lvl>
    <w:lvl w:ilvl="1" w:tplc="B78885F0" w:tentative="1">
      <w:start w:val="1"/>
      <w:numFmt w:val="lowerLetter"/>
      <w:lvlText w:val="%2."/>
      <w:lvlJc w:val="left"/>
      <w:pPr>
        <w:ind w:left="1582" w:hanging="360"/>
      </w:pPr>
    </w:lvl>
    <w:lvl w:ilvl="2" w:tplc="B0B0CAF2" w:tentative="1">
      <w:start w:val="1"/>
      <w:numFmt w:val="lowerRoman"/>
      <w:lvlText w:val="%3."/>
      <w:lvlJc w:val="right"/>
      <w:pPr>
        <w:ind w:left="2302" w:hanging="180"/>
      </w:pPr>
    </w:lvl>
    <w:lvl w:ilvl="3" w:tplc="3F20264A" w:tentative="1">
      <w:start w:val="1"/>
      <w:numFmt w:val="decimal"/>
      <w:lvlText w:val="%4."/>
      <w:lvlJc w:val="left"/>
      <w:pPr>
        <w:ind w:left="3022" w:hanging="360"/>
      </w:pPr>
    </w:lvl>
    <w:lvl w:ilvl="4" w:tplc="44223320" w:tentative="1">
      <w:start w:val="1"/>
      <w:numFmt w:val="lowerLetter"/>
      <w:lvlText w:val="%5."/>
      <w:lvlJc w:val="left"/>
      <w:pPr>
        <w:ind w:left="3742" w:hanging="360"/>
      </w:pPr>
    </w:lvl>
    <w:lvl w:ilvl="5" w:tplc="C80E694A" w:tentative="1">
      <w:start w:val="1"/>
      <w:numFmt w:val="lowerRoman"/>
      <w:lvlText w:val="%6."/>
      <w:lvlJc w:val="right"/>
      <w:pPr>
        <w:ind w:left="4462" w:hanging="180"/>
      </w:pPr>
    </w:lvl>
    <w:lvl w:ilvl="6" w:tplc="BEEC1DD2" w:tentative="1">
      <w:start w:val="1"/>
      <w:numFmt w:val="decimal"/>
      <w:lvlText w:val="%7."/>
      <w:lvlJc w:val="left"/>
      <w:pPr>
        <w:ind w:left="5182" w:hanging="360"/>
      </w:pPr>
    </w:lvl>
    <w:lvl w:ilvl="7" w:tplc="6A8C12A2" w:tentative="1">
      <w:start w:val="1"/>
      <w:numFmt w:val="lowerLetter"/>
      <w:lvlText w:val="%8."/>
      <w:lvlJc w:val="left"/>
      <w:pPr>
        <w:ind w:left="5902" w:hanging="360"/>
      </w:pPr>
    </w:lvl>
    <w:lvl w:ilvl="8" w:tplc="55120850" w:tentative="1">
      <w:start w:val="1"/>
      <w:numFmt w:val="lowerRoman"/>
      <w:lvlText w:val="%9."/>
      <w:lvlJc w:val="right"/>
      <w:pPr>
        <w:ind w:left="6622" w:hanging="180"/>
      </w:pPr>
    </w:lvl>
  </w:abstractNum>
  <w:abstractNum w:abstractNumId="115" w15:restartNumberingAfterBreak="0">
    <w:nsid w:val="6E0A4750"/>
    <w:multiLevelType w:val="hybridMultilevel"/>
    <w:tmpl w:val="BEC082F8"/>
    <w:lvl w:ilvl="0" w:tplc="E676CC36">
      <w:start w:val="1"/>
      <w:numFmt w:val="decimal"/>
      <w:lvlText w:val="%1."/>
      <w:lvlJc w:val="left"/>
      <w:pPr>
        <w:ind w:left="502" w:hanging="360"/>
      </w:pPr>
      <w:rPr>
        <w:b w:val="0"/>
        <w:bCs w:val="0"/>
      </w:rPr>
    </w:lvl>
    <w:lvl w:ilvl="1" w:tplc="E0C0C68E" w:tentative="1">
      <w:start w:val="1"/>
      <w:numFmt w:val="lowerLetter"/>
      <w:lvlText w:val="%2."/>
      <w:lvlJc w:val="left"/>
      <w:pPr>
        <w:ind w:left="1222" w:hanging="360"/>
      </w:pPr>
    </w:lvl>
    <w:lvl w:ilvl="2" w:tplc="B4662CB4" w:tentative="1">
      <w:start w:val="1"/>
      <w:numFmt w:val="lowerRoman"/>
      <w:lvlText w:val="%3."/>
      <w:lvlJc w:val="right"/>
      <w:pPr>
        <w:ind w:left="1942" w:hanging="180"/>
      </w:pPr>
    </w:lvl>
    <w:lvl w:ilvl="3" w:tplc="5B0C698A" w:tentative="1">
      <w:start w:val="1"/>
      <w:numFmt w:val="decimal"/>
      <w:lvlText w:val="%4."/>
      <w:lvlJc w:val="left"/>
      <w:pPr>
        <w:ind w:left="2662" w:hanging="360"/>
      </w:pPr>
    </w:lvl>
    <w:lvl w:ilvl="4" w:tplc="429EF67C" w:tentative="1">
      <w:start w:val="1"/>
      <w:numFmt w:val="lowerLetter"/>
      <w:lvlText w:val="%5."/>
      <w:lvlJc w:val="left"/>
      <w:pPr>
        <w:ind w:left="3382" w:hanging="360"/>
      </w:pPr>
    </w:lvl>
    <w:lvl w:ilvl="5" w:tplc="A50E773A" w:tentative="1">
      <w:start w:val="1"/>
      <w:numFmt w:val="lowerRoman"/>
      <w:lvlText w:val="%6."/>
      <w:lvlJc w:val="right"/>
      <w:pPr>
        <w:ind w:left="4102" w:hanging="180"/>
      </w:pPr>
    </w:lvl>
    <w:lvl w:ilvl="6" w:tplc="628E5354" w:tentative="1">
      <w:start w:val="1"/>
      <w:numFmt w:val="decimal"/>
      <w:lvlText w:val="%7."/>
      <w:lvlJc w:val="left"/>
      <w:pPr>
        <w:ind w:left="4822" w:hanging="360"/>
      </w:pPr>
    </w:lvl>
    <w:lvl w:ilvl="7" w:tplc="511C360A" w:tentative="1">
      <w:start w:val="1"/>
      <w:numFmt w:val="lowerLetter"/>
      <w:lvlText w:val="%8."/>
      <w:lvlJc w:val="left"/>
      <w:pPr>
        <w:ind w:left="5542" w:hanging="360"/>
      </w:pPr>
    </w:lvl>
    <w:lvl w:ilvl="8" w:tplc="A634B4FE" w:tentative="1">
      <w:start w:val="1"/>
      <w:numFmt w:val="lowerRoman"/>
      <w:lvlText w:val="%9."/>
      <w:lvlJc w:val="right"/>
      <w:pPr>
        <w:ind w:left="6262" w:hanging="180"/>
      </w:pPr>
    </w:lvl>
  </w:abstractNum>
  <w:abstractNum w:abstractNumId="116" w15:restartNumberingAfterBreak="0">
    <w:nsid w:val="6EA90B08"/>
    <w:multiLevelType w:val="hybridMultilevel"/>
    <w:tmpl w:val="485A29F0"/>
    <w:lvl w:ilvl="0" w:tplc="D122A1B8">
      <w:start w:val="1"/>
      <w:numFmt w:val="decimal"/>
      <w:lvlText w:val="%1."/>
      <w:lvlJc w:val="left"/>
      <w:pPr>
        <w:ind w:left="420" w:hanging="360"/>
      </w:pPr>
      <w:rPr>
        <w:rFonts w:hint="default"/>
      </w:rPr>
    </w:lvl>
    <w:lvl w:ilvl="1" w:tplc="B77C81FC" w:tentative="1">
      <w:start w:val="1"/>
      <w:numFmt w:val="lowerLetter"/>
      <w:lvlText w:val="%2."/>
      <w:lvlJc w:val="left"/>
      <w:pPr>
        <w:ind w:left="1140" w:hanging="360"/>
      </w:pPr>
    </w:lvl>
    <w:lvl w:ilvl="2" w:tplc="23827A68" w:tentative="1">
      <w:start w:val="1"/>
      <w:numFmt w:val="lowerRoman"/>
      <w:lvlText w:val="%3."/>
      <w:lvlJc w:val="right"/>
      <w:pPr>
        <w:ind w:left="1860" w:hanging="180"/>
      </w:pPr>
    </w:lvl>
    <w:lvl w:ilvl="3" w:tplc="7CF2D45A" w:tentative="1">
      <w:start w:val="1"/>
      <w:numFmt w:val="decimal"/>
      <w:lvlText w:val="%4."/>
      <w:lvlJc w:val="left"/>
      <w:pPr>
        <w:ind w:left="2580" w:hanging="360"/>
      </w:pPr>
    </w:lvl>
    <w:lvl w:ilvl="4" w:tplc="08783DCA" w:tentative="1">
      <w:start w:val="1"/>
      <w:numFmt w:val="lowerLetter"/>
      <w:lvlText w:val="%5."/>
      <w:lvlJc w:val="left"/>
      <w:pPr>
        <w:ind w:left="3300" w:hanging="360"/>
      </w:pPr>
    </w:lvl>
    <w:lvl w:ilvl="5" w:tplc="FA763034" w:tentative="1">
      <w:start w:val="1"/>
      <w:numFmt w:val="lowerRoman"/>
      <w:lvlText w:val="%6."/>
      <w:lvlJc w:val="right"/>
      <w:pPr>
        <w:ind w:left="4020" w:hanging="180"/>
      </w:pPr>
    </w:lvl>
    <w:lvl w:ilvl="6" w:tplc="B88076D8" w:tentative="1">
      <w:start w:val="1"/>
      <w:numFmt w:val="decimal"/>
      <w:lvlText w:val="%7."/>
      <w:lvlJc w:val="left"/>
      <w:pPr>
        <w:ind w:left="4740" w:hanging="360"/>
      </w:pPr>
    </w:lvl>
    <w:lvl w:ilvl="7" w:tplc="9A44BC82" w:tentative="1">
      <w:start w:val="1"/>
      <w:numFmt w:val="lowerLetter"/>
      <w:lvlText w:val="%8."/>
      <w:lvlJc w:val="left"/>
      <w:pPr>
        <w:ind w:left="5460" w:hanging="360"/>
      </w:pPr>
    </w:lvl>
    <w:lvl w:ilvl="8" w:tplc="7720A3F6" w:tentative="1">
      <w:start w:val="1"/>
      <w:numFmt w:val="lowerRoman"/>
      <w:lvlText w:val="%9."/>
      <w:lvlJc w:val="right"/>
      <w:pPr>
        <w:ind w:left="6180" w:hanging="180"/>
      </w:pPr>
    </w:lvl>
  </w:abstractNum>
  <w:abstractNum w:abstractNumId="117" w15:restartNumberingAfterBreak="0">
    <w:nsid w:val="6EAB72B6"/>
    <w:multiLevelType w:val="hybridMultilevel"/>
    <w:tmpl w:val="1410176A"/>
    <w:lvl w:ilvl="0" w:tplc="FE76B3F0">
      <w:start w:val="1"/>
      <w:numFmt w:val="decimal"/>
      <w:lvlText w:val="%1."/>
      <w:lvlJc w:val="left"/>
      <w:pPr>
        <w:ind w:left="360" w:hanging="360"/>
      </w:pPr>
    </w:lvl>
    <w:lvl w:ilvl="1" w:tplc="7ED8C6D6" w:tentative="1">
      <w:start w:val="1"/>
      <w:numFmt w:val="lowerLetter"/>
      <w:lvlText w:val="%2."/>
      <w:lvlJc w:val="left"/>
      <w:pPr>
        <w:ind w:left="1080" w:hanging="360"/>
      </w:pPr>
    </w:lvl>
    <w:lvl w:ilvl="2" w:tplc="A938631E" w:tentative="1">
      <w:start w:val="1"/>
      <w:numFmt w:val="lowerRoman"/>
      <w:lvlText w:val="%3."/>
      <w:lvlJc w:val="right"/>
      <w:pPr>
        <w:ind w:left="1800" w:hanging="180"/>
      </w:pPr>
    </w:lvl>
    <w:lvl w:ilvl="3" w:tplc="02106D34" w:tentative="1">
      <w:start w:val="1"/>
      <w:numFmt w:val="decimal"/>
      <w:lvlText w:val="%4."/>
      <w:lvlJc w:val="left"/>
      <w:pPr>
        <w:ind w:left="2520" w:hanging="360"/>
      </w:pPr>
    </w:lvl>
    <w:lvl w:ilvl="4" w:tplc="C23AB8AC" w:tentative="1">
      <w:start w:val="1"/>
      <w:numFmt w:val="lowerLetter"/>
      <w:lvlText w:val="%5."/>
      <w:lvlJc w:val="left"/>
      <w:pPr>
        <w:ind w:left="3240" w:hanging="360"/>
      </w:pPr>
    </w:lvl>
    <w:lvl w:ilvl="5" w:tplc="4C84E81A" w:tentative="1">
      <w:start w:val="1"/>
      <w:numFmt w:val="lowerRoman"/>
      <w:lvlText w:val="%6."/>
      <w:lvlJc w:val="right"/>
      <w:pPr>
        <w:ind w:left="3960" w:hanging="180"/>
      </w:pPr>
    </w:lvl>
    <w:lvl w:ilvl="6" w:tplc="AE92ABA4" w:tentative="1">
      <w:start w:val="1"/>
      <w:numFmt w:val="decimal"/>
      <w:lvlText w:val="%7."/>
      <w:lvlJc w:val="left"/>
      <w:pPr>
        <w:ind w:left="4680" w:hanging="360"/>
      </w:pPr>
    </w:lvl>
    <w:lvl w:ilvl="7" w:tplc="5282CF28" w:tentative="1">
      <w:start w:val="1"/>
      <w:numFmt w:val="lowerLetter"/>
      <w:lvlText w:val="%8."/>
      <w:lvlJc w:val="left"/>
      <w:pPr>
        <w:ind w:left="5400" w:hanging="360"/>
      </w:pPr>
    </w:lvl>
    <w:lvl w:ilvl="8" w:tplc="DC3204D6" w:tentative="1">
      <w:start w:val="1"/>
      <w:numFmt w:val="lowerRoman"/>
      <w:lvlText w:val="%9."/>
      <w:lvlJc w:val="right"/>
      <w:pPr>
        <w:ind w:left="6120" w:hanging="180"/>
      </w:pPr>
    </w:lvl>
  </w:abstractNum>
  <w:abstractNum w:abstractNumId="118" w15:restartNumberingAfterBreak="0">
    <w:nsid w:val="6EC41CAA"/>
    <w:multiLevelType w:val="hybridMultilevel"/>
    <w:tmpl w:val="D9366DAA"/>
    <w:lvl w:ilvl="0" w:tplc="F28EB990">
      <w:start w:val="1"/>
      <w:numFmt w:val="decimal"/>
      <w:lvlText w:val="%1."/>
      <w:lvlJc w:val="left"/>
      <w:pPr>
        <w:ind w:left="502" w:hanging="360"/>
      </w:pPr>
      <w:rPr>
        <w:b w:val="0"/>
        <w:bCs w:val="0"/>
      </w:rPr>
    </w:lvl>
    <w:lvl w:ilvl="1" w:tplc="5CF6DBC2" w:tentative="1">
      <w:start w:val="1"/>
      <w:numFmt w:val="lowerLetter"/>
      <w:lvlText w:val="%2."/>
      <w:lvlJc w:val="left"/>
      <w:pPr>
        <w:ind w:left="1222" w:hanging="360"/>
      </w:pPr>
    </w:lvl>
    <w:lvl w:ilvl="2" w:tplc="48426A00" w:tentative="1">
      <w:start w:val="1"/>
      <w:numFmt w:val="lowerRoman"/>
      <w:lvlText w:val="%3."/>
      <w:lvlJc w:val="right"/>
      <w:pPr>
        <w:ind w:left="1942" w:hanging="180"/>
      </w:pPr>
    </w:lvl>
    <w:lvl w:ilvl="3" w:tplc="D97035BE" w:tentative="1">
      <w:start w:val="1"/>
      <w:numFmt w:val="decimal"/>
      <w:lvlText w:val="%4."/>
      <w:lvlJc w:val="left"/>
      <w:pPr>
        <w:ind w:left="2662" w:hanging="360"/>
      </w:pPr>
    </w:lvl>
    <w:lvl w:ilvl="4" w:tplc="1398FA40" w:tentative="1">
      <w:start w:val="1"/>
      <w:numFmt w:val="lowerLetter"/>
      <w:lvlText w:val="%5."/>
      <w:lvlJc w:val="left"/>
      <w:pPr>
        <w:ind w:left="3382" w:hanging="360"/>
      </w:pPr>
    </w:lvl>
    <w:lvl w:ilvl="5" w:tplc="1A28AECC" w:tentative="1">
      <w:start w:val="1"/>
      <w:numFmt w:val="lowerRoman"/>
      <w:lvlText w:val="%6."/>
      <w:lvlJc w:val="right"/>
      <w:pPr>
        <w:ind w:left="4102" w:hanging="180"/>
      </w:pPr>
    </w:lvl>
    <w:lvl w:ilvl="6" w:tplc="3872C140" w:tentative="1">
      <w:start w:val="1"/>
      <w:numFmt w:val="decimal"/>
      <w:lvlText w:val="%7."/>
      <w:lvlJc w:val="left"/>
      <w:pPr>
        <w:ind w:left="4822" w:hanging="360"/>
      </w:pPr>
    </w:lvl>
    <w:lvl w:ilvl="7" w:tplc="7096A9DA" w:tentative="1">
      <w:start w:val="1"/>
      <w:numFmt w:val="lowerLetter"/>
      <w:lvlText w:val="%8."/>
      <w:lvlJc w:val="left"/>
      <w:pPr>
        <w:ind w:left="5542" w:hanging="360"/>
      </w:pPr>
    </w:lvl>
    <w:lvl w:ilvl="8" w:tplc="95F2076A" w:tentative="1">
      <w:start w:val="1"/>
      <w:numFmt w:val="lowerRoman"/>
      <w:lvlText w:val="%9."/>
      <w:lvlJc w:val="right"/>
      <w:pPr>
        <w:ind w:left="6262" w:hanging="180"/>
      </w:pPr>
    </w:lvl>
  </w:abstractNum>
  <w:abstractNum w:abstractNumId="119" w15:restartNumberingAfterBreak="0">
    <w:nsid w:val="6F985F5C"/>
    <w:multiLevelType w:val="hybridMultilevel"/>
    <w:tmpl w:val="D9366DAA"/>
    <w:lvl w:ilvl="0" w:tplc="0C78D4C4">
      <w:start w:val="1"/>
      <w:numFmt w:val="decimal"/>
      <w:lvlText w:val="%1."/>
      <w:lvlJc w:val="left"/>
      <w:pPr>
        <w:ind w:left="502" w:hanging="360"/>
      </w:pPr>
      <w:rPr>
        <w:b w:val="0"/>
        <w:bCs w:val="0"/>
      </w:rPr>
    </w:lvl>
    <w:lvl w:ilvl="1" w:tplc="F34EBA1E" w:tentative="1">
      <w:start w:val="1"/>
      <w:numFmt w:val="lowerLetter"/>
      <w:lvlText w:val="%2."/>
      <w:lvlJc w:val="left"/>
      <w:pPr>
        <w:ind w:left="1222" w:hanging="360"/>
      </w:pPr>
    </w:lvl>
    <w:lvl w:ilvl="2" w:tplc="7F2ADC1A" w:tentative="1">
      <w:start w:val="1"/>
      <w:numFmt w:val="lowerRoman"/>
      <w:lvlText w:val="%3."/>
      <w:lvlJc w:val="right"/>
      <w:pPr>
        <w:ind w:left="1942" w:hanging="180"/>
      </w:pPr>
    </w:lvl>
    <w:lvl w:ilvl="3" w:tplc="8850DD7C" w:tentative="1">
      <w:start w:val="1"/>
      <w:numFmt w:val="decimal"/>
      <w:lvlText w:val="%4."/>
      <w:lvlJc w:val="left"/>
      <w:pPr>
        <w:ind w:left="2662" w:hanging="360"/>
      </w:pPr>
    </w:lvl>
    <w:lvl w:ilvl="4" w:tplc="887A21A0" w:tentative="1">
      <w:start w:val="1"/>
      <w:numFmt w:val="lowerLetter"/>
      <w:lvlText w:val="%5."/>
      <w:lvlJc w:val="left"/>
      <w:pPr>
        <w:ind w:left="3382" w:hanging="360"/>
      </w:pPr>
    </w:lvl>
    <w:lvl w:ilvl="5" w:tplc="5A2A5A70" w:tentative="1">
      <w:start w:val="1"/>
      <w:numFmt w:val="lowerRoman"/>
      <w:lvlText w:val="%6."/>
      <w:lvlJc w:val="right"/>
      <w:pPr>
        <w:ind w:left="4102" w:hanging="180"/>
      </w:pPr>
    </w:lvl>
    <w:lvl w:ilvl="6" w:tplc="F8686FBE" w:tentative="1">
      <w:start w:val="1"/>
      <w:numFmt w:val="decimal"/>
      <w:lvlText w:val="%7."/>
      <w:lvlJc w:val="left"/>
      <w:pPr>
        <w:ind w:left="4822" w:hanging="360"/>
      </w:pPr>
    </w:lvl>
    <w:lvl w:ilvl="7" w:tplc="59C67A06" w:tentative="1">
      <w:start w:val="1"/>
      <w:numFmt w:val="lowerLetter"/>
      <w:lvlText w:val="%8."/>
      <w:lvlJc w:val="left"/>
      <w:pPr>
        <w:ind w:left="5542" w:hanging="360"/>
      </w:pPr>
    </w:lvl>
    <w:lvl w:ilvl="8" w:tplc="A13E5844" w:tentative="1">
      <w:start w:val="1"/>
      <w:numFmt w:val="lowerRoman"/>
      <w:lvlText w:val="%9."/>
      <w:lvlJc w:val="right"/>
      <w:pPr>
        <w:ind w:left="6262" w:hanging="180"/>
      </w:pPr>
    </w:lvl>
  </w:abstractNum>
  <w:abstractNum w:abstractNumId="120" w15:restartNumberingAfterBreak="0">
    <w:nsid w:val="70640451"/>
    <w:multiLevelType w:val="hybridMultilevel"/>
    <w:tmpl w:val="D9366DAA"/>
    <w:lvl w:ilvl="0" w:tplc="FE0A8160">
      <w:start w:val="1"/>
      <w:numFmt w:val="decimal"/>
      <w:lvlText w:val="%1."/>
      <w:lvlJc w:val="left"/>
      <w:pPr>
        <w:ind w:left="502" w:hanging="360"/>
      </w:pPr>
      <w:rPr>
        <w:b w:val="0"/>
        <w:bCs w:val="0"/>
      </w:rPr>
    </w:lvl>
    <w:lvl w:ilvl="1" w:tplc="B23E9E38" w:tentative="1">
      <w:start w:val="1"/>
      <w:numFmt w:val="lowerLetter"/>
      <w:lvlText w:val="%2."/>
      <w:lvlJc w:val="left"/>
      <w:pPr>
        <w:ind w:left="1222" w:hanging="360"/>
      </w:pPr>
    </w:lvl>
    <w:lvl w:ilvl="2" w:tplc="34F855CE" w:tentative="1">
      <w:start w:val="1"/>
      <w:numFmt w:val="lowerRoman"/>
      <w:lvlText w:val="%3."/>
      <w:lvlJc w:val="right"/>
      <w:pPr>
        <w:ind w:left="1942" w:hanging="180"/>
      </w:pPr>
    </w:lvl>
    <w:lvl w:ilvl="3" w:tplc="4A5630B8" w:tentative="1">
      <w:start w:val="1"/>
      <w:numFmt w:val="decimal"/>
      <w:lvlText w:val="%4."/>
      <w:lvlJc w:val="left"/>
      <w:pPr>
        <w:ind w:left="2662" w:hanging="360"/>
      </w:pPr>
    </w:lvl>
    <w:lvl w:ilvl="4" w:tplc="847C0ED2" w:tentative="1">
      <w:start w:val="1"/>
      <w:numFmt w:val="lowerLetter"/>
      <w:lvlText w:val="%5."/>
      <w:lvlJc w:val="left"/>
      <w:pPr>
        <w:ind w:left="3382" w:hanging="360"/>
      </w:pPr>
    </w:lvl>
    <w:lvl w:ilvl="5" w:tplc="E4C02124" w:tentative="1">
      <w:start w:val="1"/>
      <w:numFmt w:val="lowerRoman"/>
      <w:lvlText w:val="%6."/>
      <w:lvlJc w:val="right"/>
      <w:pPr>
        <w:ind w:left="4102" w:hanging="180"/>
      </w:pPr>
    </w:lvl>
    <w:lvl w:ilvl="6" w:tplc="CEC4BA42" w:tentative="1">
      <w:start w:val="1"/>
      <w:numFmt w:val="decimal"/>
      <w:lvlText w:val="%7."/>
      <w:lvlJc w:val="left"/>
      <w:pPr>
        <w:ind w:left="4822" w:hanging="360"/>
      </w:pPr>
    </w:lvl>
    <w:lvl w:ilvl="7" w:tplc="EA043FB4" w:tentative="1">
      <w:start w:val="1"/>
      <w:numFmt w:val="lowerLetter"/>
      <w:lvlText w:val="%8."/>
      <w:lvlJc w:val="left"/>
      <w:pPr>
        <w:ind w:left="5542" w:hanging="360"/>
      </w:pPr>
    </w:lvl>
    <w:lvl w:ilvl="8" w:tplc="47BE9F18" w:tentative="1">
      <w:start w:val="1"/>
      <w:numFmt w:val="lowerRoman"/>
      <w:lvlText w:val="%9."/>
      <w:lvlJc w:val="right"/>
      <w:pPr>
        <w:ind w:left="6262" w:hanging="180"/>
      </w:pPr>
    </w:lvl>
  </w:abstractNum>
  <w:abstractNum w:abstractNumId="121" w15:restartNumberingAfterBreak="0">
    <w:nsid w:val="70A83296"/>
    <w:multiLevelType w:val="hybridMultilevel"/>
    <w:tmpl w:val="A7F4D846"/>
    <w:lvl w:ilvl="0" w:tplc="9E72EE1C">
      <w:start w:val="1"/>
      <w:numFmt w:val="decimal"/>
      <w:lvlText w:val="%1."/>
      <w:lvlJc w:val="left"/>
      <w:pPr>
        <w:ind w:left="2880" w:hanging="360"/>
      </w:pPr>
    </w:lvl>
    <w:lvl w:ilvl="1" w:tplc="28B89D28" w:tentative="1">
      <w:start w:val="1"/>
      <w:numFmt w:val="lowerLetter"/>
      <w:lvlText w:val="%2."/>
      <w:lvlJc w:val="left"/>
      <w:pPr>
        <w:ind w:left="1440" w:hanging="360"/>
      </w:pPr>
    </w:lvl>
    <w:lvl w:ilvl="2" w:tplc="81DA30E6" w:tentative="1">
      <w:start w:val="1"/>
      <w:numFmt w:val="lowerRoman"/>
      <w:lvlText w:val="%3."/>
      <w:lvlJc w:val="right"/>
      <w:pPr>
        <w:ind w:left="2160" w:hanging="180"/>
      </w:pPr>
    </w:lvl>
    <w:lvl w:ilvl="3" w:tplc="58A06E1C" w:tentative="1">
      <w:start w:val="1"/>
      <w:numFmt w:val="decimal"/>
      <w:lvlText w:val="%4."/>
      <w:lvlJc w:val="left"/>
      <w:pPr>
        <w:ind w:left="2880" w:hanging="360"/>
      </w:pPr>
    </w:lvl>
    <w:lvl w:ilvl="4" w:tplc="B2E48BE6" w:tentative="1">
      <w:start w:val="1"/>
      <w:numFmt w:val="lowerLetter"/>
      <w:lvlText w:val="%5."/>
      <w:lvlJc w:val="left"/>
      <w:pPr>
        <w:ind w:left="3600" w:hanging="360"/>
      </w:pPr>
    </w:lvl>
    <w:lvl w:ilvl="5" w:tplc="7F9CF48A" w:tentative="1">
      <w:start w:val="1"/>
      <w:numFmt w:val="lowerRoman"/>
      <w:lvlText w:val="%6."/>
      <w:lvlJc w:val="right"/>
      <w:pPr>
        <w:ind w:left="4320" w:hanging="180"/>
      </w:pPr>
    </w:lvl>
    <w:lvl w:ilvl="6" w:tplc="D898DE48" w:tentative="1">
      <w:start w:val="1"/>
      <w:numFmt w:val="decimal"/>
      <w:lvlText w:val="%7."/>
      <w:lvlJc w:val="left"/>
      <w:pPr>
        <w:ind w:left="5040" w:hanging="360"/>
      </w:pPr>
    </w:lvl>
    <w:lvl w:ilvl="7" w:tplc="2F88E630" w:tentative="1">
      <w:start w:val="1"/>
      <w:numFmt w:val="lowerLetter"/>
      <w:lvlText w:val="%8."/>
      <w:lvlJc w:val="left"/>
      <w:pPr>
        <w:ind w:left="5760" w:hanging="360"/>
      </w:pPr>
    </w:lvl>
    <w:lvl w:ilvl="8" w:tplc="59CC41FA" w:tentative="1">
      <w:start w:val="1"/>
      <w:numFmt w:val="lowerRoman"/>
      <w:lvlText w:val="%9."/>
      <w:lvlJc w:val="right"/>
      <w:pPr>
        <w:ind w:left="6480" w:hanging="180"/>
      </w:pPr>
    </w:lvl>
  </w:abstractNum>
  <w:abstractNum w:abstractNumId="122" w15:restartNumberingAfterBreak="0">
    <w:nsid w:val="714116CE"/>
    <w:multiLevelType w:val="multilevel"/>
    <w:tmpl w:val="E3A4955E"/>
    <w:lvl w:ilvl="0">
      <w:start w:val="1"/>
      <w:numFmt w:val="decimal"/>
      <w:lvlText w:val="%1.4.1"/>
      <w:lvlJc w:val="left"/>
      <w:pPr>
        <w:ind w:left="1004" w:hanging="360"/>
      </w:pPr>
      <w:rPr>
        <w:rFonts w:cs="Times New Roman"/>
        <w:b/>
      </w:rPr>
    </w:lvl>
    <w:lvl w:ilvl="1">
      <w:start w:val="1"/>
      <w:numFmt w:val="decimal"/>
      <w:lvlText w:val="%2."/>
      <w:lvlJc w:val="left"/>
      <w:pPr>
        <w:ind w:left="501" w:hanging="360"/>
      </w:pPr>
      <w:rPr>
        <w:b w:val="0"/>
        <w:bCs w:val="0"/>
        <w:color w:val="000000" w:themeColor="text1"/>
      </w:rPr>
    </w:lvl>
    <w:lvl w:ilvl="2">
      <w:start w:val="1"/>
      <w:numFmt w:val="lowerRoman"/>
      <w:lvlText w:val="%3."/>
      <w:lvlJc w:val="right"/>
      <w:pPr>
        <w:ind w:left="2160" w:hanging="180"/>
      </w:pPr>
      <w:rPr>
        <w:rFonts w:cs="Times New Roman"/>
      </w:rPr>
    </w:lvl>
    <w:lvl w:ilvl="3">
      <w:start w:val="1"/>
      <w:numFmt w:val="decimal"/>
      <w:lvlText w:val="%4."/>
      <w:lvlJc w:val="left"/>
      <w:pPr>
        <w:ind w:left="502" w:hanging="360"/>
      </w:pPr>
      <w:rPr>
        <w:rFonts w:cs="Times New Roman"/>
      </w:rPr>
    </w:lvl>
    <w:lvl w:ilvl="4">
      <w:start w:val="1"/>
      <w:numFmt w:val="lowerLetter"/>
      <w:lvlText w:val="%5."/>
      <w:lvlJc w:val="left"/>
      <w:pPr>
        <w:ind w:left="1212"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2" w:hanging="360"/>
      </w:pPr>
      <w:rPr>
        <w:rFonts w:cs="Times New Roman"/>
        <w:b w:val="0"/>
        <w:bCs/>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3" w15:restartNumberingAfterBreak="0">
    <w:nsid w:val="717975FD"/>
    <w:multiLevelType w:val="hybridMultilevel"/>
    <w:tmpl w:val="2E5E2C1C"/>
    <w:lvl w:ilvl="0" w:tplc="40E85D30">
      <w:start w:val="1"/>
      <w:numFmt w:val="decimal"/>
      <w:lvlText w:val="2.2.%1"/>
      <w:lvlJc w:val="left"/>
      <w:pPr>
        <w:ind w:left="502" w:hanging="360"/>
      </w:pPr>
      <w:rPr>
        <w:rFonts w:hint="default"/>
        <w:b/>
      </w:rPr>
    </w:lvl>
    <w:lvl w:ilvl="1" w:tplc="628C089E" w:tentative="1">
      <w:start w:val="1"/>
      <w:numFmt w:val="lowerLetter"/>
      <w:lvlText w:val="%2."/>
      <w:lvlJc w:val="left"/>
      <w:pPr>
        <w:ind w:left="1222" w:hanging="360"/>
      </w:pPr>
    </w:lvl>
    <w:lvl w:ilvl="2" w:tplc="0EFEA288" w:tentative="1">
      <w:start w:val="1"/>
      <w:numFmt w:val="lowerRoman"/>
      <w:lvlText w:val="%3."/>
      <w:lvlJc w:val="right"/>
      <w:pPr>
        <w:ind w:left="1942" w:hanging="180"/>
      </w:pPr>
    </w:lvl>
    <w:lvl w:ilvl="3" w:tplc="A438875C" w:tentative="1">
      <w:start w:val="1"/>
      <w:numFmt w:val="decimal"/>
      <w:lvlText w:val="%4."/>
      <w:lvlJc w:val="left"/>
      <w:pPr>
        <w:ind w:left="2662" w:hanging="360"/>
      </w:pPr>
    </w:lvl>
    <w:lvl w:ilvl="4" w:tplc="7800F256" w:tentative="1">
      <w:start w:val="1"/>
      <w:numFmt w:val="lowerLetter"/>
      <w:lvlText w:val="%5."/>
      <w:lvlJc w:val="left"/>
      <w:pPr>
        <w:ind w:left="3382" w:hanging="360"/>
      </w:pPr>
    </w:lvl>
    <w:lvl w:ilvl="5" w:tplc="70B074F8" w:tentative="1">
      <w:start w:val="1"/>
      <w:numFmt w:val="lowerRoman"/>
      <w:lvlText w:val="%6."/>
      <w:lvlJc w:val="right"/>
      <w:pPr>
        <w:ind w:left="4102" w:hanging="180"/>
      </w:pPr>
    </w:lvl>
    <w:lvl w:ilvl="6" w:tplc="E626F110" w:tentative="1">
      <w:start w:val="1"/>
      <w:numFmt w:val="decimal"/>
      <w:lvlText w:val="%7."/>
      <w:lvlJc w:val="left"/>
      <w:pPr>
        <w:ind w:left="4822" w:hanging="360"/>
      </w:pPr>
    </w:lvl>
    <w:lvl w:ilvl="7" w:tplc="840E8DCE" w:tentative="1">
      <w:start w:val="1"/>
      <w:numFmt w:val="lowerLetter"/>
      <w:lvlText w:val="%8."/>
      <w:lvlJc w:val="left"/>
      <w:pPr>
        <w:ind w:left="5542" w:hanging="360"/>
      </w:pPr>
    </w:lvl>
    <w:lvl w:ilvl="8" w:tplc="98987E5C" w:tentative="1">
      <w:start w:val="1"/>
      <w:numFmt w:val="lowerRoman"/>
      <w:lvlText w:val="%9."/>
      <w:lvlJc w:val="right"/>
      <w:pPr>
        <w:ind w:left="6262" w:hanging="180"/>
      </w:pPr>
    </w:lvl>
  </w:abstractNum>
  <w:abstractNum w:abstractNumId="124" w15:restartNumberingAfterBreak="0">
    <w:nsid w:val="721F65CC"/>
    <w:multiLevelType w:val="hybridMultilevel"/>
    <w:tmpl w:val="1D5236E4"/>
    <w:lvl w:ilvl="0" w:tplc="8F8A368A">
      <w:start w:val="1"/>
      <w:numFmt w:val="decimal"/>
      <w:lvlText w:val="%1."/>
      <w:lvlJc w:val="left"/>
      <w:pPr>
        <w:ind w:left="502" w:hanging="360"/>
      </w:pPr>
    </w:lvl>
    <w:lvl w:ilvl="1" w:tplc="C33C8FE6" w:tentative="1">
      <w:start w:val="1"/>
      <w:numFmt w:val="lowerLetter"/>
      <w:lvlText w:val="%2."/>
      <w:lvlJc w:val="left"/>
      <w:pPr>
        <w:ind w:left="1222" w:hanging="360"/>
      </w:pPr>
    </w:lvl>
    <w:lvl w:ilvl="2" w:tplc="EAAC666C" w:tentative="1">
      <w:start w:val="1"/>
      <w:numFmt w:val="lowerRoman"/>
      <w:lvlText w:val="%3."/>
      <w:lvlJc w:val="right"/>
      <w:pPr>
        <w:ind w:left="1942" w:hanging="180"/>
      </w:pPr>
    </w:lvl>
    <w:lvl w:ilvl="3" w:tplc="9F3E8A54" w:tentative="1">
      <w:start w:val="1"/>
      <w:numFmt w:val="decimal"/>
      <w:lvlText w:val="%4."/>
      <w:lvlJc w:val="left"/>
      <w:pPr>
        <w:ind w:left="2662" w:hanging="360"/>
      </w:pPr>
    </w:lvl>
    <w:lvl w:ilvl="4" w:tplc="35DC8BFC" w:tentative="1">
      <w:start w:val="1"/>
      <w:numFmt w:val="lowerLetter"/>
      <w:lvlText w:val="%5."/>
      <w:lvlJc w:val="left"/>
      <w:pPr>
        <w:ind w:left="3382" w:hanging="360"/>
      </w:pPr>
    </w:lvl>
    <w:lvl w:ilvl="5" w:tplc="E0FA7680" w:tentative="1">
      <w:start w:val="1"/>
      <w:numFmt w:val="lowerRoman"/>
      <w:lvlText w:val="%6."/>
      <w:lvlJc w:val="right"/>
      <w:pPr>
        <w:ind w:left="4102" w:hanging="180"/>
      </w:pPr>
    </w:lvl>
    <w:lvl w:ilvl="6" w:tplc="7FB019F8" w:tentative="1">
      <w:start w:val="1"/>
      <w:numFmt w:val="decimal"/>
      <w:lvlText w:val="%7."/>
      <w:lvlJc w:val="left"/>
      <w:pPr>
        <w:ind w:left="4822" w:hanging="360"/>
      </w:pPr>
    </w:lvl>
    <w:lvl w:ilvl="7" w:tplc="B8506F34" w:tentative="1">
      <w:start w:val="1"/>
      <w:numFmt w:val="lowerLetter"/>
      <w:lvlText w:val="%8."/>
      <w:lvlJc w:val="left"/>
      <w:pPr>
        <w:ind w:left="5542" w:hanging="360"/>
      </w:pPr>
    </w:lvl>
    <w:lvl w:ilvl="8" w:tplc="A75A96C2" w:tentative="1">
      <w:start w:val="1"/>
      <w:numFmt w:val="lowerRoman"/>
      <w:lvlText w:val="%9."/>
      <w:lvlJc w:val="right"/>
      <w:pPr>
        <w:ind w:left="6262" w:hanging="180"/>
      </w:pPr>
    </w:lvl>
  </w:abstractNum>
  <w:abstractNum w:abstractNumId="125" w15:restartNumberingAfterBreak="0">
    <w:nsid w:val="7312507A"/>
    <w:multiLevelType w:val="hybridMultilevel"/>
    <w:tmpl w:val="DFC2BC76"/>
    <w:lvl w:ilvl="0" w:tplc="C6228604">
      <w:start w:val="1"/>
      <w:numFmt w:val="decimal"/>
      <w:lvlText w:val="2.%1"/>
      <w:lvlJc w:val="left"/>
      <w:pPr>
        <w:ind w:left="360" w:hanging="360"/>
      </w:pPr>
      <w:rPr>
        <w:rFonts w:hint="default"/>
      </w:rPr>
    </w:lvl>
    <w:lvl w:ilvl="1" w:tplc="DB6406DC" w:tentative="1">
      <w:start w:val="1"/>
      <w:numFmt w:val="lowerLetter"/>
      <w:lvlText w:val="%2."/>
      <w:lvlJc w:val="left"/>
      <w:pPr>
        <w:ind w:left="1080" w:hanging="360"/>
      </w:pPr>
    </w:lvl>
    <w:lvl w:ilvl="2" w:tplc="8BAE018A" w:tentative="1">
      <w:start w:val="1"/>
      <w:numFmt w:val="lowerRoman"/>
      <w:lvlText w:val="%3."/>
      <w:lvlJc w:val="right"/>
      <w:pPr>
        <w:ind w:left="1800" w:hanging="180"/>
      </w:pPr>
    </w:lvl>
    <w:lvl w:ilvl="3" w:tplc="7B1432B0" w:tentative="1">
      <w:start w:val="1"/>
      <w:numFmt w:val="decimal"/>
      <w:lvlText w:val="%4."/>
      <w:lvlJc w:val="left"/>
      <w:pPr>
        <w:ind w:left="2520" w:hanging="360"/>
      </w:pPr>
    </w:lvl>
    <w:lvl w:ilvl="4" w:tplc="D97ABB8C" w:tentative="1">
      <w:start w:val="1"/>
      <w:numFmt w:val="lowerLetter"/>
      <w:lvlText w:val="%5."/>
      <w:lvlJc w:val="left"/>
      <w:pPr>
        <w:ind w:left="3240" w:hanging="360"/>
      </w:pPr>
    </w:lvl>
    <w:lvl w:ilvl="5" w:tplc="5DB2DE4C" w:tentative="1">
      <w:start w:val="1"/>
      <w:numFmt w:val="lowerRoman"/>
      <w:lvlText w:val="%6."/>
      <w:lvlJc w:val="right"/>
      <w:pPr>
        <w:ind w:left="3960" w:hanging="180"/>
      </w:pPr>
    </w:lvl>
    <w:lvl w:ilvl="6" w:tplc="BF222EC8" w:tentative="1">
      <w:start w:val="1"/>
      <w:numFmt w:val="decimal"/>
      <w:lvlText w:val="%7."/>
      <w:lvlJc w:val="left"/>
      <w:pPr>
        <w:ind w:left="4680" w:hanging="360"/>
      </w:pPr>
    </w:lvl>
    <w:lvl w:ilvl="7" w:tplc="0FBCFA26" w:tentative="1">
      <w:start w:val="1"/>
      <w:numFmt w:val="lowerLetter"/>
      <w:lvlText w:val="%8."/>
      <w:lvlJc w:val="left"/>
      <w:pPr>
        <w:ind w:left="5400" w:hanging="360"/>
      </w:pPr>
    </w:lvl>
    <w:lvl w:ilvl="8" w:tplc="5054349C" w:tentative="1">
      <w:start w:val="1"/>
      <w:numFmt w:val="lowerRoman"/>
      <w:lvlText w:val="%9."/>
      <w:lvlJc w:val="right"/>
      <w:pPr>
        <w:ind w:left="6120" w:hanging="180"/>
      </w:pPr>
    </w:lvl>
  </w:abstractNum>
  <w:abstractNum w:abstractNumId="126" w15:restartNumberingAfterBreak="0">
    <w:nsid w:val="732E7991"/>
    <w:multiLevelType w:val="hybridMultilevel"/>
    <w:tmpl w:val="036231B2"/>
    <w:lvl w:ilvl="0" w:tplc="5758371E">
      <w:start w:val="1"/>
      <w:numFmt w:val="decimal"/>
      <w:lvlText w:val="%1."/>
      <w:lvlJc w:val="left"/>
      <w:pPr>
        <w:ind w:left="360" w:hanging="360"/>
      </w:pPr>
      <w:rPr>
        <w:rFonts w:hint="default"/>
      </w:rPr>
    </w:lvl>
    <w:lvl w:ilvl="1" w:tplc="C3A082CA" w:tentative="1">
      <w:start w:val="1"/>
      <w:numFmt w:val="lowerLetter"/>
      <w:lvlText w:val="%2."/>
      <w:lvlJc w:val="left"/>
      <w:pPr>
        <w:ind w:left="1080" w:hanging="360"/>
      </w:pPr>
    </w:lvl>
    <w:lvl w:ilvl="2" w:tplc="0C662352" w:tentative="1">
      <w:start w:val="1"/>
      <w:numFmt w:val="lowerRoman"/>
      <w:lvlText w:val="%3."/>
      <w:lvlJc w:val="right"/>
      <w:pPr>
        <w:ind w:left="1800" w:hanging="180"/>
      </w:pPr>
    </w:lvl>
    <w:lvl w:ilvl="3" w:tplc="86CA835E" w:tentative="1">
      <w:start w:val="1"/>
      <w:numFmt w:val="decimal"/>
      <w:lvlText w:val="%4."/>
      <w:lvlJc w:val="left"/>
      <w:pPr>
        <w:ind w:left="2520" w:hanging="360"/>
      </w:pPr>
    </w:lvl>
    <w:lvl w:ilvl="4" w:tplc="49CC8ECA" w:tentative="1">
      <w:start w:val="1"/>
      <w:numFmt w:val="lowerLetter"/>
      <w:lvlText w:val="%5."/>
      <w:lvlJc w:val="left"/>
      <w:pPr>
        <w:ind w:left="3240" w:hanging="360"/>
      </w:pPr>
    </w:lvl>
    <w:lvl w:ilvl="5" w:tplc="5C22F81E" w:tentative="1">
      <w:start w:val="1"/>
      <w:numFmt w:val="lowerRoman"/>
      <w:lvlText w:val="%6."/>
      <w:lvlJc w:val="right"/>
      <w:pPr>
        <w:ind w:left="3960" w:hanging="180"/>
      </w:pPr>
    </w:lvl>
    <w:lvl w:ilvl="6" w:tplc="33D4B37E" w:tentative="1">
      <w:start w:val="1"/>
      <w:numFmt w:val="decimal"/>
      <w:lvlText w:val="%7."/>
      <w:lvlJc w:val="left"/>
      <w:pPr>
        <w:ind w:left="4680" w:hanging="360"/>
      </w:pPr>
    </w:lvl>
    <w:lvl w:ilvl="7" w:tplc="54BC0214" w:tentative="1">
      <w:start w:val="1"/>
      <w:numFmt w:val="lowerLetter"/>
      <w:lvlText w:val="%8."/>
      <w:lvlJc w:val="left"/>
      <w:pPr>
        <w:ind w:left="5400" w:hanging="360"/>
      </w:pPr>
    </w:lvl>
    <w:lvl w:ilvl="8" w:tplc="30D6FFD8" w:tentative="1">
      <w:start w:val="1"/>
      <w:numFmt w:val="lowerRoman"/>
      <w:lvlText w:val="%9."/>
      <w:lvlJc w:val="right"/>
      <w:pPr>
        <w:ind w:left="6120" w:hanging="180"/>
      </w:pPr>
    </w:lvl>
  </w:abstractNum>
  <w:abstractNum w:abstractNumId="127" w15:restartNumberingAfterBreak="0">
    <w:nsid w:val="735E407E"/>
    <w:multiLevelType w:val="hybridMultilevel"/>
    <w:tmpl w:val="201AFB46"/>
    <w:lvl w:ilvl="0" w:tplc="A03E049A">
      <w:start w:val="1"/>
      <w:numFmt w:val="lowerLetter"/>
      <w:lvlText w:val="%1)"/>
      <w:lvlJc w:val="left"/>
      <w:pPr>
        <w:ind w:left="720" w:hanging="360"/>
      </w:pPr>
      <w:rPr>
        <w:b w:val="0"/>
        <w:bCs w:val="0"/>
      </w:rPr>
    </w:lvl>
    <w:lvl w:ilvl="1" w:tplc="FFB424DE" w:tentative="1">
      <w:start w:val="1"/>
      <w:numFmt w:val="lowerLetter"/>
      <w:lvlText w:val="%2."/>
      <w:lvlJc w:val="left"/>
      <w:pPr>
        <w:ind w:left="1440" w:hanging="360"/>
      </w:pPr>
    </w:lvl>
    <w:lvl w:ilvl="2" w:tplc="BE52D1AE" w:tentative="1">
      <w:start w:val="1"/>
      <w:numFmt w:val="lowerRoman"/>
      <w:lvlText w:val="%3."/>
      <w:lvlJc w:val="right"/>
      <w:pPr>
        <w:ind w:left="2160" w:hanging="180"/>
      </w:pPr>
    </w:lvl>
    <w:lvl w:ilvl="3" w:tplc="75666E7A" w:tentative="1">
      <w:start w:val="1"/>
      <w:numFmt w:val="decimal"/>
      <w:lvlText w:val="%4."/>
      <w:lvlJc w:val="left"/>
      <w:pPr>
        <w:ind w:left="2880" w:hanging="360"/>
      </w:pPr>
    </w:lvl>
    <w:lvl w:ilvl="4" w:tplc="BEC05152" w:tentative="1">
      <w:start w:val="1"/>
      <w:numFmt w:val="lowerLetter"/>
      <w:lvlText w:val="%5."/>
      <w:lvlJc w:val="left"/>
      <w:pPr>
        <w:ind w:left="3600" w:hanging="360"/>
      </w:pPr>
    </w:lvl>
    <w:lvl w:ilvl="5" w:tplc="23082F02" w:tentative="1">
      <w:start w:val="1"/>
      <w:numFmt w:val="lowerRoman"/>
      <w:lvlText w:val="%6."/>
      <w:lvlJc w:val="right"/>
      <w:pPr>
        <w:ind w:left="4320" w:hanging="180"/>
      </w:pPr>
    </w:lvl>
    <w:lvl w:ilvl="6" w:tplc="D92ACE30" w:tentative="1">
      <w:start w:val="1"/>
      <w:numFmt w:val="decimal"/>
      <w:lvlText w:val="%7."/>
      <w:lvlJc w:val="left"/>
      <w:pPr>
        <w:ind w:left="5040" w:hanging="360"/>
      </w:pPr>
    </w:lvl>
    <w:lvl w:ilvl="7" w:tplc="8F226E76" w:tentative="1">
      <w:start w:val="1"/>
      <w:numFmt w:val="lowerLetter"/>
      <w:lvlText w:val="%8."/>
      <w:lvlJc w:val="left"/>
      <w:pPr>
        <w:ind w:left="5760" w:hanging="360"/>
      </w:pPr>
    </w:lvl>
    <w:lvl w:ilvl="8" w:tplc="3F1A26EC" w:tentative="1">
      <w:start w:val="1"/>
      <w:numFmt w:val="lowerRoman"/>
      <w:lvlText w:val="%9."/>
      <w:lvlJc w:val="right"/>
      <w:pPr>
        <w:ind w:left="6480" w:hanging="180"/>
      </w:pPr>
    </w:lvl>
  </w:abstractNum>
  <w:abstractNum w:abstractNumId="128" w15:restartNumberingAfterBreak="0">
    <w:nsid w:val="74BD440E"/>
    <w:multiLevelType w:val="hybridMultilevel"/>
    <w:tmpl w:val="0E8E9A2A"/>
    <w:lvl w:ilvl="0" w:tplc="0B147490">
      <w:start w:val="1"/>
      <w:numFmt w:val="decimal"/>
      <w:lvlText w:val="%1)"/>
      <w:lvlJc w:val="left"/>
      <w:pPr>
        <w:ind w:left="928" w:hanging="360"/>
      </w:pPr>
    </w:lvl>
    <w:lvl w:ilvl="1" w:tplc="45041CDE" w:tentative="1">
      <w:start w:val="1"/>
      <w:numFmt w:val="lowerLetter"/>
      <w:lvlText w:val="%2."/>
      <w:lvlJc w:val="left"/>
      <w:pPr>
        <w:ind w:left="1648" w:hanging="360"/>
      </w:pPr>
    </w:lvl>
    <w:lvl w:ilvl="2" w:tplc="C1709E7A" w:tentative="1">
      <w:start w:val="1"/>
      <w:numFmt w:val="lowerRoman"/>
      <w:lvlText w:val="%3."/>
      <w:lvlJc w:val="right"/>
      <w:pPr>
        <w:ind w:left="2368" w:hanging="180"/>
      </w:pPr>
    </w:lvl>
    <w:lvl w:ilvl="3" w:tplc="3E686620" w:tentative="1">
      <w:start w:val="1"/>
      <w:numFmt w:val="decimal"/>
      <w:lvlText w:val="%4."/>
      <w:lvlJc w:val="left"/>
      <w:pPr>
        <w:ind w:left="3088" w:hanging="360"/>
      </w:pPr>
    </w:lvl>
    <w:lvl w:ilvl="4" w:tplc="7A9E8478" w:tentative="1">
      <w:start w:val="1"/>
      <w:numFmt w:val="lowerLetter"/>
      <w:lvlText w:val="%5."/>
      <w:lvlJc w:val="left"/>
      <w:pPr>
        <w:ind w:left="3808" w:hanging="360"/>
      </w:pPr>
    </w:lvl>
    <w:lvl w:ilvl="5" w:tplc="60A620AC" w:tentative="1">
      <w:start w:val="1"/>
      <w:numFmt w:val="lowerRoman"/>
      <w:lvlText w:val="%6."/>
      <w:lvlJc w:val="right"/>
      <w:pPr>
        <w:ind w:left="4528" w:hanging="180"/>
      </w:pPr>
    </w:lvl>
    <w:lvl w:ilvl="6" w:tplc="ED3CC2F4" w:tentative="1">
      <w:start w:val="1"/>
      <w:numFmt w:val="decimal"/>
      <w:lvlText w:val="%7."/>
      <w:lvlJc w:val="left"/>
      <w:pPr>
        <w:ind w:left="5248" w:hanging="360"/>
      </w:pPr>
    </w:lvl>
    <w:lvl w:ilvl="7" w:tplc="8E06242E" w:tentative="1">
      <w:start w:val="1"/>
      <w:numFmt w:val="lowerLetter"/>
      <w:lvlText w:val="%8."/>
      <w:lvlJc w:val="left"/>
      <w:pPr>
        <w:ind w:left="5968" w:hanging="360"/>
      </w:pPr>
    </w:lvl>
    <w:lvl w:ilvl="8" w:tplc="558C64DE" w:tentative="1">
      <w:start w:val="1"/>
      <w:numFmt w:val="lowerRoman"/>
      <w:lvlText w:val="%9."/>
      <w:lvlJc w:val="right"/>
      <w:pPr>
        <w:ind w:left="6688" w:hanging="180"/>
      </w:pPr>
    </w:lvl>
  </w:abstractNum>
  <w:abstractNum w:abstractNumId="129" w15:restartNumberingAfterBreak="0">
    <w:nsid w:val="77670916"/>
    <w:multiLevelType w:val="hybridMultilevel"/>
    <w:tmpl w:val="24121C82"/>
    <w:lvl w:ilvl="0" w:tplc="E6C49222">
      <w:start w:val="1"/>
      <w:numFmt w:val="decimal"/>
      <w:lvlText w:val="%1."/>
      <w:lvlJc w:val="left"/>
      <w:pPr>
        <w:ind w:left="502" w:hanging="360"/>
      </w:pPr>
      <w:rPr>
        <w:b w:val="0"/>
        <w:bCs w:val="0"/>
      </w:rPr>
    </w:lvl>
    <w:lvl w:ilvl="1" w:tplc="8E92F430" w:tentative="1">
      <w:start w:val="1"/>
      <w:numFmt w:val="lowerLetter"/>
      <w:lvlText w:val="%2."/>
      <w:lvlJc w:val="left"/>
      <w:pPr>
        <w:ind w:left="1222" w:hanging="360"/>
      </w:pPr>
    </w:lvl>
    <w:lvl w:ilvl="2" w:tplc="5BB49D16" w:tentative="1">
      <w:start w:val="1"/>
      <w:numFmt w:val="lowerRoman"/>
      <w:lvlText w:val="%3."/>
      <w:lvlJc w:val="right"/>
      <w:pPr>
        <w:ind w:left="1942" w:hanging="180"/>
      </w:pPr>
    </w:lvl>
    <w:lvl w:ilvl="3" w:tplc="C840CC7A" w:tentative="1">
      <w:start w:val="1"/>
      <w:numFmt w:val="decimal"/>
      <w:lvlText w:val="%4."/>
      <w:lvlJc w:val="left"/>
      <w:pPr>
        <w:ind w:left="2662" w:hanging="360"/>
      </w:pPr>
    </w:lvl>
    <w:lvl w:ilvl="4" w:tplc="08A05834" w:tentative="1">
      <w:start w:val="1"/>
      <w:numFmt w:val="lowerLetter"/>
      <w:lvlText w:val="%5."/>
      <w:lvlJc w:val="left"/>
      <w:pPr>
        <w:ind w:left="3382" w:hanging="360"/>
      </w:pPr>
    </w:lvl>
    <w:lvl w:ilvl="5" w:tplc="3EB4E4F8" w:tentative="1">
      <w:start w:val="1"/>
      <w:numFmt w:val="lowerRoman"/>
      <w:lvlText w:val="%6."/>
      <w:lvlJc w:val="right"/>
      <w:pPr>
        <w:ind w:left="4102" w:hanging="180"/>
      </w:pPr>
    </w:lvl>
    <w:lvl w:ilvl="6" w:tplc="C3285A22" w:tentative="1">
      <w:start w:val="1"/>
      <w:numFmt w:val="decimal"/>
      <w:lvlText w:val="%7."/>
      <w:lvlJc w:val="left"/>
      <w:pPr>
        <w:ind w:left="4822" w:hanging="360"/>
      </w:pPr>
    </w:lvl>
    <w:lvl w:ilvl="7" w:tplc="4BF45B28" w:tentative="1">
      <w:start w:val="1"/>
      <w:numFmt w:val="lowerLetter"/>
      <w:lvlText w:val="%8."/>
      <w:lvlJc w:val="left"/>
      <w:pPr>
        <w:ind w:left="5542" w:hanging="360"/>
      </w:pPr>
    </w:lvl>
    <w:lvl w:ilvl="8" w:tplc="A72E0476" w:tentative="1">
      <w:start w:val="1"/>
      <w:numFmt w:val="lowerRoman"/>
      <w:lvlText w:val="%9."/>
      <w:lvlJc w:val="right"/>
      <w:pPr>
        <w:ind w:left="6262" w:hanging="180"/>
      </w:pPr>
    </w:lvl>
  </w:abstractNum>
  <w:abstractNum w:abstractNumId="130" w15:restartNumberingAfterBreak="0">
    <w:nsid w:val="77DD19AC"/>
    <w:multiLevelType w:val="hybridMultilevel"/>
    <w:tmpl w:val="D0EC8458"/>
    <w:lvl w:ilvl="0" w:tplc="0E76001C">
      <w:start w:val="1"/>
      <w:numFmt w:val="decimal"/>
      <w:lvlText w:val="%1."/>
      <w:lvlJc w:val="left"/>
      <w:pPr>
        <w:ind w:left="720" w:hanging="360"/>
      </w:pPr>
      <w:rPr>
        <w:b w:val="0"/>
        <w:bCs w:val="0"/>
      </w:rPr>
    </w:lvl>
    <w:lvl w:ilvl="1" w:tplc="91A6F198" w:tentative="1">
      <w:start w:val="1"/>
      <w:numFmt w:val="lowerLetter"/>
      <w:lvlText w:val="%2."/>
      <w:lvlJc w:val="left"/>
      <w:pPr>
        <w:ind w:left="1440" w:hanging="360"/>
      </w:pPr>
    </w:lvl>
    <w:lvl w:ilvl="2" w:tplc="F9C0E018" w:tentative="1">
      <w:start w:val="1"/>
      <w:numFmt w:val="lowerRoman"/>
      <w:lvlText w:val="%3."/>
      <w:lvlJc w:val="right"/>
      <w:pPr>
        <w:ind w:left="2160" w:hanging="180"/>
      </w:pPr>
    </w:lvl>
    <w:lvl w:ilvl="3" w:tplc="7ABA9E00" w:tentative="1">
      <w:start w:val="1"/>
      <w:numFmt w:val="decimal"/>
      <w:lvlText w:val="%4."/>
      <w:lvlJc w:val="left"/>
      <w:pPr>
        <w:ind w:left="2880" w:hanging="360"/>
      </w:pPr>
    </w:lvl>
    <w:lvl w:ilvl="4" w:tplc="053C4BF6" w:tentative="1">
      <w:start w:val="1"/>
      <w:numFmt w:val="lowerLetter"/>
      <w:lvlText w:val="%5."/>
      <w:lvlJc w:val="left"/>
      <w:pPr>
        <w:ind w:left="3600" w:hanging="360"/>
      </w:pPr>
    </w:lvl>
    <w:lvl w:ilvl="5" w:tplc="AC3E44BC" w:tentative="1">
      <w:start w:val="1"/>
      <w:numFmt w:val="lowerRoman"/>
      <w:lvlText w:val="%6."/>
      <w:lvlJc w:val="right"/>
      <w:pPr>
        <w:ind w:left="4320" w:hanging="180"/>
      </w:pPr>
    </w:lvl>
    <w:lvl w:ilvl="6" w:tplc="2CE8202C" w:tentative="1">
      <w:start w:val="1"/>
      <w:numFmt w:val="decimal"/>
      <w:lvlText w:val="%7."/>
      <w:lvlJc w:val="left"/>
      <w:pPr>
        <w:ind w:left="5040" w:hanging="360"/>
      </w:pPr>
    </w:lvl>
    <w:lvl w:ilvl="7" w:tplc="9A9859C6" w:tentative="1">
      <w:start w:val="1"/>
      <w:numFmt w:val="lowerLetter"/>
      <w:lvlText w:val="%8."/>
      <w:lvlJc w:val="left"/>
      <w:pPr>
        <w:ind w:left="5760" w:hanging="360"/>
      </w:pPr>
    </w:lvl>
    <w:lvl w:ilvl="8" w:tplc="5B4C095C" w:tentative="1">
      <w:start w:val="1"/>
      <w:numFmt w:val="lowerRoman"/>
      <w:lvlText w:val="%9."/>
      <w:lvlJc w:val="right"/>
      <w:pPr>
        <w:ind w:left="6480" w:hanging="180"/>
      </w:pPr>
    </w:lvl>
  </w:abstractNum>
  <w:abstractNum w:abstractNumId="131" w15:restartNumberingAfterBreak="0">
    <w:nsid w:val="79AA3136"/>
    <w:multiLevelType w:val="hybridMultilevel"/>
    <w:tmpl w:val="84E85988"/>
    <w:lvl w:ilvl="0" w:tplc="A9A0DB32">
      <w:start w:val="1"/>
      <w:numFmt w:val="decimal"/>
      <w:lvlText w:val="2.4.%1"/>
      <w:lvlJc w:val="left"/>
      <w:pPr>
        <w:ind w:left="502" w:hanging="360"/>
      </w:pPr>
      <w:rPr>
        <w:rFonts w:hint="default"/>
        <w:b/>
      </w:rPr>
    </w:lvl>
    <w:lvl w:ilvl="1" w:tplc="C00C2F26" w:tentative="1">
      <w:start w:val="1"/>
      <w:numFmt w:val="lowerLetter"/>
      <w:lvlText w:val="%2."/>
      <w:lvlJc w:val="left"/>
      <w:pPr>
        <w:ind w:left="1222" w:hanging="360"/>
      </w:pPr>
    </w:lvl>
    <w:lvl w:ilvl="2" w:tplc="1388929C" w:tentative="1">
      <w:start w:val="1"/>
      <w:numFmt w:val="lowerRoman"/>
      <w:lvlText w:val="%3."/>
      <w:lvlJc w:val="right"/>
      <w:pPr>
        <w:ind w:left="1942" w:hanging="180"/>
      </w:pPr>
    </w:lvl>
    <w:lvl w:ilvl="3" w:tplc="D6589124" w:tentative="1">
      <w:start w:val="1"/>
      <w:numFmt w:val="decimal"/>
      <w:lvlText w:val="%4."/>
      <w:lvlJc w:val="left"/>
      <w:pPr>
        <w:ind w:left="2662" w:hanging="360"/>
      </w:pPr>
    </w:lvl>
    <w:lvl w:ilvl="4" w:tplc="78D85E44" w:tentative="1">
      <w:start w:val="1"/>
      <w:numFmt w:val="lowerLetter"/>
      <w:lvlText w:val="%5."/>
      <w:lvlJc w:val="left"/>
      <w:pPr>
        <w:ind w:left="3382" w:hanging="360"/>
      </w:pPr>
    </w:lvl>
    <w:lvl w:ilvl="5" w:tplc="B4B2BC76" w:tentative="1">
      <w:start w:val="1"/>
      <w:numFmt w:val="lowerRoman"/>
      <w:lvlText w:val="%6."/>
      <w:lvlJc w:val="right"/>
      <w:pPr>
        <w:ind w:left="4102" w:hanging="180"/>
      </w:pPr>
    </w:lvl>
    <w:lvl w:ilvl="6" w:tplc="803880E8" w:tentative="1">
      <w:start w:val="1"/>
      <w:numFmt w:val="decimal"/>
      <w:lvlText w:val="%7."/>
      <w:lvlJc w:val="left"/>
      <w:pPr>
        <w:ind w:left="4822" w:hanging="360"/>
      </w:pPr>
    </w:lvl>
    <w:lvl w:ilvl="7" w:tplc="A572B686" w:tentative="1">
      <w:start w:val="1"/>
      <w:numFmt w:val="lowerLetter"/>
      <w:lvlText w:val="%8."/>
      <w:lvlJc w:val="left"/>
      <w:pPr>
        <w:ind w:left="5542" w:hanging="360"/>
      </w:pPr>
    </w:lvl>
    <w:lvl w:ilvl="8" w:tplc="E9D050CC" w:tentative="1">
      <w:start w:val="1"/>
      <w:numFmt w:val="lowerRoman"/>
      <w:lvlText w:val="%9."/>
      <w:lvlJc w:val="right"/>
      <w:pPr>
        <w:ind w:left="6262" w:hanging="180"/>
      </w:pPr>
    </w:lvl>
  </w:abstractNum>
  <w:abstractNum w:abstractNumId="132" w15:restartNumberingAfterBreak="0">
    <w:nsid w:val="7A9C7632"/>
    <w:multiLevelType w:val="hybridMultilevel"/>
    <w:tmpl w:val="294CC7B4"/>
    <w:lvl w:ilvl="0" w:tplc="2EB6741C">
      <w:start w:val="1"/>
      <w:numFmt w:val="decimal"/>
      <w:lvlText w:val="%1."/>
      <w:lvlJc w:val="left"/>
      <w:pPr>
        <w:ind w:left="360" w:hanging="360"/>
      </w:pPr>
    </w:lvl>
    <w:lvl w:ilvl="1" w:tplc="DA7C87EA" w:tentative="1">
      <w:start w:val="1"/>
      <w:numFmt w:val="lowerLetter"/>
      <w:lvlText w:val="%2."/>
      <w:lvlJc w:val="left"/>
      <w:pPr>
        <w:ind w:left="1080" w:hanging="360"/>
      </w:pPr>
    </w:lvl>
    <w:lvl w:ilvl="2" w:tplc="AC68A42C" w:tentative="1">
      <w:start w:val="1"/>
      <w:numFmt w:val="lowerRoman"/>
      <w:lvlText w:val="%3."/>
      <w:lvlJc w:val="right"/>
      <w:pPr>
        <w:ind w:left="1800" w:hanging="180"/>
      </w:pPr>
    </w:lvl>
    <w:lvl w:ilvl="3" w:tplc="9A4E2842" w:tentative="1">
      <w:start w:val="1"/>
      <w:numFmt w:val="decimal"/>
      <w:lvlText w:val="%4."/>
      <w:lvlJc w:val="left"/>
      <w:pPr>
        <w:ind w:left="2520" w:hanging="360"/>
      </w:pPr>
    </w:lvl>
    <w:lvl w:ilvl="4" w:tplc="CCA46EB4" w:tentative="1">
      <w:start w:val="1"/>
      <w:numFmt w:val="lowerLetter"/>
      <w:lvlText w:val="%5."/>
      <w:lvlJc w:val="left"/>
      <w:pPr>
        <w:ind w:left="3240" w:hanging="360"/>
      </w:pPr>
    </w:lvl>
    <w:lvl w:ilvl="5" w:tplc="76A63BC6" w:tentative="1">
      <w:start w:val="1"/>
      <w:numFmt w:val="lowerRoman"/>
      <w:lvlText w:val="%6."/>
      <w:lvlJc w:val="right"/>
      <w:pPr>
        <w:ind w:left="3960" w:hanging="180"/>
      </w:pPr>
    </w:lvl>
    <w:lvl w:ilvl="6" w:tplc="939EAC22" w:tentative="1">
      <w:start w:val="1"/>
      <w:numFmt w:val="decimal"/>
      <w:lvlText w:val="%7."/>
      <w:lvlJc w:val="left"/>
      <w:pPr>
        <w:ind w:left="4680" w:hanging="360"/>
      </w:pPr>
    </w:lvl>
    <w:lvl w:ilvl="7" w:tplc="17D0082A" w:tentative="1">
      <w:start w:val="1"/>
      <w:numFmt w:val="lowerLetter"/>
      <w:lvlText w:val="%8."/>
      <w:lvlJc w:val="left"/>
      <w:pPr>
        <w:ind w:left="5400" w:hanging="360"/>
      </w:pPr>
    </w:lvl>
    <w:lvl w:ilvl="8" w:tplc="71B48B9C" w:tentative="1">
      <w:start w:val="1"/>
      <w:numFmt w:val="lowerRoman"/>
      <w:lvlText w:val="%9."/>
      <w:lvlJc w:val="right"/>
      <w:pPr>
        <w:ind w:left="6120" w:hanging="180"/>
      </w:pPr>
    </w:lvl>
  </w:abstractNum>
  <w:abstractNum w:abstractNumId="133" w15:restartNumberingAfterBreak="0">
    <w:nsid w:val="7BD32385"/>
    <w:multiLevelType w:val="hybridMultilevel"/>
    <w:tmpl w:val="F8624BFE"/>
    <w:lvl w:ilvl="0" w:tplc="959644B8">
      <w:start w:val="1"/>
      <w:numFmt w:val="decimal"/>
      <w:lvlText w:val="%1."/>
      <w:lvlJc w:val="left"/>
      <w:pPr>
        <w:ind w:left="720" w:hanging="360"/>
      </w:pPr>
    </w:lvl>
    <w:lvl w:ilvl="1" w:tplc="980A562A" w:tentative="1">
      <w:start w:val="1"/>
      <w:numFmt w:val="lowerLetter"/>
      <w:lvlText w:val="%2."/>
      <w:lvlJc w:val="left"/>
      <w:pPr>
        <w:ind w:left="1440" w:hanging="360"/>
      </w:pPr>
    </w:lvl>
    <w:lvl w:ilvl="2" w:tplc="202A4268" w:tentative="1">
      <w:start w:val="1"/>
      <w:numFmt w:val="lowerRoman"/>
      <w:lvlText w:val="%3."/>
      <w:lvlJc w:val="right"/>
      <w:pPr>
        <w:ind w:left="2160" w:hanging="180"/>
      </w:pPr>
    </w:lvl>
    <w:lvl w:ilvl="3" w:tplc="F0F234C8" w:tentative="1">
      <w:start w:val="1"/>
      <w:numFmt w:val="decimal"/>
      <w:lvlText w:val="%4."/>
      <w:lvlJc w:val="left"/>
      <w:pPr>
        <w:ind w:left="2880" w:hanging="360"/>
      </w:pPr>
    </w:lvl>
    <w:lvl w:ilvl="4" w:tplc="63B20310" w:tentative="1">
      <w:start w:val="1"/>
      <w:numFmt w:val="lowerLetter"/>
      <w:lvlText w:val="%5."/>
      <w:lvlJc w:val="left"/>
      <w:pPr>
        <w:ind w:left="3600" w:hanging="360"/>
      </w:pPr>
    </w:lvl>
    <w:lvl w:ilvl="5" w:tplc="CF7AFCE8" w:tentative="1">
      <w:start w:val="1"/>
      <w:numFmt w:val="lowerRoman"/>
      <w:lvlText w:val="%6."/>
      <w:lvlJc w:val="right"/>
      <w:pPr>
        <w:ind w:left="4320" w:hanging="180"/>
      </w:pPr>
    </w:lvl>
    <w:lvl w:ilvl="6" w:tplc="F3C4296C" w:tentative="1">
      <w:start w:val="1"/>
      <w:numFmt w:val="decimal"/>
      <w:lvlText w:val="%7."/>
      <w:lvlJc w:val="left"/>
      <w:pPr>
        <w:ind w:left="5040" w:hanging="360"/>
      </w:pPr>
    </w:lvl>
    <w:lvl w:ilvl="7" w:tplc="77CC3FDE" w:tentative="1">
      <w:start w:val="1"/>
      <w:numFmt w:val="lowerLetter"/>
      <w:lvlText w:val="%8."/>
      <w:lvlJc w:val="left"/>
      <w:pPr>
        <w:ind w:left="5760" w:hanging="360"/>
      </w:pPr>
    </w:lvl>
    <w:lvl w:ilvl="8" w:tplc="9208E104" w:tentative="1">
      <w:start w:val="1"/>
      <w:numFmt w:val="lowerRoman"/>
      <w:lvlText w:val="%9."/>
      <w:lvlJc w:val="right"/>
      <w:pPr>
        <w:ind w:left="6480" w:hanging="180"/>
      </w:pPr>
    </w:lvl>
  </w:abstractNum>
  <w:abstractNum w:abstractNumId="134" w15:restartNumberingAfterBreak="0">
    <w:nsid w:val="7BE66E41"/>
    <w:multiLevelType w:val="hybridMultilevel"/>
    <w:tmpl w:val="94586AD4"/>
    <w:lvl w:ilvl="0" w:tplc="8436719A">
      <w:start w:val="1"/>
      <w:numFmt w:val="decimal"/>
      <w:lvlText w:val="%1)"/>
      <w:lvlJc w:val="left"/>
      <w:pPr>
        <w:ind w:left="360" w:hanging="360"/>
      </w:pPr>
      <w:rPr>
        <w:b w:val="0"/>
        <w:bCs w:val="0"/>
      </w:rPr>
    </w:lvl>
    <w:lvl w:ilvl="1" w:tplc="BAC6C04A" w:tentative="1">
      <w:start w:val="1"/>
      <w:numFmt w:val="lowerLetter"/>
      <w:lvlText w:val="%2."/>
      <w:lvlJc w:val="left"/>
      <w:pPr>
        <w:ind w:left="1080" w:hanging="360"/>
      </w:pPr>
    </w:lvl>
    <w:lvl w:ilvl="2" w:tplc="7B9EC6F4" w:tentative="1">
      <w:start w:val="1"/>
      <w:numFmt w:val="lowerRoman"/>
      <w:lvlText w:val="%3."/>
      <w:lvlJc w:val="right"/>
      <w:pPr>
        <w:ind w:left="1800" w:hanging="180"/>
      </w:pPr>
    </w:lvl>
    <w:lvl w:ilvl="3" w:tplc="13BA4138" w:tentative="1">
      <w:start w:val="1"/>
      <w:numFmt w:val="decimal"/>
      <w:lvlText w:val="%4."/>
      <w:lvlJc w:val="left"/>
      <w:pPr>
        <w:ind w:left="2520" w:hanging="360"/>
      </w:pPr>
    </w:lvl>
    <w:lvl w:ilvl="4" w:tplc="746A7E76" w:tentative="1">
      <w:start w:val="1"/>
      <w:numFmt w:val="lowerLetter"/>
      <w:lvlText w:val="%5."/>
      <w:lvlJc w:val="left"/>
      <w:pPr>
        <w:ind w:left="3240" w:hanging="360"/>
      </w:pPr>
    </w:lvl>
    <w:lvl w:ilvl="5" w:tplc="D826CDC0" w:tentative="1">
      <w:start w:val="1"/>
      <w:numFmt w:val="lowerRoman"/>
      <w:lvlText w:val="%6."/>
      <w:lvlJc w:val="right"/>
      <w:pPr>
        <w:ind w:left="3960" w:hanging="180"/>
      </w:pPr>
    </w:lvl>
    <w:lvl w:ilvl="6" w:tplc="EE82915C" w:tentative="1">
      <w:start w:val="1"/>
      <w:numFmt w:val="decimal"/>
      <w:lvlText w:val="%7."/>
      <w:lvlJc w:val="left"/>
      <w:pPr>
        <w:ind w:left="4680" w:hanging="360"/>
      </w:pPr>
    </w:lvl>
    <w:lvl w:ilvl="7" w:tplc="21C87034" w:tentative="1">
      <w:start w:val="1"/>
      <w:numFmt w:val="lowerLetter"/>
      <w:lvlText w:val="%8."/>
      <w:lvlJc w:val="left"/>
      <w:pPr>
        <w:ind w:left="5400" w:hanging="360"/>
      </w:pPr>
    </w:lvl>
    <w:lvl w:ilvl="8" w:tplc="DFBCEAFA" w:tentative="1">
      <w:start w:val="1"/>
      <w:numFmt w:val="lowerRoman"/>
      <w:lvlText w:val="%9."/>
      <w:lvlJc w:val="right"/>
      <w:pPr>
        <w:ind w:left="6120" w:hanging="180"/>
      </w:pPr>
    </w:lvl>
  </w:abstractNum>
  <w:num w:numId="1" w16cid:durableId="1038314350">
    <w:abstractNumId w:val="68"/>
  </w:num>
  <w:num w:numId="2" w16cid:durableId="1068191880">
    <w:abstractNumId w:val="51"/>
  </w:num>
  <w:num w:numId="3" w16cid:durableId="1166631421">
    <w:abstractNumId w:val="105"/>
  </w:num>
  <w:num w:numId="4" w16cid:durableId="5209504">
    <w:abstractNumId w:val="21"/>
  </w:num>
  <w:num w:numId="5" w16cid:durableId="1408110023">
    <w:abstractNumId w:val="58"/>
  </w:num>
  <w:num w:numId="6" w16cid:durableId="1220480329">
    <w:abstractNumId w:val="37"/>
  </w:num>
  <w:num w:numId="7" w16cid:durableId="1575893347">
    <w:abstractNumId w:val="66"/>
  </w:num>
  <w:num w:numId="8" w16cid:durableId="197670349">
    <w:abstractNumId w:val="30"/>
  </w:num>
  <w:num w:numId="9" w16cid:durableId="1947886995">
    <w:abstractNumId w:val="10"/>
  </w:num>
  <w:num w:numId="10" w16cid:durableId="1663465292">
    <w:abstractNumId w:val="2"/>
  </w:num>
  <w:num w:numId="11" w16cid:durableId="556430105">
    <w:abstractNumId w:val="78"/>
  </w:num>
  <w:num w:numId="12" w16cid:durableId="1510561462">
    <w:abstractNumId w:val="38"/>
  </w:num>
  <w:num w:numId="13" w16cid:durableId="927616798">
    <w:abstractNumId w:val="63"/>
  </w:num>
  <w:num w:numId="14" w16cid:durableId="699622669">
    <w:abstractNumId w:val="113"/>
  </w:num>
  <w:num w:numId="15" w16cid:durableId="383216931">
    <w:abstractNumId w:val="110"/>
  </w:num>
  <w:num w:numId="16" w16cid:durableId="653411990">
    <w:abstractNumId w:val="88"/>
  </w:num>
  <w:num w:numId="17" w16cid:durableId="2082826195">
    <w:abstractNumId w:val="32"/>
  </w:num>
  <w:num w:numId="18" w16cid:durableId="122626800">
    <w:abstractNumId w:val="5"/>
  </w:num>
  <w:num w:numId="19" w16cid:durableId="643242971">
    <w:abstractNumId w:val="133"/>
  </w:num>
  <w:num w:numId="20" w16cid:durableId="1899392232">
    <w:abstractNumId w:val="4"/>
  </w:num>
  <w:num w:numId="21" w16cid:durableId="129175011">
    <w:abstractNumId w:val="116"/>
  </w:num>
  <w:num w:numId="22" w16cid:durableId="531041962">
    <w:abstractNumId w:val="92"/>
  </w:num>
  <w:num w:numId="23" w16cid:durableId="1688095689">
    <w:abstractNumId w:val="16"/>
  </w:num>
  <w:num w:numId="24" w16cid:durableId="1111900352">
    <w:abstractNumId w:val="95"/>
  </w:num>
  <w:num w:numId="25" w16cid:durableId="879125638">
    <w:abstractNumId w:val="54"/>
  </w:num>
  <w:num w:numId="26" w16cid:durableId="722871994">
    <w:abstractNumId w:val="109"/>
  </w:num>
  <w:num w:numId="27" w16cid:durableId="352534346">
    <w:abstractNumId w:val="13"/>
  </w:num>
  <w:num w:numId="28" w16cid:durableId="1719429418">
    <w:abstractNumId w:val="50"/>
  </w:num>
  <w:num w:numId="29" w16cid:durableId="706487514">
    <w:abstractNumId w:val="59"/>
  </w:num>
  <w:num w:numId="30" w16cid:durableId="808859498">
    <w:abstractNumId w:val="8"/>
  </w:num>
  <w:num w:numId="31" w16cid:durableId="1397970335">
    <w:abstractNumId w:val="36"/>
  </w:num>
  <w:num w:numId="32" w16cid:durableId="1509829857">
    <w:abstractNumId w:val="132"/>
  </w:num>
  <w:num w:numId="33" w16cid:durableId="1165590100">
    <w:abstractNumId w:val="126"/>
  </w:num>
  <w:num w:numId="34" w16cid:durableId="1937320251">
    <w:abstractNumId w:val="23"/>
  </w:num>
  <w:num w:numId="35" w16cid:durableId="825828125">
    <w:abstractNumId w:val="25"/>
  </w:num>
  <w:num w:numId="36" w16cid:durableId="145249567">
    <w:abstractNumId w:val="86"/>
  </w:num>
  <w:num w:numId="37" w16cid:durableId="1618441807">
    <w:abstractNumId w:val="100"/>
  </w:num>
  <w:num w:numId="38" w16cid:durableId="1531456288">
    <w:abstractNumId w:val="55"/>
  </w:num>
  <w:num w:numId="39" w16cid:durableId="357194262">
    <w:abstractNumId w:val="83"/>
  </w:num>
  <w:num w:numId="40" w16cid:durableId="497892264">
    <w:abstractNumId w:val="112"/>
  </w:num>
  <w:num w:numId="41" w16cid:durableId="921795668">
    <w:abstractNumId w:val="7"/>
  </w:num>
  <w:num w:numId="42" w16cid:durableId="453137080">
    <w:abstractNumId w:val="43"/>
  </w:num>
  <w:num w:numId="43" w16cid:durableId="799616631">
    <w:abstractNumId w:val="85"/>
  </w:num>
  <w:num w:numId="44" w16cid:durableId="803234357">
    <w:abstractNumId w:val="125"/>
  </w:num>
  <w:num w:numId="45" w16cid:durableId="1736272478">
    <w:abstractNumId w:val="6"/>
  </w:num>
  <w:num w:numId="46" w16cid:durableId="391662508">
    <w:abstractNumId w:val="44"/>
  </w:num>
  <w:num w:numId="47" w16cid:durableId="252250662">
    <w:abstractNumId w:val="131"/>
  </w:num>
  <w:num w:numId="48" w16cid:durableId="691803993">
    <w:abstractNumId w:val="123"/>
  </w:num>
  <w:num w:numId="49" w16cid:durableId="155611106">
    <w:abstractNumId w:val="115"/>
  </w:num>
  <w:num w:numId="50" w16cid:durableId="1097600978">
    <w:abstractNumId w:val="28"/>
  </w:num>
  <w:num w:numId="51" w16cid:durableId="1762290075">
    <w:abstractNumId w:val="56"/>
  </w:num>
  <w:num w:numId="52" w16cid:durableId="1860780497">
    <w:abstractNumId w:val="60"/>
  </w:num>
  <w:num w:numId="53" w16cid:durableId="1993634849">
    <w:abstractNumId w:val="99"/>
  </w:num>
  <w:num w:numId="54" w16cid:durableId="1128626765">
    <w:abstractNumId w:val="26"/>
  </w:num>
  <w:num w:numId="55" w16cid:durableId="1640333286">
    <w:abstractNumId w:val="128"/>
  </w:num>
  <w:num w:numId="56" w16cid:durableId="1361855225">
    <w:abstractNumId w:val="75"/>
  </w:num>
  <w:num w:numId="57" w16cid:durableId="1600022702">
    <w:abstractNumId w:val="62"/>
  </w:num>
  <w:num w:numId="58" w16cid:durableId="690447827">
    <w:abstractNumId w:val="34"/>
  </w:num>
  <w:num w:numId="59" w16cid:durableId="282271285">
    <w:abstractNumId w:val="24"/>
  </w:num>
  <w:num w:numId="60" w16cid:durableId="617881450">
    <w:abstractNumId w:val="79"/>
  </w:num>
  <w:num w:numId="61" w16cid:durableId="1339428097">
    <w:abstractNumId w:val="1"/>
  </w:num>
  <w:num w:numId="62" w16cid:durableId="1461461387">
    <w:abstractNumId w:val="130"/>
  </w:num>
  <w:num w:numId="63" w16cid:durableId="949699157">
    <w:abstractNumId w:val="3"/>
  </w:num>
  <w:num w:numId="64" w16cid:durableId="463163835">
    <w:abstractNumId w:val="45"/>
  </w:num>
  <w:num w:numId="65" w16cid:durableId="910847633">
    <w:abstractNumId w:val="72"/>
  </w:num>
  <w:num w:numId="66" w16cid:durableId="1730375108">
    <w:abstractNumId w:val="18"/>
  </w:num>
  <w:num w:numId="67" w16cid:durableId="1411930041">
    <w:abstractNumId w:val="46"/>
  </w:num>
  <w:num w:numId="68" w16cid:durableId="398597759">
    <w:abstractNumId w:val="94"/>
  </w:num>
  <w:num w:numId="69" w16cid:durableId="2077430406">
    <w:abstractNumId w:val="31"/>
  </w:num>
  <w:num w:numId="70" w16cid:durableId="1351881007">
    <w:abstractNumId w:val="29"/>
  </w:num>
  <w:num w:numId="71" w16cid:durableId="359167763">
    <w:abstractNumId w:val="71"/>
  </w:num>
  <w:num w:numId="72" w16cid:durableId="647587452">
    <w:abstractNumId w:val="48"/>
  </w:num>
  <w:num w:numId="73" w16cid:durableId="1283807612">
    <w:abstractNumId w:val="67"/>
  </w:num>
  <w:num w:numId="74" w16cid:durableId="39289114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89749137">
    <w:abstractNumId w:val="108"/>
  </w:num>
  <w:num w:numId="76" w16cid:durableId="1106465966">
    <w:abstractNumId w:val="53"/>
  </w:num>
  <w:num w:numId="77" w16cid:durableId="348718571">
    <w:abstractNumId w:val="49"/>
  </w:num>
  <w:num w:numId="78" w16cid:durableId="561404454">
    <w:abstractNumId w:val="33"/>
  </w:num>
  <w:num w:numId="79" w16cid:durableId="2061174981">
    <w:abstractNumId w:val="19"/>
  </w:num>
  <w:num w:numId="80" w16cid:durableId="552694167">
    <w:abstractNumId w:val="9"/>
  </w:num>
  <w:num w:numId="81" w16cid:durableId="771242285">
    <w:abstractNumId w:val="42"/>
  </w:num>
  <w:num w:numId="82" w16cid:durableId="234705905">
    <w:abstractNumId w:val="134"/>
  </w:num>
  <w:num w:numId="83" w16cid:durableId="54088215">
    <w:abstractNumId w:val="129"/>
  </w:num>
  <w:num w:numId="84" w16cid:durableId="1747923195">
    <w:abstractNumId w:val="97"/>
  </w:num>
  <w:num w:numId="85" w16cid:durableId="645546789">
    <w:abstractNumId w:val="15"/>
  </w:num>
  <w:num w:numId="86" w16cid:durableId="2000424353">
    <w:abstractNumId w:val="117"/>
  </w:num>
  <w:num w:numId="87" w16cid:durableId="1089930154">
    <w:abstractNumId w:val="80"/>
  </w:num>
  <w:num w:numId="88" w16cid:durableId="1407192318">
    <w:abstractNumId w:val="22"/>
  </w:num>
  <w:num w:numId="89" w16cid:durableId="1009674814">
    <w:abstractNumId w:val="73"/>
  </w:num>
  <w:num w:numId="90" w16cid:durableId="830368646">
    <w:abstractNumId w:val="77"/>
  </w:num>
  <w:num w:numId="91" w16cid:durableId="841236971">
    <w:abstractNumId w:val="11"/>
  </w:num>
  <w:num w:numId="92" w16cid:durableId="2113161823">
    <w:abstractNumId w:val="127"/>
  </w:num>
  <w:num w:numId="93" w16cid:durableId="2073117859">
    <w:abstractNumId w:val="114"/>
  </w:num>
  <w:num w:numId="94" w16cid:durableId="1019354195">
    <w:abstractNumId w:val="96"/>
  </w:num>
  <w:num w:numId="95" w16cid:durableId="706948687">
    <w:abstractNumId w:val="27"/>
  </w:num>
  <w:num w:numId="96" w16cid:durableId="1995642622">
    <w:abstractNumId w:val="57"/>
  </w:num>
  <w:num w:numId="97" w16cid:durableId="1394768579">
    <w:abstractNumId w:val="98"/>
  </w:num>
  <w:num w:numId="98" w16cid:durableId="1402097736">
    <w:abstractNumId w:val="118"/>
  </w:num>
  <w:num w:numId="99" w16cid:durableId="883950806">
    <w:abstractNumId w:val="120"/>
  </w:num>
  <w:num w:numId="100" w16cid:durableId="284773704">
    <w:abstractNumId w:val="122"/>
  </w:num>
  <w:num w:numId="101" w16cid:durableId="109403670">
    <w:abstractNumId w:val="14"/>
  </w:num>
  <w:num w:numId="102" w16cid:durableId="534972689">
    <w:abstractNumId w:val="121"/>
  </w:num>
  <w:num w:numId="103" w16cid:durableId="1948921330">
    <w:abstractNumId w:val="20"/>
  </w:num>
  <w:num w:numId="104" w16cid:durableId="1209147137">
    <w:abstractNumId w:val="107"/>
  </w:num>
  <w:num w:numId="105" w16cid:durableId="1652247653">
    <w:abstractNumId w:val="91"/>
  </w:num>
  <w:num w:numId="106" w16cid:durableId="1255434948">
    <w:abstractNumId w:val="106"/>
  </w:num>
  <w:num w:numId="107" w16cid:durableId="1712723728">
    <w:abstractNumId w:val="81"/>
  </w:num>
  <w:num w:numId="108" w16cid:durableId="928461683">
    <w:abstractNumId w:val="76"/>
  </w:num>
  <w:num w:numId="109" w16cid:durableId="1386903938">
    <w:abstractNumId w:val="74"/>
  </w:num>
  <w:num w:numId="110" w16cid:durableId="1513569698">
    <w:abstractNumId w:val="47"/>
  </w:num>
  <w:num w:numId="111" w16cid:durableId="729304496">
    <w:abstractNumId w:val="40"/>
  </w:num>
  <w:num w:numId="112" w16cid:durableId="1523519206">
    <w:abstractNumId w:val="65"/>
  </w:num>
  <w:num w:numId="113" w16cid:durableId="306008665">
    <w:abstractNumId w:val="87"/>
  </w:num>
  <w:num w:numId="114" w16cid:durableId="48112191">
    <w:abstractNumId w:val="0"/>
  </w:num>
  <w:num w:numId="115" w16cid:durableId="805199092">
    <w:abstractNumId w:val="64"/>
  </w:num>
  <w:num w:numId="116" w16cid:durableId="1066150251">
    <w:abstractNumId w:val="52"/>
  </w:num>
  <w:num w:numId="117" w16cid:durableId="939408703">
    <w:abstractNumId w:val="103"/>
  </w:num>
  <w:num w:numId="118" w16cid:durableId="909537071">
    <w:abstractNumId w:val="39"/>
  </w:num>
  <w:num w:numId="119" w16cid:durableId="23528135">
    <w:abstractNumId w:val="70"/>
  </w:num>
  <w:num w:numId="120" w16cid:durableId="54592971">
    <w:abstractNumId w:val="102"/>
  </w:num>
  <w:num w:numId="121" w16cid:durableId="743458409">
    <w:abstractNumId w:val="124"/>
  </w:num>
  <w:num w:numId="122" w16cid:durableId="704908406">
    <w:abstractNumId w:val="90"/>
  </w:num>
  <w:num w:numId="123" w16cid:durableId="1245989469">
    <w:abstractNumId w:val="61"/>
  </w:num>
  <w:num w:numId="124" w16cid:durableId="856845674">
    <w:abstractNumId w:val="41"/>
  </w:num>
  <w:num w:numId="125" w16cid:durableId="275870342">
    <w:abstractNumId w:val="69"/>
  </w:num>
  <w:num w:numId="126" w16cid:durableId="1670205847">
    <w:abstractNumId w:val="17"/>
  </w:num>
  <w:num w:numId="127" w16cid:durableId="131949136">
    <w:abstractNumId w:val="89"/>
  </w:num>
  <w:num w:numId="128" w16cid:durableId="2039892920">
    <w:abstractNumId w:val="84"/>
  </w:num>
  <w:num w:numId="129" w16cid:durableId="124202744">
    <w:abstractNumId w:val="12"/>
  </w:num>
  <w:num w:numId="130" w16cid:durableId="1289125333">
    <w:abstractNumId w:val="82"/>
  </w:num>
  <w:num w:numId="131" w16cid:durableId="937181306">
    <w:abstractNumId w:val="101"/>
  </w:num>
  <w:num w:numId="132" w16cid:durableId="1920090710">
    <w:abstractNumId w:val="35"/>
  </w:num>
  <w:num w:numId="133" w16cid:durableId="1090275773">
    <w:abstractNumId w:val="93"/>
  </w:num>
  <w:num w:numId="134" w16cid:durableId="269823953">
    <w:abstractNumId w:val="119"/>
  </w:num>
  <w:num w:numId="135" w16cid:durableId="597252244">
    <w:abstractNumId w:val="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3081"/>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D3"/>
    <w:rsid w:val="000022F2"/>
    <w:rsid w:val="00004884"/>
    <w:rsid w:val="00004B90"/>
    <w:rsid w:val="000053DE"/>
    <w:rsid w:val="00010C31"/>
    <w:rsid w:val="00013930"/>
    <w:rsid w:val="000164AA"/>
    <w:rsid w:val="00017F66"/>
    <w:rsid w:val="00021BB4"/>
    <w:rsid w:val="00030E7C"/>
    <w:rsid w:val="00032D98"/>
    <w:rsid w:val="000361B0"/>
    <w:rsid w:val="0004115D"/>
    <w:rsid w:val="00041811"/>
    <w:rsid w:val="00045562"/>
    <w:rsid w:val="0004716B"/>
    <w:rsid w:val="000510DE"/>
    <w:rsid w:val="00053597"/>
    <w:rsid w:val="00054EFA"/>
    <w:rsid w:val="000555BB"/>
    <w:rsid w:val="00062D60"/>
    <w:rsid w:val="00063EDF"/>
    <w:rsid w:val="00064218"/>
    <w:rsid w:val="0006577A"/>
    <w:rsid w:val="0007052A"/>
    <w:rsid w:val="0007263D"/>
    <w:rsid w:val="0007523E"/>
    <w:rsid w:val="00076737"/>
    <w:rsid w:val="000816AA"/>
    <w:rsid w:val="00084F80"/>
    <w:rsid w:val="00084FE6"/>
    <w:rsid w:val="00087083"/>
    <w:rsid w:val="000878D8"/>
    <w:rsid w:val="00096ABB"/>
    <w:rsid w:val="000A7EE1"/>
    <w:rsid w:val="000B2429"/>
    <w:rsid w:val="000B3E20"/>
    <w:rsid w:val="000B5F00"/>
    <w:rsid w:val="000B6717"/>
    <w:rsid w:val="000B6B31"/>
    <w:rsid w:val="000C099D"/>
    <w:rsid w:val="000C137F"/>
    <w:rsid w:val="000C3486"/>
    <w:rsid w:val="000D296E"/>
    <w:rsid w:val="000D2FBE"/>
    <w:rsid w:val="000E074E"/>
    <w:rsid w:val="000F2095"/>
    <w:rsid w:val="000F2435"/>
    <w:rsid w:val="000F34B5"/>
    <w:rsid w:val="000F378A"/>
    <w:rsid w:val="00106761"/>
    <w:rsid w:val="0010706C"/>
    <w:rsid w:val="0011093B"/>
    <w:rsid w:val="0011449F"/>
    <w:rsid w:val="00117DF4"/>
    <w:rsid w:val="001200C8"/>
    <w:rsid w:val="001234D9"/>
    <w:rsid w:val="001406C7"/>
    <w:rsid w:val="0014178B"/>
    <w:rsid w:val="0014411F"/>
    <w:rsid w:val="0015027E"/>
    <w:rsid w:val="00150AF1"/>
    <w:rsid w:val="00161487"/>
    <w:rsid w:val="0016311B"/>
    <w:rsid w:val="001724B2"/>
    <w:rsid w:val="00173A5A"/>
    <w:rsid w:val="00176E64"/>
    <w:rsid w:val="00177A3C"/>
    <w:rsid w:val="001800BA"/>
    <w:rsid w:val="001810F7"/>
    <w:rsid w:val="0018343E"/>
    <w:rsid w:val="00196BD9"/>
    <w:rsid w:val="001A054C"/>
    <w:rsid w:val="001A158F"/>
    <w:rsid w:val="001A5618"/>
    <w:rsid w:val="001A7773"/>
    <w:rsid w:val="001B49C2"/>
    <w:rsid w:val="001B6CA3"/>
    <w:rsid w:val="001C180B"/>
    <w:rsid w:val="001C2520"/>
    <w:rsid w:val="001C496C"/>
    <w:rsid w:val="001C499A"/>
    <w:rsid w:val="001C52D3"/>
    <w:rsid w:val="001C5561"/>
    <w:rsid w:val="001D111D"/>
    <w:rsid w:val="001D440D"/>
    <w:rsid w:val="001D7475"/>
    <w:rsid w:val="001E0EF2"/>
    <w:rsid w:val="001E4F97"/>
    <w:rsid w:val="001E51B8"/>
    <w:rsid w:val="001F0743"/>
    <w:rsid w:val="001F0B83"/>
    <w:rsid w:val="001F4B18"/>
    <w:rsid w:val="001F6F53"/>
    <w:rsid w:val="001F7891"/>
    <w:rsid w:val="002062C1"/>
    <w:rsid w:val="002066D5"/>
    <w:rsid w:val="00211DA6"/>
    <w:rsid w:val="002129A9"/>
    <w:rsid w:val="00213E67"/>
    <w:rsid w:val="002175C4"/>
    <w:rsid w:val="00220A15"/>
    <w:rsid w:val="002210B1"/>
    <w:rsid w:val="002279B0"/>
    <w:rsid w:val="00233167"/>
    <w:rsid w:val="002358F3"/>
    <w:rsid w:val="00237402"/>
    <w:rsid w:val="002413CC"/>
    <w:rsid w:val="00243777"/>
    <w:rsid w:val="00245ED1"/>
    <w:rsid w:val="002475F1"/>
    <w:rsid w:val="0025232D"/>
    <w:rsid w:val="00255508"/>
    <w:rsid w:val="00255A36"/>
    <w:rsid w:val="00266D62"/>
    <w:rsid w:val="00276A88"/>
    <w:rsid w:val="0028358B"/>
    <w:rsid w:val="002859B6"/>
    <w:rsid w:val="00285B35"/>
    <w:rsid w:val="002861D9"/>
    <w:rsid w:val="00291047"/>
    <w:rsid w:val="00292349"/>
    <w:rsid w:val="00293905"/>
    <w:rsid w:val="002939EC"/>
    <w:rsid w:val="0029615A"/>
    <w:rsid w:val="002966B0"/>
    <w:rsid w:val="002A2286"/>
    <w:rsid w:val="002A5A80"/>
    <w:rsid w:val="002A7495"/>
    <w:rsid w:val="002B5563"/>
    <w:rsid w:val="002B740A"/>
    <w:rsid w:val="002C2168"/>
    <w:rsid w:val="002C74DE"/>
    <w:rsid w:val="002D394D"/>
    <w:rsid w:val="002D6061"/>
    <w:rsid w:val="002E1630"/>
    <w:rsid w:val="002E4F56"/>
    <w:rsid w:val="002E6365"/>
    <w:rsid w:val="002F05B7"/>
    <w:rsid w:val="002F09FA"/>
    <w:rsid w:val="002F0ABE"/>
    <w:rsid w:val="002F5140"/>
    <w:rsid w:val="002F540A"/>
    <w:rsid w:val="002F5F0A"/>
    <w:rsid w:val="0030258A"/>
    <w:rsid w:val="00310A10"/>
    <w:rsid w:val="00312EE5"/>
    <w:rsid w:val="00316A26"/>
    <w:rsid w:val="00322B81"/>
    <w:rsid w:val="00332C10"/>
    <w:rsid w:val="00341FE1"/>
    <w:rsid w:val="00343BE4"/>
    <w:rsid w:val="003516BC"/>
    <w:rsid w:val="00354150"/>
    <w:rsid w:val="003548B7"/>
    <w:rsid w:val="003717A4"/>
    <w:rsid w:val="00373358"/>
    <w:rsid w:val="00373964"/>
    <w:rsid w:val="00374D5C"/>
    <w:rsid w:val="00375EFE"/>
    <w:rsid w:val="00392952"/>
    <w:rsid w:val="00397A56"/>
    <w:rsid w:val="003B2614"/>
    <w:rsid w:val="003B2FA3"/>
    <w:rsid w:val="003B54AA"/>
    <w:rsid w:val="003C0A34"/>
    <w:rsid w:val="003C5098"/>
    <w:rsid w:val="003C75CA"/>
    <w:rsid w:val="003D32E6"/>
    <w:rsid w:val="003D45F6"/>
    <w:rsid w:val="003D5DB7"/>
    <w:rsid w:val="003D78FE"/>
    <w:rsid w:val="003D7CBE"/>
    <w:rsid w:val="003E275F"/>
    <w:rsid w:val="003E54A9"/>
    <w:rsid w:val="003E63F1"/>
    <w:rsid w:val="003E7B04"/>
    <w:rsid w:val="003F0BD0"/>
    <w:rsid w:val="003F25D7"/>
    <w:rsid w:val="003F2CC1"/>
    <w:rsid w:val="003F5894"/>
    <w:rsid w:val="0040436C"/>
    <w:rsid w:val="00404EC3"/>
    <w:rsid w:val="00405F5A"/>
    <w:rsid w:val="00412950"/>
    <w:rsid w:val="00431727"/>
    <w:rsid w:val="0043287A"/>
    <w:rsid w:val="004345A5"/>
    <w:rsid w:val="00435BED"/>
    <w:rsid w:val="004376DD"/>
    <w:rsid w:val="0044141D"/>
    <w:rsid w:val="00442371"/>
    <w:rsid w:val="00442422"/>
    <w:rsid w:val="004425F7"/>
    <w:rsid w:val="00443B34"/>
    <w:rsid w:val="004453C0"/>
    <w:rsid w:val="00450364"/>
    <w:rsid w:val="00457C92"/>
    <w:rsid w:val="004621BE"/>
    <w:rsid w:val="00462BC7"/>
    <w:rsid w:val="00464386"/>
    <w:rsid w:val="00464D12"/>
    <w:rsid w:val="004679B4"/>
    <w:rsid w:val="00471F2E"/>
    <w:rsid w:val="00473234"/>
    <w:rsid w:val="00481FB2"/>
    <w:rsid w:val="004867CE"/>
    <w:rsid w:val="00495C67"/>
    <w:rsid w:val="004A274D"/>
    <w:rsid w:val="004A2B67"/>
    <w:rsid w:val="004A6840"/>
    <w:rsid w:val="004C3188"/>
    <w:rsid w:val="004D139D"/>
    <w:rsid w:val="004D6300"/>
    <w:rsid w:val="004D76D6"/>
    <w:rsid w:val="004E1C8E"/>
    <w:rsid w:val="004E3416"/>
    <w:rsid w:val="004E63EE"/>
    <w:rsid w:val="004F0F4D"/>
    <w:rsid w:val="004F1D16"/>
    <w:rsid w:val="004F20F7"/>
    <w:rsid w:val="005010BB"/>
    <w:rsid w:val="00505413"/>
    <w:rsid w:val="0051165C"/>
    <w:rsid w:val="00512F45"/>
    <w:rsid w:val="0052476F"/>
    <w:rsid w:val="00525516"/>
    <w:rsid w:val="005330F8"/>
    <w:rsid w:val="00534049"/>
    <w:rsid w:val="00535D32"/>
    <w:rsid w:val="00541116"/>
    <w:rsid w:val="0054743E"/>
    <w:rsid w:val="005475B4"/>
    <w:rsid w:val="0055016F"/>
    <w:rsid w:val="005529A8"/>
    <w:rsid w:val="0056139A"/>
    <w:rsid w:val="00565684"/>
    <w:rsid w:val="00572BB7"/>
    <w:rsid w:val="0057468F"/>
    <w:rsid w:val="00574AEB"/>
    <w:rsid w:val="005763CC"/>
    <w:rsid w:val="005810DD"/>
    <w:rsid w:val="0059120D"/>
    <w:rsid w:val="00594176"/>
    <w:rsid w:val="005948C1"/>
    <w:rsid w:val="005A21CE"/>
    <w:rsid w:val="005A48BC"/>
    <w:rsid w:val="005A5281"/>
    <w:rsid w:val="005A65F2"/>
    <w:rsid w:val="005A6C8E"/>
    <w:rsid w:val="005A77EC"/>
    <w:rsid w:val="005B5818"/>
    <w:rsid w:val="005B664B"/>
    <w:rsid w:val="005C3647"/>
    <w:rsid w:val="005C3B46"/>
    <w:rsid w:val="005D75C8"/>
    <w:rsid w:val="005D7695"/>
    <w:rsid w:val="005F5B4A"/>
    <w:rsid w:val="005F779C"/>
    <w:rsid w:val="0060226A"/>
    <w:rsid w:val="0060311E"/>
    <w:rsid w:val="00603C9C"/>
    <w:rsid w:val="00617BA0"/>
    <w:rsid w:val="006207C5"/>
    <w:rsid w:val="006213C8"/>
    <w:rsid w:val="00622830"/>
    <w:rsid w:val="0062412F"/>
    <w:rsid w:val="00625314"/>
    <w:rsid w:val="00626947"/>
    <w:rsid w:val="00627A8F"/>
    <w:rsid w:val="00632667"/>
    <w:rsid w:val="00634DA2"/>
    <w:rsid w:val="006358FF"/>
    <w:rsid w:val="00635DD3"/>
    <w:rsid w:val="00637E06"/>
    <w:rsid w:val="0064007E"/>
    <w:rsid w:val="006433FB"/>
    <w:rsid w:val="0064644B"/>
    <w:rsid w:val="0064706B"/>
    <w:rsid w:val="0065101A"/>
    <w:rsid w:val="0065496F"/>
    <w:rsid w:val="00655449"/>
    <w:rsid w:val="00656F8D"/>
    <w:rsid w:val="00660541"/>
    <w:rsid w:val="00661EA8"/>
    <w:rsid w:val="0067647D"/>
    <w:rsid w:val="00677390"/>
    <w:rsid w:val="00690F31"/>
    <w:rsid w:val="00691951"/>
    <w:rsid w:val="00692265"/>
    <w:rsid w:val="00693271"/>
    <w:rsid w:val="00693B9E"/>
    <w:rsid w:val="0069499E"/>
    <w:rsid w:val="006950D0"/>
    <w:rsid w:val="00695ECB"/>
    <w:rsid w:val="00696EDE"/>
    <w:rsid w:val="00697066"/>
    <w:rsid w:val="006A1721"/>
    <w:rsid w:val="006A7589"/>
    <w:rsid w:val="006B7A10"/>
    <w:rsid w:val="006C3660"/>
    <w:rsid w:val="006C77D3"/>
    <w:rsid w:val="006D01F6"/>
    <w:rsid w:val="006D3A27"/>
    <w:rsid w:val="006D5DBB"/>
    <w:rsid w:val="006E1125"/>
    <w:rsid w:val="006E333D"/>
    <w:rsid w:val="006E4228"/>
    <w:rsid w:val="006E5D0D"/>
    <w:rsid w:val="006F1832"/>
    <w:rsid w:val="006F4066"/>
    <w:rsid w:val="00700117"/>
    <w:rsid w:val="007015E0"/>
    <w:rsid w:val="00701826"/>
    <w:rsid w:val="00703ACC"/>
    <w:rsid w:val="00705824"/>
    <w:rsid w:val="007066D8"/>
    <w:rsid w:val="00710352"/>
    <w:rsid w:val="007114FD"/>
    <w:rsid w:val="0071292F"/>
    <w:rsid w:val="00712E29"/>
    <w:rsid w:val="00721E04"/>
    <w:rsid w:val="0073493A"/>
    <w:rsid w:val="007372DF"/>
    <w:rsid w:val="0073796D"/>
    <w:rsid w:val="00737AEE"/>
    <w:rsid w:val="007400FF"/>
    <w:rsid w:val="00744D07"/>
    <w:rsid w:val="00746C28"/>
    <w:rsid w:val="00756F66"/>
    <w:rsid w:val="0076497E"/>
    <w:rsid w:val="00764F95"/>
    <w:rsid w:val="00772AD2"/>
    <w:rsid w:val="00785ECD"/>
    <w:rsid w:val="007864F8"/>
    <w:rsid w:val="00786B6B"/>
    <w:rsid w:val="00790A40"/>
    <w:rsid w:val="00792EBB"/>
    <w:rsid w:val="00796C1D"/>
    <w:rsid w:val="0079743D"/>
    <w:rsid w:val="007A17AF"/>
    <w:rsid w:val="007A4D7D"/>
    <w:rsid w:val="007A7450"/>
    <w:rsid w:val="007A7A55"/>
    <w:rsid w:val="007B209C"/>
    <w:rsid w:val="007B4019"/>
    <w:rsid w:val="007C297E"/>
    <w:rsid w:val="007C2BAE"/>
    <w:rsid w:val="007C2E32"/>
    <w:rsid w:val="007C4A29"/>
    <w:rsid w:val="007C6522"/>
    <w:rsid w:val="007C7B6E"/>
    <w:rsid w:val="007D16AC"/>
    <w:rsid w:val="007D6E69"/>
    <w:rsid w:val="007D7D89"/>
    <w:rsid w:val="007E4E26"/>
    <w:rsid w:val="007E4EEF"/>
    <w:rsid w:val="007F0D81"/>
    <w:rsid w:val="007F13A1"/>
    <w:rsid w:val="008040BE"/>
    <w:rsid w:val="008051B9"/>
    <w:rsid w:val="00810107"/>
    <w:rsid w:val="00812890"/>
    <w:rsid w:val="008133EF"/>
    <w:rsid w:val="00815A28"/>
    <w:rsid w:val="00821FF2"/>
    <w:rsid w:val="008257B4"/>
    <w:rsid w:val="00830161"/>
    <w:rsid w:val="00835140"/>
    <w:rsid w:val="008354F6"/>
    <w:rsid w:val="00836CA5"/>
    <w:rsid w:val="0084036E"/>
    <w:rsid w:val="00842849"/>
    <w:rsid w:val="00845275"/>
    <w:rsid w:val="00845FC3"/>
    <w:rsid w:val="008470A3"/>
    <w:rsid w:val="00847B34"/>
    <w:rsid w:val="008524CB"/>
    <w:rsid w:val="00852620"/>
    <w:rsid w:val="00853EB7"/>
    <w:rsid w:val="00864492"/>
    <w:rsid w:val="00865A0B"/>
    <w:rsid w:val="00866D75"/>
    <w:rsid w:val="0087500B"/>
    <w:rsid w:val="00875BD9"/>
    <w:rsid w:val="00877A28"/>
    <w:rsid w:val="00883512"/>
    <w:rsid w:val="00884EEE"/>
    <w:rsid w:val="00886545"/>
    <w:rsid w:val="00891096"/>
    <w:rsid w:val="0089314E"/>
    <w:rsid w:val="008A72EF"/>
    <w:rsid w:val="008A7BD3"/>
    <w:rsid w:val="008B00A9"/>
    <w:rsid w:val="008B563D"/>
    <w:rsid w:val="008B5CA9"/>
    <w:rsid w:val="008C11B6"/>
    <w:rsid w:val="008C23A0"/>
    <w:rsid w:val="008C3489"/>
    <w:rsid w:val="008C4866"/>
    <w:rsid w:val="008D20AD"/>
    <w:rsid w:val="008D21B6"/>
    <w:rsid w:val="008D50A1"/>
    <w:rsid w:val="008D69A3"/>
    <w:rsid w:val="008D74E9"/>
    <w:rsid w:val="008E1901"/>
    <w:rsid w:val="008E53D0"/>
    <w:rsid w:val="008F0004"/>
    <w:rsid w:val="008F5A46"/>
    <w:rsid w:val="00907BD9"/>
    <w:rsid w:val="009101C1"/>
    <w:rsid w:val="00910571"/>
    <w:rsid w:val="00910AED"/>
    <w:rsid w:val="0091165F"/>
    <w:rsid w:val="009122D7"/>
    <w:rsid w:val="00930499"/>
    <w:rsid w:val="00932C4B"/>
    <w:rsid w:val="00933258"/>
    <w:rsid w:val="0093410A"/>
    <w:rsid w:val="0094595C"/>
    <w:rsid w:val="00946A23"/>
    <w:rsid w:val="00947F15"/>
    <w:rsid w:val="0095204B"/>
    <w:rsid w:val="009555D9"/>
    <w:rsid w:val="00957C24"/>
    <w:rsid w:val="00961043"/>
    <w:rsid w:val="009610EE"/>
    <w:rsid w:val="00964A05"/>
    <w:rsid w:val="00970048"/>
    <w:rsid w:val="00970843"/>
    <w:rsid w:val="009713F0"/>
    <w:rsid w:val="00972103"/>
    <w:rsid w:val="0098284F"/>
    <w:rsid w:val="00984E4F"/>
    <w:rsid w:val="00992419"/>
    <w:rsid w:val="0099345E"/>
    <w:rsid w:val="009A016D"/>
    <w:rsid w:val="009A3BCB"/>
    <w:rsid w:val="009A7386"/>
    <w:rsid w:val="009B3B80"/>
    <w:rsid w:val="009B6280"/>
    <w:rsid w:val="009B7474"/>
    <w:rsid w:val="009C1AD5"/>
    <w:rsid w:val="009C48E9"/>
    <w:rsid w:val="009C7B82"/>
    <w:rsid w:val="009D2CCE"/>
    <w:rsid w:val="009D63DC"/>
    <w:rsid w:val="009D7289"/>
    <w:rsid w:val="009D7D4C"/>
    <w:rsid w:val="009E0335"/>
    <w:rsid w:val="009E2859"/>
    <w:rsid w:val="009E64A7"/>
    <w:rsid w:val="009F376E"/>
    <w:rsid w:val="00A0210B"/>
    <w:rsid w:val="00A063A9"/>
    <w:rsid w:val="00A16BDF"/>
    <w:rsid w:val="00A23DF6"/>
    <w:rsid w:val="00A2429A"/>
    <w:rsid w:val="00A4362A"/>
    <w:rsid w:val="00A44889"/>
    <w:rsid w:val="00A44BD2"/>
    <w:rsid w:val="00A45550"/>
    <w:rsid w:val="00A45AB9"/>
    <w:rsid w:val="00A45DF9"/>
    <w:rsid w:val="00A5243B"/>
    <w:rsid w:val="00A53D8E"/>
    <w:rsid w:val="00A540C8"/>
    <w:rsid w:val="00A56822"/>
    <w:rsid w:val="00A57FCC"/>
    <w:rsid w:val="00A61C0D"/>
    <w:rsid w:val="00A62818"/>
    <w:rsid w:val="00A62934"/>
    <w:rsid w:val="00A63897"/>
    <w:rsid w:val="00A65619"/>
    <w:rsid w:val="00A70866"/>
    <w:rsid w:val="00A77532"/>
    <w:rsid w:val="00A803DE"/>
    <w:rsid w:val="00A82A9A"/>
    <w:rsid w:val="00A84EDB"/>
    <w:rsid w:val="00A87A6A"/>
    <w:rsid w:val="00A96570"/>
    <w:rsid w:val="00A972DF"/>
    <w:rsid w:val="00AA05C6"/>
    <w:rsid w:val="00AA13CB"/>
    <w:rsid w:val="00AA52D1"/>
    <w:rsid w:val="00AA6EA9"/>
    <w:rsid w:val="00AB25D6"/>
    <w:rsid w:val="00AB2A80"/>
    <w:rsid w:val="00AB5DDC"/>
    <w:rsid w:val="00AC0D19"/>
    <w:rsid w:val="00AC35F0"/>
    <w:rsid w:val="00AC544E"/>
    <w:rsid w:val="00AC69C5"/>
    <w:rsid w:val="00AC7FB8"/>
    <w:rsid w:val="00AE0078"/>
    <w:rsid w:val="00AE2BA3"/>
    <w:rsid w:val="00AE5C5C"/>
    <w:rsid w:val="00AF4CC7"/>
    <w:rsid w:val="00AF65DC"/>
    <w:rsid w:val="00B00408"/>
    <w:rsid w:val="00B042A7"/>
    <w:rsid w:val="00B07A85"/>
    <w:rsid w:val="00B111FF"/>
    <w:rsid w:val="00B17824"/>
    <w:rsid w:val="00B26AC1"/>
    <w:rsid w:val="00B304D4"/>
    <w:rsid w:val="00B34618"/>
    <w:rsid w:val="00B35B7A"/>
    <w:rsid w:val="00B36DB7"/>
    <w:rsid w:val="00B37699"/>
    <w:rsid w:val="00B407A6"/>
    <w:rsid w:val="00B4113B"/>
    <w:rsid w:val="00B42096"/>
    <w:rsid w:val="00B43D6D"/>
    <w:rsid w:val="00B4475B"/>
    <w:rsid w:val="00B44966"/>
    <w:rsid w:val="00B46AFB"/>
    <w:rsid w:val="00B505A1"/>
    <w:rsid w:val="00B5155D"/>
    <w:rsid w:val="00B52E86"/>
    <w:rsid w:val="00B5434E"/>
    <w:rsid w:val="00B56CCC"/>
    <w:rsid w:val="00B57D82"/>
    <w:rsid w:val="00B61B15"/>
    <w:rsid w:val="00B65BA8"/>
    <w:rsid w:val="00B6641C"/>
    <w:rsid w:val="00B710F8"/>
    <w:rsid w:val="00B747CC"/>
    <w:rsid w:val="00B75F91"/>
    <w:rsid w:val="00B82DC9"/>
    <w:rsid w:val="00B8404D"/>
    <w:rsid w:val="00B85549"/>
    <w:rsid w:val="00B87FEE"/>
    <w:rsid w:val="00B95355"/>
    <w:rsid w:val="00B9589A"/>
    <w:rsid w:val="00B9610A"/>
    <w:rsid w:val="00B975E2"/>
    <w:rsid w:val="00BA0484"/>
    <w:rsid w:val="00BB1BE6"/>
    <w:rsid w:val="00BB5003"/>
    <w:rsid w:val="00BC482C"/>
    <w:rsid w:val="00BC5983"/>
    <w:rsid w:val="00BD12E1"/>
    <w:rsid w:val="00BD48DC"/>
    <w:rsid w:val="00BE2AF6"/>
    <w:rsid w:val="00BE2D24"/>
    <w:rsid w:val="00BE3753"/>
    <w:rsid w:val="00BE677C"/>
    <w:rsid w:val="00BE6C50"/>
    <w:rsid w:val="00BE70F5"/>
    <w:rsid w:val="00BE739B"/>
    <w:rsid w:val="00BF40ED"/>
    <w:rsid w:val="00BF48B8"/>
    <w:rsid w:val="00C05D24"/>
    <w:rsid w:val="00C12E98"/>
    <w:rsid w:val="00C245E3"/>
    <w:rsid w:val="00C26657"/>
    <w:rsid w:val="00C323FA"/>
    <w:rsid w:val="00C32A57"/>
    <w:rsid w:val="00C32DC5"/>
    <w:rsid w:val="00C33613"/>
    <w:rsid w:val="00C35B01"/>
    <w:rsid w:val="00C556E7"/>
    <w:rsid w:val="00C56E00"/>
    <w:rsid w:val="00C65FB0"/>
    <w:rsid w:val="00C66B68"/>
    <w:rsid w:val="00C67F9D"/>
    <w:rsid w:val="00C745CA"/>
    <w:rsid w:val="00C8390A"/>
    <w:rsid w:val="00C93F4C"/>
    <w:rsid w:val="00CA7F74"/>
    <w:rsid w:val="00CB486C"/>
    <w:rsid w:val="00CB76B6"/>
    <w:rsid w:val="00CC5643"/>
    <w:rsid w:val="00CC7877"/>
    <w:rsid w:val="00CD10FB"/>
    <w:rsid w:val="00CD70DE"/>
    <w:rsid w:val="00CD76AD"/>
    <w:rsid w:val="00CE0622"/>
    <w:rsid w:val="00CF2908"/>
    <w:rsid w:val="00CF4AA1"/>
    <w:rsid w:val="00CF78E2"/>
    <w:rsid w:val="00D01AC3"/>
    <w:rsid w:val="00D01F69"/>
    <w:rsid w:val="00D05BE7"/>
    <w:rsid w:val="00D079B2"/>
    <w:rsid w:val="00D10084"/>
    <w:rsid w:val="00D1376D"/>
    <w:rsid w:val="00D264EC"/>
    <w:rsid w:val="00D32095"/>
    <w:rsid w:val="00D378B4"/>
    <w:rsid w:val="00D4504D"/>
    <w:rsid w:val="00D47FB9"/>
    <w:rsid w:val="00D61049"/>
    <w:rsid w:val="00D63DEF"/>
    <w:rsid w:val="00D65FFB"/>
    <w:rsid w:val="00D74081"/>
    <w:rsid w:val="00D7429E"/>
    <w:rsid w:val="00D765F0"/>
    <w:rsid w:val="00D77AD7"/>
    <w:rsid w:val="00D77C7C"/>
    <w:rsid w:val="00D80D9D"/>
    <w:rsid w:val="00D80E7A"/>
    <w:rsid w:val="00D83402"/>
    <w:rsid w:val="00D92B86"/>
    <w:rsid w:val="00D94368"/>
    <w:rsid w:val="00D94EE5"/>
    <w:rsid w:val="00D9557A"/>
    <w:rsid w:val="00DA5057"/>
    <w:rsid w:val="00DB08EB"/>
    <w:rsid w:val="00DB0CD4"/>
    <w:rsid w:val="00DB0E97"/>
    <w:rsid w:val="00DB5311"/>
    <w:rsid w:val="00DB77D8"/>
    <w:rsid w:val="00DC0D57"/>
    <w:rsid w:val="00DC22E0"/>
    <w:rsid w:val="00DD3709"/>
    <w:rsid w:val="00DE30C2"/>
    <w:rsid w:val="00DE3B4E"/>
    <w:rsid w:val="00DE59F9"/>
    <w:rsid w:val="00DE7A9A"/>
    <w:rsid w:val="00DF034A"/>
    <w:rsid w:val="00DF07FF"/>
    <w:rsid w:val="00DF0D22"/>
    <w:rsid w:val="00DF527B"/>
    <w:rsid w:val="00E1405D"/>
    <w:rsid w:val="00E16D4C"/>
    <w:rsid w:val="00E22757"/>
    <w:rsid w:val="00E235DA"/>
    <w:rsid w:val="00E3308A"/>
    <w:rsid w:val="00E367D2"/>
    <w:rsid w:val="00E401EE"/>
    <w:rsid w:val="00E41ED6"/>
    <w:rsid w:val="00E44667"/>
    <w:rsid w:val="00E45261"/>
    <w:rsid w:val="00E52BAB"/>
    <w:rsid w:val="00E52BBE"/>
    <w:rsid w:val="00E551F9"/>
    <w:rsid w:val="00E572ED"/>
    <w:rsid w:val="00E5778D"/>
    <w:rsid w:val="00E6066A"/>
    <w:rsid w:val="00E60984"/>
    <w:rsid w:val="00E6205B"/>
    <w:rsid w:val="00E70317"/>
    <w:rsid w:val="00E7548D"/>
    <w:rsid w:val="00E846A6"/>
    <w:rsid w:val="00E85076"/>
    <w:rsid w:val="00E857E9"/>
    <w:rsid w:val="00E90CE2"/>
    <w:rsid w:val="00E91FC2"/>
    <w:rsid w:val="00E93041"/>
    <w:rsid w:val="00E94D83"/>
    <w:rsid w:val="00E96C2F"/>
    <w:rsid w:val="00E97091"/>
    <w:rsid w:val="00E9784A"/>
    <w:rsid w:val="00EA24B4"/>
    <w:rsid w:val="00EA3179"/>
    <w:rsid w:val="00EB14CF"/>
    <w:rsid w:val="00EB1BBC"/>
    <w:rsid w:val="00EB2746"/>
    <w:rsid w:val="00EB2E0C"/>
    <w:rsid w:val="00EB46C4"/>
    <w:rsid w:val="00EC18C7"/>
    <w:rsid w:val="00EC3C3C"/>
    <w:rsid w:val="00ED2CD1"/>
    <w:rsid w:val="00ED4795"/>
    <w:rsid w:val="00EE16EB"/>
    <w:rsid w:val="00EE18F3"/>
    <w:rsid w:val="00EE53D1"/>
    <w:rsid w:val="00EE5F6E"/>
    <w:rsid w:val="00EE7A4C"/>
    <w:rsid w:val="00EF1E7A"/>
    <w:rsid w:val="00EF2868"/>
    <w:rsid w:val="00EF7288"/>
    <w:rsid w:val="00F136BB"/>
    <w:rsid w:val="00F141B7"/>
    <w:rsid w:val="00F235CA"/>
    <w:rsid w:val="00F253E4"/>
    <w:rsid w:val="00F327B5"/>
    <w:rsid w:val="00F40804"/>
    <w:rsid w:val="00F40CC1"/>
    <w:rsid w:val="00F435F2"/>
    <w:rsid w:val="00F446B2"/>
    <w:rsid w:val="00F46056"/>
    <w:rsid w:val="00F47DFA"/>
    <w:rsid w:val="00F52071"/>
    <w:rsid w:val="00F54A5C"/>
    <w:rsid w:val="00F55FC0"/>
    <w:rsid w:val="00F56F53"/>
    <w:rsid w:val="00F6037C"/>
    <w:rsid w:val="00F605B1"/>
    <w:rsid w:val="00F630FD"/>
    <w:rsid w:val="00F654F3"/>
    <w:rsid w:val="00F661AA"/>
    <w:rsid w:val="00F67682"/>
    <w:rsid w:val="00F73EB6"/>
    <w:rsid w:val="00F7426A"/>
    <w:rsid w:val="00F80D1F"/>
    <w:rsid w:val="00F8198A"/>
    <w:rsid w:val="00F82A3F"/>
    <w:rsid w:val="00F872F7"/>
    <w:rsid w:val="00FA13AC"/>
    <w:rsid w:val="00FA680F"/>
    <w:rsid w:val="00FA6F18"/>
    <w:rsid w:val="00FB165A"/>
    <w:rsid w:val="00FB4354"/>
    <w:rsid w:val="00FC420F"/>
    <w:rsid w:val="00FC62FF"/>
    <w:rsid w:val="00FD0034"/>
    <w:rsid w:val="00FE0004"/>
    <w:rsid w:val="00FF12F6"/>
    <w:rsid w:val="00FF3076"/>
    <w:rsid w:val="00FF34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81"/>
    <o:shapelayout v:ext="edit">
      <o:idmap v:ext="edit" data="2"/>
    </o:shapelayout>
  </w:shapeDefaults>
  <w:decimalSymbol w:val=","/>
  <w:listSeparator w:val=";"/>
  <w14:docId w14:val="6116148E"/>
  <w15:docId w15:val="{FFDB0794-D220-4E1E-BE67-E1970B63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rPr>
  </w:style>
  <w:style w:type="paragraph" w:styleId="Heading1">
    <w:name w:val="heading 1"/>
    <w:basedOn w:val="Normal"/>
    <w:next w:val="Normal"/>
    <w:link w:val="Heading1Char"/>
    <w:uiPriority w:val="9"/>
    <w:qFormat/>
    <w:rsid w:val="00BE6C50"/>
    <w:pPr>
      <w:keepNext/>
      <w:keepLines/>
      <w:suppressAutoHyphens/>
      <w:spacing w:before="480" w:after="120"/>
      <w:ind w:leftChars="-1" w:left="-1" w:hangingChars="1" w:hanging="1"/>
      <w:textDirection w:val="btLr"/>
      <w:textAlignment w:val="top"/>
      <w:outlineLvl w:val="0"/>
    </w:pPr>
    <w:rPr>
      <w:rFonts w:cs="Calibri"/>
      <w:b/>
      <w:position w:val="-1"/>
      <w:sz w:val="48"/>
      <w:szCs w:val="48"/>
    </w:rPr>
  </w:style>
  <w:style w:type="paragraph" w:styleId="Heading2">
    <w:name w:val="heading 2"/>
    <w:basedOn w:val="Normal"/>
    <w:link w:val="Heading2Char"/>
    <w:uiPriority w:val="9"/>
    <w:qFormat/>
    <w:rsid w:val="00F141B7"/>
    <w:pPr>
      <w:widowControl w:val="0"/>
      <w:autoSpaceDE w:val="0"/>
      <w:autoSpaceDN w:val="0"/>
      <w:spacing w:before="206" w:after="0" w:line="240" w:lineRule="auto"/>
      <w:ind w:left="1308" w:hanging="361"/>
      <w:jc w:val="both"/>
      <w:outlineLvl w:val="1"/>
    </w:pPr>
    <w:rPr>
      <w:rFonts w:ascii="Times New Roman" w:eastAsia="Times New Roman" w:hAnsi="Times New Roman"/>
      <w:b/>
      <w:bCs/>
      <w:sz w:val="24"/>
      <w:szCs w:val="24"/>
      <w:lang w:val="id"/>
    </w:rPr>
  </w:style>
  <w:style w:type="paragraph" w:styleId="Heading3">
    <w:name w:val="heading 3"/>
    <w:basedOn w:val="Normal"/>
    <w:next w:val="Normal"/>
    <w:link w:val="Heading3Char"/>
    <w:uiPriority w:val="9"/>
    <w:qFormat/>
    <w:rsid w:val="00BE6C50"/>
    <w:pPr>
      <w:keepNext/>
      <w:suppressAutoHyphens/>
      <w:spacing w:before="240" w:after="60"/>
      <w:ind w:leftChars="-1" w:left="-1" w:hangingChars="1" w:hanging="1"/>
      <w:textDirection w:val="btLr"/>
      <w:textAlignment w:val="top"/>
      <w:outlineLvl w:val="2"/>
    </w:pPr>
    <w:rPr>
      <w:rFonts w:ascii="Calibri Light" w:eastAsia="MS Gothic" w:hAnsi="Calibri Light" w:cs="Calibri"/>
      <w:b/>
      <w:bCs/>
      <w:position w:val="-1"/>
      <w:sz w:val="26"/>
      <w:szCs w:val="26"/>
    </w:rPr>
  </w:style>
  <w:style w:type="paragraph" w:styleId="Heading4">
    <w:name w:val="heading 4"/>
    <w:basedOn w:val="Normal"/>
    <w:next w:val="Normal"/>
    <w:link w:val="Heading4Char"/>
    <w:rsid w:val="00BE6C50"/>
    <w:pPr>
      <w:keepNext/>
      <w:keepLines/>
      <w:suppressAutoHyphens/>
      <w:spacing w:before="240" w:after="40"/>
      <w:ind w:leftChars="-1" w:left="-1" w:hangingChars="1" w:hanging="1"/>
      <w:textDirection w:val="btLr"/>
      <w:textAlignment w:val="top"/>
      <w:outlineLvl w:val="3"/>
    </w:pPr>
    <w:rPr>
      <w:rFonts w:cs="Calibri"/>
      <w:b/>
      <w:position w:val="-1"/>
      <w:sz w:val="24"/>
      <w:szCs w:val="24"/>
    </w:rPr>
  </w:style>
  <w:style w:type="paragraph" w:styleId="Heading5">
    <w:name w:val="heading 5"/>
    <w:basedOn w:val="Normal"/>
    <w:next w:val="Normal"/>
    <w:link w:val="Heading5Char"/>
    <w:rsid w:val="00BE6C50"/>
    <w:pPr>
      <w:keepNext/>
      <w:keepLines/>
      <w:suppressAutoHyphens/>
      <w:spacing w:before="220" w:after="40"/>
      <w:ind w:leftChars="-1" w:left="-1" w:hangingChars="1" w:hanging="1"/>
      <w:textDirection w:val="btLr"/>
      <w:textAlignment w:val="top"/>
      <w:outlineLvl w:val="4"/>
    </w:pPr>
    <w:rPr>
      <w:rFonts w:cs="Calibri"/>
      <w:b/>
      <w:position w:val="-1"/>
    </w:rPr>
  </w:style>
  <w:style w:type="paragraph" w:styleId="Heading6">
    <w:name w:val="heading 6"/>
    <w:basedOn w:val="Normal"/>
    <w:next w:val="Normal"/>
    <w:link w:val="Heading6Char"/>
    <w:rsid w:val="00BE6C50"/>
    <w:pPr>
      <w:keepNext/>
      <w:keepLines/>
      <w:suppressAutoHyphens/>
      <w:spacing w:before="200" w:after="40"/>
      <w:ind w:leftChars="-1" w:left="-1" w:hangingChars="1" w:hanging="1"/>
      <w:textDirection w:val="btLr"/>
      <w:textAlignment w:val="top"/>
      <w:outlineLvl w:val="5"/>
    </w:pPr>
    <w:rPr>
      <w:rFonts w:cs="Calibri"/>
      <w:b/>
      <w:position w:val="-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qFormat/>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nhideWhenUsed/>
    <w:qFormat/>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C77D3"/>
    <w:rPr>
      <w:rFonts w:ascii="Tahoma" w:hAnsi="Tahoma" w:cs="Tahoma"/>
      <w:sz w:val="16"/>
      <w:szCs w:val="16"/>
    </w:rPr>
  </w:style>
  <w:style w:type="paragraph" w:styleId="ListParagraph">
    <w:name w:val="List Paragraph"/>
    <w:aliases w:val="UGEX'Z,skripsi,Body of text,List Paragraph1,Heading 1 Char1,kepala,sub de titre 4,ANNEX,SUB BAB2,TABEL,Colorful List - Accent 11,4 Bullet,Bullet 4,Sub C,1.2,Heading 10,Bulet1,Tabel,point-point,Recommendation,coba1"/>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rPr>
  </w:style>
  <w:style w:type="table" w:styleId="TableGrid">
    <w:name w:val="Table Grid"/>
    <w:basedOn w:val="TableNormal"/>
    <w:uiPriority w:val="39"/>
    <w:qFormat/>
    <w:rsid w:val="00812890"/>
    <w:rPr>
      <w:rFonts w:eastAsia="SimSun"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rPr>
  </w:style>
  <w:style w:type="table" w:customStyle="1" w:styleId="Style1">
    <w:name w:val="Style1"/>
    <w:basedOn w:val="TableNormal"/>
    <w:qFormat/>
    <w:rsid w:val="00D01AC3"/>
    <w:tblPr/>
  </w:style>
  <w:style w:type="table" w:styleId="LightShading-Accent4">
    <w:name w:val="Light Shading Accent 4"/>
    <w:basedOn w:val="TableNormal"/>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unhideWhenUsed/>
    <w:qFormat/>
    <w:rsid w:val="007015E0"/>
    <w:rPr>
      <w:sz w:val="16"/>
      <w:szCs w:val="16"/>
    </w:rPr>
  </w:style>
  <w:style w:type="paragraph" w:styleId="CommentText">
    <w:name w:val="annotation text"/>
    <w:basedOn w:val="Normal"/>
    <w:link w:val="CommentTextChar"/>
    <w:uiPriority w:val="99"/>
    <w:unhideWhenUsed/>
    <w:qFormat/>
    <w:rsid w:val="007015E0"/>
    <w:pPr>
      <w:spacing w:line="240" w:lineRule="auto"/>
    </w:pPr>
    <w:rPr>
      <w:sz w:val="20"/>
      <w:szCs w:val="20"/>
      <w:lang w:val="x-none" w:eastAsia="x-none"/>
    </w:rPr>
  </w:style>
  <w:style w:type="character" w:customStyle="1" w:styleId="CommentTextChar">
    <w:name w:val="Comment Text Char"/>
    <w:link w:val="CommentText"/>
    <w:uiPriority w:val="99"/>
    <w:rsid w:val="007015E0"/>
    <w:rPr>
      <w:sz w:val="20"/>
      <w:szCs w:val="20"/>
    </w:rPr>
  </w:style>
  <w:style w:type="paragraph" w:styleId="CommentSubject">
    <w:name w:val="annotation subject"/>
    <w:basedOn w:val="CommentText"/>
    <w:next w:val="CommentText"/>
    <w:link w:val="CommentSubjectChar"/>
    <w:uiPriority w:val="99"/>
    <w:unhideWhenUsed/>
    <w:qFormat/>
    <w:rsid w:val="007015E0"/>
    <w:rPr>
      <w:b/>
      <w:bCs/>
    </w:rPr>
  </w:style>
  <w:style w:type="character" w:customStyle="1" w:styleId="CommentSubjectChar">
    <w:name w:val="Comment Subject Char"/>
    <w:link w:val="CommentSubject"/>
    <w:uiPriority w:val="99"/>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aliases w:val="UGEX'Z Char,skripsi Char,Body of text Char,List Paragraph1 Char,Heading 1 Char1 Char,kepala Char,sub de titre 4 Char,ANNEX Char,SUB BAB2 Char,TABEL Char,Colorful List - Accent 11 Char,4 Bullet Char,Bullet 4 Char,Sub C Char,1.2 Char"/>
    <w:link w:val="ListParagraph"/>
    <w:uiPriority w:val="34"/>
    <w:qFormat/>
    <w:rsid w:val="00786B6B"/>
    <w:rPr>
      <w:rFonts w:ascii="Times New Roman" w:hAnsi="Times New Roman"/>
      <w:sz w:val="24"/>
      <w:szCs w:val="22"/>
      <w:lang w:val="en-US" w:eastAsia="en-US"/>
    </w:rPr>
  </w:style>
  <w:style w:type="character" w:styleId="Hyperlink">
    <w:name w:val="Hyperlink"/>
    <w:uiPriority w:val="99"/>
    <w:unhideWhenUsed/>
    <w:qFormat/>
    <w:rsid w:val="009C7B82"/>
    <w:rPr>
      <w:color w:val="0563C1"/>
      <w:u w:val="single"/>
    </w:rPr>
  </w:style>
  <w:style w:type="table" w:customStyle="1" w:styleId="TableGrid0">
    <w:name w:val="TableGrid"/>
    <w:rsid w:val="007D6E69"/>
    <w:rPr>
      <w:rFonts w:eastAsia="Times New Roman"/>
      <w:sz w:val="22"/>
      <w:szCs w:val="22"/>
    </w:rPr>
    <w:tblPr>
      <w:tblCellMar>
        <w:top w:w="0" w:type="dxa"/>
        <w:left w:w="0" w:type="dxa"/>
        <w:bottom w:w="0" w:type="dxa"/>
        <w:right w:w="0" w:type="dxa"/>
      </w:tblCellMar>
    </w:tblPr>
  </w:style>
  <w:style w:type="character" w:customStyle="1" w:styleId="UnresolvedMention1">
    <w:name w:val="Unresolved Mention1"/>
    <w:unhideWhenUsed/>
    <w:qFormat/>
    <w:rsid w:val="008354F6"/>
    <w:rPr>
      <w:color w:val="605E5C"/>
      <w:shd w:val="clear" w:color="auto" w:fill="E1DFDD"/>
    </w:rPr>
  </w:style>
  <w:style w:type="paragraph" w:styleId="BodyText">
    <w:name w:val="Body Text"/>
    <w:basedOn w:val="Normal"/>
    <w:link w:val="BodyTextChar"/>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2Char">
    <w:name w:val="Heading 2 Char"/>
    <w:basedOn w:val="DefaultParagraphFont"/>
    <w:link w:val="Heading2"/>
    <w:uiPriority w:val="9"/>
    <w:rsid w:val="00F141B7"/>
    <w:rPr>
      <w:rFonts w:ascii="Times New Roman" w:eastAsia="Times New Roman" w:hAnsi="Times New Roman"/>
      <w:b/>
      <w:bCs/>
      <w:sz w:val="24"/>
      <w:szCs w:val="24"/>
      <w:lang w:val="id"/>
    </w:rPr>
  </w:style>
  <w:style w:type="character" w:styleId="Emphasis">
    <w:name w:val="Emphasis"/>
    <w:basedOn w:val="DefaultParagraphFont"/>
    <w:uiPriority w:val="20"/>
    <w:qFormat/>
    <w:rsid w:val="0067647D"/>
    <w:rPr>
      <w:i/>
      <w:iCs/>
    </w:rPr>
  </w:style>
  <w:style w:type="table" w:styleId="LightShading">
    <w:name w:val="Light Shading"/>
    <w:basedOn w:val="TableNormal"/>
    <w:uiPriority w:val="60"/>
    <w:rsid w:val="00CF2908"/>
    <w:rPr>
      <w:rFonts w:asciiTheme="minorHAnsi" w:eastAsiaTheme="minorHAnsi" w:hAnsiTheme="minorHAnsi" w:cstheme="minorBidi"/>
      <w:color w:val="000000" w:themeColor="text1" w:themeShade="BF"/>
      <w:sz w:val="22"/>
      <w:lang w:val="en-ID" w:bidi="hi-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F1832"/>
    <w:rPr>
      <w:rFonts w:asciiTheme="minorHAnsi" w:eastAsiaTheme="minorHAnsi" w:hAnsiTheme="minorHAnsi" w:cstheme="minorBidi"/>
      <w:sz w:val="22"/>
      <w:szCs w:val="22"/>
    </w:rPr>
  </w:style>
  <w:style w:type="table" w:customStyle="1" w:styleId="TableGrid1">
    <w:name w:val="Table Grid1"/>
    <w:basedOn w:val="TableNormal"/>
    <w:next w:val="TableGrid"/>
    <w:uiPriority w:val="59"/>
    <w:rsid w:val="006F18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A7450"/>
    <w:rPr>
      <w:color w:val="605E5C"/>
      <w:shd w:val="clear" w:color="auto" w:fill="E1DFDD"/>
    </w:rPr>
  </w:style>
  <w:style w:type="character" w:styleId="SubtleReference">
    <w:name w:val="Subtle Reference"/>
    <w:basedOn w:val="DefaultParagraphFont"/>
    <w:uiPriority w:val="31"/>
    <w:qFormat/>
    <w:rsid w:val="005A77EC"/>
    <w:rPr>
      <w:rFonts w:ascii="Times New Roman" w:hAnsi="Times New Roman"/>
      <w:caps w:val="0"/>
      <w:smallCaps w:val="0"/>
      <w:strike w:val="0"/>
      <w:dstrike w:val="0"/>
      <w:vanish w:val="0"/>
      <w:color w:val="5A5A5A" w:themeColor="text1" w:themeTint="A5"/>
      <w:sz w:val="24"/>
      <w:vertAlign w:val="baseline"/>
    </w:rPr>
  </w:style>
  <w:style w:type="character" w:customStyle="1" w:styleId="y2iqfc">
    <w:name w:val="y2iqfc"/>
    <w:basedOn w:val="DefaultParagraphFont"/>
    <w:rsid w:val="00FA680F"/>
  </w:style>
  <w:style w:type="table" w:styleId="PlainTable2">
    <w:name w:val="Plain Table 2"/>
    <w:basedOn w:val="TableNormal"/>
    <w:uiPriority w:val="42"/>
    <w:rsid w:val="00DB0E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DB0E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BE6C50"/>
    <w:rPr>
      <w:rFonts w:cs="Calibri"/>
      <w:b/>
      <w:position w:val="-1"/>
      <w:sz w:val="48"/>
      <w:szCs w:val="48"/>
      <w:lang w:val="id-ID"/>
    </w:rPr>
  </w:style>
  <w:style w:type="character" w:customStyle="1" w:styleId="Heading3Char">
    <w:name w:val="Heading 3 Char"/>
    <w:basedOn w:val="DefaultParagraphFont"/>
    <w:link w:val="Heading3"/>
    <w:uiPriority w:val="9"/>
    <w:rsid w:val="00BE6C50"/>
    <w:rPr>
      <w:rFonts w:ascii="Calibri Light" w:eastAsia="MS Gothic" w:hAnsi="Calibri Light" w:cs="Calibri"/>
      <w:b/>
      <w:bCs/>
      <w:position w:val="-1"/>
      <w:sz w:val="26"/>
      <w:szCs w:val="26"/>
      <w:lang w:val="id-ID"/>
    </w:rPr>
  </w:style>
  <w:style w:type="character" w:customStyle="1" w:styleId="Heading4Char">
    <w:name w:val="Heading 4 Char"/>
    <w:basedOn w:val="DefaultParagraphFont"/>
    <w:link w:val="Heading4"/>
    <w:rsid w:val="00BE6C50"/>
    <w:rPr>
      <w:rFonts w:cs="Calibri"/>
      <w:b/>
      <w:position w:val="-1"/>
      <w:sz w:val="24"/>
      <w:szCs w:val="24"/>
      <w:lang w:val="id-ID"/>
    </w:rPr>
  </w:style>
  <w:style w:type="character" w:customStyle="1" w:styleId="Heading5Char">
    <w:name w:val="Heading 5 Char"/>
    <w:basedOn w:val="DefaultParagraphFont"/>
    <w:link w:val="Heading5"/>
    <w:rsid w:val="00BE6C50"/>
    <w:rPr>
      <w:rFonts w:cs="Calibri"/>
      <w:b/>
      <w:position w:val="-1"/>
      <w:sz w:val="22"/>
      <w:szCs w:val="22"/>
      <w:lang w:val="id-ID"/>
    </w:rPr>
  </w:style>
  <w:style w:type="character" w:customStyle="1" w:styleId="Heading6Char">
    <w:name w:val="Heading 6 Char"/>
    <w:basedOn w:val="DefaultParagraphFont"/>
    <w:link w:val="Heading6"/>
    <w:rsid w:val="00BE6C50"/>
    <w:rPr>
      <w:rFonts w:cs="Calibri"/>
      <w:b/>
      <w:position w:val="-1"/>
      <w:lang w:val="id-ID"/>
    </w:rPr>
  </w:style>
  <w:style w:type="paragraph" w:styleId="Title">
    <w:name w:val="Title"/>
    <w:basedOn w:val="Normal"/>
    <w:next w:val="Normal"/>
    <w:link w:val="TitleChar"/>
    <w:rsid w:val="00BE6C50"/>
    <w:pPr>
      <w:keepNext/>
      <w:keepLines/>
      <w:suppressAutoHyphens/>
      <w:spacing w:before="480" w:after="120"/>
      <w:ind w:leftChars="-1" w:left="-1" w:hangingChars="1" w:hanging="1"/>
      <w:textDirection w:val="btLr"/>
      <w:textAlignment w:val="top"/>
      <w:outlineLvl w:val="0"/>
    </w:pPr>
    <w:rPr>
      <w:rFonts w:cs="Calibri"/>
      <w:b/>
      <w:position w:val="-1"/>
      <w:sz w:val="72"/>
      <w:szCs w:val="72"/>
    </w:rPr>
  </w:style>
  <w:style w:type="character" w:customStyle="1" w:styleId="TitleChar">
    <w:name w:val="Title Char"/>
    <w:basedOn w:val="DefaultParagraphFont"/>
    <w:link w:val="Title"/>
    <w:rsid w:val="00BE6C50"/>
    <w:rPr>
      <w:rFonts w:cs="Calibri"/>
      <w:b/>
      <w:position w:val="-1"/>
      <w:sz w:val="72"/>
      <w:szCs w:val="72"/>
      <w:lang w:val="id-ID"/>
    </w:rPr>
  </w:style>
  <w:style w:type="paragraph" w:customStyle="1" w:styleId="Equation">
    <w:name w:val="Equation"/>
    <w:basedOn w:val="Normal"/>
    <w:rsid w:val="00BE6C50"/>
    <w:pPr>
      <w:widowControl w:val="0"/>
      <w:tabs>
        <w:tab w:val="left" w:pos="0"/>
        <w:tab w:val="center" w:pos="2268"/>
        <w:tab w:val="right" w:pos="4706"/>
      </w:tabs>
      <w:suppressAutoHyphens/>
      <w:autoSpaceDE w:val="0"/>
      <w:autoSpaceDN w:val="0"/>
      <w:adjustRightInd w:val="0"/>
      <w:spacing w:before="120" w:after="120" w:line="240" w:lineRule="auto"/>
      <w:ind w:leftChars="-1" w:left="-1" w:hangingChars="1" w:hanging="1"/>
      <w:jc w:val="both"/>
      <w:textDirection w:val="btLr"/>
      <w:textAlignment w:val="baseline"/>
      <w:outlineLvl w:val="0"/>
    </w:pPr>
    <w:rPr>
      <w:rFonts w:ascii="Times New Roman" w:eastAsia="BatangChe" w:hAnsi="Times New Roman" w:cs="Calibri"/>
      <w:position w:val="-1"/>
      <w:szCs w:val="20"/>
      <w:lang w:val="en-US" w:eastAsia="ko-KR"/>
    </w:rPr>
  </w:style>
  <w:style w:type="paragraph" w:styleId="Subtitle">
    <w:name w:val="Subtitle"/>
    <w:basedOn w:val="Normal"/>
    <w:next w:val="Normal"/>
    <w:link w:val="SubtitleChar"/>
    <w:rsid w:val="00BE6C50"/>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BE6C50"/>
    <w:rPr>
      <w:rFonts w:ascii="Georgia" w:eastAsia="Georgia" w:hAnsi="Georgia" w:cs="Georgia"/>
      <w:i/>
      <w:color w:val="666666"/>
      <w:position w:val="-1"/>
      <w:sz w:val="48"/>
      <w:szCs w:val="48"/>
      <w:lang w:val="id-ID"/>
    </w:rPr>
  </w:style>
  <w:style w:type="character" w:styleId="PlaceholderText">
    <w:name w:val="Placeholder Text"/>
    <w:basedOn w:val="DefaultParagraphFont"/>
    <w:uiPriority w:val="99"/>
    <w:semiHidden/>
    <w:rsid w:val="00BE6C50"/>
    <w:rPr>
      <w:color w:val="666666"/>
    </w:rPr>
  </w:style>
  <w:style w:type="paragraph" w:styleId="NormalWeb">
    <w:name w:val="Normal (Web)"/>
    <w:basedOn w:val="Normal"/>
    <w:uiPriority w:val="99"/>
    <w:unhideWhenUsed/>
    <w:rsid w:val="008040BE"/>
    <w:pPr>
      <w:spacing w:before="100" w:beforeAutospacing="1" w:after="100" w:afterAutospacing="1" w:line="240" w:lineRule="auto"/>
    </w:pPr>
    <w:rPr>
      <w:rFonts w:ascii="Times New Roman" w:eastAsia="Times New Roman" w:hAnsi="Times New Roman"/>
      <w:sz w:val="24"/>
      <w:szCs w:val="24"/>
      <w:lang w:val="en-ID" w:eastAsia="en-ID"/>
    </w:rPr>
  </w:style>
  <w:style w:type="paragraph" w:styleId="Caption">
    <w:name w:val="caption"/>
    <w:basedOn w:val="Normal"/>
    <w:next w:val="Normal"/>
    <w:uiPriority w:val="35"/>
    <w:unhideWhenUsed/>
    <w:qFormat/>
    <w:rsid w:val="008040BE"/>
    <w:pPr>
      <w:spacing w:line="240" w:lineRule="auto"/>
    </w:pPr>
    <w:rPr>
      <w:rFonts w:asciiTheme="minorHAnsi" w:eastAsiaTheme="minorHAnsi" w:hAnsiTheme="minorHAnsi" w:cstheme="minorBidi"/>
      <w:i/>
      <w:iCs/>
      <w:color w:val="1F497D" w:themeColor="text2"/>
      <w:kern w:val="2"/>
      <w:sz w:val="18"/>
      <w:szCs w:val="18"/>
      <w:lang w:val="en-ID"/>
      <w14:ligatures w14:val="standardContextual"/>
    </w:rPr>
  </w:style>
  <w:style w:type="character" w:styleId="Strong">
    <w:name w:val="Strong"/>
    <w:basedOn w:val="DefaultParagraphFont"/>
    <w:uiPriority w:val="22"/>
    <w:qFormat/>
    <w:rsid w:val="008040BE"/>
    <w:rPr>
      <w:rFonts w:cs="Times New Roman"/>
      <w:b/>
    </w:rPr>
  </w:style>
  <w:style w:type="table" w:customStyle="1" w:styleId="PlainTable21">
    <w:name w:val="Plain Table 21"/>
    <w:basedOn w:val="TableNormal"/>
    <w:uiPriority w:val="42"/>
    <w:rsid w:val="008040BE"/>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8040BE"/>
    <w:pPr>
      <w:suppressAutoHyphens w:val="0"/>
      <w:spacing w:before="240" w:after="0" w:line="259" w:lineRule="auto"/>
      <w:ind w:leftChars="0" w:left="0" w:firstLineChars="0" w:firstLine="0"/>
      <w:textDirection w:val="lrTb"/>
      <w:textAlignment w:val="auto"/>
      <w:outlineLvl w:val="9"/>
    </w:pPr>
    <w:rPr>
      <w:rFonts w:asciiTheme="majorHAnsi" w:eastAsiaTheme="majorEastAsia" w:hAnsiTheme="majorHAnsi" w:cstheme="majorBidi"/>
      <w:b w:val="0"/>
      <w:color w:val="365F91" w:themeColor="accent1" w:themeShade="BF"/>
      <w:position w:val="0"/>
      <w:sz w:val="32"/>
      <w:szCs w:val="32"/>
      <w:lang w:val="en-US"/>
    </w:rPr>
  </w:style>
  <w:style w:type="paragraph" w:styleId="TOC1">
    <w:name w:val="toc 1"/>
    <w:basedOn w:val="Normal"/>
    <w:next w:val="Normal"/>
    <w:autoRedefine/>
    <w:uiPriority w:val="39"/>
    <w:unhideWhenUsed/>
    <w:rsid w:val="008040BE"/>
    <w:pPr>
      <w:tabs>
        <w:tab w:val="right" w:leader="dot" w:pos="7927"/>
      </w:tabs>
      <w:spacing w:after="0" w:line="360" w:lineRule="auto"/>
      <w:jc w:val="both"/>
    </w:pPr>
    <w:rPr>
      <w:rFonts w:ascii="Times New Roman" w:eastAsiaTheme="minorHAnsi" w:hAnsi="Times New Roman"/>
      <w:b/>
      <w:bCs/>
      <w:noProof/>
      <w:kern w:val="2"/>
      <w:sz w:val="24"/>
      <w:szCs w:val="24"/>
      <w:lang w:val="en-ID"/>
      <w14:ligatures w14:val="standardContextual"/>
    </w:rPr>
  </w:style>
  <w:style w:type="paragraph" w:styleId="TOC2">
    <w:name w:val="toc 2"/>
    <w:basedOn w:val="Normal"/>
    <w:next w:val="Normal"/>
    <w:autoRedefine/>
    <w:uiPriority w:val="39"/>
    <w:unhideWhenUsed/>
    <w:rsid w:val="008040BE"/>
    <w:pPr>
      <w:tabs>
        <w:tab w:val="left" w:pos="709"/>
        <w:tab w:val="right" w:leader="dot" w:pos="7927"/>
      </w:tabs>
      <w:spacing w:after="100" w:line="240" w:lineRule="auto"/>
      <w:ind w:left="220"/>
    </w:pPr>
    <w:rPr>
      <w:rFonts w:asciiTheme="minorHAnsi" w:eastAsiaTheme="minorHAnsi" w:hAnsiTheme="minorHAnsi" w:cstheme="minorBidi"/>
      <w:kern w:val="2"/>
      <w:lang w:val="en-ID"/>
      <w14:ligatures w14:val="standardContextual"/>
    </w:rPr>
  </w:style>
  <w:style w:type="paragraph" w:styleId="TOC3">
    <w:name w:val="toc 3"/>
    <w:basedOn w:val="Normal"/>
    <w:next w:val="Normal"/>
    <w:autoRedefine/>
    <w:uiPriority w:val="39"/>
    <w:unhideWhenUsed/>
    <w:rsid w:val="008040BE"/>
    <w:pPr>
      <w:tabs>
        <w:tab w:val="left" w:pos="1134"/>
        <w:tab w:val="right" w:leader="dot" w:pos="7927"/>
      </w:tabs>
      <w:spacing w:after="0" w:line="360" w:lineRule="auto"/>
      <w:ind w:left="993" w:hanging="553"/>
    </w:pPr>
    <w:rPr>
      <w:rFonts w:ascii="Times New Roman" w:eastAsiaTheme="minorHAnsi" w:hAnsi="Times New Roman"/>
      <w:noProof/>
      <w:kern w:val="2"/>
      <w:sz w:val="24"/>
      <w:szCs w:val="24"/>
      <w:lang w:val="en-ID"/>
      <w14:ligatures w14:val="standardContextual"/>
    </w:rPr>
  </w:style>
  <w:style w:type="paragraph" w:styleId="TableofFigures">
    <w:name w:val="table of figures"/>
    <w:basedOn w:val="Normal"/>
    <w:next w:val="Normal"/>
    <w:uiPriority w:val="99"/>
    <w:unhideWhenUsed/>
    <w:rsid w:val="008040BE"/>
    <w:pPr>
      <w:spacing w:after="0" w:line="259" w:lineRule="auto"/>
    </w:pPr>
    <w:rPr>
      <w:rFonts w:asciiTheme="minorHAnsi" w:eastAsiaTheme="minorHAnsi" w:hAnsiTheme="minorHAnsi" w:cstheme="minorBidi"/>
      <w:kern w:val="2"/>
      <w:lang w:val="en-ID"/>
      <w14:ligatures w14:val="standardContextual"/>
    </w:rPr>
  </w:style>
  <w:style w:type="numbering" w:customStyle="1" w:styleId="Style2">
    <w:name w:val="Style2"/>
    <w:uiPriority w:val="99"/>
    <w:rsid w:val="008040BE"/>
    <w:pPr>
      <w:numPr>
        <w:numId w:val="117"/>
      </w:numPr>
    </w:pPr>
  </w:style>
  <w:style w:type="character" w:customStyle="1" w:styleId="markedcontent">
    <w:name w:val="markedcontent"/>
    <w:basedOn w:val="DefaultParagraphFont"/>
    <w:rsid w:val="008040BE"/>
  </w:style>
  <w:style w:type="paragraph" w:styleId="BodyTextIndent">
    <w:name w:val="Body Text Indent"/>
    <w:basedOn w:val="Normal"/>
    <w:link w:val="BodyTextIndentChar"/>
    <w:rsid w:val="008040BE"/>
    <w:pPr>
      <w:widowControl w:val="0"/>
      <w:spacing w:after="0" w:line="240" w:lineRule="auto"/>
      <w:ind w:firstLine="709"/>
      <w:jc w:val="both"/>
    </w:pPr>
    <w:rPr>
      <w:rFonts w:ascii="Times New Roman" w:eastAsia="Times New Roman" w:hAnsi="Times New Roman"/>
      <w:sz w:val="24"/>
      <w:szCs w:val="20"/>
      <w:lang w:val="en-AU"/>
    </w:rPr>
  </w:style>
  <w:style w:type="character" w:customStyle="1" w:styleId="BodyTextIndentChar">
    <w:name w:val="Body Text Indent Char"/>
    <w:basedOn w:val="DefaultParagraphFont"/>
    <w:link w:val="BodyTextIndent"/>
    <w:rsid w:val="008040BE"/>
    <w:rPr>
      <w:rFonts w:ascii="Times New Roman" w:eastAsia="Times New Roman" w:hAnsi="Times New Roman"/>
      <w:sz w:val="24"/>
      <w:lang w:val="en-AU"/>
    </w:rPr>
  </w:style>
  <w:style w:type="paragraph" w:customStyle="1" w:styleId="Pregunta">
    <w:name w:val="Pregunta"/>
    <w:basedOn w:val="Normal"/>
    <w:next w:val="Normal"/>
    <w:rsid w:val="008040BE"/>
    <w:pPr>
      <w:numPr>
        <w:ilvl w:val="1"/>
        <w:numId w:val="123"/>
      </w:numPr>
      <w:spacing w:after="0" w:line="240" w:lineRule="auto"/>
    </w:pPr>
    <w:rPr>
      <w:rFonts w:ascii="Microstyle" w:eastAsia="Times New Roman" w:hAnsi="Microstyle"/>
      <w:b/>
      <w:bCs/>
      <w:sz w:val="16"/>
      <w:szCs w:val="16"/>
      <w:lang w:val="es-MX" w:eastAsia="es-ES"/>
    </w:rPr>
  </w:style>
  <w:style w:type="paragraph" w:customStyle="1" w:styleId="TitulodeSeccion">
    <w:name w:val="Titulo de Seccion"/>
    <w:basedOn w:val="Normal"/>
    <w:rsid w:val="008040BE"/>
    <w:pPr>
      <w:numPr>
        <w:numId w:val="123"/>
      </w:numPr>
      <w:shd w:val="clear" w:color="auto" w:fill="000000"/>
      <w:spacing w:after="0" w:line="240" w:lineRule="auto"/>
      <w:jc w:val="center"/>
    </w:pPr>
    <w:rPr>
      <w:rFonts w:ascii="Arial" w:eastAsia="Times New Roman" w:hAnsi="Arial" w:cs="Arial"/>
      <w:b/>
      <w:bCs/>
      <w:sz w:val="24"/>
      <w:szCs w:val="24"/>
      <w:lang w:val="es-ES" w:eastAsia="es-ES"/>
    </w:rPr>
  </w:style>
  <w:style w:type="character" w:customStyle="1" w:styleId="apple-style-span">
    <w:name w:val="apple-style-span"/>
    <w:basedOn w:val="DefaultParagraphFont"/>
    <w:rsid w:val="008040BE"/>
  </w:style>
  <w:style w:type="paragraph" w:styleId="EndnoteText">
    <w:name w:val="endnote text"/>
    <w:basedOn w:val="Normal"/>
    <w:link w:val="EndnoteTextChar"/>
    <w:uiPriority w:val="99"/>
    <w:semiHidden/>
    <w:unhideWhenUsed/>
    <w:rsid w:val="008040BE"/>
    <w:pPr>
      <w:spacing w:after="0" w:line="240" w:lineRule="auto"/>
    </w:pPr>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8040BE"/>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8040BE"/>
    <w:rPr>
      <w:vertAlign w:val="superscript"/>
    </w:rPr>
  </w:style>
  <w:style w:type="character" w:customStyle="1" w:styleId="line-clamp-1">
    <w:name w:val="line-clamp-1"/>
    <w:basedOn w:val="DefaultParagraphFont"/>
    <w:rsid w:val="00804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fadhilasrg@gmail.com" TargetMode="Externa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4" Type="http://schemas.openxmlformats.org/officeDocument/2006/relationships/image" Target="media/image20.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Irm17</b:Tag>
    <b:SourceType>Book</b:SourceType>
    <b:Guid>{52146914-267B-4D5D-AD1B-A33E777EED1E}</b:Guid>
    <b:Title>Metodologi Penelitian</b:Title>
    <b:Year>2017</b:Year>
    <b:Author>
      <b:Author>
        <b:NameList>
          <b:Person>
            <b:Last>Nurhaedah</b:Last>
            <b:First>Irmawartini</b:First>
            <b:Middle>&amp;</b:Middle>
          </b:Person>
        </b:NameList>
      </b:Author>
    </b:Author>
    <b:City>Jakarta</b:City>
    <b:Publisher>Pusat Pendidikan Sumber Daya Manusia Kesehatan</b:Publisher>
    <b:RefOrder>1</b:RefOrder>
  </b:Source>
</b:Sources>
</file>

<file path=customXml/itemProps1.xml><?xml version="1.0" encoding="utf-8"?>
<ds:datastoreItem xmlns:ds="http://schemas.openxmlformats.org/officeDocument/2006/customXml" ds:itemID="{D887A005-00CC-4930-A764-ED357A27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14</Pages>
  <Words>15649</Words>
  <Characters>89204</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Reviewer</cp:lastModifiedBy>
  <cp:revision>46</cp:revision>
  <cp:lastPrinted>2019-02-05T17:01:00Z</cp:lastPrinted>
  <dcterms:created xsi:type="dcterms:W3CDTF">2023-08-29T05:19:00Z</dcterms:created>
  <dcterms:modified xsi:type="dcterms:W3CDTF">2025-04-09T04:16:00Z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http://www.zotero.org/styles/apa-6th-edition</vt:lpwstr>
  </property>
  <property fmtid="{D5CDD505-2E9C-101B-9397-08002B2CF9AE}" pid="7" name="Mendeley Recent Style Id 3_1">
    <vt:lpwstr>http://www.zotero.org/styles/apa</vt:lpwstr>
  </property>
  <property fmtid="{D5CDD505-2E9C-101B-9397-08002B2CF9AE}" pid="8" name="Mendeley Recent Style Id 4_1">
    <vt:lpwstr>http://www.zotero.org/styles/american-sociological-association</vt:lpwstr>
  </property>
  <property fmtid="{D5CDD505-2E9C-101B-9397-08002B2CF9AE}" pid="9" name="Mendeley Recent Style Id 5_1">
    <vt:lpwstr>http://www.zotero.org/styles/chicago-author-date</vt:lpwstr>
  </property>
  <property fmtid="{D5CDD505-2E9C-101B-9397-08002B2CF9AE}" pid="10" name="Mendeley Recent Style Id 6_1">
    <vt:lpwstr>http://www.zotero.org/styles/harvard-cite-them-right</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http://www.zotero.org/styles/modern-language-association</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Psychological Association 7th edition</vt:lpwstr>
  </property>
  <property fmtid="{D5CDD505-2E9C-101B-9397-08002B2CF9AE}" pid="18" name="Mendeley Recent Style Name 4_1">
    <vt:lpwstr>American Sociological Association 6th edition</vt:lpwstr>
  </property>
  <property fmtid="{D5CDD505-2E9C-101B-9397-08002B2CF9AE}" pid="19" name="Mendeley Recent Style Name 5_1">
    <vt:lpwstr>Chicago Manual of Style 17th edition (author-date)</vt:lpwstr>
  </property>
  <property fmtid="{D5CDD505-2E9C-101B-9397-08002B2CF9AE}" pid="20" name="Mendeley Recent Style Name 6_1">
    <vt:lpwstr>Cite Them Right 12th edition - Harvard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Modern Language Association 9th edition</vt:lpwstr>
  </property>
  <property fmtid="{D5CDD505-2E9C-101B-9397-08002B2CF9AE}" pid="24" name="Mendeley Unique User Id_1">
    <vt:lpwstr>8d09b55a-401f-3016-be33-ffb467f848be</vt:lpwstr>
  </property>
</Properties>
</file>