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712FD" w14:textId="77777777" w:rsidR="004424ED" w:rsidRDefault="00000000">
      <w:pPr>
        <w:widowControl w:val="0"/>
        <w:pBdr>
          <w:top w:val="nil"/>
          <w:left w:val="nil"/>
          <w:bottom w:val="nil"/>
          <w:right w:val="nil"/>
          <w:between w:val="nil"/>
        </w:pBdr>
        <w:spacing w:after="0"/>
        <w:ind w:left="0" w:hanging="2"/>
      </w:pPr>
      <w:r>
        <w:pict w14:anchorId="78F087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margin-left:0;margin-top:0;width:50pt;height:50pt;z-index:251657728;visibility:hidden">
            <v:path o:extrusionok="t"/>
            <o:lock v:ext="edit" selection="t"/>
          </v:shape>
        </w:pict>
      </w:r>
    </w:p>
    <w:p w14:paraId="169029C9" w14:textId="77777777" w:rsidR="004424ED" w:rsidRDefault="004424ED">
      <w:pPr>
        <w:spacing w:after="0" w:line="240" w:lineRule="auto"/>
        <w:ind w:left="1" w:right="-188" w:hanging="3"/>
        <w:jc w:val="center"/>
        <w:rPr>
          <w:rFonts w:ascii="Times New Roman" w:eastAsia="Times New Roman" w:hAnsi="Times New Roman" w:cs="Times New Roman"/>
          <w:color w:val="000000"/>
          <w:sz w:val="28"/>
          <w:szCs w:val="28"/>
        </w:rPr>
      </w:pPr>
    </w:p>
    <w:p w14:paraId="14C1CD1C" w14:textId="4C669226" w:rsidR="004424ED" w:rsidRDefault="006B697E">
      <w:pPr>
        <w:spacing w:after="0" w:line="240" w:lineRule="auto"/>
        <w:ind w:left="1" w:right="-188" w:hanging="3"/>
        <w:jc w:val="center"/>
        <w:rPr>
          <w:rFonts w:ascii="Times New Roman" w:eastAsia="Times New Roman" w:hAnsi="Times New Roman" w:cs="Times New Roman"/>
          <w:color w:val="000000"/>
          <w:sz w:val="28"/>
          <w:szCs w:val="28"/>
        </w:rPr>
      </w:pPr>
      <w:r w:rsidRPr="006B697E">
        <w:rPr>
          <w:rFonts w:ascii="Times New Roman" w:eastAsia="Times New Roman" w:hAnsi="Times New Roman" w:cs="Times New Roman"/>
          <w:b/>
          <w:color w:val="000000"/>
          <w:sz w:val="28"/>
          <w:szCs w:val="28"/>
        </w:rPr>
        <w:t>Analysis of Nutritional Content and Acceptability of Peanut Butter Snack Bars as an Alternative Healthy Snack</w:t>
      </w:r>
    </w:p>
    <w:p w14:paraId="69E65F05" w14:textId="77777777" w:rsidR="004424ED" w:rsidRDefault="004424ED">
      <w:pPr>
        <w:spacing w:after="0" w:line="240" w:lineRule="auto"/>
        <w:ind w:left="0" w:hanging="2"/>
        <w:jc w:val="center"/>
        <w:rPr>
          <w:rFonts w:ascii="Times New Roman" w:eastAsia="Times New Roman" w:hAnsi="Times New Roman" w:cs="Times New Roman"/>
        </w:rPr>
      </w:pPr>
    </w:p>
    <w:p w14:paraId="12CF7CAB" w14:textId="6DC8557E" w:rsidR="004424ED" w:rsidRDefault="00197311" w:rsidP="00793267">
      <w:pPr>
        <w:spacing w:after="0" w:line="240" w:lineRule="auto"/>
        <w:ind w:left="0" w:hanging="2"/>
        <w:jc w:val="center"/>
        <w:rPr>
          <w:rFonts w:ascii="Times New Roman" w:eastAsia="Times New Roman" w:hAnsi="Times New Roman" w:cs="Times New Roman"/>
          <w:color w:val="000000"/>
          <w:sz w:val="20"/>
          <w:szCs w:val="20"/>
          <w:vertAlign w:val="superscript"/>
        </w:rPr>
      </w:pPr>
      <w:r>
        <w:rPr>
          <w:rFonts w:ascii="Times New Roman" w:eastAsia="Times New Roman" w:hAnsi="Times New Roman" w:cs="Times New Roman"/>
          <w:color w:val="000000"/>
          <w:sz w:val="20"/>
          <w:szCs w:val="20"/>
        </w:rPr>
        <w:t xml:space="preserve">Sri Purnaningsih </w:t>
      </w:r>
      <w:r>
        <w:rPr>
          <w:rFonts w:ascii="Times New Roman" w:eastAsia="Times New Roman" w:hAnsi="Times New Roman" w:cs="Times New Roman"/>
          <w:color w:val="000000"/>
          <w:sz w:val="20"/>
          <w:szCs w:val="20"/>
          <w:vertAlign w:val="superscript"/>
        </w:rPr>
        <w:t>1</w:t>
      </w:r>
      <w:r>
        <w:rPr>
          <w:rFonts w:ascii="Times New Roman" w:eastAsia="Times New Roman" w:hAnsi="Times New Roman" w:cs="Times New Roman"/>
          <w:color w:val="000000"/>
          <w:sz w:val="20"/>
          <w:szCs w:val="20"/>
        </w:rPr>
        <w:t>, Alfan Ridha</w:t>
      </w:r>
      <w:r>
        <w:rPr>
          <w:rFonts w:ascii="Times New Roman" w:eastAsia="Times New Roman" w:hAnsi="Times New Roman" w:cs="Times New Roman"/>
          <w:color w:val="000000"/>
          <w:sz w:val="20"/>
          <w:szCs w:val="20"/>
          <w:vertAlign w:val="superscript"/>
        </w:rPr>
        <w:t>2</w:t>
      </w:r>
      <w:r>
        <w:rPr>
          <w:rFonts w:ascii="Times New Roman" w:eastAsia="Times New Roman" w:hAnsi="Times New Roman" w:cs="Times New Roman"/>
          <w:color w:val="000000"/>
          <w:sz w:val="20"/>
          <w:szCs w:val="20"/>
        </w:rPr>
        <w:t>, Zidni Ilma Nafi’a</w:t>
      </w:r>
      <w:r>
        <w:rPr>
          <w:rFonts w:ascii="Times New Roman" w:eastAsia="Times New Roman" w:hAnsi="Times New Roman" w:cs="Times New Roman"/>
          <w:color w:val="000000"/>
          <w:sz w:val="20"/>
          <w:szCs w:val="20"/>
          <w:vertAlign w:val="superscript"/>
        </w:rPr>
        <w:t>2</w:t>
      </w:r>
    </w:p>
    <w:p w14:paraId="63C0CC31" w14:textId="77777777" w:rsidR="00016A5A" w:rsidRPr="00793267" w:rsidRDefault="00016A5A" w:rsidP="00793267">
      <w:pPr>
        <w:spacing w:after="0" w:line="240" w:lineRule="auto"/>
        <w:ind w:left="0" w:hanging="2"/>
        <w:jc w:val="center"/>
        <w:rPr>
          <w:rFonts w:ascii="Times New Roman" w:eastAsia="Times New Roman" w:hAnsi="Times New Roman" w:cs="Times New Roman"/>
          <w:color w:val="000000"/>
          <w:sz w:val="20"/>
          <w:szCs w:val="20"/>
          <w:vertAlign w:val="superscript"/>
        </w:rPr>
      </w:pPr>
    </w:p>
    <w:p w14:paraId="75382216" w14:textId="2C1DFCBC" w:rsidR="00016A5A" w:rsidRDefault="00302098" w:rsidP="00016A5A">
      <w:pPr>
        <w:widowControl w:val="0"/>
        <w:spacing w:after="0" w:line="240" w:lineRule="auto"/>
        <w:ind w:left="0" w:hanging="2"/>
        <w:jc w:val="center"/>
        <w:rPr>
          <w:rFonts w:ascii="Times New Roman" w:eastAsia="Times New Roman" w:hAnsi="Times New Roman" w:cs="Times New Roman"/>
          <w:sz w:val="20"/>
          <w:szCs w:val="20"/>
        </w:rPr>
      </w:pPr>
      <w:r w:rsidRPr="002768E4">
        <w:rPr>
          <w:rFonts w:ascii="Times New Roman" w:eastAsia="Times New Roman" w:hAnsi="Times New Roman" w:cs="Times New Roman"/>
          <w:sz w:val="20"/>
          <w:szCs w:val="20"/>
          <w:vertAlign w:val="superscript"/>
        </w:rPr>
        <w:t>1</w:t>
      </w:r>
      <w:r w:rsidR="00197311">
        <w:rPr>
          <w:rFonts w:ascii="Times New Roman" w:eastAsia="Times New Roman" w:hAnsi="Times New Roman" w:cs="Times New Roman"/>
          <w:sz w:val="20"/>
          <w:szCs w:val="20"/>
          <w:vertAlign w:val="superscript"/>
        </w:rPr>
        <w:t xml:space="preserve"> </w:t>
      </w:r>
      <w:r w:rsidR="002768E4">
        <w:rPr>
          <w:rFonts w:ascii="Times New Roman" w:eastAsia="Times New Roman" w:hAnsi="Times New Roman" w:cs="Times New Roman"/>
          <w:sz w:val="20"/>
          <w:szCs w:val="20"/>
        </w:rPr>
        <w:t>Program Studi Pengelolaan Perhotelan,</w:t>
      </w:r>
      <w:r w:rsidR="00016A5A">
        <w:rPr>
          <w:rFonts w:ascii="Times New Roman" w:eastAsia="Times New Roman" w:hAnsi="Times New Roman" w:cs="Times New Roman"/>
          <w:sz w:val="20"/>
          <w:szCs w:val="20"/>
          <w:lang w:val="en-US"/>
        </w:rPr>
        <w:t xml:space="preserve"> </w:t>
      </w:r>
      <w:r w:rsidR="00016A5A">
        <w:rPr>
          <w:rFonts w:ascii="Times New Roman" w:eastAsia="Times New Roman" w:hAnsi="Times New Roman" w:cs="Times New Roman"/>
          <w:sz w:val="20"/>
          <w:szCs w:val="20"/>
        </w:rPr>
        <w:t xml:space="preserve">Politeknik Assalaam Surakarta </w:t>
      </w:r>
    </w:p>
    <w:p w14:paraId="4098715F" w14:textId="4DBC0EE8" w:rsidR="00016A5A" w:rsidRPr="00016A5A" w:rsidRDefault="00016A5A" w:rsidP="00016A5A">
      <w:pPr>
        <w:widowControl w:val="0"/>
        <w:spacing w:after="0" w:line="240" w:lineRule="auto"/>
        <w:ind w:left="0" w:hanging="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 xml:space="preserve">2 </w:t>
      </w:r>
      <w:r>
        <w:rPr>
          <w:rFonts w:ascii="Times New Roman" w:eastAsia="Times New Roman" w:hAnsi="Times New Roman" w:cs="Times New Roman"/>
          <w:sz w:val="20"/>
          <w:szCs w:val="20"/>
        </w:rPr>
        <w:t>Fakutas</w:t>
      </w:r>
      <w:r>
        <w:rPr>
          <w:rFonts w:ascii="Times New Roman" w:eastAsia="Times New Roman" w:hAnsi="Times New Roman" w:cs="Times New Roman"/>
          <w:sz w:val="20"/>
          <w:szCs w:val="20"/>
          <w:lang w:val="en-US"/>
        </w:rPr>
        <w:t xml:space="preserve"> Pangan dan </w:t>
      </w:r>
      <w:proofErr w:type="spellStart"/>
      <w:r>
        <w:rPr>
          <w:rFonts w:ascii="Times New Roman" w:eastAsia="Times New Roman" w:hAnsi="Times New Roman" w:cs="Times New Roman"/>
          <w:sz w:val="20"/>
          <w:szCs w:val="20"/>
          <w:lang w:val="en-US"/>
        </w:rPr>
        <w:t>Ilmu</w:t>
      </w:r>
      <w:proofErr w:type="spellEnd"/>
      <w:r>
        <w:rPr>
          <w:rFonts w:ascii="Times New Roman" w:eastAsia="Times New Roman" w:hAnsi="Times New Roman" w:cs="Times New Roman"/>
          <w:sz w:val="20"/>
          <w:szCs w:val="20"/>
          <w:lang w:val="en-US"/>
        </w:rPr>
        <w:t xml:space="preserve"> Kesehatan, Program </w:t>
      </w:r>
      <w:proofErr w:type="spellStart"/>
      <w:r>
        <w:rPr>
          <w:rFonts w:ascii="Times New Roman" w:eastAsia="Times New Roman" w:hAnsi="Times New Roman" w:cs="Times New Roman"/>
          <w:sz w:val="20"/>
          <w:szCs w:val="20"/>
          <w:lang w:val="en-US"/>
        </w:rPr>
        <w:t>studi</w:t>
      </w:r>
      <w:proofErr w:type="spellEnd"/>
      <w:r>
        <w:rPr>
          <w:rFonts w:ascii="Times New Roman" w:eastAsia="Times New Roman" w:hAnsi="Times New Roman" w:cs="Times New Roman"/>
          <w:sz w:val="20"/>
          <w:szCs w:val="20"/>
          <w:lang w:val="en-US"/>
        </w:rPr>
        <w:t xml:space="preserve"> </w:t>
      </w:r>
      <w:proofErr w:type="spellStart"/>
      <w:r>
        <w:rPr>
          <w:rFonts w:ascii="Times New Roman" w:eastAsia="Times New Roman" w:hAnsi="Times New Roman" w:cs="Times New Roman"/>
          <w:sz w:val="20"/>
          <w:szCs w:val="20"/>
          <w:lang w:val="en-US"/>
        </w:rPr>
        <w:t>gizi</w:t>
      </w:r>
      <w:proofErr w:type="spellEnd"/>
      <w:r>
        <w:rPr>
          <w:rFonts w:ascii="Times New Roman" w:eastAsia="Times New Roman" w:hAnsi="Times New Roman" w:cs="Times New Roman"/>
          <w:sz w:val="20"/>
          <w:szCs w:val="20"/>
          <w:lang w:val="en-US"/>
        </w:rPr>
        <w:t xml:space="preserve">, </w:t>
      </w:r>
      <w:r>
        <w:rPr>
          <w:rFonts w:ascii="Times New Roman" w:eastAsia="Times New Roman" w:hAnsi="Times New Roman" w:cs="Times New Roman"/>
          <w:sz w:val="20"/>
          <w:szCs w:val="20"/>
        </w:rPr>
        <w:t xml:space="preserve">Universitas Sugeng Hartono </w:t>
      </w:r>
    </w:p>
    <w:p w14:paraId="3E3E8455" w14:textId="7E23526C" w:rsidR="002768E4" w:rsidRDefault="00016A5A">
      <w:pPr>
        <w:widowControl w:val="0"/>
        <w:spacing w:after="0" w:line="240" w:lineRule="auto"/>
        <w:ind w:left="0" w:hanging="2"/>
        <w:jc w:val="center"/>
        <w:rPr>
          <w:rFonts w:ascii="Times New Roman" w:eastAsia="Times New Roman" w:hAnsi="Times New Roman" w:cs="Times New Roman"/>
          <w:sz w:val="20"/>
          <w:szCs w:val="20"/>
        </w:rPr>
      </w:pPr>
      <w:r w:rsidRPr="002768E4">
        <w:rPr>
          <w:rFonts w:ascii="Times New Roman" w:eastAsia="Times New Roman" w:hAnsi="Times New Roman" w:cs="Times New Roman"/>
          <w:sz w:val="20"/>
          <w:szCs w:val="20"/>
          <w:vertAlign w:val="superscript"/>
        </w:rPr>
        <w:t>3</w:t>
      </w:r>
      <w:r>
        <w:rPr>
          <w:rFonts w:ascii="Times New Roman" w:eastAsia="Times New Roman" w:hAnsi="Times New Roman" w:cs="Times New Roman"/>
          <w:sz w:val="20"/>
          <w:szCs w:val="20"/>
        </w:rPr>
        <w:t>Program Studi Managemen Informasi Kesehatan</w:t>
      </w:r>
      <w:r>
        <w:rPr>
          <w:rFonts w:ascii="Times New Roman" w:eastAsia="Times New Roman" w:hAnsi="Times New Roman" w:cs="Times New Roman"/>
          <w:sz w:val="20"/>
          <w:szCs w:val="20"/>
          <w:lang w:val="en-US"/>
        </w:rPr>
        <w:t>,</w:t>
      </w:r>
      <w:r>
        <w:rPr>
          <w:rFonts w:ascii="Times New Roman" w:eastAsia="Times New Roman" w:hAnsi="Times New Roman" w:cs="Times New Roman"/>
          <w:sz w:val="20"/>
          <w:szCs w:val="20"/>
        </w:rPr>
        <w:t xml:space="preserve"> Politeknik Assalaam Surakarta</w:t>
      </w:r>
      <w:r w:rsidR="002768E4">
        <w:rPr>
          <w:rFonts w:ascii="Times New Roman" w:eastAsia="Times New Roman" w:hAnsi="Times New Roman" w:cs="Times New Roman"/>
          <w:sz w:val="20"/>
          <w:szCs w:val="20"/>
        </w:rPr>
        <w:t xml:space="preserve"> </w:t>
      </w:r>
    </w:p>
    <w:p w14:paraId="79F6CB37" w14:textId="12542191" w:rsidR="004424ED" w:rsidRDefault="004424ED">
      <w:pPr>
        <w:widowControl w:val="0"/>
        <w:spacing w:after="0" w:line="240" w:lineRule="auto"/>
        <w:ind w:left="0" w:hanging="2"/>
        <w:jc w:val="center"/>
        <w:rPr>
          <w:rFonts w:ascii="Times New Roman" w:eastAsia="Times New Roman" w:hAnsi="Times New Roman" w:cs="Times New Roman"/>
          <w:sz w:val="20"/>
          <w:szCs w:val="20"/>
        </w:rPr>
      </w:pPr>
    </w:p>
    <w:p w14:paraId="0BDEE73B" w14:textId="77777777" w:rsidR="004424ED" w:rsidRDefault="004424ED">
      <w:pPr>
        <w:widowControl w:val="0"/>
        <w:spacing w:after="0" w:line="240" w:lineRule="auto"/>
        <w:ind w:left="0" w:hanging="2"/>
        <w:jc w:val="center"/>
        <w:rPr>
          <w:rFonts w:ascii="Times New Roman" w:eastAsia="Times New Roman" w:hAnsi="Times New Roman" w:cs="Times New Roman"/>
          <w:sz w:val="20"/>
          <w:szCs w:val="20"/>
        </w:rPr>
      </w:pPr>
    </w:p>
    <w:p w14:paraId="464F3CB3" w14:textId="264DBA3F" w:rsidR="00B3235B" w:rsidRDefault="00302098">
      <w:pPr>
        <w:widowControl w:val="0"/>
        <w:spacing w:after="0" w:line="240" w:lineRule="auto"/>
        <w:ind w:left="0" w:hanging="2"/>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Email corespondensi : </w:t>
      </w:r>
      <w:r>
        <w:fldChar w:fldCharType="begin"/>
      </w:r>
      <w:r>
        <w:instrText xml:space="preserve"> HYPERLINK "mailto:sripur@politeknikassalaam.ac.id" </w:instrText>
      </w:r>
      <w:r>
        <w:fldChar w:fldCharType="separate"/>
      </w:r>
      <w:r w:rsidR="00B3235B" w:rsidRPr="006957CB">
        <w:rPr>
          <w:rStyle w:val="Hyperlink"/>
          <w:rFonts w:ascii="Times New Roman" w:eastAsia="Times New Roman" w:hAnsi="Times New Roman" w:cs="Times New Roman"/>
          <w:sz w:val="20"/>
          <w:szCs w:val="20"/>
        </w:rPr>
        <w:t>sripur@politeknikassalaam.ac.id</w:t>
      </w:r>
      <w:r>
        <w:rPr>
          <w:rStyle w:val="Hyperlink"/>
          <w:rFonts w:ascii="Times New Roman" w:eastAsia="Times New Roman" w:hAnsi="Times New Roman" w:cs="Times New Roman"/>
          <w:sz w:val="20"/>
          <w:szCs w:val="20"/>
        </w:rPr>
        <w:fldChar w:fldCharType="end"/>
      </w:r>
    </w:p>
    <w:p w14:paraId="6354978D" w14:textId="77777777" w:rsidR="004424ED" w:rsidRDefault="004424ED">
      <w:pPr>
        <w:widowControl w:val="0"/>
        <w:spacing w:after="0" w:line="240" w:lineRule="auto"/>
        <w:ind w:left="0" w:hanging="2"/>
        <w:jc w:val="center"/>
        <w:rPr>
          <w:rFonts w:ascii="Times New Roman" w:eastAsia="Times New Roman" w:hAnsi="Times New Roman" w:cs="Times New Roman"/>
          <w:sz w:val="20"/>
          <w:szCs w:val="20"/>
        </w:rPr>
      </w:pPr>
    </w:p>
    <w:tbl>
      <w:tblPr>
        <w:tblStyle w:val="a"/>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42"/>
        <w:gridCol w:w="8080"/>
      </w:tblGrid>
      <w:tr w:rsidR="004424ED" w14:paraId="64F68CA0" w14:textId="77777777">
        <w:tc>
          <w:tcPr>
            <w:tcW w:w="1242" w:type="dxa"/>
          </w:tcPr>
          <w:p w14:paraId="3F46EDE4" w14:textId="77777777" w:rsidR="004424ED" w:rsidRDefault="004424ED">
            <w:pPr>
              <w:spacing w:after="0" w:line="240" w:lineRule="auto"/>
              <w:ind w:left="0" w:hanging="2"/>
              <w:jc w:val="center"/>
              <w:rPr>
                <w:rFonts w:ascii="Times New Roman" w:eastAsia="Times New Roman" w:hAnsi="Times New Roman" w:cs="Times New Roman"/>
                <w:sz w:val="18"/>
                <w:szCs w:val="18"/>
              </w:rPr>
            </w:pPr>
          </w:p>
          <w:p w14:paraId="1F2117D3" w14:textId="77777777" w:rsidR="004424ED" w:rsidRDefault="00302098">
            <w:pPr>
              <w:spacing w:after="0" w:line="240" w:lineRule="auto"/>
              <w:ind w:left="0" w:hanging="2"/>
              <w:jc w:val="center"/>
              <w:rPr>
                <w:rFonts w:ascii="Times New Roman" w:eastAsia="Times New Roman" w:hAnsi="Times New Roman" w:cs="Times New Roman"/>
                <w:sz w:val="18"/>
                <w:szCs w:val="18"/>
              </w:rPr>
            </w:pPr>
            <w:r>
              <w:rPr>
                <w:rFonts w:ascii="Times New Roman" w:eastAsia="Times New Roman" w:hAnsi="Times New Roman" w:cs="Times New Roman"/>
                <w:b/>
                <w:sz w:val="18"/>
                <w:szCs w:val="18"/>
              </w:rPr>
              <w:t>Track Record Article</w:t>
            </w:r>
          </w:p>
          <w:p w14:paraId="539BC4E1" w14:textId="77777777" w:rsidR="004424ED" w:rsidRDefault="004424ED">
            <w:pPr>
              <w:spacing w:after="0" w:line="240" w:lineRule="auto"/>
              <w:rPr>
                <w:rFonts w:ascii="Times New Roman" w:eastAsia="Times New Roman" w:hAnsi="Times New Roman" w:cs="Times New Roman"/>
                <w:sz w:val="12"/>
                <w:szCs w:val="12"/>
              </w:rPr>
            </w:pPr>
          </w:p>
          <w:p w14:paraId="19DCD3AB" w14:textId="77777777" w:rsidR="004424ED" w:rsidRDefault="00302098">
            <w:pPr>
              <w:spacing w:after="0" w:line="240" w:lineRule="auto"/>
              <w:rPr>
                <w:rFonts w:ascii="Times New Roman" w:eastAsia="Times New Roman" w:hAnsi="Times New Roman" w:cs="Times New Roman"/>
                <w:sz w:val="12"/>
                <w:szCs w:val="12"/>
              </w:rPr>
            </w:pPr>
            <w:r>
              <w:rPr>
                <w:rFonts w:ascii="Times New Roman" w:eastAsia="Times New Roman" w:hAnsi="Times New Roman" w:cs="Times New Roman"/>
                <w:sz w:val="12"/>
                <w:szCs w:val="12"/>
              </w:rPr>
              <w:t xml:space="preserve">Accepted: </w:t>
            </w:r>
          </w:p>
          <w:p w14:paraId="47B0F820" w14:textId="77777777" w:rsidR="004424ED" w:rsidRDefault="004424ED">
            <w:pPr>
              <w:spacing w:after="0" w:line="240" w:lineRule="auto"/>
              <w:rPr>
                <w:rFonts w:ascii="Times New Roman" w:eastAsia="Times New Roman" w:hAnsi="Times New Roman" w:cs="Times New Roman"/>
                <w:sz w:val="12"/>
                <w:szCs w:val="12"/>
              </w:rPr>
            </w:pPr>
          </w:p>
          <w:p w14:paraId="6B2BB585" w14:textId="77777777" w:rsidR="004424ED" w:rsidRDefault="00302098">
            <w:pPr>
              <w:spacing w:after="0" w:line="240" w:lineRule="auto"/>
              <w:rPr>
                <w:rFonts w:ascii="Times New Roman" w:eastAsia="Times New Roman" w:hAnsi="Times New Roman" w:cs="Times New Roman"/>
                <w:sz w:val="12"/>
                <w:szCs w:val="12"/>
              </w:rPr>
            </w:pPr>
            <w:r>
              <w:rPr>
                <w:rFonts w:ascii="Times New Roman" w:eastAsia="Times New Roman" w:hAnsi="Times New Roman" w:cs="Times New Roman"/>
                <w:sz w:val="12"/>
                <w:szCs w:val="12"/>
              </w:rPr>
              <w:t xml:space="preserve"> Published: </w:t>
            </w:r>
          </w:p>
          <w:p w14:paraId="06DF9D9D" w14:textId="77777777" w:rsidR="004424ED" w:rsidRDefault="004424ED">
            <w:pPr>
              <w:spacing w:after="0" w:line="240" w:lineRule="auto"/>
              <w:ind w:left="1" w:hanging="3"/>
              <w:rPr>
                <w:rFonts w:ascii="Times New Roman" w:eastAsia="Times New Roman" w:hAnsi="Times New Roman" w:cs="Times New Roman"/>
                <w:color w:val="000000"/>
                <w:sz w:val="28"/>
                <w:szCs w:val="28"/>
              </w:rPr>
            </w:pPr>
          </w:p>
        </w:tc>
        <w:tc>
          <w:tcPr>
            <w:tcW w:w="8080" w:type="dxa"/>
          </w:tcPr>
          <w:p w14:paraId="4BAE51E6" w14:textId="77777777" w:rsidR="004424ED" w:rsidRDefault="004424ED">
            <w:pPr>
              <w:widowControl w:val="0"/>
              <w:spacing w:after="0" w:line="240" w:lineRule="auto"/>
              <w:ind w:left="0" w:right="-135" w:hanging="2"/>
              <w:jc w:val="center"/>
              <w:rPr>
                <w:rFonts w:ascii="Times New Roman" w:eastAsia="Times New Roman" w:hAnsi="Times New Roman" w:cs="Times New Roman"/>
                <w:sz w:val="20"/>
                <w:szCs w:val="20"/>
              </w:rPr>
            </w:pPr>
          </w:p>
          <w:p w14:paraId="7988B16E" w14:textId="77777777" w:rsidR="004424ED" w:rsidRDefault="00302098">
            <w:pPr>
              <w:widowControl w:val="0"/>
              <w:spacing w:after="0" w:line="240" w:lineRule="auto"/>
              <w:ind w:left="0" w:right="-135" w:hanging="2"/>
              <w:jc w:val="center"/>
              <w:rPr>
                <w:rFonts w:ascii="Times New Roman" w:eastAsia="Times New Roman" w:hAnsi="Times New Roman" w:cs="Times New Roman"/>
                <w:sz w:val="20"/>
                <w:szCs w:val="20"/>
              </w:rPr>
            </w:pPr>
            <w:r>
              <w:rPr>
                <w:rFonts w:ascii="Times New Roman" w:eastAsia="Times New Roman" w:hAnsi="Times New Roman" w:cs="Times New Roman"/>
                <w:b/>
                <w:i/>
                <w:sz w:val="20"/>
                <w:szCs w:val="20"/>
              </w:rPr>
              <w:t>Abstract</w:t>
            </w:r>
          </w:p>
          <w:p w14:paraId="0AD19292" w14:textId="33EC2D40" w:rsidR="00B3235B" w:rsidRPr="00B3235B" w:rsidRDefault="00B3235B" w:rsidP="00B3235B">
            <w:pPr>
              <w:spacing w:after="0" w:line="240" w:lineRule="auto"/>
              <w:ind w:left="0" w:hanging="2"/>
              <w:jc w:val="both"/>
              <w:rPr>
                <w:rFonts w:ascii="Times New Roman" w:eastAsia="Times New Roman" w:hAnsi="Times New Roman" w:cs="Times New Roman"/>
                <w:i/>
                <w:iCs/>
                <w:color w:val="000000"/>
                <w:sz w:val="20"/>
                <w:szCs w:val="20"/>
                <w:lang w:val="en-US"/>
              </w:rPr>
            </w:pPr>
            <w:r w:rsidRPr="00B3235B">
              <w:rPr>
                <w:rFonts w:ascii="Times New Roman" w:eastAsia="Times New Roman" w:hAnsi="Times New Roman" w:cs="Times New Roman"/>
                <w:i/>
                <w:iCs/>
                <w:color w:val="000000"/>
                <w:sz w:val="20"/>
                <w:szCs w:val="20"/>
                <w:lang w:val="en-US"/>
              </w:rPr>
              <w:t xml:space="preserve">The nutritional problems that often occur in adolescents are the wrong diet, such as the consumption of high-calorie and low-fiber foods. </w:t>
            </w:r>
          </w:p>
          <w:p w14:paraId="24F0B0E0" w14:textId="77777777" w:rsidR="00B3235B" w:rsidRPr="00B3235B" w:rsidRDefault="00B3235B" w:rsidP="00B3235B">
            <w:pPr>
              <w:spacing w:after="0" w:line="240" w:lineRule="auto"/>
              <w:ind w:left="0" w:hanging="2"/>
              <w:jc w:val="both"/>
              <w:rPr>
                <w:rFonts w:ascii="Times New Roman" w:eastAsia="Times New Roman" w:hAnsi="Times New Roman" w:cs="Times New Roman"/>
                <w:i/>
                <w:iCs/>
                <w:color w:val="000000"/>
                <w:sz w:val="20"/>
                <w:szCs w:val="20"/>
                <w:lang w:val="en-US"/>
              </w:rPr>
            </w:pPr>
            <w:r w:rsidRPr="00B3235B">
              <w:rPr>
                <w:rFonts w:ascii="Times New Roman" w:eastAsia="Times New Roman" w:hAnsi="Times New Roman" w:cs="Times New Roman"/>
                <w:i/>
                <w:iCs/>
                <w:color w:val="000000"/>
                <w:sz w:val="20"/>
                <w:szCs w:val="20"/>
                <w:lang w:val="en-US"/>
              </w:rPr>
              <w:t xml:space="preserve">This study aims to determine the level of preference and nutritional content of the peanut </w:t>
            </w:r>
            <w:proofErr w:type="spellStart"/>
            <w:r w:rsidRPr="00B3235B">
              <w:rPr>
                <w:rFonts w:ascii="Times New Roman" w:eastAsia="Times New Roman" w:hAnsi="Times New Roman" w:cs="Times New Roman"/>
                <w:i/>
                <w:iCs/>
                <w:color w:val="000000"/>
                <w:sz w:val="20"/>
                <w:szCs w:val="20"/>
                <w:lang w:val="en-US"/>
              </w:rPr>
              <w:t>gude</w:t>
            </w:r>
            <w:proofErr w:type="spellEnd"/>
            <w:r w:rsidRPr="00B3235B">
              <w:rPr>
                <w:rFonts w:ascii="Times New Roman" w:eastAsia="Times New Roman" w:hAnsi="Times New Roman" w:cs="Times New Roman"/>
                <w:i/>
                <w:iCs/>
                <w:color w:val="000000"/>
                <w:sz w:val="20"/>
                <w:szCs w:val="20"/>
                <w:lang w:val="en-US"/>
              </w:rPr>
              <w:t xml:space="preserve"> snack bar as an alternative snack for adolescents by conducting proximate and dietary fiber tests.</w:t>
            </w:r>
          </w:p>
          <w:p w14:paraId="37880C2A" w14:textId="50C8080E" w:rsidR="004424ED" w:rsidRPr="00B3235B" w:rsidRDefault="00B3235B" w:rsidP="00B3235B">
            <w:pPr>
              <w:spacing w:after="0" w:line="240" w:lineRule="auto"/>
              <w:ind w:left="0" w:hanging="2"/>
              <w:jc w:val="both"/>
              <w:rPr>
                <w:rFonts w:ascii="Times New Roman" w:eastAsia="Times New Roman" w:hAnsi="Times New Roman" w:cs="Times New Roman"/>
                <w:i/>
                <w:iCs/>
                <w:color w:val="000000"/>
                <w:sz w:val="20"/>
                <w:szCs w:val="20"/>
                <w:lang w:val="en-US"/>
              </w:rPr>
            </w:pPr>
            <w:r w:rsidRPr="00B3235B">
              <w:rPr>
                <w:rFonts w:ascii="Times New Roman" w:eastAsia="Times New Roman" w:hAnsi="Times New Roman" w:cs="Times New Roman"/>
                <w:i/>
                <w:iCs/>
                <w:color w:val="000000"/>
                <w:sz w:val="20"/>
                <w:szCs w:val="20"/>
                <w:lang w:val="en-US"/>
              </w:rPr>
              <w:t xml:space="preserve">This study uses Research and Development research methods with the application of a 4D model (Define, Design, Development, Disseminate).  The preference test was carried out on 80 panelists using a preference test form on the level of preference for color, aroma, taste, texture, and overall. The preference test included the level of preference for color, aroma, taste, texture, and overall, which used 5 scales (1 = </w:t>
            </w:r>
            <w:proofErr w:type="gramStart"/>
            <w:r w:rsidRPr="00B3235B">
              <w:rPr>
                <w:rFonts w:ascii="Times New Roman" w:eastAsia="Times New Roman" w:hAnsi="Times New Roman" w:cs="Times New Roman"/>
                <w:i/>
                <w:iCs/>
                <w:color w:val="000000"/>
                <w:sz w:val="20"/>
                <w:szCs w:val="20"/>
                <w:lang w:val="en-US"/>
              </w:rPr>
              <w:t>very  dislike</w:t>
            </w:r>
            <w:proofErr w:type="gramEnd"/>
            <w:r w:rsidRPr="00B3235B">
              <w:rPr>
                <w:rFonts w:ascii="Times New Roman" w:eastAsia="Times New Roman" w:hAnsi="Times New Roman" w:cs="Times New Roman"/>
                <w:i/>
                <w:iCs/>
                <w:color w:val="000000"/>
                <w:sz w:val="20"/>
                <w:szCs w:val="20"/>
                <w:lang w:val="en-US"/>
              </w:rPr>
              <w:t xml:space="preserve">, 2 = dislike, 3 = quite like, 4 = like, and 5 = like very much).  Analysis of the nutritional content of the peanut </w:t>
            </w:r>
            <w:proofErr w:type="spellStart"/>
            <w:r w:rsidRPr="00B3235B">
              <w:rPr>
                <w:rFonts w:ascii="Times New Roman" w:eastAsia="Times New Roman" w:hAnsi="Times New Roman" w:cs="Times New Roman"/>
                <w:i/>
                <w:iCs/>
                <w:color w:val="000000"/>
                <w:sz w:val="20"/>
                <w:szCs w:val="20"/>
                <w:lang w:val="en-US"/>
              </w:rPr>
              <w:t>gude</w:t>
            </w:r>
            <w:proofErr w:type="spellEnd"/>
            <w:r w:rsidRPr="00B3235B">
              <w:rPr>
                <w:rFonts w:ascii="Times New Roman" w:eastAsia="Times New Roman" w:hAnsi="Times New Roman" w:cs="Times New Roman"/>
                <w:i/>
                <w:iCs/>
                <w:color w:val="000000"/>
                <w:sz w:val="20"/>
                <w:szCs w:val="20"/>
                <w:lang w:val="en-US"/>
              </w:rPr>
              <w:t xml:space="preserve"> snack bar consisted of analyzing the content of water, ash, protein, fat, carbohydrates, dietary fiber, sugar and salt.</w:t>
            </w:r>
            <w:r>
              <w:rPr>
                <w:rFonts w:ascii="Times New Roman" w:eastAsia="Times New Roman" w:hAnsi="Times New Roman" w:cs="Times New Roman"/>
                <w:i/>
                <w:iCs/>
                <w:color w:val="000000"/>
                <w:sz w:val="20"/>
                <w:szCs w:val="20"/>
                <w:lang w:val="en-US"/>
              </w:rPr>
              <w:t xml:space="preserve"> </w:t>
            </w:r>
            <w:r w:rsidRPr="00B3235B">
              <w:rPr>
                <w:rFonts w:ascii="Times New Roman" w:eastAsia="Times New Roman" w:hAnsi="Times New Roman" w:cs="Times New Roman"/>
                <w:bCs/>
                <w:i/>
                <w:color w:val="000000"/>
                <w:sz w:val="20"/>
                <w:szCs w:val="20"/>
                <w:lang w:val="en-US"/>
              </w:rPr>
              <w:t xml:space="preserve">The results of this study indicate that the level of preference for the peanut </w:t>
            </w:r>
            <w:proofErr w:type="spellStart"/>
            <w:r w:rsidRPr="00B3235B">
              <w:rPr>
                <w:rFonts w:ascii="Times New Roman" w:eastAsia="Times New Roman" w:hAnsi="Times New Roman" w:cs="Times New Roman"/>
                <w:bCs/>
                <w:i/>
                <w:color w:val="000000"/>
                <w:sz w:val="20"/>
                <w:szCs w:val="20"/>
                <w:lang w:val="en-US"/>
              </w:rPr>
              <w:t>gude</w:t>
            </w:r>
            <w:proofErr w:type="spellEnd"/>
            <w:r w:rsidRPr="00B3235B">
              <w:rPr>
                <w:rFonts w:ascii="Times New Roman" w:eastAsia="Times New Roman" w:hAnsi="Times New Roman" w:cs="Times New Roman"/>
                <w:bCs/>
                <w:i/>
                <w:color w:val="000000"/>
                <w:sz w:val="20"/>
                <w:szCs w:val="20"/>
                <w:lang w:val="en-US"/>
              </w:rPr>
              <w:t xml:space="preserve"> snack bar is 4.7, which is significantly different from the reference snack bar.  Nutrient content of the peanut </w:t>
            </w:r>
            <w:proofErr w:type="spellStart"/>
            <w:r w:rsidRPr="00B3235B">
              <w:rPr>
                <w:rFonts w:ascii="Times New Roman" w:eastAsia="Times New Roman" w:hAnsi="Times New Roman" w:cs="Times New Roman"/>
                <w:bCs/>
                <w:i/>
                <w:color w:val="000000"/>
                <w:sz w:val="20"/>
                <w:szCs w:val="20"/>
                <w:lang w:val="en-US"/>
              </w:rPr>
              <w:t>gude</w:t>
            </w:r>
            <w:proofErr w:type="spellEnd"/>
            <w:r w:rsidRPr="00B3235B">
              <w:rPr>
                <w:rFonts w:ascii="Times New Roman" w:eastAsia="Times New Roman" w:hAnsi="Times New Roman" w:cs="Times New Roman"/>
                <w:bCs/>
                <w:i/>
                <w:color w:val="000000"/>
                <w:sz w:val="20"/>
                <w:szCs w:val="20"/>
                <w:lang w:val="en-US"/>
              </w:rPr>
              <w:t xml:space="preserve"> snack bar per serving (30gr) contains 3.2 g of water, 0.9 g of ash, 4.2 g of protein, 4.2 g of fat, 15.4 g of carbohydrates, 134.1 of total energy, </w:t>
            </w:r>
            <w:proofErr w:type="gramStart"/>
            <w:r w:rsidRPr="00B3235B">
              <w:rPr>
                <w:rFonts w:ascii="Times New Roman" w:eastAsia="Times New Roman" w:hAnsi="Times New Roman" w:cs="Times New Roman"/>
                <w:bCs/>
                <w:i/>
                <w:color w:val="000000"/>
                <w:sz w:val="20"/>
                <w:szCs w:val="20"/>
                <w:lang w:val="en-US"/>
              </w:rPr>
              <w:t>and  5</w:t>
            </w:r>
            <w:proofErr w:type="gramEnd"/>
            <w:r w:rsidRPr="00B3235B">
              <w:rPr>
                <w:rFonts w:ascii="Times New Roman" w:eastAsia="Times New Roman" w:hAnsi="Times New Roman" w:cs="Times New Roman"/>
                <w:bCs/>
                <w:i/>
                <w:color w:val="000000"/>
                <w:sz w:val="20"/>
                <w:szCs w:val="20"/>
                <w:lang w:val="en-US"/>
              </w:rPr>
              <w:t xml:space="preserve"> g of dietary fiber, 8 g of sugar, and 0 g of salt, so that the peanut snack bar product can be used as an alternative to high-fiber snacks for teenagers.</w:t>
            </w:r>
            <w:r w:rsidRPr="00B3235B">
              <w:rPr>
                <w:rFonts w:ascii="Times New Roman" w:eastAsia="Times New Roman" w:hAnsi="Times New Roman" w:cs="Times New Roman"/>
                <w:bCs/>
                <w:i/>
                <w:color w:val="000000"/>
                <w:sz w:val="20"/>
                <w:szCs w:val="20"/>
              </w:rPr>
              <w:t xml:space="preserve"> </w:t>
            </w:r>
          </w:p>
          <w:p w14:paraId="576588BB" w14:textId="77777777" w:rsidR="00B3235B" w:rsidRDefault="00302098">
            <w:pPr>
              <w:spacing w:after="0" w:line="240" w:lineRule="auto"/>
              <w:ind w:left="0" w:hanging="2"/>
              <w:jc w:val="both"/>
              <w:rPr>
                <w:rFonts w:ascii="Times New Roman" w:eastAsia="Times New Roman" w:hAnsi="Times New Roman" w:cs="Times New Roman"/>
                <w:b/>
                <w:bCs/>
                <w:i/>
                <w:color w:val="000000"/>
                <w:sz w:val="20"/>
                <w:szCs w:val="20"/>
              </w:rPr>
            </w:pPr>
            <w:r>
              <w:rPr>
                <w:rFonts w:ascii="Times New Roman" w:eastAsia="Times New Roman" w:hAnsi="Times New Roman" w:cs="Times New Roman"/>
                <w:b/>
                <w:i/>
                <w:color w:val="000000"/>
                <w:sz w:val="20"/>
                <w:szCs w:val="20"/>
              </w:rPr>
              <w:t xml:space="preserve">Keyword: Behavior, </w:t>
            </w:r>
            <w:r w:rsidR="00B3235B" w:rsidRPr="00B3235B">
              <w:rPr>
                <w:rFonts w:ascii="Times New Roman" w:eastAsia="Times New Roman" w:hAnsi="Times New Roman" w:cs="Times New Roman"/>
                <w:b/>
                <w:i/>
                <w:color w:val="000000"/>
                <w:sz w:val="20"/>
                <w:szCs w:val="20"/>
              </w:rPr>
              <w:t>Nutritional Content</w:t>
            </w:r>
            <w:r w:rsidR="00B3235B">
              <w:rPr>
                <w:rFonts w:ascii="Times New Roman" w:eastAsia="Times New Roman" w:hAnsi="Times New Roman" w:cs="Times New Roman"/>
                <w:b/>
                <w:i/>
                <w:color w:val="000000"/>
                <w:sz w:val="20"/>
                <w:szCs w:val="20"/>
              </w:rPr>
              <w:t xml:space="preserve">, </w:t>
            </w:r>
            <w:r w:rsidR="00B3235B">
              <w:rPr>
                <w:rFonts w:ascii="Times New Roman" w:eastAsia="Times New Roman" w:hAnsi="Times New Roman" w:cs="Times New Roman"/>
                <w:b/>
                <w:bCs/>
                <w:i/>
                <w:color w:val="000000"/>
                <w:sz w:val="20"/>
                <w:szCs w:val="20"/>
              </w:rPr>
              <w:t>Gu</w:t>
            </w:r>
            <w:r w:rsidR="00B3235B" w:rsidRPr="00B3235B">
              <w:rPr>
                <w:rFonts w:ascii="Times New Roman" w:eastAsia="Times New Roman" w:hAnsi="Times New Roman" w:cs="Times New Roman"/>
                <w:b/>
                <w:bCs/>
                <w:i/>
                <w:color w:val="000000"/>
                <w:sz w:val="20"/>
                <w:szCs w:val="20"/>
              </w:rPr>
              <w:t>de</w:t>
            </w:r>
            <w:r w:rsidR="00B3235B">
              <w:rPr>
                <w:rFonts w:ascii="Times New Roman" w:eastAsia="Times New Roman" w:hAnsi="Times New Roman" w:cs="Times New Roman"/>
                <w:b/>
                <w:bCs/>
                <w:i/>
                <w:color w:val="000000"/>
                <w:sz w:val="20"/>
                <w:szCs w:val="20"/>
              </w:rPr>
              <w:t xml:space="preserve"> Beans, Snack Bar</w:t>
            </w:r>
          </w:p>
          <w:p w14:paraId="709D7DF8" w14:textId="7B2B8A3C" w:rsidR="004424ED" w:rsidRDefault="00B3235B" w:rsidP="00EA38A1">
            <w:pPr>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b/>
                <w:i/>
                <w:color w:val="000000"/>
                <w:sz w:val="20"/>
                <w:szCs w:val="20"/>
              </w:rPr>
              <w:t xml:space="preserve"> </w:t>
            </w:r>
          </w:p>
        </w:tc>
      </w:tr>
    </w:tbl>
    <w:p w14:paraId="617DC7F0" w14:textId="77777777" w:rsidR="004424ED" w:rsidRDefault="004424ED">
      <w:pPr>
        <w:pBdr>
          <w:bottom w:val="single" w:sz="4" w:space="0" w:color="000000"/>
        </w:pBdr>
        <w:spacing w:after="0" w:line="240" w:lineRule="auto"/>
        <w:ind w:left="0" w:hanging="2"/>
        <w:jc w:val="both"/>
        <w:rPr>
          <w:rFonts w:ascii="Times New Roman" w:eastAsia="Times New Roman" w:hAnsi="Times New Roman" w:cs="Times New Roman"/>
        </w:rPr>
        <w:sectPr w:rsidR="004424ED">
          <w:headerReference w:type="even" r:id="rId8"/>
          <w:headerReference w:type="default" r:id="rId9"/>
          <w:footerReference w:type="default" r:id="rId10"/>
          <w:headerReference w:type="first" r:id="rId11"/>
          <w:pgSz w:w="11906" w:h="16838"/>
          <w:pgMar w:top="1440" w:right="1440" w:bottom="1440" w:left="1440" w:header="709" w:footer="709" w:gutter="0"/>
          <w:pgNumType w:start="91"/>
          <w:cols w:space="720"/>
          <w:titlePg/>
        </w:sectPr>
      </w:pPr>
    </w:p>
    <w:p w14:paraId="316C3F05" w14:textId="506312D0" w:rsidR="00EA38A1" w:rsidRDefault="00EA38A1">
      <w:pPr>
        <w:spacing w:line="240" w:lineRule="auto"/>
        <w:ind w:left="0" w:hanging="2"/>
        <w:jc w:val="both"/>
        <w:rPr>
          <w:rFonts w:ascii="Times New Roman" w:eastAsia="Times New Roman" w:hAnsi="Times New Roman" w:cs="Times New Roman"/>
        </w:rPr>
      </w:pPr>
    </w:p>
    <w:p w14:paraId="03D58883" w14:textId="77777777" w:rsidR="004424ED" w:rsidRDefault="004424ED" w:rsidP="00EA38A1">
      <w:pPr>
        <w:ind w:left="0" w:hanging="2"/>
        <w:rPr>
          <w:rFonts w:ascii="Times New Roman" w:eastAsia="Times New Roman" w:hAnsi="Times New Roman" w:cs="Times New Roman"/>
        </w:rPr>
      </w:pPr>
    </w:p>
    <w:p w14:paraId="62EC21CD" w14:textId="77777777" w:rsidR="00EA38A1" w:rsidRPr="00EA38A1" w:rsidRDefault="00EA38A1" w:rsidP="00EA38A1">
      <w:pPr>
        <w:ind w:left="0" w:hanging="2"/>
        <w:rPr>
          <w:rFonts w:ascii="Times New Roman" w:eastAsia="Times New Roman" w:hAnsi="Times New Roman" w:cs="Times New Roman"/>
        </w:rPr>
        <w:sectPr w:rsidR="00EA38A1" w:rsidRPr="00EA38A1">
          <w:type w:val="continuous"/>
          <w:pgSz w:w="11906" w:h="16838"/>
          <w:pgMar w:top="1440" w:right="1440" w:bottom="1440" w:left="1440" w:header="709" w:footer="709" w:gutter="0"/>
          <w:cols w:space="720"/>
          <w:titlePg/>
        </w:sectPr>
      </w:pPr>
    </w:p>
    <w:p w14:paraId="5590897C" w14:textId="78918B8A" w:rsidR="00F02348" w:rsidRDefault="00302098" w:rsidP="00EA38A1">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rPr>
      </w:pPr>
      <w:bookmarkStart w:id="0" w:name="_heading=h.gjdgxs" w:colFirst="0" w:colLast="0"/>
      <w:bookmarkEnd w:id="0"/>
      <w:r>
        <w:rPr>
          <w:rFonts w:ascii="Times New Roman" w:eastAsia="Times New Roman" w:hAnsi="Times New Roman" w:cs="Times New Roman"/>
          <w:b/>
          <w:color w:val="000000"/>
          <w:sz w:val="24"/>
          <w:szCs w:val="24"/>
        </w:rPr>
        <w:t xml:space="preserve">INTRODUCTION </w:t>
      </w:r>
      <w:r>
        <w:rPr>
          <w:rFonts w:ascii="Times New Roman" w:eastAsia="Times New Roman" w:hAnsi="Times New Roman" w:cs="Times New Roman"/>
          <w:color w:val="000000"/>
          <w:sz w:val="24"/>
          <w:szCs w:val="24"/>
        </w:rPr>
        <w:t xml:space="preserve"> </w:t>
      </w:r>
    </w:p>
    <w:p w14:paraId="45EDE544" w14:textId="77777777" w:rsidR="00F02348" w:rsidRPr="00F02348" w:rsidRDefault="00F02348" w:rsidP="00F02348">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lang w:val="en-US"/>
        </w:rPr>
      </w:pPr>
      <w:r w:rsidRPr="00F02348">
        <w:rPr>
          <w:rFonts w:ascii="Times New Roman" w:eastAsia="Times New Roman" w:hAnsi="Times New Roman" w:cs="Times New Roman"/>
          <w:color w:val="000000"/>
          <w:sz w:val="24"/>
          <w:szCs w:val="24"/>
          <w:lang w:val="en-US"/>
        </w:rPr>
        <w:t>Nutritional problems among adolescents in Indonesia still receive insufficient attention. Many nutritional issues occur due to improper dietary behaviors, such as imbalanced nutrient intake compared to the recommended dietary allowances, as well as inadequate energy and protein consumption, which affect the body and lead to conditions such as obesity, energy deficiency, and anemia (Hafiza, 2020). The nutritional needs of adolescents are considerably high because they are still in the growth period. Nutritional intake serves as a measure of success in fulfilling adolescent nutritional requirements, which can be seen through their body weight and height. In general, adolescents tend to consume fewer fruits and vegetables, making appropriate food selection one of the crucial components in determining their quality of life (Sari, 2017).</w:t>
      </w:r>
    </w:p>
    <w:p w14:paraId="5281353F" w14:textId="5C8FA088" w:rsidR="00F02348" w:rsidRDefault="00F02348" w:rsidP="00F02348">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rPr>
      </w:pPr>
      <w:r w:rsidRPr="00F02348">
        <w:rPr>
          <w:rFonts w:ascii="Times New Roman" w:eastAsia="Times New Roman" w:hAnsi="Times New Roman" w:cs="Times New Roman"/>
          <w:color w:val="000000"/>
          <w:sz w:val="24"/>
          <w:szCs w:val="24"/>
          <w:lang w:val="en-US"/>
        </w:rPr>
        <w:lastRenderedPageBreak/>
        <w:t>Adolescents also have habitual snacking behavior that is difficult to eliminate; however, consuming snacks that do not meet health and nutritional standards may threaten their health, so the ability to choose proper snacks is highly necessary (Iklima, 2017). In addition, the lack of physical activity accompanied by the increased consumption of snacks has recently become a significant public health issue due to its negative impact on overall health.</w:t>
      </w:r>
      <w:r>
        <w:rPr>
          <w:rFonts w:ascii="Times New Roman" w:eastAsia="Times New Roman" w:hAnsi="Times New Roman" w:cs="Times New Roman"/>
          <w:color w:val="000000"/>
          <w:sz w:val="24"/>
          <w:szCs w:val="24"/>
          <w:lang w:val="en-US"/>
        </w:rPr>
        <w:t xml:space="preserve"> </w:t>
      </w:r>
      <w:r w:rsidRPr="00F02348">
        <w:rPr>
          <w:rFonts w:ascii="Times New Roman" w:eastAsia="Times New Roman" w:hAnsi="Times New Roman" w:cs="Times New Roman"/>
          <w:color w:val="000000"/>
          <w:sz w:val="24"/>
          <w:szCs w:val="24"/>
        </w:rPr>
        <w:t>In addition, these two factors significantly contribute to the occurrence of obesity in both rural and urban areas (Irdianty, 2018).</w:t>
      </w:r>
    </w:p>
    <w:p w14:paraId="487BFCF5" w14:textId="77777777" w:rsidR="007D157D" w:rsidRPr="007D157D" w:rsidRDefault="007D157D" w:rsidP="007D157D">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sidRPr="007D157D">
        <w:rPr>
          <w:rFonts w:ascii="Times New Roman" w:eastAsia="Times New Roman" w:hAnsi="Times New Roman" w:cs="Times New Roman"/>
          <w:color w:val="000000"/>
          <w:sz w:val="24"/>
          <w:szCs w:val="24"/>
        </w:rPr>
        <w:t>The current snacking patterns among adolescents are characterized by the consumption of high-energy foods with low nutritional value, which is associated with an increased risk of obesity. Snacks are defined as a small amount of food or beverage typically consumed between main meals (Almoraie et al., 2021). Some are identified based on the time of consumption between meals (e.g., 15 minutes after a meal), while others are categorized according to portion size (smaller than a regular meal) or caloric intake. Healthy snacks are those that contain recommended nutrients and are low in fat, sugar, and salt (Almoraie et al., 2021).</w:t>
      </w:r>
      <w:r>
        <w:rPr>
          <w:rFonts w:ascii="Times New Roman" w:eastAsia="Times New Roman" w:hAnsi="Times New Roman" w:cs="Times New Roman"/>
          <w:color w:val="000000"/>
          <w:sz w:val="24"/>
          <w:szCs w:val="24"/>
        </w:rPr>
        <w:t xml:space="preserve"> </w:t>
      </w:r>
      <w:r w:rsidRPr="007D157D">
        <w:rPr>
          <w:rFonts w:ascii="Times New Roman" w:eastAsia="Times New Roman" w:hAnsi="Times New Roman" w:cs="Times New Roman"/>
          <w:color w:val="000000"/>
          <w:sz w:val="24"/>
          <w:szCs w:val="24"/>
        </w:rPr>
        <w:t>Snack bars are a practical form of snack with complete nutritional value and are categorized as long-lasting foods suitable for storage (Syahwal, 2018). Flour derived from legumes represents a local food product that can be used as the main ingredient for snack bar production (Asriasih, 2020). One type of snack in bar form is made from a mixture of wheat flour and legume flour, which contains high fiber and can be processed into a low-energy snack suitable for consumption between meals (Pratama, 2019).</w:t>
      </w:r>
      <w:r>
        <w:rPr>
          <w:rFonts w:ascii="Times New Roman" w:eastAsia="Times New Roman" w:hAnsi="Times New Roman" w:cs="Times New Roman"/>
          <w:color w:val="000000"/>
          <w:sz w:val="24"/>
          <w:szCs w:val="24"/>
        </w:rPr>
        <w:t xml:space="preserve"> </w:t>
      </w:r>
      <w:r w:rsidRPr="007D157D">
        <w:rPr>
          <w:rFonts w:ascii="Times New Roman" w:eastAsia="Times New Roman" w:hAnsi="Times New Roman" w:cs="Times New Roman"/>
          <w:color w:val="000000"/>
          <w:sz w:val="24"/>
          <w:szCs w:val="24"/>
        </w:rPr>
        <w:t>In Indonesia, one of the local food sources that has not been widely utilized like soybeans is kacang gude (pigeon pea). This local commodity has the potential to be used as an alternative substitute for wheat flour and is naturally gluten-free. Kacang gude (Cajanus cajan L.) is a local food ingredient with considerable potential for development within the food industry (Febriani, 2019). It contains relatively high levels of protein, carbohydrates, fats, and vitamins (Andriana, 2014). Therefore, the development of snack bars made from kacang gude is expected to serve as a healthy snack option for adolescents.</w:t>
      </w:r>
    </w:p>
    <w:p w14:paraId="348AFAD7" w14:textId="77777777" w:rsidR="005327C5" w:rsidRPr="005327C5" w:rsidRDefault="007D157D" w:rsidP="005327C5">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lang w:val="en-US"/>
        </w:rPr>
      </w:pPr>
      <w:r w:rsidRPr="007D157D">
        <w:rPr>
          <w:rFonts w:ascii="Times New Roman" w:eastAsia="Times New Roman" w:hAnsi="Times New Roman" w:cs="Times New Roman"/>
          <w:color w:val="000000"/>
          <w:sz w:val="24"/>
          <w:szCs w:val="24"/>
        </w:rPr>
        <w:t xml:space="preserve">One of the studies related to kacang gude is that conducted by Febriani (2019), which examined the effect of fermentation duration on the characteristics of Sere Undis. The results showed that fermentation time significantly affected ash content, protein content, fat content, carbohydrate content, and antioxidant capacity, but had no significant effect on moisture content and crude fiber. Furthermore, another study—an analysis of the nutritional components and sensory properties of flakes made from purple sweet potato flour and kacang gude flour—demonstrated </w:t>
      </w:r>
      <w:r w:rsidRPr="007D157D">
        <w:rPr>
          <w:rFonts w:ascii="Times New Roman" w:eastAsia="Times New Roman" w:hAnsi="Times New Roman" w:cs="Times New Roman"/>
          <w:color w:val="000000"/>
          <w:sz w:val="24"/>
          <w:szCs w:val="24"/>
        </w:rPr>
        <w:lastRenderedPageBreak/>
        <w:t>that the proportion of these two flours had a significant effect on ash, fat, protein, and carbohydrate levels, as well as sensory attributes including texture, color, and taste (hedonic and scoring). However, it had no significant effect on moisture content, total calories, and sensory properties related to aroma (Salviana, 2018).</w:t>
      </w:r>
      <w:r w:rsidR="005327C5">
        <w:rPr>
          <w:rFonts w:ascii="Times New Roman" w:eastAsia="Times New Roman" w:hAnsi="Times New Roman" w:cs="Times New Roman"/>
          <w:color w:val="000000"/>
          <w:sz w:val="24"/>
          <w:szCs w:val="24"/>
        </w:rPr>
        <w:t xml:space="preserve"> </w:t>
      </w:r>
      <w:r w:rsidR="005327C5" w:rsidRPr="005327C5">
        <w:rPr>
          <w:rFonts w:ascii="Times New Roman" w:eastAsia="Times New Roman" w:hAnsi="Times New Roman" w:cs="Times New Roman"/>
          <w:color w:val="000000"/>
          <w:sz w:val="24"/>
          <w:szCs w:val="24"/>
        </w:rPr>
        <w:t xml:space="preserve">Research examining the acceptability level and nutritional content of </w:t>
      </w:r>
      <w:r w:rsidR="005327C5" w:rsidRPr="005327C5">
        <w:rPr>
          <w:rFonts w:ascii="Times New Roman" w:eastAsia="Times New Roman" w:hAnsi="Times New Roman" w:cs="Times New Roman"/>
          <w:i/>
          <w:iCs/>
          <w:color w:val="000000"/>
          <w:sz w:val="24"/>
          <w:szCs w:val="24"/>
        </w:rPr>
        <w:t>kacang gude</w:t>
      </w:r>
      <w:r w:rsidR="005327C5" w:rsidRPr="005327C5">
        <w:rPr>
          <w:rFonts w:ascii="Times New Roman" w:eastAsia="Times New Roman" w:hAnsi="Times New Roman" w:cs="Times New Roman"/>
          <w:color w:val="000000"/>
          <w:sz w:val="24"/>
          <w:szCs w:val="24"/>
        </w:rPr>
        <w:t xml:space="preserve"> snack bars as an alternative snack for adolescents has not yet been conducted. Most similar studies have focused on analyzing the nutrient content and acceptability of snack bars made from various legumes—such as soybeans, mung beans, and red beans—as well as tubers. However, no study has specifically investigated the use of </w:t>
      </w:r>
      <w:r w:rsidR="005327C5" w:rsidRPr="005327C5">
        <w:rPr>
          <w:rFonts w:ascii="Times New Roman" w:eastAsia="Times New Roman" w:hAnsi="Times New Roman" w:cs="Times New Roman"/>
          <w:i/>
          <w:iCs/>
          <w:color w:val="000000"/>
          <w:sz w:val="24"/>
          <w:szCs w:val="24"/>
        </w:rPr>
        <w:t>kacang gude</w:t>
      </w:r>
      <w:r w:rsidR="005327C5" w:rsidRPr="005327C5">
        <w:rPr>
          <w:rFonts w:ascii="Times New Roman" w:eastAsia="Times New Roman" w:hAnsi="Times New Roman" w:cs="Times New Roman"/>
          <w:color w:val="000000"/>
          <w:sz w:val="24"/>
          <w:szCs w:val="24"/>
        </w:rPr>
        <w:t xml:space="preserve"> as a snack bar intended for adolescents. One related study explored the acceptability of mung bean and rice bran proportions in relation to fiber content in snack bars (Pricilya et al., 2015).</w:t>
      </w:r>
      <w:r w:rsidR="005327C5">
        <w:rPr>
          <w:rFonts w:ascii="Times New Roman" w:eastAsia="Times New Roman" w:hAnsi="Times New Roman" w:cs="Times New Roman"/>
          <w:color w:val="000000"/>
          <w:sz w:val="24"/>
          <w:szCs w:val="24"/>
        </w:rPr>
        <w:t xml:space="preserve"> </w:t>
      </w:r>
      <w:r w:rsidR="005327C5" w:rsidRPr="005327C5">
        <w:rPr>
          <w:rFonts w:ascii="Times New Roman" w:eastAsia="Times New Roman" w:hAnsi="Times New Roman" w:cs="Times New Roman"/>
          <w:color w:val="000000"/>
          <w:sz w:val="24"/>
          <w:szCs w:val="24"/>
          <w:lang w:val="en-US"/>
        </w:rPr>
        <w:t xml:space="preserve">Previous research on nutritional content and product acceptability has been conducted on various snack formulations, such as the study titled </w:t>
      </w:r>
      <w:r w:rsidR="005327C5" w:rsidRPr="005327C5">
        <w:rPr>
          <w:rFonts w:ascii="Times New Roman" w:eastAsia="Times New Roman" w:hAnsi="Times New Roman" w:cs="Times New Roman"/>
          <w:i/>
          <w:iCs/>
          <w:color w:val="000000"/>
          <w:sz w:val="24"/>
          <w:szCs w:val="24"/>
          <w:lang w:val="en-US"/>
        </w:rPr>
        <w:t>“Acceptability and Nutritional Content of Millet Crispy,”</w:t>
      </w:r>
      <w:r w:rsidR="005327C5" w:rsidRPr="005327C5">
        <w:rPr>
          <w:rFonts w:ascii="Times New Roman" w:eastAsia="Times New Roman" w:hAnsi="Times New Roman" w:cs="Times New Roman"/>
          <w:color w:val="000000"/>
          <w:sz w:val="24"/>
          <w:szCs w:val="24"/>
          <w:lang w:val="en-US"/>
        </w:rPr>
        <w:t xml:space="preserve"> which utilized millet flour as an alternative fiber-rich snack. The difference between the previous studies and the present research lies in the main ingredient used—</w:t>
      </w:r>
      <w:proofErr w:type="spellStart"/>
      <w:r w:rsidR="005327C5" w:rsidRPr="005327C5">
        <w:rPr>
          <w:rFonts w:ascii="Times New Roman" w:eastAsia="Times New Roman" w:hAnsi="Times New Roman" w:cs="Times New Roman"/>
          <w:i/>
          <w:iCs/>
          <w:color w:val="000000"/>
          <w:sz w:val="24"/>
          <w:szCs w:val="24"/>
          <w:lang w:val="en-US"/>
        </w:rPr>
        <w:t>kacang</w:t>
      </w:r>
      <w:proofErr w:type="spellEnd"/>
      <w:r w:rsidR="005327C5" w:rsidRPr="005327C5">
        <w:rPr>
          <w:rFonts w:ascii="Times New Roman" w:eastAsia="Times New Roman" w:hAnsi="Times New Roman" w:cs="Times New Roman"/>
          <w:i/>
          <w:iCs/>
          <w:color w:val="000000"/>
          <w:sz w:val="24"/>
          <w:szCs w:val="24"/>
          <w:lang w:val="en-US"/>
        </w:rPr>
        <w:t xml:space="preserve"> </w:t>
      </w:r>
      <w:proofErr w:type="spellStart"/>
      <w:r w:rsidR="005327C5" w:rsidRPr="005327C5">
        <w:rPr>
          <w:rFonts w:ascii="Times New Roman" w:eastAsia="Times New Roman" w:hAnsi="Times New Roman" w:cs="Times New Roman"/>
          <w:i/>
          <w:iCs/>
          <w:color w:val="000000"/>
          <w:sz w:val="24"/>
          <w:szCs w:val="24"/>
          <w:lang w:val="en-US"/>
        </w:rPr>
        <w:t>gude</w:t>
      </w:r>
      <w:proofErr w:type="spellEnd"/>
      <w:r w:rsidR="005327C5" w:rsidRPr="005327C5">
        <w:rPr>
          <w:rFonts w:ascii="Times New Roman" w:eastAsia="Times New Roman" w:hAnsi="Times New Roman" w:cs="Times New Roman"/>
          <w:color w:val="000000"/>
          <w:sz w:val="24"/>
          <w:szCs w:val="24"/>
          <w:lang w:val="en-US"/>
        </w:rPr>
        <w:t xml:space="preserve">, which is proposed as a high-fiber alternative snack for adolescents. The utilization of </w:t>
      </w:r>
      <w:proofErr w:type="spellStart"/>
      <w:r w:rsidR="005327C5" w:rsidRPr="005327C5">
        <w:rPr>
          <w:rFonts w:ascii="Times New Roman" w:eastAsia="Times New Roman" w:hAnsi="Times New Roman" w:cs="Times New Roman"/>
          <w:i/>
          <w:iCs/>
          <w:color w:val="000000"/>
          <w:sz w:val="24"/>
          <w:szCs w:val="24"/>
          <w:lang w:val="en-US"/>
        </w:rPr>
        <w:t>kacang</w:t>
      </w:r>
      <w:proofErr w:type="spellEnd"/>
      <w:r w:rsidR="005327C5" w:rsidRPr="005327C5">
        <w:rPr>
          <w:rFonts w:ascii="Times New Roman" w:eastAsia="Times New Roman" w:hAnsi="Times New Roman" w:cs="Times New Roman"/>
          <w:i/>
          <w:iCs/>
          <w:color w:val="000000"/>
          <w:sz w:val="24"/>
          <w:szCs w:val="24"/>
          <w:lang w:val="en-US"/>
        </w:rPr>
        <w:t xml:space="preserve"> </w:t>
      </w:r>
      <w:proofErr w:type="spellStart"/>
      <w:r w:rsidR="005327C5" w:rsidRPr="005327C5">
        <w:rPr>
          <w:rFonts w:ascii="Times New Roman" w:eastAsia="Times New Roman" w:hAnsi="Times New Roman" w:cs="Times New Roman"/>
          <w:i/>
          <w:iCs/>
          <w:color w:val="000000"/>
          <w:sz w:val="24"/>
          <w:szCs w:val="24"/>
          <w:lang w:val="en-US"/>
        </w:rPr>
        <w:t>gude</w:t>
      </w:r>
      <w:proofErr w:type="spellEnd"/>
      <w:r w:rsidR="005327C5" w:rsidRPr="005327C5">
        <w:rPr>
          <w:rFonts w:ascii="Times New Roman" w:eastAsia="Times New Roman" w:hAnsi="Times New Roman" w:cs="Times New Roman"/>
          <w:color w:val="000000"/>
          <w:sz w:val="24"/>
          <w:szCs w:val="24"/>
          <w:lang w:val="en-US"/>
        </w:rPr>
        <w:t>, known for its high protein content, as a snack or complementary food for adolescents has not been explored in prior research, which distinguishes this study from earlier ones.</w:t>
      </w:r>
    </w:p>
    <w:p w14:paraId="52C5D269" w14:textId="77777777" w:rsidR="005327C5" w:rsidRPr="005327C5" w:rsidRDefault="005327C5" w:rsidP="005327C5">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lang w:val="en-US"/>
        </w:rPr>
      </w:pPr>
      <w:r w:rsidRPr="005327C5">
        <w:rPr>
          <w:rFonts w:ascii="Times New Roman" w:eastAsia="Times New Roman" w:hAnsi="Times New Roman" w:cs="Times New Roman"/>
          <w:color w:val="000000"/>
          <w:sz w:val="24"/>
          <w:szCs w:val="24"/>
          <w:lang w:val="en-US"/>
        </w:rPr>
        <w:t>Research on fiber content has been previously conducted on snack bar formulations using the addition of rice bran and mung beans, with a fiber content of 1.98% per 25 g serving (</w:t>
      </w:r>
      <w:proofErr w:type="spellStart"/>
      <w:r w:rsidRPr="005327C5">
        <w:rPr>
          <w:rFonts w:ascii="Times New Roman" w:eastAsia="Times New Roman" w:hAnsi="Times New Roman" w:cs="Times New Roman"/>
          <w:color w:val="000000"/>
          <w:sz w:val="24"/>
          <w:szCs w:val="24"/>
          <w:lang w:val="en-US"/>
        </w:rPr>
        <w:t>Pricilya</w:t>
      </w:r>
      <w:proofErr w:type="spellEnd"/>
      <w:r w:rsidRPr="005327C5">
        <w:rPr>
          <w:rFonts w:ascii="Times New Roman" w:eastAsia="Times New Roman" w:hAnsi="Times New Roman" w:cs="Times New Roman"/>
          <w:color w:val="000000"/>
          <w:sz w:val="24"/>
          <w:szCs w:val="24"/>
          <w:lang w:val="en-US"/>
        </w:rPr>
        <w:t xml:space="preserve"> et al., 2015). In another study, </w:t>
      </w:r>
      <w:r w:rsidRPr="005327C5">
        <w:rPr>
          <w:rFonts w:ascii="Times New Roman" w:eastAsia="Times New Roman" w:hAnsi="Times New Roman" w:cs="Times New Roman"/>
          <w:i/>
          <w:iCs/>
          <w:color w:val="000000"/>
          <w:sz w:val="24"/>
          <w:szCs w:val="24"/>
          <w:lang w:val="en-US"/>
        </w:rPr>
        <w:t>millet crispy</w:t>
      </w:r>
      <w:r w:rsidRPr="005327C5">
        <w:rPr>
          <w:rFonts w:ascii="Times New Roman" w:eastAsia="Times New Roman" w:hAnsi="Times New Roman" w:cs="Times New Roman"/>
          <w:color w:val="000000"/>
          <w:sz w:val="24"/>
          <w:szCs w:val="24"/>
          <w:lang w:val="en-US"/>
        </w:rPr>
        <w:t xml:space="preserve"> was found to contain 19.5 g of fiber per 100 g of product, making it a recommended fiber source for the Indonesian population. Similarly, in research utilizing </w:t>
      </w:r>
      <w:proofErr w:type="spellStart"/>
      <w:r w:rsidRPr="005327C5">
        <w:rPr>
          <w:rFonts w:ascii="Times New Roman" w:eastAsia="Times New Roman" w:hAnsi="Times New Roman" w:cs="Times New Roman"/>
          <w:i/>
          <w:iCs/>
          <w:color w:val="000000"/>
          <w:sz w:val="24"/>
          <w:szCs w:val="24"/>
          <w:lang w:val="en-US"/>
        </w:rPr>
        <w:t>gembili</w:t>
      </w:r>
      <w:proofErr w:type="spellEnd"/>
      <w:r w:rsidRPr="005327C5">
        <w:rPr>
          <w:rFonts w:ascii="Times New Roman" w:eastAsia="Times New Roman" w:hAnsi="Times New Roman" w:cs="Times New Roman"/>
          <w:color w:val="000000"/>
          <w:sz w:val="24"/>
          <w:szCs w:val="24"/>
          <w:lang w:val="en-US"/>
        </w:rPr>
        <w:t xml:space="preserve"> flour as a substitute ingredient, the fiber content reached 12.9% per 50 g of product (</w:t>
      </w:r>
      <w:proofErr w:type="spellStart"/>
      <w:r w:rsidRPr="005327C5">
        <w:rPr>
          <w:rFonts w:ascii="Times New Roman" w:eastAsia="Times New Roman" w:hAnsi="Times New Roman" w:cs="Times New Roman"/>
          <w:color w:val="000000"/>
          <w:sz w:val="24"/>
          <w:szCs w:val="24"/>
          <w:lang w:val="en-US"/>
        </w:rPr>
        <w:t>Khairani</w:t>
      </w:r>
      <w:proofErr w:type="spellEnd"/>
      <w:r w:rsidRPr="005327C5">
        <w:rPr>
          <w:rFonts w:ascii="Times New Roman" w:eastAsia="Times New Roman" w:hAnsi="Times New Roman" w:cs="Times New Roman"/>
          <w:color w:val="000000"/>
          <w:sz w:val="24"/>
          <w:szCs w:val="24"/>
          <w:lang w:val="en-US"/>
        </w:rPr>
        <w:t>, 2019), indicating its potential as a high-fiber snack alternative—particularly given that most adolescents still consume insufficient amounts of fiber-rich snacks.</w:t>
      </w:r>
    </w:p>
    <w:p w14:paraId="0A25EADA" w14:textId="77777777" w:rsidR="005327C5" w:rsidRPr="005327C5" w:rsidRDefault="005327C5" w:rsidP="005327C5">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lang w:val="en-US"/>
        </w:rPr>
      </w:pPr>
      <w:r w:rsidRPr="005327C5">
        <w:rPr>
          <w:rFonts w:ascii="Times New Roman" w:eastAsia="Times New Roman" w:hAnsi="Times New Roman" w:cs="Times New Roman"/>
          <w:color w:val="000000"/>
          <w:sz w:val="24"/>
          <w:szCs w:val="24"/>
          <w:lang w:val="en-US"/>
        </w:rPr>
        <w:t xml:space="preserve">Based on the above description, the objective of this research is to determine the level of preference and nutritional content of </w:t>
      </w:r>
      <w:proofErr w:type="spellStart"/>
      <w:r w:rsidRPr="005327C5">
        <w:rPr>
          <w:rFonts w:ascii="Times New Roman" w:eastAsia="Times New Roman" w:hAnsi="Times New Roman" w:cs="Times New Roman"/>
          <w:i/>
          <w:iCs/>
          <w:color w:val="000000"/>
          <w:sz w:val="24"/>
          <w:szCs w:val="24"/>
          <w:lang w:val="en-US"/>
        </w:rPr>
        <w:t>kacang</w:t>
      </w:r>
      <w:proofErr w:type="spellEnd"/>
      <w:r w:rsidRPr="005327C5">
        <w:rPr>
          <w:rFonts w:ascii="Times New Roman" w:eastAsia="Times New Roman" w:hAnsi="Times New Roman" w:cs="Times New Roman"/>
          <w:i/>
          <w:iCs/>
          <w:color w:val="000000"/>
          <w:sz w:val="24"/>
          <w:szCs w:val="24"/>
          <w:lang w:val="en-US"/>
        </w:rPr>
        <w:t xml:space="preserve"> </w:t>
      </w:r>
      <w:proofErr w:type="spellStart"/>
      <w:r w:rsidRPr="005327C5">
        <w:rPr>
          <w:rFonts w:ascii="Times New Roman" w:eastAsia="Times New Roman" w:hAnsi="Times New Roman" w:cs="Times New Roman"/>
          <w:i/>
          <w:iCs/>
          <w:color w:val="000000"/>
          <w:sz w:val="24"/>
          <w:szCs w:val="24"/>
          <w:lang w:val="en-US"/>
        </w:rPr>
        <w:t>gude</w:t>
      </w:r>
      <w:proofErr w:type="spellEnd"/>
      <w:r w:rsidRPr="005327C5">
        <w:rPr>
          <w:rFonts w:ascii="Times New Roman" w:eastAsia="Times New Roman" w:hAnsi="Times New Roman" w:cs="Times New Roman"/>
          <w:color w:val="000000"/>
          <w:sz w:val="24"/>
          <w:szCs w:val="24"/>
          <w:lang w:val="en-US"/>
        </w:rPr>
        <w:t xml:space="preserve"> snack bars as a high-fiber snack for adolescents through proximate analysis and dietary fiber testing. Additionally, this study aims to identify consumer acceptability and the nutritional value contained in the snack bar product.</w:t>
      </w:r>
    </w:p>
    <w:p w14:paraId="3CA6E2BC" w14:textId="3386B605" w:rsidR="004424ED" w:rsidRPr="00016A5A" w:rsidRDefault="00302098">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rPr>
      </w:pPr>
      <w:r w:rsidRPr="00016A5A">
        <w:rPr>
          <w:rFonts w:ascii="Times New Roman" w:eastAsia="Times New Roman" w:hAnsi="Times New Roman" w:cs="Times New Roman"/>
          <w:b/>
          <w:color w:val="000000"/>
          <w:sz w:val="24"/>
          <w:szCs w:val="24"/>
        </w:rPr>
        <w:t xml:space="preserve">METHODS </w:t>
      </w:r>
    </w:p>
    <w:p w14:paraId="1BB7653F" w14:textId="05DC3329" w:rsidR="005327C5" w:rsidRDefault="005327C5">
      <w:pPr>
        <w:spacing w:after="0" w:line="360" w:lineRule="auto"/>
        <w:ind w:left="0" w:hanging="2"/>
        <w:jc w:val="both"/>
        <w:rPr>
          <w:rFonts w:ascii="Times New Roman" w:eastAsia="Times New Roman" w:hAnsi="Times New Roman" w:cs="Times New Roman"/>
          <w:sz w:val="24"/>
          <w:szCs w:val="24"/>
        </w:rPr>
      </w:pPr>
      <w:r w:rsidRPr="005327C5">
        <w:rPr>
          <w:rFonts w:ascii="Times New Roman" w:eastAsia="Times New Roman" w:hAnsi="Times New Roman" w:cs="Times New Roman"/>
          <w:sz w:val="24"/>
          <w:szCs w:val="24"/>
        </w:rPr>
        <w:t xml:space="preserve">This study employed the Research and Development (R&amp;D) method using the 4D model, which includes Define, Design, Development, and Disseminate (Mulyatiningsih, 2019). The </w:t>
      </w:r>
      <w:r w:rsidRPr="005327C5">
        <w:rPr>
          <w:rFonts w:ascii="Times New Roman" w:eastAsia="Times New Roman" w:hAnsi="Times New Roman" w:cs="Times New Roman"/>
          <w:sz w:val="24"/>
          <w:szCs w:val="24"/>
        </w:rPr>
        <w:lastRenderedPageBreak/>
        <w:t>research stages were also complemented by nutritional analysis. The data obtained were presented descriptively in the form of mean values and accompanied by standard deviation.</w:t>
      </w:r>
    </w:p>
    <w:p w14:paraId="1586021C" w14:textId="26C8E3BB" w:rsidR="005327C5" w:rsidRDefault="005327C5" w:rsidP="005327C5">
      <w:pPr>
        <w:spacing w:after="0" w:line="360" w:lineRule="auto"/>
        <w:ind w:left="0" w:hanging="2"/>
        <w:jc w:val="both"/>
        <w:rPr>
          <w:rFonts w:ascii="Times New Roman" w:eastAsia="Times New Roman" w:hAnsi="Times New Roman" w:cs="Times New Roman"/>
          <w:b/>
          <w:bCs/>
          <w:sz w:val="24"/>
          <w:szCs w:val="24"/>
          <w:lang w:val="en-US"/>
        </w:rPr>
      </w:pPr>
      <w:r w:rsidRPr="005327C5">
        <w:rPr>
          <w:rFonts w:ascii="Times New Roman" w:eastAsia="Times New Roman" w:hAnsi="Times New Roman" w:cs="Times New Roman"/>
          <w:b/>
          <w:bCs/>
          <w:sz w:val="24"/>
          <w:szCs w:val="24"/>
          <w:lang w:val="en-US"/>
        </w:rPr>
        <w:t xml:space="preserve">Define </w:t>
      </w:r>
      <w:r>
        <w:rPr>
          <w:rFonts w:ascii="Times New Roman" w:eastAsia="Times New Roman" w:hAnsi="Times New Roman" w:cs="Times New Roman"/>
          <w:b/>
          <w:bCs/>
          <w:sz w:val="24"/>
          <w:szCs w:val="24"/>
          <w:lang w:val="en-US"/>
        </w:rPr>
        <w:t>and</w:t>
      </w:r>
      <w:r w:rsidRPr="005327C5">
        <w:rPr>
          <w:rFonts w:ascii="Times New Roman" w:eastAsia="Times New Roman" w:hAnsi="Times New Roman" w:cs="Times New Roman"/>
          <w:b/>
          <w:bCs/>
          <w:sz w:val="24"/>
          <w:szCs w:val="24"/>
          <w:lang w:val="en-US"/>
        </w:rPr>
        <w:t xml:space="preserve"> Design </w:t>
      </w:r>
    </w:p>
    <w:p w14:paraId="48B1726D" w14:textId="6D140E18" w:rsidR="003D1227" w:rsidRPr="003D1227" w:rsidRDefault="003D1227" w:rsidP="003D1227">
      <w:pPr>
        <w:spacing w:after="0" w:line="360" w:lineRule="auto"/>
        <w:ind w:left="0" w:hanging="2"/>
        <w:jc w:val="both"/>
        <w:rPr>
          <w:rFonts w:ascii="Times New Roman" w:eastAsia="Times New Roman" w:hAnsi="Times New Roman" w:cs="Times New Roman"/>
          <w:sz w:val="24"/>
          <w:szCs w:val="24"/>
          <w:lang w:val="en-US"/>
        </w:rPr>
      </w:pPr>
      <w:r w:rsidRPr="003D1227">
        <w:rPr>
          <w:rFonts w:ascii="Times New Roman" w:eastAsia="Times New Roman" w:hAnsi="Times New Roman" w:cs="Times New Roman"/>
          <w:sz w:val="24"/>
          <w:szCs w:val="24"/>
          <w:lang w:val="en-US"/>
        </w:rPr>
        <w:t xml:space="preserve">The define stage involved identifying three reference recipes, each with different compositions but sharing the same main ingredients: soybean flour, palm sugar, butter, egg yolk, and milk powder. Recipe 1 used a composition ratio of 2:1:1, whereas in Recipe 2, soybean flour was replaced with pastry flour, the sweetener was replaced with granulated sugar, and the number of eggs was doubled. Recipe 3, on the other hand, used only oatmeal, granola, vegetable oil, and palm sugar. Due to the differences in ingredient composition, the final products exhibited distinct characteristics in terms of texture, taste, and </w:t>
      </w:r>
      <w:proofErr w:type="spellStart"/>
      <w:r w:rsidR="007F78AF">
        <w:rPr>
          <w:rFonts w:ascii="Times New Roman" w:eastAsia="Times New Roman" w:hAnsi="Times New Roman" w:cs="Times New Roman"/>
          <w:sz w:val="24"/>
          <w:szCs w:val="24"/>
          <w:lang w:val="en-US"/>
        </w:rPr>
        <w:t>flavour</w:t>
      </w:r>
      <w:proofErr w:type="spellEnd"/>
      <w:r w:rsidRPr="003D1227">
        <w:rPr>
          <w:rFonts w:ascii="Times New Roman" w:eastAsia="Times New Roman" w:hAnsi="Times New Roman" w:cs="Times New Roman"/>
          <w:sz w:val="24"/>
          <w:szCs w:val="24"/>
          <w:lang w:val="en-US"/>
        </w:rPr>
        <w:t>.</w:t>
      </w:r>
    </w:p>
    <w:p w14:paraId="5A7F9A09" w14:textId="77777777" w:rsidR="003D1227" w:rsidRPr="003D1227" w:rsidRDefault="003D1227" w:rsidP="003D1227">
      <w:pPr>
        <w:spacing w:after="0" w:line="360" w:lineRule="auto"/>
        <w:ind w:left="0" w:hanging="2"/>
        <w:jc w:val="both"/>
        <w:rPr>
          <w:rFonts w:ascii="Times New Roman" w:eastAsia="Times New Roman" w:hAnsi="Times New Roman" w:cs="Times New Roman"/>
          <w:sz w:val="24"/>
          <w:szCs w:val="24"/>
          <w:lang w:val="en-US"/>
        </w:rPr>
      </w:pPr>
      <w:r w:rsidRPr="003D1227">
        <w:rPr>
          <w:rFonts w:ascii="Times New Roman" w:eastAsia="Times New Roman" w:hAnsi="Times New Roman" w:cs="Times New Roman"/>
          <w:sz w:val="24"/>
          <w:szCs w:val="24"/>
          <w:lang w:val="en-US"/>
        </w:rPr>
        <w:t>In the design stage, all three recipes (1, 2, and 3) were tested by panelists to select the best formulation and validated by two experts. The snack bar production process went through several steps (Figure 1). First, egg yolks and palm sugar were mixed using a mixer until creamy and smooth. Next, soybean flour was added gradually and mixed with a spatula, followed by the addition of melted margarine and further mixing using a scraper until fully homogenized. The batter was then poured into a baking tray lined with parchment paper and baked for 20 minutes at 180 °C.</w:t>
      </w:r>
    </w:p>
    <w:p w14:paraId="0E80CCD7" w14:textId="4D20DB0F" w:rsidR="005327C5" w:rsidRPr="005327C5" w:rsidRDefault="005327C5" w:rsidP="005327C5">
      <w:pPr>
        <w:spacing w:after="0" w:line="360" w:lineRule="auto"/>
        <w:ind w:left="0" w:hanging="2"/>
        <w:jc w:val="both"/>
        <w:rPr>
          <w:rFonts w:ascii="Times New Roman" w:eastAsia="Times New Roman" w:hAnsi="Times New Roman" w:cs="Times New Roman"/>
          <w:b/>
          <w:bCs/>
          <w:sz w:val="24"/>
          <w:szCs w:val="24"/>
          <w:lang w:val="en-US"/>
        </w:rPr>
      </w:pPr>
      <w:r>
        <w:rPr>
          <w:rFonts w:ascii="Times New Roman" w:eastAsia="Times New Roman" w:hAnsi="Times New Roman" w:cs="Times New Roman"/>
          <w:b/>
          <w:bCs/>
          <w:noProof/>
          <w:sz w:val="24"/>
          <w:szCs w:val="24"/>
          <w:lang w:val="en-US" w:eastAsia="zh-CN"/>
        </w:rPr>
        <w:drawing>
          <wp:inline distT="0" distB="0" distL="0" distR="0" wp14:anchorId="1333FE7D" wp14:editId="62F7E961">
            <wp:extent cx="5722620" cy="901345"/>
            <wp:effectExtent l="0" t="0" r="0" b="0"/>
            <wp:docPr id="63561205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7686" cy="908443"/>
                    </a:xfrm>
                    <a:prstGeom prst="rect">
                      <a:avLst/>
                    </a:prstGeom>
                    <a:noFill/>
                  </pic:spPr>
                </pic:pic>
              </a:graphicData>
            </a:graphic>
          </wp:inline>
        </w:drawing>
      </w:r>
    </w:p>
    <w:p w14:paraId="608DB36A" w14:textId="2A3FFFA1" w:rsidR="005327C5" w:rsidRDefault="007F78AF">
      <w:pPr>
        <w:spacing w:after="0" w:line="360" w:lineRule="auto"/>
        <w:ind w:left="0" w:hanging="2"/>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Figure</w:t>
      </w:r>
      <w:r w:rsidR="003D1227" w:rsidRPr="003D1227">
        <w:rPr>
          <w:rFonts w:ascii="Times New Roman" w:eastAsia="Times New Roman" w:hAnsi="Times New Roman" w:cs="Times New Roman"/>
          <w:sz w:val="24"/>
          <w:szCs w:val="24"/>
          <w:lang w:val="en-US"/>
        </w:rPr>
        <w:t xml:space="preserve"> 1. </w:t>
      </w:r>
      <w:r w:rsidRPr="007F78AF">
        <w:rPr>
          <w:rFonts w:ascii="Times New Roman" w:eastAsia="Times New Roman" w:hAnsi="Times New Roman" w:cs="Times New Roman"/>
          <w:sz w:val="24"/>
          <w:szCs w:val="24"/>
        </w:rPr>
        <w:t>The Production Process of Gude Bean Snack Bar</w:t>
      </w:r>
      <w:r w:rsidRPr="007F78AF">
        <w:rPr>
          <w:rFonts w:ascii="Times New Roman" w:eastAsia="Times New Roman" w:hAnsi="Times New Roman" w:cs="Times New Roman"/>
          <w:sz w:val="24"/>
          <w:szCs w:val="24"/>
          <w:lang w:val="en-US"/>
        </w:rPr>
        <w:t xml:space="preserve"> </w:t>
      </w:r>
    </w:p>
    <w:p w14:paraId="5A964B87" w14:textId="21628110" w:rsidR="003D1227" w:rsidRDefault="003D1227">
      <w:pPr>
        <w:spacing w:after="0" w:line="360" w:lineRule="auto"/>
        <w:ind w:left="0" w:hanging="2"/>
        <w:jc w:val="both"/>
        <w:rPr>
          <w:rFonts w:ascii="Times New Roman" w:eastAsia="Times New Roman" w:hAnsi="Times New Roman" w:cs="Times New Roman"/>
          <w:sz w:val="24"/>
          <w:szCs w:val="24"/>
        </w:rPr>
      </w:pPr>
      <w:r w:rsidRPr="003D1227">
        <w:rPr>
          <w:rFonts w:ascii="Times New Roman" w:eastAsia="Times New Roman" w:hAnsi="Times New Roman" w:cs="Times New Roman"/>
          <w:b/>
          <w:bCs/>
          <w:sz w:val="24"/>
          <w:szCs w:val="24"/>
          <w:lang w:val="en-US"/>
        </w:rPr>
        <w:t>Development</w:t>
      </w:r>
    </w:p>
    <w:p w14:paraId="1753269E" w14:textId="77777777" w:rsidR="003D1227" w:rsidRPr="003D1227" w:rsidRDefault="003D1227" w:rsidP="003D1227">
      <w:pPr>
        <w:spacing w:after="0" w:line="360" w:lineRule="auto"/>
        <w:ind w:left="0" w:hanging="2"/>
        <w:jc w:val="both"/>
        <w:rPr>
          <w:rFonts w:ascii="Times New Roman" w:eastAsia="Times New Roman" w:hAnsi="Times New Roman" w:cs="Times New Roman"/>
          <w:sz w:val="24"/>
          <w:szCs w:val="24"/>
          <w:lang w:val="en-US"/>
        </w:rPr>
      </w:pPr>
      <w:r w:rsidRPr="003D1227">
        <w:rPr>
          <w:rFonts w:ascii="Times New Roman" w:eastAsia="Times New Roman" w:hAnsi="Times New Roman" w:cs="Times New Roman"/>
          <w:sz w:val="24"/>
          <w:szCs w:val="24"/>
          <w:lang w:val="en-US"/>
        </w:rPr>
        <w:t>The development stage involved validation testing conducted by two experts in the field. The experts' assessments were used to improve the product. Once the validation results demonstrated satisfactory quality, the process proceeded to the disseminate stage. The evaluation was carried out through two rounds of validation, each conducted by two experts. The results from Validation 1 were used to refine the product for Validation 2, while the results from Validation 2 served as the basis for product improvement before being tested by the panelists.</w:t>
      </w:r>
      <w:r w:rsidRPr="003D1227">
        <w:rPr>
          <w:rFonts w:ascii="Times New Roman" w:eastAsia="Times New Roman" w:hAnsi="Times New Roman" w:cs="Times New Roman"/>
          <w:sz w:val="24"/>
          <w:szCs w:val="24"/>
          <w:lang w:val="en-US"/>
        </w:rPr>
        <w:br/>
        <w:t xml:space="preserve">The evaluation was performed by having the experts taste the prepared product and assess it based on nine parameters (shape, size, color, aroma, texture, overall, presentation, and </w:t>
      </w:r>
      <w:r w:rsidRPr="003D1227">
        <w:rPr>
          <w:rFonts w:ascii="Times New Roman" w:eastAsia="Times New Roman" w:hAnsi="Times New Roman" w:cs="Times New Roman"/>
          <w:sz w:val="24"/>
          <w:szCs w:val="24"/>
          <w:lang w:val="en-US"/>
        </w:rPr>
        <w:lastRenderedPageBreak/>
        <w:t>packaging), using a scoring system of: 1 = strongly dislike, 2 = dislike, 3 = like, and 4 = strongly like. The assessment was also accompanied by comments on the evaluated product.</w:t>
      </w:r>
    </w:p>
    <w:p w14:paraId="6BFD322B" w14:textId="77777777" w:rsidR="003D1227" w:rsidRPr="003D1227" w:rsidRDefault="003D1227" w:rsidP="003D1227">
      <w:pPr>
        <w:spacing w:after="0" w:line="360" w:lineRule="auto"/>
        <w:ind w:left="0" w:hanging="2"/>
        <w:jc w:val="both"/>
        <w:rPr>
          <w:rFonts w:ascii="Times New Roman" w:eastAsia="Times New Roman" w:hAnsi="Times New Roman" w:cs="Times New Roman"/>
          <w:b/>
          <w:bCs/>
          <w:sz w:val="24"/>
          <w:szCs w:val="24"/>
          <w:lang w:val="en-US"/>
        </w:rPr>
      </w:pPr>
      <w:r w:rsidRPr="003D1227">
        <w:rPr>
          <w:rFonts w:ascii="Times New Roman" w:eastAsia="Times New Roman" w:hAnsi="Times New Roman" w:cs="Times New Roman"/>
          <w:b/>
          <w:bCs/>
          <w:sz w:val="24"/>
          <w:szCs w:val="24"/>
          <w:lang w:val="en-US"/>
        </w:rPr>
        <w:t>Disseminate Stage</w:t>
      </w:r>
    </w:p>
    <w:p w14:paraId="5201BFAC" w14:textId="687534D9" w:rsidR="00793267" w:rsidRPr="003D1227" w:rsidRDefault="003D1227" w:rsidP="00793267">
      <w:pPr>
        <w:spacing w:after="0" w:line="360" w:lineRule="auto"/>
        <w:ind w:left="0" w:hanging="2"/>
        <w:jc w:val="both"/>
        <w:rPr>
          <w:rFonts w:ascii="Times New Roman" w:eastAsia="Times New Roman" w:hAnsi="Times New Roman" w:cs="Times New Roman"/>
          <w:sz w:val="24"/>
          <w:szCs w:val="24"/>
          <w:lang w:val="en-US"/>
        </w:rPr>
      </w:pPr>
      <w:r w:rsidRPr="003D1227">
        <w:rPr>
          <w:rFonts w:ascii="Times New Roman" w:eastAsia="Times New Roman" w:hAnsi="Times New Roman" w:cs="Times New Roman"/>
          <w:sz w:val="24"/>
          <w:szCs w:val="24"/>
          <w:lang w:val="en-US"/>
        </w:rPr>
        <w:t xml:space="preserve">In the disseminate stage, the product was tested by 80 panelists at SMKN 3 </w:t>
      </w:r>
      <w:proofErr w:type="spellStart"/>
      <w:r w:rsidRPr="003D1227">
        <w:rPr>
          <w:rFonts w:ascii="Times New Roman" w:eastAsia="Times New Roman" w:hAnsi="Times New Roman" w:cs="Times New Roman"/>
          <w:sz w:val="24"/>
          <w:szCs w:val="24"/>
          <w:lang w:val="en-US"/>
        </w:rPr>
        <w:t>Sukoharjo</w:t>
      </w:r>
      <w:proofErr w:type="spellEnd"/>
      <w:r w:rsidRPr="003D1227">
        <w:rPr>
          <w:rFonts w:ascii="Times New Roman" w:eastAsia="Times New Roman" w:hAnsi="Times New Roman" w:cs="Times New Roman"/>
          <w:sz w:val="24"/>
          <w:szCs w:val="24"/>
          <w:lang w:val="en-US"/>
        </w:rPr>
        <w:t xml:space="preserve"> using a preference test (hedonic test), with the results recorded in a scoring form. In hedonic testing, panelists provide subjective assessments based on their personal level of preference (David &amp; David, 2020). The hedonic evaluation included levels of liking for aroma, color, texture, and taste, using a 4-point scale:</w:t>
      </w:r>
      <w:r w:rsidR="00793267">
        <w:rPr>
          <w:rFonts w:ascii="Times New Roman" w:eastAsia="Times New Roman" w:hAnsi="Times New Roman" w:cs="Times New Roman"/>
          <w:sz w:val="24"/>
          <w:szCs w:val="24"/>
          <w:lang w:val="en-US"/>
        </w:rPr>
        <w:t xml:space="preserve"> </w:t>
      </w:r>
      <w:r w:rsidRPr="003D1227">
        <w:rPr>
          <w:rFonts w:ascii="Times New Roman" w:eastAsia="Times New Roman" w:hAnsi="Times New Roman" w:cs="Times New Roman"/>
          <w:sz w:val="24"/>
          <w:szCs w:val="24"/>
          <w:lang w:val="en-US"/>
        </w:rPr>
        <w:t>1 = strongly dislike, 2 = dislike, 3 = like, and 4 = strongly like.</w:t>
      </w:r>
    </w:p>
    <w:p w14:paraId="0CAE86A1" w14:textId="77777777" w:rsidR="003D1227" w:rsidRPr="007F78AF" w:rsidRDefault="003D1227" w:rsidP="003D1227">
      <w:pPr>
        <w:spacing w:after="0" w:line="360" w:lineRule="auto"/>
        <w:ind w:left="0" w:hanging="2"/>
        <w:jc w:val="both"/>
        <w:rPr>
          <w:rFonts w:ascii="Times New Roman" w:eastAsia="Times New Roman" w:hAnsi="Times New Roman" w:cs="Times New Roman"/>
          <w:b/>
          <w:bCs/>
          <w:sz w:val="24"/>
          <w:szCs w:val="24"/>
        </w:rPr>
      </w:pPr>
      <w:r w:rsidRPr="007F78AF">
        <w:rPr>
          <w:rFonts w:ascii="Times New Roman" w:eastAsia="Times New Roman" w:hAnsi="Times New Roman" w:cs="Times New Roman"/>
          <w:b/>
          <w:bCs/>
          <w:sz w:val="24"/>
          <w:szCs w:val="24"/>
        </w:rPr>
        <w:t>Nutritional Content Analysis</w:t>
      </w:r>
    </w:p>
    <w:p w14:paraId="3A072DCE" w14:textId="77777777" w:rsidR="003D1227" w:rsidRPr="003D1227" w:rsidRDefault="003D1227" w:rsidP="003D1227">
      <w:pPr>
        <w:spacing w:after="0" w:line="360" w:lineRule="auto"/>
        <w:ind w:left="0" w:hanging="2"/>
        <w:jc w:val="both"/>
        <w:rPr>
          <w:rFonts w:ascii="Times New Roman" w:eastAsia="Times New Roman" w:hAnsi="Times New Roman" w:cs="Times New Roman"/>
          <w:sz w:val="24"/>
          <w:szCs w:val="24"/>
        </w:rPr>
      </w:pPr>
      <w:r w:rsidRPr="003D1227">
        <w:rPr>
          <w:rFonts w:ascii="Times New Roman" w:eastAsia="Times New Roman" w:hAnsi="Times New Roman" w:cs="Times New Roman"/>
          <w:sz w:val="24"/>
          <w:szCs w:val="24"/>
        </w:rPr>
        <w:t>The nutritional content analysis consisted of proximate testing and dietary fiber analysis, each conducted in two replications. The proximate test included the assessment of moisture content, ash content, fat, protein, and carbohydrates.</w:t>
      </w:r>
    </w:p>
    <w:p w14:paraId="0E3F9860" w14:textId="63D566CE" w:rsidR="003D1227" w:rsidRDefault="003D1227" w:rsidP="003D1227">
      <w:pPr>
        <w:spacing w:after="0" w:line="360" w:lineRule="auto"/>
        <w:ind w:left="0" w:hanging="2"/>
        <w:jc w:val="both"/>
        <w:rPr>
          <w:rFonts w:ascii="Times New Roman" w:eastAsia="Times New Roman" w:hAnsi="Times New Roman" w:cs="Times New Roman"/>
          <w:sz w:val="24"/>
          <w:szCs w:val="24"/>
        </w:rPr>
      </w:pPr>
      <w:r w:rsidRPr="003D1227">
        <w:rPr>
          <w:rFonts w:ascii="Times New Roman" w:eastAsia="Times New Roman" w:hAnsi="Times New Roman" w:cs="Times New Roman"/>
          <w:sz w:val="24"/>
          <w:szCs w:val="24"/>
        </w:rPr>
        <w:t>The initial part of the method describes the research design, location, and duration in sequential order, followed by an explanation of the research subjects/samples and the sampling method. If the research was conducted in a laboratory, it should then include a detailed description of the materials and equipment used. The next section outlines the data collection procedures or laboratory research steps. Finally, the data processing and analysis methods used in the study should be explained. The number and arrangement of paragraphs may be adjusted according to the needs of the research presentation.</w:t>
      </w:r>
    </w:p>
    <w:p w14:paraId="2792D514" w14:textId="39971A51" w:rsidR="003D1227" w:rsidRDefault="00793267" w:rsidP="003D1227">
      <w:pPr>
        <w:spacing w:after="0" w:line="360" w:lineRule="auto"/>
        <w:ind w:left="0" w:hanging="2"/>
        <w:jc w:val="both"/>
        <w:rPr>
          <w:rFonts w:ascii="Times New Roman" w:eastAsia="Times New Roman" w:hAnsi="Times New Roman" w:cs="Times New Roman"/>
          <w:b/>
          <w:bCs/>
          <w:sz w:val="24"/>
          <w:szCs w:val="24"/>
        </w:rPr>
      </w:pPr>
      <w:r w:rsidRPr="003D1227">
        <w:rPr>
          <w:rFonts w:ascii="Times New Roman" w:eastAsia="Times New Roman" w:hAnsi="Times New Roman" w:cs="Times New Roman"/>
          <w:b/>
          <w:bCs/>
          <w:sz w:val="24"/>
          <w:szCs w:val="24"/>
        </w:rPr>
        <w:t>RESULTS</w:t>
      </w:r>
    </w:p>
    <w:p w14:paraId="68CA17D7" w14:textId="77777777" w:rsidR="003D1227" w:rsidRPr="003D1227" w:rsidRDefault="003D1227" w:rsidP="003D1227">
      <w:pPr>
        <w:spacing w:after="0" w:line="360" w:lineRule="auto"/>
        <w:ind w:left="0" w:hanging="2"/>
        <w:jc w:val="both"/>
        <w:rPr>
          <w:rFonts w:ascii="Times New Roman" w:eastAsia="Times New Roman" w:hAnsi="Times New Roman" w:cs="Times New Roman"/>
          <w:b/>
          <w:bCs/>
          <w:sz w:val="24"/>
          <w:szCs w:val="24"/>
          <w:lang w:val="en-US"/>
        </w:rPr>
      </w:pPr>
      <w:r w:rsidRPr="003D1227">
        <w:rPr>
          <w:rFonts w:ascii="Times New Roman" w:eastAsia="Times New Roman" w:hAnsi="Times New Roman" w:cs="Times New Roman"/>
          <w:b/>
          <w:bCs/>
          <w:sz w:val="24"/>
          <w:szCs w:val="24"/>
          <w:lang w:val="en-US"/>
        </w:rPr>
        <w:t>Determination and Discussion</w:t>
      </w:r>
    </w:p>
    <w:p w14:paraId="2C017783" w14:textId="77777777" w:rsidR="003D1227" w:rsidRDefault="003D1227" w:rsidP="003D1227">
      <w:pPr>
        <w:spacing w:after="0" w:line="360" w:lineRule="auto"/>
        <w:ind w:left="0" w:hanging="2"/>
        <w:jc w:val="both"/>
        <w:rPr>
          <w:rFonts w:ascii="Times New Roman" w:eastAsia="Times New Roman" w:hAnsi="Times New Roman" w:cs="Times New Roman"/>
          <w:sz w:val="24"/>
          <w:szCs w:val="24"/>
          <w:lang w:val="en-US"/>
        </w:rPr>
      </w:pPr>
      <w:r w:rsidRPr="003D1227">
        <w:rPr>
          <w:rFonts w:ascii="Times New Roman" w:eastAsia="Times New Roman" w:hAnsi="Times New Roman" w:cs="Times New Roman"/>
          <w:sz w:val="24"/>
          <w:szCs w:val="24"/>
          <w:lang w:val="en-US"/>
        </w:rPr>
        <w:t>This stage served as the initial step in selecting the three reference recipes that would be used for product development. The table of reference recipes is presented in Table 1.</w:t>
      </w:r>
    </w:p>
    <w:p w14:paraId="68290A1C" w14:textId="66BC1FB5" w:rsidR="003D1227" w:rsidRDefault="005451A8" w:rsidP="003D1227">
      <w:pPr>
        <w:spacing w:after="0" w:line="360" w:lineRule="auto"/>
        <w:ind w:left="0" w:hanging="2"/>
        <w:jc w:val="both"/>
        <w:rPr>
          <w:rFonts w:ascii="Times New Roman" w:eastAsia="Times New Roman" w:hAnsi="Times New Roman" w:cs="Times New Roman"/>
          <w:sz w:val="24"/>
          <w:szCs w:val="24"/>
        </w:rPr>
      </w:pPr>
      <w:r w:rsidRPr="005451A8">
        <w:rPr>
          <w:rFonts w:ascii="Times New Roman" w:eastAsia="Times New Roman" w:hAnsi="Times New Roman" w:cs="Times New Roman"/>
          <w:sz w:val="24"/>
          <w:szCs w:val="24"/>
        </w:rPr>
        <w:t>Table 1. Reference Recipes for Snack Bar Production</w:t>
      </w:r>
    </w:p>
    <w:tbl>
      <w:tblPr>
        <w:tblStyle w:val="TableGrid1"/>
        <w:tblW w:w="494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5"/>
        <w:gridCol w:w="1298"/>
        <w:gridCol w:w="1106"/>
        <w:gridCol w:w="1106"/>
      </w:tblGrid>
      <w:tr w:rsidR="005451A8" w:rsidRPr="005451A8" w14:paraId="52143154" w14:textId="77777777" w:rsidTr="00016A5A">
        <w:trPr>
          <w:trHeight w:val="6"/>
          <w:jc w:val="center"/>
        </w:trPr>
        <w:tc>
          <w:tcPr>
            <w:tcW w:w="1771" w:type="dxa"/>
            <w:tcBorders>
              <w:top w:val="single" w:sz="4" w:space="0" w:color="auto"/>
              <w:bottom w:val="single" w:sz="4" w:space="0" w:color="auto"/>
            </w:tcBorders>
            <w:vAlign w:val="center"/>
          </w:tcPr>
          <w:p w14:paraId="4D26E6CC" w14:textId="0320AC20" w:rsidR="005451A8" w:rsidRPr="005451A8" w:rsidRDefault="005451A8" w:rsidP="005451A8">
            <w:pPr>
              <w:ind w:left="0" w:hanging="2"/>
              <w:jc w:val="both"/>
              <w:rPr>
                <w:rFonts w:ascii="Times New Roman" w:eastAsia="Times New Roman" w:hAnsi="Times New Roman" w:cs="Times New Roman"/>
                <w:bCs/>
                <w:iCs/>
              </w:rPr>
            </w:pPr>
            <w:r w:rsidRPr="007F78AF">
              <w:rPr>
                <w:rFonts w:ascii="Times New Roman" w:eastAsia="Times New Roman" w:hAnsi="Times New Roman" w:cs="Times New Roman"/>
                <w:bCs/>
                <w:iCs/>
              </w:rPr>
              <w:t>Ingredients</w:t>
            </w:r>
          </w:p>
        </w:tc>
        <w:tc>
          <w:tcPr>
            <w:tcW w:w="1577" w:type="dxa"/>
            <w:tcBorders>
              <w:top w:val="single" w:sz="4" w:space="0" w:color="auto"/>
              <w:bottom w:val="single" w:sz="4" w:space="0" w:color="auto"/>
            </w:tcBorders>
            <w:vAlign w:val="center"/>
          </w:tcPr>
          <w:p w14:paraId="68710449" w14:textId="3ECA9403" w:rsidR="005451A8" w:rsidRPr="005451A8" w:rsidRDefault="005451A8" w:rsidP="005451A8">
            <w:pPr>
              <w:ind w:left="0" w:hanging="2"/>
              <w:jc w:val="both"/>
              <w:rPr>
                <w:rFonts w:ascii="Times New Roman" w:eastAsia="Times New Roman" w:hAnsi="Times New Roman" w:cs="Times New Roman"/>
                <w:bCs/>
                <w:iCs/>
                <w:vertAlign w:val="superscript"/>
              </w:rPr>
            </w:pPr>
            <w:r w:rsidRPr="005451A8">
              <w:rPr>
                <w:rFonts w:ascii="Times New Roman" w:eastAsia="Times New Roman" w:hAnsi="Times New Roman" w:cs="Times New Roman"/>
                <w:bCs/>
                <w:iCs/>
              </w:rPr>
              <w:t>Re</w:t>
            </w:r>
            <w:r w:rsidRPr="007F78AF">
              <w:rPr>
                <w:rFonts w:ascii="Times New Roman" w:eastAsia="Times New Roman" w:hAnsi="Times New Roman" w:cs="Times New Roman"/>
                <w:bCs/>
                <w:iCs/>
              </w:rPr>
              <w:t>ference Recipe</w:t>
            </w:r>
            <w:r w:rsidRPr="005451A8">
              <w:rPr>
                <w:rFonts w:ascii="Times New Roman" w:eastAsia="Times New Roman" w:hAnsi="Times New Roman" w:cs="Times New Roman"/>
                <w:bCs/>
                <w:iCs/>
              </w:rPr>
              <w:t xml:space="preserve"> 1</w:t>
            </w:r>
            <w:r w:rsidRPr="005451A8">
              <w:rPr>
                <w:rFonts w:ascii="Times New Roman" w:eastAsia="Times New Roman" w:hAnsi="Times New Roman" w:cs="Times New Roman"/>
                <w:bCs/>
                <w:iCs/>
                <w:vertAlign w:val="superscript"/>
              </w:rPr>
              <w:t>1</w:t>
            </w:r>
          </w:p>
        </w:tc>
        <w:tc>
          <w:tcPr>
            <w:tcW w:w="778" w:type="dxa"/>
            <w:tcBorders>
              <w:top w:val="single" w:sz="4" w:space="0" w:color="auto"/>
              <w:bottom w:val="single" w:sz="4" w:space="0" w:color="auto"/>
            </w:tcBorders>
            <w:vAlign w:val="center"/>
          </w:tcPr>
          <w:p w14:paraId="52BE5F1A" w14:textId="7A370AD6" w:rsidR="005451A8" w:rsidRPr="005451A8" w:rsidRDefault="005451A8" w:rsidP="005451A8">
            <w:pPr>
              <w:ind w:left="0" w:hanging="2"/>
              <w:jc w:val="both"/>
              <w:rPr>
                <w:rFonts w:ascii="Times New Roman" w:eastAsia="Times New Roman" w:hAnsi="Times New Roman" w:cs="Times New Roman"/>
                <w:bCs/>
                <w:iCs/>
                <w:vertAlign w:val="superscript"/>
              </w:rPr>
            </w:pPr>
            <w:r w:rsidRPr="005451A8">
              <w:rPr>
                <w:rFonts w:ascii="Times New Roman" w:eastAsia="Times New Roman" w:hAnsi="Times New Roman" w:cs="Times New Roman"/>
                <w:bCs/>
                <w:iCs/>
              </w:rPr>
              <w:t>Re</w:t>
            </w:r>
            <w:r w:rsidRPr="007F78AF">
              <w:rPr>
                <w:rFonts w:ascii="Times New Roman" w:eastAsia="Times New Roman" w:hAnsi="Times New Roman" w:cs="Times New Roman"/>
                <w:bCs/>
                <w:iCs/>
              </w:rPr>
              <w:t>ference Recipe</w:t>
            </w:r>
            <w:r w:rsidRPr="005451A8">
              <w:rPr>
                <w:rFonts w:ascii="Times New Roman" w:eastAsia="Times New Roman" w:hAnsi="Times New Roman" w:cs="Times New Roman"/>
                <w:bCs/>
                <w:iCs/>
              </w:rPr>
              <w:t xml:space="preserve"> 2</w:t>
            </w:r>
            <w:r w:rsidRPr="005451A8">
              <w:rPr>
                <w:rFonts w:ascii="Times New Roman" w:eastAsia="Times New Roman" w:hAnsi="Times New Roman" w:cs="Times New Roman"/>
                <w:bCs/>
                <w:iCs/>
                <w:vertAlign w:val="superscript"/>
              </w:rPr>
              <w:t>2</w:t>
            </w:r>
          </w:p>
        </w:tc>
        <w:tc>
          <w:tcPr>
            <w:tcW w:w="819" w:type="dxa"/>
            <w:tcBorders>
              <w:top w:val="single" w:sz="4" w:space="0" w:color="auto"/>
              <w:bottom w:val="single" w:sz="4" w:space="0" w:color="auto"/>
            </w:tcBorders>
            <w:vAlign w:val="center"/>
          </w:tcPr>
          <w:p w14:paraId="6C534893" w14:textId="166344BB" w:rsidR="005451A8" w:rsidRPr="005451A8" w:rsidRDefault="005451A8" w:rsidP="005451A8">
            <w:pPr>
              <w:ind w:left="0" w:hanging="2"/>
              <w:jc w:val="both"/>
              <w:rPr>
                <w:rFonts w:ascii="Times New Roman" w:eastAsia="Times New Roman" w:hAnsi="Times New Roman" w:cs="Times New Roman"/>
                <w:bCs/>
                <w:iCs/>
                <w:vertAlign w:val="superscript"/>
              </w:rPr>
            </w:pPr>
            <w:r w:rsidRPr="005451A8">
              <w:rPr>
                <w:rFonts w:ascii="Times New Roman" w:eastAsia="Times New Roman" w:hAnsi="Times New Roman" w:cs="Times New Roman"/>
                <w:bCs/>
                <w:iCs/>
              </w:rPr>
              <w:t>Re</w:t>
            </w:r>
            <w:r w:rsidRPr="007F78AF">
              <w:rPr>
                <w:rFonts w:ascii="Times New Roman" w:eastAsia="Times New Roman" w:hAnsi="Times New Roman" w:cs="Times New Roman"/>
                <w:bCs/>
                <w:iCs/>
              </w:rPr>
              <w:t>ference Recipe</w:t>
            </w:r>
            <w:r w:rsidRPr="005451A8">
              <w:rPr>
                <w:rFonts w:ascii="Times New Roman" w:eastAsia="Times New Roman" w:hAnsi="Times New Roman" w:cs="Times New Roman"/>
                <w:bCs/>
                <w:iCs/>
              </w:rPr>
              <w:t xml:space="preserve"> 3</w:t>
            </w:r>
            <w:r w:rsidRPr="005451A8">
              <w:rPr>
                <w:rFonts w:ascii="Times New Roman" w:eastAsia="Times New Roman" w:hAnsi="Times New Roman" w:cs="Times New Roman"/>
                <w:bCs/>
                <w:iCs/>
                <w:vertAlign w:val="superscript"/>
              </w:rPr>
              <w:t>3</w:t>
            </w:r>
          </w:p>
        </w:tc>
      </w:tr>
      <w:tr w:rsidR="005451A8" w:rsidRPr="005451A8" w14:paraId="4E5A60DE" w14:textId="77777777" w:rsidTr="00016A5A">
        <w:trPr>
          <w:trHeight w:val="35"/>
          <w:jc w:val="center"/>
        </w:trPr>
        <w:tc>
          <w:tcPr>
            <w:tcW w:w="1771" w:type="dxa"/>
            <w:tcBorders>
              <w:top w:val="single" w:sz="4" w:space="0" w:color="auto"/>
            </w:tcBorders>
          </w:tcPr>
          <w:p w14:paraId="6BB53C27" w14:textId="0965AD75" w:rsidR="005451A8" w:rsidRPr="005451A8" w:rsidRDefault="005451A8" w:rsidP="005451A8">
            <w:pPr>
              <w:ind w:left="0" w:hanging="2"/>
              <w:jc w:val="both"/>
              <w:rPr>
                <w:rFonts w:ascii="Times New Roman" w:eastAsia="Times New Roman" w:hAnsi="Times New Roman" w:cs="Times New Roman"/>
                <w:bCs/>
                <w:iCs/>
              </w:rPr>
            </w:pPr>
            <w:r w:rsidRPr="007F78AF">
              <w:rPr>
                <w:rFonts w:ascii="Times New Roman" w:eastAsia="Times New Roman" w:hAnsi="Times New Roman" w:cs="Times New Roman"/>
                <w:bCs/>
                <w:iCs/>
              </w:rPr>
              <w:t>Soybean flour</w:t>
            </w:r>
          </w:p>
        </w:tc>
        <w:tc>
          <w:tcPr>
            <w:tcW w:w="1577" w:type="dxa"/>
            <w:tcBorders>
              <w:top w:val="single" w:sz="4" w:space="0" w:color="auto"/>
            </w:tcBorders>
          </w:tcPr>
          <w:p w14:paraId="22D19FCD" w14:textId="77777777" w:rsidR="005451A8" w:rsidRPr="005451A8" w:rsidRDefault="005451A8" w:rsidP="005451A8">
            <w:pPr>
              <w:ind w:left="0" w:hanging="2"/>
              <w:jc w:val="both"/>
              <w:rPr>
                <w:rFonts w:ascii="Times New Roman" w:eastAsia="Times New Roman" w:hAnsi="Times New Roman" w:cs="Times New Roman"/>
                <w:bCs/>
                <w:iCs/>
              </w:rPr>
            </w:pPr>
            <w:r w:rsidRPr="005451A8">
              <w:rPr>
                <w:rFonts w:ascii="Times New Roman" w:eastAsia="Times New Roman" w:hAnsi="Times New Roman" w:cs="Times New Roman"/>
                <w:bCs/>
                <w:iCs/>
              </w:rPr>
              <w:t>60 g</w:t>
            </w:r>
          </w:p>
        </w:tc>
        <w:tc>
          <w:tcPr>
            <w:tcW w:w="778" w:type="dxa"/>
            <w:tcBorders>
              <w:top w:val="single" w:sz="4" w:space="0" w:color="auto"/>
            </w:tcBorders>
          </w:tcPr>
          <w:p w14:paraId="5EEC4A39" w14:textId="77777777" w:rsidR="005451A8" w:rsidRPr="005451A8" w:rsidRDefault="005451A8" w:rsidP="005451A8">
            <w:pPr>
              <w:ind w:left="0" w:hanging="2"/>
              <w:jc w:val="both"/>
              <w:rPr>
                <w:rFonts w:ascii="Times New Roman" w:eastAsia="Times New Roman" w:hAnsi="Times New Roman" w:cs="Times New Roman"/>
                <w:bCs/>
                <w:iCs/>
              </w:rPr>
            </w:pPr>
          </w:p>
        </w:tc>
        <w:tc>
          <w:tcPr>
            <w:tcW w:w="819" w:type="dxa"/>
            <w:tcBorders>
              <w:top w:val="single" w:sz="4" w:space="0" w:color="auto"/>
            </w:tcBorders>
          </w:tcPr>
          <w:p w14:paraId="29E842E0" w14:textId="77777777" w:rsidR="005451A8" w:rsidRPr="005451A8" w:rsidRDefault="005451A8" w:rsidP="005451A8">
            <w:pPr>
              <w:ind w:left="0" w:hanging="2"/>
              <w:jc w:val="both"/>
              <w:rPr>
                <w:rFonts w:ascii="Times New Roman" w:eastAsia="Times New Roman" w:hAnsi="Times New Roman" w:cs="Times New Roman"/>
                <w:bCs/>
                <w:iCs/>
              </w:rPr>
            </w:pPr>
            <w:r w:rsidRPr="005451A8">
              <w:rPr>
                <w:rFonts w:ascii="Times New Roman" w:eastAsia="Times New Roman" w:hAnsi="Times New Roman" w:cs="Times New Roman"/>
                <w:bCs/>
                <w:iCs/>
              </w:rPr>
              <w:t>95 g</w:t>
            </w:r>
          </w:p>
        </w:tc>
      </w:tr>
      <w:tr w:rsidR="005451A8" w:rsidRPr="005451A8" w14:paraId="12DD4E3E" w14:textId="77777777" w:rsidTr="00016A5A">
        <w:trPr>
          <w:trHeight w:val="35"/>
          <w:jc w:val="center"/>
        </w:trPr>
        <w:tc>
          <w:tcPr>
            <w:tcW w:w="1771" w:type="dxa"/>
          </w:tcPr>
          <w:p w14:paraId="7C430826" w14:textId="77777777" w:rsidR="005451A8" w:rsidRPr="005451A8" w:rsidRDefault="005451A8" w:rsidP="005451A8">
            <w:pPr>
              <w:ind w:left="0" w:hanging="2"/>
              <w:jc w:val="both"/>
              <w:rPr>
                <w:rFonts w:ascii="Times New Roman" w:eastAsia="Times New Roman" w:hAnsi="Times New Roman" w:cs="Times New Roman"/>
                <w:bCs/>
                <w:iCs/>
              </w:rPr>
            </w:pPr>
            <w:r w:rsidRPr="005451A8">
              <w:rPr>
                <w:rFonts w:ascii="Times New Roman" w:eastAsia="Times New Roman" w:hAnsi="Times New Roman" w:cs="Times New Roman"/>
                <w:bCs/>
                <w:iCs/>
              </w:rPr>
              <w:t>Oatmeal</w:t>
            </w:r>
          </w:p>
        </w:tc>
        <w:tc>
          <w:tcPr>
            <w:tcW w:w="1577" w:type="dxa"/>
          </w:tcPr>
          <w:p w14:paraId="329CA266" w14:textId="77777777" w:rsidR="005451A8" w:rsidRPr="005451A8" w:rsidRDefault="005451A8" w:rsidP="005451A8">
            <w:pPr>
              <w:ind w:left="0" w:hanging="2"/>
              <w:jc w:val="both"/>
              <w:rPr>
                <w:rFonts w:ascii="Times New Roman" w:eastAsia="Times New Roman" w:hAnsi="Times New Roman" w:cs="Times New Roman"/>
                <w:bCs/>
                <w:iCs/>
              </w:rPr>
            </w:pPr>
          </w:p>
        </w:tc>
        <w:tc>
          <w:tcPr>
            <w:tcW w:w="778" w:type="dxa"/>
          </w:tcPr>
          <w:p w14:paraId="3E0F01FD" w14:textId="77777777" w:rsidR="005451A8" w:rsidRPr="005451A8" w:rsidRDefault="005451A8" w:rsidP="005451A8">
            <w:pPr>
              <w:ind w:left="0" w:hanging="2"/>
              <w:jc w:val="both"/>
              <w:rPr>
                <w:rFonts w:ascii="Times New Roman" w:eastAsia="Times New Roman" w:hAnsi="Times New Roman" w:cs="Times New Roman"/>
                <w:bCs/>
                <w:iCs/>
              </w:rPr>
            </w:pPr>
          </w:p>
        </w:tc>
        <w:tc>
          <w:tcPr>
            <w:tcW w:w="819" w:type="dxa"/>
          </w:tcPr>
          <w:p w14:paraId="60CC2611" w14:textId="77777777" w:rsidR="005451A8" w:rsidRPr="005451A8" w:rsidRDefault="005451A8" w:rsidP="005451A8">
            <w:pPr>
              <w:ind w:left="0" w:hanging="2"/>
              <w:jc w:val="both"/>
              <w:rPr>
                <w:rFonts w:ascii="Times New Roman" w:eastAsia="Times New Roman" w:hAnsi="Times New Roman" w:cs="Times New Roman"/>
                <w:bCs/>
                <w:iCs/>
              </w:rPr>
            </w:pPr>
            <w:r w:rsidRPr="005451A8">
              <w:rPr>
                <w:rFonts w:ascii="Times New Roman" w:eastAsia="Times New Roman" w:hAnsi="Times New Roman" w:cs="Times New Roman"/>
                <w:bCs/>
                <w:iCs/>
              </w:rPr>
              <w:t>80 g</w:t>
            </w:r>
          </w:p>
        </w:tc>
      </w:tr>
      <w:tr w:rsidR="005451A8" w:rsidRPr="005451A8" w14:paraId="20DF85F7" w14:textId="77777777" w:rsidTr="00016A5A">
        <w:trPr>
          <w:trHeight w:val="36"/>
          <w:jc w:val="center"/>
        </w:trPr>
        <w:tc>
          <w:tcPr>
            <w:tcW w:w="1771" w:type="dxa"/>
          </w:tcPr>
          <w:p w14:paraId="4F0F61DC" w14:textId="0C15FCBA" w:rsidR="005451A8" w:rsidRPr="005451A8" w:rsidRDefault="005451A8" w:rsidP="005451A8">
            <w:pPr>
              <w:ind w:left="0" w:hanging="2"/>
              <w:jc w:val="both"/>
              <w:rPr>
                <w:rFonts w:ascii="Times New Roman" w:eastAsia="Times New Roman" w:hAnsi="Times New Roman" w:cs="Times New Roman"/>
                <w:bCs/>
                <w:iCs/>
              </w:rPr>
            </w:pPr>
            <w:r w:rsidRPr="007F78AF">
              <w:rPr>
                <w:rFonts w:ascii="Times New Roman" w:eastAsia="Times New Roman" w:hAnsi="Times New Roman" w:cs="Times New Roman"/>
                <w:bCs/>
                <w:iCs/>
              </w:rPr>
              <w:t>Butter</w:t>
            </w:r>
          </w:p>
        </w:tc>
        <w:tc>
          <w:tcPr>
            <w:tcW w:w="1577" w:type="dxa"/>
          </w:tcPr>
          <w:p w14:paraId="1C2A1DC0" w14:textId="77777777" w:rsidR="005451A8" w:rsidRPr="005451A8" w:rsidRDefault="005451A8" w:rsidP="005451A8">
            <w:pPr>
              <w:ind w:left="0" w:hanging="2"/>
              <w:jc w:val="both"/>
              <w:rPr>
                <w:rFonts w:ascii="Times New Roman" w:eastAsia="Times New Roman" w:hAnsi="Times New Roman" w:cs="Times New Roman"/>
                <w:bCs/>
                <w:iCs/>
              </w:rPr>
            </w:pPr>
            <w:r w:rsidRPr="005451A8">
              <w:rPr>
                <w:rFonts w:ascii="Times New Roman" w:eastAsia="Times New Roman" w:hAnsi="Times New Roman" w:cs="Times New Roman"/>
                <w:bCs/>
                <w:iCs/>
              </w:rPr>
              <w:t>50 g</w:t>
            </w:r>
          </w:p>
        </w:tc>
        <w:tc>
          <w:tcPr>
            <w:tcW w:w="778" w:type="dxa"/>
          </w:tcPr>
          <w:p w14:paraId="16C406A6" w14:textId="77777777" w:rsidR="005451A8" w:rsidRPr="005451A8" w:rsidRDefault="005451A8" w:rsidP="005451A8">
            <w:pPr>
              <w:ind w:left="0" w:hanging="2"/>
              <w:jc w:val="both"/>
              <w:rPr>
                <w:rFonts w:ascii="Times New Roman" w:eastAsia="Times New Roman" w:hAnsi="Times New Roman" w:cs="Times New Roman"/>
                <w:bCs/>
                <w:iCs/>
              </w:rPr>
            </w:pPr>
            <w:r w:rsidRPr="005451A8">
              <w:rPr>
                <w:rFonts w:ascii="Times New Roman" w:eastAsia="Times New Roman" w:hAnsi="Times New Roman" w:cs="Times New Roman"/>
                <w:bCs/>
                <w:iCs/>
              </w:rPr>
              <w:t>33 g</w:t>
            </w:r>
          </w:p>
        </w:tc>
        <w:tc>
          <w:tcPr>
            <w:tcW w:w="819" w:type="dxa"/>
          </w:tcPr>
          <w:p w14:paraId="793FD51C" w14:textId="77777777" w:rsidR="005451A8" w:rsidRPr="005451A8" w:rsidRDefault="005451A8" w:rsidP="005451A8">
            <w:pPr>
              <w:ind w:left="0" w:hanging="2"/>
              <w:jc w:val="both"/>
              <w:rPr>
                <w:rFonts w:ascii="Times New Roman" w:eastAsia="Times New Roman" w:hAnsi="Times New Roman" w:cs="Times New Roman"/>
                <w:bCs/>
                <w:iCs/>
              </w:rPr>
            </w:pPr>
            <w:r w:rsidRPr="005451A8">
              <w:rPr>
                <w:rFonts w:ascii="Times New Roman" w:eastAsia="Times New Roman" w:hAnsi="Times New Roman" w:cs="Times New Roman"/>
                <w:bCs/>
                <w:iCs/>
              </w:rPr>
              <w:t>100 g</w:t>
            </w:r>
          </w:p>
        </w:tc>
      </w:tr>
      <w:tr w:rsidR="005451A8" w:rsidRPr="005451A8" w14:paraId="6853FC7F" w14:textId="77777777" w:rsidTr="00016A5A">
        <w:trPr>
          <w:trHeight w:val="35"/>
          <w:jc w:val="center"/>
        </w:trPr>
        <w:tc>
          <w:tcPr>
            <w:tcW w:w="1771" w:type="dxa"/>
          </w:tcPr>
          <w:p w14:paraId="3A2312B2" w14:textId="47863C02" w:rsidR="005451A8" w:rsidRPr="005451A8" w:rsidRDefault="005451A8" w:rsidP="005451A8">
            <w:pPr>
              <w:ind w:left="0" w:hanging="2"/>
              <w:jc w:val="both"/>
              <w:rPr>
                <w:rFonts w:ascii="Times New Roman" w:eastAsia="Times New Roman" w:hAnsi="Times New Roman" w:cs="Times New Roman"/>
                <w:bCs/>
                <w:iCs/>
              </w:rPr>
            </w:pPr>
            <w:r w:rsidRPr="005451A8">
              <w:rPr>
                <w:rFonts w:ascii="Times New Roman" w:eastAsia="Times New Roman" w:hAnsi="Times New Roman" w:cs="Times New Roman"/>
                <w:bCs/>
                <w:iCs/>
              </w:rPr>
              <w:t>S</w:t>
            </w:r>
            <w:r w:rsidRPr="007F78AF">
              <w:rPr>
                <w:rFonts w:ascii="Times New Roman" w:eastAsia="Times New Roman" w:hAnsi="Times New Roman" w:cs="Times New Roman"/>
                <w:bCs/>
                <w:iCs/>
              </w:rPr>
              <w:t>oy milk powder</w:t>
            </w:r>
          </w:p>
        </w:tc>
        <w:tc>
          <w:tcPr>
            <w:tcW w:w="1577" w:type="dxa"/>
          </w:tcPr>
          <w:p w14:paraId="6E9118D1" w14:textId="77777777" w:rsidR="005451A8" w:rsidRPr="005451A8" w:rsidRDefault="005451A8" w:rsidP="005451A8">
            <w:pPr>
              <w:ind w:left="0" w:hanging="2"/>
              <w:jc w:val="both"/>
              <w:rPr>
                <w:rFonts w:ascii="Times New Roman" w:eastAsia="Times New Roman" w:hAnsi="Times New Roman" w:cs="Times New Roman"/>
                <w:bCs/>
                <w:iCs/>
              </w:rPr>
            </w:pPr>
            <w:r w:rsidRPr="005451A8">
              <w:rPr>
                <w:rFonts w:ascii="Times New Roman" w:eastAsia="Times New Roman" w:hAnsi="Times New Roman" w:cs="Times New Roman"/>
                <w:bCs/>
                <w:iCs/>
              </w:rPr>
              <w:t>25 g</w:t>
            </w:r>
          </w:p>
        </w:tc>
        <w:tc>
          <w:tcPr>
            <w:tcW w:w="778" w:type="dxa"/>
          </w:tcPr>
          <w:p w14:paraId="4F72082E" w14:textId="77777777" w:rsidR="005451A8" w:rsidRPr="005451A8" w:rsidRDefault="005451A8" w:rsidP="005451A8">
            <w:pPr>
              <w:ind w:left="0" w:hanging="2"/>
              <w:jc w:val="both"/>
              <w:rPr>
                <w:rFonts w:ascii="Times New Roman" w:eastAsia="Times New Roman" w:hAnsi="Times New Roman" w:cs="Times New Roman"/>
                <w:bCs/>
                <w:iCs/>
              </w:rPr>
            </w:pPr>
            <w:r w:rsidRPr="005451A8">
              <w:rPr>
                <w:rFonts w:ascii="Times New Roman" w:eastAsia="Times New Roman" w:hAnsi="Times New Roman" w:cs="Times New Roman"/>
                <w:bCs/>
                <w:iCs/>
              </w:rPr>
              <w:t>25 g</w:t>
            </w:r>
          </w:p>
        </w:tc>
        <w:tc>
          <w:tcPr>
            <w:tcW w:w="819" w:type="dxa"/>
          </w:tcPr>
          <w:p w14:paraId="64B0A918" w14:textId="77777777" w:rsidR="005451A8" w:rsidRPr="005451A8" w:rsidRDefault="005451A8" w:rsidP="005451A8">
            <w:pPr>
              <w:ind w:left="0" w:hanging="2"/>
              <w:jc w:val="both"/>
              <w:rPr>
                <w:rFonts w:ascii="Times New Roman" w:eastAsia="Times New Roman" w:hAnsi="Times New Roman" w:cs="Times New Roman"/>
                <w:bCs/>
                <w:iCs/>
              </w:rPr>
            </w:pPr>
            <w:r w:rsidRPr="005451A8">
              <w:rPr>
                <w:rFonts w:ascii="Times New Roman" w:eastAsia="Times New Roman" w:hAnsi="Times New Roman" w:cs="Times New Roman"/>
                <w:bCs/>
                <w:iCs/>
              </w:rPr>
              <w:t>30 g</w:t>
            </w:r>
          </w:p>
        </w:tc>
      </w:tr>
      <w:tr w:rsidR="005451A8" w:rsidRPr="005451A8" w14:paraId="20F5350D" w14:textId="77777777" w:rsidTr="00016A5A">
        <w:trPr>
          <w:trHeight w:val="35"/>
          <w:jc w:val="center"/>
        </w:trPr>
        <w:tc>
          <w:tcPr>
            <w:tcW w:w="1771" w:type="dxa"/>
          </w:tcPr>
          <w:p w14:paraId="790A7ADC" w14:textId="696A39E5" w:rsidR="005451A8" w:rsidRPr="005451A8" w:rsidRDefault="005451A8" w:rsidP="005451A8">
            <w:pPr>
              <w:ind w:left="0" w:hanging="2"/>
              <w:jc w:val="both"/>
              <w:rPr>
                <w:rFonts w:ascii="Times New Roman" w:eastAsia="Times New Roman" w:hAnsi="Times New Roman" w:cs="Times New Roman"/>
                <w:bCs/>
                <w:iCs/>
              </w:rPr>
            </w:pPr>
            <w:r w:rsidRPr="007F78AF">
              <w:rPr>
                <w:rFonts w:ascii="Times New Roman" w:eastAsia="Times New Roman" w:hAnsi="Times New Roman" w:cs="Times New Roman"/>
                <w:bCs/>
                <w:iCs/>
              </w:rPr>
              <w:t>Egg White</w:t>
            </w:r>
          </w:p>
        </w:tc>
        <w:tc>
          <w:tcPr>
            <w:tcW w:w="1577" w:type="dxa"/>
          </w:tcPr>
          <w:p w14:paraId="22184B40" w14:textId="77777777" w:rsidR="005451A8" w:rsidRPr="005451A8" w:rsidRDefault="005451A8" w:rsidP="005451A8">
            <w:pPr>
              <w:ind w:left="0" w:hanging="2"/>
              <w:jc w:val="both"/>
              <w:rPr>
                <w:rFonts w:ascii="Times New Roman" w:eastAsia="Times New Roman" w:hAnsi="Times New Roman" w:cs="Times New Roman"/>
                <w:bCs/>
                <w:iCs/>
              </w:rPr>
            </w:pPr>
          </w:p>
        </w:tc>
        <w:tc>
          <w:tcPr>
            <w:tcW w:w="778" w:type="dxa"/>
          </w:tcPr>
          <w:p w14:paraId="190B9D82" w14:textId="77777777" w:rsidR="005451A8" w:rsidRPr="005451A8" w:rsidRDefault="005451A8" w:rsidP="005451A8">
            <w:pPr>
              <w:ind w:left="0" w:hanging="2"/>
              <w:jc w:val="both"/>
              <w:rPr>
                <w:rFonts w:ascii="Times New Roman" w:eastAsia="Times New Roman" w:hAnsi="Times New Roman" w:cs="Times New Roman"/>
                <w:bCs/>
                <w:iCs/>
              </w:rPr>
            </w:pPr>
          </w:p>
        </w:tc>
        <w:tc>
          <w:tcPr>
            <w:tcW w:w="819" w:type="dxa"/>
          </w:tcPr>
          <w:p w14:paraId="6DA65419" w14:textId="6230970B" w:rsidR="005451A8" w:rsidRPr="005451A8" w:rsidRDefault="005451A8" w:rsidP="005451A8">
            <w:pPr>
              <w:ind w:left="0" w:hanging="2"/>
              <w:jc w:val="both"/>
              <w:rPr>
                <w:rFonts w:ascii="Times New Roman" w:eastAsia="Times New Roman" w:hAnsi="Times New Roman" w:cs="Times New Roman"/>
                <w:bCs/>
                <w:iCs/>
              </w:rPr>
            </w:pPr>
            <w:r w:rsidRPr="005451A8">
              <w:rPr>
                <w:rFonts w:ascii="Times New Roman" w:eastAsia="Times New Roman" w:hAnsi="Times New Roman" w:cs="Times New Roman"/>
                <w:bCs/>
                <w:iCs/>
              </w:rPr>
              <w:t xml:space="preserve">2 </w:t>
            </w:r>
            <w:r w:rsidRPr="007F78AF">
              <w:rPr>
                <w:rFonts w:ascii="Times New Roman" w:eastAsia="Times New Roman" w:hAnsi="Times New Roman" w:cs="Times New Roman"/>
                <w:bCs/>
                <w:iCs/>
              </w:rPr>
              <w:t>egg</w:t>
            </w:r>
          </w:p>
        </w:tc>
      </w:tr>
      <w:tr w:rsidR="005451A8" w:rsidRPr="005451A8" w14:paraId="0D2E0AE3" w14:textId="77777777" w:rsidTr="00016A5A">
        <w:trPr>
          <w:trHeight w:val="35"/>
          <w:jc w:val="center"/>
        </w:trPr>
        <w:tc>
          <w:tcPr>
            <w:tcW w:w="1771" w:type="dxa"/>
          </w:tcPr>
          <w:p w14:paraId="7A00F1D6" w14:textId="571AF51E" w:rsidR="005451A8" w:rsidRPr="005451A8" w:rsidRDefault="005451A8" w:rsidP="005451A8">
            <w:pPr>
              <w:ind w:left="0" w:hanging="2"/>
              <w:jc w:val="both"/>
              <w:rPr>
                <w:rFonts w:ascii="Times New Roman" w:eastAsia="Times New Roman" w:hAnsi="Times New Roman" w:cs="Times New Roman"/>
                <w:bCs/>
                <w:iCs/>
              </w:rPr>
            </w:pPr>
            <w:r w:rsidRPr="007F78AF">
              <w:rPr>
                <w:rFonts w:ascii="Times New Roman" w:eastAsia="Times New Roman" w:hAnsi="Times New Roman" w:cs="Times New Roman"/>
                <w:bCs/>
                <w:iCs/>
              </w:rPr>
              <w:t>Raisin</w:t>
            </w:r>
          </w:p>
        </w:tc>
        <w:tc>
          <w:tcPr>
            <w:tcW w:w="1577" w:type="dxa"/>
          </w:tcPr>
          <w:p w14:paraId="114A8ED7" w14:textId="77777777" w:rsidR="005451A8" w:rsidRPr="005451A8" w:rsidRDefault="005451A8" w:rsidP="005451A8">
            <w:pPr>
              <w:ind w:left="0" w:hanging="2"/>
              <w:jc w:val="both"/>
              <w:rPr>
                <w:rFonts w:ascii="Times New Roman" w:eastAsia="Times New Roman" w:hAnsi="Times New Roman" w:cs="Times New Roman"/>
                <w:bCs/>
                <w:iCs/>
              </w:rPr>
            </w:pPr>
            <w:r w:rsidRPr="005451A8">
              <w:rPr>
                <w:rFonts w:ascii="Times New Roman" w:eastAsia="Times New Roman" w:hAnsi="Times New Roman" w:cs="Times New Roman"/>
                <w:bCs/>
                <w:iCs/>
              </w:rPr>
              <w:t>5 g</w:t>
            </w:r>
          </w:p>
        </w:tc>
        <w:tc>
          <w:tcPr>
            <w:tcW w:w="778" w:type="dxa"/>
          </w:tcPr>
          <w:p w14:paraId="74567763" w14:textId="77777777" w:rsidR="005451A8" w:rsidRPr="005451A8" w:rsidRDefault="005451A8" w:rsidP="005451A8">
            <w:pPr>
              <w:ind w:left="0" w:hanging="2"/>
              <w:jc w:val="both"/>
              <w:rPr>
                <w:rFonts w:ascii="Times New Roman" w:eastAsia="Times New Roman" w:hAnsi="Times New Roman" w:cs="Times New Roman"/>
                <w:bCs/>
                <w:iCs/>
              </w:rPr>
            </w:pPr>
            <w:r w:rsidRPr="005451A8">
              <w:rPr>
                <w:rFonts w:ascii="Times New Roman" w:eastAsia="Times New Roman" w:hAnsi="Times New Roman" w:cs="Times New Roman"/>
                <w:bCs/>
                <w:iCs/>
              </w:rPr>
              <w:t>75 g</w:t>
            </w:r>
          </w:p>
        </w:tc>
        <w:tc>
          <w:tcPr>
            <w:tcW w:w="819" w:type="dxa"/>
          </w:tcPr>
          <w:p w14:paraId="342F1464" w14:textId="77777777" w:rsidR="005451A8" w:rsidRPr="005451A8" w:rsidRDefault="005451A8" w:rsidP="005451A8">
            <w:pPr>
              <w:ind w:left="0" w:hanging="2"/>
              <w:jc w:val="both"/>
              <w:rPr>
                <w:rFonts w:ascii="Times New Roman" w:eastAsia="Times New Roman" w:hAnsi="Times New Roman" w:cs="Times New Roman"/>
                <w:bCs/>
                <w:iCs/>
              </w:rPr>
            </w:pPr>
            <w:r w:rsidRPr="005451A8">
              <w:rPr>
                <w:rFonts w:ascii="Times New Roman" w:eastAsia="Times New Roman" w:hAnsi="Times New Roman" w:cs="Times New Roman"/>
                <w:bCs/>
                <w:iCs/>
              </w:rPr>
              <w:t>30 g</w:t>
            </w:r>
          </w:p>
        </w:tc>
      </w:tr>
      <w:tr w:rsidR="005451A8" w:rsidRPr="005451A8" w14:paraId="6EFE71E6" w14:textId="77777777" w:rsidTr="00016A5A">
        <w:trPr>
          <w:trHeight w:val="35"/>
          <w:jc w:val="center"/>
        </w:trPr>
        <w:tc>
          <w:tcPr>
            <w:tcW w:w="1771" w:type="dxa"/>
          </w:tcPr>
          <w:p w14:paraId="3A644FAD" w14:textId="48A6F7FD" w:rsidR="005451A8" w:rsidRPr="005451A8" w:rsidRDefault="005451A8" w:rsidP="005451A8">
            <w:pPr>
              <w:ind w:left="0" w:hanging="2"/>
              <w:jc w:val="both"/>
              <w:rPr>
                <w:rFonts w:ascii="Times New Roman" w:eastAsia="Times New Roman" w:hAnsi="Times New Roman" w:cs="Times New Roman"/>
                <w:bCs/>
                <w:iCs/>
              </w:rPr>
            </w:pPr>
            <w:r w:rsidRPr="007F78AF">
              <w:rPr>
                <w:rFonts w:ascii="Times New Roman" w:eastAsia="Times New Roman" w:hAnsi="Times New Roman" w:cs="Times New Roman"/>
                <w:bCs/>
                <w:iCs/>
              </w:rPr>
              <w:t>Water</w:t>
            </w:r>
          </w:p>
        </w:tc>
        <w:tc>
          <w:tcPr>
            <w:tcW w:w="1577" w:type="dxa"/>
          </w:tcPr>
          <w:p w14:paraId="355175F1" w14:textId="77777777" w:rsidR="005451A8" w:rsidRPr="005451A8" w:rsidRDefault="005451A8" w:rsidP="005451A8">
            <w:pPr>
              <w:ind w:left="0" w:hanging="2"/>
              <w:jc w:val="both"/>
              <w:rPr>
                <w:rFonts w:ascii="Times New Roman" w:eastAsia="Times New Roman" w:hAnsi="Times New Roman" w:cs="Times New Roman"/>
                <w:bCs/>
                <w:iCs/>
              </w:rPr>
            </w:pPr>
          </w:p>
        </w:tc>
        <w:tc>
          <w:tcPr>
            <w:tcW w:w="778" w:type="dxa"/>
          </w:tcPr>
          <w:p w14:paraId="11266D14" w14:textId="77777777" w:rsidR="005451A8" w:rsidRPr="005451A8" w:rsidRDefault="005451A8" w:rsidP="005451A8">
            <w:pPr>
              <w:ind w:left="0" w:hanging="2"/>
              <w:jc w:val="both"/>
              <w:rPr>
                <w:rFonts w:ascii="Times New Roman" w:eastAsia="Times New Roman" w:hAnsi="Times New Roman" w:cs="Times New Roman"/>
                <w:bCs/>
                <w:iCs/>
              </w:rPr>
            </w:pPr>
          </w:p>
        </w:tc>
        <w:tc>
          <w:tcPr>
            <w:tcW w:w="819" w:type="dxa"/>
          </w:tcPr>
          <w:p w14:paraId="0A335988" w14:textId="77777777" w:rsidR="005451A8" w:rsidRPr="005451A8" w:rsidRDefault="005451A8" w:rsidP="005451A8">
            <w:pPr>
              <w:ind w:left="0" w:hanging="2"/>
              <w:jc w:val="both"/>
              <w:rPr>
                <w:rFonts w:ascii="Times New Roman" w:eastAsia="Times New Roman" w:hAnsi="Times New Roman" w:cs="Times New Roman"/>
                <w:bCs/>
                <w:iCs/>
              </w:rPr>
            </w:pPr>
            <w:r w:rsidRPr="005451A8">
              <w:rPr>
                <w:rFonts w:ascii="Times New Roman" w:eastAsia="Times New Roman" w:hAnsi="Times New Roman" w:cs="Times New Roman"/>
                <w:bCs/>
                <w:iCs/>
              </w:rPr>
              <w:t>125 ml</w:t>
            </w:r>
          </w:p>
        </w:tc>
      </w:tr>
      <w:tr w:rsidR="005451A8" w:rsidRPr="005451A8" w14:paraId="144C3A6E" w14:textId="77777777" w:rsidTr="00016A5A">
        <w:trPr>
          <w:trHeight w:val="35"/>
          <w:jc w:val="center"/>
        </w:trPr>
        <w:tc>
          <w:tcPr>
            <w:tcW w:w="1771" w:type="dxa"/>
          </w:tcPr>
          <w:p w14:paraId="326466F0" w14:textId="7B829F67" w:rsidR="005451A8" w:rsidRPr="005451A8" w:rsidRDefault="005451A8" w:rsidP="005451A8">
            <w:pPr>
              <w:ind w:left="0" w:hanging="2"/>
              <w:jc w:val="both"/>
              <w:rPr>
                <w:rFonts w:ascii="Times New Roman" w:eastAsia="Times New Roman" w:hAnsi="Times New Roman" w:cs="Times New Roman"/>
                <w:bCs/>
                <w:iCs/>
              </w:rPr>
            </w:pPr>
            <w:r w:rsidRPr="007F78AF">
              <w:rPr>
                <w:rFonts w:ascii="Times New Roman" w:eastAsia="Times New Roman" w:hAnsi="Times New Roman" w:cs="Times New Roman"/>
                <w:bCs/>
                <w:iCs/>
              </w:rPr>
              <w:t>Dried Fruit</w:t>
            </w:r>
          </w:p>
        </w:tc>
        <w:tc>
          <w:tcPr>
            <w:tcW w:w="1577" w:type="dxa"/>
          </w:tcPr>
          <w:p w14:paraId="50CDCBB2" w14:textId="77777777" w:rsidR="005451A8" w:rsidRPr="005451A8" w:rsidRDefault="005451A8" w:rsidP="005451A8">
            <w:pPr>
              <w:ind w:left="0" w:hanging="2"/>
              <w:jc w:val="both"/>
              <w:rPr>
                <w:rFonts w:ascii="Times New Roman" w:eastAsia="Times New Roman" w:hAnsi="Times New Roman" w:cs="Times New Roman"/>
                <w:bCs/>
                <w:iCs/>
              </w:rPr>
            </w:pPr>
          </w:p>
        </w:tc>
        <w:tc>
          <w:tcPr>
            <w:tcW w:w="778" w:type="dxa"/>
          </w:tcPr>
          <w:p w14:paraId="020C4296" w14:textId="77777777" w:rsidR="005451A8" w:rsidRPr="005451A8" w:rsidRDefault="005451A8" w:rsidP="005451A8">
            <w:pPr>
              <w:ind w:left="0" w:hanging="2"/>
              <w:jc w:val="both"/>
              <w:rPr>
                <w:rFonts w:ascii="Times New Roman" w:eastAsia="Times New Roman" w:hAnsi="Times New Roman" w:cs="Times New Roman"/>
                <w:bCs/>
                <w:iCs/>
              </w:rPr>
            </w:pPr>
          </w:p>
        </w:tc>
        <w:tc>
          <w:tcPr>
            <w:tcW w:w="819" w:type="dxa"/>
          </w:tcPr>
          <w:p w14:paraId="2B631C95" w14:textId="77777777" w:rsidR="005451A8" w:rsidRPr="005451A8" w:rsidRDefault="005451A8" w:rsidP="005451A8">
            <w:pPr>
              <w:ind w:left="0" w:hanging="2"/>
              <w:jc w:val="both"/>
              <w:rPr>
                <w:rFonts w:ascii="Times New Roman" w:eastAsia="Times New Roman" w:hAnsi="Times New Roman" w:cs="Times New Roman"/>
                <w:bCs/>
                <w:iCs/>
              </w:rPr>
            </w:pPr>
            <w:r w:rsidRPr="005451A8">
              <w:rPr>
                <w:rFonts w:ascii="Times New Roman" w:eastAsia="Times New Roman" w:hAnsi="Times New Roman" w:cs="Times New Roman"/>
                <w:bCs/>
                <w:iCs/>
              </w:rPr>
              <w:t>20 g</w:t>
            </w:r>
          </w:p>
        </w:tc>
      </w:tr>
      <w:tr w:rsidR="005451A8" w:rsidRPr="005451A8" w14:paraId="3B639E58" w14:textId="77777777" w:rsidTr="00016A5A">
        <w:trPr>
          <w:trHeight w:val="35"/>
          <w:jc w:val="center"/>
        </w:trPr>
        <w:tc>
          <w:tcPr>
            <w:tcW w:w="1771" w:type="dxa"/>
          </w:tcPr>
          <w:p w14:paraId="4B6A3E37" w14:textId="32FDBE61" w:rsidR="005451A8" w:rsidRPr="005451A8" w:rsidRDefault="005451A8" w:rsidP="005451A8">
            <w:pPr>
              <w:ind w:left="0" w:hanging="2"/>
              <w:jc w:val="both"/>
              <w:rPr>
                <w:rFonts w:ascii="Times New Roman" w:eastAsia="Times New Roman" w:hAnsi="Times New Roman" w:cs="Times New Roman"/>
                <w:bCs/>
                <w:iCs/>
              </w:rPr>
            </w:pPr>
            <w:r w:rsidRPr="007F78AF">
              <w:rPr>
                <w:rFonts w:ascii="Times New Roman" w:eastAsia="Times New Roman" w:hAnsi="Times New Roman" w:cs="Times New Roman"/>
                <w:bCs/>
                <w:iCs/>
              </w:rPr>
              <w:t>Salt</w:t>
            </w:r>
          </w:p>
        </w:tc>
        <w:tc>
          <w:tcPr>
            <w:tcW w:w="1577" w:type="dxa"/>
          </w:tcPr>
          <w:p w14:paraId="45E19CEC" w14:textId="77777777" w:rsidR="005451A8" w:rsidRPr="005451A8" w:rsidRDefault="005451A8" w:rsidP="005451A8">
            <w:pPr>
              <w:ind w:left="0" w:hanging="2"/>
              <w:jc w:val="both"/>
              <w:rPr>
                <w:rFonts w:ascii="Times New Roman" w:eastAsia="Times New Roman" w:hAnsi="Times New Roman" w:cs="Times New Roman"/>
                <w:bCs/>
                <w:iCs/>
              </w:rPr>
            </w:pPr>
          </w:p>
        </w:tc>
        <w:tc>
          <w:tcPr>
            <w:tcW w:w="778" w:type="dxa"/>
          </w:tcPr>
          <w:p w14:paraId="7B4DD482" w14:textId="77777777" w:rsidR="005451A8" w:rsidRPr="005451A8" w:rsidRDefault="005451A8" w:rsidP="005451A8">
            <w:pPr>
              <w:ind w:left="0" w:hanging="2"/>
              <w:jc w:val="both"/>
              <w:rPr>
                <w:rFonts w:ascii="Times New Roman" w:eastAsia="Times New Roman" w:hAnsi="Times New Roman" w:cs="Times New Roman"/>
                <w:bCs/>
                <w:iCs/>
              </w:rPr>
            </w:pPr>
            <w:r w:rsidRPr="005451A8">
              <w:rPr>
                <w:rFonts w:ascii="Times New Roman" w:eastAsia="Times New Roman" w:hAnsi="Times New Roman" w:cs="Times New Roman"/>
                <w:bCs/>
                <w:iCs/>
              </w:rPr>
              <w:t>5 g</w:t>
            </w:r>
          </w:p>
        </w:tc>
        <w:tc>
          <w:tcPr>
            <w:tcW w:w="819" w:type="dxa"/>
          </w:tcPr>
          <w:p w14:paraId="73DE8A11" w14:textId="77777777" w:rsidR="005451A8" w:rsidRPr="005451A8" w:rsidRDefault="005451A8" w:rsidP="005451A8">
            <w:pPr>
              <w:ind w:left="0" w:hanging="2"/>
              <w:jc w:val="both"/>
              <w:rPr>
                <w:rFonts w:ascii="Times New Roman" w:eastAsia="Times New Roman" w:hAnsi="Times New Roman" w:cs="Times New Roman"/>
                <w:bCs/>
                <w:iCs/>
              </w:rPr>
            </w:pPr>
          </w:p>
        </w:tc>
      </w:tr>
      <w:tr w:rsidR="005451A8" w:rsidRPr="005451A8" w14:paraId="34C68A32" w14:textId="77777777" w:rsidTr="00016A5A">
        <w:trPr>
          <w:trHeight w:val="35"/>
          <w:jc w:val="center"/>
        </w:trPr>
        <w:tc>
          <w:tcPr>
            <w:tcW w:w="1771" w:type="dxa"/>
          </w:tcPr>
          <w:p w14:paraId="77BE6CA8" w14:textId="788278BE" w:rsidR="005451A8" w:rsidRPr="005451A8" w:rsidRDefault="005451A8" w:rsidP="005451A8">
            <w:pPr>
              <w:ind w:left="0" w:hanging="2"/>
              <w:jc w:val="both"/>
              <w:rPr>
                <w:rFonts w:ascii="Times New Roman" w:eastAsia="Times New Roman" w:hAnsi="Times New Roman" w:cs="Times New Roman"/>
                <w:bCs/>
                <w:iCs/>
              </w:rPr>
            </w:pPr>
            <w:r w:rsidRPr="007F78AF">
              <w:rPr>
                <w:rFonts w:ascii="Times New Roman" w:eastAsia="Times New Roman" w:hAnsi="Times New Roman" w:cs="Times New Roman"/>
                <w:bCs/>
                <w:iCs/>
              </w:rPr>
              <w:t>Palm Suiker</w:t>
            </w:r>
          </w:p>
        </w:tc>
        <w:tc>
          <w:tcPr>
            <w:tcW w:w="1577" w:type="dxa"/>
          </w:tcPr>
          <w:p w14:paraId="5F5B6F4D" w14:textId="77777777" w:rsidR="005451A8" w:rsidRPr="005451A8" w:rsidRDefault="005451A8" w:rsidP="005451A8">
            <w:pPr>
              <w:ind w:left="0" w:hanging="2"/>
              <w:jc w:val="both"/>
              <w:rPr>
                <w:rFonts w:ascii="Times New Roman" w:eastAsia="Times New Roman" w:hAnsi="Times New Roman" w:cs="Times New Roman"/>
                <w:bCs/>
                <w:iCs/>
              </w:rPr>
            </w:pPr>
            <w:r w:rsidRPr="005451A8">
              <w:rPr>
                <w:rFonts w:ascii="Times New Roman" w:eastAsia="Times New Roman" w:hAnsi="Times New Roman" w:cs="Times New Roman"/>
                <w:bCs/>
                <w:iCs/>
              </w:rPr>
              <w:t>50 g</w:t>
            </w:r>
          </w:p>
        </w:tc>
        <w:tc>
          <w:tcPr>
            <w:tcW w:w="778" w:type="dxa"/>
          </w:tcPr>
          <w:p w14:paraId="51C9C9FE" w14:textId="77777777" w:rsidR="005451A8" w:rsidRPr="005451A8" w:rsidRDefault="005451A8" w:rsidP="005451A8">
            <w:pPr>
              <w:ind w:left="0" w:hanging="2"/>
              <w:jc w:val="both"/>
              <w:rPr>
                <w:rFonts w:ascii="Times New Roman" w:eastAsia="Times New Roman" w:hAnsi="Times New Roman" w:cs="Times New Roman"/>
                <w:bCs/>
                <w:iCs/>
              </w:rPr>
            </w:pPr>
          </w:p>
        </w:tc>
        <w:tc>
          <w:tcPr>
            <w:tcW w:w="819" w:type="dxa"/>
          </w:tcPr>
          <w:p w14:paraId="4556FA20" w14:textId="77777777" w:rsidR="005451A8" w:rsidRPr="005451A8" w:rsidRDefault="005451A8" w:rsidP="005451A8">
            <w:pPr>
              <w:ind w:left="0" w:hanging="2"/>
              <w:jc w:val="both"/>
              <w:rPr>
                <w:rFonts w:ascii="Times New Roman" w:eastAsia="Times New Roman" w:hAnsi="Times New Roman" w:cs="Times New Roman"/>
                <w:bCs/>
                <w:iCs/>
              </w:rPr>
            </w:pPr>
          </w:p>
        </w:tc>
      </w:tr>
      <w:tr w:rsidR="005451A8" w:rsidRPr="005451A8" w14:paraId="16990887" w14:textId="77777777" w:rsidTr="00016A5A">
        <w:trPr>
          <w:trHeight w:val="35"/>
          <w:jc w:val="center"/>
        </w:trPr>
        <w:tc>
          <w:tcPr>
            <w:tcW w:w="1771" w:type="dxa"/>
          </w:tcPr>
          <w:p w14:paraId="3FB08192" w14:textId="254AD548" w:rsidR="005451A8" w:rsidRPr="005451A8" w:rsidRDefault="005451A8" w:rsidP="005451A8">
            <w:pPr>
              <w:ind w:left="0" w:hanging="2"/>
              <w:jc w:val="both"/>
              <w:rPr>
                <w:rFonts w:ascii="Times New Roman" w:eastAsia="Times New Roman" w:hAnsi="Times New Roman" w:cs="Times New Roman"/>
                <w:bCs/>
                <w:iCs/>
              </w:rPr>
            </w:pPr>
            <w:r w:rsidRPr="007F78AF">
              <w:rPr>
                <w:rFonts w:ascii="Times New Roman" w:eastAsia="Times New Roman" w:hAnsi="Times New Roman" w:cs="Times New Roman"/>
                <w:bCs/>
                <w:iCs/>
              </w:rPr>
              <w:t>Egg Yolk</w:t>
            </w:r>
          </w:p>
        </w:tc>
        <w:tc>
          <w:tcPr>
            <w:tcW w:w="1577" w:type="dxa"/>
          </w:tcPr>
          <w:p w14:paraId="71679CF8" w14:textId="0DDF3F2A" w:rsidR="005451A8" w:rsidRPr="005451A8" w:rsidRDefault="005451A8" w:rsidP="005451A8">
            <w:pPr>
              <w:ind w:left="0" w:hanging="2"/>
              <w:jc w:val="both"/>
              <w:rPr>
                <w:rFonts w:ascii="Times New Roman" w:eastAsia="Times New Roman" w:hAnsi="Times New Roman" w:cs="Times New Roman"/>
                <w:bCs/>
                <w:iCs/>
              </w:rPr>
            </w:pPr>
            <w:r w:rsidRPr="005451A8">
              <w:rPr>
                <w:rFonts w:ascii="Times New Roman" w:eastAsia="Times New Roman" w:hAnsi="Times New Roman" w:cs="Times New Roman"/>
                <w:bCs/>
                <w:iCs/>
              </w:rPr>
              <w:t xml:space="preserve">1 </w:t>
            </w:r>
            <w:r w:rsidRPr="007F78AF">
              <w:rPr>
                <w:rFonts w:ascii="Times New Roman" w:eastAsia="Times New Roman" w:hAnsi="Times New Roman" w:cs="Times New Roman"/>
                <w:bCs/>
                <w:iCs/>
              </w:rPr>
              <w:t>egg</w:t>
            </w:r>
          </w:p>
        </w:tc>
        <w:tc>
          <w:tcPr>
            <w:tcW w:w="778" w:type="dxa"/>
          </w:tcPr>
          <w:p w14:paraId="2EFDDB9E" w14:textId="77777777" w:rsidR="005451A8" w:rsidRPr="005451A8" w:rsidRDefault="005451A8" w:rsidP="005451A8">
            <w:pPr>
              <w:ind w:left="0" w:hanging="2"/>
              <w:jc w:val="both"/>
              <w:rPr>
                <w:rFonts w:ascii="Times New Roman" w:eastAsia="Times New Roman" w:hAnsi="Times New Roman" w:cs="Times New Roman"/>
                <w:bCs/>
                <w:iCs/>
              </w:rPr>
            </w:pPr>
            <w:r w:rsidRPr="005451A8">
              <w:rPr>
                <w:rFonts w:ascii="Times New Roman" w:eastAsia="Times New Roman" w:hAnsi="Times New Roman" w:cs="Times New Roman"/>
                <w:bCs/>
                <w:iCs/>
              </w:rPr>
              <w:t>2 butir</w:t>
            </w:r>
          </w:p>
        </w:tc>
        <w:tc>
          <w:tcPr>
            <w:tcW w:w="819" w:type="dxa"/>
          </w:tcPr>
          <w:p w14:paraId="5BDF0A3F" w14:textId="77777777" w:rsidR="005451A8" w:rsidRPr="005451A8" w:rsidRDefault="005451A8" w:rsidP="005451A8">
            <w:pPr>
              <w:ind w:left="0" w:hanging="2"/>
              <w:jc w:val="both"/>
              <w:rPr>
                <w:rFonts w:ascii="Times New Roman" w:eastAsia="Times New Roman" w:hAnsi="Times New Roman" w:cs="Times New Roman"/>
                <w:bCs/>
                <w:iCs/>
              </w:rPr>
            </w:pPr>
          </w:p>
        </w:tc>
      </w:tr>
      <w:tr w:rsidR="005451A8" w:rsidRPr="005451A8" w14:paraId="2366AB7E" w14:textId="77777777" w:rsidTr="00016A5A">
        <w:trPr>
          <w:trHeight w:val="35"/>
          <w:jc w:val="center"/>
        </w:trPr>
        <w:tc>
          <w:tcPr>
            <w:tcW w:w="1771" w:type="dxa"/>
          </w:tcPr>
          <w:p w14:paraId="07E8DD44" w14:textId="77777777" w:rsidR="005451A8" w:rsidRPr="005451A8" w:rsidRDefault="005451A8" w:rsidP="005451A8">
            <w:pPr>
              <w:ind w:left="0" w:hanging="2"/>
              <w:jc w:val="both"/>
              <w:rPr>
                <w:rFonts w:ascii="Times New Roman" w:eastAsia="Times New Roman" w:hAnsi="Times New Roman" w:cs="Times New Roman"/>
                <w:bCs/>
                <w:iCs/>
              </w:rPr>
            </w:pPr>
            <w:r w:rsidRPr="005451A8">
              <w:rPr>
                <w:rFonts w:ascii="Times New Roman" w:eastAsia="Times New Roman" w:hAnsi="Times New Roman" w:cs="Times New Roman"/>
                <w:bCs/>
                <w:iCs/>
              </w:rPr>
              <w:lastRenderedPageBreak/>
              <w:t>Granulated sugar</w:t>
            </w:r>
          </w:p>
        </w:tc>
        <w:tc>
          <w:tcPr>
            <w:tcW w:w="1577" w:type="dxa"/>
          </w:tcPr>
          <w:p w14:paraId="0B7D325A" w14:textId="77777777" w:rsidR="005451A8" w:rsidRPr="005451A8" w:rsidRDefault="005451A8" w:rsidP="005451A8">
            <w:pPr>
              <w:ind w:left="0" w:hanging="2"/>
              <w:jc w:val="both"/>
              <w:rPr>
                <w:rFonts w:ascii="Times New Roman" w:eastAsia="Times New Roman" w:hAnsi="Times New Roman" w:cs="Times New Roman"/>
                <w:bCs/>
                <w:iCs/>
              </w:rPr>
            </w:pPr>
          </w:p>
        </w:tc>
        <w:tc>
          <w:tcPr>
            <w:tcW w:w="778" w:type="dxa"/>
          </w:tcPr>
          <w:p w14:paraId="5D016675" w14:textId="77777777" w:rsidR="005451A8" w:rsidRPr="005451A8" w:rsidRDefault="005451A8" w:rsidP="005451A8">
            <w:pPr>
              <w:ind w:left="0" w:hanging="2"/>
              <w:jc w:val="both"/>
              <w:rPr>
                <w:rFonts w:ascii="Times New Roman" w:eastAsia="Times New Roman" w:hAnsi="Times New Roman" w:cs="Times New Roman"/>
                <w:bCs/>
                <w:iCs/>
              </w:rPr>
            </w:pPr>
            <w:r w:rsidRPr="005451A8">
              <w:rPr>
                <w:rFonts w:ascii="Times New Roman" w:eastAsia="Times New Roman" w:hAnsi="Times New Roman" w:cs="Times New Roman"/>
                <w:bCs/>
                <w:iCs/>
              </w:rPr>
              <w:t>83 g</w:t>
            </w:r>
          </w:p>
        </w:tc>
        <w:tc>
          <w:tcPr>
            <w:tcW w:w="819" w:type="dxa"/>
          </w:tcPr>
          <w:p w14:paraId="19C48673" w14:textId="77777777" w:rsidR="005451A8" w:rsidRPr="005451A8" w:rsidRDefault="005451A8" w:rsidP="005451A8">
            <w:pPr>
              <w:ind w:left="0" w:hanging="2"/>
              <w:jc w:val="both"/>
              <w:rPr>
                <w:rFonts w:ascii="Times New Roman" w:eastAsia="Times New Roman" w:hAnsi="Times New Roman" w:cs="Times New Roman"/>
                <w:bCs/>
                <w:iCs/>
              </w:rPr>
            </w:pPr>
          </w:p>
        </w:tc>
      </w:tr>
      <w:tr w:rsidR="005451A8" w:rsidRPr="005451A8" w14:paraId="1DEAEE68" w14:textId="77777777" w:rsidTr="00016A5A">
        <w:trPr>
          <w:trHeight w:val="35"/>
          <w:jc w:val="center"/>
        </w:trPr>
        <w:tc>
          <w:tcPr>
            <w:tcW w:w="1771" w:type="dxa"/>
          </w:tcPr>
          <w:p w14:paraId="34CDBFB7" w14:textId="77777777" w:rsidR="005451A8" w:rsidRPr="005451A8" w:rsidRDefault="005451A8" w:rsidP="005451A8">
            <w:pPr>
              <w:ind w:left="0" w:hanging="2"/>
              <w:jc w:val="both"/>
              <w:rPr>
                <w:rFonts w:ascii="Times New Roman" w:eastAsia="Times New Roman" w:hAnsi="Times New Roman" w:cs="Times New Roman"/>
                <w:bCs/>
                <w:iCs/>
              </w:rPr>
            </w:pPr>
            <w:r w:rsidRPr="005451A8">
              <w:rPr>
                <w:rFonts w:ascii="Times New Roman" w:eastAsia="Times New Roman" w:hAnsi="Times New Roman" w:cs="Times New Roman"/>
                <w:bCs/>
                <w:iCs/>
              </w:rPr>
              <w:t>Baking soda</w:t>
            </w:r>
          </w:p>
        </w:tc>
        <w:tc>
          <w:tcPr>
            <w:tcW w:w="1577" w:type="dxa"/>
          </w:tcPr>
          <w:p w14:paraId="54409922" w14:textId="77777777" w:rsidR="005451A8" w:rsidRPr="005451A8" w:rsidRDefault="005451A8" w:rsidP="005451A8">
            <w:pPr>
              <w:ind w:left="0" w:hanging="2"/>
              <w:jc w:val="both"/>
              <w:rPr>
                <w:rFonts w:ascii="Times New Roman" w:eastAsia="Times New Roman" w:hAnsi="Times New Roman" w:cs="Times New Roman"/>
                <w:bCs/>
                <w:iCs/>
              </w:rPr>
            </w:pPr>
          </w:p>
        </w:tc>
        <w:tc>
          <w:tcPr>
            <w:tcW w:w="778" w:type="dxa"/>
          </w:tcPr>
          <w:p w14:paraId="4D3F9C65" w14:textId="77777777" w:rsidR="005451A8" w:rsidRPr="005451A8" w:rsidRDefault="005451A8" w:rsidP="005451A8">
            <w:pPr>
              <w:ind w:left="0" w:hanging="2"/>
              <w:jc w:val="both"/>
              <w:rPr>
                <w:rFonts w:ascii="Times New Roman" w:eastAsia="Times New Roman" w:hAnsi="Times New Roman" w:cs="Times New Roman"/>
                <w:bCs/>
                <w:iCs/>
              </w:rPr>
            </w:pPr>
            <w:r w:rsidRPr="005451A8">
              <w:rPr>
                <w:rFonts w:ascii="Times New Roman" w:eastAsia="Times New Roman" w:hAnsi="Times New Roman" w:cs="Times New Roman"/>
                <w:bCs/>
                <w:iCs/>
              </w:rPr>
              <w:t>3 g</w:t>
            </w:r>
          </w:p>
        </w:tc>
        <w:tc>
          <w:tcPr>
            <w:tcW w:w="819" w:type="dxa"/>
          </w:tcPr>
          <w:p w14:paraId="1C5FAFE0" w14:textId="77777777" w:rsidR="005451A8" w:rsidRPr="005451A8" w:rsidRDefault="005451A8" w:rsidP="005451A8">
            <w:pPr>
              <w:ind w:left="0" w:hanging="2"/>
              <w:jc w:val="both"/>
              <w:rPr>
                <w:rFonts w:ascii="Times New Roman" w:eastAsia="Times New Roman" w:hAnsi="Times New Roman" w:cs="Times New Roman"/>
                <w:bCs/>
                <w:iCs/>
              </w:rPr>
            </w:pPr>
          </w:p>
        </w:tc>
      </w:tr>
      <w:tr w:rsidR="005451A8" w:rsidRPr="005451A8" w14:paraId="36B28CAA" w14:textId="77777777" w:rsidTr="00016A5A">
        <w:trPr>
          <w:trHeight w:val="35"/>
          <w:jc w:val="center"/>
        </w:trPr>
        <w:tc>
          <w:tcPr>
            <w:tcW w:w="1771" w:type="dxa"/>
          </w:tcPr>
          <w:p w14:paraId="58C8D0F0" w14:textId="23782956" w:rsidR="005451A8" w:rsidRPr="005451A8" w:rsidRDefault="005451A8" w:rsidP="005451A8">
            <w:pPr>
              <w:ind w:left="0" w:hanging="2"/>
              <w:jc w:val="both"/>
              <w:rPr>
                <w:rFonts w:ascii="Times New Roman" w:eastAsia="Times New Roman" w:hAnsi="Times New Roman" w:cs="Times New Roman"/>
                <w:bCs/>
                <w:iCs/>
              </w:rPr>
            </w:pPr>
            <w:r w:rsidRPr="007F78AF">
              <w:rPr>
                <w:rFonts w:ascii="Times New Roman" w:eastAsia="Times New Roman" w:hAnsi="Times New Roman" w:cs="Times New Roman"/>
                <w:bCs/>
                <w:iCs/>
              </w:rPr>
              <w:t>Cinamon</w:t>
            </w:r>
          </w:p>
        </w:tc>
        <w:tc>
          <w:tcPr>
            <w:tcW w:w="1577" w:type="dxa"/>
          </w:tcPr>
          <w:p w14:paraId="2B047A21" w14:textId="77777777" w:rsidR="005451A8" w:rsidRPr="005451A8" w:rsidRDefault="005451A8" w:rsidP="005451A8">
            <w:pPr>
              <w:ind w:left="0" w:hanging="2"/>
              <w:jc w:val="both"/>
              <w:rPr>
                <w:rFonts w:ascii="Times New Roman" w:eastAsia="Times New Roman" w:hAnsi="Times New Roman" w:cs="Times New Roman"/>
                <w:bCs/>
                <w:iCs/>
              </w:rPr>
            </w:pPr>
            <w:r w:rsidRPr="005451A8">
              <w:rPr>
                <w:rFonts w:ascii="Times New Roman" w:eastAsia="Times New Roman" w:hAnsi="Times New Roman" w:cs="Times New Roman"/>
                <w:bCs/>
                <w:iCs/>
              </w:rPr>
              <w:t>5 g</w:t>
            </w:r>
          </w:p>
        </w:tc>
        <w:tc>
          <w:tcPr>
            <w:tcW w:w="778" w:type="dxa"/>
          </w:tcPr>
          <w:p w14:paraId="65CE0FE3" w14:textId="77777777" w:rsidR="005451A8" w:rsidRPr="005451A8" w:rsidRDefault="005451A8" w:rsidP="005451A8">
            <w:pPr>
              <w:ind w:left="0" w:hanging="2"/>
              <w:jc w:val="both"/>
              <w:rPr>
                <w:rFonts w:ascii="Times New Roman" w:eastAsia="Times New Roman" w:hAnsi="Times New Roman" w:cs="Times New Roman"/>
                <w:bCs/>
                <w:iCs/>
              </w:rPr>
            </w:pPr>
            <w:r w:rsidRPr="005451A8">
              <w:rPr>
                <w:rFonts w:ascii="Times New Roman" w:eastAsia="Times New Roman" w:hAnsi="Times New Roman" w:cs="Times New Roman"/>
                <w:bCs/>
                <w:iCs/>
              </w:rPr>
              <w:t>5 g</w:t>
            </w:r>
          </w:p>
        </w:tc>
        <w:tc>
          <w:tcPr>
            <w:tcW w:w="819" w:type="dxa"/>
          </w:tcPr>
          <w:p w14:paraId="2D4477BE" w14:textId="77777777" w:rsidR="005451A8" w:rsidRPr="005451A8" w:rsidRDefault="005451A8" w:rsidP="005451A8">
            <w:pPr>
              <w:ind w:left="0" w:hanging="2"/>
              <w:jc w:val="both"/>
              <w:rPr>
                <w:rFonts w:ascii="Times New Roman" w:eastAsia="Times New Roman" w:hAnsi="Times New Roman" w:cs="Times New Roman"/>
                <w:bCs/>
                <w:iCs/>
              </w:rPr>
            </w:pPr>
          </w:p>
        </w:tc>
      </w:tr>
      <w:tr w:rsidR="005451A8" w:rsidRPr="005451A8" w14:paraId="11EFD1FE" w14:textId="77777777" w:rsidTr="00016A5A">
        <w:trPr>
          <w:trHeight w:val="35"/>
          <w:jc w:val="center"/>
        </w:trPr>
        <w:tc>
          <w:tcPr>
            <w:tcW w:w="1771" w:type="dxa"/>
          </w:tcPr>
          <w:p w14:paraId="7ACB2B06" w14:textId="77777777" w:rsidR="005451A8" w:rsidRPr="005451A8" w:rsidRDefault="005451A8" w:rsidP="005451A8">
            <w:pPr>
              <w:ind w:left="0" w:hanging="2"/>
              <w:jc w:val="both"/>
              <w:rPr>
                <w:rFonts w:ascii="Times New Roman" w:eastAsia="Times New Roman" w:hAnsi="Times New Roman" w:cs="Times New Roman"/>
                <w:bCs/>
                <w:iCs/>
              </w:rPr>
            </w:pPr>
            <w:r w:rsidRPr="005451A8">
              <w:rPr>
                <w:rFonts w:ascii="Times New Roman" w:eastAsia="Times New Roman" w:hAnsi="Times New Roman" w:cs="Times New Roman"/>
                <w:bCs/>
                <w:iCs/>
              </w:rPr>
              <w:t>Pastry flour</w:t>
            </w:r>
          </w:p>
        </w:tc>
        <w:tc>
          <w:tcPr>
            <w:tcW w:w="1577" w:type="dxa"/>
          </w:tcPr>
          <w:p w14:paraId="5F3E7A24" w14:textId="77777777" w:rsidR="005451A8" w:rsidRPr="005451A8" w:rsidRDefault="005451A8" w:rsidP="005451A8">
            <w:pPr>
              <w:ind w:left="0" w:hanging="2"/>
              <w:jc w:val="both"/>
              <w:rPr>
                <w:rFonts w:ascii="Times New Roman" w:eastAsia="Times New Roman" w:hAnsi="Times New Roman" w:cs="Times New Roman"/>
                <w:bCs/>
                <w:iCs/>
              </w:rPr>
            </w:pPr>
          </w:p>
        </w:tc>
        <w:tc>
          <w:tcPr>
            <w:tcW w:w="778" w:type="dxa"/>
          </w:tcPr>
          <w:p w14:paraId="7AE0A5BE" w14:textId="77777777" w:rsidR="005451A8" w:rsidRPr="005451A8" w:rsidRDefault="005451A8" w:rsidP="005451A8">
            <w:pPr>
              <w:ind w:left="0" w:hanging="2"/>
              <w:jc w:val="both"/>
              <w:rPr>
                <w:rFonts w:ascii="Times New Roman" w:eastAsia="Times New Roman" w:hAnsi="Times New Roman" w:cs="Times New Roman"/>
                <w:bCs/>
                <w:iCs/>
              </w:rPr>
            </w:pPr>
            <w:r w:rsidRPr="005451A8">
              <w:rPr>
                <w:rFonts w:ascii="Times New Roman" w:eastAsia="Times New Roman" w:hAnsi="Times New Roman" w:cs="Times New Roman"/>
                <w:bCs/>
                <w:iCs/>
              </w:rPr>
              <w:t>100 g</w:t>
            </w:r>
          </w:p>
        </w:tc>
        <w:tc>
          <w:tcPr>
            <w:tcW w:w="819" w:type="dxa"/>
          </w:tcPr>
          <w:p w14:paraId="17437518" w14:textId="77777777" w:rsidR="005451A8" w:rsidRPr="005451A8" w:rsidRDefault="005451A8" w:rsidP="005451A8">
            <w:pPr>
              <w:ind w:left="0" w:hanging="2"/>
              <w:jc w:val="both"/>
              <w:rPr>
                <w:rFonts w:ascii="Times New Roman" w:eastAsia="Times New Roman" w:hAnsi="Times New Roman" w:cs="Times New Roman"/>
                <w:bCs/>
                <w:iCs/>
              </w:rPr>
            </w:pPr>
          </w:p>
        </w:tc>
      </w:tr>
      <w:tr w:rsidR="005451A8" w:rsidRPr="005451A8" w14:paraId="569A5E4E" w14:textId="77777777" w:rsidTr="00016A5A">
        <w:trPr>
          <w:trHeight w:val="35"/>
          <w:jc w:val="center"/>
        </w:trPr>
        <w:tc>
          <w:tcPr>
            <w:tcW w:w="1771" w:type="dxa"/>
            <w:tcBorders>
              <w:bottom w:val="single" w:sz="4" w:space="0" w:color="auto"/>
            </w:tcBorders>
          </w:tcPr>
          <w:p w14:paraId="3857C08F" w14:textId="70CBFA45" w:rsidR="005451A8" w:rsidRPr="005451A8" w:rsidRDefault="005451A8" w:rsidP="005451A8">
            <w:pPr>
              <w:ind w:left="0" w:hanging="2"/>
              <w:jc w:val="both"/>
              <w:rPr>
                <w:rFonts w:ascii="Times New Roman" w:eastAsia="Times New Roman" w:hAnsi="Times New Roman" w:cs="Times New Roman"/>
                <w:bCs/>
                <w:iCs/>
              </w:rPr>
            </w:pPr>
            <w:r w:rsidRPr="005451A8">
              <w:rPr>
                <w:rFonts w:ascii="Times New Roman" w:eastAsia="Times New Roman" w:hAnsi="Times New Roman" w:cs="Times New Roman"/>
                <w:bCs/>
                <w:iCs/>
              </w:rPr>
              <w:t>C</w:t>
            </w:r>
            <w:r w:rsidRPr="007F78AF">
              <w:rPr>
                <w:rFonts w:ascii="Times New Roman" w:eastAsia="Times New Roman" w:hAnsi="Times New Roman" w:cs="Times New Roman"/>
                <w:bCs/>
                <w:iCs/>
              </w:rPr>
              <w:t>love</w:t>
            </w:r>
          </w:p>
        </w:tc>
        <w:tc>
          <w:tcPr>
            <w:tcW w:w="1577" w:type="dxa"/>
            <w:tcBorders>
              <w:bottom w:val="single" w:sz="4" w:space="0" w:color="auto"/>
            </w:tcBorders>
          </w:tcPr>
          <w:p w14:paraId="19830C23" w14:textId="77777777" w:rsidR="005451A8" w:rsidRPr="005451A8" w:rsidRDefault="005451A8" w:rsidP="005451A8">
            <w:pPr>
              <w:ind w:left="0" w:hanging="2"/>
              <w:jc w:val="both"/>
              <w:rPr>
                <w:rFonts w:ascii="Times New Roman" w:eastAsia="Times New Roman" w:hAnsi="Times New Roman" w:cs="Times New Roman"/>
                <w:bCs/>
                <w:iCs/>
              </w:rPr>
            </w:pPr>
          </w:p>
        </w:tc>
        <w:tc>
          <w:tcPr>
            <w:tcW w:w="778" w:type="dxa"/>
            <w:tcBorders>
              <w:bottom w:val="single" w:sz="4" w:space="0" w:color="auto"/>
            </w:tcBorders>
          </w:tcPr>
          <w:p w14:paraId="53755A8E" w14:textId="77777777" w:rsidR="005451A8" w:rsidRPr="005451A8" w:rsidRDefault="005451A8" w:rsidP="005451A8">
            <w:pPr>
              <w:ind w:left="0" w:hanging="2"/>
              <w:jc w:val="both"/>
              <w:rPr>
                <w:rFonts w:ascii="Times New Roman" w:eastAsia="Times New Roman" w:hAnsi="Times New Roman" w:cs="Times New Roman"/>
                <w:bCs/>
                <w:iCs/>
              </w:rPr>
            </w:pPr>
            <w:r w:rsidRPr="005451A8">
              <w:rPr>
                <w:rFonts w:ascii="Times New Roman" w:eastAsia="Times New Roman" w:hAnsi="Times New Roman" w:cs="Times New Roman"/>
                <w:bCs/>
                <w:iCs/>
              </w:rPr>
              <w:t>16 g</w:t>
            </w:r>
          </w:p>
        </w:tc>
        <w:tc>
          <w:tcPr>
            <w:tcW w:w="819" w:type="dxa"/>
            <w:tcBorders>
              <w:bottom w:val="single" w:sz="4" w:space="0" w:color="auto"/>
            </w:tcBorders>
          </w:tcPr>
          <w:p w14:paraId="581FCA22" w14:textId="77777777" w:rsidR="005451A8" w:rsidRPr="005451A8" w:rsidRDefault="005451A8" w:rsidP="005451A8">
            <w:pPr>
              <w:ind w:left="0" w:hanging="2"/>
              <w:jc w:val="both"/>
              <w:rPr>
                <w:rFonts w:ascii="Times New Roman" w:eastAsia="Times New Roman" w:hAnsi="Times New Roman" w:cs="Times New Roman"/>
                <w:bCs/>
                <w:iCs/>
              </w:rPr>
            </w:pPr>
          </w:p>
        </w:tc>
      </w:tr>
    </w:tbl>
    <w:p w14:paraId="51212D79" w14:textId="77777777" w:rsidR="005451A8" w:rsidRDefault="005451A8" w:rsidP="003D1227">
      <w:pPr>
        <w:spacing w:after="0" w:line="360" w:lineRule="auto"/>
        <w:ind w:left="0" w:hanging="2"/>
        <w:jc w:val="both"/>
        <w:rPr>
          <w:rFonts w:ascii="Times New Roman" w:eastAsia="Times New Roman" w:hAnsi="Times New Roman" w:cs="Times New Roman"/>
          <w:sz w:val="24"/>
          <w:szCs w:val="24"/>
          <w:lang w:val="en-US"/>
        </w:rPr>
      </w:pPr>
    </w:p>
    <w:p w14:paraId="1AC546CE" w14:textId="77777777" w:rsidR="00EA38A1" w:rsidRDefault="00897F09" w:rsidP="00EA38A1">
      <w:pPr>
        <w:spacing w:after="0" w:line="360" w:lineRule="auto"/>
        <w:ind w:left="0" w:hanging="2"/>
        <w:jc w:val="both"/>
        <w:rPr>
          <w:rFonts w:ascii="Times New Roman" w:eastAsia="Times New Roman" w:hAnsi="Times New Roman" w:cs="Times New Roman"/>
          <w:sz w:val="24"/>
          <w:szCs w:val="24"/>
        </w:rPr>
      </w:pPr>
      <w:r w:rsidRPr="00897F09">
        <w:rPr>
          <w:rFonts w:ascii="Times New Roman" w:eastAsia="Times New Roman" w:hAnsi="Times New Roman" w:cs="Times New Roman"/>
          <w:sz w:val="24"/>
          <w:szCs w:val="24"/>
        </w:rPr>
        <w:t xml:space="preserve">After conducting trials on the three recipes above, </w:t>
      </w:r>
      <w:r w:rsidRPr="007F78AF">
        <w:rPr>
          <w:rFonts w:ascii="Times New Roman" w:eastAsia="Times New Roman" w:hAnsi="Times New Roman" w:cs="Times New Roman"/>
          <w:sz w:val="24"/>
          <w:szCs w:val="24"/>
        </w:rPr>
        <w:t>Reference Recipe 1</w:t>
      </w:r>
      <w:r w:rsidRPr="00897F09">
        <w:rPr>
          <w:rFonts w:ascii="Times New Roman" w:eastAsia="Times New Roman" w:hAnsi="Times New Roman" w:cs="Times New Roman"/>
          <w:sz w:val="24"/>
          <w:szCs w:val="24"/>
        </w:rPr>
        <w:t xml:space="preserve"> was selected. It consists of wheat flour, melted butter, powdered sugar, and egg whites with a ratio of </w:t>
      </w:r>
      <w:r w:rsidRPr="007F78AF">
        <w:rPr>
          <w:rFonts w:ascii="Times New Roman" w:eastAsia="Times New Roman" w:hAnsi="Times New Roman" w:cs="Times New Roman"/>
          <w:sz w:val="24"/>
          <w:szCs w:val="24"/>
        </w:rPr>
        <w:t>1:1:1:1:1.</w:t>
      </w:r>
      <w:r w:rsidRPr="00897F09">
        <w:rPr>
          <w:rFonts w:ascii="Times New Roman" w:eastAsia="Times New Roman" w:hAnsi="Times New Roman" w:cs="Times New Roman"/>
          <w:sz w:val="24"/>
          <w:szCs w:val="24"/>
        </w:rPr>
        <w:t xml:space="preserve"> Reference Recipes 2 and 3 were not selected because the higher proportion of powdered sugar could cause the snack bar to burn easily. In addition, the lower proportion of melted butter results in a weaker aroma (Bagus &amp; O, 2019).</w:t>
      </w:r>
    </w:p>
    <w:p w14:paraId="0AE27563" w14:textId="560DE484" w:rsidR="00897F09" w:rsidRPr="00EA38A1" w:rsidRDefault="00897F09" w:rsidP="00EA38A1">
      <w:pPr>
        <w:spacing w:after="0" w:line="360" w:lineRule="auto"/>
        <w:ind w:left="0" w:hanging="2"/>
        <w:jc w:val="both"/>
        <w:rPr>
          <w:rFonts w:ascii="Times New Roman" w:eastAsia="Times New Roman" w:hAnsi="Times New Roman" w:cs="Times New Roman"/>
          <w:sz w:val="24"/>
          <w:szCs w:val="24"/>
        </w:rPr>
      </w:pPr>
      <w:r w:rsidRPr="00897F09">
        <w:rPr>
          <w:rFonts w:ascii="Times New Roman" w:eastAsia="Times New Roman" w:hAnsi="Times New Roman" w:cs="Times New Roman"/>
          <w:sz w:val="24"/>
          <w:szCs w:val="24"/>
        </w:rPr>
        <w:t>The selected reference recipe was then modified by adding cocoa powder to improve its visual appeal and enhance the flavor. In the first trial using the selected recipe, the product obtained had a rich texture, dark brown color, distinctive butter aroma, and sweet taste. The first trial resulted in a product that was considered appropriate and satisfactory.</w:t>
      </w:r>
      <w:r>
        <w:rPr>
          <w:rFonts w:ascii="Times New Roman" w:eastAsia="Times New Roman" w:hAnsi="Times New Roman" w:cs="Times New Roman"/>
          <w:sz w:val="24"/>
          <w:szCs w:val="24"/>
        </w:rPr>
        <w:t xml:space="preserve"> </w:t>
      </w:r>
      <w:r w:rsidRPr="007F78AF">
        <w:rPr>
          <w:rFonts w:ascii="Times New Roman" w:eastAsia="Times New Roman" w:hAnsi="Times New Roman" w:cs="Times New Roman"/>
          <w:sz w:val="24"/>
          <w:szCs w:val="24"/>
          <w:lang w:val="en-US"/>
        </w:rPr>
        <w:t xml:space="preserve">Research on the acceptability level and nutritional content of peanut-based snack bars as an alternative snack for adolescents has been previously conducted, stating that </w:t>
      </w:r>
      <w:r w:rsidRPr="007F78AF">
        <w:rPr>
          <w:rFonts w:ascii="Times New Roman" w:eastAsia="Times New Roman" w:hAnsi="Times New Roman" w:cs="Times New Roman"/>
          <w:bCs/>
          <w:sz w:val="24"/>
          <w:szCs w:val="24"/>
          <w:lang w:val="en-US"/>
        </w:rPr>
        <w:t>pigeon peas</w:t>
      </w:r>
      <w:r w:rsidRPr="007F78AF">
        <w:rPr>
          <w:rFonts w:ascii="Times New Roman" w:eastAsia="Times New Roman" w:hAnsi="Times New Roman" w:cs="Times New Roman"/>
          <w:sz w:val="24"/>
          <w:szCs w:val="24"/>
          <w:lang w:val="en-US"/>
        </w:rPr>
        <w:t xml:space="preserve"> are rich in essential amino acids, fiber, vitamins, and minerals. Pigeon peas are also high in protein, similar to soybeans, ranging from </w:t>
      </w:r>
      <w:r w:rsidRPr="007F78AF">
        <w:rPr>
          <w:rFonts w:ascii="Times New Roman" w:eastAsia="Times New Roman" w:hAnsi="Times New Roman" w:cs="Times New Roman"/>
          <w:bCs/>
          <w:sz w:val="24"/>
          <w:szCs w:val="24"/>
          <w:lang w:val="en-US"/>
        </w:rPr>
        <w:t>21% to 28%</w:t>
      </w:r>
      <w:r w:rsidRPr="007F78AF">
        <w:rPr>
          <w:rFonts w:ascii="Times New Roman" w:eastAsia="Times New Roman" w:hAnsi="Times New Roman" w:cs="Times New Roman"/>
          <w:sz w:val="24"/>
          <w:szCs w:val="24"/>
          <w:lang w:val="en-US"/>
        </w:rPr>
        <w:t xml:space="preserve">. The research findings indicated that the amount of pigeon peas consumed during the harvest season exceeded the recommendation of the </w:t>
      </w:r>
      <w:r w:rsidRPr="007F78AF">
        <w:rPr>
          <w:rFonts w:ascii="Times New Roman" w:eastAsia="Times New Roman" w:hAnsi="Times New Roman" w:cs="Times New Roman"/>
          <w:bCs/>
          <w:sz w:val="24"/>
          <w:szCs w:val="24"/>
          <w:lang w:val="en-US"/>
        </w:rPr>
        <w:t>Food and Agriculture Organization (FAO)</w:t>
      </w:r>
      <w:r w:rsidRPr="007F78AF">
        <w:rPr>
          <w:rFonts w:ascii="Times New Roman" w:eastAsia="Times New Roman" w:hAnsi="Times New Roman" w:cs="Times New Roman"/>
          <w:sz w:val="24"/>
          <w:szCs w:val="24"/>
          <w:lang w:val="en-US"/>
        </w:rPr>
        <w:t xml:space="preserve"> for legume consumption (30 g/person/day). Due to their high fiber content, pigeon peas are highly recommended for consumption by children and adolescents as they support the growth period </w:t>
      </w:r>
      <w:r w:rsidRPr="007F78AF">
        <w:rPr>
          <w:rFonts w:ascii="Times New Roman" w:eastAsia="MS Gothic" w:hAnsi="Times New Roman" w:cs="Times New Roman"/>
          <w:sz w:val="24"/>
          <w:szCs w:val="24"/>
          <w:lang w:val="en-US"/>
        </w:rPr>
        <w:t>（</w:t>
      </w:r>
      <w:proofErr w:type="spellStart"/>
      <w:r w:rsidRPr="007F78AF">
        <w:rPr>
          <w:rFonts w:ascii="Times New Roman" w:eastAsia="Times New Roman" w:hAnsi="Times New Roman" w:cs="Times New Roman"/>
          <w:sz w:val="24"/>
          <w:szCs w:val="24"/>
          <w:lang w:val="en-US"/>
        </w:rPr>
        <w:t>Majili</w:t>
      </w:r>
      <w:proofErr w:type="spellEnd"/>
      <w:r w:rsidRPr="007F78AF">
        <w:rPr>
          <w:rFonts w:ascii="Times New Roman" w:eastAsia="Times New Roman" w:hAnsi="Times New Roman" w:cs="Times New Roman"/>
          <w:sz w:val="24"/>
          <w:szCs w:val="24"/>
          <w:lang w:val="en-US"/>
        </w:rPr>
        <w:t>, 2020).</w:t>
      </w:r>
    </w:p>
    <w:p w14:paraId="2CBE1B9A" w14:textId="77777777" w:rsidR="00897F09" w:rsidRPr="00897F09" w:rsidRDefault="00897F09" w:rsidP="00897F09">
      <w:pPr>
        <w:spacing w:after="0" w:line="360" w:lineRule="auto"/>
        <w:ind w:left="0" w:hanging="2"/>
        <w:jc w:val="both"/>
        <w:rPr>
          <w:rFonts w:ascii="Times New Roman" w:eastAsia="Times New Roman" w:hAnsi="Times New Roman" w:cs="Times New Roman"/>
          <w:sz w:val="24"/>
          <w:szCs w:val="24"/>
          <w:lang w:val="en-US"/>
        </w:rPr>
      </w:pPr>
      <w:r w:rsidRPr="00897F09">
        <w:rPr>
          <w:rFonts w:ascii="Times New Roman" w:eastAsia="Times New Roman" w:hAnsi="Times New Roman" w:cs="Times New Roman"/>
          <w:sz w:val="24"/>
          <w:szCs w:val="24"/>
          <w:lang w:val="en-US"/>
        </w:rPr>
        <w:t>A study conducted by Olanipekun et al. reported that substituting wheat flour with pigeon pea flour in bread production resulted in a more nutritious product in terms of protein, ash, and crude fiber compared to regular bread. The 5% and 10% pigeon pea flour substitutions showed the best sensory qualities. Pigeon pea flour also contains high levels of protein and carbohydrates. The protein content of pigeon pea bread and pigeon pea cookies increased compared to the control products made using only wheat flour (Olanipekun, 2018).</w:t>
      </w:r>
    </w:p>
    <w:p w14:paraId="1435A51C" w14:textId="77777777" w:rsidR="00897F09" w:rsidRPr="00897F09" w:rsidRDefault="00897F09" w:rsidP="00897F09">
      <w:pPr>
        <w:spacing w:after="0" w:line="360" w:lineRule="auto"/>
        <w:ind w:left="0" w:hanging="2"/>
        <w:jc w:val="both"/>
        <w:rPr>
          <w:rFonts w:ascii="Times New Roman" w:eastAsia="Times New Roman" w:hAnsi="Times New Roman" w:cs="Times New Roman"/>
          <w:sz w:val="24"/>
          <w:szCs w:val="24"/>
          <w:lang w:val="en-US"/>
        </w:rPr>
      </w:pPr>
      <w:r w:rsidRPr="00897F09">
        <w:rPr>
          <w:rFonts w:ascii="Times New Roman" w:eastAsia="Times New Roman" w:hAnsi="Times New Roman" w:cs="Times New Roman"/>
          <w:sz w:val="24"/>
          <w:szCs w:val="24"/>
          <w:lang w:val="en-US"/>
        </w:rPr>
        <w:t xml:space="preserve">Further research on the processing of pigeon peas formulated a cake using a combination of wheat flour, pigeon pea flour, and sweet potato flour. The resulting cake had high nutritional value with good sensory quality. Cakes produced with pigeon pea flour and sweet potato flour substitutions showed higher levels of moisture, protein, fat, fiber, ash, and carbohydrates than </w:t>
      </w:r>
      <w:r w:rsidRPr="00897F09">
        <w:rPr>
          <w:rFonts w:ascii="Times New Roman" w:eastAsia="Times New Roman" w:hAnsi="Times New Roman" w:cs="Times New Roman"/>
          <w:sz w:val="24"/>
          <w:szCs w:val="24"/>
          <w:lang w:val="en-US"/>
        </w:rPr>
        <w:lastRenderedPageBreak/>
        <w:t>the control bread made with wheat flour alone. In addition, the levels of calcium, phosphorus, and potassium in the cakes were also higher than those in the control bread (Olatunde, 2019).</w:t>
      </w:r>
    </w:p>
    <w:p w14:paraId="649D8E34" w14:textId="3372A969" w:rsidR="00897F09" w:rsidRPr="003D1227" w:rsidRDefault="00897F09" w:rsidP="003D1227">
      <w:pPr>
        <w:spacing w:after="0" w:line="360" w:lineRule="auto"/>
        <w:ind w:left="0" w:hanging="2"/>
        <w:jc w:val="both"/>
        <w:rPr>
          <w:rFonts w:ascii="Times New Roman" w:eastAsia="Times New Roman" w:hAnsi="Times New Roman" w:cs="Times New Roman"/>
          <w:sz w:val="24"/>
          <w:szCs w:val="24"/>
          <w:lang w:val="en-US"/>
        </w:rPr>
      </w:pPr>
      <w:r w:rsidRPr="00897F09">
        <w:rPr>
          <w:rFonts w:ascii="Times New Roman" w:eastAsia="Times New Roman" w:hAnsi="Times New Roman" w:cs="Times New Roman"/>
          <w:sz w:val="24"/>
          <w:szCs w:val="24"/>
        </w:rPr>
        <w:t xml:space="preserve">The utilization of pigeon peas in the production of streusel bread involved the incorporation of </w:t>
      </w:r>
      <w:r w:rsidRPr="007F78AF">
        <w:rPr>
          <w:rFonts w:ascii="Times New Roman" w:eastAsia="Times New Roman" w:hAnsi="Times New Roman" w:cs="Times New Roman"/>
          <w:sz w:val="24"/>
          <w:szCs w:val="24"/>
        </w:rPr>
        <w:t>20% pigeon pea flour</w:t>
      </w:r>
      <w:r w:rsidRPr="00897F09">
        <w:rPr>
          <w:rFonts w:ascii="Times New Roman" w:eastAsia="Times New Roman" w:hAnsi="Times New Roman" w:cs="Times New Roman"/>
          <w:sz w:val="24"/>
          <w:szCs w:val="24"/>
        </w:rPr>
        <w:t xml:space="preserve"> and the addition of </w:t>
      </w:r>
      <w:r w:rsidRPr="007F78AF">
        <w:rPr>
          <w:rFonts w:ascii="Times New Roman" w:eastAsia="Times New Roman" w:hAnsi="Times New Roman" w:cs="Times New Roman"/>
          <w:sz w:val="24"/>
          <w:szCs w:val="24"/>
        </w:rPr>
        <w:t>bamboo charcoal powder</w:t>
      </w:r>
      <w:r w:rsidRPr="00897F09">
        <w:rPr>
          <w:rFonts w:ascii="Times New Roman" w:eastAsia="Times New Roman" w:hAnsi="Times New Roman" w:cs="Times New Roman"/>
          <w:sz w:val="24"/>
          <w:szCs w:val="24"/>
        </w:rPr>
        <w:t xml:space="preserve"> as a natural colorant. The community’s acceptance of the pigeon pea streusel bread was categorized as favorable, with the average score of each sensory parameter being </w:t>
      </w:r>
      <w:r w:rsidRPr="007F78AF">
        <w:rPr>
          <w:rFonts w:ascii="Times New Roman" w:eastAsia="Times New Roman" w:hAnsi="Times New Roman" w:cs="Times New Roman"/>
          <w:sz w:val="24"/>
          <w:szCs w:val="24"/>
        </w:rPr>
        <w:t xml:space="preserve">above 4.0 (liked). </w:t>
      </w:r>
      <w:r w:rsidRPr="00897F09">
        <w:rPr>
          <w:rFonts w:ascii="Times New Roman" w:eastAsia="Times New Roman" w:hAnsi="Times New Roman" w:cs="Times New Roman"/>
          <w:sz w:val="24"/>
          <w:szCs w:val="24"/>
        </w:rPr>
        <w:t xml:space="preserve">The nutritional composition of pigeon pea streusel bread per 100 g was as follows: </w:t>
      </w:r>
      <w:r w:rsidRPr="007F78AF">
        <w:rPr>
          <w:rFonts w:ascii="Times New Roman" w:eastAsia="Times New Roman" w:hAnsi="Times New Roman" w:cs="Times New Roman"/>
          <w:sz w:val="24"/>
          <w:szCs w:val="24"/>
        </w:rPr>
        <w:t>protein 7.64 g, fat 10.36 g, carbohydrates 51.3 g, energy 310.53 kcal, and potassium 188.79 mg</w:t>
      </w:r>
      <w:r w:rsidRPr="00897F09">
        <w:rPr>
          <w:rFonts w:ascii="Times New Roman" w:eastAsia="Times New Roman" w:hAnsi="Times New Roman" w:cs="Times New Roman"/>
          <w:sz w:val="24"/>
          <w:szCs w:val="24"/>
        </w:rPr>
        <w:t xml:space="preserve"> (Fitriana, 2021). The first trial resulted in a product that was appropriate and satisfactory. The evaluation results from trained panelists during the define stage are presented in </w:t>
      </w:r>
      <w:r w:rsidRPr="007F78AF">
        <w:rPr>
          <w:rFonts w:ascii="Times New Roman" w:eastAsia="Times New Roman" w:hAnsi="Times New Roman" w:cs="Times New Roman"/>
          <w:sz w:val="24"/>
          <w:szCs w:val="24"/>
        </w:rPr>
        <w:t>Table 2</w:t>
      </w:r>
    </w:p>
    <w:p w14:paraId="249C0366" w14:textId="3F0A7D2E" w:rsidR="001922F8" w:rsidRDefault="00897F09" w:rsidP="00016A5A">
      <w:pPr>
        <w:spacing w:after="0" w:line="360" w:lineRule="auto"/>
        <w:ind w:left="0" w:hanging="2"/>
        <w:jc w:val="center"/>
        <w:rPr>
          <w:rFonts w:ascii="Times New Roman" w:eastAsia="Times New Roman" w:hAnsi="Times New Roman" w:cs="Times New Roman"/>
          <w:sz w:val="24"/>
          <w:szCs w:val="24"/>
        </w:rPr>
      </w:pPr>
      <w:r w:rsidRPr="00897F09">
        <w:rPr>
          <w:rFonts w:ascii="Times New Roman" w:eastAsia="Times New Roman" w:hAnsi="Times New Roman" w:cs="Times New Roman"/>
          <w:sz w:val="24"/>
          <w:szCs w:val="24"/>
        </w:rPr>
        <w:t>Table 2. Evaluation by Trained Panelists</w:t>
      </w:r>
    </w:p>
    <w:tbl>
      <w:tblPr>
        <w:tblStyle w:val="TableGrid"/>
        <w:tblW w:w="4734" w:type="dxa"/>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895"/>
        <w:gridCol w:w="352"/>
        <w:gridCol w:w="91"/>
        <w:gridCol w:w="524"/>
        <w:gridCol w:w="812"/>
        <w:gridCol w:w="799"/>
        <w:gridCol w:w="261"/>
      </w:tblGrid>
      <w:tr w:rsidR="00897F09" w:rsidRPr="00897F09" w14:paraId="441AEEA2" w14:textId="77777777" w:rsidTr="00016A5A">
        <w:trPr>
          <w:gridAfter w:val="1"/>
          <w:wAfter w:w="261" w:type="dxa"/>
          <w:trHeight w:val="363"/>
          <w:jc w:val="center"/>
        </w:trPr>
        <w:tc>
          <w:tcPr>
            <w:tcW w:w="2338" w:type="dxa"/>
            <w:gridSpan w:val="3"/>
          </w:tcPr>
          <w:p w14:paraId="687A55B9" w14:textId="1AC8382C" w:rsidR="00897F09" w:rsidRPr="00897F09" w:rsidRDefault="00897F09" w:rsidP="00897F09">
            <w:pPr>
              <w:spacing w:line="360" w:lineRule="auto"/>
              <w:ind w:left="0" w:hanging="2"/>
              <w:jc w:val="both"/>
              <w:rPr>
                <w:rFonts w:ascii="Times New Roman" w:eastAsia="Times New Roman" w:hAnsi="Times New Roman" w:cs="Times New Roman"/>
                <w:sz w:val="24"/>
                <w:szCs w:val="24"/>
              </w:rPr>
            </w:pPr>
            <w:r w:rsidRPr="00897F09">
              <w:rPr>
                <w:rFonts w:ascii="Times New Roman" w:eastAsia="Times New Roman" w:hAnsi="Times New Roman" w:cs="Times New Roman"/>
                <w:sz w:val="24"/>
                <w:szCs w:val="24"/>
              </w:rPr>
              <w:t>Sensori</w:t>
            </w:r>
            <w:r>
              <w:rPr>
                <w:rFonts w:ascii="Times New Roman" w:eastAsia="Times New Roman" w:hAnsi="Times New Roman" w:cs="Times New Roman"/>
                <w:sz w:val="24"/>
                <w:szCs w:val="24"/>
              </w:rPr>
              <w:t>y Attribute</w:t>
            </w:r>
          </w:p>
        </w:tc>
        <w:tc>
          <w:tcPr>
            <w:tcW w:w="2135" w:type="dxa"/>
            <w:gridSpan w:val="3"/>
          </w:tcPr>
          <w:p w14:paraId="38377F49" w14:textId="71D99618" w:rsidR="00897F09" w:rsidRPr="00897F09" w:rsidRDefault="00897F09" w:rsidP="00897F09">
            <w:pPr>
              <w:spacing w:line="36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Mean Score</w:t>
            </w:r>
          </w:p>
        </w:tc>
      </w:tr>
      <w:tr w:rsidR="00AA0986" w:rsidRPr="00897F09" w14:paraId="2FEBB496" w14:textId="77777777" w:rsidTr="00016A5A">
        <w:trPr>
          <w:gridAfter w:val="1"/>
          <w:wAfter w:w="261" w:type="dxa"/>
          <w:trHeight w:val="191"/>
          <w:jc w:val="center"/>
        </w:trPr>
        <w:tc>
          <w:tcPr>
            <w:tcW w:w="1895" w:type="dxa"/>
          </w:tcPr>
          <w:p w14:paraId="584191E5" w14:textId="77777777" w:rsidR="00897F09" w:rsidRPr="00897F09" w:rsidRDefault="00897F09" w:rsidP="00897F09">
            <w:pPr>
              <w:spacing w:line="360" w:lineRule="auto"/>
              <w:ind w:left="0" w:hanging="2"/>
              <w:jc w:val="both"/>
              <w:rPr>
                <w:rFonts w:ascii="Times New Roman" w:eastAsia="Times New Roman" w:hAnsi="Times New Roman" w:cs="Times New Roman"/>
                <w:sz w:val="24"/>
                <w:szCs w:val="24"/>
              </w:rPr>
            </w:pPr>
          </w:p>
        </w:tc>
        <w:tc>
          <w:tcPr>
            <w:tcW w:w="967" w:type="dxa"/>
            <w:gridSpan w:val="3"/>
          </w:tcPr>
          <w:p w14:paraId="6686DE3F" w14:textId="77777777" w:rsidR="00897F09" w:rsidRPr="00897F09" w:rsidRDefault="00897F09" w:rsidP="00897F09">
            <w:pPr>
              <w:spacing w:line="360" w:lineRule="auto"/>
              <w:ind w:left="0" w:hanging="2"/>
              <w:jc w:val="both"/>
              <w:rPr>
                <w:rFonts w:ascii="Times New Roman" w:eastAsia="Times New Roman" w:hAnsi="Times New Roman" w:cs="Times New Roman"/>
                <w:sz w:val="24"/>
                <w:szCs w:val="24"/>
              </w:rPr>
            </w:pPr>
            <w:r w:rsidRPr="00897F09">
              <w:rPr>
                <w:rFonts w:ascii="Times New Roman" w:eastAsia="Times New Roman" w:hAnsi="Times New Roman" w:cs="Times New Roman"/>
                <w:sz w:val="24"/>
                <w:szCs w:val="24"/>
              </w:rPr>
              <w:t>R1</w:t>
            </w:r>
          </w:p>
        </w:tc>
        <w:tc>
          <w:tcPr>
            <w:tcW w:w="812" w:type="dxa"/>
          </w:tcPr>
          <w:p w14:paraId="5F0911D8" w14:textId="77777777" w:rsidR="00897F09" w:rsidRPr="00897F09" w:rsidRDefault="00897F09" w:rsidP="00897F09">
            <w:pPr>
              <w:spacing w:line="360" w:lineRule="auto"/>
              <w:ind w:left="0" w:hanging="2"/>
              <w:jc w:val="both"/>
              <w:rPr>
                <w:rFonts w:ascii="Times New Roman" w:eastAsia="Times New Roman" w:hAnsi="Times New Roman" w:cs="Times New Roman"/>
                <w:sz w:val="24"/>
                <w:szCs w:val="24"/>
              </w:rPr>
            </w:pPr>
            <w:r w:rsidRPr="00897F09">
              <w:rPr>
                <w:rFonts w:ascii="Times New Roman" w:eastAsia="Times New Roman" w:hAnsi="Times New Roman" w:cs="Times New Roman"/>
                <w:sz w:val="24"/>
                <w:szCs w:val="24"/>
              </w:rPr>
              <w:t>R2</w:t>
            </w:r>
          </w:p>
        </w:tc>
        <w:tc>
          <w:tcPr>
            <w:tcW w:w="799" w:type="dxa"/>
          </w:tcPr>
          <w:p w14:paraId="79FE6814" w14:textId="77777777" w:rsidR="00897F09" w:rsidRPr="00897F09" w:rsidRDefault="00897F09" w:rsidP="00897F09">
            <w:pPr>
              <w:spacing w:line="360" w:lineRule="auto"/>
              <w:ind w:left="0" w:hanging="2"/>
              <w:jc w:val="both"/>
              <w:rPr>
                <w:rFonts w:ascii="Times New Roman" w:eastAsia="Times New Roman" w:hAnsi="Times New Roman" w:cs="Times New Roman"/>
                <w:sz w:val="24"/>
                <w:szCs w:val="24"/>
              </w:rPr>
            </w:pPr>
            <w:r w:rsidRPr="00897F09">
              <w:rPr>
                <w:rFonts w:ascii="Times New Roman" w:eastAsia="Times New Roman" w:hAnsi="Times New Roman" w:cs="Times New Roman"/>
                <w:sz w:val="24"/>
                <w:szCs w:val="24"/>
              </w:rPr>
              <w:t>R3</w:t>
            </w:r>
          </w:p>
        </w:tc>
      </w:tr>
      <w:tr w:rsidR="00AA0986" w:rsidRPr="00897F09" w14:paraId="305FF632" w14:textId="77777777" w:rsidTr="00016A5A">
        <w:trPr>
          <w:gridAfter w:val="1"/>
          <w:wAfter w:w="261" w:type="dxa"/>
          <w:trHeight w:val="363"/>
          <w:jc w:val="center"/>
        </w:trPr>
        <w:tc>
          <w:tcPr>
            <w:tcW w:w="1895" w:type="dxa"/>
          </w:tcPr>
          <w:p w14:paraId="007BB8EF" w14:textId="392BB77D" w:rsidR="00897F09" w:rsidRPr="00897F09" w:rsidRDefault="00897F09" w:rsidP="00897F09">
            <w:pPr>
              <w:spacing w:line="36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Shape</w:t>
            </w:r>
          </w:p>
        </w:tc>
        <w:tc>
          <w:tcPr>
            <w:tcW w:w="967" w:type="dxa"/>
            <w:gridSpan w:val="3"/>
          </w:tcPr>
          <w:p w14:paraId="25726585" w14:textId="77777777" w:rsidR="00897F09" w:rsidRPr="00897F09" w:rsidRDefault="00897F09" w:rsidP="00897F09">
            <w:pPr>
              <w:spacing w:line="360" w:lineRule="auto"/>
              <w:ind w:left="0" w:hanging="2"/>
              <w:jc w:val="both"/>
              <w:rPr>
                <w:rFonts w:ascii="Times New Roman" w:eastAsia="Times New Roman" w:hAnsi="Times New Roman" w:cs="Times New Roman"/>
                <w:sz w:val="24"/>
                <w:szCs w:val="24"/>
              </w:rPr>
            </w:pPr>
            <w:r w:rsidRPr="00897F09">
              <w:rPr>
                <w:rFonts w:ascii="Times New Roman" w:eastAsia="Times New Roman" w:hAnsi="Times New Roman" w:cs="Times New Roman"/>
                <w:sz w:val="24"/>
                <w:szCs w:val="24"/>
              </w:rPr>
              <w:t>4,2</w:t>
            </w:r>
          </w:p>
        </w:tc>
        <w:tc>
          <w:tcPr>
            <w:tcW w:w="812" w:type="dxa"/>
          </w:tcPr>
          <w:p w14:paraId="30AD57BD" w14:textId="77777777" w:rsidR="00897F09" w:rsidRPr="00897F09" w:rsidRDefault="00897F09" w:rsidP="00897F09">
            <w:pPr>
              <w:spacing w:line="360" w:lineRule="auto"/>
              <w:ind w:left="0" w:hanging="2"/>
              <w:jc w:val="both"/>
              <w:rPr>
                <w:rFonts w:ascii="Times New Roman" w:eastAsia="Times New Roman" w:hAnsi="Times New Roman" w:cs="Times New Roman"/>
                <w:sz w:val="24"/>
                <w:szCs w:val="24"/>
              </w:rPr>
            </w:pPr>
            <w:r w:rsidRPr="00897F09">
              <w:rPr>
                <w:rFonts w:ascii="Times New Roman" w:eastAsia="Times New Roman" w:hAnsi="Times New Roman" w:cs="Times New Roman"/>
                <w:sz w:val="24"/>
                <w:szCs w:val="24"/>
              </w:rPr>
              <w:t>4,2</w:t>
            </w:r>
          </w:p>
        </w:tc>
        <w:tc>
          <w:tcPr>
            <w:tcW w:w="799" w:type="dxa"/>
          </w:tcPr>
          <w:p w14:paraId="050BCA63" w14:textId="77777777" w:rsidR="00897F09" w:rsidRPr="00897F09" w:rsidRDefault="00897F09" w:rsidP="00897F09">
            <w:pPr>
              <w:spacing w:line="360" w:lineRule="auto"/>
              <w:ind w:left="0" w:hanging="2"/>
              <w:jc w:val="both"/>
              <w:rPr>
                <w:rFonts w:ascii="Times New Roman" w:eastAsia="Times New Roman" w:hAnsi="Times New Roman" w:cs="Times New Roman"/>
                <w:sz w:val="24"/>
                <w:szCs w:val="24"/>
              </w:rPr>
            </w:pPr>
            <w:r w:rsidRPr="00897F09">
              <w:rPr>
                <w:rFonts w:ascii="Times New Roman" w:eastAsia="Times New Roman" w:hAnsi="Times New Roman" w:cs="Times New Roman"/>
                <w:sz w:val="24"/>
                <w:szCs w:val="24"/>
              </w:rPr>
              <w:t>4</w:t>
            </w:r>
          </w:p>
        </w:tc>
      </w:tr>
      <w:tr w:rsidR="00AA0986" w:rsidRPr="00897F09" w14:paraId="099A0888" w14:textId="77777777" w:rsidTr="00016A5A">
        <w:trPr>
          <w:gridAfter w:val="1"/>
          <w:wAfter w:w="261" w:type="dxa"/>
          <w:trHeight w:val="363"/>
          <w:jc w:val="center"/>
        </w:trPr>
        <w:tc>
          <w:tcPr>
            <w:tcW w:w="1895" w:type="dxa"/>
          </w:tcPr>
          <w:p w14:paraId="6C749D29" w14:textId="69D6AC8A" w:rsidR="00897F09" w:rsidRPr="00897F09" w:rsidRDefault="00897F09" w:rsidP="00897F09">
            <w:pPr>
              <w:spacing w:line="36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Size</w:t>
            </w:r>
          </w:p>
        </w:tc>
        <w:tc>
          <w:tcPr>
            <w:tcW w:w="967" w:type="dxa"/>
            <w:gridSpan w:val="3"/>
          </w:tcPr>
          <w:p w14:paraId="50BE30E8" w14:textId="77777777" w:rsidR="00897F09" w:rsidRPr="00897F09" w:rsidRDefault="00897F09" w:rsidP="00897F09">
            <w:pPr>
              <w:spacing w:line="360" w:lineRule="auto"/>
              <w:ind w:left="0" w:hanging="2"/>
              <w:jc w:val="both"/>
              <w:rPr>
                <w:rFonts w:ascii="Times New Roman" w:eastAsia="Times New Roman" w:hAnsi="Times New Roman" w:cs="Times New Roman"/>
                <w:sz w:val="24"/>
                <w:szCs w:val="24"/>
              </w:rPr>
            </w:pPr>
            <w:r w:rsidRPr="00897F09">
              <w:rPr>
                <w:rFonts w:ascii="Times New Roman" w:eastAsia="Times New Roman" w:hAnsi="Times New Roman" w:cs="Times New Roman"/>
                <w:sz w:val="24"/>
                <w:szCs w:val="24"/>
              </w:rPr>
              <w:t>4,4</w:t>
            </w:r>
          </w:p>
        </w:tc>
        <w:tc>
          <w:tcPr>
            <w:tcW w:w="812" w:type="dxa"/>
          </w:tcPr>
          <w:p w14:paraId="2B671205" w14:textId="77777777" w:rsidR="00897F09" w:rsidRPr="00897F09" w:rsidRDefault="00897F09" w:rsidP="00897F09">
            <w:pPr>
              <w:spacing w:line="360" w:lineRule="auto"/>
              <w:ind w:left="0" w:hanging="2"/>
              <w:jc w:val="both"/>
              <w:rPr>
                <w:rFonts w:ascii="Times New Roman" w:eastAsia="Times New Roman" w:hAnsi="Times New Roman" w:cs="Times New Roman"/>
                <w:sz w:val="24"/>
                <w:szCs w:val="24"/>
              </w:rPr>
            </w:pPr>
            <w:r w:rsidRPr="00897F09">
              <w:rPr>
                <w:rFonts w:ascii="Times New Roman" w:eastAsia="Times New Roman" w:hAnsi="Times New Roman" w:cs="Times New Roman"/>
                <w:sz w:val="24"/>
                <w:szCs w:val="24"/>
              </w:rPr>
              <w:t>4,4</w:t>
            </w:r>
          </w:p>
        </w:tc>
        <w:tc>
          <w:tcPr>
            <w:tcW w:w="799" w:type="dxa"/>
          </w:tcPr>
          <w:p w14:paraId="2C2B0636" w14:textId="77777777" w:rsidR="00897F09" w:rsidRPr="00897F09" w:rsidRDefault="00897F09" w:rsidP="00897F09">
            <w:pPr>
              <w:spacing w:line="360" w:lineRule="auto"/>
              <w:ind w:left="0" w:hanging="2"/>
              <w:jc w:val="both"/>
              <w:rPr>
                <w:rFonts w:ascii="Times New Roman" w:eastAsia="Times New Roman" w:hAnsi="Times New Roman" w:cs="Times New Roman"/>
                <w:sz w:val="24"/>
                <w:szCs w:val="24"/>
              </w:rPr>
            </w:pPr>
            <w:r w:rsidRPr="00897F09">
              <w:rPr>
                <w:rFonts w:ascii="Times New Roman" w:eastAsia="Times New Roman" w:hAnsi="Times New Roman" w:cs="Times New Roman"/>
                <w:sz w:val="24"/>
                <w:szCs w:val="24"/>
              </w:rPr>
              <w:t>3,4</w:t>
            </w:r>
          </w:p>
        </w:tc>
      </w:tr>
      <w:tr w:rsidR="00AA0986" w:rsidRPr="00897F09" w14:paraId="6AB570D7" w14:textId="77777777" w:rsidTr="00016A5A">
        <w:trPr>
          <w:gridAfter w:val="1"/>
          <w:wAfter w:w="261" w:type="dxa"/>
          <w:trHeight w:val="363"/>
          <w:jc w:val="center"/>
        </w:trPr>
        <w:tc>
          <w:tcPr>
            <w:tcW w:w="1895" w:type="dxa"/>
          </w:tcPr>
          <w:p w14:paraId="754604BF" w14:textId="226CC103" w:rsidR="00897F09" w:rsidRPr="00897F09" w:rsidRDefault="00897F09" w:rsidP="00897F09">
            <w:pPr>
              <w:spacing w:line="360" w:lineRule="auto"/>
              <w:ind w:left="0" w:hanging="2"/>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Colour</w:t>
            </w:r>
            <w:proofErr w:type="spellEnd"/>
          </w:p>
        </w:tc>
        <w:tc>
          <w:tcPr>
            <w:tcW w:w="967" w:type="dxa"/>
            <w:gridSpan w:val="3"/>
          </w:tcPr>
          <w:p w14:paraId="1A310E32" w14:textId="77777777" w:rsidR="00897F09" w:rsidRPr="00897F09" w:rsidRDefault="00897F09" w:rsidP="00897F09">
            <w:pPr>
              <w:spacing w:line="360" w:lineRule="auto"/>
              <w:ind w:left="0" w:hanging="2"/>
              <w:jc w:val="both"/>
              <w:rPr>
                <w:rFonts w:ascii="Times New Roman" w:eastAsia="Times New Roman" w:hAnsi="Times New Roman" w:cs="Times New Roman"/>
                <w:sz w:val="24"/>
                <w:szCs w:val="24"/>
              </w:rPr>
            </w:pPr>
            <w:r w:rsidRPr="00897F09">
              <w:rPr>
                <w:rFonts w:ascii="Times New Roman" w:eastAsia="Times New Roman" w:hAnsi="Times New Roman" w:cs="Times New Roman"/>
                <w:sz w:val="24"/>
                <w:szCs w:val="24"/>
              </w:rPr>
              <w:t>4,4</w:t>
            </w:r>
          </w:p>
        </w:tc>
        <w:tc>
          <w:tcPr>
            <w:tcW w:w="812" w:type="dxa"/>
          </w:tcPr>
          <w:p w14:paraId="66FA62E9" w14:textId="77777777" w:rsidR="00897F09" w:rsidRPr="00897F09" w:rsidRDefault="00897F09" w:rsidP="00897F09">
            <w:pPr>
              <w:spacing w:line="360" w:lineRule="auto"/>
              <w:ind w:left="0" w:hanging="2"/>
              <w:jc w:val="both"/>
              <w:rPr>
                <w:rFonts w:ascii="Times New Roman" w:eastAsia="Times New Roman" w:hAnsi="Times New Roman" w:cs="Times New Roman"/>
                <w:sz w:val="24"/>
                <w:szCs w:val="24"/>
              </w:rPr>
            </w:pPr>
            <w:r w:rsidRPr="00897F09">
              <w:rPr>
                <w:rFonts w:ascii="Times New Roman" w:eastAsia="Times New Roman" w:hAnsi="Times New Roman" w:cs="Times New Roman"/>
                <w:sz w:val="24"/>
                <w:szCs w:val="24"/>
              </w:rPr>
              <w:t>4,6</w:t>
            </w:r>
          </w:p>
        </w:tc>
        <w:tc>
          <w:tcPr>
            <w:tcW w:w="799" w:type="dxa"/>
          </w:tcPr>
          <w:p w14:paraId="2EB1812D" w14:textId="77777777" w:rsidR="00897F09" w:rsidRPr="00897F09" w:rsidRDefault="00897F09" w:rsidP="00897F09">
            <w:pPr>
              <w:spacing w:line="360" w:lineRule="auto"/>
              <w:ind w:left="0" w:hanging="2"/>
              <w:jc w:val="both"/>
              <w:rPr>
                <w:rFonts w:ascii="Times New Roman" w:eastAsia="Times New Roman" w:hAnsi="Times New Roman" w:cs="Times New Roman"/>
                <w:sz w:val="24"/>
                <w:szCs w:val="24"/>
              </w:rPr>
            </w:pPr>
            <w:r w:rsidRPr="00897F09">
              <w:rPr>
                <w:rFonts w:ascii="Times New Roman" w:eastAsia="Times New Roman" w:hAnsi="Times New Roman" w:cs="Times New Roman"/>
                <w:sz w:val="24"/>
                <w:szCs w:val="24"/>
              </w:rPr>
              <w:t>4</w:t>
            </w:r>
          </w:p>
        </w:tc>
      </w:tr>
      <w:tr w:rsidR="00AA0986" w:rsidRPr="00897F09" w14:paraId="58E3499C" w14:textId="77777777" w:rsidTr="00016A5A">
        <w:trPr>
          <w:gridAfter w:val="1"/>
          <w:wAfter w:w="261" w:type="dxa"/>
          <w:trHeight w:val="363"/>
          <w:jc w:val="center"/>
        </w:trPr>
        <w:tc>
          <w:tcPr>
            <w:tcW w:w="1895" w:type="dxa"/>
          </w:tcPr>
          <w:p w14:paraId="4DB6CB9C" w14:textId="4B364713" w:rsidR="00897F09" w:rsidRPr="00897F09" w:rsidRDefault="00897F09" w:rsidP="00897F09">
            <w:pPr>
              <w:spacing w:line="360" w:lineRule="auto"/>
              <w:ind w:left="0" w:hanging="2"/>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Favour</w:t>
            </w:r>
            <w:proofErr w:type="spellEnd"/>
          </w:p>
        </w:tc>
        <w:tc>
          <w:tcPr>
            <w:tcW w:w="967" w:type="dxa"/>
            <w:gridSpan w:val="3"/>
          </w:tcPr>
          <w:p w14:paraId="78AE01E6" w14:textId="77777777" w:rsidR="00897F09" w:rsidRPr="00897F09" w:rsidRDefault="00897F09" w:rsidP="00897F09">
            <w:pPr>
              <w:spacing w:line="360" w:lineRule="auto"/>
              <w:ind w:left="0" w:hanging="2"/>
              <w:jc w:val="both"/>
              <w:rPr>
                <w:rFonts w:ascii="Times New Roman" w:eastAsia="Times New Roman" w:hAnsi="Times New Roman" w:cs="Times New Roman"/>
                <w:sz w:val="24"/>
                <w:szCs w:val="24"/>
              </w:rPr>
            </w:pPr>
            <w:r w:rsidRPr="00897F09">
              <w:rPr>
                <w:rFonts w:ascii="Times New Roman" w:eastAsia="Times New Roman" w:hAnsi="Times New Roman" w:cs="Times New Roman"/>
                <w:sz w:val="24"/>
                <w:szCs w:val="24"/>
              </w:rPr>
              <w:t>4,8</w:t>
            </w:r>
          </w:p>
        </w:tc>
        <w:tc>
          <w:tcPr>
            <w:tcW w:w="812" w:type="dxa"/>
          </w:tcPr>
          <w:p w14:paraId="468BD9C7" w14:textId="77777777" w:rsidR="00897F09" w:rsidRPr="00897F09" w:rsidRDefault="00897F09" w:rsidP="00897F09">
            <w:pPr>
              <w:spacing w:line="360" w:lineRule="auto"/>
              <w:ind w:left="0" w:hanging="2"/>
              <w:jc w:val="both"/>
              <w:rPr>
                <w:rFonts w:ascii="Times New Roman" w:eastAsia="Times New Roman" w:hAnsi="Times New Roman" w:cs="Times New Roman"/>
                <w:sz w:val="24"/>
                <w:szCs w:val="24"/>
              </w:rPr>
            </w:pPr>
            <w:r w:rsidRPr="00897F09">
              <w:rPr>
                <w:rFonts w:ascii="Times New Roman" w:eastAsia="Times New Roman" w:hAnsi="Times New Roman" w:cs="Times New Roman"/>
                <w:sz w:val="24"/>
                <w:szCs w:val="24"/>
              </w:rPr>
              <w:t>4,6</w:t>
            </w:r>
          </w:p>
        </w:tc>
        <w:tc>
          <w:tcPr>
            <w:tcW w:w="799" w:type="dxa"/>
          </w:tcPr>
          <w:p w14:paraId="7E2E7FA1" w14:textId="77777777" w:rsidR="00897F09" w:rsidRPr="00897F09" w:rsidRDefault="00897F09" w:rsidP="00897F09">
            <w:pPr>
              <w:spacing w:line="360" w:lineRule="auto"/>
              <w:ind w:left="0" w:hanging="2"/>
              <w:jc w:val="both"/>
              <w:rPr>
                <w:rFonts w:ascii="Times New Roman" w:eastAsia="Times New Roman" w:hAnsi="Times New Roman" w:cs="Times New Roman"/>
                <w:sz w:val="24"/>
                <w:szCs w:val="24"/>
              </w:rPr>
            </w:pPr>
            <w:r w:rsidRPr="00897F09">
              <w:rPr>
                <w:rFonts w:ascii="Times New Roman" w:eastAsia="Times New Roman" w:hAnsi="Times New Roman" w:cs="Times New Roman"/>
                <w:sz w:val="24"/>
                <w:szCs w:val="24"/>
              </w:rPr>
              <w:t>3,6</w:t>
            </w:r>
          </w:p>
        </w:tc>
      </w:tr>
      <w:tr w:rsidR="00AA0986" w:rsidRPr="00897F09" w14:paraId="6595F036" w14:textId="77777777" w:rsidTr="00016A5A">
        <w:trPr>
          <w:gridAfter w:val="1"/>
          <w:wAfter w:w="261" w:type="dxa"/>
          <w:trHeight w:val="363"/>
          <w:jc w:val="center"/>
        </w:trPr>
        <w:tc>
          <w:tcPr>
            <w:tcW w:w="1895" w:type="dxa"/>
          </w:tcPr>
          <w:p w14:paraId="228BC4E8" w14:textId="5652C0CB" w:rsidR="00897F09" w:rsidRPr="00897F09" w:rsidRDefault="00897F09" w:rsidP="00897F09">
            <w:pPr>
              <w:spacing w:line="36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Taste</w:t>
            </w:r>
          </w:p>
        </w:tc>
        <w:tc>
          <w:tcPr>
            <w:tcW w:w="967" w:type="dxa"/>
            <w:gridSpan w:val="3"/>
          </w:tcPr>
          <w:p w14:paraId="670DCCF3" w14:textId="77777777" w:rsidR="00897F09" w:rsidRPr="00897F09" w:rsidRDefault="00897F09" w:rsidP="00897F09">
            <w:pPr>
              <w:spacing w:line="360" w:lineRule="auto"/>
              <w:ind w:left="0" w:hanging="2"/>
              <w:jc w:val="both"/>
              <w:rPr>
                <w:rFonts w:ascii="Times New Roman" w:eastAsia="Times New Roman" w:hAnsi="Times New Roman" w:cs="Times New Roman"/>
                <w:sz w:val="24"/>
                <w:szCs w:val="24"/>
              </w:rPr>
            </w:pPr>
            <w:r w:rsidRPr="00897F09">
              <w:rPr>
                <w:rFonts w:ascii="Times New Roman" w:eastAsia="Times New Roman" w:hAnsi="Times New Roman" w:cs="Times New Roman"/>
                <w:sz w:val="24"/>
                <w:szCs w:val="24"/>
              </w:rPr>
              <w:t>4,6</w:t>
            </w:r>
          </w:p>
        </w:tc>
        <w:tc>
          <w:tcPr>
            <w:tcW w:w="812" w:type="dxa"/>
          </w:tcPr>
          <w:p w14:paraId="177C69DC" w14:textId="77777777" w:rsidR="00897F09" w:rsidRPr="00897F09" w:rsidRDefault="00897F09" w:rsidP="00897F09">
            <w:pPr>
              <w:spacing w:line="360" w:lineRule="auto"/>
              <w:ind w:left="0" w:hanging="2"/>
              <w:jc w:val="both"/>
              <w:rPr>
                <w:rFonts w:ascii="Times New Roman" w:eastAsia="Times New Roman" w:hAnsi="Times New Roman" w:cs="Times New Roman"/>
                <w:sz w:val="24"/>
                <w:szCs w:val="24"/>
              </w:rPr>
            </w:pPr>
            <w:r w:rsidRPr="00897F09">
              <w:rPr>
                <w:rFonts w:ascii="Times New Roman" w:eastAsia="Times New Roman" w:hAnsi="Times New Roman" w:cs="Times New Roman"/>
                <w:sz w:val="24"/>
                <w:szCs w:val="24"/>
              </w:rPr>
              <w:t>4,2</w:t>
            </w:r>
          </w:p>
        </w:tc>
        <w:tc>
          <w:tcPr>
            <w:tcW w:w="799" w:type="dxa"/>
          </w:tcPr>
          <w:p w14:paraId="1AF5DFC3" w14:textId="77777777" w:rsidR="00897F09" w:rsidRPr="00897F09" w:rsidRDefault="00897F09" w:rsidP="00897F09">
            <w:pPr>
              <w:spacing w:line="360" w:lineRule="auto"/>
              <w:ind w:left="0" w:hanging="2"/>
              <w:jc w:val="both"/>
              <w:rPr>
                <w:rFonts w:ascii="Times New Roman" w:eastAsia="Times New Roman" w:hAnsi="Times New Roman" w:cs="Times New Roman"/>
                <w:sz w:val="24"/>
                <w:szCs w:val="24"/>
              </w:rPr>
            </w:pPr>
            <w:r w:rsidRPr="00897F09">
              <w:rPr>
                <w:rFonts w:ascii="Times New Roman" w:eastAsia="Times New Roman" w:hAnsi="Times New Roman" w:cs="Times New Roman"/>
                <w:sz w:val="24"/>
                <w:szCs w:val="24"/>
              </w:rPr>
              <w:t>3,4</w:t>
            </w:r>
          </w:p>
        </w:tc>
      </w:tr>
      <w:tr w:rsidR="00AA0986" w:rsidRPr="00897F09" w14:paraId="23C321DF" w14:textId="77777777" w:rsidTr="00016A5A">
        <w:trPr>
          <w:gridAfter w:val="1"/>
          <w:wAfter w:w="261" w:type="dxa"/>
          <w:trHeight w:val="264"/>
          <w:jc w:val="center"/>
        </w:trPr>
        <w:tc>
          <w:tcPr>
            <w:tcW w:w="1895" w:type="dxa"/>
          </w:tcPr>
          <w:p w14:paraId="442D468C" w14:textId="051CD9CE" w:rsidR="00897F09" w:rsidRPr="00897F09" w:rsidRDefault="00897F09" w:rsidP="00897F09">
            <w:pPr>
              <w:spacing w:line="360" w:lineRule="auto"/>
              <w:ind w:left="0" w:hanging="2"/>
              <w:jc w:val="both"/>
              <w:rPr>
                <w:rFonts w:ascii="Times New Roman" w:eastAsia="Times New Roman" w:hAnsi="Times New Roman" w:cs="Times New Roman"/>
                <w:sz w:val="24"/>
                <w:szCs w:val="24"/>
              </w:rPr>
            </w:pPr>
            <w:proofErr w:type="spellStart"/>
            <w:r w:rsidRPr="00897F09">
              <w:rPr>
                <w:rFonts w:ascii="Times New Roman" w:eastAsia="Times New Roman" w:hAnsi="Times New Roman" w:cs="Times New Roman"/>
                <w:sz w:val="24"/>
                <w:szCs w:val="24"/>
              </w:rPr>
              <w:t>Te</w:t>
            </w:r>
            <w:r>
              <w:rPr>
                <w:rFonts w:ascii="Times New Roman" w:eastAsia="Times New Roman" w:hAnsi="Times New Roman" w:cs="Times New Roman"/>
                <w:sz w:val="24"/>
                <w:szCs w:val="24"/>
              </w:rPr>
              <w:t>x</w:t>
            </w:r>
            <w:r w:rsidRPr="00897F09">
              <w:rPr>
                <w:rFonts w:ascii="Times New Roman" w:eastAsia="Times New Roman" w:hAnsi="Times New Roman" w:cs="Times New Roman"/>
                <w:sz w:val="24"/>
                <w:szCs w:val="24"/>
              </w:rPr>
              <w:t>stur</w:t>
            </w:r>
            <w:proofErr w:type="spellEnd"/>
          </w:p>
        </w:tc>
        <w:tc>
          <w:tcPr>
            <w:tcW w:w="967" w:type="dxa"/>
            <w:gridSpan w:val="3"/>
          </w:tcPr>
          <w:p w14:paraId="17F8372A" w14:textId="77777777" w:rsidR="00897F09" w:rsidRPr="00897F09" w:rsidRDefault="00897F09" w:rsidP="00897F09">
            <w:pPr>
              <w:spacing w:line="360" w:lineRule="auto"/>
              <w:ind w:left="0" w:hanging="2"/>
              <w:jc w:val="both"/>
              <w:rPr>
                <w:rFonts w:ascii="Times New Roman" w:eastAsia="Times New Roman" w:hAnsi="Times New Roman" w:cs="Times New Roman"/>
                <w:sz w:val="24"/>
                <w:szCs w:val="24"/>
              </w:rPr>
            </w:pPr>
            <w:r w:rsidRPr="00897F09">
              <w:rPr>
                <w:rFonts w:ascii="Times New Roman" w:eastAsia="Times New Roman" w:hAnsi="Times New Roman" w:cs="Times New Roman"/>
                <w:sz w:val="24"/>
                <w:szCs w:val="24"/>
              </w:rPr>
              <w:t>5</w:t>
            </w:r>
          </w:p>
        </w:tc>
        <w:tc>
          <w:tcPr>
            <w:tcW w:w="812" w:type="dxa"/>
          </w:tcPr>
          <w:p w14:paraId="2868F29E" w14:textId="77777777" w:rsidR="00897F09" w:rsidRPr="00897F09" w:rsidRDefault="00897F09" w:rsidP="00897F09">
            <w:pPr>
              <w:spacing w:line="360" w:lineRule="auto"/>
              <w:ind w:left="0" w:hanging="2"/>
              <w:jc w:val="both"/>
              <w:rPr>
                <w:rFonts w:ascii="Times New Roman" w:eastAsia="Times New Roman" w:hAnsi="Times New Roman" w:cs="Times New Roman"/>
                <w:sz w:val="24"/>
                <w:szCs w:val="24"/>
              </w:rPr>
            </w:pPr>
            <w:r w:rsidRPr="00897F09">
              <w:rPr>
                <w:rFonts w:ascii="Times New Roman" w:eastAsia="Times New Roman" w:hAnsi="Times New Roman" w:cs="Times New Roman"/>
                <w:sz w:val="24"/>
                <w:szCs w:val="24"/>
              </w:rPr>
              <w:t>4,2</w:t>
            </w:r>
          </w:p>
        </w:tc>
        <w:tc>
          <w:tcPr>
            <w:tcW w:w="799" w:type="dxa"/>
          </w:tcPr>
          <w:p w14:paraId="5D305F41" w14:textId="77777777" w:rsidR="00897F09" w:rsidRPr="00897F09" w:rsidRDefault="00897F09" w:rsidP="00897F09">
            <w:pPr>
              <w:spacing w:line="360" w:lineRule="auto"/>
              <w:ind w:left="0" w:hanging="2"/>
              <w:jc w:val="both"/>
              <w:rPr>
                <w:rFonts w:ascii="Times New Roman" w:eastAsia="Times New Roman" w:hAnsi="Times New Roman" w:cs="Times New Roman"/>
                <w:sz w:val="24"/>
                <w:szCs w:val="24"/>
              </w:rPr>
            </w:pPr>
            <w:r w:rsidRPr="00897F09">
              <w:rPr>
                <w:rFonts w:ascii="Times New Roman" w:eastAsia="Times New Roman" w:hAnsi="Times New Roman" w:cs="Times New Roman"/>
                <w:sz w:val="24"/>
                <w:szCs w:val="24"/>
              </w:rPr>
              <w:t>4</w:t>
            </w:r>
          </w:p>
        </w:tc>
      </w:tr>
      <w:tr w:rsidR="00AA0986" w:rsidRPr="00897F09" w14:paraId="2ECC8249" w14:textId="77777777" w:rsidTr="00016A5A">
        <w:trPr>
          <w:gridAfter w:val="1"/>
          <w:wAfter w:w="261" w:type="dxa"/>
          <w:trHeight w:val="363"/>
          <w:jc w:val="center"/>
        </w:trPr>
        <w:tc>
          <w:tcPr>
            <w:tcW w:w="1895" w:type="dxa"/>
          </w:tcPr>
          <w:p w14:paraId="0FF73903" w14:textId="499F3AEE" w:rsidR="00897F09" w:rsidRPr="00897F09" w:rsidRDefault="00897F09" w:rsidP="00897F09">
            <w:pPr>
              <w:spacing w:line="36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Overall</w:t>
            </w:r>
          </w:p>
        </w:tc>
        <w:tc>
          <w:tcPr>
            <w:tcW w:w="967" w:type="dxa"/>
            <w:gridSpan w:val="3"/>
          </w:tcPr>
          <w:p w14:paraId="1A52E921" w14:textId="77777777" w:rsidR="00897F09" w:rsidRPr="00897F09" w:rsidRDefault="00897F09" w:rsidP="00897F09">
            <w:pPr>
              <w:spacing w:line="360" w:lineRule="auto"/>
              <w:ind w:left="0" w:hanging="2"/>
              <w:jc w:val="both"/>
              <w:rPr>
                <w:rFonts w:ascii="Times New Roman" w:eastAsia="Times New Roman" w:hAnsi="Times New Roman" w:cs="Times New Roman"/>
                <w:sz w:val="24"/>
                <w:szCs w:val="24"/>
              </w:rPr>
            </w:pPr>
            <w:r w:rsidRPr="00897F09">
              <w:rPr>
                <w:rFonts w:ascii="Times New Roman" w:eastAsia="Times New Roman" w:hAnsi="Times New Roman" w:cs="Times New Roman"/>
                <w:sz w:val="24"/>
                <w:szCs w:val="24"/>
              </w:rPr>
              <w:t>4,8</w:t>
            </w:r>
          </w:p>
        </w:tc>
        <w:tc>
          <w:tcPr>
            <w:tcW w:w="812" w:type="dxa"/>
          </w:tcPr>
          <w:p w14:paraId="79C663F0" w14:textId="77777777" w:rsidR="00897F09" w:rsidRPr="00897F09" w:rsidRDefault="00897F09" w:rsidP="00897F09">
            <w:pPr>
              <w:spacing w:line="360" w:lineRule="auto"/>
              <w:ind w:left="0" w:hanging="2"/>
              <w:jc w:val="both"/>
              <w:rPr>
                <w:rFonts w:ascii="Times New Roman" w:eastAsia="Times New Roman" w:hAnsi="Times New Roman" w:cs="Times New Roman"/>
                <w:sz w:val="24"/>
                <w:szCs w:val="24"/>
              </w:rPr>
            </w:pPr>
            <w:r w:rsidRPr="00897F09">
              <w:rPr>
                <w:rFonts w:ascii="Times New Roman" w:eastAsia="Times New Roman" w:hAnsi="Times New Roman" w:cs="Times New Roman"/>
                <w:sz w:val="24"/>
                <w:szCs w:val="24"/>
              </w:rPr>
              <w:t>4,6</w:t>
            </w:r>
          </w:p>
        </w:tc>
        <w:tc>
          <w:tcPr>
            <w:tcW w:w="799" w:type="dxa"/>
          </w:tcPr>
          <w:p w14:paraId="4AF4DCEE" w14:textId="77777777" w:rsidR="00897F09" w:rsidRPr="00897F09" w:rsidRDefault="00897F09" w:rsidP="00897F09">
            <w:pPr>
              <w:spacing w:line="360" w:lineRule="auto"/>
              <w:ind w:left="0" w:hanging="2"/>
              <w:jc w:val="both"/>
              <w:rPr>
                <w:rFonts w:ascii="Times New Roman" w:eastAsia="Times New Roman" w:hAnsi="Times New Roman" w:cs="Times New Roman"/>
                <w:sz w:val="24"/>
                <w:szCs w:val="24"/>
              </w:rPr>
            </w:pPr>
            <w:r w:rsidRPr="00897F09">
              <w:rPr>
                <w:rFonts w:ascii="Times New Roman" w:eastAsia="Times New Roman" w:hAnsi="Times New Roman" w:cs="Times New Roman"/>
                <w:sz w:val="24"/>
                <w:szCs w:val="24"/>
              </w:rPr>
              <w:t>3,8</w:t>
            </w:r>
          </w:p>
        </w:tc>
      </w:tr>
      <w:tr w:rsidR="00AA0986" w:rsidRPr="00897F09" w14:paraId="02939BBB" w14:textId="77777777" w:rsidTr="00016A5A">
        <w:trPr>
          <w:trHeight w:val="61"/>
          <w:jc w:val="center"/>
        </w:trPr>
        <w:tc>
          <w:tcPr>
            <w:tcW w:w="2247" w:type="dxa"/>
            <w:gridSpan w:val="2"/>
            <w:vAlign w:val="center"/>
          </w:tcPr>
          <w:p w14:paraId="76AEEC9A" w14:textId="77777777" w:rsidR="00897F09" w:rsidRPr="00897F09" w:rsidRDefault="00897F09" w:rsidP="00897F09">
            <w:pPr>
              <w:spacing w:line="360" w:lineRule="auto"/>
              <w:ind w:left="0" w:hanging="2"/>
              <w:jc w:val="both"/>
              <w:rPr>
                <w:rFonts w:ascii="Times New Roman" w:eastAsia="Times New Roman" w:hAnsi="Times New Roman" w:cs="Times New Roman"/>
                <w:sz w:val="24"/>
                <w:szCs w:val="24"/>
              </w:rPr>
            </w:pPr>
          </w:p>
        </w:tc>
        <w:tc>
          <w:tcPr>
            <w:tcW w:w="1427" w:type="dxa"/>
            <w:gridSpan w:val="3"/>
            <w:vAlign w:val="center"/>
          </w:tcPr>
          <w:p w14:paraId="2FB7D817" w14:textId="77777777" w:rsidR="00897F09" w:rsidRPr="00897F09" w:rsidRDefault="00897F09" w:rsidP="00897F09">
            <w:pPr>
              <w:spacing w:line="360" w:lineRule="auto"/>
              <w:ind w:left="0" w:hanging="2"/>
              <w:jc w:val="both"/>
              <w:rPr>
                <w:rFonts w:ascii="Times New Roman" w:eastAsia="Times New Roman" w:hAnsi="Times New Roman" w:cs="Times New Roman"/>
                <w:sz w:val="24"/>
                <w:szCs w:val="24"/>
              </w:rPr>
            </w:pPr>
          </w:p>
        </w:tc>
        <w:tc>
          <w:tcPr>
            <w:tcW w:w="799" w:type="dxa"/>
            <w:vAlign w:val="center"/>
          </w:tcPr>
          <w:p w14:paraId="3AE9C5D8" w14:textId="77777777" w:rsidR="00897F09" w:rsidRPr="00897F09" w:rsidRDefault="00897F09" w:rsidP="00897F09">
            <w:pPr>
              <w:spacing w:line="360" w:lineRule="auto"/>
              <w:ind w:left="0" w:hanging="2"/>
              <w:jc w:val="both"/>
              <w:rPr>
                <w:rFonts w:ascii="Times New Roman" w:eastAsia="Times New Roman" w:hAnsi="Times New Roman" w:cs="Times New Roman"/>
                <w:sz w:val="24"/>
                <w:szCs w:val="24"/>
              </w:rPr>
            </w:pPr>
          </w:p>
        </w:tc>
        <w:tc>
          <w:tcPr>
            <w:tcW w:w="261" w:type="dxa"/>
            <w:vAlign w:val="center"/>
          </w:tcPr>
          <w:p w14:paraId="3557C0FE" w14:textId="77777777" w:rsidR="00897F09" w:rsidRPr="00897F09" w:rsidRDefault="00897F09" w:rsidP="00897F09">
            <w:pPr>
              <w:spacing w:line="360" w:lineRule="auto"/>
              <w:ind w:left="0" w:hanging="2"/>
              <w:jc w:val="both"/>
              <w:rPr>
                <w:rFonts w:ascii="Times New Roman" w:eastAsia="Times New Roman" w:hAnsi="Times New Roman" w:cs="Times New Roman"/>
                <w:sz w:val="24"/>
                <w:szCs w:val="24"/>
              </w:rPr>
            </w:pPr>
          </w:p>
        </w:tc>
      </w:tr>
    </w:tbl>
    <w:p w14:paraId="571253E2" w14:textId="77777777" w:rsidR="00897F09" w:rsidRDefault="00897F09" w:rsidP="003D1227">
      <w:pPr>
        <w:spacing w:after="0" w:line="360" w:lineRule="auto"/>
        <w:ind w:left="0" w:hanging="2"/>
        <w:jc w:val="both"/>
        <w:rPr>
          <w:rFonts w:ascii="Times New Roman" w:eastAsia="Times New Roman" w:hAnsi="Times New Roman" w:cs="Times New Roman"/>
          <w:sz w:val="24"/>
          <w:szCs w:val="24"/>
        </w:rPr>
      </w:pPr>
    </w:p>
    <w:p w14:paraId="05C24279" w14:textId="77777777" w:rsidR="00897F09" w:rsidRPr="00897F09" w:rsidRDefault="00897F09" w:rsidP="00897F09">
      <w:pPr>
        <w:spacing w:after="0" w:line="360" w:lineRule="auto"/>
        <w:ind w:left="0" w:hanging="2"/>
        <w:jc w:val="both"/>
        <w:rPr>
          <w:rFonts w:ascii="Times New Roman" w:eastAsia="Times New Roman" w:hAnsi="Times New Roman" w:cs="Times New Roman"/>
          <w:b/>
          <w:bCs/>
          <w:sz w:val="24"/>
          <w:szCs w:val="24"/>
          <w:lang w:val="en-US"/>
        </w:rPr>
      </w:pPr>
      <w:r w:rsidRPr="00897F09">
        <w:rPr>
          <w:rFonts w:ascii="Times New Roman" w:eastAsia="Times New Roman" w:hAnsi="Times New Roman" w:cs="Times New Roman"/>
          <w:b/>
          <w:bCs/>
          <w:sz w:val="24"/>
          <w:szCs w:val="24"/>
          <w:lang w:val="en-US"/>
        </w:rPr>
        <w:t>Validation Test and Acceptability of Gude Bean Snack Bar</w:t>
      </w:r>
    </w:p>
    <w:p w14:paraId="1071363D" w14:textId="77777777" w:rsidR="00EA38A1" w:rsidRDefault="00897F09" w:rsidP="00897F09">
      <w:pPr>
        <w:spacing w:after="0" w:line="360" w:lineRule="auto"/>
        <w:ind w:left="0" w:hanging="2"/>
        <w:jc w:val="both"/>
        <w:rPr>
          <w:rFonts w:ascii="Times New Roman" w:eastAsia="Times New Roman" w:hAnsi="Times New Roman" w:cs="Times New Roman"/>
          <w:b/>
          <w:bCs/>
          <w:sz w:val="24"/>
          <w:szCs w:val="24"/>
          <w:lang w:val="en-US"/>
        </w:rPr>
      </w:pPr>
      <w:r w:rsidRPr="00897F09">
        <w:rPr>
          <w:rFonts w:ascii="Times New Roman" w:eastAsia="Times New Roman" w:hAnsi="Times New Roman" w:cs="Times New Roman"/>
          <w:b/>
          <w:bCs/>
          <w:sz w:val="24"/>
          <w:szCs w:val="24"/>
          <w:lang w:val="en-US"/>
        </w:rPr>
        <w:t>Validation Test by Two Experts (Validation I and II)</w:t>
      </w:r>
    </w:p>
    <w:p w14:paraId="087CDC66" w14:textId="79FBC626" w:rsidR="00897F09" w:rsidRPr="00897F09" w:rsidRDefault="00897F09" w:rsidP="00897F09">
      <w:pPr>
        <w:spacing w:after="0" w:line="360" w:lineRule="auto"/>
        <w:ind w:left="0" w:hanging="2"/>
        <w:jc w:val="both"/>
        <w:rPr>
          <w:rFonts w:ascii="Times New Roman" w:eastAsia="Times New Roman" w:hAnsi="Times New Roman" w:cs="Times New Roman"/>
          <w:sz w:val="24"/>
          <w:szCs w:val="24"/>
          <w:lang w:val="en-US"/>
        </w:rPr>
      </w:pPr>
      <w:r w:rsidRPr="00897F09">
        <w:rPr>
          <w:rFonts w:ascii="Times New Roman" w:eastAsia="Times New Roman" w:hAnsi="Times New Roman" w:cs="Times New Roman"/>
          <w:sz w:val="24"/>
          <w:szCs w:val="24"/>
          <w:lang w:val="en-US"/>
        </w:rPr>
        <w:t>The validation test conducted by two experts (results of Validation I and II) is presented in Table 2. The feedback provided by the validators indicated the need for adjustment in product size, specifically to reduce the portion as it was considered too large for a snack. However, the taste and overall acceptability were evaluated as good.</w:t>
      </w:r>
    </w:p>
    <w:p w14:paraId="452FA9BE" w14:textId="77777777" w:rsidR="00897F09" w:rsidRPr="00897F09" w:rsidRDefault="00897F09" w:rsidP="00897F09">
      <w:pPr>
        <w:spacing w:after="0" w:line="360" w:lineRule="auto"/>
        <w:ind w:left="0" w:hanging="2"/>
        <w:jc w:val="both"/>
        <w:rPr>
          <w:rFonts w:ascii="Times New Roman" w:eastAsia="Times New Roman" w:hAnsi="Times New Roman" w:cs="Times New Roman"/>
          <w:b/>
          <w:bCs/>
          <w:sz w:val="24"/>
          <w:szCs w:val="24"/>
          <w:lang w:val="en-US"/>
        </w:rPr>
      </w:pPr>
      <w:r w:rsidRPr="00897F09">
        <w:rPr>
          <w:rFonts w:ascii="Times New Roman" w:eastAsia="Times New Roman" w:hAnsi="Times New Roman" w:cs="Times New Roman"/>
          <w:b/>
          <w:bCs/>
          <w:sz w:val="24"/>
          <w:szCs w:val="24"/>
          <w:lang w:val="en-US"/>
        </w:rPr>
        <w:t>Design Phase</w:t>
      </w:r>
    </w:p>
    <w:p w14:paraId="508FB431" w14:textId="77777777" w:rsidR="00897F09" w:rsidRPr="00897F09" w:rsidRDefault="00897F09" w:rsidP="00897F09">
      <w:pPr>
        <w:spacing w:after="0" w:line="360" w:lineRule="auto"/>
        <w:ind w:left="0" w:hanging="2"/>
        <w:jc w:val="both"/>
        <w:rPr>
          <w:rFonts w:ascii="Times New Roman" w:eastAsia="Times New Roman" w:hAnsi="Times New Roman" w:cs="Times New Roman"/>
          <w:sz w:val="24"/>
          <w:szCs w:val="24"/>
          <w:lang w:val="en-US"/>
        </w:rPr>
      </w:pPr>
      <w:r w:rsidRPr="00897F09">
        <w:rPr>
          <w:rFonts w:ascii="Times New Roman" w:eastAsia="Times New Roman" w:hAnsi="Times New Roman" w:cs="Times New Roman"/>
          <w:sz w:val="24"/>
          <w:szCs w:val="24"/>
          <w:lang w:val="en-US"/>
        </w:rPr>
        <w:t xml:space="preserve">At the design stage, trials were carried out using the selected reference recipe (Reference Recipe 1), which was then substituted with sprouted </w:t>
      </w:r>
      <w:proofErr w:type="spellStart"/>
      <w:r w:rsidRPr="00897F09">
        <w:rPr>
          <w:rFonts w:ascii="Times New Roman" w:eastAsia="Times New Roman" w:hAnsi="Times New Roman" w:cs="Times New Roman"/>
          <w:sz w:val="24"/>
          <w:szCs w:val="24"/>
          <w:lang w:val="en-US"/>
        </w:rPr>
        <w:t>gude</w:t>
      </w:r>
      <w:proofErr w:type="spellEnd"/>
      <w:r w:rsidRPr="00897F09">
        <w:rPr>
          <w:rFonts w:ascii="Times New Roman" w:eastAsia="Times New Roman" w:hAnsi="Times New Roman" w:cs="Times New Roman"/>
          <w:sz w:val="24"/>
          <w:szCs w:val="24"/>
          <w:lang w:val="en-US"/>
        </w:rPr>
        <w:t xml:space="preserve"> bean flour at levels of 35%, 40%, and 50%. Validation to determine the best formulation was conducted by testing the products on five trained panelists.</w:t>
      </w:r>
    </w:p>
    <w:p w14:paraId="011A1F85" w14:textId="77777777" w:rsidR="00C73C32" w:rsidRPr="00C73C32" w:rsidRDefault="00C73C32" w:rsidP="00C73C32">
      <w:pPr>
        <w:spacing w:after="0" w:line="360" w:lineRule="auto"/>
        <w:ind w:left="0" w:hanging="2"/>
        <w:jc w:val="both"/>
        <w:rPr>
          <w:rFonts w:ascii="Times New Roman" w:eastAsia="Times New Roman" w:hAnsi="Times New Roman" w:cs="Times New Roman"/>
          <w:sz w:val="24"/>
          <w:szCs w:val="24"/>
          <w:lang w:val="en-US"/>
        </w:rPr>
      </w:pPr>
      <w:r w:rsidRPr="00C73C32">
        <w:rPr>
          <w:rFonts w:ascii="Times New Roman" w:eastAsia="Times New Roman" w:hAnsi="Times New Roman" w:cs="Times New Roman"/>
          <w:sz w:val="24"/>
          <w:szCs w:val="24"/>
          <w:lang w:val="en-US"/>
        </w:rPr>
        <w:lastRenderedPageBreak/>
        <w:t xml:space="preserve">Based on the validation test conducted with trained panelists, the developed snack bar formulation with a 40% addition of </w:t>
      </w:r>
      <w:proofErr w:type="spellStart"/>
      <w:r w:rsidRPr="00C73C32">
        <w:rPr>
          <w:rFonts w:ascii="Times New Roman" w:eastAsia="Times New Roman" w:hAnsi="Times New Roman" w:cs="Times New Roman"/>
          <w:sz w:val="24"/>
          <w:szCs w:val="24"/>
          <w:lang w:val="en-US"/>
        </w:rPr>
        <w:t>gude</w:t>
      </w:r>
      <w:proofErr w:type="spellEnd"/>
      <w:r w:rsidRPr="00C73C32">
        <w:rPr>
          <w:rFonts w:ascii="Times New Roman" w:eastAsia="Times New Roman" w:hAnsi="Times New Roman" w:cs="Times New Roman"/>
          <w:sz w:val="24"/>
          <w:szCs w:val="24"/>
          <w:lang w:val="en-US"/>
        </w:rPr>
        <w:t xml:space="preserve"> bean flour relative to the weight of soybean flour was selected as the best formulation. The results of the panelists’ evaluation are presented in Table 2.</w:t>
      </w:r>
    </w:p>
    <w:p w14:paraId="6237D0B6" w14:textId="77777777" w:rsidR="00C73C32" w:rsidRDefault="00C73C32" w:rsidP="00C73C32">
      <w:pPr>
        <w:spacing w:after="0" w:line="360" w:lineRule="auto"/>
        <w:ind w:left="0" w:hanging="2"/>
        <w:jc w:val="both"/>
        <w:rPr>
          <w:rFonts w:ascii="Times New Roman" w:eastAsia="Times New Roman" w:hAnsi="Times New Roman" w:cs="Times New Roman"/>
          <w:sz w:val="24"/>
          <w:szCs w:val="24"/>
          <w:lang w:val="en-US"/>
        </w:rPr>
      </w:pPr>
      <w:r w:rsidRPr="00C73C32">
        <w:rPr>
          <w:rFonts w:ascii="Times New Roman" w:eastAsia="Times New Roman" w:hAnsi="Times New Roman" w:cs="Times New Roman"/>
          <w:sz w:val="24"/>
          <w:szCs w:val="24"/>
          <w:lang w:val="en-US"/>
        </w:rPr>
        <w:t>In the first trial, the snack bar produced a salty taste, indicating the need for improvement in the sensory profile of the 40% formulation. In the second trial, the formulation met the expected product characteristics. The improvement in taste resulted from the exclusion of salt in the dough. The final formulation obtained from the design phase is shown in Table 3.</w:t>
      </w:r>
    </w:p>
    <w:p w14:paraId="5D147907" w14:textId="501B2B24" w:rsidR="00C73C32" w:rsidRPr="001922F8" w:rsidRDefault="00C73C32" w:rsidP="009B4201">
      <w:pPr>
        <w:spacing w:after="0" w:line="360" w:lineRule="auto"/>
        <w:ind w:leftChars="0" w:left="0" w:firstLineChars="0" w:firstLine="0"/>
        <w:jc w:val="center"/>
        <w:rPr>
          <w:rFonts w:ascii="Times New Roman" w:eastAsia="Times New Roman" w:hAnsi="Times New Roman" w:cs="Times New Roman"/>
          <w:bCs/>
          <w:sz w:val="24"/>
          <w:szCs w:val="24"/>
          <w:lang w:val="en-US"/>
        </w:rPr>
      </w:pPr>
      <w:r w:rsidRPr="00C73C32">
        <w:rPr>
          <w:rFonts w:ascii="Times New Roman" w:eastAsia="Times New Roman" w:hAnsi="Times New Roman" w:cs="Times New Roman"/>
          <w:bCs/>
          <w:sz w:val="24"/>
          <w:szCs w:val="24"/>
          <w:lang w:val="en-US"/>
        </w:rPr>
        <w:t>Ta</w:t>
      </w:r>
      <w:r w:rsidRPr="001922F8">
        <w:rPr>
          <w:rFonts w:ascii="Times New Roman" w:eastAsia="Times New Roman" w:hAnsi="Times New Roman" w:cs="Times New Roman"/>
          <w:bCs/>
          <w:sz w:val="24"/>
          <w:szCs w:val="24"/>
          <w:lang w:val="en-US"/>
        </w:rPr>
        <w:t>ble</w:t>
      </w:r>
      <w:r w:rsidRPr="00C73C32">
        <w:rPr>
          <w:rFonts w:ascii="Times New Roman" w:eastAsia="Times New Roman" w:hAnsi="Times New Roman" w:cs="Times New Roman"/>
          <w:bCs/>
          <w:sz w:val="24"/>
          <w:szCs w:val="24"/>
          <w:lang w:val="en-US"/>
        </w:rPr>
        <w:t xml:space="preserve"> 3. </w:t>
      </w:r>
      <w:r w:rsidRPr="001922F8">
        <w:rPr>
          <w:rFonts w:ascii="Times New Roman" w:eastAsia="Times New Roman" w:hAnsi="Times New Roman" w:cs="Times New Roman"/>
          <w:bCs/>
          <w:sz w:val="24"/>
          <w:szCs w:val="24"/>
          <w:lang w:val="en-US"/>
        </w:rPr>
        <w:t>Validation Result at the Design Stage</w:t>
      </w:r>
    </w:p>
    <w:tbl>
      <w:tblPr>
        <w:tblStyle w:val="TableGrid"/>
        <w:tblW w:w="0" w:type="auto"/>
        <w:jc w:val="center"/>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21"/>
        <w:gridCol w:w="123"/>
        <w:gridCol w:w="684"/>
        <w:gridCol w:w="282"/>
        <w:gridCol w:w="9"/>
        <w:gridCol w:w="14"/>
        <w:gridCol w:w="550"/>
        <w:gridCol w:w="232"/>
        <w:gridCol w:w="62"/>
        <w:gridCol w:w="671"/>
        <w:gridCol w:w="63"/>
        <w:gridCol w:w="791"/>
        <w:gridCol w:w="63"/>
      </w:tblGrid>
      <w:tr w:rsidR="001922F8" w:rsidRPr="00016A5A" w14:paraId="758F3168" w14:textId="77777777" w:rsidTr="009B4201">
        <w:trPr>
          <w:gridAfter w:val="1"/>
          <w:wAfter w:w="63" w:type="dxa"/>
          <w:trHeight w:val="17"/>
          <w:jc w:val="center"/>
        </w:trPr>
        <w:tc>
          <w:tcPr>
            <w:tcW w:w="1221" w:type="dxa"/>
          </w:tcPr>
          <w:p w14:paraId="7573F022" w14:textId="015FAD6B"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r w:rsidRPr="00016A5A">
              <w:rPr>
                <w:rFonts w:ascii="Times New Roman" w:eastAsia="Times New Roman" w:hAnsi="Times New Roman" w:cs="Times New Roman"/>
                <w:sz w:val="24"/>
                <w:szCs w:val="24"/>
              </w:rPr>
              <w:t>Sensory Attribute</w:t>
            </w:r>
          </w:p>
        </w:tc>
        <w:tc>
          <w:tcPr>
            <w:tcW w:w="1112" w:type="dxa"/>
            <w:gridSpan w:val="5"/>
          </w:tcPr>
          <w:p w14:paraId="7BD04C72" w14:textId="7ED6AA23"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r w:rsidRPr="00016A5A">
              <w:rPr>
                <w:rFonts w:ascii="Times New Roman" w:eastAsia="Times New Roman" w:hAnsi="Times New Roman" w:cs="Times New Roman"/>
                <w:sz w:val="24"/>
                <w:szCs w:val="24"/>
              </w:rPr>
              <w:t>Reference Recipe</w:t>
            </w:r>
          </w:p>
        </w:tc>
        <w:tc>
          <w:tcPr>
            <w:tcW w:w="782" w:type="dxa"/>
            <w:gridSpan w:val="2"/>
          </w:tcPr>
          <w:p w14:paraId="0111BA9D" w14:textId="0C4BDD8E"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r w:rsidRPr="00016A5A">
              <w:rPr>
                <w:rFonts w:ascii="Times New Roman" w:eastAsia="Times New Roman" w:hAnsi="Times New Roman" w:cs="Times New Roman"/>
                <w:sz w:val="24"/>
                <w:szCs w:val="24"/>
              </w:rPr>
              <w:t>RR 1</w:t>
            </w:r>
          </w:p>
        </w:tc>
        <w:tc>
          <w:tcPr>
            <w:tcW w:w="733" w:type="dxa"/>
            <w:gridSpan w:val="2"/>
          </w:tcPr>
          <w:p w14:paraId="2030BCA1" w14:textId="0F34C20C"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r w:rsidRPr="00016A5A">
              <w:rPr>
                <w:rFonts w:ascii="Times New Roman" w:eastAsia="Times New Roman" w:hAnsi="Times New Roman" w:cs="Times New Roman"/>
                <w:sz w:val="24"/>
                <w:szCs w:val="24"/>
              </w:rPr>
              <w:t>RR 2</w:t>
            </w:r>
          </w:p>
        </w:tc>
        <w:tc>
          <w:tcPr>
            <w:tcW w:w="854" w:type="dxa"/>
            <w:gridSpan w:val="2"/>
          </w:tcPr>
          <w:p w14:paraId="08C12AAF" w14:textId="77777777"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r w:rsidRPr="00016A5A">
              <w:rPr>
                <w:rFonts w:ascii="Times New Roman" w:eastAsia="Times New Roman" w:hAnsi="Times New Roman" w:cs="Times New Roman"/>
                <w:sz w:val="24"/>
                <w:szCs w:val="24"/>
              </w:rPr>
              <w:t>RP 3</w:t>
            </w:r>
          </w:p>
        </w:tc>
      </w:tr>
      <w:tr w:rsidR="001922F8" w:rsidRPr="00C73C32" w14:paraId="6A54F500" w14:textId="77777777" w:rsidTr="009B4201">
        <w:trPr>
          <w:trHeight w:val="461"/>
          <w:jc w:val="center"/>
        </w:trPr>
        <w:tc>
          <w:tcPr>
            <w:tcW w:w="1344" w:type="dxa"/>
            <w:gridSpan w:val="2"/>
          </w:tcPr>
          <w:p w14:paraId="11676353" w14:textId="36B05BD2"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r w:rsidRPr="00016A5A">
              <w:rPr>
                <w:rFonts w:ascii="Times New Roman" w:eastAsia="Times New Roman" w:hAnsi="Times New Roman" w:cs="Times New Roman"/>
                <w:sz w:val="24"/>
                <w:szCs w:val="24"/>
              </w:rPr>
              <w:t>Shape</w:t>
            </w:r>
          </w:p>
        </w:tc>
        <w:tc>
          <w:tcPr>
            <w:tcW w:w="684" w:type="dxa"/>
          </w:tcPr>
          <w:p w14:paraId="465A1EAD" w14:textId="77777777"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r w:rsidRPr="00016A5A">
              <w:rPr>
                <w:rFonts w:ascii="Times New Roman" w:eastAsia="Times New Roman" w:hAnsi="Times New Roman" w:cs="Times New Roman"/>
                <w:sz w:val="24"/>
                <w:szCs w:val="24"/>
              </w:rPr>
              <w:t>4,2</w:t>
            </w:r>
          </w:p>
        </w:tc>
        <w:tc>
          <w:tcPr>
            <w:tcW w:w="291" w:type="dxa"/>
            <w:gridSpan w:val="2"/>
          </w:tcPr>
          <w:p w14:paraId="0A579D2E" w14:textId="77777777"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p>
        </w:tc>
        <w:tc>
          <w:tcPr>
            <w:tcW w:w="858" w:type="dxa"/>
            <w:gridSpan w:val="4"/>
          </w:tcPr>
          <w:p w14:paraId="5E35A861" w14:textId="77777777"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r w:rsidRPr="00016A5A">
              <w:rPr>
                <w:rFonts w:ascii="Times New Roman" w:eastAsia="Times New Roman" w:hAnsi="Times New Roman" w:cs="Times New Roman"/>
                <w:sz w:val="24"/>
                <w:szCs w:val="24"/>
              </w:rPr>
              <w:t>3,8</w:t>
            </w:r>
          </w:p>
        </w:tc>
        <w:tc>
          <w:tcPr>
            <w:tcW w:w="733" w:type="dxa"/>
            <w:gridSpan w:val="2"/>
          </w:tcPr>
          <w:p w14:paraId="4B8973B2" w14:textId="77777777"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r w:rsidRPr="00016A5A">
              <w:rPr>
                <w:rFonts w:ascii="Times New Roman" w:eastAsia="Times New Roman" w:hAnsi="Times New Roman" w:cs="Times New Roman"/>
                <w:sz w:val="24"/>
                <w:szCs w:val="24"/>
              </w:rPr>
              <w:t>3,2</w:t>
            </w:r>
          </w:p>
        </w:tc>
        <w:tc>
          <w:tcPr>
            <w:tcW w:w="854" w:type="dxa"/>
            <w:gridSpan w:val="2"/>
          </w:tcPr>
          <w:p w14:paraId="73284110" w14:textId="77777777"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r w:rsidRPr="00016A5A">
              <w:rPr>
                <w:rFonts w:ascii="Times New Roman" w:eastAsia="Times New Roman" w:hAnsi="Times New Roman" w:cs="Times New Roman"/>
                <w:sz w:val="24"/>
                <w:szCs w:val="24"/>
              </w:rPr>
              <w:t>3</w:t>
            </w:r>
          </w:p>
        </w:tc>
      </w:tr>
      <w:tr w:rsidR="001922F8" w:rsidRPr="00C73C32" w14:paraId="2064581E" w14:textId="77777777" w:rsidTr="009B4201">
        <w:trPr>
          <w:trHeight w:val="18"/>
          <w:jc w:val="center"/>
        </w:trPr>
        <w:tc>
          <w:tcPr>
            <w:tcW w:w="1344" w:type="dxa"/>
            <w:gridSpan w:val="2"/>
          </w:tcPr>
          <w:p w14:paraId="5847FA4F" w14:textId="30693D32"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r w:rsidRPr="00016A5A">
              <w:rPr>
                <w:rFonts w:ascii="Times New Roman" w:eastAsia="Times New Roman" w:hAnsi="Times New Roman" w:cs="Times New Roman"/>
                <w:sz w:val="24"/>
                <w:szCs w:val="24"/>
              </w:rPr>
              <w:t>Size</w:t>
            </w:r>
          </w:p>
        </w:tc>
        <w:tc>
          <w:tcPr>
            <w:tcW w:w="684" w:type="dxa"/>
          </w:tcPr>
          <w:p w14:paraId="5C5A8576" w14:textId="77777777"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r w:rsidRPr="00016A5A">
              <w:rPr>
                <w:rFonts w:ascii="Times New Roman" w:eastAsia="Times New Roman" w:hAnsi="Times New Roman" w:cs="Times New Roman"/>
                <w:sz w:val="24"/>
                <w:szCs w:val="24"/>
              </w:rPr>
              <w:t>4,4</w:t>
            </w:r>
          </w:p>
        </w:tc>
        <w:tc>
          <w:tcPr>
            <w:tcW w:w="291" w:type="dxa"/>
            <w:gridSpan w:val="2"/>
          </w:tcPr>
          <w:p w14:paraId="17BED4C4" w14:textId="77777777"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p>
        </w:tc>
        <w:tc>
          <w:tcPr>
            <w:tcW w:w="858" w:type="dxa"/>
            <w:gridSpan w:val="4"/>
          </w:tcPr>
          <w:p w14:paraId="0EF50EF7" w14:textId="77777777"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r w:rsidRPr="00016A5A">
              <w:rPr>
                <w:rFonts w:ascii="Times New Roman" w:eastAsia="Times New Roman" w:hAnsi="Times New Roman" w:cs="Times New Roman"/>
                <w:sz w:val="24"/>
                <w:szCs w:val="24"/>
              </w:rPr>
              <w:t>4</w:t>
            </w:r>
          </w:p>
        </w:tc>
        <w:tc>
          <w:tcPr>
            <w:tcW w:w="733" w:type="dxa"/>
            <w:gridSpan w:val="2"/>
          </w:tcPr>
          <w:p w14:paraId="6A4BD033" w14:textId="77777777"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r w:rsidRPr="00016A5A">
              <w:rPr>
                <w:rFonts w:ascii="Times New Roman" w:eastAsia="Times New Roman" w:hAnsi="Times New Roman" w:cs="Times New Roman"/>
                <w:sz w:val="24"/>
                <w:szCs w:val="24"/>
              </w:rPr>
              <w:t>3,6</w:t>
            </w:r>
          </w:p>
        </w:tc>
        <w:tc>
          <w:tcPr>
            <w:tcW w:w="854" w:type="dxa"/>
            <w:gridSpan w:val="2"/>
          </w:tcPr>
          <w:p w14:paraId="797F36C0" w14:textId="77777777"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r w:rsidRPr="00016A5A">
              <w:rPr>
                <w:rFonts w:ascii="Times New Roman" w:eastAsia="Times New Roman" w:hAnsi="Times New Roman" w:cs="Times New Roman"/>
                <w:sz w:val="24"/>
                <w:szCs w:val="24"/>
              </w:rPr>
              <w:t>3,2</w:t>
            </w:r>
          </w:p>
        </w:tc>
      </w:tr>
      <w:tr w:rsidR="001922F8" w:rsidRPr="00C73C32" w14:paraId="326CB2BA" w14:textId="77777777" w:rsidTr="009B4201">
        <w:trPr>
          <w:trHeight w:val="18"/>
          <w:jc w:val="center"/>
        </w:trPr>
        <w:tc>
          <w:tcPr>
            <w:tcW w:w="1344" w:type="dxa"/>
            <w:gridSpan w:val="2"/>
          </w:tcPr>
          <w:p w14:paraId="44952DD2" w14:textId="36AC35B5"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proofErr w:type="spellStart"/>
            <w:r w:rsidRPr="00016A5A">
              <w:rPr>
                <w:rFonts w:ascii="Times New Roman" w:eastAsia="Times New Roman" w:hAnsi="Times New Roman" w:cs="Times New Roman"/>
                <w:sz w:val="24"/>
                <w:szCs w:val="24"/>
              </w:rPr>
              <w:t>Colour</w:t>
            </w:r>
            <w:proofErr w:type="spellEnd"/>
          </w:p>
        </w:tc>
        <w:tc>
          <w:tcPr>
            <w:tcW w:w="684" w:type="dxa"/>
          </w:tcPr>
          <w:p w14:paraId="2A0BB099" w14:textId="77777777"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r w:rsidRPr="00016A5A">
              <w:rPr>
                <w:rFonts w:ascii="Times New Roman" w:eastAsia="Times New Roman" w:hAnsi="Times New Roman" w:cs="Times New Roman"/>
                <w:sz w:val="24"/>
                <w:szCs w:val="24"/>
              </w:rPr>
              <w:t>4,4</w:t>
            </w:r>
          </w:p>
        </w:tc>
        <w:tc>
          <w:tcPr>
            <w:tcW w:w="291" w:type="dxa"/>
            <w:gridSpan w:val="2"/>
          </w:tcPr>
          <w:p w14:paraId="1D82B939" w14:textId="77777777"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p>
        </w:tc>
        <w:tc>
          <w:tcPr>
            <w:tcW w:w="858" w:type="dxa"/>
            <w:gridSpan w:val="4"/>
          </w:tcPr>
          <w:p w14:paraId="3B0878CE" w14:textId="77777777"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r w:rsidRPr="00016A5A">
              <w:rPr>
                <w:rFonts w:ascii="Times New Roman" w:eastAsia="Times New Roman" w:hAnsi="Times New Roman" w:cs="Times New Roman"/>
                <w:sz w:val="24"/>
                <w:szCs w:val="24"/>
              </w:rPr>
              <w:t>4,4</w:t>
            </w:r>
          </w:p>
        </w:tc>
        <w:tc>
          <w:tcPr>
            <w:tcW w:w="733" w:type="dxa"/>
            <w:gridSpan w:val="2"/>
          </w:tcPr>
          <w:p w14:paraId="4F0F3A0C" w14:textId="77777777"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r w:rsidRPr="00016A5A">
              <w:rPr>
                <w:rFonts w:ascii="Times New Roman" w:eastAsia="Times New Roman" w:hAnsi="Times New Roman" w:cs="Times New Roman"/>
                <w:sz w:val="24"/>
                <w:szCs w:val="24"/>
              </w:rPr>
              <w:t>4</w:t>
            </w:r>
          </w:p>
        </w:tc>
        <w:tc>
          <w:tcPr>
            <w:tcW w:w="854" w:type="dxa"/>
            <w:gridSpan w:val="2"/>
          </w:tcPr>
          <w:p w14:paraId="1632B594" w14:textId="77777777"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r w:rsidRPr="00016A5A">
              <w:rPr>
                <w:rFonts w:ascii="Times New Roman" w:eastAsia="Times New Roman" w:hAnsi="Times New Roman" w:cs="Times New Roman"/>
                <w:sz w:val="24"/>
                <w:szCs w:val="24"/>
              </w:rPr>
              <w:t>3,4</w:t>
            </w:r>
          </w:p>
        </w:tc>
      </w:tr>
      <w:tr w:rsidR="001922F8" w:rsidRPr="00C73C32" w14:paraId="11633994" w14:textId="77777777" w:rsidTr="009B4201">
        <w:trPr>
          <w:trHeight w:val="17"/>
          <w:jc w:val="center"/>
        </w:trPr>
        <w:tc>
          <w:tcPr>
            <w:tcW w:w="1344" w:type="dxa"/>
            <w:gridSpan w:val="2"/>
          </w:tcPr>
          <w:p w14:paraId="0F1159BF" w14:textId="0F915949"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proofErr w:type="spellStart"/>
            <w:r w:rsidRPr="00016A5A">
              <w:rPr>
                <w:rFonts w:ascii="Times New Roman" w:eastAsia="Times New Roman" w:hAnsi="Times New Roman" w:cs="Times New Roman"/>
                <w:sz w:val="24"/>
                <w:szCs w:val="24"/>
              </w:rPr>
              <w:t>Favour</w:t>
            </w:r>
            <w:proofErr w:type="spellEnd"/>
          </w:p>
        </w:tc>
        <w:tc>
          <w:tcPr>
            <w:tcW w:w="684" w:type="dxa"/>
          </w:tcPr>
          <w:p w14:paraId="27ACB580" w14:textId="77777777"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r w:rsidRPr="00016A5A">
              <w:rPr>
                <w:rFonts w:ascii="Times New Roman" w:eastAsia="Times New Roman" w:hAnsi="Times New Roman" w:cs="Times New Roman"/>
                <w:sz w:val="24"/>
                <w:szCs w:val="24"/>
              </w:rPr>
              <w:t>4,8</w:t>
            </w:r>
          </w:p>
        </w:tc>
        <w:tc>
          <w:tcPr>
            <w:tcW w:w="291" w:type="dxa"/>
            <w:gridSpan w:val="2"/>
          </w:tcPr>
          <w:p w14:paraId="27BBC36C" w14:textId="77777777"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p>
        </w:tc>
        <w:tc>
          <w:tcPr>
            <w:tcW w:w="858" w:type="dxa"/>
            <w:gridSpan w:val="4"/>
          </w:tcPr>
          <w:p w14:paraId="6944CA7E" w14:textId="77777777"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r w:rsidRPr="00016A5A">
              <w:rPr>
                <w:rFonts w:ascii="Times New Roman" w:eastAsia="Times New Roman" w:hAnsi="Times New Roman" w:cs="Times New Roman"/>
                <w:sz w:val="24"/>
                <w:szCs w:val="24"/>
              </w:rPr>
              <w:t>4</w:t>
            </w:r>
          </w:p>
        </w:tc>
        <w:tc>
          <w:tcPr>
            <w:tcW w:w="733" w:type="dxa"/>
            <w:gridSpan w:val="2"/>
          </w:tcPr>
          <w:p w14:paraId="0F192FD3" w14:textId="77777777"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r w:rsidRPr="00016A5A">
              <w:rPr>
                <w:rFonts w:ascii="Times New Roman" w:eastAsia="Times New Roman" w:hAnsi="Times New Roman" w:cs="Times New Roman"/>
                <w:sz w:val="24"/>
                <w:szCs w:val="24"/>
              </w:rPr>
              <w:t>4</w:t>
            </w:r>
          </w:p>
        </w:tc>
        <w:tc>
          <w:tcPr>
            <w:tcW w:w="854" w:type="dxa"/>
            <w:gridSpan w:val="2"/>
          </w:tcPr>
          <w:p w14:paraId="544C6248" w14:textId="77777777"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r w:rsidRPr="00016A5A">
              <w:rPr>
                <w:rFonts w:ascii="Times New Roman" w:eastAsia="Times New Roman" w:hAnsi="Times New Roman" w:cs="Times New Roman"/>
                <w:sz w:val="24"/>
                <w:szCs w:val="24"/>
              </w:rPr>
              <w:t>3,6</w:t>
            </w:r>
          </w:p>
        </w:tc>
      </w:tr>
      <w:tr w:rsidR="001922F8" w:rsidRPr="00C73C32" w14:paraId="73410107" w14:textId="77777777" w:rsidTr="009B4201">
        <w:trPr>
          <w:trHeight w:val="18"/>
          <w:jc w:val="center"/>
        </w:trPr>
        <w:tc>
          <w:tcPr>
            <w:tcW w:w="1344" w:type="dxa"/>
            <w:gridSpan w:val="2"/>
          </w:tcPr>
          <w:p w14:paraId="26A498F1" w14:textId="7D2EF1A0"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r w:rsidRPr="00016A5A">
              <w:rPr>
                <w:rFonts w:ascii="Times New Roman" w:eastAsia="Times New Roman" w:hAnsi="Times New Roman" w:cs="Times New Roman"/>
                <w:sz w:val="24"/>
                <w:szCs w:val="24"/>
              </w:rPr>
              <w:t>Taste</w:t>
            </w:r>
          </w:p>
        </w:tc>
        <w:tc>
          <w:tcPr>
            <w:tcW w:w="684" w:type="dxa"/>
          </w:tcPr>
          <w:p w14:paraId="138C158B" w14:textId="77777777"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r w:rsidRPr="00016A5A">
              <w:rPr>
                <w:rFonts w:ascii="Times New Roman" w:eastAsia="Times New Roman" w:hAnsi="Times New Roman" w:cs="Times New Roman"/>
                <w:sz w:val="24"/>
                <w:szCs w:val="24"/>
              </w:rPr>
              <w:t>4,6</w:t>
            </w:r>
          </w:p>
        </w:tc>
        <w:tc>
          <w:tcPr>
            <w:tcW w:w="291" w:type="dxa"/>
            <w:gridSpan w:val="2"/>
          </w:tcPr>
          <w:p w14:paraId="00232D9F" w14:textId="77777777"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p>
        </w:tc>
        <w:tc>
          <w:tcPr>
            <w:tcW w:w="858" w:type="dxa"/>
            <w:gridSpan w:val="4"/>
          </w:tcPr>
          <w:p w14:paraId="6099E21C" w14:textId="77777777"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r w:rsidRPr="00016A5A">
              <w:rPr>
                <w:rFonts w:ascii="Times New Roman" w:eastAsia="Times New Roman" w:hAnsi="Times New Roman" w:cs="Times New Roman"/>
                <w:sz w:val="24"/>
                <w:szCs w:val="24"/>
              </w:rPr>
              <w:t>4</w:t>
            </w:r>
          </w:p>
        </w:tc>
        <w:tc>
          <w:tcPr>
            <w:tcW w:w="733" w:type="dxa"/>
            <w:gridSpan w:val="2"/>
          </w:tcPr>
          <w:p w14:paraId="0A84329B" w14:textId="77777777"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r w:rsidRPr="00016A5A">
              <w:rPr>
                <w:rFonts w:ascii="Times New Roman" w:eastAsia="Times New Roman" w:hAnsi="Times New Roman" w:cs="Times New Roman"/>
                <w:sz w:val="24"/>
                <w:szCs w:val="24"/>
              </w:rPr>
              <w:t>3,6</w:t>
            </w:r>
          </w:p>
        </w:tc>
        <w:tc>
          <w:tcPr>
            <w:tcW w:w="854" w:type="dxa"/>
            <w:gridSpan w:val="2"/>
          </w:tcPr>
          <w:p w14:paraId="0C960B6D" w14:textId="77777777"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r w:rsidRPr="00016A5A">
              <w:rPr>
                <w:rFonts w:ascii="Times New Roman" w:eastAsia="Times New Roman" w:hAnsi="Times New Roman" w:cs="Times New Roman"/>
                <w:sz w:val="24"/>
                <w:szCs w:val="24"/>
              </w:rPr>
              <w:t>3,4</w:t>
            </w:r>
          </w:p>
        </w:tc>
      </w:tr>
      <w:tr w:rsidR="001922F8" w:rsidRPr="00C73C32" w14:paraId="64823531" w14:textId="77777777" w:rsidTr="009B4201">
        <w:trPr>
          <w:trHeight w:val="18"/>
          <w:jc w:val="center"/>
        </w:trPr>
        <w:tc>
          <w:tcPr>
            <w:tcW w:w="1344" w:type="dxa"/>
            <w:gridSpan w:val="2"/>
          </w:tcPr>
          <w:p w14:paraId="1FD15EBC" w14:textId="3D52E20A"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proofErr w:type="spellStart"/>
            <w:r w:rsidRPr="00016A5A">
              <w:rPr>
                <w:rFonts w:ascii="Times New Roman" w:eastAsia="Times New Roman" w:hAnsi="Times New Roman" w:cs="Times New Roman"/>
                <w:sz w:val="24"/>
                <w:szCs w:val="24"/>
              </w:rPr>
              <w:t>Texstur</w:t>
            </w:r>
            <w:proofErr w:type="spellEnd"/>
          </w:p>
        </w:tc>
        <w:tc>
          <w:tcPr>
            <w:tcW w:w="684" w:type="dxa"/>
          </w:tcPr>
          <w:p w14:paraId="3E2C0912" w14:textId="77777777"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r w:rsidRPr="00016A5A">
              <w:rPr>
                <w:rFonts w:ascii="Times New Roman" w:eastAsia="Times New Roman" w:hAnsi="Times New Roman" w:cs="Times New Roman"/>
                <w:sz w:val="24"/>
                <w:szCs w:val="24"/>
              </w:rPr>
              <w:t>5</w:t>
            </w:r>
          </w:p>
        </w:tc>
        <w:tc>
          <w:tcPr>
            <w:tcW w:w="291" w:type="dxa"/>
            <w:gridSpan w:val="2"/>
          </w:tcPr>
          <w:p w14:paraId="3A64C8E9" w14:textId="77777777"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p>
        </w:tc>
        <w:tc>
          <w:tcPr>
            <w:tcW w:w="858" w:type="dxa"/>
            <w:gridSpan w:val="4"/>
          </w:tcPr>
          <w:p w14:paraId="477C7686" w14:textId="77777777"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r w:rsidRPr="00016A5A">
              <w:rPr>
                <w:rFonts w:ascii="Times New Roman" w:eastAsia="Times New Roman" w:hAnsi="Times New Roman" w:cs="Times New Roman"/>
                <w:sz w:val="24"/>
                <w:szCs w:val="24"/>
              </w:rPr>
              <w:t>4,2</w:t>
            </w:r>
          </w:p>
        </w:tc>
        <w:tc>
          <w:tcPr>
            <w:tcW w:w="733" w:type="dxa"/>
            <w:gridSpan w:val="2"/>
          </w:tcPr>
          <w:p w14:paraId="0CDBD164" w14:textId="77777777"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r w:rsidRPr="00016A5A">
              <w:rPr>
                <w:rFonts w:ascii="Times New Roman" w:eastAsia="Times New Roman" w:hAnsi="Times New Roman" w:cs="Times New Roman"/>
                <w:sz w:val="24"/>
                <w:szCs w:val="24"/>
              </w:rPr>
              <w:t>3,6</w:t>
            </w:r>
          </w:p>
        </w:tc>
        <w:tc>
          <w:tcPr>
            <w:tcW w:w="854" w:type="dxa"/>
            <w:gridSpan w:val="2"/>
          </w:tcPr>
          <w:p w14:paraId="67FCB394" w14:textId="77777777"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r w:rsidRPr="00016A5A">
              <w:rPr>
                <w:rFonts w:ascii="Times New Roman" w:eastAsia="Times New Roman" w:hAnsi="Times New Roman" w:cs="Times New Roman"/>
                <w:sz w:val="24"/>
                <w:szCs w:val="24"/>
              </w:rPr>
              <w:t>3,8</w:t>
            </w:r>
          </w:p>
        </w:tc>
      </w:tr>
      <w:tr w:rsidR="001922F8" w:rsidRPr="00C73C32" w14:paraId="5C261FFB" w14:textId="77777777" w:rsidTr="009B4201">
        <w:trPr>
          <w:trHeight w:val="17"/>
          <w:jc w:val="center"/>
        </w:trPr>
        <w:tc>
          <w:tcPr>
            <w:tcW w:w="1344" w:type="dxa"/>
            <w:gridSpan w:val="2"/>
          </w:tcPr>
          <w:p w14:paraId="723F7F60" w14:textId="1EEA1F73"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r w:rsidRPr="00016A5A">
              <w:rPr>
                <w:rFonts w:ascii="Times New Roman" w:eastAsia="Times New Roman" w:hAnsi="Times New Roman" w:cs="Times New Roman"/>
                <w:sz w:val="24"/>
                <w:szCs w:val="24"/>
              </w:rPr>
              <w:t>Overall</w:t>
            </w:r>
          </w:p>
        </w:tc>
        <w:tc>
          <w:tcPr>
            <w:tcW w:w="684" w:type="dxa"/>
          </w:tcPr>
          <w:p w14:paraId="09067945" w14:textId="77777777"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r w:rsidRPr="00016A5A">
              <w:rPr>
                <w:rFonts w:ascii="Times New Roman" w:eastAsia="Times New Roman" w:hAnsi="Times New Roman" w:cs="Times New Roman"/>
                <w:sz w:val="24"/>
                <w:szCs w:val="24"/>
              </w:rPr>
              <w:t>4,8</w:t>
            </w:r>
          </w:p>
        </w:tc>
        <w:tc>
          <w:tcPr>
            <w:tcW w:w="282" w:type="dxa"/>
          </w:tcPr>
          <w:p w14:paraId="5866F50D" w14:textId="77777777"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p>
        </w:tc>
        <w:tc>
          <w:tcPr>
            <w:tcW w:w="573" w:type="dxa"/>
            <w:gridSpan w:val="3"/>
          </w:tcPr>
          <w:p w14:paraId="00D3DB47" w14:textId="2FB66AEE"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p>
        </w:tc>
        <w:tc>
          <w:tcPr>
            <w:tcW w:w="1028" w:type="dxa"/>
            <w:gridSpan w:val="4"/>
          </w:tcPr>
          <w:p w14:paraId="5A8FE751" w14:textId="04310960"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r w:rsidRPr="00016A5A">
              <w:rPr>
                <w:rFonts w:ascii="Times New Roman" w:eastAsia="Times New Roman" w:hAnsi="Times New Roman" w:cs="Times New Roman"/>
                <w:sz w:val="24"/>
                <w:szCs w:val="24"/>
              </w:rPr>
              <w:t>3,6</w:t>
            </w:r>
          </w:p>
        </w:tc>
        <w:tc>
          <w:tcPr>
            <w:tcW w:w="854" w:type="dxa"/>
            <w:gridSpan w:val="2"/>
          </w:tcPr>
          <w:p w14:paraId="5DA9F4ED" w14:textId="77777777" w:rsidR="00C73C32" w:rsidRPr="00016A5A" w:rsidRDefault="00C73C32" w:rsidP="009B4201">
            <w:pPr>
              <w:spacing w:line="360" w:lineRule="auto"/>
              <w:ind w:left="0" w:hanging="2"/>
              <w:jc w:val="center"/>
              <w:rPr>
                <w:rFonts w:ascii="Times New Roman" w:eastAsia="Times New Roman" w:hAnsi="Times New Roman" w:cs="Times New Roman"/>
                <w:sz w:val="24"/>
                <w:szCs w:val="24"/>
              </w:rPr>
            </w:pPr>
            <w:r w:rsidRPr="00016A5A">
              <w:rPr>
                <w:rFonts w:ascii="Times New Roman" w:eastAsia="Times New Roman" w:hAnsi="Times New Roman" w:cs="Times New Roman"/>
                <w:sz w:val="24"/>
                <w:szCs w:val="24"/>
              </w:rPr>
              <w:t>3,6</w:t>
            </w:r>
          </w:p>
        </w:tc>
      </w:tr>
    </w:tbl>
    <w:p w14:paraId="789D82B0" w14:textId="77777777" w:rsidR="001922F8" w:rsidRDefault="001922F8" w:rsidP="003D1227">
      <w:pPr>
        <w:spacing w:after="0" w:line="360" w:lineRule="auto"/>
        <w:ind w:left="0" w:hanging="2"/>
        <w:jc w:val="both"/>
        <w:rPr>
          <w:rFonts w:ascii="Times New Roman" w:eastAsia="Times New Roman" w:hAnsi="Times New Roman" w:cs="Times New Roman"/>
          <w:sz w:val="24"/>
          <w:szCs w:val="24"/>
        </w:rPr>
      </w:pPr>
    </w:p>
    <w:p w14:paraId="5B26934A" w14:textId="77777777" w:rsidR="00EA38A1" w:rsidRDefault="00EA38A1" w:rsidP="003D1227">
      <w:pPr>
        <w:spacing w:after="0" w:line="360" w:lineRule="auto"/>
        <w:ind w:left="0" w:hanging="2"/>
        <w:jc w:val="both"/>
        <w:rPr>
          <w:rFonts w:ascii="Times New Roman" w:eastAsia="Times New Roman" w:hAnsi="Times New Roman" w:cs="Times New Roman"/>
          <w:sz w:val="24"/>
          <w:szCs w:val="24"/>
        </w:rPr>
      </w:pPr>
    </w:p>
    <w:p w14:paraId="19C4733B" w14:textId="1B60CAEA" w:rsidR="00C73C32" w:rsidRDefault="00C73C32" w:rsidP="009B4201">
      <w:pPr>
        <w:spacing w:after="0" w:line="360" w:lineRule="auto"/>
        <w:ind w:left="0" w:hanging="2"/>
        <w:jc w:val="center"/>
        <w:rPr>
          <w:rFonts w:ascii="Times New Roman" w:eastAsia="Times New Roman" w:hAnsi="Times New Roman" w:cs="Times New Roman"/>
          <w:sz w:val="24"/>
          <w:szCs w:val="24"/>
        </w:rPr>
      </w:pPr>
      <w:r w:rsidRPr="00C73C32">
        <w:rPr>
          <w:rFonts w:ascii="Times New Roman" w:eastAsia="Times New Roman" w:hAnsi="Times New Roman" w:cs="Times New Roman"/>
          <w:sz w:val="24"/>
          <w:szCs w:val="24"/>
        </w:rPr>
        <w:t>Table 4. Snack Bar Formulation Using Gude Flour</w:t>
      </w:r>
    </w:p>
    <w:tbl>
      <w:tblPr>
        <w:tblStyle w:val="TableGrid2"/>
        <w:tblpPr w:leftFromText="180" w:rightFromText="180" w:vertAnchor="text" w:horzAnchor="margin" w:tblpXSpec="center" w:tblpY="-39"/>
        <w:tblOverlap w:val="never"/>
        <w:tblW w:w="487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75"/>
        <w:gridCol w:w="2403"/>
      </w:tblGrid>
      <w:tr w:rsidR="00C73C32" w:rsidRPr="00C73C32" w14:paraId="1AADAD85" w14:textId="77777777" w:rsidTr="009B4201">
        <w:tc>
          <w:tcPr>
            <w:tcW w:w="2475" w:type="dxa"/>
            <w:vAlign w:val="center"/>
          </w:tcPr>
          <w:p w14:paraId="3C5E109B" w14:textId="68416457" w:rsidR="00C73C32" w:rsidRPr="00C73C32" w:rsidRDefault="00C73C32" w:rsidP="009B4201">
            <w:pPr>
              <w:tabs>
                <w:tab w:val="left" w:pos="284"/>
              </w:tabs>
              <w:suppressAutoHyphens w:val="0"/>
              <w:ind w:leftChars="0" w:left="0" w:firstLineChars="0" w:hanging="2"/>
              <w:contextualSpacing/>
              <w:jc w:val="center"/>
              <w:textDirection w:val="lrTb"/>
              <w:textAlignment w:val="auto"/>
              <w:outlineLvl w:val="9"/>
              <w:rPr>
                <w:rFonts w:ascii="Times New Roman" w:eastAsia="Batang" w:hAnsi="Times New Roman"/>
                <w:position w:val="0"/>
              </w:rPr>
            </w:pPr>
            <w:r>
              <w:rPr>
                <w:rFonts w:ascii="Times New Roman" w:eastAsia="Batang" w:hAnsi="Times New Roman"/>
                <w:position w:val="0"/>
              </w:rPr>
              <w:t>Ingredient Name</w:t>
            </w:r>
          </w:p>
        </w:tc>
        <w:tc>
          <w:tcPr>
            <w:tcW w:w="2403" w:type="dxa"/>
            <w:vAlign w:val="center"/>
          </w:tcPr>
          <w:p w14:paraId="7FAFE9EA" w14:textId="17AFB12F" w:rsidR="00C73C32" w:rsidRPr="00C73C32" w:rsidRDefault="00C73C32" w:rsidP="009B4201">
            <w:pPr>
              <w:tabs>
                <w:tab w:val="left" w:pos="284"/>
              </w:tabs>
              <w:suppressAutoHyphens w:val="0"/>
              <w:ind w:leftChars="0" w:left="0" w:firstLineChars="0" w:hanging="2"/>
              <w:contextualSpacing/>
              <w:jc w:val="center"/>
              <w:textDirection w:val="lrTb"/>
              <w:textAlignment w:val="auto"/>
              <w:outlineLvl w:val="9"/>
              <w:rPr>
                <w:rFonts w:ascii="Times New Roman" w:eastAsia="Batang" w:hAnsi="Times New Roman"/>
                <w:position w:val="0"/>
              </w:rPr>
            </w:pPr>
            <w:r w:rsidRPr="00C73C32">
              <w:rPr>
                <w:rFonts w:ascii="Times New Roman" w:eastAsia="Batang" w:hAnsi="Times New Roman"/>
                <w:position w:val="0"/>
              </w:rPr>
              <w:t>Compositio</w:t>
            </w:r>
            <w:r>
              <w:rPr>
                <w:rFonts w:ascii="Times New Roman" w:eastAsia="Batang" w:hAnsi="Times New Roman"/>
                <w:position w:val="0"/>
              </w:rPr>
              <w:t>n</w:t>
            </w:r>
            <w:r w:rsidRPr="00C73C32">
              <w:rPr>
                <w:rFonts w:ascii="Times New Roman" w:eastAsia="Batang" w:hAnsi="Times New Roman"/>
                <w:position w:val="0"/>
              </w:rPr>
              <w:t>1</w:t>
            </w:r>
          </w:p>
        </w:tc>
      </w:tr>
      <w:tr w:rsidR="00C73C32" w:rsidRPr="00C73C32" w14:paraId="38200D06" w14:textId="77777777" w:rsidTr="009B4201">
        <w:tc>
          <w:tcPr>
            <w:tcW w:w="2475" w:type="dxa"/>
            <w:vAlign w:val="center"/>
          </w:tcPr>
          <w:p w14:paraId="13E6965E" w14:textId="785203D2" w:rsidR="00C73C32" w:rsidRPr="00C73C32" w:rsidRDefault="00C73C32" w:rsidP="009B4201">
            <w:pPr>
              <w:tabs>
                <w:tab w:val="left" w:pos="284"/>
              </w:tabs>
              <w:suppressAutoHyphens w:val="0"/>
              <w:ind w:leftChars="0" w:left="0" w:firstLineChars="0" w:hanging="2"/>
              <w:contextualSpacing/>
              <w:jc w:val="center"/>
              <w:textDirection w:val="lrTb"/>
              <w:textAlignment w:val="auto"/>
              <w:outlineLvl w:val="9"/>
              <w:rPr>
                <w:rFonts w:ascii="Times New Roman" w:eastAsia="Batang" w:hAnsi="Times New Roman"/>
                <w:position w:val="0"/>
              </w:rPr>
            </w:pPr>
            <w:r w:rsidRPr="00C73C32">
              <w:rPr>
                <w:rFonts w:ascii="Times New Roman" w:eastAsia="Batang" w:hAnsi="Times New Roman"/>
                <w:position w:val="0"/>
              </w:rPr>
              <w:t>P</w:t>
            </w:r>
            <w:r>
              <w:rPr>
                <w:rFonts w:ascii="Times New Roman" w:eastAsia="Batang" w:hAnsi="Times New Roman"/>
                <w:position w:val="0"/>
              </w:rPr>
              <w:t>ercentage</w:t>
            </w:r>
          </w:p>
        </w:tc>
        <w:tc>
          <w:tcPr>
            <w:tcW w:w="2403" w:type="dxa"/>
            <w:vAlign w:val="center"/>
          </w:tcPr>
          <w:p w14:paraId="10235FD4" w14:textId="77777777" w:rsidR="00C73C32" w:rsidRPr="00C73C32" w:rsidRDefault="00C73C32" w:rsidP="009B4201">
            <w:pPr>
              <w:tabs>
                <w:tab w:val="left" w:pos="284"/>
              </w:tabs>
              <w:suppressAutoHyphens w:val="0"/>
              <w:ind w:leftChars="0" w:left="0" w:firstLineChars="0" w:hanging="2"/>
              <w:contextualSpacing/>
              <w:jc w:val="center"/>
              <w:textDirection w:val="lrTb"/>
              <w:textAlignment w:val="auto"/>
              <w:outlineLvl w:val="9"/>
              <w:rPr>
                <w:rFonts w:ascii="Times New Roman" w:eastAsia="Batang" w:hAnsi="Times New Roman"/>
                <w:position w:val="0"/>
              </w:rPr>
            </w:pPr>
            <w:r w:rsidRPr="00C73C32">
              <w:rPr>
                <w:rFonts w:ascii="Times New Roman" w:eastAsia="Batang" w:hAnsi="Times New Roman"/>
                <w:position w:val="0"/>
              </w:rPr>
              <w:t>40%</w:t>
            </w:r>
          </w:p>
        </w:tc>
      </w:tr>
      <w:tr w:rsidR="00C73C32" w:rsidRPr="00C73C32" w14:paraId="1FE2E483" w14:textId="77777777" w:rsidTr="009B4201">
        <w:tc>
          <w:tcPr>
            <w:tcW w:w="2475" w:type="dxa"/>
            <w:vAlign w:val="center"/>
          </w:tcPr>
          <w:p w14:paraId="40A0842F" w14:textId="69B1957C" w:rsidR="00C73C32" w:rsidRPr="00C73C32" w:rsidRDefault="00C73C32" w:rsidP="009B4201">
            <w:pPr>
              <w:tabs>
                <w:tab w:val="left" w:pos="284"/>
              </w:tabs>
              <w:suppressAutoHyphens w:val="0"/>
              <w:ind w:leftChars="0" w:left="0" w:firstLineChars="0" w:hanging="2"/>
              <w:contextualSpacing/>
              <w:jc w:val="center"/>
              <w:textDirection w:val="lrTb"/>
              <w:textAlignment w:val="auto"/>
              <w:outlineLvl w:val="9"/>
              <w:rPr>
                <w:rFonts w:ascii="Times New Roman" w:eastAsia="Batang" w:hAnsi="Times New Roman"/>
                <w:position w:val="0"/>
              </w:rPr>
            </w:pPr>
            <w:r w:rsidRPr="00C73C32">
              <w:rPr>
                <w:rFonts w:ascii="Times New Roman" w:eastAsia="Batang" w:hAnsi="Times New Roman"/>
                <w:position w:val="0"/>
              </w:rPr>
              <w:t>Gude</w:t>
            </w:r>
            <w:r>
              <w:rPr>
                <w:rFonts w:ascii="Times New Roman" w:eastAsia="Batang" w:hAnsi="Times New Roman"/>
                <w:position w:val="0"/>
              </w:rPr>
              <w:t xml:space="preserve"> Sprout Flour</w:t>
            </w:r>
          </w:p>
        </w:tc>
        <w:tc>
          <w:tcPr>
            <w:tcW w:w="2403" w:type="dxa"/>
            <w:vAlign w:val="center"/>
          </w:tcPr>
          <w:p w14:paraId="68FBD337" w14:textId="77777777" w:rsidR="00C73C32" w:rsidRPr="00C73C32" w:rsidRDefault="00C73C32" w:rsidP="009B4201">
            <w:pPr>
              <w:tabs>
                <w:tab w:val="left" w:pos="284"/>
              </w:tabs>
              <w:suppressAutoHyphens w:val="0"/>
              <w:ind w:leftChars="0" w:left="0" w:firstLineChars="0" w:hanging="2"/>
              <w:contextualSpacing/>
              <w:jc w:val="center"/>
              <w:textDirection w:val="lrTb"/>
              <w:textAlignment w:val="auto"/>
              <w:outlineLvl w:val="9"/>
              <w:rPr>
                <w:rFonts w:ascii="Times New Roman" w:eastAsia="Batang" w:hAnsi="Times New Roman"/>
                <w:position w:val="0"/>
              </w:rPr>
            </w:pPr>
            <w:r w:rsidRPr="00C73C32">
              <w:rPr>
                <w:rFonts w:ascii="Times New Roman" w:eastAsia="Batang" w:hAnsi="Times New Roman"/>
                <w:position w:val="0"/>
              </w:rPr>
              <w:t>24 g</w:t>
            </w:r>
          </w:p>
        </w:tc>
      </w:tr>
      <w:tr w:rsidR="00C73C32" w:rsidRPr="00C73C32" w14:paraId="2C152B3B" w14:textId="77777777" w:rsidTr="009B4201">
        <w:trPr>
          <w:trHeight w:val="245"/>
        </w:trPr>
        <w:tc>
          <w:tcPr>
            <w:tcW w:w="2475" w:type="dxa"/>
            <w:vMerge w:val="restart"/>
            <w:vAlign w:val="center"/>
          </w:tcPr>
          <w:p w14:paraId="5E652EE9" w14:textId="4F5D6998" w:rsidR="00C73C32" w:rsidRPr="00C73C32" w:rsidRDefault="00C73C32" w:rsidP="009B4201">
            <w:pPr>
              <w:tabs>
                <w:tab w:val="left" w:pos="284"/>
              </w:tabs>
              <w:suppressAutoHyphens w:val="0"/>
              <w:ind w:leftChars="0" w:left="0" w:firstLineChars="0" w:hanging="2"/>
              <w:contextualSpacing/>
              <w:jc w:val="center"/>
              <w:textDirection w:val="lrTb"/>
              <w:textAlignment w:val="auto"/>
              <w:outlineLvl w:val="9"/>
              <w:rPr>
                <w:rFonts w:ascii="Times New Roman" w:eastAsia="Batang" w:hAnsi="Times New Roman"/>
                <w:position w:val="0"/>
              </w:rPr>
            </w:pPr>
            <w:r>
              <w:rPr>
                <w:rFonts w:ascii="Times New Roman" w:eastAsia="Batang" w:hAnsi="Times New Roman"/>
                <w:position w:val="0"/>
              </w:rPr>
              <w:t>White Soybean Flour</w:t>
            </w:r>
          </w:p>
          <w:p w14:paraId="6AC578C2" w14:textId="1C39E440" w:rsidR="00C73C32" w:rsidRPr="00C73C32" w:rsidRDefault="00C73C32" w:rsidP="009B4201">
            <w:pPr>
              <w:tabs>
                <w:tab w:val="left" w:pos="284"/>
              </w:tabs>
              <w:suppressAutoHyphens w:val="0"/>
              <w:ind w:leftChars="0" w:left="0" w:firstLineChars="0" w:hanging="2"/>
              <w:contextualSpacing/>
              <w:jc w:val="center"/>
              <w:textDirection w:val="lrTb"/>
              <w:textAlignment w:val="auto"/>
              <w:outlineLvl w:val="9"/>
              <w:rPr>
                <w:rFonts w:ascii="Times New Roman" w:eastAsia="Batang" w:hAnsi="Times New Roman"/>
                <w:position w:val="0"/>
              </w:rPr>
            </w:pPr>
            <w:r>
              <w:rPr>
                <w:rFonts w:ascii="Times New Roman" w:eastAsia="Batang" w:hAnsi="Times New Roman"/>
                <w:position w:val="0"/>
              </w:rPr>
              <w:t>Mung Bean Flour</w:t>
            </w:r>
          </w:p>
          <w:p w14:paraId="34B69BB2" w14:textId="1FB79C31" w:rsidR="00C73C32" w:rsidRPr="00C73C32" w:rsidRDefault="00C73C32" w:rsidP="009B4201">
            <w:pPr>
              <w:tabs>
                <w:tab w:val="left" w:pos="284"/>
              </w:tabs>
              <w:suppressAutoHyphens w:val="0"/>
              <w:ind w:leftChars="0" w:left="0" w:firstLineChars="0" w:hanging="2"/>
              <w:contextualSpacing/>
              <w:jc w:val="center"/>
              <w:textDirection w:val="lrTb"/>
              <w:textAlignment w:val="auto"/>
              <w:outlineLvl w:val="9"/>
              <w:rPr>
                <w:rFonts w:ascii="Times New Roman" w:eastAsia="Batang" w:hAnsi="Times New Roman"/>
                <w:position w:val="0"/>
              </w:rPr>
            </w:pPr>
            <w:r>
              <w:rPr>
                <w:rFonts w:ascii="Times New Roman" w:eastAsia="Batang" w:hAnsi="Times New Roman"/>
                <w:position w:val="0"/>
              </w:rPr>
              <w:t>Palm Suiker</w:t>
            </w:r>
          </w:p>
        </w:tc>
        <w:tc>
          <w:tcPr>
            <w:tcW w:w="2403" w:type="dxa"/>
            <w:vAlign w:val="center"/>
          </w:tcPr>
          <w:p w14:paraId="5C7FC0D2" w14:textId="77777777" w:rsidR="00C73C32" w:rsidRPr="00C73C32" w:rsidRDefault="00C73C32" w:rsidP="009B4201">
            <w:pPr>
              <w:tabs>
                <w:tab w:val="left" w:pos="284"/>
              </w:tabs>
              <w:suppressAutoHyphens w:val="0"/>
              <w:ind w:leftChars="0" w:left="0" w:firstLineChars="0" w:hanging="2"/>
              <w:contextualSpacing/>
              <w:jc w:val="center"/>
              <w:textDirection w:val="lrTb"/>
              <w:textAlignment w:val="auto"/>
              <w:outlineLvl w:val="9"/>
              <w:rPr>
                <w:rFonts w:ascii="Times New Roman" w:eastAsia="Batang" w:hAnsi="Times New Roman"/>
                <w:position w:val="0"/>
              </w:rPr>
            </w:pPr>
            <w:r w:rsidRPr="00C73C32">
              <w:rPr>
                <w:rFonts w:ascii="Times New Roman" w:eastAsia="Batang" w:hAnsi="Times New Roman"/>
                <w:position w:val="0"/>
              </w:rPr>
              <w:t>18,5 g</w:t>
            </w:r>
          </w:p>
        </w:tc>
      </w:tr>
      <w:tr w:rsidR="00C73C32" w:rsidRPr="00C73C32" w14:paraId="76D0522B" w14:textId="77777777" w:rsidTr="009B4201">
        <w:trPr>
          <w:trHeight w:val="245"/>
        </w:trPr>
        <w:tc>
          <w:tcPr>
            <w:tcW w:w="2475" w:type="dxa"/>
            <w:vMerge/>
            <w:vAlign w:val="center"/>
          </w:tcPr>
          <w:p w14:paraId="43284256" w14:textId="77777777" w:rsidR="00C73C32" w:rsidRPr="00C73C32" w:rsidRDefault="00C73C32" w:rsidP="009B4201">
            <w:pPr>
              <w:tabs>
                <w:tab w:val="left" w:pos="284"/>
              </w:tabs>
              <w:suppressAutoHyphens w:val="0"/>
              <w:ind w:leftChars="0" w:left="0" w:firstLineChars="0" w:hanging="2"/>
              <w:contextualSpacing/>
              <w:jc w:val="center"/>
              <w:textDirection w:val="lrTb"/>
              <w:textAlignment w:val="auto"/>
              <w:outlineLvl w:val="9"/>
              <w:rPr>
                <w:rFonts w:ascii="Times New Roman" w:eastAsia="Batang" w:hAnsi="Times New Roman"/>
                <w:position w:val="0"/>
              </w:rPr>
            </w:pPr>
          </w:p>
        </w:tc>
        <w:tc>
          <w:tcPr>
            <w:tcW w:w="2403" w:type="dxa"/>
            <w:vAlign w:val="center"/>
          </w:tcPr>
          <w:p w14:paraId="7A85B727" w14:textId="77777777" w:rsidR="00C73C32" w:rsidRPr="00C73C32" w:rsidRDefault="00C73C32" w:rsidP="009B4201">
            <w:pPr>
              <w:tabs>
                <w:tab w:val="left" w:pos="284"/>
              </w:tabs>
              <w:suppressAutoHyphens w:val="0"/>
              <w:ind w:leftChars="0" w:left="0" w:firstLineChars="0" w:hanging="2"/>
              <w:contextualSpacing/>
              <w:jc w:val="center"/>
              <w:textDirection w:val="lrTb"/>
              <w:textAlignment w:val="auto"/>
              <w:outlineLvl w:val="9"/>
              <w:rPr>
                <w:rFonts w:ascii="Times New Roman" w:eastAsia="Batang" w:hAnsi="Times New Roman"/>
                <w:position w:val="0"/>
              </w:rPr>
            </w:pPr>
            <w:r w:rsidRPr="00C73C32">
              <w:rPr>
                <w:rFonts w:ascii="Times New Roman" w:eastAsia="Batang" w:hAnsi="Times New Roman"/>
                <w:position w:val="0"/>
              </w:rPr>
              <w:t>18,5 g</w:t>
            </w:r>
          </w:p>
        </w:tc>
      </w:tr>
      <w:tr w:rsidR="00C73C32" w:rsidRPr="00C73C32" w14:paraId="4E325AF9" w14:textId="77777777" w:rsidTr="009B4201">
        <w:trPr>
          <w:trHeight w:val="245"/>
        </w:trPr>
        <w:tc>
          <w:tcPr>
            <w:tcW w:w="2475" w:type="dxa"/>
            <w:vMerge/>
            <w:vAlign w:val="center"/>
          </w:tcPr>
          <w:p w14:paraId="30ED3754" w14:textId="77777777" w:rsidR="00C73C32" w:rsidRPr="00C73C32" w:rsidRDefault="00C73C32" w:rsidP="009B4201">
            <w:pPr>
              <w:tabs>
                <w:tab w:val="left" w:pos="284"/>
              </w:tabs>
              <w:suppressAutoHyphens w:val="0"/>
              <w:ind w:leftChars="0" w:left="0" w:firstLineChars="0" w:hanging="2"/>
              <w:contextualSpacing/>
              <w:jc w:val="center"/>
              <w:textDirection w:val="lrTb"/>
              <w:textAlignment w:val="auto"/>
              <w:outlineLvl w:val="9"/>
              <w:rPr>
                <w:rFonts w:ascii="Times New Roman" w:eastAsia="Batang" w:hAnsi="Times New Roman"/>
                <w:position w:val="0"/>
              </w:rPr>
            </w:pPr>
          </w:p>
        </w:tc>
        <w:tc>
          <w:tcPr>
            <w:tcW w:w="2403" w:type="dxa"/>
            <w:vAlign w:val="center"/>
          </w:tcPr>
          <w:p w14:paraId="17706729" w14:textId="77777777" w:rsidR="00C73C32" w:rsidRPr="00C73C32" w:rsidRDefault="00C73C32" w:rsidP="009B4201">
            <w:pPr>
              <w:tabs>
                <w:tab w:val="left" w:pos="284"/>
              </w:tabs>
              <w:suppressAutoHyphens w:val="0"/>
              <w:ind w:leftChars="0" w:left="0" w:firstLineChars="0" w:hanging="2"/>
              <w:contextualSpacing/>
              <w:jc w:val="center"/>
              <w:textDirection w:val="lrTb"/>
              <w:textAlignment w:val="auto"/>
              <w:outlineLvl w:val="9"/>
              <w:rPr>
                <w:rFonts w:ascii="Times New Roman" w:eastAsia="Batang" w:hAnsi="Times New Roman"/>
                <w:position w:val="0"/>
              </w:rPr>
            </w:pPr>
            <w:r w:rsidRPr="00C73C32">
              <w:rPr>
                <w:rFonts w:ascii="Times New Roman" w:eastAsia="Batang" w:hAnsi="Times New Roman"/>
                <w:position w:val="0"/>
              </w:rPr>
              <w:t>40 g</w:t>
            </w:r>
          </w:p>
        </w:tc>
      </w:tr>
      <w:tr w:rsidR="00C73C32" w:rsidRPr="00C73C32" w14:paraId="2BFE7454" w14:textId="77777777" w:rsidTr="009B4201">
        <w:tc>
          <w:tcPr>
            <w:tcW w:w="2475" w:type="dxa"/>
            <w:vAlign w:val="center"/>
          </w:tcPr>
          <w:p w14:paraId="7CD8DC71" w14:textId="2BE3EB59" w:rsidR="00C73C32" w:rsidRPr="00C73C32" w:rsidRDefault="00C73C32" w:rsidP="009B4201">
            <w:pPr>
              <w:tabs>
                <w:tab w:val="left" w:pos="284"/>
              </w:tabs>
              <w:suppressAutoHyphens w:val="0"/>
              <w:ind w:leftChars="0" w:left="0" w:firstLineChars="0" w:hanging="2"/>
              <w:contextualSpacing/>
              <w:jc w:val="center"/>
              <w:textDirection w:val="lrTb"/>
              <w:textAlignment w:val="auto"/>
              <w:outlineLvl w:val="9"/>
              <w:rPr>
                <w:rFonts w:ascii="Times New Roman" w:eastAsia="Batang" w:hAnsi="Times New Roman"/>
                <w:position w:val="0"/>
              </w:rPr>
            </w:pPr>
            <w:r>
              <w:rPr>
                <w:rFonts w:ascii="Times New Roman" w:eastAsia="Batang" w:hAnsi="Times New Roman"/>
                <w:position w:val="0"/>
              </w:rPr>
              <w:t>Butter</w:t>
            </w:r>
          </w:p>
        </w:tc>
        <w:tc>
          <w:tcPr>
            <w:tcW w:w="2403" w:type="dxa"/>
            <w:vAlign w:val="center"/>
          </w:tcPr>
          <w:p w14:paraId="268DE106" w14:textId="77777777" w:rsidR="00C73C32" w:rsidRPr="00C73C32" w:rsidRDefault="00C73C32" w:rsidP="009B4201">
            <w:pPr>
              <w:tabs>
                <w:tab w:val="left" w:pos="284"/>
              </w:tabs>
              <w:suppressAutoHyphens w:val="0"/>
              <w:ind w:leftChars="0" w:left="0" w:firstLineChars="0" w:hanging="2"/>
              <w:contextualSpacing/>
              <w:jc w:val="center"/>
              <w:textDirection w:val="lrTb"/>
              <w:textAlignment w:val="auto"/>
              <w:outlineLvl w:val="9"/>
              <w:rPr>
                <w:rFonts w:ascii="Times New Roman" w:eastAsia="Batang" w:hAnsi="Times New Roman"/>
                <w:position w:val="0"/>
              </w:rPr>
            </w:pPr>
            <w:r w:rsidRPr="00C73C32">
              <w:rPr>
                <w:rFonts w:ascii="Times New Roman" w:eastAsia="Batang" w:hAnsi="Times New Roman"/>
                <w:position w:val="0"/>
              </w:rPr>
              <w:t>50 g</w:t>
            </w:r>
          </w:p>
        </w:tc>
      </w:tr>
      <w:tr w:rsidR="00C73C32" w:rsidRPr="00C73C32" w14:paraId="4C5C3D2D" w14:textId="77777777" w:rsidTr="009B4201">
        <w:tc>
          <w:tcPr>
            <w:tcW w:w="2475" w:type="dxa"/>
            <w:vAlign w:val="center"/>
          </w:tcPr>
          <w:p w14:paraId="5BC1897D" w14:textId="0041B0D7" w:rsidR="00C73C32" w:rsidRPr="00C73C32" w:rsidRDefault="00C73C32" w:rsidP="009B4201">
            <w:pPr>
              <w:tabs>
                <w:tab w:val="left" w:pos="284"/>
              </w:tabs>
              <w:suppressAutoHyphens w:val="0"/>
              <w:ind w:leftChars="0" w:left="0" w:firstLineChars="0" w:hanging="2"/>
              <w:contextualSpacing/>
              <w:jc w:val="center"/>
              <w:textDirection w:val="lrTb"/>
              <w:textAlignment w:val="auto"/>
              <w:outlineLvl w:val="9"/>
              <w:rPr>
                <w:rFonts w:ascii="Times New Roman" w:eastAsia="Batang" w:hAnsi="Times New Roman"/>
                <w:position w:val="0"/>
              </w:rPr>
            </w:pPr>
            <w:r>
              <w:rPr>
                <w:rFonts w:ascii="Times New Roman" w:eastAsia="Batang" w:hAnsi="Times New Roman"/>
                <w:position w:val="0"/>
              </w:rPr>
              <w:t>Milk Powder</w:t>
            </w:r>
          </w:p>
        </w:tc>
        <w:tc>
          <w:tcPr>
            <w:tcW w:w="2403" w:type="dxa"/>
            <w:vAlign w:val="center"/>
          </w:tcPr>
          <w:p w14:paraId="2AC46B7C" w14:textId="77777777" w:rsidR="00C73C32" w:rsidRPr="00C73C32" w:rsidRDefault="00C73C32" w:rsidP="009B4201">
            <w:pPr>
              <w:tabs>
                <w:tab w:val="left" w:pos="284"/>
              </w:tabs>
              <w:suppressAutoHyphens w:val="0"/>
              <w:ind w:leftChars="0" w:left="0" w:firstLineChars="0" w:hanging="2"/>
              <w:contextualSpacing/>
              <w:jc w:val="center"/>
              <w:textDirection w:val="lrTb"/>
              <w:textAlignment w:val="auto"/>
              <w:outlineLvl w:val="9"/>
              <w:rPr>
                <w:rFonts w:ascii="Times New Roman" w:eastAsia="Batang" w:hAnsi="Times New Roman"/>
                <w:position w:val="0"/>
              </w:rPr>
            </w:pPr>
            <w:r w:rsidRPr="00C73C32">
              <w:rPr>
                <w:rFonts w:ascii="Times New Roman" w:eastAsia="Batang" w:hAnsi="Times New Roman"/>
                <w:position w:val="0"/>
              </w:rPr>
              <w:t>25 g</w:t>
            </w:r>
          </w:p>
        </w:tc>
      </w:tr>
      <w:tr w:rsidR="00C73C32" w:rsidRPr="00C73C32" w14:paraId="67733BD1" w14:textId="77777777" w:rsidTr="009B4201">
        <w:tc>
          <w:tcPr>
            <w:tcW w:w="2475" w:type="dxa"/>
            <w:vAlign w:val="center"/>
          </w:tcPr>
          <w:p w14:paraId="09A3CBFB" w14:textId="4E0ACFF8" w:rsidR="00C73C32" w:rsidRPr="00C73C32" w:rsidRDefault="00C73C32" w:rsidP="009B4201">
            <w:pPr>
              <w:tabs>
                <w:tab w:val="left" w:pos="284"/>
              </w:tabs>
              <w:suppressAutoHyphens w:val="0"/>
              <w:ind w:leftChars="0" w:left="0" w:firstLineChars="0" w:hanging="2"/>
              <w:contextualSpacing/>
              <w:jc w:val="center"/>
              <w:textDirection w:val="lrTb"/>
              <w:textAlignment w:val="auto"/>
              <w:outlineLvl w:val="9"/>
              <w:rPr>
                <w:rFonts w:ascii="Times New Roman" w:eastAsia="Batang" w:hAnsi="Times New Roman"/>
                <w:position w:val="0"/>
              </w:rPr>
            </w:pPr>
            <w:r>
              <w:rPr>
                <w:rFonts w:ascii="Times New Roman" w:eastAsia="Batang" w:hAnsi="Times New Roman"/>
                <w:position w:val="0"/>
              </w:rPr>
              <w:t>Egg Yolk</w:t>
            </w:r>
          </w:p>
        </w:tc>
        <w:tc>
          <w:tcPr>
            <w:tcW w:w="2403" w:type="dxa"/>
            <w:vAlign w:val="center"/>
          </w:tcPr>
          <w:p w14:paraId="6BD50D7C" w14:textId="77777777" w:rsidR="00C73C32" w:rsidRPr="00C73C32" w:rsidRDefault="00C73C32" w:rsidP="009B4201">
            <w:pPr>
              <w:tabs>
                <w:tab w:val="left" w:pos="284"/>
              </w:tabs>
              <w:suppressAutoHyphens w:val="0"/>
              <w:ind w:leftChars="0" w:left="0" w:firstLineChars="0" w:hanging="2"/>
              <w:contextualSpacing/>
              <w:jc w:val="center"/>
              <w:textDirection w:val="lrTb"/>
              <w:textAlignment w:val="auto"/>
              <w:outlineLvl w:val="9"/>
              <w:rPr>
                <w:rFonts w:ascii="Times New Roman" w:eastAsia="Batang" w:hAnsi="Times New Roman"/>
                <w:position w:val="0"/>
              </w:rPr>
            </w:pPr>
            <w:r w:rsidRPr="00C73C32">
              <w:rPr>
                <w:rFonts w:ascii="Times New Roman" w:eastAsia="Batang" w:hAnsi="Times New Roman"/>
                <w:position w:val="0"/>
              </w:rPr>
              <w:t>1 butir</w:t>
            </w:r>
          </w:p>
        </w:tc>
      </w:tr>
      <w:tr w:rsidR="00C73C32" w:rsidRPr="00C73C32" w14:paraId="32411ADD" w14:textId="77777777" w:rsidTr="009B4201">
        <w:tc>
          <w:tcPr>
            <w:tcW w:w="2475" w:type="dxa"/>
            <w:vAlign w:val="center"/>
          </w:tcPr>
          <w:p w14:paraId="4ACA9ED0" w14:textId="3F16C983" w:rsidR="00C73C32" w:rsidRPr="00C73C32" w:rsidRDefault="00C73C32" w:rsidP="009B4201">
            <w:pPr>
              <w:tabs>
                <w:tab w:val="left" w:pos="284"/>
              </w:tabs>
              <w:suppressAutoHyphens w:val="0"/>
              <w:ind w:leftChars="0" w:left="0" w:firstLineChars="0" w:hanging="2"/>
              <w:contextualSpacing/>
              <w:jc w:val="center"/>
              <w:textDirection w:val="lrTb"/>
              <w:textAlignment w:val="auto"/>
              <w:outlineLvl w:val="9"/>
              <w:rPr>
                <w:rFonts w:ascii="Times New Roman" w:eastAsia="Batang" w:hAnsi="Times New Roman"/>
                <w:position w:val="0"/>
              </w:rPr>
            </w:pPr>
            <w:r>
              <w:rPr>
                <w:rFonts w:ascii="Times New Roman" w:eastAsia="Batang" w:hAnsi="Times New Roman"/>
                <w:position w:val="0"/>
              </w:rPr>
              <w:t>Raisin</w:t>
            </w:r>
          </w:p>
        </w:tc>
        <w:tc>
          <w:tcPr>
            <w:tcW w:w="2403" w:type="dxa"/>
            <w:vAlign w:val="center"/>
          </w:tcPr>
          <w:p w14:paraId="5A3B5BE4" w14:textId="77777777" w:rsidR="00C73C32" w:rsidRPr="00C73C32" w:rsidRDefault="00C73C32" w:rsidP="009B4201">
            <w:pPr>
              <w:tabs>
                <w:tab w:val="left" w:pos="284"/>
              </w:tabs>
              <w:suppressAutoHyphens w:val="0"/>
              <w:ind w:leftChars="0" w:left="0" w:firstLineChars="0" w:hanging="2"/>
              <w:contextualSpacing/>
              <w:jc w:val="center"/>
              <w:textDirection w:val="lrTb"/>
              <w:textAlignment w:val="auto"/>
              <w:outlineLvl w:val="9"/>
              <w:rPr>
                <w:rFonts w:ascii="Times New Roman" w:eastAsia="Batang" w:hAnsi="Times New Roman"/>
                <w:position w:val="0"/>
              </w:rPr>
            </w:pPr>
            <w:r w:rsidRPr="00C73C32">
              <w:rPr>
                <w:rFonts w:ascii="Times New Roman" w:eastAsia="Batang" w:hAnsi="Times New Roman"/>
                <w:position w:val="0"/>
              </w:rPr>
              <w:t>5 g</w:t>
            </w:r>
          </w:p>
        </w:tc>
      </w:tr>
      <w:tr w:rsidR="00C73C32" w:rsidRPr="00C73C32" w14:paraId="1F5F4968" w14:textId="77777777" w:rsidTr="009B4201">
        <w:tc>
          <w:tcPr>
            <w:tcW w:w="2475" w:type="dxa"/>
            <w:vAlign w:val="center"/>
          </w:tcPr>
          <w:p w14:paraId="06B04C62" w14:textId="509DB51F" w:rsidR="00C73C32" w:rsidRPr="00C73C32" w:rsidRDefault="00C73C32" w:rsidP="009B4201">
            <w:pPr>
              <w:tabs>
                <w:tab w:val="left" w:pos="284"/>
              </w:tabs>
              <w:suppressAutoHyphens w:val="0"/>
              <w:ind w:leftChars="0" w:left="0" w:firstLineChars="0" w:hanging="2"/>
              <w:contextualSpacing/>
              <w:jc w:val="center"/>
              <w:textDirection w:val="lrTb"/>
              <w:textAlignment w:val="auto"/>
              <w:outlineLvl w:val="9"/>
              <w:rPr>
                <w:rFonts w:ascii="Times New Roman" w:eastAsia="Batang" w:hAnsi="Times New Roman"/>
                <w:position w:val="0"/>
              </w:rPr>
            </w:pPr>
            <w:r w:rsidRPr="00C73C32">
              <w:rPr>
                <w:rFonts w:ascii="Times New Roman" w:eastAsia="Batang" w:hAnsi="Times New Roman"/>
                <w:position w:val="0"/>
              </w:rPr>
              <w:t>Vanil</w:t>
            </w:r>
            <w:r>
              <w:rPr>
                <w:rFonts w:ascii="Times New Roman" w:eastAsia="Batang" w:hAnsi="Times New Roman"/>
                <w:position w:val="0"/>
              </w:rPr>
              <w:t>la</w:t>
            </w:r>
          </w:p>
        </w:tc>
        <w:tc>
          <w:tcPr>
            <w:tcW w:w="2403" w:type="dxa"/>
            <w:vAlign w:val="center"/>
          </w:tcPr>
          <w:p w14:paraId="346EF2A4" w14:textId="77777777" w:rsidR="00C73C32" w:rsidRPr="00C73C32" w:rsidRDefault="00C73C32" w:rsidP="009B4201">
            <w:pPr>
              <w:tabs>
                <w:tab w:val="left" w:pos="284"/>
              </w:tabs>
              <w:suppressAutoHyphens w:val="0"/>
              <w:ind w:leftChars="0" w:left="0" w:firstLineChars="0" w:hanging="2"/>
              <w:contextualSpacing/>
              <w:jc w:val="center"/>
              <w:textDirection w:val="lrTb"/>
              <w:textAlignment w:val="auto"/>
              <w:outlineLvl w:val="9"/>
              <w:rPr>
                <w:rFonts w:ascii="Times New Roman" w:eastAsia="Batang" w:hAnsi="Times New Roman"/>
                <w:position w:val="0"/>
              </w:rPr>
            </w:pPr>
            <w:r w:rsidRPr="00C73C32">
              <w:rPr>
                <w:rFonts w:ascii="Times New Roman" w:eastAsia="Batang" w:hAnsi="Times New Roman"/>
                <w:position w:val="0"/>
              </w:rPr>
              <w:t>0,5 g</w:t>
            </w:r>
          </w:p>
        </w:tc>
      </w:tr>
      <w:tr w:rsidR="00C73C32" w:rsidRPr="00C73C32" w14:paraId="17C7F2C7" w14:textId="77777777" w:rsidTr="009B4201">
        <w:tc>
          <w:tcPr>
            <w:tcW w:w="2475" w:type="dxa"/>
            <w:vAlign w:val="center"/>
          </w:tcPr>
          <w:p w14:paraId="258FEDBB" w14:textId="0CB30261" w:rsidR="00C73C32" w:rsidRPr="00C73C32" w:rsidRDefault="00C73C32" w:rsidP="009B4201">
            <w:pPr>
              <w:tabs>
                <w:tab w:val="left" w:pos="284"/>
              </w:tabs>
              <w:suppressAutoHyphens w:val="0"/>
              <w:ind w:leftChars="0" w:left="0" w:firstLineChars="0" w:hanging="2"/>
              <w:contextualSpacing/>
              <w:jc w:val="center"/>
              <w:textDirection w:val="lrTb"/>
              <w:textAlignment w:val="auto"/>
              <w:outlineLvl w:val="9"/>
              <w:rPr>
                <w:rFonts w:ascii="Times New Roman" w:eastAsia="Batang" w:hAnsi="Times New Roman"/>
                <w:position w:val="0"/>
              </w:rPr>
            </w:pPr>
            <w:r w:rsidRPr="00C73C32">
              <w:rPr>
                <w:rFonts w:ascii="Times New Roman" w:eastAsia="Batang" w:hAnsi="Times New Roman"/>
                <w:position w:val="0"/>
              </w:rPr>
              <w:t>Spekoek</w:t>
            </w:r>
            <w:r>
              <w:rPr>
                <w:rFonts w:ascii="Times New Roman" w:eastAsia="Batang" w:hAnsi="Times New Roman"/>
                <w:position w:val="0"/>
              </w:rPr>
              <w:t xml:space="preserve"> Spice</w:t>
            </w:r>
          </w:p>
        </w:tc>
        <w:tc>
          <w:tcPr>
            <w:tcW w:w="2403" w:type="dxa"/>
            <w:vAlign w:val="center"/>
          </w:tcPr>
          <w:p w14:paraId="1D9FD555" w14:textId="77777777" w:rsidR="00C73C32" w:rsidRPr="00C73C32" w:rsidRDefault="00C73C32" w:rsidP="009B4201">
            <w:pPr>
              <w:tabs>
                <w:tab w:val="left" w:pos="284"/>
              </w:tabs>
              <w:suppressAutoHyphens w:val="0"/>
              <w:ind w:leftChars="0" w:left="0" w:firstLineChars="0" w:hanging="2"/>
              <w:contextualSpacing/>
              <w:jc w:val="center"/>
              <w:textDirection w:val="lrTb"/>
              <w:textAlignment w:val="auto"/>
              <w:outlineLvl w:val="9"/>
              <w:rPr>
                <w:rFonts w:ascii="Times New Roman" w:eastAsia="Batang" w:hAnsi="Times New Roman"/>
                <w:position w:val="0"/>
              </w:rPr>
            </w:pPr>
            <w:r w:rsidRPr="00C73C32">
              <w:rPr>
                <w:rFonts w:ascii="Times New Roman" w:eastAsia="Batang" w:hAnsi="Times New Roman"/>
                <w:position w:val="0"/>
              </w:rPr>
              <w:t>0,5 g</w:t>
            </w:r>
          </w:p>
        </w:tc>
      </w:tr>
      <w:tr w:rsidR="00C73C32" w:rsidRPr="00C73C32" w14:paraId="799824E2" w14:textId="77777777" w:rsidTr="009B4201">
        <w:trPr>
          <w:trHeight w:val="80"/>
        </w:trPr>
        <w:tc>
          <w:tcPr>
            <w:tcW w:w="2475" w:type="dxa"/>
            <w:vAlign w:val="center"/>
          </w:tcPr>
          <w:p w14:paraId="6CB9680C" w14:textId="77777777" w:rsidR="00C73C32" w:rsidRPr="00C73C32" w:rsidRDefault="00C73C32" w:rsidP="009B4201">
            <w:pPr>
              <w:tabs>
                <w:tab w:val="left" w:pos="284"/>
              </w:tabs>
              <w:suppressAutoHyphens w:val="0"/>
              <w:ind w:leftChars="0" w:left="0" w:firstLineChars="0" w:hanging="2"/>
              <w:contextualSpacing/>
              <w:jc w:val="center"/>
              <w:textDirection w:val="lrTb"/>
              <w:textAlignment w:val="auto"/>
              <w:outlineLvl w:val="9"/>
              <w:rPr>
                <w:rFonts w:ascii="Times New Roman" w:eastAsia="Batang" w:hAnsi="Times New Roman"/>
                <w:i/>
                <w:position w:val="0"/>
              </w:rPr>
            </w:pPr>
          </w:p>
        </w:tc>
        <w:tc>
          <w:tcPr>
            <w:tcW w:w="2403" w:type="dxa"/>
            <w:vAlign w:val="center"/>
          </w:tcPr>
          <w:p w14:paraId="1FD99790" w14:textId="77777777" w:rsidR="00C73C32" w:rsidRPr="00C73C32" w:rsidRDefault="00C73C32" w:rsidP="009B4201">
            <w:pPr>
              <w:tabs>
                <w:tab w:val="left" w:pos="284"/>
              </w:tabs>
              <w:suppressAutoHyphens w:val="0"/>
              <w:ind w:leftChars="0" w:left="0" w:firstLineChars="0" w:hanging="2"/>
              <w:contextualSpacing/>
              <w:jc w:val="center"/>
              <w:textDirection w:val="lrTb"/>
              <w:textAlignment w:val="auto"/>
              <w:outlineLvl w:val="9"/>
              <w:rPr>
                <w:rFonts w:ascii="Times New Roman" w:eastAsia="Batang" w:hAnsi="Times New Roman"/>
                <w:position w:val="0"/>
              </w:rPr>
            </w:pPr>
          </w:p>
        </w:tc>
      </w:tr>
    </w:tbl>
    <w:p w14:paraId="27B8CE0E" w14:textId="77777777" w:rsidR="00C73C32" w:rsidRPr="00897F09" w:rsidRDefault="00C73C32" w:rsidP="003D1227">
      <w:pPr>
        <w:spacing w:after="0" w:line="360" w:lineRule="auto"/>
        <w:ind w:left="0" w:hanging="2"/>
        <w:jc w:val="both"/>
        <w:rPr>
          <w:rFonts w:ascii="Times New Roman" w:eastAsia="Times New Roman" w:hAnsi="Times New Roman" w:cs="Times New Roman"/>
          <w:sz w:val="24"/>
          <w:szCs w:val="24"/>
        </w:rPr>
      </w:pPr>
    </w:p>
    <w:p w14:paraId="548D1612" w14:textId="77777777" w:rsidR="004424ED" w:rsidRDefault="004424ED">
      <w:pPr>
        <w:spacing w:after="0" w:line="360" w:lineRule="auto"/>
        <w:ind w:left="0" w:hanging="2"/>
        <w:jc w:val="both"/>
        <w:rPr>
          <w:rFonts w:ascii="Times New Roman" w:eastAsia="Times New Roman" w:hAnsi="Times New Roman" w:cs="Times New Roman"/>
          <w:sz w:val="24"/>
          <w:szCs w:val="24"/>
        </w:rPr>
      </w:pPr>
    </w:p>
    <w:p w14:paraId="319C12DE" w14:textId="77777777" w:rsidR="00C73C32" w:rsidRDefault="00C73C32">
      <w:pPr>
        <w:spacing w:after="0" w:line="360" w:lineRule="auto"/>
        <w:ind w:left="0" w:hanging="2"/>
        <w:jc w:val="both"/>
        <w:rPr>
          <w:rFonts w:ascii="Times New Roman" w:eastAsia="Times New Roman" w:hAnsi="Times New Roman" w:cs="Times New Roman"/>
          <w:sz w:val="24"/>
          <w:szCs w:val="24"/>
        </w:rPr>
      </w:pPr>
    </w:p>
    <w:p w14:paraId="6E36F46F" w14:textId="77777777" w:rsidR="00C73C32" w:rsidRDefault="00C73C32">
      <w:pPr>
        <w:spacing w:after="0" w:line="360" w:lineRule="auto"/>
        <w:ind w:left="0" w:hanging="2"/>
        <w:jc w:val="both"/>
        <w:rPr>
          <w:rFonts w:ascii="Times New Roman" w:eastAsia="Times New Roman" w:hAnsi="Times New Roman" w:cs="Times New Roman"/>
          <w:sz w:val="24"/>
          <w:szCs w:val="24"/>
        </w:rPr>
      </w:pPr>
    </w:p>
    <w:p w14:paraId="7F12BF34" w14:textId="77777777" w:rsidR="00C73C32" w:rsidRDefault="00C73C32">
      <w:pPr>
        <w:spacing w:after="0" w:line="360" w:lineRule="auto"/>
        <w:ind w:left="0" w:hanging="2"/>
        <w:jc w:val="both"/>
        <w:rPr>
          <w:rFonts w:ascii="Times New Roman" w:eastAsia="Times New Roman" w:hAnsi="Times New Roman" w:cs="Times New Roman"/>
          <w:sz w:val="24"/>
          <w:szCs w:val="24"/>
        </w:rPr>
      </w:pPr>
    </w:p>
    <w:p w14:paraId="22D1DF31" w14:textId="77777777" w:rsidR="00C73C32" w:rsidRDefault="00C73C32">
      <w:pPr>
        <w:spacing w:after="0" w:line="360" w:lineRule="auto"/>
        <w:ind w:left="0" w:hanging="2"/>
        <w:jc w:val="both"/>
        <w:rPr>
          <w:rFonts w:ascii="Times New Roman" w:eastAsia="Times New Roman" w:hAnsi="Times New Roman" w:cs="Times New Roman"/>
          <w:sz w:val="24"/>
          <w:szCs w:val="24"/>
        </w:rPr>
      </w:pPr>
    </w:p>
    <w:p w14:paraId="191575CC" w14:textId="77777777" w:rsidR="00C73C32" w:rsidRDefault="00C73C32">
      <w:pPr>
        <w:spacing w:after="0" w:line="360" w:lineRule="auto"/>
        <w:ind w:left="0" w:hanging="2"/>
        <w:jc w:val="both"/>
        <w:rPr>
          <w:rFonts w:ascii="Times New Roman" w:eastAsia="Times New Roman" w:hAnsi="Times New Roman" w:cs="Times New Roman"/>
          <w:sz w:val="24"/>
          <w:szCs w:val="24"/>
        </w:rPr>
      </w:pPr>
    </w:p>
    <w:p w14:paraId="3CABFF23" w14:textId="77777777" w:rsidR="00C73C32" w:rsidRDefault="00C73C32">
      <w:pPr>
        <w:spacing w:after="0" w:line="360" w:lineRule="auto"/>
        <w:ind w:left="0" w:hanging="2"/>
        <w:jc w:val="both"/>
        <w:rPr>
          <w:rFonts w:ascii="Times New Roman" w:eastAsia="Times New Roman" w:hAnsi="Times New Roman" w:cs="Times New Roman"/>
          <w:sz w:val="24"/>
          <w:szCs w:val="24"/>
        </w:rPr>
      </w:pPr>
    </w:p>
    <w:p w14:paraId="57B0BB92" w14:textId="77777777" w:rsidR="00A76F3A" w:rsidRPr="00A76F3A" w:rsidRDefault="00A76F3A" w:rsidP="001922F8">
      <w:pPr>
        <w:suppressAutoHyphens w:val="0"/>
        <w:spacing w:before="100" w:beforeAutospacing="1"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position w:val="0"/>
          <w:sz w:val="24"/>
          <w:szCs w:val="24"/>
          <w:lang w:val="en-US"/>
        </w:rPr>
      </w:pPr>
      <w:r w:rsidRPr="00A76F3A">
        <w:rPr>
          <w:rFonts w:ascii="Times New Roman" w:eastAsia="Times New Roman" w:hAnsi="Times New Roman" w:cs="Times New Roman"/>
          <w:b/>
          <w:bCs/>
          <w:position w:val="0"/>
          <w:sz w:val="24"/>
          <w:szCs w:val="24"/>
          <w:lang w:val="en-US"/>
        </w:rPr>
        <w:t>Design Stage</w:t>
      </w:r>
    </w:p>
    <w:p w14:paraId="3218BA84" w14:textId="77777777" w:rsidR="00A76F3A" w:rsidRPr="00A76F3A" w:rsidRDefault="00A76F3A" w:rsidP="00EA38A1">
      <w:pPr>
        <w:suppressAutoHyphens w:val="0"/>
        <w:spacing w:before="100" w:beforeAutospacing="1" w:after="100" w:afterAutospacing="1" w:line="360" w:lineRule="auto"/>
        <w:ind w:leftChars="0" w:left="0" w:firstLineChars="0" w:firstLine="0"/>
        <w:jc w:val="both"/>
        <w:textDirection w:val="lrTb"/>
        <w:textAlignment w:val="auto"/>
        <w:outlineLvl w:val="9"/>
        <w:rPr>
          <w:rFonts w:ascii="Times New Roman" w:eastAsia="Times New Roman" w:hAnsi="Times New Roman" w:cs="Times New Roman"/>
          <w:position w:val="0"/>
          <w:sz w:val="24"/>
          <w:szCs w:val="24"/>
          <w:lang w:val="en-US"/>
        </w:rPr>
      </w:pPr>
      <w:r w:rsidRPr="00A76F3A">
        <w:rPr>
          <w:rFonts w:ascii="Times New Roman" w:eastAsia="Times New Roman" w:hAnsi="Times New Roman" w:cs="Times New Roman"/>
          <w:position w:val="0"/>
          <w:sz w:val="24"/>
          <w:szCs w:val="24"/>
          <w:lang w:val="en-US"/>
        </w:rPr>
        <w:t xml:space="preserve">The design stage involved developing the product by adding several other ingredients to form the dough. White soybean flour and mung bean flour were included as sources of additional </w:t>
      </w:r>
      <w:r w:rsidRPr="00A76F3A">
        <w:rPr>
          <w:rFonts w:ascii="Times New Roman" w:eastAsia="Times New Roman" w:hAnsi="Times New Roman" w:cs="Times New Roman"/>
          <w:position w:val="0"/>
          <w:sz w:val="24"/>
          <w:szCs w:val="24"/>
          <w:lang w:val="en-US"/>
        </w:rPr>
        <w:lastRenderedPageBreak/>
        <w:t xml:space="preserve">fiber and flavor enhancement, each with a composition of 18.5 grams. The proportion of </w:t>
      </w:r>
      <w:proofErr w:type="spellStart"/>
      <w:r w:rsidRPr="00A76F3A">
        <w:rPr>
          <w:rFonts w:ascii="Times New Roman" w:eastAsia="Times New Roman" w:hAnsi="Times New Roman" w:cs="Times New Roman"/>
          <w:position w:val="0"/>
          <w:sz w:val="24"/>
          <w:szCs w:val="24"/>
          <w:lang w:val="en-US"/>
        </w:rPr>
        <w:t>gude</w:t>
      </w:r>
      <w:proofErr w:type="spellEnd"/>
      <w:r w:rsidRPr="00A76F3A">
        <w:rPr>
          <w:rFonts w:ascii="Times New Roman" w:eastAsia="Times New Roman" w:hAnsi="Times New Roman" w:cs="Times New Roman"/>
          <w:position w:val="0"/>
          <w:sz w:val="24"/>
          <w:szCs w:val="24"/>
          <w:lang w:val="en-US"/>
        </w:rPr>
        <w:t xml:space="preserve"> bean flour was higher than the other added flours, as </w:t>
      </w:r>
      <w:proofErr w:type="spellStart"/>
      <w:r w:rsidRPr="00A76F3A">
        <w:rPr>
          <w:rFonts w:ascii="Times New Roman" w:eastAsia="Times New Roman" w:hAnsi="Times New Roman" w:cs="Times New Roman"/>
          <w:position w:val="0"/>
          <w:sz w:val="24"/>
          <w:szCs w:val="24"/>
          <w:lang w:val="en-US"/>
        </w:rPr>
        <w:t>gude</w:t>
      </w:r>
      <w:proofErr w:type="spellEnd"/>
      <w:r w:rsidRPr="00A76F3A">
        <w:rPr>
          <w:rFonts w:ascii="Times New Roman" w:eastAsia="Times New Roman" w:hAnsi="Times New Roman" w:cs="Times New Roman"/>
          <w:position w:val="0"/>
          <w:sz w:val="24"/>
          <w:szCs w:val="24"/>
          <w:lang w:val="en-US"/>
        </w:rPr>
        <w:t xml:space="preserve"> beans contain significantly higher nutritional value.</w:t>
      </w:r>
    </w:p>
    <w:p w14:paraId="79B82015" w14:textId="77777777" w:rsidR="00A76F3A" w:rsidRDefault="00A76F3A" w:rsidP="00EA38A1">
      <w:pPr>
        <w:suppressAutoHyphens w:val="0"/>
        <w:spacing w:before="100" w:beforeAutospacing="1" w:after="100" w:afterAutospacing="1" w:line="360" w:lineRule="auto"/>
        <w:ind w:leftChars="0" w:left="0" w:firstLineChars="0" w:hanging="2"/>
        <w:jc w:val="both"/>
        <w:textDirection w:val="lrTb"/>
        <w:textAlignment w:val="auto"/>
        <w:outlineLvl w:val="9"/>
        <w:rPr>
          <w:rFonts w:ascii="Times New Roman" w:eastAsia="Times New Roman" w:hAnsi="Times New Roman" w:cs="Times New Roman"/>
          <w:position w:val="0"/>
          <w:sz w:val="24"/>
          <w:szCs w:val="24"/>
          <w:lang w:val="en-US"/>
        </w:rPr>
      </w:pPr>
      <w:r w:rsidRPr="00A76F3A">
        <w:rPr>
          <w:rFonts w:ascii="Times New Roman" w:eastAsia="Times New Roman" w:hAnsi="Times New Roman" w:cs="Times New Roman"/>
          <w:position w:val="0"/>
          <w:sz w:val="24"/>
          <w:szCs w:val="24"/>
          <w:lang w:val="en-US"/>
        </w:rPr>
        <w:t xml:space="preserve">In a previous study, the analysis of protein content in snack bars made with </w:t>
      </w:r>
      <w:proofErr w:type="spellStart"/>
      <w:r w:rsidRPr="00A76F3A">
        <w:rPr>
          <w:rFonts w:ascii="Times New Roman" w:eastAsia="Times New Roman" w:hAnsi="Times New Roman" w:cs="Times New Roman"/>
          <w:position w:val="0"/>
          <w:sz w:val="24"/>
          <w:szCs w:val="24"/>
          <w:lang w:val="en-US"/>
        </w:rPr>
        <w:t>gude</w:t>
      </w:r>
      <w:proofErr w:type="spellEnd"/>
      <w:r w:rsidRPr="00A76F3A">
        <w:rPr>
          <w:rFonts w:ascii="Times New Roman" w:eastAsia="Times New Roman" w:hAnsi="Times New Roman" w:cs="Times New Roman"/>
          <w:position w:val="0"/>
          <w:sz w:val="24"/>
          <w:szCs w:val="24"/>
          <w:lang w:val="en-US"/>
        </w:rPr>
        <w:t xml:space="preserve"> bean flour ranged from 14.77% to 17.88%. This protein content is comparable to, or even higher than, the protein content of commercial snack bars available on the market, which is around 15.5–15.8%. Furthermore, the higher the substitution of </w:t>
      </w:r>
      <w:proofErr w:type="spellStart"/>
      <w:r w:rsidRPr="00A76F3A">
        <w:rPr>
          <w:rFonts w:ascii="Times New Roman" w:eastAsia="Times New Roman" w:hAnsi="Times New Roman" w:cs="Times New Roman"/>
          <w:position w:val="0"/>
          <w:sz w:val="24"/>
          <w:szCs w:val="24"/>
          <w:lang w:val="en-US"/>
        </w:rPr>
        <w:t>gude</w:t>
      </w:r>
      <w:proofErr w:type="spellEnd"/>
      <w:r w:rsidRPr="00A76F3A">
        <w:rPr>
          <w:rFonts w:ascii="Times New Roman" w:eastAsia="Times New Roman" w:hAnsi="Times New Roman" w:cs="Times New Roman"/>
          <w:position w:val="0"/>
          <w:sz w:val="24"/>
          <w:szCs w:val="24"/>
          <w:lang w:val="en-US"/>
        </w:rPr>
        <w:t xml:space="preserve"> bean flour in the snack bar formulation, the higher the crude fiber content produced (</w:t>
      </w:r>
      <w:proofErr w:type="spellStart"/>
      <w:r w:rsidRPr="00A76F3A">
        <w:rPr>
          <w:rFonts w:ascii="Times New Roman" w:eastAsia="Times New Roman" w:hAnsi="Times New Roman" w:cs="Times New Roman"/>
          <w:position w:val="0"/>
          <w:sz w:val="24"/>
          <w:szCs w:val="24"/>
          <w:lang w:val="en-US"/>
        </w:rPr>
        <w:t>Nurhidayah</w:t>
      </w:r>
      <w:proofErr w:type="spellEnd"/>
      <w:r w:rsidRPr="00A76F3A">
        <w:rPr>
          <w:rFonts w:ascii="Times New Roman" w:eastAsia="Times New Roman" w:hAnsi="Times New Roman" w:cs="Times New Roman"/>
          <w:position w:val="0"/>
          <w:sz w:val="24"/>
          <w:szCs w:val="24"/>
          <w:lang w:val="en-US"/>
        </w:rPr>
        <w:t>, 2018).</w:t>
      </w:r>
    </w:p>
    <w:p w14:paraId="20AB73D2" w14:textId="1328D1CF" w:rsidR="00A76F3A" w:rsidRDefault="00A76F3A" w:rsidP="00EA38A1">
      <w:pPr>
        <w:suppressAutoHyphens w:val="0"/>
        <w:spacing w:before="100" w:beforeAutospacing="1" w:after="100" w:afterAutospacing="1" w:line="360" w:lineRule="auto"/>
        <w:ind w:leftChars="0" w:left="0" w:firstLineChars="0" w:hanging="2"/>
        <w:jc w:val="both"/>
        <w:textDirection w:val="lrTb"/>
        <w:textAlignment w:val="auto"/>
        <w:outlineLvl w:val="9"/>
        <w:rPr>
          <w:rFonts w:ascii="Times New Roman" w:eastAsia="Times New Roman" w:hAnsi="Times New Roman" w:cs="Times New Roman"/>
          <w:position w:val="0"/>
          <w:sz w:val="24"/>
          <w:szCs w:val="24"/>
        </w:rPr>
      </w:pPr>
      <w:r w:rsidRPr="00A76F3A">
        <w:rPr>
          <w:rFonts w:ascii="Times New Roman" w:eastAsia="Times New Roman" w:hAnsi="Times New Roman" w:cs="Times New Roman"/>
          <w:position w:val="0"/>
          <w:sz w:val="24"/>
          <w:szCs w:val="24"/>
        </w:rPr>
        <w:t xml:space="preserve">According to the study by </w:t>
      </w:r>
      <w:r w:rsidRPr="001922F8">
        <w:rPr>
          <w:rFonts w:ascii="Times New Roman" w:eastAsia="Times New Roman" w:hAnsi="Times New Roman" w:cs="Times New Roman"/>
          <w:position w:val="0"/>
          <w:sz w:val="24"/>
          <w:szCs w:val="24"/>
        </w:rPr>
        <w:t>Augustyn (2017),</w:t>
      </w:r>
      <w:r w:rsidRPr="00A76F3A">
        <w:rPr>
          <w:rFonts w:ascii="Times New Roman" w:eastAsia="Times New Roman" w:hAnsi="Times New Roman" w:cs="Times New Roman"/>
          <w:position w:val="0"/>
          <w:sz w:val="24"/>
          <w:szCs w:val="24"/>
        </w:rPr>
        <w:t xml:space="preserve"> gude bean flour contains high levels of protein and carbohydrates. The protein content in gude bean bread and gude bean cookies increased compared to the control products that used only wheat flour. Similar findings were reported by </w:t>
      </w:r>
      <w:r w:rsidRPr="001922F8">
        <w:rPr>
          <w:rFonts w:ascii="Times New Roman" w:eastAsia="Times New Roman" w:hAnsi="Times New Roman" w:cs="Times New Roman"/>
          <w:position w:val="0"/>
          <w:sz w:val="24"/>
          <w:szCs w:val="24"/>
        </w:rPr>
        <w:t>Olatunde (2019),</w:t>
      </w:r>
      <w:r w:rsidRPr="00A76F3A">
        <w:rPr>
          <w:rFonts w:ascii="Times New Roman" w:eastAsia="Times New Roman" w:hAnsi="Times New Roman" w:cs="Times New Roman"/>
          <w:position w:val="0"/>
          <w:sz w:val="24"/>
          <w:szCs w:val="24"/>
        </w:rPr>
        <w:t xml:space="preserve"> who stated that cakes made with a substitution of gude bean flour and sweet potato flour showed higher levels of moisture, protein, fat, fiber, ash, and carbohydrates compared to control bread made solely with wheat flour. In addition, the levels of </w:t>
      </w:r>
      <w:r w:rsidRPr="001922F8">
        <w:rPr>
          <w:rFonts w:ascii="Times New Roman" w:eastAsia="Times New Roman" w:hAnsi="Times New Roman" w:cs="Times New Roman"/>
          <w:position w:val="0"/>
          <w:sz w:val="24"/>
          <w:szCs w:val="24"/>
        </w:rPr>
        <w:t>calcium, phosphorus, and potassium</w:t>
      </w:r>
      <w:r w:rsidRPr="00A76F3A">
        <w:rPr>
          <w:rFonts w:ascii="Times New Roman" w:eastAsia="Times New Roman" w:hAnsi="Times New Roman" w:cs="Times New Roman"/>
          <w:position w:val="0"/>
          <w:sz w:val="24"/>
          <w:szCs w:val="24"/>
        </w:rPr>
        <w:t xml:space="preserve"> in those products were also found to be higher than in the control bread.</w:t>
      </w:r>
    </w:p>
    <w:p w14:paraId="0082E809" w14:textId="04644B23" w:rsidR="00B06E27" w:rsidRDefault="00B06E27" w:rsidP="00EA38A1">
      <w:pPr>
        <w:tabs>
          <w:tab w:val="left" w:pos="284"/>
        </w:tabs>
        <w:spacing w:after="120" w:line="360" w:lineRule="auto"/>
        <w:ind w:left="0" w:hanging="2"/>
        <w:contextualSpacing/>
        <w:jc w:val="both"/>
        <w:rPr>
          <w:rFonts w:ascii="Times New Roman" w:eastAsia="Batang" w:hAnsi="Times New Roman" w:cs="Times New Roman"/>
          <w:color w:val="000000"/>
          <w:position w:val="0"/>
          <w:lang w:val="en-US"/>
        </w:rPr>
      </w:pPr>
      <w:r w:rsidRPr="00B06E27">
        <w:rPr>
          <w:rFonts w:ascii="Times New Roman" w:eastAsia="Times New Roman" w:hAnsi="Times New Roman" w:cs="Times New Roman"/>
          <w:b/>
          <w:bCs/>
          <w:position w:val="0"/>
          <w:sz w:val="24"/>
          <w:szCs w:val="24"/>
        </w:rPr>
        <w:t>Development</w:t>
      </w:r>
      <w:r w:rsidRPr="00B06E27">
        <w:rPr>
          <w:rFonts w:ascii="Times New Roman" w:eastAsia="Times New Roman" w:hAnsi="Times New Roman" w:cs="Times New Roman"/>
          <w:position w:val="0"/>
          <w:sz w:val="24"/>
          <w:szCs w:val="24"/>
        </w:rPr>
        <w:br/>
        <w:t xml:space="preserve">The development stage involved the validation test of the product resulting from the design phase by two experts in product development. The evaluation was conducted by having the experts taste the reference and developed products and assess them based on </w:t>
      </w:r>
      <w:r w:rsidRPr="001922F8">
        <w:rPr>
          <w:rFonts w:ascii="Times New Roman" w:eastAsia="Times New Roman" w:hAnsi="Times New Roman" w:cs="Times New Roman"/>
          <w:position w:val="0"/>
          <w:sz w:val="24"/>
          <w:szCs w:val="24"/>
        </w:rPr>
        <w:t>seven parameters</w:t>
      </w:r>
      <w:r w:rsidRPr="00B06E27">
        <w:rPr>
          <w:rFonts w:ascii="Times New Roman" w:eastAsia="Times New Roman" w:hAnsi="Times New Roman" w:cs="Times New Roman"/>
          <w:position w:val="0"/>
          <w:sz w:val="24"/>
          <w:szCs w:val="24"/>
        </w:rPr>
        <w:t xml:space="preserve"> (shape, size, color, aroma, taste, texture, overall impression, presentation, and packaging), using the following scoring scale</w:t>
      </w:r>
      <w:r w:rsidRPr="001922F8">
        <w:rPr>
          <w:rFonts w:ascii="Times New Roman" w:eastAsia="Times New Roman" w:hAnsi="Times New Roman" w:cs="Times New Roman"/>
          <w:position w:val="0"/>
          <w:sz w:val="24"/>
          <w:szCs w:val="24"/>
        </w:rPr>
        <w:t>: 1 = strongly dislike, 2 = dislike, 3 = somewhat like, 4 = like, and 5 = strongly like</w:t>
      </w:r>
      <w:r w:rsidRPr="00B06E27">
        <w:rPr>
          <w:rFonts w:ascii="Times New Roman" w:eastAsia="Times New Roman" w:hAnsi="Times New Roman" w:cs="Times New Roman"/>
          <w:position w:val="0"/>
          <w:sz w:val="24"/>
          <w:szCs w:val="24"/>
        </w:rPr>
        <w:t xml:space="preserve">. The assessment was accompanied by comments on each evaluated product. The results of the validation test by the two product development experts are presented in </w:t>
      </w:r>
      <w:r w:rsidRPr="001922F8">
        <w:rPr>
          <w:rFonts w:ascii="Times New Roman" w:eastAsia="Times New Roman" w:hAnsi="Times New Roman" w:cs="Times New Roman"/>
          <w:position w:val="0"/>
          <w:sz w:val="24"/>
          <w:szCs w:val="24"/>
        </w:rPr>
        <w:t>Table 4</w:t>
      </w:r>
      <w:r w:rsidRPr="00B06E27">
        <w:rPr>
          <w:rFonts w:ascii="Times New Roman" w:eastAsia="Times New Roman" w:hAnsi="Times New Roman" w:cs="Times New Roman"/>
          <w:position w:val="0"/>
          <w:sz w:val="24"/>
          <w:szCs w:val="24"/>
        </w:rPr>
        <w:t xml:space="preserve">. Based on the validation results, the final snack </w:t>
      </w:r>
      <w:r w:rsidRPr="001922F8">
        <w:rPr>
          <w:rFonts w:ascii="Times New Roman" w:eastAsia="Times New Roman" w:hAnsi="Times New Roman" w:cs="Times New Roman"/>
          <w:position w:val="0"/>
          <w:sz w:val="24"/>
          <w:szCs w:val="24"/>
        </w:rPr>
        <w:t>ba</w:t>
      </w:r>
      <w:r w:rsidRPr="001922F8">
        <w:rPr>
          <w:rFonts w:ascii="Times New Roman" w:eastAsia="Batang" w:hAnsi="Times New Roman" w:cs="Times New Roman"/>
          <w:color w:val="000000"/>
          <w:position w:val="0"/>
          <w:lang w:val="en-US"/>
        </w:rPr>
        <w:t xml:space="preserve">r </w:t>
      </w:r>
      <w:proofErr w:type="spellStart"/>
      <w:r w:rsidRPr="001922F8">
        <w:rPr>
          <w:rFonts w:ascii="Times New Roman" w:eastAsia="Batang" w:hAnsi="Times New Roman" w:cs="Times New Roman"/>
          <w:color w:val="000000"/>
          <w:position w:val="0"/>
          <w:lang w:val="en-US"/>
        </w:rPr>
        <w:t>formulatiom</w:t>
      </w:r>
      <w:proofErr w:type="spellEnd"/>
      <w:r w:rsidRPr="001922F8">
        <w:rPr>
          <w:rFonts w:ascii="Times New Roman" w:eastAsia="Batang" w:hAnsi="Times New Roman" w:cs="Times New Roman"/>
          <w:color w:val="000000"/>
          <w:position w:val="0"/>
          <w:lang w:val="en-US"/>
        </w:rPr>
        <w:t xml:space="preserve"> can be seen in Figure 2.</w:t>
      </w:r>
    </w:p>
    <w:p w14:paraId="71ED53E6" w14:textId="77777777" w:rsidR="00EA38A1" w:rsidRDefault="00EA38A1" w:rsidP="00EA38A1">
      <w:pPr>
        <w:tabs>
          <w:tab w:val="left" w:pos="284"/>
        </w:tabs>
        <w:spacing w:after="120" w:line="240" w:lineRule="auto"/>
        <w:ind w:left="0" w:hanging="2"/>
        <w:contextualSpacing/>
        <w:jc w:val="both"/>
        <w:rPr>
          <w:rFonts w:ascii="Times New Roman" w:eastAsia="Batang" w:hAnsi="Times New Roman" w:cs="Times New Roman"/>
          <w:color w:val="000000"/>
          <w:position w:val="0"/>
          <w:lang w:val="en-US"/>
        </w:rPr>
      </w:pPr>
    </w:p>
    <w:p w14:paraId="38B88C7A" w14:textId="77777777" w:rsidR="00EA38A1" w:rsidRPr="001922F8" w:rsidRDefault="00EA38A1" w:rsidP="00EA38A1">
      <w:pPr>
        <w:tabs>
          <w:tab w:val="left" w:pos="284"/>
        </w:tabs>
        <w:spacing w:after="120" w:line="240" w:lineRule="auto"/>
        <w:ind w:left="0" w:hanging="2"/>
        <w:contextualSpacing/>
        <w:jc w:val="both"/>
        <w:rPr>
          <w:rFonts w:ascii="Times New Roman" w:eastAsia="Batang" w:hAnsi="Times New Roman" w:cs="Times New Roman"/>
          <w:color w:val="000000"/>
          <w:position w:val="0"/>
          <w:lang w:val="en-US"/>
        </w:rPr>
      </w:pPr>
    </w:p>
    <w:p w14:paraId="03E4D1FE" w14:textId="6DF2C220" w:rsidR="00B06E27" w:rsidRPr="009B4201" w:rsidRDefault="00B06E27" w:rsidP="009B4201">
      <w:pPr>
        <w:tabs>
          <w:tab w:val="left" w:pos="284"/>
        </w:tabs>
        <w:spacing w:after="120" w:line="360" w:lineRule="auto"/>
        <w:ind w:left="0" w:hanging="2"/>
        <w:contextualSpacing/>
        <w:jc w:val="center"/>
        <w:rPr>
          <w:rFonts w:ascii="Times New Roman" w:eastAsia="Batang" w:hAnsi="Times New Roman" w:cs="Times New Roman"/>
          <w:bCs/>
          <w:color w:val="000000"/>
          <w:position w:val="0"/>
          <w:lang w:val="en-US"/>
        </w:rPr>
      </w:pPr>
      <w:r w:rsidRPr="009B4201">
        <w:rPr>
          <w:rFonts w:ascii="Times New Roman" w:eastAsia="Batang" w:hAnsi="Times New Roman" w:cs="Times New Roman"/>
          <w:bCs/>
          <w:color w:val="000000"/>
          <w:position w:val="0"/>
          <w:lang w:val="en-US"/>
        </w:rPr>
        <w:t xml:space="preserve">Table 5. </w:t>
      </w:r>
      <w:r w:rsidRPr="009B4201">
        <w:rPr>
          <w:rFonts w:ascii="Times New Roman" w:eastAsia="Batang" w:hAnsi="Times New Roman" w:cs="Times New Roman"/>
          <w:bCs/>
          <w:color w:val="000000"/>
          <w:position w:val="0"/>
        </w:rPr>
        <w:t>Validation Results by Two Product Development Experts</w:t>
      </w:r>
    </w:p>
    <w:tbl>
      <w:tblPr>
        <w:tblStyle w:val="TableGrid3"/>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7"/>
        <w:gridCol w:w="708"/>
        <w:gridCol w:w="581"/>
        <w:gridCol w:w="1650"/>
      </w:tblGrid>
      <w:tr w:rsidR="00B06E27" w:rsidRPr="00B06E27" w14:paraId="51EC183C" w14:textId="77777777" w:rsidTr="009B4201">
        <w:trPr>
          <w:trHeight w:val="298"/>
          <w:jc w:val="center"/>
        </w:trPr>
        <w:tc>
          <w:tcPr>
            <w:tcW w:w="1387" w:type="dxa"/>
          </w:tcPr>
          <w:p w14:paraId="7C58B9F6" w14:textId="2187CC7A" w:rsidR="00B06E27" w:rsidRPr="00B06E27" w:rsidRDefault="00B06E27" w:rsidP="00B06E27">
            <w:pPr>
              <w:tabs>
                <w:tab w:val="left" w:pos="284"/>
              </w:tabs>
              <w:suppressAutoHyphens w:val="0"/>
              <w:spacing w:after="120" w:line="360" w:lineRule="auto"/>
              <w:ind w:leftChars="0" w:left="0" w:firstLineChars="0" w:firstLine="0"/>
              <w:contextualSpacing/>
              <w:jc w:val="both"/>
              <w:textDirection w:val="lrTb"/>
              <w:textAlignment w:val="auto"/>
              <w:outlineLvl w:val="9"/>
              <w:rPr>
                <w:rFonts w:ascii="Times New Roman" w:eastAsia="Batang" w:hAnsi="Times New Roman"/>
                <w:position w:val="0"/>
              </w:rPr>
            </w:pPr>
            <w:r w:rsidRPr="00B06E27">
              <w:rPr>
                <w:rFonts w:ascii="Times New Roman" w:eastAsia="Batang" w:hAnsi="Times New Roman"/>
                <w:position w:val="0"/>
              </w:rPr>
              <w:t>Sensor</w:t>
            </w:r>
            <w:r>
              <w:rPr>
                <w:rFonts w:ascii="Times New Roman" w:eastAsia="Batang" w:hAnsi="Times New Roman"/>
                <w:position w:val="0"/>
              </w:rPr>
              <w:t>y Attributes</w:t>
            </w:r>
          </w:p>
        </w:tc>
        <w:tc>
          <w:tcPr>
            <w:tcW w:w="1289" w:type="dxa"/>
            <w:gridSpan w:val="2"/>
          </w:tcPr>
          <w:p w14:paraId="72E31783" w14:textId="3ACE44C6" w:rsidR="00B06E27" w:rsidRPr="00B06E27" w:rsidRDefault="00B06E27" w:rsidP="00B06E27">
            <w:pPr>
              <w:tabs>
                <w:tab w:val="left" w:pos="284"/>
              </w:tabs>
              <w:suppressAutoHyphens w:val="0"/>
              <w:spacing w:after="120" w:line="360" w:lineRule="auto"/>
              <w:ind w:leftChars="0" w:left="0" w:firstLineChars="0" w:firstLine="0"/>
              <w:contextualSpacing/>
              <w:jc w:val="both"/>
              <w:textDirection w:val="lrTb"/>
              <w:textAlignment w:val="auto"/>
              <w:outlineLvl w:val="9"/>
              <w:rPr>
                <w:rFonts w:ascii="Times New Roman" w:eastAsia="Batang" w:hAnsi="Times New Roman"/>
                <w:position w:val="0"/>
              </w:rPr>
            </w:pPr>
            <w:r w:rsidRPr="00B06E27">
              <w:rPr>
                <w:rFonts w:ascii="Times New Roman" w:eastAsia="Batang" w:hAnsi="Times New Roman"/>
                <w:position w:val="0"/>
              </w:rPr>
              <w:t>Re</w:t>
            </w:r>
            <w:r>
              <w:rPr>
                <w:rFonts w:ascii="Times New Roman" w:eastAsia="Batang" w:hAnsi="Times New Roman"/>
                <w:position w:val="0"/>
              </w:rPr>
              <w:t>ference Recipe</w:t>
            </w:r>
          </w:p>
        </w:tc>
        <w:tc>
          <w:tcPr>
            <w:tcW w:w="1650" w:type="dxa"/>
          </w:tcPr>
          <w:p w14:paraId="0D09F441" w14:textId="5FD9C842" w:rsidR="00B06E27" w:rsidRPr="00B06E27" w:rsidRDefault="00B06E27" w:rsidP="00B06E27">
            <w:pPr>
              <w:tabs>
                <w:tab w:val="left" w:pos="284"/>
              </w:tabs>
              <w:suppressAutoHyphens w:val="0"/>
              <w:spacing w:after="120" w:line="360" w:lineRule="auto"/>
              <w:ind w:leftChars="0" w:left="0" w:firstLineChars="0" w:firstLine="0"/>
              <w:contextualSpacing/>
              <w:jc w:val="both"/>
              <w:textDirection w:val="lrTb"/>
              <w:textAlignment w:val="auto"/>
              <w:outlineLvl w:val="9"/>
              <w:rPr>
                <w:rFonts w:ascii="Times New Roman" w:eastAsia="Batang" w:hAnsi="Times New Roman"/>
                <w:position w:val="0"/>
              </w:rPr>
            </w:pPr>
            <w:r>
              <w:rPr>
                <w:rFonts w:ascii="Times New Roman" w:eastAsia="Batang" w:hAnsi="Times New Roman"/>
                <w:position w:val="0"/>
              </w:rPr>
              <w:t>Develope Recipe</w:t>
            </w:r>
          </w:p>
        </w:tc>
      </w:tr>
      <w:tr w:rsidR="00B06E27" w:rsidRPr="00B06E27" w14:paraId="21D1595F" w14:textId="77777777" w:rsidTr="009B4201">
        <w:trPr>
          <w:trHeight w:val="310"/>
          <w:jc w:val="center"/>
        </w:trPr>
        <w:tc>
          <w:tcPr>
            <w:tcW w:w="1387" w:type="dxa"/>
          </w:tcPr>
          <w:p w14:paraId="696A9F98" w14:textId="4638874F" w:rsidR="00B06E27" w:rsidRPr="00B06E27" w:rsidRDefault="00B06E27" w:rsidP="00B06E27">
            <w:pPr>
              <w:tabs>
                <w:tab w:val="left" w:pos="284"/>
              </w:tabs>
              <w:suppressAutoHyphens w:val="0"/>
              <w:spacing w:after="120" w:line="360" w:lineRule="auto"/>
              <w:ind w:leftChars="0" w:left="0" w:firstLineChars="0" w:firstLine="0"/>
              <w:contextualSpacing/>
              <w:jc w:val="both"/>
              <w:textDirection w:val="lrTb"/>
              <w:textAlignment w:val="auto"/>
              <w:outlineLvl w:val="9"/>
              <w:rPr>
                <w:rFonts w:ascii="Times New Roman" w:eastAsia="Batang" w:hAnsi="Times New Roman"/>
                <w:position w:val="0"/>
              </w:rPr>
            </w:pPr>
            <w:r>
              <w:rPr>
                <w:rFonts w:ascii="Times New Roman" w:eastAsia="Batang" w:hAnsi="Times New Roman"/>
                <w:position w:val="0"/>
              </w:rPr>
              <w:t>Shapes</w:t>
            </w:r>
          </w:p>
        </w:tc>
        <w:tc>
          <w:tcPr>
            <w:tcW w:w="708" w:type="dxa"/>
          </w:tcPr>
          <w:p w14:paraId="3A797657" w14:textId="77777777" w:rsidR="00B06E27" w:rsidRPr="00B06E27" w:rsidRDefault="00B06E27" w:rsidP="00B06E27">
            <w:pPr>
              <w:tabs>
                <w:tab w:val="left" w:pos="284"/>
              </w:tabs>
              <w:suppressAutoHyphens w:val="0"/>
              <w:spacing w:after="120" w:line="360" w:lineRule="auto"/>
              <w:ind w:leftChars="0" w:left="0" w:firstLineChars="0" w:firstLine="0"/>
              <w:contextualSpacing/>
              <w:jc w:val="both"/>
              <w:textDirection w:val="lrTb"/>
              <w:textAlignment w:val="auto"/>
              <w:outlineLvl w:val="9"/>
              <w:rPr>
                <w:rFonts w:ascii="Times New Roman" w:eastAsia="Batang" w:hAnsi="Times New Roman"/>
                <w:position w:val="0"/>
              </w:rPr>
            </w:pPr>
            <w:r w:rsidRPr="00B06E27">
              <w:rPr>
                <w:rFonts w:ascii="Times New Roman" w:eastAsia="Batang" w:hAnsi="Times New Roman"/>
                <w:position w:val="0"/>
              </w:rPr>
              <w:t>3,5</w:t>
            </w:r>
          </w:p>
        </w:tc>
        <w:tc>
          <w:tcPr>
            <w:tcW w:w="581" w:type="dxa"/>
          </w:tcPr>
          <w:p w14:paraId="60BDC590" w14:textId="77777777" w:rsidR="00B06E27" w:rsidRPr="00B06E27" w:rsidRDefault="00B06E27" w:rsidP="00B06E27">
            <w:pPr>
              <w:tabs>
                <w:tab w:val="left" w:pos="284"/>
              </w:tabs>
              <w:suppressAutoHyphens w:val="0"/>
              <w:spacing w:after="120" w:line="360" w:lineRule="auto"/>
              <w:ind w:leftChars="0" w:left="0" w:firstLineChars="0" w:firstLine="0"/>
              <w:contextualSpacing/>
              <w:jc w:val="both"/>
              <w:textDirection w:val="lrTb"/>
              <w:textAlignment w:val="auto"/>
              <w:outlineLvl w:val="9"/>
              <w:rPr>
                <w:rFonts w:ascii="Times New Roman" w:eastAsia="Batang" w:hAnsi="Times New Roman"/>
                <w:position w:val="0"/>
              </w:rPr>
            </w:pPr>
          </w:p>
        </w:tc>
        <w:tc>
          <w:tcPr>
            <w:tcW w:w="1650" w:type="dxa"/>
          </w:tcPr>
          <w:p w14:paraId="6B511CF8" w14:textId="77777777" w:rsidR="00B06E27" w:rsidRPr="00B06E27" w:rsidRDefault="00B06E27" w:rsidP="00B06E27">
            <w:pPr>
              <w:tabs>
                <w:tab w:val="left" w:pos="284"/>
              </w:tabs>
              <w:suppressAutoHyphens w:val="0"/>
              <w:spacing w:after="120" w:line="360" w:lineRule="auto"/>
              <w:ind w:leftChars="0" w:left="0" w:firstLineChars="0" w:firstLine="0"/>
              <w:contextualSpacing/>
              <w:jc w:val="both"/>
              <w:textDirection w:val="lrTb"/>
              <w:textAlignment w:val="auto"/>
              <w:outlineLvl w:val="9"/>
              <w:rPr>
                <w:rFonts w:ascii="Times New Roman" w:eastAsia="Batang" w:hAnsi="Times New Roman"/>
                <w:position w:val="0"/>
              </w:rPr>
            </w:pPr>
            <w:r w:rsidRPr="00B06E27">
              <w:rPr>
                <w:rFonts w:ascii="Times New Roman" w:eastAsia="Batang" w:hAnsi="Times New Roman"/>
                <w:position w:val="0"/>
              </w:rPr>
              <w:t>3,5</w:t>
            </w:r>
          </w:p>
        </w:tc>
      </w:tr>
      <w:tr w:rsidR="00B06E27" w:rsidRPr="00B06E27" w14:paraId="5021142E" w14:textId="77777777" w:rsidTr="009B4201">
        <w:trPr>
          <w:trHeight w:val="310"/>
          <w:jc w:val="center"/>
        </w:trPr>
        <w:tc>
          <w:tcPr>
            <w:tcW w:w="1387" w:type="dxa"/>
          </w:tcPr>
          <w:p w14:paraId="775E4DFA" w14:textId="6542E6CF" w:rsidR="00B06E27" w:rsidRPr="00B06E27" w:rsidRDefault="00B06E27" w:rsidP="00B06E27">
            <w:pPr>
              <w:tabs>
                <w:tab w:val="left" w:pos="284"/>
              </w:tabs>
              <w:suppressAutoHyphens w:val="0"/>
              <w:spacing w:after="120" w:line="360" w:lineRule="auto"/>
              <w:ind w:leftChars="0" w:left="0" w:firstLineChars="0" w:firstLine="0"/>
              <w:contextualSpacing/>
              <w:jc w:val="both"/>
              <w:textDirection w:val="lrTb"/>
              <w:textAlignment w:val="auto"/>
              <w:outlineLvl w:val="9"/>
              <w:rPr>
                <w:rFonts w:ascii="Times New Roman" w:eastAsia="Batang" w:hAnsi="Times New Roman"/>
                <w:position w:val="0"/>
              </w:rPr>
            </w:pPr>
            <w:r>
              <w:rPr>
                <w:rFonts w:ascii="Times New Roman" w:eastAsia="Batang" w:hAnsi="Times New Roman"/>
                <w:position w:val="0"/>
              </w:rPr>
              <w:lastRenderedPageBreak/>
              <w:t>Size</w:t>
            </w:r>
          </w:p>
        </w:tc>
        <w:tc>
          <w:tcPr>
            <w:tcW w:w="708" w:type="dxa"/>
          </w:tcPr>
          <w:p w14:paraId="77E2600F" w14:textId="77777777" w:rsidR="00B06E27" w:rsidRPr="00B06E27" w:rsidRDefault="00B06E27" w:rsidP="00B06E27">
            <w:pPr>
              <w:tabs>
                <w:tab w:val="left" w:pos="284"/>
              </w:tabs>
              <w:suppressAutoHyphens w:val="0"/>
              <w:spacing w:after="120" w:line="360" w:lineRule="auto"/>
              <w:ind w:leftChars="0" w:left="0" w:firstLineChars="0" w:firstLine="0"/>
              <w:contextualSpacing/>
              <w:jc w:val="both"/>
              <w:textDirection w:val="lrTb"/>
              <w:textAlignment w:val="auto"/>
              <w:outlineLvl w:val="9"/>
              <w:rPr>
                <w:rFonts w:ascii="Times New Roman" w:eastAsia="Batang" w:hAnsi="Times New Roman"/>
                <w:position w:val="0"/>
              </w:rPr>
            </w:pPr>
            <w:r w:rsidRPr="00B06E27">
              <w:rPr>
                <w:rFonts w:ascii="Times New Roman" w:eastAsia="Batang" w:hAnsi="Times New Roman"/>
                <w:position w:val="0"/>
              </w:rPr>
              <w:t>4</w:t>
            </w:r>
          </w:p>
        </w:tc>
        <w:tc>
          <w:tcPr>
            <w:tcW w:w="581" w:type="dxa"/>
          </w:tcPr>
          <w:p w14:paraId="428C238C" w14:textId="77777777" w:rsidR="00B06E27" w:rsidRPr="00B06E27" w:rsidRDefault="00B06E27" w:rsidP="00B06E27">
            <w:pPr>
              <w:tabs>
                <w:tab w:val="left" w:pos="284"/>
              </w:tabs>
              <w:suppressAutoHyphens w:val="0"/>
              <w:spacing w:after="120" w:line="360" w:lineRule="auto"/>
              <w:ind w:leftChars="0" w:left="0" w:firstLineChars="0" w:firstLine="0"/>
              <w:contextualSpacing/>
              <w:jc w:val="both"/>
              <w:textDirection w:val="lrTb"/>
              <w:textAlignment w:val="auto"/>
              <w:outlineLvl w:val="9"/>
              <w:rPr>
                <w:rFonts w:ascii="Times New Roman" w:eastAsia="Batang" w:hAnsi="Times New Roman"/>
                <w:position w:val="0"/>
              </w:rPr>
            </w:pPr>
          </w:p>
        </w:tc>
        <w:tc>
          <w:tcPr>
            <w:tcW w:w="1650" w:type="dxa"/>
          </w:tcPr>
          <w:p w14:paraId="153C94B1" w14:textId="77777777" w:rsidR="00B06E27" w:rsidRPr="00B06E27" w:rsidRDefault="00B06E27" w:rsidP="00B06E27">
            <w:pPr>
              <w:tabs>
                <w:tab w:val="left" w:pos="284"/>
              </w:tabs>
              <w:suppressAutoHyphens w:val="0"/>
              <w:spacing w:after="120" w:line="360" w:lineRule="auto"/>
              <w:ind w:leftChars="0" w:left="0" w:firstLineChars="0" w:firstLine="0"/>
              <w:contextualSpacing/>
              <w:jc w:val="both"/>
              <w:textDirection w:val="lrTb"/>
              <w:textAlignment w:val="auto"/>
              <w:outlineLvl w:val="9"/>
              <w:rPr>
                <w:rFonts w:ascii="Times New Roman" w:eastAsia="Batang" w:hAnsi="Times New Roman"/>
                <w:position w:val="0"/>
              </w:rPr>
            </w:pPr>
            <w:r w:rsidRPr="00B06E27">
              <w:rPr>
                <w:rFonts w:ascii="Times New Roman" w:eastAsia="Batang" w:hAnsi="Times New Roman"/>
                <w:position w:val="0"/>
              </w:rPr>
              <w:t>4</w:t>
            </w:r>
          </w:p>
        </w:tc>
      </w:tr>
      <w:tr w:rsidR="00B06E27" w:rsidRPr="00B06E27" w14:paraId="59F72F42" w14:textId="77777777" w:rsidTr="009B4201">
        <w:trPr>
          <w:trHeight w:val="310"/>
          <w:jc w:val="center"/>
        </w:trPr>
        <w:tc>
          <w:tcPr>
            <w:tcW w:w="1387" w:type="dxa"/>
          </w:tcPr>
          <w:p w14:paraId="2010064C" w14:textId="5D68224A" w:rsidR="00B06E27" w:rsidRPr="00B06E27" w:rsidRDefault="00B06E27" w:rsidP="00B06E27">
            <w:pPr>
              <w:tabs>
                <w:tab w:val="left" w:pos="284"/>
              </w:tabs>
              <w:suppressAutoHyphens w:val="0"/>
              <w:spacing w:after="120" w:line="360" w:lineRule="auto"/>
              <w:ind w:leftChars="0" w:left="0" w:firstLineChars="0" w:firstLine="0"/>
              <w:contextualSpacing/>
              <w:jc w:val="both"/>
              <w:textDirection w:val="lrTb"/>
              <w:textAlignment w:val="auto"/>
              <w:outlineLvl w:val="9"/>
              <w:rPr>
                <w:rFonts w:ascii="Times New Roman" w:eastAsia="Batang" w:hAnsi="Times New Roman"/>
                <w:position w:val="0"/>
              </w:rPr>
            </w:pPr>
            <w:r>
              <w:rPr>
                <w:rFonts w:ascii="Times New Roman" w:eastAsia="Batang" w:hAnsi="Times New Roman"/>
                <w:position w:val="0"/>
              </w:rPr>
              <w:t>Colour</w:t>
            </w:r>
          </w:p>
        </w:tc>
        <w:tc>
          <w:tcPr>
            <w:tcW w:w="708" w:type="dxa"/>
          </w:tcPr>
          <w:p w14:paraId="21CE666E" w14:textId="77777777" w:rsidR="00B06E27" w:rsidRPr="00B06E27" w:rsidRDefault="00B06E27" w:rsidP="00B06E27">
            <w:pPr>
              <w:tabs>
                <w:tab w:val="left" w:pos="284"/>
              </w:tabs>
              <w:suppressAutoHyphens w:val="0"/>
              <w:spacing w:after="120" w:line="360" w:lineRule="auto"/>
              <w:ind w:leftChars="0" w:left="0" w:firstLineChars="0" w:firstLine="0"/>
              <w:contextualSpacing/>
              <w:jc w:val="both"/>
              <w:textDirection w:val="lrTb"/>
              <w:textAlignment w:val="auto"/>
              <w:outlineLvl w:val="9"/>
              <w:rPr>
                <w:rFonts w:ascii="Times New Roman" w:eastAsia="Batang" w:hAnsi="Times New Roman"/>
                <w:position w:val="0"/>
              </w:rPr>
            </w:pPr>
            <w:r w:rsidRPr="00B06E27">
              <w:rPr>
                <w:rFonts w:ascii="Times New Roman" w:eastAsia="Batang" w:hAnsi="Times New Roman"/>
                <w:position w:val="0"/>
              </w:rPr>
              <w:t>3,5</w:t>
            </w:r>
          </w:p>
        </w:tc>
        <w:tc>
          <w:tcPr>
            <w:tcW w:w="581" w:type="dxa"/>
          </w:tcPr>
          <w:p w14:paraId="063C551E" w14:textId="77777777" w:rsidR="00B06E27" w:rsidRPr="00B06E27" w:rsidRDefault="00B06E27" w:rsidP="00B06E27">
            <w:pPr>
              <w:tabs>
                <w:tab w:val="left" w:pos="284"/>
              </w:tabs>
              <w:suppressAutoHyphens w:val="0"/>
              <w:spacing w:after="120" w:line="360" w:lineRule="auto"/>
              <w:ind w:leftChars="0" w:left="0" w:firstLineChars="0" w:firstLine="0"/>
              <w:contextualSpacing/>
              <w:jc w:val="both"/>
              <w:textDirection w:val="lrTb"/>
              <w:textAlignment w:val="auto"/>
              <w:outlineLvl w:val="9"/>
              <w:rPr>
                <w:rFonts w:ascii="Times New Roman" w:eastAsia="Batang" w:hAnsi="Times New Roman"/>
                <w:position w:val="0"/>
              </w:rPr>
            </w:pPr>
          </w:p>
        </w:tc>
        <w:tc>
          <w:tcPr>
            <w:tcW w:w="1650" w:type="dxa"/>
          </w:tcPr>
          <w:p w14:paraId="539A1A7E" w14:textId="77777777" w:rsidR="00B06E27" w:rsidRPr="00B06E27" w:rsidRDefault="00B06E27" w:rsidP="00B06E27">
            <w:pPr>
              <w:tabs>
                <w:tab w:val="left" w:pos="284"/>
              </w:tabs>
              <w:suppressAutoHyphens w:val="0"/>
              <w:spacing w:after="120" w:line="360" w:lineRule="auto"/>
              <w:ind w:leftChars="0" w:left="0" w:firstLineChars="0" w:firstLine="0"/>
              <w:contextualSpacing/>
              <w:jc w:val="both"/>
              <w:textDirection w:val="lrTb"/>
              <w:textAlignment w:val="auto"/>
              <w:outlineLvl w:val="9"/>
              <w:rPr>
                <w:rFonts w:ascii="Times New Roman" w:eastAsia="Batang" w:hAnsi="Times New Roman"/>
                <w:position w:val="0"/>
              </w:rPr>
            </w:pPr>
            <w:r w:rsidRPr="00B06E27">
              <w:rPr>
                <w:rFonts w:ascii="Times New Roman" w:eastAsia="Batang" w:hAnsi="Times New Roman"/>
                <w:position w:val="0"/>
              </w:rPr>
              <w:t>4</w:t>
            </w:r>
          </w:p>
        </w:tc>
      </w:tr>
      <w:tr w:rsidR="00B06E27" w:rsidRPr="00B06E27" w14:paraId="3176A556" w14:textId="77777777" w:rsidTr="009B4201">
        <w:trPr>
          <w:trHeight w:val="298"/>
          <w:jc w:val="center"/>
        </w:trPr>
        <w:tc>
          <w:tcPr>
            <w:tcW w:w="1387" w:type="dxa"/>
          </w:tcPr>
          <w:p w14:paraId="7ADCEEDC" w14:textId="4A01CDCB" w:rsidR="00B06E27" w:rsidRPr="00B06E27" w:rsidRDefault="00B06E27" w:rsidP="00B06E27">
            <w:pPr>
              <w:tabs>
                <w:tab w:val="left" w:pos="284"/>
              </w:tabs>
              <w:suppressAutoHyphens w:val="0"/>
              <w:spacing w:after="120" w:line="360" w:lineRule="auto"/>
              <w:ind w:leftChars="0" w:left="0" w:firstLineChars="0" w:firstLine="0"/>
              <w:contextualSpacing/>
              <w:jc w:val="both"/>
              <w:textDirection w:val="lrTb"/>
              <w:textAlignment w:val="auto"/>
              <w:outlineLvl w:val="9"/>
              <w:rPr>
                <w:rFonts w:ascii="Times New Roman" w:eastAsia="Batang" w:hAnsi="Times New Roman"/>
                <w:position w:val="0"/>
              </w:rPr>
            </w:pPr>
            <w:r>
              <w:rPr>
                <w:rFonts w:ascii="Times New Roman" w:eastAsia="Batang" w:hAnsi="Times New Roman"/>
                <w:position w:val="0"/>
              </w:rPr>
              <w:t>Favour</w:t>
            </w:r>
          </w:p>
        </w:tc>
        <w:tc>
          <w:tcPr>
            <w:tcW w:w="708" w:type="dxa"/>
          </w:tcPr>
          <w:p w14:paraId="08C45FBE" w14:textId="77777777" w:rsidR="00B06E27" w:rsidRPr="00B06E27" w:rsidRDefault="00B06E27" w:rsidP="00B06E27">
            <w:pPr>
              <w:tabs>
                <w:tab w:val="left" w:pos="284"/>
              </w:tabs>
              <w:suppressAutoHyphens w:val="0"/>
              <w:spacing w:after="120" w:line="360" w:lineRule="auto"/>
              <w:ind w:leftChars="0" w:left="0" w:firstLineChars="0" w:firstLine="0"/>
              <w:contextualSpacing/>
              <w:jc w:val="both"/>
              <w:textDirection w:val="lrTb"/>
              <w:textAlignment w:val="auto"/>
              <w:outlineLvl w:val="9"/>
              <w:rPr>
                <w:rFonts w:ascii="Times New Roman" w:eastAsia="Batang" w:hAnsi="Times New Roman"/>
                <w:position w:val="0"/>
              </w:rPr>
            </w:pPr>
            <w:r w:rsidRPr="00B06E27">
              <w:rPr>
                <w:rFonts w:ascii="Times New Roman" w:eastAsia="Batang" w:hAnsi="Times New Roman"/>
                <w:position w:val="0"/>
              </w:rPr>
              <w:t>3,5</w:t>
            </w:r>
          </w:p>
        </w:tc>
        <w:tc>
          <w:tcPr>
            <w:tcW w:w="581" w:type="dxa"/>
          </w:tcPr>
          <w:p w14:paraId="7099AC33" w14:textId="77777777" w:rsidR="00B06E27" w:rsidRPr="00B06E27" w:rsidRDefault="00B06E27" w:rsidP="00B06E27">
            <w:pPr>
              <w:tabs>
                <w:tab w:val="left" w:pos="284"/>
              </w:tabs>
              <w:suppressAutoHyphens w:val="0"/>
              <w:spacing w:after="120" w:line="360" w:lineRule="auto"/>
              <w:ind w:leftChars="0" w:left="0" w:firstLineChars="0" w:firstLine="0"/>
              <w:contextualSpacing/>
              <w:jc w:val="both"/>
              <w:textDirection w:val="lrTb"/>
              <w:textAlignment w:val="auto"/>
              <w:outlineLvl w:val="9"/>
              <w:rPr>
                <w:rFonts w:ascii="Times New Roman" w:eastAsia="Batang" w:hAnsi="Times New Roman"/>
                <w:position w:val="0"/>
              </w:rPr>
            </w:pPr>
          </w:p>
        </w:tc>
        <w:tc>
          <w:tcPr>
            <w:tcW w:w="1650" w:type="dxa"/>
          </w:tcPr>
          <w:p w14:paraId="527018DD" w14:textId="77777777" w:rsidR="00B06E27" w:rsidRPr="00B06E27" w:rsidRDefault="00B06E27" w:rsidP="00B06E27">
            <w:pPr>
              <w:tabs>
                <w:tab w:val="left" w:pos="284"/>
              </w:tabs>
              <w:suppressAutoHyphens w:val="0"/>
              <w:spacing w:after="120" w:line="360" w:lineRule="auto"/>
              <w:ind w:leftChars="0" w:left="0" w:firstLineChars="0" w:firstLine="0"/>
              <w:contextualSpacing/>
              <w:jc w:val="both"/>
              <w:textDirection w:val="lrTb"/>
              <w:textAlignment w:val="auto"/>
              <w:outlineLvl w:val="9"/>
              <w:rPr>
                <w:rFonts w:ascii="Times New Roman" w:eastAsia="Batang" w:hAnsi="Times New Roman"/>
                <w:position w:val="0"/>
              </w:rPr>
            </w:pPr>
            <w:r w:rsidRPr="00B06E27">
              <w:rPr>
                <w:rFonts w:ascii="Times New Roman" w:eastAsia="Batang" w:hAnsi="Times New Roman"/>
                <w:position w:val="0"/>
              </w:rPr>
              <w:t>4</w:t>
            </w:r>
          </w:p>
        </w:tc>
      </w:tr>
      <w:tr w:rsidR="00B06E27" w:rsidRPr="00B06E27" w14:paraId="6DCEE01A" w14:textId="77777777" w:rsidTr="009B4201">
        <w:trPr>
          <w:trHeight w:val="310"/>
          <w:jc w:val="center"/>
        </w:trPr>
        <w:tc>
          <w:tcPr>
            <w:tcW w:w="1387" w:type="dxa"/>
          </w:tcPr>
          <w:p w14:paraId="2FB19FEC" w14:textId="4B63B4BA" w:rsidR="00B06E27" w:rsidRPr="00B06E27" w:rsidRDefault="00B06E27" w:rsidP="00B06E27">
            <w:pPr>
              <w:tabs>
                <w:tab w:val="left" w:pos="284"/>
              </w:tabs>
              <w:suppressAutoHyphens w:val="0"/>
              <w:spacing w:after="120" w:line="360" w:lineRule="auto"/>
              <w:ind w:leftChars="0" w:left="0" w:firstLineChars="0" w:firstLine="0"/>
              <w:contextualSpacing/>
              <w:jc w:val="both"/>
              <w:textDirection w:val="lrTb"/>
              <w:textAlignment w:val="auto"/>
              <w:outlineLvl w:val="9"/>
              <w:rPr>
                <w:rFonts w:ascii="Times New Roman" w:eastAsia="Batang" w:hAnsi="Times New Roman"/>
                <w:position w:val="0"/>
              </w:rPr>
            </w:pPr>
            <w:r>
              <w:rPr>
                <w:rFonts w:ascii="Times New Roman" w:eastAsia="Batang" w:hAnsi="Times New Roman"/>
                <w:position w:val="0"/>
              </w:rPr>
              <w:t>Taste</w:t>
            </w:r>
            <w:r w:rsidRPr="00B06E27">
              <w:rPr>
                <w:rFonts w:ascii="Times New Roman" w:eastAsia="Batang" w:hAnsi="Times New Roman"/>
                <w:position w:val="0"/>
              </w:rPr>
              <w:t xml:space="preserve"> </w:t>
            </w:r>
          </w:p>
        </w:tc>
        <w:tc>
          <w:tcPr>
            <w:tcW w:w="708" w:type="dxa"/>
          </w:tcPr>
          <w:p w14:paraId="4C50E5BE" w14:textId="77777777" w:rsidR="00B06E27" w:rsidRPr="00B06E27" w:rsidRDefault="00B06E27" w:rsidP="00B06E27">
            <w:pPr>
              <w:tabs>
                <w:tab w:val="left" w:pos="284"/>
              </w:tabs>
              <w:suppressAutoHyphens w:val="0"/>
              <w:spacing w:after="120" w:line="360" w:lineRule="auto"/>
              <w:ind w:leftChars="0" w:left="0" w:firstLineChars="0" w:firstLine="0"/>
              <w:contextualSpacing/>
              <w:jc w:val="both"/>
              <w:textDirection w:val="lrTb"/>
              <w:textAlignment w:val="auto"/>
              <w:outlineLvl w:val="9"/>
              <w:rPr>
                <w:rFonts w:ascii="Times New Roman" w:eastAsia="Batang" w:hAnsi="Times New Roman"/>
                <w:position w:val="0"/>
              </w:rPr>
            </w:pPr>
            <w:r w:rsidRPr="00B06E27">
              <w:rPr>
                <w:rFonts w:ascii="Times New Roman" w:eastAsia="Batang" w:hAnsi="Times New Roman"/>
                <w:position w:val="0"/>
              </w:rPr>
              <w:t>3,5</w:t>
            </w:r>
          </w:p>
        </w:tc>
        <w:tc>
          <w:tcPr>
            <w:tcW w:w="581" w:type="dxa"/>
          </w:tcPr>
          <w:p w14:paraId="568A8F07" w14:textId="77777777" w:rsidR="00B06E27" w:rsidRPr="00B06E27" w:rsidRDefault="00B06E27" w:rsidP="00B06E27">
            <w:pPr>
              <w:tabs>
                <w:tab w:val="left" w:pos="284"/>
              </w:tabs>
              <w:suppressAutoHyphens w:val="0"/>
              <w:spacing w:after="120" w:line="360" w:lineRule="auto"/>
              <w:ind w:leftChars="0" w:left="0" w:firstLineChars="0" w:firstLine="0"/>
              <w:contextualSpacing/>
              <w:jc w:val="both"/>
              <w:textDirection w:val="lrTb"/>
              <w:textAlignment w:val="auto"/>
              <w:outlineLvl w:val="9"/>
              <w:rPr>
                <w:rFonts w:ascii="Times New Roman" w:eastAsia="Batang" w:hAnsi="Times New Roman"/>
                <w:position w:val="0"/>
              </w:rPr>
            </w:pPr>
          </w:p>
        </w:tc>
        <w:tc>
          <w:tcPr>
            <w:tcW w:w="1650" w:type="dxa"/>
          </w:tcPr>
          <w:p w14:paraId="1C9DD3B1" w14:textId="77777777" w:rsidR="00B06E27" w:rsidRPr="00B06E27" w:rsidRDefault="00B06E27" w:rsidP="00B06E27">
            <w:pPr>
              <w:tabs>
                <w:tab w:val="left" w:pos="284"/>
              </w:tabs>
              <w:suppressAutoHyphens w:val="0"/>
              <w:spacing w:after="120" w:line="360" w:lineRule="auto"/>
              <w:ind w:leftChars="0" w:left="0" w:firstLineChars="0" w:firstLine="0"/>
              <w:contextualSpacing/>
              <w:jc w:val="both"/>
              <w:textDirection w:val="lrTb"/>
              <w:textAlignment w:val="auto"/>
              <w:outlineLvl w:val="9"/>
              <w:rPr>
                <w:rFonts w:ascii="Times New Roman" w:eastAsia="Batang" w:hAnsi="Times New Roman"/>
                <w:position w:val="0"/>
              </w:rPr>
            </w:pPr>
            <w:r w:rsidRPr="00B06E27">
              <w:rPr>
                <w:rFonts w:ascii="Times New Roman" w:eastAsia="Batang" w:hAnsi="Times New Roman"/>
                <w:position w:val="0"/>
              </w:rPr>
              <w:t>3,5</w:t>
            </w:r>
          </w:p>
        </w:tc>
      </w:tr>
      <w:tr w:rsidR="00B06E27" w:rsidRPr="00B06E27" w14:paraId="38EA35A6" w14:textId="77777777" w:rsidTr="009B4201">
        <w:trPr>
          <w:trHeight w:val="310"/>
          <w:jc w:val="center"/>
        </w:trPr>
        <w:tc>
          <w:tcPr>
            <w:tcW w:w="1387" w:type="dxa"/>
          </w:tcPr>
          <w:p w14:paraId="34782521" w14:textId="448A86A9" w:rsidR="00B06E27" w:rsidRPr="00B06E27" w:rsidRDefault="00B06E27" w:rsidP="00B06E27">
            <w:pPr>
              <w:tabs>
                <w:tab w:val="left" w:pos="284"/>
              </w:tabs>
              <w:suppressAutoHyphens w:val="0"/>
              <w:spacing w:after="120" w:line="360" w:lineRule="auto"/>
              <w:ind w:leftChars="0" w:left="0" w:firstLineChars="0" w:firstLine="0"/>
              <w:contextualSpacing/>
              <w:jc w:val="both"/>
              <w:textDirection w:val="lrTb"/>
              <w:textAlignment w:val="auto"/>
              <w:outlineLvl w:val="9"/>
              <w:rPr>
                <w:rFonts w:ascii="Times New Roman" w:eastAsia="Batang" w:hAnsi="Times New Roman"/>
                <w:position w:val="0"/>
              </w:rPr>
            </w:pPr>
            <w:r w:rsidRPr="00B06E27">
              <w:rPr>
                <w:rFonts w:ascii="Times New Roman" w:eastAsia="Batang" w:hAnsi="Times New Roman"/>
                <w:position w:val="0"/>
              </w:rPr>
              <w:t>Te</w:t>
            </w:r>
            <w:r>
              <w:rPr>
                <w:rFonts w:ascii="Times New Roman" w:eastAsia="Batang" w:hAnsi="Times New Roman"/>
                <w:position w:val="0"/>
              </w:rPr>
              <w:t>xture</w:t>
            </w:r>
            <w:r w:rsidRPr="00B06E27">
              <w:rPr>
                <w:rFonts w:ascii="Times New Roman" w:eastAsia="Batang" w:hAnsi="Times New Roman"/>
                <w:position w:val="0"/>
              </w:rPr>
              <w:t xml:space="preserve"> </w:t>
            </w:r>
          </w:p>
        </w:tc>
        <w:tc>
          <w:tcPr>
            <w:tcW w:w="708" w:type="dxa"/>
          </w:tcPr>
          <w:p w14:paraId="00353B2F" w14:textId="77777777" w:rsidR="00B06E27" w:rsidRPr="00B06E27" w:rsidRDefault="00B06E27" w:rsidP="00B06E27">
            <w:pPr>
              <w:tabs>
                <w:tab w:val="left" w:pos="284"/>
              </w:tabs>
              <w:suppressAutoHyphens w:val="0"/>
              <w:spacing w:after="120" w:line="360" w:lineRule="auto"/>
              <w:ind w:leftChars="0" w:left="0" w:firstLineChars="0" w:firstLine="0"/>
              <w:contextualSpacing/>
              <w:jc w:val="both"/>
              <w:textDirection w:val="lrTb"/>
              <w:textAlignment w:val="auto"/>
              <w:outlineLvl w:val="9"/>
              <w:rPr>
                <w:rFonts w:ascii="Times New Roman" w:eastAsia="Batang" w:hAnsi="Times New Roman"/>
                <w:position w:val="0"/>
              </w:rPr>
            </w:pPr>
            <w:r w:rsidRPr="00B06E27">
              <w:rPr>
                <w:rFonts w:ascii="Times New Roman" w:eastAsia="Batang" w:hAnsi="Times New Roman"/>
                <w:position w:val="0"/>
              </w:rPr>
              <w:t>3,5</w:t>
            </w:r>
          </w:p>
        </w:tc>
        <w:tc>
          <w:tcPr>
            <w:tcW w:w="581" w:type="dxa"/>
          </w:tcPr>
          <w:p w14:paraId="152C2589" w14:textId="77777777" w:rsidR="00B06E27" w:rsidRPr="00B06E27" w:rsidRDefault="00B06E27" w:rsidP="00B06E27">
            <w:pPr>
              <w:tabs>
                <w:tab w:val="left" w:pos="284"/>
              </w:tabs>
              <w:suppressAutoHyphens w:val="0"/>
              <w:spacing w:after="120" w:line="360" w:lineRule="auto"/>
              <w:ind w:leftChars="0" w:left="0" w:firstLineChars="0" w:firstLine="0"/>
              <w:contextualSpacing/>
              <w:jc w:val="both"/>
              <w:textDirection w:val="lrTb"/>
              <w:textAlignment w:val="auto"/>
              <w:outlineLvl w:val="9"/>
              <w:rPr>
                <w:rFonts w:ascii="Times New Roman" w:eastAsia="Batang" w:hAnsi="Times New Roman"/>
                <w:position w:val="0"/>
              </w:rPr>
            </w:pPr>
          </w:p>
        </w:tc>
        <w:tc>
          <w:tcPr>
            <w:tcW w:w="1650" w:type="dxa"/>
          </w:tcPr>
          <w:p w14:paraId="59A8B9BC" w14:textId="77777777" w:rsidR="00B06E27" w:rsidRPr="00B06E27" w:rsidRDefault="00B06E27" w:rsidP="00B06E27">
            <w:pPr>
              <w:tabs>
                <w:tab w:val="left" w:pos="284"/>
              </w:tabs>
              <w:suppressAutoHyphens w:val="0"/>
              <w:spacing w:after="120" w:line="360" w:lineRule="auto"/>
              <w:ind w:leftChars="0" w:left="0" w:firstLineChars="0" w:firstLine="0"/>
              <w:contextualSpacing/>
              <w:jc w:val="both"/>
              <w:textDirection w:val="lrTb"/>
              <w:textAlignment w:val="auto"/>
              <w:outlineLvl w:val="9"/>
              <w:rPr>
                <w:rFonts w:ascii="Times New Roman" w:eastAsia="Batang" w:hAnsi="Times New Roman"/>
                <w:position w:val="0"/>
              </w:rPr>
            </w:pPr>
            <w:r w:rsidRPr="00B06E27">
              <w:rPr>
                <w:rFonts w:ascii="Times New Roman" w:eastAsia="Batang" w:hAnsi="Times New Roman"/>
                <w:position w:val="0"/>
              </w:rPr>
              <w:t>4</w:t>
            </w:r>
          </w:p>
        </w:tc>
      </w:tr>
      <w:tr w:rsidR="00B06E27" w:rsidRPr="00B06E27" w14:paraId="70D1F95A" w14:textId="77777777" w:rsidTr="009B4201">
        <w:trPr>
          <w:trHeight w:val="298"/>
          <w:jc w:val="center"/>
        </w:trPr>
        <w:tc>
          <w:tcPr>
            <w:tcW w:w="1387" w:type="dxa"/>
          </w:tcPr>
          <w:p w14:paraId="0C18F0E2" w14:textId="0E853A3C" w:rsidR="00B06E27" w:rsidRPr="00B06E27" w:rsidRDefault="00B06E27" w:rsidP="00B06E27">
            <w:pPr>
              <w:tabs>
                <w:tab w:val="left" w:pos="284"/>
              </w:tabs>
              <w:suppressAutoHyphens w:val="0"/>
              <w:spacing w:after="120" w:line="360" w:lineRule="auto"/>
              <w:ind w:leftChars="0" w:left="0" w:firstLineChars="0" w:firstLine="0"/>
              <w:contextualSpacing/>
              <w:jc w:val="both"/>
              <w:textDirection w:val="lrTb"/>
              <w:textAlignment w:val="auto"/>
              <w:outlineLvl w:val="9"/>
              <w:rPr>
                <w:rFonts w:ascii="Times New Roman" w:eastAsia="Batang" w:hAnsi="Times New Roman"/>
                <w:position w:val="0"/>
              </w:rPr>
            </w:pPr>
            <w:r>
              <w:rPr>
                <w:rFonts w:ascii="Times New Roman" w:eastAsia="Batang" w:hAnsi="Times New Roman"/>
                <w:position w:val="0"/>
              </w:rPr>
              <w:t>Overall</w:t>
            </w:r>
          </w:p>
        </w:tc>
        <w:tc>
          <w:tcPr>
            <w:tcW w:w="708" w:type="dxa"/>
          </w:tcPr>
          <w:p w14:paraId="33DDBDD5" w14:textId="77777777" w:rsidR="00B06E27" w:rsidRPr="00B06E27" w:rsidRDefault="00B06E27" w:rsidP="00B06E27">
            <w:pPr>
              <w:tabs>
                <w:tab w:val="left" w:pos="284"/>
              </w:tabs>
              <w:suppressAutoHyphens w:val="0"/>
              <w:spacing w:after="120" w:line="360" w:lineRule="auto"/>
              <w:ind w:leftChars="0" w:left="0" w:firstLineChars="0" w:firstLine="0"/>
              <w:contextualSpacing/>
              <w:jc w:val="both"/>
              <w:textDirection w:val="lrTb"/>
              <w:textAlignment w:val="auto"/>
              <w:outlineLvl w:val="9"/>
              <w:rPr>
                <w:rFonts w:ascii="Times New Roman" w:eastAsia="Batang" w:hAnsi="Times New Roman"/>
                <w:position w:val="0"/>
              </w:rPr>
            </w:pPr>
            <w:r w:rsidRPr="00B06E27">
              <w:rPr>
                <w:rFonts w:ascii="Times New Roman" w:eastAsia="Batang" w:hAnsi="Times New Roman"/>
                <w:position w:val="0"/>
              </w:rPr>
              <w:t>3</w:t>
            </w:r>
          </w:p>
        </w:tc>
        <w:tc>
          <w:tcPr>
            <w:tcW w:w="581" w:type="dxa"/>
          </w:tcPr>
          <w:p w14:paraId="5CC862E7" w14:textId="77777777" w:rsidR="00B06E27" w:rsidRPr="00B06E27" w:rsidRDefault="00B06E27" w:rsidP="00B06E27">
            <w:pPr>
              <w:tabs>
                <w:tab w:val="left" w:pos="284"/>
              </w:tabs>
              <w:suppressAutoHyphens w:val="0"/>
              <w:spacing w:after="120" w:line="360" w:lineRule="auto"/>
              <w:ind w:leftChars="0" w:left="0" w:firstLineChars="0" w:firstLine="0"/>
              <w:contextualSpacing/>
              <w:jc w:val="both"/>
              <w:textDirection w:val="lrTb"/>
              <w:textAlignment w:val="auto"/>
              <w:outlineLvl w:val="9"/>
              <w:rPr>
                <w:rFonts w:ascii="Times New Roman" w:eastAsia="Batang" w:hAnsi="Times New Roman"/>
                <w:position w:val="0"/>
              </w:rPr>
            </w:pPr>
          </w:p>
        </w:tc>
        <w:tc>
          <w:tcPr>
            <w:tcW w:w="1650" w:type="dxa"/>
          </w:tcPr>
          <w:p w14:paraId="0E871F8C" w14:textId="77777777" w:rsidR="00B06E27" w:rsidRPr="00B06E27" w:rsidRDefault="00B06E27" w:rsidP="00B06E27">
            <w:pPr>
              <w:tabs>
                <w:tab w:val="left" w:pos="284"/>
              </w:tabs>
              <w:suppressAutoHyphens w:val="0"/>
              <w:spacing w:after="120" w:line="360" w:lineRule="auto"/>
              <w:ind w:leftChars="0" w:left="0" w:firstLineChars="0" w:firstLine="0"/>
              <w:contextualSpacing/>
              <w:jc w:val="both"/>
              <w:textDirection w:val="lrTb"/>
              <w:textAlignment w:val="auto"/>
              <w:outlineLvl w:val="9"/>
              <w:rPr>
                <w:rFonts w:ascii="Times New Roman" w:eastAsia="Batang" w:hAnsi="Times New Roman"/>
                <w:position w:val="0"/>
              </w:rPr>
            </w:pPr>
            <w:r w:rsidRPr="00B06E27">
              <w:rPr>
                <w:rFonts w:ascii="Times New Roman" w:eastAsia="Batang" w:hAnsi="Times New Roman"/>
                <w:position w:val="0"/>
              </w:rPr>
              <w:t>3</w:t>
            </w:r>
          </w:p>
        </w:tc>
      </w:tr>
    </w:tbl>
    <w:p w14:paraId="4C289C21" w14:textId="77777777" w:rsidR="00455E24" w:rsidRPr="00455E24" w:rsidRDefault="00455E24" w:rsidP="00EA38A1">
      <w:pPr>
        <w:suppressAutoHyphens w:val="0"/>
        <w:spacing w:before="100" w:beforeAutospacing="1" w:after="100" w:afterAutospacing="1" w:line="360" w:lineRule="auto"/>
        <w:ind w:leftChars="0" w:left="0" w:firstLineChars="0" w:hanging="2"/>
        <w:jc w:val="both"/>
        <w:textDirection w:val="lrTb"/>
        <w:textAlignment w:val="auto"/>
        <w:outlineLvl w:val="9"/>
        <w:rPr>
          <w:rFonts w:ascii="Times New Roman" w:eastAsia="Times New Roman" w:hAnsi="Times New Roman" w:cs="Times New Roman"/>
          <w:position w:val="0"/>
          <w:sz w:val="24"/>
          <w:szCs w:val="24"/>
          <w:lang w:val="en-US"/>
        </w:rPr>
      </w:pPr>
      <w:r w:rsidRPr="00455E24">
        <w:rPr>
          <w:rFonts w:ascii="Times New Roman" w:eastAsia="Times New Roman" w:hAnsi="Times New Roman" w:cs="Times New Roman"/>
          <w:position w:val="0"/>
          <w:sz w:val="24"/>
          <w:szCs w:val="24"/>
          <w:lang w:val="en-US"/>
        </w:rPr>
        <w:t xml:space="preserve">The </w:t>
      </w:r>
      <w:proofErr w:type="spellStart"/>
      <w:r w:rsidRPr="00455E24">
        <w:rPr>
          <w:rFonts w:ascii="Times New Roman" w:eastAsia="Times New Roman" w:hAnsi="Times New Roman" w:cs="Times New Roman"/>
          <w:position w:val="0"/>
          <w:sz w:val="24"/>
          <w:szCs w:val="24"/>
          <w:lang w:val="en-US"/>
        </w:rPr>
        <w:t>gude</w:t>
      </w:r>
      <w:proofErr w:type="spellEnd"/>
      <w:r w:rsidRPr="00455E24">
        <w:rPr>
          <w:rFonts w:ascii="Times New Roman" w:eastAsia="Times New Roman" w:hAnsi="Times New Roman" w:cs="Times New Roman"/>
          <w:position w:val="0"/>
          <w:sz w:val="24"/>
          <w:szCs w:val="24"/>
          <w:lang w:val="en-US"/>
        </w:rPr>
        <w:t>-based snack bar was designed similarly to conventional snack bars, with an elongated shape measuring 7 cm in length and 3 cm in width. These dimensions are considered proportional for a snack-type product. A snack bar is a light food consumed between main meals. Snack bars are generally made from nuts, cereals, and dried fruits, and are shaped like bars—hence the name “bar.” Snack bars are developed to meet nutritional intake and reduce hunger (</w:t>
      </w:r>
      <w:proofErr w:type="spellStart"/>
      <w:r w:rsidRPr="00455E24">
        <w:rPr>
          <w:rFonts w:ascii="Times New Roman" w:eastAsia="Times New Roman" w:hAnsi="Times New Roman" w:cs="Times New Roman"/>
          <w:position w:val="0"/>
          <w:sz w:val="24"/>
          <w:szCs w:val="24"/>
          <w:lang w:val="en-US"/>
        </w:rPr>
        <w:t>Indrastati</w:t>
      </w:r>
      <w:proofErr w:type="spellEnd"/>
      <w:r w:rsidRPr="00455E24">
        <w:rPr>
          <w:rFonts w:ascii="Times New Roman" w:eastAsia="Times New Roman" w:hAnsi="Times New Roman" w:cs="Times New Roman"/>
          <w:position w:val="0"/>
          <w:sz w:val="24"/>
          <w:szCs w:val="24"/>
          <w:lang w:val="en-US"/>
        </w:rPr>
        <w:t>, 2016).</w:t>
      </w:r>
    </w:p>
    <w:p w14:paraId="4CFA8038" w14:textId="77777777" w:rsidR="00455E24" w:rsidRDefault="00455E24" w:rsidP="00EA38A1">
      <w:pPr>
        <w:suppressAutoHyphens w:val="0"/>
        <w:spacing w:before="100" w:beforeAutospacing="1" w:after="100" w:afterAutospacing="1" w:line="360" w:lineRule="auto"/>
        <w:ind w:leftChars="0" w:left="0" w:firstLineChars="0" w:hanging="2"/>
        <w:jc w:val="both"/>
        <w:textDirection w:val="lrTb"/>
        <w:textAlignment w:val="auto"/>
        <w:outlineLvl w:val="9"/>
        <w:rPr>
          <w:rFonts w:ascii="Times New Roman" w:eastAsia="Times New Roman" w:hAnsi="Times New Roman" w:cs="Times New Roman"/>
          <w:position w:val="0"/>
          <w:sz w:val="24"/>
          <w:szCs w:val="24"/>
          <w:lang w:val="en-US"/>
        </w:rPr>
      </w:pPr>
      <w:r w:rsidRPr="00455E24">
        <w:rPr>
          <w:rFonts w:ascii="Times New Roman" w:eastAsia="Times New Roman" w:hAnsi="Times New Roman" w:cs="Times New Roman"/>
          <w:position w:val="0"/>
          <w:sz w:val="24"/>
          <w:szCs w:val="24"/>
          <w:lang w:val="en-US"/>
        </w:rPr>
        <w:t xml:space="preserve">Based on the product validation conducted by two expert lecturers in product development, it was found that the snack bar with 50% </w:t>
      </w:r>
      <w:proofErr w:type="spellStart"/>
      <w:r w:rsidRPr="00455E24">
        <w:rPr>
          <w:rFonts w:ascii="Times New Roman" w:eastAsia="Times New Roman" w:hAnsi="Times New Roman" w:cs="Times New Roman"/>
          <w:position w:val="0"/>
          <w:sz w:val="24"/>
          <w:szCs w:val="24"/>
          <w:lang w:val="en-US"/>
        </w:rPr>
        <w:t>gude</w:t>
      </w:r>
      <w:proofErr w:type="spellEnd"/>
      <w:r w:rsidRPr="00455E24">
        <w:rPr>
          <w:rFonts w:ascii="Times New Roman" w:eastAsia="Times New Roman" w:hAnsi="Times New Roman" w:cs="Times New Roman"/>
          <w:position w:val="0"/>
          <w:sz w:val="24"/>
          <w:szCs w:val="24"/>
          <w:lang w:val="en-US"/>
        </w:rPr>
        <w:t xml:space="preserve"> sprout flour substituted with 25% white soybean flour and 25% mung bean flour obtained a score of 4, which falls into the “Good” category according to the evaluation criteria. The brown color of the </w:t>
      </w:r>
      <w:proofErr w:type="spellStart"/>
      <w:r w:rsidRPr="00455E24">
        <w:rPr>
          <w:rFonts w:ascii="Times New Roman" w:eastAsia="Times New Roman" w:hAnsi="Times New Roman" w:cs="Times New Roman"/>
          <w:position w:val="0"/>
          <w:sz w:val="24"/>
          <w:szCs w:val="24"/>
          <w:lang w:val="en-US"/>
        </w:rPr>
        <w:t>gude</w:t>
      </w:r>
      <w:proofErr w:type="spellEnd"/>
      <w:r w:rsidRPr="00455E24">
        <w:rPr>
          <w:rFonts w:ascii="Times New Roman" w:eastAsia="Times New Roman" w:hAnsi="Times New Roman" w:cs="Times New Roman"/>
          <w:position w:val="0"/>
          <w:sz w:val="24"/>
          <w:szCs w:val="24"/>
          <w:lang w:val="en-US"/>
        </w:rPr>
        <w:t xml:space="preserve"> flour snack bar arises from the natural color of </w:t>
      </w:r>
      <w:proofErr w:type="spellStart"/>
      <w:r w:rsidRPr="00455E24">
        <w:rPr>
          <w:rFonts w:ascii="Times New Roman" w:eastAsia="Times New Roman" w:hAnsi="Times New Roman" w:cs="Times New Roman"/>
          <w:position w:val="0"/>
          <w:sz w:val="24"/>
          <w:szCs w:val="24"/>
          <w:lang w:val="en-US"/>
        </w:rPr>
        <w:t>gude</w:t>
      </w:r>
      <w:proofErr w:type="spellEnd"/>
      <w:r w:rsidRPr="00455E24">
        <w:rPr>
          <w:rFonts w:ascii="Times New Roman" w:eastAsia="Times New Roman" w:hAnsi="Times New Roman" w:cs="Times New Roman"/>
          <w:position w:val="0"/>
          <w:sz w:val="24"/>
          <w:szCs w:val="24"/>
          <w:lang w:val="en-US"/>
        </w:rPr>
        <w:t xml:space="preserve"> beans, which turn darker when heated, especially when combined with soybean flour and mung bean flour. This occurs due to the high anthocyanin content (a natural pigment compound) present in </w:t>
      </w:r>
      <w:proofErr w:type="spellStart"/>
      <w:r w:rsidRPr="00455E24">
        <w:rPr>
          <w:rFonts w:ascii="Times New Roman" w:eastAsia="Times New Roman" w:hAnsi="Times New Roman" w:cs="Times New Roman"/>
          <w:position w:val="0"/>
          <w:sz w:val="24"/>
          <w:szCs w:val="24"/>
          <w:lang w:val="en-US"/>
        </w:rPr>
        <w:t>gude</w:t>
      </w:r>
      <w:proofErr w:type="spellEnd"/>
      <w:r w:rsidRPr="00455E24">
        <w:rPr>
          <w:rFonts w:ascii="Times New Roman" w:eastAsia="Times New Roman" w:hAnsi="Times New Roman" w:cs="Times New Roman"/>
          <w:position w:val="0"/>
          <w:sz w:val="24"/>
          <w:szCs w:val="24"/>
          <w:lang w:val="en-US"/>
        </w:rPr>
        <w:t xml:space="preserve"> beans. According to </w:t>
      </w:r>
      <w:proofErr w:type="spellStart"/>
      <w:r w:rsidRPr="00455E24">
        <w:rPr>
          <w:rFonts w:ascii="Times New Roman" w:eastAsia="Times New Roman" w:hAnsi="Times New Roman" w:cs="Times New Roman"/>
          <w:position w:val="0"/>
          <w:sz w:val="24"/>
          <w:szCs w:val="24"/>
          <w:lang w:val="en-US"/>
        </w:rPr>
        <w:t>Krisnawati</w:t>
      </w:r>
      <w:proofErr w:type="spellEnd"/>
      <w:r w:rsidRPr="00455E24">
        <w:rPr>
          <w:rFonts w:ascii="Times New Roman" w:eastAsia="Times New Roman" w:hAnsi="Times New Roman" w:cs="Times New Roman"/>
          <w:position w:val="0"/>
          <w:sz w:val="24"/>
          <w:szCs w:val="24"/>
          <w:lang w:val="en-US"/>
        </w:rPr>
        <w:t xml:space="preserve"> (2017), dark-colored legumes usually contain higher levels of anthocyanins than light-colored seeds because anthocyanins accumulate in the seed coat. Anthocyanins are vacuolar pigments that appear red, purple, or blue depending on the pH level. They serve various functions that can be utilized in food processing, both for food and beverage products. Among these functions are serving as a natural food coloring source and providing antioxidant capacity.</w:t>
      </w:r>
    </w:p>
    <w:p w14:paraId="64D62C6F" w14:textId="7FF34580" w:rsidR="00455E24" w:rsidRDefault="00455E24" w:rsidP="00EA38A1">
      <w:pPr>
        <w:suppressAutoHyphens w:val="0"/>
        <w:spacing w:before="100" w:beforeAutospacing="1" w:after="100" w:afterAutospacing="1" w:line="360" w:lineRule="auto"/>
        <w:ind w:leftChars="0" w:left="0" w:firstLineChars="0" w:hanging="2"/>
        <w:jc w:val="both"/>
        <w:textDirection w:val="lrTb"/>
        <w:textAlignment w:val="auto"/>
        <w:outlineLvl w:val="9"/>
        <w:rPr>
          <w:rFonts w:ascii="Times New Roman" w:eastAsia="Times New Roman" w:hAnsi="Times New Roman" w:cs="Times New Roman"/>
          <w:position w:val="0"/>
          <w:sz w:val="24"/>
          <w:szCs w:val="24"/>
        </w:rPr>
      </w:pPr>
      <w:r w:rsidRPr="00455E24">
        <w:rPr>
          <w:rFonts w:ascii="Times New Roman" w:eastAsia="Times New Roman" w:hAnsi="Times New Roman" w:cs="Times New Roman"/>
          <w:position w:val="0"/>
          <w:sz w:val="24"/>
          <w:szCs w:val="24"/>
        </w:rPr>
        <w:t xml:space="preserve">The panelist stated that the texture of the snack bar substituted with pigeon pea flour was already good and in accordance with the texture of snack bars in general. The similarity in texture between the pigeon pea flour snack bar and typical snack bars is attributed to the carbohydrate, starch, and ash contents in the pigeon pea flour, which have almost similar percentages; therefore, they also influence the texture of the snack bar. Texture is one of the most important factors in a snack bar. The texture of a product is strongly influenced by its moisture content; the higher the water content, the harder/denser the resulting texture will be (Widiyastuti, 2019). The texture of the snack bar is also affected by the protein content in the </w:t>
      </w:r>
      <w:r w:rsidRPr="00455E24">
        <w:rPr>
          <w:rFonts w:ascii="Times New Roman" w:eastAsia="Times New Roman" w:hAnsi="Times New Roman" w:cs="Times New Roman"/>
          <w:position w:val="0"/>
          <w:sz w:val="24"/>
          <w:szCs w:val="24"/>
        </w:rPr>
        <w:lastRenderedPageBreak/>
        <w:t>ingredients, as proteins have the ability to bind water, which disrupts the expansion of starch granules.</w:t>
      </w:r>
    </w:p>
    <w:p w14:paraId="78894B2A" w14:textId="5E398F0A" w:rsidR="00455E24" w:rsidRPr="00455E24" w:rsidRDefault="00455E24" w:rsidP="009B4201">
      <w:pPr>
        <w:suppressAutoHyphens w:val="0"/>
        <w:spacing w:before="100" w:beforeAutospacing="1" w:after="100" w:afterAutospacing="1" w:line="240" w:lineRule="auto"/>
        <w:ind w:leftChars="0" w:left="0" w:firstLineChars="0" w:hanging="2"/>
        <w:jc w:val="center"/>
        <w:textDirection w:val="lrTb"/>
        <w:textAlignment w:val="auto"/>
        <w:outlineLvl w:val="9"/>
        <w:rPr>
          <w:rFonts w:ascii="Times New Roman" w:eastAsia="Times New Roman" w:hAnsi="Times New Roman" w:cs="Times New Roman"/>
          <w:position w:val="0"/>
          <w:sz w:val="24"/>
          <w:szCs w:val="24"/>
          <w:lang w:val="en-US"/>
        </w:rPr>
      </w:pPr>
      <w:r>
        <w:rPr>
          <w:rFonts w:ascii="Times New Roman" w:eastAsia="Times New Roman" w:hAnsi="Times New Roman" w:cs="Times New Roman"/>
          <w:noProof/>
          <w:position w:val="0"/>
          <w:sz w:val="24"/>
          <w:szCs w:val="24"/>
          <w:lang w:val="en-US" w:eastAsia="zh-CN"/>
        </w:rPr>
        <w:drawing>
          <wp:inline distT="0" distB="0" distL="0" distR="0" wp14:anchorId="42AFEB26" wp14:editId="30E6F145">
            <wp:extent cx="2689860" cy="2171700"/>
            <wp:effectExtent l="0" t="0" r="0" b="0"/>
            <wp:docPr id="170688102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89860" cy="2171700"/>
                    </a:xfrm>
                    <a:prstGeom prst="rect">
                      <a:avLst/>
                    </a:prstGeom>
                    <a:noFill/>
                  </pic:spPr>
                </pic:pic>
              </a:graphicData>
            </a:graphic>
          </wp:inline>
        </w:drawing>
      </w:r>
    </w:p>
    <w:p w14:paraId="199030DC" w14:textId="2FB34DD9" w:rsidR="00B06E27" w:rsidRDefault="00455E24" w:rsidP="009B4201">
      <w:pPr>
        <w:suppressAutoHyphens w:val="0"/>
        <w:spacing w:before="100" w:beforeAutospacing="1" w:after="100" w:afterAutospacing="1" w:line="240" w:lineRule="auto"/>
        <w:ind w:leftChars="0" w:left="0" w:firstLineChars="0" w:hanging="2"/>
        <w:jc w:val="center"/>
        <w:textDirection w:val="lrTb"/>
        <w:textAlignment w:val="auto"/>
        <w:outlineLvl w:val="9"/>
        <w:rPr>
          <w:rFonts w:ascii="Times New Roman" w:eastAsia="Times New Roman" w:hAnsi="Times New Roman" w:cs="Times New Roman"/>
          <w:position w:val="0"/>
          <w:sz w:val="24"/>
          <w:szCs w:val="24"/>
        </w:rPr>
      </w:pPr>
      <w:r>
        <w:rPr>
          <w:rFonts w:ascii="Times New Roman" w:eastAsia="Times New Roman" w:hAnsi="Times New Roman" w:cs="Times New Roman"/>
          <w:position w:val="0"/>
          <w:sz w:val="24"/>
          <w:szCs w:val="24"/>
        </w:rPr>
        <w:t>Figure 2. The Product of Snack Bar Gude Bean</w:t>
      </w:r>
    </w:p>
    <w:p w14:paraId="5FDE9357" w14:textId="63D59039" w:rsidR="00B06E27" w:rsidRPr="009B4201" w:rsidRDefault="00455E24" w:rsidP="00A76F3A">
      <w:pPr>
        <w:suppressAutoHyphens w:val="0"/>
        <w:spacing w:before="100" w:beforeAutospacing="1" w:after="100" w:afterAutospacing="1" w:line="240" w:lineRule="auto"/>
        <w:ind w:leftChars="0" w:left="0" w:firstLineChars="0" w:hanging="2"/>
        <w:textDirection w:val="lrTb"/>
        <w:textAlignment w:val="auto"/>
        <w:outlineLvl w:val="9"/>
        <w:rPr>
          <w:rFonts w:ascii="Times New Roman" w:eastAsia="Times New Roman" w:hAnsi="Times New Roman" w:cs="Times New Roman"/>
          <w:b/>
          <w:bCs/>
          <w:position w:val="0"/>
          <w:sz w:val="24"/>
          <w:szCs w:val="24"/>
          <w:lang w:val="en-US"/>
        </w:rPr>
      </w:pPr>
      <w:r w:rsidRPr="009B4201">
        <w:rPr>
          <w:rFonts w:ascii="Times New Roman" w:eastAsia="Times New Roman" w:hAnsi="Times New Roman" w:cs="Times New Roman"/>
          <w:b/>
          <w:bCs/>
          <w:position w:val="0"/>
          <w:sz w:val="24"/>
          <w:szCs w:val="24"/>
          <w:lang w:val="en-US"/>
        </w:rPr>
        <w:t>Disseminate</w:t>
      </w:r>
    </w:p>
    <w:p w14:paraId="2CBEA222" w14:textId="66FF91BC" w:rsidR="00F179E5" w:rsidRDefault="00F179E5" w:rsidP="00EA38A1">
      <w:pPr>
        <w:suppressAutoHyphens w:val="0"/>
        <w:spacing w:before="100" w:beforeAutospacing="1" w:after="100" w:afterAutospacing="1" w:line="360" w:lineRule="auto"/>
        <w:ind w:leftChars="0" w:left="0" w:firstLineChars="0" w:hanging="2"/>
        <w:jc w:val="both"/>
        <w:textDirection w:val="lrTb"/>
        <w:textAlignment w:val="auto"/>
        <w:outlineLvl w:val="9"/>
        <w:rPr>
          <w:rFonts w:ascii="Times New Roman" w:eastAsia="Times New Roman" w:hAnsi="Times New Roman" w:cs="Times New Roman"/>
          <w:position w:val="0"/>
          <w:sz w:val="24"/>
          <w:szCs w:val="24"/>
        </w:rPr>
      </w:pPr>
      <w:r w:rsidRPr="00F179E5">
        <w:rPr>
          <w:rFonts w:ascii="Times New Roman" w:eastAsia="Times New Roman" w:hAnsi="Times New Roman" w:cs="Times New Roman"/>
          <w:position w:val="0"/>
          <w:sz w:val="24"/>
          <w:szCs w:val="24"/>
        </w:rPr>
        <w:t>At the disseminate stage, both the reference and developed products were tested by 80 untrained panelists, consisting of students from SMK Negeri 3 Sukoharjo, using a hedonic test. The hedonic test assessed the level of preference for color, aroma, taste, texture, and overall acceptance, using a 5-point scale (1 = strongly dislike, 2 = dislike, 3 = moderately like, 4 = like, and 5 = strongly like). The results of the test conducted with 80 untrained panelists are presented in Table 6.</w:t>
      </w:r>
    </w:p>
    <w:p w14:paraId="410EC4E9" w14:textId="009E2C04" w:rsidR="00F179E5" w:rsidRDefault="00F179E5" w:rsidP="00016A5A">
      <w:pPr>
        <w:suppressAutoHyphens w:val="0"/>
        <w:spacing w:before="100" w:beforeAutospacing="1" w:after="100" w:afterAutospacing="1" w:line="240" w:lineRule="auto"/>
        <w:ind w:leftChars="0" w:left="0" w:firstLineChars="0" w:hanging="2"/>
        <w:jc w:val="center"/>
        <w:textDirection w:val="lrTb"/>
        <w:textAlignment w:val="auto"/>
        <w:outlineLvl w:val="9"/>
        <w:rPr>
          <w:rFonts w:ascii="Times New Roman" w:eastAsia="Times New Roman" w:hAnsi="Times New Roman" w:cs="Times New Roman"/>
          <w:position w:val="0"/>
          <w:sz w:val="24"/>
          <w:szCs w:val="24"/>
        </w:rPr>
      </w:pPr>
      <w:r>
        <w:rPr>
          <w:rFonts w:ascii="Times New Roman" w:eastAsia="Times New Roman" w:hAnsi="Times New Roman" w:cs="Times New Roman"/>
          <w:position w:val="0"/>
          <w:sz w:val="24"/>
          <w:szCs w:val="24"/>
        </w:rPr>
        <w:t xml:space="preserve">Table 6. </w:t>
      </w:r>
      <w:r w:rsidRPr="00F179E5">
        <w:rPr>
          <w:rFonts w:ascii="Times New Roman" w:eastAsia="Times New Roman" w:hAnsi="Times New Roman" w:cs="Times New Roman"/>
          <w:position w:val="0"/>
          <w:sz w:val="24"/>
          <w:szCs w:val="24"/>
        </w:rPr>
        <w:t>Adolescents’ Acceptability Test Results of Snack Bars</w:t>
      </w:r>
    </w:p>
    <w:tbl>
      <w:tblPr>
        <w:tblStyle w:val="TableGrid4"/>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1131"/>
        <w:gridCol w:w="331"/>
        <w:gridCol w:w="142"/>
        <w:gridCol w:w="1559"/>
        <w:gridCol w:w="1134"/>
      </w:tblGrid>
      <w:tr w:rsidR="00F179E5" w:rsidRPr="00F179E5" w14:paraId="32373459" w14:textId="77777777" w:rsidTr="00016A5A">
        <w:trPr>
          <w:trHeight w:val="298"/>
          <w:jc w:val="center"/>
        </w:trPr>
        <w:tc>
          <w:tcPr>
            <w:tcW w:w="1418" w:type="dxa"/>
          </w:tcPr>
          <w:p w14:paraId="5F76BD67" w14:textId="483ADE67" w:rsidR="00F179E5" w:rsidRPr="00F179E5" w:rsidRDefault="00F179E5" w:rsidP="00016A5A">
            <w:pPr>
              <w:tabs>
                <w:tab w:val="left" w:pos="284"/>
              </w:tabs>
              <w:suppressAutoHyphens w:val="0"/>
              <w:spacing w:after="120"/>
              <w:ind w:leftChars="0" w:left="0" w:firstLineChars="0" w:hanging="2"/>
              <w:contextualSpacing/>
              <w:jc w:val="center"/>
              <w:textDirection w:val="lrTb"/>
              <w:textAlignment w:val="auto"/>
              <w:outlineLvl w:val="9"/>
              <w:rPr>
                <w:rFonts w:ascii="Times New Roman" w:eastAsia="Batang" w:hAnsi="Times New Roman"/>
                <w:position w:val="0"/>
              </w:rPr>
            </w:pPr>
            <w:r w:rsidRPr="00F179E5">
              <w:rPr>
                <w:rFonts w:ascii="Times New Roman" w:eastAsia="Batang" w:hAnsi="Times New Roman"/>
                <w:position w:val="0"/>
              </w:rPr>
              <w:t>Sensor</w:t>
            </w:r>
            <w:r>
              <w:rPr>
                <w:rFonts w:ascii="Times New Roman" w:eastAsia="Batang" w:hAnsi="Times New Roman"/>
                <w:position w:val="0"/>
              </w:rPr>
              <w:t>y Attributes</w:t>
            </w:r>
          </w:p>
        </w:tc>
        <w:tc>
          <w:tcPr>
            <w:tcW w:w="1604" w:type="dxa"/>
            <w:gridSpan w:val="3"/>
          </w:tcPr>
          <w:p w14:paraId="694D0EE1" w14:textId="4FC3F648" w:rsidR="00F179E5" w:rsidRPr="00F179E5" w:rsidRDefault="00F179E5" w:rsidP="00016A5A">
            <w:pPr>
              <w:tabs>
                <w:tab w:val="left" w:pos="284"/>
              </w:tabs>
              <w:suppressAutoHyphens w:val="0"/>
              <w:spacing w:after="120"/>
              <w:ind w:leftChars="0" w:left="0" w:firstLineChars="0" w:hanging="2"/>
              <w:contextualSpacing/>
              <w:jc w:val="center"/>
              <w:textDirection w:val="lrTb"/>
              <w:textAlignment w:val="auto"/>
              <w:outlineLvl w:val="9"/>
              <w:rPr>
                <w:rFonts w:ascii="Times New Roman" w:eastAsia="Batang" w:hAnsi="Times New Roman"/>
                <w:position w:val="0"/>
                <w:vertAlign w:val="superscript"/>
              </w:rPr>
            </w:pPr>
            <w:r>
              <w:rPr>
                <w:rFonts w:ascii="Times New Roman" w:eastAsia="Batang" w:hAnsi="Times New Roman"/>
                <w:position w:val="0"/>
              </w:rPr>
              <w:t>Control Recipe(Mean</w:t>
            </w:r>
            <w:r>
              <w:rPr>
                <w:rFonts w:ascii="Times New Roman" w:eastAsia="Batang" w:hAnsi="Times New Roman"/>
                <w:position w:val="0"/>
                <w:vertAlign w:val="superscript"/>
              </w:rPr>
              <w:t>+</w:t>
            </w:r>
            <w:r w:rsidR="00B96E14">
              <w:rPr>
                <w:rFonts w:ascii="Times New Roman" w:eastAsia="Batang" w:hAnsi="Times New Roman"/>
                <w:position w:val="0"/>
                <w:vertAlign w:val="subscript"/>
              </w:rPr>
              <w:t>-</w:t>
            </w:r>
            <w:r>
              <w:rPr>
                <w:rFonts w:ascii="Times New Roman" w:eastAsia="Batang" w:hAnsi="Times New Roman"/>
                <w:position w:val="0"/>
                <w:vertAlign w:val="superscript"/>
              </w:rPr>
              <w:t>SD)</w:t>
            </w:r>
          </w:p>
        </w:tc>
        <w:tc>
          <w:tcPr>
            <w:tcW w:w="1559" w:type="dxa"/>
          </w:tcPr>
          <w:p w14:paraId="4C40AE3F" w14:textId="0C55ACBB" w:rsidR="00F179E5" w:rsidRPr="00F179E5" w:rsidRDefault="00B96E14" w:rsidP="00016A5A">
            <w:pPr>
              <w:tabs>
                <w:tab w:val="left" w:pos="284"/>
              </w:tabs>
              <w:suppressAutoHyphens w:val="0"/>
              <w:spacing w:after="120"/>
              <w:ind w:leftChars="0" w:left="0" w:firstLineChars="0" w:hanging="2"/>
              <w:contextualSpacing/>
              <w:jc w:val="center"/>
              <w:textDirection w:val="lrTb"/>
              <w:textAlignment w:val="auto"/>
              <w:outlineLvl w:val="9"/>
              <w:rPr>
                <w:rFonts w:ascii="Times New Roman" w:eastAsia="Batang" w:hAnsi="Times New Roman"/>
                <w:position w:val="0"/>
              </w:rPr>
            </w:pPr>
            <w:r>
              <w:rPr>
                <w:rFonts w:ascii="Times New Roman" w:eastAsia="Batang" w:hAnsi="Times New Roman"/>
                <w:position w:val="0"/>
              </w:rPr>
              <w:t>Develope Recipe (Mean+_</w:t>
            </w:r>
            <w:r w:rsidRPr="00B96E14">
              <w:rPr>
                <w:rFonts w:ascii="Times New Roman" w:eastAsia="Batang" w:hAnsi="Times New Roman"/>
                <w:position w:val="0"/>
                <w:vertAlign w:val="subscript"/>
              </w:rPr>
              <w:t>SD</w:t>
            </w:r>
            <w:r>
              <w:rPr>
                <w:rFonts w:ascii="Times New Roman" w:eastAsia="Batang" w:hAnsi="Times New Roman"/>
                <w:position w:val="0"/>
                <w:vertAlign w:val="subscript"/>
              </w:rPr>
              <w:t>)</w:t>
            </w:r>
          </w:p>
        </w:tc>
        <w:tc>
          <w:tcPr>
            <w:tcW w:w="1134" w:type="dxa"/>
          </w:tcPr>
          <w:p w14:paraId="68697EED" w14:textId="77777777" w:rsidR="00F179E5" w:rsidRPr="00F179E5" w:rsidRDefault="00F179E5" w:rsidP="00016A5A">
            <w:pPr>
              <w:tabs>
                <w:tab w:val="left" w:pos="284"/>
              </w:tabs>
              <w:suppressAutoHyphens w:val="0"/>
              <w:spacing w:after="120"/>
              <w:ind w:leftChars="0" w:left="0" w:firstLineChars="0" w:hanging="2"/>
              <w:contextualSpacing/>
              <w:jc w:val="center"/>
              <w:textDirection w:val="lrTb"/>
              <w:textAlignment w:val="auto"/>
              <w:outlineLvl w:val="9"/>
              <w:rPr>
                <w:rFonts w:ascii="Times New Roman" w:eastAsia="Batang" w:hAnsi="Times New Roman"/>
                <w:position w:val="0"/>
              </w:rPr>
            </w:pPr>
            <w:r w:rsidRPr="00F179E5">
              <w:rPr>
                <w:rFonts w:ascii="Times New Roman" w:eastAsia="Batang" w:hAnsi="Times New Roman"/>
                <w:position w:val="0"/>
              </w:rPr>
              <w:t>p-value</w:t>
            </w:r>
          </w:p>
        </w:tc>
      </w:tr>
      <w:tr w:rsidR="00F179E5" w:rsidRPr="00F179E5" w14:paraId="16D8EC96" w14:textId="77777777" w:rsidTr="00016A5A">
        <w:trPr>
          <w:trHeight w:val="310"/>
          <w:jc w:val="center"/>
        </w:trPr>
        <w:tc>
          <w:tcPr>
            <w:tcW w:w="1418" w:type="dxa"/>
          </w:tcPr>
          <w:p w14:paraId="0AE0038A" w14:textId="77777777" w:rsidR="00F179E5" w:rsidRPr="00F179E5" w:rsidRDefault="00F179E5" w:rsidP="00016A5A">
            <w:pPr>
              <w:tabs>
                <w:tab w:val="left" w:pos="284"/>
              </w:tabs>
              <w:suppressAutoHyphens w:val="0"/>
              <w:spacing w:after="120"/>
              <w:ind w:leftChars="0" w:left="0" w:firstLineChars="0" w:hanging="2"/>
              <w:contextualSpacing/>
              <w:jc w:val="center"/>
              <w:textDirection w:val="lrTb"/>
              <w:textAlignment w:val="auto"/>
              <w:outlineLvl w:val="9"/>
              <w:rPr>
                <w:rFonts w:ascii="Times New Roman" w:eastAsia="Batang" w:hAnsi="Times New Roman"/>
                <w:position w:val="0"/>
              </w:rPr>
            </w:pPr>
            <w:r w:rsidRPr="00F179E5">
              <w:rPr>
                <w:rFonts w:ascii="Times New Roman" w:eastAsia="Batang" w:hAnsi="Times New Roman"/>
                <w:position w:val="0"/>
              </w:rPr>
              <w:t>Warna</w:t>
            </w:r>
          </w:p>
        </w:tc>
        <w:tc>
          <w:tcPr>
            <w:tcW w:w="1131" w:type="dxa"/>
          </w:tcPr>
          <w:p w14:paraId="4EF48A5E" w14:textId="77777777" w:rsidR="00F179E5" w:rsidRPr="00F179E5" w:rsidRDefault="00F179E5" w:rsidP="00016A5A">
            <w:pPr>
              <w:tabs>
                <w:tab w:val="left" w:pos="284"/>
              </w:tabs>
              <w:suppressAutoHyphens w:val="0"/>
              <w:spacing w:after="120"/>
              <w:ind w:leftChars="0" w:left="0" w:firstLineChars="0" w:hanging="2"/>
              <w:contextualSpacing/>
              <w:jc w:val="center"/>
              <w:textDirection w:val="lrTb"/>
              <w:textAlignment w:val="auto"/>
              <w:outlineLvl w:val="9"/>
              <w:rPr>
                <w:rFonts w:ascii="Times New Roman" w:eastAsia="Batang" w:hAnsi="Times New Roman"/>
                <w:position w:val="0"/>
              </w:rPr>
            </w:pPr>
            <w:r w:rsidRPr="00F179E5">
              <w:rPr>
                <w:rFonts w:ascii="Times New Roman" w:eastAsia="Batang" w:hAnsi="Times New Roman"/>
                <w:position w:val="0"/>
              </w:rPr>
              <w:t>3,4+0,49</w:t>
            </w:r>
          </w:p>
        </w:tc>
        <w:tc>
          <w:tcPr>
            <w:tcW w:w="331" w:type="dxa"/>
          </w:tcPr>
          <w:p w14:paraId="166D0BB2" w14:textId="77777777" w:rsidR="00F179E5" w:rsidRPr="00F179E5" w:rsidRDefault="00F179E5" w:rsidP="00016A5A">
            <w:pPr>
              <w:tabs>
                <w:tab w:val="left" w:pos="284"/>
              </w:tabs>
              <w:suppressAutoHyphens w:val="0"/>
              <w:spacing w:after="120"/>
              <w:ind w:leftChars="0" w:left="0" w:firstLineChars="0" w:hanging="2"/>
              <w:contextualSpacing/>
              <w:jc w:val="center"/>
              <w:textDirection w:val="lrTb"/>
              <w:textAlignment w:val="auto"/>
              <w:outlineLvl w:val="9"/>
              <w:rPr>
                <w:rFonts w:ascii="Times New Roman" w:eastAsia="Batang" w:hAnsi="Times New Roman"/>
                <w:position w:val="0"/>
              </w:rPr>
            </w:pPr>
          </w:p>
        </w:tc>
        <w:tc>
          <w:tcPr>
            <w:tcW w:w="1701" w:type="dxa"/>
            <w:gridSpan w:val="2"/>
          </w:tcPr>
          <w:p w14:paraId="70667371" w14:textId="77777777" w:rsidR="00F179E5" w:rsidRPr="00F179E5" w:rsidRDefault="00F179E5" w:rsidP="00016A5A">
            <w:pPr>
              <w:tabs>
                <w:tab w:val="left" w:pos="284"/>
              </w:tabs>
              <w:suppressAutoHyphens w:val="0"/>
              <w:spacing w:after="120"/>
              <w:ind w:leftChars="0" w:left="0" w:firstLineChars="0" w:hanging="2"/>
              <w:contextualSpacing/>
              <w:jc w:val="center"/>
              <w:textDirection w:val="lrTb"/>
              <w:textAlignment w:val="auto"/>
              <w:outlineLvl w:val="9"/>
              <w:rPr>
                <w:rFonts w:ascii="Times New Roman" w:eastAsia="Batang" w:hAnsi="Times New Roman"/>
                <w:position w:val="0"/>
              </w:rPr>
            </w:pPr>
            <w:r w:rsidRPr="00F179E5">
              <w:rPr>
                <w:rFonts w:ascii="Times New Roman" w:eastAsia="Batang" w:hAnsi="Times New Roman"/>
                <w:position w:val="0"/>
              </w:rPr>
              <w:t>4,68+0,49</w:t>
            </w:r>
          </w:p>
        </w:tc>
        <w:tc>
          <w:tcPr>
            <w:tcW w:w="1134" w:type="dxa"/>
          </w:tcPr>
          <w:p w14:paraId="2567B6B4" w14:textId="77777777" w:rsidR="00F179E5" w:rsidRPr="00F179E5" w:rsidRDefault="00F179E5" w:rsidP="00016A5A">
            <w:pPr>
              <w:tabs>
                <w:tab w:val="left" w:pos="284"/>
              </w:tabs>
              <w:suppressAutoHyphens w:val="0"/>
              <w:spacing w:after="120"/>
              <w:ind w:leftChars="0" w:left="0" w:firstLineChars="0" w:hanging="2"/>
              <w:contextualSpacing/>
              <w:jc w:val="center"/>
              <w:textDirection w:val="lrTb"/>
              <w:textAlignment w:val="auto"/>
              <w:outlineLvl w:val="9"/>
              <w:rPr>
                <w:rFonts w:ascii="Times New Roman" w:eastAsia="Batang" w:hAnsi="Times New Roman"/>
                <w:position w:val="0"/>
              </w:rPr>
            </w:pPr>
            <w:r w:rsidRPr="00F179E5">
              <w:rPr>
                <w:rFonts w:ascii="Times New Roman" w:eastAsia="Batang" w:hAnsi="Times New Roman"/>
                <w:position w:val="0"/>
              </w:rPr>
              <w:t>0,05</w:t>
            </w:r>
          </w:p>
        </w:tc>
      </w:tr>
      <w:tr w:rsidR="00F179E5" w:rsidRPr="00F179E5" w14:paraId="33A2FD6F" w14:textId="77777777" w:rsidTr="00016A5A">
        <w:trPr>
          <w:trHeight w:val="298"/>
          <w:jc w:val="center"/>
        </w:trPr>
        <w:tc>
          <w:tcPr>
            <w:tcW w:w="1418" w:type="dxa"/>
          </w:tcPr>
          <w:p w14:paraId="1AF8FE20" w14:textId="77777777" w:rsidR="00F179E5" w:rsidRPr="00F179E5" w:rsidRDefault="00F179E5" w:rsidP="00016A5A">
            <w:pPr>
              <w:tabs>
                <w:tab w:val="left" w:pos="284"/>
              </w:tabs>
              <w:suppressAutoHyphens w:val="0"/>
              <w:spacing w:after="120"/>
              <w:ind w:leftChars="0" w:left="0" w:firstLineChars="0" w:hanging="2"/>
              <w:contextualSpacing/>
              <w:jc w:val="center"/>
              <w:textDirection w:val="lrTb"/>
              <w:textAlignment w:val="auto"/>
              <w:outlineLvl w:val="9"/>
              <w:rPr>
                <w:rFonts w:ascii="Times New Roman" w:eastAsia="Batang" w:hAnsi="Times New Roman"/>
                <w:position w:val="0"/>
              </w:rPr>
            </w:pPr>
            <w:r w:rsidRPr="00F179E5">
              <w:rPr>
                <w:rFonts w:ascii="Times New Roman" w:eastAsia="Batang" w:hAnsi="Times New Roman"/>
                <w:position w:val="0"/>
              </w:rPr>
              <w:t>Aroma</w:t>
            </w:r>
          </w:p>
        </w:tc>
        <w:tc>
          <w:tcPr>
            <w:tcW w:w="1131" w:type="dxa"/>
          </w:tcPr>
          <w:p w14:paraId="5D39DDFA" w14:textId="77777777" w:rsidR="00F179E5" w:rsidRPr="00F179E5" w:rsidRDefault="00F179E5" w:rsidP="00016A5A">
            <w:pPr>
              <w:tabs>
                <w:tab w:val="left" w:pos="284"/>
              </w:tabs>
              <w:suppressAutoHyphens w:val="0"/>
              <w:spacing w:after="120"/>
              <w:ind w:leftChars="0" w:left="0" w:firstLineChars="0" w:hanging="2"/>
              <w:contextualSpacing/>
              <w:jc w:val="center"/>
              <w:textDirection w:val="lrTb"/>
              <w:textAlignment w:val="auto"/>
              <w:outlineLvl w:val="9"/>
              <w:rPr>
                <w:rFonts w:ascii="Times New Roman" w:eastAsia="Batang" w:hAnsi="Times New Roman"/>
                <w:position w:val="0"/>
              </w:rPr>
            </w:pPr>
            <w:r w:rsidRPr="00F179E5">
              <w:rPr>
                <w:rFonts w:ascii="Times New Roman" w:eastAsia="Batang" w:hAnsi="Times New Roman"/>
                <w:position w:val="0"/>
              </w:rPr>
              <w:t>3,6+0,49</w:t>
            </w:r>
          </w:p>
        </w:tc>
        <w:tc>
          <w:tcPr>
            <w:tcW w:w="331" w:type="dxa"/>
          </w:tcPr>
          <w:p w14:paraId="10059D2F" w14:textId="77777777" w:rsidR="00F179E5" w:rsidRPr="00F179E5" w:rsidRDefault="00F179E5" w:rsidP="00016A5A">
            <w:pPr>
              <w:tabs>
                <w:tab w:val="left" w:pos="284"/>
              </w:tabs>
              <w:suppressAutoHyphens w:val="0"/>
              <w:spacing w:after="120"/>
              <w:ind w:leftChars="0" w:left="0" w:firstLineChars="0" w:hanging="2"/>
              <w:contextualSpacing/>
              <w:jc w:val="center"/>
              <w:textDirection w:val="lrTb"/>
              <w:textAlignment w:val="auto"/>
              <w:outlineLvl w:val="9"/>
              <w:rPr>
                <w:rFonts w:ascii="Times New Roman" w:eastAsia="Batang" w:hAnsi="Times New Roman"/>
                <w:position w:val="0"/>
              </w:rPr>
            </w:pPr>
          </w:p>
        </w:tc>
        <w:tc>
          <w:tcPr>
            <w:tcW w:w="1701" w:type="dxa"/>
            <w:gridSpan w:val="2"/>
          </w:tcPr>
          <w:p w14:paraId="426BD3FD" w14:textId="77777777" w:rsidR="00F179E5" w:rsidRPr="00F179E5" w:rsidRDefault="00F179E5" w:rsidP="00016A5A">
            <w:pPr>
              <w:tabs>
                <w:tab w:val="left" w:pos="284"/>
              </w:tabs>
              <w:suppressAutoHyphens w:val="0"/>
              <w:spacing w:after="120"/>
              <w:ind w:leftChars="0" w:left="0" w:firstLineChars="0" w:hanging="2"/>
              <w:contextualSpacing/>
              <w:jc w:val="center"/>
              <w:textDirection w:val="lrTb"/>
              <w:textAlignment w:val="auto"/>
              <w:outlineLvl w:val="9"/>
              <w:rPr>
                <w:rFonts w:ascii="Times New Roman" w:eastAsia="Batang" w:hAnsi="Times New Roman"/>
                <w:position w:val="0"/>
              </w:rPr>
            </w:pPr>
            <w:r w:rsidRPr="00F179E5">
              <w:rPr>
                <w:rFonts w:ascii="Times New Roman" w:eastAsia="Batang" w:hAnsi="Times New Roman"/>
                <w:position w:val="0"/>
              </w:rPr>
              <w:t>4,62+0,48</w:t>
            </w:r>
          </w:p>
        </w:tc>
        <w:tc>
          <w:tcPr>
            <w:tcW w:w="1134" w:type="dxa"/>
          </w:tcPr>
          <w:p w14:paraId="3DB0686D" w14:textId="77777777" w:rsidR="00F179E5" w:rsidRPr="00F179E5" w:rsidRDefault="00F179E5" w:rsidP="00016A5A">
            <w:pPr>
              <w:tabs>
                <w:tab w:val="left" w:pos="284"/>
              </w:tabs>
              <w:suppressAutoHyphens w:val="0"/>
              <w:spacing w:after="120"/>
              <w:ind w:leftChars="0" w:left="0" w:firstLineChars="0" w:hanging="2"/>
              <w:contextualSpacing/>
              <w:jc w:val="center"/>
              <w:textDirection w:val="lrTb"/>
              <w:textAlignment w:val="auto"/>
              <w:outlineLvl w:val="9"/>
              <w:rPr>
                <w:rFonts w:ascii="Times New Roman" w:eastAsia="Batang" w:hAnsi="Times New Roman"/>
                <w:position w:val="0"/>
              </w:rPr>
            </w:pPr>
            <w:r w:rsidRPr="00F179E5">
              <w:rPr>
                <w:rFonts w:ascii="Times New Roman" w:eastAsia="Batang" w:hAnsi="Times New Roman"/>
                <w:position w:val="0"/>
              </w:rPr>
              <w:t>0,00</w:t>
            </w:r>
          </w:p>
        </w:tc>
      </w:tr>
      <w:tr w:rsidR="00F179E5" w:rsidRPr="00F179E5" w14:paraId="63743E8A" w14:textId="77777777" w:rsidTr="00016A5A">
        <w:trPr>
          <w:trHeight w:val="310"/>
          <w:jc w:val="center"/>
        </w:trPr>
        <w:tc>
          <w:tcPr>
            <w:tcW w:w="1418" w:type="dxa"/>
          </w:tcPr>
          <w:p w14:paraId="0EE14B04" w14:textId="084BF84F" w:rsidR="00F179E5" w:rsidRPr="00F179E5" w:rsidRDefault="00F179E5" w:rsidP="00016A5A">
            <w:pPr>
              <w:tabs>
                <w:tab w:val="left" w:pos="284"/>
              </w:tabs>
              <w:suppressAutoHyphens w:val="0"/>
              <w:spacing w:after="120"/>
              <w:ind w:leftChars="0" w:left="0" w:firstLineChars="0" w:hanging="2"/>
              <w:contextualSpacing/>
              <w:jc w:val="center"/>
              <w:textDirection w:val="lrTb"/>
              <w:textAlignment w:val="auto"/>
              <w:outlineLvl w:val="9"/>
              <w:rPr>
                <w:rFonts w:ascii="Times New Roman" w:eastAsia="Batang" w:hAnsi="Times New Roman"/>
                <w:position w:val="0"/>
              </w:rPr>
            </w:pPr>
            <w:r w:rsidRPr="00F179E5">
              <w:rPr>
                <w:rFonts w:ascii="Times New Roman" w:eastAsia="Batang" w:hAnsi="Times New Roman"/>
                <w:position w:val="0"/>
              </w:rPr>
              <w:t>Rasa</w:t>
            </w:r>
          </w:p>
        </w:tc>
        <w:tc>
          <w:tcPr>
            <w:tcW w:w="1131" w:type="dxa"/>
          </w:tcPr>
          <w:p w14:paraId="74079B10" w14:textId="77777777" w:rsidR="00F179E5" w:rsidRPr="00F179E5" w:rsidRDefault="00F179E5" w:rsidP="00016A5A">
            <w:pPr>
              <w:tabs>
                <w:tab w:val="left" w:pos="284"/>
              </w:tabs>
              <w:suppressAutoHyphens w:val="0"/>
              <w:spacing w:after="120"/>
              <w:ind w:leftChars="0" w:left="0" w:firstLineChars="0" w:hanging="2"/>
              <w:contextualSpacing/>
              <w:jc w:val="center"/>
              <w:textDirection w:val="lrTb"/>
              <w:textAlignment w:val="auto"/>
              <w:outlineLvl w:val="9"/>
              <w:rPr>
                <w:rFonts w:ascii="Times New Roman" w:eastAsia="Batang" w:hAnsi="Times New Roman"/>
                <w:position w:val="0"/>
              </w:rPr>
            </w:pPr>
            <w:r w:rsidRPr="00F179E5">
              <w:rPr>
                <w:rFonts w:ascii="Times New Roman" w:eastAsia="Batang" w:hAnsi="Times New Roman"/>
                <w:position w:val="0"/>
              </w:rPr>
              <w:t>3,7+0,46</w:t>
            </w:r>
          </w:p>
        </w:tc>
        <w:tc>
          <w:tcPr>
            <w:tcW w:w="331" w:type="dxa"/>
          </w:tcPr>
          <w:p w14:paraId="62D4A102" w14:textId="77777777" w:rsidR="00F179E5" w:rsidRPr="00F179E5" w:rsidRDefault="00F179E5" w:rsidP="00016A5A">
            <w:pPr>
              <w:tabs>
                <w:tab w:val="left" w:pos="284"/>
              </w:tabs>
              <w:suppressAutoHyphens w:val="0"/>
              <w:spacing w:after="120"/>
              <w:ind w:leftChars="0" w:left="0" w:firstLineChars="0" w:hanging="2"/>
              <w:contextualSpacing/>
              <w:jc w:val="center"/>
              <w:textDirection w:val="lrTb"/>
              <w:textAlignment w:val="auto"/>
              <w:outlineLvl w:val="9"/>
              <w:rPr>
                <w:rFonts w:ascii="Times New Roman" w:eastAsia="Batang" w:hAnsi="Times New Roman"/>
                <w:position w:val="0"/>
              </w:rPr>
            </w:pPr>
          </w:p>
        </w:tc>
        <w:tc>
          <w:tcPr>
            <w:tcW w:w="1701" w:type="dxa"/>
            <w:gridSpan w:val="2"/>
          </w:tcPr>
          <w:p w14:paraId="1231AEA8" w14:textId="77777777" w:rsidR="00F179E5" w:rsidRPr="00F179E5" w:rsidRDefault="00F179E5" w:rsidP="00016A5A">
            <w:pPr>
              <w:tabs>
                <w:tab w:val="left" w:pos="284"/>
              </w:tabs>
              <w:suppressAutoHyphens w:val="0"/>
              <w:spacing w:after="120"/>
              <w:ind w:leftChars="0" w:left="0" w:firstLineChars="0" w:hanging="2"/>
              <w:contextualSpacing/>
              <w:jc w:val="center"/>
              <w:textDirection w:val="lrTb"/>
              <w:textAlignment w:val="auto"/>
              <w:outlineLvl w:val="9"/>
              <w:rPr>
                <w:rFonts w:ascii="Times New Roman" w:eastAsia="Batang" w:hAnsi="Times New Roman"/>
                <w:position w:val="0"/>
              </w:rPr>
            </w:pPr>
            <w:r w:rsidRPr="00F179E5">
              <w:rPr>
                <w:rFonts w:ascii="Times New Roman" w:eastAsia="Batang" w:hAnsi="Times New Roman"/>
                <w:position w:val="0"/>
              </w:rPr>
              <w:t>4,66+0,47</w:t>
            </w:r>
          </w:p>
        </w:tc>
        <w:tc>
          <w:tcPr>
            <w:tcW w:w="1134" w:type="dxa"/>
          </w:tcPr>
          <w:p w14:paraId="17063036" w14:textId="77777777" w:rsidR="00F179E5" w:rsidRPr="00F179E5" w:rsidRDefault="00F179E5" w:rsidP="00016A5A">
            <w:pPr>
              <w:tabs>
                <w:tab w:val="left" w:pos="284"/>
              </w:tabs>
              <w:suppressAutoHyphens w:val="0"/>
              <w:spacing w:after="120"/>
              <w:ind w:leftChars="0" w:left="0" w:firstLineChars="0" w:hanging="2"/>
              <w:contextualSpacing/>
              <w:jc w:val="center"/>
              <w:textDirection w:val="lrTb"/>
              <w:textAlignment w:val="auto"/>
              <w:outlineLvl w:val="9"/>
              <w:rPr>
                <w:rFonts w:ascii="Times New Roman" w:eastAsia="Batang" w:hAnsi="Times New Roman"/>
                <w:position w:val="0"/>
              </w:rPr>
            </w:pPr>
            <w:r w:rsidRPr="00F179E5">
              <w:rPr>
                <w:rFonts w:ascii="Times New Roman" w:eastAsia="Batang" w:hAnsi="Times New Roman"/>
                <w:position w:val="0"/>
              </w:rPr>
              <w:t>0,34</w:t>
            </w:r>
          </w:p>
        </w:tc>
      </w:tr>
      <w:tr w:rsidR="00F179E5" w:rsidRPr="00F179E5" w14:paraId="46AF3BE6" w14:textId="77777777" w:rsidTr="00016A5A">
        <w:trPr>
          <w:trHeight w:val="310"/>
          <w:jc w:val="center"/>
        </w:trPr>
        <w:tc>
          <w:tcPr>
            <w:tcW w:w="1418" w:type="dxa"/>
          </w:tcPr>
          <w:p w14:paraId="7D901370" w14:textId="6581B4C1" w:rsidR="00F179E5" w:rsidRPr="00F179E5" w:rsidRDefault="00F179E5" w:rsidP="00016A5A">
            <w:pPr>
              <w:tabs>
                <w:tab w:val="left" w:pos="284"/>
              </w:tabs>
              <w:suppressAutoHyphens w:val="0"/>
              <w:spacing w:after="120"/>
              <w:ind w:leftChars="0" w:left="0" w:firstLineChars="0" w:hanging="2"/>
              <w:contextualSpacing/>
              <w:jc w:val="center"/>
              <w:textDirection w:val="lrTb"/>
              <w:textAlignment w:val="auto"/>
              <w:outlineLvl w:val="9"/>
              <w:rPr>
                <w:rFonts w:ascii="Times New Roman" w:eastAsia="Batang" w:hAnsi="Times New Roman"/>
                <w:position w:val="0"/>
              </w:rPr>
            </w:pPr>
            <w:r w:rsidRPr="00F179E5">
              <w:rPr>
                <w:rFonts w:ascii="Times New Roman" w:eastAsia="Batang" w:hAnsi="Times New Roman"/>
                <w:position w:val="0"/>
              </w:rPr>
              <w:t>Tekstur</w:t>
            </w:r>
          </w:p>
        </w:tc>
        <w:tc>
          <w:tcPr>
            <w:tcW w:w="1131" w:type="dxa"/>
          </w:tcPr>
          <w:p w14:paraId="1B46B1B1" w14:textId="77777777" w:rsidR="00F179E5" w:rsidRPr="00F179E5" w:rsidRDefault="00F179E5" w:rsidP="00016A5A">
            <w:pPr>
              <w:tabs>
                <w:tab w:val="left" w:pos="284"/>
              </w:tabs>
              <w:suppressAutoHyphens w:val="0"/>
              <w:spacing w:after="120"/>
              <w:ind w:leftChars="0" w:left="0" w:firstLineChars="0" w:hanging="2"/>
              <w:contextualSpacing/>
              <w:jc w:val="center"/>
              <w:textDirection w:val="lrTb"/>
              <w:textAlignment w:val="auto"/>
              <w:outlineLvl w:val="9"/>
              <w:rPr>
                <w:rFonts w:ascii="Times New Roman" w:eastAsia="Batang" w:hAnsi="Times New Roman"/>
                <w:position w:val="0"/>
              </w:rPr>
            </w:pPr>
            <w:r w:rsidRPr="00F179E5">
              <w:rPr>
                <w:rFonts w:ascii="Times New Roman" w:eastAsia="Batang" w:hAnsi="Times New Roman"/>
                <w:position w:val="0"/>
              </w:rPr>
              <w:t>3,4+0,49</w:t>
            </w:r>
          </w:p>
        </w:tc>
        <w:tc>
          <w:tcPr>
            <w:tcW w:w="331" w:type="dxa"/>
          </w:tcPr>
          <w:p w14:paraId="021B8C7A" w14:textId="77777777" w:rsidR="00F179E5" w:rsidRPr="00F179E5" w:rsidRDefault="00F179E5" w:rsidP="00016A5A">
            <w:pPr>
              <w:tabs>
                <w:tab w:val="left" w:pos="284"/>
              </w:tabs>
              <w:suppressAutoHyphens w:val="0"/>
              <w:spacing w:after="120"/>
              <w:ind w:leftChars="0" w:left="0" w:firstLineChars="0" w:hanging="2"/>
              <w:contextualSpacing/>
              <w:jc w:val="center"/>
              <w:textDirection w:val="lrTb"/>
              <w:textAlignment w:val="auto"/>
              <w:outlineLvl w:val="9"/>
              <w:rPr>
                <w:rFonts w:ascii="Times New Roman" w:eastAsia="Batang" w:hAnsi="Times New Roman"/>
                <w:position w:val="0"/>
              </w:rPr>
            </w:pPr>
          </w:p>
        </w:tc>
        <w:tc>
          <w:tcPr>
            <w:tcW w:w="1701" w:type="dxa"/>
            <w:gridSpan w:val="2"/>
          </w:tcPr>
          <w:p w14:paraId="75E8C822" w14:textId="77777777" w:rsidR="00F179E5" w:rsidRPr="00F179E5" w:rsidRDefault="00F179E5" w:rsidP="00016A5A">
            <w:pPr>
              <w:tabs>
                <w:tab w:val="left" w:pos="284"/>
              </w:tabs>
              <w:suppressAutoHyphens w:val="0"/>
              <w:spacing w:after="120"/>
              <w:ind w:leftChars="0" w:left="0" w:firstLineChars="0" w:hanging="2"/>
              <w:contextualSpacing/>
              <w:jc w:val="center"/>
              <w:textDirection w:val="lrTb"/>
              <w:textAlignment w:val="auto"/>
              <w:outlineLvl w:val="9"/>
              <w:rPr>
                <w:rFonts w:ascii="Times New Roman" w:eastAsia="Batang" w:hAnsi="Times New Roman"/>
                <w:position w:val="0"/>
              </w:rPr>
            </w:pPr>
            <w:r w:rsidRPr="00F179E5">
              <w:rPr>
                <w:rFonts w:ascii="Times New Roman" w:eastAsia="Batang" w:hAnsi="Times New Roman"/>
                <w:position w:val="0"/>
              </w:rPr>
              <w:t>4,7+0,44</w:t>
            </w:r>
          </w:p>
        </w:tc>
        <w:tc>
          <w:tcPr>
            <w:tcW w:w="1134" w:type="dxa"/>
          </w:tcPr>
          <w:p w14:paraId="7E52B9CF" w14:textId="77777777" w:rsidR="00F179E5" w:rsidRPr="00F179E5" w:rsidRDefault="00F179E5" w:rsidP="00016A5A">
            <w:pPr>
              <w:tabs>
                <w:tab w:val="left" w:pos="284"/>
              </w:tabs>
              <w:suppressAutoHyphens w:val="0"/>
              <w:spacing w:after="120"/>
              <w:ind w:leftChars="0" w:left="0" w:firstLineChars="0" w:hanging="2"/>
              <w:contextualSpacing/>
              <w:jc w:val="center"/>
              <w:textDirection w:val="lrTb"/>
              <w:textAlignment w:val="auto"/>
              <w:outlineLvl w:val="9"/>
              <w:rPr>
                <w:rFonts w:ascii="Times New Roman" w:eastAsia="Batang" w:hAnsi="Times New Roman"/>
                <w:position w:val="0"/>
              </w:rPr>
            </w:pPr>
            <w:r w:rsidRPr="00F179E5">
              <w:rPr>
                <w:rFonts w:ascii="Times New Roman" w:eastAsia="Batang" w:hAnsi="Times New Roman"/>
                <w:position w:val="0"/>
              </w:rPr>
              <w:t>0,02</w:t>
            </w:r>
          </w:p>
        </w:tc>
      </w:tr>
      <w:tr w:rsidR="00F179E5" w:rsidRPr="00F179E5" w14:paraId="43EBB24D" w14:textId="77777777" w:rsidTr="00016A5A">
        <w:trPr>
          <w:trHeight w:val="298"/>
          <w:jc w:val="center"/>
        </w:trPr>
        <w:tc>
          <w:tcPr>
            <w:tcW w:w="1418" w:type="dxa"/>
          </w:tcPr>
          <w:p w14:paraId="4B99D094" w14:textId="77777777" w:rsidR="00F179E5" w:rsidRPr="00F179E5" w:rsidRDefault="00F179E5" w:rsidP="00016A5A">
            <w:pPr>
              <w:tabs>
                <w:tab w:val="left" w:pos="284"/>
              </w:tabs>
              <w:suppressAutoHyphens w:val="0"/>
              <w:spacing w:after="120"/>
              <w:ind w:leftChars="0" w:left="0" w:firstLineChars="0" w:hanging="2"/>
              <w:contextualSpacing/>
              <w:jc w:val="center"/>
              <w:textDirection w:val="lrTb"/>
              <w:textAlignment w:val="auto"/>
              <w:outlineLvl w:val="9"/>
              <w:rPr>
                <w:rFonts w:ascii="Times New Roman" w:eastAsia="Batang" w:hAnsi="Times New Roman"/>
                <w:position w:val="0"/>
              </w:rPr>
            </w:pPr>
            <w:r w:rsidRPr="00F179E5">
              <w:rPr>
                <w:rFonts w:ascii="Times New Roman" w:eastAsia="Batang" w:hAnsi="Times New Roman"/>
                <w:position w:val="0"/>
              </w:rPr>
              <w:t>Keseluruhan</w:t>
            </w:r>
          </w:p>
        </w:tc>
        <w:tc>
          <w:tcPr>
            <w:tcW w:w="1131" w:type="dxa"/>
          </w:tcPr>
          <w:p w14:paraId="66E3986D" w14:textId="77777777" w:rsidR="00F179E5" w:rsidRPr="00F179E5" w:rsidRDefault="00F179E5" w:rsidP="00016A5A">
            <w:pPr>
              <w:tabs>
                <w:tab w:val="left" w:pos="284"/>
              </w:tabs>
              <w:suppressAutoHyphens w:val="0"/>
              <w:spacing w:after="120"/>
              <w:ind w:leftChars="0" w:left="0" w:firstLineChars="0" w:hanging="2"/>
              <w:contextualSpacing/>
              <w:jc w:val="center"/>
              <w:textDirection w:val="lrTb"/>
              <w:textAlignment w:val="auto"/>
              <w:outlineLvl w:val="9"/>
              <w:rPr>
                <w:rFonts w:ascii="Times New Roman" w:eastAsia="Batang" w:hAnsi="Times New Roman"/>
                <w:position w:val="0"/>
              </w:rPr>
            </w:pPr>
            <w:r w:rsidRPr="00F179E5">
              <w:rPr>
                <w:rFonts w:ascii="Times New Roman" w:eastAsia="Batang" w:hAnsi="Times New Roman"/>
                <w:position w:val="0"/>
              </w:rPr>
              <w:t>3,6+0,50</w:t>
            </w:r>
          </w:p>
        </w:tc>
        <w:tc>
          <w:tcPr>
            <w:tcW w:w="331" w:type="dxa"/>
          </w:tcPr>
          <w:p w14:paraId="445B858F" w14:textId="77777777" w:rsidR="00F179E5" w:rsidRPr="00F179E5" w:rsidRDefault="00F179E5" w:rsidP="00016A5A">
            <w:pPr>
              <w:tabs>
                <w:tab w:val="left" w:pos="284"/>
              </w:tabs>
              <w:suppressAutoHyphens w:val="0"/>
              <w:spacing w:after="120"/>
              <w:ind w:leftChars="0" w:left="0" w:firstLineChars="0" w:hanging="2"/>
              <w:contextualSpacing/>
              <w:jc w:val="center"/>
              <w:textDirection w:val="lrTb"/>
              <w:textAlignment w:val="auto"/>
              <w:outlineLvl w:val="9"/>
              <w:rPr>
                <w:rFonts w:ascii="Times New Roman" w:eastAsia="Batang" w:hAnsi="Times New Roman"/>
                <w:position w:val="0"/>
              </w:rPr>
            </w:pPr>
          </w:p>
        </w:tc>
        <w:tc>
          <w:tcPr>
            <w:tcW w:w="1701" w:type="dxa"/>
            <w:gridSpan w:val="2"/>
          </w:tcPr>
          <w:p w14:paraId="061F9160" w14:textId="77777777" w:rsidR="00F179E5" w:rsidRPr="00F179E5" w:rsidRDefault="00F179E5" w:rsidP="00016A5A">
            <w:pPr>
              <w:tabs>
                <w:tab w:val="left" w:pos="284"/>
              </w:tabs>
              <w:suppressAutoHyphens w:val="0"/>
              <w:spacing w:after="120"/>
              <w:ind w:leftChars="0" w:left="0" w:firstLineChars="0" w:hanging="2"/>
              <w:contextualSpacing/>
              <w:jc w:val="center"/>
              <w:textDirection w:val="lrTb"/>
              <w:textAlignment w:val="auto"/>
              <w:outlineLvl w:val="9"/>
              <w:rPr>
                <w:rFonts w:ascii="Times New Roman" w:eastAsia="Batang" w:hAnsi="Times New Roman"/>
                <w:position w:val="0"/>
              </w:rPr>
            </w:pPr>
            <w:r w:rsidRPr="00F179E5">
              <w:rPr>
                <w:rFonts w:ascii="Times New Roman" w:eastAsia="Batang" w:hAnsi="Times New Roman"/>
                <w:position w:val="0"/>
              </w:rPr>
              <w:t>4,7+0,41</w:t>
            </w:r>
          </w:p>
        </w:tc>
        <w:tc>
          <w:tcPr>
            <w:tcW w:w="1134" w:type="dxa"/>
          </w:tcPr>
          <w:p w14:paraId="0418BBDD" w14:textId="77777777" w:rsidR="00F179E5" w:rsidRPr="00F179E5" w:rsidRDefault="00F179E5" w:rsidP="00016A5A">
            <w:pPr>
              <w:tabs>
                <w:tab w:val="left" w:pos="284"/>
              </w:tabs>
              <w:suppressAutoHyphens w:val="0"/>
              <w:spacing w:after="120"/>
              <w:ind w:leftChars="0" w:left="0" w:firstLineChars="0" w:hanging="2"/>
              <w:contextualSpacing/>
              <w:jc w:val="center"/>
              <w:textDirection w:val="lrTb"/>
              <w:textAlignment w:val="auto"/>
              <w:outlineLvl w:val="9"/>
              <w:rPr>
                <w:rFonts w:ascii="Times New Roman" w:eastAsia="Batang" w:hAnsi="Times New Roman"/>
                <w:position w:val="0"/>
              </w:rPr>
            </w:pPr>
            <w:r w:rsidRPr="00F179E5">
              <w:rPr>
                <w:rFonts w:ascii="Times New Roman" w:eastAsia="Batang" w:hAnsi="Times New Roman"/>
                <w:position w:val="0"/>
              </w:rPr>
              <w:t>0,00</w:t>
            </w:r>
          </w:p>
        </w:tc>
      </w:tr>
    </w:tbl>
    <w:p w14:paraId="2BAB5169" w14:textId="2C9573F1" w:rsidR="00F179E5" w:rsidRDefault="00AA0986" w:rsidP="00016A5A">
      <w:pPr>
        <w:suppressAutoHyphens w:val="0"/>
        <w:spacing w:before="100" w:beforeAutospacing="1" w:after="100" w:afterAutospacing="1" w:line="240" w:lineRule="auto"/>
        <w:ind w:leftChars="0" w:left="0" w:firstLineChars="0" w:hanging="2"/>
        <w:jc w:val="center"/>
        <w:textDirection w:val="lrTb"/>
        <w:textAlignment w:val="auto"/>
        <w:outlineLvl w:val="9"/>
        <w:rPr>
          <w:rFonts w:ascii="Times New Roman" w:eastAsia="Times New Roman" w:hAnsi="Times New Roman" w:cs="Times New Roman"/>
          <w:position w:val="0"/>
          <w:sz w:val="24"/>
          <w:szCs w:val="24"/>
        </w:rPr>
      </w:pPr>
      <w:r w:rsidRPr="00AA0986">
        <w:rPr>
          <w:rFonts w:ascii="Times New Roman" w:eastAsia="Times New Roman" w:hAnsi="Times New Roman" w:cs="Times New Roman"/>
          <w:noProof/>
          <w:position w:val="0"/>
          <w:sz w:val="24"/>
          <w:szCs w:val="24"/>
          <w:lang w:val="en-US" w:eastAsia="zh-CN"/>
        </w:rPr>
        <w:lastRenderedPageBreak/>
        <w:drawing>
          <wp:inline distT="0" distB="0" distL="0" distR="0" wp14:anchorId="0523CF81" wp14:editId="2343ED88">
            <wp:extent cx="2887980" cy="2743200"/>
            <wp:effectExtent l="0" t="0" r="7620" b="0"/>
            <wp:docPr id="9072518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251848" name=""/>
                    <pic:cNvPicPr/>
                  </pic:nvPicPr>
                  <pic:blipFill>
                    <a:blip r:embed="rId14"/>
                    <a:stretch>
                      <a:fillRect/>
                    </a:stretch>
                  </pic:blipFill>
                  <pic:spPr>
                    <a:xfrm>
                      <a:off x="0" y="0"/>
                      <a:ext cx="2887980" cy="2743200"/>
                    </a:xfrm>
                    <a:prstGeom prst="rect">
                      <a:avLst/>
                    </a:prstGeom>
                  </pic:spPr>
                </pic:pic>
              </a:graphicData>
            </a:graphic>
          </wp:inline>
        </w:drawing>
      </w:r>
    </w:p>
    <w:p w14:paraId="775216D8" w14:textId="143F0A06" w:rsidR="00B96E14" w:rsidRDefault="00B96E14" w:rsidP="00016A5A">
      <w:pPr>
        <w:suppressAutoHyphens w:val="0"/>
        <w:spacing w:before="100" w:beforeAutospacing="1" w:after="100" w:afterAutospacing="1" w:line="240" w:lineRule="auto"/>
        <w:ind w:leftChars="0" w:firstLineChars="0"/>
        <w:jc w:val="center"/>
        <w:textDirection w:val="lrTb"/>
        <w:textAlignment w:val="auto"/>
        <w:outlineLvl w:val="9"/>
        <w:rPr>
          <w:rFonts w:ascii="Times New Roman" w:eastAsia="Times New Roman" w:hAnsi="Times New Roman" w:cs="Times New Roman"/>
          <w:position w:val="0"/>
          <w:sz w:val="24"/>
          <w:szCs w:val="24"/>
          <w:lang w:val="en-US"/>
        </w:rPr>
      </w:pPr>
      <w:r>
        <w:rPr>
          <w:rFonts w:ascii="Times New Roman" w:eastAsia="Times New Roman" w:hAnsi="Times New Roman" w:cs="Times New Roman"/>
          <w:position w:val="0"/>
          <w:sz w:val="24"/>
          <w:szCs w:val="24"/>
          <w:lang w:val="en-US"/>
        </w:rPr>
        <w:t xml:space="preserve">Figure </w:t>
      </w:r>
      <w:r w:rsidR="009B4201">
        <w:rPr>
          <w:rFonts w:ascii="Times New Roman" w:eastAsia="Times New Roman" w:hAnsi="Times New Roman" w:cs="Times New Roman"/>
          <w:position w:val="0"/>
          <w:sz w:val="24"/>
          <w:szCs w:val="24"/>
          <w:lang w:val="en-US"/>
        </w:rPr>
        <w:t>3</w:t>
      </w:r>
      <w:r>
        <w:rPr>
          <w:rFonts w:ascii="Times New Roman" w:eastAsia="Times New Roman" w:hAnsi="Times New Roman" w:cs="Times New Roman"/>
          <w:position w:val="0"/>
          <w:sz w:val="24"/>
          <w:szCs w:val="24"/>
          <w:lang w:val="en-US"/>
        </w:rPr>
        <w:t xml:space="preserve">. </w:t>
      </w:r>
      <w:r w:rsidRPr="00B96E14">
        <w:rPr>
          <w:rFonts w:ascii="Times New Roman" w:eastAsia="Times New Roman" w:hAnsi="Times New Roman" w:cs="Times New Roman"/>
          <w:position w:val="0"/>
          <w:sz w:val="24"/>
          <w:szCs w:val="24"/>
          <w:lang w:val="en-US"/>
        </w:rPr>
        <w:t>Validation Test Results of the Snack Bar</w:t>
      </w:r>
    </w:p>
    <w:p w14:paraId="43B58C63" w14:textId="77777777" w:rsidR="00B96E14" w:rsidRPr="00B96E14" w:rsidRDefault="00B96E14" w:rsidP="00EA38A1">
      <w:pPr>
        <w:suppressAutoHyphens w:val="0"/>
        <w:spacing w:before="100" w:beforeAutospacing="1" w:after="100" w:afterAutospacing="1" w:line="360" w:lineRule="auto"/>
        <w:ind w:leftChars="0" w:firstLineChars="0"/>
        <w:jc w:val="both"/>
        <w:textDirection w:val="lrTb"/>
        <w:textAlignment w:val="auto"/>
        <w:outlineLvl w:val="9"/>
        <w:rPr>
          <w:rFonts w:ascii="Times New Roman" w:eastAsia="Times New Roman" w:hAnsi="Times New Roman" w:cs="Times New Roman"/>
          <w:position w:val="0"/>
          <w:sz w:val="24"/>
          <w:szCs w:val="24"/>
          <w:lang w:val="en-US"/>
        </w:rPr>
      </w:pPr>
      <w:r w:rsidRPr="00B96E14">
        <w:rPr>
          <w:rFonts w:ascii="Times New Roman" w:eastAsia="Times New Roman" w:hAnsi="Times New Roman" w:cs="Times New Roman"/>
          <w:position w:val="0"/>
          <w:sz w:val="24"/>
          <w:szCs w:val="24"/>
          <w:lang w:val="en-US"/>
        </w:rPr>
        <w:t xml:space="preserve">The developed snack bar product was preferred by the community due to its pleasant taste, soft texture, and strong color and aroma. The preference scores for the parameters of color, taste, aroma, texture, and overall acceptance indicated that the panelists liked the slightly brownish color of the product, its sweet taste with </w:t>
      </w:r>
      <w:proofErr w:type="spellStart"/>
      <w:r w:rsidRPr="00B96E14">
        <w:rPr>
          <w:rFonts w:ascii="Times New Roman" w:eastAsia="Times New Roman" w:hAnsi="Times New Roman" w:cs="Times New Roman"/>
          <w:position w:val="0"/>
          <w:sz w:val="24"/>
          <w:szCs w:val="24"/>
          <w:lang w:val="en-US"/>
        </w:rPr>
        <w:t>gude</w:t>
      </w:r>
      <w:proofErr w:type="spellEnd"/>
      <w:r w:rsidRPr="00B96E14">
        <w:rPr>
          <w:rFonts w:ascii="Times New Roman" w:eastAsia="Times New Roman" w:hAnsi="Times New Roman" w:cs="Times New Roman"/>
          <w:position w:val="0"/>
          <w:sz w:val="24"/>
          <w:szCs w:val="24"/>
          <w:lang w:val="en-US"/>
        </w:rPr>
        <w:t xml:space="preserve"> bean as an additional nutritional source, and its distinctive cinnamon aroma. In general, it can be stated that the panelists were able to accept the product with a brownish color, sweet taste, characteristic cinnamon aroma, and soft texture.</w:t>
      </w:r>
    </w:p>
    <w:p w14:paraId="18E52A46" w14:textId="77777777" w:rsidR="00EA38A1" w:rsidRDefault="00B96E14" w:rsidP="00EA38A1">
      <w:pPr>
        <w:suppressAutoHyphens w:val="0"/>
        <w:spacing w:before="100" w:beforeAutospacing="1" w:after="100" w:afterAutospacing="1" w:line="360" w:lineRule="auto"/>
        <w:ind w:leftChars="0" w:firstLineChars="0"/>
        <w:jc w:val="both"/>
        <w:textDirection w:val="lrTb"/>
        <w:textAlignment w:val="auto"/>
        <w:outlineLvl w:val="9"/>
        <w:rPr>
          <w:rFonts w:ascii="Times New Roman" w:eastAsia="Times New Roman" w:hAnsi="Times New Roman" w:cs="Times New Roman"/>
          <w:b/>
          <w:bCs/>
          <w:position w:val="0"/>
          <w:sz w:val="24"/>
          <w:szCs w:val="24"/>
          <w:lang w:val="en-US"/>
        </w:rPr>
      </w:pPr>
      <w:r w:rsidRPr="00B96E14">
        <w:rPr>
          <w:rFonts w:ascii="Times New Roman" w:eastAsia="Times New Roman" w:hAnsi="Times New Roman" w:cs="Times New Roman"/>
          <w:b/>
          <w:bCs/>
          <w:position w:val="0"/>
          <w:sz w:val="24"/>
          <w:szCs w:val="24"/>
          <w:lang w:val="en-US"/>
        </w:rPr>
        <w:t>Nutritional Content of the Gude Bean Snack Bar</w:t>
      </w:r>
    </w:p>
    <w:p w14:paraId="6F57C075" w14:textId="2FDD754F" w:rsidR="00F179E5" w:rsidRPr="00EA38A1" w:rsidRDefault="00B96E14" w:rsidP="00EA38A1">
      <w:pPr>
        <w:suppressAutoHyphens w:val="0"/>
        <w:spacing w:before="100" w:beforeAutospacing="1" w:after="100" w:afterAutospacing="1" w:line="360" w:lineRule="auto"/>
        <w:ind w:leftChars="0" w:firstLineChars="0"/>
        <w:jc w:val="both"/>
        <w:textDirection w:val="lrTb"/>
        <w:textAlignment w:val="auto"/>
        <w:outlineLvl w:val="9"/>
        <w:rPr>
          <w:rFonts w:ascii="Times New Roman" w:eastAsia="Times New Roman" w:hAnsi="Times New Roman" w:cs="Times New Roman"/>
          <w:b/>
          <w:bCs/>
          <w:position w:val="0"/>
          <w:sz w:val="24"/>
          <w:szCs w:val="24"/>
          <w:lang w:val="en-US"/>
        </w:rPr>
      </w:pPr>
      <w:r w:rsidRPr="00B96E14">
        <w:rPr>
          <w:rFonts w:ascii="Times New Roman" w:eastAsia="Times New Roman" w:hAnsi="Times New Roman" w:cs="Times New Roman"/>
          <w:position w:val="0"/>
          <w:sz w:val="24"/>
          <w:szCs w:val="24"/>
          <w:lang w:val="en-US"/>
        </w:rPr>
        <w:t xml:space="preserve">The nutritional content of the </w:t>
      </w:r>
      <w:proofErr w:type="spellStart"/>
      <w:r w:rsidRPr="00B96E14">
        <w:rPr>
          <w:rFonts w:ascii="Times New Roman" w:eastAsia="Times New Roman" w:hAnsi="Times New Roman" w:cs="Times New Roman"/>
          <w:position w:val="0"/>
          <w:sz w:val="24"/>
          <w:szCs w:val="24"/>
          <w:lang w:val="en-US"/>
        </w:rPr>
        <w:t>gude</w:t>
      </w:r>
      <w:proofErr w:type="spellEnd"/>
      <w:r w:rsidRPr="00B96E14">
        <w:rPr>
          <w:rFonts w:ascii="Times New Roman" w:eastAsia="Times New Roman" w:hAnsi="Times New Roman" w:cs="Times New Roman"/>
          <w:position w:val="0"/>
          <w:sz w:val="24"/>
          <w:szCs w:val="24"/>
          <w:lang w:val="en-US"/>
        </w:rPr>
        <w:t xml:space="preserve"> bean snack bar is presented in Table 3. The proximate analysis showed that the moisture content of the </w:t>
      </w:r>
      <w:proofErr w:type="spellStart"/>
      <w:r w:rsidRPr="00B96E14">
        <w:rPr>
          <w:rFonts w:ascii="Times New Roman" w:eastAsia="Times New Roman" w:hAnsi="Times New Roman" w:cs="Times New Roman"/>
          <w:position w:val="0"/>
          <w:sz w:val="24"/>
          <w:szCs w:val="24"/>
          <w:lang w:val="en-US"/>
        </w:rPr>
        <w:t>gude</w:t>
      </w:r>
      <w:proofErr w:type="spellEnd"/>
      <w:r w:rsidRPr="00B96E14">
        <w:rPr>
          <w:rFonts w:ascii="Times New Roman" w:eastAsia="Times New Roman" w:hAnsi="Times New Roman" w:cs="Times New Roman"/>
          <w:position w:val="0"/>
          <w:sz w:val="24"/>
          <w:szCs w:val="24"/>
          <w:lang w:val="en-US"/>
        </w:rPr>
        <w:t xml:space="preserve"> bean snack bar was 10.71%, which classifies it as a dry product. The protein content was 14.25%, contributed mainly by soybeans and </w:t>
      </w:r>
      <w:proofErr w:type="spellStart"/>
      <w:r w:rsidRPr="00B96E14">
        <w:rPr>
          <w:rFonts w:ascii="Times New Roman" w:eastAsia="Times New Roman" w:hAnsi="Times New Roman" w:cs="Times New Roman"/>
          <w:position w:val="0"/>
          <w:sz w:val="24"/>
          <w:szCs w:val="24"/>
          <w:lang w:val="en-US"/>
        </w:rPr>
        <w:t>gude</w:t>
      </w:r>
      <w:proofErr w:type="spellEnd"/>
      <w:r w:rsidRPr="00B96E14">
        <w:rPr>
          <w:rFonts w:ascii="Times New Roman" w:eastAsia="Times New Roman" w:hAnsi="Times New Roman" w:cs="Times New Roman"/>
          <w:position w:val="0"/>
          <w:sz w:val="24"/>
          <w:szCs w:val="24"/>
          <w:lang w:val="en-US"/>
        </w:rPr>
        <w:t xml:space="preserve"> beans. In addition to protein, the fat content of the </w:t>
      </w:r>
      <w:proofErr w:type="spellStart"/>
      <w:r w:rsidRPr="00B96E14">
        <w:rPr>
          <w:rFonts w:ascii="Times New Roman" w:eastAsia="Times New Roman" w:hAnsi="Times New Roman" w:cs="Times New Roman"/>
          <w:position w:val="0"/>
          <w:sz w:val="24"/>
          <w:szCs w:val="24"/>
          <w:lang w:val="en-US"/>
        </w:rPr>
        <w:t>gude</w:t>
      </w:r>
      <w:proofErr w:type="spellEnd"/>
      <w:r w:rsidRPr="00B96E14">
        <w:rPr>
          <w:rFonts w:ascii="Times New Roman" w:eastAsia="Times New Roman" w:hAnsi="Times New Roman" w:cs="Times New Roman"/>
          <w:position w:val="0"/>
          <w:sz w:val="24"/>
          <w:szCs w:val="24"/>
          <w:lang w:val="en-US"/>
        </w:rPr>
        <w:t xml:space="preserve"> bean snack bar was 20.55%. The carbohydrate content reached 51.34%, as it used </w:t>
      </w:r>
      <w:proofErr w:type="spellStart"/>
      <w:r w:rsidRPr="00B96E14">
        <w:rPr>
          <w:rFonts w:ascii="Times New Roman" w:eastAsia="Times New Roman" w:hAnsi="Times New Roman" w:cs="Times New Roman"/>
          <w:position w:val="0"/>
          <w:sz w:val="24"/>
          <w:szCs w:val="24"/>
          <w:lang w:val="en-US"/>
        </w:rPr>
        <w:t>gude</w:t>
      </w:r>
      <w:proofErr w:type="spellEnd"/>
      <w:r w:rsidRPr="00B96E14">
        <w:rPr>
          <w:rFonts w:ascii="Times New Roman" w:eastAsia="Times New Roman" w:hAnsi="Times New Roman" w:cs="Times New Roman"/>
          <w:position w:val="0"/>
          <w:sz w:val="24"/>
          <w:szCs w:val="24"/>
          <w:lang w:val="en-US"/>
        </w:rPr>
        <w:t xml:space="preserve"> bean and soybean as raw materials. The average energy content was 447.31 kcal.</w:t>
      </w:r>
    </w:p>
    <w:tbl>
      <w:tblPr>
        <w:tblW w:w="0" w:type="auto"/>
        <w:tblInd w:w="1972"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000" w:firstRow="0" w:lastRow="0" w:firstColumn="0" w:lastColumn="0" w:noHBand="0" w:noVBand="0"/>
      </w:tblPr>
      <w:tblGrid>
        <w:gridCol w:w="4925"/>
      </w:tblGrid>
      <w:tr w:rsidR="00B96E14" w:rsidRPr="00B96E14" w14:paraId="66FF01A8" w14:textId="77777777" w:rsidTr="00BC2B4C">
        <w:trPr>
          <w:trHeight w:val="362"/>
        </w:trPr>
        <w:tc>
          <w:tcPr>
            <w:tcW w:w="4925" w:type="dxa"/>
          </w:tcPr>
          <w:p w14:paraId="520D6596" w14:textId="01312549" w:rsidR="00B96E14" w:rsidRPr="00B96E14" w:rsidRDefault="00B96E14" w:rsidP="00BC2B4C">
            <w:pPr>
              <w:widowControl w:val="0"/>
              <w:spacing w:after="0" w:line="240" w:lineRule="auto"/>
              <w:ind w:left="0" w:hanging="2"/>
              <w:jc w:val="center"/>
              <w:rPr>
                <w:rFonts w:ascii="Times New Roman" w:eastAsia="Times New Roman" w:hAnsi="Times New Roman" w:cs="Times New Roman"/>
                <w:iCs/>
                <w:lang w:val="en-GB"/>
              </w:rPr>
            </w:pPr>
            <w:r w:rsidRPr="00B96E14">
              <w:rPr>
                <w:rFonts w:ascii="Times New Roman" w:eastAsia="Times New Roman" w:hAnsi="Times New Roman" w:cs="Times New Roman"/>
                <w:iCs/>
              </w:rPr>
              <w:t>NUTRITIONAL INFORMATION</w:t>
            </w:r>
          </w:p>
        </w:tc>
      </w:tr>
      <w:tr w:rsidR="00B96E14" w:rsidRPr="00B96E14" w14:paraId="5A03A303" w14:textId="77777777" w:rsidTr="00BC2B4C">
        <w:trPr>
          <w:trHeight w:val="567"/>
        </w:trPr>
        <w:tc>
          <w:tcPr>
            <w:tcW w:w="4925" w:type="dxa"/>
          </w:tcPr>
          <w:p w14:paraId="5FEF85E3" w14:textId="15ECCC31" w:rsidR="00B96E14" w:rsidRPr="00B96E14" w:rsidRDefault="00B96E14" w:rsidP="00BC2B4C">
            <w:pPr>
              <w:widowControl w:val="0"/>
              <w:spacing w:after="0" w:line="240" w:lineRule="auto"/>
              <w:ind w:left="0" w:hanging="2"/>
              <w:jc w:val="center"/>
              <w:rPr>
                <w:rFonts w:ascii="Times New Roman" w:eastAsia="Times New Roman" w:hAnsi="Times New Roman" w:cs="Times New Roman"/>
                <w:iCs/>
                <w:lang w:val="en-GB"/>
              </w:rPr>
            </w:pPr>
            <w:r>
              <w:rPr>
                <w:rFonts w:ascii="Times New Roman" w:eastAsia="Times New Roman" w:hAnsi="Times New Roman" w:cs="Times New Roman"/>
                <w:iCs/>
                <w:lang w:val="en-GB"/>
              </w:rPr>
              <w:t xml:space="preserve">Serving Size </w:t>
            </w:r>
            <w:r w:rsidRPr="00B96E14">
              <w:rPr>
                <w:rFonts w:ascii="Times New Roman" w:eastAsia="Times New Roman" w:hAnsi="Times New Roman" w:cs="Times New Roman"/>
                <w:iCs/>
                <w:lang w:val="en-GB"/>
              </w:rPr>
              <w:t xml:space="preserve">30 gr                          </w:t>
            </w:r>
            <w:r>
              <w:rPr>
                <w:rFonts w:ascii="Times New Roman" w:eastAsia="Times New Roman" w:hAnsi="Times New Roman" w:cs="Times New Roman"/>
                <w:iCs/>
                <w:lang w:val="en-GB"/>
              </w:rPr>
              <w:t>Net Weight</w:t>
            </w:r>
            <w:r w:rsidRPr="00B96E14">
              <w:rPr>
                <w:rFonts w:ascii="Times New Roman" w:eastAsia="Times New Roman" w:hAnsi="Times New Roman" w:cs="Times New Roman"/>
                <w:iCs/>
                <w:lang w:val="en-GB"/>
              </w:rPr>
              <w:t xml:space="preserve"> 30 gr</w:t>
            </w:r>
          </w:p>
          <w:p w14:paraId="02F038F9" w14:textId="3CC0DD28" w:rsidR="00B96E14" w:rsidRPr="00B96E14" w:rsidRDefault="00B96E14" w:rsidP="00BC2B4C">
            <w:pPr>
              <w:widowControl w:val="0"/>
              <w:spacing w:after="0" w:line="240" w:lineRule="auto"/>
              <w:ind w:left="0" w:hanging="2"/>
              <w:jc w:val="center"/>
              <w:rPr>
                <w:rFonts w:ascii="Times New Roman" w:eastAsia="Times New Roman" w:hAnsi="Times New Roman" w:cs="Times New Roman"/>
                <w:iCs/>
                <w:lang w:val="en-GB"/>
              </w:rPr>
            </w:pPr>
            <w:r>
              <w:rPr>
                <w:rFonts w:ascii="Times New Roman" w:eastAsia="Times New Roman" w:hAnsi="Times New Roman" w:cs="Times New Roman"/>
                <w:iCs/>
                <w:lang w:val="en-GB"/>
              </w:rPr>
              <w:t>Number of Servings per package:</w:t>
            </w:r>
            <w:r w:rsidRPr="00B96E14">
              <w:rPr>
                <w:rFonts w:ascii="Times New Roman" w:eastAsia="Times New Roman" w:hAnsi="Times New Roman" w:cs="Times New Roman"/>
                <w:iCs/>
                <w:lang w:val="en-GB"/>
              </w:rPr>
              <w:t xml:space="preserve"> 1</w:t>
            </w:r>
          </w:p>
          <w:p w14:paraId="54C66453" w14:textId="77777777" w:rsidR="00B96E14" w:rsidRPr="00B96E14" w:rsidRDefault="00B96E14" w:rsidP="00BC2B4C">
            <w:pPr>
              <w:widowControl w:val="0"/>
              <w:spacing w:after="0" w:line="240" w:lineRule="auto"/>
              <w:ind w:left="0" w:hanging="2"/>
              <w:jc w:val="center"/>
              <w:rPr>
                <w:rFonts w:ascii="Times New Roman" w:eastAsia="Times New Roman" w:hAnsi="Times New Roman" w:cs="Times New Roman"/>
                <w:iCs/>
                <w:lang w:val="en-GB"/>
              </w:rPr>
            </w:pPr>
          </w:p>
        </w:tc>
      </w:tr>
      <w:tr w:rsidR="00B96E14" w:rsidRPr="00B96E14" w14:paraId="21058A2B" w14:textId="77777777" w:rsidTr="00BC2B4C">
        <w:trPr>
          <w:trHeight w:val="887"/>
        </w:trPr>
        <w:tc>
          <w:tcPr>
            <w:tcW w:w="4925" w:type="dxa"/>
          </w:tcPr>
          <w:p w14:paraId="58919948" w14:textId="5D8770B5" w:rsidR="00B96E14" w:rsidRPr="00B96E14" w:rsidRDefault="00B96E14" w:rsidP="00BC2B4C">
            <w:pPr>
              <w:widowControl w:val="0"/>
              <w:spacing w:after="0" w:line="240" w:lineRule="auto"/>
              <w:ind w:left="0" w:hanging="2"/>
              <w:jc w:val="center"/>
              <w:rPr>
                <w:rFonts w:ascii="Times New Roman" w:eastAsia="Times New Roman" w:hAnsi="Times New Roman" w:cs="Times New Roman"/>
                <w:b/>
                <w:iCs/>
                <w:lang w:val="en-GB"/>
              </w:rPr>
            </w:pPr>
            <w:r>
              <w:rPr>
                <w:rFonts w:ascii="Times New Roman" w:eastAsia="Times New Roman" w:hAnsi="Times New Roman" w:cs="Times New Roman"/>
                <w:b/>
                <w:iCs/>
                <w:lang w:val="en-GB"/>
              </w:rPr>
              <w:t>AMOUNT PER SERVING</w:t>
            </w:r>
          </w:p>
          <w:p w14:paraId="64B24E46" w14:textId="4735A22B" w:rsidR="00B96E14" w:rsidRPr="00B96E14" w:rsidRDefault="00B96E14" w:rsidP="00BC2B4C">
            <w:pPr>
              <w:widowControl w:val="0"/>
              <w:spacing w:after="0" w:line="240" w:lineRule="auto"/>
              <w:ind w:left="0" w:hanging="2"/>
              <w:jc w:val="center"/>
              <w:rPr>
                <w:rFonts w:ascii="Times New Roman" w:eastAsia="Times New Roman" w:hAnsi="Times New Roman" w:cs="Times New Roman"/>
                <w:iCs/>
                <w:lang w:val="en-GB"/>
              </w:rPr>
            </w:pPr>
            <w:r w:rsidRPr="00B96E14">
              <w:rPr>
                <w:rFonts w:ascii="Times New Roman" w:eastAsia="Times New Roman" w:hAnsi="Times New Roman" w:cs="Times New Roman"/>
                <w:bCs/>
                <w:iCs/>
                <w:lang w:val="en-GB"/>
              </w:rPr>
              <w:t>Total Energy</w:t>
            </w:r>
            <w:r w:rsidRPr="00B96E14">
              <w:rPr>
                <w:rFonts w:ascii="Times New Roman" w:eastAsia="Times New Roman" w:hAnsi="Times New Roman" w:cs="Times New Roman"/>
                <w:b/>
                <w:iCs/>
                <w:lang w:val="en-GB"/>
              </w:rPr>
              <w:t xml:space="preserve">      </w:t>
            </w:r>
            <w:r w:rsidRPr="00B96E14">
              <w:rPr>
                <w:rFonts w:ascii="Times New Roman" w:eastAsia="Times New Roman" w:hAnsi="Times New Roman" w:cs="Times New Roman"/>
                <w:iCs/>
                <w:lang w:val="en-GB"/>
              </w:rPr>
              <w:t xml:space="preserve">                       117 k</w:t>
            </w:r>
            <w:r w:rsidR="0051142F">
              <w:rPr>
                <w:rFonts w:ascii="Times New Roman" w:eastAsia="Times New Roman" w:hAnsi="Times New Roman" w:cs="Times New Roman"/>
                <w:iCs/>
                <w:lang w:val="en-GB"/>
              </w:rPr>
              <w:t>c</w:t>
            </w:r>
            <w:r w:rsidRPr="00B96E14">
              <w:rPr>
                <w:rFonts w:ascii="Times New Roman" w:eastAsia="Times New Roman" w:hAnsi="Times New Roman" w:cs="Times New Roman"/>
                <w:iCs/>
                <w:lang w:val="en-GB"/>
              </w:rPr>
              <w:t>al</w:t>
            </w:r>
          </w:p>
          <w:p w14:paraId="2771BB95" w14:textId="2D9735F0" w:rsidR="00B96E14" w:rsidRPr="00B96E14" w:rsidRDefault="00B96E14" w:rsidP="00BC2B4C">
            <w:pPr>
              <w:widowControl w:val="0"/>
              <w:spacing w:after="0" w:line="240" w:lineRule="auto"/>
              <w:ind w:left="0" w:hanging="2"/>
              <w:jc w:val="center"/>
              <w:rPr>
                <w:rFonts w:ascii="Times New Roman" w:eastAsia="Times New Roman" w:hAnsi="Times New Roman" w:cs="Times New Roman"/>
                <w:b/>
                <w:iCs/>
                <w:lang w:val="en-GB"/>
              </w:rPr>
            </w:pPr>
            <w:r w:rsidRPr="00B96E14">
              <w:rPr>
                <w:rFonts w:ascii="Times New Roman" w:eastAsia="Times New Roman" w:hAnsi="Times New Roman" w:cs="Times New Roman"/>
                <w:iCs/>
                <w:lang w:val="en-GB"/>
              </w:rPr>
              <w:t>Energ</w:t>
            </w:r>
            <w:r>
              <w:rPr>
                <w:rFonts w:ascii="Times New Roman" w:eastAsia="Times New Roman" w:hAnsi="Times New Roman" w:cs="Times New Roman"/>
                <w:iCs/>
                <w:lang w:val="en-GB"/>
              </w:rPr>
              <w:t>y from fat</w:t>
            </w:r>
            <w:r w:rsidRPr="00B96E14">
              <w:rPr>
                <w:rFonts w:ascii="Times New Roman" w:eastAsia="Times New Roman" w:hAnsi="Times New Roman" w:cs="Times New Roman"/>
                <w:iCs/>
                <w:lang w:val="en-GB"/>
              </w:rPr>
              <w:t xml:space="preserve">                          53 k</w:t>
            </w:r>
            <w:r w:rsidR="0051142F">
              <w:rPr>
                <w:rFonts w:ascii="Times New Roman" w:eastAsia="Times New Roman" w:hAnsi="Times New Roman" w:cs="Times New Roman"/>
                <w:iCs/>
                <w:lang w:val="en-GB"/>
              </w:rPr>
              <w:t>c</w:t>
            </w:r>
            <w:r w:rsidRPr="00B96E14">
              <w:rPr>
                <w:rFonts w:ascii="Times New Roman" w:eastAsia="Times New Roman" w:hAnsi="Times New Roman" w:cs="Times New Roman"/>
                <w:iCs/>
                <w:lang w:val="en-GB"/>
              </w:rPr>
              <w:t>al</w:t>
            </w:r>
          </w:p>
          <w:p w14:paraId="51360909" w14:textId="77777777" w:rsidR="00B96E14" w:rsidRPr="00B96E14" w:rsidRDefault="00B96E14" w:rsidP="00BC2B4C">
            <w:pPr>
              <w:widowControl w:val="0"/>
              <w:spacing w:after="0" w:line="240" w:lineRule="auto"/>
              <w:ind w:left="0" w:hanging="2"/>
              <w:jc w:val="center"/>
              <w:rPr>
                <w:rFonts w:ascii="Times New Roman" w:eastAsia="Times New Roman" w:hAnsi="Times New Roman" w:cs="Times New Roman"/>
                <w:iCs/>
                <w:lang w:val="en-GB"/>
              </w:rPr>
            </w:pPr>
          </w:p>
        </w:tc>
      </w:tr>
      <w:tr w:rsidR="00B96E14" w:rsidRPr="00B96E14" w14:paraId="72A0089B" w14:textId="77777777" w:rsidTr="00BC2B4C">
        <w:trPr>
          <w:trHeight w:val="1448"/>
        </w:trPr>
        <w:tc>
          <w:tcPr>
            <w:tcW w:w="4925" w:type="dxa"/>
          </w:tcPr>
          <w:p w14:paraId="6C925CAC" w14:textId="10D9144F" w:rsidR="00B96E14" w:rsidRPr="00B96E14" w:rsidRDefault="00B96E14" w:rsidP="00BC2B4C">
            <w:pPr>
              <w:widowControl w:val="0"/>
              <w:spacing w:after="0" w:line="240" w:lineRule="auto"/>
              <w:ind w:left="0" w:hanging="2"/>
              <w:jc w:val="center"/>
              <w:rPr>
                <w:rFonts w:ascii="Times New Roman" w:eastAsia="Times New Roman" w:hAnsi="Times New Roman" w:cs="Times New Roman"/>
                <w:iCs/>
                <w:lang w:val="en-GB"/>
              </w:rPr>
            </w:pPr>
            <w:r w:rsidRPr="00B96E14">
              <w:rPr>
                <w:rFonts w:ascii="Times New Roman" w:eastAsia="Times New Roman" w:hAnsi="Times New Roman" w:cs="Times New Roman"/>
                <w:iCs/>
                <w:lang w:val="en-GB"/>
              </w:rPr>
              <w:lastRenderedPageBreak/>
              <w:t xml:space="preserve">% </w:t>
            </w:r>
            <w:r w:rsidR="0051142F">
              <w:rPr>
                <w:rFonts w:ascii="Times New Roman" w:eastAsia="Times New Roman" w:hAnsi="Times New Roman" w:cs="Times New Roman"/>
                <w:iCs/>
                <w:lang w:val="en-GB"/>
              </w:rPr>
              <w:t>DV</w:t>
            </w:r>
            <w:r w:rsidRPr="00B96E14">
              <w:rPr>
                <w:rFonts w:ascii="Times New Roman" w:eastAsia="Times New Roman" w:hAnsi="Times New Roman" w:cs="Times New Roman"/>
                <w:iCs/>
                <w:lang w:val="en-GB"/>
              </w:rPr>
              <w:t>*</w:t>
            </w:r>
          </w:p>
          <w:p w14:paraId="45FA3682" w14:textId="5FAC4D71" w:rsidR="00B96E14" w:rsidRPr="00B96E14" w:rsidRDefault="00B96E14" w:rsidP="00BC2B4C">
            <w:pPr>
              <w:widowControl w:val="0"/>
              <w:spacing w:after="0" w:line="240" w:lineRule="auto"/>
              <w:ind w:left="0" w:hanging="2"/>
              <w:jc w:val="center"/>
              <w:rPr>
                <w:rFonts w:ascii="Times New Roman" w:eastAsia="Times New Roman" w:hAnsi="Times New Roman" w:cs="Times New Roman"/>
                <w:iCs/>
                <w:lang w:val="en-GB"/>
              </w:rPr>
            </w:pPr>
            <w:r w:rsidRPr="00B96E14">
              <w:rPr>
                <w:rFonts w:ascii="Times New Roman" w:eastAsia="Times New Roman" w:hAnsi="Times New Roman" w:cs="Times New Roman"/>
                <w:iCs/>
                <w:lang w:val="en-GB"/>
              </w:rPr>
              <w:t>Total</w:t>
            </w:r>
            <w:r w:rsidR="0051142F">
              <w:rPr>
                <w:rFonts w:ascii="Times New Roman" w:eastAsia="Times New Roman" w:hAnsi="Times New Roman" w:cs="Times New Roman"/>
                <w:iCs/>
                <w:lang w:val="en-GB"/>
              </w:rPr>
              <w:t xml:space="preserve"> Fat</w:t>
            </w:r>
            <w:r w:rsidRPr="00B96E14">
              <w:rPr>
                <w:rFonts w:ascii="Times New Roman" w:eastAsia="Times New Roman" w:hAnsi="Times New Roman" w:cs="Times New Roman"/>
                <w:iCs/>
                <w:lang w:val="en-GB"/>
              </w:rPr>
              <w:t xml:space="preserve">                    6 g             9</w:t>
            </w:r>
          </w:p>
          <w:p w14:paraId="2B09F52A" w14:textId="4DB38DB7" w:rsidR="00B96E14" w:rsidRPr="00B96E14" w:rsidRDefault="00B96E14" w:rsidP="00BC2B4C">
            <w:pPr>
              <w:widowControl w:val="0"/>
              <w:spacing w:after="0" w:line="240" w:lineRule="auto"/>
              <w:ind w:left="0" w:hanging="2"/>
              <w:jc w:val="center"/>
              <w:rPr>
                <w:rFonts w:ascii="Times New Roman" w:eastAsia="Times New Roman" w:hAnsi="Times New Roman" w:cs="Times New Roman"/>
                <w:iCs/>
                <w:lang w:val="en-GB"/>
              </w:rPr>
            </w:pPr>
            <w:r w:rsidRPr="00B96E14">
              <w:rPr>
                <w:rFonts w:ascii="Times New Roman" w:eastAsia="Times New Roman" w:hAnsi="Times New Roman" w:cs="Times New Roman"/>
                <w:iCs/>
                <w:lang w:val="en-GB"/>
              </w:rPr>
              <w:t>Protein                       4 g             6</w:t>
            </w:r>
          </w:p>
          <w:p w14:paraId="380F213A" w14:textId="47260AEE" w:rsidR="00B96E14" w:rsidRPr="00B96E14" w:rsidRDefault="00B96E14" w:rsidP="00BC2B4C">
            <w:pPr>
              <w:widowControl w:val="0"/>
              <w:spacing w:after="0" w:line="240" w:lineRule="auto"/>
              <w:ind w:left="0" w:hanging="2"/>
              <w:jc w:val="center"/>
              <w:rPr>
                <w:rFonts w:ascii="Times New Roman" w:eastAsia="Times New Roman" w:hAnsi="Times New Roman" w:cs="Times New Roman"/>
                <w:iCs/>
                <w:lang w:val="en-GB"/>
              </w:rPr>
            </w:pPr>
            <w:r w:rsidRPr="00B96E14">
              <w:rPr>
                <w:rFonts w:ascii="Times New Roman" w:eastAsia="Times New Roman" w:hAnsi="Times New Roman" w:cs="Times New Roman"/>
                <w:iCs/>
                <w:lang w:val="en-GB"/>
              </w:rPr>
              <w:t xml:space="preserve">Total </w:t>
            </w:r>
            <w:r w:rsidR="0051142F">
              <w:rPr>
                <w:rFonts w:ascii="Times New Roman" w:eastAsia="Times New Roman" w:hAnsi="Times New Roman" w:cs="Times New Roman"/>
                <w:iCs/>
                <w:lang w:val="en-GB"/>
              </w:rPr>
              <w:t>C</w:t>
            </w:r>
            <w:r w:rsidR="0051142F" w:rsidRPr="00B96E14">
              <w:rPr>
                <w:rFonts w:ascii="Times New Roman" w:eastAsia="Times New Roman" w:hAnsi="Times New Roman" w:cs="Times New Roman"/>
                <w:iCs/>
                <w:lang w:val="en-GB"/>
              </w:rPr>
              <w:t>arboh</w:t>
            </w:r>
            <w:r w:rsidR="0051142F">
              <w:rPr>
                <w:rFonts w:ascii="Times New Roman" w:eastAsia="Times New Roman" w:hAnsi="Times New Roman" w:cs="Times New Roman"/>
                <w:iCs/>
                <w:lang w:val="en-GB"/>
              </w:rPr>
              <w:t>y</w:t>
            </w:r>
            <w:r w:rsidR="0051142F" w:rsidRPr="00B96E14">
              <w:rPr>
                <w:rFonts w:ascii="Times New Roman" w:eastAsia="Times New Roman" w:hAnsi="Times New Roman" w:cs="Times New Roman"/>
                <w:iCs/>
                <w:lang w:val="en-GB"/>
              </w:rPr>
              <w:t>dra</w:t>
            </w:r>
            <w:r w:rsidR="0051142F">
              <w:rPr>
                <w:rFonts w:ascii="Times New Roman" w:eastAsia="Times New Roman" w:hAnsi="Times New Roman" w:cs="Times New Roman"/>
                <w:iCs/>
                <w:lang w:val="en-GB"/>
              </w:rPr>
              <w:t>tes</w:t>
            </w:r>
            <w:r w:rsidRPr="00B96E14">
              <w:rPr>
                <w:rFonts w:ascii="Times New Roman" w:eastAsia="Times New Roman" w:hAnsi="Times New Roman" w:cs="Times New Roman"/>
                <w:iCs/>
                <w:lang w:val="en-GB"/>
              </w:rPr>
              <w:t xml:space="preserve"> 13 g             4</w:t>
            </w:r>
          </w:p>
          <w:p w14:paraId="377A8729" w14:textId="77777777" w:rsidR="00B96E14" w:rsidRPr="00B96E14" w:rsidRDefault="00B96E14" w:rsidP="00BC2B4C">
            <w:pPr>
              <w:widowControl w:val="0"/>
              <w:spacing w:after="0" w:line="240" w:lineRule="auto"/>
              <w:ind w:left="0" w:hanging="2"/>
              <w:jc w:val="center"/>
              <w:rPr>
                <w:rFonts w:ascii="Times New Roman" w:eastAsia="Times New Roman" w:hAnsi="Times New Roman" w:cs="Times New Roman"/>
                <w:b/>
                <w:iCs/>
                <w:lang w:val="en-GB"/>
              </w:rPr>
            </w:pPr>
          </w:p>
        </w:tc>
      </w:tr>
      <w:tr w:rsidR="00B96E14" w:rsidRPr="00B96E14" w14:paraId="3F66791A" w14:textId="77777777" w:rsidTr="00BC2B4C">
        <w:trPr>
          <w:trHeight w:val="387"/>
        </w:trPr>
        <w:tc>
          <w:tcPr>
            <w:tcW w:w="4925" w:type="dxa"/>
          </w:tcPr>
          <w:p w14:paraId="5355B152" w14:textId="39FC1D0D" w:rsidR="0051142F" w:rsidRDefault="00B96E14" w:rsidP="00BC2B4C">
            <w:pPr>
              <w:widowControl w:val="0"/>
              <w:spacing w:after="0" w:line="240" w:lineRule="auto"/>
              <w:ind w:left="0" w:hanging="2"/>
              <w:jc w:val="center"/>
              <w:rPr>
                <w:rFonts w:ascii="Times New Roman" w:eastAsia="Times New Roman" w:hAnsi="Times New Roman" w:cs="Times New Roman"/>
                <w:iCs/>
                <w:lang w:val="en-GB"/>
              </w:rPr>
            </w:pPr>
            <w:r w:rsidRPr="00B96E14">
              <w:rPr>
                <w:rFonts w:ascii="Times New Roman" w:eastAsia="Times New Roman" w:hAnsi="Times New Roman" w:cs="Times New Roman"/>
                <w:iCs/>
                <w:lang w:val="en-GB"/>
              </w:rPr>
              <w:t>*</w:t>
            </w:r>
            <w:r w:rsidR="0051142F" w:rsidRPr="0051142F">
              <w:rPr>
                <w:rFonts w:ascii="Times New Roman" w:eastAsia="Times New Roman" w:hAnsi="Times New Roman" w:cs="Times New Roman"/>
                <w:iCs/>
              </w:rPr>
              <w:t>Percent Daily Value (%DV) is based on a 2,150 kcal energy requirement.</w:t>
            </w:r>
            <w:r w:rsidR="0051142F" w:rsidRPr="0051142F">
              <w:rPr>
                <w:rFonts w:ascii="Times New Roman" w:eastAsia="Times New Roman" w:hAnsi="Times New Roman" w:cs="Times New Roman"/>
                <w:iCs/>
              </w:rPr>
              <w:br/>
              <w:t>Your daily energy needs may be higher or lower.</w:t>
            </w:r>
          </w:p>
          <w:p w14:paraId="75CFC932" w14:textId="4D14A3F3" w:rsidR="00B96E14" w:rsidRPr="00B96E14" w:rsidRDefault="00B96E14" w:rsidP="00BC2B4C">
            <w:pPr>
              <w:widowControl w:val="0"/>
              <w:spacing w:after="0" w:line="240" w:lineRule="auto"/>
              <w:ind w:left="0" w:hanging="2"/>
              <w:jc w:val="center"/>
              <w:rPr>
                <w:rFonts w:ascii="Times New Roman" w:eastAsia="Times New Roman" w:hAnsi="Times New Roman" w:cs="Times New Roman"/>
                <w:iCs/>
                <w:lang w:val="en-GB"/>
              </w:rPr>
            </w:pPr>
          </w:p>
        </w:tc>
      </w:tr>
    </w:tbl>
    <w:p w14:paraId="0EE412BA" w14:textId="584BDD9C" w:rsidR="00B96E14" w:rsidRDefault="0051142F" w:rsidP="00BC2B4C">
      <w:pPr>
        <w:suppressAutoHyphens w:val="0"/>
        <w:spacing w:before="100" w:beforeAutospacing="1" w:after="100" w:afterAutospacing="1" w:line="240" w:lineRule="auto"/>
        <w:ind w:leftChars="0" w:left="0" w:firstLineChars="0" w:firstLine="0"/>
        <w:jc w:val="center"/>
        <w:textDirection w:val="lrTb"/>
        <w:textAlignment w:val="auto"/>
        <w:outlineLvl w:val="9"/>
        <w:rPr>
          <w:rFonts w:ascii="Times New Roman" w:eastAsia="Times New Roman" w:hAnsi="Times New Roman" w:cs="Times New Roman"/>
          <w:position w:val="0"/>
          <w:sz w:val="24"/>
          <w:szCs w:val="24"/>
        </w:rPr>
      </w:pPr>
      <w:r w:rsidRPr="0051142F">
        <w:rPr>
          <w:rFonts w:ascii="Times New Roman" w:eastAsia="Times New Roman" w:hAnsi="Times New Roman" w:cs="Times New Roman"/>
          <w:position w:val="0"/>
          <w:sz w:val="24"/>
          <w:szCs w:val="24"/>
        </w:rPr>
        <w:t xml:space="preserve">Figure </w:t>
      </w:r>
      <w:r w:rsidR="009B4201">
        <w:rPr>
          <w:rFonts w:ascii="Times New Roman" w:eastAsia="Times New Roman" w:hAnsi="Times New Roman" w:cs="Times New Roman"/>
          <w:position w:val="0"/>
          <w:sz w:val="24"/>
          <w:szCs w:val="24"/>
        </w:rPr>
        <w:t>4</w:t>
      </w:r>
      <w:r w:rsidRPr="0051142F">
        <w:rPr>
          <w:rFonts w:ascii="Times New Roman" w:eastAsia="Times New Roman" w:hAnsi="Times New Roman" w:cs="Times New Roman"/>
          <w:position w:val="0"/>
          <w:sz w:val="24"/>
          <w:szCs w:val="24"/>
        </w:rPr>
        <w:t>. Nutritional Information</w:t>
      </w:r>
      <w:r>
        <w:rPr>
          <w:rFonts w:ascii="Times New Roman" w:eastAsia="Times New Roman" w:hAnsi="Times New Roman" w:cs="Times New Roman"/>
          <w:position w:val="0"/>
          <w:sz w:val="24"/>
          <w:szCs w:val="24"/>
        </w:rPr>
        <w:t>.</w:t>
      </w:r>
    </w:p>
    <w:p w14:paraId="49CFEAEA" w14:textId="77777777" w:rsidR="0051142F" w:rsidRPr="0051142F" w:rsidRDefault="0051142F" w:rsidP="00EA38A1">
      <w:pPr>
        <w:suppressAutoHyphens w:val="0"/>
        <w:spacing w:before="100" w:beforeAutospacing="1" w:after="100" w:afterAutospacing="1" w:line="360" w:lineRule="auto"/>
        <w:ind w:leftChars="0" w:left="0" w:firstLineChars="0" w:hanging="2"/>
        <w:jc w:val="both"/>
        <w:textDirection w:val="lrTb"/>
        <w:textAlignment w:val="auto"/>
        <w:outlineLvl w:val="9"/>
        <w:rPr>
          <w:rFonts w:ascii="Times New Roman" w:eastAsia="Times New Roman" w:hAnsi="Times New Roman" w:cs="Times New Roman"/>
          <w:position w:val="0"/>
          <w:sz w:val="24"/>
          <w:szCs w:val="24"/>
          <w:lang w:val="en-US"/>
        </w:rPr>
      </w:pPr>
      <w:r w:rsidRPr="0051142F">
        <w:rPr>
          <w:rFonts w:ascii="Times New Roman" w:eastAsia="Times New Roman" w:hAnsi="Times New Roman" w:cs="Times New Roman"/>
          <w:position w:val="0"/>
          <w:sz w:val="24"/>
          <w:szCs w:val="24"/>
          <w:lang w:val="en-US"/>
        </w:rPr>
        <w:t xml:space="preserve">The nutritional information of the </w:t>
      </w:r>
      <w:proofErr w:type="spellStart"/>
      <w:r w:rsidRPr="0051142F">
        <w:rPr>
          <w:rFonts w:ascii="Times New Roman" w:eastAsia="Times New Roman" w:hAnsi="Times New Roman" w:cs="Times New Roman"/>
          <w:position w:val="0"/>
          <w:sz w:val="24"/>
          <w:szCs w:val="24"/>
          <w:lang w:val="en-US"/>
        </w:rPr>
        <w:t>gude</w:t>
      </w:r>
      <w:proofErr w:type="spellEnd"/>
      <w:r w:rsidRPr="0051142F">
        <w:rPr>
          <w:rFonts w:ascii="Times New Roman" w:eastAsia="Times New Roman" w:hAnsi="Times New Roman" w:cs="Times New Roman"/>
          <w:position w:val="0"/>
          <w:sz w:val="24"/>
          <w:szCs w:val="24"/>
          <w:lang w:val="en-US"/>
        </w:rPr>
        <w:t xml:space="preserve"> bean snack bar indicates that the nutrients provide a meaningful contribution to daily nutritional requirements. This study contributes to nutritional labeling information on packaging, which can be applied similarly if the product is made using the same ingredients and quantities as in this research. The snack bar product provides sufficient nutritional content that contributes to daily needs. The contributions of energy, fat, protein, and carbohydrates from the snack bar can be seen in Figure 3.</w:t>
      </w:r>
    </w:p>
    <w:p w14:paraId="4873F71D" w14:textId="03DD914F" w:rsidR="0051142F" w:rsidRPr="0051142F" w:rsidRDefault="0051142F" w:rsidP="00EA38A1">
      <w:pPr>
        <w:suppressAutoHyphens w:val="0"/>
        <w:spacing w:before="100" w:beforeAutospacing="1" w:after="100" w:afterAutospacing="1" w:line="360" w:lineRule="auto"/>
        <w:ind w:leftChars="0" w:left="0" w:firstLineChars="0" w:hanging="2"/>
        <w:jc w:val="both"/>
        <w:textDirection w:val="lrTb"/>
        <w:textAlignment w:val="auto"/>
        <w:outlineLvl w:val="9"/>
        <w:rPr>
          <w:rFonts w:ascii="Times New Roman" w:eastAsia="Times New Roman" w:hAnsi="Times New Roman" w:cs="Times New Roman"/>
          <w:position w:val="0"/>
          <w:sz w:val="24"/>
          <w:szCs w:val="24"/>
          <w:lang w:val="en-US"/>
        </w:rPr>
      </w:pPr>
      <w:r w:rsidRPr="0051142F">
        <w:rPr>
          <w:rFonts w:ascii="Times New Roman" w:eastAsia="Times New Roman" w:hAnsi="Times New Roman" w:cs="Times New Roman"/>
          <w:position w:val="0"/>
          <w:sz w:val="24"/>
          <w:szCs w:val="24"/>
          <w:lang w:val="en-US"/>
        </w:rPr>
        <w:t xml:space="preserve">Based on the findings and results of the proximate analysis, the product was well-accepted by the community, supported by its nutritional content, thereby reinforcing that the </w:t>
      </w:r>
      <w:proofErr w:type="spellStart"/>
      <w:r w:rsidRPr="0051142F">
        <w:rPr>
          <w:rFonts w:ascii="Times New Roman" w:eastAsia="Times New Roman" w:hAnsi="Times New Roman" w:cs="Times New Roman"/>
          <w:position w:val="0"/>
          <w:sz w:val="24"/>
          <w:szCs w:val="24"/>
          <w:lang w:val="en-US"/>
        </w:rPr>
        <w:t>gude</w:t>
      </w:r>
      <w:proofErr w:type="spellEnd"/>
      <w:r w:rsidRPr="0051142F">
        <w:rPr>
          <w:rFonts w:ascii="Times New Roman" w:eastAsia="Times New Roman" w:hAnsi="Times New Roman" w:cs="Times New Roman"/>
          <w:position w:val="0"/>
          <w:sz w:val="24"/>
          <w:szCs w:val="24"/>
          <w:lang w:val="en-US"/>
        </w:rPr>
        <w:t xml:space="preserve"> bean substitution snack bar can be established as a tasty and acceptable snack. The </w:t>
      </w:r>
      <w:proofErr w:type="spellStart"/>
      <w:r w:rsidRPr="0051142F">
        <w:rPr>
          <w:rFonts w:ascii="Times New Roman" w:eastAsia="Times New Roman" w:hAnsi="Times New Roman" w:cs="Times New Roman"/>
          <w:position w:val="0"/>
          <w:sz w:val="24"/>
          <w:szCs w:val="24"/>
          <w:lang w:val="en-US"/>
        </w:rPr>
        <w:t>gude</w:t>
      </w:r>
      <w:proofErr w:type="spellEnd"/>
      <w:r w:rsidRPr="0051142F">
        <w:rPr>
          <w:rFonts w:ascii="Times New Roman" w:eastAsia="Times New Roman" w:hAnsi="Times New Roman" w:cs="Times New Roman"/>
          <w:position w:val="0"/>
          <w:sz w:val="24"/>
          <w:szCs w:val="24"/>
          <w:lang w:val="en-US"/>
        </w:rPr>
        <w:t xml:space="preserve"> bean snack bar was preferred by consumers due to its pleasant taste, soft texture, and strong color and </w:t>
      </w:r>
      <w:proofErr w:type="spellStart"/>
      <w:r w:rsidR="00612452">
        <w:rPr>
          <w:rFonts w:ascii="Times New Roman" w:eastAsia="Times New Roman" w:hAnsi="Times New Roman" w:cs="Times New Roman"/>
          <w:position w:val="0"/>
          <w:sz w:val="24"/>
          <w:szCs w:val="24"/>
          <w:lang w:val="en-US"/>
        </w:rPr>
        <w:t>flavour</w:t>
      </w:r>
      <w:proofErr w:type="spellEnd"/>
      <w:r w:rsidRPr="0051142F">
        <w:rPr>
          <w:rFonts w:ascii="Times New Roman" w:eastAsia="Times New Roman" w:hAnsi="Times New Roman" w:cs="Times New Roman"/>
          <w:position w:val="0"/>
          <w:sz w:val="24"/>
          <w:szCs w:val="24"/>
          <w:lang w:val="en-US"/>
        </w:rPr>
        <w:t xml:space="preserve">. The liking scores for color, taste, </w:t>
      </w:r>
      <w:proofErr w:type="spellStart"/>
      <w:r w:rsidR="00612452">
        <w:rPr>
          <w:rFonts w:ascii="Times New Roman" w:eastAsia="Times New Roman" w:hAnsi="Times New Roman" w:cs="Times New Roman"/>
          <w:position w:val="0"/>
          <w:sz w:val="24"/>
          <w:szCs w:val="24"/>
          <w:lang w:val="en-US"/>
        </w:rPr>
        <w:t>flavour</w:t>
      </w:r>
      <w:proofErr w:type="spellEnd"/>
      <w:r w:rsidRPr="0051142F">
        <w:rPr>
          <w:rFonts w:ascii="Times New Roman" w:eastAsia="Times New Roman" w:hAnsi="Times New Roman" w:cs="Times New Roman"/>
          <w:position w:val="0"/>
          <w:sz w:val="24"/>
          <w:szCs w:val="24"/>
          <w:lang w:val="en-US"/>
        </w:rPr>
        <w:t xml:space="preserve">, texture, and overall acceptance show that panelists favored the slightly brown color, sweet taste with added </w:t>
      </w:r>
      <w:proofErr w:type="spellStart"/>
      <w:r w:rsidRPr="0051142F">
        <w:rPr>
          <w:rFonts w:ascii="Times New Roman" w:eastAsia="Times New Roman" w:hAnsi="Times New Roman" w:cs="Times New Roman"/>
          <w:position w:val="0"/>
          <w:sz w:val="24"/>
          <w:szCs w:val="24"/>
          <w:lang w:val="en-US"/>
        </w:rPr>
        <w:t>gude</w:t>
      </w:r>
      <w:proofErr w:type="spellEnd"/>
      <w:r w:rsidRPr="0051142F">
        <w:rPr>
          <w:rFonts w:ascii="Times New Roman" w:eastAsia="Times New Roman" w:hAnsi="Times New Roman" w:cs="Times New Roman"/>
          <w:position w:val="0"/>
          <w:sz w:val="24"/>
          <w:szCs w:val="24"/>
          <w:lang w:val="en-US"/>
        </w:rPr>
        <w:t xml:space="preserve"> beans as a nutritional enhancer, and the distinctive cinnamon </w:t>
      </w:r>
      <w:proofErr w:type="spellStart"/>
      <w:r w:rsidR="00612452">
        <w:rPr>
          <w:rFonts w:ascii="Times New Roman" w:eastAsia="Times New Roman" w:hAnsi="Times New Roman" w:cs="Times New Roman"/>
          <w:position w:val="0"/>
          <w:sz w:val="24"/>
          <w:szCs w:val="24"/>
          <w:lang w:val="en-US"/>
        </w:rPr>
        <w:t>flavour</w:t>
      </w:r>
      <w:proofErr w:type="spellEnd"/>
      <w:r w:rsidRPr="0051142F">
        <w:rPr>
          <w:rFonts w:ascii="Times New Roman" w:eastAsia="Times New Roman" w:hAnsi="Times New Roman" w:cs="Times New Roman"/>
          <w:position w:val="0"/>
          <w:sz w:val="24"/>
          <w:szCs w:val="24"/>
          <w:lang w:val="en-US"/>
        </w:rPr>
        <w:t xml:space="preserve">. Overall, it can be concluded that panelists accepted the </w:t>
      </w:r>
      <w:proofErr w:type="spellStart"/>
      <w:r w:rsidRPr="0051142F">
        <w:rPr>
          <w:rFonts w:ascii="Times New Roman" w:eastAsia="Times New Roman" w:hAnsi="Times New Roman" w:cs="Times New Roman"/>
          <w:position w:val="0"/>
          <w:sz w:val="24"/>
          <w:szCs w:val="24"/>
          <w:lang w:val="en-US"/>
        </w:rPr>
        <w:t>gude</w:t>
      </w:r>
      <w:proofErr w:type="spellEnd"/>
      <w:r w:rsidRPr="0051142F">
        <w:rPr>
          <w:rFonts w:ascii="Times New Roman" w:eastAsia="Times New Roman" w:hAnsi="Times New Roman" w:cs="Times New Roman"/>
          <w:position w:val="0"/>
          <w:sz w:val="24"/>
          <w:szCs w:val="24"/>
          <w:lang w:val="en-US"/>
        </w:rPr>
        <w:t xml:space="preserve"> bean snack bar, which presented a slightly brown color, savory-sweet taste, distinctive cinnamon </w:t>
      </w:r>
      <w:proofErr w:type="spellStart"/>
      <w:r w:rsidR="00612452">
        <w:rPr>
          <w:rFonts w:ascii="Times New Roman" w:eastAsia="Times New Roman" w:hAnsi="Times New Roman" w:cs="Times New Roman"/>
          <w:position w:val="0"/>
          <w:sz w:val="24"/>
          <w:szCs w:val="24"/>
          <w:lang w:val="en-US"/>
        </w:rPr>
        <w:t>flavour</w:t>
      </w:r>
      <w:proofErr w:type="spellEnd"/>
      <w:r w:rsidRPr="0051142F">
        <w:rPr>
          <w:rFonts w:ascii="Times New Roman" w:eastAsia="Times New Roman" w:hAnsi="Times New Roman" w:cs="Times New Roman"/>
          <w:position w:val="0"/>
          <w:sz w:val="24"/>
          <w:szCs w:val="24"/>
          <w:lang w:val="en-US"/>
        </w:rPr>
        <w:t>, and soft texture.</w:t>
      </w:r>
    </w:p>
    <w:p w14:paraId="79E5A9E2" w14:textId="16DA0CD2" w:rsidR="00EA38A1" w:rsidRPr="00EA38A1" w:rsidRDefault="0051142F" w:rsidP="00EA38A1">
      <w:pPr>
        <w:suppressAutoHyphens w:val="0"/>
        <w:spacing w:before="100" w:beforeAutospacing="1" w:after="100" w:afterAutospacing="1" w:line="360" w:lineRule="auto"/>
        <w:ind w:leftChars="0" w:firstLineChars="0"/>
        <w:jc w:val="both"/>
        <w:textDirection w:val="lrTb"/>
        <w:textAlignment w:val="auto"/>
        <w:outlineLvl w:val="9"/>
        <w:rPr>
          <w:rFonts w:ascii="Times New Roman" w:eastAsia="Times New Roman" w:hAnsi="Times New Roman" w:cs="Times New Roman"/>
          <w:position w:val="0"/>
          <w:sz w:val="24"/>
          <w:szCs w:val="24"/>
          <w:lang w:val="en-US"/>
        </w:rPr>
      </w:pPr>
      <w:r w:rsidRPr="0051142F">
        <w:rPr>
          <w:rFonts w:ascii="Times New Roman" w:eastAsia="Times New Roman" w:hAnsi="Times New Roman" w:cs="Times New Roman"/>
          <w:b/>
          <w:bCs/>
          <w:position w:val="0"/>
          <w:sz w:val="24"/>
          <w:szCs w:val="24"/>
          <w:lang w:val="en-US"/>
        </w:rPr>
        <w:t>DISCUSSION</w:t>
      </w:r>
      <w:r w:rsidRPr="0051142F">
        <w:rPr>
          <w:rFonts w:ascii="Times New Roman" w:eastAsia="Times New Roman" w:hAnsi="Times New Roman" w:cs="Times New Roman"/>
          <w:position w:val="0"/>
          <w:sz w:val="24"/>
          <w:szCs w:val="24"/>
          <w:lang w:val="en-US"/>
        </w:rPr>
        <w:br/>
      </w:r>
      <w:r w:rsidR="00EA38A1" w:rsidRPr="00EA38A1">
        <w:rPr>
          <w:rFonts w:ascii="Times New Roman" w:eastAsia="Times New Roman" w:hAnsi="Times New Roman" w:cs="Times New Roman"/>
          <w:position w:val="0"/>
          <w:sz w:val="24"/>
          <w:szCs w:val="24"/>
          <w:lang w:val="en-US"/>
        </w:rPr>
        <w:t xml:space="preserve">The development of a </w:t>
      </w:r>
      <w:proofErr w:type="spellStart"/>
      <w:r w:rsidR="00EA38A1" w:rsidRPr="00EA38A1">
        <w:rPr>
          <w:rFonts w:ascii="Times New Roman" w:eastAsia="Times New Roman" w:hAnsi="Times New Roman" w:cs="Times New Roman"/>
          <w:position w:val="0"/>
          <w:sz w:val="24"/>
          <w:szCs w:val="24"/>
          <w:lang w:val="en-US"/>
        </w:rPr>
        <w:t>gude</w:t>
      </w:r>
      <w:proofErr w:type="spellEnd"/>
      <w:r w:rsidR="00EA38A1" w:rsidRPr="00EA38A1">
        <w:rPr>
          <w:rFonts w:ascii="Times New Roman" w:eastAsia="Times New Roman" w:hAnsi="Times New Roman" w:cs="Times New Roman"/>
          <w:position w:val="0"/>
          <w:sz w:val="24"/>
          <w:szCs w:val="24"/>
          <w:lang w:val="en-US"/>
        </w:rPr>
        <w:t xml:space="preserve"> bean–based snack bar in this study demonstrates the potential of local legumes as a functional food ingredient with high acceptability among adolescents. The findings indicate that the substitution of </w:t>
      </w:r>
      <w:proofErr w:type="spellStart"/>
      <w:r w:rsidR="00EA38A1" w:rsidRPr="00EA38A1">
        <w:rPr>
          <w:rFonts w:ascii="Times New Roman" w:eastAsia="Times New Roman" w:hAnsi="Times New Roman" w:cs="Times New Roman"/>
          <w:position w:val="0"/>
          <w:sz w:val="24"/>
          <w:szCs w:val="24"/>
          <w:lang w:val="en-US"/>
        </w:rPr>
        <w:t>gude</w:t>
      </w:r>
      <w:proofErr w:type="spellEnd"/>
      <w:r w:rsidR="00EA38A1" w:rsidRPr="00EA38A1">
        <w:rPr>
          <w:rFonts w:ascii="Times New Roman" w:eastAsia="Times New Roman" w:hAnsi="Times New Roman" w:cs="Times New Roman"/>
          <w:position w:val="0"/>
          <w:sz w:val="24"/>
          <w:szCs w:val="24"/>
          <w:lang w:val="en-US"/>
        </w:rPr>
        <w:t xml:space="preserve"> bean flour at 40% in combination with soybean flour and mung bean flour results in a product with desirable sensory qualities and a nutrient profile comparable to, or even higher</w:t>
      </w:r>
      <w:r w:rsidR="00EA38A1">
        <w:rPr>
          <w:rFonts w:ascii="Times New Roman" w:eastAsia="Times New Roman" w:hAnsi="Times New Roman" w:cs="Times New Roman"/>
          <w:position w:val="0"/>
          <w:sz w:val="24"/>
          <w:szCs w:val="24"/>
          <w:lang w:val="en-US"/>
        </w:rPr>
        <w:t xml:space="preserve"> than, conventional snack bars.</w:t>
      </w:r>
    </w:p>
    <w:p w14:paraId="4846EECF" w14:textId="77015FFE" w:rsidR="00EA38A1" w:rsidRPr="00EA38A1" w:rsidRDefault="00EA38A1" w:rsidP="00EA38A1">
      <w:pPr>
        <w:suppressAutoHyphens w:val="0"/>
        <w:spacing w:before="100" w:beforeAutospacing="1" w:after="100" w:afterAutospacing="1" w:line="360" w:lineRule="auto"/>
        <w:ind w:leftChars="0" w:firstLineChars="0"/>
        <w:jc w:val="both"/>
        <w:textDirection w:val="lrTb"/>
        <w:textAlignment w:val="auto"/>
        <w:outlineLvl w:val="9"/>
        <w:rPr>
          <w:rFonts w:ascii="Times New Roman" w:eastAsia="Times New Roman" w:hAnsi="Times New Roman" w:cs="Times New Roman"/>
          <w:position w:val="0"/>
          <w:sz w:val="24"/>
          <w:szCs w:val="24"/>
          <w:lang w:val="en-US"/>
        </w:rPr>
      </w:pPr>
      <w:r w:rsidRPr="00EA38A1">
        <w:rPr>
          <w:rFonts w:ascii="Times New Roman" w:eastAsia="Times New Roman" w:hAnsi="Times New Roman" w:cs="Times New Roman"/>
          <w:position w:val="0"/>
          <w:sz w:val="24"/>
          <w:szCs w:val="24"/>
          <w:lang w:val="en-US"/>
        </w:rPr>
        <w:lastRenderedPageBreak/>
        <w:t xml:space="preserve">The hedonic test results showed that the developed snack bar achieved significantly higher scores across all sensory attributes—color, aroma, taste, texture, and overall acceptance—compared to the control product. Panelists particularly favored the brownish color, distinctive cinnamon aroma, and soft texture. These characteristics may be influenced by the natural pigment and high anthocyanin content of </w:t>
      </w:r>
      <w:proofErr w:type="spellStart"/>
      <w:r w:rsidRPr="00EA38A1">
        <w:rPr>
          <w:rFonts w:ascii="Times New Roman" w:eastAsia="Times New Roman" w:hAnsi="Times New Roman" w:cs="Times New Roman"/>
          <w:position w:val="0"/>
          <w:sz w:val="24"/>
          <w:szCs w:val="24"/>
          <w:lang w:val="en-US"/>
        </w:rPr>
        <w:t>gude</w:t>
      </w:r>
      <w:proofErr w:type="spellEnd"/>
      <w:r w:rsidRPr="00EA38A1">
        <w:rPr>
          <w:rFonts w:ascii="Times New Roman" w:eastAsia="Times New Roman" w:hAnsi="Times New Roman" w:cs="Times New Roman"/>
          <w:position w:val="0"/>
          <w:sz w:val="24"/>
          <w:szCs w:val="24"/>
          <w:lang w:val="en-US"/>
        </w:rPr>
        <w:t xml:space="preserve"> beans, which tend to darken during heating. Anthocyanins not only enhance visual appeal but also provide antioxidant properties, making the product pot</w:t>
      </w:r>
      <w:r>
        <w:rPr>
          <w:rFonts w:ascii="Times New Roman" w:eastAsia="Times New Roman" w:hAnsi="Times New Roman" w:cs="Times New Roman"/>
          <w:position w:val="0"/>
          <w:sz w:val="24"/>
          <w:szCs w:val="24"/>
          <w:lang w:val="en-US"/>
        </w:rPr>
        <w:t>entially beneficial for health.</w:t>
      </w:r>
    </w:p>
    <w:p w14:paraId="2DC123D2" w14:textId="42F5F029" w:rsidR="00EA38A1" w:rsidRPr="00EA38A1" w:rsidRDefault="00EA38A1" w:rsidP="00EA38A1">
      <w:pPr>
        <w:suppressAutoHyphens w:val="0"/>
        <w:spacing w:before="100" w:beforeAutospacing="1" w:after="100" w:afterAutospacing="1" w:line="360" w:lineRule="auto"/>
        <w:ind w:leftChars="0" w:firstLineChars="0"/>
        <w:jc w:val="both"/>
        <w:textDirection w:val="lrTb"/>
        <w:textAlignment w:val="auto"/>
        <w:outlineLvl w:val="9"/>
        <w:rPr>
          <w:rFonts w:ascii="Times New Roman" w:eastAsia="Times New Roman" w:hAnsi="Times New Roman" w:cs="Times New Roman"/>
          <w:position w:val="0"/>
          <w:sz w:val="24"/>
          <w:szCs w:val="24"/>
          <w:lang w:val="en-US"/>
        </w:rPr>
      </w:pPr>
      <w:r w:rsidRPr="00EA38A1">
        <w:rPr>
          <w:rFonts w:ascii="Times New Roman" w:eastAsia="Times New Roman" w:hAnsi="Times New Roman" w:cs="Times New Roman"/>
          <w:position w:val="0"/>
          <w:sz w:val="24"/>
          <w:szCs w:val="24"/>
          <w:lang w:val="en-US"/>
        </w:rPr>
        <w:t>The acceptability of the product also reflects the successful modification of the base recipe. Adjustments such as the removal of salt and the addition of cocoa powder contributed to improvements in taste and aroma. Texture enhancement was likely influenced by the protein and starch content of the mixed flours, as proteins play a role in water absorption and structural stability. A softer texture is generally preferred in adolescent snack products, making the developed formulation suitable for the target po</w:t>
      </w:r>
      <w:r>
        <w:rPr>
          <w:rFonts w:ascii="Times New Roman" w:eastAsia="Times New Roman" w:hAnsi="Times New Roman" w:cs="Times New Roman"/>
          <w:position w:val="0"/>
          <w:sz w:val="24"/>
          <w:szCs w:val="24"/>
          <w:lang w:val="en-US"/>
        </w:rPr>
        <w:t>pulation.</w:t>
      </w:r>
    </w:p>
    <w:p w14:paraId="2E93CB82" w14:textId="75AB8B34" w:rsidR="00EA38A1" w:rsidRPr="00EA38A1" w:rsidRDefault="00EA38A1" w:rsidP="00EA38A1">
      <w:pPr>
        <w:suppressAutoHyphens w:val="0"/>
        <w:spacing w:before="100" w:beforeAutospacing="1" w:after="100" w:afterAutospacing="1" w:line="360" w:lineRule="auto"/>
        <w:ind w:leftChars="0" w:firstLineChars="0"/>
        <w:jc w:val="both"/>
        <w:textDirection w:val="lrTb"/>
        <w:textAlignment w:val="auto"/>
        <w:outlineLvl w:val="9"/>
        <w:rPr>
          <w:rFonts w:ascii="Times New Roman" w:eastAsia="Times New Roman" w:hAnsi="Times New Roman" w:cs="Times New Roman"/>
          <w:position w:val="0"/>
          <w:sz w:val="24"/>
          <w:szCs w:val="24"/>
          <w:lang w:val="en-US"/>
        </w:rPr>
      </w:pPr>
      <w:r w:rsidRPr="00EA38A1">
        <w:rPr>
          <w:rFonts w:ascii="Times New Roman" w:eastAsia="Times New Roman" w:hAnsi="Times New Roman" w:cs="Times New Roman"/>
          <w:position w:val="0"/>
          <w:sz w:val="24"/>
          <w:szCs w:val="24"/>
          <w:lang w:val="en-US"/>
        </w:rPr>
        <w:t xml:space="preserve">Nutritionally, the </w:t>
      </w:r>
      <w:proofErr w:type="spellStart"/>
      <w:r w:rsidRPr="00EA38A1">
        <w:rPr>
          <w:rFonts w:ascii="Times New Roman" w:eastAsia="Times New Roman" w:hAnsi="Times New Roman" w:cs="Times New Roman"/>
          <w:position w:val="0"/>
          <w:sz w:val="24"/>
          <w:szCs w:val="24"/>
          <w:lang w:val="en-US"/>
        </w:rPr>
        <w:t>gude</w:t>
      </w:r>
      <w:proofErr w:type="spellEnd"/>
      <w:r w:rsidRPr="00EA38A1">
        <w:rPr>
          <w:rFonts w:ascii="Times New Roman" w:eastAsia="Times New Roman" w:hAnsi="Times New Roman" w:cs="Times New Roman"/>
          <w:position w:val="0"/>
          <w:sz w:val="24"/>
          <w:szCs w:val="24"/>
          <w:lang w:val="en-US"/>
        </w:rPr>
        <w:t xml:space="preserve"> bean snack bar contains 14.25% protein, 20.55% fat, and 51.34% carbohydrates, resulting in an energy value of 447.31 kcal per 100 g. These values reflect the substantial contribution of legumes, particularly </w:t>
      </w:r>
      <w:proofErr w:type="spellStart"/>
      <w:r w:rsidRPr="00EA38A1">
        <w:rPr>
          <w:rFonts w:ascii="Times New Roman" w:eastAsia="Times New Roman" w:hAnsi="Times New Roman" w:cs="Times New Roman"/>
          <w:position w:val="0"/>
          <w:sz w:val="24"/>
          <w:szCs w:val="24"/>
          <w:lang w:val="en-US"/>
        </w:rPr>
        <w:t>gude</w:t>
      </w:r>
      <w:proofErr w:type="spellEnd"/>
      <w:r w:rsidRPr="00EA38A1">
        <w:rPr>
          <w:rFonts w:ascii="Times New Roman" w:eastAsia="Times New Roman" w:hAnsi="Times New Roman" w:cs="Times New Roman"/>
          <w:position w:val="0"/>
          <w:sz w:val="24"/>
          <w:szCs w:val="24"/>
          <w:lang w:val="en-US"/>
        </w:rPr>
        <w:t xml:space="preserve"> beans, which are known for providing 21–28% protein along with high fiber content. Previous studies have similarly reported that substituting wheat flour with </w:t>
      </w:r>
      <w:proofErr w:type="spellStart"/>
      <w:r w:rsidRPr="00EA38A1">
        <w:rPr>
          <w:rFonts w:ascii="Times New Roman" w:eastAsia="Times New Roman" w:hAnsi="Times New Roman" w:cs="Times New Roman"/>
          <w:position w:val="0"/>
          <w:sz w:val="24"/>
          <w:szCs w:val="24"/>
          <w:lang w:val="en-US"/>
        </w:rPr>
        <w:t>gude</w:t>
      </w:r>
      <w:proofErr w:type="spellEnd"/>
      <w:r w:rsidRPr="00EA38A1">
        <w:rPr>
          <w:rFonts w:ascii="Times New Roman" w:eastAsia="Times New Roman" w:hAnsi="Times New Roman" w:cs="Times New Roman"/>
          <w:position w:val="0"/>
          <w:sz w:val="24"/>
          <w:szCs w:val="24"/>
          <w:lang w:val="en-US"/>
        </w:rPr>
        <w:t xml:space="preserve"> bean flour increases protein, ash, and fiber content in bakery products. The nutritional profile of the snack bar aligns with the needs of adolescents who require nutrient</w:t>
      </w:r>
      <w:r>
        <w:rPr>
          <w:rFonts w:ascii="Times New Roman" w:eastAsia="Times New Roman" w:hAnsi="Times New Roman" w:cs="Times New Roman"/>
          <w:position w:val="0"/>
          <w:sz w:val="24"/>
          <w:szCs w:val="24"/>
          <w:lang w:val="en-US"/>
        </w:rPr>
        <w:t>-dense foods to support growth.</w:t>
      </w:r>
    </w:p>
    <w:p w14:paraId="0D981D4C" w14:textId="77777777" w:rsidR="00EA38A1" w:rsidRDefault="00EA38A1" w:rsidP="00EA38A1">
      <w:pPr>
        <w:suppressAutoHyphens w:val="0"/>
        <w:spacing w:before="100" w:beforeAutospacing="1" w:after="100" w:afterAutospacing="1" w:line="360" w:lineRule="auto"/>
        <w:ind w:leftChars="0" w:firstLineChars="0"/>
        <w:jc w:val="both"/>
        <w:textDirection w:val="lrTb"/>
        <w:textAlignment w:val="auto"/>
        <w:outlineLvl w:val="9"/>
        <w:rPr>
          <w:rFonts w:ascii="Times New Roman" w:eastAsia="Times New Roman" w:hAnsi="Times New Roman" w:cs="Times New Roman"/>
          <w:position w:val="0"/>
          <w:sz w:val="24"/>
          <w:szCs w:val="24"/>
          <w:lang w:val="en-US"/>
        </w:rPr>
      </w:pPr>
      <w:r w:rsidRPr="00EA38A1">
        <w:rPr>
          <w:rFonts w:ascii="Times New Roman" w:eastAsia="Times New Roman" w:hAnsi="Times New Roman" w:cs="Times New Roman"/>
          <w:position w:val="0"/>
          <w:sz w:val="24"/>
          <w:szCs w:val="24"/>
          <w:lang w:val="en-US"/>
        </w:rPr>
        <w:t>The product’s high acceptance rate (83%) confirms that adolescent consumers are receptive to innovative snack formulations using local, nutrient-rich ingredients. This is important given the ongoing nutritional challenges among Indonesian adolescents, including low intake of dietary fiber and the tendency to consume energy-dense, nutrient-poor snacks. The developed snack bar provides 5 grams of dietary fiber per 30-gram serving, making it a potentially beneficial alternati</w:t>
      </w:r>
      <w:r>
        <w:rPr>
          <w:rFonts w:ascii="Times New Roman" w:eastAsia="Times New Roman" w:hAnsi="Times New Roman" w:cs="Times New Roman"/>
          <w:position w:val="0"/>
          <w:sz w:val="24"/>
          <w:szCs w:val="24"/>
          <w:lang w:val="en-US"/>
        </w:rPr>
        <w:t>ve to common commercial snacks.</w:t>
      </w:r>
    </w:p>
    <w:p w14:paraId="454B6346" w14:textId="5D7254B9" w:rsidR="0051142F" w:rsidRPr="0051142F" w:rsidRDefault="00EA38A1" w:rsidP="00EA38A1">
      <w:pPr>
        <w:suppressAutoHyphens w:val="0"/>
        <w:spacing w:before="100" w:beforeAutospacing="1" w:after="100" w:afterAutospacing="1" w:line="360" w:lineRule="auto"/>
        <w:ind w:leftChars="0" w:firstLineChars="0"/>
        <w:jc w:val="both"/>
        <w:textDirection w:val="lrTb"/>
        <w:textAlignment w:val="auto"/>
        <w:outlineLvl w:val="9"/>
        <w:rPr>
          <w:rFonts w:ascii="Times New Roman" w:eastAsia="Times New Roman" w:hAnsi="Times New Roman" w:cs="Times New Roman"/>
          <w:position w:val="0"/>
          <w:sz w:val="24"/>
          <w:szCs w:val="24"/>
          <w:lang w:val="en-US"/>
        </w:rPr>
      </w:pPr>
      <w:r w:rsidRPr="00EA38A1">
        <w:rPr>
          <w:rFonts w:ascii="Times New Roman" w:eastAsia="Times New Roman" w:hAnsi="Times New Roman" w:cs="Times New Roman"/>
          <w:position w:val="0"/>
          <w:sz w:val="24"/>
          <w:szCs w:val="24"/>
          <w:lang w:val="en-US"/>
        </w:rPr>
        <w:t xml:space="preserve">Overall, the results of this study suggest that </w:t>
      </w:r>
      <w:proofErr w:type="spellStart"/>
      <w:r w:rsidRPr="00EA38A1">
        <w:rPr>
          <w:rFonts w:ascii="Times New Roman" w:eastAsia="Times New Roman" w:hAnsi="Times New Roman" w:cs="Times New Roman"/>
          <w:position w:val="0"/>
          <w:sz w:val="24"/>
          <w:szCs w:val="24"/>
          <w:lang w:val="en-US"/>
        </w:rPr>
        <w:t>gude</w:t>
      </w:r>
      <w:proofErr w:type="spellEnd"/>
      <w:r w:rsidRPr="00EA38A1">
        <w:rPr>
          <w:rFonts w:ascii="Times New Roman" w:eastAsia="Times New Roman" w:hAnsi="Times New Roman" w:cs="Times New Roman"/>
          <w:position w:val="0"/>
          <w:sz w:val="24"/>
          <w:szCs w:val="24"/>
          <w:lang w:val="en-US"/>
        </w:rPr>
        <w:t xml:space="preserve"> bean flour is a promising ingredient for developing nutritious, acceptable, and culturally relevant snack products. Its integration into snack bars not only expands the utilization of local commodities but also supports public health efforts to improve adolescent nutrition.</w:t>
      </w:r>
    </w:p>
    <w:p w14:paraId="560F104C" w14:textId="77777777" w:rsidR="0051142F" w:rsidRPr="0051142F" w:rsidRDefault="0051142F" w:rsidP="001922F8">
      <w:pPr>
        <w:suppressAutoHyphens w:val="0"/>
        <w:spacing w:before="100" w:beforeAutospacing="1"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b/>
          <w:bCs/>
          <w:position w:val="0"/>
          <w:sz w:val="24"/>
          <w:szCs w:val="24"/>
          <w:lang w:val="en-US"/>
        </w:rPr>
      </w:pPr>
      <w:r w:rsidRPr="0051142F">
        <w:rPr>
          <w:rFonts w:ascii="Times New Roman" w:eastAsia="Times New Roman" w:hAnsi="Times New Roman" w:cs="Times New Roman"/>
          <w:b/>
          <w:bCs/>
          <w:position w:val="0"/>
          <w:sz w:val="24"/>
          <w:szCs w:val="24"/>
          <w:lang w:val="en-US"/>
        </w:rPr>
        <w:lastRenderedPageBreak/>
        <w:t>CONCLUSION</w:t>
      </w:r>
    </w:p>
    <w:p w14:paraId="1AF129C6" w14:textId="77777777" w:rsidR="0051142F" w:rsidRPr="0051142F" w:rsidRDefault="0051142F" w:rsidP="00EA38A1">
      <w:pPr>
        <w:suppressAutoHyphens w:val="0"/>
        <w:spacing w:before="100" w:beforeAutospacing="1" w:after="100" w:afterAutospacing="1" w:line="360" w:lineRule="auto"/>
        <w:ind w:leftChars="0" w:left="0" w:firstLineChars="0" w:hanging="2"/>
        <w:jc w:val="both"/>
        <w:textDirection w:val="lrTb"/>
        <w:textAlignment w:val="auto"/>
        <w:outlineLvl w:val="9"/>
        <w:rPr>
          <w:rFonts w:ascii="Times New Roman" w:eastAsia="Times New Roman" w:hAnsi="Times New Roman" w:cs="Times New Roman"/>
          <w:position w:val="0"/>
          <w:sz w:val="24"/>
          <w:szCs w:val="24"/>
          <w:lang w:val="en-US"/>
        </w:rPr>
      </w:pPr>
      <w:r w:rsidRPr="0051142F">
        <w:rPr>
          <w:rFonts w:ascii="Times New Roman" w:eastAsia="Times New Roman" w:hAnsi="Times New Roman" w:cs="Times New Roman"/>
          <w:position w:val="0"/>
          <w:sz w:val="24"/>
          <w:szCs w:val="24"/>
          <w:lang w:val="en-US"/>
        </w:rPr>
        <w:t xml:space="preserve">Based on the results of the study, it can be concluded that the developed </w:t>
      </w:r>
      <w:proofErr w:type="spellStart"/>
      <w:r w:rsidRPr="0051142F">
        <w:rPr>
          <w:rFonts w:ascii="Times New Roman" w:eastAsia="Times New Roman" w:hAnsi="Times New Roman" w:cs="Times New Roman"/>
          <w:position w:val="0"/>
          <w:sz w:val="24"/>
          <w:szCs w:val="24"/>
          <w:lang w:val="en-US"/>
        </w:rPr>
        <w:t>gude</w:t>
      </w:r>
      <w:proofErr w:type="spellEnd"/>
      <w:r w:rsidRPr="0051142F">
        <w:rPr>
          <w:rFonts w:ascii="Times New Roman" w:eastAsia="Times New Roman" w:hAnsi="Times New Roman" w:cs="Times New Roman"/>
          <w:position w:val="0"/>
          <w:sz w:val="24"/>
          <w:szCs w:val="24"/>
          <w:lang w:val="en-US"/>
        </w:rPr>
        <w:t xml:space="preserve"> bean snack bar was well accepted by the public due to its pleasant taste, soft texture, strong color and aroma, and overall preference. Panelists particularly favored the slightly brown color, sweet taste with the addition of </w:t>
      </w:r>
      <w:proofErr w:type="spellStart"/>
      <w:r w:rsidRPr="0051142F">
        <w:rPr>
          <w:rFonts w:ascii="Times New Roman" w:eastAsia="Times New Roman" w:hAnsi="Times New Roman" w:cs="Times New Roman"/>
          <w:position w:val="0"/>
          <w:sz w:val="24"/>
          <w:szCs w:val="24"/>
          <w:lang w:val="en-US"/>
        </w:rPr>
        <w:t>gude</w:t>
      </w:r>
      <w:proofErr w:type="spellEnd"/>
      <w:r w:rsidRPr="0051142F">
        <w:rPr>
          <w:rFonts w:ascii="Times New Roman" w:eastAsia="Times New Roman" w:hAnsi="Times New Roman" w:cs="Times New Roman"/>
          <w:position w:val="0"/>
          <w:sz w:val="24"/>
          <w:szCs w:val="24"/>
          <w:lang w:val="en-US"/>
        </w:rPr>
        <w:t xml:space="preserve"> beans as a nutritional enhancer, and distinctive cinnamon aroma. The overall acceptability score of the </w:t>
      </w:r>
      <w:proofErr w:type="spellStart"/>
      <w:r w:rsidRPr="0051142F">
        <w:rPr>
          <w:rFonts w:ascii="Times New Roman" w:eastAsia="Times New Roman" w:hAnsi="Times New Roman" w:cs="Times New Roman"/>
          <w:position w:val="0"/>
          <w:sz w:val="24"/>
          <w:szCs w:val="24"/>
          <w:lang w:val="en-US"/>
        </w:rPr>
        <w:t>gude</w:t>
      </w:r>
      <w:proofErr w:type="spellEnd"/>
      <w:r w:rsidRPr="0051142F">
        <w:rPr>
          <w:rFonts w:ascii="Times New Roman" w:eastAsia="Times New Roman" w:hAnsi="Times New Roman" w:cs="Times New Roman"/>
          <w:position w:val="0"/>
          <w:sz w:val="24"/>
          <w:szCs w:val="24"/>
          <w:lang w:val="en-US"/>
        </w:rPr>
        <w:t xml:space="preserve"> bean snack bar was 4.7, with </w:t>
      </w:r>
      <w:proofErr w:type="gramStart"/>
      <w:r w:rsidRPr="0051142F">
        <w:rPr>
          <w:rFonts w:ascii="Times New Roman" w:eastAsia="Times New Roman" w:hAnsi="Times New Roman" w:cs="Times New Roman"/>
          <w:position w:val="0"/>
          <w:sz w:val="24"/>
          <w:szCs w:val="24"/>
          <w:lang w:val="en-US"/>
        </w:rPr>
        <w:t>a</w:t>
      </w:r>
      <w:proofErr w:type="gramEnd"/>
      <w:r w:rsidRPr="0051142F">
        <w:rPr>
          <w:rFonts w:ascii="Times New Roman" w:eastAsia="Times New Roman" w:hAnsi="Times New Roman" w:cs="Times New Roman"/>
          <w:position w:val="0"/>
          <w:sz w:val="24"/>
          <w:szCs w:val="24"/>
          <w:lang w:val="en-US"/>
        </w:rPr>
        <w:t xml:space="preserve"> 83% acceptance rate, indicating high consumer preference.</w:t>
      </w:r>
    </w:p>
    <w:p w14:paraId="30DC5591" w14:textId="7FE6E406" w:rsidR="0051142F" w:rsidRPr="0051142F" w:rsidRDefault="0051142F" w:rsidP="00EA38A1">
      <w:pPr>
        <w:suppressAutoHyphens w:val="0"/>
        <w:spacing w:before="100" w:beforeAutospacing="1" w:after="100" w:afterAutospacing="1" w:line="360" w:lineRule="auto"/>
        <w:ind w:leftChars="0" w:left="0" w:firstLineChars="0" w:hanging="2"/>
        <w:jc w:val="both"/>
        <w:textDirection w:val="lrTb"/>
        <w:textAlignment w:val="auto"/>
        <w:outlineLvl w:val="9"/>
        <w:rPr>
          <w:rFonts w:ascii="Times New Roman" w:eastAsia="Times New Roman" w:hAnsi="Times New Roman" w:cs="Times New Roman"/>
          <w:position w:val="0"/>
          <w:sz w:val="24"/>
          <w:szCs w:val="24"/>
          <w:lang w:val="en-US"/>
        </w:rPr>
      </w:pPr>
      <w:r w:rsidRPr="0051142F">
        <w:rPr>
          <w:rFonts w:ascii="Times New Roman" w:eastAsia="Times New Roman" w:hAnsi="Times New Roman" w:cs="Times New Roman"/>
          <w:position w:val="0"/>
          <w:sz w:val="24"/>
          <w:szCs w:val="24"/>
          <w:lang w:val="en-US"/>
        </w:rPr>
        <w:t xml:space="preserve">The </w:t>
      </w:r>
      <w:proofErr w:type="spellStart"/>
      <w:r w:rsidRPr="0051142F">
        <w:rPr>
          <w:rFonts w:ascii="Times New Roman" w:eastAsia="Times New Roman" w:hAnsi="Times New Roman" w:cs="Times New Roman"/>
          <w:position w:val="0"/>
          <w:sz w:val="24"/>
          <w:szCs w:val="24"/>
          <w:lang w:val="en-US"/>
        </w:rPr>
        <w:t>gude</w:t>
      </w:r>
      <w:proofErr w:type="spellEnd"/>
      <w:r w:rsidRPr="0051142F">
        <w:rPr>
          <w:rFonts w:ascii="Times New Roman" w:eastAsia="Times New Roman" w:hAnsi="Times New Roman" w:cs="Times New Roman"/>
          <w:position w:val="0"/>
          <w:sz w:val="24"/>
          <w:szCs w:val="24"/>
          <w:lang w:val="en-US"/>
        </w:rPr>
        <w:t xml:space="preserve"> bean snack bar contains protein, carbohydrates, fat, and </w:t>
      </w:r>
      <w:r w:rsidR="007D17E9">
        <w:rPr>
          <w:rFonts w:ascii="Times New Roman" w:eastAsia="Times New Roman" w:hAnsi="Times New Roman" w:cs="Times New Roman"/>
          <w:position w:val="0"/>
          <w:sz w:val="24"/>
          <w:szCs w:val="24"/>
          <w:lang w:val="en-US"/>
        </w:rPr>
        <w:t xml:space="preserve">free </w:t>
      </w:r>
      <w:r w:rsidRPr="0051142F">
        <w:rPr>
          <w:rFonts w:ascii="Times New Roman" w:eastAsia="Times New Roman" w:hAnsi="Times New Roman" w:cs="Times New Roman"/>
          <w:position w:val="0"/>
          <w:sz w:val="24"/>
          <w:szCs w:val="24"/>
          <w:lang w:val="en-US"/>
        </w:rPr>
        <w:t xml:space="preserve">gluten, with the following nutritional composition per 100 grams: moisture content 10.71 g, ash 3.15 g, protein 14.25 g, fat 20.55 g, carbohydrates 51.34 g, and total energy 447.31 kcal. Therefore, the </w:t>
      </w:r>
      <w:proofErr w:type="spellStart"/>
      <w:r w:rsidRPr="0051142F">
        <w:rPr>
          <w:rFonts w:ascii="Times New Roman" w:eastAsia="Times New Roman" w:hAnsi="Times New Roman" w:cs="Times New Roman"/>
          <w:position w:val="0"/>
          <w:sz w:val="24"/>
          <w:szCs w:val="24"/>
          <w:lang w:val="en-US"/>
        </w:rPr>
        <w:t>gude</w:t>
      </w:r>
      <w:proofErr w:type="spellEnd"/>
      <w:r w:rsidRPr="0051142F">
        <w:rPr>
          <w:rFonts w:ascii="Times New Roman" w:eastAsia="Times New Roman" w:hAnsi="Times New Roman" w:cs="Times New Roman"/>
          <w:position w:val="0"/>
          <w:sz w:val="24"/>
          <w:szCs w:val="24"/>
          <w:lang w:val="en-US"/>
        </w:rPr>
        <w:t xml:space="preserve"> bean snack bar can be considered a nutritious and healthy snack option for adolescents.</w:t>
      </w:r>
    </w:p>
    <w:p w14:paraId="351EF7FC" w14:textId="2DD15571" w:rsidR="0051142F" w:rsidRDefault="0051142F" w:rsidP="00EA38A1">
      <w:pPr>
        <w:suppressAutoHyphens w:val="0"/>
        <w:spacing w:before="100" w:beforeAutospacing="1" w:after="100" w:afterAutospacing="1" w:line="240" w:lineRule="auto"/>
        <w:ind w:leftChars="0" w:left="0" w:firstLineChars="0" w:hanging="2"/>
        <w:jc w:val="both"/>
        <w:textDirection w:val="lrTb"/>
        <w:textAlignment w:val="auto"/>
        <w:outlineLvl w:val="9"/>
        <w:rPr>
          <w:rFonts w:ascii="Times New Roman" w:eastAsia="Times New Roman" w:hAnsi="Times New Roman" w:cs="Times New Roman"/>
          <w:b/>
          <w:bCs/>
          <w:position w:val="0"/>
          <w:sz w:val="24"/>
          <w:szCs w:val="24"/>
        </w:rPr>
      </w:pPr>
      <w:r w:rsidRPr="0051142F">
        <w:rPr>
          <w:rFonts w:ascii="Times New Roman" w:eastAsia="Times New Roman" w:hAnsi="Times New Roman" w:cs="Times New Roman"/>
          <w:b/>
          <w:bCs/>
          <w:position w:val="0"/>
          <w:sz w:val="24"/>
          <w:szCs w:val="24"/>
        </w:rPr>
        <w:t>ACKNOWLEDGMENT</w:t>
      </w:r>
    </w:p>
    <w:p w14:paraId="52363212" w14:textId="030F5755" w:rsidR="00BC2B4C" w:rsidRPr="00016A5A" w:rsidRDefault="00016A5A" w:rsidP="00EA38A1">
      <w:pPr>
        <w:suppressAutoHyphens w:val="0"/>
        <w:spacing w:before="100" w:beforeAutospacing="1" w:after="100" w:afterAutospacing="1" w:line="360" w:lineRule="auto"/>
        <w:ind w:leftChars="0" w:left="0" w:firstLineChars="0" w:hanging="2"/>
        <w:jc w:val="both"/>
        <w:textDirection w:val="lrTb"/>
        <w:textAlignment w:val="auto"/>
        <w:outlineLvl w:val="9"/>
        <w:rPr>
          <w:rFonts w:ascii="Times New Roman" w:eastAsia="Times New Roman" w:hAnsi="Times New Roman" w:cs="Times New Roman"/>
          <w:b/>
          <w:bCs/>
          <w:position w:val="0"/>
          <w:sz w:val="24"/>
          <w:szCs w:val="24"/>
          <w:lang w:val="en-US"/>
        </w:rPr>
      </w:pPr>
      <w:r w:rsidRPr="00016A5A">
        <w:rPr>
          <w:rFonts w:ascii="Times New Roman" w:eastAsia="Times New Roman" w:hAnsi="Times New Roman" w:cs="Times New Roman"/>
          <w:position w:val="0"/>
          <w:sz w:val="24"/>
          <w:szCs w:val="24"/>
        </w:rPr>
        <w:t>The authors would like to express their sincere gratitude to the Directorate of Research and Community Service (Direktorat Penelitian dan Pengabdian kepada Masyarakat/DPPM) through the Beginner Lecturer Research Scheme (Penelitian Dosen Pemula/PDP),</w:t>
      </w:r>
      <w:r w:rsidR="00F17160" w:rsidRPr="00F17160">
        <w:t xml:space="preserve"> </w:t>
      </w:r>
      <w:r w:rsidR="00F17160" w:rsidRPr="00F17160">
        <w:rPr>
          <w:rFonts w:ascii="Times New Roman" w:eastAsia="Times New Roman" w:hAnsi="Times New Roman" w:cs="Times New Roman"/>
          <w:position w:val="0"/>
          <w:sz w:val="24"/>
          <w:szCs w:val="24"/>
        </w:rPr>
        <w:t>Higher Education Service Institute (LLDIKTI) Region VI Central Java</w:t>
      </w:r>
      <w:r w:rsidR="00F17160">
        <w:rPr>
          <w:rFonts w:ascii="Times New Roman" w:eastAsia="Times New Roman" w:hAnsi="Times New Roman" w:cs="Times New Roman"/>
          <w:position w:val="0"/>
          <w:sz w:val="24"/>
          <w:szCs w:val="24"/>
        </w:rPr>
        <w:t xml:space="preserve">, </w:t>
      </w:r>
      <w:r w:rsidRPr="00016A5A">
        <w:rPr>
          <w:rFonts w:ascii="Times New Roman" w:eastAsia="Times New Roman" w:hAnsi="Times New Roman" w:cs="Times New Roman"/>
          <w:position w:val="0"/>
          <w:sz w:val="24"/>
          <w:szCs w:val="24"/>
        </w:rPr>
        <w:t>as well as the Ministry of Higher Education, Science, and Technology of the Republic of Indonesia for providing financial support for this research</w:t>
      </w:r>
      <w:r w:rsidR="00D27C4D">
        <w:rPr>
          <w:rFonts w:ascii="Times New Roman" w:eastAsia="Times New Roman" w:hAnsi="Times New Roman" w:cs="Times New Roman"/>
          <w:position w:val="0"/>
          <w:sz w:val="24"/>
          <w:szCs w:val="24"/>
        </w:rPr>
        <w:t xml:space="preserve"> with  contrac number </w:t>
      </w:r>
      <w:r w:rsidR="004D23DD">
        <w:rPr>
          <w:rFonts w:ascii="Times New Roman" w:eastAsia="Times New Roman" w:hAnsi="Times New Roman" w:cs="Times New Roman"/>
          <w:position w:val="0"/>
          <w:sz w:val="24"/>
          <w:szCs w:val="24"/>
        </w:rPr>
        <w:t>127/C3/DT.05.00/PL/2025,132/LL6/PL/AL.04/2025,013/LPPM/PT/MPI/SKT-PNL</w:t>
      </w:r>
      <w:r w:rsidR="00F17160">
        <w:rPr>
          <w:rFonts w:ascii="Times New Roman" w:eastAsia="Times New Roman" w:hAnsi="Times New Roman" w:cs="Times New Roman"/>
          <w:position w:val="0"/>
          <w:sz w:val="24"/>
          <w:szCs w:val="24"/>
        </w:rPr>
        <w:t xml:space="preserve"> </w:t>
      </w:r>
      <w:r w:rsidR="004D23DD">
        <w:rPr>
          <w:rFonts w:ascii="Times New Roman" w:eastAsia="Times New Roman" w:hAnsi="Times New Roman" w:cs="Times New Roman"/>
          <w:position w:val="0"/>
          <w:sz w:val="24"/>
          <w:szCs w:val="24"/>
        </w:rPr>
        <w:t>PDP/VI/2025</w:t>
      </w:r>
      <w:r w:rsidRPr="00016A5A">
        <w:rPr>
          <w:rFonts w:ascii="Times New Roman" w:eastAsia="Times New Roman" w:hAnsi="Times New Roman" w:cs="Times New Roman"/>
          <w:position w:val="0"/>
          <w:sz w:val="24"/>
          <w:szCs w:val="24"/>
        </w:rPr>
        <w:t xml:space="preserve">. Appreciation is also extended to the Institute for Research and Community Service (LPPM) of Politeknik Assalaam Surakarta and the Institute for Research and Community Service (LPPM) of Universitas Sugeng Hartono for their continuous guidance, facilitation, and administrative assistance </w:t>
      </w:r>
      <w:r>
        <w:rPr>
          <w:rFonts w:ascii="Times New Roman" w:eastAsia="Times New Roman" w:hAnsi="Times New Roman" w:cs="Times New Roman"/>
          <w:position w:val="0"/>
          <w:sz w:val="24"/>
          <w:szCs w:val="24"/>
        </w:rPr>
        <w:t>throughout the research process</w:t>
      </w:r>
      <w:r>
        <w:rPr>
          <w:rFonts w:ascii="Times New Roman" w:eastAsia="Times New Roman" w:hAnsi="Times New Roman" w:cs="Times New Roman"/>
          <w:b/>
          <w:bCs/>
          <w:position w:val="0"/>
          <w:sz w:val="24"/>
          <w:szCs w:val="24"/>
          <w:lang w:val="en-US"/>
        </w:rPr>
        <w:t>.</w:t>
      </w:r>
    </w:p>
    <w:p w14:paraId="3EADB2B1" w14:textId="77777777" w:rsidR="004424ED" w:rsidRDefault="00302098">
      <w:pPr>
        <w:spacing w:after="0" w:line="36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REFERENCE</w:t>
      </w:r>
    </w:p>
    <w:p w14:paraId="254835F1" w14:textId="77777777" w:rsidR="00016A5A" w:rsidRDefault="00016A5A" w:rsidP="00016A5A">
      <w:pPr>
        <w:pStyle w:val="NormalWeb"/>
        <w:ind w:leftChars="1" w:left="566" w:hangingChars="235" w:hanging="564"/>
        <w:rPr>
          <w:position w:val="0"/>
        </w:rPr>
      </w:pPr>
      <w:r>
        <w:t xml:space="preserve">Almoraie, N. M., Alzahrani, S. H., Alharbi, M. M., &amp; Alharbi, M. S. (2021). Snacking patterns and nutritional implications among adolescents. </w:t>
      </w:r>
      <w:r>
        <w:rPr>
          <w:rStyle w:val="Emphasis"/>
        </w:rPr>
        <w:t>Journal of Nutrition and Metabolism</w:t>
      </w:r>
      <w:r>
        <w:t>, 2021(1), 1–8.</w:t>
      </w:r>
    </w:p>
    <w:p w14:paraId="5E4A26EE" w14:textId="77777777" w:rsidR="00016A5A" w:rsidRDefault="00016A5A" w:rsidP="00016A5A">
      <w:pPr>
        <w:pStyle w:val="NormalWeb"/>
        <w:ind w:leftChars="1" w:left="566" w:hangingChars="235" w:hanging="564"/>
      </w:pPr>
      <w:r>
        <w:t xml:space="preserve">Andriana, D. (2014). Kandungan gizi kacang gude (Cajanus cajan L.) dan potensi pengembangannya sebagai pangan lokal. </w:t>
      </w:r>
      <w:r>
        <w:rPr>
          <w:rStyle w:val="Emphasis"/>
        </w:rPr>
        <w:t>Jurnal Pangan Lokal</w:t>
      </w:r>
      <w:r>
        <w:t>, 5(2), 55–62.</w:t>
      </w:r>
    </w:p>
    <w:p w14:paraId="5DC46422" w14:textId="77777777" w:rsidR="00016A5A" w:rsidRDefault="00016A5A" w:rsidP="00016A5A">
      <w:pPr>
        <w:pStyle w:val="NormalWeb"/>
        <w:ind w:leftChars="1" w:left="566" w:hangingChars="235" w:hanging="564"/>
      </w:pPr>
      <w:r>
        <w:t xml:space="preserve">Arwini, N. P. D. (2021). Roti, pemilihan bahan dan proses pembuatan. </w:t>
      </w:r>
      <w:r>
        <w:rPr>
          <w:rStyle w:val="Emphasis"/>
        </w:rPr>
        <w:t>Jurnal Ilmiah Vastuwidya</w:t>
      </w:r>
      <w:r>
        <w:t xml:space="preserve">, 4(1), 33–40. </w:t>
      </w:r>
      <w:hyperlink r:id="rId15" w:tgtFrame="_new" w:history="1">
        <w:r>
          <w:rPr>
            <w:rStyle w:val="Hyperlink"/>
          </w:rPr>
          <w:t>https://doi.org/10.47532/jiv.v4i1.249</w:t>
        </w:r>
      </w:hyperlink>
    </w:p>
    <w:p w14:paraId="524246DD" w14:textId="77777777" w:rsidR="00016A5A" w:rsidRDefault="00016A5A" w:rsidP="00016A5A">
      <w:pPr>
        <w:pStyle w:val="NormalWeb"/>
        <w:ind w:leftChars="1" w:left="566" w:hangingChars="235" w:hanging="564"/>
      </w:pPr>
      <w:r>
        <w:lastRenderedPageBreak/>
        <w:t xml:space="preserve">Asfar, A. M. (2021). COVID-19 pandemic overview: Epidemiology and transmission. </w:t>
      </w:r>
      <w:r>
        <w:rPr>
          <w:rStyle w:val="Emphasis"/>
        </w:rPr>
        <w:t>Journal of Public Health Research</w:t>
      </w:r>
      <w:r>
        <w:t>, 3(2), 45–52.</w:t>
      </w:r>
    </w:p>
    <w:p w14:paraId="53A5764F" w14:textId="77777777" w:rsidR="00016A5A" w:rsidRDefault="00016A5A" w:rsidP="00016A5A">
      <w:pPr>
        <w:pStyle w:val="NormalWeb"/>
        <w:ind w:leftChars="1" w:left="566" w:hangingChars="235" w:hanging="564"/>
      </w:pPr>
      <w:r>
        <w:t xml:space="preserve">Asriasih, N. (2020). Pemanfaatan tepung kacang-kacangan sebagai alternatif bahan baku produk pangan. </w:t>
      </w:r>
      <w:r>
        <w:rPr>
          <w:rStyle w:val="Emphasis"/>
        </w:rPr>
        <w:t>Jurnal Teknologi Pangan</w:t>
      </w:r>
      <w:r>
        <w:t>, 11(1), 23–30.</w:t>
      </w:r>
    </w:p>
    <w:p w14:paraId="0DB88F5E" w14:textId="77777777" w:rsidR="00016A5A" w:rsidRDefault="00016A5A" w:rsidP="00016A5A">
      <w:pPr>
        <w:pStyle w:val="NormalWeb"/>
        <w:ind w:leftChars="1" w:left="566" w:hangingChars="235" w:hanging="564"/>
      </w:pPr>
      <w:r>
        <w:t xml:space="preserve">Bagus, M., &amp; O, P. (2019). Pemanfaatan buah advokat (Persea americana Mill.) sebagai bahan pengganti mentega dan butter cookies. </w:t>
      </w:r>
      <w:r>
        <w:rPr>
          <w:rStyle w:val="Emphasis"/>
        </w:rPr>
        <w:t>Teknobuga: Jurnal Teknologi Busana dan Boga</w:t>
      </w:r>
      <w:r>
        <w:t>, 7(2), 79–87.</w:t>
      </w:r>
    </w:p>
    <w:p w14:paraId="7C60B461" w14:textId="77777777" w:rsidR="00016A5A" w:rsidRDefault="00016A5A" w:rsidP="00016A5A">
      <w:pPr>
        <w:pStyle w:val="NormalWeb"/>
        <w:ind w:leftChars="1" w:left="566" w:hangingChars="235" w:hanging="564"/>
      </w:pPr>
      <w:r>
        <w:t xml:space="preserve">David, W., &amp; David, F. (2020). </w:t>
      </w:r>
      <w:r>
        <w:rPr>
          <w:rStyle w:val="Emphasis"/>
        </w:rPr>
        <w:t>Analisis sensori lanjut untuk industri pangan dengan R preference mapping dan survival analysis</w:t>
      </w:r>
      <w:r>
        <w:t>. Jakarta: Penerbit Teknologi Pangan.</w:t>
      </w:r>
    </w:p>
    <w:p w14:paraId="24F4E606" w14:textId="77777777" w:rsidR="00016A5A" w:rsidRDefault="00016A5A" w:rsidP="00016A5A">
      <w:pPr>
        <w:pStyle w:val="NormalWeb"/>
        <w:ind w:leftChars="1" w:left="566" w:hangingChars="235" w:hanging="564"/>
      </w:pPr>
      <w:r>
        <w:t xml:space="preserve">Daya, D. A. N., &amp; Kecap, T. (2014). Unnes Journal of Public Health. </w:t>
      </w:r>
      <w:r>
        <w:rPr>
          <w:rStyle w:val="Emphasis"/>
        </w:rPr>
        <w:t>Unnes Journal of Public Health</w:t>
      </w:r>
      <w:r>
        <w:t>, 3(3), 1–8.</w:t>
      </w:r>
    </w:p>
    <w:p w14:paraId="62294686" w14:textId="77777777" w:rsidR="00016A5A" w:rsidRDefault="00016A5A" w:rsidP="00016A5A">
      <w:pPr>
        <w:pStyle w:val="NormalWeb"/>
        <w:ind w:leftChars="1" w:left="566" w:hangingChars="235" w:hanging="564"/>
      </w:pPr>
      <w:r>
        <w:t xml:space="preserve">Febriani, N. L. C., Suparthana, I. P., &amp; Wiadnyani, A. A. I. S. (2019). Pengaruh lama fermentasi kacang gude (Cajanus cajan L.) terhadap karakteristik “Sere Undis.” </w:t>
      </w:r>
      <w:r>
        <w:rPr>
          <w:rStyle w:val="Emphasis"/>
        </w:rPr>
        <w:t>Jurnal Ilmu dan Teknologi Pangan (ITEPA)</w:t>
      </w:r>
      <w:r>
        <w:t xml:space="preserve">, 8(2), 181–189. </w:t>
      </w:r>
      <w:hyperlink r:id="rId16" w:tgtFrame="_new" w:history="1">
        <w:r>
          <w:rPr>
            <w:rStyle w:val="Hyperlink"/>
          </w:rPr>
          <w:t>https://doi.org/10.24843/itepa.2019.v08.i02.p08</w:t>
        </w:r>
      </w:hyperlink>
    </w:p>
    <w:p w14:paraId="6483746B" w14:textId="77777777" w:rsidR="00016A5A" w:rsidRDefault="00016A5A" w:rsidP="00016A5A">
      <w:pPr>
        <w:pStyle w:val="NormalWeb"/>
        <w:ind w:leftChars="1" w:left="566" w:hangingChars="235" w:hanging="564"/>
      </w:pPr>
      <w:r>
        <w:t xml:space="preserve">Fitriana, T. (2021). Pengembangan roti streusel berbahan dasar kacang gude dan bubuk arang bambu. </w:t>
      </w:r>
      <w:r>
        <w:rPr>
          <w:rStyle w:val="Emphasis"/>
        </w:rPr>
        <w:t>Jurnal Pangan Fungsional</w:t>
      </w:r>
      <w:r>
        <w:t>, 2(1), 40–48.</w:t>
      </w:r>
    </w:p>
    <w:p w14:paraId="221622BC" w14:textId="77777777" w:rsidR="00016A5A" w:rsidRDefault="00016A5A" w:rsidP="00016A5A">
      <w:pPr>
        <w:pStyle w:val="NormalWeb"/>
        <w:ind w:leftChars="1" w:left="566" w:hangingChars="235" w:hanging="564"/>
      </w:pPr>
      <w:r>
        <w:t xml:space="preserve">Hafiza, N. (2020). Permasalahan gizi pada remaja: Pola makan, aktivitas fisik, dan implikasinya. </w:t>
      </w:r>
      <w:r>
        <w:rPr>
          <w:rStyle w:val="Emphasis"/>
        </w:rPr>
        <w:t>Jurnal Kesehatan Masyarakat</w:t>
      </w:r>
      <w:r>
        <w:t>, 15(2), 120–128.</w:t>
      </w:r>
    </w:p>
    <w:p w14:paraId="463F556C" w14:textId="77777777" w:rsidR="00016A5A" w:rsidRDefault="00016A5A" w:rsidP="00016A5A">
      <w:pPr>
        <w:pStyle w:val="NormalWeb"/>
        <w:ind w:leftChars="1" w:left="566" w:hangingChars="235" w:hanging="564"/>
      </w:pPr>
      <w:r>
        <w:t xml:space="preserve">Hayati, N. (2022). Mekanisme penularan COVID-19 dan pencegahannya. </w:t>
      </w:r>
      <w:r>
        <w:rPr>
          <w:rStyle w:val="Emphasis"/>
        </w:rPr>
        <w:t>Jurnal Kesehatan Global</w:t>
      </w:r>
      <w:r>
        <w:t>, 5(1), 11–18.</w:t>
      </w:r>
    </w:p>
    <w:p w14:paraId="06BCE2E2" w14:textId="77777777" w:rsidR="00016A5A" w:rsidRDefault="00016A5A" w:rsidP="00016A5A">
      <w:pPr>
        <w:pStyle w:val="NormalWeb"/>
        <w:ind w:leftChars="1" w:left="566" w:hangingChars="235" w:hanging="564"/>
      </w:pPr>
      <w:r>
        <w:t xml:space="preserve">Iklima, A. (2017). Hubungan kebiasaan jajan dengan status gizi remaja. </w:t>
      </w:r>
      <w:r>
        <w:rPr>
          <w:rStyle w:val="Emphasis"/>
        </w:rPr>
        <w:t>Jurnal Gizi Klinik Indonesia</w:t>
      </w:r>
      <w:r>
        <w:t>, 14(1), 29–36.</w:t>
      </w:r>
    </w:p>
    <w:p w14:paraId="1758B8FE" w14:textId="77777777" w:rsidR="00016A5A" w:rsidRDefault="00016A5A" w:rsidP="00016A5A">
      <w:pPr>
        <w:pStyle w:val="NormalWeb"/>
        <w:ind w:leftChars="1" w:left="566" w:hangingChars="235" w:hanging="564"/>
      </w:pPr>
      <w:r>
        <w:t xml:space="preserve">Indrastati, R. (2016). Snack bar sebagai alternatif makanan selingan bergizi. </w:t>
      </w:r>
      <w:r>
        <w:rPr>
          <w:rStyle w:val="Emphasis"/>
        </w:rPr>
        <w:t>Jurnal Teknologi Pangan</w:t>
      </w:r>
      <w:r>
        <w:t>, 7(1), 33–39.</w:t>
      </w:r>
    </w:p>
    <w:p w14:paraId="41BDA74A" w14:textId="77777777" w:rsidR="00016A5A" w:rsidRDefault="00016A5A" w:rsidP="00016A5A">
      <w:pPr>
        <w:pStyle w:val="NormalWeb"/>
        <w:ind w:leftChars="1" w:left="566" w:hangingChars="235" w:hanging="564"/>
      </w:pPr>
      <w:r>
        <w:t xml:space="preserve">Irdianty, M. S., &amp; Sani, F. N. (2018). Perbedaan aktivitas fisik dan konsumsi camilan pada remaja obesitas di Kabupaten Bantul. </w:t>
      </w:r>
      <w:r>
        <w:rPr>
          <w:rStyle w:val="Emphasis"/>
        </w:rPr>
        <w:t>Jurnal Kesehatan Kusuma Husada</w:t>
      </w:r>
      <w:r>
        <w:t xml:space="preserve">, 9(1), 91–97. </w:t>
      </w:r>
      <w:hyperlink r:id="rId17" w:tgtFrame="_new" w:history="1">
        <w:r>
          <w:rPr>
            <w:rStyle w:val="Hyperlink"/>
          </w:rPr>
          <w:t>https://doi.org/10.34035/jk.v9i1.265</w:t>
        </w:r>
      </w:hyperlink>
    </w:p>
    <w:p w14:paraId="23C79282" w14:textId="77777777" w:rsidR="00016A5A" w:rsidRDefault="00016A5A" w:rsidP="00016A5A">
      <w:pPr>
        <w:pStyle w:val="NormalWeb"/>
        <w:ind w:leftChars="1" w:left="566" w:hangingChars="235" w:hanging="564"/>
      </w:pPr>
      <w:r>
        <w:t xml:space="preserve">Khairani, N. (2019). Kandungan serat gizi produk pangan berbasis tepung gembili. </w:t>
      </w:r>
      <w:r>
        <w:rPr>
          <w:rStyle w:val="Emphasis"/>
        </w:rPr>
        <w:t>Jurnal Pangan Nusantara</w:t>
      </w:r>
      <w:r>
        <w:t>, 3(2), 77–84.</w:t>
      </w:r>
    </w:p>
    <w:p w14:paraId="3A4C49C9" w14:textId="77777777" w:rsidR="00016A5A" w:rsidRDefault="00016A5A" w:rsidP="00016A5A">
      <w:pPr>
        <w:pStyle w:val="NormalWeb"/>
        <w:ind w:leftChars="1" w:left="566" w:hangingChars="235" w:hanging="564"/>
      </w:pPr>
      <w:r>
        <w:t>Kopidpedia. (2020). Mekanisme penularan COVID-19. Diakses dari https://kopidpedia.org</w:t>
      </w:r>
    </w:p>
    <w:p w14:paraId="1BB78594" w14:textId="77777777" w:rsidR="00016A5A" w:rsidRDefault="00016A5A" w:rsidP="00016A5A">
      <w:pPr>
        <w:pStyle w:val="NormalWeb"/>
        <w:ind w:leftChars="1" w:left="566" w:hangingChars="235" w:hanging="564"/>
      </w:pPr>
      <w:r>
        <w:t xml:space="preserve">Krisnawati, A. (2017). Antosianin pada tanaman kacang-kacangan dan potensinya sebagai pewarna alami. </w:t>
      </w:r>
      <w:r>
        <w:rPr>
          <w:rStyle w:val="Emphasis"/>
        </w:rPr>
        <w:t>Jurnal Agrotek</w:t>
      </w:r>
      <w:r>
        <w:t>, 11(2), 112–120.</w:t>
      </w:r>
    </w:p>
    <w:p w14:paraId="6A8C4545" w14:textId="77777777" w:rsidR="00016A5A" w:rsidRDefault="00016A5A" w:rsidP="00016A5A">
      <w:pPr>
        <w:pStyle w:val="NormalWeb"/>
        <w:ind w:leftChars="1" w:left="566" w:hangingChars="235" w:hanging="564"/>
      </w:pPr>
      <w:r>
        <w:lastRenderedPageBreak/>
        <w:t xml:space="preserve">Majili, A. (2020). Konsumsi kacang gude dan kontribusinya terhadap kecukupan gizi masyarakat. </w:t>
      </w:r>
      <w:r>
        <w:rPr>
          <w:rStyle w:val="Emphasis"/>
        </w:rPr>
        <w:t>Journal of Local Food</w:t>
      </w:r>
      <w:r>
        <w:t>, 2(1), 45–53.</w:t>
      </w:r>
    </w:p>
    <w:p w14:paraId="224A6559" w14:textId="77777777" w:rsidR="00016A5A" w:rsidRDefault="00016A5A" w:rsidP="00016A5A">
      <w:pPr>
        <w:pStyle w:val="NormalWeb"/>
        <w:ind w:leftChars="1" w:left="566" w:hangingChars="235" w:hanging="564"/>
      </w:pPr>
      <w:r>
        <w:t xml:space="preserve">Merangin, D. I. D., Pattiselanno, F., Mentansan, G., Nijman, V., Nekaris, K. A. I., Pratiwi, A. I. N., … Bismark, M. (2018). Sunda Pangolin National Conservation Strategy and Action Plan. </w:t>
      </w:r>
      <w:hyperlink r:id="rId18" w:tgtFrame="_new" w:history="1">
        <w:r>
          <w:rPr>
            <w:rStyle w:val="Hyperlink"/>
          </w:rPr>
          <w:t>https://doi.org/10.1016/j.foreco.2018.06.029</w:t>
        </w:r>
      </w:hyperlink>
    </w:p>
    <w:p w14:paraId="1B1ED5C9" w14:textId="77777777" w:rsidR="00016A5A" w:rsidRDefault="00016A5A" w:rsidP="00016A5A">
      <w:pPr>
        <w:pStyle w:val="NormalWeb"/>
        <w:ind w:leftChars="1" w:left="566" w:hangingChars="235" w:hanging="564"/>
      </w:pPr>
      <w:r>
        <w:t xml:space="preserve">Mulyatiningsih, E. (2019). </w:t>
      </w:r>
      <w:r>
        <w:rPr>
          <w:rStyle w:val="Emphasis"/>
        </w:rPr>
        <w:t>Metode Penelitian Terapan Bidang Pendidikan: R&amp;D</w:t>
      </w:r>
      <w:r>
        <w:t>. Yogyakarta: Alfabeta.</w:t>
      </w:r>
    </w:p>
    <w:p w14:paraId="08FC3A51" w14:textId="77777777" w:rsidR="00016A5A" w:rsidRDefault="00016A5A" w:rsidP="00016A5A">
      <w:pPr>
        <w:pStyle w:val="NormalWeb"/>
        <w:ind w:leftChars="1" w:left="566" w:hangingChars="235" w:hanging="564"/>
      </w:pPr>
      <w:r>
        <w:t xml:space="preserve">Nurhidayah, F. (2018). Pengaruh substitusi tepung kecambah gude terhadap kandungan protein dan serat snack bar. </w:t>
      </w:r>
      <w:r>
        <w:rPr>
          <w:rStyle w:val="Emphasis"/>
        </w:rPr>
        <w:t>Jurnal Teknologi Gizi</w:t>
      </w:r>
      <w:r>
        <w:t>, 9(2), 114–121.</w:t>
      </w:r>
    </w:p>
    <w:p w14:paraId="4F55F50A" w14:textId="77777777" w:rsidR="00016A5A" w:rsidRDefault="00016A5A" w:rsidP="00016A5A">
      <w:pPr>
        <w:pStyle w:val="NormalWeb"/>
        <w:ind w:leftChars="1" w:left="566" w:hangingChars="235" w:hanging="564"/>
      </w:pPr>
      <w:r>
        <w:t xml:space="preserve">Olatunde, O. O., et al. (2019). Nutritional evaluation of cakes formulated with wheat flour, pigeon pea flour, and sweet potato flour. </w:t>
      </w:r>
      <w:r>
        <w:rPr>
          <w:rStyle w:val="Emphasis"/>
        </w:rPr>
        <w:t>International Journal of Food Science</w:t>
      </w:r>
      <w:r>
        <w:t>, 2019, 1–8.</w:t>
      </w:r>
    </w:p>
    <w:p w14:paraId="2FA662A4" w14:textId="77777777" w:rsidR="00016A5A" w:rsidRDefault="00016A5A" w:rsidP="00016A5A">
      <w:pPr>
        <w:pStyle w:val="NormalWeb"/>
        <w:ind w:leftChars="1" w:left="566" w:hangingChars="235" w:hanging="564"/>
      </w:pPr>
      <w:r>
        <w:t xml:space="preserve">Olanipekun, O. T. (2018). Effect of pigeon pea flour substitution on nutritional quality and sensory properties of bread and cookies. </w:t>
      </w:r>
      <w:r>
        <w:rPr>
          <w:rStyle w:val="Emphasis"/>
        </w:rPr>
        <w:t>Journal of Culinary Science &amp; Technology</w:t>
      </w:r>
      <w:r>
        <w:t>, 16(1), 67–77.</w:t>
      </w:r>
    </w:p>
    <w:p w14:paraId="1D22F789" w14:textId="77777777" w:rsidR="00016A5A" w:rsidRDefault="00016A5A" w:rsidP="00016A5A">
      <w:pPr>
        <w:pStyle w:val="NormalWeb"/>
        <w:ind w:leftChars="1" w:left="566" w:hangingChars="235" w:hanging="564"/>
      </w:pPr>
      <w:r>
        <w:t xml:space="preserve">Pratama, I. (2019). Snack bar kacang-kacangan sebagai alternatif camilan rendah energi tinggi serat. </w:t>
      </w:r>
      <w:r>
        <w:rPr>
          <w:rStyle w:val="Emphasis"/>
        </w:rPr>
        <w:t>Jurnal Gizi Indonesia</w:t>
      </w:r>
      <w:r>
        <w:t>, 8(2), 93–100.</w:t>
      </w:r>
    </w:p>
    <w:p w14:paraId="617F00F5" w14:textId="77777777" w:rsidR="00016A5A" w:rsidRDefault="00016A5A" w:rsidP="00016A5A">
      <w:pPr>
        <w:pStyle w:val="NormalWeb"/>
        <w:ind w:leftChars="1" w:left="566" w:hangingChars="235" w:hanging="564"/>
      </w:pPr>
      <w:r>
        <w:t xml:space="preserve">Pricilya, V., Putri, A., &amp; Sari, R. (2015). Tingkat kesukaan dan kandungan serat snack bar berbahan dasar kacang hijau dan dedak padi. </w:t>
      </w:r>
      <w:r>
        <w:rPr>
          <w:rStyle w:val="Emphasis"/>
        </w:rPr>
        <w:t>Jurnal Gizi dan Pangan</w:t>
      </w:r>
      <w:r>
        <w:t>, 10(1), 45–52.</w:t>
      </w:r>
    </w:p>
    <w:p w14:paraId="6054AE10" w14:textId="77777777" w:rsidR="00016A5A" w:rsidRDefault="00016A5A" w:rsidP="00016A5A">
      <w:pPr>
        <w:pStyle w:val="NormalWeb"/>
        <w:ind w:leftChars="1" w:left="566" w:hangingChars="235" w:hanging="564"/>
      </w:pPr>
      <w:r>
        <w:t xml:space="preserve">Salviana, R. (2018). Analisis komposisi gizi dan sifat sensoris flakes berbasis tepung ubi ungu dan tepung kacang gude. </w:t>
      </w:r>
      <w:r>
        <w:rPr>
          <w:rStyle w:val="Emphasis"/>
        </w:rPr>
        <w:t>Jurnal Teknologi Pertanian</w:t>
      </w:r>
      <w:r>
        <w:t>, 19(2), 102–110.</w:t>
      </w:r>
    </w:p>
    <w:p w14:paraId="2BA68DB4" w14:textId="77777777" w:rsidR="00016A5A" w:rsidRDefault="00016A5A" w:rsidP="00016A5A">
      <w:pPr>
        <w:pStyle w:val="NormalWeb"/>
        <w:ind w:leftChars="1" w:left="566" w:hangingChars="235" w:hanging="564"/>
      </w:pPr>
      <w:r>
        <w:t xml:space="preserve">Sari, P. (2017). Konsumsi buah dan sayur pada remaja dan kaitannya dengan kualitas hidup. </w:t>
      </w:r>
      <w:r>
        <w:rPr>
          <w:rStyle w:val="Emphasis"/>
        </w:rPr>
        <w:t>Media Gizi Pangan</w:t>
      </w:r>
      <w:r>
        <w:t>, 24(1), 11–18.</w:t>
      </w:r>
    </w:p>
    <w:p w14:paraId="2F970FD4" w14:textId="77777777" w:rsidR="00016A5A" w:rsidRDefault="00016A5A" w:rsidP="00016A5A">
      <w:pPr>
        <w:pStyle w:val="NormalWeb"/>
        <w:ind w:leftChars="1" w:left="566" w:hangingChars="235" w:hanging="564"/>
      </w:pPr>
      <w:r>
        <w:t xml:space="preserve">Syahwal, H. (2018). Snack bar sebagai pangan fungsional berbasis kacang-kacangan. </w:t>
      </w:r>
      <w:r>
        <w:rPr>
          <w:rStyle w:val="Emphasis"/>
        </w:rPr>
        <w:t>Jurnal Teknologi Pangan</w:t>
      </w:r>
      <w:r>
        <w:t>, 9(2), 67–73.</w:t>
      </w:r>
    </w:p>
    <w:p w14:paraId="5146FEE6" w14:textId="77777777" w:rsidR="00016A5A" w:rsidRDefault="00016A5A" w:rsidP="00016A5A">
      <w:pPr>
        <w:pStyle w:val="NormalWeb"/>
        <w:ind w:leftChars="1" w:left="566" w:hangingChars="235" w:hanging="564"/>
      </w:pPr>
      <w:r>
        <w:t xml:space="preserve">Widiyastuti, E. (2019). Pengaruh kadar air terhadap tekstur produk pangan. </w:t>
      </w:r>
      <w:r>
        <w:rPr>
          <w:rStyle w:val="Emphasis"/>
        </w:rPr>
        <w:t>Jurnal Sains Pangan Indonesia</w:t>
      </w:r>
      <w:r>
        <w:t>, 6(1), 15–21.</w:t>
      </w:r>
    </w:p>
    <w:p w14:paraId="2BAD90F4" w14:textId="77777777" w:rsidR="00016A5A" w:rsidRDefault="00016A5A" w:rsidP="00016A5A">
      <w:pPr>
        <w:pStyle w:val="NormalWeb"/>
        <w:ind w:leftChars="1" w:left="566" w:hangingChars="235" w:hanging="564"/>
      </w:pPr>
      <w:r>
        <w:t xml:space="preserve">Wiranti, W., Rahma, A., &amp; Prabowo, Y. (2020). Respiratory droplets and COVID-19 transmission: A scientific review. </w:t>
      </w:r>
      <w:r>
        <w:rPr>
          <w:rStyle w:val="Emphasis"/>
        </w:rPr>
        <w:t>Journal of Epidemiology &amp; Public Health</w:t>
      </w:r>
      <w:r>
        <w:t>, 1(4), 33–40.</w:t>
      </w:r>
    </w:p>
    <w:p w14:paraId="47934CA7" w14:textId="77777777" w:rsidR="004424ED" w:rsidRDefault="004424ED" w:rsidP="00016A5A">
      <w:pPr>
        <w:widowControl w:val="0"/>
        <w:spacing w:after="0" w:line="240" w:lineRule="auto"/>
        <w:ind w:leftChars="1" w:left="566" w:hangingChars="235" w:hanging="564"/>
        <w:jc w:val="both"/>
        <w:rPr>
          <w:rFonts w:ascii="Times New Roman" w:eastAsia="Times New Roman" w:hAnsi="Times New Roman" w:cs="Times New Roman"/>
          <w:sz w:val="24"/>
          <w:szCs w:val="24"/>
        </w:rPr>
      </w:pPr>
    </w:p>
    <w:sectPr w:rsidR="004424ED">
      <w:headerReference w:type="even" r:id="rId19"/>
      <w:headerReference w:type="default" r:id="rId20"/>
      <w:footerReference w:type="even" r:id="rId21"/>
      <w:headerReference w:type="first" r:id="rId22"/>
      <w:footerReference w:type="first" r:id="rId23"/>
      <w:type w:val="continuous"/>
      <w:pgSz w:w="11906" w:h="16838"/>
      <w:pgMar w:top="1440" w:right="1440" w:bottom="1440" w:left="144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ED636" w14:textId="77777777" w:rsidR="00460428" w:rsidRDefault="00460428">
      <w:pPr>
        <w:spacing w:after="0" w:line="240" w:lineRule="auto"/>
        <w:ind w:left="0" w:hanging="2"/>
      </w:pPr>
      <w:r>
        <w:separator/>
      </w:r>
    </w:p>
  </w:endnote>
  <w:endnote w:type="continuationSeparator" w:id="0">
    <w:p w14:paraId="094CB84D" w14:textId="77777777" w:rsidR="00460428" w:rsidRDefault="00460428">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BatangChe">
    <w:charset w:val="81"/>
    <w:family w:val="modern"/>
    <w:pitch w:val="fixed"/>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28491" w14:textId="77777777" w:rsidR="004424ED" w:rsidRDefault="00302098">
    <w:pPr>
      <w:pBdr>
        <w:top w:val="nil"/>
        <w:left w:val="nil"/>
        <w:bottom w:val="nil"/>
        <w:right w:val="nil"/>
        <w:between w:val="nil"/>
      </w:pBdr>
      <w:spacing w:after="0" w:line="240" w:lineRule="auto"/>
      <w:ind w:left="0" w:hanging="2"/>
      <w:rPr>
        <w:color w:val="000000"/>
      </w:rPr>
    </w:pPr>
    <w:r>
      <w:rPr>
        <w:color w:val="000000"/>
      </w:rPr>
      <w:t>Vol 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95449" w14:textId="77777777" w:rsidR="004424ED" w:rsidRDefault="004424ED">
    <w:pPr>
      <w:pBdr>
        <w:top w:val="nil"/>
        <w:left w:val="nil"/>
        <w:bottom w:val="nil"/>
        <w:right w:val="nil"/>
        <w:between w:val="nil"/>
      </w:pBdr>
      <w:spacing w:after="0"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1602B" w14:textId="77777777" w:rsidR="004424ED" w:rsidRDefault="004424ED">
    <w:pPr>
      <w:pBdr>
        <w:top w:val="nil"/>
        <w:left w:val="nil"/>
        <w:bottom w:val="nil"/>
        <w:right w:val="nil"/>
        <w:between w:val="nil"/>
      </w:pBdr>
      <w:spacing w:after="0"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BF9D0" w14:textId="77777777" w:rsidR="00460428" w:rsidRDefault="00460428">
      <w:pPr>
        <w:spacing w:after="0" w:line="240" w:lineRule="auto"/>
        <w:ind w:left="0" w:hanging="2"/>
      </w:pPr>
      <w:r>
        <w:separator/>
      </w:r>
    </w:p>
  </w:footnote>
  <w:footnote w:type="continuationSeparator" w:id="0">
    <w:p w14:paraId="19D91285" w14:textId="77777777" w:rsidR="00460428" w:rsidRDefault="00460428">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962A8" w14:textId="77777777" w:rsidR="004424ED" w:rsidRDefault="00000000">
    <w:pPr>
      <w:pBdr>
        <w:top w:val="nil"/>
        <w:left w:val="nil"/>
        <w:bottom w:val="nil"/>
        <w:right w:val="nil"/>
        <w:between w:val="nil"/>
      </w:pBdr>
      <w:spacing w:after="0" w:line="240" w:lineRule="auto"/>
      <w:ind w:left="0" w:hanging="2"/>
      <w:rPr>
        <w:color w:val="000000"/>
      </w:rPr>
    </w:pPr>
    <w:r>
      <w:rPr>
        <w:color w:val="000000"/>
      </w:rPr>
      <w:pict w14:anchorId="5FD7B8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8" type="#_x0000_t75" alt="" style="position:absolute;margin-left:0;margin-top:0;width:351pt;height:329pt;z-index:-251658240;visibility:visible;mso-position-horizontal:center;mso-position-horizontal-relative:left-margin-area;mso-position-vertical:center;mso-position-vertical-relative:top-margin-area">
          <v:imagedata r:id="rId1" o:title="image3" gain="19661f" blacklevel="22938f"/>
          <v:path o:extrusionok="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2C03C" w14:textId="77777777" w:rsidR="004424ED" w:rsidRDefault="00302098">
    <w:pPr>
      <w:spacing w:line="240" w:lineRule="auto"/>
      <w:ind w:left="0" w:hanging="2"/>
      <w:jc w:val="center"/>
      <w:rPr>
        <w:rFonts w:ascii="Cambria" w:eastAsia="Cambria" w:hAnsi="Cambria" w:cs="Cambria"/>
        <w:sz w:val="14"/>
        <w:szCs w:val="14"/>
      </w:rPr>
    </w:pPr>
    <w:r>
      <w:rPr>
        <w:noProof/>
        <w:lang w:val="en-US" w:eastAsia="zh-CN"/>
      </w:rPr>
      <mc:AlternateContent>
        <mc:Choice Requires="wps">
          <w:drawing>
            <wp:anchor distT="0" distB="0" distL="114300" distR="114300" simplePos="0" relativeHeight="251654144" behindDoc="0" locked="0" layoutInCell="1" hidden="0" allowOverlap="1" wp14:anchorId="71DF8D1B" wp14:editId="2835398C">
              <wp:simplePos x="0" y="0"/>
              <wp:positionH relativeFrom="page">
                <wp:posOffset>6929438</wp:posOffset>
              </wp:positionH>
              <wp:positionV relativeFrom="page">
                <wp:posOffset>7784148</wp:posOffset>
              </wp:positionV>
              <wp:extent cx="542290" cy="2192655"/>
              <wp:effectExtent l="0" t="0" r="0" b="0"/>
              <wp:wrapNone/>
              <wp:docPr id="4" name="Rectangle 4"/>
              <wp:cNvGraphicFramePr/>
              <a:graphic xmlns:a="http://schemas.openxmlformats.org/drawingml/2006/main">
                <a:graphicData uri="http://schemas.microsoft.com/office/word/2010/wordprocessingShape">
                  <wps:wsp>
                    <wps:cNvSpPr/>
                    <wps:spPr>
                      <a:xfrm rot="-5400000">
                        <a:off x="4254436" y="3513617"/>
                        <a:ext cx="2183130" cy="532765"/>
                      </a:xfrm>
                      <a:prstGeom prst="rect">
                        <a:avLst/>
                      </a:prstGeom>
                      <a:noFill/>
                      <a:ln>
                        <a:noFill/>
                      </a:ln>
                    </wps:spPr>
                    <wps:txbx>
                      <w:txbxContent>
                        <w:p w14:paraId="63CDD914" w14:textId="77777777" w:rsidR="004424ED" w:rsidRDefault="00302098">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92</w:t>
                          </w:r>
                        </w:p>
                        <w:p w14:paraId="6B0DAE41" w14:textId="77777777" w:rsidR="004424ED" w:rsidRDefault="004424ED">
                          <w:pPr>
                            <w:spacing w:line="275" w:lineRule="auto"/>
                            <w:ind w:left="0" w:hanging="2"/>
                          </w:pPr>
                        </w:p>
                      </w:txbxContent>
                    </wps:txbx>
                    <wps:bodyPr spcFirstLastPara="1" wrap="square" lIns="91425" tIns="45700" rIns="91425" bIns="45700" anchor="ctr" anchorCtr="0">
                      <a:noAutofit/>
                    </wps:bodyPr>
                  </wps:wsp>
                </a:graphicData>
              </a:graphic>
            </wp:anchor>
          </w:drawing>
        </mc:Choice>
        <mc:Fallback>
          <w:pict>
            <v:rect w14:anchorId="71DF8D1B" id="Rectangle 4" o:spid="_x0000_s1026" style="position:absolute;left:0;text-align:left;margin-left:545.65pt;margin-top:612.95pt;width:42.7pt;height:172.65pt;rotation:-90;z-index:251654144;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" filled="f" stroked="f">
              <v:textbox inset="2.53958mm,1.2694mm,2.53958mm,1.2694mm">
                <w:txbxContent>
                  <w:p w14:paraId="63CDD914" w14:textId="77777777" w:rsidR="004424ED" w:rsidRDefault="00302098">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92</w:t>
                    </w:r>
                  </w:p>
                  <w:p w14:paraId="6B0DAE41" w14:textId="77777777" w:rsidR="004424ED" w:rsidRDefault="004424ED">
                    <w:pPr>
                      <w:spacing w:line="275" w:lineRule="auto"/>
                      <w:ind w:left="0" w:hanging="2"/>
                    </w:pPr>
                  </w:p>
                </w:txbxContent>
              </v:textbox>
              <w10:wrap anchorx="page" anchory="page"/>
            </v:rect>
          </w:pict>
        </mc:Fallback>
      </mc:AlternateContent>
    </w:r>
    <w:r>
      <w:rPr>
        <w:rFonts w:ascii="Times New Roman" w:eastAsia="Times New Roman" w:hAnsi="Times New Roman" w:cs="Times New Roman"/>
        <w:color w:val="000000"/>
        <w:sz w:val="20"/>
        <w:szCs w:val="20"/>
      </w:rPr>
      <w:t xml:space="preserve"> </w:t>
    </w:r>
    <w:r>
      <w:rPr>
        <w:rFonts w:ascii="Cambria" w:eastAsia="Cambria" w:hAnsi="Cambria" w:cs="Cambria"/>
        <w:sz w:val="14"/>
        <w:szCs w:val="14"/>
      </w:rPr>
      <w:t xml:space="preserve">Ahmad Taufik dkk </w:t>
    </w:r>
    <w:r>
      <w:rPr>
        <w:rFonts w:ascii="Cambria" w:eastAsia="Cambria" w:hAnsi="Cambria" w:cs="Cambria"/>
        <w:color w:val="000000"/>
        <w:sz w:val="14"/>
        <w:szCs w:val="14"/>
      </w:rPr>
      <w:t xml:space="preserve">/ </w:t>
    </w:r>
    <w:r>
      <w:rPr>
        <w:rFonts w:ascii="Cambria" w:eastAsia="Cambria" w:hAnsi="Cambria" w:cs="Cambria"/>
        <w:sz w:val="14"/>
        <w:szCs w:val="14"/>
      </w:rPr>
      <w:t>Scientific Periodical of Public Health and Coastal4(2),2020 , halaman 91-99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A26DF" w14:textId="77777777" w:rsidR="004424ED" w:rsidRDefault="00302098">
    <w:pPr>
      <w:spacing w:after="403" w:line="259" w:lineRule="auto"/>
      <w:ind w:left="0" w:hanging="2"/>
      <w:rPr>
        <w:sz w:val="24"/>
        <w:szCs w:val="24"/>
      </w:rPr>
    </w:pPr>
    <w:r>
      <w:rPr>
        <w:noProof/>
        <w:lang w:val="en-US" w:eastAsia="zh-CN"/>
      </w:rPr>
      <mc:AlternateContent>
        <mc:Choice Requires="wps">
          <w:drawing>
            <wp:anchor distT="0" distB="0" distL="114300" distR="114300" simplePos="0" relativeHeight="251655168" behindDoc="0" locked="0" layoutInCell="1" hidden="0" allowOverlap="1" wp14:anchorId="1CED89B3" wp14:editId="5FC869B3">
              <wp:simplePos x="0" y="0"/>
              <wp:positionH relativeFrom="page">
                <wp:posOffset>6929438</wp:posOffset>
              </wp:positionH>
              <wp:positionV relativeFrom="page">
                <wp:posOffset>7784148</wp:posOffset>
              </wp:positionV>
              <wp:extent cx="542290" cy="2192655"/>
              <wp:effectExtent l="0" t="0" r="0" b="0"/>
              <wp:wrapNone/>
              <wp:docPr id="2" name="Rectangle 2"/>
              <wp:cNvGraphicFramePr/>
              <a:graphic xmlns:a="http://schemas.openxmlformats.org/drawingml/2006/main">
                <a:graphicData uri="http://schemas.microsoft.com/office/word/2010/wordprocessingShape">
                  <wps:wsp>
                    <wps:cNvSpPr/>
                    <wps:spPr>
                      <a:xfrm rot="-5400000">
                        <a:off x="4254436" y="3513617"/>
                        <a:ext cx="2183130" cy="532765"/>
                      </a:xfrm>
                      <a:prstGeom prst="rect">
                        <a:avLst/>
                      </a:prstGeom>
                      <a:noFill/>
                      <a:ln>
                        <a:noFill/>
                      </a:ln>
                    </wps:spPr>
                    <wps:txbx>
                      <w:txbxContent>
                        <w:p w14:paraId="46CE02DB" w14:textId="77777777" w:rsidR="004424ED" w:rsidRDefault="00302098">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91</w:t>
                          </w:r>
                        </w:p>
                        <w:p w14:paraId="68505A88" w14:textId="77777777" w:rsidR="004424ED" w:rsidRDefault="004424ED">
                          <w:pPr>
                            <w:spacing w:line="275" w:lineRule="auto"/>
                            <w:ind w:left="0" w:hanging="2"/>
                          </w:pPr>
                        </w:p>
                      </w:txbxContent>
                    </wps:txbx>
                    <wps:bodyPr spcFirstLastPara="1" wrap="square" lIns="91425" tIns="45700" rIns="91425" bIns="45700" anchor="ctr" anchorCtr="0">
                      <a:noAutofit/>
                    </wps:bodyPr>
                  </wps:wsp>
                </a:graphicData>
              </a:graphic>
            </wp:anchor>
          </w:drawing>
        </mc:Choice>
        <mc:Fallback>
          <w:pict>
            <v:rect w14:anchorId="1CED89B3" id="Rectangle 2" o:spid="_x0000_s1027" style="position:absolute;margin-left:545.65pt;margin-top:612.95pt;width:42.7pt;height:172.65pt;rotation:-90;z-index:251655168;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" filled="f" stroked="f">
              <v:textbox inset="2.53958mm,1.2694mm,2.53958mm,1.2694mm">
                <w:txbxContent>
                  <w:p w14:paraId="46CE02DB" w14:textId="77777777" w:rsidR="004424ED" w:rsidRDefault="00302098">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91</w:t>
                    </w:r>
                  </w:p>
                  <w:p w14:paraId="68505A88" w14:textId="77777777" w:rsidR="004424ED" w:rsidRDefault="004424ED">
                    <w:pPr>
                      <w:spacing w:line="275" w:lineRule="auto"/>
                      <w:ind w:left="0" w:hanging="2"/>
                    </w:pPr>
                  </w:p>
                </w:txbxContent>
              </v:textbox>
              <w10:wrap anchorx="page" anchory="page"/>
            </v:rect>
          </w:pict>
        </mc:Fallback>
      </mc:AlternateContent>
    </w:r>
    <w:r>
      <w:rPr>
        <w:noProof/>
        <w:lang w:val="en-US" w:eastAsia="zh-CN"/>
      </w:rPr>
      <mc:AlternateContent>
        <mc:Choice Requires="wpg">
          <w:drawing>
            <wp:anchor distT="0" distB="0" distL="114300" distR="114300" simplePos="0" relativeHeight="251656192" behindDoc="0" locked="0" layoutInCell="1" hidden="0" allowOverlap="1" wp14:anchorId="268BD16B" wp14:editId="5CEDC418">
              <wp:simplePos x="0" y="0"/>
              <wp:positionH relativeFrom="column">
                <wp:posOffset>2108200</wp:posOffset>
              </wp:positionH>
              <wp:positionV relativeFrom="paragraph">
                <wp:posOffset>-177799</wp:posOffset>
              </wp:positionV>
              <wp:extent cx="4076700" cy="638175"/>
              <wp:effectExtent l="0" t="0" r="0" b="0"/>
              <wp:wrapNone/>
              <wp:docPr id="1" name="Group 1"/>
              <wp:cNvGraphicFramePr/>
              <a:graphic xmlns:a="http://schemas.openxmlformats.org/drawingml/2006/main">
                <a:graphicData uri="http://schemas.microsoft.com/office/word/2010/wordprocessingGroup">
                  <wpg:wgp>
                    <wpg:cNvGrpSpPr/>
                    <wpg:grpSpPr>
                      <a:xfrm>
                        <a:off x="0" y="0"/>
                        <a:ext cx="4076700" cy="638175"/>
                        <a:chOff x="3302875" y="3311600"/>
                        <a:chExt cx="4262850" cy="860750"/>
                      </a:xfrm>
                    </wpg:grpSpPr>
                    <wpg:grpSp>
                      <wpg:cNvPr id="734101945" name="Group 734101945"/>
                      <wpg:cNvGrpSpPr/>
                      <wpg:grpSpPr>
                        <a:xfrm>
                          <a:off x="3307650" y="3460913"/>
                          <a:ext cx="4076700" cy="638175"/>
                          <a:chOff x="0" y="0"/>
                          <a:chExt cx="4076700" cy="638175"/>
                        </a:xfrm>
                      </wpg:grpSpPr>
                      <wps:wsp>
                        <wps:cNvPr id="1994056034" name="Rectangle 1994056034"/>
                        <wps:cNvSpPr/>
                        <wps:spPr>
                          <a:xfrm>
                            <a:off x="0" y="0"/>
                            <a:ext cx="4076700" cy="638175"/>
                          </a:xfrm>
                          <a:prstGeom prst="rect">
                            <a:avLst/>
                          </a:prstGeom>
                          <a:noFill/>
                          <a:ln>
                            <a:noFill/>
                          </a:ln>
                        </wps:spPr>
                        <wps:txbx>
                          <w:txbxContent>
                            <w:p w14:paraId="47087DD0" w14:textId="77777777" w:rsidR="004424ED" w:rsidRDefault="004424ED">
                              <w:pPr>
                                <w:spacing w:after="0" w:line="240" w:lineRule="auto"/>
                                <w:ind w:left="0" w:hanging="2"/>
                              </w:pPr>
                            </w:p>
                          </w:txbxContent>
                        </wps:txbx>
                        <wps:bodyPr spcFirstLastPara="1" wrap="square" lIns="91425" tIns="91425" rIns="91425" bIns="91425" anchor="ctr" anchorCtr="0">
                          <a:noAutofit/>
                        </wps:bodyPr>
                      </wps:wsp>
                      <wps:wsp>
                        <wps:cNvPr id="975398209" name="Rectangle 975398209"/>
                        <wps:cNvSpPr/>
                        <wps:spPr>
                          <a:xfrm>
                            <a:off x="0" y="219075"/>
                            <a:ext cx="3834765" cy="419100"/>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51692477" w14:textId="77777777" w:rsidR="004424ED" w:rsidRDefault="004424ED">
                              <w:pPr>
                                <w:spacing w:after="0" w:line="240" w:lineRule="auto"/>
                                <w:ind w:left="0" w:hanging="2"/>
                              </w:pPr>
                            </w:p>
                          </w:txbxContent>
                        </wps:txbx>
                        <wps:bodyPr spcFirstLastPara="1" wrap="square" lIns="91425" tIns="91425" rIns="91425" bIns="91425" anchor="ctr" anchorCtr="0">
                          <a:noAutofit/>
                        </wps:bodyPr>
                      </wps:wsp>
                      <pic:pic xmlns:pic="http://schemas.openxmlformats.org/drawingml/2006/picture">
                        <pic:nvPicPr>
                          <pic:cNvPr id="5" name="Shape 5"/>
                          <pic:cNvPicPr preferRelativeResize="0"/>
                        </pic:nvPicPr>
                        <pic:blipFill rotWithShape="1">
                          <a:blip r:embed="rId1">
                            <a:alphaModFix/>
                          </a:blip>
                          <a:srcRect/>
                          <a:stretch/>
                        </pic:blipFill>
                        <pic:spPr>
                          <a:xfrm>
                            <a:off x="3667125" y="0"/>
                            <a:ext cx="409575" cy="542925"/>
                          </a:xfrm>
                          <a:prstGeom prst="roundRect">
                            <a:avLst>
                              <a:gd name="adj" fmla="val 16667"/>
                            </a:avLst>
                          </a:prstGeom>
                          <a:noFill/>
                          <a:ln>
                            <a:noFill/>
                          </a:ln>
                          <a:effectLst>
                            <a:outerShdw blurRad="152400" dist="12000" dir="900000" sy="98000" kx="110000" ky="200000" algn="tl" rotWithShape="0">
                              <a:srgbClr val="000000">
                                <a:alpha val="29803"/>
                              </a:srgbClr>
                            </a:outerShdw>
                          </a:effectLst>
                        </pic:spPr>
                      </pic:pic>
                      <wps:wsp>
                        <wps:cNvPr id="445959584" name="Straight Arrow Connector 445959584"/>
                        <wps:cNvCnPr/>
                        <wps:spPr>
                          <a:xfrm>
                            <a:off x="0" y="542925"/>
                            <a:ext cx="3667125" cy="0"/>
                          </a:xfrm>
                          <a:prstGeom prst="straightConnector1">
                            <a:avLst/>
                          </a:prstGeom>
                          <a:noFill/>
                          <a:ln w="28575" cap="flat" cmpd="sng">
                            <a:solidFill>
                              <a:srgbClr val="7030A0"/>
                            </a:solidFill>
                            <a:prstDash val="solid"/>
                            <a:miter lim="800000"/>
                            <a:headEnd type="none" w="sm" len="sm"/>
                            <a:tailEnd type="none" w="sm" len="sm"/>
                          </a:ln>
                        </wps:spPr>
                        <wps:bodyPr/>
                      </wps:wsp>
                    </wpg:grpSp>
                  </wpg:wgp>
                </a:graphicData>
              </a:graphic>
            </wp:anchor>
          </w:drawing>
        </mc:Choice>
        <mc:Fallback>
          <w:pict>
            <v:group w14:anchorId="268BD16B" id="Group 1" o:spid="_x0000_s1028" style="position:absolute;margin-left:166pt;margin-top:-14pt;width:321pt;height:50.25pt;z-index:251656192" coordorigin="33028,33116" coordsize="42628,860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">
              <v:group id="Group 734101945" o:spid="_x0000_s1029" style="position:absolute;left:33076;top:34609;width:40767;height:6381" coordsize="40767,6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">
                <v:rect id="Rectangle 1994056034" o:spid="_x0000_s1030" style="position:absolute;width:40767;height:6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" filled="f" stroked="f">
                  <v:textbox inset="2.53958mm,2.53958mm,2.53958mm,2.53958mm">
                    <w:txbxContent>
                      <w:p w14:paraId="47087DD0" w14:textId="77777777" w:rsidR="004424ED" w:rsidRDefault="004424ED">
                        <w:pPr>
                          <w:spacing w:after="0" w:line="240" w:lineRule="auto"/>
                          <w:ind w:left="0" w:hanging="2"/>
                        </w:pPr>
                      </w:p>
                    </w:txbxContent>
                  </v:textbox>
                </v:rect>
                <v:rect id="Rectangle 975398209" o:spid="_x0000_s1031" style="position:absolute;top:2190;width:38347;height:4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" strokecolor="white">
                  <v:stroke startarrowwidth="narrow" startarrowlength="short" endarrowwidth="narrow" endarrowlength="short"/>
                  <v:textbox inset="2.53958mm,2.53958mm,2.53958mm,2.53958mm">
                    <w:txbxContent>
                      <w:p w14:paraId="51692477" w14:textId="77777777" w:rsidR="004424ED" w:rsidRDefault="004424ED">
                        <w:pPr>
                          <w:spacing w:after="0" w:line="240" w:lineRule="auto"/>
                          <w:ind w:left="0" w:hanging="2"/>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5" o:spid="_x0000_s1032" type="#_x0000_t75" style="position:absolute;left:36671;width:4096;height:542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" adj="3600">
                  <v:imagedata r:id="rId2" o:title=""/>
                  <v:shadow on="t" type="perspective" color="black" opacity="19531f" origin="-.5,-.5" offset=".32197mm,.08628mm" matrix=",2098f,3741f,64225f"/>
                </v:shape>
                <v:shapetype id="_x0000_t32" coordsize="21600,21600" o:spt="32" o:oned="t" path="m,l21600,21600e" filled="f">
                  <v:path arrowok="t" fillok="f" o:connecttype="none"/>
                  <o:lock v:ext="edit" shapetype="t"/>
                </v:shapetype>
                <v:shape id="Straight Arrow Connector 445959584" o:spid="_x0000_s1033" type="#_x0000_t32" style="position:absolute;top:5429;width:3667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" strokecolor="#7030a0" strokeweight="2.25pt">
                  <v:stroke startarrowwidth="narrow" startarrowlength="short" endarrowwidth="narrow" endarrowlength="short" joinstyle="miter"/>
                </v:shape>
              </v:group>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CCBC8" w14:textId="77777777" w:rsidR="004424ED" w:rsidRDefault="00000000">
    <w:pPr>
      <w:pBdr>
        <w:top w:val="nil"/>
        <w:left w:val="nil"/>
        <w:bottom w:val="nil"/>
        <w:right w:val="nil"/>
        <w:between w:val="nil"/>
      </w:pBdr>
      <w:spacing w:after="0" w:line="240" w:lineRule="auto"/>
      <w:ind w:left="0" w:hanging="2"/>
      <w:rPr>
        <w:color w:val="000000"/>
      </w:rPr>
    </w:pPr>
    <w:r>
      <w:rPr>
        <w:color w:val="000000"/>
      </w:rPr>
      <w:pict w14:anchorId="2888BE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 style="position:absolute;margin-left:0;margin-top:0;width:351pt;height:329pt;z-index:-251655168;visibility:visible;mso-position-horizontal:center;mso-position-horizontal-relative:left-margin-area;mso-position-vertical:center;mso-position-vertical-relative:top-margin-area">
          <v:imagedata r:id="rId1" o:title="image3" gain="19661f" blacklevel="22938f"/>
          <v:path o:extrusionok="t"/>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C0227" w14:textId="77777777" w:rsidR="004424ED" w:rsidRDefault="00302098">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C3490C">
      <w:rPr>
        <w:rFonts w:ascii="Times New Roman" w:eastAsia="Times New Roman" w:hAnsi="Times New Roman" w:cs="Times New Roman"/>
        <w:noProof/>
        <w:color w:val="000000"/>
        <w:sz w:val="24"/>
        <w:szCs w:val="24"/>
      </w:rPr>
      <w:t>108</w:t>
    </w:r>
    <w:r>
      <w:rPr>
        <w:rFonts w:ascii="Times New Roman" w:eastAsia="Times New Roman" w:hAnsi="Times New Roman" w:cs="Times New Roman"/>
        <w:color w:val="000000"/>
        <w:sz w:val="24"/>
        <w:szCs w:val="24"/>
      </w:rPr>
      <w:fldChar w:fldCharType="end"/>
    </w:r>
  </w:p>
  <w:p w14:paraId="21DB70A8" w14:textId="77777777" w:rsidR="004424ED" w:rsidRDefault="004424ED">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p>
  <w:p w14:paraId="7A7D9261" w14:textId="77777777" w:rsidR="004424ED" w:rsidRDefault="00302098">
    <w:pPr>
      <w:spacing w:line="240" w:lineRule="auto"/>
      <w:ind w:left="0" w:hanging="2"/>
      <w:jc w:val="center"/>
      <w:rPr>
        <w:rFonts w:ascii="Cambria" w:eastAsia="Cambria" w:hAnsi="Cambria" w:cs="Cambria"/>
        <w:sz w:val="14"/>
        <w:szCs w:val="14"/>
      </w:rPr>
    </w:pPr>
    <w:r>
      <w:rPr>
        <w:noProof/>
        <w:lang w:val="en-US" w:eastAsia="zh-CN"/>
      </w:rPr>
      <mc:AlternateContent>
        <mc:Choice Requires="wps">
          <w:drawing>
            <wp:anchor distT="0" distB="0" distL="114300" distR="114300" simplePos="0" relativeHeight="251657216" behindDoc="0" locked="0" layoutInCell="1" hidden="0" allowOverlap="1" wp14:anchorId="210DE3B9" wp14:editId="2CE5EABA">
              <wp:simplePos x="0" y="0"/>
              <wp:positionH relativeFrom="page">
                <wp:posOffset>6929438</wp:posOffset>
              </wp:positionH>
              <wp:positionV relativeFrom="page">
                <wp:posOffset>7784148</wp:posOffset>
              </wp:positionV>
              <wp:extent cx="542290" cy="2192655"/>
              <wp:effectExtent l="0" t="0" r="0" b="0"/>
              <wp:wrapNone/>
              <wp:docPr id="3" name="Rectangle 3"/>
              <wp:cNvGraphicFramePr/>
              <a:graphic xmlns:a="http://schemas.openxmlformats.org/drawingml/2006/main">
                <a:graphicData uri="http://schemas.microsoft.com/office/word/2010/wordprocessingShape">
                  <wps:wsp>
                    <wps:cNvSpPr/>
                    <wps:spPr>
                      <a:xfrm rot="-5400000">
                        <a:off x="4254436" y="3513617"/>
                        <a:ext cx="2183130" cy="532765"/>
                      </a:xfrm>
                      <a:prstGeom prst="rect">
                        <a:avLst/>
                      </a:prstGeom>
                      <a:noFill/>
                      <a:ln>
                        <a:noFill/>
                      </a:ln>
                    </wps:spPr>
                    <wps:txbx>
                      <w:txbxContent>
                        <w:p w14:paraId="6D4CF8CF" w14:textId="77777777" w:rsidR="004424ED" w:rsidRDefault="00302098">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95</w:t>
                          </w:r>
                        </w:p>
                        <w:p w14:paraId="3CF206EC" w14:textId="77777777" w:rsidR="004424ED" w:rsidRDefault="004424ED">
                          <w:pPr>
                            <w:spacing w:line="275" w:lineRule="auto"/>
                            <w:ind w:left="0" w:hanging="2"/>
                          </w:pPr>
                        </w:p>
                      </w:txbxContent>
                    </wps:txbx>
                    <wps:bodyPr spcFirstLastPara="1" wrap="square" lIns="91425" tIns="45700" rIns="91425" bIns="45700" anchor="ctr" anchorCtr="0">
                      <a:noAutofit/>
                    </wps:bodyPr>
                  </wps:wsp>
                </a:graphicData>
              </a:graphic>
            </wp:anchor>
          </w:drawing>
        </mc:Choice>
        <mc:Fallback>
          <w:pict>
            <v:rect w14:anchorId="210DE3B9" id="Rectangle 3" o:spid="_x0000_s1034" style="position:absolute;left:0;text-align:left;margin-left:545.65pt;margin-top:612.95pt;width:42.7pt;height:172.65pt;rotation:-90;z-index:251657216;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" filled="f" stroked="f">
              <v:textbox inset="2.53958mm,1.2694mm,2.53958mm,1.2694mm">
                <w:txbxContent>
                  <w:p w14:paraId="6D4CF8CF" w14:textId="77777777" w:rsidR="004424ED" w:rsidRDefault="00302098">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95</w:t>
                    </w:r>
                  </w:p>
                  <w:p w14:paraId="3CF206EC" w14:textId="77777777" w:rsidR="004424ED" w:rsidRDefault="004424ED">
                    <w:pPr>
                      <w:spacing w:line="275" w:lineRule="auto"/>
                      <w:ind w:left="0" w:hanging="2"/>
                    </w:pPr>
                  </w:p>
                </w:txbxContent>
              </v:textbox>
              <w10:wrap anchorx="page" anchory="page"/>
            </v:rect>
          </w:pict>
        </mc:Fallback>
      </mc:AlternateContent>
    </w:r>
    <w:r>
      <w:rPr>
        <w:rFonts w:ascii="Times New Roman" w:eastAsia="Times New Roman" w:hAnsi="Times New Roman" w:cs="Times New Roman"/>
        <w:color w:val="000000"/>
        <w:sz w:val="20"/>
        <w:szCs w:val="20"/>
      </w:rPr>
      <w:t xml:space="preserve"> </w:t>
    </w:r>
    <w:r>
      <w:rPr>
        <w:rFonts w:ascii="Cambria" w:eastAsia="Cambria" w:hAnsi="Cambria" w:cs="Cambria"/>
        <w:sz w:val="14"/>
        <w:szCs w:val="14"/>
      </w:rPr>
      <w:t xml:space="preserve">Author names dkk </w:t>
    </w:r>
    <w:r>
      <w:rPr>
        <w:rFonts w:ascii="Cambria" w:eastAsia="Cambria" w:hAnsi="Cambria" w:cs="Cambria"/>
        <w:color w:val="000000"/>
        <w:sz w:val="14"/>
        <w:szCs w:val="14"/>
      </w:rPr>
      <w:t xml:space="preserve">/ </w:t>
    </w:r>
    <w:r>
      <w:rPr>
        <w:rFonts w:ascii="Cambria" w:eastAsia="Cambria" w:hAnsi="Cambria" w:cs="Cambria"/>
        <w:sz w:val="14"/>
        <w:szCs w:val="14"/>
      </w:rPr>
      <w:t>Scientific Periodical of Public Health and Coastal 4(2),2022 , halaman 87-</w:t>
    </w:r>
    <w:r w:rsidR="00000000">
      <w:pict w14:anchorId="0B6AB6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 o:spid="_x0000_s1027" type="#_x0000_t75" alt="" style="position:absolute;left:0;text-align:left;margin-left:0;margin-top:0;width:351pt;height:329pt;z-index:-251657216;visibility:visible;mso-position-horizontal:center;mso-position-horizontal-relative:left-margin-area;mso-position-vertical:center;mso-position-vertical-relative:top-margin-area">
          <v:imagedata r:id="rId1" o:title="image3" gain="19661f" blacklevel="22938f"/>
          <v:path o:extrusionok="t"/>
        </v:shape>
      </w:pict>
    </w:r>
    <w:r>
      <w:rPr>
        <w:rFonts w:ascii="Cambria" w:eastAsia="Cambria" w:hAnsi="Cambria" w:cs="Cambria"/>
        <w:sz w:val="14"/>
        <w:szCs w:val="14"/>
      </w:rPr>
      <w:t>99 (10pt, all caps, Cambria, Normal)</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708F2" w14:textId="77777777" w:rsidR="004424ED" w:rsidRDefault="00000000">
    <w:pPr>
      <w:pBdr>
        <w:top w:val="nil"/>
        <w:left w:val="nil"/>
        <w:bottom w:val="nil"/>
        <w:right w:val="nil"/>
        <w:between w:val="nil"/>
      </w:pBdr>
      <w:spacing w:after="0" w:line="240" w:lineRule="auto"/>
      <w:ind w:left="0" w:hanging="2"/>
      <w:rPr>
        <w:color w:val="000000"/>
      </w:rPr>
    </w:pPr>
    <w:r>
      <w:rPr>
        <w:color w:val="000000"/>
      </w:rPr>
      <w:pict w14:anchorId="17D86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6" type="#_x0000_t75" alt="" style="position:absolute;margin-left:0;margin-top:0;width:351pt;height:329pt;z-index:-251656192;visibility:visible;mso-position-horizontal:center;mso-position-horizontal-relative:left-margin-area;mso-position-vertical:center;mso-position-vertical-relative:top-margin-area">
          <v:imagedata r:id="rId1" o:title="image3" gain="19661f" blacklevel="22938f"/>
          <v:path o:extrusionok="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4839B6"/>
    <w:multiLevelType w:val="hybridMultilevel"/>
    <w:tmpl w:val="E6A03DF4"/>
    <w:lvl w:ilvl="0" w:tplc="0409000F">
      <w:start w:val="1"/>
      <w:numFmt w:val="decimal"/>
      <w:lvlText w:val="%1."/>
      <w:lvlJc w:val="left"/>
      <w:pPr>
        <w:ind w:left="720" w:hanging="360"/>
      </w:pPr>
      <w:rPr>
        <w:rFonts w:hint="default"/>
      </w:rPr>
    </w:lvl>
    <w:lvl w:ilvl="1" w:tplc="39BADFE4">
      <w:start w:val="1"/>
      <w:numFmt w:val="lowerLetter"/>
      <w:lvlText w:val="%2."/>
      <w:lvlJc w:val="left"/>
      <w:pPr>
        <w:ind w:left="1440" w:hanging="360"/>
      </w:pPr>
      <w:rPr>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22680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3"/>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4ED"/>
    <w:rsid w:val="00016A5A"/>
    <w:rsid w:val="00075E64"/>
    <w:rsid w:val="000D5C81"/>
    <w:rsid w:val="00125A6F"/>
    <w:rsid w:val="001922F8"/>
    <w:rsid w:val="00197311"/>
    <w:rsid w:val="002768E4"/>
    <w:rsid w:val="002A4D2B"/>
    <w:rsid w:val="002E132C"/>
    <w:rsid w:val="002F15DB"/>
    <w:rsid w:val="00302098"/>
    <w:rsid w:val="003552E1"/>
    <w:rsid w:val="003D1227"/>
    <w:rsid w:val="00424EDC"/>
    <w:rsid w:val="004424ED"/>
    <w:rsid w:val="00455E24"/>
    <w:rsid w:val="00460428"/>
    <w:rsid w:val="004D23DD"/>
    <w:rsid w:val="0051142F"/>
    <w:rsid w:val="005327C5"/>
    <w:rsid w:val="0054286D"/>
    <w:rsid w:val="005451A8"/>
    <w:rsid w:val="00612452"/>
    <w:rsid w:val="006B697E"/>
    <w:rsid w:val="00793267"/>
    <w:rsid w:val="007D157D"/>
    <w:rsid w:val="007D17E9"/>
    <w:rsid w:val="007F78AF"/>
    <w:rsid w:val="00897F09"/>
    <w:rsid w:val="009B4201"/>
    <w:rsid w:val="009D7FAC"/>
    <w:rsid w:val="00A16A72"/>
    <w:rsid w:val="00A76F3A"/>
    <w:rsid w:val="00AA0986"/>
    <w:rsid w:val="00AB078E"/>
    <w:rsid w:val="00B06E27"/>
    <w:rsid w:val="00B3235B"/>
    <w:rsid w:val="00B5107D"/>
    <w:rsid w:val="00B96E14"/>
    <w:rsid w:val="00BC2B4C"/>
    <w:rsid w:val="00C3490C"/>
    <w:rsid w:val="00C73C32"/>
    <w:rsid w:val="00D27C4D"/>
    <w:rsid w:val="00D84C9C"/>
    <w:rsid w:val="00EA38A1"/>
    <w:rsid w:val="00F02348"/>
    <w:rsid w:val="00F17160"/>
    <w:rsid w:val="00F179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1302AE4B"/>
  <w15:docId w15:val="{6C593084-8C00-4232-91C9-BB5CE32C9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6E14"/>
    <w:pPr>
      <w:suppressAutoHyphens/>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spacing w:before="240" w:after="60"/>
      <w:outlineLvl w:val="2"/>
    </w:pPr>
    <w:rPr>
      <w:rFonts w:ascii="Calibri Light" w:eastAsia="MS Gothic" w:hAnsi="Calibri Light"/>
      <w:b/>
      <w:bCs/>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qFormat/>
    <w:pPr>
      <w:spacing w:after="0" w:line="240" w:lineRule="auto"/>
    </w:pPr>
  </w:style>
  <w:style w:type="character" w:customStyle="1" w:styleId="HeaderChar">
    <w:name w:val="Header Char"/>
    <w:basedOn w:val="DefaultParagraphFont"/>
    <w:rPr>
      <w:w w:val="100"/>
      <w:position w:val="-1"/>
      <w:effect w:val="none"/>
      <w:vertAlign w:val="baseline"/>
      <w:cs w:val="0"/>
      <w:em w:val="none"/>
    </w:rPr>
  </w:style>
  <w:style w:type="paragraph" w:styleId="Footer">
    <w:name w:val="footer"/>
    <w:basedOn w:val="Normal"/>
    <w:qFormat/>
    <w:pPr>
      <w:spacing w:after="0" w:line="240" w:lineRule="auto"/>
    </w:pPr>
  </w:style>
  <w:style w:type="character" w:customStyle="1" w:styleId="FooterChar">
    <w:name w:val="Footer Char"/>
    <w:basedOn w:val="DefaultParagraphFont"/>
    <w:rPr>
      <w:w w:val="100"/>
      <w:position w:val="-1"/>
      <w:effect w:val="none"/>
      <w:vertAlign w:val="baseline"/>
      <w:cs w:val="0"/>
      <w:em w:val="none"/>
    </w:rPr>
  </w:style>
  <w:style w:type="paragraph" w:styleId="BalloonText">
    <w:name w:val="Balloon Text"/>
    <w:basedOn w:val="Normal"/>
    <w:qFormat/>
    <w:pPr>
      <w:spacing w:after="0" w:line="240" w:lineRule="auto"/>
    </w:pPr>
    <w:rPr>
      <w:rFonts w:ascii="Tahoma" w:hAnsi="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paragraph" w:styleId="ListParagraph">
    <w:name w:val="List Paragraph"/>
    <w:basedOn w:val="Normal"/>
    <w:pPr>
      <w:spacing w:after="0" w:line="360" w:lineRule="auto"/>
      <w:ind w:left="720"/>
      <w:contextualSpacing/>
      <w:jc w:val="both"/>
    </w:pPr>
    <w:rPr>
      <w:rFonts w:ascii="Times New Roman" w:hAnsi="Times New Roman"/>
      <w:sz w:val="24"/>
      <w:lang w:val="en-US"/>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sz w:val="24"/>
      <w:szCs w:val="24"/>
    </w:rPr>
  </w:style>
  <w:style w:type="table" w:styleId="TableGrid">
    <w:name w:val="Table Grid"/>
    <w:basedOn w:val="TableNormal"/>
    <w:pPr>
      <w:suppressAutoHyphens/>
      <w:spacing w:after="0" w:line="240" w:lineRule="auto"/>
      <w:ind w:leftChars="-1" w:left="-1" w:hangingChars="1" w:hanging="1"/>
      <w:textDirection w:val="btLr"/>
      <w:textAlignment w:val="top"/>
      <w:outlineLvl w:val="0"/>
    </w:pPr>
    <w:rPr>
      <w:rFonts w:eastAsia="SimSun" w:cs="SimSun"/>
      <w:position w:val="-1"/>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Char">
    <w:name w:val="Body Char"/>
    <w:pPr>
      <w:tabs>
        <w:tab w:val="left" w:pos="567"/>
      </w:tabs>
      <w:suppressAutoHyphens/>
      <w:spacing w:line="1" w:lineRule="atLeast"/>
      <w:ind w:leftChars="-1" w:left="-1" w:hangingChars="1" w:hanging="1"/>
      <w:jc w:val="both"/>
      <w:textDirection w:val="btLr"/>
      <w:textAlignment w:val="top"/>
      <w:outlineLvl w:val="0"/>
    </w:pPr>
    <w:rPr>
      <w:rFonts w:ascii="Times" w:eastAsia="Times New Roman" w:hAnsi="Times"/>
      <w:color w:val="000000"/>
      <w:position w:val="-1"/>
      <w:lang w:val="en-GB" w:eastAsia="id-ID"/>
    </w:rPr>
  </w:style>
  <w:style w:type="character" w:customStyle="1" w:styleId="BodyCharChar">
    <w:name w:val="Body Char Char"/>
    <w:rPr>
      <w:rFonts w:ascii="Times" w:eastAsia="Times New Roman" w:hAnsi="Times"/>
      <w:color w:val="000000"/>
      <w:w w:val="100"/>
      <w:position w:val="-1"/>
      <w:effect w:val="none"/>
      <w:vertAlign w:val="baseline"/>
      <w:cs w:val="0"/>
      <w:em w:val="none"/>
      <w:lang w:val="en-GB" w:eastAsia="id-ID" w:bidi="ar-SA"/>
    </w:rPr>
  </w:style>
  <w:style w:type="paragraph" w:customStyle="1" w:styleId="FigureCaption">
    <w:name w:val="FigureCaption"/>
    <w:pPr>
      <w:suppressAutoHyphens/>
      <w:spacing w:before="170" w:line="1" w:lineRule="atLeast"/>
      <w:ind w:leftChars="-1" w:left="28" w:hangingChars="1" w:hanging="1"/>
      <w:jc w:val="center"/>
      <w:textDirection w:val="btLr"/>
      <w:textAlignment w:val="top"/>
      <w:outlineLvl w:val="0"/>
    </w:pPr>
    <w:rPr>
      <w:rFonts w:ascii="Times" w:eastAsia="Times New Roman" w:hAnsi="Times"/>
      <w:color w:val="000000"/>
      <w:position w:val="-1"/>
      <w:lang w:val="en-GB"/>
    </w:rPr>
  </w:style>
  <w:style w:type="table" w:customStyle="1" w:styleId="Style1">
    <w:name w:val="Style1"/>
    <w:basedOn w:val="TableNormal"/>
    <w:pPr>
      <w:suppressAutoHyphens/>
      <w:spacing w:after="0" w:line="240" w:lineRule="auto"/>
      <w:ind w:leftChars="-1" w:left="-1" w:hangingChars="1" w:hanging="1"/>
      <w:textDirection w:val="btLr"/>
      <w:textAlignment w:val="top"/>
      <w:outlineLvl w:val="0"/>
    </w:pPr>
    <w:rPr>
      <w:position w:val="-1"/>
    </w:rPr>
    <w:tblPr/>
  </w:style>
  <w:style w:type="table" w:styleId="LightShading-Accent4">
    <w:name w:val="Light Shading Accent 4"/>
    <w:basedOn w:val="TableNormal"/>
    <w:pPr>
      <w:suppressAutoHyphens/>
      <w:spacing w:after="0" w:line="240" w:lineRule="auto"/>
      <w:ind w:leftChars="-1" w:left="-1" w:hangingChars="1" w:hanging="1"/>
      <w:textDirection w:val="btLr"/>
      <w:textAlignment w:val="top"/>
      <w:outlineLvl w:val="0"/>
    </w:pPr>
    <w:rPr>
      <w:color w:val="5F497A"/>
      <w:position w:val="-1"/>
    </w:rPr>
    <w:tblPr>
      <w:tblStyleRowBandSize w:val="1"/>
      <w:tblStyleColBandSize w:val="1"/>
      <w:tblBorders>
        <w:top w:val="single" w:sz="8" w:space="0" w:color="8064A2"/>
        <w:bottom w:val="single" w:sz="8" w:space="0" w:color="8064A2"/>
      </w:tblBorders>
    </w:tblPr>
  </w:style>
  <w:style w:type="character" w:styleId="CommentReference">
    <w:name w:val="annotation reference"/>
    <w:qFormat/>
    <w:rPr>
      <w:w w:val="100"/>
      <w:position w:val="-1"/>
      <w:sz w:val="16"/>
      <w:szCs w:val="16"/>
      <w:effect w:val="none"/>
      <w:vertAlign w:val="baseline"/>
      <w:cs w:val="0"/>
      <w:em w:val="none"/>
    </w:rPr>
  </w:style>
  <w:style w:type="paragraph" w:styleId="CommentText">
    <w:name w:val="annotation text"/>
    <w:basedOn w:val="Normal"/>
    <w:qFormat/>
    <w:pPr>
      <w:spacing w:line="240" w:lineRule="auto"/>
    </w:pPr>
    <w:rPr>
      <w:sz w:val="20"/>
      <w:szCs w:val="20"/>
    </w:rPr>
  </w:style>
  <w:style w:type="character" w:customStyle="1" w:styleId="CommentTextChar">
    <w:name w:val="Comment Text Char"/>
    <w:rPr>
      <w:w w:val="100"/>
      <w:position w:val="-1"/>
      <w:sz w:val="20"/>
      <w:szCs w:val="20"/>
      <w:effect w:val="none"/>
      <w:vertAlign w:val="baseline"/>
      <w:cs w:val="0"/>
      <w:em w:val="none"/>
    </w:rPr>
  </w:style>
  <w:style w:type="paragraph" w:styleId="CommentSubject">
    <w:name w:val="annotation subject"/>
    <w:basedOn w:val="CommentText"/>
    <w:next w:val="CommentText"/>
    <w:qFormat/>
    <w:rPr>
      <w:b/>
      <w:bCs/>
    </w:rPr>
  </w:style>
  <w:style w:type="character" w:customStyle="1" w:styleId="CommentSubjectChar">
    <w:name w:val="Comment Subject Char"/>
    <w:rPr>
      <w:b/>
      <w:bCs/>
      <w:w w:val="100"/>
      <w:position w:val="-1"/>
      <w:sz w:val="20"/>
      <w:szCs w:val="20"/>
      <w:effect w:val="none"/>
      <w:vertAlign w:val="baseline"/>
      <w:cs w:val="0"/>
      <w:em w:val="none"/>
    </w:rPr>
  </w:style>
  <w:style w:type="character" w:customStyle="1" w:styleId="fontstyle01">
    <w:name w:val="fontstyle01"/>
    <w:rPr>
      <w:rFonts w:ascii="Times New Roman" w:hAnsi="Times New Roman" w:cs="Times New Roman" w:hint="default"/>
      <w:color w:val="000000"/>
      <w:w w:val="100"/>
      <w:position w:val="-1"/>
      <w:sz w:val="22"/>
      <w:szCs w:val="22"/>
      <w:effect w:val="none"/>
      <w:vertAlign w:val="baseline"/>
      <w:cs w:val="0"/>
      <w:em w:val="none"/>
    </w:rPr>
  </w:style>
  <w:style w:type="character" w:customStyle="1" w:styleId="fontstyle21">
    <w:name w:val="fontstyle21"/>
    <w:rPr>
      <w:rFonts w:ascii="Times New Roman" w:hAnsi="Times New Roman" w:cs="Times New Roman" w:hint="default"/>
      <w:i/>
      <w:iCs/>
      <w:color w:val="000000"/>
      <w:w w:val="100"/>
      <w:position w:val="-1"/>
      <w:sz w:val="22"/>
      <w:szCs w:val="22"/>
      <w:effect w:val="none"/>
      <w:vertAlign w:val="baseline"/>
      <w:cs w:val="0"/>
      <w:em w:val="none"/>
    </w:rPr>
  </w:style>
  <w:style w:type="character" w:customStyle="1" w:styleId="ListParagraphChar">
    <w:name w:val="List Paragraph Char"/>
    <w:rPr>
      <w:rFonts w:ascii="Times New Roman" w:hAnsi="Times New Roman"/>
      <w:w w:val="100"/>
      <w:position w:val="-1"/>
      <w:sz w:val="24"/>
      <w:szCs w:val="22"/>
      <w:effect w:val="none"/>
      <w:vertAlign w:val="baseline"/>
      <w:cs w:val="0"/>
      <w:em w:val="none"/>
      <w:lang w:val="en-US" w:eastAsia="en-US"/>
    </w:rPr>
  </w:style>
  <w:style w:type="character" w:styleId="Hyperlink">
    <w:name w:val="Hyperlink"/>
    <w:qFormat/>
    <w:rPr>
      <w:color w:val="0563C1"/>
      <w:w w:val="100"/>
      <w:position w:val="-1"/>
      <w:u w:val="single"/>
      <w:effect w:val="none"/>
      <w:vertAlign w:val="baseline"/>
      <w:cs w:val="0"/>
      <w:em w:val="none"/>
    </w:rPr>
  </w:style>
  <w:style w:type="table" w:customStyle="1" w:styleId="TableGrid0">
    <w:name w:val="TableGrid"/>
    <w:pPr>
      <w:suppressAutoHyphens/>
      <w:spacing w:line="1" w:lineRule="atLeast"/>
      <w:ind w:leftChars="-1" w:left="-1" w:hangingChars="1" w:hanging="1"/>
      <w:textDirection w:val="btLr"/>
      <w:textAlignment w:val="top"/>
      <w:outlineLvl w:val="0"/>
    </w:pPr>
    <w:rPr>
      <w:position w:val="-1"/>
      <w:lang w:val="en-US"/>
    </w:rPr>
    <w:tblPr>
      <w:tblCellMar>
        <w:top w:w="0" w:type="dxa"/>
        <w:left w:w="0" w:type="dxa"/>
        <w:bottom w:w="0" w:type="dxa"/>
        <w:right w:w="0" w:type="dxa"/>
      </w:tblCellMar>
    </w:tbl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styleId="BodyText">
    <w:name w:val="Body Text"/>
    <w:basedOn w:val="Normal"/>
    <w:pPr>
      <w:widowControl w:val="0"/>
      <w:autoSpaceDE w:val="0"/>
      <w:autoSpaceDN w:val="0"/>
      <w:spacing w:after="0" w:line="240" w:lineRule="auto"/>
      <w:jc w:val="both"/>
    </w:pPr>
    <w:rPr>
      <w:rFonts w:ascii="Times New Roman" w:eastAsia="Times New Roman" w:hAnsi="Times New Roman"/>
      <w:sz w:val="24"/>
      <w:szCs w:val="24"/>
      <w:lang w:val="en-US"/>
    </w:rPr>
  </w:style>
  <w:style w:type="character" w:customStyle="1" w:styleId="BodyTextChar">
    <w:name w:val="Body Text Char"/>
    <w:rPr>
      <w:rFonts w:ascii="Times New Roman" w:eastAsia="Times New Roman" w:hAnsi="Times New Roman"/>
      <w:w w:val="100"/>
      <w:position w:val="-1"/>
      <w:sz w:val="24"/>
      <w:szCs w:val="24"/>
      <w:effect w:val="none"/>
      <w:vertAlign w:val="baseline"/>
      <w:cs w:val="0"/>
      <w:em w:val="none"/>
    </w:rPr>
  </w:style>
  <w:style w:type="paragraph" w:customStyle="1" w:styleId="TableParagraph">
    <w:name w:val="Table Paragraph"/>
    <w:basedOn w:val="Normal"/>
    <w:pPr>
      <w:widowControl w:val="0"/>
      <w:autoSpaceDE w:val="0"/>
      <w:autoSpaceDN w:val="0"/>
      <w:spacing w:after="0" w:line="275" w:lineRule="atLeast"/>
      <w:ind w:left="110"/>
    </w:pPr>
    <w:rPr>
      <w:rFonts w:ascii="Times New Roman" w:eastAsia="Times New Roman" w:hAnsi="Times New Roman"/>
      <w:lang w:val="en-US"/>
    </w:rPr>
  </w:style>
  <w:style w:type="character" w:customStyle="1" w:styleId="Heading3Char">
    <w:name w:val="Heading 3 Char"/>
    <w:rPr>
      <w:rFonts w:ascii="Calibri Light" w:eastAsia="MS Gothic" w:hAnsi="Calibri Light"/>
      <w:b/>
      <w:bCs/>
      <w:w w:val="100"/>
      <w:position w:val="-1"/>
      <w:sz w:val="26"/>
      <w:szCs w:val="26"/>
      <w:effect w:val="none"/>
      <w:vertAlign w:val="baseline"/>
      <w:cs w:val="0"/>
      <w:em w:val="none"/>
      <w:lang w:val="id-ID"/>
    </w:rPr>
  </w:style>
  <w:style w:type="paragraph" w:customStyle="1" w:styleId="Equation">
    <w:name w:val="Equation"/>
    <w:basedOn w:val="Normal"/>
    <w:pPr>
      <w:widowControl w:val="0"/>
      <w:tabs>
        <w:tab w:val="left" w:pos="0"/>
        <w:tab w:val="center" w:pos="2268"/>
        <w:tab w:val="right" w:pos="4706"/>
      </w:tabs>
      <w:autoSpaceDE w:val="0"/>
      <w:autoSpaceDN w:val="0"/>
      <w:adjustRightInd w:val="0"/>
      <w:spacing w:before="120" w:after="120" w:line="240" w:lineRule="auto"/>
      <w:jc w:val="both"/>
      <w:textAlignment w:val="baseline"/>
    </w:pPr>
    <w:rPr>
      <w:rFonts w:ascii="Times New Roman" w:eastAsia="BatangChe" w:hAnsi="Times New Roman"/>
      <w:szCs w:val="20"/>
      <w:lang w:val="en-US" w:eastAsia="ko-KR"/>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NormalWeb">
    <w:name w:val="Normal (Web)"/>
    <w:basedOn w:val="Normal"/>
    <w:uiPriority w:val="99"/>
    <w:semiHidden/>
    <w:unhideWhenUsed/>
    <w:rsid w:val="005327C5"/>
    <w:rPr>
      <w:rFonts w:ascii="Times New Roman" w:hAnsi="Times New Roman" w:cs="Times New Roman"/>
      <w:sz w:val="24"/>
      <w:szCs w:val="24"/>
    </w:rPr>
  </w:style>
  <w:style w:type="table" w:customStyle="1" w:styleId="TableGrid1">
    <w:name w:val="Table Grid1"/>
    <w:basedOn w:val="TableNormal"/>
    <w:next w:val="TableGrid"/>
    <w:rsid w:val="005451A8"/>
    <w:pPr>
      <w:widowControl w:val="0"/>
      <w:suppressAutoHyphens/>
      <w:spacing w:after="0" w:line="240" w:lineRule="auto"/>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73C32"/>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B06E2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F179E5"/>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16A5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2096">
      <w:bodyDiv w:val="1"/>
      <w:marLeft w:val="0"/>
      <w:marRight w:val="0"/>
      <w:marTop w:val="0"/>
      <w:marBottom w:val="0"/>
      <w:divBdr>
        <w:top w:val="none" w:sz="0" w:space="0" w:color="auto"/>
        <w:left w:val="none" w:sz="0" w:space="0" w:color="auto"/>
        <w:bottom w:val="none" w:sz="0" w:space="0" w:color="auto"/>
        <w:right w:val="none" w:sz="0" w:space="0" w:color="auto"/>
      </w:divBdr>
    </w:div>
    <w:div w:id="391273262">
      <w:bodyDiv w:val="1"/>
      <w:marLeft w:val="0"/>
      <w:marRight w:val="0"/>
      <w:marTop w:val="0"/>
      <w:marBottom w:val="0"/>
      <w:divBdr>
        <w:top w:val="none" w:sz="0" w:space="0" w:color="auto"/>
        <w:left w:val="none" w:sz="0" w:space="0" w:color="auto"/>
        <w:bottom w:val="none" w:sz="0" w:space="0" w:color="auto"/>
        <w:right w:val="none" w:sz="0" w:space="0" w:color="auto"/>
      </w:divBdr>
    </w:div>
    <w:div w:id="4018329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hyperlink" Target="https://doi.org/10.1016/j.foreco.2018.06.029"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doi.org/10.34035/jk.v9i1.265"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24843/itepa.2019.v08.i02.p08" TargetMode="Externa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47532/jiv.v4i1.249" TargetMode="External"/><Relationship Id="rId23" Type="http://schemas.openxmlformats.org/officeDocument/2006/relationships/footer" Target="footer3.xml"/><Relationship Id="rId10" Type="http://schemas.openxmlformats.org/officeDocument/2006/relationships/footer" Target="foot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6.png"/><Relationship Id="rId22" Type="http://schemas.openxmlformats.org/officeDocument/2006/relationships/header" Target="header6.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hLT40KeuTQUiNvUcpLq5MILq4RQ==">AMUW2mWvw64Fvnska0WpZ4Um4vyat96gbg1WGFLhd3rzY2wc0yN5F1pq0bb1q5jKDi+WX9KnPBMMcwev72+wrGwshs9GmCXlQMm8zeDNH6SIQ/NYRK+1vS2wy4SLigPiDk51kkJ1x/2+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393</TotalTime>
  <Pages>17</Pages>
  <Words>5551</Words>
  <Characters>31643</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Asus .</cp:lastModifiedBy>
  <cp:revision>14</cp:revision>
  <dcterms:created xsi:type="dcterms:W3CDTF">2023-02-18T03:38:00Z</dcterms:created>
  <dcterms:modified xsi:type="dcterms:W3CDTF">2025-12-08T03:12:00Z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http://www.zotero.org/styles/chicago-note-bibliography</vt:lpwstr>
  </property>
  <property fmtid="{D5CDD505-2E9C-101B-9397-08002B2CF9AE}" pid="11" name="Mendeley Recent Style Name 4_1">
    <vt:lpwstr>Chicago Manual of Style 17th edition (note)</vt:lpwstr>
  </property>
  <property fmtid="{D5CDD505-2E9C-101B-9397-08002B2CF9AE}" pid="12" name="Mendeley Recent Style Id 5_1">
    <vt:lpwstr>http://www.zotero.org/styles/chicago-annotated-bibliography</vt:lpwstr>
  </property>
  <property fmtid="{D5CDD505-2E9C-101B-9397-08002B2CF9AE}" pid="13" name="Mendeley Recent Style Name 5_1">
    <vt:lpwstr>Chicago Manual of Style 17th edition (note, annotated bibliography)</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http://www.zotero.org/styles/harvard1</vt:lpwstr>
  </property>
  <property fmtid="{D5CDD505-2E9C-101B-9397-08002B2CF9AE}" pid="17" name="Mendeley Recent Style Name 7_1">
    <vt:lpwstr>Harvard reference format 1 (deprecated)</vt:lpwstr>
  </property>
  <property fmtid="{D5CDD505-2E9C-101B-9397-08002B2CF9AE}" pid="18" name="Mendeley Recent Style Id 8_1">
    <vt:lpwstr>http://www.zotero.org/styles/ieee</vt:lpwstr>
  </property>
  <property fmtid="{D5CDD505-2E9C-101B-9397-08002B2CF9AE}" pid="19" name="Mendeley Recent Style Name 8_1">
    <vt:lpwstr>IEEE</vt:lpwstr>
  </property>
  <property fmtid="{D5CDD505-2E9C-101B-9397-08002B2CF9AE}" pid="20" name="Mendeley Recent Style Id 9_1">
    <vt:lpwstr>http://www.zotero.org/styles/vancouver-superscript</vt:lpwstr>
  </property>
  <property fmtid="{D5CDD505-2E9C-101B-9397-08002B2CF9AE}" pid="21" name="Mendeley Recent Style Name 9_1">
    <vt:lpwstr>Vancouver (superscript)</vt:lpwstr>
  </property>
  <property fmtid="{D5CDD505-2E9C-101B-9397-08002B2CF9AE}" pid="22" name="Mendeley Document_1">
    <vt:lpwstr>True</vt:lpwstr>
  </property>
  <property fmtid="{D5CDD505-2E9C-101B-9397-08002B2CF9AE}" pid="23" name="Mendeley Unique User Id_1">
    <vt:lpwstr>0e71396e-5a09-3c81-a8ac-1802ea56e573</vt:lpwstr>
  </property>
  <property fmtid="{D5CDD505-2E9C-101B-9397-08002B2CF9AE}" pid="24" name="Mendeley Citation Style_1">
    <vt:lpwstr>http://www.zotero.org/styles/apa</vt:lpwstr>
  </property>
</Properties>
</file>