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BD164C" w14:textId="6CFB63A5" w:rsidR="000A0606" w:rsidRDefault="000A0606" w:rsidP="005B5938">
      <w:pPr>
        <w:pBdr>
          <w:top w:val="nil"/>
          <w:left w:val="nil"/>
          <w:bottom w:val="nil"/>
          <w:right w:val="nil"/>
          <w:between w:val="nil"/>
        </w:pBdr>
        <w:spacing w:before="600" w:after="240" w:line="276" w:lineRule="auto"/>
        <w:jc w:val="center"/>
        <w:rPr>
          <w:rFonts w:ascii="Palatino Linotype" w:eastAsia="Palatino Linotype" w:hAnsi="Palatino Linotype" w:cs="Palatino Linotype"/>
          <w:b/>
          <w:color w:val="000000"/>
          <w:sz w:val="28"/>
          <w:szCs w:val="28"/>
        </w:rPr>
      </w:pPr>
      <w:r>
        <w:rPr>
          <w:rFonts w:ascii="Palatino Linotype" w:eastAsia="Palatino Linotype" w:hAnsi="Palatino Linotype" w:cs="Palatino Linotype"/>
          <w:b/>
          <w:color w:val="000000"/>
          <w:sz w:val="28"/>
          <w:szCs w:val="28"/>
        </w:rPr>
        <w:t>Menyingkap Perdebatan Qadariyah dan Jabariyah: Antara Kehendak Bebas dan Takdir Illahi</w:t>
      </w:r>
    </w:p>
    <w:p w14:paraId="750D335A" w14:textId="731130DA" w:rsidR="000A0606" w:rsidRDefault="000A0606" w:rsidP="000A0606">
      <w:pPr>
        <w:pBdr>
          <w:top w:val="nil"/>
          <w:left w:val="nil"/>
          <w:bottom w:val="nil"/>
          <w:right w:val="nil"/>
          <w:between w:val="nil"/>
        </w:pBdr>
        <w:spacing w:after="120"/>
        <w:rPr>
          <w:rFonts w:ascii="Palatino Linotype" w:eastAsia="Palatino Linotype" w:hAnsi="Palatino Linotype" w:cs="Palatino Linotype"/>
          <w:b/>
          <w:color w:val="000000"/>
          <w:sz w:val="20"/>
          <w:szCs w:val="20"/>
          <w:vertAlign w:val="superscript"/>
        </w:rPr>
      </w:pPr>
      <w:r>
        <w:rPr>
          <w:rFonts w:ascii="Palatino Linotype" w:eastAsia="Palatino Linotype" w:hAnsi="Palatino Linotype" w:cs="Palatino Linotype"/>
          <w:b/>
          <w:color w:val="000000"/>
          <w:sz w:val="20"/>
          <w:szCs w:val="20"/>
        </w:rPr>
        <w:t>Esi Hairani</w:t>
      </w:r>
      <w:r>
        <w:rPr>
          <w:rFonts w:ascii="Palatino Linotype" w:eastAsia="Palatino Linotype" w:hAnsi="Palatino Linotype" w:cs="Palatino Linotype"/>
          <w:b/>
          <w:color w:val="000000"/>
          <w:sz w:val="20"/>
          <w:szCs w:val="20"/>
          <w:vertAlign w:val="superscript"/>
        </w:rPr>
        <w:t>1</w:t>
      </w:r>
      <w:r>
        <w:rPr>
          <w:rFonts w:ascii="Palatino Linotype" w:eastAsia="Palatino Linotype" w:hAnsi="Palatino Linotype" w:cs="Palatino Linotype"/>
          <w:b/>
          <w:color w:val="000000"/>
          <w:sz w:val="20"/>
          <w:szCs w:val="20"/>
        </w:rPr>
        <w:t>, Luthfia Maesaroh</w:t>
      </w:r>
      <w:r>
        <w:rPr>
          <w:rFonts w:ascii="Palatino Linotype" w:eastAsia="Palatino Linotype" w:hAnsi="Palatino Linotype" w:cs="Palatino Linotype"/>
          <w:b/>
          <w:color w:val="000000"/>
          <w:sz w:val="20"/>
          <w:szCs w:val="20"/>
          <w:vertAlign w:val="superscript"/>
        </w:rPr>
        <w:t>2</w:t>
      </w:r>
    </w:p>
    <w:p w14:paraId="16780A6B" w14:textId="0D9A43DD" w:rsidR="000A0606" w:rsidRDefault="000A0606" w:rsidP="000A0606">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1</w:t>
      </w:r>
      <w:r>
        <w:rPr>
          <w:rFonts w:ascii="Palatino Linotype" w:eastAsia="Palatino Linotype" w:hAnsi="Palatino Linotype" w:cs="Palatino Linotype"/>
          <w:color w:val="000000"/>
          <w:sz w:val="18"/>
          <w:szCs w:val="18"/>
        </w:rPr>
        <w:tab/>
        <w:t xml:space="preserve">IIQ Jakarta; </w:t>
      </w:r>
      <w:hyperlink r:id="rId8" w:history="1">
        <w:r w:rsidR="000D471D" w:rsidRPr="003C5748">
          <w:rPr>
            <w:rStyle w:val="Hyperlink"/>
            <w:rFonts w:ascii="Palatino Linotype" w:eastAsia="Palatino Linotype" w:hAnsi="Palatino Linotype" w:cs="Palatino Linotype"/>
            <w:sz w:val="18"/>
            <w:szCs w:val="18"/>
          </w:rPr>
          <w:t>esi@iiq.ac.id</w:t>
        </w:r>
      </w:hyperlink>
      <w:r w:rsidR="000D471D">
        <w:rPr>
          <w:rFonts w:ascii="Palatino Linotype" w:eastAsia="Palatino Linotype" w:hAnsi="Palatino Linotype" w:cs="Palatino Linotype"/>
          <w:color w:val="000000"/>
          <w:sz w:val="18"/>
          <w:szCs w:val="18"/>
        </w:rPr>
        <w:t xml:space="preserve"> </w:t>
      </w:r>
    </w:p>
    <w:p w14:paraId="16347521" w14:textId="39C4A042" w:rsidR="000A0606" w:rsidRDefault="000A0606" w:rsidP="000A0606">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2</w:t>
      </w:r>
      <w:r>
        <w:rPr>
          <w:rFonts w:ascii="Palatino Linotype" w:eastAsia="Palatino Linotype" w:hAnsi="Palatino Linotype" w:cs="Palatino Linotype"/>
          <w:color w:val="000000"/>
          <w:sz w:val="18"/>
          <w:szCs w:val="18"/>
        </w:rPr>
        <w:tab/>
        <w:t xml:space="preserve">IIQ Jakarta; </w:t>
      </w:r>
      <w:hyperlink r:id="rId9" w:history="1">
        <w:r w:rsidR="000D471D" w:rsidRPr="003C5748">
          <w:rPr>
            <w:rStyle w:val="Hyperlink"/>
            <w:rFonts w:ascii="Palatino Linotype" w:eastAsia="Palatino Linotype" w:hAnsi="Palatino Linotype" w:cs="Palatino Linotype"/>
            <w:sz w:val="18"/>
            <w:szCs w:val="18"/>
          </w:rPr>
          <w:t>luthfiamaesaroh@gmail.com</w:t>
        </w:r>
      </w:hyperlink>
      <w:r w:rsidR="000D471D">
        <w:rPr>
          <w:rFonts w:ascii="Palatino Linotype" w:eastAsia="Palatino Linotype" w:hAnsi="Palatino Linotype" w:cs="Palatino Linotype"/>
          <w:color w:val="000000"/>
          <w:sz w:val="18"/>
          <w:szCs w:val="18"/>
        </w:rPr>
        <w:t xml:space="preserve"> </w:t>
      </w:r>
    </w:p>
    <w:p w14:paraId="3712B734" w14:textId="77777777" w:rsidR="00F263A3" w:rsidRDefault="00F263A3" w:rsidP="000A0606">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p>
    <w:p w14:paraId="2B17ECB6" w14:textId="7F1FF3D5" w:rsidR="00444EEA" w:rsidRDefault="00444EEA" w:rsidP="000A0606">
      <w:pPr>
        <w:pBdr>
          <w:top w:val="nil"/>
          <w:left w:val="nil"/>
          <w:bottom w:val="single" w:sz="6" w:space="1" w:color="auto"/>
          <w:right w:val="nil"/>
          <w:between w:val="nil"/>
        </w:pBdr>
        <w:spacing w:after="0"/>
        <w:ind w:left="311" w:hanging="198"/>
        <w:rPr>
          <w:rFonts w:ascii="Palatino Linotype" w:eastAsia="Palatino Linotype" w:hAnsi="Palatino Linotype" w:cs="Palatino Linotype"/>
          <w:color w:val="000000"/>
          <w:sz w:val="18"/>
          <w:szCs w:val="18"/>
        </w:rPr>
      </w:pPr>
    </w:p>
    <w:p w14:paraId="18A2280F" w14:textId="77777777" w:rsidR="00F263A3" w:rsidRDefault="00F263A3" w:rsidP="00444EEA">
      <w:pPr>
        <w:pBdr>
          <w:top w:val="nil"/>
          <w:left w:val="nil"/>
          <w:bottom w:val="nil"/>
          <w:right w:val="nil"/>
          <w:between w:val="nil"/>
        </w:pBdr>
        <w:spacing w:after="0"/>
        <w:rPr>
          <w:rFonts w:ascii="Palatino Linotype" w:eastAsia="Palatino Linotype" w:hAnsi="Palatino Linotype" w:cs="Palatino Linotype"/>
          <w:color w:val="000000"/>
          <w:sz w:val="18"/>
          <w:szCs w:val="18"/>
        </w:rPr>
      </w:pPr>
    </w:p>
    <w:p w14:paraId="0F4F5D2B" w14:textId="6CB480A1" w:rsidR="00F263A3" w:rsidRDefault="00F263A3" w:rsidP="00F263A3">
      <w:pPr>
        <w:pBdr>
          <w:top w:val="nil"/>
          <w:left w:val="nil"/>
          <w:bottom w:val="nil"/>
          <w:right w:val="nil"/>
          <w:between w:val="nil"/>
        </w:pBdr>
        <w:spacing w:after="0"/>
        <w:ind w:left="311" w:hanging="198"/>
        <w:jc w:val="center"/>
        <w:rPr>
          <w:rFonts w:ascii="Palatino Linotype" w:eastAsia="Palatino Linotype" w:hAnsi="Palatino Linotype" w:cs="Palatino Linotype"/>
          <w:b/>
          <w:bCs/>
          <w:i/>
          <w:iCs/>
          <w:color w:val="000000"/>
          <w:sz w:val="28"/>
          <w:szCs w:val="28"/>
          <w:lang w:val="en-ID"/>
        </w:rPr>
      </w:pPr>
      <w:r w:rsidRPr="00F263A3">
        <w:rPr>
          <w:rFonts w:ascii="Palatino Linotype" w:eastAsia="Palatino Linotype" w:hAnsi="Palatino Linotype" w:cs="Palatino Linotype"/>
          <w:b/>
          <w:bCs/>
          <w:i/>
          <w:iCs/>
          <w:color w:val="000000"/>
          <w:sz w:val="28"/>
          <w:szCs w:val="28"/>
          <w:lang w:val="en-ID"/>
        </w:rPr>
        <w:t>Revealing the Qadariyah and Jabariya</w:t>
      </w:r>
      <w:r>
        <w:rPr>
          <w:rFonts w:ascii="Palatino Linotype" w:eastAsia="Palatino Linotype" w:hAnsi="Palatino Linotype" w:cs="Palatino Linotype"/>
          <w:b/>
          <w:bCs/>
          <w:i/>
          <w:iCs/>
          <w:color w:val="000000"/>
          <w:sz w:val="28"/>
          <w:szCs w:val="28"/>
          <w:lang w:val="en-ID"/>
        </w:rPr>
        <w:t>h</w:t>
      </w:r>
      <w:r w:rsidRPr="00F263A3">
        <w:rPr>
          <w:rFonts w:ascii="Palatino Linotype" w:eastAsia="Palatino Linotype" w:hAnsi="Palatino Linotype" w:cs="Palatino Linotype"/>
          <w:b/>
          <w:bCs/>
          <w:i/>
          <w:iCs/>
          <w:color w:val="000000"/>
          <w:sz w:val="28"/>
          <w:szCs w:val="28"/>
          <w:lang w:val="en-ID"/>
        </w:rPr>
        <w:t xml:space="preserve"> Debate: Between Free Will and Divine Destiny</w:t>
      </w:r>
    </w:p>
    <w:p w14:paraId="42CA15C6" w14:textId="77777777" w:rsidR="000D471D" w:rsidRDefault="000D471D" w:rsidP="00EA503D">
      <w:pPr>
        <w:pBdr>
          <w:top w:val="nil"/>
          <w:left w:val="nil"/>
          <w:bottom w:val="nil"/>
          <w:right w:val="nil"/>
          <w:between w:val="nil"/>
        </w:pBdr>
        <w:spacing w:after="0"/>
        <w:rPr>
          <w:rFonts w:ascii="Palatino Linotype" w:eastAsia="Palatino Linotype" w:hAnsi="Palatino Linotype" w:cs="Palatino Linotype"/>
          <w:color w:val="000000"/>
          <w:sz w:val="18"/>
          <w:szCs w:val="18"/>
        </w:rPr>
      </w:pPr>
    </w:p>
    <w:p w14:paraId="15CE2D85" w14:textId="77777777" w:rsidR="000D471D" w:rsidRDefault="000D471D" w:rsidP="000A0606">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p>
    <w:tbl>
      <w:tblPr>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45"/>
      </w:tblGrid>
      <w:tr w:rsidR="003D63B1" w14:paraId="694981EF" w14:textId="77777777" w:rsidTr="000D471D">
        <w:trPr>
          <w:trHeight w:val="1231"/>
          <w:jc w:val="center"/>
        </w:trPr>
        <w:tc>
          <w:tcPr>
            <w:tcW w:w="8845" w:type="dxa"/>
            <w:tcBorders>
              <w:top w:val="single" w:sz="4" w:space="0" w:color="000000"/>
              <w:left w:val="nil"/>
              <w:bottom w:val="nil"/>
              <w:right w:val="nil"/>
            </w:tcBorders>
          </w:tcPr>
          <w:p w14:paraId="16DEDF95" w14:textId="1D849495" w:rsidR="005870C9" w:rsidRPr="00444EEA" w:rsidRDefault="00F263A3" w:rsidP="00444EEA">
            <w:pPr>
              <w:jc w:val="both"/>
              <w:rPr>
                <w:rFonts w:ascii="Palatino Linotype" w:eastAsia="Palatino Linotype" w:hAnsi="Palatino Linotype" w:cs="Palatino Linotype"/>
                <w:b/>
                <w:bCs/>
                <w:i/>
                <w:iCs/>
                <w:color w:val="000000"/>
                <w:sz w:val="20"/>
                <w:szCs w:val="20"/>
              </w:rPr>
            </w:pPr>
            <w:r w:rsidRPr="00444EEA">
              <w:rPr>
                <w:rFonts w:ascii="Palatino Linotype" w:eastAsia="Palatino Linotype" w:hAnsi="Palatino Linotype" w:cs="Palatino Linotype"/>
                <w:b/>
                <w:bCs/>
                <w:i/>
                <w:iCs/>
                <w:color w:val="000000"/>
                <w:sz w:val="20"/>
                <w:szCs w:val="20"/>
              </w:rPr>
              <w:t>ABSTRACT</w:t>
            </w:r>
            <w:r w:rsidR="00444EEA">
              <w:rPr>
                <w:rFonts w:ascii="Palatino Linotype" w:eastAsia="Palatino Linotype" w:hAnsi="Palatino Linotype" w:cs="Palatino Linotype"/>
                <w:b/>
                <w:bCs/>
                <w:i/>
                <w:iCs/>
                <w:color w:val="000000"/>
                <w:sz w:val="20"/>
                <w:szCs w:val="20"/>
              </w:rPr>
              <w:t xml:space="preserve">: </w:t>
            </w:r>
            <w:r w:rsidR="005870C9" w:rsidRPr="00444EEA">
              <w:rPr>
                <w:rFonts w:ascii="Palatino Linotype" w:hAnsi="Palatino Linotype" w:cs="Andalus"/>
                <w:i/>
                <w:iCs/>
                <w:sz w:val="20"/>
                <w:szCs w:val="20"/>
              </w:rPr>
              <w:t>The debate between Qadariyah and Jabariyah is one of the most significant theological discourses in the history of Islamic thought, particularly concerning the concepts of free will and divine predestination. This article aims to uncover and analyze in depth the fundamental differences between these two schools of thought. Qadariyah emphasizes that humans have complete freedom to determine their own fate and are responsible for every action they take. In contrast, Jabariyah argues that everything has been predestined by Allah, and humans do not have the freedom to change their destiny. Through a historical approach and critical analysis of the primary texts representing each viewpoint, this article explores how these differences affect theological and ethical views in Islam. It also discusses the philosophical and practical implications of both perspectives, as well as their influence on the development of contemporary Islamic thought. Thus, this article seeks to provide deeper insight into the complexity and significance of the Qadariyah and Jabariyah debate within the context of Islamic theology.</w:t>
            </w:r>
          </w:p>
          <w:p w14:paraId="623520CC" w14:textId="39F83E09" w:rsidR="00444EEA" w:rsidRDefault="005870C9" w:rsidP="00444EEA">
            <w:pPr>
              <w:jc w:val="both"/>
              <w:rPr>
                <w:rFonts w:ascii="Palatino Linotype" w:hAnsi="Palatino Linotype" w:cs="Andalus"/>
                <w:i/>
                <w:iCs/>
                <w:sz w:val="18"/>
                <w:szCs w:val="18"/>
              </w:rPr>
            </w:pPr>
            <w:r w:rsidRPr="00444EEA">
              <w:rPr>
                <w:rFonts w:ascii="Palatino Linotype" w:hAnsi="Palatino Linotype" w:cs="Andalus"/>
                <w:b/>
                <w:bCs/>
                <w:i/>
                <w:iCs/>
                <w:sz w:val="18"/>
                <w:szCs w:val="18"/>
              </w:rPr>
              <w:t>Keywords:</w:t>
            </w:r>
            <w:r w:rsidR="00444EEA" w:rsidRPr="00444EEA">
              <w:rPr>
                <w:rFonts w:ascii="Palatino Linotype" w:hAnsi="Palatino Linotype" w:cs="Andalus"/>
                <w:b/>
                <w:bCs/>
                <w:i/>
                <w:iCs/>
                <w:sz w:val="18"/>
                <w:szCs w:val="18"/>
              </w:rPr>
              <w:t xml:space="preserve"> </w:t>
            </w:r>
            <w:r w:rsidR="00444EEA" w:rsidRPr="00444EEA">
              <w:rPr>
                <w:rFonts w:ascii="Palatino Linotype" w:hAnsi="Palatino Linotype" w:cs="Andalus"/>
                <w:i/>
                <w:iCs/>
                <w:sz w:val="18"/>
                <w:szCs w:val="18"/>
              </w:rPr>
              <w:t>qadariyah, jabariyah, theology, free will and divine destiny</w:t>
            </w:r>
          </w:p>
          <w:p w14:paraId="16467B2D" w14:textId="77777777" w:rsidR="00444EEA" w:rsidRDefault="00444EEA" w:rsidP="00444EEA">
            <w:pPr>
              <w:jc w:val="both"/>
              <w:rPr>
                <w:rFonts w:ascii="Palatino Linotype" w:hAnsi="Palatino Linotype" w:cs="Andalus"/>
                <w:i/>
                <w:iCs/>
                <w:sz w:val="18"/>
                <w:szCs w:val="18"/>
              </w:rPr>
            </w:pPr>
          </w:p>
          <w:p w14:paraId="6B13BE41" w14:textId="0244E9A8" w:rsidR="00444EEA" w:rsidRPr="00444EEA" w:rsidRDefault="00444EEA" w:rsidP="00444EEA">
            <w:pPr>
              <w:jc w:val="both"/>
              <w:rPr>
                <w:rFonts w:ascii="Palatino Linotype" w:eastAsia="Palatino Linotype" w:hAnsi="Palatino Linotype" w:cs="Palatino Linotype"/>
                <w:b/>
                <w:bCs/>
                <w:color w:val="000000"/>
                <w:sz w:val="20"/>
                <w:szCs w:val="20"/>
              </w:rPr>
            </w:pPr>
            <w:r w:rsidRPr="00F263A3">
              <w:rPr>
                <w:rFonts w:ascii="Palatino Linotype" w:eastAsia="Palatino Linotype" w:hAnsi="Palatino Linotype" w:cs="Palatino Linotype"/>
                <w:b/>
                <w:bCs/>
                <w:color w:val="000000"/>
                <w:sz w:val="20"/>
                <w:szCs w:val="20"/>
              </w:rPr>
              <w:t>ABSTRAK</w:t>
            </w:r>
            <w:r>
              <w:rPr>
                <w:rFonts w:ascii="Palatino Linotype" w:eastAsia="Palatino Linotype" w:hAnsi="Palatino Linotype" w:cs="Palatino Linotype"/>
                <w:b/>
                <w:bCs/>
                <w:color w:val="000000"/>
                <w:sz w:val="20"/>
                <w:szCs w:val="20"/>
              </w:rPr>
              <w:t xml:space="preserve">: </w:t>
            </w:r>
            <w:r w:rsidRPr="00EA503D">
              <w:rPr>
                <w:rFonts w:ascii="Palatino Linotype" w:hAnsi="Palatino Linotype" w:cs="Segoe UI"/>
                <w:color w:val="0D0D0D"/>
                <w:sz w:val="20"/>
                <w:szCs w:val="20"/>
                <w:shd w:val="clear" w:color="auto" w:fill="FFFFFF"/>
              </w:rPr>
              <w:t>Perdebatan antara Qadariyah dan Jabariyah merupakan salah satu diskursus teologis paling signifikan dalam sejarah pemikiran Islam, khususnya terkait konsep kehendak bebas dan takdir Illahi. Artikel ini bertujuan untuk mengungkap dan menganalisis secara mendalam perbedaan fundamental antara kedua aliran tersebut. Qadariyah menekankan bahwa manusia memiliki kebebasan penuh untuk menentukan nasibnya sendiri dan bertanggung jawab atas setiap tindakan yang diambil. Sebaliknya, Jabariyah berpendapat bahwa segala sesuatu telah ditakdirkan oleh Allah dan manusia tidak memiliki kebebasan untuk mengubah nasibnya. Melalui pendekatan historis dan analisis kritis terhadap teks-teks utama yang mewakili masing-masing pandangan, artikel ini mengeksplorasi bagaimana perbedaan ini memengaruhi pandangan teologis dan etis dalam Islam. Artikel ini juga membahas implikasi filosofis dan praktis dari kedua pandangan tersebut, serta pengaruhnya terhadap perkembangan pemikiran Islam kontemporer. Dengan demikian, artikel ini berupaya memberikan wawasan yang lebih mendalam tentang kompleksitas dan signifikansi perdebatan Qadariyah dan Jabariyah dalam konteks teologi Islam.</w:t>
            </w:r>
          </w:p>
          <w:p w14:paraId="0B0566E8" w14:textId="6F76C1DD" w:rsidR="00444EEA" w:rsidRPr="00444EEA" w:rsidRDefault="00444EEA" w:rsidP="00444EEA">
            <w:pPr>
              <w:jc w:val="both"/>
              <w:rPr>
                <w:rFonts w:ascii="Palatino Linotype" w:eastAsia="Palatino Linotype" w:hAnsi="Palatino Linotype" w:cs="Palatino Linotype"/>
                <w:color w:val="000000"/>
                <w:sz w:val="18"/>
                <w:szCs w:val="18"/>
              </w:rPr>
            </w:pPr>
            <w:r w:rsidRPr="00EA503D">
              <w:rPr>
                <w:rFonts w:ascii="Palatino Linotype" w:eastAsia="Palatino Linotype" w:hAnsi="Palatino Linotype" w:cs="Palatino Linotype"/>
                <w:b/>
                <w:bCs/>
                <w:color w:val="000000"/>
                <w:sz w:val="18"/>
                <w:szCs w:val="18"/>
              </w:rPr>
              <w:t xml:space="preserve">Kata Kunci: </w:t>
            </w:r>
            <w:r>
              <w:rPr>
                <w:rFonts w:ascii="Palatino Linotype" w:eastAsia="Palatino Linotype" w:hAnsi="Palatino Linotype" w:cs="Palatino Linotype"/>
                <w:color w:val="000000"/>
                <w:sz w:val="18"/>
                <w:szCs w:val="18"/>
              </w:rPr>
              <w:t xml:space="preserve">qadariyah, jabariyah, teologis, </w:t>
            </w:r>
            <w:r w:rsidRPr="00EA503D">
              <w:rPr>
                <w:rFonts w:ascii="Palatino Linotype" w:eastAsia="Palatino Linotype" w:hAnsi="Palatino Linotype" w:cs="Palatino Linotype"/>
                <w:color w:val="000000"/>
                <w:sz w:val="18"/>
                <w:szCs w:val="18"/>
              </w:rPr>
              <w:t>kehendak bebas</w:t>
            </w:r>
            <w:r>
              <w:rPr>
                <w:rFonts w:ascii="Palatino Linotype" w:eastAsia="Palatino Linotype" w:hAnsi="Palatino Linotype" w:cs="Palatino Linotype"/>
                <w:color w:val="000000"/>
                <w:sz w:val="18"/>
                <w:szCs w:val="18"/>
              </w:rPr>
              <w:t xml:space="preserve"> dan </w:t>
            </w:r>
            <w:r w:rsidRPr="00EA503D">
              <w:rPr>
                <w:rFonts w:ascii="Palatino Linotype" w:eastAsia="Palatino Linotype" w:hAnsi="Palatino Linotype" w:cs="Palatino Linotype"/>
                <w:color w:val="000000"/>
                <w:sz w:val="18"/>
                <w:szCs w:val="18"/>
              </w:rPr>
              <w:t>takdir Illahi</w:t>
            </w:r>
          </w:p>
        </w:tc>
      </w:tr>
    </w:tbl>
    <w:p w14:paraId="5BBC37C6" w14:textId="75A16CB8" w:rsidR="000A0606" w:rsidRDefault="000A0606" w:rsidP="00043134">
      <w:pPr>
        <w:pBdr>
          <w:top w:val="nil"/>
          <w:left w:val="nil"/>
          <w:bottom w:val="nil"/>
          <w:right w:val="nil"/>
          <w:between w:val="nil"/>
        </w:pBdr>
        <w:spacing w:before="240" w:after="0" w:line="240" w:lineRule="auto"/>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lastRenderedPageBreak/>
        <w:t>PENDAHULUAN</w:t>
      </w:r>
    </w:p>
    <w:p w14:paraId="5EB4888F" w14:textId="4297D5E7" w:rsidR="000A0606" w:rsidRPr="00D904B1" w:rsidRDefault="000D471D" w:rsidP="00043134">
      <w:pPr>
        <w:pBdr>
          <w:top w:val="nil"/>
          <w:left w:val="nil"/>
          <w:bottom w:val="nil"/>
          <w:right w:val="nil"/>
          <w:between w:val="nil"/>
        </w:pBdr>
        <w:spacing w:after="0" w:line="240" w:lineRule="auto"/>
        <w:ind w:firstLine="425"/>
        <w:jc w:val="both"/>
        <w:rPr>
          <w:rFonts w:ascii="Palatino Linotype" w:hAnsi="Palatino Linotype" w:cstheme="majorBidi"/>
          <w:color w:val="0D0D0D"/>
          <w:sz w:val="24"/>
          <w:szCs w:val="24"/>
          <w:shd w:val="clear" w:color="auto" w:fill="FFFFFF"/>
        </w:rPr>
      </w:pPr>
      <w:r w:rsidRPr="000D471D">
        <w:rPr>
          <w:rFonts w:ascii="Palatino Linotype" w:eastAsia="Times New Roman" w:hAnsi="Palatino Linotype" w:cstheme="majorBidi"/>
          <w:sz w:val="24"/>
          <w:szCs w:val="24"/>
          <w14:ligatures w14:val="none"/>
        </w:rPr>
        <w:t xml:space="preserve">Dalam perjalanan panjang sejarah intelektual Islam, dua konsep yang telah menjadi pusat perdebatan yang berkelanjutan adalah Qadariyah dan Jabariyah. Perdebatan tentang peran manusia dan Tuhan, kebebasan dan takdir, telah menjadi sorotan yang tidak pernah pudar dalam diskusi keagamaan dan filosofis umat Islam. </w:t>
      </w:r>
      <w:r w:rsidRPr="000D471D">
        <w:rPr>
          <w:rFonts w:ascii="Palatino Linotype" w:hAnsi="Palatino Linotype" w:cstheme="majorBidi"/>
          <w:color w:val="0D0D0D"/>
          <w:sz w:val="24"/>
          <w:szCs w:val="24"/>
          <w:shd w:val="clear" w:color="auto" w:fill="FFFFFF"/>
        </w:rPr>
        <w:t xml:space="preserve">Qadariyah memegang teguh kebebasan manusia dalam membuat pilihan dan bertindak, sementara Jabariyah meyakini bahwa segala sesuatu telah ditentukan oleh kehendak </w:t>
      </w:r>
      <w:r w:rsidR="00F10379">
        <w:rPr>
          <w:rFonts w:ascii="Palatino Linotype" w:hAnsi="Palatino Linotype" w:cstheme="majorBidi"/>
          <w:color w:val="0D0D0D"/>
          <w:sz w:val="24"/>
          <w:szCs w:val="24"/>
          <w:shd w:val="clear" w:color="auto" w:fill="FFFFFF"/>
        </w:rPr>
        <w:t>Il</w:t>
      </w:r>
      <w:r w:rsidRPr="000D471D">
        <w:rPr>
          <w:rFonts w:ascii="Palatino Linotype" w:hAnsi="Palatino Linotype" w:cstheme="majorBidi"/>
          <w:color w:val="0D0D0D"/>
          <w:sz w:val="24"/>
          <w:szCs w:val="24"/>
          <w:shd w:val="clear" w:color="auto" w:fill="FFFFFF"/>
        </w:rPr>
        <w:t>lahi, tanpa mempertimbangkan kebebasan manusia</w:t>
      </w:r>
      <w:sdt>
        <w:sdtPr>
          <w:rPr>
            <w:rFonts w:ascii="Palatino Linotype" w:hAnsi="Palatino Linotype" w:cstheme="majorBidi"/>
            <w:color w:val="000000"/>
            <w:sz w:val="24"/>
            <w:szCs w:val="24"/>
            <w:shd w:val="clear" w:color="auto" w:fill="FFFFFF"/>
          </w:rPr>
          <w:tag w:val="MENDELEY_CITATION_v3_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"/>
          <w:id w:val="1375962119"/>
          <w:placeholder>
            <w:docPart w:val="DefaultPlaceholder_-1854013440"/>
          </w:placeholder>
        </w:sdtPr>
        <w:sdtContent>
          <w:r w:rsidR="00D904B1">
            <w:rPr>
              <w:rFonts w:ascii="Palatino Linotype" w:hAnsi="Palatino Linotype" w:cstheme="majorBidi"/>
              <w:color w:val="000000"/>
              <w:sz w:val="24"/>
              <w:szCs w:val="24"/>
              <w:shd w:val="clear" w:color="auto" w:fill="FFFFFF"/>
            </w:rPr>
            <w:t xml:space="preserve"> </w:t>
          </w:r>
          <w:r w:rsidR="00D904B1" w:rsidRPr="00D904B1">
            <w:rPr>
              <w:rFonts w:ascii="Palatino Linotype" w:eastAsia="Times New Roman" w:hAnsi="Palatino Linotype"/>
              <w:color w:val="000000"/>
              <w:sz w:val="24"/>
              <w:szCs w:val="24"/>
            </w:rPr>
            <w:t>(Putra Daulay &amp; Dahlan, 2021).</w:t>
          </w:r>
        </w:sdtContent>
      </w:sdt>
    </w:p>
    <w:p w14:paraId="43F803AA" w14:textId="3C78E2C2" w:rsidR="00CC4BA5" w:rsidRDefault="000D471D" w:rsidP="00043134">
      <w:pPr>
        <w:pBdr>
          <w:top w:val="nil"/>
          <w:left w:val="nil"/>
          <w:bottom w:val="nil"/>
          <w:right w:val="nil"/>
          <w:between w:val="nil"/>
        </w:pBdr>
        <w:spacing w:after="0" w:line="240" w:lineRule="auto"/>
        <w:ind w:firstLine="425"/>
        <w:jc w:val="both"/>
        <w:rPr>
          <w:rFonts w:ascii="Palatino Linotype" w:hAnsi="Palatino Linotype" w:cstheme="majorBidi"/>
          <w:color w:val="0D0D0D"/>
          <w:sz w:val="24"/>
          <w:szCs w:val="24"/>
          <w:shd w:val="clear" w:color="auto" w:fill="FFFFFF"/>
        </w:rPr>
      </w:pPr>
      <w:r w:rsidRPr="00D904B1">
        <w:rPr>
          <w:rFonts w:ascii="Palatino Linotype" w:hAnsi="Palatino Linotype" w:cstheme="majorBidi"/>
          <w:color w:val="0D0D0D"/>
          <w:sz w:val="24"/>
          <w:szCs w:val="24"/>
          <w:shd w:val="clear" w:color="auto" w:fill="FFFFFF"/>
        </w:rPr>
        <w:t>Dalam pembahasan artikel ini, akan dieksplorasi sejarah perkembangan</w:t>
      </w:r>
      <w:r w:rsidRPr="000D471D">
        <w:rPr>
          <w:rFonts w:ascii="Palatino Linotype" w:hAnsi="Palatino Linotype" w:cstheme="majorBidi"/>
          <w:color w:val="0D0D0D"/>
          <w:sz w:val="24"/>
          <w:szCs w:val="24"/>
          <w:shd w:val="clear" w:color="auto" w:fill="FFFFFF"/>
        </w:rPr>
        <w:t xml:space="preserve"> </w:t>
      </w:r>
      <w:r w:rsidRPr="000D471D">
        <w:rPr>
          <w:rFonts w:ascii="Palatino Linotype" w:eastAsia="Times New Roman" w:hAnsi="Palatino Linotype" w:cstheme="majorBidi"/>
          <w:sz w:val="24"/>
          <w:szCs w:val="24"/>
          <w14:ligatures w14:val="none"/>
        </w:rPr>
        <w:t>konflik intelektual antara Qadariyah dan Jabariyah</w:t>
      </w:r>
      <w:r w:rsidRPr="000D471D">
        <w:rPr>
          <w:rFonts w:ascii="Palatino Linotype" w:hAnsi="Palatino Linotype" w:cstheme="majorBidi"/>
          <w:color w:val="0D0D0D"/>
          <w:sz w:val="24"/>
          <w:szCs w:val="24"/>
          <w:shd w:val="clear" w:color="auto" w:fill="FFFFFF"/>
        </w:rPr>
        <w:t xml:space="preserve">, aspek filosofis yang mendasarinya, </w:t>
      </w:r>
      <w:r w:rsidRPr="000D471D">
        <w:rPr>
          <w:rFonts w:ascii="Palatino Linotype" w:eastAsia="Times New Roman" w:hAnsi="Palatino Linotype" w:cstheme="majorBidi"/>
          <w:sz w:val="24"/>
          <w:szCs w:val="24"/>
          <w14:ligatures w14:val="none"/>
        </w:rPr>
        <w:t xml:space="preserve">membuka tabir dari perbedaan pandangan mereka tentang kehendak bebas manusia dan takdir </w:t>
      </w:r>
      <w:r w:rsidR="00F10379">
        <w:rPr>
          <w:rFonts w:ascii="Palatino Linotype" w:hAnsi="Palatino Linotype" w:cstheme="majorBidi"/>
          <w:color w:val="0D0D0D"/>
          <w:sz w:val="24"/>
          <w:szCs w:val="24"/>
          <w:shd w:val="clear" w:color="auto" w:fill="FFFFFF"/>
        </w:rPr>
        <w:t>Il</w:t>
      </w:r>
      <w:r w:rsidR="00F10379" w:rsidRPr="000D471D">
        <w:rPr>
          <w:rFonts w:ascii="Palatino Linotype" w:hAnsi="Palatino Linotype" w:cstheme="majorBidi"/>
          <w:color w:val="0D0D0D"/>
          <w:sz w:val="24"/>
          <w:szCs w:val="24"/>
          <w:shd w:val="clear" w:color="auto" w:fill="FFFFFF"/>
        </w:rPr>
        <w:t>lahi</w:t>
      </w:r>
      <w:r w:rsidRPr="000D471D">
        <w:rPr>
          <w:rFonts w:ascii="Palatino Linotype" w:eastAsia="Times New Roman" w:hAnsi="Palatino Linotype" w:cstheme="majorBidi"/>
          <w:sz w:val="24"/>
          <w:szCs w:val="24"/>
          <w14:ligatures w14:val="none"/>
        </w:rPr>
        <w:t xml:space="preserve">, </w:t>
      </w:r>
      <w:r w:rsidRPr="000D471D">
        <w:rPr>
          <w:rFonts w:ascii="Palatino Linotype" w:hAnsi="Palatino Linotype" w:cstheme="majorBidi"/>
          <w:color w:val="0D0D0D"/>
          <w:sz w:val="24"/>
          <w:szCs w:val="24"/>
          <w:shd w:val="clear" w:color="auto" w:fill="FFFFFF"/>
        </w:rPr>
        <w:t xml:space="preserve">serta </w:t>
      </w:r>
      <w:r w:rsidRPr="000D471D">
        <w:rPr>
          <w:rFonts w:ascii="Palatino Linotype" w:eastAsia="Times New Roman" w:hAnsi="Palatino Linotype" w:cstheme="majorBidi"/>
          <w:sz w:val="24"/>
          <w:szCs w:val="24"/>
          <w14:ligatures w14:val="none"/>
        </w:rPr>
        <w:t xml:space="preserve">menjelajahi jalan yang dilalui oleh para pemikir Muslim dalam upaya mereka untuk memahami esensi hubungan antara manusia dan Tuhan, antara kehendak bebas dan ketentuan </w:t>
      </w:r>
      <w:r w:rsidR="00F10379">
        <w:rPr>
          <w:rFonts w:ascii="Palatino Linotype" w:hAnsi="Palatino Linotype" w:cstheme="majorBidi"/>
          <w:color w:val="0D0D0D"/>
          <w:sz w:val="24"/>
          <w:szCs w:val="24"/>
          <w:shd w:val="clear" w:color="auto" w:fill="FFFFFF"/>
        </w:rPr>
        <w:t>Il</w:t>
      </w:r>
      <w:r w:rsidR="00F10379" w:rsidRPr="000D471D">
        <w:rPr>
          <w:rFonts w:ascii="Palatino Linotype" w:hAnsi="Palatino Linotype" w:cstheme="majorBidi"/>
          <w:color w:val="0D0D0D"/>
          <w:sz w:val="24"/>
          <w:szCs w:val="24"/>
          <w:shd w:val="clear" w:color="auto" w:fill="FFFFFF"/>
        </w:rPr>
        <w:t>lahi</w:t>
      </w:r>
      <w:r w:rsidRPr="000D471D">
        <w:rPr>
          <w:rFonts w:ascii="Palatino Linotype" w:eastAsia="Times New Roman" w:hAnsi="Palatino Linotype" w:cstheme="majorBidi"/>
          <w:sz w:val="24"/>
          <w:szCs w:val="24"/>
          <w14:ligatures w14:val="none"/>
        </w:rPr>
        <w:t xml:space="preserve">. </w:t>
      </w:r>
      <w:r w:rsidRPr="000D471D">
        <w:rPr>
          <w:rFonts w:ascii="Palatino Linotype" w:hAnsi="Palatino Linotype" w:cstheme="majorBidi"/>
          <w:color w:val="0D0D0D"/>
          <w:sz w:val="24"/>
          <w:szCs w:val="24"/>
          <w:shd w:val="clear" w:color="auto" w:fill="FFFFFF"/>
        </w:rPr>
        <w:t>Dengan demikian, artikel ini bertujuan untuk memberikan pemahaman yang lebih mendalam tentang perdebatan yang telah menghiasi sejarah pemikiran Islam selama berabad-abad ini.</w:t>
      </w:r>
    </w:p>
    <w:p w14:paraId="3A2AB077" w14:textId="5406B68B" w:rsidR="00CC4BA5" w:rsidRDefault="00CC4BA5" w:rsidP="00043134">
      <w:pPr>
        <w:pBdr>
          <w:top w:val="nil"/>
          <w:left w:val="nil"/>
          <w:bottom w:val="nil"/>
          <w:right w:val="nil"/>
          <w:between w:val="nil"/>
        </w:pBdr>
        <w:spacing w:before="240" w:after="0" w:line="240" w:lineRule="auto"/>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METODE </w:t>
      </w:r>
    </w:p>
    <w:p w14:paraId="115ED688" w14:textId="2CBA7A64" w:rsidR="00BA1813" w:rsidRPr="00BA1813" w:rsidRDefault="00BA1813" w:rsidP="00043134">
      <w:pPr>
        <w:pBdr>
          <w:top w:val="nil"/>
          <w:left w:val="nil"/>
          <w:bottom w:val="nil"/>
          <w:right w:val="nil"/>
          <w:between w:val="nil"/>
        </w:pBdr>
        <w:spacing w:after="0" w:line="240" w:lineRule="auto"/>
        <w:ind w:firstLine="425"/>
        <w:jc w:val="both"/>
        <w:rPr>
          <w:rFonts w:ascii="Palatino Linotype" w:hAnsi="Palatino Linotype" w:cs="Segoe UI"/>
          <w:color w:val="0D0D0D"/>
          <w:sz w:val="24"/>
          <w:szCs w:val="24"/>
          <w:shd w:val="clear" w:color="auto" w:fill="FFFFFF"/>
        </w:rPr>
      </w:pPr>
      <w:r w:rsidRPr="00BA1813">
        <w:rPr>
          <w:rFonts w:ascii="Palatino Linotype" w:hAnsi="Palatino Linotype" w:cs="Segoe UI"/>
          <w:color w:val="0D0D0D"/>
          <w:sz w:val="24"/>
          <w:szCs w:val="24"/>
          <w:shd w:val="clear" w:color="auto" w:fill="FFFFFF"/>
        </w:rPr>
        <w:t>Penelitian ini menggunakan pendekatan kualitatif dengan metode analisis deskriptif. Data dikumpulkan melalui studi literatur yang mencakup artikel akademis dan dokumen terkait pemikiran Qadariyah dan Jabariyah. Peneliti mengkaji sumber-sumber ini untuk memahami konsep, argumen, dan pandangan utama dari kedua aliran tersebut.</w:t>
      </w:r>
    </w:p>
    <w:p w14:paraId="30543D23" w14:textId="7BD8116F" w:rsidR="00BA1813" w:rsidRPr="00BA1813" w:rsidRDefault="00BA1813" w:rsidP="00043134">
      <w:pPr>
        <w:pBdr>
          <w:top w:val="nil"/>
          <w:left w:val="nil"/>
          <w:bottom w:val="nil"/>
          <w:right w:val="nil"/>
          <w:between w:val="nil"/>
        </w:pBdr>
        <w:spacing w:after="0" w:line="240" w:lineRule="auto"/>
        <w:ind w:firstLine="425"/>
        <w:jc w:val="both"/>
        <w:rPr>
          <w:rFonts w:ascii="Palatino Linotype" w:hAnsi="Palatino Linotype" w:cs="Segoe UI"/>
          <w:color w:val="0D0D0D"/>
          <w:sz w:val="24"/>
          <w:szCs w:val="24"/>
          <w:shd w:val="clear" w:color="auto" w:fill="FFFFFF"/>
        </w:rPr>
      </w:pPr>
      <w:r w:rsidRPr="00BA1813">
        <w:rPr>
          <w:rFonts w:ascii="Palatino Linotype" w:hAnsi="Palatino Linotype" w:cs="Segoe UI"/>
          <w:color w:val="0D0D0D"/>
          <w:sz w:val="24"/>
          <w:szCs w:val="24"/>
          <w:shd w:val="clear" w:color="auto" w:fill="FFFFFF"/>
        </w:rPr>
        <w:t xml:space="preserve">Analisis data dilakukan secara kualitatif dengan tujuan mengidentifikasi dan menggambarkan persamaan dan perbedaan antara pandangan Qadariyah dan Jabariyah mengenai kehendak bebas dan takdir </w:t>
      </w:r>
      <w:r w:rsidR="00F10379">
        <w:rPr>
          <w:rFonts w:ascii="Palatino Linotype" w:hAnsi="Palatino Linotype" w:cstheme="majorBidi"/>
          <w:color w:val="0D0D0D"/>
          <w:sz w:val="24"/>
          <w:szCs w:val="24"/>
          <w:shd w:val="clear" w:color="auto" w:fill="FFFFFF"/>
        </w:rPr>
        <w:t>Il</w:t>
      </w:r>
      <w:r w:rsidR="00F10379" w:rsidRPr="000D471D">
        <w:rPr>
          <w:rFonts w:ascii="Palatino Linotype" w:hAnsi="Palatino Linotype" w:cstheme="majorBidi"/>
          <w:color w:val="0D0D0D"/>
          <w:sz w:val="24"/>
          <w:szCs w:val="24"/>
          <w:shd w:val="clear" w:color="auto" w:fill="FFFFFF"/>
        </w:rPr>
        <w:t>lahi</w:t>
      </w:r>
      <w:r w:rsidRPr="00BA1813">
        <w:rPr>
          <w:rFonts w:ascii="Palatino Linotype" w:hAnsi="Palatino Linotype" w:cs="Segoe UI"/>
          <w:color w:val="0D0D0D"/>
          <w:sz w:val="24"/>
          <w:szCs w:val="24"/>
          <w:shd w:val="clear" w:color="auto" w:fill="FFFFFF"/>
        </w:rPr>
        <w:t>. Analisis komparatif digunakan untuk memperjelas dinamika perdebatan antara kedua aliran ini.</w:t>
      </w:r>
    </w:p>
    <w:p w14:paraId="4EE7C9CA" w14:textId="04A005A5" w:rsidR="000A0606" w:rsidRPr="00043134" w:rsidRDefault="00BA1813" w:rsidP="00043134">
      <w:pPr>
        <w:pBdr>
          <w:top w:val="nil"/>
          <w:left w:val="nil"/>
          <w:bottom w:val="nil"/>
          <w:right w:val="nil"/>
          <w:between w:val="nil"/>
        </w:pBdr>
        <w:spacing w:after="0" w:line="240" w:lineRule="auto"/>
        <w:ind w:firstLine="425"/>
        <w:jc w:val="both"/>
        <w:rPr>
          <w:rFonts w:ascii="Palatino Linotype" w:eastAsia="Palatino Linotype" w:hAnsi="Palatino Linotype" w:cs="Palatino Linotype"/>
          <w:color w:val="000000"/>
          <w:sz w:val="24"/>
          <w:szCs w:val="24"/>
          <w:lang w:val="en-ID"/>
        </w:rPr>
      </w:pPr>
      <w:r w:rsidRPr="00BA1813">
        <w:rPr>
          <w:rFonts w:ascii="Palatino Linotype" w:hAnsi="Palatino Linotype" w:cs="Segoe UI"/>
          <w:color w:val="0D0D0D"/>
          <w:sz w:val="24"/>
          <w:szCs w:val="24"/>
          <w:shd w:val="clear" w:color="auto" w:fill="FFFFFF"/>
        </w:rPr>
        <w:t>Kajian filosofis dan teologis dilakukan untuk mengeksplorasi akar pemikiran kedua aliran, sedangkan kajian sosio-kultural meneliti implikasi etis dan praktis dari perdebatan ini dalam masyarakat Muslim kontemporer. Hasil penelitian disajikan dalam bentuk narasi deskriptif yang komprehensif, menggambarkan kontribusi masing-masing aliran terhadap teologi Islam.</w:t>
      </w:r>
    </w:p>
    <w:p w14:paraId="35F830E8" w14:textId="1AFBA4A9" w:rsidR="000A0606" w:rsidRDefault="000D471D" w:rsidP="00043134">
      <w:pPr>
        <w:pBdr>
          <w:top w:val="nil"/>
          <w:left w:val="nil"/>
          <w:bottom w:val="nil"/>
          <w:right w:val="nil"/>
          <w:between w:val="nil"/>
        </w:pBdr>
        <w:spacing w:before="240" w:after="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PEMBAHASAN</w:t>
      </w:r>
    </w:p>
    <w:p w14:paraId="3E5DFD57" w14:textId="77777777" w:rsidR="000D471D" w:rsidRPr="000D471D" w:rsidRDefault="000D471D" w:rsidP="00043134">
      <w:pPr>
        <w:pStyle w:val="ListParagraph"/>
        <w:numPr>
          <w:ilvl w:val="0"/>
          <w:numId w:val="4"/>
        </w:numPr>
        <w:spacing w:line="240" w:lineRule="auto"/>
        <w:jc w:val="both"/>
        <w:rPr>
          <w:rFonts w:ascii="Palatino Linotype" w:eastAsia="Times New Roman" w:hAnsi="Palatino Linotype" w:cstheme="majorBidi"/>
          <w:b/>
          <w:bCs/>
          <w:kern w:val="0"/>
          <w:sz w:val="24"/>
          <w:szCs w:val="24"/>
          <w:lang w:eastAsia="en-ID"/>
          <w14:ligatures w14:val="none"/>
        </w:rPr>
      </w:pPr>
      <w:r w:rsidRPr="000D471D">
        <w:rPr>
          <w:rFonts w:ascii="Palatino Linotype" w:eastAsia="Times New Roman" w:hAnsi="Palatino Linotype" w:cstheme="majorBidi"/>
          <w:b/>
          <w:bCs/>
          <w:kern w:val="0"/>
          <w:sz w:val="24"/>
          <w:szCs w:val="24"/>
          <w:lang w:eastAsia="en-ID"/>
          <w14:ligatures w14:val="none"/>
        </w:rPr>
        <w:t>Sejarah dan Asal-Usul Perdebatan</w:t>
      </w:r>
    </w:p>
    <w:p w14:paraId="36CCBFA2" w14:textId="77777777" w:rsidR="000D471D" w:rsidRPr="000D471D" w:rsidRDefault="000D471D" w:rsidP="00043134">
      <w:pPr>
        <w:pStyle w:val="ListParagraph"/>
        <w:numPr>
          <w:ilvl w:val="0"/>
          <w:numId w:val="5"/>
        </w:numPr>
        <w:spacing w:line="240" w:lineRule="auto"/>
        <w:jc w:val="both"/>
        <w:rPr>
          <w:rFonts w:ascii="Palatino Linotype" w:eastAsia="Times New Roman" w:hAnsi="Palatino Linotype" w:cstheme="majorBidi"/>
          <w:b/>
          <w:bCs/>
          <w:kern w:val="0"/>
          <w:sz w:val="24"/>
          <w:szCs w:val="24"/>
          <w:lang w:eastAsia="en-ID"/>
          <w14:ligatures w14:val="none"/>
        </w:rPr>
      </w:pPr>
      <w:r w:rsidRPr="000D471D">
        <w:rPr>
          <w:rFonts w:ascii="Palatino Linotype" w:eastAsia="Times New Roman" w:hAnsi="Palatino Linotype" w:cstheme="majorBidi"/>
          <w:b/>
          <w:bCs/>
          <w:kern w:val="0"/>
          <w:sz w:val="24"/>
          <w:szCs w:val="24"/>
          <w:lang w:eastAsia="en-ID"/>
          <w14:ligatures w14:val="none"/>
        </w:rPr>
        <w:t>Gambaran Umum tentang Qadariyah dan Jabariyah</w:t>
      </w:r>
    </w:p>
    <w:p w14:paraId="67E07933" w14:textId="53965081" w:rsidR="000D471D" w:rsidRPr="000D471D" w:rsidRDefault="000D471D" w:rsidP="00043134">
      <w:pPr>
        <w:pStyle w:val="ListParagraph"/>
        <w:spacing w:line="240" w:lineRule="auto"/>
        <w:ind w:firstLine="720"/>
        <w:jc w:val="both"/>
        <w:rPr>
          <w:rFonts w:ascii="Palatino Linotype" w:eastAsia="Times New Roman" w:hAnsi="Palatino Linotype" w:cstheme="majorBidi"/>
          <w:kern w:val="0"/>
          <w:sz w:val="24"/>
          <w:szCs w:val="24"/>
          <w:lang w:eastAsia="en-ID"/>
          <w14:ligatures w14:val="none"/>
        </w:rPr>
      </w:pPr>
      <w:r w:rsidRPr="000D471D">
        <w:rPr>
          <w:rFonts w:ascii="Palatino Linotype" w:eastAsia="Times New Roman" w:hAnsi="Palatino Linotype" w:cstheme="majorBidi"/>
          <w:kern w:val="0"/>
          <w:sz w:val="24"/>
          <w:szCs w:val="24"/>
          <w:lang w:eastAsia="en-ID"/>
          <w14:ligatures w14:val="none"/>
        </w:rPr>
        <w:t>Qadariyah dan Jabariyah merupakan dua aliran teologis dalam Islam yang telah lama menjadi pusat perdebatan dan kontroversi</w:t>
      </w:r>
      <w:r w:rsidRPr="00BA64FE">
        <w:rPr>
          <w:rFonts w:ascii="Palatino Linotype" w:eastAsia="Times New Roman" w:hAnsi="Palatino Linotype" w:cstheme="majorBidi"/>
          <w:kern w:val="0"/>
          <w:sz w:val="24"/>
          <w:szCs w:val="24"/>
          <w:lang w:eastAsia="en-ID"/>
          <w14:ligatures w14:val="none"/>
        </w:rPr>
        <w:t xml:space="preserve"> </w:t>
      </w:r>
      <w:sdt>
        <w:sdtPr>
          <w:rPr>
            <w:rFonts w:ascii="Palatino Linotype" w:eastAsia="Times New Roman" w:hAnsi="Palatino Linotype" w:cstheme="majorBidi"/>
            <w:kern w:val="0"/>
            <w:sz w:val="24"/>
            <w:szCs w:val="24"/>
            <w:lang w:eastAsia="en-ID"/>
            <w14:ligatures w14:val="none"/>
          </w:rPr>
          <w:tag w:val="MENDELEY_CITATION_v3_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"/>
          <w:id w:val="912654313"/>
          <w:placeholder>
            <w:docPart w:val="5543809F8ECC4B79BDE36FE3AF8E835B"/>
          </w:placeholder>
        </w:sdtPr>
        <w:sdtContent>
          <w:r w:rsidR="00D904B1" w:rsidRPr="00D904B1">
            <w:rPr>
              <w:rFonts w:ascii="Palatino Linotype" w:eastAsia="Times New Roman" w:hAnsi="Palatino Linotype"/>
              <w:sz w:val="24"/>
              <w:szCs w:val="24"/>
            </w:rPr>
            <w:t>(Pakatuwo &amp; Mawaddah, 2020)</w:t>
          </w:r>
        </w:sdtContent>
      </w:sdt>
      <w:r w:rsidR="00BA1813" w:rsidRPr="00D904B1">
        <w:rPr>
          <w:rFonts w:ascii="Palatino Linotype" w:eastAsia="Times New Roman" w:hAnsi="Palatino Linotype" w:cstheme="majorBidi"/>
          <w:kern w:val="0"/>
          <w:sz w:val="24"/>
          <w:szCs w:val="24"/>
          <w:lang w:eastAsia="en-ID"/>
          <w14:ligatures w14:val="none"/>
        </w:rPr>
        <w:t>.</w:t>
      </w:r>
      <w:r w:rsidR="00BA1813" w:rsidRPr="005B5938">
        <w:rPr>
          <w:rFonts w:ascii="Palatino Linotype" w:eastAsia="Times New Roman" w:hAnsi="Palatino Linotype" w:cstheme="majorBidi"/>
          <w:kern w:val="0"/>
          <w:sz w:val="24"/>
          <w:szCs w:val="24"/>
          <w:lang w:eastAsia="en-ID"/>
          <w14:ligatures w14:val="none"/>
        </w:rPr>
        <w:t xml:space="preserve"> </w:t>
      </w:r>
      <w:r w:rsidRPr="000D471D">
        <w:rPr>
          <w:rFonts w:ascii="Palatino Linotype" w:eastAsia="Times New Roman" w:hAnsi="Palatino Linotype" w:cstheme="majorBidi"/>
          <w:kern w:val="0"/>
          <w:sz w:val="24"/>
          <w:szCs w:val="24"/>
          <w:lang w:eastAsia="en-ID"/>
          <w14:ligatures w14:val="none"/>
        </w:rPr>
        <w:t xml:space="preserve">Kedua aliran ini memiliki pandangan yang berbeda tentang peran manusia dalam urusan dunia dan hubungannya dengan kehendak </w:t>
      </w:r>
      <w:r w:rsidR="00F10379">
        <w:rPr>
          <w:rFonts w:ascii="Palatino Linotype" w:hAnsi="Palatino Linotype" w:cstheme="majorBidi"/>
          <w:color w:val="0D0D0D"/>
          <w:sz w:val="24"/>
          <w:szCs w:val="24"/>
          <w:shd w:val="clear" w:color="auto" w:fill="FFFFFF"/>
        </w:rPr>
        <w:t>Il</w:t>
      </w:r>
      <w:r w:rsidR="00F10379" w:rsidRPr="000D471D">
        <w:rPr>
          <w:rFonts w:ascii="Palatino Linotype" w:hAnsi="Palatino Linotype" w:cstheme="majorBidi"/>
          <w:color w:val="0D0D0D"/>
          <w:sz w:val="24"/>
          <w:szCs w:val="24"/>
          <w:shd w:val="clear" w:color="auto" w:fill="FFFFFF"/>
        </w:rPr>
        <w:t>lahi</w:t>
      </w:r>
      <w:r w:rsidRPr="000D471D">
        <w:rPr>
          <w:rFonts w:ascii="Palatino Linotype" w:eastAsia="Times New Roman" w:hAnsi="Palatino Linotype" w:cstheme="majorBidi"/>
          <w:kern w:val="0"/>
          <w:sz w:val="24"/>
          <w:szCs w:val="24"/>
          <w:lang w:eastAsia="en-ID"/>
          <w14:ligatures w14:val="none"/>
        </w:rPr>
        <w:t>.</w:t>
      </w:r>
      <w:r w:rsidR="00BA1813">
        <w:rPr>
          <w:rFonts w:ascii="Palatino Linotype" w:eastAsia="Times New Roman" w:hAnsi="Palatino Linotype" w:cstheme="majorBidi"/>
          <w:kern w:val="0"/>
          <w:sz w:val="24"/>
          <w:szCs w:val="24"/>
          <w:lang w:eastAsia="en-ID"/>
          <w14:ligatures w14:val="none"/>
        </w:rPr>
        <w:t xml:space="preserve"> </w:t>
      </w:r>
    </w:p>
    <w:p w14:paraId="29968114" w14:textId="338F2D2B" w:rsidR="000D471D" w:rsidRPr="000D471D" w:rsidRDefault="000D471D" w:rsidP="00043134">
      <w:pPr>
        <w:pStyle w:val="ListParagraph"/>
        <w:spacing w:line="240" w:lineRule="auto"/>
        <w:ind w:firstLine="720"/>
        <w:jc w:val="both"/>
        <w:rPr>
          <w:rFonts w:ascii="Palatino Linotype" w:eastAsia="Times New Roman" w:hAnsi="Palatino Linotype" w:cstheme="majorBidi"/>
          <w:kern w:val="0"/>
          <w:sz w:val="24"/>
          <w:szCs w:val="24"/>
          <w:lang w:eastAsia="en-ID"/>
          <w14:ligatures w14:val="none"/>
        </w:rPr>
      </w:pPr>
      <w:r w:rsidRPr="000D471D">
        <w:rPr>
          <w:rFonts w:ascii="Palatino Linotype" w:eastAsia="Times New Roman" w:hAnsi="Palatino Linotype" w:cstheme="majorBidi"/>
          <w:kern w:val="0"/>
          <w:sz w:val="24"/>
          <w:szCs w:val="24"/>
          <w:lang w:eastAsia="en-ID"/>
          <w14:ligatures w14:val="none"/>
        </w:rPr>
        <w:lastRenderedPageBreak/>
        <w:t xml:space="preserve">Pertama, Qadariyah, yang berasal dari kata </w:t>
      </w:r>
      <w:r w:rsidRPr="000D471D">
        <w:rPr>
          <w:rFonts w:ascii="Palatino Linotype" w:eastAsia="Times New Roman" w:hAnsi="Palatino Linotype" w:cstheme="majorBidi"/>
          <w:i/>
          <w:iCs/>
          <w:kern w:val="0"/>
          <w:sz w:val="24"/>
          <w:szCs w:val="24"/>
          <w:lang w:eastAsia="en-ID"/>
          <w14:ligatures w14:val="none"/>
        </w:rPr>
        <w:t>“qadar”</w:t>
      </w:r>
      <w:r w:rsidRPr="000D471D">
        <w:rPr>
          <w:rFonts w:ascii="Palatino Linotype" w:eastAsia="Times New Roman" w:hAnsi="Palatino Linotype" w:cstheme="majorBidi"/>
          <w:kern w:val="0"/>
          <w:sz w:val="24"/>
          <w:szCs w:val="24"/>
          <w:lang w:eastAsia="en-ID"/>
          <w14:ligatures w14:val="none"/>
        </w:rPr>
        <w:t xml:space="preserve"> yang berarti takdir atau ketentuan. Aliran ini mengajarkan bahwa manusia memiliki kebebasan dalam membuat pilihan dan bertindak, serta memiliki kemampuan untuk mengubah takdir mereka melalui tindakan mereka sendiri</w:t>
      </w:r>
      <w:r w:rsidR="005169B3">
        <w:rPr>
          <w:rFonts w:ascii="Palatino Linotype" w:eastAsia="Times New Roman" w:hAnsi="Palatino Linotype" w:cstheme="majorBidi"/>
          <w:kern w:val="0"/>
          <w:sz w:val="24"/>
          <w:szCs w:val="24"/>
          <w:lang w:eastAsia="en-ID"/>
          <w14:ligatures w14:val="none"/>
        </w:rPr>
        <w:t xml:space="preserve"> </w:t>
      </w:r>
      <w:sdt>
        <w:sdtPr>
          <w:rPr>
            <w:rFonts w:ascii="Palatino Linotype" w:eastAsia="Times New Roman" w:hAnsi="Palatino Linotype" w:cstheme="majorBidi"/>
            <w:color w:val="000000"/>
            <w:kern w:val="0"/>
            <w:sz w:val="24"/>
            <w:szCs w:val="24"/>
            <w:lang w:eastAsia="en-ID"/>
            <w14:ligatures w14:val="none"/>
          </w:rPr>
          <w:tag w:val="MENDELEY_CITATION_v3_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"/>
          <w:id w:val="-1154527669"/>
          <w:placeholder>
            <w:docPart w:val="DefaultPlaceholder_-1854013440"/>
          </w:placeholder>
        </w:sdtPr>
        <w:sdtContent>
          <w:r w:rsidR="00D904B1" w:rsidRPr="00D904B1">
            <w:rPr>
              <w:rFonts w:ascii="Palatino Linotype" w:eastAsia="Times New Roman" w:hAnsi="Palatino Linotype" w:cstheme="majorBidi"/>
              <w:color w:val="000000"/>
              <w:kern w:val="0"/>
              <w:sz w:val="24"/>
              <w:szCs w:val="24"/>
              <w:lang w:eastAsia="en-ID"/>
              <w14:ligatures w14:val="none"/>
            </w:rPr>
            <w:t>(Ramadhani, 2020)</w:t>
          </w:r>
        </w:sdtContent>
      </w:sdt>
      <w:r w:rsidR="000C5BFA">
        <w:rPr>
          <w:rFonts w:ascii="Palatino Linotype" w:eastAsia="Times New Roman" w:hAnsi="Palatino Linotype" w:cstheme="majorBidi"/>
          <w:color w:val="000000"/>
          <w:kern w:val="0"/>
          <w:sz w:val="24"/>
          <w:szCs w:val="24"/>
          <w:lang w:eastAsia="en-ID"/>
          <w14:ligatures w14:val="none"/>
        </w:rPr>
        <w:t>.</w:t>
      </w:r>
      <w:r w:rsidRPr="000D471D">
        <w:rPr>
          <w:rFonts w:ascii="Palatino Linotype" w:eastAsia="Times New Roman" w:hAnsi="Palatino Linotype" w:cstheme="majorBidi"/>
          <w:kern w:val="0"/>
          <w:sz w:val="24"/>
          <w:szCs w:val="24"/>
          <w:lang w:eastAsia="en-ID"/>
          <w14:ligatures w14:val="none"/>
        </w:rPr>
        <w:t xml:space="preserve"> Mereka meyakini bahwa Tuhan memberikan manusia kebebasan untuk menjalani kehidupan mereka sesuai dengan kehendak-Nya, dan bahwa manusia akan dimintai pertanggungjawaban atas tindakan mereka di akhirat.</w:t>
      </w:r>
    </w:p>
    <w:p w14:paraId="0DE2B728" w14:textId="0674BD5E" w:rsidR="000D471D" w:rsidRPr="000D471D" w:rsidRDefault="000D471D" w:rsidP="00043134">
      <w:pPr>
        <w:pStyle w:val="ListParagraph"/>
        <w:spacing w:line="240" w:lineRule="auto"/>
        <w:ind w:firstLine="720"/>
        <w:jc w:val="both"/>
        <w:rPr>
          <w:rFonts w:ascii="Palatino Linotype" w:eastAsia="Times New Roman" w:hAnsi="Palatino Linotype" w:cstheme="majorBidi"/>
          <w:kern w:val="0"/>
          <w:sz w:val="24"/>
          <w:szCs w:val="24"/>
          <w:lang w:eastAsia="en-ID"/>
          <w14:ligatures w14:val="none"/>
        </w:rPr>
      </w:pPr>
      <w:r w:rsidRPr="000D471D">
        <w:rPr>
          <w:rFonts w:ascii="Palatino Linotype" w:eastAsia="Times New Roman" w:hAnsi="Palatino Linotype" w:cstheme="majorBidi"/>
          <w:kern w:val="0"/>
          <w:sz w:val="24"/>
          <w:szCs w:val="24"/>
          <w:lang w:eastAsia="en-ID"/>
          <w14:ligatures w14:val="none"/>
        </w:rPr>
        <w:t xml:space="preserve">Di sisi lain, Jabariyah, berasal dari kata </w:t>
      </w:r>
      <w:r w:rsidRPr="000D471D">
        <w:rPr>
          <w:rFonts w:ascii="Palatino Linotype" w:eastAsia="Times New Roman" w:hAnsi="Palatino Linotype" w:cstheme="majorBidi"/>
          <w:i/>
          <w:iCs/>
          <w:kern w:val="0"/>
          <w:sz w:val="24"/>
          <w:szCs w:val="24"/>
          <w:lang w:eastAsia="en-ID"/>
          <w14:ligatures w14:val="none"/>
        </w:rPr>
        <w:t>“jabr”</w:t>
      </w:r>
      <w:r w:rsidRPr="000D471D">
        <w:rPr>
          <w:rFonts w:ascii="Palatino Linotype" w:eastAsia="Times New Roman" w:hAnsi="Palatino Linotype" w:cstheme="majorBidi"/>
          <w:kern w:val="0"/>
          <w:sz w:val="24"/>
          <w:szCs w:val="24"/>
          <w:lang w:eastAsia="en-ID"/>
          <w14:ligatures w14:val="none"/>
        </w:rPr>
        <w:t xml:space="preserve"> yang berarti pemaksaan atau penundukan. Aliran ini meyakini bahwa segala sesuatu telah ditentukan oleh kehendak </w:t>
      </w:r>
      <w:r w:rsidR="00D904B1">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kern w:val="0"/>
          <w:sz w:val="24"/>
          <w:szCs w:val="24"/>
          <w:lang w:eastAsia="en-ID"/>
          <w14:ligatures w14:val="none"/>
        </w:rPr>
        <w:t>, dan bahwa manusia tidak memiliki kebebasan sejati dalam membuat pilihan mereka. Mereka percaya bahwa Tuhan mengendalikan segala sesuatu, termasuk tindakan manusia, tanpa memperhitungkan kehendak atau kemauan individu</w:t>
      </w:r>
      <w:r w:rsidR="005169B3">
        <w:rPr>
          <w:rFonts w:ascii="Palatino Linotype" w:eastAsia="Times New Roman" w:hAnsi="Palatino Linotype" w:cstheme="majorBidi"/>
          <w:kern w:val="0"/>
          <w:sz w:val="24"/>
          <w:szCs w:val="24"/>
          <w:lang w:eastAsia="en-ID"/>
          <w14:ligatures w14:val="none"/>
        </w:rPr>
        <w:t xml:space="preserve"> </w:t>
      </w:r>
      <w:sdt>
        <w:sdtPr>
          <w:rPr>
            <w:rFonts w:ascii="Palatino Linotype" w:eastAsia="Times New Roman" w:hAnsi="Palatino Linotype" w:cstheme="majorBidi"/>
            <w:color w:val="000000"/>
            <w:kern w:val="0"/>
            <w:sz w:val="24"/>
            <w:szCs w:val="24"/>
            <w:lang w:eastAsia="en-ID"/>
            <w14:ligatures w14:val="none"/>
          </w:rPr>
          <w:tag w:val="MENDELEY_CITATION_v3_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"/>
          <w:id w:val="350696654"/>
          <w:placeholder>
            <w:docPart w:val="DefaultPlaceholder_-1854013440"/>
          </w:placeholder>
        </w:sdtPr>
        <w:sdtContent>
          <w:r w:rsidR="00D904B1" w:rsidRPr="00D904B1">
            <w:rPr>
              <w:rFonts w:ascii="Palatino Linotype" w:eastAsia="Times New Roman" w:hAnsi="Palatino Linotype" w:cstheme="majorBidi"/>
              <w:color w:val="000000"/>
              <w:kern w:val="0"/>
              <w:sz w:val="24"/>
              <w:szCs w:val="24"/>
              <w:lang w:eastAsia="en-ID"/>
              <w14:ligatures w14:val="none"/>
            </w:rPr>
            <w:t>(Harnedi, 2017).</w:t>
          </w:r>
        </w:sdtContent>
      </w:sdt>
    </w:p>
    <w:p w14:paraId="4D9939AB" w14:textId="29ADE41D" w:rsidR="000D471D" w:rsidRPr="000D471D" w:rsidRDefault="000D471D" w:rsidP="00043134">
      <w:pPr>
        <w:pStyle w:val="ListParagraph"/>
        <w:spacing w:line="240" w:lineRule="auto"/>
        <w:ind w:firstLine="720"/>
        <w:jc w:val="both"/>
        <w:rPr>
          <w:rFonts w:ascii="Palatino Linotype" w:eastAsia="Times New Roman" w:hAnsi="Palatino Linotype" w:cstheme="majorBidi"/>
          <w:kern w:val="0"/>
          <w:sz w:val="24"/>
          <w:szCs w:val="24"/>
          <w:lang w:eastAsia="en-ID"/>
          <w14:ligatures w14:val="none"/>
        </w:rPr>
      </w:pPr>
      <w:r w:rsidRPr="000D471D">
        <w:rPr>
          <w:rFonts w:ascii="Palatino Linotype" w:eastAsia="Times New Roman" w:hAnsi="Palatino Linotype" w:cstheme="majorBidi"/>
          <w:kern w:val="0"/>
          <w:sz w:val="24"/>
          <w:szCs w:val="24"/>
          <w:lang w:eastAsia="en-ID"/>
          <w14:ligatures w14:val="none"/>
        </w:rPr>
        <w:t xml:space="preserve">Kedua aliran ini telah saling bertentangan dalam sejarah pemikiran Islam, memunculkan perdebatan yang panjang dan kompleks tentang kehendak bebas manusia dan takdir </w:t>
      </w:r>
      <w:r w:rsidR="00D904B1">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kern w:val="0"/>
          <w:sz w:val="24"/>
          <w:szCs w:val="24"/>
          <w:lang w:eastAsia="en-ID"/>
          <w14:ligatures w14:val="none"/>
        </w:rPr>
        <w:t>. Meskipun perbedaan mereka yang mendasar, Qadariyah dan Jabariyah keduanya mencari pemahaman yang mendalam tentang hubungan antara manusia dan Tuhan, serta upaya untuk memahami peran manusia dalam skema yang lebih luas dari penciptaan</w:t>
      </w:r>
      <w:r w:rsidR="00D904B1">
        <w:rPr>
          <w:rFonts w:ascii="Palatino Linotype" w:eastAsia="Times New Roman" w:hAnsi="Palatino Linotype" w:cstheme="majorBidi"/>
          <w:kern w:val="0"/>
          <w:sz w:val="24"/>
          <w:szCs w:val="24"/>
          <w:lang w:eastAsia="en-ID"/>
          <w14:ligatures w14:val="none"/>
        </w:rPr>
        <w:t xml:space="preserve"> </w:t>
      </w:r>
      <w:sdt>
        <w:sdtPr>
          <w:rPr>
            <w:rFonts w:ascii="Palatino Linotype" w:eastAsia="Times New Roman" w:hAnsi="Palatino Linotype" w:cstheme="majorBidi"/>
            <w:color w:val="000000"/>
            <w:kern w:val="0"/>
            <w:sz w:val="24"/>
            <w:szCs w:val="24"/>
            <w:lang w:eastAsia="en-ID"/>
            <w14:ligatures w14:val="none"/>
          </w:rPr>
          <w:tag w:val="MENDELEY_CITATION_v3_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"/>
          <w:id w:val="1701520043"/>
          <w:placeholder>
            <w:docPart w:val="DefaultPlaceholder_-1854013440"/>
          </w:placeholder>
        </w:sdtPr>
        <w:sdtContent>
          <w:r w:rsidR="00D904B1" w:rsidRPr="00D904B1">
            <w:rPr>
              <w:rFonts w:ascii="Palatino Linotype" w:eastAsia="Times New Roman" w:hAnsi="Palatino Linotype" w:cstheme="majorBidi"/>
              <w:color w:val="000000"/>
              <w:kern w:val="0"/>
              <w:sz w:val="24"/>
              <w:szCs w:val="24"/>
              <w:lang w:eastAsia="en-ID"/>
              <w14:ligatures w14:val="none"/>
            </w:rPr>
            <w:t>(Abdillah, 2023).</w:t>
          </w:r>
        </w:sdtContent>
      </w:sdt>
    </w:p>
    <w:p w14:paraId="0A46418C" w14:textId="77777777" w:rsidR="000D471D" w:rsidRPr="000D471D" w:rsidRDefault="000D471D" w:rsidP="000D471D">
      <w:pPr>
        <w:pStyle w:val="ListParagraph"/>
        <w:spacing w:before="240" w:line="276" w:lineRule="auto"/>
        <w:ind w:left="1440"/>
        <w:jc w:val="both"/>
        <w:rPr>
          <w:rFonts w:ascii="Palatino Linotype" w:eastAsia="Times New Roman" w:hAnsi="Palatino Linotype" w:cstheme="majorBidi"/>
          <w:b/>
          <w:bCs/>
          <w:kern w:val="0"/>
          <w:sz w:val="24"/>
          <w:szCs w:val="24"/>
          <w:lang w:eastAsia="en-ID"/>
          <w14:ligatures w14:val="none"/>
        </w:rPr>
      </w:pPr>
    </w:p>
    <w:p w14:paraId="444D44F7" w14:textId="77777777" w:rsidR="000D471D" w:rsidRPr="000D471D" w:rsidRDefault="000D471D" w:rsidP="00043134">
      <w:pPr>
        <w:pStyle w:val="ListParagraph"/>
        <w:numPr>
          <w:ilvl w:val="0"/>
          <w:numId w:val="5"/>
        </w:numPr>
        <w:spacing w:before="240" w:after="0" w:line="240" w:lineRule="auto"/>
        <w:jc w:val="both"/>
        <w:rPr>
          <w:rFonts w:ascii="Palatino Linotype" w:eastAsia="Times New Roman" w:hAnsi="Palatino Linotype" w:cstheme="majorBidi"/>
          <w:b/>
          <w:bCs/>
          <w:kern w:val="0"/>
          <w:sz w:val="24"/>
          <w:szCs w:val="24"/>
          <w:lang w:eastAsia="en-ID"/>
          <w14:ligatures w14:val="none"/>
        </w:rPr>
      </w:pPr>
      <w:r w:rsidRPr="000D471D">
        <w:rPr>
          <w:rFonts w:ascii="Palatino Linotype" w:eastAsia="Times New Roman" w:hAnsi="Palatino Linotype" w:cstheme="majorBidi"/>
          <w:b/>
          <w:bCs/>
          <w:kern w:val="0"/>
          <w:sz w:val="24"/>
          <w:szCs w:val="24"/>
          <w:lang w:eastAsia="en-ID"/>
          <w14:ligatures w14:val="none"/>
        </w:rPr>
        <w:t>Sejarah Perkembangan Perdebatan</w:t>
      </w:r>
    </w:p>
    <w:p w14:paraId="635B9EE8" w14:textId="5E1B165F" w:rsidR="000D471D" w:rsidRPr="000D471D" w:rsidRDefault="000D471D" w:rsidP="00043134">
      <w:pPr>
        <w:spacing w:after="0" w:line="240" w:lineRule="auto"/>
        <w:ind w:left="720" w:firstLine="720"/>
        <w:jc w:val="both"/>
        <w:rPr>
          <w:rFonts w:ascii="Palatino Linotype" w:eastAsia="Times New Roman" w:hAnsi="Palatino Linotype" w:cstheme="majorBidi"/>
          <w:b/>
          <w:bCs/>
          <w:sz w:val="24"/>
          <w:szCs w:val="24"/>
          <w14:ligatures w14:val="none"/>
        </w:rPr>
      </w:pPr>
      <w:r w:rsidRPr="000D471D">
        <w:rPr>
          <w:rFonts w:ascii="Palatino Linotype" w:eastAsia="Times New Roman" w:hAnsi="Palatino Linotype" w:cstheme="majorBidi"/>
          <w:color w:val="0D0D0D"/>
          <w:sz w:val="24"/>
          <w:szCs w:val="24"/>
          <w14:ligatures w14:val="none"/>
        </w:rPr>
        <w:t xml:space="preserve">Perdebatan antara aliran Qadariyah dan Jabariyah memiliki akar yang dalam dalam sejarah pemikiran Islam. Sejak masa awal penyebaran agama Islam, umat Muslim telah memperdebatkan peran manusia dalam urusan dunia dan hubungannya dengan kehendak </w:t>
      </w:r>
      <w:r w:rsidR="00D904B1">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color w:val="0D0D0D"/>
          <w:sz w:val="24"/>
          <w:szCs w:val="24"/>
          <w14:ligatures w14:val="none"/>
        </w:rPr>
        <w:t>.</w:t>
      </w:r>
    </w:p>
    <w:p w14:paraId="4CEC08B1" w14:textId="77777777" w:rsidR="000D471D" w:rsidRPr="000D471D" w:rsidRDefault="000D471D" w:rsidP="00043134">
      <w:pPr>
        <w:spacing w:after="0" w:line="240" w:lineRule="auto"/>
        <w:ind w:left="720" w:firstLine="720"/>
        <w:jc w:val="both"/>
        <w:rPr>
          <w:rFonts w:ascii="Palatino Linotype" w:eastAsia="Times New Roman" w:hAnsi="Palatino Linotype" w:cstheme="majorBidi"/>
          <w:b/>
          <w:bCs/>
          <w:sz w:val="24"/>
          <w:szCs w:val="24"/>
          <w14:ligatures w14:val="none"/>
        </w:rPr>
      </w:pPr>
      <w:r w:rsidRPr="000D471D">
        <w:rPr>
          <w:rFonts w:ascii="Palatino Linotype" w:eastAsia="Times New Roman" w:hAnsi="Palatino Linotype" w:cstheme="majorBidi"/>
          <w:color w:val="0D0D0D"/>
          <w:sz w:val="24"/>
          <w:szCs w:val="24"/>
          <w14:ligatures w14:val="none"/>
        </w:rPr>
        <w:t>Pertama kali, konflik antara Qadariyah dan Jabariyah mulai muncul pada masa Kekhalifahan Umayyah di abad ke-7 Masehi. Para pemikir dan ulama pada masa itu mulai mengembangkan pandangan yang berbeda tentang kehendak bebas manusia dan takdir ilahi, yang kemudian menjadi dasar bagi kedua aliran ini.</w:t>
      </w:r>
    </w:p>
    <w:p w14:paraId="1616430C" w14:textId="2316C6F6" w:rsidR="000D471D" w:rsidRPr="000D471D" w:rsidRDefault="000D471D" w:rsidP="00043134">
      <w:pPr>
        <w:spacing w:after="0" w:line="240" w:lineRule="auto"/>
        <w:ind w:left="720" w:firstLine="720"/>
        <w:jc w:val="both"/>
        <w:rPr>
          <w:rFonts w:ascii="Palatino Linotype" w:eastAsia="Times New Roman" w:hAnsi="Palatino Linotype" w:cstheme="majorBidi"/>
          <w:b/>
          <w:bCs/>
          <w:sz w:val="24"/>
          <w:szCs w:val="24"/>
          <w14:ligatures w14:val="none"/>
        </w:rPr>
      </w:pPr>
      <w:r w:rsidRPr="000D471D">
        <w:rPr>
          <w:rFonts w:ascii="Palatino Linotype" w:eastAsia="Times New Roman" w:hAnsi="Palatino Linotype" w:cstheme="majorBidi"/>
          <w:color w:val="0D0D0D"/>
          <w:sz w:val="24"/>
          <w:szCs w:val="24"/>
          <w14:ligatures w14:val="none"/>
        </w:rPr>
        <w:t xml:space="preserve">Perdebatan ini mencapai puncaknya pada abad ke-8 Masehi, terutama selama masa pemerintahan Kekhalifahan Abbasiyah. Pada saat itu, diskusi tentang konsep kehendak bebas dan takdir </w:t>
      </w:r>
      <w:r w:rsidR="00D904B1">
        <w:rPr>
          <w:rFonts w:ascii="Palatino Linotype" w:eastAsia="Times New Roman" w:hAnsi="Palatino Linotype" w:cstheme="majorBidi"/>
          <w:color w:val="0D0D0D"/>
          <w:sz w:val="24"/>
          <w:szCs w:val="24"/>
          <w14:ligatures w14:val="none"/>
        </w:rPr>
        <w:t>Illahi</w:t>
      </w:r>
      <w:r w:rsidR="00D904B1" w:rsidRPr="000D471D">
        <w:rPr>
          <w:rFonts w:ascii="Palatino Linotype" w:eastAsia="Times New Roman" w:hAnsi="Palatino Linotype" w:cstheme="majorBid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menjadi salah satu topik utama dalam ilmu kalam (teologi Islam) dan filsafat. Banyak pemikir terkemuka seperti Hasan al-Basri, al-Mubarrad, dan al-Ash'ari yang ikut berkontribusi dalam mengembangkan argumen dan pandangan mereka tentang masalah ini</w:t>
      </w:r>
      <w:r w:rsidR="00D904B1">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"/>
          <w:id w:val="-100342254"/>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(Ramadhani, 2020).</w:t>
          </w:r>
        </w:sdtContent>
      </w:sdt>
    </w:p>
    <w:p w14:paraId="6F16E78B" w14:textId="77777777" w:rsidR="000D471D" w:rsidRPr="000D471D" w:rsidRDefault="000D471D" w:rsidP="00043134">
      <w:pPr>
        <w:spacing w:after="0" w:line="240" w:lineRule="auto"/>
        <w:ind w:left="720" w:firstLine="720"/>
        <w:jc w:val="both"/>
        <w:rPr>
          <w:rFonts w:ascii="Palatino Linotype" w:eastAsia="Times New Roman" w:hAnsi="Palatino Linotype" w:cstheme="majorBidi"/>
          <w:b/>
          <w:bCs/>
          <w:sz w:val="24"/>
          <w:szCs w:val="24"/>
          <w14:ligatures w14:val="none"/>
        </w:rPr>
      </w:pPr>
      <w:r w:rsidRPr="000D471D">
        <w:rPr>
          <w:rFonts w:ascii="Palatino Linotype" w:eastAsia="Times New Roman" w:hAnsi="Palatino Linotype" w:cstheme="majorBidi"/>
          <w:color w:val="0D0D0D"/>
          <w:sz w:val="24"/>
          <w:szCs w:val="24"/>
          <w14:ligatures w14:val="none"/>
        </w:rPr>
        <w:t xml:space="preserve">Selama berabad-abad, perdebatan antara Qadariyah dan Jabariyah terus berlanjut, terkadang dengan intensitas yang berubah-ubah tergantung pada konteks sosial, politik, dan intelektual saat itu. Meskipun banyak upaya </w:t>
      </w:r>
      <w:r w:rsidRPr="000D471D">
        <w:rPr>
          <w:rFonts w:ascii="Palatino Linotype" w:eastAsia="Times New Roman" w:hAnsi="Palatino Linotype" w:cstheme="majorBidi"/>
          <w:color w:val="0D0D0D"/>
          <w:sz w:val="24"/>
          <w:szCs w:val="24"/>
          <w14:ligatures w14:val="none"/>
        </w:rPr>
        <w:lastRenderedPageBreak/>
        <w:t>rekonsiliasi yang dilakukan oleh para ulama dan filsuf, perbedaan mendasar antara kedua aliran ini tetap menjadi titik fokus perdebatan yang tak kunjung usai dalam dunia Islam.</w:t>
      </w:r>
    </w:p>
    <w:p w14:paraId="5CBDA493" w14:textId="68FAF4E8" w:rsidR="000D471D" w:rsidRPr="000D471D" w:rsidRDefault="000D471D" w:rsidP="00043134">
      <w:pPr>
        <w:spacing w:line="240" w:lineRule="auto"/>
        <w:ind w:left="720" w:firstLine="720"/>
        <w:jc w:val="both"/>
        <w:rPr>
          <w:rFonts w:ascii="Palatino Linotype" w:eastAsia="Times New Roman" w:hAnsi="Palatino Linotype" w:cstheme="majorBidi"/>
          <w:color w:val="0D0D0D"/>
          <w:sz w:val="24"/>
          <w:szCs w:val="24"/>
          <w14:ligatures w14:val="none"/>
        </w:rPr>
      </w:pPr>
      <w:r w:rsidRPr="000D471D">
        <w:rPr>
          <w:rFonts w:ascii="Palatino Linotype" w:eastAsia="Times New Roman" w:hAnsi="Palatino Linotype" w:cstheme="majorBidi"/>
          <w:color w:val="0D0D0D"/>
          <w:sz w:val="24"/>
          <w:szCs w:val="24"/>
          <w14:ligatures w14:val="none"/>
        </w:rPr>
        <w:t xml:space="preserve">Dengan berbagai perspektif dan pendekatan yang berbeda, sejarah perkembangan perdebatan antara Qadariyah dan Jabariyah mencerminkan keragaman pemikiran dan warisan intelektual yang kaya dalam dunia Islam, serta menunjukkan betapa pentingnya pertanyaan tentang peran manusia dalam rancangan </w:t>
      </w:r>
      <w:r w:rsidR="00952964">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color w:val="0D0D0D"/>
          <w:sz w:val="24"/>
          <w:szCs w:val="24"/>
          <w14:ligatures w14:val="none"/>
        </w:rPr>
        <w:t>.</w:t>
      </w:r>
    </w:p>
    <w:p w14:paraId="725F7696" w14:textId="77777777" w:rsidR="000D471D" w:rsidRPr="000D471D" w:rsidRDefault="000D471D" w:rsidP="00043134">
      <w:pPr>
        <w:pStyle w:val="ListParagraph"/>
        <w:numPr>
          <w:ilvl w:val="0"/>
          <w:numId w:val="5"/>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b/>
          <w:bCs/>
          <w:color w:val="0D0D0D"/>
          <w:kern w:val="0"/>
          <w:sz w:val="24"/>
          <w:szCs w:val="24"/>
          <w:lang w:eastAsia="en-ID"/>
          <w14:ligatures w14:val="none"/>
        </w:rPr>
        <w:t>Konteks Sosial dan Kultural</w:t>
      </w:r>
    </w:p>
    <w:p w14:paraId="53555ADE" w14:textId="661D2B52"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 xml:space="preserve">Konteks sosial dan kultural memainkan peran penting dalam pembentukan serta perkembangan perdebatan antara Qadariyah dan Jabariyah dalam dunia Islam. Faktor-faktor seperti kondisi politik, kehidupan sosial, dan budaya masyarakat mempengaruhi cara pandang terhadap konsep kehendak bebas manusia dan takdir </w:t>
      </w:r>
      <w:r w:rsidR="00CF031D">
        <w:rPr>
          <w:rFonts w:ascii="Palatino Linotype" w:eastAsia="Times New Roman" w:hAnsi="Palatino Linotype" w:cstheme="majorBidi"/>
          <w:sz w:val="24"/>
          <w:szCs w:val="24"/>
          <w14:ligatures w14:val="none"/>
        </w:rPr>
        <w:t>Illahi</w:t>
      </w:r>
      <w:r w:rsidRPr="000D471D">
        <w:rPr>
          <w:rFonts w:ascii="Palatino Linotype" w:eastAsia="Times New Roman" w:hAnsi="Palatino Linotype" w:cstheme="majorBidi"/>
          <w:color w:val="0D0D0D"/>
          <w:sz w:val="24"/>
          <w:szCs w:val="24"/>
          <w14:ligatures w14:val="none"/>
        </w:rPr>
        <w:t>.</w:t>
      </w:r>
    </w:p>
    <w:p w14:paraId="0C8BD297" w14:textId="77777777"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Pada masa awal perkembangan Islam, ketika perdebatan tentang Qadariyah dan Jabariyah mulai muncul, masyarakat Arab memiliki latar belakang budaya yang kaya dan kompleks. Tradisi pra-Islam yang meliputi kepercayaan pada takdir, keadilan, dan kebebasan individu, turut berkontribusi dalam membentuk pandangan-pandangan awal tentang peran manusia dalam urusan dunia.</w:t>
      </w:r>
    </w:p>
    <w:p w14:paraId="6B1A9975" w14:textId="77777777"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Selain itu, kondisi politik pada masa itu juga memengaruhi pembahasan tentang Qadariyah dan Jabariyah. Periode pemerintahan Kekhalifahan Umayyah dan Abbasiyah menyaksikan pergeseran dalam kekuasaan politik dan penyebaran Islam ke wilayah-wilayah yang lebih luas. Hal ini menciptakan lingkungan intelektual yang dinamis di mana ide-ide baru bisa berkembang dan diuji.</w:t>
      </w:r>
    </w:p>
    <w:p w14:paraId="767E1CF4" w14:textId="03AC5B9A"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 xml:space="preserve">Selain itu, faktor kultural juga memengaruhi pendekatan terhadap Qadariyah dan Jabariyah. Pada masa itu, masyarakat Muslim hidup dalam sebuah lingkungan yang kaya akan warisan budaya Arab, Persia, dan Yunani. Pandangan-pandangan filosofis dan teologis dari budaya-budaya sebelumnya, seperti filsafat Yunani dan pemikiran agama Persia, dapat ditemukan dalam pemikiran para ulama dan filsuf Muslim yang membahas konsep kehendak bebas dan takdir </w:t>
      </w:r>
      <w:r w:rsidR="00CF031D">
        <w:rPr>
          <w:rFonts w:ascii="Palatino Linotype" w:eastAsia="Times New Roman" w:hAnsi="Palatino Linotype" w:cstheme="majorBidi"/>
          <w:sz w:val="24"/>
          <w:szCs w:val="24"/>
          <w14:ligatures w14:val="none"/>
        </w:rPr>
        <w:t>Illahi</w:t>
      </w:r>
      <w:r w:rsidRPr="000D471D">
        <w:rPr>
          <w:rFonts w:ascii="Palatino Linotype" w:eastAsia="Times New Roman" w:hAnsi="Palatino Linotype" w:cstheme="majorBidi"/>
          <w:color w:val="0D0D0D"/>
          <w:sz w:val="24"/>
          <w:szCs w:val="24"/>
          <w14:ligatures w14:val="none"/>
        </w:rPr>
        <w:t>.</w:t>
      </w:r>
    </w:p>
    <w:p w14:paraId="5F29BBCB" w14:textId="7B4BBC08" w:rsidR="000D471D" w:rsidRDefault="000D471D" w:rsidP="00043134">
      <w:pPr>
        <w:spacing w:line="240" w:lineRule="auto"/>
        <w:ind w:left="720" w:firstLine="720"/>
        <w:jc w:val="both"/>
        <w:rPr>
          <w:rFonts w:ascii="Palatino Linotype" w:eastAsia="Times New Roman" w:hAnsi="Palatino Linotype" w:cstheme="majorBidi"/>
          <w:color w:val="000000"/>
          <w:sz w:val="24"/>
          <w:szCs w:val="24"/>
          <w14:ligatures w14:val="none"/>
        </w:rPr>
      </w:pPr>
      <w:r w:rsidRPr="000D471D">
        <w:rPr>
          <w:rFonts w:ascii="Palatino Linotype" w:eastAsia="Times New Roman" w:hAnsi="Palatino Linotype" w:cstheme="majorBidi"/>
          <w:color w:val="0D0D0D"/>
          <w:sz w:val="24"/>
          <w:szCs w:val="24"/>
          <w14:ligatures w14:val="none"/>
        </w:rPr>
        <w:t>Dengan demikian, konteks sosial dan kultural pada masa itu memberikan landasan yang penting bagi pembentukan pandangan-pandangan tentang Qadariyah dan Jabariyah dalam Islam. Perdebatan ini tidak hanya mencerminkan kepentingan teologis, tetapi juga dipengaruhi oleh faktor-faktor sosial, politik, dan budaya yang kompleks dalam masyarakat Muslim</w:t>
      </w:r>
      <w:r w:rsidR="0045355B">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"/>
          <w:id w:val="-1233471539"/>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(Mahmud, 2019).</w:t>
          </w:r>
        </w:sdtContent>
      </w:sdt>
    </w:p>
    <w:p w14:paraId="6EFD3C7B" w14:textId="77777777" w:rsidR="00043134" w:rsidRPr="000D471D" w:rsidRDefault="00043134" w:rsidP="00043134">
      <w:pPr>
        <w:spacing w:line="240" w:lineRule="auto"/>
        <w:ind w:left="720" w:firstLine="720"/>
        <w:jc w:val="both"/>
        <w:rPr>
          <w:rFonts w:ascii="Palatino Linotype" w:eastAsia="Times New Roman" w:hAnsi="Palatino Linotype" w:cstheme="majorBidi"/>
          <w:color w:val="0D0D0D"/>
          <w:sz w:val="24"/>
          <w:szCs w:val="24"/>
          <w14:ligatures w14:val="none"/>
        </w:rPr>
      </w:pPr>
    </w:p>
    <w:p w14:paraId="5F163E06" w14:textId="77777777" w:rsidR="000D471D" w:rsidRPr="000D471D" w:rsidRDefault="000D471D" w:rsidP="00043134">
      <w:pPr>
        <w:pStyle w:val="ListParagraph"/>
        <w:numPr>
          <w:ilvl w:val="0"/>
          <w:numId w:val="4"/>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b/>
          <w:bCs/>
          <w:color w:val="0D0D0D"/>
          <w:kern w:val="0"/>
          <w:sz w:val="24"/>
          <w:szCs w:val="24"/>
          <w:lang w:eastAsia="en-ID"/>
          <w14:ligatures w14:val="none"/>
        </w:rPr>
        <w:lastRenderedPageBreak/>
        <w:t>Konsep Qadariyah</w:t>
      </w:r>
    </w:p>
    <w:p w14:paraId="73565FDE" w14:textId="77777777" w:rsidR="000D471D" w:rsidRPr="000D471D" w:rsidRDefault="000D471D" w:rsidP="00043134">
      <w:pPr>
        <w:pStyle w:val="ListParagraph"/>
        <w:numPr>
          <w:ilvl w:val="0"/>
          <w:numId w:val="6"/>
        </w:numPr>
        <w:spacing w:after="0" w:line="240" w:lineRule="auto"/>
        <w:jc w:val="both"/>
        <w:rPr>
          <w:rFonts w:ascii="Palatino Linotype" w:hAnsi="Palatino Linotype" w:cstheme="majorBidi"/>
          <w:b/>
          <w:bCs/>
          <w:color w:val="0D0D0D"/>
          <w:sz w:val="24"/>
          <w:szCs w:val="24"/>
          <w:shd w:val="clear" w:color="auto" w:fill="FFFFFF"/>
        </w:rPr>
      </w:pPr>
      <w:r w:rsidRPr="000D471D">
        <w:rPr>
          <w:rFonts w:ascii="Palatino Linotype" w:hAnsi="Palatino Linotype" w:cstheme="majorBidi"/>
          <w:b/>
          <w:bCs/>
          <w:color w:val="0D0D0D"/>
          <w:sz w:val="24"/>
          <w:szCs w:val="24"/>
          <w:shd w:val="clear" w:color="auto" w:fill="FFFFFF"/>
        </w:rPr>
        <w:t>Definisi dan Filosofi Dasar</w:t>
      </w:r>
    </w:p>
    <w:p w14:paraId="53A8B2DF" w14:textId="4BB2662D" w:rsidR="000D471D" w:rsidRPr="000D471D" w:rsidRDefault="000D471D" w:rsidP="00043134">
      <w:pPr>
        <w:spacing w:after="0" w:line="240" w:lineRule="auto"/>
        <w:ind w:left="720" w:firstLine="720"/>
        <w:jc w:val="both"/>
        <w:rPr>
          <w:rFonts w:ascii="Palatino Linotype" w:hAnsi="Palatino Linotype" w:cstheme="majorBidi"/>
          <w:b/>
          <w:bCs/>
          <w:color w:val="0D0D0D"/>
          <w:sz w:val="24"/>
          <w:szCs w:val="24"/>
          <w:shd w:val="clear" w:color="auto" w:fill="FFFFFF"/>
        </w:rPr>
      </w:pPr>
      <w:r w:rsidRPr="000D471D">
        <w:rPr>
          <w:rFonts w:ascii="Palatino Linotype" w:eastAsia="Times New Roman" w:hAnsi="Palatino Linotype" w:cstheme="majorBidi"/>
          <w:color w:val="0D0D0D"/>
          <w:sz w:val="24"/>
          <w:szCs w:val="24"/>
          <w14:ligatures w14:val="none"/>
        </w:rPr>
        <w:t xml:space="preserve">Qadariyah, yang berasal dari kata </w:t>
      </w:r>
      <w:r w:rsidRPr="000D471D">
        <w:rPr>
          <w:rFonts w:ascii="Palatino Linotype" w:eastAsia="Times New Roman" w:hAnsi="Palatino Linotype" w:cstheme="majorBidi"/>
          <w:i/>
          <w:iCs/>
          <w:color w:val="0D0D0D"/>
          <w:sz w:val="24"/>
          <w:szCs w:val="24"/>
          <w14:ligatures w14:val="none"/>
        </w:rPr>
        <w:t>“qadar”</w:t>
      </w:r>
      <w:r w:rsidRPr="000D471D">
        <w:rPr>
          <w:rFonts w:ascii="Palatino Linotype" w:eastAsia="Times New Roman" w:hAnsi="Palatino Linotype" w:cstheme="majorBidi"/>
          <w:color w:val="0D0D0D"/>
          <w:sz w:val="24"/>
          <w:szCs w:val="24"/>
          <w14:ligatures w14:val="none"/>
        </w:rPr>
        <w:t xml:space="preserve"> yang berarti takdir atau ketentuan, adalah salah satu aliran teologis dalam Islam yang memiliki pandangan khas tentang peran manusia dan hubungannya dengan kehendak </w:t>
      </w:r>
      <w:r w:rsidR="00D904B1">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color w:val="0D0D0D"/>
          <w:sz w:val="24"/>
          <w:szCs w:val="24"/>
          <w14:ligatures w14:val="none"/>
        </w:rPr>
        <w:t>.</w:t>
      </w:r>
    </w:p>
    <w:p w14:paraId="09E2EC28" w14:textId="32C4D94B" w:rsidR="000D471D" w:rsidRPr="000D471D" w:rsidRDefault="000D471D" w:rsidP="00043134">
      <w:pPr>
        <w:spacing w:after="0" w:line="240" w:lineRule="auto"/>
        <w:ind w:left="720" w:firstLine="720"/>
        <w:jc w:val="both"/>
        <w:rPr>
          <w:rFonts w:ascii="Palatino Linotype" w:eastAsia="Times New Roman" w:hAnsi="Palatino Linotype" w:cstheme="majorBidi"/>
          <w:color w:val="0D0D0D"/>
          <w:sz w:val="24"/>
          <w:szCs w:val="24"/>
          <w14:ligatures w14:val="none"/>
        </w:rPr>
      </w:pPr>
      <w:r w:rsidRPr="000D471D">
        <w:rPr>
          <w:rFonts w:ascii="Palatino Linotype" w:eastAsia="Times New Roman" w:hAnsi="Palatino Linotype" w:cstheme="majorBidi"/>
          <w:color w:val="0D0D0D"/>
          <w:sz w:val="24"/>
          <w:szCs w:val="24"/>
          <w14:ligatures w14:val="none"/>
        </w:rPr>
        <w:t>Definisi dasar dari Qadariyah adalah keyakinan bahwa manusia memiliki kebebasan untuk membuat pilihan dan bertindak dalam kehidupan mereka. Mereka percaya bahwa Allah memberikan manusia kebebasan untuk menjalani kehidupan mereka sesuai dengan kehendak-Nya, dan bahwa manusia akan dimintai pertanggungjawaban atas tindakan mereka di akhirat. Dalam pandangan Qadariyah, kebebasan manusia merupakan sebuah karunia dari Allah yang memungkinkan mereka untuk bertanggung jawab atas tindakan dan pilihan mereka</w:t>
      </w:r>
      <w:r w:rsidR="00180BD8">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"/>
          <w:id w:val="1805127580"/>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(Saputra et al., 2022).</w:t>
          </w:r>
        </w:sdtContent>
      </w:sdt>
    </w:p>
    <w:p w14:paraId="618A7785" w14:textId="4B80A9E0" w:rsidR="000D471D" w:rsidRPr="000D471D" w:rsidRDefault="000D471D" w:rsidP="00043134">
      <w:pPr>
        <w:spacing w:after="0" w:line="240" w:lineRule="auto"/>
        <w:ind w:left="720" w:firstLine="720"/>
        <w:jc w:val="both"/>
        <w:rPr>
          <w:rFonts w:ascii="Palatino Linotype" w:hAnsi="Palatino Linotype" w:cstheme="majorBidi"/>
          <w:b/>
          <w:bCs/>
          <w:color w:val="0D0D0D"/>
          <w:sz w:val="24"/>
          <w:szCs w:val="24"/>
          <w:shd w:val="clear" w:color="auto" w:fill="FFFFFF"/>
        </w:rPr>
      </w:pPr>
      <w:r w:rsidRPr="000D471D">
        <w:rPr>
          <w:rFonts w:ascii="Palatino Linotype" w:eastAsia="Times New Roman" w:hAnsi="Palatino Linotype" w:cstheme="majorBidi"/>
          <w:color w:val="0D0D0D"/>
          <w:sz w:val="24"/>
          <w:szCs w:val="24"/>
          <w14:ligatures w14:val="none"/>
        </w:rPr>
        <w:t xml:space="preserve">Filosofi dasar dari Qadariyah melibatkan pemahaman tentang konsep takdir atau ketentuan </w:t>
      </w:r>
      <w:r w:rsidR="00CF031D">
        <w:rPr>
          <w:rFonts w:ascii="Palatino Linotype" w:eastAsia="Times New Roman" w:hAnsi="Palatino Linotype" w:cstheme="majorBidi"/>
          <w:sz w:val="24"/>
          <w:szCs w:val="24"/>
          <w14:ligatures w14:val="none"/>
        </w:rPr>
        <w:t>Illahi</w:t>
      </w:r>
      <w:r w:rsidRPr="000D471D">
        <w:rPr>
          <w:rFonts w:ascii="Palatino Linotype" w:eastAsia="Times New Roman" w:hAnsi="Palatino Linotype" w:cstheme="majorBidi"/>
          <w:color w:val="0D0D0D"/>
          <w:sz w:val="24"/>
          <w:szCs w:val="24"/>
          <w14:ligatures w14:val="none"/>
        </w:rPr>
        <w:t>. Meskipun mereka meyakini adanya takdir, mereka juga meyakini bahwa manusia memiliki kebebasan untuk memilih dan bertindak sesuai dengan kehendak mereka sendiri. Dalam pandangan Qadariyah, takdir Allah adalah rencana atau garis besar yang telah ditetapkan-Nya, tetapi bagaimana rencana tersebut diwujudkan dalam kehidupan sehari-hari ditentukan oleh pilihan dan tindakan manusia</w:t>
      </w:r>
      <w:r w:rsidR="0025204F">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"/>
          <w:id w:val="1268658351"/>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(Izzuddin et al., 2023).</w:t>
          </w:r>
        </w:sdtContent>
      </w:sdt>
    </w:p>
    <w:p w14:paraId="181823FA" w14:textId="3CF602C6" w:rsidR="000D471D" w:rsidRPr="000D471D" w:rsidRDefault="000D471D" w:rsidP="00043134">
      <w:pPr>
        <w:spacing w:line="240" w:lineRule="auto"/>
        <w:ind w:left="720" w:firstLine="720"/>
        <w:jc w:val="both"/>
        <w:rPr>
          <w:rFonts w:ascii="Palatino Linotype" w:hAnsi="Palatino Linotype" w:cstheme="majorBidi"/>
          <w:b/>
          <w:bCs/>
          <w:color w:val="0D0D0D"/>
          <w:sz w:val="24"/>
          <w:szCs w:val="24"/>
          <w:shd w:val="clear" w:color="auto" w:fill="FFFFFF"/>
        </w:rPr>
      </w:pPr>
      <w:r w:rsidRPr="000D471D">
        <w:rPr>
          <w:rFonts w:ascii="Palatino Linotype" w:eastAsia="Times New Roman" w:hAnsi="Palatino Linotype" w:cstheme="majorBidi"/>
          <w:color w:val="0D0D0D"/>
          <w:sz w:val="24"/>
          <w:szCs w:val="24"/>
          <w14:ligatures w14:val="none"/>
        </w:rPr>
        <w:t>Dengan demikian, Qadariyah menawarkan pandangan yang optimis tentang peran manusia dalam skema penciptaan, dengan menekankan kebebasan manusia sebagai salah satu aspek penting dari kehidupan mereka. Meskipun aliran ini memiliki perbedaan pendapat dengan aliran lain seperti Jabariyah, Qadariyah tetap menjadi salah satu aliran teologis yang signifikan dalam sejarah pemikiran Islam, yang menarik minat banyak pemikir dan ulama untuk mendalami konsep-konsep dasarnya</w:t>
      </w:r>
      <w:r w:rsidR="00B742EE">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"/>
          <w:id w:val="340435089"/>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(Qodir, 2019).</w:t>
          </w:r>
        </w:sdtContent>
      </w:sdt>
    </w:p>
    <w:p w14:paraId="7128EE8E" w14:textId="77777777" w:rsidR="000D471D" w:rsidRPr="000D471D" w:rsidRDefault="000D471D" w:rsidP="00043134">
      <w:pPr>
        <w:pStyle w:val="ListParagraph"/>
        <w:numPr>
          <w:ilvl w:val="0"/>
          <w:numId w:val="6"/>
        </w:numPr>
        <w:spacing w:after="0" w:line="240" w:lineRule="auto"/>
        <w:jc w:val="both"/>
        <w:rPr>
          <w:rFonts w:ascii="Palatino Linotype" w:hAnsi="Palatino Linotype" w:cstheme="majorBidi"/>
          <w:b/>
          <w:bCs/>
          <w:color w:val="0D0D0D"/>
          <w:sz w:val="24"/>
          <w:szCs w:val="24"/>
          <w:shd w:val="clear" w:color="auto" w:fill="FFFFFF"/>
        </w:rPr>
      </w:pPr>
      <w:r w:rsidRPr="000D471D">
        <w:rPr>
          <w:rFonts w:ascii="Palatino Linotype" w:hAnsi="Palatino Linotype" w:cstheme="majorBidi"/>
          <w:b/>
          <w:bCs/>
          <w:color w:val="0D0D0D"/>
          <w:sz w:val="24"/>
          <w:szCs w:val="24"/>
          <w:shd w:val="clear" w:color="auto" w:fill="FFFFFF"/>
        </w:rPr>
        <w:t xml:space="preserve">Pemahaman tentang Kehendak Bebas Manusia </w:t>
      </w:r>
    </w:p>
    <w:p w14:paraId="4A54BB64" w14:textId="0D3DE7CF" w:rsidR="000D471D" w:rsidRPr="000D471D" w:rsidRDefault="000D471D" w:rsidP="00043134">
      <w:pPr>
        <w:spacing w:after="0" w:line="240" w:lineRule="auto"/>
        <w:ind w:left="720" w:firstLine="720"/>
        <w:jc w:val="both"/>
        <w:rPr>
          <w:rFonts w:ascii="Palatino Linotype" w:hAnsi="Palatino Linotype" w:cstheme="majorBidi"/>
          <w:b/>
          <w:bCs/>
          <w:color w:val="0D0D0D"/>
          <w:sz w:val="24"/>
          <w:szCs w:val="24"/>
          <w:shd w:val="clear" w:color="auto" w:fill="FFFFFF"/>
        </w:rPr>
      </w:pPr>
      <w:r w:rsidRPr="000D471D">
        <w:rPr>
          <w:rFonts w:ascii="Palatino Linotype" w:eastAsia="Times New Roman" w:hAnsi="Palatino Linotype" w:cstheme="majorBidi"/>
          <w:color w:val="0D0D0D"/>
          <w:sz w:val="24"/>
          <w:szCs w:val="24"/>
          <w14:ligatures w14:val="none"/>
        </w:rPr>
        <w:t>Pemahaman tentang kehendak bebas manusia menjadi titik sentral dalam perdebatan antara Qadariyah dan Jabariyah dalam Islam. Kedua aliran ini memiliki pandangan yang berbeda tentang sejauh mana manusia memiliki kebebasan dalam membuat pilihan dan bertindak</w:t>
      </w:r>
      <w:r w:rsidR="00463475">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"/>
          <w:id w:val="-783113555"/>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(Tanyit, 2005).</w:t>
          </w:r>
        </w:sdtContent>
      </w:sdt>
    </w:p>
    <w:p w14:paraId="2FA5C445" w14:textId="76821682" w:rsidR="000D471D" w:rsidRPr="000D471D" w:rsidRDefault="000D471D" w:rsidP="00043134">
      <w:pPr>
        <w:spacing w:after="0" w:line="240" w:lineRule="auto"/>
        <w:ind w:left="720" w:firstLine="720"/>
        <w:jc w:val="both"/>
        <w:rPr>
          <w:rFonts w:ascii="Palatino Linotype" w:hAnsi="Palatino Linotype" w:cstheme="majorBidi"/>
          <w:b/>
          <w:bCs/>
          <w:color w:val="0D0D0D"/>
          <w:sz w:val="24"/>
          <w:szCs w:val="24"/>
          <w:shd w:val="clear" w:color="auto" w:fill="FFFFFF"/>
        </w:rPr>
      </w:pPr>
      <w:r w:rsidRPr="000D471D">
        <w:rPr>
          <w:rFonts w:ascii="Palatino Linotype" w:eastAsia="Times New Roman" w:hAnsi="Palatino Linotype" w:cstheme="majorBidi"/>
          <w:color w:val="0D0D0D"/>
          <w:sz w:val="24"/>
          <w:szCs w:val="24"/>
          <w14:ligatures w14:val="none"/>
        </w:rPr>
        <w:t xml:space="preserve">Pertama, menurut aliran Qadariyah, manusia diberikan kebebasan oleh Allah untuk membuat pilihan-pilihan mereka sendiri dalam kehidupan. Mereka percaya bahwa manusia memiliki kemampuan untuk memilih antara berbagai opsi yang ada di hadapan mereka, dan bahwa pilihan-pilihan ini tidak ditentukan secara mutlak oleh takdir </w:t>
      </w:r>
      <w:r w:rsidR="0018418E">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mlzc3VlIjoiTWkiLCJ2b2x1bWUiOiIxNyIsImNvbnRhaW5lci10aXRsZS1zaG9ydCI6IiJ9LCJpc1RlbXBvcmFyeSI6ZmFsc2V9XX0="/>
          <w:id w:val="-1752576614"/>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(Iqbal, 2019).</w:t>
          </w:r>
        </w:sdtContent>
      </w:sdt>
      <w:r w:rsidRPr="000D471D">
        <w:rPr>
          <w:rFonts w:ascii="Palatino Linotype" w:eastAsia="Times New Roman" w:hAnsi="Palatino Linotype" w:cstheme="majorBidi"/>
          <w:color w:val="0D0D0D"/>
          <w:sz w:val="24"/>
          <w:szCs w:val="24"/>
          <w14:ligatures w14:val="none"/>
        </w:rPr>
        <w:t xml:space="preserve">Dalam pandangan Qadariyah, kebebasan manusia adalah sebuah karunia dari Allah </w:t>
      </w:r>
      <w:r w:rsidRPr="000D471D">
        <w:rPr>
          <w:rFonts w:ascii="Palatino Linotype" w:eastAsia="Times New Roman" w:hAnsi="Palatino Linotype" w:cstheme="majorBidi"/>
          <w:color w:val="0D0D0D"/>
          <w:sz w:val="24"/>
          <w:szCs w:val="24"/>
          <w14:ligatures w14:val="none"/>
        </w:rPr>
        <w:lastRenderedPageBreak/>
        <w:t>yang memungkinkan mereka untuk bertanggung jawab atas tindakan dan pilihan mereka</w:t>
      </w:r>
      <w:r w:rsidR="00463475">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"/>
          <w:id w:val="561988511"/>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(Sitanggang, 2018).</w:t>
          </w:r>
        </w:sdtContent>
      </w:sdt>
    </w:p>
    <w:p w14:paraId="056755D9" w14:textId="469BF928" w:rsidR="000D471D" w:rsidRPr="000D471D" w:rsidRDefault="000D471D" w:rsidP="00043134">
      <w:pPr>
        <w:spacing w:after="0" w:line="240" w:lineRule="auto"/>
        <w:ind w:left="720" w:firstLine="720"/>
        <w:jc w:val="both"/>
        <w:rPr>
          <w:rFonts w:ascii="Palatino Linotype" w:hAnsi="Palatino Linotype" w:cstheme="majorBidi"/>
          <w:b/>
          <w:bCs/>
          <w:color w:val="0D0D0D"/>
          <w:sz w:val="24"/>
          <w:szCs w:val="24"/>
          <w:shd w:val="clear" w:color="auto" w:fill="FFFFFF"/>
        </w:rPr>
      </w:pPr>
      <w:r w:rsidRPr="000D471D">
        <w:rPr>
          <w:rFonts w:ascii="Palatino Linotype" w:eastAsia="Times New Roman" w:hAnsi="Palatino Linotype" w:cstheme="majorBidi"/>
          <w:color w:val="0D0D0D"/>
          <w:sz w:val="24"/>
          <w:szCs w:val="24"/>
          <w14:ligatures w14:val="none"/>
        </w:rPr>
        <w:t xml:space="preserve">Di sisi lain, menurut aliran Jabariyah, kebebasan manusia lebih bersifat terbatas. Mereka meyakini bahwa segala sesuatu telah ditentukan oleh kehendak </w:t>
      </w:r>
      <w:r w:rsidR="00D904B1">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color w:val="0D0D0D"/>
          <w:sz w:val="24"/>
          <w:szCs w:val="24"/>
          <w14:ligatures w14:val="none"/>
        </w:rPr>
        <w:t>, termasuk tindakan manusia</w:t>
      </w:r>
      <w:r w:rsidR="00952964">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"/>
          <w:id w:val="2110619227"/>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(Ismail, 2013)</w:t>
          </w:r>
        </w:sdtContent>
      </w:sdt>
      <w:r w:rsidRPr="000D471D">
        <w:rPr>
          <w:rFonts w:ascii="Palatino Linotype" w:eastAsia="Times New Roman" w:hAnsi="Palatino Linotype" w:cstheme="majorBidi"/>
          <w:color w:val="0D0D0D"/>
          <w:sz w:val="24"/>
          <w:szCs w:val="24"/>
          <w14:ligatures w14:val="none"/>
        </w:rPr>
        <w:t xml:space="preserve">. Dalam pandangan Jabariyah, manusia tidak memiliki kebebasan sejati dalam membuat pilihan mereka, karena segala sesuatu telah diputuskan sebelumnya oleh Allah. Manusia hanya merupakan alat untuk mewujudkan rencana-Nya, dan kehendak manusia hanya merupakan cerminan dari kehendak </w:t>
      </w:r>
      <w:r w:rsidR="00CF031D">
        <w:rPr>
          <w:rFonts w:ascii="Palatino Linotype" w:eastAsia="Times New Roman" w:hAnsi="Palatino Linotype" w:cstheme="majorBidi"/>
          <w:sz w:val="24"/>
          <w:szCs w:val="24"/>
          <w14:ligatures w14:val="none"/>
        </w:rPr>
        <w:t>Illahi</w:t>
      </w:r>
      <w:r w:rsidR="00CF031D" w:rsidRPr="000D471D">
        <w:rPr>
          <w:rFonts w:ascii="Palatino Linotype" w:eastAsia="Times New Roman" w:hAnsi="Palatino Linotype" w:cstheme="majorBid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yang telah ditetapkan sebelumnya</w:t>
      </w:r>
      <w:r w:rsidR="00463475">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"/>
          <w:id w:val="1653870550"/>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(Lumintang et al., 2023).</w:t>
          </w:r>
        </w:sdtContent>
      </w:sdt>
    </w:p>
    <w:p w14:paraId="685523F2" w14:textId="3259584C" w:rsidR="000D471D" w:rsidRPr="005B5938" w:rsidRDefault="000D471D" w:rsidP="00043134">
      <w:pPr>
        <w:spacing w:line="240" w:lineRule="auto"/>
        <w:ind w:left="720" w:firstLine="720"/>
        <w:jc w:val="both"/>
        <w:rPr>
          <w:rFonts w:ascii="Palatino Linotype" w:hAnsi="Palatino Linotype" w:cstheme="majorBidi"/>
          <w:b/>
          <w:bCs/>
          <w:color w:val="0D0D0D"/>
          <w:sz w:val="24"/>
          <w:szCs w:val="24"/>
          <w:shd w:val="clear" w:color="auto" w:fill="FFFFFF"/>
        </w:rPr>
      </w:pPr>
      <w:r w:rsidRPr="000D471D">
        <w:rPr>
          <w:rFonts w:ascii="Palatino Linotype" w:eastAsia="Times New Roman" w:hAnsi="Palatino Linotype" w:cstheme="majorBidi"/>
          <w:color w:val="0D0D0D"/>
          <w:sz w:val="24"/>
          <w:szCs w:val="24"/>
          <w14:ligatures w14:val="none"/>
        </w:rPr>
        <w:t xml:space="preserve">Dengan demikian, pemahaman tentang kehendak bebas manusia menjadi salah satu perbedaan mendasar antara Qadariyah dan Jabariyah. Sementara Qadariyah meyakini bahwa manusia memiliki kebebasan untuk membuat pilihan mereka sendiri, Jabariyah meyakini bahwa segala sesuatu telah ditentukan oleh kehendak </w:t>
      </w:r>
      <w:r w:rsidR="0018418E">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color w:val="0D0D0D"/>
          <w:sz w:val="24"/>
          <w:szCs w:val="24"/>
          <w14:ligatures w14:val="none"/>
        </w:rPr>
        <w:t>. Perbedaan ini mencerminkan perdebatan yang panjang dan kompleks tentang hubungan antara manusia dan Tuhan dalam Islam</w:t>
      </w:r>
      <w:r w:rsidR="0045355B" w:rsidRPr="005B5938">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8"/>
            <w:szCs w:val="28"/>
            <w14:ligatures w14:val="none"/>
          </w:rPr>
          <w:tag w:val="MENDELEY_CITATION_v3_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"/>
          <w:id w:val="-1708101152"/>
          <w:placeholder>
            <w:docPart w:val="DefaultPlaceholder_-1854013440"/>
          </w:placeholder>
        </w:sdtPr>
        <w:sdtContent>
          <w:r w:rsidR="00D904B1" w:rsidRPr="00D904B1">
            <w:rPr>
              <w:rFonts w:ascii="Palatino Linotype" w:eastAsia="Times New Roman" w:hAnsi="Palatino Linotype"/>
              <w:sz w:val="24"/>
              <w:szCs w:val="24"/>
            </w:rPr>
            <w:t>(Pakatuwo &amp; Mawaddah, 2020).</w:t>
          </w:r>
        </w:sdtContent>
      </w:sdt>
    </w:p>
    <w:p w14:paraId="2550EB02" w14:textId="77777777" w:rsidR="000D471D" w:rsidRPr="000D471D" w:rsidRDefault="000D471D" w:rsidP="00043134">
      <w:pPr>
        <w:pStyle w:val="ListParagraph"/>
        <w:numPr>
          <w:ilvl w:val="0"/>
          <w:numId w:val="6"/>
        </w:numPr>
        <w:spacing w:after="0" w:line="240" w:lineRule="auto"/>
        <w:jc w:val="both"/>
        <w:rPr>
          <w:rFonts w:ascii="Palatino Linotype" w:hAnsi="Palatino Linotype" w:cstheme="majorBidi"/>
          <w:b/>
          <w:bCs/>
          <w:color w:val="0D0D0D"/>
          <w:sz w:val="24"/>
          <w:szCs w:val="24"/>
          <w:shd w:val="clear" w:color="auto" w:fill="FFFFFF"/>
        </w:rPr>
      </w:pPr>
      <w:r w:rsidRPr="000D471D">
        <w:rPr>
          <w:rFonts w:ascii="Palatino Linotype" w:hAnsi="Palatino Linotype" w:cstheme="majorBidi"/>
          <w:b/>
          <w:bCs/>
          <w:color w:val="0D0D0D"/>
          <w:sz w:val="24"/>
          <w:szCs w:val="24"/>
          <w:shd w:val="clear" w:color="auto" w:fill="FFFFFF"/>
        </w:rPr>
        <w:t>Pandangan terhadap Takdir Ilahi</w:t>
      </w:r>
    </w:p>
    <w:p w14:paraId="2C547B60" w14:textId="7B117C15" w:rsidR="000D471D" w:rsidRPr="000D471D" w:rsidRDefault="000D471D" w:rsidP="00043134">
      <w:pPr>
        <w:spacing w:after="0" w:line="240" w:lineRule="auto"/>
        <w:ind w:left="720" w:firstLine="720"/>
        <w:jc w:val="both"/>
        <w:rPr>
          <w:rFonts w:ascii="Palatino Linotype" w:hAnsi="Palatino Linotype" w:cstheme="majorBidi"/>
          <w:b/>
          <w:bCs/>
          <w:color w:val="0D0D0D"/>
          <w:sz w:val="24"/>
          <w:szCs w:val="24"/>
          <w:shd w:val="clear" w:color="auto" w:fill="FFFFFF"/>
        </w:rPr>
      </w:pPr>
      <w:r w:rsidRPr="000D471D">
        <w:rPr>
          <w:rFonts w:ascii="Palatino Linotype" w:eastAsia="Times New Roman" w:hAnsi="Palatino Linotype" w:cstheme="majorBidi"/>
          <w:color w:val="0D0D0D"/>
          <w:sz w:val="24"/>
          <w:szCs w:val="24"/>
          <w14:ligatures w14:val="none"/>
        </w:rPr>
        <w:t xml:space="preserve">Pandangan Qadariyah terhadap takdir </w:t>
      </w:r>
      <w:r w:rsidR="00D16A7B">
        <w:rPr>
          <w:rFonts w:ascii="Palatino Linotype" w:hAnsi="Palatino Linotype" w:cstheme="majorBidi"/>
          <w:color w:val="0D0D0D"/>
          <w:sz w:val="24"/>
          <w:szCs w:val="24"/>
          <w:shd w:val="clear" w:color="auto" w:fill="FFFFFF"/>
        </w:rPr>
        <w:t>Il</w:t>
      </w:r>
      <w:r w:rsidR="00D16A7B" w:rsidRPr="000D471D">
        <w:rPr>
          <w:rFonts w:ascii="Palatino Linotype" w:hAnsi="Palatino Linotype" w:cstheme="majorBidi"/>
          <w:color w:val="0D0D0D"/>
          <w:sz w:val="24"/>
          <w:szCs w:val="24"/>
          <w:shd w:val="clear" w:color="auto" w:fill="FFFFFF"/>
        </w:rPr>
        <w:t>lahi</w:t>
      </w:r>
      <w:r w:rsidR="00D16A7B" w:rsidRPr="000D471D">
        <w:rPr>
          <w:rFonts w:ascii="Palatino Linotype" w:eastAsia="Times New Roman" w:hAnsi="Palatino Linotype" w:cstheme="majorBid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adalah salah satu aspek kunci dari pemikiran mereka tentang hubungan antara manusia dan Tuhan dalam Islam. Meskipun mereka percaya bahwa Allah memiliki rencana dan ketentuan yang telah ditetapkan-Nya, Qadariyah juga meyakini bahwa manusia memiliki kebebasan untuk membuat pilihan mereka sendiri dalam kehidupan.</w:t>
      </w:r>
      <w:r w:rsidR="00463475">
        <w:rPr>
          <w:rFonts w:ascii="Palatino Linotype" w:eastAsia="Times New Roman" w:hAnsi="Palatino Linotype" w:cstheme="majorBidi"/>
          <w:color w:val="0D0D0D"/>
          <w:sz w:val="24"/>
          <w:szCs w:val="24"/>
          <w14:ligatures w14:val="none"/>
        </w:rPr>
        <w:t xml:space="preserve"> </w:t>
      </w:r>
    </w:p>
    <w:p w14:paraId="400DEEF0" w14:textId="61818591" w:rsidR="000D471D" w:rsidRPr="000D471D" w:rsidRDefault="000D471D" w:rsidP="00043134">
      <w:pPr>
        <w:spacing w:after="0" w:line="240" w:lineRule="auto"/>
        <w:ind w:left="720" w:firstLine="720"/>
        <w:jc w:val="both"/>
        <w:rPr>
          <w:rFonts w:ascii="Palatino Linotype" w:hAnsi="Palatino Linotype" w:cstheme="majorBidi"/>
          <w:b/>
          <w:bCs/>
          <w:color w:val="0D0D0D"/>
          <w:sz w:val="24"/>
          <w:szCs w:val="24"/>
          <w:shd w:val="clear" w:color="auto" w:fill="FFFFFF"/>
        </w:rPr>
      </w:pPr>
      <w:r w:rsidRPr="000D471D">
        <w:rPr>
          <w:rFonts w:ascii="Palatino Linotype" w:eastAsia="Times New Roman" w:hAnsi="Palatino Linotype" w:cstheme="majorBidi"/>
          <w:color w:val="0D0D0D"/>
          <w:sz w:val="24"/>
          <w:szCs w:val="24"/>
          <w14:ligatures w14:val="none"/>
        </w:rPr>
        <w:t xml:space="preserve">Menurut Qadariyah, takdir </w:t>
      </w:r>
      <w:r w:rsidR="0018418E">
        <w:rPr>
          <w:rFonts w:ascii="Palatino Linotype" w:hAnsi="Palatino Linotype" w:cstheme="majorBidi"/>
          <w:color w:val="0D0D0D"/>
          <w:sz w:val="24"/>
          <w:szCs w:val="24"/>
          <w:shd w:val="clear" w:color="auto" w:fill="FFFFFF"/>
        </w:rPr>
        <w:t>Il</w:t>
      </w:r>
      <w:r w:rsidR="0018418E" w:rsidRPr="000D471D">
        <w:rPr>
          <w:rFonts w:ascii="Palatino Linotype" w:hAnsi="Palatino Linotype" w:cstheme="majorBidi"/>
          <w:color w:val="0D0D0D"/>
          <w:sz w:val="24"/>
          <w:szCs w:val="24"/>
          <w:shd w:val="clear" w:color="auto" w:fill="FFFFFF"/>
        </w:rPr>
        <w:t>lahi</w:t>
      </w:r>
      <w:r w:rsidR="0018418E" w:rsidRPr="000D471D">
        <w:rPr>
          <w:rFonts w:ascii="Palatino Linotype" w:eastAsia="Times New Roman" w:hAnsi="Palatino Linotype" w:cstheme="majorBid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adalah rencana atau garis besar yang telah ditetapkan oleh Allah untuk arah umum dari peristiwa-peristiwa dalam kehidupan manusia. Namun, bagaimana rencana ini diwujudkan dalam kenyataan sehari-hari ditentukan oleh pilihan dan tindakan manusia. Dengan kata lain, meskipun Allah mengetahui segala sesuatu yang akan terjadi di masa depan, kebebasan manusia untuk bertindak tetap utuh, dan mereka akan dimintai pertanggungjawaban atas tindakan mereka di akhirat.</w:t>
      </w:r>
    </w:p>
    <w:p w14:paraId="71943797" w14:textId="040C7C3A" w:rsidR="000D471D" w:rsidRPr="000D471D" w:rsidRDefault="000D471D" w:rsidP="00043134">
      <w:pPr>
        <w:spacing w:after="0" w:line="240" w:lineRule="auto"/>
        <w:ind w:left="720" w:firstLine="720"/>
        <w:jc w:val="both"/>
        <w:rPr>
          <w:rFonts w:ascii="Palatino Linotype" w:hAnsi="Palatino Linotype" w:cstheme="majorBidi"/>
          <w:b/>
          <w:bCs/>
          <w:color w:val="0D0D0D"/>
          <w:sz w:val="24"/>
          <w:szCs w:val="24"/>
          <w:shd w:val="clear" w:color="auto" w:fill="FFFFFF"/>
        </w:rPr>
      </w:pPr>
      <w:r w:rsidRPr="000D471D">
        <w:rPr>
          <w:rFonts w:ascii="Palatino Linotype" w:eastAsia="Times New Roman" w:hAnsi="Palatino Linotype" w:cstheme="majorBidi"/>
          <w:color w:val="0D0D0D"/>
          <w:sz w:val="24"/>
          <w:szCs w:val="24"/>
          <w14:ligatures w14:val="none"/>
        </w:rPr>
        <w:t xml:space="preserve">Pandangan Qadariyah terhadap takdir </w:t>
      </w:r>
      <w:r w:rsidR="00D16A7B">
        <w:rPr>
          <w:rFonts w:ascii="Palatino Linotype" w:hAnsi="Palatino Linotype" w:cstheme="majorBidi"/>
          <w:color w:val="0D0D0D"/>
          <w:sz w:val="24"/>
          <w:szCs w:val="24"/>
          <w:shd w:val="clear" w:color="auto" w:fill="FFFFFF"/>
        </w:rPr>
        <w:t>Il</w:t>
      </w:r>
      <w:r w:rsidR="00D16A7B" w:rsidRPr="000D471D">
        <w:rPr>
          <w:rFonts w:ascii="Palatino Linotype" w:hAnsi="Palatino Linotype" w:cstheme="majorBidi"/>
          <w:color w:val="0D0D0D"/>
          <w:sz w:val="24"/>
          <w:szCs w:val="24"/>
          <w:shd w:val="clear" w:color="auto" w:fill="FFFFFF"/>
        </w:rPr>
        <w:t>lahi</w:t>
      </w:r>
      <w:r w:rsidR="00D16A7B" w:rsidRPr="000D471D">
        <w:rPr>
          <w:rFonts w:ascii="Palatino Linotype" w:eastAsia="Times New Roman" w:hAnsi="Palatino Linotype" w:cstheme="majorBid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 xml:space="preserve">mencerminkan upaya untuk mempertahankan kedua konsep, yaitu kebebasan manusia dan ketentuan </w:t>
      </w:r>
      <w:r w:rsidR="0018418E">
        <w:rPr>
          <w:rFonts w:ascii="Palatino Linotype" w:hAnsi="Palatino Linotype" w:cstheme="majorBidi"/>
          <w:color w:val="0D0D0D"/>
          <w:sz w:val="24"/>
          <w:szCs w:val="24"/>
          <w:shd w:val="clear" w:color="auto" w:fill="FFFFFF"/>
        </w:rPr>
        <w:t>Il</w:t>
      </w:r>
      <w:r w:rsidR="0018418E" w:rsidRPr="000D471D">
        <w:rPr>
          <w:rFonts w:ascii="Palatino Linotype" w:hAnsi="Palatino Linotype" w:cstheme="majorBidi"/>
          <w:color w:val="0D0D0D"/>
          <w:sz w:val="24"/>
          <w:szCs w:val="24"/>
          <w:shd w:val="clear" w:color="auto" w:fill="FFFFFF"/>
        </w:rPr>
        <w:t>lahi</w:t>
      </w:r>
      <w:r w:rsidRPr="000D471D">
        <w:rPr>
          <w:rFonts w:ascii="Palatino Linotype" w:eastAsia="Times New Roman" w:hAnsi="Palatino Linotype" w:cstheme="majorBidi"/>
          <w:color w:val="0D0D0D"/>
          <w:sz w:val="24"/>
          <w:szCs w:val="24"/>
          <w14:ligatures w14:val="none"/>
        </w:rPr>
        <w:t xml:space="preserve">, dalam kerangka pemikiran yang konsisten. Mereka percaya bahwa kedua konsep ini dapat berdampingan dan tidak saling bertentangan, dan bahwa pemahaman yang benar tentang takdir </w:t>
      </w:r>
      <w:r w:rsidR="0018418E">
        <w:rPr>
          <w:rFonts w:ascii="Palatino Linotype" w:hAnsi="Palatino Linotype" w:cstheme="majorBidi"/>
          <w:color w:val="0D0D0D"/>
          <w:sz w:val="24"/>
          <w:szCs w:val="24"/>
          <w:shd w:val="clear" w:color="auto" w:fill="FFFFFF"/>
        </w:rPr>
        <w:t>Il</w:t>
      </w:r>
      <w:r w:rsidR="0018418E" w:rsidRPr="000D471D">
        <w:rPr>
          <w:rFonts w:ascii="Palatino Linotype" w:hAnsi="Palatino Linotype" w:cstheme="majorBidi"/>
          <w:color w:val="0D0D0D"/>
          <w:sz w:val="24"/>
          <w:szCs w:val="24"/>
          <w:shd w:val="clear" w:color="auto" w:fill="FFFFFF"/>
        </w:rPr>
        <w:t>lahi</w:t>
      </w:r>
      <w:r w:rsidR="0018418E" w:rsidRPr="000D471D">
        <w:rPr>
          <w:rFonts w:ascii="Palatino Linotype" w:eastAsia="Times New Roman" w:hAnsi="Palatino Linotype" w:cstheme="majorBid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tidak harus mengurangi kebebasan manusia atau menghilangkan pertanggungjawaban moral.</w:t>
      </w:r>
    </w:p>
    <w:p w14:paraId="5E2583DB" w14:textId="1405A6FD" w:rsidR="000D471D" w:rsidRPr="000D471D" w:rsidRDefault="000D471D" w:rsidP="00043134">
      <w:pPr>
        <w:spacing w:line="240" w:lineRule="auto"/>
        <w:ind w:left="720" w:firstLine="720"/>
        <w:jc w:val="both"/>
        <w:rPr>
          <w:rFonts w:ascii="Palatino Linotype" w:eastAsia="Times New Roman" w:hAnsi="Palatino Linotype" w:cstheme="majorBidi"/>
          <w:color w:val="0D0D0D"/>
          <w:sz w:val="24"/>
          <w:szCs w:val="24"/>
          <w14:ligatures w14:val="none"/>
        </w:rPr>
      </w:pPr>
      <w:r w:rsidRPr="000D471D">
        <w:rPr>
          <w:rFonts w:ascii="Palatino Linotype" w:eastAsia="Times New Roman" w:hAnsi="Palatino Linotype" w:cstheme="majorBidi"/>
          <w:color w:val="0D0D0D"/>
          <w:sz w:val="24"/>
          <w:szCs w:val="24"/>
          <w14:ligatures w14:val="none"/>
        </w:rPr>
        <w:t xml:space="preserve">Dengan demikian, pandangan Qadariyah terhadap takdir </w:t>
      </w:r>
      <w:r w:rsidR="00D16A7B">
        <w:rPr>
          <w:rFonts w:ascii="Palatino Linotype" w:hAnsi="Palatino Linotype" w:cstheme="majorBidi"/>
          <w:color w:val="0D0D0D"/>
          <w:sz w:val="24"/>
          <w:szCs w:val="24"/>
          <w:shd w:val="clear" w:color="auto" w:fill="FFFFFF"/>
        </w:rPr>
        <w:t>Il</w:t>
      </w:r>
      <w:r w:rsidR="00D16A7B" w:rsidRPr="000D471D">
        <w:rPr>
          <w:rFonts w:ascii="Palatino Linotype" w:hAnsi="Palatino Linotype" w:cstheme="majorBidi"/>
          <w:color w:val="0D0D0D"/>
          <w:sz w:val="24"/>
          <w:szCs w:val="24"/>
          <w:shd w:val="clear" w:color="auto" w:fill="FFFFFF"/>
        </w:rPr>
        <w:t>lahi</w:t>
      </w:r>
      <w:r w:rsidR="00D16A7B" w:rsidRPr="000D471D">
        <w:rPr>
          <w:rFonts w:ascii="Palatino Linotype" w:eastAsia="Times New Roman" w:hAnsi="Palatino Linotype" w:cstheme="majorBid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 xml:space="preserve">menunjukkan kompleksitas pemikiran mereka tentang hubungan antara manusia dan Tuhan dalam Islam, serta upaya mereka untuk mengatasi </w:t>
      </w:r>
      <w:r w:rsidRPr="000D471D">
        <w:rPr>
          <w:rFonts w:ascii="Palatino Linotype" w:eastAsia="Times New Roman" w:hAnsi="Palatino Linotype" w:cstheme="majorBidi"/>
          <w:color w:val="0D0D0D"/>
          <w:sz w:val="24"/>
          <w:szCs w:val="24"/>
          <w14:ligatures w14:val="none"/>
        </w:rPr>
        <w:lastRenderedPageBreak/>
        <w:t>tantangan filosofis</w:t>
      </w:r>
      <w:r w:rsidRPr="000D471D">
        <w:rPr>
          <w:rFonts w:ascii="Palatino Linotype" w:eastAsia="Times New Roman" w:hAnsi="Palatino Linotype" w:cs="Segoe U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yang terkait dengan konsep-konsep ini. Meskipun pandangan mereka mungkin berbeda dengan aliran-aliran lain seperti Jabariyah, Qadariyah tetap menjadi salah satu aliran teologis yang penting dalam tradisi pemikiran Islam, yang terus menarik minat banyak pemikir dan ulama untuk mendalami konsep-konsep dasarnya</w:t>
      </w:r>
      <w:r w:rsidR="00D16A7B">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"/>
          <w:id w:val="-1542115997"/>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(Suhaimi, 2019).</w:t>
          </w:r>
        </w:sdtContent>
      </w:sdt>
    </w:p>
    <w:p w14:paraId="604046E4" w14:textId="279A1B5F" w:rsidR="000D471D" w:rsidRPr="000D471D" w:rsidRDefault="000D471D" w:rsidP="00043134">
      <w:pPr>
        <w:pStyle w:val="ListParagraph"/>
        <w:numPr>
          <w:ilvl w:val="0"/>
          <w:numId w:val="4"/>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b/>
          <w:bCs/>
          <w:color w:val="0D0D0D"/>
          <w:kern w:val="0"/>
          <w:sz w:val="24"/>
          <w:szCs w:val="24"/>
          <w:lang w:eastAsia="en-ID"/>
          <w14:ligatures w14:val="none"/>
        </w:rPr>
        <w:t>Konsep Jabariyah</w:t>
      </w:r>
    </w:p>
    <w:p w14:paraId="1CEC8CF8" w14:textId="77777777" w:rsidR="000D471D" w:rsidRPr="000D471D" w:rsidRDefault="000D471D" w:rsidP="00043134">
      <w:pPr>
        <w:pStyle w:val="ListParagraph"/>
        <w:numPr>
          <w:ilvl w:val="0"/>
          <w:numId w:val="7"/>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b/>
          <w:bCs/>
          <w:color w:val="0D0D0D"/>
          <w:kern w:val="0"/>
          <w:sz w:val="24"/>
          <w:szCs w:val="24"/>
          <w:lang w:eastAsia="en-ID"/>
          <w14:ligatures w14:val="none"/>
        </w:rPr>
        <w:t>Pengertian dan Prinsip Dasar</w:t>
      </w:r>
    </w:p>
    <w:p w14:paraId="39E8CE66" w14:textId="13D94BAE"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sz w:val="24"/>
          <w:szCs w:val="24"/>
          <w14:ligatures w14:val="none"/>
        </w:rPr>
        <w:t xml:space="preserve">Jabariyah, yang berasal dari kata </w:t>
      </w:r>
      <w:r w:rsidRPr="000D471D">
        <w:rPr>
          <w:rFonts w:ascii="Palatino Linotype" w:eastAsia="Times New Roman" w:hAnsi="Palatino Linotype" w:cstheme="majorBidi"/>
          <w:i/>
          <w:iCs/>
          <w:sz w:val="24"/>
          <w:szCs w:val="24"/>
          <w14:ligatures w14:val="none"/>
        </w:rPr>
        <w:t>“jabr”</w:t>
      </w:r>
      <w:r w:rsidRPr="000D471D">
        <w:rPr>
          <w:rFonts w:ascii="Palatino Linotype" w:eastAsia="Times New Roman" w:hAnsi="Palatino Linotype" w:cstheme="majorBidi"/>
          <w:sz w:val="24"/>
          <w:szCs w:val="24"/>
          <w14:ligatures w14:val="none"/>
        </w:rPr>
        <w:t xml:space="preserve"> yang berarti pemaksaan atau penundukan, adalah salah satu aliran teologis dalam Islam yang memiliki pandangan khas tentang peran manusia dan hubungannya dengan kehendak </w:t>
      </w:r>
      <w:r w:rsidR="00183663">
        <w:rPr>
          <w:rFonts w:ascii="Palatino Linotype" w:eastAsia="Times New Roman" w:hAnsi="Palatino Linotype" w:cstheme="majorBidi"/>
          <w:color w:val="0D0D0D"/>
          <w:sz w:val="24"/>
          <w:szCs w:val="24"/>
          <w14:ligatures w14:val="none"/>
        </w:rPr>
        <w:t>Illahi</w:t>
      </w:r>
      <w:r w:rsidR="00183663" w:rsidRPr="00D904B1">
        <w:rPr>
          <w:rFonts w:ascii="Palatino Linotype" w:eastAsia="Times New Roman" w:hAnsi="Palatino Linotype" w:cstheme="majorBidi"/>
          <w:color w:val="000000"/>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"/>
          <w:id w:val="-1821492998"/>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(Ramadhani et al., 2022)</w:t>
          </w:r>
          <w:r w:rsidR="00183663">
            <w:rPr>
              <w:rFonts w:ascii="Palatino Linotype" w:eastAsia="Times New Roman" w:hAnsi="Palatino Linotype" w:cstheme="majorBidi"/>
              <w:color w:val="000000"/>
              <w:sz w:val="24"/>
              <w:szCs w:val="24"/>
              <w14:ligatures w14:val="none"/>
            </w:rPr>
            <w:t>.</w:t>
          </w:r>
        </w:sdtContent>
      </w:sdt>
    </w:p>
    <w:p w14:paraId="334303C2" w14:textId="27BAC335"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sz w:val="24"/>
          <w:szCs w:val="24"/>
          <w14:ligatures w14:val="none"/>
        </w:rPr>
        <w:t xml:space="preserve">Pengertian dasar dari Jabariyah adalah keyakinan bahwa segala sesuatu, termasuk tindakan manusia, telah ditentukan secara mutlak oleh kehendak </w:t>
      </w:r>
      <w:r w:rsidR="0018418E">
        <w:rPr>
          <w:rFonts w:ascii="Palatino Linotype" w:hAnsi="Palatino Linotype" w:cstheme="majorBidi"/>
          <w:color w:val="0D0D0D"/>
          <w:sz w:val="24"/>
          <w:szCs w:val="24"/>
          <w:shd w:val="clear" w:color="auto" w:fill="FFFFFF"/>
        </w:rPr>
        <w:t>Il</w:t>
      </w:r>
      <w:r w:rsidR="0018418E" w:rsidRPr="000D471D">
        <w:rPr>
          <w:rFonts w:ascii="Palatino Linotype" w:hAnsi="Palatino Linotype" w:cstheme="majorBidi"/>
          <w:color w:val="0D0D0D"/>
          <w:sz w:val="24"/>
          <w:szCs w:val="24"/>
          <w:shd w:val="clear" w:color="auto" w:fill="FFFFFF"/>
        </w:rPr>
        <w:t>lahi</w:t>
      </w:r>
      <w:r w:rsidRPr="000D471D">
        <w:rPr>
          <w:rFonts w:ascii="Palatino Linotype" w:eastAsia="Times New Roman" w:hAnsi="Palatino Linotype" w:cstheme="majorBidi"/>
          <w:sz w:val="24"/>
          <w:szCs w:val="24"/>
          <w14:ligatures w14:val="none"/>
        </w:rPr>
        <w:t>. Mereka percaya bahwa Allah adalah penguasa mutlak atas segala sesuatu yang terjadi di alam semesta, dan bahwa manusia tidak memiliki kebebasan sejati dalam membuat pilihan mereka. Dalam pandangan Jabariyah, manusia hanyalah alat untuk mewujudkan rencana Allah, dan segala tindakan mereka telah diputuskan sebelumnya oleh-Nya</w:t>
      </w:r>
      <w:r w:rsidR="0025204F">
        <w:rPr>
          <w:rFonts w:ascii="Palatino Linotype" w:eastAsia="Times New Roman" w:hAnsi="Palatino Linotype" w:cstheme="majorBidi"/>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"/>
          <w:id w:val="883764035"/>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(Izzuddin et al., 2023).</w:t>
          </w:r>
        </w:sdtContent>
      </w:sdt>
    </w:p>
    <w:p w14:paraId="2CF4081D" w14:textId="339B8015"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sz w:val="24"/>
          <w:szCs w:val="24"/>
          <w14:ligatures w14:val="none"/>
        </w:rPr>
        <w:t xml:space="preserve">Prinsip dasar dari Jabariyah adalah kepercayaan pada ketentuan ilahi yang mutlak. Mereka meyakini bahwa segala sesuatu, baik yang baik maupun yang buruk, terjadi sesuai dengan kehendak Allah, dan bahwa manusia tidak memiliki kendali atas nasib mereka sendiri. Dalam pandangan Jabariyah, takdir </w:t>
      </w:r>
      <w:r w:rsidR="00014DB9">
        <w:rPr>
          <w:rFonts w:ascii="Palatino Linotype" w:eastAsia="Times New Roman" w:hAnsi="Palatino Linotype" w:cstheme="majorBidi"/>
          <w:sz w:val="24"/>
          <w:szCs w:val="24"/>
          <w14:ligatures w14:val="none"/>
        </w:rPr>
        <w:t>Illahi</w:t>
      </w:r>
      <w:r w:rsidRPr="000D471D">
        <w:rPr>
          <w:rFonts w:ascii="Palatino Linotype" w:eastAsia="Times New Roman" w:hAnsi="Palatino Linotype" w:cstheme="majorBidi"/>
          <w:sz w:val="24"/>
          <w:szCs w:val="24"/>
          <w14:ligatures w14:val="none"/>
        </w:rPr>
        <w:t xml:space="preserve"> merupakan kebenaran yang tidak dapat disangkal, dan peran manusia dalam skema penciptaan hanyalah sebagai pelaksana dari keputusan yang telah ditetapkan oleh Allah</w:t>
      </w:r>
      <w:r w:rsidR="00014DB9">
        <w:rPr>
          <w:rFonts w:ascii="Palatino Linotype" w:eastAsia="Times New Roman" w:hAnsi="Palatino Linotype" w:cstheme="majorBidi"/>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"/>
          <w:id w:val="-402533655"/>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(Latif, 2023)</w:t>
          </w:r>
          <w:r w:rsidR="00183663">
            <w:rPr>
              <w:rFonts w:ascii="Palatino Linotype" w:eastAsia="Times New Roman" w:hAnsi="Palatino Linotype" w:cstheme="majorBidi"/>
              <w:color w:val="000000"/>
              <w:sz w:val="24"/>
              <w:szCs w:val="24"/>
              <w14:ligatures w14:val="none"/>
            </w:rPr>
            <w:t>.</w:t>
          </w:r>
        </w:sdtContent>
      </w:sdt>
    </w:p>
    <w:p w14:paraId="28E803D3" w14:textId="1E637E2E" w:rsidR="000D471D" w:rsidRPr="000D471D" w:rsidRDefault="000D471D" w:rsidP="00043134">
      <w:pPr>
        <w:spacing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sz w:val="24"/>
          <w:szCs w:val="24"/>
          <w14:ligatures w14:val="none"/>
        </w:rPr>
        <w:t>Dengan demikian, pengertian dan prinsip dasar dari Jabariyah mencerminkan pandangan yang deterministik tentang hubungan antara manusia dan Tuhan dalam Islam. Meskipun pandangan ini mungkin berbeda dengan aliran-aliran lain seperti Qadariyah, Jabariyah tetap menjadi salah satu aliran teologis yang penting dalam tradisi pemikiran Islam, yang telah memengaruhi pemikiran banyak pemikir dan ulama dalam sejarah Islam</w:t>
      </w:r>
      <w:r w:rsidR="005169B3">
        <w:rPr>
          <w:rFonts w:ascii="Palatino Linotype" w:eastAsia="Times New Roman" w:hAnsi="Palatino Linotype" w:cstheme="majorBidi"/>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"/>
          <w:id w:val="-366527316"/>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(Husnaini, 2021)</w:t>
          </w:r>
          <w:r w:rsidR="00183663">
            <w:rPr>
              <w:rFonts w:ascii="Palatino Linotype" w:eastAsia="Times New Roman" w:hAnsi="Palatino Linotype" w:cstheme="majorBidi"/>
              <w:color w:val="000000"/>
              <w:sz w:val="24"/>
              <w:szCs w:val="24"/>
              <w14:ligatures w14:val="none"/>
            </w:rPr>
            <w:t>.</w:t>
          </w:r>
        </w:sdtContent>
      </w:sdt>
    </w:p>
    <w:p w14:paraId="67E76D79" w14:textId="38A2552A" w:rsidR="000D471D" w:rsidRPr="000D471D" w:rsidRDefault="000D471D" w:rsidP="00043134">
      <w:pPr>
        <w:pStyle w:val="ListParagraph"/>
        <w:numPr>
          <w:ilvl w:val="0"/>
          <w:numId w:val="7"/>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b/>
          <w:bCs/>
          <w:color w:val="0D0D0D"/>
          <w:kern w:val="0"/>
          <w:sz w:val="24"/>
          <w:szCs w:val="24"/>
          <w:lang w:eastAsia="en-ID"/>
          <w14:ligatures w14:val="none"/>
        </w:rPr>
        <w:t>Perspektif tentang Takdir Il</w:t>
      </w:r>
      <w:r w:rsidR="00CF031D">
        <w:rPr>
          <w:rFonts w:ascii="Palatino Linotype" w:eastAsia="Times New Roman" w:hAnsi="Palatino Linotype" w:cstheme="majorBidi"/>
          <w:b/>
          <w:bCs/>
          <w:color w:val="0D0D0D"/>
          <w:kern w:val="0"/>
          <w:sz w:val="24"/>
          <w:szCs w:val="24"/>
          <w:lang w:eastAsia="en-ID"/>
          <w14:ligatures w14:val="none"/>
        </w:rPr>
        <w:t>l</w:t>
      </w:r>
      <w:r w:rsidRPr="000D471D">
        <w:rPr>
          <w:rFonts w:ascii="Palatino Linotype" w:eastAsia="Times New Roman" w:hAnsi="Palatino Linotype" w:cstheme="majorBidi"/>
          <w:b/>
          <w:bCs/>
          <w:color w:val="0D0D0D"/>
          <w:kern w:val="0"/>
          <w:sz w:val="24"/>
          <w:szCs w:val="24"/>
          <w:lang w:eastAsia="en-ID"/>
          <w14:ligatures w14:val="none"/>
        </w:rPr>
        <w:t>ahi</w:t>
      </w:r>
    </w:p>
    <w:p w14:paraId="345FA129" w14:textId="34D5B5DE"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 xml:space="preserve">Perspektif Jabariyah tentang takdir </w:t>
      </w:r>
      <w:r w:rsidR="00CF031D">
        <w:rPr>
          <w:rFonts w:ascii="Palatino Linotype" w:eastAsia="Times New Roman" w:hAnsi="Palatino Linotype" w:cstheme="majorBidi"/>
          <w:sz w:val="24"/>
          <w:szCs w:val="24"/>
          <w14:ligatures w14:val="none"/>
        </w:rPr>
        <w:t>Illahi</w:t>
      </w:r>
      <w:r w:rsidR="00CF031D" w:rsidRPr="000D471D">
        <w:rPr>
          <w:rFonts w:ascii="Palatino Linotype" w:eastAsia="Times New Roman" w:hAnsi="Palatino Linotype" w:cstheme="majorBid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 xml:space="preserve">menggambarkan pandangan yang deterministik dan mutlak tentang peran Tuhan dalam mengatur segala sesuatu di alam semesta. Menurut aliran Jabariyah, takdir </w:t>
      </w:r>
      <w:r w:rsidR="00952964">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color w:val="0D0D0D"/>
          <w:sz w:val="24"/>
          <w:szCs w:val="24"/>
          <w14:ligatures w14:val="none"/>
        </w:rPr>
        <w:t xml:space="preserve"> adalah konsep yang merujuk pada keputusan Allah yang telah ditetapkan sebelumnya tentang segala peristiwa yang akan terjadi di alam semesta</w:t>
      </w:r>
      <w:r w:rsidR="00C10A6B">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"/>
          <w:id w:val="156897302"/>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(Islamuddin et al., 2024a).</w:t>
          </w:r>
        </w:sdtContent>
      </w:sdt>
    </w:p>
    <w:p w14:paraId="53B67271" w14:textId="09FC1F4E"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lastRenderedPageBreak/>
        <w:t xml:space="preserve">Dalam pandangan Jabariyah, takdir </w:t>
      </w:r>
      <w:r w:rsidR="00CF031D">
        <w:rPr>
          <w:rFonts w:ascii="Palatino Linotype" w:eastAsia="Times New Roman" w:hAnsi="Palatino Linotype" w:cstheme="majorBidi"/>
          <w:sz w:val="24"/>
          <w:szCs w:val="24"/>
          <w14:ligatures w14:val="none"/>
        </w:rPr>
        <w:t>Illahi</w:t>
      </w:r>
      <w:r w:rsidR="00CF031D" w:rsidRPr="000D471D">
        <w:rPr>
          <w:rFonts w:ascii="Palatino Linotype" w:eastAsia="Times New Roman" w:hAnsi="Palatino Linotype" w:cstheme="majorBid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merupakan suatu kebenaran yang mutlak dan tidak dapat disangkal. Allah adalah penguasa mutlak atas segala sesuatu, dan segala sesuatu yang terjadi di alam semesta adalah hasil dari kehendak dan ketetapan-Nya. Manusia, sebagai makhluk ciptaan Allah, tidak memiliki kebebasan sejati dalam membuat pilihan mereka, melainkan mereka hanyalah alat untuk mewujudkan rencana dan ketetapan Allah</w:t>
      </w:r>
      <w:r w:rsidR="00952964">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"/>
          <w:id w:val="1659339664"/>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(Arsyad, 2013).</w:t>
          </w:r>
        </w:sdtContent>
      </w:sdt>
    </w:p>
    <w:p w14:paraId="19513D02" w14:textId="20DE183D"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 xml:space="preserve">Perspektif Jabariyah tentang takdir </w:t>
      </w:r>
      <w:r w:rsidR="00CF031D">
        <w:rPr>
          <w:rFonts w:ascii="Palatino Linotype" w:eastAsia="Times New Roman" w:hAnsi="Palatino Linotype" w:cstheme="majorBidi"/>
          <w:sz w:val="24"/>
          <w:szCs w:val="24"/>
          <w14:ligatures w14:val="none"/>
        </w:rPr>
        <w:t>Illahi</w:t>
      </w:r>
      <w:r w:rsidR="00CF031D" w:rsidRPr="000D471D">
        <w:rPr>
          <w:rFonts w:ascii="Palatino Linotype" w:eastAsia="Times New Roman" w:hAnsi="Palatino Linotype" w:cstheme="majorBid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menekankan pada konsep determinisme, di mana segala sesuatu telah ditentukan sebelumnya dan manusia tidak memiliki pengaruh nyata dalam mengubah nasib mereka sendiri. Dalam pandangan ini, segala sesuatu yang terjadi di alam semesta, termasuk kebaikan dan keburukan, adalah bagian dari rencana Allah yang sempurna dan tidak dapat diganggu gugat</w:t>
      </w:r>
      <w:r w:rsidR="00CF031D">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"/>
          <w:id w:val="-1578357063"/>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(Islamuddin et al., 2024b).</w:t>
          </w:r>
        </w:sdtContent>
      </w:sdt>
    </w:p>
    <w:p w14:paraId="5C9E350A" w14:textId="070992BD" w:rsidR="000D471D" w:rsidRPr="000D471D" w:rsidRDefault="000D471D" w:rsidP="00043134">
      <w:pPr>
        <w:spacing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 xml:space="preserve">Dengan demikian, perspektif Jabariyah tentang takdir ilahi menawarkan pandangan yang kuat dan mutlak tentang hubungan antara manusia dan Tuhan dalam Islam. Meskipun pandangan ini mungkin berbeda dengan pandangan aliran-aliran lain seperti Qadariyah, Jabariyah tetap menjadi salah satu aliran teologis yang penting dalam tradisi pemikiran Islam, yang telah memberikan kontribusi signifikan terhadap pemahaman umat Muslim tentang konsep takdir </w:t>
      </w:r>
      <w:r w:rsidR="00CF031D">
        <w:rPr>
          <w:rFonts w:ascii="Palatino Linotype" w:eastAsia="Times New Roman" w:hAnsi="Palatino Linotype" w:cstheme="majorBidi"/>
          <w:sz w:val="24"/>
          <w:szCs w:val="24"/>
          <w14:ligatures w14:val="none"/>
        </w:rPr>
        <w:t>Illahi</w:t>
      </w:r>
      <w:r w:rsidRPr="000D471D">
        <w:rPr>
          <w:rFonts w:ascii="Palatino Linotype" w:eastAsia="Times New Roman" w:hAnsi="Palatino Linotype" w:cstheme="majorBidi"/>
          <w:color w:val="0D0D0D"/>
          <w:sz w:val="24"/>
          <w:szCs w:val="24"/>
          <w14:ligatures w14:val="none"/>
        </w:rPr>
        <w:t>.</w:t>
      </w:r>
      <w:r w:rsidR="00952964">
        <w:rPr>
          <w:rFonts w:ascii="Palatino Linotype" w:eastAsia="Times New Roman" w:hAnsi="Palatino Linotype" w:cstheme="majorBidi"/>
          <w:color w:val="0D0D0D"/>
          <w:sz w:val="24"/>
          <w:szCs w:val="24"/>
          <w14:ligatures w14:val="none"/>
        </w:rPr>
        <w:t xml:space="preserve"> </w:t>
      </w:r>
    </w:p>
    <w:p w14:paraId="3C65AD21" w14:textId="77777777" w:rsidR="000D471D" w:rsidRPr="000D471D" w:rsidRDefault="000D471D" w:rsidP="00043134">
      <w:pPr>
        <w:pStyle w:val="ListParagraph"/>
        <w:numPr>
          <w:ilvl w:val="0"/>
          <w:numId w:val="7"/>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b/>
          <w:bCs/>
          <w:color w:val="0D0D0D"/>
          <w:kern w:val="0"/>
          <w:sz w:val="24"/>
          <w:szCs w:val="24"/>
          <w:lang w:eastAsia="en-ID"/>
          <w14:ligatures w14:val="none"/>
        </w:rPr>
        <w:t>Implikasi terhadap Kehendak Bebas Manusia</w:t>
      </w:r>
    </w:p>
    <w:p w14:paraId="23AFA56E" w14:textId="750509D1"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sz w:val="24"/>
          <w:szCs w:val="24"/>
          <w14:ligatures w14:val="none"/>
        </w:rPr>
        <w:t xml:space="preserve">Implikasi Jabariyah terhadap kehendak bebas manusia mencerminkan pandangan deterministik dan mutlak tentang peran manusia dalam membuat pilihan dan bertindak. Menurut aliran Jabariyah, manusia tidak memiliki kebebasan sejati dalam membuat pilihan mereka, karena segala sesuatu telah ditentukan secara mutlak oleh kehendak </w:t>
      </w:r>
      <w:r w:rsidR="00CF031D">
        <w:rPr>
          <w:rFonts w:ascii="Palatino Linotype" w:eastAsia="Times New Roman" w:hAnsi="Palatino Linotype" w:cstheme="majorBidi"/>
          <w:sz w:val="24"/>
          <w:szCs w:val="24"/>
          <w14:ligatures w14:val="none"/>
        </w:rPr>
        <w:t>Illahi</w:t>
      </w:r>
      <w:r w:rsidRPr="000D471D">
        <w:rPr>
          <w:rFonts w:ascii="Palatino Linotype" w:eastAsia="Times New Roman" w:hAnsi="Palatino Linotype" w:cstheme="majorBidi"/>
          <w:sz w:val="24"/>
          <w:szCs w:val="24"/>
          <w14:ligatures w14:val="none"/>
        </w:rPr>
        <w:t>.</w:t>
      </w:r>
    </w:p>
    <w:p w14:paraId="246A29A8" w14:textId="2C9E20D6"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sz w:val="24"/>
          <w:szCs w:val="24"/>
          <w14:ligatures w14:val="none"/>
        </w:rPr>
        <w:t>Dalam pandangan Jabariyah, manusia hanya merupakan alat untuk mewujudkan rencana Allah, dan segala tindakan mereka telah diputuskan sebelumnya oleh-Nya. Manusia tidak memiliki kendali atas nasib mereka sendiri, karena segala sesuatu yang terjadi di alam semesta adalah hasil dari ketetapan Allah yang mutlak. Dalam konteks ini, konsep kehendak bebas manusia menjadi tidak relevan, karena manusia tidak memiliki pengaruh nyata dalam mengubah takdir mereka</w:t>
      </w:r>
      <w:r w:rsidR="00C10A6B">
        <w:rPr>
          <w:rFonts w:ascii="Palatino Linotype" w:eastAsia="Times New Roman" w:hAnsi="Palatino Linotype" w:cstheme="majorBidi"/>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"/>
          <w:id w:val="577252127"/>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(Husnaini, 2021)</w:t>
          </w:r>
        </w:sdtContent>
      </w:sdt>
      <w:r w:rsidR="00183663">
        <w:rPr>
          <w:rFonts w:ascii="Palatino Linotype" w:eastAsia="Times New Roman" w:hAnsi="Palatino Linotype" w:cstheme="majorBidi"/>
          <w:color w:val="000000"/>
          <w:sz w:val="24"/>
          <w:szCs w:val="24"/>
          <w14:ligatures w14:val="none"/>
        </w:rPr>
        <w:t>.</w:t>
      </w:r>
    </w:p>
    <w:p w14:paraId="17CCCA74" w14:textId="753AABAE"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sz w:val="24"/>
          <w:szCs w:val="24"/>
          <w14:ligatures w14:val="none"/>
        </w:rPr>
        <w:t xml:space="preserve">Implikasi ini berdampak pada pemahaman manusia tentang pertanggungjawaban moral dan etika. Dalam pandangan Jabariyah, manusia tidak dapat disalahkan atau dipuji atas tindakan mereka, karena segala sesuatu yang mereka lakukan adalah bagian dari rencana Allah yang telah ditetapkan sebelumnya. Ini juga menimbulkan pertanyaan tentang adil atau tidaknya mempertanggungjawabkan manusia atas tindakan mereka, jika segala sesuatu telah ditentukan oleh takdir </w:t>
      </w:r>
      <w:r w:rsidR="00CF031D">
        <w:rPr>
          <w:rFonts w:ascii="Palatino Linotype" w:eastAsia="Times New Roman" w:hAnsi="Palatino Linotype" w:cstheme="majorBidi"/>
          <w:sz w:val="24"/>
          <w:szCs w:val="24"/>
          <w14:ligatures w14:val="none"/>
        </w:rPr>
        <w:t>Illahi</w:t>
      </w:r>
      <w:r w:rsidRPr="000D471D">
        <w:rPr>
          <w:rFonts w:ascii="Palatino Linotype" w:eastAsia="Times New Roman" w:hAnsi="Palatino Linotype" w:cstheme="majorBidi"/>
          <w:sz w:val="24"/>
          <w:szCs w:val="24"/>
          <w14:ligatures w14:val="none"/>
        </w:rPr>
        <w:t>.</w:t>
      </w:r>
    </w:p>
    <w:p w14:paraId="267F955D" w14:textId="77777777" w:rsidR="000D471D" w:rsidRPr="000D471D" w:rsidRDefault="000D471D" w:rsidP="00043134">
      <w:pPr>
        <w:spacing w:line="240" w:lineRule="auto"/>
        <w:ind w:left="720" w:firstLine="720"/>
        <w:jc w:val="both"/>
        <w:rPr>
          <w:rFonts w:ascii="Palatino Linotype" w:eastAsia="Times New Roman" w:hAnsi="Palatino Linotype" w:cstheme="majorBidi"/>
          <w:sz w:val="24"/>
          <w:szCs w:val="24"/>
          <w14:ligatures w14:val="none"/>
        </w:rPr>
      </w:pPr>
      <w:r w:rsidRPr="000D471D">
        <w:rPr>
          <w:rFonts w:ascii="Palatino Linotype" w:eastAsia="Times New Roman" w:hAnsi="Palatino Linotype" w:cstheme="majorBidi"/>
          <w:sz w:val="24"/>
          <w:szCs w:val="24"/>
          <w14:ligatures w14:val="none"/>
        </w:rPr>
        <w:lastRenderedPageBreak/>
        <w:t>Dengan demikian, implikasi Jabariyah terhadap kehendak bebas manusia menawarkan pandangan yang kuat tentang hubungan antara manusia dan Tuhan dalam Islam, serta menantang konsep tradisional tentang kebebasan manusia dan pertanggungjawaban moral. Meskipun pandangan ini mungkin berbeda dengan pandangan aliran-aliran lain seperti Qadariyah, Jabariyah tetap menjadi salah satu aliran teologis yang penting dalam tradisi pemikiran Islam, yang telah memberikan kontribusi signifikan terhadap pemahaman umat Muslim tentang hubungan antara manusia dan Tuhan.</w:t>
      </w:r>
    </w:p>
    <w:p w14:paraId="0791E6BB" w14:textId="3545EAD2" w:rsidR="000D471D" w:rsidRPr="000D471D" w:rsidRDefault="000D471D" w:rsidP="00043134">
      <w:pPr>
        <w:pStyle w:val="ListParagraph"/>
        <w:numPr>
          <w:ilvl w:val="0"/>
          <w:numId w:val="4"/>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b/>
          <w:bCs/>
          <w:color w:val="0D0D0D"/>
          <w:kern w:val="0"/>
          <w:sz w:val="24"/>
          <w:szCs w:val="24"/>
          <w:lang w:eastAsia="en-ID"/>
          <w14:ligatures w14:val="none"/>
        </w:rPr>
        <w:t>Perbandingan antara Qadariyah dan Jabariyah</w:t>
      </w:r>
      <w:r w:rsidR="0018418E">
        <w:rPr>
          <w:rFonts w:ascii="Palatino Linotype" w:eastAsia="Times New Roman" w:hAnsi="Palatino Linotype" w:cstheme="majorBidi"/>
          <w:b/>
          <w:bCs/>
          <w:color w:val="0D0D0D"/>
          <w:kern w:val="0"/>
          <w:sz w:val="24"/>
          <w:szCs w:val="24"/>
          <w:lang w:eastAsia="en-ID"/>
          <w14:ligatures w14:val="none"/>
        </w:rPr>
        <w:t xml:space="preserve"> </w:t>
      </w:r>
    </w:p>
    <w:p w14:paraId="034D5487" w14:textId="77777777" w:rsidR="000D471D" w:rsidRPr="000D471D" w:rsidRDefault="000D471D" w:rsidP="00043134">
      <w:pPr>
        <w:pStyle w:val="ListParagraph"/>
        <w:numPr>
          <w:ilvl w:val="0"/>
          <w:numId w:val="8"/>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b/>
          <w:bCs/>
          <w:color w:val="0D0D0D"/>
          <w:kern w:val="0"/>
          <w:sz w:val="24"/>
          <w:szCs w:val="24"/>
          <w:lang w:eastAsia="en-ID"/>
          <w14:ligatures w14:val="none"/>
        </w:rPr>
        <w:t>Perspektif tentang Hubungan Manusia dan Tuhan</w:t>
      </w:r>
    </w:p>
    <w:p w14:paraId="48B0622F" w14:textId="77777777" w:rsidR="000D471D" w:rsidRPr="000D471D" w:rsidRDefault="000D471D" w:rsidP="00043134">
      <w:pPr>
        <w:pStyle w:val="ListParagraph"/>
        <w:spacing w:after="0" w:line="240" w:lineRule="auto"/>
        <w:ind w:left="1440"/>
        <w:jc w:val="both"/>
        <w:rPr>
          <w:rFonts w:ascii="Palatino Linotype" w:eastAsia="Times New Roman" w:hAnsi="Palatino Linotype" w:cstheme="majorBidi"/>
          <w:color w:val="0D0D0D"/>
          <w:kern w:val="0"/>
          <w:sz w:val="24"/>
          <w:szCs w:val="24"/>
          <w:lang w:eastAsia="en-ID"/>
          <w14:ligatures w14:val="none"/>
        </w:rPr>
      </w:pPr>
      <w:r w:rsidRPr="000D471D">
        <w:rPr>
          <w:rFonts w:ascii="Palatino Linotype" w:eastAsia="Times New Roman" w:hAnsi="Palatino Linotype" w:cstheme="majorBidi"/>
          <w:color w:val="0D0D0D"/>
          <w:kern w:val="0"/>
          <w:sz w:val="24"/>
          <w:szCs w:val="24"/>
          <w:lang w:eastAsia="en-ID"/>
          <w14:ligatures w14:val="none"/>
        </w:rPr>
        <w:t>Perspektif Qadariyah:</w:t>
      </w:r>
    </w:p>
    <w:p w14:paraId="31B3862F" w14:textId="77777777" w:rsidR="000D471D" w:rsidRPr="000D471D" w:rsidRDefault="000D471D" w:rsidP="00043134">
      <w:pPr>
        <w:pStyle w:val="ListParagraph"/>
        <w:numPr>
          <w:ilvl w:val="0"/>
          <w:numId w:val="9"/>
        </w:numPr>
        <w:spacing w:after="0" w:line="240" w:lineRule="auto"/>
        <w:jc w:val="both"/>
        <w:rPr>
          <w:rFonts w:ascii="Palatino Linotype" w:eastAsia="Times New Roman" w:hAnsi="Palatino Linotype" w:cstheme="majorBidi"/>
          <w:color w:val="0D0D0D"/>
          <w:kern w:val="0"/>
          <w:sz w:val="24"/>
          <w:szCs w:val="24"/>
          <w:lang w:eastAsia="en-ID"/>
          <w14:ligatures w14:val="none"/>
        </w:rPr>
      </w:pPr>
      <w:r w:rsidRPr="000D471D">
        <w:rPr>
          <w:rFonts w:ascii="Palatino Linotype" w:eastAsia="Times New Roman" w:hAnsi="Palatino Linotype" w:cstheme="majorBidi"/>
          <w:color w:val="0D0D0D"/>
          <w:kern w:val="0"/>
          <w:sz w:val="24"/>
          <w:szCs w:val="24"/>
          <w:lang w:eastAsia="en-ID"/>
          <w14:ligatures w14:val="none"/>
        </w:rPr>
        <w:t>Qadariyah mengakui adanya kehendak bebas manusia dalam membuat pilihan dan bertindak. Mereka percaya bahwa Allah memberikan manusia kebebasan untuk menjalani kehidupan mereka sesuai dengan kehendak-Nya.</w:t>
      </w:r>
    </w:p>
    <w:p w14:paraId="4F2F9323" w14:textId="77777777" w:rsidR="000D471D" w:rsidRPr="000D471D" w:rsidRDefault="000D471D" w:rsidP="00043134">
      <w:pPr>
        <w:pStyle w:val="ListParagraph"/>
        <w:numPr>
          <w:ilvl w:val="0"/>
          <w:numId w:val="9"/>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color w:val="0D0D0D"/>
          <w:kern w:val="0"/>
          <w:sz w:val="24"/>
          <w:szCs w:val="24"/>
          <w:lang w:eastAsia="en-ID"/>
          <w14:ligatures w14:val="none"/>
        </w:rPr>
        <w:t>Hubungan manusia dan Tuhan dalam pandangan Qadariyah didasarkan pada konsep kebebasan dan pertanggungjawaban. Manusia memiliki peran aktif dalam menciptakan nasib mereka sendiri, dan mereka akan dimintai pertanggungjawaban atas tindakan mereka di akhirat.</w:t>
      </w:r>
    </w:p>
    <w:p w14:paraId="6F2C8C4A" w14:textId="2116F149" w:rsidR="000D471D" w:rsidRPr="000D471D" w:rsidRDefault="000D471D" w:rsidP="00043134">
      <w:pPr>
        <w:pStyle w:val="ListParagraph"/>
        <w:numPr>
          <w:ilvl w:val="0"/>
          <w:numId w:val="9"/>
        </w:numPr>
        <w:spacing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color w:val="0D0D0D"/>
          <w:kern w:val="0"/>
          <w:sz w:val="24"/>
          <w:szCs w:val="24"/>
          <w:lang w:eastAsia="en-ID"/>
          <w14:ligatures w14:val="none"/>
        </w:rPr>
        <w:t xml:space="preserve">Meskipun Qadariyah meyakini adanya takdir </w:t>
      </w:r>
      <w:r w:rsidR="00952964">
        <w:rPr>
          <w:rFonts w:ascii="Palatino Linotype" w:eastAsia="Times New Roman" w:hAnsi="Palatino Linotype" w:cstheme="majorBidi"/>
          <w:color w:val="0D0D0D"/>
          <w:kern w:val="0"/>
          <w:sz w:val="24"/>
          <w:szCs w:val="24"/>
          <w:lang w:eastAsia="en-ID"/>
          <w14:ligatures w14:val="none"/>
        </w:rPr>
        <w:t>Illahi</w:t>
      </w:r>
      <w:r w:rsidRPr="000D471D">
        <w:rPr>
          <w:rFonts w:ascii="Palatino Linotype" w:eastAsia="Times New Roman" w:hAnsi="Palatino Linotype" w:cstheme="majorBidi"/>
          <w:color w:val="0D0D0D"/>
          <w:kern w:val="0"/>
          <w:sz w:val="24"/>
          <w:szCs w:val="24"/>
          <w:lang w:eastAsia="en-ID"/>
          <w14:ligatures w14:val="none"/>
        </w:rPr>
        <w:t>, mereka juga meyakini bahwa manusia memiliki kebebasan untuk memilih dan bertindak sesuai dengan kehendak mereka sendiri. Takdir Allah adalah rencana atau garis besar yang telah ditetapkan-Nya, tetapi bagaimana rencana ini diwujudkan dalam kenyataan ditentukan oleh pilihan dan tindakan manusia.</w:t>
      </w:r>
    </w:p>
    <w:p w14:paraId="1B0EE646" w14:textId="77777777" w:rsidR="000D471D" w:rsidRPr="000D471D" w:rsidRDefault="000D471D" w:rsidP="00043134">
      <w:pPr>
        <w:spacing w:after="0" w:line="240" w:lineRule="auto"/>
        <w:ind w:left="180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Perspektif Jabariyah:</w:t>
      </w:r>
    </w:p>
    <w:p w14:paraId="25A4DAC8" w14:textId="46049F84" w:rsidR="000D471D" w:rsidRPr="000D471D" w:rsidRDefault="000D471D" w:rsidP="00043134">
      <w:pPr>
        <w:pStyle w:val="ListParagraph"/>
        <w:numPr>
          <w:ilvl w:val="0"/>
          <w:numId w:val="10"/>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color w:val="0D0D0D"/>
          <w:kern w:val="0"/>
          <w:sz w:val="24"/>
          <w:szCs w:val="24"/>
          <w:lang w:eastAsia="en-ID"/>
          <w14:ligatures w14:val="none"/>
        </w:rPr>
        <w:t xml:space="preserve">Jabariyah meyakini bahwa segala sesuatu, termasuk tindakan manusia, telah ditentukan secara mutlak oleh kehendak </w:t>
      </w:r>
      <w:r w:rsidR="00183663">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color w:val="0D0D0D"/>
          <w:kern w:val="0"/>
          <w:sz w:val="24"/>
          <w:szCs w:val="24"/>
          <w:lang w:eastAsia="en-ID"/>
          <w14:ligatures w14:val="none"/>
        </w:rPr>
        <w:t>. Manusia tidak memiliki kebebasan sejati dalam membuat pilihan mereka, karena segala sesuatu telah diputuskan sebelumnya oleh Allah.</w:t>
      </w:r>
    </w:p>
    <w:p w14:paraId="4069EBD8" w14:textId="77777777" w:rsidR="000D471D" w:rsidRPr="000D471D" w:rsidRDefault="000D471D" w:rsidP="00043134">
      <w:pPr>
        <w:pStyle w:val="ListParagraph"/>
        <w:numPr>
          <w:ilvl w:val="0"/>
          <w:numId w:val="10"/>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color w:val="0D0D0D"/>
          <w:kern w:val="0"/>
          <w:sz w:val="24"/>
          <w:szCs w:val="24"/>
          <w:lang w:eastAsia="en-ID"/>
          <w14:ligatures w14:val="none"/>
        </w:rPr>
        <w:t>Hubungan manusia dan Tuhan dalam pandangan Jabariyah didasarkan pada konsep determinisme dan ketundukan. Manusia hanya merupakan alat untuk mewujudkan rencana Allah, dan segala tindakan mereka telah diputuskan sebelumnya oleh-Nya.</w:t>
      </w:r>
    </w:p>
    <w:p w14:paraId="3A89985C" w14:textId="77777777" w:rsidR="000D471D" w:rsidRPr="000D471D" w:rsidRDefault="000D471D" w:rsidP="00043134">
      <w:pPr>
        <w:pStyle w:val="ListParagraph"/>
        <w:numPr>
          <w:ilvl w:val="0"/>
          <w:numId w:val="10"/>
        </w:numPr>
        <w:spacing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color w:val="0D0D0D"/>
          <w:kern w:val="0"/>
          <w:sz w:val="24"/>
          <w:szCs w:val="24"/>
          <w:lang w:eastAsia="en-ID"/>
          <w14:ligatures w14:val="none"/>
        </w:rPr>
        <w:t xml:space="preserve">Dalam konteks ini, hubungan antara manusia dan Tuhan adalah hubungan antara penguasa dan hamba. Manusia </w:t>
      </w:r>
      <w:r w:rsidRPr="000D471D">
        <w:rPr>
          <w:rFonts w:ascii="Palatino Linotype" w:eastAsia="Times New Roman" w:hAnsi="Palatino Linotype" w:cstheme="majorBidi"/>
          <w:color w:val="0D0D0D"/>
          <w:kern w:val="0"/>
          <w:sz w:val="24"/>
          <w:szCs w:val="24"/>
          <w:lang w:eastAsia="en-ID"/>
          <w14:ligatures w14:val="none"/>
        </w:rPr>
        <w:lastRenderedPageBreak/>
        <w:t>tunduk sepenuhnya pada kehendak ilahi dan tidak memiliki kendali atas nasib mereka sendiri.</w:t>
      </w:r>
    </w:p>
    <w:p w14:paraId="74782190" w14:textId="508B2174" w:rsidR="005B5938" w:rsidRPr="00952964" w:rsidRDefault="000D471D" w:rsidP="00043134">
      <w:pPr>
        <w:spacing w:line="240" w:lineRule="auto"/>
        <w:ind w:left="720" w:firstLine="720"/>
        <w:jc w:val="both"/>
        <w:rPr>
          <w:rFonts w:ascii="Palatino Linotype" w:eastAsia="Times New Roman" w:hAnsi="Palatino Linotype" w:cstheme="majorBidi"/>
          <w:bCs/>
          <w:color w:val="000000"/>
          <w:sz w:val="24"/>
          <w:szCs w:val="24"/>
          <w14:ligatures w14:val="none"/>
        </w:rPr>
      </w:pPr>
      <w:r w:rsidRPr="000D471D">
        <w:rPr>
          <w:rFonts w:ascii="Palatino Linotype" w:eastAsia="Times New Roman" w:hAnsi="Palatino Linotype" w:cstheme="majorBidi"/>
          <w:color w:val="0D0D0D"/>
          <w:sz w:val="24"/>
          <w:szCs w:val="24"/>
          <w14:ligatures w14:val="none"/>
        </w:rPr>
        <w:t>Dengan demikian, perbandingan antara perspektif Qadariyah dan Jabariyah tentang hubungan manusia dan Tuhan mencerminkan perbedaan mendasar dalam pandangan tentang kehendak bebas manusia, determinisme, dan ketergantungan pada Allah. Meskipun keduanya berakar dalam keyakinan Islam, perbedaan dalam pemahaman tentang konsep-konsep ini telah memunculkan perdebatan yang panjang dan kompleks dalam sejarah pemikiran Islam</w:t>
      </w:r>
      <w:r w:rsidR="00C10A6B" w:rsidRPr="00C10A6B">
        <w:rPr>
          <w:rFonts w:ascii="Palatino Linotype" w:eastAsia="Times New Roman" w:hAnsi="Palatino Linotype" w:cstheme="majorBidi"/>
          <w:bCs/>
          <w:color w:val="000000"/>
          <w:sz w:val="24"/>
          <w:szCs w:val="24"/>
          <w14:ligatures w14:val="none"/>
        </w:rPr>
        <w:t xml:space="preserve"> </w:t>
      </w:r>
      <w:sdt>
        <w:sdtPr>
          <w:rPr>
            <w:rFonts w:ascii="Palatino Linotype" w:eastAsia="Times New Roman" w:hAnsi="Palatino Linotype" w:cstheme="majorBidi"/>
            <w:bCs/>
            <w:color w:val="000000"/>
            <w:sz w:val="24"/>
            <w:szCs w:val="24"/>
            <w14:ligatures w14:val="none"/>
          </w:rPr>
          <w:tag w:val="MENDELEY_CITATION_v3_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"/>
          <w:id w:val="478970168"/>
          <w:placeholder>
            <w:docPart w:val="EE6F9FAC221A4A4C898DE39DB1754F41"/>
          </w:placeholder>
        </w:sdtPr>
        <w:sdtContent>
          <w:r w:rsidR="00D904B1" w:rsidRPr="00D904B1">
            <w:rPr>
              <w:rFonts w:ascii="Palatino Linotype" w:eastAsia="Times New Roman" w:hAnsi="Palatino Linotype" w:cstheme="majorBidi"/>
              <w:bCs/>
              <w:color w:val="000000"/>
              <w:sz w:val="24"/>
              <w:szCs w:val="24"/>
              <w14:ligatures w14:val="none"/>
            </w:rPr>
            <w:t>(Abdillah, 2023)</w:t>
          </w:r>
          <w:r w:rsidR="00183663">
            <w:rPr>
              <w:rFonts w:ascii="Palatino Linotype" w:eastAsia="Times New Roman" w:hAnsi="Palatino Linotype" w:cstheme="majorBidi"/>
              <w:bCs/>
              <w:color w:val="000000"/>
              <w:sz w:val="24"/>
              <w:szCs w:val="24"/>
              <w14:ligatures w14:val="none"/>
            </w:rPr>
            <w:t>.</w:t>
          </w:r>
        </w:sdtContent>
      </w:sdt>
    </w:p>
    <w:p w14:paraId="575C775F" w14:textId="77777777" w:rsidR="000D471D" w:rsidRPr="000D471D" w:rsidRDefault="000D471D" w:rsidP="00043134">
      <w:pPr>
        <w:pStyle w:val="ListParagraph"/>
        <w:numPr>
          <w:ilvl w:val="0"/>
          <w:numId w:val="8"/>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b/>
          <w:bCs/>
          <w:color w:val="0D0D0D"/>
          <w:kern w:val="0"/>
          <w:sz w:val="24"/>
          <w:szCs w:val="24"/>
          <w:lang w:eastAsia="en-ID"/>
          <w14:ligatures w14:val="none"/>
        </w:rPr>
        <w:t>Interpretasi atas Konsep Kebebasan dan Takdir</w:t>
      </w:r>
    </w:p>
    <w:p w14:paraId="115C4AFC" w14:textId="77777777"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Interpretasi atas konsep kebebasan dan takdir dalam perspektif Qadariyah:</w:t>
      </w:r>
    </w:p>
    <w:p w14:paraId="1CB5665D" w14:textId="77777777" w:rsidR="000D471D" w:rsidRPr="000D471D" w:rsidRDefault="000D471D" w:rsidP="00043134">
      <w:pPr>
        <w:pStyle w:val="ListParagraph"/>
        <w:numPr>
          <w:ilvl w:val="0"/>
          <w:numId w:val="11"/>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color w:val="0D0D0D"/>
          <w:kern w:val="0"/>
          <w:sz w:val="24"/>
          <w:szCs w:val="24"/>
          <w:lang w:eastAsia="en-ID"/>
          <w14:ligatures w14:val="none"/>
        </w:rPr>
        <w:t>Qadariyah menginterpretasikan konsep kebebasan manusia sebagai karunia dari Allah yang memungkinkan manusia untuk membuat pilihan dan bertindak sesuai dengan kehendak mereka sendiri.</w:t>
      </w:r>
    </w:p>
    <w:p w14:paraId="7624B5D4" w14:textId="77777777" w:rsidR="000D471D" w:rsidRPr="000D471D" w:rsidRDefault="000D471D" w:rsidP="00043134">
      <w:pPr>
        <w:pStyle w:val="ListParagraph"/>
        <w:numPr>
          <w:ilvl w:val="0"/>
          <w:numId w:val="11"/>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color w:val="0D0D0D"/>
          <w:kern w:val="0"/>
          <w:sz w:val="24"/>
          <w:szCs w:val="24"/>
          <w:lang w:eastAsia="en-ID"/>
          <w14:ligatures w14:val="none"/>
        </w:rPr>
        <w:t>Mereka meyakini bahwa meskipun Allah memiliki rencana dan ketentuan yang telah ditetapkan-Nya, manusia memiliki kebebasan untuk memilih dan bertindak. Manusia memiliki peran aktif dalam menciptakan nasib mereka sendiri, dan mereka akan dimintai pertanggungjawaban atas tindakan mereka di akhirat.</w:t>
      </w:r>
    </w:p>
    <w:p w14:paraId="7960811F" w14:textId="0F11BBE9" w:rsidR="000D471D" w:rsidRPr="000D471D" w:rsidRDefault="000D471D" w:rsidP="00043134">
      <w:pPr>
        <w:pStyle w:val="ListParagraph"/>
        <w:numPr>
          <w:ilvl w:val="0"/>
          <w:numId w:val="11"/>
        </w:numPr>
        <w:spacing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color w:val="0D0D0D"/>
          <w:kern w:val="0"/>
          <w:sz w:val="24"/>
          <w:szCs w:val="24"/>
          <w:lang w:eastAsia="en-ID"/>
          <w14:ligatures w14:val="none"/>
        </w:rPr>
        <w:t xml:space="preserve">Takdir </w:t>
      </w:r>
      <w:r w:rsidR="00BD698D">
        <w:rPr>
          <w:rFonts w:ascii="Palatino Linotype" w:eastAsia="Times New Roman" w:hAnsi="Palatino Linotype" w:cstheme="majorBidi"/>
          <w:color w:val="0D0D0D"/>
          <w:kern w:val="0"/>
          <w:sz w:val="24"/>
          <w:szCs w:val="24"/>
          <w:lang w:eastAsia="en-ID"/>
          <w14:ligatures w14:val="none"/>
        </w:rPr>
        <w:t>Illahi</w:t>
      </w:r>
      <w:r w:rsidRPr="000D471D">
        <w:rPr>
          <w:rFonts w:ascii="Palatino Linotype" w:eastAsia="Times New Roman" w:hAnsi="Palatino Linotype" w:cstheme="majorBidi"/>
          <w:color w:val="0D0D0D"/>
          <w:kern w:val="0"/>
          <w:sz w:val="24"/>
          <w:szCs w:val="24"/>
          <w:lang w:eastAsia="en-ID"/>
          <w14:ligatures w14:val="none"/>
        </w:rPr>
        <w:t xml:space="preserve"> dalam pandangan Qadariyah dipahami sebagai rencana atau garis besar yang telah ditetapkan oleh Allah. Bagaimana rencana ini diwujudkan dalam kenyataan ditentukan oleh pilihan dan tindakan manusia.</w:t>
      </w:r>
    </w:p>
    <w:p w14:paraId="06466CE3" w14:textId="77777777" w:rsidR="000D471D" w:rsidRPr="000D471D" w:rsidRDefault="000D471D" w:rsidP="00043134">
      <w:pPr>
        <w:spacing w:after="0"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Interpretasi atas konsep kebebasan dan takdir dalam perspektif Jabariyah:</w:t>
      </w:r>
    </w:p>
    <w:p w14:paraId="56CC0639" w14:textId="6FC25387" w:rsidR="000D471D" w:rsidRPr="000D471D" w:rsidRDefault="000D471D" w:rsidP="00043134">
      <w:pPr>
        <w:pStyle w:val="ListParagraph"/>
        <w:numPr>
          <w:ilvl w:val="0"/>
          <w:numId w:val="12"/>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color w:val="0D0D0D"/>
          <w:kern w:val="0"/>
          <w:sz w:val="24"/>
          <w:szCs w:val="24"/>
          <w:lang w:eastAsia="en-ID"/>
          <w14:ligatures w14:val="none"/>
        </w:rPr>
        <w:t xml:space="preserve">Jabariyah menginterpretasikan konsep kebebasan manusia sebagai tidak ada atau terbatas. Mereka meyakini bahwa segala sesuatu, termasuk tindakan manusia, telah ditentukan secara mutlak oleh kehendak </w:t>
      </w:r>
      <w:r w:rsidR="00952964">
        <w:rPr>
          <w:rFonts w:ascii="Palatino Linotype" w:eastAsia="Times New Roman" w:hAnsi="Palatino Linotype" w:cstheme="majorBidi"/>
          <w:color w:val="0D0D0D"/>
          <w:kern w:val="0"/>
          <w:sz w:val="24"/>
          <w:szCs w:val="24"/>
          <w:lang w:eastAsia="en-ID"/>
          <w14:ligatures w14:val="none"/>
        </w:rPr>
        <w:t>Illahi</w:t>
      </w:r>
      <w:r w:rsidRPr="000D471D">
        <w:rPr>
          <w:rFonts w:ascii="Palatino Linotype" w:eastAsia="Times New Roman" w:hAnsi="Palatino Linotype" w:cstheme="majorBidi"/>
          <w:color w:val="0D0D0D"/>
          <w:kern w:val="0"/>
          <w:sz w:val="24"/>
          <w:szCs w:val="24"/>
          <w:lang w:eastAsia="en-ID"/>
          <w14:ligatures w14:val="none"/>
        </w:rPr>
        <w:t>.</w:t>
      </w:r>
    </w:p>
    <w:p w14:paraId="6C1796AA" w14:textId="77777777" w:rsidR="000D471D" w:rsidRPr="000D471D" w:rsidRDefault="000D471D" w:rsidP="00043134">
      <w:pPr>
        <w:pStyle w:val="ListParagraph"/>
        <w:numPr>
          <w:ilvl w:val="0"/>
          <w:numId w:val="12"/>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color w:val="0D0D0D"/>
          <w:kern w:val="0"/>
          <w:sz w:val="24"/>
          <w:szCs w:val="24"/>
          <w:lang w:eastAsia="en-ID"/>
          <w14:ligatures w14:val="none"/>
        </w:rPr>
        <w:t>Manusia tidak memiliki kebebasan sejati dalam membuat pilihan mereka, karena segala sesuatu telah diputuskan sebelumnya oleh Allah. Manusia hanya merupakan alat untuk mewujudkan rencana Allah, dan segala tindakan mereka telah diputuskan sebelumnya oleh-Nya.</w:t>
      </w:r>
    </w:p>
    <w:p w14:paraId="5FFBEF6B" w14:textId="286E3888" w:rsidR="000D471D" w:rsidRPr="000D471D" w:rsidRDefault="000D471D" w:rsidP="00043134">
      <w:pPr>
        <w:pStyle w:val="ListParagraph"/>
        <w:numPr>
          <w:ilvl w:val="0"/>
          <w:numId w:val="12"/>
        </w:numPr>
        <w:spacing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color w:val="0D0D0D"/>
          <w:kern w:val="0"/>
          <w:sz w:val="24"/>
          <w:szCs w:val="24"/>
          <w:lang w:eastAsia="en-ID"/>
          <w14:ligatures w14:val="none"/>
        </w:rPr>
        <w:t xml:space="preserve">Takdir </w:t>
      </w:r>
      <w:r w:rsidR="00BD698D">
        <w:rPr>
          <w:rFonts w:ascii="Palatino Linotype" w:eastAsia="Times New Roman" w:hAnsi="Palatino Linotype" w:cstheme="majorBidi"/>
          <w:color w:val="0D0D0D"/>
          <w:kern w:val="0"/>
          <w:sz w:val="24"/>
          <w:szCs w:val="24"/>
          <w:lang w:eastAsia="en-ID"/>
          <w14:ligatures w14:val="none"/>
        </w:rPr>
        <w:t>Illahi</w:t>
      </w:r>
      <w:r w:rsidR="00BD698D" w:rsidRPr="000D471D">
        <w:rPr>
          <w:rFonts w:ascii="Palatino Linotype" w:eastAsia="Times New Roman" w:hAnsi="Palatino Linotype" w:cstheme="majorBidi"/>
          <w:color w:val="0D0D0D"/>
          <w:kern w:val="0"/>
          <w:sz w:val="24"/>
          <w:szCs w:val="24"/>
          <w:lang w:eastAsia="en-ID"/>
          <w14:ligatures w14:val="none"/>
        </w:rPr>
        <w:t xml:space="preserve"> </w:t>
      </w:r>
      <w:r w:rsidRPr="000D471D">
        <w:rPr>
          <w:rFonts w:ascii="Palatino Linotype" w:eastAsia="Times New Roman" w:hAnsi="Palatino Linotype" w:cstheme="majorBidi"/>
          <w:color w:val="0D0D0D"/>
          <w:kern w:val="0"/>
          <w:sz w:val="24"/>
          <w:szCs w:val="24"/>
          <w:lang w:eastAsia="en-ID"/>
          <w14:ligatures w14:val="none"/>
        </w:rPr>
        <w:t xml:space="preserve">dalam pandangan Jabariyah dipahami sebagai keputusan dan ketetapan Allah yang mutlak. Manusia tidak memiliki kendali atas nasib mereka sendiri, karena segala </w:t>
      </w:r>
      <w:r w:rsidRPr="000D471D">
        <w:rPr>
          <w:rFonts w:ascii="Palatino Linotype" w:eastAsia="Times New Roman" w:hAnsi="Palatino Linotype" w:cstheme="majorBidi"/>
          <w:color w:val="0D0D0D"/>
          <w:kern w:val="0"/>
          <w:sz w:val="24"/>
          <w:szCs w:val="24"/>
          <w:lang w:eastAsia="en-ID"/>
          <w14:ligatures w14:val="none"/>
        </w:rPr>
        <w:lastRenderedPageBreak/>
        <w:t>sesuatu yang terjadi di alam semesta adalah hasil dari ketetapan Allah yang mutlak.</w:t>
      </w:r>
    </w:p>
    <w:p w14:paraId="5F1CB8DB" w14:textId="074FF26D" w:rsidR="000D471D" w:rsidRPr="000D471D" w:rsidRDefault="000D471D" w:rsidP="00043134">
      <w:pPr>
        <w:spacing w:line="240" w:lineRule="auto"/>
        <w:ind w:left="720"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Dengan demikian, interpretasi atas konsep kebebasan dan takdir dalam perspektif Qadariyah dan Jabariyah mencerminkan perbedaan mendasar dalam pandangan tentang peran manusia dalam skema penciptaan dan hubungan antara manusia dan Tuhan. Meskipun keduanya berakar dalam keyakinan Islam, perbedaan dalam pemahaman tentang konsep-konsep ini telah memunculkan perdebatan yang panjang dan kompleks dalam sejarah pemikiran Islam</w:t>
      </w:r>
      <w:r w:rsidR="00C10A6B">
        <w:rPr>
          <w:rFonts w:ascii="Palatino Linotype" w:eastAsia="Times New Roman" w:hAnsi="Palatino Linotype" w:cstheme="majorBidi"/>
          <w:color w:val="0D0D0D"/>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"/>
          <w:id w:val="1569231237"/>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(Idris, 2017)</w:t>
          </w:r>
          <w:r w:rsidR="00183663">
            <w:rPr>
              <w:rFonts w:ascii="Palatino Linotype" w:eastAsia="Times New Roman" w:hAnsi="Palatino Linotype" w:cstheme="majorBidi"/>
              <w:color w:val="000000"/>
              <w:sz w:val="24"/>
              <w:szCs w:val="24"/>
              <w14:ligatures w14:val="none"/>
            </w:rPr>
            <w:t>.</w:t>
          </w:r>
        </w:sdtContent>
      </w:sdt>
    </w:p>
    <w:p w14:paraId="6BEC935B" w14:textId="77777777" w:rsidR="000D471D" w:rsidRPr="000D471D" w:rsidRDefault="000D471D" w:rsidP="00043134">
      <w:pPr>
        <w:pStyle w:val="ListParagraph"/>
        <w:numPr>
          <w:ilvl w:val="0"/>
          <w:numId w:val="8"/>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b/>
          <w:bCs/>
          <w:color w:val="0D0D0D"/>
          <w:kern w:val="0"/>
          <w:sz w:val="24"/>
          <w:szCs w:val="24"/>
          <w:lang w:eastAsia="en-ID"/>
          <w14:ligatures w14:val="none"/>
        </w:rPr>
        <w:t>Kesamaan dan Perbedaan</w:t>
      </w:r>
    </w:p>
    <w:p w14:paraId="6DDDF62D" w14:textId="77777777" w:rsidR="000D471D" w:rsidRPr="000D471D" w:rsidRDefault="000D471D" w:rsidP="00043134">
      <w:pPr>
        <w:pStyle w:val="ListParagraph"/>
        <w:spacing w:after="0" w:line="240" w:lineRule="auto"/>
        <w:ind w:left="1440"/>
        <w:jc w:val="both"/>
        <w:rPr>
          <w:rFonts w:ascii="Palatino Linotype" w:eastAsia="Times New Roman" w:hAnsi="Palatino Linotype" w:cstheme="majorBidi"/>
          <w:kern w:val="0"/>
          <w:sz w:val="24"/>
          <w:szCs w:val="24"/>
          <w:lang w:eastAsia="en-ID"/>
          <w14:ligatures w14:val="none"/>
        </w:rPr>
      </w:pPr>
      <w:r w:rsidRPr="000D471D">
        <w:rPr>
          <w:rFonts w:ascii="Palatino Linotype" w:eastAsia="Times New Roman" w:hAnsi="Palatino Linotype" w:cstheme="majorBidi"/>
          <w:kern w:val="0"/>
          <w:sz w:val="24"/>
          <w:szCs w:val="24"/>
          <w:lang w:eastAsia="en-ID"/>
          <w14:ligatures w14:val="none"/>
        </w:rPr>
        <w:t>Kesamaan antara Qadariyah dan Jabariyah:</w:t>
      </w:r>
    </w:p>
    <w:p w14:paraId="773A20BE" w14:textId="1577F08B" w:rsidR="000D471D" w:rsidRPr="000D471D" w:rsidRDefault="000D471D" w:rsidP="00043134">
      <w:pPr>
        <w:pStyle w:val="ListParagraph"/>
        <w:numPr>
          <w:ilvl w:val="0"/>
          <w:numId w:val="13"/>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kern w:val="0"/>
          <w:sz w:val="24"/>
          <w:szCs w:val="24"/>
          <w:lang w:eastAsia="en-ID"/>
          <w14:ligatures w14:val="none"/>
        </w:rPr>
        <w:t xml:space="preserve">Keduanya merupakan aliran teologis dalam Islam yang memiliki akar dalam diskusi tentang konsep kehendak bebas manusia dan takdir </w:t>
      </w:r>
      <w:r w:rsidR="00183663">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kern w:val="0"/>
          <w:sz w:val="24"/>
          <w:szCs w:val="24"/>
          <w:lang w:eastAsia="en-ID"/>
          <w14:ligatures w14:val="none"/>
        </w:rPr>
        <w:t>.</w:t>
      </w:r>
    </w:p>
    <w:p w14:paraId="0C0717BB" w14:textId="77777777" w:rsidR="000D471D" w:rsidRPr="000D471D" w:rsidRDefault="000D471D" w:rsidP="00043134">
      <w:pPr>
        <w:pStyle w:val="ListParagraph"/>
        <w:numPr>
          <w:ilvl w:val="0"/>
          <w:numId w:val="13"/>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kern w:val="0"/>
          <w:sz w:val="24"/>
          <w:szCs w:val="24"/>
          <w:lang w:eastAsia="en-ID"/>
          <w14:ligatures w14:val="none"/>
        </w:rPr>
        <w:t>Baik Qadariyah maupun Jabariyah meyakini adanya takdir ilahi, meskipun dengan penekanan dan interpretasi yang berbeda.</w:t>
      </w:r>
    </w:p>
    <w:p w14:paraId="07261A68" w14:textId="77777777" w:rsidR="000D471D" w:rsidRPr="000D471D" w:rsidRDefault="000D471D" w:rsidP="00043134">
      <w:pPr>
        <w:pStyle w:val="ListParagraph"/>
        <w:numPr>
          <w:ilvl w:val="0"/>
          <w:numId w:val="13"/>
        </w:numPr>
        <w:spacing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kern w:val="0"/>
          <w:sz w:val="24"/>
          <w:szCs w:val="24"/>
          <w:lang w:eastAsia="en-ID"/>
          <w14:ligatures w14:val="none"/>
        </w:rPr>
        <w:t>Keduanya juga meyakini bahwa hubungan antara manusia dan Tuhan merupakan bagian integral dari keyakinan Islam, meskipun pandangan mereka tentang sifat hubungan ini berbeda.</w:t>
      </w:r>
    </w:p>
    <w:p w14:paraId="5BCFC778" w14:textId="77777777" w:rsidR="000D471D" w:rsidRPr="000D471D" w:rsidRDefault="000D471D" w:rsidP="00043134">
      <w:pPr>
        <w:spacing w:after="0" w:line="240" w:lineRule="auto"/>
        <w:ind w:left="1080" w:firstLine="36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sz w:val="24"/>
          <w:szCs w:val="24"/>
          <w14:ligatures w14:val="none"/>
        </w:rPr>
        <w:t>Perbedaan antara Qadariyah dan Jabariyah:</w:t>
      </w:r>
    </w:p>
    <w:p w14:paraId="4D242F91" w14:textId="68835497" w:rsidR="000D471D" w:rsidRPr="000D471D" w:rsidRDefault="000D471D" w:rsidP="00043134">
      <w:pPr>
        <w:pStyle w:val="ListParagraph"/>
        <w:numPr>
          <w:ilvl w:val="0"/>
          <w:numId w:val="14"/>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kern w:val="0"/>
          <w:sz w:val="24"/>
          <w:szCs w:val="24"/>
          <w:lang w:eastAsia="en-ID"/>
          <w14:ligatures w14:val="none"/>
        </w:rPr>
        <w:t xml:space="preserve">Konsep kebebasan manusia: Qadariyah menganggap bahwa manusia memiliki kebebasan untuk membuat pilihan dan bertindak, sedangkan Jabariyah meyakini bahwa manusia tidak memiliki kebebasan sejati dan segala sesuatu telah ditentukan secara mutlak oleh kehendak </w:t>
      </w:r>
      <w:r w:rsidR="00183663">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kern w:val="0"/>
          <w:sz w:val="24"/>
          <w:szCs w:val="24"/>
          <w:lang w:eastAsia="en-ID"/>
          <w14:ligatures w14:val="none"/>
        </w:rPr>
        <w:t>.</w:t>
      </w:r>
    </w:p>
    <w:p w14:paraId="0041B9E0" w14:textId="4F4A6EA6" w:rsidR="000D471D" w:rsidRPr="000D471D" w:rsidRDefault="000D471D" w:rsidP="00043134">
      <w:pPr>
        <w:pStyle w:val="ListParagraph"/>
        <w:numPr>
          <w:ilvl w:val="0"/>
          <w:numId w:val="14"/>
        </w:numPr>
        <w:spacing w:after="0"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kern w:val="0"/>
          <w:sz w:val="24"/>
          <w:szCs w:val="24"/>
          <w:lang w:eastAsia="en-ID"/>
          <w14:ligatures w14:val="none"/>
        </w:rPr>
        <w:t xml:space="preserve">Pandangan tentang takdir </w:t>
      </w:r>
      <w:r w:rsidR="00BD698D">
        <w:rPr>
          <w:rFonts w:ascii="Palatino Linotype" w:eastAsia="Times New Roman" w:hAnsi="Palatino Linotype" w:cstheme="majorBidi"/>
          <w:kern w:val="0"/>
          <w:sz w:val="24"/>
          <w:szCs w:val="24"/>
          <w:lang w:eastAsia="en-ID"/>
          <w14:ligatures w14:val="none"/>
        </w:rPr>
        <w:t>Illahi</w:t>
      </w:r>
      <w:r w:rsidRPr="000D471D">
        <w:rPr>
          <w:rFonts w:ascii="Palatino Linotype" w:eastAsia="Times New Roman" w:hAnsi="Palatino Linotype" w:cstheme="majorBidi"/>
          <w:kern w:val="0"/>
          <w:sz w:val="24"/>
          <w:szCs w:val="24"/>
          <w:lang w:eastAsia="en-ID"/>
          <w14:ligatures w14:val="none"/>
        </w:rPr>
        <w:t xml:space="preserve">: Qadariyah memandang takdir ilahi sebagai rencana atau garis besar yang telah ditetapkan oleh Allah, tetapi bagaimana rencana ini diwujudkan dalam kenyataan ditentukan oleh pilihan dan tindakan manusia. Sementara itu, Jabariyah melihat takdir </w:t>
      </w:r>
      <w:r w:rsidR="00D904B1">
        <w:rPr>
          <w:rFonts w:ascii="Palatino Linotype" w:eastAsia="Times New Roman" w:hAnsi="Palatino Linotype" w:cstheme="majorBidi"/>
          <w:color w:val="0D0D0D"/>
          <w:sz w:val="24"/>
          <w:szCs w:val="24"/>
          <w14:ligatures w14:val="none"/>
        </w:rPr>
        <w:t>Illahi</w:t>
      </w:r>
      <w:r w:rsidR="00D904B1" w:rsidRPr="000D471D">
        <w:rPr>
          <w:rFonts w:ascii="Palatino Linotype" w:eastAsia="Times New Roman" w:hAnsi="Palatino Linotype" w:cstheme="majorBidi"/>
          <w:kern w:val="0"/>
          <w:sz w:val="24"/>
          <w:szCs w:val="24"/>
          <w:lang w:eastAsia="en-ID"/>
          <w14:ligatures w14:val="none"/>
        </w:rPr>
        <w:t xml:space="preserve"> </w:t>
      </w:r>
      <w:r w:rsidRPr="000D471D">
        <w:rPr>
          <w:rFonts w:ascii="Palatino Linotype" w:eastAsia="Times New Roman" w:hAnsi="Palatino Linotype" w:cstheme="majorBidi"/>
          <w:kern w:val="0"/>
          <w:sz w:val="24"/>
          <w:szCs w:val="24"/>
          <w:lang w:eastAsia="en-ID"/>
          <w14:ligatures w14:val="none"/>
        </w:rPr>
        <w:t>sebagai keputusan dan ketetapan Allah yang mutlak, di mana manusia tidak memiliki kendali atas nasib mereka sendiri.</w:t>
      </w:r>
    </w:p>
    <w:p w14:paraId="748484F0" w14:textId="2233B9A1" w:rsidR="000D471D" w:rsidRPr="000D471D" w:rsidRDefault="000D471D" w:rsidP="00043134">
      <w:pPr>
        <w:pStyle w:val="ListParagraph"/>
        <w:numPr>
          <w:ilvl w:val="0"/>
          <w:numId w:val="14"/>
        </w:numPr>
        <w:spacing w:line="240" w:lineRule="auto"/>
        <w:jc w:val="both"/>
        <w:rPr>
          <w:rFonts w:ascii="Palatino Linotype" w:eastAsia="Times New Roman" w:hAnsi="Palatino Linotype" w:cstheme="majorBidi"/>
          <w:b/>
          <w:bCs/>
          <w:color w:val="0D0D0D"/>
          <w:kern w:val="0"/>
          <w:sz w:val="24"/>
          <w:szCs w:val="24"/>
          <w:lang w:eastAsia="en-ID"/>
          <w14:ligatures w14:val="none"/>
        </w:rPr>
      </w:pPr>
      <w:r w:rsidRPr="000D471D">
        <w:rPr>
          <w:rFonts w:ascii="Palatino Linotype" w:eastAsia="Times New Roman" w:hAnsi="Palatino Linotype" w:cstheme="majorBidi"/>
          <w:kern w:val="0"/>
          <w:sz w:val="24"/>
          <w:szCs w:val="24"/>
          <w:lang w:eastAsia="en-ID"/>
          <w14:ligatures w14:val="none"/>
        </w:rPr>
        <w:t>Konsekuensi etika dan pertanggung</w:t>
      </w:r>
      <w:r w:rsidR="00183663">
        <w:rPr>
          <w:rFonts w:ascii="Palatino Linotype" w:eastAsia="Times New Roman" w:hAnsi="Palatino Linotype" w:cstheme="majorBidi"/>
          <w:kern w:val="0"/>
          <w:sz w:val="24"/>
          <w:szCs w:val="24"/>
          <w:lang w:eastAsia="en-ID"/>
          <w14:ligatures w14:val="none"/>
        </w:rPr>
        <w:t xml:space="preserve"> </w:t>
      </w:r>
      <w:r w:rsidRPr="000D471D">
        <w:rPr>
          <w:rFonts w:ascii="Palatino Linotype" w:eastAsia="Times New Roman" w:hAnsi="Palatino Linotype" w:cstheme="majorBidi"/>
          <w:kern w:val="0"/>
          <w:sz w:val="24"/>
          <w:szCs w:val="24"/>
          <w:lang w:eastAsia="en-ID"/>
          <w14:ligatures w14:val="none"/>
        </w:rPr>
        <w:t xml:space="preserve">jawaban: Perbedaan dalam pemahaman tentang kebebasan manusia dan takdir </w:t>
      </w:r>
      <w:r w:rsidR="00D904B1">
        <w:rPr>
          <w:rFonts w:ascii="Palatino Linotype" w:eastAsia="Times New Roman" w:hAnsi="Palatino Linotype" w:cstheme="majorBidi"/>
          <w:color w:val="0D0D0D"/>
          <w:sz w:val="24"/>
          <w:szCs w:val="24"/>
          <w14:ligatures w14:val="none"/>
        </w:rPr>
        <w:t>Illahi</w:t>
      </w:r>
      <w:r w:rsidR="00D904B1" w:rsidRPr="000D471D">
        <w:rPr>
          <w:rFonts w:ascii="Palatino Linotype" w:eastAsia="Times New Roman" w:hAnsi="Palatino Linotype" w:cstheme="majorBidi"/>
          <w:kern w:val="0"/>
          <w:sz w:val="24"/>
          <w:szCs w:val="24"/>
          <w:lang w:eastAsia="en-ID"/>
          <w14:ligatures w14:val="none"/>
        </w:rPr>
        <w:t xml:space="preserve"> </w:t>
      </w:r>
      <w:r w:rsidRPr="000D471D">
        <w:rPr>
          <w:rFonts w:ascii="Palatino Linotype" w:eastAsia="Times New Roman" w:hAnsi="Palatino Linotype" w:cstheme="majorBidi"/>
          <w:kern w:val="0"/>
          <w:sz w:val="24"/>
          <w:szCs w:val="24"/>
          <w:lang w:eastAsia="en-ID"/>
          <w14:ligatures w14:val="none"/>
        </w:rPr>
        <w:t>juga menghasilkan perbedaan dalam konsekuensi etika dan pertanggung</w:t>
      </w:r>
      <w:r w:rsidR="00183663">
        <w:rPr>
          <w:rFonts w:ascii="Palatino Linotype" w:eastAsia="Times New Roman" w:hAnsi="Palatino Linotype" w:cstheme="majorBidi"/>
          <w:kern w:val="0"/>
          <w:sz w:val="24"/>
          <w:szCs w:val="24"/>
          <w:lang w:eastAsia="en-ID"/>
          <w14:ligatures w14:val="none"/>
        </w:rPr>
        <w:t xml:space="preserve"> </w:t>
      </w:r>
      <w:r w:rsidRPr="000D471D">
        <w:rPr>
          <w:rFonts w:ascii="Palatino Linotype" w:eastAsia="Times New Roman" w:hAnsi="Palatino Linotype" w:cstheme="majorBidi"/>
          <w:kern w:val="0"/>
          <w:sz w:val="24"/>
          <w:szCs w:val="24"/>
          <w:lang w:eastAsia="en-ID"/>
          <w14:ligatures w14:val="none"/>
        </w:rPr>
        <w:t>jawaban.</w:t>
      </w:r>
      <w:r w:rsidR="00180BD8">
        <w:rPr>
          <w:rFonts w:ascii="Palatino Linotype" w:eastAsia="Times New Roman" w:hAnsi="Palatino Linotype" w:cstheme="majorBidi"/>
          <w:kern w:val="0"/>
          <w:sz w:val="24"/>
          <w:szCs w:val="24"/>
          <w:lang w:eastAsia="en-ID"/>
          <w14:ligatures w14:val="none"/>
        </w:rPr>
        <w:t xml:space="preserve"> </w:t>
      </w:r>
      <w:r w:rsidRPr="000D471D">
        <w:rPr>
          <w:rFonts w:ascii="Palatino Linotype" w:eastAsia="Times New Roman" w:hAnsi="Palatino Linotype" w:cstheme="majorBidi"/>
          <w:kern w:val="0"/>
          <w:sz w:val="24"/>
          <w:szCs w:val="24"/>
          <w:lang w:eastAsia="en-ID"/>
          <w14:ligatures w14:val="none"/>
        </w:rPr>
        <w:t>Qadariyah</w:t>
      </w:r>
      <w:r w:rsidR="00180BD8">
        <w:rPr>
          <w:rFonts w:ascii="Palatino Linotype" w:eastAsia="Times New Roman" w:hAnsi="Palatino Linotype" w:cstheme="majorBidi"/>
          <w:kern w:val="0"/>
          <w:sz w:val="24"/>
          <w:szCs w:val="24"/>
          <w:lang w:eastAsia="en-ID"/>
          <w14:ligatures w14:val="none"/>
        </w:rPr>
        <w:t xml:space="preserve"> </w:t>
      </w:r>
      <w:r w:rsidRPr="000D471D">
        <w:rPr>
          <w:rFonts w:ascii="Palatino Linotype" w:eastAsia="Times New Roman" w:hAnsi="Palatino Linotype" w:cstheme="majorBidi"/>
          <w:kern w:val="0"/>
          <w:sz w:val="24"/>
          <w:szCs w:val="24"/>
          <w:lang w:eastAsia="en-ID"/>
          <w14:ligatures w14:val="none"/>
        </w:rPr>
        <w:t>menekankan pertanggung</w:t>
      </w:r>
      <w:r w:rsidR="00183663">
        <w:rPr>
          <w:rFonts w:ascii="Palatino Linotype" w:eastAsia="Times New Roman" w:hAnsi="Palatino Linotype" w:cstheme="majorBidi"/>
          <w:kern w:val="0"/>
          <w:sz w:val="24"/>
          <w:szCs w:val="24"/>
          <w:lang w:eastAsia="en-ID"/>
          <w14:ligatures w14:val="none"/>
        </w:rPr>
        <w:t xml:space="preserve"> </w:t>
      </w:r>
      <w:r w:rsidRPr="000D471D">
        <w:rPr>
          <w:rFonts w:ascii="Palatino Linotype" w:eastAsia="Times New Roman" w:hAnsi="Palatino Linotype" w:cstheme="majorBidi"/>
          <w:kern w:val="0"/>
          <w:sz w:val="24"/>
          <w:szCs w:val="24"/>
          <w:lang w:eastAsia="en-ID"/>
          <w14:ligatures w14:val="none"/>
        </w:rPr>
        <w:t xml:space="preserve">jawaban moral manusia atas tindakan mereka, sedangkan Jabariyah menimbulkan pertanyaan tentang adil atau tidaknya </w:t>
      </w:r>
      <w:r w:rsidRPr="000D471D">
        <w:rPr>
          <w:rFonts w:ascii="Palatino Linotype" w:eastAsia="Times New Roman" w:hAnsi="Palatino Linotype" w:cstheme="majorBidi"/>
          <w:kern w:val="0"/>
          <w:sz w:val="24"/>
          <w:szCs w:val="24"/>
          <w:lang w:eastAsia="en-ID"/>
          <w14:ligatures w14:val="none"/>
        </w:rPr>
        <w:lastRenderedPageBreak/>
        <w:t xml:space="preserve">mempertanggungjawabkan manusia atas tindakan mereka jika segala sesuatu telah ditentukan oleh takdir </w:t>
      </w:r>
      <w:r w:rsidR="00183663">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kern w:val="0"/>
          <w:sz w:val="24"/>
          <w:szCs w:val="24"/>
          <w:lang w:eastAsia="en-ID"/>
          <w14:ligatures w14:val="none"/>
        </w:rPr>
        <w:t>.</w:t>
      </w:r>
    </w:p>
    <w:p w14:paraId="1AECDEBB" w14:textId="3D12A36D" w:rsidR="000D471D" w:rsidRPr="000D471D" w:rsidRDefault="000D471D" w:rsidP="00043134">
      <w:pPr>
        <w:spacing w:after="0" w:line="240" w:lineRule="auto"/>
        <w:ind w:left="720" w:firstLine="720"/>
        <w:jc w:val="both"/>
        <w:rPr>
          <w:rFonts w:ascii="Palatino Linotype" w:eastAsia="Times New Roman" w:hAnsi="Palatino Linotype" w:cstheme="majorBidi"/>
          <w:sz w:val="24"/>
          <w:szCs w:val="24"/>
          <w14:ligatures w14:val="none"/>
        </w:rPr>
      </w:pPr>
      <w:r w:rsidRPr="000D471D">
        <w:rPr>
          <w:rFonts w:ascii="Palatino Linotype" w:eastAsia="Times New Roman" w:hAnsi="Palatino Linotype" w:cstheme="majorBidi"/>
          <w:sz w:val="24"/>
          <w:szCs w:val="24"/>
          <w14:ligatures w14:val="none"/>
        </w:rPr>
        <w:t xml:space="preserve">Dengan demikian, meskipun Qadariyah dan Jabariyah berbagi beberapa kesamaan dalam keyakinan dasar mereka tentang takdir </w:t>
      </w:r>
      <w:r w:rsidR="00183663">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sz w:val="24"/>
          <w:szCs w:val="24"/>
          <w14:ligatures w14:val="none"/>
        </w:rPr>
        <w:t>, perbedaan dalam interpretasi dan penekanan terhadap konsep-konsep tersebut menghasilkan perbedaan signifikan dalam pemahaman mereka tentang peran manusia dalam hubungan dengan Tuhan dan konsekuensi etika yang timbul dari pandangan mereka</w:t>
      </w:r>
      <w:r w:rsidR="00183663">
        <w:rPr>
          <w:rFonts w:ascii="Palatino Linotype" w:eastAsia="Times New Roman" w:hAnsi="Palatino Linotype" w:cstheme="majorBidi"/>
          <w:sz w:val="24"/>
          <w:szCs w:val="24"/>
          <w14:ligatures w14:val="none"/>
        </w:rPr>
        <w:t xml:space="preserve"> </w:t>
      </w:r>
      <w:sdt>
        <w:sdtPr>
          <w:rPr>
            <w:rFonts w:ascii="Palatino Linotype" w:eastAsia="Times New Roman" w:hAnsi="Palatino Linotype" w:cstheme="majorBidi"/>
            <w:color w:val="000000"/>
            <w:sz w:val="24"/>
            <w:szCs w:val="24"/>
            <w14:ligatures w14:val="none"/>
          </w:rPr>
          <w:tag w:val="MENDELEY_CITATION_v3_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"/>
          <w:id w:val="-296835718"/>
          <w:placeholder>
            <w:docPart w:val="DefaultPlaceholder_-1854013440"/>
          </w:placeholder>
        </w:sdtPr>
        <w:sdtContent>
          <w:r w:rsidR="00D904B1" w:rsidRPr="00D904B1">
            <w:rPr>
              <w:rFonts w:ascii="Palatino Linotype" w:eastAsia="Times New Roman" w:hAnsi="Palatino Linotype" w:cstheme="majorBidi"/>
              <w:color w:val="000000"/>
              <w:sz w:val="24"/>
              <w:szCs w:val="24"/>
              <w14:ligatures w14:val="none"/>
            </w:rPr>
            <w:t>(Aisyah, 2009)</w:t>
          </w:r>
          <w:r w:rsidR="00183663">
            <w:rPr>
              <w:rFonts w:ascii="Palatino Linotype" w:eastAsia="Times New Roman" w:hAnsi="Palatino Linotype" w:cstheme="majorBidi"/>
              <w:color w:val="000000"/>
              <w:sz w:val="24"/>
              <w:szCs w:val="24"/>
              <w14:ligatures w14:val="none"/>
            </w:rPr>
            <w:t>.</w:t>
          </w:r>
        </w:sdtContent>
      </w:sdt>
    </w:p>
    <w:p w14:paraId="0C29713F" w14:textId="77777777" w:rsidR="000D471D" w:rsidRPr="000D471D" w:rsidRDefault="000D471D" w:rsidP="000D471D">
      <w:pPr>
        <w:spacing w:after="0" w:line="276" w:lineRule="auto"/>
        <w:jc w:val="both"/>
        <w:rPr>
          <w:rFonts w:ascii="Palatino Linotype" w:eastAsia="Times New Roman" w:hAnsi="Palatino Linotype" w:cstheme="majorBidi"/>
          <w:sz w:val="24"/>
          <w:szCs w:val="24"/>
          <w14:ligatures w14:val="none"/>
        </w:rPr>
      </w:pPr>
    </w:p>
    <w:p w14:paraId="2F8E6D4B" w14:textId="61F832C4" w:rsidR="000D471D" w:rsidRPr="000D471D" w:rsidRDefault="00BA1813" w:rsidP="00043134">
      <w:pPr>
        <w:spacing w:after="0" w:line="240" w:lineRule="auto"/>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b/>
          <w:bCs/>
          <w:color w:val="0D0D0D"/>
          <w:sz w:val="24"/>
          <w:szCs w:val="24"/>
          <w14:ligatures w14:val="none"/>
        </w:rPr>
        <w:t>KESIMPULAN</w:t>
      </w:r>
    </w:p>
    <w:p w14:paraId="0603B0EA" w14:textId="20B1C90A" w:rsidR="000D471D" w:rsidRPr="000D471D" w:rsidRDefault="000D471D" w:rsidP="00043134">
      <w:pPr>
        <w:spacing w:after="0" w:line="240" w:lineRule="auto"/>
        <w:ind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 xml:space="preserve">Melalui penelusuran yang mendalam tentang perdebatan antara Qadariyah dan Jabariyah, kita telah menyaksikan kompleksitas dalam pemahaman tentang konsep kebebasan manusia dan takdir </w:t>
      </w:r>
      <w:r w:rsidR="00183663">
        <w:rPr>
          <w:rFonts w:ascii="Palatino Linotype" w:eastAsia="Times New Roman" w:hAnsi="Palatino Linotype" w:cstheme="majorBidi"/>
          <w:color w:val="0D0D0D"/>
          <w:sz w:val="24"/>
          <w:szCs w:val="24"/>
          <w14:ligatures w14:val="none"/>
        </w:rPr>
        <w:t>Illahi</w:t>
      </w:r>
      <w:r w:rsidR="00183663" w:rsidRPr="000D471D">
        <w:rPr>
          <w:rFonts w:ascii="Palatino Linotype" w:eastAsia="Times New Roman" w:hAnsi="Palatino Linotype" w:cstheme="majorBid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dalam Islam. Meskipun kedua aliran ini memiliki pandangan yang berbeda, perdebatan ini menyoroti kekayaan intelektual dalam tradisi pemikiran Islam dan menegaskan pentingnya dialog terbuka serta saling penghargaan terhadap keragaman pemikiran.</w:t>
      </w:r>
    </w:p>
    <w:p w14:paraId="56A6AC3E" w14:textId="00EDF8E8" w:rsidR="000D471D" w:rsidRPr="000D471D" w:rsidRDefault="000D471D" w:rsidP="00043134">
      <w:pPr>
        <w:spacing w:after="0" w:line="240" w:lineRule="auto"/>
        <w:ind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 xml:space="preserve">Sejarah dan perkembangan perdebatan antara Qadariyah dan Jabariyah telah mengungkapkan bagaimana faktor-faktor sosial dan budaya mempengaruhi pemikiran teologis dalam Islam. Dalam konteks ini, pemahaman kita tentang konsep kebebasan manusia dan takdir </w:t>
      </w:r>
      <w:r w:rsidR="00183663">
        <w:rPr>
          <w:rFonts w:ascii="Palatino Linotype" w:eastAsia="Times New Roman" w:hAnsi="Palatino Linotype" w:cstheme="majorBidi"/>
          <w:color w:val="0D0D0D"/>
          <w:sz w:val="24"/>
          <w:szCs w:val="24"/>
          <w14:ligatures w14:val="none"/>
        </w:rPr>
        <w:t>Illahi</w:t>
      </w:r>
      <w:r w:rsidR="00183663" w:rsidRPr="000D471D">
        <w:rPr>
          <w:rFonts w:ascii="Palatino Linotype" w:eastAsia="Times New Roman" w:hAnsi="Palatino Linotype" w:cstheme="majorBid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menjadi semakin kompleks dan beragam.</w:t>
      </w:r>
    </w:p>
    <w:p w14:paraId="532A98F2" w14:textId="30074666" w:rsidR="000D471D" w:rsidRPr="000D471D" w:rsidRDefault="000D471D" w:rsidP="00043134">
      <w:pPr>
        <w:spacing w:after="0" w:line="240" w:lineRule="auto"/>
        <w:ind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 xml:space="preserve">Qadariyah, dengan menekankan kebebasan moral manusia, menawarkan pandangan bahwa manusia memiliki kemampuan untuk mempengaruhi nasib mereka sendiri melalui tindakan dan keputusan yang mereka buat. Di sisi lain, Jabariyah, dengan keyakinannya akan takdir </w:t>
      </w:r>
      <w:r w:rsidR="00D904B1">
        <w:rPr>
          <w:rFonts w:ascii="Palatino Linotype" w:eastAsia="Times New Roman" w:hAnsi="Palatino Linotype" w:cstheme="majorBidi"/>
          <w:color w:val="0D0D0D"/>
          <w:sz w:val="24"/>
          <w:szCs w:val="24"/>
          <w14:ligatures w14:val="none"/>
        </w:rPr>
        <w:t>Illahi</w:t>
      </w:r>
      <w:r w:rsidR="00D904B1" w:rsidRPr="000D471D">
        <w:rPr>
          <w:rFonts w:ascii="Palatino Linotype" w:eastAsia="Times New Roman" w:hAnsi="Palatino Linotype" w:cstheme="majorBidi"/>
          <w:color w:val="0D0D0D"/>
          <w:sz w:val="24"/>
          <w:szCs w:val="24"/>
          <w14:ligatures w14:val="none"/>
        </w:rPr>
        <w:t xml:space="preserve"> </w:t>
      </w:r>
      <w:r w:rsidRPr="000D471D">
        <w:rPr>
          <w:rFonts w:ascii="Palatino Linotype" w:eastAsia="Times New Roman" w:hAnsi="Palatino Linotype" w:cstheme="majorBidi"/>
          <w:color w:val="0D0D0D"/>
          <w:sz w:val="24"/>
          <w:szCs w:val="24"/>
          <w14:ligatures w14:val="none"/>
        </w:rPr>
        <w:t>yang mutlak, melihat manusia sebagai makhluk yang sepenuhnya tunduk pada kehendak Allah.</w:t>
      </w:r>
    </w:p>
    <w:p w14:paraId="678DB63D" w14:textId="0A0CC861" w:rsidR="005B5938" w:rsidRPr="00043134" w:rsidRDefault="000D471D" w:rsidP="00043134">
      <w:pPr>
        <w:spacing w:after="0" w:line="240" w:lineRule="auto"/>
        <w:ind w:firstLine="720"/>
        <w:jc w:val="both"/>
        <w:rPr>
          <w:rFonts w:ascii="Palatino Linotype" w:eastAsia="Times New Roman" w:hAnsi="Palatino Linotype" w:cstheme="majorBidi"/>
          <w:b/>
          <w:bCs/>
          <w:color w:val="0D0D0D"/>
          <w:sz w:val="24"/>
          <w:szCs w:val="24"/>
          <w14:ligatures w14:val="none"/>
        </w:rPr>
      </w:pPr>
      <w:r w:rsidRPr="000D471D">
        <w:rPr>
          <w:rFonts w:ascii="Palatino Linotype" w:eastAsia="Times New Roman" w:hAnsi="Palatino Linotype" w:cstheme="majorBidi"/>
          <w:color w:val="0D0D0D"/>
          <w:sz w:val="24"/>
          <w:szCs w:val="24"/>
          <w14:ligatures w14:val="none"/>
        </w:rPr>
        <w:t xml:space="preserve">Namun, terlepas dari perbedaan pandangan, penting untuk diingat bahwa kedua aliran ini memegang keyakinan akan kebesaran Allah dan pengaruh-Nya atas segala sesuatu di alam semesta. Dalam perdebatan ini, kita diajak untuk terus merenungkan esensi hubungan antara manusia dan Tuhan, serta peran kehendak bebas manusia dalam kerangka takdir </w:t>
      </w:r>
      <w:r w:rsidR="00D904B1">
        <w:rPr>
          <w:rFonts w:ascii="Palatino Linotype" w:eastAsia="Times New Roman" w:hAnsi="Palatino Linotype" w:cstheme="majorBidi"/>
          <w:color w:val="0D0D0D"/>
          <w:sz w:val="24"/>
          <w:szCs w:val="24"/>
          <w14:ligatures w14:val="none"/>
        </w:rPr>
        <w:t>Illahi</w:t>
      </w:r>
      <w:r w:rsidRPr="000D471D">
        <w:rPr>
          <w:rFonts w:ascii="Palatino Linotype" w:eastAsia="Times New Roman" w:hAnsi="Palatino Linotype" w:cstheme="majorBidi"/>
          <w:color w:val="0D0D0D"/>
          <w:sz w:val="24"/>
          <w:szCs w:val="24"/>
          <w14:ligatures w14:val="none"/>
        </w:rPr>
        <w:t>.</w:t>
      </w:r>
    </w:p>
    <w:p w14:paraId="07DA6835" w14:textId="39476477" w:rsidR="000A0606" w:rsidRDefault="00BA1813" w:rsidP="00043134">
      <w:pPr>
        <w:pBdr>
          <w:top w:val="nil"/>
          <w:left w:val="nil"/>
          <w:bottom w:val="nil"/>
          <w:right w:val="nil"/>
          <w:between w:val="nil"/>
        </w:pBdr>
        <w:spacing w:before="240" w:after="120" w:line="240" w:lineRule="auto"/>
        <w:ind w:left="426" w:hanging="426"/>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DAFTAR PUSTAKA</w:t>
      </w:r>
    </w:p>
    <w:sdt>
      <w:sdtPr>
        <w:rPr>
          <w:rFonts w:ascii="Palatino Linotype" w:eastAsia="Palatino Linotype" w:hAnsi="Palatino Linotype" w:cs="Palatino Linotype"/>
          <w:color w:val="000000"/>
          <w:sz w:val="32"/>
          <w:szCs w:val="32"/>
        </w:rPr>
        <w:tag w:val="MENDELEY_BIBLIOGRAPHY"/>
        <w:id w:val="-1043131772"/>
        <w:placeholder>
          <w:docPart w:val="DefaultPlaceholder_-1854013440"/>
        </w:placeholder>
      </w:sdtPr>
      <w:sdtEndPr>
        <w:rPr>
          <w:sz w:val="28"/>
          <w:szCs w:val="28"/>
        </w:rPr>
      </w:sdtEndPr>
      <w:sdtContent>
        <w:p w14:paraId="2A522DE9" w14:textId="77777777" w:rsidR="00D904B1" w:rsidRPr="00183663" w:rsidRDefault="00D904B1" w:rsidP="00043134">
          <w:pPr>
            <w:autoSpaceDE w:val="0"/>
            <w:autoSpaceDN w:val="0"/>
            <w:spacing w:line="240" w:lineRule="auto"/>
            <w:ind w:hanging="480"/>
            <w:jc w:val="both"/>
            <w:divId w:val="1240942105"/>
            <w:rPr>
              <w:rFonts w:ascii="Palatino Linotype" w:eastAsia="Times New Roman" w:hAnsi="Palatino Linotype"/>
              <w:sz w:val="28"/>
              <w:szCs w:val="28"/>
              <w14:ligatures w14:val="none"/>
            </w:rPr>
          </w:pPr>
          <w:r w:rsidRPr="00183663">
            <w:rPr>
              <w:rFonts w:ascii="Palatino Linotype" w:eastAsia="Times New Roman" w:hAnsi="Palatino Linotype"/>
              <w:sz w:val="24"/>
              <w:szCs w:val="24"/>
            </w:rPr>
            <w:t xml:space="preserve">Abdillah, R. R. (2023). Perbandingan antara Kekuasaan Tuhan dalam Aliran Jabariyah dan Kekuasaan Manusia dalam Aliran Qadariyah. </w:t>
          </w:r>
          <w:r w:rsidRPr="00183663">
            <w:rPr>
              <w:rFonts w:ascii="Palatino Linotype" w:eastAsia="Times New Roman" w:hAnsi="Palatino Linotype"/>
              <w:i/>
              <w:iCs/>
              <w:sz w:val="24"/>
              <w:szCs w:val="24"/>
            </w:rPr>
            <w:t>Gunung Djati Conference Series</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24</w:t>
          </w:r>
          <w:r w:rsidRPr="00183663">
            <w:rPr>
              <w:rFonts w:ascii="Palatino Linotype" w:eastAsia="Times New Roman" w:hAnsi="Palatino Linotype"/>
              <w:sz w:val="24"/>
              <w:szCs w:val="24"/>
            </w:rPr>
            <w:t>(1).</w:t>
          </w:r>
        </w:p>
        <w:p w14:paraId="2DB80163" w14:textId="77777777" w:rsidR="00D904B1" w:rsidRPr="00183663" w:rsidRDefault="00D904B1" w:rsidP="00043134">
          <w:pPr>
            <w:autoSpaceDE w:val="0"/>
            <w:autoSpaceDN w:val="0"/>
            <w:spacing w:line="240" w:lineRule="auto"/>
            <w:ind w:hanging="480"/>
            <w:jc w:val="both"/>
            <w:divId w:val="1266957099"/>
            <w:rPr>
              <w:rFonts w:ascii="Palatino Linotype" w:eastAsia="Times New Roman" w:hAnsi="Palatino Linotype"/>
              <w:sz w:val="24"/>
              <w:szCs w:val="24"/>
            </w:rPr>
          </w:pPr>
          <w:r w:rsidRPr="00183663">
            <w:rPr>
              <w:rFonts w:ascii="Palatino Linotype" w:eastAsia="Times New Roman" w:hAnsi="Palatino Linotype"/>
              <w:sz w:val="24"/>
              <w:szCs w:val="24"/>
            </w:rPr>
            <w:t xml:space="preserve">Aisyah. (2009). FAHAM JABARIYAH DAN FAHAM QADARIYAH DALAM PERDEBATAN MAHASISWA PADA MATAKULIAH ILMU KALAM. </w:t>
          </w:r>
          <w:r w:rsidRPr="00183663">
            <w:rPr>
              <w:rFonts w:ascii="Palatino Linotype" w:eastAsia="Times New Roman" w:hAnsi="Palatino Linotype"/>
              <w:i/>
              <w:iCs/>
              <w:sz w:val="24"/>
              <w:szCs w:val="24"/>
            </w:rPr>
            <w:t>PIONIR Jurnal Pendidikan</w:t>
          </w:r>
          <w:r w:rsidRPr="00183663">
            <w:rPr>
              <w:rFonts w:ascii="Palatino Linotype" w:eastAsia="Times New Roman" w:hAnsi="Palatino Linotype"/>
              <w:sz w:val="24"/>
              <w:szCs w:val="24"/>
            </w:rPr>
            <w:t>.</w:t>
          </w:r>
        </w:p>
        <w:p w14:paraId="071A0038" w14:textId="77777777" w:rsidR="00D904B1" w:rsidRPr="00183663" w:rsidRDefault="00D904B1" w:rsidP="00043134">
          <w:pPr>
            <w:autoSpaceDE w:val="0"/>
            <w:autoSpaceDN w:val="0"/>
            <w:spacing w:line="240" w:lineRule="auto"/>
            <w:ind w:hanging="480"/>
            <w:jc w:val="both"/>
            <w:divId w:val="719017781"/>
            <w:rPr>
              <w:rFonts w:ascii="Palatino Linotype" w:eastAsia="Times New Roman" w:hAnsi="Palatino Linotype"/>
              <w:sz w:val="24"/>
              <w:szCs w:val="24"/>
            </w:rPr>
          </w:pPr>
          <w:r w:rsidRPr="00183663">
            <w:rPr>
              <w:rFonts w:ascii="Palatino Linotype" w:eastAsia="Times New Roman" w:hAnsi="Palatino Linotype"/>
              <w:sz w:val="24"/>
              <w:szCs w:val="24"/>
            </w:rPr>
            <w:t xml:space="preserve">Arsyad, M. (Muhammad). (2013). Pendidikan Islam Perspektif Teologi. </w:t>
          </w:r>
          <w:r w:rsidRPr="00183663">
            <w:rPr>
              <w:rFonts w:ascii="Palatino Linotype" w:eastAsia="Times New Roman" w:hAnsi="Palatino Linotype"/>
              <w:i/>
              <w:iCs/>
              <w:sz w:val="24"/>
              <w:szCs w:val="24"/>
            </w:rPr>
            <w:t>Al-Hikmah Journal for Religious Studies</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14</w:t>
          </w:r>
          <w:r w:rsidRPr="00183663">
            <w:rPr>
              <w:rFonts w:ascii="Palatino Linotype" w:eastAsia="Times New Roman" w:hAnsi="Palatino Linotype"/>
              <w:sz w:val="24"/>
              <w:szCs w:val="24"/>
            </w:rPr>
            <w:t>(2).</w:t>
          </w:r>
        </w:p>
        <w:p w14:paraId="0B87223D" w14:textId="77777777" w:rsidR="00D904B1" w:rsidRPr="00183663" w:rsidRDefault="00D904B1" w:rsidP="00043134">
          <w:pPr>
            <w:autoSpaceDE w:val="0"/>
            <w:autoSpaceDN w:val="0"/>
            <w:spacing w:line="240" w:lineRule="auto"/>
            <w:ind w:hanging="480"/>
            <w:jc w:val="both"/>
            <w:divId w:val="1272544385"/>
            <w:rPr>
              <w:rFonts w:ascii="Palatino Linotype" w:eastAsia="Times New Roman" w:hAnsi="Palatino Linotype"/>
              <w:sz w:val="24"/>
              <w:szCs w:val="24"/>
            </w:rPr>
          </w:pPr>
          <w:r w:rsidRPr="00183663">
            <w:rPr>
              <w:rFonts w:ascii="Palatino Linotype" w:eastAsia="Times New Roman" w:hAnsi="Palatino Linotype"/>
              <w:sz w:val="24"/>
              <w:szCs w:val="24"/>
            </w:rPr>
            <w:lastRenderedPageBreak/>
            <w:t xml:space="preserve">Harnedi, J. (2017). Jabr dan Ikhtiyar dalam Pemikiran M. Quraish Shihab. </w:t>
          </w:r>
          <w:r w:rsidRPr="00183663">
            <w:rPr>
              <w:rFonts w:ascii="Palatino Linotype" w:eastAsia="Times New Roman" w:hAnsi="Palatino Linotype"/>
              <w:i/>
              <w:iCs/>
              <w:sz w:val="24"/>
              <w:szCs w:val="24"/>
            </w:rPr>
            <w:t>Majalah Ilmu Pengetahuan Dan Pemikiran Keagamaan Tajdid</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20</w:t>
          </w:r>
          <w:r w:rsidRPr="00183663">
            <w:rPr>
              <w:rFonts w:ascii="Palatino Linotype" w:eastAsia="Times New Roman" w:hAnsi="Palatino Linotype"/>
              <w:sz w:val="24"/>
              <w:szCs w:val="24"/>
            </w:rPr>
            <w:t>(2).</w:t>
          </w:r>
        </w:p>
        <w:p w14:paraId="5A3932FC" w14:textId="77777777" w:rsidR="00D904B1" w:rsidRPr="00183663" w:rsidRDefault="00D904B1" w:rsidP="00043134">
          <w:pPr>
            <w:autoSpaceDE w:val="0"/>
            <w:autoSpaceDN w:val="0"/>
            <w:spacing w:line="240" w:lineRule="auto"/>
            <w:ind w:hanging="480"/>
            <w:jc w:val="both"/>
            <w:divId w:val="2063096024"/>
            <w:rPr>
              <w:rFonts w:ascii="Palatino Linotype" w:eastAsia="Times New Roman" w:hAnsi="Palatino Linotype"/>
              <w:sz w:val="24"/>
              <w:szCs w:val="24"/>
            </w:rPr>
          </w:pPr>
          <w:r w:rsidRPr="00183663">
            <w:rPr>
              <w:rFonts w:ascii="Palatino Linotype" w:eastAsia="Times New Roman" w:hAnsi="Palatino Linotype"/>
              <w:sz w:val="24"/>
              <w:szCs w:val="24"/>
            </w:rPr>
            <w:t xml:space="preserve">Husnaini, R. (2021). Kebebasan dan Keterikatan Berfikir Manusia Perspektif Theologi Modern. </w:t>
          </w:r>
          <w:r w:rsidRPr="00183663">
            <w:rPr>
              <w:rFonts w:ascii="Palatino Linotype" w:eastAsia="Times New Roman" w:hAnsi="Palatino Linotype"/>
              <w:i/>
              <w:iCs/>
              <w:sz w:val="24"/>
              <w:szCs w:val="24"/>
            </w:rPr>
            <w:t>Jurnal RASI</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1</w:t>
          </w:r>
          <w:r w:rsidRPr="00183663">
            <w:rPr>
              <w:rFonts w:ascii="Palatino Linotype" w:eastAsia="Times New Roman" w:hAnsi="Palatino Linotype"/>
              <w:sz w:val="24"/>
              <w:szCs w:val="24"/>
            </w:rPr>
            <w:t>(2). https://doi.org/10.52496/rasi.v1i2.47</w:t>
          </w:r>
        </w:p>
        <w:p w14:paraId="5F65C98F" w14:textId="77777777" w:rsidR="00D904B1" w:rsidRPr="00183663" w:rsidRDefault="00D904B1" w:rsidP="00043134">
          <w:pPr>
            <w:autoSpaceDE w:val="0"/>
            <w:autoSpaceDN w:val="0"/>
            <w:spacing w:line="240" w:lineRule="auto"/>
            <w:ind w:hanging="480"/>
            <w:jc w:val="both"/>
            <w:divId w:val="1894122215"/>
            <w:rPr>
              <w:rFonts w:ascii="Palatino Linotype" w:eastAsia="Times New Roman" w:hAnsi="Palatino Linotype"/>
              <w:sz w:val="24"/>
              <w:szCs w:val="24"/>
            </w:rPr>
          </w:pPr>
          <w:r w:rsidRPr="00183663">
            <w:rPr>
              <w:rFonts w:ascii="Palatino Linotype" w:eastAsia="Times New Roman" w:hAnsi="Palatino Linotype"/>
              <w:sz w:val="24"/>
              <w:szCs w:val="24"/>
            </w:rPr>
            <w:t xml:space="preserve">Idris, A. (2017). Faham Jabariyah Dan Faham Qadariyah Dalam Perdebatan Mahasiswa Pada Matakuliah Ilmu Kalam. </w:t>
          </w:r>
          <w:r w:rsidRPr="00183663">
            <w:rPr>
              <w:rFonts w:ascii="Palatino Linotype" w:eastAsia="Times New Roman" w:hAnsi="Palatino Linotype"/>
              <w:i/>
              <w:iCs/>
              <w:sz w:val="24"/>
              <w:szCs w:val="24"/>
            </w:rPr>
            <w:t>PIONIR: Jurnal Pendidikan</w:t>
          </w:r>
          <w:r w:rsidRPr="00183663">
            <w:rPr>
              <w:rFonts w:ascii="Palatino Linotype" w:eastAsia="Times New Roman" w:hAnsi="Palatino Linotype"/>
              <w:sz w:val="24"/>
              <w:szCs w:val="24"/>
            </w:rPr>
            <w:t>.</w:t>
          </w:r>
        </w:p>
        <w:p w14:paraId="5EF24EE2" w14:textId="77777777" w:rsidR="00D904B1" w:rsidRPr="00183663" w:rsidRDefault="00D904B1" w:rsidP="00043134">
          <w:pPr>
            <w:autoSpaceDE w:val="0"/>
            <w:autoSpaceDN w:val="0"/>
            <w:spacing w:line="240" w:lineRule="auto"/>
            <w:ind w:hanging="480"/>
            <w:jc w:val="both"/>
            <w:divId w:val="1349602385"/>
            <w:rPr>
              <w:rFonts w:ascii="Palatino Linotype" w:eastAsia="Times New Roman" w:hAnsi="Palatino Linotype"/>
              <w:sz w:val="24"/>
              <w:szCs w:val="24"/>
            </w:rPr>
          </w:pPr>
          <w:r w:rsidRPr="00183663">
            <w:rPr>
              <w:rFonts w:ascii="Palatino Linotype" w:eastAsia="Times New Roman" w:hAnsi="Palatino Linotype"/>
              <w:sz w:val="24"/>
              <w:szCs w:val="24"/>
            </w:rPr>
            <w:t xml:space="preserve">Iqbal, A. (2019). Konsep Kehendak Bebas Manusia Dalam Filsafat Muhammad Iqbal. </w:t>
          </w:r>
          <w:r w:rsidRPr="00183663">
            <w:rPr>
              <w:rFonts w:ascii="Palatino Linotype" w:eastAsia="Times New Roman" w:hAnsi="Palatino Linotype"/>
              <w:i/>
              <w:iCs/>
              <w:sz w:val="24"/>
              <w:szCs w:val="24"/>
            </w:rPr>
            <w:t>Angewandte Chemie International Edition, 6(11), 951–952.</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17</w:t>
          </w:r>
          <w:r w:rsidRPr="00183663">
            <w:rPr>
              <w:rFonts w:ascii="Palatino Linotype" w:eastAsia="Times New Roman" w:hAnsi="Palatino Linotype"/>
              <w:sz w:val="24"/>
              <w:szCs w:val="24"/>
            </w:rPr>
            <w:t>(Mi).</w:t>
          </w:r>
        </w:p>
        <w:p w14:paraId="10C92F70" w14:textId="77777777" w:rsidR="00D904B1" w:rsidRPr="00183663" w:rsidRDefault="00D904B1" w:rsidP="00043134">
          <w:pPr>
            <w:autoSpaceDE w:val="0"/>
            <w:autoSpaceDN w:val="0"/>
            <w:spacing w:line="240" w:lineRule="auto"/>
            <w:ind w:hanging="480"/>
            <w:jc w:val="both"/>
            <w:divId w:val="520969703"/>
            <w:rPr>
              <w:rFonts w:ascii="Palatino Linotype" w:eastAsia="Times New Roman" w:hAnsi="Palatino Linotype"/>
              <w:sz w:val="24"/>
              <w:szCs w:val="24"/>
            </w:rPr>
          </w:pPr>
          <w:r w:rsidRPr="00183663">
            <w:rPr>
              <w:rFonts w:ascii="Palatino Linotype" w:eastAsia="Times New Roman" w:hAnsi="Palatino Linotype"/>
              <w:sz w:val="24"/>
              <w:szCs w:val="24"/>
            </w:rPr>
            <w:t xml:space="preserve">Islamuddin, A., Amri, M., &amp; Santalia, I. (2024a). Aliran Al-Jabariyah dan Al-Qadariyah. </w:t>
          </w:r>
          <w:r w:rsidRPr="00183663">
            <w:rPr>
              <w:rFonts w:ascii="Palatino Linotype" w:eastAsia="Times New Roman" w:hAnsi="Palatino Linotype"/>
              <w:i/>
              <w:iCs/>
              <w:sz w:val="24"/>
              <w:szCs w:val="24"/>
            </w:rPr>
            <w:t>Tafhim Al-’Ilmi</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15</w:t>
          </w:r>
          <w:r w:rsidRPr="00183663">
            <w:rPr>
              <w:rFonts w:ascii="Palatino Linotype" w:eastAsia="Times New Roman" w:hAnsi="Palatino Linotype"/>
              <w:sz w:val="24"/>
              <w:szCs w:val="24"/>
            </w:rPr>
            <w:t>(02). https://doi.org/10.37459/tafhim.v15i02.7258</w:t>
          </w:r>
        </w:p>
        <w:p w14:paraId="112D8E6B" w14:textId="77777777" w:rsidR="00D904B1" w:rsidRPr="00183663" w:rsidRDefault="00D904B1" w:rsidP="00043134">
          <w:pPr>
            <w:autoSpaceDE w:val="0"/>
            <w:autoSpaceDN w:val="0"/>
            <w:spacing w:line="240" w:lineRule="auto"/>
            <w:ind w:hanging="480"/>
            <w:jc w:val="both"/>
            <w:divId w:val="1846282964"/>
            <w:rPr>
              <w:rFonts w:ascii="Palatino Linotype" w:eastAsia="Times New Roman" w:hAnsi="Palatino Linotype"/>
              <w:sz w:val="24"/>
              <w:szCs w:val="24"/>
            </w:rPr>
          </w:pPr>
          <w:r w:rsidRPr="00183663">
            <w:rPr>
              <w:rFonts w:ascii="Palatino Linotype" w:eastAsia="Times New Roman" w:hAnsi="Palatino Linotype"/>
              <w:sz w:val="24"/>
              <w:szCs w:val="24"/>
            </w:rPr>
            <w:t xml:space="preserve">Islamuddin, A., Amri, M., &amp; Santalia, I. (2024b). Aliran Al-Jabariyah dan Al-Qadariyah:(Latar Belakang dan Pokok Pikiran). </w:t>
          </w:r>
          <w:r w:rsidRPr="00183663">
            <w:rPr>
              <w:rFonts w:ascii="Palatino Linotype" w:eastAsia="Times New Roman" w:hAnsi="Palatino Linotype"/>
              <w:i/>
              <w:iCs/>
              <w:sz w:val="24"/>
              <w:szCs w:val="24"/>
            </w:rPr>
            <w:t>Tafhim Al-’Ilmi</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15</w:t>
          </w:r>
          <w:r w:rsidRPr="00183663">
            <w:rPr>
              <w:rFonts w:ascii="Palatino Linotype" w:eastAsia="Times New Roman" w:hAnsi="Palatino Linotype"/>
              <w:sz w:val="24"/>
              <w:szCs w:val="24"/>
            </w:rPr>
            <w:t>(2).</w:t>
          </w:r>
        </w:p>
        <w:p w14:paraId="1BBD513A" w14:textId="77777777" w:rsidR="00D904B1" w:rsidRPr="00183663" w:rsidRDefault="00D904B1" w:rsidP="00043134">
          <w:pPr>
            <w:autoSpaceDE w:val="0"/>
            <w:autoSpaceDN w:val="0"/>
            <w:spacing w:line="240" w:lineRule="auto"/>
            <w:ind w:hanging="480"/>
            <w:jc w:val="both"/>
            <w:divId w:val="295375868"/>
            <w:rPr>
              <w:rFonts w:ascii="Palatino Linotype" w:eastAsia="Times New Roman" w:hAnsi="Palatino Linotype"/>
              <w:sz w:val="24"/>
              <w:szCs w:val="24"/>
            </w:rPr>
          </w:pPr>
          <w:r w:rsidRPr="00183663">
            <w:rPr>
              <w:rFonts w:ascii="Palatino Linotype" w:eastAsia="Times New Roman" w:hAnsi="Palatino Linotype"/>
              <w:sz w:val="24"/>
              <w:szCs w:val="24"/>
            </w:rPr>
            <w:t xml:space="preserve">Ismail, S. (2013). Tinjauan Filosofis Pengembangan Fitrah Manusia dalam Pendidikan Islam. </w:t>
          </w:r>
          <w:r w:rsidRPr="00183663">
            <w:rPr>
              <w:rFonts w:ascii="Palatino Linotype" w:eastAsia="Times New Roman" w:hAnsi="Palatino Linotype"/>
              <w:i/>
              <w:iCs/>
              <w:sz w:val="24"/>
              <w:szCs w:val="24"/>
            </w:rPr>
            <w:t>At-Ta’dib</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8</w:t>
          </w:r>
          <w:r w:rsidRPr="00183663">
            <w:rPr>
              <w:rFonts w:ascii="Palatino Linotype" w:eastAsia="Times New Roman" w:hAnsi="Palatino Linotype"/>
              <w:sz w:val="24"/>
              <w:szCs w:val="24"/>
            </w:rPr>
            <w:t>(2). https://doi.org/10.21111/at-tadib.v8i2.510</w:t>
          </w:r>
        </w:p>
        <w:p w14:paraId="48E1D3F2" w14:textId="77777777" w:rsidR="00D904B1" w:rsidRPr="00183663" w:rsidRDefault="00D904B1" w:rsidP="00043134">
          <w:pPr>
            <w:autoSpaceDE w:val="0"/>
            <w:autoSpaceDN w:val="0"/>
            <w:spacing w:line="240" w:lineRule="auto"/>
            <w:ind w:hanging="480"/>
            <w:jc w:val="both"/>
            <w:divId w:val="1227716511"/>
            <w:rPr>
              <w:rFonts w:ascii="Palatino Linotype" w:eastAsia="Times New Roman" w:hAnsi="Palatino Linotype"/>
              <w:sz w:val="24"/>
              <w:szCs w:val="24"/>
            </w:rPr>
          </w:pPr>
          <w:r w:rsidRPr="00183663">
            <w:rPr>
              <w:rFonts w:ascii="Palatino Linotype" w:eastAsia="Times New Roman" w:hAnsi="Palatino Linotype"/>
              <w:sz w:val="24"/>
              <w:szCs w:val="24"/>
            </w:rPr>
            <w:t xml:space="preserve">Izzuddin, Ananda, R. A., &amp; Fata, A. K. (2023). Takdir dan Kausalitas dalam Pandangan Murtadha Muthahhari. </w:t>
          </w:r>
          <w:r w:rsidRPr="00183663">
            <w:rPr>
              <w:rFonts w:ascii="Palatino Linotype" w:eastAsia="Times New Roman" w:hAnsi="Palatino Linotype"/>
              <w:i/>
              <w:iCs/>
              <w:sz w:val="24"/>
              <w:szCs w:val="24"/>
            </w:rPr>
            <w:t>Philosophy and Local Wisdom Journal (Pillow)</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1</w:t>
          </w:r>
          <w:r w:rsidRPr="00183663">
            <w:rPr>
              <w:rFonts w:ascii="Palatino Linotype" w:eastAsia="Times New Roman" w:hAnsi="Palatino Linotype"/>
              <w:sz w:val="24"/>
              <w:szCs w:val="24"/>
            </w:rPr>
            <w:t>(1).</w:t>
          </w:r>
        </w:p>
        <w:p w14:paraId="1A8CB565" w14:textId="77777777" w:rsidR="00D904B1" w:rsidRPr="00183663" w:rsidRDefault="00D904B1" w:rsidP="00043134">
          <w:pPr>
            <w:autoSpaceDE w:val="0"/>
            <w:autoSpaceDN w:val="0"/>
            <w:spacing w:line="240" w:lineRule="auto"/>
            <w:ind w:hanging="480"/>
            <w:jc w:val="both"/>
            <w:divId w:val="220875088"/>
            <w:rPr>
              <w:rFonts w:ascii="Palatino Linotype" w:eastAsia="Times New Roman" w:hAnsi="Palatino Linotype"/>
              <w:sz w:val="24"/>
              <w:szCs w:val="24"/>
            </w:rPr>
          </w:pPr>
          <w:r w:rsidRPr="00183663">
            <w:rPr>
              <w:rFonts w:ascii="Palatino Linotype" w:eastAsia="Times New Roman" w:hAnsi="Palatino Linotype"/>
              <w:sz w:val="24"/>
              <w:szCs w:val="24"/>
            </w:rPr>
            <w:t xml:space="preserve">Latif, M. A. (2023). Teologi Islam dalam Pandangan Jabariyah, Qodariyah, Mu’tazilah. </w:t>
          </w:r>
          <w:r w:rsidRPr="00183663">
            <w:rPr>
              <w:rFonts w:ascii="Palatino Linotype" w:eastAsia="Times New Roman" w:hAnsi="Palatino Linotype"/>
              <w:i/>
              <w:iCs/>
              <w:sz w:val="24"/>
              <w:szCs w:val="24"/>
            </w:rPr>
            <w:t>Jurnal Studi Islam Dan Kemuhammadiyahan (JASIKA)</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3</w:t>
          </w:r>
          <w:r w:rsidRPr="00183663">
            <w:rPr>
              <w:rFonts w:ascii="Palatino Linotype" w:eastAsia="Times New Roman" w:hAnsi="Palatino Linotype"/>
              <w:sz w:val="24"/>
              <w:szCs w:val="24"/>
            </w:rPr>
            <w:t>(2). https://doi.org/10.18196/jasika.v3i2.54</w:t>
          </w:r>
        </w:p>
        <w:p w14:paraId="2317AC4D" w14:textId="77777777" w:rsidR="00D904B1" w:rsidRPr="00183663" w:rsidRDefault="00D904B1" w:rsidP="00043134">
          <w:pPr>
            <w:autoSpaceDE w:val="0"/>
            <w:autoSpaceDN w:val="0"/>
            <w:spacing w:line="240" w:lineRule="auto"/>
            <w:ind w:hanging="480"/>
            <w:jc w:val="both"/>
            <w:divId w:val="1070349268"/>
            <w:rPr>
              <w:rFonts w:ascii="Palatino Linotype" w:eastAsia="Times New Roman" w:hAnsi="Palatino Linotype"/>
              <w:sz w:val="24"/>
              <w:szCs w:val="24"/>
            </w:rPr>
          </w:pPr>
          <w:r w:rsidRPr="00183663">
            <w:rPr>
              <w:rFonts w:ascii="Palatino Linotype" w:eastAsia="Times New Roman" w:hAnsi="Palatino Linotype"/>
              <w:sz w:val="24"/>
              <w:szCs w:val="24"/>
            </w:rPr>
            <w:t xml:space="preserve">Lumintang, S. A., Sugiono, Y., &amp; Kristiani, A. B. (2023). Tinjauan Kehendak Bebas Manusia Menurut Teologi Reformed dan Implementasinya dalam Pengambilan Keputusan. </w:t>
          </w:r>
          <w:r w:rsidRPr="00183663">
            <w:rPr>
              <w:rFonts w:ascii="Palatino Linotype" w:eastAsia="Times New Roman" w:hAnsi="Palatino Linotype"/>
              <w:i/>
              <w:iCs/>
              <w:sz w:val="24"/>
              <w:szCs w:val="24"/>
            </w:rPr>
            <w:t>THEOLOGIA INSANI (Jurnal Theologia, Pendidikan, Dan Misiologia Integratif)</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2</w:t>
          </w:r>
          <w:r w:rsidRPr="00183663">
            <w:rPr>
              <w:rFonts w:ascii="Palatino Linotype" w:eastAsia="Times New Roman" w:hAnsi="Palatino Linotype"/>
              <w:sz w:val="24"/>
              <w:szCs w:val="24"/>
            </w:rPr>
            <w:t>(2). https://doi.org/10.58700/theologiainsani.v2i2.59</w:t>
          </w:r>
        </w:p>
        <w:p w14:paraId="5E39B9D2" w14:textId="77777777" w:rsidR="00D904B1" w:rsidRPr="00183663" w:rsidRDefault="00D904B1" w:rsidP="00043134">
          <w:pPr>
            <w:autoSpaceDE w:val="0"/>
            <w:autoSpaceDN w:val="0"/>
            <w:spacing w:line="240" w:lineRule="auto"/>
            <w:ind w:hanging="480"/>
            <w:jc w:val="both"/>
            <w:divId w:val="1405031919"/>
            <w:rPr>
              <w:rFonts w:ascii="Palatino Linotype" w:eastAsia="Times New Roman" w:hAnsi="Palatino Linotype"/>
              <w:sz w:val="24"/>
              <w:szCs w:val="24"/>
            </w:rPr>
          </w:pPr>
          <w:r w:rsidRPr="00183663">
            <w:rPr>
              <w:rFonts w:ascii="Palatino Linotype" w:eastAsia="Times New Roman" w:hAnsi="Palatino Linotype"/>
              <w:sz w:val="24"/>
              <w:szCs w:val="24"/>
            </w:rPr>
            <w:t xml:space="preserve">Mahmud, A. (2019). Jejak Pemikiran Al-Ghazali Dan Ibnu Rusyd Dalam Perkembangan Teologi Islam. </w:t>
          </w:r>
          <w:r w:rsidRPr="00183663">
            <w:rPr>
              <w:rFonts w:ascii="Palatino Linotype" w:eastAsia="Times New Roman" w:hAnsi="Palatino Linotype"/>
              <w:i/>
              <w:iCs/>
              <w:sz w:val="24"/>
              <w:szCs w:val="24"/>
            </w:rPr>
            <w:t>Sulesana</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13</w:t>
          </w:r>
          <w:r w:rsidRPr="00183663">
            <w:rPr>
              <w:rFonts w:ascii="Palatino Linotype" w:eastAsia="Times New Roman" w:hAnsi="Palatino Linotype"/>
              <w:sz w:val="24"/>
              <w:szCs w:val="24"/>
            </w:rPr>
            <w:t>.</w:t>
          </w:r>
        </w:p>
        <w:p w14:paraId="679AA1CD" w14:textId="77777777" w:rsidR="00D904B1" w:rsidRPr="00183663" w:rsidRDefault="00D904B1" w:rsidP="00043134">
          <w:pPr>
            <w:autoSpaceDE w:val="0"/>
            <w:autoSpaceDN w:val="0"/>
            <w:spacing w:line="240" w:lineRule="auto"/>
            <w:ind w:hanging="480"/>
            <w:jc w:val="both"/>
            <w:divId w:val="179977310"/>
            <w:rPr>
              <w:rFonts w:ascii="Palatino Linotype" w:eastAsia="Times New Roman" w:hAnsi="Palatino Linotype"/>
              <w:sz w:val="24"/>
              <w:szCs w:val="24"/>
            </w:rPr>
          </w:pPr>
          <w:r w:rsidRPr="00183663">
            <w:rPr>
              <w:rFonts w:ascii="Palatino Linotype" w:eastAsia="Times New Roman" w:hAnsi="Palatino Linotype"/>
              <w:sz w:val="24"/>
              <w:szCs w:val="24"/>
            </w:rPr>
            <w:t xml:space="preserve">Pakatuwo, L. M., &amp; Mawaddah. (2020). Al Jabariyah dan Al-Qadariyah; Pengertian, Latar Belakang Munculnya dan Pemikirannya. </w:t>
          </w:r>
          <w:r w:rsidRPr="00183663">
            <w:rPr>
              <w:rFonts w:ascii="Palatino Linotype" w:eastAsia="Times New Roman" w:hAnsi="Palatino Linotype"/>
              <w:i/>
              <w:iCs/>
              <w:sz w:val="24"/>
              <w:szCs w:val="24"/>
            </w:rPr>
            <w:t>Al-Ubudiyah: Jurnal Pendidikan Dan Studi Islam</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1</w:t>
          </w:r>
          <w:r w:rsidRPr="00183663">
            <w:rPr>
              <w:rFonts w:ascii="Palatino Linotype" w:eastAsia="Times New Roman" w:hAnsi="Palatino Linotype"/>
              <w:sz w:val="24"/>
              <w:szCs w:val="24"/>
            </w:rPr>
            <w:t>(1). https://doi.org/10.55623/au.v1i1.2</w:t>
          </w:r>
        </w:p>
        <w:p w14:paraId="323E209F" w14:textId="77777777" w:rsidR="00D904B1" w:rsidRPr="00183663" w:rsidRDefault="00D904B1" w:rsidP="00043134">
          <w:pPr>
            <w:autoSpaceDE w:val="0"/>
            <w:autoSpaceDN w:val="0"/>
            <w:spacing w:line="240" w:lineRule="auto"/>
            <w:ind w:hanging="480"/>
            <w:jc w:val="both"/>
            <w:divId w:val="1645087622"/>
            <w:rPr>
              <w:rFonts w:ascii="Palatino Linotype" w:eastAsia="Times New Roman" w:hAnsi="Palatino Linotype"/>
              <w:sz w:val="24"/>
              <w:szCs w:val="24"/>
            </w:rPr>
          </w:pPr>
          <w:r w:rsidRPr="00183663">
            <w:rPr>
              <w:rFonts w:ascii="Palatino Linotype" w:eastAsia="Times New Roman" w:hAnsi="Palatino Linotype"/>
              <w:sz w:val="24"/>
              <w:szCs w:val="24"/>
            </w:rPr>
            <w:t xml:space="preserve">Putra Daulay, H., &amp; Dahlan, Z. (2021). </w:t>
          </w:r>
          <w:r w:rsidRPr="00183663">
            <w:rPr>
              <w:rFonts w:ascii="Palatino Linotype" w:eastAsia="Times New Roman" w:hAnsi="Palatino Linotype"/>
              <w:i/>
              <w:iCs/>
              <w:sz w:val="24"/>
              <w:szCs w:val="24"/>
            </w:rPr>
            <w:t>Teologi Jabariyah dan Qodariyah dalam Tinjauan Sejarah Islam Periode Klasik</w:t>
          </w:r>
          <w:r w:rsidRPr="00183663">
            <w:rPr>
              <w:rFonts w:ascii="Palatino Linotype" w:eastAsia="Times New Roman" w:hAnsi="Palatino Linotype"/>
              <w:sz w:val="24"/>
              <w:szCs w:val="24"/>
            </w:rPr>
            <w:t>.</w:t>
          </w:r>
        </w:p>
        <w:p w14:paraId="147643DD" w14:textId="77777777" w:rsidR="00D904B1" w:rsidRPr="00183663" w:rsidRDefault="00D904B1" w:rsidP="00043134">
          <w:pPr>
            <w:autoSpaceDE w:val="0"/>
            <w:autoSpaceDN w:val="0"/>
            <w:spacing w:line="240" w:lineRule="auto"/>
            <w:ind w:hanging="480"/>
            <w:jc w:val="both"/>
            <w:divId w:val="1049189083"/>
            <w:rPr>
              <w:rFonts w:ascii="Palatino Linotype" w:eastAsia="Times New Roman" w:hAnsi="Palatino Linotype"/>
              <w:sz w:val="24"/>
              <w:szCs w:val="24"/>
            </w:rPr>
          </w:pPr>
          <w:r w:rsidRPr="00183663">
            <w:rPr>
              <w:rFonts w:ascii="Palatino Linotype" w:eastAsia="Times New Roman" w:hAnsi="Palatino Linotype"/>
              <w:sz w:val="24"/>
              <w:szCs w:val="24"/>
            </w:rPr>
            <w:t xml:space="preserve">Qodir, A. (2019). Capaian Pendidikan Dalam Pendekatan Prinsip Theologi (Qadariyah). </w:t>
          </w:r>
          <w:r w:rsidRPr="00183663">
            <w:rPr>
              <w:rFonts w:ascii="Palatino Linotype" w:eastAsia="Times New Roman" w:hAnsi="Palatino Linotype"/>
              <w:i/>
              <w:iCs/>
              <w:sz w:val="24"/>
              <w:szCs w:val="24"/>
            </w:rPr>
            <w:t>Aqlania</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10</w:t>
          </w:r>
          <w:r w:rsidRPr="00183663">
            <w:rPr>
              <w:rFonts w:ascii="Palatino Linotype" w:eastAsia="Times New Roman" w:hAnsi="Palatino Linotype"/>
              <w:sz w:val="24"/>
              <w:szCs w:val="24"/>
            </w:rPr>
            <w:t>(1). https://doi.org/10.32678/aqlania.v10i01.1993</w:t>
          </w:r>
        </w:p>
        <w:p w14:paraId="18162F6F" w14:textId="77777777" w:rsidR="00D904B1" w:rsidRPr="00183663" w:rsidRDefault="00D904B1" w:rsidP="00043134">
          <w:pPr>
            <w:autoSpaceDE w:val="0"/>
            <w:autoSpaceDN w:val="0"/>
            <w:spacing w:line="240" w:lineRule="auto"/>
            <w:ind w:hanging="480"/>
            <w:jc w:val="both"/>
            <w:divId w:val="1862353072"/>
            <w:rPr>
              <w:rFonts w:ascii="Palatino Linotype" w:eastAsia="Times New Roman" w:hAnsi="Palatino Linotype"/>
              <w:sz w:val="24"/>
              <w:szCs w:val="24"/>
            </w:rPr>
          </w:pPr>
          <w:r w:rsidRPr="00183663">
            <w:rPr>
              <w:rFonts w:ascii="Palatino Linotype" w:eastAsia="Times New Roman" w:hAnsi="Palatino Linotype"/>
              <w:sz w:val="24"/>
              <w:szCs w:val="24"/>
            </w:rPr>
            <w:t xml:space="preserve">Ramadhani, H. (2020). Qadariyah Dan Jabariyah: Sejarah dan Perkembangannya. </w:t>
          </w:r>
          <w:r w:rsidRPr="00183663">
            <w:rPr>
              <w:rFonts w:ascii="Palatino Linotype" w:eastAsia="Times New Roman" w:hAnsi="Palatino Linotype"/>
              <w:i/>
              <w:iCs/>
              <w:sz w:val="24"/>
              <w:szCs w:val="24"/>
            </w:rPr>
            <w:t>Jurnal Ilmu Pendidikan Dan Keagamaan</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4</w:t>
          </w:r>
          <w:r w:rsidRPr="00183663">
            <w:rPr>
              <w:rFonts w:ascii="Palatino Linotype" w:eastAsia="Times New Roman" w:hAnsi="Palatino Linotype"/>
              <w:sz w:val="24"/>
              <w:szCs w:val="24"/>
            </w:rPr>
            <w:t>(3).</w:t>
          </w:r>
        </w:p>
        <w:p w14:paraId="26266701" w14:textId="77777777" w:rsidR="00D904B1" w:rsidRPr="00183663" w:rsidRDefault="00D904B1" w:rsidP="00043134">
          <w:pPr>
            <w:autoSpaceDE w:val="0"/>
            <w:autoSpaceDN w:val="0"/>
            <w:spacing w:line="240" w:lineRule="auto"/>
            <w:ind w:hanging="480"/>
            <w:jc w:val="both"/>
            <w:divId w:val="358287249"/>
            <w:rPr>
              <w:rFonts w:ascii="Palatino Linotype" w:eastAsia="Times New Roman" w:hAnsi="Palatino Linotype"/>
              <w:sz w:val="24"/>
              <w:szCs w:val="24"/>
            </w:rPr>
          </w:pPr>
          <w:r w:rsidRPr="00183663">
            <w:rPr>
              <w:rFonts w:ascii="Palatino Linotype" w:eastAsia="Times New Roman" w:hAnsi="Palatino Linotype"/>
              <w:sz w:val="24"/>
              <w:szCs w:val="24"/>
            </w:rPr>
            <w:lastRenderedPageBreak/>
            <w:t xml:space="preserve">Ramadhani, H., Mukti, A., &amp; Dahlan, Z. (2022). IMPLIKASI DOKTRIN QADARIYAH DAN JABARIYAH DALAM PEMBANGUNAN KARAKTER SOSIAL. </w:t>
          </w:r>
          <w:r w:rsidRPr="00183663">
            <w:rPr>
              <w:rFonts w:ascii="Palatino Linotype" w:eastAsia="Times New Roman" w:hAnsi="Palatino Linotype"/>
              <w:i/>
              <w:iCs/>
              <w:sz w:val="24"/>
              <w:szCs w:val="24"/>
            </w:rPr>
            <w:t>GOVERNANCE: Jurnal Ilmiah Kajian Politik Lokal Dan Pembangunan</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8</w:t>
          </w:r>
          <w:r w:rsidRPr="00183663">
            <w:rPr>
              <w:rFonts w:ascii="Palatino Linotype" w:eastAsia="Times New Roman" w:hAnsi="Palatino Linotype"/>
              <w:sz w:val="24"/>
              <w:szCs w:val="24"/>
            </w:rPr>
            <w:t>(3). https://doi.org/10.56015/governance.v8i3.54</w:t>
          </w:r>
        </w:p>
        <w:p w14:paraId="2A4A5540" w14:textId="77777777" w:rsidR="00D904B1" w:rsidRPr="00183663" w:rsidRDefault="00D904B1" w:rsidP="00043134">
          <w:pPr>
            <w:autoSpaceDE w:val="0"/>
            <w:autoSpaceDN w:val="0"/>
            <w:spacing w:line="240" w:lineRule="auto"/>
            <w:ind w:hanging="480"/>
            <w:jc w:val="both"/>
            <w:divId w:val="308563019"/>
            <w:rPr>
              <w:rFonts w:ascii="Palatino Linotype" w:eastAsia="Times New Roman" w:hAnsi="Palatino Linotype"/>
              <w:sz w:val="24"/>
              <w:szCs w:val="24"/>
            </w:rPr>
          </w:pPr>
          <w:r w:rsidRPr="00183663">
            <w:rPr>
              <w:rFonts w:ascii="Palatino Linotype" w:eastAsia="Times New Roman" w:hAnsi="Palatino Linotype"/>
              <w:sz w:val="24"/>
              <w:szCs w:val="24"/>
            </w:rPr>
            <w:t xml:space="preserve">Saputra, H., Amri, M., &amp; Santalia, I. (2022). PEMIKIRAN JABARIAH, QADARIAH DAN ASY’ARIAH. </w:t>
          </w:r>
          <w:r w:rsidRPr="00183663">
            <w:rPr>
              <w:rFonts w:ascii="Palatino Linotype" w:eastAsia="Times New Roman" w:hAnsi="Palatino Linotype"/>
              <w:i/>
              <w:iCs/>
              <w:sz w:val="24"/>
              <w:szCs w:val="24"/>
            </w:rPr>
            <w:t>MUSHAF JOURNAL: Jurnal Ilmu Al Quran Dan Hadis</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2</w:t>
          </w:r>
          <w:r w:rsidRPr="00183663">
            <w:rPr>
              <w:rFonts w:ascii="Palatino Linotype" w:eastAsia="Times New Roman" w:hAnsi="Palatino Linotype"/>
              <w:sz w:val="24"/>
              <w:szCs w:val="24"/>
            </w:rPr>
            <w:t>(3). https://doi.org/10.54443/mushaf.v2i3.77</w:t>
          </w:r>
        </w:p>
        <w:p w14:paraId="00B54176" w14:textId="77777777" w:rsidR="00D904B1" w:rsidRPr="00183663" w:rsidRDefault="00D904B1" w:rsidP="00043134">
          <w:pPr>
            <w:autoSpaceDE w:val="0"/>
            <w:autoSpaceDN w:val="0"/>
            <w:spacing w:line="240" w:lineRule="auto"/>
            <w:ind w:hanging="480"/>
            <w:jc w:val="both"/>
            <w:divId w:val="731200632"/>
            <w:rPr>
              <w:rFonts w:ascii="Palatino Linotype" w:eastAsia="Times New Roman" w:hAnsi="Palatino Linotype"/>
              <w:sz w:val="24"/>
              <w:szCs w:val="24"/>
            </w:rPr>
          </w:pPr>
          <w:r w:rsidRPr="00183663">
            <w:rPr>
              <w:rFonts w:ascii="Palatino Linotype" w:eastAsia="Times New Roman" w:hAnsi="Palatino Linotype"/>
              <w:sz w:val="24"/>
              <w:szCs w:val="24"/>
            </w:rPr>
            <w:t xml:space="preserve">Sitanggang, M. H. (2018). Kehendak Bebas Manusia Menurut Augustine dan Calvin dalam Kaitannya dengan Kedaulatan Allah. </w:t>
          </w:r>
          <w:r w:rsidRPr="00183663">
            <w:rPr>
              <w:rFonts w:ascii="Palatino Linotype" w:eastAsia="Times New Roman" w:hAnsi="Palatino Linotype"/>
              <w:i/>
              <w:iCs/>
              <w:sz w:val="24"/>
              <w:szCs w:val="24"/>
            </w:rPr>
            <w:t>JURNAL TEOLOGI GRACIA DEO</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1</w:t>
          </w:r>
          <w:r w:rsidRPr="00183663">
            <w:rPr>
              <w:rFonts w:ascii="Palatino Linotype" w:eastAsia="Times New Roman" w:hAnsi="Palatino Linotype"/>
              <w:sz w:val="24"/>
              <w:szCs w:val="24"/>
            </w:rPr>
            <w:t>(1). https://doi.org/10.46929/graciadeo.v1i1.20</w:t>
          </w:r>
        </w:p>
        <w:p w14:paraId="449CEABD" w14:textId="77777777" w:rsidR="00D904B1" w:rsidRPr="00183663" w:rsidRDefault="00D904B1" w:rsidP="00043134">
          <w:pPr>
            <w:autoSpaceDE w:val="0"/>
            <w:autoSpaceDN w:val="0"/>
            <w:spacing w:line="240" w:lineRule="auto"/>
            <w:ind w:hanging="480"/>
            <w:jc w:val="both"/>
            <w:divId w:val="1975940786"/>
            <w:rPr>
              <w:rFonts w:ascii="Palatino Linotype" w:eastAsia="Times New Roman" w:hAnsi="Palatino Linotype"/>
              <w:sz w:val="24"/>
              <w:szCs w:val="24"/>
            </w:rPr>
          </w:pPr>
          <w:r w:rsidRPr="00183663">
            <w:rPr>
              <w:rFonts w:ascii="Palatino Linotype" w:eastAsia="Times New Roman" w:hAnsi="Palatino Linotype"/>
              <w:sz w:val="24"/>
              <w:szCs w:val="24"/>
            </w:rPr>
            <w:t xml:space="preserve">Suhaimi, S. (2019). Integrasi Aliran Pemikiran Keislaman: Pemikiran Qadariyah dan Jabariyah yang Bersandar Dibalik Legitimasi Al-Qur’an. </w:t>
          </w:r>
          <w:r w:rsidRPr="00183663">
            <w:rPr>
              <w:rFonts w:ascii="Palatino Linotype" w:eastAsia="Times New Roman" w:hAnsi="Palatino Linotype"/>
              <w:i/>
              <w:iCs/>
              <w:sz w:val="24"/>
              <w:szCs w:val="24"/>
            </w:rPr>
            <w:t>El-Furqania</w:t>
          </w:r>
          <w:r w:rsidRPr="00183663">
            <w:rPr>
              <w:rFonts w:ascii="Times New Roman" w:eastAsia="Times New Roman" w:hAnsi="Times New Roman" w:cs="Times New Roman"/>
              <w:i/>
              <w:iCs/>
              <w:sz w:val="24"/>
              <w:szCs w:val="24"/>
            </w:rPr>
            <w:t> </w:t>
          </w:r>
          <w:r w:rsidRPr="00183663">
            <w:rPr>
              <w:rFonts w:ascii="Palatino Linotype" w:eastAsia="Times New Roman" w:hAnsi="Palatino Linotype"/>
              <w:i/>
              <w:iCs/>
              <w:sz w:val="24"/>
              <w:szCs w:val="24"/>
            </w:rPr>
            <w:t>: Jurnal Ushuluddin Dan Ilmu-Ilmu Keislaman</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4</w:t>
          </w:r>
          <w:r w:rsidRPr="00183663">
            <w:rPr>
              <w:rFonts w:ascii="Palatino Linotype" w:eastAsia="Times New Roman" w:hAnsi="Palatino Linotype"/>
              <w:sz w:val="24"/>
              <w:szCs w:val="24"/>
            </w:rPr>
            <w:t>(02). https://doi.org/10.54625/elfurqania.v4i02.3296</w:t>
          </w:r>
        </w:p>
        <w:p w14:paraId="52E62835" w14:textId="77777777" w:rsidR="00D904B1" w:rsidRPr="00183663" w:rsidRDefault="00D904B1" w:rsidP="00043134">
          <w:pPr>
            <w:autoSpaceDE w:val="0"/>
            <w:autoSpaceDN w:val="0"/>
            <w:spacing w:line="240" w:lineRule="auto"/>
            <w:ind w:hanging="480"/>
            <w:jc w:val="both"/>
            <w:divId w:val="1608194590"/>
            <w:rPr>
              <w:rFonts w:ascii="Palatino Linotype" w:eastAsia="Times New Roman" w:hAnsi="Palatino Linotype"/>
              <w:sz w:val="24"/>
              <w:szCs w:val="24"/>
            </w:rPr>
          </w:pPr>
          <w:r w:rsidRPr="00183663">
            <w:rPr>
              <w:rFonts w:ascii="Palatino Linotype" w:eastAsia="Times New Roman" w:hAnsi="Palatino Linotype"/>
              <w:sz w:val="24"/>
              <w:szCs w:val="24"/>
            </w:rPr>
            <w:t xml:space="preserve">Tanyit, P. (2005). Providensia Allah dan Kehendak Bebas Manusia. </w:t>
          </w:r>
          <w:r w:rsidRPr="00183663">
            <w:rPr>
              <w:rFonts w:ascii="Palatino Linotype" w:eastAsia="Times New Roman" w:hAnsi="Palatino Linotype"/>
              <w:i/>
              <w:iCs/>
              <w:sz w:val="24"/>
              <w:szCs w:val="24"/>
            </w:rPr>
            <w:t>Jurnal Jaffray</w:t>
          </w:r>
          <w:r w:rsidRPr="00183663">
            <w:rPr>
              <w:rFonts w:ascii="Palatino Linotype" w:eastAsia="Times New Roman" w:hAnsi="Palatino Linotype"/>
              <w:sz w:val="24"/>
              <w:szCs w:val="24"/>
            </w:rPr>
            <w:t xml:space="preserve">, </w:t>
          </w:r>
          <w:r w:rsidRPr="00183663">
            <w:rPr>
              <w:rFonts w:ascii="Palatino Linotype" w:eastAsia="Times New Roman" w:hAnsi="Palatino Linotype"/>
              <w:i/>
              <w:iCs/>
              <w:sz w:val="24"/>
              <w:szCs w:val="24"/>
            </w:rPr>
            <w:t>2</w:t>
          </w:r>
          <w:r w:rsidRPr="00183663">
            <w:rPr>
              <w:rFonts w:ascii="Palatino Linotype" w:eastAsia="Times New Roman" w:hAnsi="Palatino Linotype"/>
              <w:sz w:val="24"/>
              <w:szCs w:val="24"/>
            </w:rPr>
            <w:t>(2). https://doi.org/10.25278/jj71.v2i2.162</w:t>
          </w:r>
        </w:p>
        <w:p w14:paraId="74B54983" w14:textId="62A14C7F" w:rsidR="000A0606" w:rsidRPr="00B742EE" w:rsidRDefault="00D904B1" w:rsidP="00B742EE">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8"/>
              <w:szCs w:val="28"/>
            </w:rPr>
          </w:pPr>
          <w:r>
            <w:rPr>
              <w:rFonts w:eastAsia="Times New Roman"/>
            </w:rPr>
            <w:t> </w:t>
          </w:r>
        </w:p>
      </w:sdtContent>
    </w:sdt>
    <w:p w14:paraId="44209779" w14:textId="77777777" w:rsidR="000800B7" w:rsidRDefault="000800B7"/>
    <w:sectPr w:rsidR="000800B7" w:rsidSect="000A0606">
      <w:headerReference w:type="default" r:id="rId10"/>
      <w:footerReference w:type="default" r:id="rId11"/>
      <w:headerReference w:type="first" r:id="rId12"/>
      <w:footerReference w:type="first" r:id="rId13"/>
      <w:pgSz w:w="11906" w:h="16838"/>
      <w:pgMar w:top="1418" w:right="1440" w:bottom="1440" w:left="1440" w:header="851" w:footer="709" w:gutter="0"/>
      <w:pgNumType w:start="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11F10C" w14:textId="77777777" w:rsidR="004429DB" w:rsidRDefault="004429DB" w:rsidP="000A0606">
      <w:pPr>
        <w:spacing w:after="0" w:line="240" w:lineRule="auto"/>
      </w:pPr>
      <w:r>
        <w:separator/>
      </w:r>
    </w:p>
  </w:endnote>
  <w:endnote w:type="continuationSeparator" w:id="0">
    <w:p w14:paraId="3F3DD617" w14:textId="77777777" w:rsidR="004429DB" w:rsidRDefault="004429DB" w:rsidP="000A0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ndalus">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FD571" w14:textId="7BE29DE5" w:rsidR="002E312B" w:rsidRDefault="00444EEA">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color w:val="000000"/>
        <w:sz w:val="16"/>
        <w:szCs w:val="16"/>
      </w:rPr>
      <w:t xml:space="preserve">Esi Hairani- </w:t>
    </w:r>
    <w:r w:rsidR="00F10379">
      <w:rPr>
        <w:rFonts w:ascii="Palatino Linotype" w:eastAsia="Palatino Linotype" w:hAnsi="Palatino Linotype" w:cs="Palatino Linotype"/>
        <w:i/>
        <w:color w:val="000000"/>
        <w:sz w:val="16"/>
        <w:szCs w:val="16"/>
      </w:rPr>
      <w:t>Luthfia Maesaroh/</w:t>
    </w:r>
    <w:r>
      <w:rPr>
        <w:rFonts w:ascii="Palatino Linotype" w:eastAsia="Palatino Linotype" w:hAnsi="Palatino Linotype" w:cs="Palatino Linotype"/>
        <w:i/>
        <w:color w:val="000000"/>
        <w:sz w:val="16"/>
        <w:szCs w:val="16"/>
      </w:rPr>
      <w:t xml:space="preserve"> </w:t>
    </w:r>
    <w:r w:rsidR="00F10379">
      <w:rPr>
        <w:rFonts w:ascii="Palatino Linotype" w:eastAsia="Palatino Linotype" w:hAnsi="Palatino Linotype" w:cs="Palatino Linotype"/>
        <w:i/>
        <w:color w:val="000000"/>
        <w:sz w:val="16"/>
        <w:szCs w:val="16"/>
      </w:rPr>
      <w:t xml:space="preserve">Menyingkap Perdebatan Qadariyah dan Jabariyah: Antara Kehendak Bebas dan Takdir Illahi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577D5" w14:textId="77777777" w:rsidR="002E312B" w:rsidRDefault="00000000">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 xml:space="preserve"> </w:t>
    </w:r>
    <w:r>
      <w:rPr>
        <w:rFonts w:ascii="Palatino Linotype" w:eastAsia="Palatino Linotype" w:hAnsi="Palatino Linotype" w:cs="Palatino Linotype"/>
        <w:sz w:val="16"/>
        <w:szCs w:val="16"/>
      </w:rPr>
      <w:tab/>
      <w:t>http://jurnal.uinsu.ac.id/index.php/eduriligia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6B1758" w14:textId="77777777" w:rsidR="004429DB" w:rsidRDefault="004429DB" w:rsidP="000A0606">
      <w:pPr>
        <w:spacing w:after="0" w:line="240" w:lineRule="auto"/>
      </w:pPr>
      <w:r>
        <w:separator/>
      </w:r>
    </w:p>
  </w:footnote>
  <w:footnote w:type="continuationSeparator" w:id="0">
    <w:p w14:paraId="636108DE" w14:textId="77777777" w:rsidR="004429DB" w:rsidRDefault="004429DB" w:rsidP="000A0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26B4F" w14:textId="3429FE41" w:rsidR="002E312B" w:rsidRDefault="00000000">
    <w:pPr>
      <w:tabs>
        <w:tab w:val="right" w:pos="8844"/>
      </w:tabs>
      <w:spacing w:after="24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Edu-Riligia: Jurnal Kajian Pendidikan Islam dan Keagamaan</w:t>
    </w:r>
    <w:r>
      <w:rPr>
        <w:rFonts w:ascii="Palatino Linotype" w:eastAsia="Palatino Linotype" w:hAnsi="Palatino Linotype" w:cs="Palatino Linotype"/>
        <w:sz w:val="16"/>
        <w:szCs w:val="16"/>
      </w:rPr>
      <w:tab/>
      <w:t xml:space="preserve"> </w:t>
    </w:r>
    <w:r>
      <w:rPr>
        <w:noProof/>
      </w:rPr>
      <w:pict w14:anchorId="4A50CF3F">
        <v:shapetype id="_x0000_t32" coordsize="21600,21600" o:spt="32" o:oned="t" path="m,l21600,21600e" filled="f">
          <v:path arrowok="t" fillok="f" o:connecttype="none"/>
          <o:lock v:ext="edit" shapetype="t"/>
        </v:shapetype>
        <v:shape id="Straight Arrow Connector 53" o:spid="_x0000_s1025" type="#_x0000_t32" style="position:absolute;margin-left:1pt;margin-top:14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"/>
      </w:pict>
    </w:r>
  </w:p>
  <w:p w14:paraId="027B8A99" w14:textId="77777777" w:rsidR="002E312B" w:rsidRDefault="002E312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FF64E" w14:textId="77777777" w:rsidR="002E312B" w:rsidRDefault="00000000">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color w:val="000000"/>
        <w:sz w:val="20"/>
        <w:szCs w:val="20"/>
      </w:rPr>
    </w:pPr>
    <w:bookmarkStart w:id="0" w:name="_heading=h.30j0zll" w:colFirst="0" w:colLast="0"/>
    <w:bookmarkEnd w:id="0"/>
    <w:r>
      <w:rPr>
        <w:rFonts w:ascii="Palatino Linotype" w:eastAsia="Palatino Linotype" w:hAnsi="Palatino Linotype" w:cs="Palatino Linotype"/>
        <w:b/>
        <w:sz w:val="20"/>
        <w:szCs w:val="20"/>
      </w:rPr>
      <w:t>Edu-Riligia</w:t>
    </w:r>
    <w:r>
      <w:rPr>
        <w:rFonts w:ascii="Palatino Linotype" w:eastAsia="Palatino Linotype" w:hAnsi="Palatino Linotype" w:cs="Palatino Linotype"/>
        <w:b/>
        <w:color w:val="000000"/>
        <w:sz w:val="20"/>
        <w:szCs w:val="20"/>
      </w:rPr>
      <w:t>: Jurnal Kajian Pendidikan Islam dan Keagamaan</w:t>
    </w:r>
  </w:p>
  <w:p w14:paraId="1508EC60" w14:textId="77777777" w:rsidR="002E312B" w:rsidRDefault="00000000">
    <w:pPr>
      <w:tabs>
        <w:tab w:val="left" w:pos="3675"/>
      </w:tabs>
      <w:spacing w:after="0" w:line="240" w:lineRule="auto"/>
      <w:ind w:right="45"/>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Vol.xx, 1 (April, 2022), pp.  </w:t>
    </w:r>
  </w:p>
  <w:p w14:paraId="1260D0C8" w14:textId="6DBC9465" w:rsidR="002E312B" w:rsidRDefault="00000000">
    <w:pPr>
      <w:tabs>
        <w:tab w:val="left" w:pos="7938"/>
        <w:tab w:val="right" w:pos="8789"/>
      </w:tabs>
      <w:spacing w:after="0" w:line="240" w:lineRule="auto"/>
      <w:rPr>
        <w:rFonts w:ascii="Times New Roman" w:eastAsia="Times New Roman" w:hAnsi="Times New Roman" w:cs="Times New Roman"/>
        <w:sz w:val="20"/>
        <w:szCs w:val="20"/>
      </w:rPr>
    </w:pPr>
    <w:r>
      <w:rPr>
        <w:rFonts w:ascii="Palatino Linotype" w:eastAsia="Palatino Linotype" w:hAnsi="Palatino Linotype" w:cs="Palatino Linotype"/>
        <w:sz w:val="18"/>
        <w:szCs w:val="18"/>
      </w:rPr>
      <w:t xml:space="preserve">ISSN: 2597-7377 EISSN: 2581-0251, </w:t>
    </w:r>
    <w:r>
      <w:rPr>
        <w:noProof/>
      </w:rPr>
      <w:pict w14:anchorId="0FE165C3">
        <v:shapetype id="_x0000_t32" coordsize="21600,21600" o:spt="32" o:oned="t" path="m,l21600,21600e" filled="f">
          <v:path arrowok="t" fillok="f" o:connecttype="none"/>
          <o:lock v:ext="edit" shapetype="t"/>
        </v:shapetype>
        <v:shape id="Straight Arrow Connector 54" o:spid="_x0000_s1026" type="#_x0000_t32" style="position:absolute;margin-left:-1pt;margin-top:13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"/>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B87646"/>
    <w:multiLevelType w:val="hybridMultilevel"/>
    <w:tmpl w:val="7B96BB28"/>
    <w:lvl w:ilvl="0" w:tplc="38090001">
      <w:start w:val="1"/>
      <w:numFmt w:val="bullet"/>
      <w:lvlText w:val=""/>
      <w:lvlJc w:val="left"/>
      <w:pPr>
        <w:ind w:left="2520" w:hanging="360"/>
      </w:pPr>
      <w:rPr>
        <w:rFonts w:ascii="Symbol" w:hAnsi="Symbol" w:hint="default"/>
      </w:rPr>
    </w:lvl>
    <w:lvl w:ilvl="1" w:tplc="38090003" w:tentative="1">
      <w:start w:val="1"/>
      <w:numFmt w:val="bullet"/>
      <w:lvlText w:val="o"/>
      <w:lvlJc w:val="left"/>
      <w:pPr>
        <w:ind w:left="3240" w:hanging="360"/>
      </w:pPr>
      <w:rPr>
        <w:rFonts w:ascii="Courier New" w:hAnsi="Courier New" w:cs="Courier New" w:hint="default"/>
      </w:rPr>
    </w:lvl>
    <w:lvl w:ilvl="2" w:tplc="38090005" w:tentative="1">
      <w:start w:val="1"/>
      <w:numFmt w:val="bullet"/>
      <w:lvlText w:val=""/>
      <w:lvlJc w:val="left"/>
      <w:pPr>
        <w:ind w:left="3960" w:hanging="360"/>
      </w:pPr>
      <w:rPr>
        <w:rFonts w:ascii="Wingdings" w:hAnsi="Wingdings" w:hint="default"/>
      </w:rPr>
    </w:lvl>
    <w:lvl w:ilvl="3" w:tplc="38090001" w:tentative="1">
      <w:start w:val="1"/>
      <w:numFmt w:val="bullet"/>
      <w:lvlText w:val=""/>
      <w:lvlJc w:val="left"/>
      <w:pPr>
        <w:ind w:left="4680" w:hanging="360"/>
      </w:pPr>
      <w:rPr>
        <w:rFonts w:ascii="Symbol" w:hAnsi="Symbol" w:hint="default"/>
      </w:rPr>
    </w:lvl>
    <w:lvl w:ilvl="4" w:tplc="38090003" w:tentative="1">
      <w:start w:val="1"/>
      <w:numFmt w:val="bullet"/>
      <w:lvlText w:val="o"/>
      <w:lvlJc w:val="left"/>
      <w:pPr>
        <w:ind w:left="5400" w:hanging="360"/>
      </w:pPr>
      <w:rPr>
        <w:rFonts w:ascii="Courier New" w:hAnsi="Courier New" w:cs="Courier New" w:hint="default"/>
      </w:rPr>
    </w:lvl>
    <w:lvl w:ilvl="5" w:tplc="38090005" w:tentative="1">
      <w:start w:val="1"/>
      <w:numFmt w:val="bullet"/>
      <w:lvlText w:val=""/>
      <w:lvlJc w:val="left"/>
      <w:pPr>
        <w:ind w:left="6120" w:hanging="360"/>
      </w:pPr>
      <w:rPr>
        <w:rFonts w:ascii="Wingdings" w:hAnsi="Wingdings" w:hint="default"/>
      </w:rPr>
    </w:lvl>
    <w:lvl w:ilvl="6" w:tplc="38090001" w:tentative="1">
      <w:start w:val="1"/>
      <w:numFmt w:val="bullet"/>
      <w:lvlText w:val=""/>
      <w:lvlJc w:val="left"/>
      <w:pPr>
        <w:ind w:left="6840" w:hanging="360"/>
      </w:pPr>
      <w:rPr>
        <w:rFonts w:ascii="Symbol" w:hAnsi="Symbol" w:hint="default"/>
      </w:rPr>
    </w:lvl>
    <w:lvl w:ilvl="7" w:tplc="38090003" w:tentative="1">
      <w:start w:val="1"/>
      <w:numFmt w:val="bullet"/>
      <w:lvlText w:val="o"/>
      <w:lvlJc w:val="left"/>
      <w:pPr>
        <w:ind w:left="7560" w:hanging="360"/>
      </w:pPr>
      <w:rPr>
        <w:rFonts w:ascii="Courier New" w:hAnsi="Courier New" w:cs="Courier New" w:hint="default"/>
      </w:rPr>
    </w:lvl>
    <w:lvl w:ilvl="8" w:tplc="38090005" w:tentative="1">
      <w:start w:val="1"/>
      <w:numFmt w:val="bullet"/>
      <w:lvlText w:val=""/>
      <w:lvlJc w:val="left"/>
      <w:pPr>
        <w:ind w:left="8280" w:hanging="360"/>
      </w:pPr>
      <w:rPr>
        <w:rFonts w:ascii="Wingdings" w:hAnsi="Wingdings" w:hint="default"/>
      </w:rPr>
    </w:lvl>
  </w:abstractNum>
  <w:abstractNum w:abstractNumId="1" w15:restartNumberingAfterBreak="0">
    <w:nsid w:val="35D605B2"/>
    <w:multiLevelType w:val="hybridMultilevel"/>
    <w:tmpl w:val="72882A66"/>
    <w:lvl w:ilvl="0" w:tplc="EE245C06">
      <w:start w:val="1"/>
      <w:numFmt w:val="decimal"/>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671546A"/>
    <w:multiLevelType w:val="multilevel"/>
    <w:tmpl w:val="6B5C4452"/>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39287999"/>
    <w:multiLevelType w:val="multilevel"/>
    <w:tmpl w:val="50960FD8"/>
    <w:lvl w:ilvl="0">
      <w:start w:val="1"/>
      <w:numFmt w:val="bullet"/>
      <w:pStyle w:val="Alishlah38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 w15:restartNumberingAfterBreak="0">
    <w:nsid w:val="39C443BF"/>
    <w:multiLevelType w:val="hybridMultilevel"/>
    <w:tmpl w:val="1BB0A34E"/>
    <w:lvl w:ilvl="0" w:tplc="03F428E2">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47A70732"/>
    <w:multiLevelType w:val="hybridMultilevel"/>
    <w:tmpl w:val="1E0ACCC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0187C08"/>
    <w:multiLevelType w:val="hybridMultilevel"/>
    <w:tmpl w:val="37087ACE"/>
    <w:lvl w:ilvl="0" w:tplc="38090001">
      <w:start w:val="1"/>
      <w:numFmt w:val="bullet"/>
      <w:lvlText w:val=""/>
      <w:lvlJc w:val="left"/>
      <w:pPr>
        <w:ind w:left="2160" w:hanging="360"/>
      </w:pPr>
      <w:rPr>
        <w:rFonts w:ascii="Symbol" w:hAnsi="Symbol"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7" w15:restartNumberingAfterBreak="0">
    <w:nsid w:val="55CB187E"/>
    <w:multiLevelType w:val="hybridMultilevel"/>
    <w:tmpl w:val="A4BE883C"/>
    <w:lvl w:ilvl="0" w:tplc="38090001">
      <w:start w:val="1"/>
      <w:numFmt w:val="bullet"/>
      <w:lvlText w:val=""/>
      <w:lvlJc w:val="left"/>
      <w:pPr>
        <w:ind w:left="2160" w:hanging="360"/>
      </w:pPr>
      <w:rPr>
        <w:rFonts w:ascii="Symbol" w:hAnsi="Symbol"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8" w15:restartNumberingAfterBreak="0">
    <w:nsid w:val="5CCF46A3"/>
    <w:multiLevelType w:val="multilevel"/>
    <w:tmpl w:val="58146640"/>
    <w:lvl w:ilvl="0">
      <w:start w:val="1"/>
      <w:numFmt w:val="decimal"/>
      <w:pStyle w:val="Alishlah21heading1"/>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9" w15:restartNumberingAfterBreak="0">
    <w:nsid w:val="6A9E7650"/>
    <w:multiLevelType w:val="hybridMultilevel"/>
    <w:tmpl w:val="411E8214"/>
    <w:lvl w:ilvl="0" w:tplc="38090001">
      <w:start w:val="1"/>
      <w:numFmt w:val="bullet"/>
      <w:lvlText w:val=""/>
      <w:lvlJc w:val="left"/>
      <w:pPr>
        <w:ind w:left="2160" w:hanging="360"/>
      </w:pPr>
      <w:rPr>
        <w:rFonts w:ascii="Symbol" w:hAnsi="Symbol"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10" w15:restartNumberingAfterBreak="0">
    <w:nsid w:val="738A3F6B"/>
    <w:multiLevelType w:val="hybridMultilevel"/>
    <w:tmpl w:val="4B267D20"/>
    <w:lvl w:ilvl="0" w:tplc="38090001">
      <w:start w:val="1"/>
      <w:numFmt w:val="bullet"/>
      <w:lvlText w:val=""/>
      <w:lvlJc w:val="left"/>
      <w:pPr>
        <w:ind w:left="2160" w:hanging="360"/>
      </w:pPr>
      <w:rPr>
        <w:rFonts w:ascii="Symbol" w:hAnsi="Symbol"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11" w15:restartNumberingAfterBreak="0">
    <w:nsid w:val="76864592"/>
    <w:multiLevelType w:val="hybridMultilevel"/>
    <w:tmpl w:val="51988824"/>
    <w:lvl w:ilvl="0" w:tplc="38090001">
      <w:start w:val="1"/>
      <w:numFmt w:val="bullet"/>
      <w:lvlText w:val=""/>
      <w:lvlJc w:val="left"/>
      <w:pPr>
        <w:ind w:left="2160" w:hanging="360"/>
      </w:pPr>
      <w:rPr>
        <w:rFonts w:ascii="Symbol" w:hAnsi="Symbol" w:hint="default"/>
      </w:rPr>
    </w:lvl>
    <w:lvl w:ilvl="1" w:tplc="38090003" w:tentative="1">
      <w:start w:val="1"/>
      <w:numFmt w:val="bullet"/>
      <w:lvlText w:val="o"/>
      <w:lvlJc w:val="left"/>
      <w:pPr>
        <w:ind w:left="2880" w:hanging="360"/>
      </w:pPr>
      <w:rPr>
        <w:rFonts w:ascii="Courier New" w:hAnsi="Courier New" w:cs="Courier New" w:hint="default"/>
      </w:rPr>
    </w:lvl>
    <w:lvl w:ilvl="2" w:tplc="38090005" w:tentative="1">
      <w:start w:val="1"/>
      <w:numFmt w:val="bullet"/>
      <w:lvlText w:val=""/>
      <w:lvlJc w:val="left"/>
      <w:pPr>
        <w:ind w:left="3600" w:hanging="360"/>
      </w:pPr>
      <w:rPr>
        <w:rFonts w:ascii="Wingdings" w:hAnsi="Wingdings" w:hint="default"/>
      </w:rPr>
    </w:lvl>
    <w:lvl w:ilvl="3" w:tplc="38090001" w:tentative="1">
      <w:start w:val="1"/>
      <w:numFmt w:val="bullet"/>
      <w:lvlText w:val=""/>
      <w:lvlJc w:val="left"/>
      <w:pPr>
        <w:ind w:left="4320" w:hanging="360"/>
      </w:pPr>
      <w:rPr>
        <w:rFonts w:ascii="Symbol" w:hAnsi="Symbol" w:hint="default"/>
      </w:rPr>
    </w:lvl>
    <w:lvl w:ilvl="4" w:tplc="38090003" w:tentative="1">
      <w:start w:val="1"/>
      <w:numFmt w:val="bullet"/>
      <w:lvlText w:val="o"/>
      <w:lvlJc w:val="left"/>
      <w:pPr>
        <w:ind w:left="5040" w:hanging="360"/>
      </w:pPr>
      <w:rPr>
        <w:rFonts w:ascii="Courier New" w:hAnsi="Courier New" w:cs="Courier New" w:hint="default"/>
      </w:rPr>
    </w:lvl>
    <w:lvl w:ilvl="5" w:tplc="38090005" w:tentative="1">
      <w:start w:val="1"/>
      <w:numFmt w:val="bullet"/>
      <w:lvlText w:val=""/>
      <w:lvlJc w:val="left"/>
      <w:pPr>
        <w:ind w:left="5760" w:hanging="360"/>
      </w:pPr>
      <w:rPr>
        <w:rFonts w:ascii="Wingdings" w:hAnsi="Wingdings" w:hint="default"/>
      </w:rPr>
    </w:lvl>
    <w:lvl w:ilvl="6" w:tplc="38090001" w:tentative="1">
      <w:start w:val="1"/>
      <w:numFmt w:val="bullet"/>
      <w:lvlText w:val=""/>
      <w:lvlJc w:val="left"/>
      <w:pPr>
        <w:ind w:left="6480" w:hanging="360"/>
      </w:pPr>
      <w:rPr>
        <w:rFonts w:ascii="Symbol" w:hAnsi="Symbol" w:hint="default"/>
      </w:rPr>
    </w:lvl>
    <w:lvl w:ilvl="7" w:tplc="38090003" w:tentative="1">
      <w:start w:val="1"/>
      <w:numFmt w:val="bullet"/>
      <w:lvlText w:val="o"/>
      <w:lvlJc w:val="left"/>
      <w:pPr>
        <w:ind w:left="7200" w:hanging="360"/>
      </w:pPr>
      <w:rPr>
        <w:rFonts w:ascii="Courier New" w:hAnsi="Courier New" w:cs="Courier New" w:hint="default"/>
      </w:rPr>
    </w:lvl>
    <w:lvl w:ilvl="8" w:tplc="38090005" w:tentative="1">
      <w:start w:val="1"/>
      <w:numFmt w:val="bullet"/>
      <w:lvlText w:val=""/>
      <w:lvlJc w:val="left"/>
      <w:pPr>
        <w:ind w:left="7920" w:hanging="360"/>
      </w:pPr>
      <w:rPr>
        <w:rFonts w:ascii="Wingdings" w:hAnsi="Wingdings" w:hint="default"/>
      </w:rPr>
    </w:lvl>
  </w:abstractNum>
  <w:abstractNum w:abstractNumId="12" w15:restartNumberingAfterBreak="0">
    <w:nsid w:val="7A630293"/>
    <w:multiLevelType w:val="hybridMultilevel"/>
    <w:tmpl w:val="C68A1FD2"/>
    <w:lvl w:ilvl="0" w:tplc="42E49E1E">
      <w:start w:val="1"/>
      <w:numFmt w:val="decimal"/>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7D8D5858"/>
    <w:multiLevelType w:val="hybridMultilevel"/>
    <w:tmpl w:val="4E7AF13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1551768661">
    <w:abstractNumId w:val="2"/>
  </w:num>
  <w:num w:numId="2" w16cid:durableId="531503163">
    <w:abstractNumId w:val="3"/>
  </w:num>
  <w:num w:numId="3" w16cid:durableId="2070572262">
    <w:abstractNumId w:val="8"/>
  </w:num>
  <w:num w:numId="4" w16cid:durableId="1225871443">
    <w:abstractNumId w:val="5"/>
  </w:num>
  <w:num w:numId="5" w16cid:durableId="1695308290">
    <w:abstractNumId w:val="4"/>
  </w:num>
  <w:num w:numId="6" w16cid:durableId="1660190501">
    <w:abstractNumId w:val="13"/>
  </w:num>
  <w:num w:numId="7" w16cid:durableId="1661301014">
    <w:abstractNumId w:val="1"/>
  </w:num>
  <w:num w:numId="8" w16cid:durableId="983121182">
    <w:abstractNumId w:val="12"/>
  </w:num>
  <w:num w:numId="9" w16cid:durableId="29915856">
    <w:abstractNumId w:val="6"/>
  </w:num>
  <w:num w:numId="10" w16cid:durableId="1419593059">
    <w:abstractNumId w:val="0"/>
  </w:num>
  <w:num w:numId="11" w16cid:durableId="1431706760">
    <w:abstractNumId w:val="7"/>
  </w:num>
  <w:num w:numId="12" w16cid:durableId="1943997502">
    <w:abstractNumId w:val="9"/>
  </w:num>
  <w:num w:numId="13" w16cid:durableId="2044943045">
    <w:abstractNumId w:val="10"/>
  </w:num>
  <w:num w:numId="14" w16cid:durableId="327746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rules v:ext="edit">
        <o:r id="V:Rule1" type="connector" idref="#Straight Arrow Connector 53"/>
        <o:r id="V:Rule2" type="connector" idref="#Straight Arrow Connector 54"/>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A0606"/>
    <w:rsid w:val="0001192C"/>
    <w:rsid w:val="00014DB9"/>
    <w:rsid w:val="00043134"/>
    <w:rsid w:val="00072F83"/>
    <w:rsid w:val="000800B7"/>
    <w:rsid w:val="000A0606"/>
    <w:rsid w:val="000A4DA2"/>
    <w:rsid w:val="000C5BFA"/>
    <w:rsid w:val="000D471D"/>
    <w:rsid w:val="000F64E2"/>
    <w:rsid w:val="00157551"/>
    <w:rsid w:val="00180BD8"/>
    <w:rsid w:val="00183663"/>
    <w:rsid w:val="0018418E"/>
    <w:rsid w:val="0025204F"/>
    <w:rsid w:val="00254858"/>
    <w:rsid w:val="00293A81"/>
    <w:rsid w:val="002D29C8"/>
    <w:rsid w:val="002E312B"/>
    <w:rsid w:val="00361DA0"/>
    <w:rsid w:val="003D63B1"/>
    <w:rsid w:val="004429DB"/>
    <w:rsid w:val="00444EEA"/>
    <w:rsid w:val="0045355B"/>
    <w:rsid w:val="00463475"/>
    <w:rsid w:val="004E63B4"/>
    <w:rsid w:val="00515E7A"/>
    <w:rsid w:val="005169B3"/>
    <w:rsid w:val="005870C9"/>
    <w:rsid w:val="005B5938"/>
    <w:rsid w:val="008030BB"/>
    <w:rsid w:val="00873C18"/>
    <w:rsid w:val="00941C5C"/>
    <w:rsid w:val="00952964"/>
    <w:rsid w:val="009F10B9"/>
    <w:rsid w:val="00A751A9"/>
    <w:rsid w:val="00AB2712"/>
    <w:rsid w:val="00B72F1F"/>
    <w:rsid w:val="00B742EE"/>
    <w:rsid w:val="00B85B42"/>
    <w:rsid w:val="00B86863"/>
    <w:rsid w:val="00BA1813"/>
    <w:rsid w:val="00BA64FE"/>
    <w:rsid w:val="00BD698D"/>
    <w:rsid w:val="00BD7281"/>
    <w:rsid w:val="00C10A6B"/>
    <w:rsid w:val="00CC4BA5"/>
    <w:rsid w:val="00CF031D"/>
    <w:rsid w:val="00D014AC"/>
    <w:rsid w:val="00D03E8F"/>
    <w:rsid w:val="00D16A7B"/>
    <w:rsid w:val="00D60C0A"/>
    <w:rsid w:val="00D85877"/>
    <w:rsid w:val="00D904B1"/>
    <w:rsid w:val="00DD0731"/>
    <w:rsid w:val="00DE752F"/>
    <w:rsid w:val="00EA503D"/>
    <w:rsid w:val="00F10379"/>
    <w:rsid w:val="00F263A3"/>
    <w:rsid w:val="00FA631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43EBC"/>
  <w15:chartTrackingRefBased/>
  <w15:docId w15:val="{29643A04-BB8C-4030-9757-DDF2624D1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606"/>
    <w:rPr>
      <w:rFonts w:ascii="Calibri" w:eastAsia="Calibri" w:hAnsi="Calibri" w:cs="Calibri"/>
      <w:kern w:val="0"/>
      <w:lang w:val="en-US"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21heading1">
    <w:name w:val="Alishlah_2.1_heading1"/>
    <w:basedOn w:val="Normal"/>
    <w:qFormat/>
    <w:rsid w:val="000A0606"/>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7itemize">
    <w:name w:val="Alishlah_3.7_itemize"/>
    <w:basedOn w:val="Normal"/>
    <w:qFormat/>
    <w:rsid w:val="000A0606"/>
    <w:pPr>
      <w:numPr>
        <w:numId w:val="1"/>
      </w:numPr>
      <w:adjustRightInd w:val="0"/>
      <w:snapToGrid w:val="0"/>
      <w:spacing w:after="0" w:line="260" w:lineRule="atLeast"/>
      <w:ind w:left="425" w:hanging="425"/>
      <w:jc w:val="both"/>
    </w:pPr>
    <w:rPr>
      <w:rFonts w:ascii="Palatino Linotype" w:eastAsia="Times New Roman" w:hAnsi="Palatino Linotype" w:cs="Times New Roman"/>
      <w:snapToGrid w:val="0"/>
      <w:color w:val="000000"/>
      <w:sz w:val="20"/>
      <w:lang w:eastAsia="de-DE" w:bidi="en-US"/>
    </w:rPr>
  </w:style>
  <w:style w:type="paragraph" w:customStyle="1" w:styleId="Alishlah38bullet">
    <w:name w:val="Alishlah_3.8_bullet"/>
    <w:basedOn w:val="Normal"/>
    <w:qFormat/>
    <w:rsid w:val="000A0606"/>
    <w:pPr>
      <w:numPr>
        <w:numId w:val="2"/>
      </w:numPr>
      <w:adjustRightInd w:val="0"/>
      <w:snapToGrid w:val="0"/>
      <w:spacing w:after="0" w:line="260" w:lineRule="atLeast"/>
      <w:ind w:left="425" w:hanging="425"/>
      <w:jc w:val="both"/>
    </w:pPr>
    <w:rPr>
      <w:rFonts w:ascii="Palatino Linotype" w:eastAsia="Times New Roman" w:hAnsi="Palatino Linotype" w:cs="Times New Roman"/>
      <w:snapToGrid w:val="0"/>
      <w:color w:val="000000"/>
      <w:sz w:val="20"/>
      <w:lang w:eastAsia="de-DE" w:bidi="en-US"/>
    </w:rPr>
  </w:style>
  <w:style w:type="paragraph" w:styleId="Header">
    <w:name w:val="header"/>
    <w:basedOn w:val="Normal"/>
    <w:link w:val="HeaderChar"/>
    <w:uiPriority w:val="99"/>
    <w:unhideWhenUsed/>
    <w:rsid w:val="000A06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606"/>
    <w:rPr>
      <w:rFonts w:ascii="Calibri" w:eastAsia="Calibri" w:hAnsi="Calibri" w:cs="Calibri"/>
      <w:kern w:val="0"/>
      <w:lang w:val="en-US" w:eastAsia="en-ID"/>
    </w:rPr>
  </w:style>
  <w:style w:type="paragraph" w:styleId="Footer">
    <w:name w:val="footer"/>
    <w:basedOn w:val="Normal"/>
    <w:link w:val="FooterChar"/>
    <w:uiPriority w:val="99"/>
    <w:unhideWhenUsed/>
    <w:rsid w:val="000A06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606"/>
    <w:rPr>
      <w:rFonts w:ascii="Calibri" w:eastAsia="Calibri" w:hAnsi="Calibri" w:cs="Calibri"/>
      <w:kern w:val="0"/>
      <w:lang w:val="en-US" w:eastAsia="en-ID"/>
    </w:rPr>
  </w:style>
  <w:style w:type="character" w:styleId="Hyperlink">
    <w:name w:val="Hyperlink"/>
    <w:basedOn w:val="DefaultParagraphFont"/>
    <w:uiPriority w:val="99"/>
    <w:unhideWhenUsed/>
    <w:rsid w:val="000D471D"/>
    <w:rPr>
      <w:color w:val="0563C1" w:themeColor="hyperlink"/>
      <w:u w:val="single"/>
    </w:rPr>
  </w:style>
  <w:style w:type="character" w:styleId="UnresolvedMention">
    <w:name w:val="Unresolved Mention"/>
    <w:basedOn w:val="DefaultParagraphFont"/>
    <w:uiPriority w:val="99"/>
    <w:semiHidden/>
    <w:unhideWhenUsed/>
    <w:rsid w:val="000D471D"/>
    <w:rPr>
      <w:color w:val="605E5C"/>
      <w:shd w:val="clear" w:color="auto" w:fill="E1DFDD"/>
    </w:rPr>
  </w:style>
  <w:style w:type="paragraph" w:styleId="ListParagraph">
    <w:name w:val="List Paragraph"/>
    <w:basedOn w:val="Normal"/>
    <w:uiPriority w:val="34"/>
    <w:qFormat/>
    <w:rsid w:val="000D471D"/>
    <w:pPr>
      <w:ind w:left="720"/>
      <w:contextualSpacing/>
    </w:pPr>
    <w:rPr>
      <w:rFonts w:asciiTheme="minorHAnsi" w:eastAsiaTheme="minorHAnsi" w:hAnsiTheme="minorHAnsi" w:cstheme="minorBidi"/>
      <w:kern w:val="2"/>
      <w:lang w:val="en-ID" w:eastAsia="en-US"/>
    </w:rPr>
  </w:style>
  <w:style w:type="character" w:styleId="PlaceholderText">
    <w:name w:val="Placeholder Text"/>
    <w:basedOn w:val="DefaultParagraphFont"/>
    <w:uiPriority w:val="99"/>
    <w:semiHidden/>
    <w:rsid w:val="00BA1813"/>
    <w:rPr>
      <w:color w:val="666666"/>
    </w:rPr>
  </w:style>
  <w:style w:type="paragraph" w:styleId="HTMLPreformatted">
    <w:name w:val="HTML Preformatted"/>
    <w:basedOn w:val="Normal"/>
    <w:link w:val="HTMLPreformattedChar"/>
    <w:uiPriority w:val="99"/>
    <w:semiHidden/>
    <w:unhideWhenUsed/>
    <w:rsid w:val="00F26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rPr>
  </w:style>
  <w:style w:type="character" w:customStyle="1" w:styleId="HTMLPreformattedChar">
    <w:name w:val="HTML Preformatted Char"/>
    <w:basedOn w:val="DefaultParagraphFont"/>
    <w:link w:val="HTMLPreformatted"/>
    <w:uiPriority w:val="99"/>
    <w:semiHidden/>
    <w:rsid w:val="00F263A3"/>
    <w:rPr>
      <w:rFonts w:ascii="Courier New" w:eastAsia="Times New Roman" w:hAnsi="Courier New" w:cs="Courier New"/>
      <w:kern w:val="0"/>
      <w:sz w:val="20"/>
      <w:szCs w:val="20"/>
      <w:lang w:eastAsia="en-ID"/>
    </w:rPr>
  </w:style>
  <w:style w:type="character" w:customStyle="1" w:styleId="y2iqfc">
    <w:name w:val="y2iqfc"/>
    <w:basedOn w:val="DefaultParagraphFont"/>
    <w:rsid w:val="00F26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4678">
      <w:bodyDiv w:val="1"/>
      <w:marLeft w:val="0"/>
      <w:marRight w:val="0"/>
      <w:marTop w:val="0"/>
      <w:marBottom w:val="0"/>
      <w:divBdr>
        <w:top w:val="none" w:sz="0" w:space="0" w:color="auto"/>
        <w:left w:val="none" w:sz="0" w:space="0" w:color="auto"/>
        <w:bottom w:val="none" w:sz="0" w:space="0" w:color="auto"/>
        <w:right w:val="none" w:sz="0" w:space="0" w:color="auto"/>
      </w:divBdr>
    </w:div>
    <w:div w:id="17052300">
      <w:bodyDiv w:val="1"/>
      <w:marLeft w:val="0"/>
      <w:marRight w:val="0"/>
      <w:marTop w:val="0"/>
      <w:marBottom w:val="0"/>
      <w:divBdr>
        <w:top w:val="none" w:sz="0" w:space="0" w:color="auto"/>
        <w:left w:val="none" w:sz="0" w:space="0" w:color="auto"/>
        <w:bottom w:val="none" w:sz="0" w:space="0" w:color="auto"/>
        <w:right w:val="none" w:sz="0" w:space="0" w:color="auto"/>
      </w:divBdr>
    </w:div>
    <w:div w:id="46924181">
      <w:bodyDiv w:val="1"/>
      <w:marLeft w:val="0"/>
      <w:marRight w:val="0"/>
      <w:marTop w:val="0"/>
      <w:marBottom w:val="0"/>
      <w:divBdr>
        <w:top w:val="none" w:sz="0" w:space="0" w:color="auto"/>
        <w:left w:val="none" w:sz="0" w:space="0" w:color="auto"/>
        <w:bottom w:val="none" w:sz="0" w:space="0" w:color="auto"/>
        <w:right w:val="none" w:sz="0" w:space="0" w:color="auto"/>
      </w:divBdr>
    </w:div>
    <w:div w:id="89545507">
      <w:bodyDiv w:val="1"/>
      <w:marLeft w:val="0"/>
      <w:marRight w:val="0"/>
      <w:marTop w:val="0"/>
      <w:marBottom w:val="0"/>
      <w:divBdr>
        <w:top w:val="none" w:sz="0" w:space="0" w:color="auto"/>
        <w:left w:val="none" w:sz="0" w:space="0" w:color="auto"/>
        <w:bottom w:val="none" w:sz="0" w:space="0" w:color="auto"/>
        <w:right w:val="none" w:sz="0" w:space="0" w:color="auto"/>
      </w:divBdr>
      <w:divsChild>
        <w:div w:id="1634099600">
          <w:marLeft w:val="480"/>
          <w:marRight w:val="0"/>
          <w:marTop w:val="0"/>
          <w:marBottom w:val="0"/>
          <w:divBdr>
            <w:top w:val="none" w:sz="0" w:space="0" w:color="auto"/>
            <w:left w:val="none" w:sz="0" w:space="0" w:color="auto"/>
            <w:bottom w:val="none" w:sz="0" w:space="0" w:color="auto"/>
            <w:right w:val="none" w:sz="0" w:space="0" w:color="auto"/>
          </w:divBdr>
        </w:div>
        <w:div w:id="370106270">
          <w:marLeft w:val="480"/>
          <w:marRight w:val="0"/>
          <w:marTop w:val="0"/>
          <w:marBottom w:val="0"/>
          <w:divBdr>
            <w:top w:val="none" w:sz="0" w:space="0" w:color="auto"/>
            <w:left w:val="none" w:sz="0" w:space="0" w:color="auto"/>
            <w:bottom w:val="none" w:sz="0" w:space="0" w:color="auto"/>
            <w:right w:val="none" w:sz="0" w:space="0" w:color="auto"/>
          </w:divBdr>
        </w:div>
        <w:div w:id="1783913132">
          <w:marLeft w:val="480"/>
          <w:marRight w:val="0"/>
          <w:marTop w:val="0"/>
          <w:marBottom w:val="0"/>
          <w:divBdr>
            <w:top w:val="none" w:sz="0" w:space="0" w:color="auto"/>
            <w:left w:val="none" w:sz="0" w:space="0" w:color="auto"/>
            <w:bottom w:val="none" w:sz="0" w:space="0" w:color="auto"/>
            <w:right w:val="none" w:sz="0" w:space="0" w:color="auto"/>
          </w:divBdr>
        </w:div>
        <w:div w:id="1052968247">
          <w:marLeft w:val="480"/>
          <w:marRight w:val="0"/>
          <w:marTop w:val="0"/>
          <w:marBottom w:val="0"/>
          <w:divBdr>
            <w:top w:val="none" w:sz="0" w:space="0" w:color="auto"/>
            <w:left w:val="none" w:sz="0" w:space="0" w:color="auto"/>
            <w:bottom w:val="none" w:sz="0" w:space="0" w:color="auto"/>
            <w:right w:val="none" w:sz="0" w:space="0" w:color="auto"/>
          </w:divBdr>
        </w:div>
        <w:div w:id="487208943">
          <w:marLeft w:val="480"/>
          <w:marRight w:val="0"/>
          <w:marTop w:val="0"/>
          <w:marBottom w:val="0"/>
          <w:divBdr>
            <w:top w:val="none" w:sz="0" w:space="0" w:color="auto"/>
            <w:left w:val="none" w:sz="0" w:space="0" w:color="auto"/>
            <w:bottom w:val="none" w:sz="0" w:space="0" w:color="auto"/>
            <w:right w:val="none" w:sz="0" w:space="0" w:color="auto"/>
          </w:divBdr>
        </w:div>
        <w:div w:id="1434082902">
          <w:marLeft w:val="480"/>
          <w:marRight w:val="0"/>
          <w:marTop w:val="0"/>
          <w:marBottom w:val="0"/>
          <w:divBdr>
            <w:top w:val="none" w:sz="0" w:space="0" w:color="auto"/>
            <w:left w:val="none" w:sz="0" w:space="0" w:color="auto"/>
            <w:bottom w:val="none" w:sz="0" w:space="0" w:color="auto"/>
            <w:right w:val="none" w:sz="0" w:space="0" w:color="auto"/>
          </w:divBdr>
        </w:div>
        <w:div w:id="1598052785">
          <w:marLeft w:val="480"/>
          <w:marRight w:val="0"/>
          <w:marTop w:val="0"/>
          <w:marBottom w:val="0"/>
          <w:divBdr>
            <w:top w:val="none" w:sz="0" w:space="0" w:color="auto"/>
            <w:left w:val="none" w:sz="0" w:space="0" w:color="auto"/>
            <w:bottom w:val="none" w:sz="0" w:space="0" w:color="auto"/>
            <w:right w:val="none" w:sz="0" w:space="0" w:color="auto"/>
          </w:divBdr>
        </w:div>
        <w:div w:id="184901195">
          <w:marLeft w:val="480"/>
          <w:marRight w:val="0"/>
          <w:marTop w:val="0"/>
          <w:marBottom w:val="0"/>
          <w:divBdr>
            <w:top w:val="none" w:sz="0" w:space="0" w:color="auto"/>
            <w:left w:val="none" w:sz="0" w:space="0" w:color="auto"/>
            <w:bottom w:val="none" w:sz="0" w:space="0" w:color="auto"/>
            <w:right w:val="none" w:sz="0" w:space="0" w:color="auto"/>
          </w:divBdr>
        </w:div>
        <w:div w:id="1736463420">
          <w:marLeft w:val="480"/>
          <w:marRight w:val="0"/>
          <w:marTop w:val="0"/>
          <w:marBottom w:val="0"/>
          <w:divBdr>
            <w:top w:val="none" w:sz="0" w:space="0" w:color="auto"/>
            <w:left w:val="none" w:sz="0" w:space="0" w:color="auto"/>
            <w:bottom w:val="none" w:sz="0" w:space="0" w:color="auto"/>
            <w:right w:val="none" w:sz="0" w:space="0" w:color="auto"/>
          </w:divBdr>
        </w:div>
        <w:div w:id="1949267321">
          <w:marLeft w:val="480"/>
          <w:marRight w:val="0"/>
          <w:marTop w:val="0"/>
          <w:marBottom w:val="0"/>
          <w:divBdr>
            <w:top w:val="none" w:sz="0" w:space="0" w:color="auto"/>
            <w:left w:val="none" w:sz="0" w:space="0" w:color="auto"/>
            <w:bottom w:val="none" w:sz="0" w:space="0" w:color="auto"/>
            <w:right w:val="none" w:sz="0" w:space="0" w:color="auto"/>
          </w:divBdr>
        </w:div>
        <w:div w:id="165901021">
          <w:marLeft w:val="480"/>
          <w:marRight w:val="0"/>
          <w:marTop w:val="0"/>
          <w:marBottom w:val="0"/>
          <w:divBdr>
            <w:top w:val="none" w:sz="0" w:space="0" w:color="auto"/>
            <w:left w:val="none" w:sz="0" w:space="0" w:color="auto"/>
            <w:bottom w:val="none" w:sz="0" w:space="0" w:color="auto"/>
            <w:right w:val="none" w:sz="0" w:space="0" w:color="auto"/>
          </w:divBdr>
        </w:div>
        <w:div w:id="1583831158">
          <w:marLeft w:val="480"/>
          <w:marRight w:val="0"/>
          <w:marTop w:val="0"/>
          <w:marBottom w:val="0"/>
          <w:divBdr>
            <w:top w:val="none" w:sz="0" w:space="0" w:color="auto"/>
            <w:left w:val="none" w:sz="0" w:space="0" w:color="auto"/>
            <w:bottom w:val="none" w:sz="0" w:space="0" w:color="auto"/>
            <w:right w:val="none" w:sz="0" w:space="0" w:color="auto"/>
          </w:divBdr>
        </w:div>
        <w:div w:id="1304506611">
          <w:marLeft w:val="480"/>
          <w:marRight w:val="0"/>
          <w:marTop w:val="0"/>
          <w:marBottom w:val="0"/>
          <w:divBdr>
            <w:top w:val="none" w:sz="0" w:space="0" w:color="auto"/>
            <w:left w:val="none" w:sz="0" w:space="0" w:color="auto"/>
            <w:bottom w:val="none" w:sz="0" w:space="0" w:color="auto"/>
            <w:right w:val="none" w:sz="0" w:space="0" w:color="auto"/>
          </w:divBdr>
        </w:div>
        <w:div w:id="2044400097">
          <w:marLeft w:val="480"/>
          <w:marRight w:val="0"/>
          <w:marTop w:val="0"/>
          <w:marBottom w:val="0"/>
          <w:divBdr>
            <w:top w:val="none" w:sz="0" w:space="0" w:color="auto"/>
            <w:left w:val="none" w:sz="0" w:space="0" w:color="auto"/>
            <w:bottom w:val="none" w:sz="0" w:space="0" w:color="auto"/>
            <w:right w:val="none" w:sz="0" w:space="0" w:color="auto"/>
          </w:divBdr>
        </w:div>
        <w:div w:id="579869056">
          <w:marLeft w:val="480"/>
          <w:marRight w:val="0"/>
          <w:marTop w:val="0"/>
          <w:marBottom w:val="0"/>
          <w:divBdr>
            <w:top w:val="none" w:sz="0" w:space="0" w:color="auto"/>
            <w:left w:val="none" w:sz="0" w:space="0" w:color="auto"/>
            <w:bottom w:val="none" w:sz="0" w:space="0" w:color="auto"/>
            <w:right w:val="none" w:sz="0" w:space="0" w:color="auto"/>
          </w:divBdr>
        </w:div>
        <w:div w:id="650407308">
          <w:marLeft w:val="480"/>
          <w:marRight w:val="0"/>
          <w:marTop w:val="0"/>
          <w:marBottom w:val="0"/>
          <w:divBdr>
            <w:top w:val="none" w:sz="0" w:space="0" w:color="auto"/>
            <w:left w:val="none" w:sz="0" w:space="0" w:color="auto"/>
            <w:bottom w:val="none" w:sz="0" w:space="0" w:color="auto"/>
            <w:right w:val="none" w:sz="0" w:space="0" w:color="auto"/>
          </w:divBdr>
        </w:div>
        <w:div w:id="945111625">
          <w:marLeft w:val="480"/>
          <w:marRight w:val="0"/>
          <w:marTop w:val="0"/>
          <w:marBottom w:val="0"/>
          <w:divBdr>
            <w:top w:val="none" w:sz="0" w:space="0" w:color="auto"/>
            <w:left w:val="none" w:sz="0" w:space="0" w:color="auto"/>
            <w:bottom w:val="none" w:sz="0" w:space="0" w:color="auto"/>
            <w:right w:val="none" w:sz="0" w:space="0" w:color="auto"/>
          </w:divBdr>
        </w:div>
        <w:div w:id="1242104565">
          <w:marLeft w:val="480"/>
          <w:marRight w:val="0"/>
          <w:marTop w:val="0"/>
          <w:marBottom w:val="0"/>
          <w:divBdr>
            <w:top w:val="none" w:sz="0" w:space="0" w:color="auto"/>
            <w:left w:val="none" w:sz="0" w:space="0" w:color="auto"/>
            <w:bottom w:val="none" w:sz="0" w:space="0" w:color="auto"/>
            <w:right w:val="none" w:sz="0" w:space="0" w:color="auto"/>
          </w:divBdr>
        </w:div>
      </w:divsChild>
    </w:div>
    <w:div w:id="93521944">
      <w:bodyDiv w:val="1"/>
      <w:marLeft w:val="0"/>
      <w:marRight w:val="0"/>
      <w:marTop w:val="0"/>
      <w:marBottom w:val="0"/>
      <w:divBdr>
        <w:top w:val="none" w:sz="0" w:space="0" w:color="auto"/>
        <w:left w:val="none" w:sz="0" w:space="0" w:color="auto"/>
        <w:bottom w:val="none" w:sz="0" w:space="0" w:color="auto"/>
        <w:right w:val="none" w:sz="0" w:space="0" w:color="auto"/>
      </w:divBdr>
    </w:div>
    <w:div w:id="96484441">
      <w:bodyDiv w:val="1"/>
      <w:marLeft w:val="0"/>
      <w:marRight w:val="0"/>
      <w:marTop w:val="0"/>
      <w:marBottom w:val="0"/>
      <w:divBdr>
        <w:top w:val="none" w:sz="0" w:space="0" w:color="auto"/>
        <w:left w:val="none" w:sz="0" w:space="0" w:color="auto"/>
        <w:bottom w:val="none" w:sz="0" w:space="0" w:color="auto"/>
        <w:right w:val="none" w:sz="0" w:space="0" w:color="auto"/>
      </w:divBdr>
    </w:div>
    <w:div w:id="111556108">
      <w:bodyDiv w:val="1"/>
      <w:marLeft w:val="0"/>
      <w:marRight w:val="0"/>
      <w:marTop w:val="0"/>
      <w:marBottom w:val="0"/>
      <w:divBdr>
        <w:top w:val="none" w:sz="0" w:space="0" w:color="auto"/>
        <w:left w:val="none" w:sz="0" w:space="0" w:color="auto"/>
        <w:bottom w:val="none" w:sz="0" w:space="0" w:color="auto"/>
        <w:right w:val="none" w:sz="0" w:space="0" w:color="auto"/>
      </w:divBdr>
      <w:divsChild>
        <w:div w:id="1479226558">
          <w:marLeft w:val="480"/>
          <w:marRight w:val="0"/>
          <w:marTop w:val="0"/>
          <w:marBottom w:val="0"/>
          <w:divBdr>
            <w:top w:val="none" w:sz="0" w:space="0" w:color="auto"/>
            <w:left w:val="none" w:sz="0" w:space="0" w:color="auto"/>
            <w:bottom w:val="none" w:sz="0" w:space="0" w:color="auto"/>
            <w:right w:val="none" w:sz="0" w:space="0" w:color="auto"/>
          </w:divBdr>
        </w:div>
        <w:div w:id="1693146394">
          <w:marLeft w:val="480"/>
          <w:marRight w:val="0"/>
          <w:marTop w:val="0"/>
          <w:marBottom w:val="0"/>
          <w:divBdr>
            <w:top w:val="none" w:sz="0" w:space="0" w:color="auto"/>
            <w:left w:val="none" w:sz="0" w:space="0" w:color="auto"/>
            <w:bottom w:val="none" w:sz="0" w:space="0" w:color="auto"/>
            <w:right w:val="none" w:sz="0" w:space="0" w:color="auto"/>
          </w:divBdr>
        </w:div>
        <w:div w:id="1906404282">
          <w:marLeft w:val="480"/>
          <w:marRight w:val="0"/>
          <w:marTop w:val="0"/>
          <w:marBottom w:val="0"/>
          <w:divBdr>
            <w:top w:val="none" w:sz="0" w:space="0" w:color="auto"/>
            <w:left w:val="none" w:sz="0" w:space="0" w:color="auto"/>
            <w:bottom w:val="none" w:sz="0" w:space="0" w:color="auto"/>
            <w:right w:val="none" w:sz="0" w:space="0" w:color="auto"/>
          </w:divBdr>
        </w:div>
        <w:div w:id="1628268530">
          <w:marLeft w:val="480"/>
          <w:marRight w:val="0"/>
          <w:marTop w:val="0"/>
          <w:marBottom w:val="0"/>
          <w:divBdr>
            <w:top w:val="none" w:sz="0" w:space="0" w:color="auto"/>
            <w:left w:val="none" w:sz="0" w:space="0" w:color="auto"/>
            <w:bottom w:val="none" w:sz="0" w:space="0" w:color="auto"/>
            <w:right w:val="none" w:sz="0" w:space="0" w:color="auto"/>
          </w:divBdr>
        </w:div>
        <w:div w:id="697702331">
          <w:marLeft w:val="480"/>
          <w:marRight w:val="0"/>
          <w:marTop w:val="0"/>
          <w:marBottom w:val="0"/>
          <w:divBdr>
            <w:top w:val="none" w:sz="0" w:space="0" w:color="auto"/>
            <w:left w:val="none" w:sz="0" w:space="0" w:color="auto"/>
            <w:bottom w:val="none" w:sz="0" w:space="0" w:color="auto"/>
            <w:right w:val="none" w:sz="0" w:space="0" w:color="auto"/>
          </w:divBdr>
        </w:div>
      </w:divsChild>
    </w:div>
    <w:div w:id="119109803">
      <w:bodyDiv w:val="1"/>
      <w:marLeft w:val="0"/>
      <w:marRight w:val="0"/>
      <w:marTop w:val="0"/>
      <w:marBottom w:val="0"/>
      <w:divBdr>
        <w:top w:val="none" w:sz="0" w:space="0" w:color="auto"/>
        <w:left w:val="none" w:sz="0" w:space="0" w:color="auto"/>
        <w:bottom w:val="none" w:sz="0" w:space="0" w:color="auto"/>
        <w:right w:val="none" w:sz="0" w:space="0" w:color="auto"/>
      </w:divBdr>
      <w:divsChild>
        <w:div w:id="1749813552">
          <w:marLeft w:val="480"/>
          <w:marRight w:val="0"/>
          <w:marTop w:val="0"/>
          <w:marBottom w:val="0"/>
          <w:divBdr>
            <w:top w:val="none" w:sz="0" w:space="0" w:color="auto"/>
            <w:left w:val="none" w:sz="0" w:space="0" w:color="auto"/>
            <w:bottom w:val="none" w:sz="0" w:space="0" w:color="auto"/>
            <w:right w:val="none" w:sz="0" w:space="0" w:color="auto"/>
          </w:divBdr>
        </w:div>
        <w:div w:id="1653020707">
          <w:marLeft w:val="480"/>
          <w:marRight w:val="0"/>
          <w:marTop w:val="0"/>
          <w:marBottom w:val="0"/>
          <w:divBdr>
            <w:top w:val="none" w:sz="0" w:space="0" w:color="auto"/>
            <w:left w:val="none" w:sz="0" w:space="0" w:color="auto"/>
            <w:bottom w:val="none" w:sz="0" w:space="0" w:color="auto"/>
            <w:right w:val="none" w:sz="0" w:space="0" w:color="auto"/>
          </w:divBdr>
        </w:div>
        <w:div w:id="7417406">
          <w:marLeft w:val="480"/>
          <w:marRight w:val="0"/>
          <w:marTop w:val="0"/>
          <w:marBottom w:val="0"/>
          <w:divBdr>
            <w:top w:val="none" w:sz="0" w:space="0" w:color="auto"/>
            <w:left w:val="none" w:sz="0" w:space="0" w:color="auto"/>
            <w:bottom w:val="none" w:sz="0" w:space="0" w:color="auto"/>
            <w:right w:val="none" w:sz="0" w:space="0" w:color="auto"/>
          </w:divBdr>
        </w:div>
        <w:div w:id="295918464">
          <w:marLeft w:val="480"/>
          <w:marRight w:val="0"/>
          <w:marTop w:val="0"/>
          <w:marBottom w:val="0"/>
          <w:divBdr>
            <w:top w:val="none" w:sz="0" w:space="0" w:color="auto"/>
            <w:left w:val="none" w:sz="0" w:space="0" w:color="auto"/>
            <w:bottom w:val="none" w:sz="0" w:space="0" w:color="auto"/>
            <w:right w:val="none" w:sz="0" w:space="0" w:color="auto"/>
          </w:divBdr>
        </w:div>
        <w:div w:id="290552463">
          <w:marLeft w:val="480"/>
          <w:marRight w:val="0"/>
          <w:marTop w:val="0"/>
          <w:marBottom w:val="0"/>
          <w:divBdr>
            <w:top w:val="none" w:sz="0" w:space="0" w:color="auto"/>
            <w:left w:val="none" w:sz="0" w:space="0" w:color="auto"/>
            <w:bottom w:val="none" w:sz="0" w:space="0" w:color="auto"/>
            <w:right w:val="none" w:sz="0" w:space="0" w:color="auto"/>
          </w:divBdr>
        </w:div>
        <w:div w:id="324867822">
          <w:marLeft w:val="480"/>
          <w:marRight w:val="0"/>
          <w:marTop w:val="0"/>
          <w:marBottom w:val="0"/>
          <w:divBdr>
            <w:top w:val="none" w:sz="0" w:space="0" w:color="auto"/>
            <w:left w:val="none" w:sz="0" w:space="0" w:color="auto"/>
            <w:bottom w:val="none" w:sz="0" w:space="0" w:color="auto"/>
            <w:right w:val="none" w:sz="0" w:space="0" w:color="auto"/>
          </w:divBdr>
        </w:div>
        <w:div w:id="1215234850">
          <w:marLeft w:val="480"/>
          <w:marRight w:val="0"/>
          <w:marTop w:val="0"/>
          <w:marBottom w:val="0"/>
          <w:divBdr>
            <w:top w:val="none" w:sz="0" w:space="0" w:color="auto"/>
            <w:left w:val="none" w:sz="0" w:space="0" w:color="auto"/>
            <w:bottom w:val="none" w:sz="0" w:space="0" w:color="auto"/>
            <w:right w:val="none" w:sz="0" w:space="0" w:color="auto"/>
          </w:divBdr>
        </w:div>
        <w:div w:id="1267032904">
          <w:marLeft w:val="480"/>
          <w:marRight w:val="0"/>
          <w:marTop w:val="0"/>
          <w:marBottom w:val="0"/>
          <w:divBdr>
            <w:top w:val="none" w:sz="0" w:space="0" w:color="auto"/>
            <w:left w:val="none" w:sz="0" w:space="0" w:color="auto"/>
            <w:bottom w:val="none" w:sz="0" w:space="0" w:color="auto"/>
            <w:right w:val="none" w:sz="0" w:space="0" w:color="auto"/>
          </w:divBdr>
        </w:div>
        <w:div w:id="1186554119">
          <w:marLeft w:val="480"/>
          <w:marRight w:val="0"/>
          <w:marTop w:val="0"/>
          <w:marBottom w:val="0"/>
          <w:divBdr>
            <w:top w:val="none" w:sz="0" w:space="0" w:color="auto"/>
            <w:left w:val="none" w:sz="0" w:space="0" w:color="auto"/>
            <w:bottom w:val="none" w:sz="0" w:space="0" w:color="auto"/>
            <w:right w:val="none" w:sz="0" w:space="0" w:color="auto"/>
          </w:divBdr>
        </w:div>
        <w:div w:id="1045831382">
          <w:marLeft w:val="480"/>
          <w:marRight w:val="0"/>
          <w:marTop w:val="0"/>
          <w:marBottom w:val="0"/>
          <w:divBdr>
            <w:top w:val="none" w:sz="0" w:space="0" w:color="auto"/>
            <w:left w:val="none" w:sz="0" w:space="0" w:color="auto"/>
            <w:bottom w:val="none" w:sz="0" w:space="0" w:color="auto"/>
            <w:right w:val="none" w:sz="0" w:space="0" w:color="auto"/>
          </w:divBdr>
        </w:div>
        <w:div w:id="462163923">
          <w:marLeft w:val="480"/>
          <w:marRight w:val="0"/>
          <w:marTop w:val="0"/>
          <w:marBottom w:val="0"/>
          <w:divBdr>
            <w:top w:val="none" w:sz="0" w:space="0" w:color="auto"/>
            <w:left w:val="none" w:sz="0" w:space="0" w:color="auto"/>
            <w:bottom w:val="none" w:sz="0" w:space="0" w:color="auto"/>
            <w:right w:val="none" w:sz="0" w:space="0" w:color="auto"/>
          </w:divBdr>
        </w:div>
        <w:div w:id="1750233177">
          <w:marLeft w:val="480"/>
          <w:marRight w:val="0"/>
          <w:marTop w:val="0"/>
          <w:marBottom w:val="0"/>
          <w:divBdr>
            <w:top w:val="none" w:sz="0" w:space="0" w:color="auto"/>
            <w:left w:val="none" w:sz="0" w:space="0" w:color="auto"/>
            <w:bottom w:val="none" w:sz="0" w:space="0" w:color="auto"/>
            <w:right w:val="none" w:sz="0" w:space="0" w:color="auto"/>
          </w:divBdr>
        </w:div>
        <w:div w:id="1875263494">
          <w:marLeft w:val="480"/>
          <w:marRight w:val="0"/>
          <w:marTop w:val="0"/>
          <w:marBottom w:val="0"/>
          <w:divBdr>
            <w:top w:val="none" w:sz="0" w:space="0" w:color="auto"/>
            <w:left w:val="none" w:sz="0" w:space="0" w:color="auto"/>
            <w:bottom w:val="none" w:sz="0" w:space="0" w:color="auto"/>
            <w:right w:val="none" w:sz="0" w:space="0" w:color="auto"/>
          </w:divBdr>
        </w:div>
        <w:div w:id="255214073">
          <w:marLeft w:val="480"/>
          <w:marRight w:val="0"/>
          <w:marTop w:val="0"/>
          <w:marBottom w:val="0"/>
          <w:divBdr>
            <w:top w:val="none" w:sz="0" w:space="0" w:color="auto"/>
            <w:left w:val="none" w:sz="0" w:space="0" w:color="auto"/>
            <w:bottom w:val="none" w:sz="0" w:space="0" w:color="auto"/>
            <w:right w:val="none" w:sz="0" w:space="0" w:color="auto"/>
          </w:divBdr>
        </w:div>
        <w:div w:id="1371343918">
          <w:marLeft w:val="480"/>
          <w:marRight w:val="0"/>
          <w:marTop w:val="0"/>
          <w:marBottom w:val="0"/>
          <w:divBdr>
            <w:top w:val="none" w:sz="0" w:space="0" w:color="auto"/>
            <w:left w:val="none" w:sz="0" w:space="0" w:color="auto"/>
            <w:bottom w:val="none" w:sz="0" w:space="0" w:color="auto"/>
            <w:right w:val="none" w:sz="0" w:space="0" w:color="auto"/>
          </w:divBdr>
        </w:div>
        <w:div w:id="424695841">
          <w:marLeft w:val="480"/>
          <w:marRight w:val="0"/>
          <w:marTop w:val="0"/>
          <w:marBottom w:val="0"/>
          <w:divBdr>
            <w:top w:val="none" w:sz="0" w:space="0" w:color="auto"/>
            <w:left w:val="none" w:sz="0" w:space="0" w:color="auto"/>
            <w:bottom w:val="none" w:sz="0" w:space="0" w:color="auto"/>
            <w:right w:val="none" w:sz="0" w:space="0" w:color="auto"/>
          </w:divBdr>
        </w:div>
        <w:div w:id="966351756">
          <w:marLeft w:val="480"/>
          <w:marRight w:val="0"/>
          <w:marTop w:val="0"/>
          <w:marBottom w:val="0"/>
          <w:divBdr>
            <w:top w:val="none" w:sz="0" w:space="0" w:color="auto"/>
            <w:left w:val="none" w:sz="0" w:space="0" w:color="auto"/>
            <w:bottom w:val="none" w:sz="0" w:space="0" w:color="auto"/>
            <w:right w:val="none" w:sz="0" w:space="0" w:color="auto"/>
          </w:divBdr>
        </w:div>
      </w:divsChild>
    </w:div>
    <w:div w:id="121655971">
      <w:bodyDiv w:val="1"/>
      <w:marLeft w:val="0"/>
      <w:marRight w:val="0"/>
      <w:marTop w:val="0"/>
      <w:marBottom w:val="0"/>
      <w:divBdr>
        <w:top w:val="none" w:sz="0" w:space="0" w:color="auto"/>
        <w:left w:val="none" w:sz="0" w:space="0" w:color="auto"/>
        <w:bottom w:val="none" w:sz="0" w:space="0" w:color="auto"/>
        <w:right w:val="none" w:sz="0" w:space="0" w:color="auto"/>
      </w:divBdr>
      <w:divsChild>
        <w:div w:id="932201865">
          <w:marLeft w:val="480"/>
          <w:marRight w:val="0"/>
          <w:marTop w:val="0"/>
          <w:marBottom w:val="0"/>
          <w:divBdr>
            <w:top w:val="none" w:sz="0" w:space="0" w:color="auto"/>
            <w:left w:val="none" w:sz="0" w:space="0" w:color="auto"/>
            <w:bottom w:val="none" w:sz="0" w:space="0" w:color="auto"/>
            <w:right w:val="none" w:sz="0" w:space="0" w:color="auto"/>
          </w:divBdr>
        </w:div>
      </w:divsChild>
    </w:div>
    <w:div w:id="123892805">
      <w:bodyDiv w:val="1"/>
      <w:marLeft w:val="0"/>
      <w:marRight w:val="0"/>
      <w:marTop w:val="0"/>
      <w:marBottom w:val="0"/>
      <w:divBdr>
        <w:top w:val="none" w:sz="0" w:space="0" w:color="auto"/>
        <w:left w:val="none" w:sz="0" w:space="0" w:color="auto"/>
        <w:bottom w:val="none" w:sz="0" w:space="0" w:color="auto"/>
        <w:right w:val="none" w:sz="0" w:space="0" w:color="auto"/>
      </w:divBdr>
      <w:divsChild>
        <w:div w:id="1367943970">
          <w:marLeft w:val="480"/>
          <w:marRight w:val="0"/>
          <w:marTop w:val="0"/>
          <w:marBottom w:val="0"/>
          <w:divBdr>
            <w:top w:val="none" w:sz="0" w:space="0" w:color="auto"/>
            <w:left w:val="none" w:sz="0" w:space="0" w:color="auto"/>
            <w:bottom w:val="none" w:sz="0" w:space="0" w:color="auto"/>
            <w:right w:val="none" w:sz="0" w:space="0" w:color="auto"/>
          </w:divBdr>
        </w:div>
        <w:div w:id="1051271567">
          <w:marLeft w:val="480"/>
          <w:marRight w:val="0"/>
          <w:marTop w:val="0"/>
          <w:marBottom w:val="0"/>
          <w:divBdr>
            <w:top w:val="none" w:sz="0" w:space="0" w:color="auto"/>
            <w:left w:val="none" w:sz="0" w:space="0" w:color="auto"/>
            <w:bottom w:val="none" w:sz="0" w:space="0" w:color="auto"/>
            <w:right w:val="none" w:sz="0" w:space="0" w:color="auto"/>
          </w:divBdr>
        </w:div>
        <w:div w:id="1252931592">
          <w:marLeft w:val="480"/>
          <w:marRight w:val="0"/>
          <w:marTop w:val="0"/>
          <w:marBottom w:val="0"/>
          <w:divBdr>
            <w:top w:val="none" w:sz="0" w:space="0" w:color="auto"/>
            <w:left w:val="none" w:sz="0" w:space="0" w:color="auto"/>
            <w:bottom w:val="none" w:sz="0" w:space="0" w:color="auto"/>
            <w:right w:val="none" w:sz="0" w:space="0" w:color="auto"/>
          </w:divBdr>
        </w:div>
        <w:div w:id="2047026059">
          <w:marLeft w:val="480"/>
          <w:marRight w:val="0"/>
          <w:marTop w:val="0"/>
          <w:marBottom w:val="0"/>
          <w:divBdr>
            <w:top w:val="none" w:sz="0" w:space="0" w:color="auto"/>
            <w:left w:val="none" w:sz="0" w:space="0" w:color="auto"/>
            <w:bottom w:val="none" w:sz="0" w:space="0" w:color="auto"/>
            <w:right w:val="none" w:sz="0" w:space="0" w:color="auto"/>
          </w:divBdr>
        </w:div>
        <w:div w:id="1636836100">
          <w:marLeft w:val="480"/>
          <w:marRight w:val="0"/>
          <w:marTop w:val="0"/>
          <w:marBottom w:val="0"/>
          <w:divBdr>
            <w:top w:val="none" w:sz="0" w:space="0" w:color="auto"/>
            <w:left w:val="none" w:sz="0" w:space="0" w:color="auto"/>
            <w:bottom w:val="none" w:sz="0" w:space="0" w:color="auto"/>
            <w:right w:val="none" w:sz="0" w:space="0" w:color="auto"/>
          </w:divBdr>
        </w:div>
        <w:div w:id="1745059004">
          <w:marLeft w:val="480"/>
          <w:marRight w:val="0"/>
          <w:marTop w:val="0"/>
          <w:marBottom w:val="0"/>
          <w:divBdr>
            <w:top w:val="none" w:sz="0" w:space="0" w:color="auto"/>
            <w:left w:val="none" w:sz="0" w:space="0" w:color="auto"/>
            <w:bottom w:val="none" w:sz="0" w:space="0" w:color="auto"/>
            <w:right w:val="none" w:sz="0" w:space="0" w:color="auto"/>
          </w:divBdr>
        </w:div>
        <w:div w:id="60101095">
          <w:marLeft w:val="480"/>
          <w:marRight w:val="0"/>
          <w:marTop w:val="0"/>
          <w:marBottom w:val="0"/>
          <w:divBdr>
            <w:top w:val="none" w:sz="0" w:space="0" w:color="auto"/>
            <w:left w:val="none" w:sz="0" w:space="0" w:color="auto"/>
            <w:bottom w:val="none" w:sz="0" w:space="0" w:color="auto"/>
            <w:right w:val="none" w:sz="0" w:space="0" w:color="auto"/>
          </w:divBdr>
        </w:div>
        <w:div w:id="531922357">
          <w:marLeft w:val="480"/>
          <w:marRight w:val="0"/>
          <w:marTop w:val="0"/>
          <w:marBottom w:val="0"/>
          <w:divBdr>
            <w:top w:val="none" w:sz="0" w:space="0" w:color="auto"/>
            <w:left w:val="none" w:sz="0" w:space="0" w:color="auto"/>
            <w:bottom w:val="none" w:sz="0" w:space="0" w:color="auto"/>
            <w:right w:val="none" w:sz="0" w:space="0" w:color="auto"/>
          </w:divBdr>
        </w:div>
        <w:div w:id="1161119326">
          <w:marLeft w:val="480"/>
          <w:marRight w:val="0"/>
          <w:marTop w:val="0"/>
          <w:marBottom w:val="0"/>
          <w:divBdr>
            <w:top w:val="none" w:sz="0" w:space="0" w:color="auto"/>
            <w:left w:val="none" w:sz="0" w:space="0" w:color="auto"/>
            <w:bottom w:val="none" w:sz="0" w:space="0" w:color="auto"/>
            <w:right w:val="none" w:sz="0" w:space="0" w:color="auto"/>
          </w:divBdr>
        </w:div>
        <w:div w:id="340930365">
          <w:marLeft w:val="480"/>
          <w:marRight w:val="0"/>
          <w:marTop w:val="0"/>
          <w:marBottom w:val="0"/>
          <w:divBdr>
            <w:top w:val="none" w:sz="0" w:space="0" w:color="auto"/>
            <w:left w:val="none" w:sz="0" w:space="0" w:color="auto"/>
            <w:bottom w:val="none" w:sz="0" w:space="0" w:color="auto"/>
            <w:right w:val="none" w:sz="0" w:space="0" w:color="auto"/>
          </w:divBdr>
        </w:div>
        <w:div w:id="536431020">
          <w:marLeft w:val="480"/>
          <w:marRight w:val="0"/>
          <w:marTop w:val="0"/>
          <w:marBottom w:val="0"/>
          <w:divBdr>
            <w:top w:val="none" w:sz="0" w:space="0" w:color="auto"/>
            <w:left w:val="none" w:sz="0" w:space="0" w:color="auto"/>
            <w:bottom w:val="none" w:sz="0" w:space="0" w:color="auto"/>
            <w:right w:val="none" w:sz="0" w:space="0" w:color="auto"/>
          </w:divBdr>
        </w:div>
        <w:div w:id="1681086014">
          <w:marLeft w:val="480"/>
          <w:marRight w:val="0"/>
          <w:marTop w:val="0"/>
          <w:marBottom w:val="0"/>
          <w:divBdr>
            <w:top w:val="none" w:sz="0" w:space="0" w:color="auto"/>
            <w:left w:val="none" w:sz="0" w:space="0" w:color="auto"/>
            <w:bottom w:val="none" w:sz="0" w:space="0" w:color="auto"/>
            <w:right w:val="none" w:sz="0" w:space="0" w:color="auto"/>
          </w:divBdr>
        </w:div>
        <w:div w:id="1740903819">
          <w:marLeft w:val="480"/>
          <w:marRight w:val="0"/>
          <w:marTop w:val="0"/>
          <w:marBottom w:val="0"/>
          <w:divBdr>
            <w:top w:val="none" w:sz="0" w:space="0" w:color="auto"/>
            <w:left w:val="none" w:sz="0" w:space="0" w:color="auto"/>
            <w:bottom w:val="none" w:sz="0" w:space="0" w:color="auto"/>
            <w:right w:val="none" w:sz="0" w:space="0" w:color="auto"/>
          </w:divBdr>
        </w:div>
        <w:div w:id="598106325">
          <w:marLeft w:val="480"/>
          <w:marRight w:val="0"/>
          <w:marTop w:val="0"/>
          <w:marBottom w:val="0"/>
          <w:divBdr>
            <w:top w:val="none" w:sz="0" w:space="0" w:color="auto"/>
            <w:left w:val="none" w:sz="0" w:space="0" w:color="auto"/>
            <w:bottom w:val="none" w:sz="0" w:space="0" w:color="auto"/>
            <w:right w:val="none" w:sz="0" w:space="0" w:color="auto"/>
          </w:divBdr>
        </w:div>
        <w:div w:id="766845507">
          <w:marLeft w:val="480"/>
          <w:marRight w:val="0"/>
          <w:marTop w:val="0"/>
          <w:marBottom w:val="0"/>
          <w:divBdr>
            <w:top w:val="none" w:sz="0" w:space="0" w:color="auto"/>
            <w:left w:val="none" w:sz="0" w:space="0" w:color="auto"/>
            <w:bottom w:val="none" w:sz="0" w:space="0" w:color="auto"/>
            <w:right w:val="none" w:sz="0" w:space="0" w:color="auto"/>
          </w:divBdr>
        </w:div>
      </w:divsChild>
    </w:div>
    <w:div w:id="131674772">
      <w:bodyDiv w:val="1"/>
      <w:marLeft w:val="0"/>
      <w:marRight w:val="0"/>
      <w:marTop w:val="0"/>
      <w:marBottom w:val="0"/>
      <w:divBdr>
        <w:top w:val="none" w:sz="0" w:space="0" w:color="auto"/>
        <w:left w:val="none" w:sz="0" w:space="0" w:color="auto"/>
        <w:bottom w:val="none" w:sz="0" w:space="0" w:color="auto"/>
        <w:right w:val="none" w:sz="0" w:space="0" w:color="auto"/>
      </w:divBdr>
    </w:div>
    <w:div w:id="138546307">
      <w:bodyDiv w:val="1"/>
      <w:marLeft w:val="0"/>
      <w:marRight w:val="0"/>
      <w:marTop w:val="0"/>
      <w:marBottom w:val="0"/>
      <w:divBdr>
        <w:top w:val="none" w:sz="0" w:space="0" w:color="auto"/>
        <w:left w:val="none" w:sz="0" w:space="0" w:color="auto"/>
        <w:bottom w:val="none" w:sz="0" w:space="0" w:color="auto"/>
        <w:right w:val="none" w:sz="0" w:space="0" w:color="auto"/>
      </w:divBdr>
      <w:divsChild>
        <w:div w:id="1870482963">
          <w:marLeft w:val="480"/>
          <w:marRight w:val="0"/>
          <w:marTop w:val="0"/>
          <w:marBottom w:val="0"/>
          <w:divBdr>
            <w:top w:val="none" w:sz="0" w:space="0" w:color="auto"/>
            <w:left w:val="none" w:sz="0" w:space="0" w:color="auto"/>
            <w:bottom w:val="none" w:sz="0" w:space="0" w:color="auto"/>
            <w:right w:val="none" w:sz="0" w:space="0" w:color="auto"/>
          </w:divBdr>
        </w:div>
        <w:div w:id="205605194">
          <w:marLeft w:val="480"/>
          <w:marRight w:val="0"/>
          <w:marTop w:val="0"/>
          <w:marBottom w:val="0"/>
          <w:divBdr>
            <w:top w:val="none" w:sz="0" w:space="0" w:color="auto"/>
            <w:left w:val="none" w:sz="0" w:space="0" w:color="auto"/>
            <w:bottom w:val="none" w:sz="0" w:space="0" w:color="auto"/>
            <w:right w:val="none" w:sz="0" w:space="0" w:color="auto"/>
          </w:divBdr>
        </w:div>
        <w:div w:id="894008629">
          <w:marLeft w:val="480"/>
          <w:marRight w:val="0"/>
          <w:marTop w:val="0"/>
          <w:marBottom w:val="0"/>
          <w:divBdr>
            <w:top w:val="none" w:sz="0" w:space="0" w:color="auto"/>
            <w:left w:val="none" w:sz="0" w:space="0" w:color="auto"/>
            <w:bottom w:val="none" w:sz="0" w:space="0" w:color="auto"/>
            <w:right w:val="none" w:sz="0" w:space="0" w:color="auto"/>
          </w:divBdr>
        </w:div>
        <w:div w:id="545027831">
          <w:marLeft w:val="480"/>
          <w:marRight w:val="0"/>
          <w:marTop w:val="0"/>
          <w:marBottom w:val="0"/>
          <w:divBdr>
            <w:top w:val="none" w:sz="0" w:space="0" w:color="auto"/>
            <w:left w:val="none" w:sz="0" w:space="0" w:color="auto"/>
            <w:bottom w:val="none" w:sz="0" w:space="0" w:color="auto"/>
            <w:right w:val="none" w:sz="0" w:space="0" w:color="auto"/>
          </w:divBdr>
        </w:div>
        <w:div w:id="881986448">
          <w:marLeft w:val="480"/>
          <w:marRight w:val="0"/>
          <w:marTop w:val="0"/>
          <w:marBottom w:val="0"/>
          <w:divBdr>
            <w:top w:val="none" w:sz="0" w:space="0" w:color="auto"/>
            <w:left w:val="none" w:sz="0" w:space="0" w:color="auto"/>
            <w:bottom w:val="none" w:sz="0" w:space="0" w:color="auto"/>
            <w:right w:val="none" w:sz="0" w:space="0" w:color="auto"/>
          </w:divBdr>
        </w:div>
        <w:div w:id="798377122">
          <w:marLeft w:val="480"/>
          <w:marRight w:val="0"/>
          <w:marTop w:val="0"/>
          <w:marBottom w:val="0"/>
          <w:divBdr>
            <w:top w:val="none" w:sz="0" w:space="0" w:color="auto"/>
            <w:left w:val="none" w:sz="0" w:space="0" w:color="auto"/>
            <w:bottom w:val="none" w:sz="0" w:space="0" w:color="auto"/>
            <w:right w:val="none" w:sz="0" w:space="0" w:color="auto"/>
          </w:divBdr>
        </w:div>
        <w:div w:id="1029837818">
          <w:marLeft w:val="480"/>
          <w:marRight w:val="0"/>
          <w:marTop w:val="0"/>
          <w:marBottom w:val="0"/>
          <w:divBdr>
            <w:top w:val="none" w:sz="0" w:space="0" w:color="auto"/>
            <w:left w:val="none" w:sz="0" w:space="0" w:color="auto"/>
            <w:bottom w:val="none" w:sz="0" w:space="0" w:color="auto"/>
            <w:right w:val="none" w:sz="0" w:space="0" w:color="auto"/>
          </w:divBdr>
        </w:div>
        <w:div w:id="463691735">
          <w:marLeft w:val="480"/>
          <w:marRight w:val="0"/>
          <w:marTop w:val="0"/>
          <w:marBottom w:val="0"/>
          <w:divBdr>
            <w:top w:val="none" w:sz="0" w:space="0" w:color="auto"/>
            <w:left w:val="none" w:sz="0" w:space="0" w:color="auto"/>
            <w:bottom w:val="none" w:sz="0" w:space="0" w:color="auto"/>
            <w:right w:val="none" w:sz="0" w:space="0" w:color="auto"/>
          </w:divBdr>
        </w:div>
        <w:div w:id="1938168791">
          <w:marLeft w:val="480"/>
          <w:marRight w:val="0"/>
          <w:marTop w:val="0"/>
          <w:marBottom w:val="0"/>
          <w:divBdr>
            <w:top w:val="none" w:sz="0" w:space="0" w:color="auto"/>
            <w:left w:val="none" w:sz="0" w:space="0" w:color="auto"/>
            <w:bottom w:val="none" w:sz="0" w:space="0" w:color="auto"/>
            <w:right w:val="none" w:sz="0" w:space="0" w:color="auto"/>
          </w:divBdr>
        </w:div>
        <w:div w:id="746339481">
          <w:marLeft w:val="480"/>
          <w:marRight w:val="0"/>
          <w:marTop w:val="0"/>
          <w:marBottom w:val="0"/>
          <w:divBdr>
            <w:top w:val="none" w:sz="0" w:space="0" w:color="auto"/>
            <w:left w:val="none" w:sz="0" w:space="0" w:color="auto"/>
            <w:bottom w:val="none" w:sz="0" w:space="0" w:color="auto"/>
            <w:right w:val="none" w:sz="0" w:space="0" w:color="auto"/>
          </w:divBdr>
        </w:div>
        <w:div w:id="1820072689">
          <w:marLeft w:val="480"/>
          <w:marRight w:val="0"/>
          <w:marTop w:val="0"/>
          <w:marBottom w:val="0"/>
          <w:divBdr>
            <w:top w:val="none" w:sz="0" w:space="0" w:color="auto"/>
            <w:left w:val="none" w:sz="0" w:space="0" w:color="auto"/>
            <w:bottom w:val="none" w:sz="0" w:space="0" w:color="auto"/>
            <w:right w:val="none" w:sz="0" w:space="0" w:color="auto"/>
          </w:divBdr>
        </w:div>
        <w:div w:id="800416208">
          <w:marLeft w:val="480"/>
          <w:marRight w:val="0"/>
          <w:marTop w:val="0"/>
          <w:marBottom w:val="0"/>
          <w:divBdr>
            <w:top w:val="none" w:sz="0" w:space="0" w:color="auto"/>
            <w:left w:val="none" w:sz="0" w:space="0" w:color="auto"/>
            <w:bottom w:val="none" w:sz="0" w:space="0" w:color="auto"/>
            <w:right w:val="none" w:sz="0" w:space="0" w:color="auto"/>
          </w:divBdr>
        </w:div>
        <w:div w:id="1513253825">
          <w:marLeft w:val="480"/>
          <w:marRight w:val="0"/>
          <w:marTop w:val="0"/>
          <w:marBottom w:val="0"/>
          <w:divBdr>
            <w:top w:val="none" w:sz="0" w:space="0" w:color="auto"/>
            <w:left w:val="none" w:sz="0" w:space="0" w:color="auto"/>
            <w:bottom w:val="none" w:sz="0" w:space="0" w:color="auto"/>
            <w:right w:val="none" w:sz="0" w:space="0" w:color="auto"/>
          </w:divBdr>
        </w:div>
        <w:div w:id="72165179">
          <w:marLeft w:val="480"/>
          <w:marRight w:val="0"/>
          <w:marTop w:val="0"/>
          <w:marBottom w:val="0"/>
          <w:divBdr>
            <w:top w:val="none" w:sz="0" w:space="0" w:color="auto"/>
            <w:left w:val="none" w:sz="0" w:space="0" w:color="auto"/>
            <w:bottom w:val="none" w:sz="0" w:space="0" w:color="auto"/>
            <w:right w:val="none" w:sz="0" w:space="0" w:color="auto"/>
          </w:divBdr>
        </w:div>
        <w:div w:id="1772774373">
          <w:marLeft w:val="480"/>
          <w:marRight w:val="0"/>
          <w:marTop w:val="0"/>
          <w:marBottom w:val="0"/>
          <w:divBdr>
            <w:top w:val="none" w:sz="0" w:space="0" w:color="auto"/>
            <w:left w:val="none" w:sz="0" w:space="0" w:color="auto"/>
            <w:bottom w:val="none" w:sz="0" w:space="0" w:color="auto"/>
            <w:right w:val="none" w:sz="0" w:space="0" w:color="auto"/>
          </w:divBdr>
        </w:div>
        <w:div w:id="770859349">
          <w:marLeft w:val="480"/>
          <w:marRight w:val="0"/>
          <w:marTop w:val="0"/>
          <w:marBottom w:val="0"/>
          <w:divBdr>
            <w:top w:val="none" w:sz="0" w:space="0" w:color="auto"/>
            <w:left w:val="none" w:sz="0" w:space="0" w:color="auto"/>
            <w:bottom w:val="none" w:sz="0" w:space="0" w:color="auto"/>
            <w:right w:val="none" w:sz="0" w:space="0" w:color="auto"/>
          </w:divBdr>
        </w:div>
        <w:div w:id="994844674">
          <w:marLeft w:val="480"/>
          <w:marRight w:val="0"/>
          <w:marTop w:val="0"/>
          <w:marBottom w:val="0"/>
          <w:divBdr>
            <w:top w:val="none" w:sz="0" w:space="0" w:color="auto"/>
            <w:left w:val="none" w:sz="0" w:space="0" w:color="auto"/>
            <w:bottom w:val="none" w:sz="0" w:space="0" w:color="auto"/>
            <w:right w:val="none" w:sz="0" w:space="0" w:color="auto"/>
          </w:divBdr>
        </w:div>
        <w:div w:id="1174030769">
          <w:marLeft w:val="480"/>
          <w:marRight w:val="0"/>
          <w:marTop w:val="0"/>
          <w:marBottom w:val="0"/>
          <w:divBdr>
            <w:top w:val="none" w:sz="0" w:space="0" w:color="auto"/>
            <w:left w:val="none" w:sz="0" w:space="0" w:color="auto"/>
            <w:bottom w:val="none" w:sz="0" w:space="0" w:color="auto"/>
            <w:right w:val="none" w:sz="0" w:space="0" w:color="auto"/>
          </w:divBdr>
        </w:div>
        <w:div w:id="1224829667">
          <w:marLeft w:val="480"/>
          <w:marRight w:val="0"/>
          <w:marTop w:val="0"/>
          <w:marBottom w:val="0"/>
          <w:divBdr>
            <w:top w:val="none" w:sz="0" w:space="0" w:color="auto"/>
            <w:left w:val="none" w:sz="0" w:space="0" w:color="auto"/>
            <w:bottom w:val="none" w:sz="0" w:space="0" w:color="auto"/>
            <w:right w:val="none" w:sz="0" w:space="0" w:color="auto"/>
          </w:divBdr>
        </w:div>
        <w:div w:id="1822622575">
          <w:marLeft w:val="480"/>
          <w:marRight w:val="0"/>
          <w:marTop w:val="0"/>
          <w:marBottom w:val="0"/>
          <w:divBdr>
            <w:top w:val="none" w:sz="0" w:space="0" w:color="auto"/>
            <w:left w:val="none" w:sz="0" w:space="0" w:color="auto"/>
            <w:bottom w:val="none" w:sz="0" w:space="0" w:color="auto"/>
            <w:right w:val="none" w:sz="0" w:space="0" w:color="auto"/>
          </w:divBdr>
        </w:div>
        <w:div w:id="864832800">
          <w:marLeft w:val="480"/>
          <w:marRight w:val="0"/>
          <w:marTop w:val="0"/>
          <w:marBottom w:val="0"/>
          <w:divBdr>
            <w:top w:val="none" w:sz="0" w:space="0" w:color="auto"/>
            <w:left w:val="none" w:sz="0" w:space="0" w:color="auto"/>
            <w:bottom w:val="none" w:sz="0" w:space="0" w:color="auto"/>
            <w:right w:val="none" w:sz="0" w:space="0" w:color="auto"/>
          </w:divBdr>
        </w:div>
        <w:div w:id="889877591">
          <w:marLeft w:val="480"/>
          <w:marRight w:val="0"/>
          <w:marTop w:val="0"/>
          <w:marBottom w:val="0"/>
          <w:divBdr>
            <w:top w:val="none" w:sz="0" w:space="0" w:color="auto"/>
            <w:left w:val="none" w:sz="0" w:space="0" w:color="auto"/>
            <w:bottom w:val="none" w:sz="0" w:space="0" w:color="auto"/>
            <w:right w:val="none" w:sz="0" w:space="0" w:color="auto"/>
          </w:divBdr>
        </w:div>
      </w:divsChild>
    </w:div>
    <w:div w:id="139006945">
      <w:bodyDiv w:val="1"/>
      <w:marLeft w:val="0"/>
      <w:marRight w:val="0"/>
      <w:marTop w:val="0"/>
      <w:marBottom w:val="0"/>
      <w:divBdr>
        <w:top w:val="none" w:sz="0" w:space="0" w:color="auto"/>
        <w:left w:val="none" w:sz="0" w:space="0" w:color="auto"/>
        <w:bottom w:val="none" w:sz="0" w:space="0" w:color="auto"/>
        <w:right w:val="none" w:sz="0" w:space="0" w:color="auto"/>
      </w:divBdr>
      <w:divsChild>
        <w:div w:id="615253057">
          <w:marLeft w:val="480"/>
          <w:marRight w:val="0"/>
          <w:marTop w:val="0"/>
          <w:marBottom w:val="0"/>
          <w:divBdr>
            <w:top w:val="none" w:sz="0" w:space="0" w:color="auto"/>
            <w:left w:val="none" w:sz="0" w:space="0" w:color="auto"/>
            <w:bottom w:val="none" w:sz="0" w:space="0" w:color="auto"/>
            <w:right w:val="none" w:sz="0" w:space="0" w:color="auto"/>
          </w:divBdr>
        </w:div>
        <w:div w:id="2078553097">
          <w:marLeft w:val="480"/>
          <w:marRight w:val="0"/>
          <w:marTop w:val="0"/>
          <w:marBottom w:val="0"/>
          <w:divBdr>
            <w:top w:val="none" w:sz="0" w:space="0" w:color="auto"/>
            <w:left w:val="none" w:sz="0" w:space="0" w:color="auto"/>
            <w:bottom w:val="none" w:sz="0" w:space="0" w:color="auto"/>
            <w:right w:val="none" w:sz="0" w:space="0" w:color="auto"/>
          </w:divBdr>
        </w:div>
        <w:div w:id="2124156197">
          <w:marLeft w:val="480"/>
          <w:marRight w:val="0"/>
          <w:marTop w:val="0"/>
          <w:marBottom w:val="0"/>
          <w:divBdr>
            <w:top w:val="none" w:sz="0" w:space="0" w:color="auto"/>
            <w:left w:val="none" w:sz="0" w:space="0" w:color="auto"/>
            <w:bottom w:val="none" w:sz="0" w:space="0" w:color="auto"/>
            <w:right w:val="none" w:sz="0" w:space="0" w:color="auto"/>
          </w:divBdr>
        </w:div>
        <w:div w:id="30737036">
          <w:marLeft w:val="480"/>
          <w:marRight w:val="0"/>
          <w:marTop w:val="0"/>
          <w:marBottom w:val="0"/>
          <w:divBdr>
            <w:top w:val="none" w:sz="0" w:space="0" w:color="auto"/>
            <w:left w:val="none" w:sz="0" w:space="0" w:color="auto"/>
            <w:bottom w:val="none" w:sz="0" w:space="0" w:color="auto"/>
            <w:right w:val="none" w:sz="0" w:space="0" w:color="auto"/>
          </w:divBdr>
        </w:div>
        <w:div w:id="493490501">
          <w:marLeft w:val="480"/>
          <w:marRight w:val="0"/>
          <w:marTop w:val="0"/>
          <w:marBottom w:val="0"/>
          <w:divBdr>
            <w:top w:val="none" w:sz="0" w:space="0" w:color="auto"/>
            <w:left w:val="none" w:sz="0" w:space="0" w:color="auto"/>
            <w:bottom w:val="none" w:sz="0" w:space="0" w:color="auto"/>
            <w:right w:val="none" w:sz="0" w:space="0" w:color="auto"/>
          </w:divBdr>
        </w:div>
        <w:div w:id="1250431232">
          <w:marLeft w:val="480"/>
          <w:marRight w:val="0"/>
          <w:marTop w:val="0"/>
          <w:marBottom w:val="0"/>
          <w:divBdr>
            <w:top w:val="none" w:sz="0" w:space="0" w:color="auto"/>
            <w:left w:val="none" w:sz="0" w:space="0" w:color="auto"/>
            <w:bottom w:val="none" w:sz="0" w:space="0" w:color="auto"/>
            <w:right w:val="none" w:sz="0" w:space="0" w:color="auto"/>
          </w:divBdr>
        </w:div>
        <w:div w:id="811749556">
          <w:marLeft w:val="480"/>
          <w:marRight w:val="0"/>
          <w:marTop w:val="0"/>
          <w:marBottom w:val="0"/>
          <w:divBdr>
            <w:top w:val="none" w:sz="0" w:space="0" w:color="auto"/>
            <w:left w:val="none" w:sz="0" w:space="0" w:color="auto"/>
            <w:bottom w:val="none" w:sz="0" w:space="0" w:color="auto"/>
            <w:right w:val="none" w:sz="0" w:space="0" w:color="auto"/>
          </w:divBdr>
        </w:div>
        <w:div w:id="1138182434">
          <w:marLeft w:val="480"/>
          <w:marRight w:val="0"/>
          <w:marTop w:val="0"/>
          <w:marBottom w:val="0"/>
          <w:divBdr>
            <w:top w:val="none" w:sz="0" w:space="0" w:color="auto"/>
            <w:left w:val="none" w:sz="0" w:space="0" w:color="auto"/>
            <w:bottom w:val="none" w:sz="0" w:space="0" w:color="auto"/>
            <w:right w:val="none" w:sz="0" w:space="0" w:color="auto"/>
          </w:divBdr>
        </w:div>
        <w:div w:id="1032418274">
          <w:marLeft w:val="480"/>
          <w:marRight w:val="0"/>
          <w:marTop w:val="0"/>
          <w:marBottom w:val="0"/>
          <w:divBdr>
            <w:top w:val="none" w:sz="0" w:space="0" w:color="auto"/>
            <w:left w:val="none" w:sz="0" w:space="0" w:color="auto"/>
            <w:bottom w:val="none" w:sz="0" w:space="0" w:color="auto"/>
            <w:right w:val="none" w:sz="0" w:space="0" w:color="auto"/>
          </w:divBdr>
        </w:div>
        <w:div w:id="49112465">
          <w:marLeft w:val="480"/>
          <w:marRight w:val="0"/>
          <w:marTop w:val="0"/>
          <w:marBottom w:val="0"/>
          <w:divBdr>
            <w:top w:val="none" w:sz="0" w:space="0" w:color="auto"/>
            <w:left w:val="none" w:sz="0" w:space="0" w:color="auto"/>
            <w:bottom w:val="none" w:sz="0" w:space="0" w:color="auto"/>
            <w:right w:val="none" w:sz="0" w:space="0" w:color="auto"/>
          </w:divBdr>
        </w:div>
        <w:div w:id="452287521">
          <w:marLeft w:val="480"/>
          <w:marRight w:val="0"/>
          <w:marTop w:val="0"/>
          <w:marBottom w:val="0"/>
          <w:divBdr>
            <w:top w:val="none" w:sz="0" w:space="0" w:color="auto"/>
            <w:left w:val="none" w:sz="0" w:space="0" w:color="auto"/>
            <w:bottom w:val="none" w:sz="0" w:space="0" w:color="auto"/>
            <w:right w:val="none" w:sz="0" w:space="0" w:color="auto"/>
          </w:divBdr>
        </w:div>
        <w:div w:id="1895046265">
          <w:marLeft w:val="480"/>
          <w:marRight w:val="0"/>
          <w:marTop w:val="0"/>
          <w:marBottom w:val="0"/>
          <w:divBdr>
            <w:top w:val="none" w:sz="0" w:space="0" w:color="auto"/>
            <w:left w:val="none" w:sz="0" w:space="0" w:color="auto"/>
            <w:bottom w:val="none" w:sz="0" w:space="0" w:color="auto"/>
            <w:right w:val="none" w:sz="0" w:space="0" w:color="auto"/>
          </w:divBdr>
        </w:div>
        <w:div w:id="489711702">
          <w:marLeft w:val="480"/>
          <w:marRight w:val="0"/>
          <w:marTop w:val="0"/>
          <w:marBottom w:val="0"/>
          <w:divBdr>
            <w:top w:val="none" w:sz="0" w:space="0" w:color="auto"/>
            <w:left w:val="none" w:sz="0" w:space="0" w:color="auto"/>
            <w:bottom w:val="none" w:sz="0" w:space="0" w:color="auto"/>
            <w:right w:val="none" w:sz="0" w:space="0" w:color="auto"/>
          </w:divBdr>
        </w:div>
        <w:div w:id="951597506">
          <w:marLeft w:val="480"/>
          <w:marRight w:val="0"/>
          <w:marTop w:val="0"/>
          <w:marBottom w:val="0"/>
          <w:divBdr>
            <w:top w:val="none" w:sz="0" w:space="0" w:color="auto"/>
            <w:left w:val="none" w:sz="0" w:space="0" w:color="auto"/>
            <w:bottom w:val="none" w:sz="0" w:space="0" w:color="auto"/>
            <w:right w:val="none" w:sz="0" w:space="0" w:color="auto"/>
          </w:divBdr>
        </w:div>
        <w:div w:id="1151602494">
          <w:marLeft w:val="480"/>
          <w:marRight w:val="0"/>
          <w:marTop w:val="0"/>
          <w:marBottom w:val="0"/>
          <w:divBdr>
            <w:top w:val="none" w:sz="0" w:space="0" w:color="auto"/>
            <w:left w:val="none" w:sz="0" w:space="0" w:color="auto"/>
            <w:bottom w:val="none" w:sz="0" w:space="0" w:color="auto"/>
            <w:right w:val="none" w:sz="0" w:space="0" w:color="auto"/>
          </w:divBdr>
        </w:div>
        <w:div w:id="1190755598">
          <w:marLeft w:val="480"/>
          <w:marRight w:val="0"/>
          <w:marTop w:val="0"/>
          <w:marBottom w:val="0"/>
          <w:divBdr>
            <w:top w:val="none" w:sz="0" w:space="0" w:color="auto"/>
            <w:left w:val="none" w:sz="0" w:space="0" w:color="auto"/>
            <w:bottom w:val="none" w:sz="0" w:space="0" w:color="auto"/>
            <w:right w:val="none" w:sz="0" w:space="0" w:color="auto"/>
          </w:divBdr>
        </w:div>
        <w:div w:id="1160583594">
          <w:marLeft w:val="480"/>
          <w:marRight w:val="0"/>
          <w:marTop w:val="0"/>
          <w:marBottom w:val="0"/>
          <w:divBdr>
            <w:top w:val="none" w:sz="0" w:space="0" w:color="auto"/>
            <w:left w:val="none" w:sz="0" w:space="0" w:color="auto"/>
            <w:bottom w:val="none" w:sz="0" w:space="0" w:color="auto"/>
            <w:right w:val="none" w:sz="0" w:space="0" w:color="auto"/>
          </w:divBdr>
        </w:div>
        <w:div w:id="1641567901">
          <w:marLeft w:val="480"/>
          <w:marRight w:val="0"/>
          <w:marTop w:val="0"/>
          <w:marBottom w:val="0"/>
          <w:divBdr>
            <w:top w:val="none" w:sz="0" w:space="0" w:color="auto"/>
            <w:left w:val="none" w:sz="0" w:space="0" w:color="auto"/>
            <w:bottom w:val="none" w:sz="0" w:space="0" w:color="auto"/>
            <w:right w:val="none" w:sz="0" w:space="0" w:color="auto"/>
          </w:divBdr>
        </w:div>
        <w:div w:id="892042486">
          <w:marLeft w:val="480"/>
          <w:marRight w:val="0"/>
          <w:marTop w:val="0"/>
          <w:marBottom w:val="0"/>
          <w:divBdr>
            <w:top w:val="none" w:sz="0" w:space="0" w:color="auto"/>
            <w:left w:val="none" w:sz="0" w:space="0" w:color="auto"/>
            <w:bottom w:val="none" w:sz="0" w:space="0" w:color="auto"/>
            <w:right w:val="none" w:sz="0" w:space="0" w:color="auto"/>
          </w:divBdr>
        </w:div>
        <w:div w:id="660701065">
          <w:marLeft w:val="480"/>
          <w:marRight w:val="0"/>
          <w:marTop w:val="0"/>
          <w:marBottom w:val="0"/>
          <w:divBdr>
            <w:top w:val="none" w:sz="0" w:space="0" w:color="auto"/>
            <w:left w:val="none" w:sz="0" w:space="0" w:color="auto"/>
            <w:bottom w:val="none" w:sz="0" w:space="0" w:color="auto"/>
            <w:right w:val="none" w:sz="0" w:space="0" w:color="auto"/>
          </w:divBdr>
        </w:div>
        <w:div w:id="882595922">
          <w:marLeft w:val="480"/>
          <w:marRight w:val="0"/>
          <w:marTop w:val="0"/>
          <w:marBottom w:val="0"/>
          <w:divBdr>
            <w:top w:val="none" w:sz="0" w:space="0" w:color="auto"/>
            <w:left w:val="none" w:sz="0" w:space="0" w:color="auto"/>
            <w:bottom w:val="none" w:sz="0" w:space="0" w:color="auto"/>
            <w:right w:val="none" w:sz="0" w:space="0" w:color="auto"/>
          </w:divBdr>
        </w:div>
      </w:divsChild>
    </w:div>
    <w:div w:id="141432985">
      <w:bodyDiv w:val="1"/>
      <w:marLeft w:val="0"/>
      <w:marRight w:val="0"/>
      <w:marTop w:val="0"/>
      <w:marBottom w:val="0"/>
      <w:divBdr>
        <w:top w:val="none" w:sz="0" w:space="0" w:color="auto"/>
        <w:left w:val="none" w:sz="0" w:space="0" w:color="auto"/>
        <w:bottom w:val="none" w:sz="0" w:space="0" w:color="auto"/>
        <w:right w:val="none" w:sz="0" w:space="0" w:color="auto"/>
      </w:divBdr>
    </w:div>
    <w:div w:id="142552388">
      <w:bodyDiv w:val="1"/>
      <w:marLeft w:val="0"/>
      <w:marRight w:val="0"/>
      <w:marTop w:val="0"/>
      <w:marBottom w:val="0"/>
      <w:divBdr>
        <w:top w:val="none" w:sz="0" w:space="0" w:color="auto"/>
        <w:left w:val="none" w:sz="0" w:space="0" w:color="auto"/>
        <w:bottom w:val="none" w:sz="0" w:space="0" w:color="auto"/>
        <w:right w:val="none" w:sz="0" w:space="0" w:color="auto"/>
      </w:divBdr>
    </w:div>
    <w:div w:id="145367418">
      <w:bodyDiv w:val="1"/>
      <w:marLeft w:val="0"/>
      <w:marRight w:val="0"/>
      <w:marTop w:val="0"/>
      <w:marBottom w:val="0"/>
      <w:divBdr>
        <w:top w:val="none" w:sz="0" w:space="0" w:color="auto"/>
        <w:left w:val="none" w:sz="0" w:space="0" w:color="auto"/>
        <w:bottom w:val="none" w:sz="0" w:space="0" w:color="auto"/>
        <w:right w:val="none" w:sz="0" w:space="0" w:color="auto"/>
      </w:divBdr>
    </w:div>
    <w:div w:id="186066005">
      <w:bodyDiv w:val="1"/>
      <w:marLeft w:val="0"/>
      <w:marRight w:val="0"/>
      <w:marTop w:val="0"/>
      <w:marBottom w:val="0"/>
      <w:divBdr>
        <w:top w:val="none" w:sz="0" w:space="0" w:color="auto"/>
        <w:left w:val="none" w:sz="0" w:space="0" w:color="auto"/>
        <w:bottom w:val="none" w:sz="0" w:space="0" w:color="auto"/>
        <w:right w:val="none" w:sz="0" w:space="0" w:color="auto"/>
      </w:divBdr>
    </w:div>
    <w:div w:id="189808662">
      <w:bodyDiv w:val="1"/>
      <w:marLeft w:val="0"/>
      <w:marRight w:val="0"/>
      <w:marTop w:val="0"/>
      <w:marBottom w:val="0"/>
      <w:divBdr>
        <w:top w:val="none" w:sz="0" w:space="0" w:color="auto"/>
        <w:left w:val="none" w:sz="0" w:space="0" w:color="auto"/>
        <w:bottom w:val="none" w:sz="0" w:space="0" w:color="auto"/>
        <w:right w:val="none" w:sz="0" w:space="0" w:color="auto"/>
      </w:divBdr>
    </w:div>
    <w:div w:id="192109857">
      <w:bodyDiv w:val="1"/>
      <w:marLeft w:val="0"/>
      <w:marRight w:val="0"/>
      <w:marTop w:val="0"/>
      <w:marBottom w:val="0"/>
      <w:divBdr>
        <w:top w:val="none" w:sz="0" w:space="0" w:color="auto"/>
        <w:left w:val="none" w:sz="0" w:space="0" w:color="auto"/>
        <w:bottom w:val="none" w:sz="0" w:space="0" w:color="auto"/>
        <w:right w:val="none" w:sz="0" w:space="0" w:color="auto"/>
      </w:divBdr>
    </w:div>
    <w:div w:id="212041344">
      <w:bodyDiv w:val="1"/>
      <w:marLeft w:val="0"/>
      <w:marRight w:val="0"/>
      <w:marTop w:val="0"/>
      <w:marBottom w:val="0"/>
      <w:divBdr>
        <w:top w:val="none" w:sz="0" w:space="0" w:color="auto"/>
        <w:left w:val="none" w:sz="0" w:space="0" w:color="auto"/>
        <w:bottom w:val="none" w:sz="0" w:space="0" w:color="auto"/>
        <w:right w:val="none" w:sz="0" w:space="0" w:color="auto"/>
      </w:divBdr>
      <w:divsChild>
        <w:div w:id="81949960">
          <w:marLeft w:val="480"/>
          <w:marRight w:val="0"/>
          <w:marTop w:val="0"/>
          <w:marBottom w:val="0"/>
          <w:divBdr>
            <w:top w:val="none" w:sz="0" w:space="0" w:color="auto"/>
            <w:left w:val="none" w:sz="0" w:space="0" w:color="auto"/>
            <w:bottom w:val="none" w:sz="0" w:space="0" w:color="auto"/>
            <w:right w:val="none" w:sz="0" w:space="0" w:color="auto"/>
          </w:divBdr>
        </w:div>
        <w:div w:id="2081711895">
          <w:marLeft w:val="480"/>
          <w:marRight w:val="0"/>
          <w:marTop w:val="0"/>
          <w:marBottom w:val="0"/>
          <w:divBdr>
            <w:top w:val="none" w:sz="0" w:space="0" w:color="auto"/>
            <w:left w:val="none" w:sz="0" w:space="0" w:color="auto"/>
            <w:bottom w:val="none" w:sz="0" w:space="0" w:color="auto"/>
            <w:right w:val="none" w:sz="0" w:space="0" w:color="auto"/>
          </w:divBdr>
        </w:div>
        <w:div w:id="1847357491">
          <w:marLeft w:val="480"/>
          <w:marRight w:val="0"/>
          <w:marTop w:val="0"/>
          <w:marBottom w:val="0"/>
          <w:divBdr>
            <w:top w:val="none" w:sz="0" w:space="0" w:color="auto"/>
            <w:left w:val="none" w:sz="0" w:space="0" w:color="auto"/>
            <w:bottom w:val="none" w:sz="0" w:space="0" w:color="auto"/>
            <w:right w:val="none" w:sz="0" w:space="0" w:color="auto"/>
          </w:divBdr>
        </w:div>
        <w:div w:id="697699040">
          <w:marLeft w:val="480"/>
          <w:marRight w:val="0"/>
          <w:marTop w:val="0"/>
          <w:marBottom w:val="0"/>
          <w:divBdr>
            <w:top w:val="none" w:sz="0" w:space="0" w:color="auto"/>
            <w:left w:val="none" w:sz="0" w:space="0" w:color="auto"/>
            <w:bottom w:val="none" w:sz="0" w:space="0" w:color="auto"/>
            <w:right w:val="none" w:sz="0" w:space="0" w:color="auto"/>
          </w:divBdr>
        </w:div>
        <w:div w:id="1089693745">
          <w:marLeft w:val="480"/>
          <w:marRight w:val="0"/>
          <w:marTop w:val="0"/>
          <w:marBottom w:val="0"/>
          <w:divBdr>
            <w:top w:val="none" w:sz="0" w:space="0" w:color="auto"/>
            <w:left w:val="none" w:sz="0" w:space="0" w:color="auto"/>
            <w:bottom w:val="none" w:sz="0" w:space="0" w:color="auto"/>
            <w:right w:val="none" w:sz="0" w:space="0" w:color="auto"/>
          </w:divBdr>
        </w:div>
        <w:div w:id="541786718">
          <w:marLeft w:val="480"/>
          <w:marRight w:val="0"/>
          <w:marTop w:val="0"/>
          <w:marBottom w:val="0"/>
          <w:divBdr>
            <w:top w:val="none" w:sz="0" w:space="0" w:color="auto"/>
            <w:left w:val="none" w:sz="0" w:space="0" w:color="auto"/>
            <w:bottom w:val="none" w:sz="0" w:space="0" w:color="auto"/>
            <w:right w:val="none" w:sz="0" w:space="0" w:color="auto"/>
          </w:divBdr>
        </w:div>
        <w:div w:id="1341086284">
          <w:marLeft w:val="480"/>
          <w:marRight w:val="0"/>
          <w:marTop w:val="0"/>
          <w:marBottom w:val="0"/>
          <w:divBdr>
            <w:top w:val="none" w:sz="0" w:space="0" w:color="auto"/>
            <w:left w:val="none" w:sz="0" w:space="0" w:color="auto"/>
            <w:bottom w:val="none" w:sz="0" w:space="0" w:color="auto"/>
            <w:right w:val="none" w:sz="0" w:space="0" w:color="auto"/>
          </w:divBdr>
        </w:div>
        <w:div w:id="1022777082">
          <w:marLeft w:val="480"/>
          <w:marRight w:val="0"/>
          <w:marTop w:val="0"/>
          <w:marBottom w:val="0"/>
          <w:divBdr>
            <w:top w:val="none" w:sz="0" w:space="0" w:color="auto"/>
            <w:left w:val="none" w:sz="0" w:space="0" w:color="auto"/>
            <w:bottom w:val="none" w:sz="0" w:space="0" w:color="auto"/>
            <w:right w:val="none" w:sz="0" w:space="0" w:color="auto"/>
          </w:divBdr>
        </w:div>
        <w:div w:id="855996588">
          <w:marLeft w:val="480"/>
          <w:marRight w:val="0"/>
          <w:marTop w:val="0"/>
          <w:marBottom w:val="0"/>
          <w:divBdr>
            <w:top w:val="none" w:sz="0" w:space="0" w:color="auto"/>
            <w:left w:val="none" w:sz="0" w:space="0" w:color="auto"/>
            <w:bottom w:val="none" w:sz="0" w:space="0" w:color="auto"/>
            <w:right w:val="none" w:sz="0" w:space="0" w:color="auto"/>
          </w:divBdr>
        </w:div>
        <w:div w:id="1944413394">
          <w:marLeft w:val="480"/>
          <w:marRight w:val="0"/>
          <w:marTop w:val="0"/>
          <w:marBottom w:val="0"/>
          <w:divBdr>
            <w:top w:val="none" w:sz="0" w:space="0" w:color="auto"/>
            <w:left w:val="none" w:sz="0" w:space="0" w:color="auto"/>
            <w:bottom w:val="none" w:sz="0" w:space="0" w:color="auto"/>
            <w:right w:val="none" w:sz="0" w:space="0" w:color="auto"/>
          </w:divBdr>
        </w:div>
        <w:div w:id="2000882665">
          <w:marLeft w:val="480"/>
          <w:marRight w:val="0"/>
          <w:marTop w:val="0"/>
          <w:marBottom w:val="0"/>
          <w:divBdr>
            <w:top w:val="none" w:sz="0" w:space="0" w:color="auto"/>
            <w:left w:val="none" w:sz="0" w:space="0" w:color="auto"/>
            <w:bottom w:val="none" w:sz="0" w:space="0" w:color="auto"/>
            <w:right w:val="none" w:sz="0" w:space="0" w:color="auto"/>
          </w:divBdr>
        </w:div>
        <w:div w:id="59794047">
          <w:marLeft w:val="480"/>
          <w:marRight w:val="0"/>
          <w:marTop w:val="0"/>
          <w:marBottom w:val="0"/>
          <w:divBdr>
            <w:top w:val="none" w:sz="0" w:space="0" w:color="auto"/>
            <w:left w:val="none" w:sz="0" w:space="0" w:color="auto"/>
            <w:bottom w:val="none" w:sz="0" w:space="0" w:color="auto"/>
            <w:right w:val="none" w:sz="0" w:space="0" w:color="auto"/>
          </w:divBdr>
        </w:div>
        <w:div w:id="50614985">
          <w:marLeft w:val="480"/>
          <w:marRight w:val="0"/>
          <w:marTop w:val="0"/>
          <w:marBottom w:val="0"/>
          <w:divBdr>
            <w:top w:val="none" w:sz="0" w:space="0" w:color="auto"/>
            <w:left w:val="none" w:sz="0" w:space="0" w:color="auto"/>
            <w:bottom w:val="none" w:sz="0" w:space="0" w:color="auto"/>
            <w:right w:val="none" w:sz="0" w:space="0" w:color="auto"/>
          </w:divBdr>
        </w:div>
        <w:div w:id="1034421161">
          <w:marLeft w:val="480"/>
          <w:marRight w:val="0"/>
          <w:marTop w:val="0"/>
          <w:marBottom w:val="0"/>
          <w:divBdr>
            <w:top w:val="none" w:sz="0" w:space="0" w:color="auto"/>
            <w:left w:val="none" w:sz="0" w:space="0" w:color="auto"/>
            <w:bottom w:val="none" w:sz="0" w:space="0" w:color="auto"/>
            <w:right w:val="none" w:sz="0" w:space="0" w:color="auto"/>
          </w:divBdr>
        </w:div>
        <w:div w:id="1554466753">
          <w:marLeft w:val="480"/>
          <w:marRight w:val="0"/>
          <w:marTop w:val="0"/>
          <w:marBottom w:val="0"/>
          <w:divBdr>
            <w:top w:val="none" w:sz="0" w:space="0" w:color="auto"/>
            <w:left w:val="none" w:sz="0" w:space="0" w:color="auto"/>
            <w:bottom w:val="none" w:sz="0" w:space="0" w:color="auto"/>
            <w:right w:val="none" w:sz="0" w:space="0" w:color="auto"/>
          </w:divBdr>
        </w:div>
        <w:div w:id="1831678867">
          <w:marLeft w:val="480"/>
          <w:marRight w:val="0"/>
          <w:marTop w:val="0"/>
          <w:marBottom w:val="0"/>
          <w:divBdr>
            <w:top w:val="none" w:sz="0" w:space="0" w:color="auto"/>
            <w:left w:val="none" w:sz="0" w:space="0" w:color="auto"/>
            <w:bottom w:val="none" w:sz="0" w:space="0" w:color="auto"/>
            <w:right w:val="none" w:sz="0" w:space="0" w:color="auto"/>
          </w:divBdr>
        </w:div>
        <w:div w:id="640156137">
          <w:marLeft w:val="480"/>
          <w:marRight w:val="0"/>
          <w:marTop w:val="0"/>
          <w:marBottom w:val="0"/>
          <w:divBdr>
            <w:top w:val="none" w:sz="0" w:space="0" w:color="auto"/>
            <w:left w:val="none" w:sz="0" w:space="0" w:color="auto"/>
            <w:bottom w:val="none" w:sz="0" w:space="0" w:color="auto"/>
            <w:right w:val="none" w:sz="0" w:space="0" w:color="auto"/>
          </w:divBdr>
        </w:div>
        <w:div w:id="193539758">
          <w:marLeft w:val="480"/>
          <w:marRight w:val="0"/>
          <w:marTop w:val="0"/>
          <w:marBottom w:val="0"/>
          <w:divBdr>
            <w:top w:val="none" w:sz="0" w:space="0" w:color="auto"/>
            <w:left w:val="none" w:sz="0" w:space="0" w:color="auto"/>
            <w:bottom w:val="none" w:sz="0" w:space="0" w:color="auto"/>
            <w:right w:val="none" w:sz="0" w:space="0" w:color="auto"/>
          </w:divBdr>
        </w:div>
        <w:div w:id="2147316711">
          <w:marLeft w:val="480"/>
          <w:marRight w:val="0"/>
          <w:marTop w:val="0"/>
          <w:marBottom w:val="0"/>
          <w:divBdr>
            <w:top w:val="none" w:sz="0" w:space="0" w:color="auto"/>
            <w:left w:val="none" w:sz="0" w:space="0" w:color="auto"/>
            <w:bottom w:val="none" w:sz="0" w:space="0" w:color="auto"/>
            <w:right w:val="none" w:sz="0" w:space="0" w:color="auto"/>
          </w:divBdr>
        </w:div>
      </w:divsChild>
    </w:div>
    <w:div w:id="227227225">
      <w:bodyDiv w:val="1"/>
      <w:marLeft w:val="0"/>
      <w:marRight w:val="0"/>
      <w:marTop w:val="0"/>
      <w:marBottom w:val="0"/>
      <w:divBdr>
        <w:top w:val="none" w:sz="0" w:space="0" w:color="auto"/>
        <w:left w:val="none" w:sz="0" w:space="0" w:color="auto"/>
        <w:bottom w:val="none" w:sz="0" w:space="0" w:color="auto"/>
        <w:right w:val="none" w:sz="0" w:space="0" w:color="auto"/>
      </w:divBdr>
      <w:divsChild>
        <w:div w:id="1541479591">
          <w:marLeft w:val="480"/>
          <w:marRight w:val="0"/>
          <w:marTop w:val="0"/>
          <w:marBottom w:val="0"/>
          <w:divBdr>
            <w:top w:val="none" w:sz="0" w:space="0" w:color="auto"/>
            <w:left w:val="none" w:sz="0" w:space="0" w:color="auto"/>
            <w:bottom w:val="none" w:sz="0" w:space="0" w:color="auto"/>
            <w:right w:val="none" w:sz="0" w:space="0" w:color="auto"/>
          </w:divBdr>
        </w:div>
        <w:div w:id="638219761">
          <w:marLeft w:val="480"/>
          <w:marRight w:val="0"/>
          <w:marTop w:val="0"/>
          <w:marBottom w:val="0"/>
          <w:divBdr>
            <w:top w:val="none" w:sz="0" w:space="0" w:color="auto"/>
            <w:left w:val="none" w:sz="0" w:space="0" w:color="auto"/>
            <w:bottom w:val="none" w:sz="0" w:space="0" w:color="auto"/>
            <w:right w:val="none" w:sz="0" w:space="0" w:color="auto"/>
          </w:divBdr>
        </w:div>
        <w:div w:id="1662998636">
          <w:marLeft w:val="480"/>
          <w:marRight w:val="0"/>
          <w:marTop w:val="0"/>
          <w:marBottom w:val="0"/>
          <w:divBdr>
            <w:top w:val="none" w:sz="0" w:space="0" w:color="auto"/>
            <w:left w:val="none" w:sz="0" w:space="0" w:color="auto"/>
            <w:bottom w:val="none" w:sz="0" w:space="0" w:color="auto"/>
            <w:right w:val="none" w:sz="0" w:space="0" w:color="auto"/>
          </w:divBdr>
        </w:div>
        <w:div w:id="355690701">
          <w:marLeft w:val="480"/>
          <w:marRight w:val="0"/>
          <w:marTop w:val="0"/>
          <w:marBottom w:val="0"/>
          <w:divBdr>
            <w:top w:val="none" w:sz="0" w:space="0" w:color="auto"/>
            <w:left w:val="none" w:sz="0" w:space="0" w:color="auto"/>
            <w:bottom w:val="none" w:sz="0" w:space="0" w:color="auto"/>
            <w:right w:val="none" w:sz="0" w:space="0" w:color="auto"/>
          </w:divBdr>
        </w:div>
        <w:div w:id="1492677926">
          <w:marLeft w:val="480"/>
          <w:marRight w:val="0"/>
          <w:marTop w:val="0"/>
          <w:marBottom w:val="0"/>
          <w:divBdr>
            <w:top w:val="none" w:sz="0" w:space="0" w:color="auto"/>
            <w:left w:val="none" w:sz="0" w:space="0" w:color="auto"/>
            <w:bottom w:val="none" w:sz="0" w:space="0" w:color="auto"/>
            <w:right w:val="none" w:sz="0" w:space="0" w:color="auto"/>
          </w:divBdr>
        </w:div>
        <w:div w:id="558052140">
          <w:marLeft w:val="480"/>
          <w:marRight w:val="0"/>
          <w:marTop w:val="0"/>
          <w:marBottom w:val="0"/>
          <w:divBdr>
            <w:top w:val="none" w:sz="0" w:space="0" w:color="auto"/>
            <w:left w:val="none" w:sz="0" w:space="0" w:color="auto"/>
            <w:bottom w:val="none" w:sz="0" w:space="0" w:color="auto"/>
            <w:right w:val="none" w:sz="0" w:space="0" w:color="auto"/>
          </w:divBdr>
        </w:div>
        <w:div w:id="364603997">
          <w:marLeft w:val="480"/>
          <w:marRight w:val="0"/>
          <w:marTop w:val="0"/>
          <w:marBottom w:val="0"/>
          <w:divBdr>
            <w:top w:val="none" w:sz="0" w:space="0" w:color="auto"/>
            <w:left w:val="none" w:sz="0" w:space="0" w:color="auto"/>
            <w:bottom w:val="none" w:sz="0" w:space="0" w:color="auto"/>
            <w:right w:val="none" w:sz="0" w:space="0" w:color="auto"/>
          </w:divBdr>
        </w:div>
        <w:div w:id="1586377176">
          <w:marLeft w:val="480"/>
          <w:marRight w:val="0"/>
          <w:marTop w:val="0"/>
          <w:marBottom w:val="0"/>
          <w:divBdr>
            <w:top w:val="none" w:sz="0" w:space="0" w:color="auto"/>
            <w:left w:val="none" w:sz="0" w:space="0" w:color="auto"/>
            <w:bottom w:val="none" w:sz="0" w:space="0" w:color="auto"/>
            <w:right w:val="none" w:sz="0" w:space="0" w:color="auto"/>
          </w:divBdr>
        </w:div>
        <w:div w:id="640309366">
          <w:marLeft w:val="480"/>
          <w:marRight w:val="0"/>
          <w:marTop w:val="0"/>
          <w:marBottom w:val="0"/>
          <w:divBdr>
            <w:top w:val="none" w:sz="0" w:space="0" w:color="auto"/>
            <w:left w:val="none" w:sz="0" w:space="0" w:color="auto"/>
            <w:bottom w:val="none" w:sz="0" w:space="0" w:color="auto"/>
            <w:right w:val="none" w:sz="0" w:space="0" w:color="auto"/>
          </w:divBdr>
        </w:div>
        <w:div w:id="323358535">
          <w:marLeft w:val="480"/>
          <w:marRight w:val="0"/>
          <w:marTop w:val="0"/>
          <w:marBottom w:val="0"/>
          <w:divBdr>
            <w:top w:val="none" w:sz="0" w:space="0" w:color="auto"/>
            <w:left w:val="none" w:sz="0" w:space="0" w:color="auto"/>
            <w:bottom w:val="none" w:sz="0" w:space="0" w:color="auto"/>
            <w:right w:val="none" w:sz="0" w:space="0" w:color="auto"/>
          </w:divBdr>
        </w:div>
        <w:div w:id="1647661517">
          <w:marLeft w:val="480"/>
          <w:marRight w:val="0"/>
          <w:marTop w:val="0"/>
          <w:marBottom w:val="0"/>
          <w:divBdr>
            <w:top w:val="none" w:sz="0" w:space="0" w:color="auto"/>
            <w:left w:val="none" w:sz="0" w:space="0" w:color="auto"/>
            <w:bottom w:val="none" w:sz="0" w:space="0" w:color="auto"/>
            <w:right w:val="none" w:sz="0" w:space="0" w:color="auto"/>
          </w:divBdr>
        </w:div>
        <w:div w:id="798112024">
          <w:marLeft w:val="480"/>
          <w:marRight w:val="0"/>
          <w:marTop w:val="0"/>
          <w:marBottom w:val="0"/>
          <w:divBdr>
            <w:top w:val="none" w:sz="0" w:space="0" w:color="auto"/>
            <w:left w:val="none" w:sz="0" w:space="0" w:color="auto"/>
            <w:bottom w:val="none" w:sz="0" w:space="0" w:color="auto"/>
            <w:right w:val="none" w:sz="0" w:space="0" w:color="auto"/>
          </w:divBdr>
        </w:div>
        <w:div w:id="1444838317">
          <w:marLeft w:val="480"/>
          <w:marRight w:val="0"/>
          <w:marTop w:val="0"/>
          <w:marBottom w:val="0"/>
          <w:divBdr>
            <w:top w:val="none" w:sz="0" w:space="0" w:color="auto"/>
            <w:left w:val="none" w:sz="0" w:space="0" w:color="auto"/>
            <w:bottom w:val="none" w:sz="0" w:space="0" w:color="auto"/>
            <w:right w:val="none" w:sz="0" w:space="0" w:color="auto"/>
          </w:divBdr>
        </w:div>
        <w:div w:id="160971018">
          <w:marLeft w:val="480"/>
          <w:marRight w:val="0"/>
          <w:marTop w:val="0"/>
          <w:marBottom w:val="0"/>
          <w:divBdr>
            <w:top w:val="none" w:sz="0" w:space="0" w:color="auto"/>
            <w:left w:val="none" w:sz="0" w:space="0" w:color="auto"/>
            <w:bottom w:val="none" w:sz="0" w:space="0" w:color="auto"/>
            <w:right w:val="none" w:sz="0" w:space="0" w:color="auto"/>
          </w:divBdr>
        </w:div>
        <w:div w:id="510728634">
          <w:marLeft w:val="480"/>
          <w:marRight w:val="0"/>
          <w:marTop w:val="0"/>
          <w:marBottom w:val="0"/>
          <w:divBdr>
            <w:top w:val="none" w:sz="0" w:space="0" w:color="auto"/>
            <w:left w:val="none" w:sz="0" w:space="0" w:color="auto"/>
            <w:bottom w:val="none" w:sz="0" w:space="0" w:color="auto"/>
            <w:right w:val="none" w:sz="0" w:space="0" w:color="auto"/>
          </w:divBdr>
        </w:div>
        <w:div w:id="1448348963">
          <w:marLeft w:val="480"/>
          <w:marRight w:val="0"/>
          <w:marTop w:val="0"/>
          <w:marBottom w:val="0"/>
          <w:divBdr>
            <w:top w:val="none" w:sz="0" w:space="0" w:color="auto"/>
            <w:left w:val="none" w:sz="0" w:space="0" w:color="auto"/>
            <w:bottom w:val="none" w:sz="0" w:space="0" w:color="auto"/>
            <w:right w:val="none" w:sz="0" w:space="0" w:color="auto"/>
          </w:divBdr>
        </w:div>
        <w:div w:id="1788548986">
          <w:marLeft w:val="480"/>
          <w:marRight w:val="0"/>
          <w:marTop w:val="0"/>
          <w:marBottom w:val="0"/>
          <w:divBdr>
            <w:top w:val="none" w:sz="0" w:space="0" w:color="auto"/>
            <w:left w:val="none" w:sz="0" w:space="0" w:color="auto"/>
            <w:bottom w:val="none" w:sz="0" w:space="0" w:color="auto"/>
            <w:right w:val="none" w:sz="0" w:space="0" w:color="auto"/>
          </w:divBdr>
        </w:div>
        <w:div w:id="511115390">
          <w:marLeft w:val="480"/>
          <w:marRight w:val="0"/>
          <w:marTop w:val="0"/>
          <w:marBottom w:val="0"/>
          <w:divBdr>
            <w:top w:val="none" w:sz="0" w:space="0" w:color="auto"/>
            <w:left w:val="none" w:sz="0" w:space="0" w:color="auto"/>
            <w:bottom w:val="none" w:sz="0" w:space="0" w:color="auto"/>
            <w:right w:val="none" w:sz="0" w:space="0" w:color="auto"/>
          </w:divBdr>
        </w:div>
        <w:div w:id="567347103">
          <w:marLeft w:val="480"/>
          <w:marRight w:val="0"/>
          <w:marTop w:val="0"/>
          <w:marBottom w:val="0"/>
          <w:divBdr>
            <w:top w:val="none" w:sz="0" w:space="0" w:color="auto"/>
            <w:left w:val="none" w:sz="0" w:space="0" w:color="auto"/>
            <w:bottom w:val="none" w:sz="0" w:space="0" w:color="auto"/>
            <w:right w:val="none" w:sz="0" w:space="0" w:color="auto"/>
          </w:divBdr>
        </w:div>
        <w:div w:id="946275947">
          <w:marLeft w:val="480"/>
          <w:marRight w:val="0"/>
          <w:marTop w:val="0"/>
          <w:marBottom w:val="0"/>
          <w:divBdr>
            <w:top w:val="none" w:sz="0" w:space="0" w:color="auto"/>
            <w:left w:val="none" w:sz="0" w:space="0" w:color="auto"/>
            <w:bottom w:val="none" w:sz="0" w:space="0" w:color="auto"/>
            <w:right w:val="none" w:sz="0" w:space="0" w:color="auto"/>
          </w:divBdr>
        </w:div>
        <w:div w:id="199637584">
          <w:marLeft w:val="480"/>
          <w:marRight w:val="0"/>
          <w:marTop w:val="0"/>
          <w:marBottom w:val="0"/>
          <w:divBdr>
            <w:top w:val="none" w:sz="0" w:space="0" w:color="auto"/>
            <w:left w:val="none" w:sz="0" w:space="0" w:color="auto"/>
            <w:bottom w:val="none" w:sz="0" w:space="0" w:color="auto"/>
            <w:right w:val="none" w:sz="0" w:space="0" w:color="auto"/>
          </w:divBdr>
        </w:div>
      </w:divsChild>
    </w:div>
    <w:div w:id="232744406">
      <w:bodyDiv w:val="1"/>
      <w:marLeft w:val="0"/>
      <w:marRight w:val="0"/>
      <w:marTop w:val="0"/>
      <w:marBottom w:val="0"/>
      <w:divBdr>
        <w:top w:val="none" w:sz="0" w:space="0" w:color="auto"/>
        <w:left w:val="none" w:sz="0" w:space="0" w:color="auto"/>
        <w:bottom w:val="none" w:sz="0" w:space="0" w:color="auto"/>
        <w:right w:val="none" w:sz="0" w:space="0" w:color="auto"/>
      </w:divBdr>
    </w:div>
    <w:div w:id="237180216">
      <w:bodyDiv w:val="1"/>
      <w:marLeft w:val="0"/>
      <w:marRight w:val="0"/>
      <w:marTop w:val="0"/>
      <w:marBottom w:val="0"/>
      <w:divBdr>
        <w:top w:val="none" w:sz="0" w:space="0" w:color="auto"/>
        <w:left w:val="none" w:sz="0" w:space="0" w:color="auto"/>
        <w:bottom w:val="none" w:sz="0" w:space="0" w:color="auto"/>
        <w:right w:val="none" w:sz="0" w:space="0" w:color="auto"/>
      </w:divBdr>
    </w:div>
    <w:div w:id="256715922">
      <w:bodyDiv w:val="1"/>
      <w:marLeft w:val="0"/>
      <w:marRight w:val="0"/>
      <w:marTop w:val="0"/>
      <w:marBottom w:val="0"/>
      <w:divBdr>
        <w:top w:val="none" w:sz="0" w:space="0" w:color="auto"/>
        <w:left w:val="none" w:sz="0" w:space="0" w:color="auto"/>
        <w:bottom w:val="none" w:sz="0" w:space="0" w:color="auto"/>
        <w:right w:val="none" w:sz="0" w:space="0" w:color="auto"/>
      </w:divBdr>
      <w:divsChild>
        <w:div w:id="1462992710">
          <w:marLeft w:val="480"/>
          <w:marRight w:val="0"/>
          <w:marTop w:val="0"/>
          <w:marBottom w:val="0"/>
          <w:divBdr>
            <w:top w:val="none" w:sz="0" w:space="0" w:color="auto"/>
            <w:left w:val="none" w:sz="0" w:space="0" w:color="auto"/>
            <w:bottom w:val="none" w:sz="0" w:space="0" w:color="auto"/>
            <w:right w:val="none" w:sz="0" w:space="0" w:color="auto"/>
          </w:divBdr>
        </w:div>
        <w:div w:id="632518756">
          <w:marLeft w:val="480"/>
          <w:marRight w:val="0"/>
          <w:marTop w:val="0"/>
          <w:marBottom w:val="0"/>
          <w:divBdr>
            <w:top w:val="none" w:sz="0" w:space="0" w:color="auto"/>
            <w:left w:val="none" w:sz="0" w:space="0" w:color="auto"/>
            <w:bottom w:val="none" w:sz="0" w:space="0" w:color="auto"/>
            <w:right w:val="none" w:sz="0" w:space="0" w:color="auto"/>
          </w:divBdr>
        </w:div>
        <w:div w:id="709691389">
          <w:marLeft w:val="480"/>
          <w:marRight w:val="0"/>
          <w:marTop w:val="0"/>
          <w:marBottom w:val="0"/>
          <w:divBdr>
            <w:top w:val="none" w:sz="0" w:space="0" w:color="auto"/>
            <w:left w:val="none" w:sz="0" w:space="0" w:color="auto"/>
            <w:bottom w:val="none" w:sz="0" w:space="0" w:color="auto"/>
            <w:right w:val="none" w:sz="0" w:space="0" w:color="auto"/>
          </w:divBdr>
        </w:div>
        <w:div w:id="1344865052">
          <w:marLeft w:val="480"/>
          <w:marRight w:val="0"/>
          <w:marTop w:val="0"/>
          <w:marBottom w:val="0"/>
          <w:divBdr>
            <w:top w:val="none" w:sz="0" w:space="0" w:color="auto"/>
            <w:left w:val="none" w:sz="0" w:space="0" w:color="auto"/>
            <w:bottom w:val="none" w:sz="0" w:space="0" w:color="auto"/>
            <w:right w:val="none" w:sz="0" w:space="0" w:color="auto"/>
          </w:divBdr>
        </w:div>
        <w:div w:id="1970285924">
          <w:marLeft w:val="480"/>
          <w:marRight w:val="0"/>
          <w:marTop w:val="0"/>
          <w:marBottom w:val="0"/>
          <w:divBdr>
            <w:top w:val="none" w:sz="0" w:space="0" w:color="auto"/>
            <w:left w:val="none" w:sz="0" w:space="0" w:color="auto"/>
            <w:bottom w:val="none" w:sz="0" w:space="0" w:color="auto"/>
            <w:right w:val="none" w:sz="0" w:space="0" w:color="auto"/>
          </w:divBdr>
        </w:div>
        <w:div w:id="1034117393">
          <w:marLeft w:val="480"/>
          <w:marRight w:val="0"/>
          <w:marTop w:val="0"/>
          <w:marBottom w:val="0"/>
          <w:divBdr>
            <w:top w:val="none" w:sz="0" w:space="0" w:color="auto"/>
            <w:left w:val="none" w:sz="0" w:space="0" w:color="auto"/>
            <w:bottom w:val="none" w:sz="0" w:space="0" w:color="auto"/>
            <w:right w:val="none" w:sz="0" w:space="0" w:color="auto"/>
          </w:divBdr>
        </w:div>
        <w:div w:id="1253204863">
          <w:marLeft w:val="480"/>
          <w:marRight w:val="0"/>
          <w:marTop w:val="0"/>
          <w:marBottom w:val="0"/>
          <w:divBdr>
            <w:top w:val="none" w:sz="0" w:space="0" w:color="auto"/>
            <w:left w:val="none" w:sz="0" w:space="0" w:color="auto"/>
            <w:bottom w:val="none" w:sz="0" w:space="0" w:color="auto"/>
            <w:right w:val="none" w:sz="0" w:space="0" w:color="auto"/>
          </w:divBdr>
        </w:div>
        <w:div w:id="1556045819">
          <w:marLeft w:val="480"/>
          <w:marRight w:val="0"/>
          <w:marTop w:val="0"/>
          <w:marBottom w:val="0"/>
          <w:divBdr>
            <w:top w:val="none" w:sz="0" w:space="0" w:color="auto"/>
            <w:left w:val="none" w:sz="0" w:space="0" w:color="auto"/>
            <w:bottom w:val="none" w:sz="0" w:space="0" w:color="auto"/>
            <w:right w:val="none" w:sz="0" w:space="0" w:color="auto"/>
          </w:divBdr>
        </w:div>
        <w:div w:id="1608734065">
          <w:marLeft w:val="480"/>
          <w:marRight w:val="0"/>
          <w:marTop w:val="0"/>
          <w:marBottom w:val="0"/>
          <w:divBdr>
            <w:top w:val="none" w:sz="0" w:space="0" w:color="auto"/>
            <w:left w:val="none" w:sz="0" w:space="0" w:color="auto"/>
            <w:bottom w:val="none" w:sz="0" w:space="0" w:color="auto"/>
            <w:right w:val="none" w:sz="0" w:space="0" w:color="auto"/>
          </w:divBdr>
        </w:div>
        <w:div w:id="1146316006">
          <w:marLeft w:val="480"/>
          <w:marRight w:val="0"/>
          <w:marTop w:val="0"/>
          <w:marBottom w:val="0"/>
          <w:divBdr>
            <w:top w:val="none" w:sz="0" w:space="0" w:color="auto"/>
            <w:left w:val="none" w:sz="0" w:space="0" w:color="auto"/>
            <w:bottom w:val="none" w:sz="0" w:space="0" w:color="auto"/>
            <w:right w:val="none" w:sz="0" w:space="0" w:color="auto"/>
          </w:divBdr>
        </w:div>
        <w:div w:id="20982529">
          <w:marLeft w:val="480"/>
          <w:marRight w:val="0"/>
          <w:marTop w:val="0"/>
          <w:marBottom w:val="0"/>
          <w:divBdr>
            <w:top w:val="none" w:sz="0" w:space="0" w:color="auto"/>
            <w:left w:val="none" w:sz="0" w:space="0" w:color="auto"/>
            <w:bottom w:val="none" w:sz="0" w:space="0" w:color="auto"/>
            <w:right w:val="none" w:sz="0" w:space="0" w:color="auto"/>
          </w:divBdr>
        </w:div>
        <w:div w:id="1599286429">
          <w:marLeft w:val="480"/>
          <w:marRight w:val="0"/>
          <w:marTop w:val="0"/>
          <w:marBottom w:val="0"/>
          <w:divBdr>
            <w:top w:val="none" w:sz="0" w:space="0" w:color="auto"/>
            <w:left w:val="none" w:sz="0" w:space="0" w:color="auto"/>
            <w:bottom w:val="none" w:sz="0" w:space="0" w:color="auto"/>
            <w:right w:val="none" w:sz="0" w:space="0" w:color="auto"/>
          </w:divBdr>
        </w:div>
        <w:div w:id="931814069">
          <w:marLeft w:val="480"/>
          <w:marRight w:val="0"/>
          <w:marTop w:val="0"/>
          <w:marBottom w:val="0"/>
          <w:divBdr>
            <w:top w:val="none" w:sz="0" w:space="0" w:color="auto"/>
            <w:left w:val="none" w:sz="0" w:space="0" w:color="auto"/>
            <w:bottom w:val="none" w:sz="0" w:space="0" w:color="auto"/>
            <w:right w:val="none" w:sz="0" w:space="0" w:color="auto"/>
          </w:divBdr>
        </w:div>
        <w:div w:id="1963731843">
          <w:marLeft w:val="480"/>
          <w:marRight w:val="0"/>
          <w:marTop w:val="0"/>
          <w:marBottom w:val="0"/>
          <w:divBdr>
            <w:top w:val="none" w:sz="0" w:space="0" w:color="auto"/>
            <w:left w:val="none" w:sz="0" w:space="0" w:color="auto"/>
            <w:bottom w:val="none" w:sz="0" w:space="0" w:color="auto"/>
            <w:right w:val="none" w:sz="0" w:space="0" w:color="auto"/>
          </w:divBdr>
        </w:div>
        <w:div w:id="1855224600">
          <w:marLeft w:val="480"/>
          <w:marRight w:val="0"/>
          <w:marTop w:val="0"/>
          <w:marBottom w:val="0"/>
          <w:divBdr>
            <w:top w:val="none" w:sz="0" w:space="0" w:color="auto"/>
            <w:left w:val="none" w:sz="0" w:space="0" w:color="auto"/>
            <w:bottom w:val="none" w:sz="0" w:space="0" w:color="auto"/>
            <w:right w:val="none" w:sz="0" w:space="0" w:color="auto"/>
          </w:divBdr>
        </w:div>
        <w:div w:id="1901750845">
          <w:marLeft w:val="480"/>
          <w:marRight w:val="0"/>
          <w:marTop w:val="0"/>
          <w:marBottom w:val="0"/>
          <w:divBdr>
            <w:top w:val="none" w:sz="0" w:space="0" w:color="auto"/>
            <w:left w:val="none" w:sz="0" w:space="0" w:color="auto"/>
            <w:bottom w:val="none" w:sz="0" w:space="0" w:color="auto"/>
            <w:right w:val="none" w:sz="0" w:space="0" w:color="auto"/>
          </w:divBdr>
        </w:div>
      </w:divsChild>
    </w:div>
    <w:div w:id="261764827">
      <w:bodyDiv w:val="1"/>
      <w:marLeft w:val="0"/>
      <w:marRight w:val="0"/>
      <w:marTop w:val="0"/>
      <w:marBottom w:val="0"/>
      <w:divBdr>
        <w:top w:val="none" w:sz="0" w:space="0" w:color="auto"/>
        <w:left w:val="none" w:sz="0" w:space="0" w:color="auto"/>
        <w:bottom w:val="none" w:sz="0" w:space="0" w:color="auto"/>
        <w:right w:val="none" w:sz="0" w:space="0" w:color="auto"/>
      </w:divBdr>
      <w:divsChild>
        <w:div w:id="1994529147">
          <w:marLeft w:val="480"/>
          <w:marRight w:val="0"/>
          <w:marTop w:val="0"/>
          <w:marBottom w:val="0"/>
          <w:divBdr>
            <w:top w:val="none" w:sz="0" w:space="0" w:color="auto"/>
            <w:left w:val="none" w:sz="0" w:space="0" w:color="auto"/>
            <w:bottom w:val="none" w:sz="0" w:space="0" w:color="auto"/>
            <w:right w:val="none" w:sz="0" w:space="0" w:color="auto"/>
          </w:divBdr>
        </w:div>
        <w:div w:id="1599750047">
          <w:marLeft w:val="480"/>
          <w:marRight w:val="0"/>
          <w:marTop w:val="0"/>
          <w:marBottom w:val="0"/>
          <w:divBdr>
            <w:top w:val="none" w:sz="0" w:space="0" w:color="auto"/>
            <w:left w:val="none" w:sz="0" w:space="0" w:color="auto"/>
            <w:bottom w:val="none" w:sz="0" w:space="0" w:color="auto"/>
            <w:right w:val="none" w:sz="0" w:space="0" w:color="auto"/>
          </w:divBdr>
        </w:div>
      </w:divsChild>
    </w:div>
    <w:div w:id="280958270">
      <w:bodyDiv w:val="1"/>
      <w:marLeft w:val="0"/>
      <w:marRight w:val="0"/>
      <w:marTop w:val="0"/>
      <w:marBottom w:val="0"/>
      <w:divBdr>
        <w:top w:val="none" w:sz="0" w:space="0" w:color="auto"/>
        <w:left w:val="none" w:sz="0" w:space="0" w:color="auto"/>
        <w:bottom w:val="none" w:sz="0" w:space="0" w:color="auto"/>
        <w:right w:val="none" w:sz="0" w:space="0" w:color="auto"/>
      </w:divBdr>
    </w:div>
    <w:div w:id="316570734">
      <w:bodyDiv w:val="1"/>
      <w:marLeft w:val="0"/>
      <w:marRight w:val="0"/>
      <w:marTop w:val="0"/>
      <w:marBottom w:val="0"/>
      <w:divBdr>
        <w:top w:val="none" w:sz="0" w:space="0" w:color="auto"/>
        <w:left w:val="none" w:sz="0" w:space="0" w:color="auto"/>
        <w:bottom w:val="none" w:sz="0" w:space="0" w:color="auto"/>
        <w:right w:val="none" w:sz="0" w:space="0" w:color="auto"/>
      </w:divBdr>
    </w:div>
    <w:div w:id="320961568">
      <w:bodyDiv w:val="1"/>
      <w:marLeft w:val="0"/>
      <w:marRight w:val="0"/>
      <w:marTop w:val="0"/>
      <w:marBottom w:val="0"/>
      <w:divBdr>
        <w:top w:val="none" w:sz="0" w:space="0" w:color="auto"/>
        <w:left w:val="none" w:sz="0" w:space="0" w:color="auto"/>
        <w:bottom w:val="none" w:sz="0" w:space="0" w:color="auto"/>
        <w:right w:val="none" w:sz="0" w:space="0" w:color="auto"/>
      </w:divBdr>
    </w:div>
    <w:div w:id="372770076">
      <w:bodyDiv w:val="1"/>
      <w:marLeft w:val="0"/>
      <w:marRight w:val="0"/>
      <w:marTop w:val="0"/>
      <w:marBottom w:val="0"/>
      <w:divBdr>
        <w:top w:val="none" w:sz="0" w:space="0" w:color="auto"/>
        <w:left w:val="none" w:sz="0" w:space="0" w:color="auto"/>
        <w:bottom w:val="none" w:sz="0" w:space="0" w:color="auto"/>
        <w:right w:val="none" w:sz="0" w:space="0" w:color="auto"/>
      </w:divBdr>
    </w:div>
    <w:div w:id="373430805">
      <w:bodyDiv w:val="1"/>
      <w:marLeft w:val="0"/>
      <w:marRight w:val="0"/>
      <w:marTop w:val="0"/>
      <w:marBottom w:val="0"/>
      <w:divBdr>
        <w:top w:val="none" w:sz="0" w:space="0" w:color="auto"/>
        <w:left w:val="none" w:sz="0" w:space="0" w:color="auto"/>
        <w:bottom w:val="none" w:sz="0" w:space="0" w:color="auto"/>
        <w:right w:val="none" w:sz="0" w:space="0" w:color="auto"/>
      </w:divBdr>
    </w:div>
    <w:div w:id="401955233">
      <w:bodyDiv w:val="1"/>
      <w:marLeft w:val="0"/>
      <w:marRight w:val="0"/>
      <w:marTop w:val="0"/>
      <w:marBottom w:val="0"/>
      <w:divBdr>
        <w:top w:val="none" w:sz="0" w:space="0" w:color="auto"/>
        <w:left w:val="none" w:sz="0" w:space="0" w:color="auto"/>
        <w:bottom w:val="none" w:sz="0" w:space="0" w:color="auto"/>
        <w:right w:val="none" w:sz="0" w:space="0" w:color="auto"/>
      </w:divBdr>
    </w:div>
    <w:div w:id="432870835">
      <w:bodyDiv w:val="1"/>
      <w:marLeft w:val="0"/>
      <w:marRight w:val="0"/>
      <w:marTop w:val="0"/>
      <w:marBottom w:val="0"/>
      <w:divBdr>
        <w:top w:val="none" w:sz="0" w:space="0" w:color="auto"/>
        <w:left w:val="none" w:sz="0" w:space="0" w:color="auto"/>
        <w:bottom w:val="none" w:sz="0" w:space="0" w:color="auto"/>
        <w:right w:val="none" w:sz="0" w:space="0" w:color="auto"/>
      </w:divBdr>
      <w:divsChild>
        <w:div w:id="195124420">
          <w:marLeft w:val="480"/>
          <w:marRight w:val="0"/>
          <w:marTop w:val="0"/>
          <w:marBottom w:val="0"/>
          <w:divBdr>
            <w:top w:val="none" w:sz="0" w:space="0" w:color="auto"/>
            <w:left w:val="none" w:sz="0" w:space="0" w:color="auto"/>
            <w:bottom w:val="none" w:sz="0" w:space="0" w:color="auto"/>
            <w:right w:val="none" w:sz="0" w:space="0" w:color="auto"/>
          </w:divBdr>
        </w:div>
        <w:div w:id="1714230977">
          <w:marLeft w:val="480"/>
          <w:marRight w:val="0"/>
          <w:marTop w:val="0"/>
          <w:marBottom w:val="0"/>
          <w:divBdr>
            <w:top w:val="none" w:sz="0" w:space="0" w:color="auto"/>
            <w:left w:val="none" w:sz="0" w:space="0" w:color="auto"/>
            <w:bottom w:val="none" w:sz="0" w:space="0" w:color="auto"/>
            <w:right w:val="none" w:sz="0" w:space="0" w:color="auto"/>
          </w:divBdr>
        </w:div>
        <w:div w:id="602306857">
          <w:marLeft w:val="480"/>
          <w:marRight w:val="0"/>
          <w:marTop w:val="0"/>
          <w:marBottom w:val="0"/>
          <w:divBdr>
            <w:top w:val="none" w:sz="0" w:space="0" w:color="auto"/>
            <w:left w:val="none" w:sz="0" w:space="0" w:color="auto"/>
            <w:bottom w:val="none" w:sz="0" w:space="0" w:color="auto"/>
            <w:right w:val="none" w:sz="0" w:space="0" w:color="auto"/>
          </w:divBdr>
        </w:div>
        <w:div w:id="1413814244">
          <w:marLeft w:val="480"/>
          <w:marRight w:val="0"/>
          <w:marTop w:val="0"/>
          <w:marBottom w:val="0"/>
          <w:divBdr>
            <w:top w:val="none" w:sz="0" w:space="0" w:color="auto"/>
            <w:left w:val="none" w:sz="0" w:space="0" w:color="auto"/>
            <w:bottom w:val="none" w:sz="0" w:space="0" w:color="auto"/>
            <w:right w:val="none" w:sz="0" w:space="0" w:color="auto"/>
          </w:divBdr>
        </w:div>
        <w:div w:id="1720980877">
          <w:marLeft w:val="480"/>
          <w:marRight w:val="0"/>
          <w:marTop w:val="0"/>
          <w:marBottom w:val="0"/>
          <w:divBdr>
            <w:top w:val="none" w:sz="0" w:space="0" w:color="auto"/>
            <w:left w:val="none" w:sz="0" w:space="0" w:color="auto"/>
            <w:bottom w:val="none" w:sz="0" w:space="0" w:color="auto"/>
            <w:right w:val="none" w:sz="0" w:space="0" w:color="auto"/>
          </w:divBdr>
        </w:div>
        <w:div w:id="865682467">
          <w:marLeft w:val="480"/>
          <w:marRight w:val="0"/>
          <w:marTop w:val="0"/>
          <w:marBottom w:val="0"/>
          <w:divBdr>
            <w:top w:val="none" w:sz="0" w:space="0" w:color="auto"/>
            <w:left w:val="none" w:sz="0" w:space="0" w:color="auto"/>
            <w:bottom w:val="none" w:sz="0" w:space="0" w:color="auto"/>
            <w:right w:val="none" w:sz="0" w:space="0" w:color="auto"/>
          </w:divBdr>
        </w:div>
        <w:div w:id="1362780843">
          <w:marLeft w:val="480"/>
          <w:marRight w:val="0"/>
          <w:marTop w:val="0"/>
          <w:marBottom w:val="0"/>
          <w:divBdr>
            <w:top w:val="none" w:sz="0" w:space="0" w:color="auto"/>
            <w:left w:val="none" w:sz="0" w:space="0" w:color="auto"/>
            <w:bottom w:val="none" w:sz="0" w:space="0" w:color="auto"/>
            <w:right w:val="none" w:sz="0" w:space="0" w:color="auto"/>
          </w:divBdr>
        </w:div>
        <w:div w:id="372004787">
          <w:marLeft w:val="480"/>
          <w:marRight w:val="0"/>
          <w:marTop w:val="0"/>
          <w:marBottom w:val="0"/>
          <w:divBdr>
            <w:top w:val="none" w:sz="0" w:space="0" w:color="auto"/>
            <w:left w:val="none" w:sz="0" w:space="0" w:color="auto"/>
            <w:bottom w:val="none" w:sz="0" w:space="0" w:color="auto"/>
            <w:right w:val="none" w:sz="0" w:space="0" w:color="auto"/>
          </w:divBdr>
        </w:div>
        <w:div w:id="1497454080">
          <w:marLeft w:val="480"/>
          <w:marRight w:val="0"/>
          <w:marTop w:val="0"/>
          <w:marBottom w:val="0"/>
          <w:divBdr>
            <w:top w:val="none" w:sz="0" w:space="0" w:color="auto"/>
            <w:left w:val="none" w:sz="0" w:space="0" w:color="auto"/>
            <w:bottom w:val="none" w:sz="0" w:space="0" w:color="auto"/>
            <w:right w:val="none" w:sz="0" w:space="0" w:color="auto"/>
          </w:divBdr>
        </w:div>
        <w:div w:id="560136555">
          <w:marLeft w:val="480"/>
          <w:marRight w:val="0"/>
          <w:marTop w:val="0"/>
          <w:marBottom w:val="0"/>
          <w:divBdr>
            <w:top w:val="none" w:sz="0" w:space="0" w:color="auto"/>
            <w:left w:val="none" w:sz="0" w:space="0" w:color="auto"/>
            <w:bottom w:val="none" w:sz="0" w:space="0" w:color="auto"/>
            <w:right w:val="none" w:sz="0" w:space="0" w:color="auto"/>
          </w:divBdr>
        </w:div>
        <w:div w:id="1919514995">
          <w:marLeft w:val="480"/>
          <w:marRight w:val="0"/>
          <w:marTop w:val="0"/>
          <w:marBottom w:val="0"/>
          <w:divBdr>
            <w:top w:val="none" w:sz="0" w:space="0" w:color="auto"/>
            <w:left w:val="none" w:sz="0" w:space="0" w:color="auto"/>
            <w:bottom w:val="none" w:sz="0" w:space="0" w:color="auto"/>
            <w:right w:val="none" w:sz="0" w:space="0" w:color="auto"/>
          </w:divBdr>
        </w:div>
        <w:div w:id="188760013">
          <w:marLeft w:val="480"/>
          <w:marRight w:val="0"/>
          <w:marTop w:val="0"/>
          <w:marBottom w:val="0"/>
          <w:divBdr>
            <w:top w:val="none" w:sz="0" w:space="0" w:color="auto"/>
            <w:left w:val="none" w:sz="0" w:space="0" w:color="auto"/>
            <w:bottom w:val="none" w:sz="0" w:space="0" w:color="auto"/>
            <w:right w:val="none" w:sz="0" w:space="0" w:color="auto"/>
          </w:divBdr>
        </w:div>
        <w:div w:id="1344554586">
          <w:marLeft w:val="480"/>
          <w:marRight w:val="0"/>
          <w:marTop w:val="0"/>
          <w:marBottom w:val="0"/>
          <w:divBdr>
            <w:top w:val="none" w:sz="0" w:space="0" w:color="auto"/>
            <w:left w:val="none" w:sz="0" w:space="0" w:color="auto"/>
            <w:bottom w:val="none" w:sz="0" w:space="0" w:color="auto"/>
            <w:right w:val="none" w:sz="0" w:space="0" w:color="auto"/>
          </w:divBdr>
        </w:div>
        <w:div w:id="2003701090">
          <w:marLeft w:val="480"/>
          <w:marRight w:val="0"/>
          <w:marTop w:val="0"/>
          <w:marBottom w:val="0"/>
          <w:divBdr>
            <w:top w:val="none" w:sz="0" w:space="0" w:color="auto"/>
            <w:left w:val="none" w:sz="0" w:space="0" w:color="auto"/>
            <w:bottom w:val="none" w:sz="0" w:space="0" w:color="auto"/>
            <w:right w:val="none" w:sz="0" w:space="0" w:color="auto"/>
          </w:divBdr>
        </w:div>
        <w:div w:id="630864008">
          <w:marLeft w:val="480"/>
          <w:marRight w:val="0"/>
          <w:marTop w:val="0"/>
          <w:marBottom w:val="0"/>
          <w:divBdr>
            <w:top w:val="none" w:sz="0" w:space="0" w:color="auto"/>
            <w:left w:val="none" w:sz="0" w:space="0" w:color="auto"/>
            <w:bottom w:val="none" w:sz="0" w:space="0" w:color="auto"/>
            <w:right w:val="none" w:sz="0" w:space="0" w:color="auto"/>
          </w:divBdr>
        </w:div>
        <w:div w:id="903642857">
          <w:marLeft w:val="480"/>
          <w:marRight w:val="0"/>
          <w:marTop w:val="0"/>
          <w:marBottom w:val="0"/>
          <w:divBdr>
            <w:top w:val="none" w:sz="0" w:space="0" w:color="auto"/>
            <w:left w:val="none" w:sz="0" w:space="0" w:color="auto"/>
            <w:bottom w:val="none" w:sz="0" w:space="0" w:color="auto"/>
            <w:right w:val="none" w:sz="0" w:space="0" w:color="auto"/>
          </w:divBdr>
        </w:div>
      </w:divsChild>
    </w:div>
    <w:div w:id="471408136">
      <w:bodyDiv w:val="1"/>
      <w:marLeft w:val="0"/>
      <w:marRight w:val="0"/>
      <w:marTop w:val="0"/>
      <w:marBottom w:val="0"/>
      <w:divBdr>
        <w:top w:val="none" w:sz="0" w:space="0" w:color="auto"/>
        <w:left w:val="none" w:sz="0" w:space="0" w:color="auto"/>
        <w:bottom w:val="none" w:sz="0" w:space="0" w:color="auto"/>
        <w:right w:val="none" w:sz="0" w:space="0" w:color="auto"/>
      </w:divBdr>
    </w:div>
    <w:div w:id="477768335">
      <w:bodyDiv w:val="1"/>
      <w:marLeft w:val="0"/>
      <w:marRight w:val="0"/>
      <w:marTop w:val="0"/>
      <w:marBottom w:val="0"/>
      <w:divBdr>
        <w:top w:val="none" w:sz="0" w:space="0" w:color="auto"/>
        <w:left w:val="none" w:sz="0" w:space="0" w:color="auto"/>
        <w:bottom w:val="none" w:sz="0" w:space="0" w:color="auto"/>
        <w:right w:val="none" w:sz="0" w:space="0" w:color="auto"/>
      </w:divBdr>
    </w:div>
    <w:div w:id="491603600">
      <w:bodyDiv w:val="1"/>
      <w:marLeft w:val="0"/>
      <w:marRight w:val="0"/>
      <w:marTop w:val="0"/>
      <w:marBottom w:val="0"/>
      <w:divBdr>
        <w:top w:val="none" w:sz="0" w:space="0" w:color="auto"/>
        <w:left w:val="none" w:sz="0" w:space="0" w:color="auto"/>
        <w:bottom w:val="none" w:sz="0" w:space="0" w:color="auto"/>
        <w:right w:val="none" w:sz="0" w:space="0" w:color="auto"/>
      </w:divBdr>
    </w:div>
    <w:div w:id="516772331">
      <w:bodyDiv w:val="1"/>
      <w:marLeft w:val="0"/>
      <w:marRight w:val="0"/>
      <w:marTop w:val="0"/>
      <w:marBottom w:val="0"/>
      <w:divBdr>
        <w:top w:val="none" w:sz="0" w:space="0" w:color="auto"/>
        <w:left w:val="none" w:sz="0" w:space="0" w:color="auto"/>
        <w:bottom w:val="none" w:sz="0" w:space="0" w:color="auto"/>
        <w:right w:val="none" w:sz="0" w:space="0" w:color="auto"/>
      </w:divBdr>
    </w:div>
    <w:div w:id="552692076">
      <w:bodyDiv w:val="1"/>
      <w:marLeft w:val="0"/>
      <w:marRight w:val="0"/>
      <w:marTop w:val="0"/>
      <w:marBottom w:val="0"/>
      <w:divBdr>
        <w:top w:val="none" w:sz="0" w:space="0" w:color="auto"/>
        <w:left w:val="none" w:sz="0" w:space="0" w:color="auto"/>
        <w:bottom w:val="none" w:sz="0" w:space="0" w:color="auto"/>
        <w:right w:val="none" w:sz="0" w:space="0" w:color="auto"/>
      </w:divBdr>
    </w:div>
    <w:div w:id="573711289">
      <w:bodyDiv w:val="1"/>
      <w:marLeft w:val="0"/>
      <w:marRight w:val="0"/>
      <w:marTop w:val="0"/>
      <w:marBottom w:val="0"/>
      <w:divBdr>
        <w:top w:val="none" w:sz="0" w:space="0" w:color="auto"/>
        <w:left w:val="none" w:sz="0" w:space="0" w:color="auto"/>
        <w:bottom w:val="none" w:sz="0" w:space="0" w:color="auto"/>
        <w:right w:val="none" w:sz="0" w:space="0" w:color="auto"/>
      </w:divBdr>
    </w:div>
    <w:div w:id="583804263">
      <w:bodyDiv w:val="1"/>
      <w:marLeft w:val="0"/>
      <w:marRight w:val="0"/>
      <w:marTop w:val="0"/>
      <w:marBottom w:val="0"/>
      <w:divBdr>
        <w:top w:val="none" w:sz="0" w:space="0" w:color="auto"/>
        <w:left w:val="none" w:sz="0" w:space="0" w:color="auto"/>
        <w:bottom w:val="none" w:sz="0" w:space="0" w:color="auto"/>
        <w:right w:val="none" w:sz="0" w:space="0" w:color="auto"/>
      </w:divBdr>
    </w:div>
    <w:div w:id="606695205">
      <w:bodyDiv w:val="1"/>
      <w:marLeft w:val="0"/>
      <w:marRight w:val="0"/>
      <w:marTop w:val="0"/>
      <w:marBottom w:val="0"/>
      <w:divBdr>
        <w:top w:val="none" w:sz="0" w:space="0" w:color="auto"/>
        <w:left w:val="none" w:sz="0" w:space="0" w:color="auto"/>
        <w:bottom w:val="none" w:sz="0" w:space="0" w:color="auto"/>
        <w:right w:val="none" w:sz="0" w:space="0" w:color="auto"/>
      </w:divBdr>
      <w:divsChild>
        <w:div w:id="2027125735">
          <w:marLeft w:val="480"/>
          <w:marRight w:val="0"/>
          <w:marTop w:val="0"/>
          <w:marBottom w:val="0"/>
          <w:divBdr>
            <w:top w:val="none" w:sz="0" w:space="0" w:color="auto"/>
            <w:left w:val="none" w:sz="0" w:space="0" w:color="auto"/>
            <w:bottom w:val="none" w:sz="0" w:space="0" w:color="auto"/>
            <w:right w:val="none" w:sz="0" w:space="0" w:color="auto"/>
          </w:divBdr>
        </w:div>
        <w:div w:id="502933854">
          <w:marLeft w:val="480"/>
          <w:marRight w:val="0"/>
          <w:marTop w:val="0"/>
          <w:marBottom w:val="0"/>
          <w:divBdr>
            <w:top w:val="none" w:sz="0" w:space="0" w:color="auto"/>
            <w:left w:val="none" w:sz="0" w:space="0" w:color="auto"/>
            <w:bottom w:val="none" w:sz="0" w:space="0" w:color="auto"/>
            <w:right w:val="none" w:sz="0" w:space="0" w:color="auto"/>
          </w:divBdr>
        </w:div>
        <w:div w:id="1193767024">
          <w:marLeft w:val="480"/>
          <w:marRight w:val="0"/>
          <w:marTop w:val="0"/>
          <w:marBottom w:val="0"/>
          <w:divBdr>
            <w:top w:val="none" w:sz="0" w:space="0" w:color="auto"/>
            <w:left w:val="none" w:sz="0" w:space="0" w:color="auto"/>
            <w:bottom w:val="none" w:sz="0" w:space="0" w:color="auto"/>
            <w:right w:val="none" w:sz="0" w:space="0" w:color="auto"/>
          </w:divBdr>
        </w:div>
        <w:div w:id="1381637305">
          <w:marLeft w:val="480"/>
          <w:marRight w:val="0"/>
          <w:marTop w:val="0"/>
          <w:marBottom w:val="0"/>
          <w:divBdr>
            <w:top w:val="none" w:sz="0" w:space="0" w:color="auto"/>
            <w:left w:val="none" w:sz="0" w:space="0" w:color="auto"/>
            <w:bottom w:val="none" w:sz="0" w:space="0" w:color="auto"/>
            <w:right w:val="none" w:sz="0" w:space="0" w:color="auto"/>
          </w:divBdr>
        </w:div>
        <w:div w:id="1498880843">
          <w:marLeft w:val="480"/>
          <w:marRight w:val="0"/>
          <w:marTop w:val="0"/>
          <w:marBottom w:val="0"/>
          <w:divBdr>
            <w:top w:val="none" w:sz="0" w:space="0" w:color="auto"/>
            <w:left w:val="none" w:sz="0" w:space="0" w:color="auto"/>
            <w:bottom w:val="none" w:sz="0" w:space="0" w:color="auto"/>
            <w:right w:val="none" w:sz="0" w:space="0" w:color="auto"/>
          </w:divBdr>
        </w:div>
        <w:div w:id="201479949">
          <w:marLeft w:val="480"/>
          <w:marRight w:val="0"/>
          <w:marTop w:val="0"/>
          <w:marBottom w:val="0"/>
          <w:divBdr>
            <w:top w:val="none" w:sz="0" w:space="0" w:color="auto"/>
            <w:left w:val="none" w:sz="0" w:space="0" w:color="auto"/>
            <w:bottom w:val="none" w:sz="0" w:space="0" w:color="auto"/>
            <w:right w:val="none" w:sz="0" w:space="0" w:color="auto"/>
          </w:divBdr>
        </w:div>
        <w:div w:id="1872762493">
          <w:marLeft w:val="480"/>
          <w:marRight w:val="0"/>
          <w:marTop w:val="0"/>
          <w:marBottom w:val="0"/>
          <w:divBdr>
            <w:top w:val="none" w:sz="0" w:space="0" w:color="auto"/>
            <w:left w:val="none" w:sz="0" w:space="0" w:color="auto"/>
            <w:bottom w:val="none" w:sz="0" w:space="0" w:color="auto"/>
            <w:right w:val="none" w:sz="0" w:space="0" w:color="auto"/>
          </w:divBdr>
        </w:div>
      </w:divsChild>
    </w:div>
    <w:div w:id="615600686">
      <w:bodyDiv w:val="1"/>
      <w:marLeft w:val="0"/>
      <w:marRight w:val="0"/>
      <w:marTop w:val="0"/>
      <w:marBottom w:val="0"/>
      <w:divBdr>
        <w:top w:val="none" w:sz="0" w:space="0" w:color="auto"/>
        <w:left w:val="none" w:sz="0" w:space="0" w:color="auto"/>
        <w:bottom w:val="none" w:sz="0" w:space="0" w:color="auto"/>
        <w:right w:val="none" w:sz="0" w:space="0" w:color="auto"/>
      </w:divBdr>
    </w:div>
    <w:div w:id="648943805">
      <w:bodyDiv w:val="1"/>
      <w:marLeft w:val="0"/>
      <w:marRight w:val="0"/>
      <w:marTop w:val="0"/>
      <w:marBottom w:val="0"/>
      <w:divBdr>
        <w:top w:val="none" w:sz="0" w:space="0" w:color="auto"/>
        <w:left w:val="none" w:sz="0" w:space="0" w:color="auto"/>
        <w:bottom w:val="none" w:sz="0" w:space="0" w:color="auto"/>
        <w:right w:val="none" w:sz="0" w:space="0" w:color="auto"/>
      </w:divBdr>
    </w:div>
    <w:div w:id="651755547">
      <w:bodyDiv w:val="1"/>
      <w:marLeft w:val="0"/>
      <w:marRight w:val="0"/>
      <w:marTop w:val="0"/>
      <w:marBottom w:val="0"/>
      <w:divBdr>
        <w:top w:val="none" w:sz="0" w:space="0" w:color="auto"/>
        <w:left w:val="none" w:sz="0" w:space="0" w:color="auto"/>
        <w:bottom w:val="none" w:sz="0" w:space="0" w:color="auto"/>
        <w:right w:val="none" w:sz="0" w:space="0" w:color="auto"/>
      </w:divBdr>
    </w:div>
    <w:div w:id="671420594">
      <w:bodyDiv w:val="1"/>
      <w:marLeft w:val="0"/>
      <w:marRight w:val="0"/>
      <w:marTop w:val="0"/>
      <w:marBottom w:val="0"/>
      <w:divBdr>
        <w:top w:val="none" w:sz="0" w:space="0" w:color="auto"/>
        <w:left w:val="none" w:sz="0" w:space="0" w:color="auto"/>
        <w:bottom w:val="none" w:sz="0" w:space="0" w:color="auto"/>
        <w:right w:val="none" w:sz="0" w:space="0" w:color="auto"/>
      </w:divBdr>
    </w:div>
    <w:div w:id="697202706">
      <w:bodyDiv w:val="1"/>
      <w:marLeft w:val="0"/>
      <w:marRight w:val="0"/>
      <w:marTop w:val="0"/>
      <w:marBottom w:val="0"/>
      <w:divBdr>
        <w:top w:val="none" w:sz="0" w:space="0" w:color="auto"/>
        <w:left w:val="none" w:sz="0" w:space="0" w:color="auto"/>
        <w:bottom w:val="none" w:sz="0" w:space="0" w:color="auto"/>
        <w:right w:val="none" w:sz="0" w:space="0" w:color="auto"/>
      </w:divBdr>
      <w:divsChild>
        <w:div w:id="2147232675">
          <w:marLeft w:val="480"/>
          <w:marRight w:val="0"/>
          <w:marTop w:val="0"/>
          <w:marBottom w:val="0"/>
          <w:divBdr>
            <w:top w:val="none" w:sz="0" w:space="0" w:color="auto"/>
            <w:left w:val="none" w:sz="0" w:space="0" w:color="auto"/>
            <w:bottom w:val="none" w:sz="0" w:space="0" w:color="auto"/>
            <w:right w:val="none" w:sz="0" w:space="0" w:color="auto"/>
          </w:divBdr>
        </w:div>
        <w:div w:id="1705708351">
          <w:marLeft w:val="480"/>
          <w:marRight w:val="0"/>
          <w:marTop w:val="0"/>
          <w:marBottom w:val="0"/>
          <w:divBdr>
            <w:top w:val="none" w:sz="0" w:space="0" w:color="auto"/>
            <w:left w:val="none" w:sz="0" w:space="0" w:color="auto"/>
            <w:bottom w:val="none" w:sz="0" w:space="0" w:color="auto"/>
            <w:right w:val="none" w:sz="0" w:space="0" w:color="auto"/>
          </w:divBdr>
        </w:div>
        <w:div w:id="265845443">
          <w:marLeft w:val="480"/>
          <w:marRight w:val="0"/>
          <w:marTop w:val="0"/>
          <w:marBottom w:val="0"/>
          <w:divBdr>
            <w:top w:val="none" w:sz="0" w:space="0" w:color="auto"/>
            <w:left w:val="none" w:sz="0" w:space="0" w:color="auto"/>
            <w:bottom w:val="none" w:sz="0" w:space="0" w:color="auto"/>
            <w:right w:val="none" w:sz="0" w:space="0" w:color="auto"/>
          </w:divBdr>
        </w:div>
        <w:div w:id="2147042954">
          <w:marLeft w:val="480"/>
          <w:marRight w:val="0"/>
          <w:marTop w:val="0"/>
          <w:marBottom w:val="0"/>
          <w:divBdr>
            <w:top w:val="none" w:sz="0" w:space="0" w:color="auto"/>
            <w:left w:val="none" w:sz="0" w:space="0" w:color="auto"/>
            <w:bottom w:val="none" w:sz="0" w:space="0" w:color="auto"/>
            <w:right w:val="none" w:sz="0" w:space="0" w:color="auto"/>
          </w:divBdr>
        </w:div>
        <w:div w:id="1359621762">
          <w:marLeft w:val="480"/>
          <w:marRight w:val="0"/>
          <w:marTop w:val="0"/>
          <w:marBottom w:val="0"/>
          <w:divBdr>
            <w:top w:val="none" w:sz="0" w:space="0" w:color="auto"/>
            <w:left w:val="none" w:sz="0" w:space="0" w:color="auto"/>
            <w:bottom w:val="none" w:sz="0" w:space="0" w:color="auto"/>
            <w:right w:val="none" w:sz="0" w:space="0" w:color="auto"/>
          </w:divBdr>
        </w:div>
        <w:div w:id="998924138">
          <w:marLeft w:val="480"/>
          <w:marRight w:val="0"/>
          <w:marTop w:val="0"/>
          <w:marBottom w:val="0"/>
          <w:divBdr>
            <w:top w:val="none" w:sz="0" w:space="0" w:color="auto"/>
            <w:left w:val="none" w:sz="0" w:space="0" w:color="auto"/>
            <w:bottom w:val="none" w:sz="0" w:space="0" w:color="auto"/>
            <w:right w:val="none" w:sz="0" w:space="0" w:color="auto"/>
          </w:divBdr>
        </w:div>
        <w:div w:id="1337463621">
          <w:marLeft w:val="480"/>
          <w:marRight w:val="0"/>
          <w:marTop w:val="0"/>
          <w:marBottom w:val="0"/>
          <w:divBdr>
            <w:top w:val="none" w:sz="0" w:space="0" w:color="auto"/>
            <w:left w:val="none" w:sz="0" w:space="0" w:color="auto"/>
            <w:bottom w:val="none" w:sz="0" w:space="0" w:color="auto"/>
            <w:right w:val="none" w:sz="0" w:space="0" w:color="auto"/>
          </w:divBdr>
        </w:div>
        <w:div w:id="1548570142">
          <w:marLeft w:val="480"/>
          <w:marRight w:val="0"/>
          <w:marTop w:val="0"/>
          <w:marBottom w:val="0"/>
          <w:divBdr>
            <w:top w:val="none" w:sz="0" w:space="0" w:color="auto"/>
            <w:left w:val="none" w:sz="0" w:space="0" w:color="auto"/>
            <w:bottom w:val="none" w:sz="0" w:space="0" w:color="auto"/>
            <w:right w:val="none" w:sz="0" w:space="0" w:color="auto"/>
          </w:divBdr>
        </w:div>
        <w:div w:id="1463963781">
          <w:marLeft w:val="480"/>
          <w:marRight w:val="0"/>
          <w:marTop w:val="0"/>
          <w:marBottom w:val="0"/>
          <w:divBdr>
            <w:top w:val="none" w:sz="0" w:space="0" w:color="auto"/>
            <w:left w:val="none" w:sz="0" w:space="0" w:color="auto"/>
            <w:bottom w:val="none" w:sz="0" w:space="0" w:color="auto"/>
            <w:right w:val="none" w:sz="0" w:space="0" w:color="auto"/>
          </w:divBdr>
        </w:div>
        <w:div w:id="452797734">
          <w:marLeft w:val="480"/>
          <w:marRight w:val="0"/>
          <w:marTop w:val="0"/>
          <w:marBottom w:val="0"/>
          <w:divBdr>
            <w:top w:val="none" w:sz="0" w:space="0" w:color="auto"/>
            <w:left w:val="none" w:sz="0" w:space="0" w:color="auto"/>
            <w:bottom w:val="none" w:sz="0" w:space="0" w:color="auto"/>
            <w:right w:val="none" w:sz="0" w:space="0" w:color="auto"/>
          </w:divBdr>
        </w:div>
        <w:div w:id="1050687789">
          <w:marLeft w:val="480"/>
          <w:marRight w:val="0"/>
          <w:marTop w:val="0"/>
          <w:marBottom w:val="0"/>
          <w:divBdr>
            <w:top w:val="none" w:sz="0" w:space="0" w:color="auto"/>
            <w:left w:val="none" w:sz="0" w:space="0" w:color="auto"/>
            <w:bottom w:val="none" w:sz="0" w:space="0" w:color="auto"/>
            <w:right w:val="none" w:sz="0" w:space="0" w:color="auto"/>
          </w:divBdr>
        </w:div>
        <w:div w:id="499850876">
          <w:marLeft w:val="480"/>
          <w:marRight w:val="0"/>
          <w:marTop w:val="0"/>
          <w:marBottom w:val="0"/>
          <w:divBdr>
            <w:top w:val="none" w:sz="0" w:space="0" w:color="auto"/>
            <w:left w:val="none" w:sz="0" w:space="0" w:color="auto"/>
            <w:bottom w:val="none" w:sz="0" w:space="0" w:color="auto"/>
            <w:right w:val="none" w:sz="0" w:space="0" w:color="auto"/>
          </w:divBdr>
        </w:div>
        <w:div w:id="2086147188">
          <w:marLeft w:val="480"/>
          <w:marRight w:val="0"/>
          <w:marTop w:val="0"/>
          <w:marBottom w:val="0"/>
          <w:divBdr>
            <w:top w:val="none" w:sz="0" w:space="0" w:color="auto"/>
            <w:left w:val="none" w:sz="0" w:space="0" w:color="auto"/>
            <w:bottom w:val="none" w:sz="0" w:space="0" w:color="auto"/>
            <w:right w:val="none" w:sz="0" w:space="0" w:color="auto"/>
          </w:divBdr>
        </w:div>
        <w:div w:id="1406029894">
          <w:marLeft w:val="480"/>
          <w:marRight w:val="0"/>
          <w:marTop w:val="0"/>
          <w:marBottom w:val="0"/>
          <w:divBdr>
            <w:top w:val="none" w:sz="0" w:space="0" w:color="auto"/>
            <w:left w:val="none" w:sz="0" w:space="0" w:color="auto"/>
            <w:bottom w:val="none" w:sz="0" w:space="0" w:color="auto"/>
            <w:right w:val="none" w:sz="0" w:space="0" w:color="auto"/>
          </w:divBdr>
        </w:div>
        <w:div w:id="420610969">
          <w:marLeft w:val="480"/>
          <w:marRight w:val="0"/>
          <w:marTop w:val="0"/>
          <w:marBottom w:val="0"/>
          <w:divBdr>
            <w:top w:val="none" w:sz="0" w:space="0" w:color="auto"/>
            <w:left w:val="none" w:sz="0" w:space="0" w:color="auto"/>
            <w:bottom w:val="none" w:sz="0" w:space="0" w:color="auto"/>
            <w:right w:val="none" w:sz="0" w:space="0" w:color="auto"/>
          </w:divBdr>
        </w:div>
        <w:div w:id="1203060457">
          <w:marLeft w:val="480"/>
          <w:marRight w:val="0"/>
          <w:marTop w:val="0"/>
          <w:marBottom w:val="0"/>
          <w:divBdr>
            <w:top w:val="none" w:sz="0" w:space="0" w:color="auto"/>
            <w:left w:val="none" w:sz="0" w:space="0" w:color="auto"/>
            <w:bottom w:val="none" w:sz="0" w:space="0" w:color="auto"/>
            <w:right w:val="none" w:sz="0" w:space="0" w:color="auto"/>
          </w:divBdr>
        </w:div>
        <w:div w:id="167335348">
          <w:marLeft w:val="480"/>
          <w:marRight w:val="0"/>
          <w:marTop w:val="0"/>
          <w:marBottom w:val="0"/>
          <w:divBdr>
            <w:top w:val="none" w:sz="0" w:space="0" w:color="auto"/>
            <w:left w:val="none" w:sz="0" w:space="0" w:color="auto"/>
            <w:bottom w:val="none" w:sz="0" w:space="0" w:color="auto"/>
            <w:right w:val="none" w:sz="0" w:space="0" w:color="auto"/>
          </w:divBdr>
        </w:div>
        <w:div w:id="765662454">
          <w:marLeft w:val="480"/>
          <w:marRight w:val="0"/>
          <w:marTop w:val="0"/>
          <w:marBottom w:val="0"/>
          <w:divBdr>
            <w:top w:val="none" w:sz="0" w:space="0" w:color="auto"/>
            <w:left w:val="none" w:sz="0" w:space="0" w:color="auto"/>
            <w:bottom w:val="none" w:sz="0" w:space="0" w:color="auto"/>
            <w:right w:val="none" w:sz="0" w:space="0" w:color="auto"/>
          </w:divBdr>
        </w:div>
        <w:div w:id="1173106251">
          <w:marLeft w:val="480"/>
          <w:marRight w:val="0"/>
          <w:marTop w:val="0"/>
          <w:marBottom w:val="0"/>
          <w:divBdr>
            <w:top w:val="none" w:sz="0" w:space="0" w:color="auto"/>
            <w:left w:val="none" w:sz="0" w:space="0" w:color="auto"/>
            <w:bottom w:val="none" w:sz="0" w:space="0" w:color="auto"/>
            <w:right w:val="none" w:sz="0" w:space="0" w:color="auto"/>
          </w:divBdr>
        </w:div>
      </w:divsChild>
    </w:div>
    <w:div w:id="731001207">
      <w:bodyDiv w:val="1"/>
      <w:marLeft w:val="0"/>
      <w:marRight w:val="0"/>
      <w:marTop w:val="0"/>
      <w:marBottom w:val="0"/>
      <w:divBdr>
        <w:top w:val="none" w:sz="0" w:space="0" w:color="auto"/>
        <w:left w:val="none" w:sz="0" w:space="0" w:color="auto"/>
        <w:bottom w:val="none" w:sz="0" w:space="0" w:color="auto"/>
        <w:right w:val="none" w:sz="0" w:space="0" w:color="auto"/>
      </w:divBdr>
    </w:div>
    <w:div w:id="759836330">
      <w:bodyDiv w:val="1"/>
      <w:marLeft w:val="0"/>
      <w:marRight w:val="0"/>
      <w:marTop w:val="0"/>
      <w:marBottom w:val="0"/>
      <w:divBdr>
        <w:top w:val="none" w:sz="0" w:space="0" w:color="auto"/>
        <w:left w:val="none" w:sz="0" w:space="0" w:color="auto"/>
        <w:bottom w:val="none" w:sz="0" w:space="0" w:color="auto"/>
        <w:right w:val="none" w:sz="0" w:space="0" w:color="auto"/>
      </w:divBdr>
    </w:div>
    <w:div w:id="760954238">
      <w:bodyDiv w:val="1"/>
      <w:marLeft w:val="0"/>
      <w:marRight w:val="0"/>
      <w:marTop w:val="0"/>
      <w:marBottom w:val="0"/>
      <w:divBdr>
        <w:top w:val="none" w:sz="0" w:space="0" w:color="auto"/>
        <w:left w:val="none" w:sz="0" w:space="0" w:color="auto"/>
        <w:bottom w:val="none" w:sz="0" w:space="0" w:color="auto"/>
        <w:right w:val="none" w:sz="0" w:space="0" w:color="auto"/>
      </w:divBdr>
      <w:divsChild>
        <w:div w:id="521624841">
          <w:marLeft w:val="480"/>
          <w:marRight w:val="0"/>
          <w:marTop w:val="0"/>
          <w:marBottom w:val="0"/>
          <w:divBdr>
            <w:top w:val="none" w:sz="0" w:space="0" w:color="auto"/>
            <w:left w:val="none" w:sz="0" w:space="0" w:color="auto"/>
            <w:bottom w:val="none" w:sz="0" w:space="0" w:color="auto"/>
            <w:right w:val="none" w:sz="0" w:space="0" w:color="auto"/>
          </w:divBdr>
        </w:div>
        <w:div w:id="1785923724">
          <w:marLeft w:val="480"/>
          <w:marRight w:val="0"/>
          <w:marTop w:val="0"/>
          <w:marBottom w:val="0"/>
          <w:divBdr>
            <w:top w:val="none" w:sz="0" w:space="0" w:color="auto"/>
            <w:left w:val="none" w:sz="0" w:space="0" w:color="auto"/>
            <w:bottom w:val="none" w:sz="0" w:space="0" w:color="auto"/>
            <w:right w:val="none" w:sz="0" w:space="0" w:color="auto"/>
          </w:divBdr>
        </w:div>
        <w:div w:id="1568302814">
          <w:marLeft w:val="480"/>
          <w:marRight w:val="0"/>
          <w:marTop w:val="0"/>
          <w:marBottom w:val="0"/>
          <w:divBdr>
            <w:top w:val="none" w:sz="0" w:space="0" w:color="auto"/>
            <w:left w:val="none" w:sz="0" w:space="0" w:color="auto"/>
            <w:bottom w:val="none" w:sz="0" w:space="0" w:color="auto"/>
            <w:right w:val="none" w:sz="0" w:space="0" w:color="auto"/>
          </w:divBdr>
        </w:div>
        <w:div w:id="1525248841">
          <w:marLeft w:val="480"/>
          <w:marRight w:val="0"/>
          <w:marTop w:val="0"/>
          <w:marBottom w:val="0"/>
          <w:divBdr>
            <w:top w:val="none" w:sz="0" w:space="0" w:color="auto"/>
            <w:left w:val="none" w:sz="0" w:space="0" w:color="auto"/>
            <w:bottom w:val="none" w:sz="0" w:space="0" w:color="auto"/>
            <w:right w:val="none" w:sz="0" w:space="0" w:color="auto"/>
          </w:divBdr>
        </w:div>
        <w:div w:id="394789762">
          <w:marLeft w:val="480"/>
          <w:marRight w:val="0"/>
          <w:marTop w:val="0"/>
          <w:marBottom w:val="0"/>
          <w:divBdr>
            <w:top w:val="none" w:sz="0" w:space="0" w:color="auto"/>
            <w:left w:val="none" w:sz="0" w:space="0" w:color="auto"/>
            <w:bottom w:val="none" w:sz="0" w:space="0" w:color="auto"/>
            <w:right w:val="none" w:sz="0" w:space="0" w:color="auto"/>
          </w:divBdr>
        </w:div>
        <w:div w:id="1833836449">
          <w:marLeft w:val="480"/>
          <w:marRight w:val="0"/>
          <w:marTop w:val="0"/>
          <w:marBottom w:val="0"/>
          <w:divBdr>
            <w:top w:val="none" w:sz="0" w:space="0" w:color="auto"/>
            <w:left w:val="none" w:sz="0" w:space="0" w:color="auto"/>
            <w:bottom w:val="none" w:sz="0" w:space="0" w:color="auto"/>
            <w:right w:val="none" w:sz="0" w:space="0" w:color="auto"/>
          </w:divBdr>
        </w:div>
        <w:div w:id="326134583">
          <w:marLeft w:val="480"/>
          <w:marRight w:val="0"/>
          <w:marTop w:val="0"/>
          <w:marBottom w:val="0"/>
          <w:divBdr>
            <w:top w:val="none" w:sz="0" w:space="0" w:color="auto"/>
            <w:left w:val="none" w:sz="0" w:space="0" w:color="auto"/>
            <w:bottom w:val="none" w:sz="0" w:space="0" w:color="auto"/>
            <w:right w:val="none" w:sz="0" w:space="0" w:color="auto"/>
          </w:divBdr>
        </w:div>
        <w:div w:id="1015762592">
          <w:marLeft w:val="480"/>
          <w:marRight w:val="0"/>
          <w:marTop w:val="0"/>
          <w:marBottom w:val="0"/>
          <w:divBdr>
            <w:top w:val="none" w:sz="0" w:space="0" w:color="auto"/>
            <w:left w:val="none" w:sz="0" w:space="0" w:color="auto"/>
            <w:bottom w:val="none" w:sz="0" w:space="0" w:color="auto"/>
            <w:right w:val="none" w:sz="0" w:space="0" w:color="auto"/>
          </w:divBdr>
        </w:div>
        <w:div w:id="99495431">
          <w:marLeft w:val="480"/>
          <w:marRight w:val="0"/>
          <w:marTop w:val="0"/>
          <w:marBottom w:val="0"/>
          <w:divBdr>
            <w:top w:val="none" w:sz="0" w:space="0" w:color="auto"/>
            <w:left w:val="none" w:sz="0" w:space="0" w:color="auto"/>
            <w:bottom w:val="none" w:sz="0" w:space="0" w:color="auto"/>
            <w:right w:val="none" w:sz="0" w:space="0" w:color="auto"/>
          </w:divBdr>
        </w:div>
        <w:div w:id="1572889081">
          <w:marLeft w:val="480"/>
          <w:marRight w:val="0"/>
          <w:marTop w:val="0"/>
          <w:marBottom w:val="0"/>
          <w:divBdr>
            <w:top w:val="none" w:sz="0" w:space="0" w:color="auto"/>
            <w:left w:val="none" w:sz="0" w:space="0" w:color="auto"/>
            <w:bottom w:val="none" w:sz="0" w:space="0" w:color="auto"/>
            <w:right w:val="none" w:sz="0" w:space="0" w:color="auto"/>
          </w:divBdr>
        </w:div>
        <w:div w:id="647169983">
          <w:marLeft w:val="480"/>
          <w:marRight w:val="0"/>
          <w:marTop w:val="0"/>
          <w:marBottom w:val="0"/>
          <w:divBdr>
            <w:top w:val="none" w:sz="0" w:space="0" w:color="auto"/>
            <w:left w:val="none" w:sz="0" w:space="0" w:color="auto"/>
            <w:bottom w:val="none" w:sz="0" w:space="0" w:color="auto"/>
            <w:right w:val="none" w:sz="0" w:space="0" w:color="auto"/>
          </w:divBdr>
        </w:div>
        <w:div w:id="1292512510">
          <w:marLeft w:val="480"/>
          <w:marRight w:val="0"/>
          <w:marTop w:val="0"/>
          <w:marBottom w:val="0"/>
          <w:divBdr>
            <w:top w:val="none" w:sz="0" w:space="0" w:color="auto"/>
            <w:left w:val="none" w:sz="0" w:space="0" w:color="auto"/>
            <w:bottom w:val="none" w:sz="0" w:space="0" w:color="auto"/>
            <w:right w:val="none" w:sz="0" w:space="0" w:color="auto"/>
          </w:divBdr>
        </w:div>
        <w:div w:id="1226179744">
          <w:marLeft w:val="480"/>
          <w:marRight w:val="0"/>
          <w:marTop w:val="0"/>
          <w:marBottom w:val="0"/>
          <w:divBdr>
            <w:top w:val="none" w:sz="0" w:space="0" w:color="auto"/>
            <w:left w:val="none" w:sz="0" w:space="0" w:color="auto"/>
            <w:bottom w:val="none" w:sz="0" w:space="0" w:color="auto"/>
            <w:right w:val="none" w:sz="0" w:space="0" w:color="auto"/>
          </w:divBdr>
        </w:div>
        <w:div w:id="11147582">
          <w:marLeft w:val="480"/>
          <w:marRight w:val="0"/>
          <w:marTop w:val="0"/>
          <w:marBottom w:val="0"/>
          <w:divBdr>
            <w:top w:val="none" w:sz="0" w:space="0" w:color="auto"/>
            <w:left w:val="none" w:sz="0" w:space="0" w:color="auto"/>
            <w:bottom w:val="none" w:sz="0" w:space="0" w:color="auto"/>
            <w:right w:val="none" w:sz="0" w:space="0" w:color="auto"/>
          </w:divBdr>
        </w:div>
        <w:div w:id="2088378800">
          <w:marLeft w:val="480"/>
          <w:marRight w:val="0"/>
          <w:marTop w:val="0"/>
          <w:marBottom w:val="0"/>
          <w:divBdr>
            <w:top w:val="none" w:sz="0" w:space="0" w:color="auto"/>
            <w:left w:val="none" w:sz="0" w:space="0" w:color="auto"/>
            <w:bottom w:val="none" w:sz="0" w:space="0" w:color="auto"/>
            <w:right w:val="none" w:sz="0" w:space="0" w:color="auto"/>
          </w:divBdr>
        </w:div>
        <w:div w:id="1791892652">
          <w:marLeft w:val="480"/>
          <w:marRight w:val="0"/>
          <w:marTop w:val="0"/>
          <w:marBottom w:val="0"/>
          <w:divBdr>
            <w:top w:val="none" w:sz="0" w:space="0" w:color="auto"/>
            <w:left w:val="none" w:sz="0" w:space="0" w:color="auto"/>
            <w:bottom w:val="none" w:sz="0" w:space="0" w:color="auto"/>
            <w:right w:val="none" w:sz="0" w:space="0" w:color="auto"/>
          </w:divBdr>
        </w:div>
        <w:div w:id="1243491388">
          <w:marLeft w:val="480"/>
          <w:marRight w:val="0"/>
          <w:marTop w:val="0"/>
          <w:marBottom w:val="0"/>
          <w:divBdr>
            <w:top w:val="none" w:sz="0" w:space="0" w:color="auto"/>
            <w:left w:val="none" w:sz="0" w:space="0" w:color="auto"/>
            <w:bottom w:val="none" w:sz="0" w:space="0" w:color="auto"/>
            <w:right w:val="none" w:sz="0" w:space="0" w:color="auto"/>
          </w:divBdr>
        </w:div>
        <w:div w:id="1140805867">
          <w:marLeft w:val="480"/>
          <w:marRight w:val="0"/>
          <w:marTop w:val="0"/>
          <w:marBottom w:val="0"/>
          <w:divBdr>
            <w:top w:val="none" w:sz="0" w:space="0" w:color="auto"/>
            <w:left w:val="none" w:sz="0" w:space="0" w:color="auto"/>
            <w:bottom w:val="none" w:sz="0" w:space="0" w:color="auto"/>
            <w:right w:val="none" w:sz="0" w:space="0" w:color="auto"/>
          </w:divBdr>
        </w:div>
        <w:div w:id="1125193182">
          <w:marLeft w:val="480"/>
          <w:marRight w:val="0"/>
          <w:marTop w:val="0"/>
          <w:marBottom w:val="0"/>
          <w:divBdr>
            <w:top w:val="none" w:sz="0" w:space="0" w:color="auto"/>
            <w:left w:val="none" w:sz="0" w:space="0" w:color="auto"/>
            <w:bottom w:val="none" w:sz="0" w:space="0" w:color="auto"/>
            <w:right w:val="none" w:sz="0" w:space="0" w:color="auto"/>
          </w:divBdr>
        </w:div>
        <w:div w:id="1583753577">
          <w:marLeft w:val="480"/>
          <w:marRight w:val="0"/>
          <w:marTop w:val="0"/>
          <w:marBottom w:val="0"/>
          <w:divBdr>
            <w:top w:val="none" w:sz="0" w:space="0" w:color="auto"/>
            <w:left w:val="none" w:sz="0" w:space="0" w:color="auto"/>
            <w:bottom w:val="none" w:sz="0" w:space="0" w:color="auto"/>
            <w:right w:val="none" w:sz="0" w:space="0" w:color="auto"/>
          </w:divBdr>
        </w:div>
        <w:div w:id="1886139545">
          <w:marLeft w:val="480"/>
          <w:marRight w:val="0"/>
          <w:marTop w:val="0"/>
          <w:marBottom w:val="0"/>
          <w:divBdr>
            <w:top w:val="none" w:sz="0" w:space="0" w:color="auto"/>
            <w:left w:val="none" w:sz="0" w:space="0" w:color="auto"/>
            <w:bottom w:val="none" w:sz="0" w:space="0" w:color="auto"/>
            <w:right w:val="none" w:sz="0" w:space="0" w:color="auto"/>
          </w:divBdr>
        </w:div>
        <w:div w:id="2111118207">
          <w:marLeft w:val="480"/>
          <w:marRight w:val="0"/>
          <w:marTop w:val="0"/>
          <w:marBottom w:val="0"/>
          <w:divBdr>
            <w:top w:val="none" w:sz="0" w:space="0" w:color="auto"/>
            <w:left w:val="none" w:sz="0" w:space="0" w:color="auto"/>
            <w:bottom w:val="none" w:sz="0" w:space="0" w:color="auto"/>
            <w:right w:val="none" w:sz="0" w:space="0" w:color="auto"/>
          </w:divBdr>
        </w:div>
      </w:divsChild>
    </w:div>
    <w:div w:id="763455878">
      <w:bodyDiv w:val="1"/>
      <w:marLeft w:val="0"/>
      <w:marRight w:val="0"/>
      <w:marTop w:val="0"/>
      <w:marBottom w:val="0"/>
      <w:divBdr>
        <w:top w:val="none" w:sz="0" w:space="0" w:color="auto"/>
        <w:left w:val="none" w:sz="0" w:space="0" w:color="auto"/>
        <w:bottom w:val="none" w:sz="0" w:space="0" w:color="auto"/>
        <w:right w:val="none" w:sz="0" w:space="0" w:color="auto"/>
      </w:divBdr>
    </w:div>
    <w:div w:id="787742810">
      <w:bodyDiv w:val="1"/>
      <w:marLeft w:val="0"/>
      <w:marRight w:val="0"/>
      <w:marTop w:val="0"/>
      <w:marBottom w:val="0"/>
      <w:divBdr>
        <w:top w:val="none" w:sz="0" w:space="0" w:color="auto"/>
        <w:left w:val="none" w:sz="0" w:space="0" w:color="auto"/>
        <w:bottom w:val="none" w:sz="0" w:space="0" w:color="auto"/>
        <w:right w:val="none" w:sz="0" w:space="0" w:color="auto"/>
      </w:divBdr>
    </w:div>
    <w:div w:id="801004074">
      <w:bodyDiv w:val="1"/>
      <w:marLeft w:val="0"/>
      <w:marRight w:val="0"/>
      <w:marTop w:val="0"/>
      <w:marBottom w:val="0"/>
      <w:divBdr>
        <w:top w:val="none" w:sz="0" w:space="0" w:color="auto"/>
        <w:left w:val="none" w:sz="0" w:space="0" w:color="auto"/>
        <w:bottom w:val="none" w:sz="0" w:space="0" w:color="auto"/>
        <w:right w:val="none" w:sz="0" w:space="0" w:color="auto"/>
      </w:divBdr>
    </w:div>
    <w:div w:id="808090413">
      <w:bodyDiv w:val="1"/>
      <w:marLeft w:val="0"/>
      <w:marRight w:val="0"/>
      <w:marTop w:val="0"/>
      <w:marBottom w:val="0"/>
      <w:divBdr>
        <w:top w:val="none" w:sz="0" w:space="0" w:color="auto"/>
        <w:left w:val="none" w:sz="0" w:space="0" w:color="auto"/>
        <w:bottom w:val="none" w:sz="0" w:space="0" w:color="auto"/>
        <w:right w:val="none" w:sz="0" w:space="0" w:color="auto"/>
      </w:divBdr>
    </w:div>
    <w:div w:id="813567709">
      <w:bodyDiv w:val="1"/>
      <w:marLeft w:val="0"/>
      <w:marRight w:val="0"/>
      <w:marTop w:val="0"/>
      <w:marBottom w:val="0"/>
      <w:divBdr>
        <w:top w:val="none" w:sz="0" w:space="0" w:color="auto"/>
        <w:left w:val="none" w:sz="0" w:space="0" w:color="auto"/>
        <w:bottom w:val="none" w:sz="0" w:space="0" w:color="auto"/>
        <w:right w:val="none" w:sz="0" w:space="0" w:color="auto"/>
      </w:divBdr>
      <w:divsChild>
        <w:div w:id="772170193">
          <w:marLeft w:val="480"/>
          <w:marRight w:val="0"/>
          <w:marTop w:val="0"/>
          <w:marBottom w:val="0"/>
          <w:divBdr>
            <w:top w:val="none" w:sz="0" w:space="0" w:color="auto"/>
            <w:left w:val="none" w:sz="0" w:space="0" w:color="auto"/>
            <w:bottom w:val="none" w:sz="0" w:space="0" w:color="auto"/>
            <w:right w:val="none" w:sz="0" w:space="0" w:color="auto"/>
          </w:divBdr>
        </w:div>
        <w:div w:id="2050648252">
          <w:marLeft w:val="480"/>
          <w:marRight w:val="0"/>
          <w:marTop w:val="0"/>
          <w:marBottom w:val="0"/>
          <w:divBdr>
            <w:top w:val="none" w:sz="0" w:space="0" w:color="auto"/>
            <w:left w:val="none" w:sz="0" w:space="0" w:color="auto"/>
            <w:bottom w:val="none" w:sz="0" w:space="0" w:color="auto"/>
            <w:right w:val="none" w:sz="0" w:space="0" w:color="auto"/>
          </w:divBdr>
        </w:div>
        <w:div w:id="953365990">
          <w:marLeft w:val="480"/>
          <w:marRight w:val="0"/>
          <w:marTop w:val="0"/>
          <w:marBottom w:val="0"/>
          <w:divBdr>
            <w:top w:val="none" w:sz="0" w:space="0" w:color="auto"/>
            <w:left w:val="none" w:sz="0" w:space="0" w:color="auto"/>
            <w:bottom w:val="none" w:sz="0" w:space="0" w:color="auto"/>
            <w:right w:val="none" w:sz="0" w:space="0" w:color="auto"/>
          </w:divBdr>
        </w:div>
        <w:div w:id="609439166">
          <w:marLeft w:val="480"/>
          <w:marRight w:val="0"/>
          <w:marTop w:val="0"/>
          <w:marBottom w:val="0"/>
          <w:divBdr>
            <w:top w:val="none" w:sz="0" w:space="0" w:color="auto"/>
            <w:left w:val="none" w:sz="0" w:space="0" w:color="auto"/>
            <w:bottom w:val="none" w:sz="0" w:space="0" w:color="auto"/>
            <w:right w:val="none" w:sz="0" w:space="0" w:color="auto"/>
          </w:divBdr>
        </w:div>
        <w:div w:id="2136480080">
          <w:marLeft w:val="480"/>
          <w:marRight w:val="0"/>
          <w:marTop w:val="0"/>
          <w:marBottom w:val="0"/>
          <w:divBdr>
            <w:top w:val="none" w:sz="0" w:space="0" w:color="auto"/>
            <w:left w:val="none" w:sz="0" w:space="0" w:color="auto"/>
            <w:bottom w:val="none" w:sz="0" w:space="0" w:color="auto"/>
            <w:right w:val="none" w:sz="0" w:space="0" w:color="auto"/>
          </w:divBdr>
        </w:div>
        <w:div w:id="238053169">
          <w:marLeft w:val="480"/>
          <w:marRight w:val="0"/>
          <w:marTop w:val="0"/>
          <w:marBottom w:val="0"/>
          <w:divBdr>
            <w:top w:val="none" w:sz="0" w:space="0" w:color="auto"/>
            <w:left w:val="none" w:sz="0" w:space="0" w:color="auto"/>
            <w:bottom w:val="none" w:sz="0" w:space="0" w:color="auto"/>
            <w:right w:val="none" w:sz="0" w:space="0" w:color="auto"/>
          </w:divBdr>
        </w:div>
        <w:div w:id="1682314106">
          <w:marLeft w:val="480"/>
          <w:marRight w:val="0"/>
          <w:marTop w:val="0"/>
          <w:marBottom w:val="0"/>
          <w:divBdr>
            <w:top w:val="none" w:sz="0" w:space="0" w:color="auto"/>
            <w:left w:val="none" w:sz="0" w:space="0" w:color="auto"/>
            <w:bottom w:val="none" w:sz="0" w:space="0" w:color="auto"/>
            <w:right w:val="none" w:sz="0" w:space="0" w:color="auto"/>
          </w:divBdr>
        </w:div>
        <w:div w:id="1933197553">
          <w:marLeft w:val="480"/>
          <w:marRight w:val="0"/>
          <w:marTop w:val="0"/>
          <w:marBottom w:val="0"/>
          <w:divBdr>
            <w:top w:val="none" w:sz="0" w:space="0" w:color="auto"/>
            <w:left w:val="none" w:sz="0" w:space="0" w:color="auto"/>
            <w:bottom w:val="none" w:sz="0" w:space="0" w:color="auto"/>
            <w:right w:val="none" w:sz="0" w:space="0" w:color="auto"/>
          </w:divBdr>
        </w:div>
        <w:div w:id="1026979694">
          <w:marLeft w:val="480"/>
          <w:marRight w:val="0"/>
          <w:marTop w:val="0"/>
          <w:marBottom w:val="0"/>
          <w:divBdr>
            <w:top w:val="none" w:sz="0" w:space="0" w:color="auto"/>
            <w:left w:val="none" w:sz="0" w:space="0" w:color="auto"/>
            <w:bottom w:val="none" w:sz="0" w:space="0" w:color="auto"/>
            <w:right w:val="none" w:sz="0" w:space="0" w:color="auto"/>
          </w:divBdr>
        </w:div>
        <w:div w:id="976302672">
          <w:marLeft w:val="480"/>
          <w:marRight w:val="0"/>
          <w:marTop w:val="0"/>
          <w:marBottom w:val="0"/>
          <w:divBdr>
            <w:top w:val="none" w:sz="0" w:space="0" w:color="auto"/>
            <w:left w:val="none" w:sz="0" w:space="0" w:color="auto"/>
            <w:bottom w:val="none" w:sz="0" w:space="0" w:color="auto"/>
            <w:right w:val="none" w:sz="0" w:space="0" w:color="auto"/>
          </w:divBdr>
        </w:div>
      </w:divsChild>
    </w:div>
    <w:div w:id="815031527">
      <w:bodyDiv w:val="1"/>
      <w:marLeft w:val="0"/>
      <w:marRight w:val="0"/>
      <w:marTop w:val="0"/>
      <w:marBottom w:val="0"/>
      <w:divBdr>
        <w:top w:val="none" w:sz="0" w:space="0" w:color="auto"/>
        <w:left w:val="none" w:sz="0" w:space="0" w:color="auto"/>
        <w:bottom w:val="none" w:sz="0" w:space="0" w:color="auto"/>
        <w:right w:val="none" w:sz="0" w:space="0" w:color="auto"/>
      </w:divBdr>
      <w:divsChild>
        <w:div w:id="1289890908">
          <w:marLeft w:val="480"/>
          <w:marRight w:val="0"/>
          <w:marTop w:val="0"/>
          <w:marBottom w:val="0"/>
          <w:divBdr>
            <w:top w:val="none" w:sz="0" w:space="0" w:color="auto"/>
            <w:left w:val="none" w:sz="0" w:space="0" w:color="auto"/>
            <w:bottom w:val="none" w:sz="0" w:space="0" w:color="auto"/>
            <w:right w:val="none" w:sz="0" w:space="0" w:color="auto"/>
          </w:divBdr>
        </w:div>
      </w:divsChild>
    </w:div>
    <w:div w:id="815993427">
      <w:bodyDiv w:val="1"/>
      <w:marLeft w:val="0"/>
      <w:marRight w:val="0"/>
      <w:marTop w:val="0"/>
      <w:marBottom w:val="0"/>
      <w:divBdr>
        <w:top w:val="none" w:sz="0" w:space="0" w:color="auto"/>
        <w:left w:val="none" w:sz="0" w:space="0" w:color="auto"/>
        <w:bottom w:val="none" w:sz="0" w:space="0" w:color="auto"/>
        <w:right w:val="none" w:sz="0" w:space="0" w:color="auto"/>
      </w:divBdr>
    </w:div>
    <w:div w:id="869689758">
      <w:bodyDiv w:val="1"/>
      <w:marLeft w:val="0"/>
      <w:marRight w:val="0"/>
      <w:marTop w:val="0"/>
      <w:marBottom w:val="0"/>
      <w:divBdr>
        <w:top w:val="none" w:sz="0" w:space="0" w:color="auto"/>
        <w:left w:val="none" w:sz="0" w:space="0" w:color="auto"/>
        <w:bottom w:val="none" w:sz="0" w:space="0" w:color="auto"/>
        <w:right w:val="none" w:sz="0" w:space="0" w:color="auto"/>
      </w:divBdr>
      <w:divsChild>
        <w:div w:id="309142871">
          <w:marLeft w:val="480"/>
          <w:marRight w:val="0"/>
          <w:marTop w:val="0"/>
          <w:marBottom w:val="0"/>
          <w:divBdr>
            <w:top w:val="none" w:sz="0" w:space="0" w:color="auto"/>
            <w:left w:val="none" w:sz="0" w:space="0" w:color="auto"/>
            <w:bottom w:val="none" w:sz="0" w:space="0" w:color="auto"/>
            <w:right w:val="none" w:sz="0" w:space="0" w:color="auto"/>
          </w:divBdr>
        </w:div>
        <w:div w:id="580993788">
          <w:marLeft w:val="480"/>
          <w:marRight w:val="0"/>
          <w:marTop w:val="0"/>
          <w:marBottom w:val="0"/>
          <w:divBdr>
            <w:top w:val="none" w:sz="0" w:space="0" w:color="auto"/>
            <w:left w:val="none" w:sz="0" w:space="0" w:color="auto"/>
            <w:bottom w:val="none" w:sz="0" w:space="0" w:color="auto"/>
            <w:right w:val="none" w:sz="0" w:space="0" w:color="auto"/>
          </w:divBdr>
        </w:div>
        <w:div w:id="454328023">
          <w:marLeft w:val="480"/>
          <w:marRight w:val="0"/>
          <w:marTop w:val="0"/>
          <w:marBottom w:val="0"/>
          <w:divBdr>
            <w:top w:val="none" w:sz="0" w:space="0" w:color="auto"/>
            <w:left w:val="none" w:sz="0" w:space="0" w:color="auto"/>
            <w:bottom w:val="none" w:sz="0" w:space="0" w:color="auto"/>
            <w:right w:val="none" w:sz="0" w:space="0" w:color="auto"/>
          </w:divBdr>
        </w:div>
        <w:div w:id="449012293">
          <w:marLeft w:val="480"/>
          <w:marRight w:val="0"/>
          <w:marTop w:val="0"/>
          <w:marBottom w:val="0"/>
          <w:divBdr>
            <w:top w:val="none" w:sz="0" w:space="0" w:color="auto"/>
            <w:left w:val="none" w:sz="0" w:space="0" w:color="auto"/>
            <w:bottom w:val="none" w:sz="0" w:space="0" w:color="auto"/>
            <w:right w:val="none" w:sz="0" w:space="0" w:color="auto"/>
          </w:divBdr>
        </w:div>
        <w:div w:id="177085812">
          <w:marLeft w:val="480"/>
          <w:marRight w:val="0"/>
          <w:marTop w:val="0"/>
          <w:marBottom w:val="0"/>
          <w:divBdr>
            <w:top w:val="none" w:sz="0" w:space="0" w:color="auto"/>
            <w:left w:val="none" w:sz="0" w:space="0" w:color="auto"/>
            <w:bottom w:val="none" w:sz="0" w:space="0" w:color="auto"/>
            <w:right w:val="none" w:sz="0" w:space="0" w:color="auto"/>
          </w:divBdr>
        </w:div>
        <w:div w:id="2034261194">
          <w:marLeft w:val="480"/>
          <w:marRight w:val="0"/>
          <w:marTop w:val="0"/>
          <w:marBottom w:val="0"/>
          <w:divBdr>
            <w:top w:val="none" w:sz="0" w:space="0" w:color="auto"/>
            <w:left w:val="none" w:sz="0" w:space="0" w:color="auto"/>
            <w:bottom w:val="none" w:sz="0" w:space="0" w:color="auto"/>
            <w:right w:val="none" w:sz="0" w:space="0" w:color="auto"/>
          </w:divBdr>
        </w:div>
      </w:divsChild>
    </w:div>
    <w:div w:id="889078957">
      <w:bodyDiv w:val="1"/>
      <w:marLeft w:val="0"/>
      <w:marRight w:val="0"/>
      <w:marTop w:val="0"/>
      <w:marBottom w:val="0"/>
      <w:divBdr>
        <w:top w:val="none" w:sz="0" w:space="0" w:color="auto"/>
        <w:left w:val="none" w:sz="0" w:space="0" w:color="auto"/>
        <w:bottom w:val="none" w:sz="0" w:space="0" w:color="auto"/>
        <w:right w:val="none" w:sz="0" w:space="0" w:color="auto"/>
      </w:divBdr>
    </w:div>
    <w:div w:id="922299769">
      <w:bodyDiv w:val="1"/>
      <w:marLeft w:val="0"/>
      <w:marRight w:val="0"/>
      <w:marTop w:val="0"/>
      <w:marBottom w:val="0"/>
      <w:divBdr>
        <w:top w:val="none" w:sz="0" w:space="0" w:color="auto"/>
        <w:left w:val="none" w:sz="0" w:space="0" w:color="auto"/>
        <w:bottom w:val="none" w:sz="0" w:space="0" w:color="auto"/>
        <w:right w:val="none" w:sz="0" w:space="0" w:color="auto"/>
      </w:divBdr>
      <w:divsChild>
        <w:div w:id="858734394">
          <w:marLeft w:val="480"/>
          <w:marRight w:val="0"/>
          <w:marTop w:val="0"/>
          <w:marBottom w:val="0"/>
          <w:divBdr>
            <w:top w:val="none" w:sz="0" w:space="0" w:color="auto"/>
            <w:left w:val="none" w:sz="0" w:space="0" w:color="auto"/>
            <w:bottom w:val="none" w:sz="0" w:space="0" w:color="auto"/>
            <w:right w:val="none" w:sz="0" w:space="0" w:color="auto"/>
          </w:divBdr>
        </w:div>
        <w:div w:id="879827998">
          <w:marLeft w:val="480"/>
          <w:marRight w:val="0"/>
          <w:marTop w:val="0"/>
          <w:marBottom w:val="0"/>
          <w:divBdr>
            <w:top w:val="none" w:sz="0" w:space="0" w:color="auto"/>
            <w:left w:val="none" w:sz="0" w:space="0" w:color="auto"/>
            <w:bottom w:val="none" w:sz="0" w:space="0" w:color="auto"/>
            <w:right w:val="none" w:sz="0" w:space="0" w:color="auto"/>
          </w:divBdr>
        </w:div>
        <w:div w:id="1913656508">
          <w:marLeft w:val="480"/>
          <w:marRight w:val="0"/>
          <w:marTop w:val="0"/>
          <w:marBottom w:val="0"/>
          <w:divBdr>
            <w:top w:val="none" w:sz="0" w:space="0" w:color="auto"/>
            <w:left w:val="none" w:sz="0" w:space="0" w:color="auto"/>
            <w:bottom w:val="none" w:sz="0" w:space="0" w:color="auto"/>
            <w:right w:val="none" w:sz="0" w:space="0" w:color="auto"/>
          </w:divBdr>
        </w:div>
      </w:divsChild>
    </w:div>
    <w:div w:id="924194032">
      <w:bodyDiv w:val="1"/>
      <w:marLeft w:val="0"/>
      <w:marRight w:val="0"/>
      <w:marTop w:val="0"/>
      <w:marBottom w:val="0"/>
      <w:divBdr>
        <w:top w:val="none" w:sz="0" w:space="0" w:color="auto"/>
        <w:left w:val="none" w:sz="0" w:space="0" w:color="auto"/>
        <w:bottom w:val="none" w:sz="0" w:space="0" w:color="auto"/>
        <w:right w:val="none" w:sz="0" w:space="0" w:color="auto"/>
      </w:divBdr>
      <w:divsChild>
        <w:div w:id="1673070881">
          <w:marLeft w:val="480"/>
          <w:marRight w:val="0"/>
          <w:marTop w:val="0"/>
          <w:marBottom w:val="0"/>
          <w:divBdr>
            <w:top w:val="none" w:sz="0" w:space="0" w:color="auto"/>
            <w:left w:val="none" w:sz="0" w:space="0" w:color="auto"/>
            <w:bottom w:val="none" w:sz="0" w:space="0" w:color="auto"/>
            <w:right w:val="none" w:sz="0" w:space="0" w:color="auto"/>
          </w:divBdr>
        </w:div>
        <w:div w:id="1020086075">
          <w:marLeft w:val="480"/>
          <w:marRight w:val="0"/>
          <w:marTop w:val="0"/>
          <w:marBottom w:val="0"/>
          <w:divBdr>
            <w:top w:val="none" w:sz="0" w:space="0" w:color="auto"/>
            <w:left w:val="none" w:sz="0" w:space="0" w:color="auto"/>
            <w:bottom w:val="none" w:sz="0" w:space="0" w:color="auto"/>
            <w:right w:val="none" w:sz="0" w:space="0" w:color="auto"/>
          </w:divBdr>
        </w:div>
        <w:div w:id="1322855267">
          <w:marLeft w:val="480"/>
          <w:marRight w:val="0"/>
          <w:marTop w:val="0"/>
          <w:marBottom w:val="0"/>
          <w:divBdr>
            <w:top w:val="none" w:sz="0" w:space="0" w:color="auto"/>
            <w:left w:val="none" w:sz="0" w:space="0" w:color="auto"/>
            <w:bottom w:val="none" w:sz="0" w:space="0" w:color="auto"/>
            <w:right w:val="none" w:sz="0" w:space="0" w:color="auto"/>
          </w:divBdr>
        </w:div>
        <w:div w:id="640695454">
          <w:marLeft w:val="480"/>
          <w:marRight w:val="0"/>
          <w:marTop w:val="0"/>
          <w:marBottom w:val="0"/>
          <w:divBdr>
            <w:top w:val="none" w:sz="0" w:space="0" w:color="auto"/>
            <w:left w:val="none" w:sz="0" w:space="0" w:color="auto"/>
            <w:bottom w:val="none" w:sz="0" w:space="0" w:color="auto"/>
            <w:right w:val="none" w:sz="0" w:space="0" w:color="auto"/>
          </w:divBdr>
        </w:div>
        <w:div w:id="2004894564">
          <w:marLeft w:val="480"/>
          <w:marRight w:val="0"/>
          <w:marTop w:val="0"/>
          <w:marBottom w:val="0"/>
          <w:divBdr>
            <w:top w:val="none" w:sz="0" w:space="0" w:color="auto"/>
            <w:left w:val="none" w:sz="0" w:space="0" w:color="auto"/>
            <w:bottom w:val="none" w:sz="0" w:space="0" w:color="auto"/>
            <w:right w:val="none" w:sz="0" w:space="0" w:color="auto"/>
          </w:divBdr>
        </w:div>
        <w:div w:id="612520309">
          <w:marLeft w:val="480"/>
          <w:marRight w:val="0"/>
          <w:marTop w:val="0"/>
          <w:marBottom w:val="0"/>
          <w:divBdr>
            <w:top w:val="none" w:sz="0" w:space="0" w:color="auto"/>
            <w:left w:val="none" w:sz="0" w:space="0" w:color="auto"/>
            <w:bottom w:val="none" w:sz="0" w:space="0" w:color="auto"/>
            <w:right w:val="none" w:sz="0" w:space="0" w:color="auto"/>
          </w:divBdr>
        </w:div>
      </w:divsChild>
    </w:div>
    <w:div w:id="973367913">
      <w:bodyDiv w:val="1"/>
      <w:marLeft w:val="0"/>
      <w:marRight w:val="0"/>
      <w:marTop w:val="0"/>
      <w:marBottom w:val="0"/>
      <w:divBdr>
        <w:top w:val="none" w:sz="0" w:space="0" w:color="auto"/>
        <w:left w:val="none" w:sz="0" w:space="0" w:color="auto"/>
        <w:bottom w:val="none" w:sz="0" w:space="0" w:color="auto"/>
        <w:right w:val="none" w:sz="0" w:space="0" w:color="auto"/>
      </w:divBdr>
      <w:divsChild>
        <w:div w:id="1226717887">
          <w:marLeft w:val="480"/>
          <w:marRight w:val="0"/>
          <w:marTop w:val="0"/>
          <w:marBottom w:val="0"/>
          <w:divBdr>
            <w:top w:val="none" w:sz="0" w:space="0" w:color="auto"/>
            <w:left w:val="none" w:sz="0" w:space="0" w:color="auto"/>
            <w:bottom w:val="none" w:sz="0" w:space="0" w:color="auto"/>
            <w:right w:val="none" w:sz="0" w:space="0" w:color="auto"/>
          </w:divBdr>
        </w:div>
        <w:div w:id="2049639533">
          <w:marLeft w:val="480"/>
          <w:marRight w:val="0"/>
          <w:marTop w:val="0"/>
          <w:marBottom w:val="0"/>
          <w:divBdr>
            <w:top w:val="none" w:sz="0" w:space="0" w:color="auto"/>
            <w:left w:val="none" w:sz="0" w:space="0" w:color="auto"/>
            <w:bottom w:val="none" w:sz="0" w:space="0" w:color="auto"/>
            <w:right w:val="none" w:sz="0" w:space="0" w:color="auto"/>
          </w:divBdr>
        </w:div>
        <w:div w:id="806119034">
          <w:marLeft w:val="480"/>
          <w:marRight w:val="0"/>
          <w:marTop w:val="0"/>
          <w:marBottom w:val="0"/>
          <w:divBdr>
            <w:top w:val="none" w:sz="0" w:space="0" w:color="auto"/>
            <w:left w:val="none" w:sz="0" w:space="0" w:color="auto"/>
            <w:bottom w:val="none" w:sz="0" w:space="0" w:color="auto"/>
            <w:right w:val="none" w:sz="0" w:space="0" w:color="auto"/>
          </w:divBdr>
        </w:div>
        <w:div w:id="1603612679">
          <w:marLeft w:val="480"/>
          <w:marRight w:val="0"/>
          <w:marTop w:val="0"/>
          <w:marBottom w:val="0"/>
          <w:divBdr>
            <w:top w:val="none" w:sz="0" w:space="0" w:color="auto"/>
            <w:left w:val="none" w:sz="0" w:space="0" w:color="auto"/>
            <w:bottom w:val="none" w:sz="0" w:space="0" w:color="auto"/>
            <w:right w:val="none" w:sz="0" w:space="0" w:color="auto"/>
          </w:divBdr>
        </w:div>
        <w:div w:id="1226918660">
          <w:marLeft w:val="480"/>
          <w:marRight w:val="0"/>
          <w:marTop w:val="0"/>
          <w:marBottom w:val="0"/>
          <w:divBdr>
            <w:top w:val="none" w:sz="0" w:space="0" w:color="auto"/>
            <w:left w:val="none" w:sz="0" w:space="0" w:color="auto"/>
            <w:bottom w:val="none" w:sz="0" w:space="0" w:color="auto"/>
            <w:right w:val="none" w:sz="0" w:space="0" w:color="auto"/>
          </w:divBdr>
        </w:div>
      </w:divsChild>
    </w:div>
    <w:div w:id="976177867">
      <w:bodyDiv w:val="1"/>
      <w:marLeft w:val="0"/>
      <w:marRight w:val="0"/>
      <w:marTop w:val="0"/>
      <w:marBottom w:val="0"/>
      <w:divBdr>
        <w:top w:val="none" w:sz="0" w:space="0" w:color="auto"/>
        <w:left w:val="none" w:sz="0" w:space="0" w:color="auto"/>
        <w:bottom w:val="none" w:sz="0" w:space="0" w:color="auto"/>
        <w:right w:val="none" w:sz="0" w:space="0" w:color="auto"/>
      </w:divBdr>
      <w:divsChild>
        <w:div w:id="1615094574">
          <w:marLeft w:val="480"/>
          <w:marRight w:val="0"/>
          <w:marTop w:val="0"/>
          <w:marBottom w:val="0"/>
          <w:divBdr>
            <w:top w:val="none" w:sz="0" w:space="0" w:color="auto"/>
            <w:left w:val="none" w:sz="0" w:space="0" w:color="auto"/>
            <w:bottom w:val="none" w:sz="0" w:space="0" w:color="auto"/>
            <w:right w:val="none" w:sz="0" w:space="0" w:color="auto"/>
          </w:divBdr>
        </w:div>
        <w:div w:id="1634090990">
          <w:marLeft w:val="480"/>
          <w:marRight w:val="0"/>
          <w:marTop w:val="0"/>
          <w:marBottom w:val="0"/>
          <w:divBdr>
            <w:top w:val="none" w:sz="0" w:space="0" w:color="auto"/>
            <w:left w:val="none" w:sz="0" w:space="0" w:color="auto"/>
            <w:bottom w:val="none" w:sz="0" w:space="0" w:color="auto"/>
            <w:right w:val="none" w:sz="0" w:space="0" w:color="auto"/>
          </w:divBdr>
        </w:div>
        <w:div w:id="1849982134">
          <w:marLeft w:val="480"/>
          <w:marRight w:val="0"/>
          <w:marTop w:val="0"/>
          <w:marBottom w:val="0"/>
          <w:divBdr>
            <w:top w:val="none" w:sz="0" w:space="0" w:color="auto"/>
            <w:left w:val="none" w:sz="0" w:space="0" w:color="auto"/>
            <w:bottom w:val="none" w:sz="0" w:space="0" w:color="auto"/>
            <w:right w:val="none" w:sz="0" w:space="0" w:color="auto"/>
          </w:divBdr>
        </w:div>
        <w:div w:id="569388572">
          <w:marLeft w:val="480"/>
          <w:marRight w:val="0"/>
          <w:marTop w:val="0"/>
          <w:marBottom w:val="0"/>
          <w:divBdr>
            <w:top w:val="none" w:sz="0" w:space="0" w:color="auto"/>
            <w:left w:val="none" w:sz="0" w:space="0" w:color="auto"/>
            <w:bottom w:val="none" w:sz="0" w:space="0" w:color="auto"/>
            <w:right w:val="none" w:sz="0" w:space="0" w:color="auto"/>
          </w:divBdr>
        </w:div>
        <w:div w:id="607811872">
          <w:marLeft w:val="480"/>
          <w:marRight w:val="0"/>
          <w:marTop w:val="0"/>
          <w:marBottom w:val="0"/>
          <w:divBdr>
            <w:top w:val="none" w:sz="0" w:space="0" w:color="auto"/>
            <w:left w:val="none" w:sz="0" w:space="0" w:color="auto"/>
            <w:bottom w:val="none" w:sz="0" w:space="0" w:color="auto"/>
            <w:right w:val="none" w:sz="0" w:space="0" w:color="auto"/>
          </w:divBdr>
        </w:div>
        <w:div w:id="872839202">
          <w:marLeft w:val="480"/>
          <w:marRight w:val="0"/>
          <w:marTop w:val="0"/>
          <w:marBottom w:val="0"/>
          <w:divBdr>
            <w:top w:val="none" w:sz="0" w:space="0" w:color="auto"/>
            <w:left w:val="none" w:sz="0" w:space="0" w:color="auto"/>
            <w:bottom w:val="none" w:sz="0" w:space="0" w:color="auto"/>
            <w:right w:val="none" w:sz="0" w:space="0" w:color="auto"/>
          </w:divBdr>
        </w:div>
        <w:div w:id="2142724651">
          <w:marLeft w:val="480"/>
          <w:marRight w:val="0"/>
          <w:marTop w:val="0"/>
          <w:marBottom w:val="0"/>
          <w:divBdr>
            <w:top w:val="none" w:sz="0" w:space="0" w:color="auto"/>
            <w:left w:val="none" w:sz="0" w:space="0" w:color="auto"/>
            <w:bottom w:val="none" w:sz="0" w:space="0" w:color="auto"/>
            <w:right w:val="none" w:sz="0" w:space="0" w:color="auto"/>
          </w:divBdr>
        </w:div>
        <w:div w:id="556866021">
          <w:marLeft w:val="480"/>
          <w:marRight w:val="0"/>
          <w:marTop w:val="0"/>
          <w:marBottom w:val="0"/>
          <w:divBdr>
            <w:top w:val="none" w:sz="0" w:space="0" w:color="auto"/>
            <w:left w:val="none" w:sz="0" w:space="0" w:color="auto"/>
            <w:bottom w:val="none" w:sz="0" w:space="0" w:color="auto"/>
            <w:right w:val="none" w:sz="0" w:space="0" w:color="auto"/>
          </w:divBdr>
        </w:div>
        <w:div w:id="57486065">
          <w:marLeft w:val="480"/>
          <w:marRight w:val="0"/>
          <w:marTop w:val="0"/>
          <w:marBottom w:val="0"/>
          <w:divBdr>
            <w:top w:val="none" w:sz="0" w:space="0" w:color="auto"/>
            <w:left w:val="none" w:sz="0" w:space="0" w:color="auto"/>
            <w:bottom w:val="none" w:sz="0" w:space="0" w:color="auto"/>
            <w:right w:val="none" w:sz="0" w:space="0" w:color="auto"/>
          </w:divBdr>
        </w:div>
        <w:div w:id="215626265">
          <w:marLeft w:val="480"/>
          <w:marRight w:val="0"/>
          <w:marTop w:val="0"/>
          <w:marBottom w:val="0"/>
          <w:divBdr>
            <w:top w:val="none" w:sz="0" w:space="0" w:color="auto"/>
            <w:left w:val="none" w:sz="0" w:space="0" w:color="auto"/>
            <w:bottom w:val="none" w:sz="0" w:space="0" w:color="auto"/>
            <w:right w:val="none" w:sz="0" w:space="0" w:color="auto"/>
          </w:divBdr>
        </w:div>
        <w:div w:id="1094982794">
          <w:marLeft w:val="480"/>
          <w:marRight w:val="0"/>
          <w:marTop w:val="0"/>
          <w:marBottom w:val="0"/>
          <w:divBdr>
            <w:top w:val="none" w:sz="0" w:space="0" w:color="auto"/>
            <w:left w:val="none" w:sz="0" w:space="0" w:color="auto"/>
            <w:bottom w:val="none" w:sz="0" w:space="0" w:color="auto"/>
            <w:right w:val="none" w:sz="0" w:space="0" w:color="auto"/>
          </w:divBdr>
        </w:div>
        <w:div w:id="1240871447">
          <w:marLeft w:val="480"/>
          <w:marRight w:val="0"/>
          <w:marTop w:val="0"/>
          <w:marBottom w:val="0"/>
          <w:divBdr>
            <w:top w:val="none" w:sz="0" w:space="0" w:color="auto"/>
            <w:left w:val="none" w:sz="0" w:space="0" w:color="auto"/>
            <w:bottom w:val="none" w:sz="0" w:space="0" w:color="auto"/>
            <w:right w:val="none" w:sz="0" w:space="0" w:color="auto"/>
          </w:divBdr>
        </w:div>
        <w:div w:id="261450318">
          <w:marLeft w:val="480"/>
          <w:marRight w:val="0"/>
          <w:marTop w:val="0"/>
          <w:marBottom w:val="0"/>
          <w:divBdr>
            <w:top w:val="none" w:sz="0" w:space="0" w:color="auto"/>
            <w:left w:val="none" w:sz="0" w:space="0" w:color="auto"/>
            <w:bottom w:val="none" w:sz="0" w:space="0" w:color="auto"/>
            <w:right w:val="none" w:sz="0" w:space="0" w:color="auto"/>
          </w:divBdr>
        </w:div>
        <w:div w:id="1763725407">
          <w:marLeft w:val="480"/>
          <w:marRight w:val="0"/>
          <w:marTop w:val="0"/>
          <w:marBottom w:val="0"/>
          <w:divBdr>
            <w:top w:val="none" w:sz="0" w:space="0" w:color="auto"/>
            <w:left w:val="none" w:sz="0" w:space="0" w:color="auto"/>
            <w:bottom w:val="none" w:sz="0" w:space="0" w:color="auto"/>
            <w:right w:val="none" w:sz="0" w:space="0" w:color="auto"/>
          </w:divBdr>
        </w:div>
        <w:div w:id="1561675956">
          <w:marLeft w:val="480"/>
          <w:marRight w:val="0"/>
          <w:marTop w:val="0"/>
          <w:marBottom w:val="0"/>
          <w:divBdr>
            <w:top w:val="none" w:sz="0" w:space="0" w:color="auto"/>
            <w:left w:val="none" w:sz="0" w:space="0" w:color="auto"/>
            <w:bottom w:val="none" w:sz="0" w:space="0" w:color="auto"/>
            <w:right w:val="none" w:sz="0" w:space="0" w:color="auto"/>
          </w:divBdr>
        </w:div>
      </w:divsChild>
    </w:div>
    <w:div w:id="1014765935">
      <w:bodyDiv w:val="1"/>
      <w:marLeft w:val="0"/>
      <w:marRight w:val="0"/>
      <w:marTop w:val="0"/>
      <w:marBottom w:val="0"/>
      <w:divBdr>
        <w:top w:val="none" w:sz="0" w:space="0" w:color="auto"/>
        <w:left w:val="none" w:sz="0" w:space="0" w:color="auto"/>
        <w:bottom w:val="none" w:sz="0" w:space="0" w:color="auto"/>
        <w:right w:val="none" w:sz="0" w:space="0" w:color="auto"/>
      </w:divBdr>
    </w:div>
    <w:div w:id="1022435643">
      <w:bodyDiv w:val="1"/>
      <w:marLeft w:val="0"/>
      <w:marRight w:val="0"/>
      <w:marTop w:val="0"/>
      <w:marBottom w:val="0"/>
      <w:divBdr>
        <w:top w:val="none" w:sz="0" w:space="0" w:color="auto"/>
        <w:left w:val="none" w:sz="0" w:space="0" w:color="auto"/>
        <w:bottom w:val="none" w:sz="0" w:space="0" w:color="auto"/>
        <w:right w:val="none" w:sz="0" w:space="0" w:color="auto"/>
      </w:divBdr>
      <w:divsChild>
        <w:div w:id="2076973711">
          <w:marLeft w:val="480"/>
          <w:marRight w:val="0"/>
          <w:marTop w:val="0"/>
          <w:marBottom w:val="0"/>
          <w:divBdr>
            <w:top w:val="none" w:sz="0" w:space="0" w:color="auto"/>
            <w:left w:val="none" w:sz="0" w:space="0" w:color="auto"/>
            <w:bottom w:val="none" w:sz="0" w:space="0" w:color="auto"/>
            <w:right w:val="none" w:sz="0" w:space="0" w:color="auto"/>
          </w:divBdr>
        </w:div>
        <w:div w:id="460656704">
          <w:marLeft w:val="480"/>
          <w:marRight w:val="0"/>
          <w:marTop w:val="0"/>
          <w:marBottom w:val="0"/>
          <w:divBdr>
            <w:top w:val="none" w:sz="0" w:space="0" w:color="auto"/>
            <w:left w:val="none" w:sz="0" w:space="0" w:color="auto"/>
            <w:bottom w:val="none" w:sz="0" w:space="0" w:color="auto"/>
            <w:right w:val="none" w:sz="0" w:space="0" w:color="auto"/>
          </w:divBdr>
        </w:div>
        <w:div w:id="1583219760">
          <w:marLeft w:val="480"/>
          <w:marRight w:val="0"/>
          <w:marTop w:val="0"/>
          <w:marBottom w:val="0"/>
          <w:divBdr>
            <w:top w:val="none" w:sz="0" w:space="0" w:color="auto"/>
            <w:left w:val="none" w:sz="0" w:space="0" w:color="auto"/>
            <w:bottom w:val="none" w:sz="0" w:space="0" w:color="auto"/>
            <w:right w:val="none" w:sz="0" w:space="0" w:color="auto"/>
          </w:divBdr>
        </w:div>
        <w:div w:id="1063135679">
          <w:marLeft w:val="480"/>
          <w:marRight w:val="0"/>
          <w:marTop w:val="0"/>
          <w:marBottom w:val="0"/>
          <w:divBdr>
            <w:top w:val="none" w:sz="0" w:space="0" w:color="auto"/>
            <w:left w:val="none" w:sz="0" w:space="0" w:color="auto"/>
            <w:bottom w:val="none" w:sz="0" w:space="0" w:color="auto"/>
            <w:right w:val="none" w:sz="0" w:space="0" w:color="auto"/>
          </w:divBdr>
        </w:div>
        <w:div w:id="2072851799">
          <w:marLeft w:val="480"/>
          <w:marRight w:val="0"/>
          <w:marTop w:val="0"/>
          <w:marBottom w:val="0"/>
          <w:divBdr>
            <w:top w:val="none" w:sz="0" w:space="0" w:color="auto"/>
            <w:left w:val="none" w:sz="0" w:space="0" w:color="auto"/>
            <w:bottom w:val="none" w:sz="0" w:space="0" w:color="auto"/>
            <w:right w:val="none" w:sz="0" w:space="0" w:color="auto"/>
          </w:divBdr>
        </w:div>
        <w:div w:id="1422219851">
          <w:marLeft w:val="480"/>
          <w:marRight w:val="0"/>
          <w:marTop w:val="0"/>
          <w:marBottom w:val="0"/>
          <w:divBdr>
            <w:top w:val="none" w:sz="0" w:space="0" w:color="auto"/>
            <w:left w:val="none" w:sz="0" w:space="0" w:color="auto"/>
            <w:bottom w:val="none" w:sz="0" w:space="0" w:color="auto"/>
            <w:right w:val="none" w:sz="0" w:space="0" w:color="auto"/>
          </w:divBdr>
        </w:div>
        <w:div w:id="833835993">
          <w:marLeft w:val="480"/>
          <w:marRight w:val="0"/>
          <w:marTop w:val="0"/>
          <w:marBottom w:val="0"/>
          <w:divBdr>
            <w:top w:val="none" w:sz="0" w:space="0" w:color="auto"/>
            <w:left w:val="none" w:sz="0" w:space="0" w:color="auto"/>
            <w:bottom w:val="none" w:sz="0" w:space="0" w:color="auto"/>
            <w:right w:val="none" w:sz="0" w:space="0" w:color="auto"/>
          </w:divBdr>
        </w:div>
        <w:div w:id="1841969242">
          <w:marLeft w:val="480"/>
          <w:marRight w:val="0"/>
          <w:marTop w:val="0"/>
          <w:marBottom w:val="0"/>
          <w:divBdr>
            <w:top w:val="none" w:sz="0" w:space="0" w:color="auto"/>
            <w:left w:val="none" w:sz="0" w:space="0" w:color="auto"/>
            <w:bottom w:val="none" w:sz="0" w:space="0" w:color="auto"/>
            <w:right w:val="none" w:sz="0" w:space="0" w:color="auto"/>
          </w:divBdr>
        </w:div>
        <w:div w:id="612789709">
          <w:marLeft w:val="480"/>
          <w:marRight w:val="0"/>
          <w:marTop w:val="0"/>
          <w:marBottom w:val="0"/>
          <w:divBdr>
            <w:top w:val="none" w:sz="0" w:space="0" w:color="auto"/>
            <w:left w:val="none" w:sz="0" w:space="0" w:color="auto"/>
            <w:bottom w:val="none" w:sz="0" w:space="0" w:color="auto"/>
            <w:right w:val="none" w:sz="0" w:space="0" w:color="auto"/>
          </w:divBdr>
        </w:div>
        <w:div w:id="391999299">
          <w:marLeft w:val="480"/>
          <w:marRight w:val="0"/>
          <w:marTop w:val="0"/>
          <w:marBottom w:val="0"/>
          <w:divBdr>
            <w:top w:val="none" w:sz="0" w:space="0" w:color="auto"/>
            <w:left w:val="none" w:sz="0" w:space="0" w:color="auto"/>
            <w:bottom w:val="none" w:sz="0" w:space="0" w:color="auto"/>
            <w:right w:val="none" w:sz="0" w:space="0" w:color="auto"/>
          </w:divBdr>
        </w:div>
      </w:divsChild>
    </w:div>
    <w:div w:id="104964588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sChild>
        <w:div w:id="544950523">
          <w:marLeft w:val="480"/>
          <w:marRight w:val="0"/>
          <w:marTop w:val="0"/>
          <w:marBottom w:val="0"/>
          <w:divBdr>
            <w:top w:val="none" w:sz="0" w:space="0" w:color="auto"/>
            <w:left w:val="none" w:sz="0" w:space="0" w:color="auto"/>
            <w:bottom w:val="none" w:sz="0" w:space="0" w:color="auto"/>
            <w:right w:val="none" w:sz="0" w:space="0" w:color="auto"/>
          </w:divBdr>
        </w:div>
        <w:div w:id="363331595">
          <w:marLeft w:val="480"/>
          <w:marRight w:val="0"/>
          <w:marTop w:val="0"/>
          <w:marBottom w:val="0"/>
          <w:divBdr>
            <w:top w:val="none" w:sz="0" w:space="0" w:color="auto"/>
            <w:left w:val="none" w:sz="0" w:space="0" w:color="auto"/>
            <w:bottom w:val="none" w:sz="0" w:space="0" w:color="auto"/>
            <w:right w:val="none" w:sz="0" w:space="0" w:color="auto"/>
          </w:divBdr>
        </w:div>
        <w:div w:id="928317680">
          <w:marLeft w:val="480"/>
          <w:marRight w:val="0"/>
          <w:marTop w:val="0"/>
          <w:marBottom w:val="0"/>
          <w:divBdr>
            <w:top w:val="none" w:sz="0" w:space="0" w:color="auto"/>
            <w:left w:val="none" w:sz="0" w:space="0" w:color="auto"/>
            <w:bottom w:val="none" w:sz="0" w:space="0" w:color="auto"/>
            <w:right w:val="none" w:sz="0" w:space="0" w:color="auto"/>
          </w:divBdr>
        </w:div>
        <w:div w:id="2011323984">
          <w:marLeft w:val="480"/>
          <w:marRight w:val="0"/>
          <w:marTop w:val="0"/>
          <w:marBottom w:val="0"/>
          <w:divBdr>
            <w:top w:val="none" w:sz="0" w:space="0" w:color="auto"/>
            <w:left w:val="none" w:sz="0" w:space="0" w:color="auto"/>
            <w:bottom w:val="none" w:sz="0" w:space="0" w:color="auto"/>
            <w:right w:val="none" w:sz="0" w:space="0" w:color="auto"/>
          </w:divBdr>
        </w:div>
      </w:divsChild>
    </w:div>
    <w:div w:id="1098791116">
      <w:bodyDiv w:val="1"/>
      <w:marLeft w:val="0"/>
      <w:marRight w:val="0"/>
      <w:marTop w:val="0"/>
      <w:marBottom w:val="0"/>
      <w:divBdr>
        <w:top w:val="none" w:sz="0" w:space="0" w:color="auto"/>
        <w:left w:val="none" w:sz="0" w:space="0" w:color="auto"/>
        <w:bottom w:val="none" w:sz="0" w:space="0" w:color="auto"/>
        <w:right w:val="none" w:sz="0" w:space="0" w:color="auto"/>
      </w:divBdr>
    </w:div>
    <w:div w:id="1103188986">
      <w:bodyDiv w:val="1"/>
      <w:marLeft w:val="0"/>
      <w:marRight w:val="0"/>
      <w:marTop w:val="0"/>
      <w:marBottom w:val="0"/>
      <w:divBdr>
        <w:top w:val="none" w:sz="0" w:space="0" w:color="auto"/>
        <w:left w:val="none" w:sz="0" w:space="0" w:color="auto"/>
        <w:bottom w:val="none" w:sz="0" w:space="0" w:color="auto"/>
        <w:right w:val="none" w:sz="0" w:space="0" w:color="auto"/>
      </w:divBdr>
    </w:div>
    <w:div w:id="1104960916">
      <w:bodyDiv w:val="1"/>
      <w:marLeft w:val="0"/>
      <w:marRight w:val="0"/>
      <w:marTop w:val="0"/>
      <w:marBottom w:val="0"/>
      <w:divBdr>
        <w:top w:val="none" w:sz="0" w:space="0" w:color="auto"/>
        <w:left w:val="none" w:sz="0" w:space="0" w:color="auto"/>
        <w:bottom w:val="none" w:sz="0" w:space="0" w:color="auto"/>
        <w:right w:val="none" w:sz="0" w:space="0" w:color="auto"/>
      </w:divBdr>
    </w:div>
    <w:div w:id="1111897217">
      <w:bodyDiv w:val="1"/>
      <w:marLeft w:val="0"/>
      <w:marRight w:val="0"/>
      <w:marTop w:val="0"/>
      <w:marBottom w:val="0"/>
      <w:divBdr>
        <w:top w:val="none" w:sz="0" w:space="0" w:color="auto"/>
        <w:left w:val="none" w:sz="0" w:space="0" w:color="auto"/>
        <w:bottom w:val="none" w:sz="0" w:space="0" w:color="auto"/>
        <w:right w:val="none" w:sz="0" w:space="0" w:color="auto"/>
      </w:divBdr>
      <w:divsChild>
        <w:div w:id="440027602">
          <w:marLeft w:val="480"/>
          <w:marRight w:val="0"/>
          <w:marTop w:val="0"/>
          <w:marBottom w:val="0"/>
          <w:divBdr>
            <w:top w:val="none" w:sz="0" w:space="0" w:color="auto"/>
            <w:left w:val="none" w:sz="0" w:space="0" w:color="auto"/>
            <w:bottom w:val="none" w:sz="0" w:space="0" w:color="auto"/>
            <w:right w:val="none" w:sz="0" w:space="0" w:color="auto"/>
          </w:divBdr>
        </w:div>
        <w:div w:id="309604954">
          <w:marLeft w:val="480"/>
          <w:marRight w:val="0"/>
          <w:marTop w:val="0"/>
          <w:marBottom w:val="0"/>
          <w:divBdr>
            <w:top w:val="none" w:sz="0" w:space="0" w:color="auto"/>
            <w:left w:val="none" w:sz="0" w:space="0" w:color="auto"/>
            <w:bottom w:val="none" w:sz="0" w:space="0" w:color="auto"/>
            <w:right w:val="none" w:sz="0" w:space="0" w:color="auto"/>
          </w:divBdr>
        </w:div>
        <w:div w:id="1696274528">
          <w:marLeft w:val="480"/>
          <w:marRight w:val="0"/>
          <w:marTop w:val="0"/>
          <w:marBottom w:val="0"/>
          <w:divBdr>
            <w:top w:val="none" w:sz="0" w:space="0" w:color="auto"/>
            <w:left w:val="none" w:sz="0" w:space="0" w:color="auto"/>
            <w:bottom w:val="none" w:sz="0" w:space="0" w:color="auto"/>
            <w:right w:val="none" w:sz="0" w:space="0" w:color="auto"/>
          </w:divBdr>
        </w:div>
        <w:div w:id="1705443762">
          <w:marLeft w:val="480"/>
          <w:marRight w:val="0"/>
          <w:marTop w:val="0"/>
          <w:marBottom w:val="0"/>
          <w:divBdr>
            <w:top w:val="none" w:sz="0" w:space="0" w:color="auto"/>
            <w:left w:val="none" w:sz="0" w:space="0" w:color="auto"/>
            <w:bottom w:val="none" w:sz="0" w:space="0" w:color="auto"/>
            <w:right w:val="none" w:sz="0" w:space="0" w:color="auto"/>
          </w:divBdr>
        </w:div>
        <w:div w:id="443351967">
          <w:marLeft w:val="480"/>
          <w:marRight w:val="0"/>
          <w:marTop w:val="0"/>
          <w:marBottom w:val="0"/>
          <w:divBdr>
            <w:top w:val="none" w:sz="0" w:space="0" w:color="auto"/>
            <w:left w:val="none" w:sz="0" w:space="0" w:color="auto"/>
            <w:bottom w:val="none" w:sz="0" w:space="0" w:color="auto"/>
            <w:right w:val="none" w:sz="0" w:space="0" w:color="auto"/>
          </w:divBdr>
        </w:div>
        <w:div w:id="503978056">
          <w:marLeft w:val="480"/>
          <w:marRight w:val="0"/>
          <w:marTop w:val="0"/>
          <w:marBottom w:val="0"/>
          <w:divBdr>
            <w:top w:val="none" w:sz="0" w:space="0" w:color="auto"/>
            <w:left w:val="none" w:sz="0" w:space="0" w:color="auto"/>
            <w:bottom w:val="none" w:sz="0" w:space="0" w:color="auto"/>
            <w:right w:val="none" w:sz="0" w:space="0" w:color="auto"/>
          </w:divBdr>
        </w:div>
      </w:divsChild>
    </w:div>
    <w:div w:id="1163468938">
      <w:bodyDiv w:val="1"/>
      <w:marLeft w:val="0"/>
      <w:marRight w:val="0"/>
      <w:marTop w:val="0"/>
      <w:marBottom w:val="0"/>
      <w:divBdr>
        <w:top w:val="none" w:sz="0" w:space="0" w:color="auto"/>
        <w:left w:val="none" w:sz="0" w:space="0" w:color="auto"/>
        <w:bottom w:val="none" w:sz="0" w:space="0" w:color="auto"/>
        <w:right w:val="none" w:sz="0" w:space="0" w:color="auto"/>
      </w:divBdr>
      <w:divsChild>
        <w:div w:id="1193229883">
          <w:marLeft w:val="480"/>
          <w:marRight w:val="0"/>
          <w:marTop w:val="0"/>
          <w:marBottom w:val="0"/>
          <w:divBdr>
            <w:top w:val="none" w:sz="0" w:space="0" w:color="auto"/>
            <w:left w:val="none" w:sz="0" w:space="0" w:color="auto"/>
            <w:bottom w:val="none" w:sz="0" w:space="0" w:color="auto"/>
            <w:right w:val="none" w:sz="0" w:space="0" w:color="auto"/>
          </w:divBdr>
        </w:div>
        <w:div w:id="1045178981">
          <w:marLeft w:val="480"/>
          <w:marRight w:val="0"/>
          <w:marTop w:val="0"/>
          <w:marBottom w:val="0"/>
          <w:divBdr>
            <w:top w:val="none" w:sz="0" w:space="0" w:color="auto"/>
            <w:left w:val="none" w:sz="0" w:space="0" w:color="auto"/>
            <w:bottom w:val="none" w:sz="0" w:space="0" w:color="auto"/>
            <w:right w:val="none" w:sz="0" w:space="0" w:color="auto"/>
          </w:divBdr>
        </w:div>
        <w:div w:id="1583371743">
          <w:marLeft w:val="480"/>
          <w:marRight w:val="0"/>
          <w:marTop w:val="0"/>
          <w:marBottom w:val="0"/>
          <w:divBdr>
            <w:top w:val="none" w:sz="0" w:space="0" w:color="auto"/>
            <w:left w:val="none" w:sz="0" w:space="0" w:color="auto"/>
            <w:bottom w:val="none" w:sz="0" w:space="0" w:color="auto"/>
            <w:right w:val="none" w:sz="0" w:space="0" w:color="auto"/>
          </w:divBdr>
        </w:div>
        <w:div w:id="1636984610">
          <w:marLeft w:val="480"/>
          <w:marRight w:val="0"/>
          <w:marTop w:val="0"/>
          <w:marBottom w:val="0"/>
          <w:divBdr>
            <w:top w:val="none" w:sz="0" w:space="0" w:color="auto"/>
            <w:left w:val="none" w:sz="0" w:space="0" w:color="auto"/>
            <w:bottom w:val="none" w:sz="0" w:space="0" w:color="auto"/>
            <w:right w:val="none" w:sz="0" w:space="0" w:color="auto"/>
          </w:divBdr>
        </w:div>
        <w:div w:id="30496702">
          <w:marLeft w:val="480"/>
          <w:marRight w:val="0"/>
          <w:marTop w:val="0"/>
          <w:marBottom w:val="0"/>
          <w:divBdr>
            <w:top w:val="none" w:sz="0" w:space="0" w:color="auto"/>
            <w:left w:val="none" w:sz="0" w:space="0" w:color="auto"/>
            <w:bottom w:val="none" w:sz="0" w:space="0" w:color="auto"/>
            <w:right w:val="none" w:sz="0" w:space="0" w:color="auto"/>
          </w:divBdr>
        </w:div>
        <w:div w:id="1692754288">
          <w:marLeft w:val="480"/>
          <w:marRight w:val="0"/>
          <w:marTop w:val="0"/>
          <w:marBottom w:val="0"/>
          <w:divBdr>
            <w:top w:val="none" w:sz="0" w:space="0" w:color="auto"/>
            <w:left w:val="none" w:sz="0" w:space="0" w:color="auto"/>
            <w:bottom w:val="none" w:sz="0" w:space="0" w:color="auto"/>
            <w:right w:val="none" w:sz="0" w:space="0" w:color="auto"/>
          </w:divBdr>
        </w:div>
        <w:div w:id="1888640896">
          <w:marLeft w:val="480"/>
          <w:marRight w:val="0"/>
          <w:marTop w:val="0"/>
          <w:marBottom w:val="0"/>
          <w:divBdr>
            <w:top w:val="none" w:sz="0" w:space="0" w:color="auto"/>
            <w:left w:val="none" w:sz="0" w:space="0" w:color="auto"/>
            <w:bottom w:val="none" w:sz="0" w:space="0" w:color="auto"/>
            <w:right w:val="none" w:sz="0" w:space="0" w:color="auto"/>
          </w:divBdr>
        </w:div>
        <w:div w:id="564023737">
          <w:marLeft w:val="480"/>
          <w:marRight w:val="0"/>
          <w:marTop w:val="0"/>
          <w:marBottom w:val="0"/>
          <w:divBdr>
            <w:top w:val="none" w:sz="0" w:space="0" w:color="auto"/>
            <w:left w:val="none" w:sz="0" w:space="0" w:color="auto"/>
            <w:bottom w:val="none" w:sz="0" w:space="0" w:color="auto"/>
            <w:right w:val="none" w:sz="0" w:space="0" w:color="auto"/>
          </w:divBdr>
        </w:div>
        <w:div w:id="306857620">
          <w:marLeft w:val="480"/>
          <w:marRight w:val="0"/>
          <w:marTop w:val="0"/>
          <w:marBottom w:val="0"/>
          <w:divBdr>
            <w:top w:val="none" w:sz="0" w:space="0" w:color="auto"/>
            <w:left w:val="none" w:sz="0" w:space="0" w:color="auto"/>
            <w:bottom w:val="none" w:sz="0" w:space="0" w:color="auto"/>
            <w:right w:val="none" w:sz="0" w:space="0" w:color="auto"/>
          </w:divBdr>
        </w:div>
        <w:div w:id="1139685134">
          <w:marLeft w:val="480"/>
          <w:marRight w:val="0"/>
          <w:marTop w:val="0"/>
          <w:marBottom w:val="0"/>
          <w:divBdr>
            <w:top w:val="none" w:sz="0" w:space="0" w:color="auto"/>
            <w:left w:val="none" w:sz="0" w:space="0" w:color="auto"/>
            <w:bottom w:val="none" w:sz="0" w:space="0" w:color="auto"/>
            <w:right w:val="none" w:sz="0" w:space="0" w:color="auto"/>
          </w:divBdr>
        </w:div>
        <w:div w:id="67311824">
          <w:marLeft w:val="480"/>
          <w:marRight w:val="0"/>
          <w:marTop w:val="0"/>
          <w:marBottom w:val="0"/>
          <w:divBdr>
            <w:top w:val="none" w:sz="0" w:space="0" w:color="auto"/>
            <w:left w:val="none" w:sz="0" w:space="0" w:color="auto"/>
            <w:bottom w:val="none" w:sz="0" w:space="0" w:color="auto"/>
            <w:right w:val="none" w:sz="0" w:space="0" w:color="auto"/>
          </w:divBdr>
        </w:div>
        <w:div w:id="228273951">
          <w:marLeft w:val="480"/>
          <w:marRight w:val="0"/>
          <w:marTop w:val="0"/>
          <w:marBottom w:val="0"/>
          <w:divBdr>
            <w:top w:val="none" w:sz="0" w:space="0" w:color="auto"/>
            <w:left w:val="none" w:sz="0" w:space="0" w:color="auto"/>
            <w:bottom w:val="none" w:sz="0" w:space="0" w:color="auto"/>
            <w:right w:val="none" w:sz="0" w:space="0" w:color="auto"/>
          </w:divBdr>
        </w:div>
        <w:div w:id="799689382">
          <w:marLeft w:val="480"/>
          <w:marRight w:val="0"/>
          <w:marTop w:val="0"/>
          <w:marBottom w:val="0"/>
          <w:divBdr>
            <w:top w:val="none" w:sz="0" w:space="0" w:color="auto"/>
            <w:left w:val="none" w:sz="0" w:space="0" w:color="auto"/>
            <w:bottom w:val="none" w:sz="0" w:space="0" w:color="auto"/>
            <w:right w:val="none" w:sz="0" w:space="0" w:color="auto"/>
          </w:divBdr>
        </w:div>
        <w:div w:id="1367215152">
          <w:marLeft w:val="480"/>
          <w:marRight w:val="0"/>
          <w:marTop w:val="0"/>
          <w:marBottom w:val="0"/>
          <w:divBdr>
            <w:top w:val="none" w:sz="0" w:space="0" w:color="auto"/>
            <w:left w:val="none" w:sz="0" w:space="0" w:color="auto"/>
            <w:bottom w:val="none" w:sz="0" w:space="0" w:color="auto"/>
            <w:right w:val="none" w:sz="0" w:space="0" w:color="auto"/>
          </w:divBdr>
        </w:div>
      </w:divsChild>
    </w:div>
    <w:div w:id="1164011049">
      <w:bodyDiv w:val="1"/>
      <w:marLeft w:val="0"/>
      <w:marRight w:val="0"/>
      <w:marTop w:val="0"/>
      <w:marBottom w:val="0"/>
      <w:divBdr>
        <w:top w:val="none" w:sz="0" w:space="0" w:color="auto"/>
        <w:left w:val="none" w:sz="0" w:space="0" w:color="auto"/>
        <w:bottom w:val="none" w:sz="0" w:space="0" w:color="auto"/>
        <w:right w:val="none" w:sz="0" w:space="0" w:color="auto"/>
      </w:divBdr>
    </w:div>
    <w:div w:id="1168713145">
      <w:bodyDiv w:val="1"/>
      <w:marLeft w:val="0"/>
      <w:marRight w:val="0"/>
      <w:marTop w:val="0"/>
      <w:marBottom w:val="0"/>
      <w:divBdr>
        <w:top w:val="none" w:sz="0" w:space="0" w:color="auto"/>
        <w:left w:val="none" w:sz="0" w:space="0" w:color="auto"/>
        <w:bottom w:val="none" w:sz="0" w:space="0" w:color="auto"/>
        <w:right w:val="none" w:sz="0" w:space="0" w:color="auto"/>
      </w:divBdr>
      <w:divsChild>
        <w:div w:id="2022271502">
          <w:marLeft w:val="480"/>
          <w:marRight w:val="0"/>
          <w:marTop w:val="0"/>
          <w:marBottom w:val="0"/>
          <w:divBdr>
            <w:top w:val="none" w:sz="0" w:space="0" w:color="auto"/>
            <w:left w:val="none" w:sz="0" w:space="0" w:color="auto"/>
            <w:bottom w:val="none" w:sz="0" w:space="0" w:color="auto"/>
            <w:right w:val="none" w:sz="0" w:space="0" w:color="auto"/>
          </w:divBdr>
        </w:div>
        <w:div w:id="1577934548">
          <w:marLeft w:val="480"/>
          <w:marRight w:val="0"/>
          <w:marTop w:val="0"/>
          <w:marBottom w:val="0"/>
          <w:divBdr>
            <w:top w:val="none" w:sz="0" w:space="0" w:color="auto"/>
            <w:left w:val="none" w:sz="0" w:space="0" w:color="auto"/>
            <w:bottom w:val="none" w:sz="0" w:space="0" w:color="auto"/>
            <w:right w:val="none" w:sz="0" w:space="0" w:color="auto"/>
          </w:divBdr>
        </w:div>
        <w:div w:id="2017920865">
          <w:marLeft w:val="480"/>
          <w:marRight w:val="0"/>
          <w:marTop w:val="0"/>
          <w:marBottom w:val="0"/>
          <w:divBdr>
            <w:top w:val="none" w:sz="0" w:space="0" w:color="auto"/>
            <w:left w:val="none" w:sz="0" w:space="0" w:color="auto"/>
            <w:bottom w:val="none" w:sz="0" w:space="0" w:color="auto"/>
            <w:right w:val="none" w:sz="0" w:space="0" w:color="auto"/>
          </w:divBdr>
        </w:div>
        <w:div w:id="1588998025">
          <w:marLeft w:val="480"/>
          <w:marRight w:val="0"/>
          <w:marTop w:val="0"/>
          <w:marBottom w:val="0"/>
          <w:divBdr>
            <w:top w:val="none" w:sz="0" w:space="0" w:color="auto"/>
            <w:left w:val="none" w:sz="0" w:space="0" w:color="auto"/>
            <w:bottom w:val="none" w:sz="0" w:space="0" w:color="auto"/>
            <w:right w:val="none" w:sz="0" w:space="0" w:color="auto"/>
          </w:divBdr>
        </w:div>
        <w:div w:id="78648598">
          <w:marLeft w:val="480"/>
          <w:marRight w:val="0"/>
          <w:marTop w:val="0"/>
          <w:marBottom w:val="0"/>
          <w:divBdr>
            <w:top w:val="none" w:sz="0" w:space="0" w:color="auto"/>
            <w:left w:val="none" w:sz="0" w:space="0" w:color="auto"/>
            <w:bottom w:val="none" w:sz="0" w:space="0" w:color="auto"/>
            <w:right w:val="none" w:sz="0" w:space="0" w:color="auto"/>
          </w:divBdr>
        </w:div>
        <w:div w:id="1801146379">
          <w:marLeft w:val="480"/>
          <w:marRight w:val="0"/>
          <w:marTop w:val="0"/>
          <w:marBottom w:val="0"/>
          <w:divBdr>
            <w:top w:val="none" w:sz="0" w:space="0" w:color="auto"/>
            <w:left w:val="none" w:sz="0" w:space="0" w:color="auto"/>
            <w:bottom w:val="none" w:sz="0" w:space="0" w:color="auto"/>
            <w:right w:val="none" w:sz="0" w:space="0" w:color="auto"/>
          </w:divBdr>
        </w:div>
        <w:div w:id="809597669">
          <w:marLeft w:val="480"/>
          <w:marRight w:val="0"/>
          <w:marTop w:val="0"/>
          <w:marBottom w:val="0"/>
          <w:divBdr>
            <w:top w:val="none" w:sz="0" w:space="0" w:color="auto"/>
            <w:left w:val="none" w:sz="0" w:space="0" w:color="auto"/>
            <w:bottom w:val="none" w:sz="0" w:space="0" w:color="auto"/>
            <w:right w:val="none" w:sz="0" w:space="0" w:color="auto"/>
          </w:divBdr>
        </w:div>
        <w:div w:id="167912621">
          <w:marLeft w:val="480"/>
          <w:marRight w:val="0"/>
          <w:marTop w:val="0"/>
          <w:marBottom w:val="0"/>
          <w:divBdr>
            <w:top w:val="none" w:sz="0" w:space="0" w:color="auto"/>
            <w:left w:val="none" w:sz="0" w:space="0" w:color="auto"/>
            <w:bottom w:val="none" w:sz="0" w:space="0" w:color="auto"/>
            <w:right w:val="none" w:sz="0" w:space="0" w:color="auto"/>
          </w:divBdr>
        </w:div>
        <w:div w:id="882519765">
          <w:marLeft w:val="480"/>
          <w:marRight w:val="0"/>
          <w:marTop w:val="0"/>
          <w:marBottom w:val="0"/>
          <w:divBdr>
            <w:top w:val="none" w:sz="0" w:space="0" w:color="auto"/>
            <w:left w:val="none" w:sz="0" w:space="0" w:color="auto"/>
            <w:bottom w:val="none" w:sz="0" w:space="0" w:color="auto"/>
            <w:right w:val="none" w:sz="0" w:space="0" w:color="auto"/>
          </w:divBdr>
        </w:div>
        <w:div w:id="1082681721">
          <w:marLeft w:val="480"/>
          <w:marRight w:val="0"/>
          <w:marTop w:val="0"/>
          <w:marBottom w:val="0"/>
          <w:divBdr>
            <w:top w:val="none" w:sz="0" w:space="0" w:color="auto"/>
            <w:left w:val="none" w:sz="0" w:space="0" w:color="auto"/>
            <w:bottom w:val="none" w:sz="0" w:space="0" w:color="auto"/>
            <w:right w:val="none" w:sz="0" w:space="0" w:color="auto"/>
          </w:divBdr>
        </w:div>
        <w:div w:id="1662808331">
          <w:marLeft w:val="480"/>
          <w:marRight w:val="0"/>
          <w:marTop w:val="0"/>
          <w:marBottom w:val="0"/>
          <w:divBdr>
            <w:top w:val="none" w:sz="0" w:space="0" w:color="auto"/>
            <w:left w:val="none" w:sz="0" w:space="0" w:color="auto"/>
            <w:bottom w:val="none" w:sz="0" w:space="0" w:color="auto"/>
            <w:right w:val="none" w:sz="0" w:space="0" w:color="auto"/>
          </w:divBdr>
        </w:div>
        <w:div w:id="1564869906">
          <w:marLeft w:val="480"/>
          <w:marRight w:val="0"/>
          <w:marTop w:val="0"/>
          <w:marBottom w:val="0"/>
          <w:divBdr>
            <w:top w:val="none" w:sz="0" w:space="0" w:color="auto"/>
            <w:left w:val="none" w:sz="0" w:space="0" w:color="auto"/>
            <w:bottom w:val="none" w:sz="0" w:space="0" w:color="auto"/>
            <w:right w:val="none" w:sz="0" w:space="0" w:color="auto"/>
          </w:divBdr>
        </w:div>
        <w:div w:id="708186039">
          <w:marLeft w:val="480"/>
          <w:marRight w:val="0"/>
          <w:marTop w:val="0"/>
          <w:marBottom w:val="0"/>
          <w:divBdr>
            <w:top w:val="none" w:sz="0" w:space="0" w:color="auto"/>
            <w:left w:val="none" w:sz="0" w:space="0" w:color="auto"/>
            <w:bottom w:val="none" w:sz="0" w:space="0" w:color="auto"/>
            <w:right w:val="none" w:sz="0" w:space="0" w:color="auto"/>
          </w:divBdr>
        </w:div>
        <w:div w:id="582491022">
          <w:marLeft w:val="480"/>
          <w:marRight w:val="0"/>
          <w:marTop w:val="0"/>
          <w:marBottom w:val="0"/>
          <w:divBdr>
            <w:top w:val="none" w:sz="0" w:space="0" w:color="auto"/>
            <w:left w:val="none" w:sz="0" w:space="0" w:color="auto"/>
            <w:bottom w:val="none" w:sz="0" w:space="0" w:color="auto"/>
            <w:right w:val="none" w:sz="0" w:space="0" w:color="auto"/>
          </w:divBdr>
        </w:div>
        <w:div w:id="724453601">
          <w:marLeft w:val="480"/>
          <w:marRight w:val="0"/>
          <w:marTop w:val="0"/>
          <w:marBottom w:val="0"/>
          <w:divBdr>
            <w:top w:val="none" w:sz="0" w:space="0" w:color="auto"/>
            <w:left w:val="none" w:sz="0" w:space="0" w:color="auto"/>
            <w:bottom w:val="none" w:sz="0" w:space="0" w:color="auto"/>
            <w:right w:val="none" w:sz="0" w:space="0" w:color="auto"/>
          </w:divBdr>
        </w:div>
      </w:divsChild>
    </w:div>
    <w:div w:id="1174689643">
      <w:bodyDiv w:val="1"/>
      <w:marLeft w:val="0"/>
      <w:marRight w:val="0"/>
      <w:marTop w:val="0"/>
      <w:marBottom w:val="0"/>
      <w:divBdr>
        <w:top w:val="none" w:sz="0" w:space="0" w:color="auto"/>
        <w:left w:val="none" w:sz="0" w:space="0" w:color="auto"/>
        <w:bottom w:val="none" w:sz="0" w:space="0" w:color="auto"/>
        <w:right w:val="none" w:sz="0" w:space="0" w:color="auto"/>
      </w:divBdr>
    </w:div>
    <w:div w:id="1214462033">
      <w:bodyDiv w:val="1"/>
      <w:marLeft w:val="0"/>
      <w:marRight w:val="0"/>
      <w:marTop w:val="0"/>
      <w:marBottom w:val="0"/>
      <w:divBdr>
        <w:top w:val="none" w:sz="0" w:space="0" w:color="auto"/>
        <w:left w:val="none" w:sz="0" w:space="0" w:color="auto"/>
        <w:bottom w:val="none" w:sz="0" w:space="0" w:color="auto"/>
        <w:right w:val="none" w:sz="0" w:space="0" w:color="auto"/>
      </w:divBdr>
      <w:divsChild>
        <w:div w:id="1844126662">
          <w:marLeft w:val="480"/>
          <w:marRight w:val="0"/>
          <w:marTop w:val="0"/>
          <w:marBottom w:val="0"/>
          <w:divBdr>
            <w:top w:val="none" w:sz="0" w:space="0" w:color="auto"/>
            <w:left w:val="none" w:sz="0" w:space="0" w:color="auto"/>
            <w:bottom w:val="none" w:sz="0" w:space="0" w:color="auto"/>
            <w:right w:val="none" w:sz="0" w:space="0" w:color="auto"/>
          </w:divBdr>
        </w:div>
        <w:div w:id="204491522">
          <w:marLeft w:val="480"/>
          <w:marRight w:val="0"/>
          <w:marTop w:val="0"/>
          <w:marBottom w:val="0"/>
          <w:divBdr>
            <w:top w:val="none" w:sz="0" w:space="0" w:color="auto"/>
            <w:left w:val="none" w:sz="0" w:space="0" w:color="auto"/>
            <w:bottom w:val="none" w:sz="0" w:space="0" w:color="auto"/>
            <w:right w:val="none" w:sz="0" w:space="0" w:color="auto"/>
          </w:divBdr>
        </w:div>
        <w:div w:id="594441232">
          <w:marLeft w:val="480"/>
          <w:marRight w:val="0"/>
          <w:marTop w:val="0"/>
          <w:marBottom w:val="0"/>
          <w:divBdr>
            <w:top w:val="none" w:sz="0" w:space="0" w:color="auto"/>
            <w:left w:val="none" w:sz="0" w:space="0" w:color="auto"/>
            <w:bottom w:val="none" w:sz="0" w:space="0" w:color="auto"/>
            <w:right w:val="none" w:sz="0" w:space="0" w:color="auto"/>
          </w:divBdr>
        </w:div>
        <w:div w:id="2143309871">
          <w:marLeft w:val="480"/>
          <w:marRight w:val="0"/>
          <w:marTop w:val="0"/>
          <w:marBottom w:val="0"/>
          <w:divBdr>
            <w:top w:val="none" w:sz="0" w:space="0" w:color="auto"/>
            <w:left w:val="none" w:sz="0" w:space="0" w:color="auto"/>
            <w:bottom w:val="none" w:sz="0" w:space="0" w:color="auto"/>
            <w:right w:val="none" w:sz="0" w:space="0" w:color="auto"/>
          </w:divBdr>
        </w:div>
      </w:divsChild>
    </w:div>
    <w:div w:id="1293057359">
      <w:bodyDiv w:val="1"/>
      <w:marLeft w:val="0"/>
      <w:marRight w:val="0"/>
      <w:marTop w:val="0"/>
      <w:marBottom w:val="0"/>
      <w:divBdr>
        <w:top w:val="none" w:sz="0" w:space="0" w:color="auto"/>
        <w:left w:val="none" w:sz="0" w:space="0" w:color="auto"/>
        <w:bottom w:val="none" w:sz="0" w:space="0" w:color="auto"/>
        <w:right w:val="none" w:sz="0" w:space="0" w:color="auto"/>
      </w:divBdr>
      <w:divsChild>
        <w:div w:id="1952742318">
          <w:marLeft w:val="480"/>
          <w:marRight w:val="0"/>
          <w:marTop w:val="0"/>
          <w:marBottom w:val="0"/>
          <w:divBdr>
            <w:top w:val="none" w:sz="0" w:space="0" w:color="auto"/>
            <w:left w:val="none" w:sz="0" w:space="0" w:color="auto"/>
            <w:bottom w:val="none" w:sz="0" w:space="0" w:color="auto"/>
            <w:right w:val="none" w:sz="0" w:space="0" w:color="auto"/>
          </w:divBdr>
        </w:div>
        <w:div w:id="118769914">
          <w:marLeft w:val="480"/>
          <w:marRight w:val="0"/>
          <w:marTop w:val="0"/>
          <w:marBottom w:val="0"/>
          <w:divBdr>
            <w:top w:val="none" w:sz="0" w:space="0" w:color="auto"/>
            <w:left w:val="none" w:sz="0" w:space="0" w:color="auto"/>
            <w:bottom w:val="none" w:sz="0" w:space="0" w:color="auto"/>
            <w:right w:val="none" w:sz="0" w:space="0" w:color="auto"/>
          </w:divBdr>
        </w:div>
        <w:div w:id="505176239">
          <w:marLeft w:val="480"/>
          <w:marRight w:val="0"/>
          <w:marTop w:val="0"/>
          <w:marBottom w:val="0"/>
          <w:divBdr>
            <w:top w:val="none" w:sz="0" w:space="0" w:color="auto"/>
            <w:left w:val="none" w:sz="0" w:space="0" w:color="auto"/>
            <w:bottom w:val="none" w:sz="0" w:space="0" w:color="auto"/>
            <w:right w:val="none" w:sz="0" w:space="0" w:color="auto"/>
          </w:divBdr>
        </w:div>
        <w:div w:id="1583442881">
          <w:marLeft w:val="480"/>
          <w:marRight w:val="0"/>
          <w:marTop w:val="0"/>
          <w:marBottom w:val="0"/>
          <w:divBdr>
            <w:top w:val="none" w:sz="0" w:space="0" w:color="auto"/>
            <w:left w:val="none" w:sz="0" w:space="0" w:color="auto"/>
            <w:bottom w:val="none" w:sz="0" w:space="0" w:color="auto"/>
            <w:right w:val="none" w:sz="0" w:space="0" w:color="auto"/>
          </w:divBdr>
        </w:div>
        <w:div w:id="1072774165">
          <w:marLeft w:val="480"/>
          <w:marRight w:val="0"/>
          <w:marTop w:val="0"/>
          <w:marBottom w:val="0"/>
          <w:divBdr>
            <w:top w:val="none" w:sz="0" w:space="0" w:color="auto"/>
            <w:left w:val="none" w:sz="0" w:space="0" w:color="auto"/>
            <w:bottom w:val="none" w:sz="0" w:space="0" w:color="auto"/>
            <w:right w:val="none" w:sz="0" w:space="0" w:color="auto"/>
          </w:divBdr>
        </w:div>
        <w:div w:id="1496650925">
          <w:marLeft w:val="480"/>
          <w:marRight w:val="0"/>
          <w:marTop w:val="0"/>
          <w:marBottom w:val="0"/>
          <w:divBdr>
            <w:top w:val="none" w:sz="0" w:space="0" w:color="auto"/>
            <w:left w:val="none" w:sz="0" w:space="0" w:color="auto"/>
            <w:bottom w:val="none" w:sz="0" w:space="0" w:color="auto"/>
            <w:right w:val="none" w:sz="0" w:space="0" w:color="auto"/>
          </w:divBdr>
        </w:div>
        <w:div w:id="1921674830">
          <w:marLeft w:val="480"/>
          <w:marRight w:val="0"/>
          <w:marTop w:val="0"/>
          <w:marBottom w:val="0"/>
          <w:divBdr>
            <w:top w:val="none" w:sz="0" w:space="0" w:color="auto"/>
            <w:left w:val="none" w:sz="0" w:space="0" w:color="auto"/>
            <w:bottom w:val="none" w:sz="0" w:space="0" w:color="auto"/>
            <w:right w:val="none" w:sz="0" w:space="0" w:color="auto"/>
          </w:divBdr>
        </w:div>
        <w:div w:id="673461178">
          <w:marLeft w:val="480"/>
          <w:marRight w:val="0"/>
          <w:marTop w:val="0"/>
          <w:marBottom w:val="0"/>
          <w:divBdr>
            <w:top w:val="none" w:sz="0" w:space="0" w:color="auto"/>
            <w:left w:val="none" w:sz="0" w:space="0" w:color="auto"/>
            <w:bottom w:val="none" w:sz="0" w:space="0" w:color="auto"/>
            <w:right w:val="none" w:sz="0" w:space="0" w:color="auto"/>
          </w:divBdr>
        </w:div>
      </w:divsChild>
    </w:div>
    <w:div w:id="1293176640">
      <w:bodyDiv w:val="1"/>
      <w:marLeft w:val="0"/>
      <w:marRight w:val="0"/>
      <w:marTop w:val="0"/>
      <w:marBottom w:val="0"/>
      <w:divBdr>
        <w:top w:val="none" w:sz="0" w:space="0" w:color="auto"/>
        <w:left w:val="none" w:sz="0" w:space="0" w:color="auto"/>
        <w:bottom w:val="none" w:sz="0" w:space="0" w:color="auto"/>
        <w:right w:val="none" w:sz="0" w:space="0" w:color="auto"/>
      </w:divBdr>
    </w:div>
    <w:div w:id="1308894363">
      <w:bodyDiv w:val="1"/>
      <w:marLeft w:val="0"/>
      <w:marRight w:val="0"/>
      <w:marTop w:val="0"/>
      <w:marBottom w:val="0"/>
      <w:divBdr>
        <w:top w:val="none" w:sz="0" w:space="0" w:color="auto"/>
        <w:left w:val="none" w:sz="0" w:space="0" w:color="auto"/>
        <w:bottom w:val="none" w:sz="0" w:space="0" w:color="auto"/>
        <w:right w:val="none" w:sz="0" w:space="0" w:color="auto"/>
      </w:divBdr>
      <w:divsChild>
        <w:div w:id="1713845646">
          <w:marLeft w:val="480"/>
          <w:marRight w:val="0"/>
          <w:marTop w:val="0"/>
          <w:marBottom w:val="0"/>
          <w:divBdr>
            <w:top w:val="none" w:sz="0" w:space="0" w:color="auto"/>
            <w:left w:val="none" w:sz="0" w:space="0" w:color="auto"/>
            <w:bottom w:val="none" w:sz="0" w:space="0" w:color="auto"/>
            <w:right w:val="none" w:sz="0" w:space="0" w:color="auto"/>
          </w:divBdr>
        </w:div>
      </w:divsChild>
    </w:div>
    <w:div w:id="1312442737">
      <w:bodyDiv w:val="1"/>
      <w:marLeft w:val="0"/>
      <w:marRight w:val="0"/>
      <w:marTop w:val="0"/>
      <w:marBottom w:val="0"/>
      <w:divBdr>
        <w:top w:val="none" w:sz="0" w:space="0" w:color="auto"/>
        <w:left w:val="none" w:sz="0" w:space="0" w:color="auto"/>
        <w:bottom w:val="none" w:sz="0" w:space="0" w:color="auto"/>
        <w:right w:val="none" w:sz="0" w:space="0" w:color="auto"/>
      </w:divBdr>
    </w:div>
    <w:div w:id="1359114604">
      <w:bodyDiv w:val="1"/>
      <w:marLeft w:val="0"/>
      <w:marRight w:val="0"/>
      <w:marTop w:val="0"/>
      <w:marBottom w:val="0"/>
      <w:divBdr>
        <w:top w:val="none" w:sz="0" w:space="0" w:color="auto"/>
        <w:left w:val="none" w:sz="0" w:space="0" w:color="auto"/>
        <w:bottom w:val="none" w:sz="0" w:space="0" w:color="auto"/>
        <w:right w:val="none" w:sz="0" w:space="0" w:color="auto"/>
      </w:divBdr>
    </w:div>
    <w:div w:id="1372613826">
      <w:bodyDiv w:val="1"/>
      <w:marLeft w:val="0"/>
      <w:marRight w:val="0"/>
      <w:marTop w:val="0"/>
      <w:marBottom w:val="0"/>
      <w:divBdr>
        <w:top w:val="none" w:sz="0" w:space="0" w:color="auto"/>
        <w:left w:val="none" w:sz="0" w:space="0" w:color="auto"/>
        <w:bottom w:val="none" w:sz="0" w:space="0" w:color="auto"/>
        <w:right w:val="none" w:sz="0" w:space="0" w:color="auto"/>
      </w:divBdr>
    </w:div>
    <w:div w:id="1401713929">
      <w:bodyDiv w:val="1"/>
      <w:marLeft w:val="0"/>
      <w:marRight w:val="0"/>
      <w:marTop w:val="0"/>
      <w:marBottom w:val="0"/>
      <w:divBdr>
        <w:top w:val="none" w:sz="0" w:space="0" w:color="auto"/>
        <w:left w:val="none" w:sz="0" w:space="0" w:color="auto"/>
        <w:bottom w:val="none" w:sz="0" w:space="0" w:color="auto"/>
        <w:right w:val="none" w:sz="0" w:space="0" w:color="auto"/>
      </w:divBdr>
    </w:div>
    <w:div w:id="1401754927">
      <w:bodyDiv w:val="1"/>
      <w:marLeft w:val="0"/>
      <w:marRight w:val="0"/>
      <w:marTop w:val="0"/>
      <w:marBottom w:val="0"/>
      <w:divBdr>
        <w:top w:val="none" w:sz="0" w:space="0" w:color="auto"/>
        <w:left w:val="none" w:sz="0" w:space="0" w:color="auto"/>
        <w:bottom w:val="none" w:sz="0" w:space="0" w:color="auto"/>
        <w:right w:val="none" w:sz="0" w:space="0" w:color="auto"/>
      </w:divBdr>
      <w:divsChild>
        <w:div w:id="1246111102">
          <w:marLeft w:val="480"/>
          <w:marRight w:val="0"/>
          <w:marTop w:val="0"/>
          <w:marBottom w:val="0"/>
          <w:divBdr>
            <w:top w:val="none" w:sz="0" w:space="0" w:color="auto"/>
            <w:left w:val="none" w:sz="0" w:space="0" w:color="auto"/>
            <w:bottom w:val="none" w:sz="0" w:space="0" w:color="auto"/>
            <w:right w:val="none" w:sz="0" w:space="0" w:color="auto"/>
          </w:divBdr>
        </w:div>
        <w:div w:id="1963725711">
          <w:marLeft w:val="480"/>
          <w:marRight w:val="0"/>
          <w:marTop w:val="0"/>
          <w:marBottom w:val="0"/>
          <w:divBdr>
            <w:top w:val="none" w:sz="0" w:space="0" w:color="auto"/>
            <w:left w:val="none" w:sz="0" w:space="0" w:color="auto"/>
            <w:bottom w:val="none" w:sz="0" w:space="0" w:color="auto"/>
            <w:right w:val="none" w:sz="0" w:space="0" w:color="auto"/>
          </w:divBdr>
        </w:div>
      </w:divsChild>
    </w:div>
    <w:div w:id="1405420676">
      <w:bodyDiv w:val="1"/>
      <w:marLeft w:val="0"/>
      <w:marRight w:val="0"/>
      <w:marTop w:val="0"/>
      <w:marBottom w:val="0"/>
      <w:divBdr>
        <w:top w:val="none" w:sz="0" w:space="0" w:color="auto"/>
        <w:left w:val="none" w:sz="0" w:space="0" w:color="auto"/>
        <w:bottom w:val="none" w:sz="0" w:space="0" w:color="auto"/>
        <w:right w:val="none" w:sz="0" w:space="0" w:color="auto"/>
      </w:divBdr>
      <w:divsChild>
        <w:div w:id="684132088">
          <w:marLeft w:val="480"/>
          <w:marRight w:val="0"/>
          <w:marTop w:val="0"/>
          <w:marBottom w:val="0"/>
          <w:divBdr>
            <w:top w:val="none" w:sz="0" w:space="0" w:color="auto"/>
            <w:left w:val="none" w:sz="0" w:space="0" w:color="auto"/>
            <w:bottom w:val="none" w:sz="0" w:space="0" w:color="auto"/>
            <w:right w:val="none" w:sz="0" w:space="0" w:color="auto"/>
          </w:divBdr>
        </w:div>
        <w:div w:id="1415011420">
          <w:marLeft w:val="480"/>
          <w:marRight w:val="0"/>
          <w:marTop w:val="0"/>
          <w:marBottom w:val="0"/>
          <w:divBdr>
            <w:top w:val="none" w:sz="0" w:space="0" w:color="auto"/>
            <w:left w:val="none" w:sz="0" w:space="0" w:color="auto"/>
            <w:bottom w:val="none" w:sz="0" w:space="0" w:color="auto"/>
            <w:right w:val="none" w:sz="0" w:space="0" w:color="auto"/>
          </w:divBdr>
        </w:div>
        <w:div w:id="2088916330">
          <w:marLeft w:val="480"/>
          <w:marRight w:val="0"/>
          <w:marTop w:val="0"/>
          <w:marBottom w:val="0"/>
          <w:divBdr>
            <w:top w:val="none" w:sz="0" w:space="0" w:color="auto"/>
            <w:left w:val="none" w:sz="0" w:space="0" w:color="auto"/>
            <w:bottom w:val="none" w:sz="0" w:space="0" w:color="auto"/>
            <w:right w:val="none" w:sz="0" w:space="0" w:color="auto"/>
          </w:divBdr>
        </w:div>
        <w:div w:id="1219047709">
          <w:marLeft w:val="480"/>
          <w:marRight w:val="0"/>
          <w:marTop w:val="0"/>
          <w:marBottom w:val="0"/>
          <w:divBdr>
            <w:top w:val="none" w:sz="0" w:space="0" w:color="auto"/>
            <w:left w:val="none" w:sz="0" w:space="0" w:color="auto"/>
            <w:bottom w:val="none" w:sz="0" w:space="0" w:color="auto"/>
            <w:right w:val="none" w:sz="0" w:space="0" w:color="auto"/>
          </w:divBdr>
        </w:div>
        <w:div w:id="1552109661">
          <w:marLeft w:val="480"/>
          <w:marRight w:val="0"/>
          <w:marTop w:val="0"/>
          <w:marBottom w:val="0"/>
          <w:divBdr>
            <w:top w:val="none" w:sz="0" w:space="0" w:color="auto"/>
            <w:left w:val="none" w:sz="0" w:space="0" w:color="auto"/>
            <w:bottom w:val="none" w:sz="0" w:space="0" w:color="auto"/>
            <w:right w:val="none" w:sz="0" w:space="0" w:color="auto"/>
          </w:divBdr>
        </w:div>
        <w:div w:id="196352917">
          <w:marLeft w:val="480"/>
          <w:marRight w:val="0"/>
          <w:marTop w:val="0"/>
          <w:marBottom w:val="0"/>
          <w:divBdr>
            <w:top w:val="none" w:sz="0" w:space="0" w:color="auto"/>
            <w:left w:val="none" w:sz="0" w:space="0" w:color="auto"/>
            <w:bottom w:val="none" w:sz="0" w:space="0" w:color="auto"/>
            <w:right w:val="none" w:sz="0" w:space="0" w:color="auto"/>
          </w:divBdr>
        </w:div>
        <w:div w:id="1002394614">
          <w:marLeft w:val="480"/>
          <w:marRight w:val="0"/>
          <w:marTop w:val="0"/>
          <w:marBottom w:val="0"/>
          <w:divBdr>
            <w:top w:val="none" w:sz="0" w:space="0" w:color="auto"/>
            <w:left w:val="none" w:sz="0" w:space="0" w:color="auto"/>
            <w:bottom w:val="none" w:sz="0" w:space="0" w:color="auto"/>
            <w:right w:val="none" w:sz="0" w:space="0" w:color="auto"/>
          </w:divBdr>
        </w:div>
        <w:div w:id="2017341750">
          <w:marLeft w:val="480"/>
          <w:marRight w:val="0"/>
          <w:marTop w:val="0"/>
          <w:marBottom w:val="0"/>
          <w:divBdr>
            <w:top w:val="none" w:sz="0" w:space="0" w:color="auto"/>
            <w:left w:val="none" w:sz="0" w:space="0" w:color="auto"/>
            <w:bottom w:val="none" w:sz="0" w:space="0" w:color="auto"/>
            <w:right w:val="none" w:sz="0" w:space="0" w:color="auto"/>
          </w:divBdr>
        </w:div>
        <w:div w:id="1618294666">
          <w:marLeft w:val="480"/>
          <w:marRight w:val="0"/>
          <w:marTop w:val="0"/>
          <w:marBottom w:val="0"/>
          <w:divBdr>
            <w:top w:val="none" w:sz="0" w:space="0" w:color="auto"/>
            <w:left w:val="none" w:sz="0" w:space="0" w:color="auto"/>
            <w:bottom w:val="none" w:sz="0" w:space="0" w:color="auto"/>
            <w:right w:val="none" w:sz="0" w:space="0" w:color="auto"/>
          </w:divBdr>
        </w:div>
        <w:div w:id="280041969">
          <w:marLeft w:val="480"/>
          <w:marRight w:val="0"/>
          <w:marTop w:val="0"/>
          <w:marBottom w:val="0"/>
          <w:divBdr>
            <w:top w:val="none" w:sz="0" w:space="0" w:color="auto"/>
            <w:left w:val="none" w:sz="0" w:space="0" w:color="auto"/>
            <w:bottom w:val="none" w:sz="0" w:space="0" w:color="auto"/>
            <w:right w:val="none" w:sz="0" w:space="0" w:color="auto"/>
          </w:divBdr>
        </w:div>
        <w:div w:id="319580448">
          <w:marLeft w:val="480"/>
          <w:marRight w:val="0"/>
          <w:marTop w:val="0"/>
          <w:marBottom w:val="0"/>
          <w:divBdr>
            <w:top w:val="none" w:sz="0" w:space="0" w:color="auto"/>
            <w:left w:val="none" w:sz="0" w:space="0" w:color="auto"/>
            <w:bottom w:val="none" w:sz="0" w:space="0" w:color="auto"/>
            <w:right w:val="none" w:sz="0" w:space="0" w:color="auto"/>
          </w:divBdr>
        </w:div>
        <w:div w:id="266809584">
          <w:marLeft w:val="480"/>
          <w:marRight w:val="0"/>
          <w:marTop w:val="0"/>
          <w:marBottom w:val="0"/>
          <w:divBdr>
            <w:top w:val="none" w:sz="0" w:space="0" w:color="auto"/>
            <w:left w:val="none" w:sz="0" w:space="0" w:color="auto"/>
            <w:bottom w:val="none" w:sz="0" w:space="0" w:color="auto"/>
            <w:right w:val="none" w:sz="0" w:space="0" w:color="auto"/>
          </w:divBdr>
        </w:div>
        <w:div w:id="1855613541">
          <w:marLeft w:val="480"/>
          <w:marRight w:val="0"/>
          <w:marTop w:val="0"/>
          <w:marBottom w:val="0"/>
          <w:divBdr>
            <w:top w:val="none" w:sz="0" w:space="0" w:color="auto"/>
            <w:left w:val="none" w:sz="0" w:space="0" w:color="auto"/>
            <w:bottom w:val="none" w:sz="0" w:space="0" w:color="auto"/>
            <w:right w:val="none" w:sz="0" w:space="0" w:color="auto"/>
          </w:divBdr>
        </w:div>
        <w:div w:id="2135715327">
          <w:marLeft w:val="480"/>
          <w:marRight w:val="0"/>
          <w:marTop w:val="0"/>
          <w:marBottom w:val="0"/>
          <w:divBdr>
            <w:top w:val="none" w:sz="0" w:space="0" w:color="auto"/>
            <w:left w:val="none" w:sz="0" w:space="0" w:color="auto"/>
            <w:bottom w:val="none" w:sz="0" w:space="0" w:color="auto"/>
            <w:right w:val="none" w:sz="0" w:space="0" w:color="auto"/>
          </w:divBdr>
        </w:div>
        <w:div w:id="92481352">
          <w:marLeft w:val="480"/>
          <w:marRight w:val="0"/>
          <w:marTop w:val="0"/>
          <w:marBottom w:val="0"/>
          <w:divBdr>
            <w:top w:val="none" w:sz="0" w:space="0" w:color="auto"/>
            <w:left w:val="none" w:sz="0" w:space="0" w:color="auto"/>
            <w:bottom w:val="none" w:sz="0" w:space="0" w:color="auto"/>
            <w:right w:val="none" w:sz="0" w:space="0" w:color="auto"/>
          </w:divBdr>
        </w:div>
        <w:div w:id="511604449">
          <w:marLeft w:val="480"/>
          <w:marRight w:val="0"/>
          <w:marTop w:val="0"/>
          <w:marBottom w:val="0"/>
          <w:divBdr>
            <w:top w:val="none" w:sz="0" w:space="0" w:color="auto"/>
            <w:left w:val="none" w:sz="0" w:space="0" w:color="auto"/>
            <w:bottom w:val="none" w:sz="0" w:space="0" w:color="auto"/>
            <w:right w:val="none" w:sz="0" w:space="0" w:color="auto"/>
          </w:divBdr>
        </w:div>
        <w:div w:id="518352787">
          <w:marLeft w:val="480"/>
          <w:marRight w:val="0"/>
          <w:marTop w:val="0"/>
          <w:marBottom w:val="0"/>
          <w:divBdr>
            <w:top w:val="none" w:sz="0" w:space="0" w:color="auto"/>
            <w:left w:val="none" w:sz="0" w:space="0" w:color="auto"/>
            <w:bottom w:val="none" w:sz="0" w:space="0" w:color="auto"/>
            <w:right w:val="none" w:sz="0" w:space="0" w:color="auto"/>
          </w:divBdr>
        </w:div>
        <w:div w:id="925966397">
          <w:marLeft w:val="480"/>
          <w:marRight w:val="0"/>
          <w:marTop w:val="0"/>
          <w:marBottom w:val="0"/>
          <w:divBdr>
            <w:top w:val="none" w:sz="0" w:space="0" w:color="auto"/>
            <w:left w:val="none" w:sz="0" w:space="0" w:color="auto"/>
            <w:bottom w:val="none" w:sz="0" w:space="0" w:color="auto"/>
            <w:right w:val="none" w:sz="0" w:space="0" w:color="auto"/>
          </w:divBdr>
        </w:div>
        <w:div w:id="1672491339">
          <w:marLeft w:val="480"/>
          <w:marRight w:val="0"/>
          <w:marTop w:val="0"/>
          <w:marBottom w:val="0"/>
          <w:divBdr>
            <w:top w:val="none" w:sz="0" w:space="0" w:color="auto"/>
            <w:left w:val="none" w:sz="0" w:space="0" w:color="auto"/>
            <w:bottom w:val="none" w:sz="0" w:space="0" w:color="auto"/>
            <w:right w:val="none" w:sz="0" w:space="0" w:color="auto"/>
          </w:divBdr>
        </w:div>
        <w:div w:id="1636056820">
          <w:marLeft w:val="480"/>
          <w:marRight w:val="0"/>
          <w:marTop w:val="0"/>
          <w:marBottom w:val="0"/>
          <w:divBdr>
            <w:top w:val="none" w:sz="0" w:space="0" w:color="auto"/>
            <w:left w:val="none" w:sz="0" w:space="0" w:color="auto"/>
            <w:bottom w:val="none" w:sz="0" w:space="0" w:color="auto"/>
            <w:right w:val="none" w:sz="0" w:space="0" w:color="auto"/>
          </w:divBdr>
        </w:div>
      </w:divsChild>
    </w:div>
    <w:div w:id="1411856016">
      <w:bodyDiv w:val="1"/>
      <w:marLeft w:val="0"/>
      <w:marRight w:val="0"/>
      <w:marTop w:val="0"/>
      <w:marBottom w:val="0"/>
      <w:divBdr>
        <w:top w:val="none" w:sz="0" w:space="0" w:color="auto"/>
        <w:left w:val="none" w:sz="0" w:space="0" w:color="auto"/>
        <w:bottom w:val="none" w:sz="0" w:space="0" w:color="auto"/>
        <w:right w:val="none" w:sz="0" w:space="0" w:color="auto"/>
      </w:divBdr>
    </w:div>
    <w:div w:id="1431004385">
      <w:bodyDiv w:val="1"/>
      <w:marLeft w:val="0"/>
      <w:marRight w:val="0"/>
      <w:marTop w:val="0"/>
      <w:marBottom w:val="0"/>
      <w:divBdr>
        <w:top w:val="none" w:sz="0" w:space="0" w:color="auto"/>
        <w:left w:val="none" w:sz="0" w:space="0" w:color="auto"/>
        <w:bottom w:val="none" w:sz="0" w:space="0" w:color="auto"/>
        <w:right w:val="none" w:sz="0" w:space="0" w:color="auto"/>
      </w:divBdr>
      <w:divsChild>
        <w:div w:id="486632324">
          <w:marLeft w:val="480"/>
          <w:marRight w:val="0"/>
          <w:marTop w:val="0"/>
          <w:marBottom w:val="0"/>
          <w:divBdr>
            <w:top w:val="none" w:sz="0" w:space="0" w:color="auto"/>
            <w:left w:val="none" w:sz="0" w:space="0" w:color="auto"/>
            <w:bottom w:val="none" w:sz="0" w:space="0" w:color="auto"/>
            <w:right w:val="none" w:sz="0" w:space="0" w:color="auto"/>
          </w:divBdr>
        </w:div>
        <w:div w:id="1812363834">
          <w:marLeft w:val="480"/>
          <w:marRight w:val="0"/>
          <w:marTop w:val="0"/>
          <w:marBottom w:val="0"/>
          <w:divBdr>
            <w:top w:val="none" w:sz="0" w:space="0" w:color="auto"/>
            <w:left w:val="none" w:sz="0" w:space="0" w:color="auto"/>
            <w:bottom w:val="none" w:sz="0" w:space="0" w:color="auto"/>
            <w:right w:val="none" w:sz="0" w:space="0" w:color="auto"/>
          </w:divBdr>
        </w:div>
        <w:div w:id="2086025069">
          <w:marLeft w:val="480"/>
          <w:marRight w:val="0"/>
          <w:marTop w:val="0"/>
          <w:marBottom w:val="0"/>
          <w:divBdr>
            <w:top w:val="none" w:sz="0" w:space="0" w:color="auto"/>
            <w:left w:val="none" w:sz="0" w:space="0" w:color="auto"/>
            <w:bottom w:val="none" w:sz="0" w:space="0" w:color="auto"/>
            <w:right w:val="none" w:sz="0" w:space="0" w:color="auto"/>
          </w:divBdr>
        </w:div>
        <w:div w:id="1738628670">
          <w:marLeft w:val="480"/>
          <w:marRight w:val="0"/>
          <w:marTop w:val="0"/>
          <w:marBottom w:val="0"/>
          <w:divBdr>
            <w:top w:val="none" w:sz="0" w:space="0" w:color="auto"/>
            <w:left w:val="none" w:sz="0" w:space="0" w:color="auto"/>
            <w:bottom w:val="none" w:sz="0" w:space="0" w:color="auto"/>
            <w:right w:val="none" w:sz="0" w:space="0" w:color="auto"/>
          </w:divBdr>
        </w:div>
        <w:div w:id="455804962">
          <w:marLeft w:val="480"/>
          <w:marRight w:val="0"/>
          <w:marTop w:val="0"/>
          <w:marBottom w:val="0"/>
          <w:divBdr>
            <w:top w:val="none" w:sz="0" w:space="0" w:color="auto"/>
            <w:left w:val="none" w:sz="0" w:space="0" w:color="auto"/>
            <w:bottom w:val="none" w:sz="0" w:space="0" w:color="auto"/>
            <w:right w:val="none" w:sz="0" w:space="0" w:color="auto"/>
          </w:divBdr>
        </w:div>
        <w:div w:id="1440953848">
          <w:marLeft w:val="480"/>
          <w:marRight w:val="0"/>
          <w:marTop w:val="0"/>
          <w:marBottom w:val="0"/>
          <w:divBdr>
            <w:top w:val="none" w:sz="0" w:space="0" w:color="auto"/>
            <w:left w:val="none" w:sz="0" w:space="0" w:color="auto"/>
            <w:bottom w:val="none" w:sz="0" w:space="0" w:color="auto"/>
            <w:right w:val="none" w:sz="0" w:space="0" w:color="auto"/>
          </w:divBdr>
        </w:div>
      </w:divsChild>
    </w:div>
    <w:div w:id="1443961651">
      <w:bodyDiv w:val="1"/>
      <w:marLeft w:val="0"/>
      <w:marRight w:val="0"/>
      <w:marTop w:val="0"/>
      <w:marBottom w:val="0"/>
      <w:divBdr>
        <w:top w:val="none" w:sz="0" w:space="0" w:color="auto"/>
        <w:left w:val="none" w:sz="0" w:space="0" w:color="auto"/>
        <w:bottom w:val="none" w:sz="0" w:space="0" w:color="auto"/>
        <w:right w:val="none" w:sz="0" w:space="0" w:color="auto"/>
      </w:divBdr>
    </w:div>
    <w:div w:id="1459376428">
      <w:bodyDiv w:val="1"/>
      <w:marLeft w:val="0"/>
      <w:marRight w:val="0"/>
      <w:marTop w:val="0"/>
      <w:marBottom w:val="0"/>
      <w:divBdr>
        <w:top w:val="none" w:sz="0" w:space="0" w:color="auto"/>
        <w:left w:val="none" w:sz="0" w:space="0" w:color="auto"/>
        <w:bottom w:val="none" w:sz="0" w:space="0" w:color="auto"/>
        <w:right w:val="none" w:sz="0" w:space="0" w:color="auto"/>
      </w:divBdr>
    </w:div>
    <w:div w:id="1462116084">
      <w:bodyDiv w:val="1"/>
      <w:marLeft w:val="0"/>
      <w:marRight w:val="0"/>
      <w:marTop w:val="0"/>
      <w:marBottom w:val="0"/>
      <w:divBdr>
        <w:top w:val="none" w:sz="0" w:space="0" w:color="auto"/>
        <w:left w:val="none" w:sz="0" w:space="0" w:color="auto"/>
        <w:bottom w:val="none" w:sz="0" w:space="0" w:color="auto"/>
        <w:right w:val="none" w:sz="0" w:space="0" w:color="auto"/>
      </w:divBdr>
      <w:divsChild>
        <w:div w:id="1951811549">
          <w:marLeft w:val="480"/>
          <w:marRight w:val="0"/>
          <w:marTop w:val="0"/>
          <w:marBottom w:val="0"/>
          <w:divBdr>
            <w:top w:val="none" w:sz="0" w:space="0" w:color="auto"/>
            <w:left w:val="none" w:sz="0" w:space="0" w:color="auto"/>
            <w:bottom w:val="none" w:sz="0" w:space="0" w:color="auto"/>
            <w:right w:val="none" w:sz="0" w:space="0" w:color="auto"/>
          </w:divBdr>
        </w:div>
        <w:div w:id="1923373053">
          <w:marLeft w:val="480"/>
          <w:marRight w:val="0"/>
          <w:marTop w:val="0"/>
          <w:marBottom w:val="0"/>
          <w:divBdr>
            <w:top w:val="none" w:sz="0" w:space="0" w:color="auto"/>
            <w:left w:val="none" w:sz="0" w:space="0" w:color="auto"/>
            <w:bottom w:val="none" w:sz="0" w:space="0" w:color="auto"/>
            <w:right w:val="none" w:sz="0" w:space="0" w:color="auto"/>
          </w:divBdr>
        </w:div>
        <w:div w:id="1152402771">
          <w:marLeft w:val="480"/>
          <w:marRight w:val="0"/>
          <w:marTop w:val="0"/>
          <w:marBottom w:val="0"/>
          <w:divBdr>
            <w:top w:val="none" w:sz="0" w:space="0" w:color="auto"/>
            <w:left w:val="none" w:sz="0" w:space="0" w:color="auto"/>
            <w:bottom w:val="none" w:sz="0" w:space="0" w:color="auto"/>
            <w:right w:val="none" w:sz="0" w:space="0" w:color="auto"/>
          </w:divBdr>
        </w:div>
        <w:div w:id="1729381816">
          <w:marLeft w:val="480"/>
          <w:marRight w:val="0"/>
          <w:marTop w:val="0"/>
          <w:marBottom w:val="0"/>
          <w:divBdr>
            <w:top w:val="none" w:sz="0" w:space="0" w:color="auto"/>
            <w:left w:val="none" w:sz="0" w:space="0" w:color="auto"/>
            <w:bottom w:val="none" w:sz="0" w:space="0" w:color="auto"/>
            <w:right w:val="none" w:sz="0" w:space="0" w:color="auto"/>
          </w:divBdr>
        </w:div>
        <w:div w:id="1117748942">
          <w:marLeft w:val="480"/>
          <w:marRight w:val="0"/>
          <w:marTop w:val="0"/>
          <w:marBottom w:val="0"/>
          <w:divBdr>
            <w:top w:val="none" w:sz="0" w:space="0" w:color="auto"/>
            <w:left w:val="none" w:sz="0" w:space="0" w:color="auto"/>
            <w:bottom w:val="none" w:sz="0" w:space="0" w:color="auto"/>
            <w:right w:val="none" w:sz="0" w:space="0" w:color="auto"/>
          </w:divBdr>
        </w:div>
        <w:div w:id="640572998">
          <w:marLeft w:val="480"/>
          <w:marRight w:val="0"/>
          <w:marTop w:val="0"/>
          <w:marBottom w:val="0"/>
          <w:divBdr>
            <w:top w:val="none" w:sz="0" w:space="0" w:color="auto"/>
            <w:left w:val="none" w:sz="0" w:space="0" w:color="auto"/>
            <w:bottom w:val="none" w:sz="0" w:space="0" w:color="auto"/>
            <w:right w:val="none" w:sz="0" w:space="0" w:color="auto"/>
          </w:divBdr>
        </w:div>
        <w:div w:id="1398360357">
          <w:marLeft w:val="480"/>
          <w:marRight w:val="0"/>
          <w:marTop w:val="0"/>
          <w:marBottom w:val="0"/>
          <w:divBdr>
            <w:top w:val="none" w:sz="0" w:space="0" w:color="auto"/>
            <w:left w:val="none" w:sz="0" w:space="0" w:color="auto"/>
            <w:bottom w:val="none" w:sz="0" w:space="0" w:color="auto"/>
            <w:right w:val="none" w:sz="0" w:space="0" w:color="auto"/>
          </w:divBdr>
        </w:div>
        <w:div w:id="685331815">
          <w:marLeft w:val="480"/>
          <w:marRight w:val="0"/>
          <w:marTop w:val="0"/>
          <w:marBottom w:val="0"/>
          <w:divBdr>
            <w:top w:val="none" w:sz="0" w:space="0" w:color="auto"/>
            <w:left w:val="none" w:sz="0" w:space="0" w:color="auto"/>
            <w:bottom w:val="none" w:sz="0" w:space="0" w:color="auto"/>
            <w:right w:val="none" w:sz="0" w:space="0" w:color="auto"/>
          </w:divBdr>
        </w:div>
        <w:div w:id="1548030489">
          <w:marLeft w:val="480"/>
          <w:marRight w:val="0"/>
          <w:marTop w:val="0"/>
          <w:marBottom w:val="0"/>
          <w:divBdr>
            <w:top w:val="none" w:sz="0" w:space="0" w:color="auto"/>
            <w:left w:val="none" w:sz="0" w:space="0" w:color="auto"/>
            <w:bottom w:val="none" w:sz="0" w:space="0" w:color="auto"/>
            <w:right w:val="none" w:sz="0" w:space="0" w:color="auto"/>
          </w:divBdr>
        </w:div>
        <w:div w:id="1227034044">
          <w:marLeft w:val="480"/>
          <w:marRight w:val="0"/>
          <w:marTop w:val="0"/>
          <w:marBottom w:val="0"/>
          <w:divBdr>
            <w:top w:val="none" w:sz="0" w:space="0" w:color="auto"/>
            <w:left w:val="none" w:sz="0" w:space="0" w:color="auto"/>
            <w:bottom w:val="none" w:sz="0" w:space="0" w:color="auto"/>
            <w:right w:val="none" w:sz="0" w:space="0" w:color="auto"/>
          </w:divBdr>
        </w:div>
        <w:div w:id="1672677691">
          <w:marLeft w:val="480"/>
          <w:marRight w:val="0"/>
          <w:marTop w:val="0"/>
          <w:marBottom w:val="0"/>
          <w:divBdr>
            <w:top w:val="none" w:sz="0" w:space="0" w:color="auto"/>
            <w:left w:val="none" w:sz="0" w:space="0" w:color="auto"/>
            <w:bottom w:val="none" w:sz="0" w:space="0" w:color="auto"/>
            <w:right w:val="none" w:sz="0" w:space="0" w:color="auto"/>
          </w:divBdr>
        </w:div>
        <w:div w:id="1252660618">
          <w:marLeft w:val="480"/>
          <w:marRight w:val="0"/>
          <w:marTop w:val="0"/>
          <w:marBottom w:val="0"/>
          <w:divBdr>
            <w:top w:val="none" w:sz="0" w:space="0" w:color="auto"/>
            <w:left w:val="none" w:sz="0" w:space="0" w:color="auto"/>
            <w:bottom w:val="none" w:sz="0" w:space="0" w:color="auto"/>
            <w:right w:val="none" w:sz="0" w:space="0" w:color="auto"/>
          </w:divBdr>
        </w:div>
        <w:div w:id="255333937">
          <w:marLeft w:val="480"/>
          <w:marRight w:val="0"/>
          <w:marTop w:val="0"/>
          <w:marBottom w:val="0"/>
          <w:divBdr>
            <w:top w:val="none" w:sz="0" w:space="0" w:color="auto"/>
            <w:left w:val="none" w:sz="0" w:space="0" w:color="auto"/>
            <w:bottom w:val="none" w:sz="0" w:space="0" w:color="auto"/>
            <w:right w:val="none" w:sz="0" w:space="0" w:color="auto"/>
          </w:divBdr>
        </w:div>
        <w:div w:id="391806920">
          <w:marLeft w:val="480"/>
          <w:marRight w:val="0"/>
          <w:marTop w:val="0"/>
          <w:marBottom w:val="0"/>
          <w:divBdr>
            <w:top w:val="none" w:sz="0" w:space="0" w:color="auto"/>
            <w:left w:val="none" w:sz="0" w:space="0" w:color="auto"/>
            <w:bottom w:val="none" w:sz="0" w:space="0" w:color="auto"/>
            <w:right w:val="none" w:sz="0" w:space="0" w:color="auto"/>
          </w:divBdr>
        </w:div>
      </w:divsChild>
    </w:div>
    <w:div w:id="1466848021">
      <w:bodyDiv w:val="1"/>
      <w:marLeft w:val="0"/>
      <w:marRight w:val="0"/>
      <w:marTop w:val="0"/>
      <w:marBottom w:val="0"/>
      <w:divBdr>
        <w:top w:val="none" w:sz="0" w:space="0" w:color="auto"/>
        <w:left w:val="none" w:sz="0" w:space="0" w:color="auto"/>
        <w:bottom w:val="none" w:sz="0" w:space="0" w:color="auto"/>
        <w:right w:val="none" w:sz="0" w:space="0" w:color="auto"/>
      </w:divBdr>
      <w:divsChild>
        <w:div w:id="379943694">
          <w:marLeft w:val="480"/>
          <w:marRight w:val="0"/>
          <w:marTop w:val="0"/>
          <w:marBottom w:val="0"/>
          <w:divBdr>
            <w:top w:val="none" w:sz="0" w:space="0" w:color="auto"/>
            <w:left w:val="none" w:sz="0" w:space="0" w:color="auto"/>
            <w:bottom w:val="none" w:sz="0" w:space="0" w:color="auto"/>
            <w:right w:val="none" w:sz="0" w:space="0" w:color="auto"/>
          </w:divBdr>
        </w:div>
        <w:div w:id="1512334773">
          <w:marLeft w:val="480"/>
          <w:marRight w:val="0"/>
          <w:marTop w:val="0"/>
          <w:marBottom w:val="0"/>
          <w:divBdr>
            <w:top w:val="none" w:sz="0" w:space="0" w:color="auto"/>
            <w:left w:val="none" w:sz="0" w:space="0" w:color="auto"/>
            <w:bottom w:val="none" w:sz="0" w:space="0" w:color="auto"/>
            <w:right w:val="none" w:sz="0" w:space="0" w:color="auto"/>
          </w:divBdr>
        </w:div>
        <w:div w:id="906188950">
          <w:marLeft w:val="480"/>
          <w:marRight w:val="0"/>
          <w:marTop w:val="0"/>
          <w:marBottom w:val="0"/>
          <w:divBdr>
            <w:top w:val="none" w:sz="0" w:space="0" w:color="auto"/>
            <w:left w:val="none" w:sz="0" w:space="0" w:color="auto"/>
            <w:bottom w:val="none" w:sz="0" w:space="0" w:color="auto"/>
            <w:right w:val="none" w:sz="0" w:space="0" w:color="auto"/>
          </w:divBdr>
        </w:div>
        <w:div w:id="900672944">
          <w:marLeft w:val="480"/>
          <w:marRight w:val="0"/>
          <w:marTop w:val="0"/>
          <w:marBottom w:val="0"/>
          <w:divBdr>
            <w:top w:val="none" w:sz="0" w:space="0" w:color="auto"/>
            <w:left w:val="none" w:sz="0" w:space="0" w:color="auto"/>
            <w:bottom w:val="none" w:sz="0" w:space="0" w:color="auto"/>
            <w:right w:val="none" w:sz="0" w:space="0" w:color="auto"/>
          </w:divBdr>
        </w:div>
        <w:div w:id="18892537">
          <w:marLeft w:val="480"/>
          <w:marRight w:val="0"/>
          <w:marTop w:val="0"/>
          <w:marBottom w:val="0"/>
          <w:divBdr>
            <w:top w:val="none" w:sz="0" w:space="0" w:color="auto"/>
            <w:left w:val="none" w:sz="0" w:space="0" w:color="auto"/>
            <w:bottom w:val="none" w:sz="0" w:space="0" w:color="auto"/>
            <w:right w:val="none" w:sz="0" w:space="0" w:color="auto"/>
          </w:divBdr>
        </w:div>
      </w:divsChild>
    </w:div>
    <w:div w:id="1499036764">
      <w:bodyDiv w:val="1"/>
      <w:marLeft w:val="0"/>
      <w:marRight w:val="0"/>
      <w:marTop w:val="0"/>
      <w:marBottom w:val="0"/>
      <w:divBdr>
        <w:top w:val="none" w:sz="0" w:space="0" w:color="auto"/>
        <w:left w:val="none" w:sz="0" w:space="0" w:color="auto"/>
        <w:bottom w:val="none" w:sz="0" w:space="0" w:color="auto"/>
        <w:right w:val="none" w:sz="0" w:space="0" w:color="auto"/>
      </w:divBdr>
      <w:divsChild>
        <w:div w:id="1103571512">
          <w:marLeft w:val="480"/>
          <w:marRight w:val="0"/>
          <w:marTop w:val="0"/>
          <w:marBottom w:val="0"/>
          <w:divBdr>
            <w:top w:val="none" w:sz="0" w:space="0" w:color="auto"/>
            <w:left w:val="none" w:sz="0" w:space="0" w:color="auto"/>
            <w:bottom w:val="none" w:sz="0" w:space="0" w:color="auto"/>
            <w:right w:val="none" w:sz="0" w:space="0" w:color="auto"/>
          </w:divBdr>
        </w:div>
        <w:div w:id="1887796750">
          <w:marLeft w:val="480"/>
          <w:marRight w:val="0"/>
          <w:marTop w:val="0"/>
          <w:marBottom w:val="0"/>
          <w:divBdr>
            <w:top w:val="none" w:sz="0" w:space="0" w:color="auto"/>
            <w:left w:val="none" w:sz="0" w:space="0" w:color="auto"/>
            <w:bottom w:val="none" w:sz="0" w:space="0" w:color="auto"/>
            <w:right w:val="none" w:sz="0" w:space="0" w:color="auto"/>
          </w:divBdr>
        </w:div>
        <w:div w:id="2139836867">
          <w:marLeft w:val="480"/>
          <w:marRight w:val="0"/>
          <w:marTop w:val="0"/>
          <w:marBottom w:val="0"/>
          <w:divBdr>
            <w:top w:val="none" w:sz="0" w:space="0" w:color="auto"/>
            <w:left w:val="none" w:sz="0" w:space="0" w:color="auto"/>
            <w:bottom w:val="none" w:sz="0" w:space="0" w:color="auto"/>
            <w:right w:val="none" w:sz="0" w:space="0" w:color="auto"/>
          </w:divBdr>
        </w:div>
        <w:div w:id="1089502263">
          <w:marLeft w:val="480"/>
          <w:marRight w:val="0"/>
          <w:marTop w:val="0"/>
          <w:marBottom w:val="0"/>
          <w:divBdr>
            <w:top w:val="none" w:sz="0" w:space="0" w:color="auto"/>
            <w:left w:val="none" w:sz="0" w:space="0" w:color="auto"/>
            <w:bottom w:val="none" w:sz="0" w:space="0" w:color="auto"/>
            <w:right w:val="none" w:sz="0" w:space="0" w:color="auto"/>
          </w:divBdr>
        </w:div>
        <w:div w:id="1150368019">
          <w:marLeft w:val="480"/>
          <w:marRight w:val="0"/>
          <w:marTop w:val="0"/>
          <w:marBottom w:val="0"/>
          <w:divBdr>
            <w:top w:val="none" w:sz="0" w:space="0" w:color="auto"/>
            <w:left w:val="none" w:sz="0" w:space="0" w:color="auto"/>
            <w:bottom w:val="none" w:sz="0" w:space="0" w:color="auto"/>
            <w:right w:val="none" w:sz="0" w:space="0" w:color="auto"/>
          </w:divBdr>
        </w:div>
        <w:div w:id="334648879">
          <w:marLeft w:val="480"/>
          <w:marRight w:val="0"/>
          <w:marTop w:val="0"/>
          <w:marBottom w:val="0"/>
          <w:divBdr>
            <w:top w:val="none" w:sz="0" w:space="0" w:color="auto"/>
            <w:left w:val="none" w:sz="0" w:space="0" w:color="auto"/>
            <w:bottom w:val="none" w:sz="0" w:space="0" w:color="auto"/>
            <w:right w:val="none" w:sz="0" w:space="0" w:color="auto"/>
          </w:divBdr>
        </w:div>
        <w:div w:id="2086948950">
          <w:marLeft w:val="480"/>
          <w:marRight w:val="0"/>
          <w:marTop w:val="0"/>
          <w:marBottom w:val="0"/>
          <w:divBdr>
            <w:top w:val="none" w:sz="0" w:space="0" w:color="auto"/>
            <w:left w:val="none" w:sz="0" w:space="0" w:color="auto"/>
            <w:bottom w:val="none" w:sz="0" w:space="0" w:color="auto"/>
            <w:right w:val="none" w:sz="0" w:space="0" w:color="auto"/>
          </w:divBdr>
        </w:div>
        <w:div w:id="372582455">
          <w:marLeft w:val="480"/>
          <w:marRight w:val="0"/>
          <w:marTop w:val="0"/>
          <w:marBottom w:val="0"/>
          <w:divBdr>
            <w:top w:val="none" w:sz="0" w:space="0" w:color="auto"/>
            <w:left w:val="none" w:sz="0" w:space="0" w:color="auto"/>
            <w:bottom w:val="none" w:sz="0" w:space="0" w:color="auto"/>
            <w:right w:val="none" w:sz="0" w:space="0" w:color="auto"/>
          </w:divBdr>
        </w:div>
        <w:div w:id="280846965">
          <w:marLeft w:val="480"/>
          <w:marRight w:val="0"/>
          <w:marTop w:val="0"/>
          <w:marBottom w:val="0"/>
          <w:divBdr>
            <w:top w:val="none" w:sz="0" w:space="0" w:color="auto"/>
            <w:left w:val="none" w:sz="0" w:space="0" w:color="auto"/>
            <w:bottom w:val="none" w:sz="0" w:space="0" w:color="auto"/>
            <w:right w:val="none" w:sz="0" w:space="0" w:color="auto"/>
          </w:divBdr>
        </w:div>
        <w:div w:id="132601812">
          <w:marLeft w:val="480"/>
          <w:marRight w:val="0"/>
          <w:marTop w:val="0"/>
          <w:marBottom w:val="0"/>
          <w:divBdr>
            <w:top w:val="none" w:sz="0" w:space="0" w:color="auto"/>
            <w:left w:val="none" w:sz="0" w:space="0" w:color="auto"/>
            <w:bottom w:val="none" w:sz="0" w:space="0" w:color="auto"/>
            <w:right w:val="none" w:sz="0" w:space="0" w:color="auto"/>
          </w:divBdr>
        </w:div>
        <w:div w:id="646201542">
          <w:marLeft w:val="480"/>
          <w:marRight w:val="0"/>
          <w:marTop w:val="0"/>
          <w:marBottom w:val="0"/>
          <w:divBdr>
            <w:top w:val="none" w:sz="0" w:space="0" w:color="auto"/>
            <w:left w:val="none" w:sz="0" w:space="0" w:color="auto"/>
            <w:bottom w:val="none" w:sz="0" w:space="0" w:color="auto"/>
            <w:right w:val="none" w:sz="0" w:space="0" w:color="auto"/>
          </w:divBdr>
        </w:div>
        <w:div w:id="984116147">
          <w:marLeft w:val="480"/>
          <w:marRight w:val="0"/>
          <w:marTop w:val="0"/>
          <w:marBottom w:val="0"/>
          <w:divBdr>
            <w:top w:val="none" w:sz="0" w:space="0" w:color="auto"/>
            <w:left w:val="none" w:sz="0" w:space="0" w:color="auto"/>
            <w:bottom w:val="none" w:sz="0" w:space="0" w:color="auto"/>
            <w:right w:val="none" w:sz="0" w:space="0" w:color="auto"/>
          </w:divBdr>
        </w:div>
        <w:div w:id="1184173624">
          <w:marLeft w:val="480"/>
          <w:marRight w:val="0"/>
          <w:marTop w:val="0"/>
          <w:marBottom w:val="0"/>
          <w:divBdr>
            <w:top w:val="none" w:sz="0" w:space="0" w:color="auto"/>
            <w:left w:val="none" w:sz="0" w:space="0" w:color="auto"/>
            <w:bottom w:val="none" w:sz="0" w:space="0" w:color="auto"/>
            <w:right w:val="none" w:sz="0" w:space="0" w:color="auto"/>
          </w:divBdr>
        </w:div>
      </w:divsChild>
    </w:div>
    <w:div w:id="1500265855">
      <w:bodyDiv w:val="1"/>
      <w:marLeft w:val="0"/>
      <w:marRight w:val="0"/>
      <w:marTop w:val="0"/>
      <w:marBottom w:val="0"/>
      <w:divBdr>
        <w:top w:val="none" w:sz="0" w:space="0" w:color="auto"/>
        <w:left w:val="none" w:sz="0" w:space="0" w:color="auto"/>
        <w:bottom w:val="none" w:sz="0" w:space="0" w:color="auto"/>
        <w:right w:val="none" w:sz="0" w:space="0" w:color="auto"/>
      </w:divBdr>
      <w:divsChild>
        <w:div w:id="2103335038">
          <w:marLeft w:val="480"/>
          <w:marRight w:val="0"/>
          <w:marTop w:val="0"/>
          <w:marBottom w:val="0"/>
          <w:divBdr>
            <w:top w:val="none" w:sz="0" w:space="0" w:color="auto"/>
            <w:left w:val="none" w:sz="0" w:space="0" w:color="auto"/>
            <w:bottom w:val="none" w:sz="0" w:space="0" w:color="auto"/>
            <w:right w:val="none" w:sz="0" w:space="0" w:color="auto"/>
          </w:divBdr>
        </w:div>
        <w:div w:id="2145737697">
          <w:marLeft w:val="480"/>
          <w:marRight w:val="0"/>
          <w:marTop w:val="0"/>
          <w:marBottom w:val="0"/>
          <w:divBdr>
            <w:top w:val="none" w:sz="0" w:space="0" w:color="auto"/>
            <w:left w:val="none" w:sz="0" w:space="0" w:color="auto"/>
            <w:bottom w:val="none" w:sz="0" w:space="0" w:color="auto"/>
            <w:right w:val="none" w:sz="0" w:space="0" w:color="auto"/>
          </w:divBdr>
        </w:div>
        <w:div w:id="1336884692">
          <w:marLeft w:val="480"/>
          <w:marRight w:val="0"/>
          <w:marTop w:val="0"/>
          <w:marBottom w:val="0"/>
          <w:divBdr>
            <w:top w:val="none" w:sz="0" w:space="0" w:color="auto"/>
            <w:left w:val="none" w:sz="0" w:space="0" w:color="auto"/>
            <w:bottom w:val="none" w:sz="0" w:space="0" w:color="auto"/>
            <w:right w:val="none" w:sz="0" w:space="0" w:color="auto"/>
          </w:divBdr>
        </w:div>
        <w:div w:id="1765104283">
          <w:marLeft w:val="480"/>
          <w:marRight w:val="0"/>
          <w:marTop w:val="0"/>
          <w:marBottom w:val="0"/>
          <w:divBdr>
            <w:top w:val="none" w:sz="0" w:space="0" w:color="auto"/>
            <w:left w:val="none" w:sz="0" w:space="0" w:color="auto"/>
            <w:bottom w:val="none" w:sz="0" w:space="0" w:color="auto"/>
            <w:right w:val="none" w:sz="0" w:space="0" w:color="auto"/>
          </w:divBdr>
        </w:div>
      </w:divsChild>
    </w:div>
    <w:div w:id="1521552014">
      <w:bodyDiv w:val="1"/>
      <w:marLeft w:val="0"/>
      <w:marRight w:val="0"/>
      <w:marTop w:val="0"/>
      <w:marBottom w:val="0"/>
      <w:divBdr>
        <w:top w:val="none" w:sz="0" w:space="0" w:color="auto"/>
        <w:left w:val="none" w:sz="0" w:space="0" w:color="auto"/>
        <w:bottom w:val="none" w:sz="0" w:space="0" w:color="auto"/>
        <w:right w:val="none" w:sz="0" w:space="0" w:color="auto"/>
      </w:divBdr>
    </w:div>
    <w:div w:id="1536118575">
      <w:bodyDiv w:val="1"/>
      <w:marLeft w:val="0"/>
      <w:marRight w:val="0"/>
      <w:marTop w:val="0"/>
      <w:marBottom w:val="0"/>
      <w:divBdr>
        <w:top w:val="none" w:sz="0" w:space="0" w:color="auto"/>
        <w:left w:val="none" w:sz="0" w:space="0" w:color="auto"/>
        <w:bottom w:val="none" w:sz="0" w:space="0" w:color="auto"/>
        <w:right w:val="none" w:sz="0" w:space="0" w:color="auto"/>
      </w:divBdr>
    </w:div>
    <w:div w:id="1543440272">
      <w:bodyDiv w:val="1"/>
      <w:marLeft w:val="0"/>
      <w:marRight w:val="0"/>
      <w:marTop w:val="0"/>
      <w:marBottom w:val="0"/>
      <w:divBdr>
        <w:top w:val="none" w:sz="0" w:space="0" w:color="auto"/>
        <w:left w:val="none" w:sz="0" w:space="0" w:color="auto"/>
        <w:bottom w:val="none" w:sz="0" w:space="0" w:color="auto"/>
        <w:right w:val="none" w:sz="0" w:space="0" w:color="auto"/>
      </w:divBdr>
    </w:div>
    <w:div w:id="1556042019">
      <w:bodyDiv w:val="1"/>
      <w:marLeft w:val="0"/>
      <w:marRight w:val="0"/>
      <w:marTop w:val="0"/>
      <w:marBottom w:val="0"/>
      <w:divBdr>
        <w:top w:val="none" w:sz="0" w:space="0" w:color="auto"/>
        <w:left w:val="none" w:sz="0" w:space="0" w:color="auto"/>
        <w:bottom w:val="none" w:sz="0" w:space="0" w:color="auto"/>
        <w:right w:val="none" w:sz="0" w:space="0" w:color="auto"/>
      </w:divBdr>
    </w:div>
    <w:div w:id="1565411273">
      <w:bodyDiv w:val="1"/>
      <w:marLeft w:val="0"/>
      <w:marRight w:val="0"/>
      <w:marTop w:val="0"/>
      <w:marBottom w:val="0"/>
      <w:divBdr>
        <w:top w:val="none" w:sz="0" w:space="0" w:color="auto"/>
        <w:left w:val="none" w:sz="0" w:space="0" w:color="auto"/>
        <w:bottom w:val="none" w:sz="0" w:space="0" w:color="auto"/>
        <w:right w:val="none" w:sz="0" w:space="0" w:color="auto"/>
      </w:divBdr>
    </w:div>
    <w:div w:id="1578129530">
      <w:bodyDiv w:val="1"/>
      <w:marLeft w:val="0"/>
      <w:marRight w:val="0"/>
      <w:marTop w:val="0"/>
      <w:marBottom w:val="0"/>
      <w:divBdr>
        <w:top w:val="none" w:sz="0" w:space="0" w:color="auto"/>
        <w:left w:val="none" w:sz="0" w:space="0" w:color="auto"/>
        <w:bottom w:val="none" w:sz="0" w:space="0" w:color="auto"/>
        <w:right w:val="none" w:sz="0" w:space="0" w:color="auto"/>
      </w:divBdr>
      <w:divsChild>
        <w:div w:id="240136933">
          <w:marLeft w:val="480"/>
          <w:marRight w:val="0"/>
          <w:marTop w:val="0"/>
          <w:marBottom w:val="0"/>
          <w:divBdr>
            <w:top w:val="none" w:sz="0" w:space="0" w:color="auto"/>
            <w:left w:val="none" w:sz="0" w:space="0" w:color="auto"/>
            <w:bottom w:val="none" w:sz="0" w:space="0" w:color="auto"/>
            <w:right w:val="none" w:sz="0" w:space="0" w:color="auto"/>
          </w:divBdr>
        </w:div>
        <w:div w:id="1140612550">
          <w:marLeft w:val="480"/>
          <w:marRight w:val="0"/>
          <w:marTop w:val="0"/>
          <w:marBottom w:val="0"/>
          <w:divBdr>
            <w:top w:val="none" w:sz="0" w:space="0" w:color="auto"/>
            <w:left w:val="none" w:sz="0" w:space="0" w:color="auto"/>
            <w:bottom w:val="none" w:sz="0" w:space="0" w:color="auto"/>
            <w:right w:val="none" w:sz="0" w:space="0" w:color="auto"/>
          </w:divBdr>
        </w:div>
        <w:div w:id="1982349394">
          <w:marLeft w:val="480"/>
          <w:marRight w:val="0"/>
          <w:marTop w:val="0"/>
          <w:marBottom w:val="0"/>
          <w:divBdr>
            <w:top w:val="none" w:sz="0" w:space="0" w:color="auto"/>
            <w:left w:val="none" w:sz="0" w:space="0" w:color="auto"/>
            <w:bottom w:val="none" w:sz="0" w:space="0" w:color="auto"/>
            <w:right w:val="none" w:sz="0" w:space="0" w:color="auto"/>
          </w:divBdr>
        </w:div>
        <w:div w:id="1132945283">
          <w:marLeft w:val="480"/>
          <w:marRight w:val="0"/>
          <w:marTop w:val="0"/>
          <w:marBottom w:val="0"/>
          <w:divBdr>
            <w:top w:val="none" w:sz="0" w:space="0" w:color="auto"/>
            <w:left w:val="none" w:sz="0" w:space="0" w:color="auto"/>
            <w:bottom w:val="none" w:sz="0" w:space="0" w:color="auto"/>
            <w:right w:val="none" w:sz="0" w:space="0" w:color="auto"/>
          </w:divBdr>
        </w:div>
        <w:div w:id="7030929">
          <w:marLeft w:val="480"/>
          <w:marRight w:val="0"/>
          <w:marTop w:val="0"/>
          <w:marBottom w:val="0"/>
          <w:divBdr>
            <w:top w:val="none" w:sz="0" w:space="0" w:color="auto"/>
            <w:left w:val="none" w:sz="0" w:space="0" w:color="auto"/>
            <w:bottom w:val="none" w:sz="0" w:space="0" w:color="auto"/>
            <w:right w:val="none" w:sz="0" w:space="0" w:color="auto"/>
          </w:divBdr>
        </w:div>
        <w:div w:id="631402387">
          <w:marLeft w:val="480"/>
          <w:marRight w:val="0"/>
          <w:marTop w:val="0"/>
          <w:marBottom w:val="0"/>
          <w:divBdr>
            <w:top w:val="none" w:sz="0" w:space="0" w:color="auto"/>
            <w:left w:val="none" w:sz="0" w:space="0" w:color="auto"/>
            <w:bottom w:val="none" w:sz="0" w:space="0" w:color="auto"/>
            <w:right w:val="none" w:sz="0" w:space="0" w:color="auto"/>
          </w:divBdr>
        </w:div>
        <w:div w:id="1851481719">
          <w:marLeft w:val="480"/>
          <w:marRight w:val="0"/>
          <w:marTop w:val="0"/>
          <w:marBottom w:val="0"/>
          <w:divBdr>
            <w:top w:val="none" w:sz="0" w:space="0" w:color="auto"/>
            <w:left w:val="none" w:sz="0" w:space="0" w:color="auto"/>
            <w:bottom w:val="none" w:sz="0" w:space="0" w:color="auto"/>
            <w:right w:val="none" w:sz="0" w:space="0" w:color="auto"/>
          </w:divBdr>
        </w:div>
        <w:div w:id="1683585049">
          <w:marLeft w:val="480"/>
          <w:marRight w:val="0"/>
          <w:marTop w:val="0"/>
          <w:marBottom w:val="0"/>
          <w:divBdr>
            <w:top w:val="none" w:sz="0" w:space="0" w:color="auto"/>
            <w:left w:val="none" w:sz="0" w:space="0" w:color="auto"/>
            <w:bottom w:val="none" w:sz="0" w:space="0" w:color="auto"/>
            <w:right w:val="none" w:sz="0" w:space="0" w:color="auto"/>
          </w:divBdr>
        </w:div>
        <w:div w:id="815757903">
          <w:marLeft w:val="480"/>
          <w:marRight w:val="0"/>
          <w:marTop w:val="0"/>
          <w:marBottom w:val="0"/>
          <w:divBdr>
            <w:top w:val="none" w:sz="0" w:space="0" w:color="auto"/>
            <w:left w:val="none" w:sz="0" w:space="0" w:color="auto"/>
            <w:bottom w:val="none" w:sz="0" w:space="0" w:color="auto"/>
            <w:right w:val="none" w:sz="0" w:space="0" w:color="auto"/>
          </w:divBdr>
        </w:div>
        <w:div w:id="1551648988">
          <w:marLeft w:val="480"/>
          <w:marRight w:val="0"/>
          <w:marTop w:val="0"/>
          <w:marBottom w:val="0"/>
          <w:divBdr>
            <w:top w:val="none" w:sz="0" w:space="0" w:color="auto"/>
            <w:left w:val="none" w:sz="0" w:space="0" w:color="auto"/>
            <w:bottom w:val="none" w:sz="0" w:space="0" w:color="auto"/>
            <w:right w:val="none" w:sz="0" w:space="0" w:color="auto"/>
          </w:divBdr>
        </w:div>
        <w:div w:id="462038646">
          <w:marLeft w:val="480"/>
          <w:marRight w:val="0"/>
          <w:marTop w:val="0"/>
          <w:marBottom w:val="0"/>
          <w:divBdr>
            <w:top w:val="none" w:sz="0" w:space="0" w:color="auto"/>
            <w:left w:val="none" w:sz="0" w:space="0" w:color="auto"/>
            <w:bottom w:val="none" w:sz="0" w:space="0" w:color="auto"/>
            <w:right w:val="none" w:sz="0" w:space="0" w:color="auto"/>
          </w:divBdr>
        </w:div>
        <w:div w:id="1951470205">
          <w:marLeft w:val="480"/>
          <w:marRight w:val="0"/>
          <w:marTop w:val="0"/>
          <w:marBottom w:val="0"/>
          <w:divBdr>
            <w:top w:val="none" w:sz="0" w:space="0" w:color="auto"/>
            <w:left w:val="none" w:sz="0" w:space="0" w:color="auto"/>
            <w:bottom w:val="none" w:sz="0" w:space="0" w:color="auto"/>
            <w:right w:val="none" w:sz="0" w:space="0" w:color="auto"/>
          </w:divBdr>
        </w:div>
        <w:div w:id="1808813715">
          <w:marLeft w:val="480"/>
          <w:marRight w:val="0"/>
          <w:marTop w:val="0"/>
          <w:marBottom w:val="0"/>
          <w:divBdr>
            <w:top w:val="none" w:sz="0" w:space="0" w:color="auto"/>
            <w:left w:val="none" w:sz="0" w:space="0" w:color="auto"/>
            <w:bottom w:val="none" w:sz="0" w:space="0" w:color="auto"/>
            <w:right w:val="none" w:sz="0" w:space="0" w:color="auto"/>
          </w:divBdr>
        </w:div>
        <w:div w:id="509373146">
          <w:marLeft w:val="480"/>
          <w:marRight w:val="0"/>
          <w:marTop w:val="0"/>
          <w:marBottom w:val="0"/>
          <w:divBdr>
            <w:top w:val="none" w:sz="0" w:space="0" w:color="auto"/>
            <w:left w:val="none" w:sz="0" w:space="0" w:color="auto"/>
            <w:bottom w:val="none" w:sz="0" w:space="0" w:color="auto"/>
            <w:right w:val="none" w:sz="0" w:space="0" w:color="auto"/>
          </w:divBdr>
        </w:div>
        <w:div w:id="1358316927">
          <w:marLeft w:val="480"/>
          <w:marRight w:val="0"/>
          <w:marTop w:val="0"/>
          <w:marBottom w:val="0"/>
          <w:divBdr>
            <w:top w:val="none" w:sz="0" w:space="0" w:color="auto"/>
            <w:left w:val="none" w:sz="0" w:space="0" w:color="auto"/>
            <w:bottom w:val="none" w:sz="0" w:space="0" w:color="auto"/>
            <w:right w:val="none" w:sz="0" w:space="0" w:color="auto"/>
          </w:divBdr>
        </w:div>
        <w:div w:id="1721905364">
          <w:marLeft w:val="480"/>
          <w:marRight w:val="0"/>
          <w:marTop w:val="0"/>
          <w:marBottom w:val="0"/>
          <w:divBdr>
            <w:top w:val="none" w:sz="0" w:space="0" w:color="auto"/>
            <w:left w:val="none" w:sz="0" w:space="0" w:color="auto"/>
            <w:bottom w:val="none" w:sz="0" w:space="0" w:color="auto"/>
            <w:right w:val="none" w:sz="0" w:space="0" w:color="auto"/>
          </w:divBdr>
        </w:div>
      </w:divsChild>
    </w:div>
    <w:div w:id="1590967429">
      <w:bodyDiv w:val="1"/>
      <w:marLeft w:val="0"/>
      <w:marRight w:val="0"/>
      <w:marTop w:val="0"/>
      <w:marBottom w:val="0"/>
      <w:divBdr>
        <w:top w:val="none" w:sz="0" w:space="0" w:color="auto"/>
        <w:left w:val="none" w:sz="0" w:space="0" w:color="auto"/>
        <w:bottom w:val="none" w:sz="0" w:space="0" w:color="auto"/>
        <w:right w:val="none" w:sz="0" w:space="0" w:color="auto"/>
      </w:divBdr>
      <w:divsChild>
        <w:div w:id="1227112179">
          <w:marLeft w:val="480"/>
          <w:marRight w:val="0"/>
          <w:marTop w:val="0"/>
          <w:marBottom w:val="0"/>
          <w:divBdr>
            <w:top w:val="none" w:sz="0" w:space="0" w:color="auto"/>
            <w:left w:val="none" w:sz="0" w:space="0" w:color="auto"/>
            <w:bottom w:val="none" w:sz="0" w:space="0" w:color="auto"/>
            <w:right w:val="none" w:sz="0" w:space="0" w:color="auto"/>
          </w:divBdr>
        </w:div>
        <w:div w:id="970012349">
          <w:marLeft w:val="480"/>
          <w:marRight w:val="0"/>
          <w:marTop w:val="0"/>
          <w:marBottom w:val="0"/>
          <w:divBdr>
            <w:top w:val="none" w:sz="0" w:space="0" w:color="auto"/>
            <w:left w:val="none" w:sz="0" w:space="0" w:color="auto"/>
            <w:bottom w:val="none" w:sz="0" w:space="0" w:color="auto"/>
            <w:right w:val="none" w:sz="0" w:space="0" w:color="auto"/>
          </w:divBdr>
        </w:div>
        <w:div w:id="1733115004">
          <w:marLeft w:val="480"/>
          <w:marRight w:val="0"/>
          <w:marTop w:val="0"/>
          <w:marBottom w:val="0"/>
          <w:divBdr>
            <w:top w:val="none" w:sz="0" w:space="0" w:color="auto"/>
            <w:left w:val="none" w:sz="0" w:space="0" w:color="auto"/>
            <w:bottom w:val="none" w:sz="0" w:space="0" w:color="auto"/>
            <w:right w:val="none" w:sz="0" w:space="0" w:color="auto"/>
          </w:divBdr>
        </w:div>
        <w:div w:id="1311209388">
          <w:marLeft w:val="480"/>
          <w:marRight w:val="0"/>
          <w:marTop w:val="0"/>
          <w:marBottom w:val="0"/>
          <w:divBdr>
            <w:top w:val="none" w:sz="0" w:space="0" w:color="auto"/>
            <w:left w:val="none" w:sz="0" w:space="0" w:color="auto"/>
            <w:bottom w:val="none" w:sz="0" w:space="0" w:color="auto"/>
            <w:right w:val="none" w:sz="0" w:space="0" w:color="auto"/>
          </w:divBdr>
        </w:div>
        <w:div w:id="1783499533">
          <w:marLeft w:val="480"/>
          <w:marRight w:val="0"/>
          <w:marTop w:val="0"/>
          <w:marBottom w:val="0"/>
          <w:divBdr>
            <w:top w:val="none" w:sz="0" w:space="0" w:color="auto"/>
            <w:left w:val="none" w:sz="0" w:space="0" w:color="auto"/>
            <w:bottom w:val="none" w:sz="0" w:space="0" w:color="auto"/>
            <w:right w:val="none" w:sz="0" w:space="0" w:color="auto"/>
          </w:divBdr>
        </w:div>
        <w:div w:id="335497255">
          <w:marLeft w:val="480"/>
          <w:marRight w:val="0"/>
          <w:marTop w:val="0"/>
          <w:marBottom w:val="0"/>
          <w:divBdr>
            <w:top w:val="none" w:sz="0" w:space="0" w:color="auto"/>
            <w:left w:val="none" w:sz="0" w:space="0" w:color="auto"/>
            <w:bottom w:val="none" w:sz="0" w:space="0" w:color="auto"/>
            <w:right w:val="none" w:sz="0" w:space="0" w:color="auto"/>
          </w:divBdr>
        </w:div>
        <w:div w:id="250283354">
          <w:marLeft w:val="480"/>
          <w:marRight w:val="0"/>
          <w:marTop w:val="0"/>
          <w:marBottom w:val="0"/>
          <w:divBdr>
            <w:top w:val="none" w:sz="0" w:space="0" w:color="auto"/>
            <w:left w:val="none" w:sz="0" w:space="0" w:color="auto"/>
            <w:bottom w:val="none" w:sz="0" w:space="0" w:color="auto"/>
            <w:right w:val="none" w:sz="0" w:space="0" w:color="auto"/>
          </w:divBdr>
        </w:div>
        <w:div w:id="595358515">
          <w:marLeft w:val="480"/>
          <w:marRight w:val="0"/>
          <w:marTop w:val="0"/>
          <w:marBottom w:val="0"/>
          <w:divBdr>
            <w:top w:val="none" w:sz="0" w:space="0" w:color="auto"/>
            <w:left w:val="none" w:sz="0" w:space="0" w:color="auto"/>
            <w:bottom w:val="none" w:sz="0" w:space="0" w:color="auto"/>
            <w:right w:val="none" w:sz="0" w:space="0" w:color="auto"/>
          </w:divBdr>
        </w:div>
        <w:div w:id="1127119289">
          <w:marLeft w:val="480"/>
          <w:marRight w:val="0"/>
          <w:marTop w:val="0"/>
          <w:marBottom w:val="0"/>
          <w:divBdr>
            <w:top w:val="none" w:sz="0" w:space="0" w:color="auto"/>
            <w:left w:val="none" w:sz="0" w:space="0" w:color="auto"/>
            <w:bottom w:val="none" w:sz="0" w:space="0" w:color="auto"/>
            <w:right w:val="none" w:sz="0" w:space="0" w:color="auto"/>
          </w:divBdr>
        </w:div>
        <w:div w:id="306669882">
          <w:marLeft w:val="480"/>
          <w:marRight w:val="0"/>
          <w:marTop w:val="0"/>
          <w:marBottom w:val="0"/>
          <w:divBdr>
            <w:top w:val="none" w:sz="0" w:space="0" w:color="auto"/>
            <w:left w:val="none" w:sz="0" w:space="0" w:color="auto"/>
            <w:bottom w:val="none" w:sz="0" w:space="0" w:color="auto"/>
            <w:right w:val="none" w:sz="0" w:space="0" w:color="auto"/>
          </w:divBdr>
        </w:div>
        <w:div w:id="1629773147">
          <w:marLeft w:val="480"/>
          <w:marRight w:val="0"/>
          <w:marTop w:val="0"/>
          <w:marBottom w:val="0"/>
          <w:divBdr>
            <w:top w:val="none" w:sz="0" w:space="0" w:color="auto"/>
            <w:left w:val="none" w:sz="0" w:space="0" w:color="auto"/>
            <w:bottom w:val="none" w:sz="0" w:space="0" w:color="auto"/>
            <w:right w:val="none" w:sz="0" w:space="0" w:color="auto"/>
          </w:divBdr>
        </w:div>
        <w:div w:id="986671055">
          <w:marLeft w:val="480"/>
          <w:marRight w:val="0"/>
          <w:marTop w:val="0"/>
          <w:marBottom w:val="0"/>
          <w:divBdr>
            <w:top w:val="none" w:sz="0" w:space="0" w:color="auto"/>
            <w:left w:val="none" w:sz="0" w:space="0" w:color="auto"/>
            <w:bottom w:val="none" w:sz="0" w:space="0" w:color="auto"/>
            <w:right w:val="none" w:sz="0" w:space="0" w:color="auto"/>
          </w:divBdr>
        </w:div>
        <w:div w:id="566769480">
          <w:marLeft w:val="480"/>
          <w:marRight w:val="0"/>
          <w:marTop w:val="0"/>
          <w:marBottom w:val="0"/>
          <w:divBdr>
            <w:top w:val="none" w:sz="0" w:space="0" w:color="auto"/>
            <w:left w:val="none" w:sz="0" w:space="0" w:color="auto"/>
            <w:bottom w:val="none" w:sz="0" w:space="0" w:color="auto"/>
            <w:right w:val="none" w:sz="0" w:space="0" w:color="auto"/>
          </w:divBdr>
        </w:div>
        <w:div w:id="1428773891">
          <w:marLeft w:val="480"/>
          <w:marRight w:val="0"/>
          <w:marTop w:val="0"/>
          <w:marBottom w:val="0"/>
          <w:divBdr>
            <w:top w:val="none" w:sz="0" w:space="0" w:color="auto"/>
            <w:left w:val="none" w:sz="0" w:space="0" w:color="auto"/>
            <w:bottom w:val="none" w:sz="0" w:space="0" w:color="auto"/>
            <w:right w:val="none" w:sz="0" w:space="0" w:color="auto"/>
          </w:divBdr>
        </w:div>
        <w:div w:id="797601569">
          <w:marLeft w:val="480"/>
          <w:marRight w:val="0"/>
          <w:marTop w:val="0"/>
          <w:marBottom w:val="0"/>
          <w:divBdr>
            <w:top w:val="none" w:sz="0" w:space="0" w:color="auto"/>
            <w:left w:val="none" w:sz="0" w:space="0" w:color="auto"/>
            <w:bottom w:val="none" w:sz="0" w:space="0" w:color="auto"/>
            <w:right w:val="none" w:sz="0" w:space="0" w:color="auto"/>
          </w:divBdr>
        </w:div>
        <w:div w:id="547453864">
          <w:marLeft w:val="480"/>
          <w:marRight w:val="0"/>
          <w:marTop w:val="0"/>
          <w:marBottom w:val="0"/>
          <w:divBdr>
            <w:top w:val="none" w:sz="0" w:space="0" w:color="auto"/>
            <w:left w:val="none" w:sz="0" w:space="0" w:color="auto"/>
            <w:bottom w:val="none" w:sz="0" w:space="0" w:color="auto"/>
            <w:right w:val="none" w:sz="0" w:space="0" w:color="auto"/>
          </w:divBdr>
        </w:div>
        <w:div w:id="265504490">
          <w:marLeft w:val="480"/>
          <w:marRight w:val="0"/>
          <w:marTop w:val="0"/>
          <w:marBottom w:val="0"/>
          <w:divBdr>
            <w:top w:val="none" w:sz="0" w:space="0" w:color="auto"/>
            <w:left w:val="none" w:sz="0" w:space="0" w:color="auto"/>
            <w:bottom w:val="none" w:sz="0" w:space="0" w:color="auto"/>
            <w:right w:val="none" w:sz="0" w:space="0" w:color="auto"/>
          </w:divBdr>
        </w:div>
      </w:divsChild>
    </w:div>
    <w:div w:id="1635216650">
      <w:bodyDiv w:val="1"/>
      <w:marLeft w:val="0"/>
      <w:marRight w:val="0"/>
      <w:marTop w:val="0"/>
      <w:marBottom w:val="0"/>
      <w:divBdr>
        <w:top w:val="none" w:sz="0" w:space="0" w:color="auto"/>
        <w:left w:val="none" w:sz="0" w:space="0" w:color="auto"/>
        <w:bottom w:val="none" w:sz="0" w:space="0" w:color="auto"/>
        <w:right w:val="none" w:sz="0" w:space="0" w:color="auto"/>
      </w:divBdr>
      <w:divsChild>
        <w:div w:id="118575793">
          <w:marLeft w:val="480"/>
          <w:marRight w:val="0"/>
          <w:marTop w:val="0"/>
          <w:marBottom w:val="0"/>
          <w:divBdr>
            <w:top w:val="none" w:sz="0" w:space="0" w:color="auto"/>
            <w:left w:val="none" w:sz="0" w:space="0" w:color="auto"/>
            <w:bottom w:val="none" w:sz="0" w:space="0" w:color="auto"/>
            <w:right w:val="none" w:sz="0" w:space="0" w:color="auto"/>
          </w:divBdr>
        </w:div>
        <w:div w:id="1007710580">
          <w:marLeft w:val="480"/>
          <w:marRight w:val="0"/>
          <w:marTop w:val="0"/>
          <w:marBottom w:val="0"/>
          <w:divBdr>
            <w:top w:val="none" w:sz="0" w:space="0" w:color="auto"/>
            <w:left w:val="none" w:sz="0" w:space="0" w:color="auto"/>
            <w:bottom w:val="none" w:sz="0" w:space="0" w:color="auto"/>
            <w:right w:val="none" w:sz="0" w:space="0" w:color="auto"/>
          </w:divBdr>
        </w:div>
        <w:div w:id="1494225129">
          <w:marLeft w:val="480"/>
          <w:marRight w:val="0"/>
          <w:marTop w:val="0"/>
          <w:marBottom w:val="0"/>
          <w:divBdr>
            <w:top w:val="none" w:sz="0" w:space="0" w:color="auto"/>
            <w:left w:val="none" w:sz="0" w:space="0" w:color="auto"/>
            <w:bottom w:val="none" w:sz="0" w:space="0" w:color="auto"/>
            <w:right w:val="none" w:sz="0" w:space="0" w:color="auto"/>
          </w:divBdr>
        </w:div>
        <w:div w:id="1687098218">
          <w:marLeft w:val="480"/>
          <w:marRight w:val="0"/>
          <w:marTop w:val="0"/>
          <w:marBottom w:val="0"/>
          <w:divBdr>
            <w:top w:val="none" w:sz="0" w:space="0" w:color="auto"/>
            <w:left w:val="none" w:sz="0" w:space="0" w:color="auto"/>
            <w:bottom w:val="none" w:sz="0" w:space="0" w:color="auto"/>
            <w:right w:val="none" w:sz="0" w:space="0" w:color="auto"/>
          </w:divBdr>
        </w:div>
        <w:div w:id="473376509">
          <w:marLeft w:val="480"/>
          <w:marRight w:val="0"/>
          <w:marTop w:val="0"/>
          <w:marBottom w:val="0"/>
          <w:divBdr>
            <w:top w:val="none" w:sz="0" w:space="0" w:color="auto"/>
            <w:left w:val="none" w:sz="0" w:space="0" w:color="auto"/>
            <w:bottom w:val="none" w:sz="0" w:space="0" w:color="auto"/>
            <w:right w:val="none" w:sz="0" w:space="0" w:color="auto"/>
          </w:divBdr>
        </w:div>
        <w:div w:id="906263995">
          <w:marLeft w:val="480"/>
          <w:marRight w:val="0"/>
          <w:marTop w:val="0"/>
          <w:marBottom w:val="0"/>
          <w:divBdr>
            <w:top w:val="none" w:sz="0" w:space="0" w:color="auto"/>
            <w:left w:val="none" w:sz="0" w:space="0" w:color="auto"/>
            <w:bottom w:val="none" w:sz="0" w:space="0" w:color="auto"/>
            <w:right w:val="none" w:sz="0" w:space="0" w:color="auto"/>
          </w:divBdr>
        </w:div>
        <w:div w:id="789594937">
          <w:marLeft w:val="480"/>
          <w:marRight w:val="0"/>
          <w:marTop w:val="0"/>
          <w:marBottom w:val="0"/>
          <w:divBdr>
            <w:top w:val="none" w:sz="0" w:space="0" w:color="auto"/>
            <w:left w:val="none" w:sz="0" w:space="0" w:color="auto"/>
            <w:bottom w:val="none" w:sz="0" w:space="0" w:color="auto"/>
            <w:right w:val="none" w:sz="0" w:space="0" w:color="auto"/>
          </w:divBdr>
        </w:div>
        <w:div w:id="1782191098">
          <w:marLeft w:val="480"/>
          <w:marRight w:val="0"/>
          <w:marTop w:val="0"/>
          <w:marBottom w:val="0"/>
          <w:divBdr>
            <w:top w:val="none" w:sz="0" w:space="0" w:color="auto"/>
            <w:left w:val="none" w:sz="0" w:space="0" w:color="auto"/>
            <w:bottom w:val="none" w:sz="0" w:space="0" w:color="auto"/>
            <w:right w:val="none" w:sz="0" w:space="0" w:color="auto"/>
          </w:divBdr>
        </w:div>
        <w:div w:id="232591812">
          <w:marLeft w:val="480"/>
          <w:marRight w:val="0"/>
          <w:marTop w:val="0"/>
          <w:marBottom w:val="0"/>
          <w:divBdr>
            <w:top w:val="none" w:sz="0" w:space="0" w:color="auto"/>
            <w:left w:val="none" w:sz="0" w:space="0" w:color="auto"/>
            <w:bottom w:val="none" w:sz="0" w:space="0" w:color="auto"/>
            <w:right w:val="none" w:sz="0" w:space="0" w:color="auto"/>
          </w:divBdr>
        </w:div>
        <w:div w:id="366568228">
          <w:marLeft w:val="480"/>
          <w:marRight w:val="0"/>
          <w:marTop w:val="0"/>
          <w:marBottom w:val="0"/>
          <w:divBdr>
            <w:top w:val="none" w:sz="0" w:space="0" w:color="auto"/>
            <w:left w:val="none" w:sz="0" w:space="0" w:color="auto"/>
            <w:bottom w:val="none" w:sz="0" w:space="0" w:color="auto"/>
            <w:right w:val="none" w:sz="0" w:space="0" w:color="auto"/>
          </w:divBdr>
        </w:div>
        <w:div w:id="101806495">
          <w:marLeft w:val="480"/>
          <w:marRight w:val="0"/>
          <w:marTop w:val="0"/>
          <w:marBottom w:val="0"/>
          <w:divBdr>
            <w:top w:val="none" w:sz="0" w:space="0" w:color="auto"/>
            <w:left w:val="none" w:sz="0" w:space="0" w:color="auto"/>
            <w:bottom w:val="none" w:sz="0" w:space="0" w:color="auto"/>
            <w:right w:val="none" w:sz="0" w:space="0" w:color="auto"/>
          </w:divBdr>
        </w:div>
        <w:div w:id="273944543">
          <w:marLeft w:val="480"/>
          <w:marRight w:val="0"/>
          <w:marTop w:val="0"/>
          <w:marBottom w:val="0"/>
          <w:divBdr>
            <w:top w:val="none" w:sz="0" w:space="0" w:color="auto"/>
            <w:left w:val="none" w:sz="0" w:space="0" w:color="auto"/>
            <w:bottom w:val="none" w:sz="0" w:space="0" w:color="auto"/>
            <w:right w:val="none" w:sz="0" w:space="0" w:color="auto"/>
          </w:divBdr>
        </w:div>
        <w:div w:id="1330522924">
          <w:marLeft w:val="480"/>
          <w:marRight w:val="0"/>
          <w:marTop w:val="0"/>
          <w:marBottom w:val="0"/>
          <w:divBdr>
            <w:top w:val="none" w:sz="0" w:space="0" w:color="auto"/>
            <w:left w:val="none" w:sz="0" w:space="0" w:color="auto"/>
            <w:bottom w:val="none" w:sz="0" w:space="0" w:color="auto"/>
            <w:right w:val="none" w:sz="0" w:space="0" w:color="auto"/>
          </w:divBdr>
        </w:div>
        <w:div w:id="1745373258">
          <w:marLeft w:val="480"/>
          <w:marRight w:val="0"/>
          <w:marTop w:val="0"/>
          <w:marBottom w:val="0"/>
          <w:divBdr>
            <w:top w:val="none" w:sz="0" w:space="0" w:color="auto"/>
            <w:left w:val="none" w:sz="0" w:space="0" w:color="auto"/>
            <w:bottom w:val="none" w:sz="0" w:space="0" w:color="auto"/>
            <w:right w:val="none" w:sz="0" w:space="0" w:color="auto"/>
          </w:divBdr>
        </w:div>
        <w:div w:id="106891258">
          <w:marLeft w:val="480"/>
          <w:marRight w:val="0"/>
          <w:marTop w:val="0"/>
          <w:marBottom w:val="0"/>
          <w:divBdr>
            <w:top w:val="none" w:sz="0" w:space="0" w:color="auto"/>
            <w:left w:val="none" w:sz="0" w:space="0" w:color="auto"/>
            <w:bottom w:val="none" w:sz="0" w:space="0" w:color="auto"/>
            <w:right w:val="none" w:sz="0" w:space="0" w:color="auto"/>
          </w:divBdr>
        </w:div>
      </w:divsChild>
    </w:div>
    <w:div w:id="1645818916">
      <w:bodyDiv w:val="1"/>
      <w:marLeft w:val="0"/>
      <w:marRight w:val="0"/>
      <w:marTop w:val="0"/>
      <w:marBottom w:val="0"/>
      <w:divBdr>
        <w:top w:val="none" w:sz="0" w:space="0" w:color="auto"/>
        <w:left w:val="none" w:sz="0" w:space="0" w:color="auto"/>
        <w:bottom w:val="none" w:sz="0" w:space="0" w:color="auto"/>
        <w:right w:val="none" w:sz="0" w:space="0" w:color="auto"/>
      </w:divBdr>
      <w:divsChild>
        <w:div w:id="1278947274">
          <w:marLeft w:val="480"/>
          <w:marRight w:val="0"/>
          <w:marTop w:val="0"/>
          <w:marBottom w:val="0"/>
          <w:divBdr>
            <w:top w:val="none" w:sz="0" w:space="0" w:color="auto"/>
            <w:left w:val="none" w:sz="0" w:space="0" w:color="auto"/>
            <w:bottom w:val="none" w:sz="0" w:space="0" w:color="auto"/>
            <w:right w:val="none" w:sz="0" w:space="0" w:color="auto"/>
          </w:divBdr>
        </w:div>
        <w:div w:id="1337146447">
          <w:marLeft w:val="480"/>
          <w:marRight w:val="0"/>
          <w:marTop w:val="0"/>
          <w:marBottom w:val="0"/>
          <w:divBdr>
            <w:top w:val="none" w:sz="0" w:space="0" w:color="auto"/>
            <w:left w:val="none" w:sz="0" w:space="0" w:color="auto"/>
            <w:bottom w:val="none" w:sz="0" w:space="0" w:color="auto"/>
            <w:right w:val="none" w:sz="0" w:space="0" w:color="auto"/>
          </w:divBdr>
        </w:div>
        <w:div w:id="480732765">
          <w:marLeft w:val="480"/>
          <w:marRight w:val="0"/>
          <w:marTop w:val="0"/>
          <w:marBottom w:val="0"/>
          <w:divBdr>
            <w:top w:val="none" w:sz="0" w:space="0" w:color="auto"/>
            <w:left w:val="none" w:sz="0" w:space="0" w:color="auto"/>
            <w:bottom w:val="none" w:sz="0" w:space="0" w:color="auto"/>
            <w:right w:val="none" w:sz="0" w:space="0" w:color="auto"/>
          </w:divBdr>
        </w:div>
        <w:div w:id="1090734929">
          <w:marLeft w:val="480"/>
          <w:marRight w:val="0"/>
          <w:marTop w:val="0"/>
          <w:marBottom w:val="0"/>
          <w:divBdr>
            <w:top w:val="none" w:sz="0" w:space="0" w:color="auto"/>
            <w:left w:val="none" w:sz="0" w:space="0" w:color="auto"/>
            <w:bottom w:val="none" w:sz="0" w:space="0" w:color="auto"/>
            <w:right w:val="none" w:sz="0" w:space="0" w:color="auto"/>
          </w:divBdr>
        </w:div>
        <w:div w:id="1177962667">
          <w:marLeft w:val="480"/>
          <w:marRight w:val="0"/>
          <w:marTop w:val="0"/>
          <w:marBottom w:val="0"/>
          <w:divBdr>
            <w:top w:val="none" w:sz="0" w:space="0" w:color="auto"/>
            <w:left w:val="none" w:sz="0" w:space="0" w:color="auto"/>
            <w:bottom w:val="none" w:sz="0" w:space="0" w:color="auto"/>
            <w:right w:val="none" w:sz="0" w:space="0" w:color="auto"/>
          </w:divBdr>
        </w:div>
        <w:div w:id="1053775289">
          <w:marLeft w:val="480"/>
          <w:marRight w:val="0"/>
          <w:marTop w:val="0"/>
          <w:marBottom w:val="0"/>
          <w:divBdr>
            <w:top w:val="none" w:sz="0" w:space="0" w:color="auto"/>
            <w:left w:val="none" w:sz="0" w:space="0" w:color="auto"/>
            <w:bottom w:val="none" w:sz="0" w:space="0" w:color="auto"/>
            <w:right w:val="none" w:sz="0" w:space="0" w:color="auto"/>
          </w:divBdr>
        </w:div>
        <w:div w:id="65954317">
          <w:marLeft w:val="480"/>
          <w:marRight w:val="0"/>
          <w:marTop w:val="0"/>
          <w:marBottom w:val="0"/>
          <w:divBdr>
            <w:top w:val="none" w:sz="0" w:space="0" w:color="auto"/>
            <w:left w:val="none" w:sz="0" w:space="0" w:color="auto"/>
            <w:bottom w:val="none" w:sz="0" w:space="0" w:color="auto"/>
            <w:right w:val="none" w:sz="0" w:space="0" w:color="auto"/>
          </w:divBdr>
        </w:div>
        <w:div w:id="1865514879">
          <w:marLeft w:val="480"/>
          <w:marRight w:val="0"/>
          <w:marTop w:val="0"/>
          <w:marBottom w:val="0"/>
          <w:divBdr>
            <w:top w:val="none" w:sz="0" w:space="0" w:color="auto"/>
            <w:left w:val="none" w:sz="0" w:space="0" w:color="auto"/>
            <w:bottom w:val="none" w:sz="0" w:space="0" w:color="auto"/>
            <w:right w:val="none" w:sz="0" w:space="0" w:color="auto"/>
          </w:divBdr>
        </w:div>
        <w:div w:id="483203004">
          <w:marLeft w:val="480"/>
          <w:marRight w:val="0"/>
          <w:marTop w:val="0"/>
          <w:marBottom w:val="0"/>
          <w:divBdr>
            <w:top w:val="none" w:sz="0" w:space="0" w:color="auto"/>
            <w:left w:val="none" w:sz="0" w:space="0" w:color="auto"/>
            <w:bottom w:val="none" w:sz="0" w:space="0" w:color="auto"/>
            <w:right w:val="none" w:sz="0" w:space="0" w:color="auto"/>
          </w:divBdr>
        </w:div>
        <w:div w:id="48891440">
          <w:marLeft w:val="480"/>
          <w:marRight w:val="0"/>
          <w:marTop w:val="0"/>
          <w:marBottom w:val="0"/>
          <w:divBdr>
            <w:top w:val="none" w:sz="0" w:space="0" w:color="auto"/>
            <w:left w:val="none" w:sz="0" w:space="0" w:color="auto"/>
            <w:bottom w:val="none" w:sz="0" w:space="0" w:color="auto"/>
            <w:right w:val="none" w:sz="0" w:space="0" w:color="auto"/>
          </w:divBdr>
        </w:div>
        <w:div w:id="1790081734">
          <w:marLeft w:val="480"/>
          <w:marRight w:val="0"/>
          <w:marTop w:val="0"/>
          <w:marBottom w:val="0"/>
          <w:divBdr>
            <w:top w:val="none" w:sz="0" w:space="0" w:color="auto"/>
            <w:left w:val="none" w:sz="0" w:space="0" w:color="auto"/>
            <w:bottom w:val="none" w:sz="0" w:space="0" w:color="auto"/>
            <w:right w:val="none" w:sz="0" w:space="0" w:color="auto"/>
          </w:divBdr>
        </w:div>
      </w:divsChild>
    </w:div>
    <w:div w:id="1677686092">
      <w:bodyDiv w:val="1"/>
      <w:marLeft w:val="0"/>
      <w:marRight w:val="0"/>
      <w:marTop w:val="0"/>
      <w:marBottom w:val="0"/>
      <w:divBdr>
        <w:top w:val="none" w:sz="0" w:space="0" w:color="auto"/>
        <w:left w:val="none" w:sz="0" w:space="0" w:color="auto"/>
        <w:bottom w:val="none" w:sz="0" w:space="0" w:color="auto"/>
        <w:right w:val="none" w:sz="0" w:space="0" w:color="auto"/>
      </w:divBdr>
    </w:div>
    <w:div w:id="1692490927">
      <w:bodyDiv w:val="1"/>
      <w:marLeft w:val="0"/>
      <w:marRight w:val="0"/>
      <w:marTop w:val="0"/>
      <w:marBottom w:val="0"/>
      <w:divBdr>
        <w:top w:val="none" w:sz="0" w:space="0" w:color="auto"/>
        <w:left w:val="none" w:sz="0" w:space="0" w:color="auto"/>
        <w:bottom w:val="none" w:sz="0" w:space="0" w:color="auto"/>
        <w:right w:val="none" w:sz="0" w:space="0" w:color="auto"/>
      </w:divBdr>
      <w:divsChild>
        <w:div w:id="1073745768">
          <w:marLeft w:val="480"/>
          <w:marRight w:val="0"/>
          <w:marTop w:val="0"/>
          <w:marBottom w:val="0"/>
          <w:divBdr>
            <w:top w:val="none" w:sz="0" w:space="0" w:color="auto"/>
            <w:left w:val="none" w:sz="0" w:space="0" w:color="auto"/>
            <w:bottom w:val="none" w:sz="0" w:space="0" w:color="auto"/>
            <w:right w:val="none" w:sz="0" w:space="0" w:color="auto"/>
          </w:divBdr>
        </w:div>
        <w:div w:id="750736298">
          <w:marLeft w:val="480"/>
          <w:marRight w:val="0"/>
          <w:marTop w:val="0"/>
          <w:marBottom w:val="0"/>
          <w:divBdr>
            <w:top w:val="none" w:sz="0" w:space="0" w:color="auto"/>
            <w:left w:val="none" w:sz="0" w:space="0" w:color="auto"/>
            <w:bottom w:val="none" w:sz="0" w:space="0" w:color="auto"/>
            <w:right w:val="none" w:sz="0" w:space="0" w:color="auto"/>
          </w:divBdr>
        </w:div>
      </w:divsChild>
    </w:div>
    <w:div w:id="1720130608">
      <w:bodyDiv w:val="1"/>
      <w:marLeft w:val="0"/>
      <w:marRight w:val="0"/>
      <w:marTop w:val="0"/>
      <w:marBottom w:val="0"/>
      <w:divBdr>
        <w:top w:val="none" w:sz="0" w:space="0" w:color="auto"/>
        <w:left w:val="none" w:sz="0" w:space="0" w:color="auto"/>
        <w:bottom w:val="none" w:sz="0" w:space="0" w:color="auto"/>
        <w:right w:val="none" w:sz="0" w:space="0" w:color="auto"/>
      </w:divBdr>
      <w:divsChild>
        <w:div w:id="2123333044">
          <w:marLeft w:val="480"/>
          <w:marRight w:val="0"/>
          <w:marTop w:val="0"/>
          <w:marBottom w:val="0"/>
          <w:divBdr>
            <w:top w:val="none" w:sz="0" w:space="0" w:color="auto"/>
            <w:left w:val="none" w:sz="0" w:space="0" w:color="auto"/>
            <w:bottom w:val="none" w:sz="0" w:space="0" w:color="auto"/>
            <w:right w:val="none" w:sz="0" w:space="0" w:color="auto"/>
          </w:divBdr>
        </w:div>
        <w:div w:id="41909218">
          <w:marLeft w:val="480"/>
          <w:marRight w:val="0"/>
          <w:marTop w:val="0"/>
          <w:marBottom w:val="0"/>
          <w:divBdr>
            <w:top w:val="none" w:sz="0" w:space="0" w:color="auto"/>
            <w:left w:val="none" w:sz="0" w:space="0" w:color="auto"/>
            <w:bottom w:val="none" w:sz="0" w:space="0" w:color="auto"/>
            <w:right w:val="none" w:sz="0" w:space="0" w:color="auto"/>
          </w:divBdr>
        </w:div>
        <w:div w:id="1668438553">
          <w:marLeft w:val="480"/>
          <w:marRight w:val="0"/>
          <w:marTop w:val="0"/>
          <w:marBottom w:val="0"/>
          <w:divBdr>
            <w:top w:val="none" w:sz="0" w:space="0" w:color="auto"/>
            <w:left w:val="none" w:sz="0" w:space="0" w:color="auto"/>
            <w:bottom w:val="none" w:sz="0" w:space="0" w:color="auto"/>
            <w:right w:val="none" w:sz="0" w:space="0" w:color="auto"/>
          </w:divBdr>
        </w:div>
        <w:div w:id="1606881997">
          <w:marLeft w:val="480"/>
          <w:marRight w:val="0"/>
          <w:marTop w:val="0"/>
          <w:marBottom w:val="0"/>
          <w:divBdr>
            <w:top w:val="none" w:sz="0" w:space="0" w:color="auto"/>
            <w:left w:val="none" w:sz="0" w:space="0" w:color="auto"/>
            <w:bottom w:val="none" w:sz="0" w:space="0" w:color="auto"/>
            <w:right w:val="none" w:sz="0" w:space="0" w:color="auto"/>
          </w:divBdr>
        </w:div>
        <w:div w:id="1834293366">
          <w:marLeft w:val="480"/>
          <w:marRight w:val="0"/>
          <w:marTop w:val="0"/>
          <w:marBottom w:val="0"/>
          <w:divBdr>
            <w:top w:val="none" w:sz="0" w:space="0" w:color="auto"/>
            <w:left w:val="none" w:sz="0" w:space="0" w:color="auto"/>
            <w:bottom w:val="none" w:sz="0" w:space="0" w:color="auto"/>
            <w:right w:val="none" w:sz="0" w:space="0" w:color="auto"/>
          </w:divBdr>
        </w:div>
        <w:div w:id="2054570329">
          <w:marLeft w:val="480"/>
          <w:marRight w:val="0"/>
          <w:marTop w:val="0"/>
          <w:marBottom w:val="0"/>
          <w:divBdr>
            <w:top w:val="none" w:sz="0" w:space="0" w:color="auto"/>
            <w:left w:val="none" w:sz="0" w:space="0" w:color="auto"/>
            <w:bottom w:val="none" w:sz="0" w:space="0" w:color="auto"/>
            <w:right w:val="none" w:sz="0" w:space="0" w:color="auto"/>
          </w:divBdr>
        </w:div>
        <w:div w:id="1237277835">
          <w:marLeft w:val="480"/>
          <w:marRight w:val="0"/>
          <w:marTop w:val="0"/>
          <w:marBottom w:val="0"/>
          <w:divBdr>
            <w:top w:val="none" w:sz="0" w:space="0" w:color="auto"/>
            <w:left w:val="none" w:sz="0" w:space="0" w:color="auto"/>
            <w:bottom w:val="none" w:sz="0" w:space="0" w:color="auto"/>
            <w:right w:val="none" w:sz="0" w:space="0" w:color="auto"/>
          </w:divBdr>
        </w:div>
        <w:div w:id="1342859227">
          <w:marLeft w:val="480"/>
          <w:marRight w:val="0"/>
          <w:marTop w:val="0"/>
          <w:marBottom w:val="0"/>
          <w:divBdr>
            <w:top w:val="none" w:sz="0" w:space="0" w:color="auto"/>
            <w:left w:val="none" w:sz="0" w:space="0" w:color="auto"/>
            <w:bottom w:val="none" w:sz="0" w:space="0" w:color="auto"/>
            <w:right w:val="none" w:sz="0" w:space="0" w:color="auto"/>
          </w:divBdr>
        </w:div>
        <w:div w:id="1235318257">
          <w:marLeft w:val="480"/>
          <w:marRight w:val="0"/>
          <w:marTop w:val="0"/>
          <w:marBottom w:val="0"/>
          <w:divBdr>
            <w:top w:val="none" w:sz="0" w:space="0" w:color="auto"/>
            <w:left w:val="none" w:sz="0" w:space="0" w:color="auto"/>
            <w:bottom w:val="none" w:sz="0" w:space="0" w:color="auto"/>
            <w:right w:val="none" w:sz="0" w:space="0" w:color="auto"/>
          </w:divBdr>
        </w:div>
        <w:div w:id="2083093473">
          <w:marLeft w:val="480"/>
          <w:marRight w:val="0"/>
          <w:marTop w:val="0"/>
          <w:marBottom w:val="0"/>
          <w:divBdr>
            <w:top w:val="none" w:sz="0" w:space="0" w:color="auto"/>
            <w:left w:val="none" w:sz="0" w:space="0" w:color="auto"/>
            <w:bottom w:val="none" w:sz="0" w:space="0" w:color="auto"/>
            <w:right w:val="none" w:sz="0" w:space="0" w:color="auto"/>
          </w:divBdr>
        </w:div>
        <w:div w:id="1831096846">
          <w:marLeft w:val="480"/>
          <w:marRight w:val="0"/>
          <w:marTop w:val="0"/>
          <w:marBottom w:val="0"/>
          <w:divBdr>
            <w:top w:val="none" w:sz="0" w:space="0" w:color="auto"/>
            <w:left w:val="none" w:sz="0" w:space="0" w:color="auto"/>
            <w:bottom w:val="none" w:sz="0" w:space="0" w:color="auto"/>
            <w:right w:val="none" w:sz="0" w:space="0" w:color="auto"/>
          </w:divBdr>
        </w:div>
        <w:div w:id="1621230124">
          <w:marLeft w:val="480"/>
          <w:marRight w:val="0"/>
          <w:marTop w:val="0"/>
          <w:marBottom w:val="0"/>
          <w:divBdr>
            <w:top w:val="none" w:sz="0" w:space="0" w:color="auto"/>
            <w:left w:val="none" w:sz="0" w:space="0" w:color="auto"/>
            <w:bottom w:val="none" w:sz="0" w:space="0" w:color="auto"/>
            <w:right w:val="none" w:sz="0" w:space="0" w:color="auto"/>
          </w:divBdr>
        </w:div>
        <w:div w:id="1173646013">
          <w:marLeft w:val="480"/>
          <w:marRight w:val="0"/>
          <w:marTop w:val="0"/>
          <w:marBottom w:val="0"/>
          <w:divBdr>
            <w:top w:val="none" w:sz="0" w:space="0" w:color="auto"/>
            <w:left w:val="none" w:sz="0" w:space="0" w:color="auto"/>
            <w:bottom w:val="none" w:sz="0" w:space="0" w:color="auto"/>
            <w:right w:val="none" w:sz="0" w:space="0" w:color="auto"/>
          </w:divBdr>
        </w:div>
        <w:div w:id="1735464691">
          <w:marLeft w:val="480"/>
          <w:marRight w:val="0"/>
          <w:marTop w:val="0"/>
          <w:marBottom w:val="0"/>
          <w:divBdr>
            <w:top w:val="none" w:sz="0" w:space="0" w:color="auto"/>
            <w:left w:val="none" w:sz="0" w:space="0" w:color="auto"/>
            <w:bottom w:val="none" w:sz="0" w:space="0" w:color="auto"/>
            <w:right w:val="none" w:sz="0" w:space="0" w:color="auto"/>
          </w:divBdr>
        </w:div>
        <w:div w:id="881752953">
          <w:marLeft w:val="480"/>
          <w:marRight w:val="0"/>
          <w:marTop w:val="0"/>
          <w:marBottom w:val="0"/>
          <w:divBdr>
            <w:top w:val="none" w:sz="0" w:space="0" w:color="auto"/>
            <w:left w:val="none" w:sz="0" w:space="0" w:color="auto"/>
            <w:bottom w:val="none" w:sz="0" w:space="0" w:color="auto"/>
            <w:right w:val="none" w:sz="0" w:space="0" w:color="auto"/>
          </w:divBdr>
        </w:div>
        <w:div w:id="1735734694">
          <w:marLeft w:val="480"/>
          <w:marRight w:val="0"/>
          <w:marTop w:val="0"/>
          <w:marBottom w:val="0"/>
          <w:divBdr>
            <w:top w:val="none" w:sz="0" w:space="0" w:color="auto"/>
            <w:left w:val="none" w:sz="0" w:space="0" w:color="auto"/>
            <w:bottom w:val="none" w:sz="0" w:space="0" w:color="auto"/>
            <w:right w:val="none" w:sz="0" w:space="0" w:color="auto"/>
          </w:divBdr>
        </w:div>
        <w:div w:id="1513299958">
          <w:marLeft w:val="480"/>
          <w:marRight w:val="0"/>
          <w:marTop w:val="0"/>
          <w:marBottom w:val="0"/>
          <w:divBdr>
            <w:top w:val="none" w:sz="0" w:space="0" w:color="auto"/>
            <w:left w:val="none" w:sz="0" w:space="0" w:color="auto"/>
            <w:bottom w:val="none" w:sz="0" w:space="0" w:color="auto"/>
            <w:right w:val="none" w:sz="0" w:space="0" w:color="auto"/>
          </w:divBdr>
        </w:div>
        <w:div w:id="56058001">
          <w:marLeft w:val="480"/>
          <w:marRight w:val="0"/>
          <w:marTop w:val="0"/>
          <w:marBottom w:val="0"/>
          <w:divBdr>
            <w:top w:val="none" w:sz="0" w:space="0" w:color="auto"/>
            <w:left w:val="none" w:sz="0" w:space="0" w:color="auto"/>
            <w:bottom w:val="none" w:sz="0" w:space="0" w:color="auto"/>
            <w:right w:val="none" w:sz="0" w:space="0" w:color="auto"/>
          </w:divBdr>
        </w:div>
        <w:div w:id="1254781735">
          <w:marLeft w:val="480"/>
          <w:marRight w:val="0"/>
          <w:marTop w:val="0"/>
          <w:marBottom w:val="0"/>
          <w:divBdr>
            <w:top w:val="none" w:sz="0" w:space="0" w:color="auto"/>
            <w:left w:val="none" w:sz="0" w:space="0" w:color="auto"/>
            <w:bottom w:val="none" w:sz="0" w:space="0" w:color="auto"/>
            <w:right w:val="none" w:sz="0" w:space="0" w:color="auto"/>
          </w:divBdr>
        </w:div>
      </w:divsChild>
    </w:div>
    <w:div w:id="1724327694">
      <w:bodyDiv w:val="1"/>
      <w:marLeft w:val="0"/>
      <w:marRight w:val="0"/>
      <w:marTop w:val="0"/>
      <w:marBottom w:val="0"/>
      <w:divBdr>
        <w:top w:val="none" w:sz="0" w:space="0" w:color="auto"/>
        <w:left w:val="none" w:sz="0" w:space="0" w:color="auto"/>
        <w:bottom w:val="none" w:sz="0" w:space="0" w:color="auto"/>
        <w:right w:val="none" w:sz="0" w:space="0" w:color="auto"/>
      </w:divBdr>
    </w:div>
    <w:div w:id="1747454330">
      <w:bodyDiv w:val="1"/>
      <w:marLeft w:val="0"/>
      <w:marRight w:val="0"/>
      <w:marTop w:val="0"/>
      <w:marBottom w:val="0"/>
      <w:divBdr>
        <w:top w:val="none" w:sz="0" w:space="0" w:color="auto"/>
        <w:left w:val="none" w:sz="0" w:space="0" w:color="auto"/>
        <w:bottom w:val="none" w:sz="0" w:space="0" w:color="auto"/>
        <w:right w:val="none" w:sz="0" w:space="0" w:color="auto"/>
      </w:divBdr>
      <w:divsChild>
        <w:div w:id="1240942105">
          <w:marLeft w:val="480"/>
          <w:marRight w:val="0"/>
          <w:marTop w:val="0"/>
          <w:marBottom w:val="0"/>
          <w:divBdr>
            <w:top w:val="none" w:sz="0" w:space="0" w:color="auto"/>
            <w:left w:val="none" w:sz="0" w:space="0" w:color="auto"/>
            <w:bottom w:val="none" w:sz="0" w:space="0" w:color="auto"/>
            <w:right w:val="none" w:sz="0" w:space="0" w:color="auto"/>
          </w:divBdr>
        </w:div>
        <w:div w:id="1266957099">
          <w:marLeft w:val="480"/>
          <w:marRight w:val="0"/>
          <w:marTop w:val="0"/>
          <w:marBottom w:val="0"/>
          <w:divBdr>
            <w:top w:val="none" w:sz="0" w:space="0" w:color="auto"/>
            <w:left w:val="none" w:sz="0" w:space="0" w:color="auto"/>
            <w:bottom w:val="none" w:sz="0" w:space="0" w:color="auto"/>
            <w:right w:val="none" w:sz="0" w:space="0" w:color="auto"/>
          </w:divBdr>
        </w:div>
        <w:div w:id="719017781">
          <w:marLeft w:val="480"/>
          <w:marRight w:val="0"/>
          <w:marTop w:val="0"/>
          <w:marBottom w:val="0"/>
          <w:divBdr>
            <w:top w:val="none" w:sz="0" w:space="0" w:color="auto"/>
            <w:left w:val="none" w:sz="0" w:space="0" w:color="auto"/>
            <w:bottom w:val="none" w:sz="0" w:space="0" w:color="auto"/>
            <w:right w:val="none" w:sz="0" w:space="0" w:color="auto"/>
          </w:divBdr>
        </w:div>
        <w:div w:id="1272544385">
          <w:marLeft w:val="480"/>
          <w:marRight w:val="0"/>
          <w:marTop w:val="0"/>
          <w:marBottom w:val="0"/>
          <w:divBdr>
            <w:top w:val="none" w:sz="0" w:space="0" w:color="auto"/>
            <w:left w:val="none" w:sz="0" w:space="0" w:color="auto"/>
            <w:bottom w:val="none" w:sz="0" w:space="0" w:color="auto"/>
            <w:right w:val="none" w:sz="0" w:space="0" w:color="auto"/>
          </w:divBdr>
        </w:div>
        <w:div w:id="2063096024">
          <w:marLeft w:val="480"/>
          <w:marRight w:val="0"/>
          <w:marTop w:val="0"/>
          <w:marBottom w:val="0"/>
          <w:divBdr>
            <w:top w:val="none" w:sz="0" w:space="0" w:color="auto"/>
            <w:left w:val="none" w:sz="0" w:space="0" w:color="auto"/>
            <w:bottom w:val="none" w:sz="0" w:space="0" w:color="auto"/>
            <w:right w:val="none" w:sz="0" w:space="0" w:color="auto"/>
          </w:divBdr>
        </w:div>
        <w:div w:id="1894122215">
          <w:marLeft w:val="480"/>
          <w:marRight w:val="0"/>
          <w:marTop w:val="0"/>
          <w:marBottom w:val="0"/>
          <w:divBdr>
            <w:top w:val="none" w:sz="0" w:space="0" w:color="auto"/>
            <w:left w:val="none" w:sz="0" w:space="0" w:color="auto"/>
            <w:bottom w:val="none" w:sz="0" w:space="0" w:color="auto"/>
            <w:right w:val="none" w:sz="0" w:space="0" w:color="auto"/>
          </w:divBdr>
        </w:div>
        <w:div w:id="1349602385">
          <w:marLeft w:val="480"/>
          <w:marRight w:val="0"/>
          <w:marTop w:val="0"/>
          <w:marBottom w:val="0"/>
          <w:divBdr>
            <w:top w:val="none" w:sz="0" w:space="0" w:color="auto"/>
            <w:left w:val="none" w:sz="0" w:space="0" w:color="auto"/>
            <w:bottom w:val="none" w:sz="0" w:space="0" w:color="auto"/>
            <w:right w:val="none" w:sz="0" w:space="0" w:color="auto"/>
          </w:divBdr>
        </w:div>
        <w:div w:id="520969703">
          <w:marLeft w:val="480"/>
          <w:marRight w:val="0"/>
          <w:marTop w:val="0"/>
          <w:marBottom w:val="0"/>
          <w:divBdr>
            <w:top w:val="none" w:sz="0" w:space="0" w:color="auto"/>
            <w:left w:val="none" w:sz="0" w:space="0" w:color="auto"/>
            <w:bottom w:val="none" w:sz="0" w:space="0" w:color="auto"/>
            <w:right w:val="none" w:sz="0" w:space="0" w:color="auto"/>
          </w:divBdr>
        </w:div>
        <w:div w:id="1846282964">
          <w:marLeft w:val="480"/>
          <w:marRight w:val="0"/>
          <w:marTop w:val="0"/>
          <w:marBottom w:val="0"/>
          <w:divBdr>
            <w:top w:val="none" w:sz="0" w:space="0" w:color="auto"/>
            <w:left w:val="none" w:sz="0" w:space="0" w:color="auto"/>
            <w:bottom w:val="none" w:sz="0" w:space="0" w:color="auto"/>
            <w:right w:val="none" w:sz="0" w:space="0" w:color="auto"/>
          </w:divBdr>
        </w:div>
        <w:div w:id="295375868">
          <w:marLeft w:val="480"/>
          <w:marRight w:val="0"/>
          <w:marTop w:val="0"/>
          <w:marBottom w:val="0"/>
          <w:divBdr>
            <w:top w:val="none" w:sz="0" w:space="0" w:color="auto"/>
            <w:left w:val="none" w:sz="0" w:space="0" w:color="auto"/>
            <w:bottom w:val="none" w:sz="0" w:space="0" w:color="auto"/>
            <w:right w:val="none" w:sz="0" w:space="0" w:color="auto"/>
          </w:divBdr>
        </w:div>
        <w:div w:id="1227716511">
          <w:marLeft w:val="480"/>
          <w:marRight w:val="0"/>
          <w:marTop w:val="0"/>
          <w:marBottom w:val="0"/>
          <w:divBdr>
            <w:top w:val="none" w:sz="0" w:space="0" w:color="auto"/>
            <w:left w:val="none" w:sz="0" w:space="0" w:color="auto"/>
            <w:bottom w:val="none" w:sz="0" w:space="0" w:color="auto"/>
            <w:right w:val="none" w:sz="0" w:space="0" w:color="auto"/>
          </w:divBdr>
        </w:div>
        <w:div w:id="220875088">
          <w:marLeft w:val="480"/>
          <w:marRight w:val="0"/>
          <w:marTop w:val="0"/>
          <w:marBottom w:val="0"/>
          <w:divBdr>
            <w:top w:val="none" w:sz="0" w:space="0" w:color="auto"/>
            <w:left w:val="none" w:sz="0" w:space="0" w:color="auto"/>
            <w:bottom w:val="none" w:sz="0" w:space="0" w:color="auto"/>
            <w:right w:val="none" w:sz="0" w:space="0" w:color="auto"/>
          </w:divBdr>
        </w:div>
        <w:div w:id="1070349268">
          <w:marLeft w:val="480"/>
          <w:marRight w:val="0"/>
          <w:marTop w:val="0"/>
          <w:marBottom w:val="0"/>
          <w:divBdr>
            <w:top w:val="none" w:sz="0" w:space="0" w:color="auto"/>
            <w:left w:val="none" w:sz="0" w:space="0" w:color="auto"/>
            <w:bottom w:val="none" w:sz="0" w:space="0" w:color="auto"/>
            <w:right w:val="none" w:sz="0" w:space="0" w:color="auto"/>
          </w:divBdr>
        </w:div>
        <w:div w:id="1405031919">
          <w:marLeft w:val="480"/>
          <w:marRight w:val="0"/>
          <w:marTop w:val="0"/>
          <w:marBottom w:val="0"/>
          <w:divBdr>
            <w:top w:val="none" w:sz="0" w:space="0" w:color="auto"/>
            <w:left w:val="none" w:sz="0" w:space="0" w:color="auto"/>
            <w:bottom w:val="none" w:sz="0" w:space="0" w:color="auto"/>
            <w:right w:val="none" w:sz="0" w:space="0" w:color="auto"/>
          </w:divBdr>
        </w:div>
        <w:div w:id="179977310">
          <w:marLeft w:val="480"/>
          <w:marRight w:val="0"/>
          <w:marTop w:val="0"/>
          <w:marBottom w:val="0"/>
          <w:divBdr>
            <w:top w:val="none" w:sz="0" w:space="0" w:color="auto"/>
            <w:left w:val="none" w:sz="0" w:space="0" w:color="auto"/>
            <w:bottom w:val="none" w:sz="0" w:space="0" w:color="auto"/>
            <w:right w:val="none" w:sz="0" w:space="0" w:color="auto"/>
          </w:divBdr>
        </w:div>
        <w:div w:id="1645087622">
          <w:marLeft w:val="480"/>
          <w:marRight w:val="0"/>
          <w:marTop w:val="0"/>
          <w:marBottom w:val="0"/>
          <w:divBdr>
            <w:top w:val="none" w:sz="0" w:space="0" w:color="auto"/>
            <w:left w:val="none" w:sz="0" w:space="0" w:color="auto"/>
            <w:bottom w:val="none" w:sz="0" w:space="0" w:color="auto"/>
            <w:right w:val="none" w:sz="0" w:space="0" w:color="auto"/>
          </w:divBdr>
        </w:div>
        <w:div w:id="1049189083">
          <w:marLeft w:val="480"/>
          <w:marRight w:val="0"/>
          <w:marTop w:val="0"/>
          <w:marBottom w:val="0"/>
          <w:divBdr>
            <w:top w:val="none" w:sz="0" w:space="0" w:color="auto"/>
            <w:left w:val="none" w:sz="0" w:space="0" w:color="auto"/>
            <w:bottom w:val="none" w:sz="0" w:space="0" w:color="auto"/>
            <w:right w:val="none" w:sz="0" w:space="0" w:color="auto"/>
          </w:divBdr>
        </w:div>
        <w:div w:id="1862353072">
          <w:marLeft w:val="480"/>
          <w:marRight w:val="0"/>
          <w:marTop w:val="0"/>
          <w:marBottom w:val="0"/>
          <w:divBdr>
            <w:top w:val="none" w:sz="0" w:space="0" w:color="auto"/>
            <w:left w:val="none" w:sz="0" w:space="0" w:color="auto"/>
            <w:bottom w:val="none" w:sz="0" w:space="0" w:color="auto"/>
            <w:right w:val="none" w:sz="0" w:space="0" w:color="auto"/>
          </w:divBdr>
        </w:div>
        <w:div w:id="358287249">
          <w:marLeft w:val="480"/>
          <w:marRight w:val="0"/>
          <w:marTop w:val="0"/>
          <w:marBottom w:val="0"/>
          <w:divBdr>
            <w:top w:val="none" w:sz="0" w:space="0" w:color="auto"/>
            <w:left w:val="none" w:sz="0" w:space="0" w:color="auto"/>
            <w:bottom w:val="none" w:sz="0" w:space="0" w:color="auto"/>
            <w:right w:val="none" w:sz="0" w:space="0" w:color="auto"/>
          </w:divBdr>
        </w:div>
        <w:div w:id="308563019">
          <w:marLeft w:val="480"/>
          <w:marRight w:val="0"/>
          <w:marTop w:val="0"/>
          <w:marBottom w:val="0"/>
          <w:divBdr>
            <w:top w:val="none" w:sz="0" w:space="0" w:color="auto"/>
            <w:left w:val="none" w:sz="0" w:space="0" w:color="auto"/>
            <w:bottom w:val="none" w:sz="0" w:space="0" w:color="auto"/>
            <w:right w:val="none" w:sz="0" w:space="0" w:color="auto"/>
          </w:divBdr>
        </w:div>
        <w:div w:id="731200632">
          <w:marLeft w:val="480"/>
          <w:marRight w:val="0"/>
          <w:marTop w:val="0"/>
          <w:marBottom w:val="0"/>
          <w:divBdr>
            <w:top w:val="none" w:sz="0" w:space="0" w:color="auto"/>
            <w:left w:val="none" w:sz="0" w:space="0" w:color="auto"/>
            <w:bottom w:val="none" w:sz="0" w:space="0" w:color="auto"/>
            <w:right w:val="none" w:sz="0" w:space="0" w:color="auto"/>
          </w:divBdr>
        </w:div>
        <w:div w:id="1975940786">
          <w:marLeft w:val="480"/>
          <w:marRight w:val="0"/>
          <w:marTop w:val="0"/>
          <w:marBottom w:val="0"/>
          <w:divBdr>
            <w:top w:val="none" w:sz="0" w:space="0" w:color="auto"/>
            <w:left w:val="none" w:sz="0" w:space="0" w:color="auto"/>
            <w:bottom w:val="none" w:sz="0" w:space="0" w:color="auto"/>
            <w:right w:val="none" w:sz="0" w:space="0" w:color="auto"/>
          </w:divBdr>
        </w:div>
        <w:div w:id="1608194590">
          <w:marLeft w:val="480"/>
          <w:marRight w:val="0"/>
          <w:marTop w:val="0"/>
          <w:marBottom w:val="0"/>
          <w:divBdr>
            <w:top w:val="none" w:sz="0" w:space="0" w:color="auto"/>
            <w:left w:val="none" w:sz="0" w:space="0" w:color="auto"/>
            <w:bottom w:val="none" w:sz="0" w:space="0" w:color="auto"/>
            <w:right w:val="none" w:sz="0" w:space="0" w:color="auto"/>
          </w:divBdr>
        </w:div>
      </w:divsChild>
    </w:div>
    <w:div w:id="1777945091">
      <w:bodyDiv w:val="1"/>
      <w:marLeft w:val="0"/>
      <w:marRight w:val="0"/>
      <w:marTop w:val="0"/>
      <w:marBottom w:val="0"/>
      <w:divBdr>
        <w:top w:val="none" w:sz="0" w:space="0" w:color="auto"/>
        <w:left w:val="none" w:sz="0" w:space="0" w:color="auto"/>
        <w:bottom w:val="none" w:sz="0" w:space="0" w:color="auto"/>
        <w:right w:val="none" w:sz="0" w:space="0" w:color="auto"/>
      </w:divBdr>
      <w:divsChild>
        <w:div w:id="1038432950">
          <w:marLeft w:val="480"/>
          <w:marRight w:val="0"/>
          <w:marTop w:val="0"/>
          <w:marBottom w:val="0"/>
          <w:divBdr>
            <w:top w:val="none" w:sz="0" w:space="0" w:color="auto"/>
            <w:left w:val="none" w:sz="0" w:space="0" w:color="auto"/>
            <w:bottom w:val="none" w:sz="0" w:space="0" w:color="auto"/>
            <w:right w:val="none" w:sz="0" w:space="0" w:color="auto"/>
          </w:divBdr>
        </w:div>
        <w:div w:id="447741976">
          <w:marLeft w:val="480"/>
          <w:marRight w:val="0"/>
          <w:marTop w:val="0"/>
          <w:marBottom w:val="0"/>
          <w:divBdr>
            <w:top w:val="none" w:sz="0" w:space="0" w:color="auto"/>
            <w:left w:val="none" w:sz="0" w:space="0" w:color="auto"/>
            <w:bottom w:val="none" w:sz="0" w:space="0" w:color="auto"/>
            <w:right w:val="none" w:sz="0" w:space="0" w:color="auto"/>
          </w:divBdr>
        </w:div>
        <w:div w:id="1746758073">
          <w:marLeft w:val="480"/>
          <w:marRight w:val="0"/>
          <w:marTop w:val="0"/>
          <w:marBottom w:val="0"/>
          <w:divBdr>
            <w:top w:val="none" w:sz="0" w:space="0" w:color="auto"/>
            <w:left w:val="none" w:sz="0" w:space="0" w:color="auto"/>
            <w:bottom w:val="none" w:sz="0" w:space="0" w:color="auto"/>
            <w:right w:val="none" w:sz="0" w:space="0" w:color="auto"/>
          </w:divBdr>
        </w:div>
        <w:div w:id="1343049233">
          <w:marLeft w:val="480"/>
          <w:marRight w:val="0"/>
          <w:marTop w:val="0"/>
          <w:marBottom w:val="0"/>
          <w:divBdr>
            <w:top w:val="none" w:sz="0" w:space="0" w:color="auto"/>
            <w:left w:val="none" w:sz="0" w:space="0" w:color="auto"/>
            <w:bottom w:val="none" w:sz="0" w:space="0" w:color="auto"/>
            <w:right w:val="none" w:sz="0" w:space="0" w:color="auto"/>
          </w:divBdr>
        </w:div>
        <w:div w:id="2045983337">
          <w:marLeft w:val="480"/>
          <w:marRight w:val="0"/>
          <w:marTop w:val="0"/>
          <w:marBottom w:val="0"/>
          <w:divBdr>
            <w:top w:val="none" w:sz="0" w:space="0" w:color="auto"/>
            <w:left w:val="none" w:sz="0" w:space="0" w:color="auto"/>
            <w:bottom w:val="none" w:sz="0" w:space="0" w:color="auto"/>
            <w:right w:val="none" w:sz="0" w:space="0" w:color="auto"/>
          </w:divBdr>
        </w:div>
        <w:div w:id="77025801">
          <w:marLeft w:val="480"/>
          <w:marRight w:val="0"/>
          <w:marTop w:val="0"/>
          <w:marBottom w:val="0"/>
          <w:divBdr>
            <w:top w:val="none" w:sz="0" w:space="0" w:color="auto"/>
            <w:left w:val="none" w:sz="0" w:space="0" w:color="auto"/>
            <w:bottom w:val="none" w:sz="0" w:space="0" w:color="auto"/>
            <w:right w:val="none" w:sz="0" w:space="0" w:color="auto"/>
          </w:divBdr>
        </w:div>
        <w:div w:id="1462654925">
          <w:marLeft w:val="480"/>
          <w:marRight w:val="0"/>
          <w:marTop w:val="0"/>
          <w:marBottom w:val="0"/>
          <w:divBdr>
            <w:top w:val="none" w:sz="0" w:space="0" w:color="auto"/>
            <w:left w:val="none" w:sz="0" w:space="0" w:color="auto"/>
            <w:bottom w:val="none" w:sz="0" w:space="0" w:color="auto"/>
            <w:right w:val="none" w:sz="0" w:space="0" w:color="auto"/>
          </w:divBdr>
        </w:div>
        <w:div w:id="763956582">
          <w:marLeft w:val="480"/>
          <w:marRight w:val="0"/>
          <w:marTop w:val="0"/>
          <w:marBottom w:val="0"/>
          <w:divBdr>
            <w:top w:val="none" w:sz="0" w:space="0" w:color="auto"/>
            <w:left w:val="none" w:sz="0" w:space="0" w:color="auto"/>
            <w:bottom w:val="none" w:sz="0" w:space="0" w:color="auto"/>
            <w:right w:val="none" w:sz="0" w:space="0" w:color="auto"/>
          </w:divBdr>
        </w:div>
        <w:div w:id="1010764138">
          <w:marLeft w:val="480"/>
          <w:marRight w:val="0"/>
          <w:marTop w:val="0"/>
          <w:marBottom w:val="0"/>
          <w:divBdr>
            <w:top w:val="none" w:sz="0" w:space="0" w:color="auto"/>
            <w:left w:val="none" w:sz="0" w:space="0" w:color="auto"/>
            <w:bottom w:val="none" w:sz="0" w:space="0" w:color="auto"/>
            <w:right w:val="none" w:sz="0" w:space="0" w:color="auto"/>
          </w:divBdr>
        </w:div>
        <w:div w:id="750589007">
          <w:marLeft w:val="480"/>
          <w:marRight w:val="0"/>
          <w:marTop w:val="0"/>
          <w:marBottom w:val="0"/>
          <w:divBdr>
            <w:top w:val="none" w:sz="0" w:space="0" w:color="auto"/>
            <w:left w:val="none" w:sz="0" w:space="0" w:color="auto"/>
            <w:bottom w:val="none" w:sz="0" w:space="0" w:color="auto"/>
            <w:right w:val="none" w:sz="0" w:space="0" w:color="auto"/>
          </w:divBdr>
        </w:div>
        <w:div w:id="129982797">
          <w:marLeft w:val="480"/>
          <w:marRight w:val="0"/>
          <w:marTop w:val="0"/>
          <w:marBottom w:val="0"/>
          <w:divBdr>
            <w:top w:val="none" w:sz="0" w:space="0" w:color="auto"/>
            <w:left w:val="none" w:sz="0" w:space="0" w:color="auto"/>
            <w:bottom w:val="none" w:sz="0" w:space="0" w:color="auto"/>
            <w:right w:val="none" w:sz="0" w:space="0" w:color="auto"/>
          </w:divBdr>
        </w:div>
      </w:divsChild>
    </w:div>
    <w:div w:id="1817185007">
      <w:bodyDiv w:val="1"/>
      <w:marLeft w:val="0"/>
      <w:marRight w:val="0"/>
      <w:marTop w:val="0"/>
      <w:marBottom w:val="0"/>
      <w:divBdr>
        <w:top w:val="none" w:sz="0" w:space="0" w:color="auto"/>
        <w:left w:val="none" w:sz="0" w:space="0" w:color="auto"/>
        <w:bottom w:val="none" w:sz="0" w:space="0" w:color="auto"/>
        <w:right w:val="none" w:sz="0" w:space="0" w:color="auto"/>
      </w:divBdr>
    </w:div>
    <w:div w:id="1827696564">
      <w:bodyDiv w:val="1"/>
      <w:marLeft w:val="0"/>
      <w:marRight w:val="0"/>
      <w:marTop w:val="0"/>
      <w:marBottom w:val="0"/>
      <w:divBdr>
        <w:top w:val="none" w:sz="0" w:space="0" w:color="auto"/>
        <w:left w:val="none" w:sz="0" w:space="0" w:color="auto"/>
        <w:bottom w:val="none" w:sz="0" w:space="0" w:color="auto"/>
        <w:right w:val="none" w:sz="0" w:space="0" w:color="auto"/>
      </w:divBdr>
    </w:div>
    <w:div w:id="1849712355">
      <w:bodyDiv w:val="1"/>
      <w:marLeft w:val="0"/>
      <w:marRight w:val="0"/>
      <w:marTop w:val="0"/>
      <w:marBottom w:val="0"/>
      <w:divBdr>
        <w:top w:val="none" w:sz="0" w:space="0" w:color="auto"/>
        <w:left w:val="none" w:sz="0" w:space="0" w:color="auto"/>
        <w:bottom w:val="none" w:sz="0" w:space="0" w:color="auto"/>
        <w:right w:val="none" w:sz="0" w:space="0" w:color="auto"/>
      </w:divBdr>
    </w:div>
    <w:div w:id="1871525540">
      <w:bodyDiv w:val="1"/>
      <w:marLeft w:val="0"/>
      <w:marRight w:val="0"/>
      <w:marTop w:val="0"/>
      <w:marBottom w:val="0"/>
      <w:divBdr>
        <w:top w:val="none" w:sz="0" w:space="0" w:color="auto"/>
        <w:left w:val="none" w:sz="0" w:space="0" w:color="auto"/>
        <w:bottom w:val="none" w:sz="0" w:space="0" w:color="auto"/>
        <w:right w:val="none" w:sz="0" w:space="0" w:color="auto"/>
      </w:divBdr>
      <w:divsChild>
        <w:div w:id="1912038230">
          <w:marLeft w:val="480"/>
          <w:marRight w:val="0"/>
          <w:marTop w:val="0"/>
          <w:marBottom w:val="0"/>
          <w:divBdr>
            <w:top w:val="none" w:sz="0" w:space="0" w:color="auto"/>
            <w:left w:val="none" w:sz="0" w:space="0" w:color="auto"/>
            <w:bottom w:val="none" w:sz="0" w:space="0" w:color="auto"/>
            <w:right w:val="none" w:sz="0" w:space="0" w:color="auto"/>
          </w:divBdr>
        </w:div>
        <w:div w:id="1030572126">
          <w:marLeft w:val="480"/>
          <w:marRight w:val="0"/>
          <w:marTop w:val="0"/>
          <w:marBottom w:val="0"/>
          <w:divBdr>
            <w:top w:val="none" w:sz="0" w:space="0" w:color="auto"/>
            <w:left w:val="none" w:sz="0" w:space="0" w:color="auto"/>
            <w:bottom w:val="none" w:sz="0" w:space="0" w:color="auto"/>
            <w:right w:val="none" w:sz="0" w:space="0" w:color="auto"/>
          </w:divBdr>
        </w:div>
        <w:div w:id="2079327192">
          <w:marLeft w:val="480"/>
          <w:marRight w:val="0"/>
          <w:marTop w:val="0"/>
          <w:marBottom w:val="0"/>
          <w:divBdr>
            <w:top w:val="none" w:sz="0" w:space="0" w:color="auto"/>
            <w:left w:val="none" w:sz="0" w:space="0" w:color="auto"/>
            <w:bottom w:val="none" w:sz="0" w:space="0" w:color="auto"/>
            <w:right w:val="none" w:sz="0" w:space="0" w:color="auto"/>
          </w:divBdr>
        </w:div>
        <w:div w:id="1780372907">
          <w:marLeft w:val="480"/>
          <w:marRight w:val="0"/>
          <w:marTop w:val="0"/>
          <w:marBottom w:val="0"/>
          <w:divBdr>
            <w:top w:val="none" w:sz="0" w:space="0" w:color="auto"/>
            <w:left w:val="none" w:sz="0" w:space="0" w:color="auto"/>
            <w:bottom w:val="none" w:sz="0" w:space="0" w:color="auto"/>
            <w:right w:val="none" w:sz="0" w:space="0" w:color="auto"/>
          </w:divBdr>
        </w:div>
        <w:div w:id="2081438790">
          <w:marLeft w:val="480"/>
          <w:marRight w:val="0"/>
          <w:marTop w:val="0"/>
          <w:marBottom w:val="0"/>
          <w:divBdr>
            <w:top w:val="none" w:sz="0" w:space="0" w:color="auto"/>
            <w:left w:val="none" w:sz="0" w:space="0" w:color="auto"/>
            <w:bottom w:val="none" w:sz="0" w:space="0" w:color="auto"/>
            <w:right w:val="none" w:sz="0" w:space="0" w:color="auto"/>
          </w:divBdr>
        </w:div>
        <w:div w:id="1678072874">
          <w:marLeft w:val="480"/>
          <w:marRight w:val="0"/>
          <w:marTop w:val="0"/>
          <w:marBottom w:val="0"/>
          <w:divBdr>
            <w:top w:val="none" w:sz="0" w:space="0" w:color="auto"/>
            <w:left w:val="none" w:sz="0" w:space="0" w:color="auto"/>
            <w:bottom w:val="none" w:sz="0" w:space="0" w:color="auto"/>
            <w:right w:val="none" w:sz="0" w:space="0" w:color="auto"/>
          </w:divBdr>
        </w:div>
        <w:div w:id="352264733">
          <w:marLeft w:val="480"/>
          <w:marRight w:val="0"/>
          <w:marTop w:val="0"/>
          <w:marBottom w:val="0"/>
          <w:divBdr>
            <w:top w:val="none" w:sz="0" w:space="0" w:color="auto"/>
            <w:left w:val="none" w:sz="0" w:space="0" w:color="auto"/>
            <w:bottom w:val="none" w:sz="0" w:space="0" w:color="auto"/>
            <w:right w:val="none" w:sz="0" w:space="0" w:color="auto"/>
          </w:divBdr>
        </w:div>
        <w:div w:id="1446921522">
          <w:marLeft w:val="480"/>
          <w:marRight w:val="0"/>
          <w:marTop w:val="0"/>
          <w:marBottom w:val="0"/>
          <w:divBdr>
            <w:top w:val="none" w:sz="0" w:space="0" w:color="auto"/>
            <w:left w:val="none" w:sz="0" w:space="0" w:color="auto"/>
            <w:bottom w:val="none" w:sz="0" w:space="0" w:color="auto"/>
            <w:right w:val="none" w:sz="0" w:space="0" w:color="auto"/>
          </w:divBdr>
        </w:div>
        <w:div w:id="746998563">
          <w:marLeft w:val="480"/>
          <w:marRight w:val="0"/>
          <w:marTop w:val="0"/>
          <w:marBottom w:val="0"/>
          <w:divBdr>
            <w:top w:val="none" w:sz="0" w:space="0" w:color="auto"/>
            <w:left w:val="none" w:sz="0" w:space="0" w:color="auto"/>
            <w:bottom w:val="none" w:sz="0" w:space="0" w:color="auto"/>
            <w:right w:val="none" w:sz="0" w:space="0" w:color="auto"/>
          </w:divBdr>
        </w:div>
        <w:div w:id="665012560">
          <w:marLeft w:val="480"/>
          <w:marRight w:val="0"/>
          <w:marTop w:val="0"/>
          <w:marBottom w:val="0"/>
          <w:divBdr>
            <w:top w:val="none" w:sz="0" w:space="0" w:color="auto"/>
            <w:left w:val="none" w:sz="0" w:space="0" w:color="auto"/>
            <w:bottom w:val="none" w:sz="0" w:space="0" w:color="auto"/>
            <w:right w:val="none" w:sz="0" w:space="0" w:color="auto"/>
          </w:divBdr>
        </w:div>
        <w:div w:id="1689603784">
          <w:marLeft w:val="480"/>
          <w:marRight w:val="0"/>
          <w:marTop w:val="0"/>
          <w:marBottom w:val="0"/>
          <w:divBdr>
            <w:top w:val="none" w:sz="0" w:space="0" w:color="auto"/>
            <w:left w:val="none" w:sz="0" w:space="0" w:color="auto"/>
            <w:bottom w:val="none" w:sz="0" w:space="0" w:color="auto"/>
            <w:right w:val="none" w:sz="0" w:space="0" w:color="auto"/>
          </w:divBdr>
        </w:div>
        <w:div w:id="1180585469">
          <w:marLeft w:val="480"/>
          <w:marRight w:val="0"/>
          <w:marTop w:val="0"/>
          <w:marBottom w:val="0"/>
          <w:divBdr>
            <w:top w:val="none" w:sz="0" w:space="0" w:color="auto"/>
            <w:left w:val="none" w:sz="0" w:space="0" w:color="auto"/>
            <w:bottom w:val="none" w:sz="0" w:space="0" w:color="auto"/>
            <w:right w:val="none" w:sz="0" w:space="0" w:color="auto"/>
          </w:divBdr>
        </w:div>
        <w:div w:id="1167983039">
          <w:marLeft w:val="480"/>
          <w:marRight w:val="0"/>
          <w:marTop w:val="0"/>
          <w:marBottom w:val="0"/>
          <w:divBdr>
            <w:top w:val="none" w:sz="0" w:space="0" w:color="auto"/>
            <w:left w:val="none" w:sz="0" w:space="0" w:color="auto"/>
            <w:bottom w:val="none" w:sz="0" w:space="0" w:color="auto"/>
            <w:right w:val="none" w:sz="0" w:space="0" w:color="auto"/>
          </w:divBdr>
        </w:div>
        <w:div w:id="697395117">
          <w:marLeft w:val="480"/>
          <w:marRight w:val="0"/>
          <w:marTop w:val="0"/>
          <w:marBottom w:val="0"/>
          <w:divBdr>
            <w:top w:val="none" w:sz="0" w:space="0" w:color="auto"/>
            <w:left w:val="none" w:sz="0" w:space="0" w:color="auto"/>
            <w:bottom w:val="none" w:sz="0" w:space="0" w:color="auto"/>
            <w:right w:val="none" w:sz="0" w:space="0" w:color="auto"/>
          </w:divBdr>
        </w:div>
        <w:div w:id="1807626316">
          <w:marLeft w:val="480"/>
          <w:marRight w:val="0"/>
          <w:marTop w:val="0"/>
          <w:marBottom w:val="0"/>
          <w:divBdr>
            <w:top w:val="none" w:sz="0" w:space="0" w:color="auto"/>
            <w:left w:val="none" w:sz="0" w:space="0" w:color="auto"/>
            <w:bottom w:val="none" w:sz="0" w:space="0" w:color="auto"/>
            <w:right w:val="none" w:sz="0" w:space="0" w:color="auto"/>
          </w:divBdr>
        </w:div>
        <w:div w:id="1153106303">
          <w:marLeft w:val="480"/>
          <w:marRight w:val="0"/>
          <w:marTop w:val="0"/>
          <w:marBottom w:val="0"/>
          <w:divBdr>
            <w:top w:val="none" w:sz="0" w:space="0" w:color="auto"/>
            <w:left w:val="none" w:sz="0" w:space="0" w:color="auto"/>
            <w:bottom w:val="none" w:sz="0" w:space="0" w:color="auto"/>
            <w:right w:val="none" w:sz="0" w:space="0" w:color="auto"/>
          </w:divBdr>
        </w:div>
        <w:div w:id="380982055">
          <w:marLeft w:val="480"/>
          <w:marRight w:val="0"/>
          <w:marTop w:val="0"/>
          <w:marBottom w:val="0"/>
          <w:divBdr>
            <w:top w:val="none" w:sz="0" w:space="0" w:color="auto"/>
            <w:left w:val="none" w:sz="0" w:space="0" w:color="auto"/>
            <w:bottom w:val="none" w:sz="0" w:space="0" w:color="auto"/>
            <w:right w:val="none" w:sz="0" w:space="0" w:color="auto"/>
          </w:divBdr>
        </w:div>
        <w:div w:id="491070947">
          <w:marLeft w:val="480"/>
          <w:marRight w:val="0"/>
          <w:marTop w:val="0"/>
          <w:marBottom w:val="0"/>
          <w:divBdr>
            <w:top w:val="none" w:sz="0" w:space="0" w:color="auto"/>
            <w:left w:val="none" w:sz="0" w:space="0" w:color="auto"/>
            <w:bottom w:val="none" w:sz="0" w:space="0" w:color="auto"/>
            <w:right w:val="none" w:sz="0" w:space="0" w:color="auto"/>
          </w:divBdr>
        </w:div>
        <w:div w:id="682245048">
          <w:marLeft w:val="480"/>
          <w:marRight w:val="0"/>
          <w:marTop w:val="0"/>
          <w:marBottom w:val="0"/>
          <w:divBdr>
            <w:top w:val="none" w:sz="0" w:space="0" w:color="auto"/>
            <w:left w:val="none" w:sz="0" w:space="0" w:color="auto"/>
            <w:bottom w:val="none" w:sz="0" w:space="0" w:color="auto"/>
            <w:right w:val="none" w:sz="0" w:space="0" w:color="auto"/>
          </w:divBdr>
        </w:div>
      </w:divsChild>
    </w:div>
    <w:div w:id="1905066587">
      <w:bodyDiv w:val="1"/>
      <w:marLeft w:val="0"/>
      <w:marRight w:val="0"/>
      <w:marTop w:val="0"/>
      <w:marBottom w:val="0"/>
      <w:divBdr>
        <w:top w:val="none" w:sz="0" w:space="0" w:color="auto"/>
        <w:left w:val="none" w:sz="0" w:space="0" w:color="auto"/>
        <w:bottom w:val="none" w:sz="0" w:space="0" w:color="auto"/>
        <w:right w:val="none" w:sz="0" w:space="0" w:color="auto"/>
      </w:divBdr>
      <w:divsChild>
        <w:div w:id="923100774">
          <w:marLeft w:val="480"/>
          <w:marRight w:val="0"/>
          <w:marTop w:val="0"/>
          <w:marBottom w:val="0"/>
          <w:divBdr>
            <w:top w:val="none" w:sz="0" w:space="0" w:color="auto"/>
            <w:left w:val="none" w:sz="0" w:space="0" w:color="auto"/>
            <w:bottom w:val="none" w:sz="0" w:space="0" w:color="auto"/>
            <w:right w:val="none" w:sz="0" w:space="0" w:color="auto"/>
          </w:divBdr>
        </w:div>
        <w:div w:id="1645549315">
          <w:marLeft w:val="480"/>
          <w:marRight w:val="0"/>
          <w:marTop w:val="0"/>
          <w:marBottom w:val="0"/>
          <w:divBdr>
            <w:top w:val="none" w:sz="0" w:space="0" w:color="auto"/>
            <w:left w:val="none" w:sz="0" w:space="0" w:color="auto"/>
            <w:bottom w:val="none" w:sz="0" w:space="0" w:color="auto"/>
            <w:right w:val="none" w:sz="0" w:space="0" w:color="auto"/>
          </w:divBdr>
        </w:div>
        <w:div w:id="1432318356">
          <w:marLeft w:val="480"/>
          <w:marRight w:val="0"/>
          <w:marTop w:val="0"/>
          <w:marBottom w:val="0"/>
          <w:divBdr>
            <w:top w:val="none" w:sz="0" w:space="0" w:color="auto"/>
            <w:left w:val="none" w:sz="0" w:space="0" w:color="auto"/>
            <w:bottom w:val="none" w:sz="0" w:space="0" w:color="auto"/>
            <w:right w:val="none" w:sz="0" w:space="0" w:color="auto"/>
          </w:divBdr>
        </w:div>
        <w:div w:id="271594850">
          <w:marLeft w:val="480"/>
          <w:marRight w:val="0"/>
          <w:marTop w:val="0"/>
          <w:marBottom w:val="0"/>
          <w:divBdr>
            <w:top w:val="none" w:sz="0" w:space="0" w:color="auto"/>
            <w:left w:val="none" w:sz="0" w:space="0" w:color="auto"/>
            <w:bottom w:val="none" w:sz="0" w:space="0" w:color="auto"/>
            <w:right w:val="none" w:sz="0" w:space="0" w:color="auto"/>
          </w:divBdr>
        </w:div>
        <w:div w:id="583607350">
          <w:marLeft w:val="480"/>
          <w:marRight w:val="0"/>
          <w:marTop w:val="0"/>
          <w:marBottom w:val="0"/>
          <w:divBdr>
            <w:top w:val="none" w:sz="0" w:space="0" w:color="auto"/>
            <w:left w:val="none" w:sz="0" w:space="0" w:color="auto"/>
            <w:bottom w:val="none" w:sz="0" w:space="0" w:color="auto"/>
            <w:right w:val="none" w:sz="0" w:space="0" w:color="auto"/>
          </w:divBdr>
        </w:div>
        <w:div w:id="416243823">
          <w:marLeft w:val="480"/>
          <w:marRight w:val="0"/>
          <w:marTop w:val="0"/>
          <w:marBottom w:val="0"/>
          <w:divBdr>
            <w:top w:val="none" w:sz="0" w:space="0" w:color="auto"/>
            <w:left w:val="none" w:sz="0" w:space="0" w:color="auto"/>
            <w:bottom w:val="none" w:sz="0" w:space="0" w:color="auto"/>
            <w:right w:val="none" w:sz="0" w:space="0" w:color="auto"/>
          </w:divBdr>
        </w:div>
        <w:div w:id="1153525486">
          <w:marLeft w:val="480"/>
          <w:marRight w:val="0"/>
          <w:marTop w:val="0"/>
          <w:marBottom w:val="0"/>
          <w:divBdr>
            <w:top w:val="none" w:sz="0" w:space="0" w:color="auto"/>
            <w:left w:val="none" w:sz="0" w:space="0" w:color="auto"/>
            <w:bottom w:val="none" w:sz="0" w:space="0" w:color="auto"/>
            <w:right w:val="none" w:sz="0" w:space="0" w:color="auto"/>
          </w:divBdr>
        </w:div>
        <w:div w:id="1678464305">
          <w:marLeft w:val="480"/>
          <w:marRight w:val="0"/>
          <w:marTop w:val="0"/>
          <w:marBottom w:val="0"/>
          <w:divBdr>
            <w:top w:val="none" w:sz="0" w:space="0" w:color="auto"/>
            <w:left w:val="none" w:sz="0" w:space="0" w:color="auto"/>
            <w:bottom w:val="none" w:sz="0" w:space="0" w:color="auto"/>
            <w:right w:val="none" w:sz="0" w:space="0" w:color="auto"/>
          </w:divBdr>
        </w:div>
        <w:div w:id="489717402">
          <w:marLeft w:val="480"/>
          <w:marRight w:val="0"/>
          <w:marTop w:val="0"/>
          <w:marBottom w:val="0"/>
          <w:divBdr>
            <w:top w:val="none" w:sz="0" w:space="0" w:color="auto"/>
            <w:left w:val="none" w:sz="0" w:space="0" w:color="auto"/>
            <w:bottom w:val="none" w:sz="0" w:space="0" w:color="auto"/>
            <w:right w:val="none" w:sz="0" w:space="0" w:color="auto"/>
          </w:divBdr>
        </w:div>
        <w:div w:id="2136174955">
          <w:marLeft w:val="480"/>
          <w:marRight w:val="0"/>
          <w:marTop w:val="0"/>
          <w:marBottom w:val="0"/>
          <w:divBdr>
            <w:top w:val="none" w:sz="0" w:space="0" w:color="auto"/>
            <w:left w:val="none" w:sz="0" w:space="0" w:color="auto"/>
            <w:bottom w:val="none" w:sz="0" w:space="0" w:color="auto"/>
            <w:right w:val="none" w:sz="0" w:space="0" w:color="auto"/>
          </w:divBdr>
        </w:div>
        <w:div w:id="618487222">
          <w:marLeft w:val="480"/>
          <w:marRight w:val="0"/>
          <w:marTop w:val="0"/>
          <w:marBottom w:val="0"/>
          <w:divBdr>
            <w:top w:val="none" w:sz="0" w:space="0" w:color="auto"/>
            <w:left w:val="none" w:sz="0" w:space="0" w:color="auto"/>
            <w:bottom w:val="none" w:sz="0" w:space="0" w:color="auto"/>
            <w:right w:val="none" w:sz="0" w:space="0" w:color="auto"/>
          </w:divBdr>
        </w:div>
        <w:div w:id="1621647824">
          <w:marLeft w:val="480"/>
          <w:marRight w:val="0"/>
          <w:marTop w:val="0"/>
          <w:marBottom w:val="0"/>
          <w:divBdr>
            <w:top w:val="none" w:sz="0" w:space="0" w:color="auto"/>
            <w:left w:val="none" w:sz="0" w:space="0" w:color="auto"/>
            <w:bottom w:val="none" w:sz="0" w:space="0" w:color="auto"/>
            <w:right w:val="none" w:sz="0" w:space="0" w:color="auto"/>
          </w:divBdr>
        </w:div>
        <w:div w:id="32194877">
          <w:marLeft w:val="480"/>
          <w:marRight w:val="0"/>
          <w:marTop w:val="0"/>
          <w:marBottom w:val="0"/>
          <w:divBdr>
            <w:top w:val="none" w:sz="0" w:space="0" w:color="auto"/>
            <w:left w:val="none" w:sz="0" w:space="0" w:color="auto"/>
            <w:bottom w:val="none" w:sz="0" w:space="0" w:color="auto"/>
            <w:right w:val="none" w:sz="0" w:space="0" w:color="auto"/>
          </w:divBdr>
        </w:div>
        <w:div w:id="775057737">
          <w:marLeft w:val="480"/>
          <w:marRight w:val="0"/>
          <w:marTop w:val="0"/>
          <w:marBottom w:val="0"/>
          <w:divBdr>
            <w:top w:val="none" w:sz="0" w:space="0" w:color="auto"/>
            <w:left w:val="none" w:sz="0" w:space="0" w:color="auto"/>
            <w:bottom w:val="none" w:sz="0" w:space="0" w:color="auto"/>
            <w:right w:val="none" w:sz="0" w:space="0" w:color="auto"/>
          </w:divBdr>
        </w:div>
        <w:div w:id="965426168">
          <w:marLeft w:val="480"/>
          <w:marRight w:val="0"/>
          <w:marTop w:val="0"/>
          <w:marBottom w:val="0"/>
          <w:divBdr>
            <w:top w:val="none" w:sz="0" w:space="0" w:color="auto"/>
            <w:left w:val="none" w:sz="0" w:space="0" w:color="auto"/>
            <w:bottom w:val="none" w:sz="0" w:space="0" w:color="auto"/>
            <w:right w:val="none" w:sz="0" w:space="0" w:color="auto"/>
          </w:divBdr>
        </w:div>
        <w:div w:id="1216350648">
          <w:marLeft w:val="480"/>
          <w:marRight w:val="0"/>
          <w:marTop w:val="0"/>
          <w:marBottom w:val="0"/>
          <w:divBdr>
            <w:top w:val="none" w:sz="0" w:space="0" w:color="auto"/>
            <w:left w:val="none" w:sz="0" w:space="0" w:color="auto"/>
            <w:bottom w:val="none" w:sz="0" w:space="0" w:color="auto"/>
            <w:right w:val="none" w:sz="0" w:space="0" w:color="auto"/>
          </w:divBdr>
        </w:div>
        <w:div w:id="1839617937">
          <w:marLeft w:val="480"/>
          <w:marRight w:val="0"/>
          <w:marTop w:val="0"/>
          <w:marBottom w:val="0"/>
          <w:divBdr>
            <w:top w:val="none" w:sz="0" w:space="0" w:color="auto"/>
            <w:left w:val="none" w:sz="0" w:space="0" w:color="auto"/>
            <w:bottom w:val="none" w:sz="0" w:space="0" w:color="auto"/>
            <w:right w:val="none" w:sz="0" w:space="0" w:color="auto"/>
          </w:divBdr>
        </w:div>
        <w:div w:id="1806238761">
          <w:marLeft w:val="480"/>
          <w:marRight w:val="0"/>
          <w:marTop w:val="0"/>
          <w:marBottom w:val="0"/>
          <w:divBdr>
            <w:top w:val="none" w:sz="0" w:space="0" w:color="auto"/>
            <w:left w:val="none" w:sz="0" w:space="0" w:color="auto"/>
            <w:bottom w:val="none" w:sz="0" w:space="0" w:color="auto"/>
            <w:right w:val="none" w:sz="0" w:space="0" w:color="auto"/>
          </w:divBdr>
        </w:div>
        <w:div w:id="1496611705">
          <w:marLeft w:val="480"/>
          <w:marRight w:val="0"/>
          <w:marTop w:val="0"/>
          <w:marBottom w:val="0"/>
          <w:divBdr>
            <w:top w:val="none" w:sz="0" w:space="0" w:color="auto"/>
            <w:left w:val="none" w:sz="0" w:space="0" w:color="auto"/>
            <w:bottom w:val="none" w:sz="0" w:space="0" w:color="auto"/>
            <w:right w:val="none" w:sz="0" w:space="0" w:color="auto"/>
          </w:divBdr>
        </w:div>
        <w:div w:id="1084648537">
          <w:marLeft w:val="480"/>
          <w:marRight w:val="0"/>
          <w:marTop w:val="0"/>
          <w:marBottom w:val="0"/>
          <w:divBdr>
            <w:top w:val="none" w:sz="0" w:space="0" w:color="auto"/>
            <w:left w:val="none" w:sz="0" w:space="0" w:color="auto"/>
            <w:bottom w:val="none" w:sz="0" w:space="0" w:color="auto"/>
            <w:right w:val="none" w:sz="0" w:space="0" w:color="auto"/>
          </w:divBdr>
        </w:div>
      </w:divsChild>
    </w:div>
    <w:div w:id="1927492751">
      <w:bodyDiv w:val="1"/>
      <w:marLeft w:val="0"/>
      <w:marRight w:val="0"/>
      <w:marTop w:val="0"/>
      <w:marBottom w:val="0"/>
      <w:divBdr>
        <w:top w:val="none" w:sz="0" w:space="0" w:color="auto"/>
        <w:left w:val="none" w:sz="0" w:space="0" w:color="auto"/>
        <w:bottom w:val="none" w:sz="0" w:space="0" w:color="auto"/>
        <w:right w:val="none" w:sz="0" w:space="0" w:color="auto"/>
      </w:divBdr>
    </w:div>
    <w:div w:id="1933781023">
      <w:bodyDiv w:val="1"/>
      <w:marLeft w:val="0"/>
      <w:marRight w:val="0"/>
      <w:marTop w:val="0"/>
      <w:marBottom w:val="0"/>
      <w:divBdr>
        <w:top w:val="none" w:sz="0" w:space="0" w:color="auto"/>
        <w:left w:val="none" w:sz="0" w:space="0" w:color="auto"/>
        <w:bottom w:val="none" w:sz="0" w:space="0" w:color="auto"/>
        <w:right w:val="none" w:sz="0" w:space="0" w:color="auto"/>
      </w:divBdr>
    </w:div>
    <w:div w:id="1935822244">
      <w:bodyDiv w:val="1"/>
      <w:marLeft w:val="0"/>
      <w:marRight w:val="0"/>
      <w:marTop w:val="0"/>
      <w:marBottom w:val="0"/>
      <w:divBdr>
        <w:top w:val="none" w:sz="0" w:space="0" w:color="auto"/>
        <w:left w:val="none" w:sz="0" w:space="0" w:color="auto"/>
        <w:bottom w:val="none" w:sz="0" w:space="0" w:color="auto"/>
        <w:right w:val="none" w:sz="0" w:space="0" w:color="auto"/>
      </w:divBdr>
      <w:divsChild>
        <w:div w:id="2065253658">
          <w:marLeft w:val="480"/>
          <w:marRight w:val="0"/>
          <w:marTop w:val="0"/>
          <w:marBottom w:val="0"/>
          <w:divBdr>
            <w:top w:val="none" w:sz="0" w:space="0" w:color="auto"/>
            <w:left w:val="none" w:sz="0" w:space="0" w:color="auto"/>
            <w:bottom w:val="none" w:sz="0" w:space="0" w:color="auto"/>
            <w:right w:val="none" w:sz="0" w:space="0" w:color="auto"/>
          </w:divBdr>
        </w:div>
        <w:div w:id="100074831">
          <w:marLeft w:val="480"/>
          <w:marRight w:val="0"/>
          <w:marTop w:val="0"/>
          <w:marBottom w:val="0"/>
          <w:divBdr>
            <w:top w:val="none" w:sz="0" w:space="0" w:color="auto"/>
            <w:left w:val="none" w:sz="0" w:space="0" w:color="auto"/>
            <w:bottom w:val="none" w:sz="0" w:space="0" w:color="auto"/>
            <w:right w:val="none" w:sz="0" w:space="0" w:color="auto"/>
          </w:divBdr>
        </w:div>
        <w:div w:id="181435714">
          <w:marLeft w:val="480"/>
          <w:marRight w:val="0"/>
          <w:marTop w:val="0"/>
          <w:marBottom w:val="0"/>
          <w:divBdr>
            <w:top w:val="none" w:sz="0" w:space="0" w:color="auto"/>
            <w:left w:val="none" w:sz="0" w:space="0" w:color="auto"/>
            <w:bottom w:val="none" w:sz="0" w:space="0" w:color="auto"/>
            <w:right w:val="none" w:sz="0" w:space="0" w:color="auto"/>
          </w:divBdr>
        </w:div>
        <w:div w:id="1510103674">
          <w:marLeft w:val="480"/>
          <w:marRight w:val="0"/>
          <w:marTop w:val="0"/>
          <w:marBottom w:val="0"/>
          <w:divBdr>
            <w:top w:val="none" w:sz="0" w:space="0" w:color="auto"/>
            <w:left w:val="none" w:sz="0" w:space="0" w:color="auto"/>
            <w:bottom w:val="none" w:sz="0" w:space="0" w:color="auto"/>
            <w:right w:val="none" w:sz="0" w:space="0" w:color="auto"/>
          </w:divBdr>
        </w:div>
        <w:div w:id="2143577825">
          <w:marLeft w:val="480"/>
          <w:marRight w:val="0"/>
          <w:marTop w:val="0"/>
          <w:marBottom w:val="0"/>
          <w:divBdr>
            <w:top w:val="none" w:sz="0" w:space="0" w:color="auto"/>
            <w:left w:val="none" w:sz="0" w:space="0" w:color="auto"/>
            <w:bottom w:val="none" w:sz="0" w:space="0" w:color="auto"/>
            <w:right w:val="none" w:sz="0" w:space="0" w:color="auto"/>
          </w:divBdr>
        </w:div>
        <w:div w:id="25759815">
          <w:marLeft w:val="480"/>
          <w:marRight w:val="0"/>
          <w:marTop w:val="0"/>
          <w:marBottom w:val="0"/>
          <w:divBdr>
            <w:top w:val="none" w:sz="0" w:space="0" w:color="auto"/>
            <w:left w:val="none" w:sz="0" w:space="0" w:color="auto"/>
            <w:bottom w:val="none" w:sz="0" w:space="0" w:color="auto"/>
            <w:right w:val="none" w:sz="0" w:space="0" w:color="auto"/>
          </w:divBdr>
        </w:div>
        <w:div w:id="1861746833">
          <w:marLeft w:val="480"/>
          <w:marRight w:val="0"/>
          <w:marTop w:val="0"/>
          <w:marBottom w:val="0"/>
          <w:divBdr>
            <w:top w:val="none" w:sz="0" w:space="0" w:color="auto"/>
            <w:left w:val="none" w:sz="0" w:space="0" w:color="auto"/>
            <w:bottom w:val="none" w:sz="0" w:space="0" w:color="auto"/>
            <w:right w:val="none" w:sz="0" w:space="0" w:color="auto"/>
          </w:divBdr>
        </w:div>
        <w:div w:id="46343679">
          <w:marLeft w:val="480"/>
          <w:marRight w:val="0"/>
          <w:marTop w:val="0"/>
          <w:marBottom w:val="0"/>
          <w:divBdr>
            <w:top w:val="none" w:sz="0" w:space="0" w:color="auto"/>
            <w:left w:val="none" w:sz="0" w:space="0" w:color="auto"/>
            <w:bottom w:val="none" w:sz="0" w:space="0" w:color="auto"/>
            <w:right w:val="none" w:sz="0" w:space="0" w:color="auto"/>
          </w:divBdr>
        </w:div>
        <w:div w:id="1177427395">
          <w:marLeft w:val="480"/>
          <w:marRight w:val="0"/>
          <w:marTop w:val="0"/>
          <w:marBottom w:val="0"/>
          <w:divBdr>
            <w:top w:val="none" w:sz="0" w:space="0" w:color="auto"/>
            <w:left w:val="none" w:sz="0" w:space="0" w:color="auto"/>
            <w:bottom w:val="none" w:sz="0" w:space="0" w:color="auto"/>
            <w:right w:val="none" w:sz="0" w:space="0" w:color="auto"/>
          </w:divBdr>
        </w:div>
        <w:div w:id="1940136432">
          <w:marLeft w:val="480"/>
          <w:marRight w:val="0"/>
          <w:marTop w:val="0"/>
          <w:marBottom w:val="0"/>
          <w:divBdr>
            <w:top w:val="none" w:sz="0" w:space="0" w:color="auto"/>
            <w:left w:val="none" w:sz="0" w:space="0" w:color="auto"/>
            <w:bottom w:val="none" w:sz="0" w:space="0" w:color="auto"/>
            <w:right w:val="none" w:sz="0" w:space="0" w:color="auto"/>
          </w:divBdr>
        </w:div>
        <w:div w:id="1928804738">
          <w:marLeft w:val="480"/>
          <w:marRight w:val="0"/>
          <w:marTop w:val="0"/>
          <w:marBottom w:val="0"/>
          <w:divBdr>
            <w:top w:val="none" w:sz="0" w:space="0" w:color="auto"/>
            <w:left w:val="none" w:sz="0" w:space="0" w:color="auto"/>
            <w:bottom w:val="none" w:sz="0" w:space="0" w:color="auto"/>
            <w:right w:val="none" w:sz="0" w:space="0" w:color="auto"/>
          </w:divBdr>
        </w:div>
        <w:div w:id="2015717190">
          <w:marLeft w:val="480"/>
          <w:marRight w:val="0"/>
          <w:marTop w:val="0"/>
          <w:marBottom w:val="0"/>
          <w:divBdr>
            <w:top w:val="none" w:sz="0" w:space="0" w:color="auto"/>
            <w:left w:val="none" w:sz="0" w:space="0" w:color="auto"/>
            <w:bottom w:val="none" w:sz="0" w:space="0" w:color="auto"/>
            <w:right w:val="none" w:sz="0" w:space="0" w:color="auto"/>
          </w:divBdr>
        </w:div>
      </w:divsChild>
    </w:div>
    <w:div w:id="1985423796">
      <w:bodyDiv w:val="1"/>
      <w:marLeft w:val="0"/>
      <w:marRight w:val="0"/>
      <w:marTop w:val="0"/>
      <w:marBottom w:val="0"/>
      <w:divBdr>
        <w:top w:val="none" w:sz="0" w:space="0" w:color="auto"/>
        <w:left w:val="none" w:sz="0" w:space="0" w:color="auto"/>
        <w:bottom w:val="none" w:sz="0" w:space="0" w:color="auto"/>
        <w:right w:val="none" w:sz="0" w:space="0" w:color="auto"/>
      </w:divBdr>
    </w:div>
    <w:div w:id="1989898890">
      <w:bodyDiv w:val="1"/>
      <w:marLeft w:val="0"/>
      <w:marRight w:val="0"/>
      <w:marTop w:val="0"/>
      <w:marBottom w:val="0"/>
      <w:divBdr>
        <w:top w:val="none" w:sz="0" w:space="0" w:color="auto"/>
        <w:left w:val="none" w:sz="0" w:space="0" w:color="auto"/>
        <w:bottom w:val="none" w:sz="0" w:space="0" w:color="auto"/>
        <w:right w:val="none" w:sz="0" w:space="0" w:color="auto"/>
      </w:divBdr>
      <w:divsChild>
        <w:div w:id="900334510">
          <w:marLeft w:val="480"/>
          <w:marRight w:val="0"/>
          <w:marTop w:val="0"/>
          <w:marBottom w:val="0"/>
          <w:divBdr>
            <w:top w:val="none" w:sz="0" w:space="0" w:color="auto"/>
            <w:left w:val="none" w:sz="0" w:space="0" w:color="auto"/>
            <w:bottom w:val="none" w:sz="0" w:space="0" w:color="auto"/>
            <w:right w:val="none" w:sz="0" w:space="0" w:color="auto"/>
          </w:divBdr>
        </w:div>
        <w:div w:id="893465164">
          <w:marLeft w:val="480"/>
          <w:marRight w:val="0"/>
          <w:marTop w:val="0"/>
          <w:marBottom w:val="0"/>
          <w:divBdr>
            <w:top w:val="none" w:sz="0" w:space="0" w:color="auto"/>
            <w:left w:val="none" w:sz="0" w:space="0" w:color="auto"/>
            <w:bottom w:val="none" w:sz="0" w:space="0" w:color="auto"/>
            <w:right w:val="none" w:sz="0" w:space="0" w:color="auto"/>
          </w:divBdr>
        </w:div>
        <w:div w:id="1585608370">
          <w:marLeft w:val="480"/>
          <w:marRight w:val="0"/>
          <w:marTop w:val="0"/>
          <w:marBottom w:val="0"/>
          <w:divBdr>
            <w:top w:val="none" w:sz="0" w:space="0" w:color="auto"/>
            <w:left w:val="none" w:sz="0" w:space="0" w:color="auto"/>
            <w:bottom w:val="none" w:sz="0" w:space="0" w:color="auto"/>
            <w:right w:val="none" w:sz="0" w:space="0" w:color="auto"/>
          </w:divBdr>
        </w:div>
        <w:div w:id="1278560334">
          <w:marLeft w:val="480"/>
          <w:marRight w:val="0"/>
          <w:marTop w:val="0"/>
          <w:marBottom w:val="0"/>
          <w:divBdr>
            <w:top w:val="none" w:sz="0" w:space="0" w:color="auto"/>
            <w:left w:val="none" w:sz="0" w:space="0" w:color="auto"/>
            <w:bottom w:val="none" w:sz="0" w:space="0" w:color="auto"/>
            <w:right w:val="none" w:sz="0" w:space="0" w:color="auto"/>
          </w:divBdr>
        </w:div>
        <w:div w:id="674724132">
          <w:marLeft w:val="480"/>
          <w:marRight w:val="0"/>
          <w:marTop w:val="0"/>
          <w:marBottom w:val="0"/>
          <w:divBdr>
            <w:top w:val="none" w:sz="0" w:space="0" w:color="auto"/>
            <w:left w:val="none" w:sz="0" w:space="0" w:color="auto"/>
            <w:bottom w:val="none" w:sz="0" w:space="0" w:color="auto"/>
            <w:right w:val="none" w:sz="0" w:space="0" w:color="auto"/>
          </w:divBdr>
        </w:div>
        <w:div w:id="1919706318">
          <w:marLeft w:val="480"/>
          <w:marRight w:val="0"/>
          <w:marTop w:val="0"/>
          <w:marBottom w:val="0"/>
          <w:divBdr>
            <w:top w:val="none" w:sz="0" w:space="0" w:color="auto"/>
            <w:left w:val="none" w:sz="0" w:space="0" w:color="auto"/>
            <w:bottom w:val="none" w:sz="0" w:space="0" w:color="auto"/>
            <w:right w:val="none" w:sz="0" w:space="0" w:color="auto"/>
          </w:divBdr>
        </w:div>
        <w:div w:id="1929075994">
          <w:marLeft w:val="480"/>
          <w:marRight w:val="0"/>
          <w:marTop w:val="0"/>
          <w:marBottom w:val="0"/>
          <w:divBdr>
            <w:top w:val="none" w:sz="0" w:space="0" w:color="auto"/>
            <w:left w:val="none" w:sz="0" w:space="0" w:color="auto"/>
            <w:bottom w:val="none" w:sz="0" w:space="0" w:color="auto"/>
            <w:right w:val="none" w:sz="0" w:space="0" w:color="auto"/>
          </w:divBdr>
        </w:div>
        <w:div w:id="200213518">
          <w:marLeft w:val="480"/>
          <w:marRight w:val="0"/>
          <w:marTop w:val="0"/>
          <w:marBottom w:val="0"/>
          <w:divBdr>
            <w:top w:val="none" w:sz="0" w:space="0" w:color="auto"/>
            <w:left w:val="none" w:sz="0" w:space="0" w:color="auto"/>
            <w:bottom w:val="none" w:sz="0" w:space="0" w:color="auto"/>
            <w:right w:val="none" w:sz="0" w:space="0" w:color="auto"/>
          </w:divBdr>
        </w:div>
        <w:div w:id="1245189635">
          <w:marLeft w:val="480"/>
          <w:marRight w:val="0"/>
          <w:marTop w:val="0"/>
          <w:marBottom w:val="0"/>
          <w:divBdr>
            <w:top w:val="none" w:sz="0" w:space="0" w:color="auto"/>
            <w:left w:val="none" w:sz="0" w:space="0" w:color="auto"/>
            <w:bottom w:val="none" w:sz="0" w:space="0" w:color="auto"/>
            <w:right w:val="none" w:sz="0" w:space="0" w:color="auto"/>
          </w:divBdr>
        </w:div>
        <w:div w:id="1881286234">
          <w:marLeft w:val="480"/>
          <w:marRight w:val="0"/>
          <w:marTop w:val="0"/>
          <w:marBottom w:val="0"/>
          <w:divBdr>
            <w:top w:val="none" w:sz="0" w:space="0" w:color="auto"/>
            <w:left w:val="none" w:sz="0" w:space="0" w:color="auto"/>
            <w:bottom w:val="none" w:sz="0" w:space="0" w:color="auto"/>
            <w:right w:val="none" w:sz="0" w:space="0" w:color="auto"/>
          </w:divBdr>
        </w:div>
        <w:div w:id="341401528">
          <w:marLeft w:val="480"/>
          <w:marRight w:val="0"/>
          <w:marTop w:val="0"/>
          <w:marBottom w:val="0"/>
          <w:divBdr>
            <w:top w:val="none" w:sz="0" w:space="0" w:color="auto"/>
            <w:left w:val="none" w:sz="0" w:space="0" w:color="auto"/>
            <w:bottom w:val="none" w:sz="0" w:space="0" w:color="auto"/>
            <w:right w:val="none" w:sz="0" w:space="0" w:color="auto"/>
          </w:divBdr>
        </w:div>
        <w:div w:id="206183080">
          <w:marLeft w:val="480"/>
          <w:marRight w:val="0"/>
          <w:marTop w:val="0"/>
          <w:marBottom w:val="0"/>
          <w:divBdr>
            <w:top w:val="none" w:sz="0" w:space="0" w:color="auto"/>
            <w:left w:val="none" w:sz="0" w:space="0" w:color="auto"/>
            <w:bottom w:val="none" w:sz="0" w:space="0" w:color="auto"/>
            <w:right w:val="none" w:sz="0" w:space="0" w:color="auto"/>
          </w:divBdr>
        </w:div>
        <w:div w:id="2146893866">
          <w:marLeft w:val="480"/>
          <w:marRight w:val="0"/>
          <w:marTop w:val="0"/>
          <w:marBottom w:val="0"/>
          <w:divBdr>
            <w:top w:val="none" w:sz="0" w:space="0" w:color="auto"/>
            <w:left w:val="none" w:sz="0" w:space="0" w:color="auto"/>
            <w:bottom w:val="none" w:sz="0" w:space="0" w:color="auto"/>
            <w:right w:val="none" w:sz="0" w:space="0" w:color="auto"/>
          </w:divBdr>
        </w:div>
      </w:divsChild>
    </w:div>
    <w:div w:id="1993869425">
      <w:bodyDiv w:val="1"/>
      <w:marLeft w:val="0"/>
      <w:marRight w:val="0"/>
      <w:marTop w:val="0"/>
      <w:marBottom w:val="0"/>
      <w:divBdr>
        <w:top w:val="none" w:sz="0" w:space="0" w:color="auto"/>
        <w:left w:val="none" w:sz="0" w:space="0" w:color="auto"/>
        <w:bottom w:val="none" w:sz="0" w:space="0" w:color="auto"/>
        <w:right w:val="none" w:sz="0" w:space="0" w:color="auto"/>
      </w:divBdr>
      <w:divsChild>
        <w:div w:id="1353796448">
          <w:marLeft w:val="480"/>
          <w:marRight w:val="0"/>
          <w:marTop w:val="0"/>
          <w:marBottom w:val="0"/>
          <w:divBdr>
            <w:top w:val="none" w:sz="0" w:space="0" w:color="auto"/>
            <w:left w:val="none" w:sz="0" w:space="0" w:color="auto"/>
            <w:bottom w:val="none" w:sz="0" w:space="0" w:color="auto"/>
            <w:right w:val="none" w:sz="0" w:space="0" w:color="auto"/>
          </w:divBdr>
        </w:div>
        <w:div w:id="1994866164">
          <w:marLeft w:val="480"/>
          <w:marRight w:val="0"/>
          <w:marTop w:val="0"/>
          <w:marBottom w:val="0"/>
          <w:divBdr>
            <w:top w:val="none" w:sz="0" w:space="0" w:color="auto"/>
            <w:left w:val="none" w:sz="0" w:space="0" w:color="auto"/>
            <w:bottom w:val="none" w:sz="0" w:space="0" w:color="auto"/>
            <w:right w:val="none" w:sz="0" w:space="0" w:color="auto"/>
          </w:divBdr>
        </w:div>
        <w:div w:id="1682313623">
          <w:marLeft w:val="480"/>
          <w:marRight w:val="0"/>
          <w:marTop w:val="0"/>
          <w:marBottom w:val="0"/>
          <w:divBdr>
            <w:top w:val="none" w:sz="0" w:space="0" w:color="auto"/>
            <w:left w:val="none" w:sz="0" w:space="0" w:color="auto"/>
            <w:bottom w:val="none" w:sz="0" w:space="0" w:color="auto"/>
            <w:right w:val="none" w:sz="0" w:space="0" w:color="auto"/>
          </w:divBdr>
        </w:div>
        <w:div w:id="1677000736">
          <w:marLeft w:val="480"/>
          <w:marRight w:val="0"/>
          <w:marTop w:val="0"/>
          <w:marBottom w:val="0"/>
          <w:divBdr>
            <w:top w:val="none" w:sz="0" w:space="0" w:color="auto"/>
            <w:left w:val="none" w:sz="0" w:space="0" w:color="auto"/>
            <w:bottom w:val="none" w:sz="0" w:space="0" w:color="auto"/>
            <w:right w:val="none" w:sz="0" w:space="0" w:color="auto"/>
          </w:divBdr>
        </w:div>
        <w:div w:id="1514954699">
          <w:marLeft w:val="480"/>
          <w:marRight w:val="0"/>
          <w:marTop w:val="0"/>
          <w:marBottom w:val="0"/>
          <w:divBdr>
            <w:top w:val="none" w:sz="0" w:space="0" w:color="auto"/>
            <w:left w:val="none" w:sz="0" w:space="0" w:color="auto"/>
            <w:bottom w:val="none" w:sz="0" w:space="0" w:color="auto"/>
            <w:right w:val="none" w:sz="0" w:space="0" w:color="auto"/>
          </w:divBdr>
        </w:div>
        <w:div w:id="98139883">
          <w:marLeft w:val="480"/>
          <w:marRight w:val="0"/>
          <w:marTop w:val="0"/>
          <w:marBottom w:val="0"/>
          <w:divBdr>
            <w:top w:val="none" w:sz="0" w:space="0" w:color="auto"/>
            <w:left w:val="none" w:sz="0" w:space="0" w:color="auto"/>
            <w:bottom w:val="none" w:sz="0" w:space="0" w:color="auto"/>
            <w:right w:val="none" w:sz="0" w:space="0" w:color="auto"/>
          </w:divBdr>
        </w:div>
        <w:div w:id="242956825">
          <w:marLeft w:val="480"/>
          <w:marRight w:val="0"/>
          <w:marTop w:val="0"/>
          <w:marBottom w:val="0"/>
          <w:divBdr>
            <w:top w:val="none" w:sz="0" w:space="0" w:color="auto"/>
            <w:left w:val="none" w:sz="0" w:space="0" w:color="auto"/>
            <w:bottom w:val="none" w:sz="0" w:space="0" w:color="auto"/>
            <w:right w:val="none" w:sz="0" w:space="0" w:color="auto"/>
          </w:divBdr>
        </w:div>
        <w:div w:id="186336583">
          <w:marLeft w:val="480"/>
          <w:marRight w:val="0"/>
          <w:marTop w:val="0"/>
          <w:marBottom w:val="0"/>
          <w:divBdr>
            <w:top w:val="none" w:sz="0" w:space="0" w:color="auto"/>
            <w:left w:val="none" w:sz="0" w:space="0" w:color="auto"/>
            <w:bottom w:val="none" w:sz="0" w:space="0" w:color="auto"/>
            <w:right w:val="none" w:sz="0" w:space="0" w:color="auto"/>
          </w:divBdr>
        </w:div>
        <w:div w:id="1226264016">
          <w:marLeft w:val="480"/>
          <w:marRight w:val="0"/>
          <w:marTop w:val="0"/>
          <w:marBottom w:val="0"/>
          <w:divBdr>
            <w:top w:val="none" w:sz="0" w:space="0" w:color="auto"/>
            <w:left w:val="none" w:sz="0" w:space="0" w:color="auto"/>
            <w:bottom w:val="none" w:sz="0" w:space="0" w:color="auto"/>
            <w:right w:val="none" w:sz="0" w:space="0" w:color="auto"/>
          </w:divBdr>
        </w:div>
        <w:div w:id="1549949700">
          <w:marLeft w:val="480"/>
          <w:marRight w:val="0"/>
          <w:marTop w:val="0"/>
          <w:marBottom w:val="0"/>
          <w:divBdr>
            <w:top w:val="none" w:sz="0" w:space="0" w:color="auto"/>
            <w:left w:val="none" w:sz="0" w:space="0" w:color="auto"/>
            <w:bottom w:val="none" w:sz="0" w:space="0" w:color="auto"/>
            <w:right w:val="none" w:sz="0" w:space="0" w:color="auto"/>
          </w:divBdr>
        </w:div>
        <w:div w:id="66272164">
          <w:marLeft w:val="480"/>
          <w:marRight w:val="0"/>
          <w:marTop w:val="0"/>
          <w:marBottom w:val="0"/>
          <w:divBdr>
            <w:top w:val="none" w:sz="0" w:space="0" w:color="auto"/>
            <w:left w:val="none" w:sz="0" w:space="0" w:color="auto"/>
            <w:bottom w:val="none" w:sz="0" w:space="0" w:color="auto"/>
            <w:right w:val="none" w:sz="0" w:space="0" w:color="auto"/>
          </w:divBdr>
        </w:div>
        <w:div w:id="326981749">
          <w:marLeft w:val="480"/>
          <w:marRight w:val="0"/>
          <w:marTop w:val="0"/>
          <w:marBottom w:val="0"/>
          <w:divBdr>
            <w:top w:val="none" w:sz="0" w:space="0" w:color="auto"/>
            <w:left w:val="none" w:sz="0" w:space="0" w:color="auto"/>
            <w:bottom w:val="none" w:sz="0" w:space="0" w:color="auto"/>
            <w:right w:val="none" w:sz="0" w:space="0" w:color="auto"/>
          </w:divBdr>
        </w:div>
        <w:div w:id="385374489">
          <w:marLeft w:val="480"/>
          <w:marRight w:val="0"/>
          <w:marTop w:val="0"/>
          <w:marBottom w:val="0"/>
          <w:divBdr>
            <w:top w:val="none" w:sz="0" w:space="0" w:color="auto"/>
            <w:left w:val="none" w:sz="0" w:space="0" w:color="auto"/>
            <w:bottom w:val="none" w:sz="0" w:space="0" w:color="auto"/>
            <w:right w:val="none" w:sz="0" w:space="0" w:color="auto"/>
          </w:divBdr>
        </w:div>
        <w:div w:id="915095006">
          <w:marLeft w:val="480"/>
          <w:marRight w:val="0"/>
          <w:marTop w:val="0"/>
          <w:marBottom w:val="0"/>
          <w:divBdr>
            <w:top w:val="none" w:sz="0" w:space="0" w:color="auto"/>
            <w:left w:val="none" w:sz="0" w:space="0" w:color="auto"/>
            <w:bottom w:val="none" w:sz="0" w:space="0" w:color="auto"/>
            <w:right w:val="none" w:sz="0" w:space="0" w:color="auto"/>
          </w:divBdr>
        </w:div>
        <w:div w:id="1948150367">
          <w:marLeft w:val="480"/>
          <w:marRight w:val="0"/>
          <w:marTop w:val="0"/>
          <w:marBottom w:val="0"/>
          <w:divBdr>
            <w:top w:val="none" w:sz="0" w:space="0" w:color="auto"/>
            <w:left w:val="none" w:sz="0" w:space="0" w:color="auto"/>
            <w:bottom w:val="none" w:sz="0" w:space="0" w:color="auto"/>
            <w:right w:val="none" w:sz="0" w:space="0" w:color="auto"/>
          </w:divBdr>
        </w:div>
        <w:div w:id="402877300">
          <w:marLeft w:val="480"/>
          <w:marRight w:val="0"/>
          <w:marTop w:val="0"/>
          <w:marBottom w:val="0"/>
          <w:divBdr>
            <w:top w:val="none" w:sz="0" w:space="0" w:color="auto"/>
            <w:left w:val="none" w:sz="0" w:space="0" w:color="auto"/>
            <w:bottom w:val="none" w:sz="0" w:space="0" w:color="auto"/>
            <w:right w:val="none" w:sz="0" w:space="0" w:color="auto"/>
          </w:divBdr>
        </w:div>
        <w:div w:id="950824979">
          <w:marLeft w:val="480"/>
          <w:marRight w:val="0"/>
          <w:marTop w:val="0"/>
          <w:marBottom w:val="0"/>
          <w:divBdr>
            <w:top w:val="none" w:sz="0" w:space="0" w:color="auto"/>
            <w:left w:val="none" w:sz="0" w:space="0" w:color="auto"/>
            <w:bottom w:val="none" w:sz="0" w:space="0" w:color="auto"/>
            <w:right w:val="none" w:sz="0" w:space="0" w:color="auto"/>
          </w:divBdr>
        </w:div>
        <w:div w:id="1236403235">
          <w:marLeft w:val="480"/>
          <w:marRight w:val="0"/>
          <w:marTop w:val="0"/>
          <w:marBottom w:val="0"/>
          <w:divBdr>
            <w:top w:val="none" w:sz="0" w:space="0" w:color="auto"/>
            <w:left w:val="none" w:sz="0" w:space="0" w:color="auto"/>
            <w:bottom w:val="none" w:sz="0" w:space="0" w:color="auto"/>
            <w:right w:val="none" w:sz="0" w:space="0" w:color="auto"/>
          </w:divBdr>
        </w:div>
      </w:divsChild>
    </w:div>
    <w:div w:id="2004746278">
      <w:bodyDiv w:val="1"/>
      <w:marLeft w:val="0"/>
      <w:marRight w:val="0"/>
      <w:marTop w:val="0"/>
      <w:marBottom w:val="0"/>
      <w:divBdr>
        <w:top w:val="none" w:sz="0" w:space="0" w:color="auto"/>
        <w:left w:val="none" w:sz="0" w:space="0" w:color="auto"/>
        <w:bottom w:val="none" w:sz="0" w:space="0" w:color="auto"/>
        <w:right w:val="none" w:sz="0" w:space="0" w:color="auto"/>
      </w:divBdr>
      <w:divsChild>
        <w:div w:id="460615054">
          <w:marLeft w:val="480"/>
          <w:marRight w:val="0"/>
          <w:marTop w:val="0"/>
          <w:marBottom w:val="0"/>
          <w:divBdr>
            <w:top w:val="none" w:sz="0" w:space="0" w:color="auto"/>
            <w:left w:val="none" w:sz="0" w:space="0" w:color="auto"/>
            <w:bottom w:val="none" w:sz="0" w:space="0" w:color="auto"/>
            <w:right w:val="none" w:sz="0" w:space="0" w:color="auto"/>
          </w:divBdr>
        </w:div>
        <w:div w:id="187258281">
          <w:marLeft w:val="480"/>
          <w:marRight w:val="0"/>
          <w:marTop w:val="0"/>
          <w:marBottom w:val="0"/>
          <w:divBdr>
            <w:top w:val="none" w:sz="0" w:space="0" w:color="auto"/>
            <w:left w:val="none" w:sz="0" w:space="0" w:color="auto"/>
            <w:bottom w:val="none" w:sz="0" w:space="0" w:color="auto"/>
            <w:right w:val="none" w:sz="0" w:space="0" w:color="auto"/>
          </w:divBdr>
        </w:div>
        <w:div w:id="1673024027">
          <w:marLeft w:val="480"/>
          <w:marRight w:val="0"/>
          <w:marTop w:val="0"/>
          <w:marBottom w:val="0"/>
          <w:divBdr>
            <w:top w:val="none" w:sz="0" w:space="0" w:color="auto"/>
            <w:left w:val="none" w:sz="0" w:space="0" w:color="auto"/>
            <w:bottom w:val="none" w:sz="0" w:space="0" w:color="auto"/>
            <w:right w:val="none" w:sz="0" w:space="0" w:color="auto"/>
          </w:divBdr>
        </w:div>
        <w:div w:id="134884002">
          <w:marLeft w:val="480"/>
          <w:marRight w:val="0"/>
          <w:marTop w:val="0"/>
          <w:marBottom w:val="0"/>
          <w:divBdr>
            <w:top w:val="none" w:sz="0" w:space="0" w:color="auto"/>
            <w:left w:val="none" w:sz="0" w:space="0" w:color="auto"/>
            <w:bottom w:val="none" w:sz="0" w:space="0" w:color="auto"/>
            <w:right w:val="none" w:sz="0" w:space="0" w:color="auto"/>
          </w:divBdr>
        </w:div>
        <w:div w:id="631446763">
          <w:marLeft w:val="480"/>
          <w:marRight w:val="0"/>
          <w:marTop w:val="0"/>
          <w:marBottom w:val="0"/>
          <w:divBdr>
            <w:top w:val="none" w:sz="0" w:space="0" w:color="auto"/>
            <w:left w:val="none" w:sz="0" w:space="0" w:color="auto"/>
            <w:bottom w:val="none" w:sz="0" w:space="0" w:color="auto"/>
            <w:right w:val="none" w:sz="0" w:space="0" w:color="auto"/>
          </w:divBdr>
        </w:div>
        <w:div w:id="1691372260">
          <w:marLeft w:val="480"/>
          <w:marRight w:val="0"/>
          <w:marTop w:val="0"/>
          <w:marBottom w:val="0"/>
          <w:divBdr>
            <w:top w:val="none" w:sz="0" w:space="0" w:color="auto"/>
            <w:left w:val="none" w:sz="0" w:space="0" w:color="auto"/>
            <w:bottom w:val="none" w:sz="0" w:space="0" w:color="auto"/>
            <w:right w:val="none" w:sz="0" w:space="0" w:color="auto"/>
          </w:divBdr>
        </w:div>
        <w:div w:id="1907841897">
          <w:marLeft w:val="480"/>
          <w:marRight w:val="0"/>
          <w:marTop w:val="0"/>
          <w:marBottom w:val="0"/>
          <w:divBdr>
            <w:top w:val="none" w:sz="0" w:space="0" w:color="auto"/>
            <w:left w:val="none" w:sz="0" w:space="0" w:color="auto"/>
            <w:bottom w:val="none" w:sz="0" w:space="0" w:color="auto"/>
            <w:right w:val="none" w:sz="0" w:space="0" w:color="auto"/>
          </w:divBdr>
        </w:div>
        <w:div w:id="1162743349">
          <w:marLeft w:val="480"/>
          <w:marRight w:val="0"/>
          <w:marTop w:val="0"/>
          <w:marBottom w:val="0"/>
          <w:divBdr>
            <w:top w:val="none" w:sz="0" w:space="0" w:color="auto"/>
            <w:left w:val="none" w:sz="0" w:space="0" w:color="auto"/>
            <w:bottom w:val="none" w:sz="0" w:space="0" w:color="auto"/>
            <w:right w:val="none" w:sz="0" w:space="0" w:color="auto"/>
          </w:divBdr>
        </w:div>
        <w:div w:id="518353090">
          <w:marLeft w:val="480"/>
          <w:marRight w:val="0"/>
          <w:marTop w:val="0"/>
          <w:marBottom w:val="0"/>
          <w:divBdr>
            <w:top w:val="none" w:sz="0" w:space="0" w:color="auto"/>
            <w:left w:val="none" w:sz="0" w:space="0" w:color="auto"/>
            <w:bottom w:val="none" w:sz="0" w:space="0" w:color="auto"/>
            <w:right w:val="none" w:sz="0" w:space="0" w:color="auto"/>
          </w:divBdr>
        </w:div>
        <w:div w:id="1961449987">
          <w:marLeft w:val="480"/>
          <w:marRight w:val="0"/>
          <w:marTop w:val="0"/>
          <w:marBottom w:val="0"/>
          <w:divBdr>
            <w:top w:val="none" w:sz="0" w:space="0" w:color="auto"/>
            <w:left w:val="none" w:sz="0" w:space="0" w:color="auto"/>
            <w:bottom w:val="none" w:sz="0" w:space="0" w:color="auto"/>
            <w:right w:val="none" w:sz="0" w:space="0" w:color="auto"/>
          </w:divBdr>
        </w:div>
        <w:div w:id="1839615494">
          <w:marLeft w:val="480"/>
          <w:marRight w:val="0"/>
          <w:marTop w:val="0"/>
          <w:marBottom w:val="0"/>
          <w:divBdr>
            <w:top w:val="none" w:sz="0" w:space="0" w:color="auto"/>
            <w:left w:val="none" w:sz="0" w:space="0" w:color="auto"/>
            <w:bottom w:val="none" w:sz="0" w:space="0" w:color="auto"/>
            <w:right w:val="none" w:sz="0" w:space="0" w:color="auto"/>
          </w:divBdr>
        </w:div>
        <w:div w:id="887493177">
          <w:marLeft w:val="480"/>
          <w:marRight w:val="0"/>
          <w:marTop w:val="0"/>
          <w:marBottom w:val="0"/>
          <w:divBdr>
            <w:top w:val="none" w:sz="0" w:space="0" w:color="auto"/>
            <w:left w:val="none" w:sz="0" w:space="0" w:color="auto"/>
            <w:bottom w:val="none" w:sz="0" w:space="0" w:color="auto"/>
            <w:right w:val="none" w:sz="0" w:space="0" w:color="auto"/>
          </w:divBdr>
        </w:div>
      </w:divsChild>
    </w:div>
    <w:div w:id="2035764032">
      <w:bodyDiv w:val="1"/>
      <w:marLeft w:val="0"/>
      <w:marRight w:val="0"/>
      <w:marTop w:val="0"/>
      <w:marBottom w:val="0"/>
      <w:divBdr>
        <w:top w:val="none" w:sz="0" w:space="0" w:color="auto"/>
        <w:left w:val="none" w:sz="0" w:space="0" w:color="auto"/>
        <w:bottom w:val="none" w:sz="0" w:space="0" w:color="auto"/>
        <w:right w:val="none" w:sz="0" w:space="0" w:color="auto"/>
      </w:divBdr>
      <w:divsChild>
        <w:div w:id="1659068341">
          <w:marLeft w:val="480"/>
          <w:marRight w:val="0"/>
          <w:marTop w:val="0"/>
          <w:marBottom w:val="0"/>
          <w:divBdr>
            <w:top w:val="none" w:sz="0" w:space="0" w:color="auto"/>
            <w:left w:val="none" w:sz="0" w:space="0" w:color="auto"/>
            <w:bottom w:val="none" w:sz="0" w:space="0" w:color="auto"/>
            <w:right w:val="none" w:sz="0" w:space="0" w:color="auto"/>
          </w:divBdr>
        </w:div>
        <w:div w:id="373115912">
          <w:marLeft w:val="480"/>
          <w:marRight w:val="0"/>
          <w:marTop w:val="0"/>
          <w:marBottom w:val="0"/>
          <w:divBdr>
            <w:top w:val="none" w:sz="0" w:space="0" w:color="auto"/>
            <w:left w:val="none" w:sz="0" w:space="0" w:color="auto"/>
            <w:bottom w:val="none" w:sz="0" w:space="0" w:color="auto"/>
            <w:right w:val="none" w:sz="0" w:space="0" w:color="auto"/>
          </w:divBdr>
        </w:div>
      </w:divsChild>
    </w:div>
    <w:div w:id="2037585552">
      <w:bodyDiv w:val="1"/>
      <w:marLeft w:val="0"/>
      <w:marRight w:val="0"/>
      <w:marTop w:val="0"/>
      <w:marBottom w:val="0"/>
      <w:divBdr>
        <w:top w:val="none" w:sz="0" w:space="0" w:color="auto"/>
        <w:left w:val="none" w:sz="0" w:space="0" w:color="auto"/>
        <w:bottom w:val="none" w:sz="0" w:space="0" w:color="auto"/>
        <w:right w:val="none" w:sz="0" w:space="0" w:color="auto"/>
      </w:divBdr>
    </w:div>
    <w:div w:id="2038507058">
      <w:bodyDiv w:val="1"/>
      <w:marLeft w:val="0"/>
      <w:marRight w:val="0"/>
      <w:marTop w:val="0"/>
      <w:marBottom w:val="0"/>
      <w:divBdr>
        <w:top w:val="none" w:sz="0" w:space="0" w:color="auto"/>
        <w:left w:val="none" w:sz="0" w:space="0" w:color="auto"/>
        <w:bottom w:val="none" w:sz="0" w:space="0" w:color="auto"/>
        <w:right w:val="none" w:sz="0" w:space="0" w:color="auto"/>
      </w:divBdr>
    </w:div>
    <w:div w:id="2058509708">
      <w:bodyDiv w:val="1"/>
      <w:marLeft w:val="0"/>
      <w:marRight w:val="0"/>
      <w:marTop w:val="0"/>
      <w:marBottom w:val="0"/>
      <w:divBdr>
        <w:top w:val="none" w:sz="0" w:space="0" w:color="auto"/>
        <w:left w:val="none" w:sz="0" w:space="0" w:color="auto"/>
        <w:bottom w:val="none" w:sz="0" w:space="0" w:color="auto"/>
        <w:right w:val="none" w:sz="0" w:space="0" w:color="auto"/>
      </w:divBdr>
    </w:div>
    <w:div w:id="2079475928">
      <w:bodyDiv w:val="1"/>
      <w:marLeft w:val="0"/>
      <w:marRight w:val="0"/>
      <w:marTop w:val="0"/>
      <w:marBottom w:val="0"/>
      <w:divBdr>
        <w:top w:val="none" w:sz="0" w:space="0" w:color="auto"/>
        <w:left w:val="none" w:sz="0" w:space="0" w:color="auto"/>
        <w:bottom w:val="none" w:sz="0" w:space="0" w:color="auto"/>
        <w:right w:val="none" w:sz="0" w:space="0" w:color="auto"/>
      </w:divBdr>
    </w:div>
    <w:div w:id="2085377293">
      <w:bodyDiv w:val="1"/>
      <w:marLeft w:val="0"/>
      <w:marRight w:val="0"/>
      <w:marTop w:val="0"/>
      <w:marBottom w:val="0"/>
      <w:divBdr>
        <w:top w:val="none" w:sz="0" w:space="0" w:color="auto"/>
        <w:left w:val="none" w:sz="0" w:space="0" w:color="auto"/>
        <w:bottom w:val="none" w:sz="0" w:space="0" w:color="auto"/>
        <w:right w:val="none" w:sz="0" w:space="0" w:color="auto"/>
      </w:divBdr>
      <w:divsChild>
        <w:div w:id="430249241">
          <w:marLeft w:val="480"/>
          <w:marRight w:val="0"/>
          <w:marTop w:val="0"/>
          <w:marBottom w:val="0"/>
          <w:divBdr>
            <w:top w:val="none" w:sz="0" w:space="0" w:color="auto"/>
            <w:left w:val="none" w:sz="0" w:space="0" w:color="auto"/>
            <w:bottom w:val="none" w:sz="0" w:space="0" w:color="auto"/>
            <w:right w:val="none" w:sz="0" w:space="0" w:color="auto"/>
          </w:divBdr>
        </w:div>
        <w:div w:id="1282107966">
          <w:marLeft w:val="480"/>
          <w:marRight w:val="0"/>
          <w:marTop w:val="0"/>
          <w:marBottom w:val="0"/>
          <w:divBdr>
            <w:top w:val="none" w:sz="0" w:space="0" w:color="auto"/>
            <w:left w:val="none" w:sz="0" w:space="0" w:color="auto"/>
            <w:bottom w:val="none" w:sz="0" w:space="0" w:color="auto"/>
            <w:right w:val="none" w:sz="0" w:space="0" w:color="auto"/>
          </w:divBdr>
        </w:div>
        <w:div w:id="1325743844">
          <w:marLeft w:val="480"/>
          <w:marRight w:val="0"/>
          <w:marTop w:val="0"/>
          <w:marBottom w:val="0"/>
          <w:divBdr>
            <w:top w:val="none" w:sz="0" w:space="0" w:color="auto"/>
            <w:left w:val="none" w:sz="0" w:space="0" w:color="auto"/>
            <w:bottom w:val="none" w:sz="0" w:space="0" w:color="auto"/>
            <w:right w:val="none" w:sz="0" w:space="0" w:color="auto"/>
          </w:divBdr>
        </w:div>
        <w:div w:id="1197961461">
          <w:marLeft w:val="480"/>
          <w:marRight w:val="0"/>
          <w:marTop w:val="0"/>
          <w:marBottom w:val="0"/>
          <w:divBdr>
            <w:top w:val="none" w:sz="0" w:space="0" w:color="auto"/>
            <w:left w:val="none" w:sz="0" w:space="0" w:color="auto"/>
            <w:bottom w:val="none" w:sz="0" w:space="0" w:color="auto"/>
            <w:right w:val="none" w:sz="0" w:space="0" w:color="auto"/>
          </w:divBdr>
        </w:div>
        <w:div w:id="529731581">
          <w:marLeft w:val="480"/>
          <w:marRight w:val="0"/>
          <w:marTop w:val="0"/>
          <w:marBottom w:val="0"/>
          <w:divBdr>
            <w:top w:val="none" w:sz="0" w:space="0" w:color="auto"/>
            <w:left w:val="none" w:sz="0" w:space="0" w:color="auto"/>
            <w:bottom w:val="none" w:sz="0" w:space="0" w:color="auto"/>
            <w:right w:val="none" w:sz="0" w:space="0" w:color="auto"/>
          </w:divBdr>
        </w:div>
        <w:div w:id="1296252272">
          <w:marLeft w:val="480"/>
          <w:marRight w:val="0"/>
          <w:marTop w:val="0"/>
          <w:marBottom w:val="0"/>
          <w:divBdr>
            <w:top w:val="none" w:sz="0" w:space="0" w:color="auto"/>
            <w:left w:val="none" w:sz="0" w:space="0" w:color="auto"/>
            <w:bottom w:val="none" w:sz="0" w:space="0" w:color="auto"/>
            <w:right w:val="none" w:sz="0" w:space="0" w:color="auto"/>
          </w:divBdr>
        </w:div>
        <w:div w:id="120224157">
          <w:marLeft w:val="480"/>
          <w:marRight w:val="0"/>
          <w:marTop w:val="0"/>
          <w:marBottom w:val="0"/>
          <w:divBdr>
            <w:top w:val="none" w:sz="0" w:space="0" w:color="auto"/>
            <w:left w:val="none" w:sz="0" w:space="0" w:color="auto"/>
            <w:bottom w:val="none" w:sz="0" w:space="0" w:color="auto"/>
            <w:right w:val="none" w:sz="0" w:space="0" w:color="auto"/>
          </w:divBdr>
        </w:div>
        <w:div w:id="1391147475">
          <w:marLeft w:val="480"/>
          <w:marRight w:val="0"/>
          <w:marTop w:val="0"/>
          <w:marBottom w:val="0"/>
          <w:divBdr>
            <w:top w:val="none" w:sz="0" w:space="0" w:color="auto"/>
            <w:left w:val="none" w:sz="0" w:space="0" w:color="auto"/>
            <w:bottom w:val="none" w:sz="0" w:space="0" w:color="auto"/>
            <w:right w:val="none" w:sz="0" w:space="0" w:color="auto"/>
          </w:divBdr>
        </w:div>
        <w:div w:id="2049141978">
          <w:marLeft w:val="480"/>
          <w:marRight w:val="0"/>
          <w:marTop w:val="0"/>
          <w:marBottom w:val="0"/>
          <w:divBdr>
            <w:top w:val="none" w:sz="0" w:space="0" w:color="auto"/>
            <w:left w:val="none" w:sz="0" w:space="0" w:color="auto"/>
            <w:bottom w:val="none" w:sz="0" w:space="0" w:color="auto"/>
            <w:right w:val="none" w:sz="0" w:space="0" w:color="auto"/>
          </w:divBdr>
        </w:div>
        <w:div w:id="707796632">
          <w:marLeft w:val="480"/>
          <w:marRight w:val="0"/>
          <w:marTop w:val="0"/>
          <w:marBottom w:val="0"/>
          <w:divBdr>
            <w:top w:val="none" w:sz="0" w:space="0" w:color="auto"/>
            <w:left w:val="none" w:sz="0" w:space="0" w:color="auto"/>
            <w:bottom w:val="none" w:sz="0" w:space="0" w:color="auto"/>
            <w:right w:val="none" w:sz="0" w:space="0" w:color="auto"/>
          </w:divBdr>
        </w:div>
        <w:div w:id="331832681">
          <w:marLeft w:val="480"/>
          <w:marRight w:val="0"/>
          <w:marTop w:val="0"/>
          <w:marBottom w:val="0"/>
          <w:divBdr>
            <w:top w:val="none" w:sz="0" w:space="0" w:color="auto"/>
            <w:left w:val="none" w:sz="0" w:space="0" w:color="auto"/>
            <w:bottom w:val="none" w:sz="0" w:space="0" w:color="auto"/>
            <w:right w:val="none" w:sz="0" w:space="0" w:color="auto"/>
          </w:divBdr>
        </w:div>
      </w:divsChild>
    </w:div>
    <w:div w:id="2096396590">
      <w:bodyDiv w:val="1"/>
      <w:marLeft w:val="0"/>
      <w:marRight w:val="0"/>
      <w:marTop w:val="0"/>
      <w:marBottom w:val="0"/>
      <w:divBdr>
        <w:top w:val="none" w:sz="0" w:space="0" w:color="auto"/>
        <w:left w:val="none" w:sz="0" w:space="0" w:color="auto"/>
        <w:bottom w:val="none" w:sz="0" w:space="0" w:color="auto"/>
        <w:right w:val="none" w:sz="0" w:space="0" w:color="auto"/>
      </w:divBdr>
    </w:div>
    <w:div w:id="2109815418">
      <w:bodyDiv w:val="1"/>
      <w:marLeft w:val="0"/>
      <w:marRight w:val="0"/>
      <w:marTop w:val="0"/>
      <w:marBottom w:val="0"/>
      <w:divBdr>
        <w:top w:val="none" w:sz="0" w:space="0" w:color="auto"/>
        <w:left w:val="none" w:sz="0" w:space="0" w:color="auto"/>
        <w:bottom w:val="none" w:sz="0" w:space="0" w:color="auto"/>
        <w:right w:val="none" w:sz="0" w:space="0" w:color="auto"/>
      </w:divBdr>
      <w:divsChild>
        <w:div w:id="566568942">
          <w:marLeft w:val="480"/>
          <w:marRight w:val="0"/>
          <w:marTop w:val="0"/>
          <w:marBottom w:val="0"/>
          <w:divBdr>
            <w:top w:val="none" w:sz="0" w:space="0" w:color="auto"/>
            <w:left w:val="none" w:sz="0" w:space="0" w:color="auto"/>
            <w:bottom w:val="none" w:sz="0" w:space="0" w:color="auto"/>
            <w:right w:val="none" w:sz="0" w:space="0" w:color="auto"/>
          </w:divBdr>
        </w:div>
        <w:div w:id="1196382124">
          <w:marLeft w:val="480"/>
          <w:marRight w:val="0"/>
          <w:marTop w:val="0"/>
          <w:marBottom w:val="0"/>
          <w:divBdr>
            <w:top w:val="none" w:sz="0" w:space="0" w:color="auto"/>
            <w:left w:val="none" w:sz="0" w:space="0" w:color="auto"/>
            <w:bottom w:val="none" w:sz="0" w:space="0" w:color="auto"/>
            <w:right w:val="none" w:sz="0" w:space="0" w:color="auto"/>
          </w:divBdr>
        </w:div>
        <w:div w:id="1358315389">
          <w:marLeft w:val="480"/>
          <w:marRight w:val="0"/>
          <w:marTop w:val="0"/>
          <w:marBottom w:val="0"/>
          <w:divBdr>
            <w:top w:val="none" w:sz="0" w:space="0" w:color="auto"/>
            <w:left w:val="none" w:sz="0" w:space="0" w:color="auto"/>
            <w:bottom w:val="none" w:sz="0" w:space="0" w:color="auto"/>
            <w:right w:val="none" w:sz="0" w:space="0" w:color="auto"/>
          </w:divBdr>
        </w:div>
        <w:div w:id="1676416196">
          <w:marLeft w:val="480"/>
          <w:marRight w:val="0"/>
          <w:marTop w:val="0"/>
          <w:marBottom w:val="0"/>
          <w:divBdr>
            <w:top w:val="none" w:sz="0" w:space="0" w:color="auto"/>
            <w:left w:val="none" w:sz="0" w:space="0" w:color="auto"/>
            <w:bottom w:val="none" w:sz="0" w:space="0" w:color="auto"/>
            <w:right w:val="none" w:sz="0" w:space="0" w:color="auto"/>
          </w:divBdr>
        </w:div>
        <w:div w:id="731536740">
          <w:marLeft w:val="480"/>
          <w:marRight w:val="0"/>
          <w:marTop w:val="0"/>
          <w:marBottom w:val="0"/>
          <w:divBdr>
            <w:top w:val="none" w:sz="0" w:space="0" w:color="auto"/>
            <w:left w:val="none" w:sz="0" w:space="0" w:color="auto"/>
            <w:bottom w:val="none" w:sz="0" w:space="0" w:color="auto"/>
            <w:right w:val="none" w:sz="0" w:space="0" w:color="auto"/>
          </w:divBdr>
        </w:div>
        <w:div w:id="497425559">
          <w:marLeft w:val="480"/>
          <w:marRight w:val="0"/>
          <w:marTop w:val="0"/>
          <w:marBottom w:val="0"/>
          <w:divBdr>
            <w:top w:val="none" w:sz="0" w:space="0" w:color="auto"/>
            <w:left w:val="none" w:sz="0" w:space="0" w:color="auto"/>
            <w:bottom w:val="none" w:sz="0" w:space="0" w:color="auto"/>
            <w:right w:val="none" w:sz="0" w:space="0" w:color="auto"/>
          </w:divBdr>
        </w:div>
        <w:div w:id="28655094">
          <w:marLeft w:val="480"/>
          <w:marRight w:val="0"/>
          <w:marTop w:val="0"/>
          <w:marBottom w:val="0"/>
          <w:divBdr>
            <w:top w:val="none" w:sz="0" w:space="0" w:color="auto"/>
            <w:left w:val="none" w:sz="0" w:space="0" w:color="auto"/>
            <w:bottom w:val="none" w:sz="0" w:space="0" w:color="auto"/>
            <w:right w:val="none" w:sz="0" w:space="0" w:color="auto"/>
          </w:divBdr>
        </w:div>
        <w:div w:id="661154025">
          <w:marLeft w:val="480"/>
          <w:marRight w:val="0"/>
          <w:marTop w:val="0"/>
          <w:marBottom w:val="0"/>
          <w:divBdr>
            <w:top w:val="none" w:sz="0" w:space="0" w:color="auto"/>
            <w:left w:val="none" w:sz="0" w:space="0" w:color="auto"/>
            <w:bottom w:val="none" w:sz="0" w:space="0" w:color="auto"/>
            <w:right w:val="none" w:sz="0" w:space="0" w:color="auto"/>
          </w:divBdr>
        </w:div>
        <w:div w:id="880701695">
          <w:marLeft w:val="480"/>
          <w:marRight w:val="0"/>
          <w:marTop w:val="0"/>
          <w:marBottom w:val="0"/>
          <w:divBdr>
            <w:top w:val="none" w:sz="0" w:space="0" w:color="auto"/>
            <w:left w:val="none" w:sz="0" w:space="0" w:color="auto"/>
            <w:bottom w:val="none" w:sz="0" w:space="0" w:color="auto"/>
            <w:right w:val="none" w:sz="0" w:space="0" w:color="auto"/>
          </w:divBdr>
        </w:div>
        <w:div w:id="876964979">
          <w:marLeft w:val="480"/>
          <w:marRight w:val="0"/>
          <w:marTop w:val="0"/>
          <w:marBottom w:val="0"/>
          <w:divBdr>
            <w:top w:val="none" w:sz="0" w:space="0" w:color="auto"/>
            <w:left w:val="none" w:sz="0" w:space="0" w:color="auto"/>
            <w:bottom w:val="none" w:sz="0" w:space="0" w:color="auto"/>
            <w:right w:val="none" w:sz="0" w:space="0" w:color="auto"/>
          </w:divBdr>
        </w:div>
        <w:div w:id="718750511">
          <w:marLeft w:val="480"/>
          <w:marRight w:val="0"/>
          <w:marTop w:val="0"/>
          <w:marBottom w:val="0"/>
          <w:divBdr>
            <w:top w:val="none" w:sz="0" w:space="0" w:color="auto"/>
            <w:left w:val="none" w:sz="0" w:space="0" w:color="auto"/>
            <w:bottom w:val="none" w:sz="0" w:space="0" w:color="auto"/>
            <w:right w:val="none" w:sz="0" w:space="0" w:color="auto"/>
          </w:divBdr>
        </w:div>
        <w:div w:id="981229633">
          <w:marLeft w:val="480"/>
          <w:marRight w:val="0"/>
          <w:marTop w:val="0"/>
          <w:marBottom w:val="0"/>
          <w:divBdr>
            <w:top w:val="none" w:sz="0" w:space="0" w:color="auto"/>
            <w:left w:val="none" w:sz="0" w:space="0" w:color="auto"/>
            <w:bottom w:val="none" w:sz="0" w:space="0" w:color="auto"/>
            <w:right w:val="none" w:sz="0" w:space="0" w:color="auto"/>
          </w:divBdr>
        </w:div>
        <w:div w:id="377627983">
          <w:marLeft w:val="480"/>
          <w:marRight w:val="0"/>
          <w:marTop w:val="0"/>
          <w:marBottom w:val="0"/>
          <w:divBdr>
            <w:top w:val="none" w:sz="0" w:space="0" w:color="auto"/>
            <w:left w:val="none" w:sz="0" w:space="0" w:color="auto"/>
            <w:bottom w:val="none" w:sz="0" w:space="0" w:color="auto"/>
            <w:right w:val="none" w:sz="0" w:space="0" w:color="auto"/>
          </w:divBdr>
        </w:div>
        <w:div w:id="11494688">
          <w:marLeft w:val="480"/>
          <w:marRight w:val="0"/>
          <w:marTop w:val="0"/>
          <w:marBottom w:val="0"/>
          <w:divBdr>
            <w:top w:val="none" w:sz="0" w:space="0" w:color="auto"/>
            <w:left w:val="none" w:sz="0" w:space="0" w:color="auto"/>
            <w:bottom w:val="none" w:sz="0" w:space="0" w:color="auto"/>
            <w:right w:val="none" w:sz="0" w:space="0" w:color="auto"/>
          </w:divBdr>
        </w:div>
        <w:div w:id="23529177">
          <w:marLeft w:val="480"/>
          <w:marRight w:val="0"/>
          <w:marTop w:val="0"/>
          <w:marBottom w:val="0"/>
          <w:divBdr>
            <w:top w:val="none" w:sz="0" w:space="0" w:color="auto"/>
            <w:left w:val="none" w:sz="0" w:space="0" w:color="auto"/>
            <w:bottom w:val="none" w:sz="0" w:space="0" w:color="auto"/>
            <w:right w:val="none" w:sz="0" w:space="0" w:color="auto"/>
          </w:divBdr>
        </w:div>
        <w:div w:id="895164013">
          <w:marLeft w:val="480"/>
          <w:marRight w:val="0"/>
          <w:marTop w:val="0"/>
          <w:marBottom w:val="0"/>
          <w:divBdr>
            <w:top w:val="none" w:sz="0" w:space="0" w:color="auto"/>
            <w:left w:val="none" w:sz="0" w:space="0" w:color="auto"/>
            <w:bottom w:val="none" w:sz="0" w:space="0" w:color="auto"/>
            <w:right w:val="none" w:sz="0" w:space="0" w:color="auto"/>
          </w:divBdr>
        </w:div>
        <w:div w:id="1607883008">
          <w:marLeft w:val="480"/>
          <w:marRight w:val="0"/>
          <w:marTop w:val="0"/>
          <w:marBottom w:val="0"/>
          <w:divBdr>
            <w:top w:val="none" w:sz="0" w:space="0" w:color="auto"/>
            <w:left w:val="none" w:sz="0" w:space="0" w:color="auto"/>
            <w:bottom w:val="none" w:sz="0" w:space="0" w:color="auto"/>
            <w:right w:val="none" w:sz="0" w:space="0" w:color="auto"/>
          </w:divBdr>
        </w:div>
        <w:div w:id="1082917938">
          <w:marLeft w:val="480"/>
          <w:marRight w:val="0"/>
          <w:marTop w:val="0"/>
          <w:marBottom w:val="0"/>
          <w:divBdr>
            <w:top w:val="none" w:sz="0" w:space="0" w:color="auto"/>
            <w:left w:val="none" w:sz="0" w:space="0" w:color="auto"/>
            <w:bottom w:val="none" w:sz="0" w:space="0" w:color="auto"/>
            <w:right w:val="none" w:sz="0" w:space="0" w:color="auto"/>
          </w:divBdr>
        </w:div>
        <w:div w:id="1058240765">
          <w:marLeft w:val="480"/>
          <w:marRight w:val="0"/>
          <w:marTop w:val="0"/>
          <w:marBottom w:val="0"/>
          <w:divBdr>
            <w:top w:val="none" w:sz="0" w:space="0" w:color="auto"/>
            <w:left w:val="none" w:sz="0" w:space="0" w:color="auto"/>
            <w:bottom w:val="none" w:sz="0" w:space="0" w:color="auto"/>
            <w:right w:val="none" w:sz="0" w:space="0" w:color="auto"/>
          </w:divBdr>
        </w:div>
        <w:div w:id="2097166795">
          <w:marLeft w:val="480"/>
          <w:marRight w:val="0"/>
          <w:marTop w:val="0"/>
          <w:marBottom w:val="0"/>
          <w:divBdr>
            <w:top w:val="none" w:sz="0" w:space="0" w:color="auto"/>
            <w:left w:val="none" w:sz="0" w:space="0" w:color="auto"/>
            <w:bottom w:val="none" w:sz="0" w:space="0" w:color="auto"/>
            <w:right w:val="none" w:sz="0" w:space="0" w:color="auto"/>
          </w:divBdr>
        </w:div>
        <w:div w:id="1577204283">
          <w:marLeft w:val="480"/>
          <w:marRight w:val="0"/>
          <w:marTop w:val="0"/>
          <w:marBottom w:val="0"/>
          <w:divBdr>
            <w:top w:val="none" w:sz="0" w:space="0" w:color="auto"/>
            <w:left w:val="none" w:sz="0" w:space="0" w:color="auto"/>
            <w:bottom w:val="none" w:sz="0" w:space="0" w:color="auto"/>
            <w:right w:val="none" w:sz="0" w:space="0" w:color="auto"/>
          </w:divBdr>
        </w:div>
        <w:div w:id="689768666">
          <w:marLeft w:val="480"/>
          <w:marRight w:val="0"/>
          <w:marTop w:val="0"/>
          <w:marBottom w:val="0"/>
          <w:divBdr>
            <w:top w:val="none" w:sz="0" w:space="0" w:color="auto"/>
            <w:left w:val="none" w:sz="0" w:space="0" w:color="auto"/>
            <w:bottom w:val="none" w:sz="0" w:space="0" w:color="auto"/>
            <w:right w:val="none" w:sz="0" w:space="0" w:color="auto"/>
          </w:divBdr>
        </w:div>
        <w:div w:id="32270596">
          <w:marLeft w:val="480"/>
          <w:marRight w:val="0"/>
          <w:marTop w:val="0"/>
          <w:marBottom w:val="0"/>
          <w:divBdr>
            <w:top w:val="none" w:sz="0" w:space="0" w:color="auto"/>
            <w:left w:val="none" w:sz="0" w:space="0" w:color="auto"/>
            <w:bottom w:val="none" w:sz="0" w:space="0" w:color="auto"/>
            <w:right w:val="none" w:sz="0" w:space="0" w:color="auto"/>
          </w:divBdr>
        </w:div>
      </w:divsChild>
    </w:div>
    <w:div w:id="2146926124">
      <w:bodyDiv w:val="1"/>
      <w:marLeft w:val="0"/>
      <w:marRight w:val="0"/>
      <w:marTop w:val="0"/>
      <w:marBottom w:val="0"/>
      <w:divBdr>
        <w:top w:val="none" w:sz="0" w:space="0" w:color="auto"/>
        <w:left w:val="none" w:sz="0" w:space="0" w:color="auto"/>
        <w:bottom w:val="none" w:sz="0" w:space="0" w:color="auto"/>
        <w:right w:val="none" w:sz="0" w:space="0" w:color="auto"/>
      </w:divBdr>
      <w:divsChild>
        <w:div w:id="1948072679">
          <w:marLeft w:val="480"/>
          <w:marRight w:val="0"/>
          <w:marTop w:val="0"/>
          <w:marBottom w:val="0"/>
          <w:divBdr>
            <w:top w:val="none" w:sz="0" w:space="0" w:color="auto"/>
            <w:left w:val="none" w:sz="0" w:space="0" w:color="auto"/>
            <w:bottom w:val="none" w:sz="0" w:space="0" w:color="auto"/>
            <w:right w:val="none" w:sz="0" w:space="0" w:color="auto"/>
          </w:divBdr>
        </w:div>
        <w:div w:id="1886988727">
          <w:marLeft w:val="480"/>
          <w:marRight w:val="0"/>
          <w:marTop w:val="0"/>
          <w:marBottom w:val="0"/>
          <w:divBdr>
            <w:top w:val="none" w:sz="0" w:space="0" w:color="auto"/>
            <w:left w:val="none" w:sz="0" w:space="0" w:color="auto"/>
            <w:bottom w:val="none" w:sz="0" w:space="0" w:color="auto"/>
            <w:right w:val="none" w:sz="0" w:space="0" w:color="auto"/>
          </w:divBdr>
        </w:div>
        <w:div w:id="262691406">
          <w:marLeft w:val="480"/>
          <w:marRight w:val="0"/>
          <w:marTop w:val="0"/>
          <w:marBottom w:val="0"/>
          <w:divBdr>
            <w:top w:val="none" w:sz="0" w:space="0" w:color="auto"/>
            <w:left w:val="none" w:sz="0" w:space="0" w:color="auto"/>
            <w:bottom w:val="none" w:sz="0" w:space="0" w:color="auto"/>
            <w:right w:val="none" w:sz="0" w:space="0" w:color="auto"/>
          </w:divBdr>
        </w:div>
        <w:div w:id="514729654">
          <w:marLeft w:val="480"/>
          <w:marRight w:val="0"/>
          <w:marTop w:val="0"/>
          <w:marBottom w:val="0"/>
          <w:divBdr>
            <w:top w:val="none" w:sz="0" w:space="0" w:color="auto"/>
            <w:left w:val="none" w:sz="0" w:space="0" w:color="auto"/>
            <w:bottom w:val="none" w:sz="0" w:space="0" w:color="auto"/>
            <w:right w:val="none" w:sz="0" w:space="0" w:color="auto"/>
          </w:divBdr>
        </w:div>
        <w:div w:id="80373364">
          <w:marLeft w:val="480"/>
          <w:marRight w:val="0"/>
          <w:marTop w:val="0"/>
          <w:marBottom w:val="0"/>
          <w:divBdr>
            <w:top w:val="none" w:sz="0" w:space="0" w:color="auto"/>
            <w:left w:val="none" w:sz="0" w:space="0" w:color="auto"/>
            <w:bottom w:val="none" w:sz="0" w:space="0" w:color="auto"/>
            <w:right w:val="none" w:sz="0" w:space="0" w:color="auto"/>
          </w:divBdr>
        </w:div>
        <w:div w:id="1093092316">
          <w:marLeft w:val="480"/>
          <w:marRight w:val="0"/>
          <w:marTop w:val="0"/>
          <w:marBottom w:val="0"/>
          <w:divBdr>
            <w:top w:val="none" w:sz="0" w:space="0" w:color="auto"/>
            <w:left w:val="none" w:sz="0" w:space="0" w:color="auto"/>
            <w:bottom w:val="none" w:sz="0" w:space="0" w:color="auto"/>
            <w:right w:val="none" w:sz="0" w:space="0" w:color="auto"/>
          </w:divBdr>
        </w:div>
        <w:div w:id="499007357">
          <w:marLeft w:val="480"/>
          <w:marRight w:val="0"/>
          <w:marTop w:val="0"/>
          <w:marBottom w:val="0"/>
          <w:divBdr>
            <w:top w:val="none" w:sz="0" w:space="0" w:color="auto"/>
            <w:left w:val="none" w:sz="0" w:space="0" w:color="auto"/>
            <w:bottom w:val="none" w:sz="0" w:space="0" w:color="auto"/>
            <w:right w:val="none" w:sz="0" w:space="0" w:color="auto"/>
          </w:divBdr>
        </w:div>
        <w:div w:id="692223457">
          <w:marLeft w:val="480"/>
          <w:marRight w:val="0"/>
          <w:marTop w:val="0"/>
          <w:marBottom w:val="0"/>
          <w:divBdr>
            <w:top w:val="none" w:sz="0" w:space="0" w:color="auto"/>
            <w:left w:val="none" w:sz="0" w:space="0" w:color="auto"/>
            <w:bottom w:val="none" w:sz="0" w:space="0" w:color="auto"/>
            <w:right w:val="none" w:sz="0" w:space="0" w:color="auto"/>
          </w:divBdr>
        </w:div>
        <w:div w:id="1061636170">
          <w:marLeft w:val="480"/>
          <w:marRight w:val="0"/>
          <w:marTop w:val="0"/>
          <w:marBottom w:val="0"/>
          <w:divBdr>
            <w:top w:val="none" w:sz="0" w:space="0" w:color="auto"/>
            <w:left w:val="none" w:sz="0" w:space="0" w:color="auto"/>
            <w:bottom w:val="none" w:sz="0" w:space="0" w:color="auto"/>
            <w:right w:val="none" w:sz="0" w:space="0" w:color="auto"/>
          </w:divBdr>
        </w:div>
      </w:divsChild>
    </w:div>
    <w:div w:id="2147239428">
      <w:bodyDiv w:val="1"/>
      <w:marLeft w:val="0"/>
      <w:marRight w:val="0"/>
      <w:marTop w:val="0"/>
      <w:marBottom w:val="0"/>
      <w:divBdr>
        <w:top w:val="none" w:sz="0" w:space="0" w:color="auto"/>
        <w:left w:val="none" w:sz="0" w:space="0" w:color="auto"/>
        <w:bottom w:val="none" w:sz="0" w:space="0" w:color="auto"/>
        <w:right w:val="none" w:sz="0" w:space="0" w:color="auto"/>
      </w:divBdr>
      <w:divsChild>
        <w:div w:id="1546336722">
          <w:marLeft w:val="480"/>
          <w:marRight w:val="0"/>
          <w:marTop w:val="0"/>
          <w:marBottom w:val="0"/>
          <w:divBdr>
            <w:top w:val="none" w:sz="0" w:space="0" w:color="auto"/>
            <w:left w:val="none" w:sz="0" w:space="0" w:color="auto"/>
            <w:bottom w:val="none" w:sz="0" w:space="0" w:color="auto"/>
            <w:right w:val="none" w:sz="0" w:space="0" w:color="auto"/>
          </w:divBdr>
        </w:div>
        <w:div w:id="1676877545">
          <w:marLeft w:val="480"/>
          <w:marRight w:val="0"/>
          <w:marTop w:val="0"/>
          <w:marBottom w:val="0"/>
          <w:divBdr>
            <w:top w:val="none" w:sz="0" w:space="0" w:color="auto"/>
            <w:left w:val="none" w:sz="0" w:space="0" w:color="auto"/>
            <w:bottom w:val="none" w:sz="0" w:space="0" w:color="auto"/>
            <w:right w:val="none" w:sz="0" w:space="0" w:color="auto"/>
          </w:divBdr>
        </w:div>
        <w:div w:id="2133085046">
          <w:marLeft w:val="480"/>
          <w:marRight w:val="0"/>
          <w:marTop w:val="0"/>
          <w:marBottom w:val="0"/>
          <w:divBdr>
            <w:top w:val="none" w:sz="0" w:space="0" w:color="auto"/>
            <w:left w:val="none" w:sz="0" w:space="0" w:color="auto"/>
            <w:bottom w:val="none" w:sz="0" w:space="0" w:color="auto"/>
            <w:right w:val="none" w:sz="0" w:space="0" w:color="auto"/>
          </w:divBdr>
        </w:div>
        <w:div w:id="847446464">
          <w:marLeft w:val="480"/>
          <w:marRight w:val="0"/>
          <w:marTop w:val="0"/>
          <w:marBottom w:val="0"/>
          <w:divBdr>
            <w:top w:val="none" w:sz="0" w:space="0" w:color="auto"/>
            <w:left w:val="none" w:sz="0" w:space="0" w:color="auto"/>
            <w:bottom w:val="none" w:sz="0" w:space="0" w:color="auto"/>
            <w:right w:val="none" w:sz="0" w:space="0" w:color="auto"/>
          </w:divBdr>
        </w:div>
        <w:div w:id="2038122024">
          <w:marLeft w:val="480"/>
          <w:marRight w:val="0"/>
          <w:marTop w:val="0"/>
          <w:marBottom w:val="0"/>
          <w:divBdr>
            <w:top w:val="none" w:sz="0" w:space="0" w:color="auto"/>
            <w:left w:val="none" w:sz="0" w:space="0" w:color="auto"/>
            <w:bottom w:val="none" w:sz="0" w:space="0" w:color="auto"/>
            <w:right w:val="none" w:sz="0" w:space="0" w:color="auto"/>
          </w:divBdr>
        </w:div>
        <w:div w:id="117796440">
          <w:marLeft w:val="480"/>
          <w:marRight w:val="0"/>
          <w:marTop w:val="0"/>
          <w:marBottom w:val="0"/>
          <w:divBdr>
            <w:top w:val="none" w:sz="0" w:space="0" w:color="auto"/>
            <w:left w:val="none" w:sz="0" w:space="0" w:color="auto"/>
            <w:bottom w:val="none" w:sz="0" w:space="0" w:color="auto"/>
            <w:right w:val="none" w:sz="0" w:space="0" w:color="auto"/>
          </w:divBdr>
        </w:div>
        <w:div w:id="1785035671">
          <w:marLeft w:val="480"/>
          <w:marRight w:val="0"/>
          <w:marTop w:val="0"/>
          <w:marBottom w:val="0"/>
          <w:divBdr>
            <w:top w:val="none" w:sz="0" w:space="0" w:color="auto"/>
            <w:left w:val="none" w:sz="0" w:space="0" w:color="auto"/>
            <w:bottom w:val="none" w:sz="0" w:space="0" w:color="auto"/>
            <w:right w:val="none" w:sz="0" w:space="0" w:color="auto"/>
          </w:divBdr>
        </w:div>
        <w:div w:id="101389860">
          <w:marLeft w:val="480"/>
          <w:marRight w:val="0"/>
          <w:marTop w:val="0"/>
          <w:marBottom w:val="0"/>
          <w:divBdr>
            <w:top w:val="none" w:sz="0" w:space="0" w:color="auto"/>
            <w:left w:val="none" w:sz="0" w:space="0" w:color="auto"/>
            <w:bottom w:val="none" w:sz="0" w:space="0" w:color="auto"/>
            <w:right w:val="none" w:sz="0" w:space="0" w:color="auto"/>
          </w:divBdr>
        </w:div>
        <w:div w:id="344209326">
          <w:marLeft w:val="480"/>
          <w:marRight w:val="0"/>
          <w:marTop w:val="0"/>
          <w:marBottom w:val="0"/>
          <w:divBdr>
            <w:top w:val="none" w:sz="0" w:space="0" w:color="auto"/>
            <w:left w:val="none" w:sz="0" w:space="0" w:color="auto"/>
            <w:bottom w:val="none" w:sz="0" w:space="0" w:color="auto"/>
            <w:right w:val="none" w:sz="0" w:space="0" w:color="auto"/>
          </w:divBdr>
        </w:div>
        <w:div w:id="730615533">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i@iiq.ac.i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uthfiamaesaroh@gmail.com"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CB178D5-6751-471D-B311-DA1B3458A1DD}"/>
      </w:docPartPr>
      <w:docPartBody>
        <w:p w:rsidR="002047C7" w:rsidRDefault="000276DA">
          <w:r w:rsidRPr="003C5748">
            <w:rPr>
              <w:rStyle w:val="PlaceholderText"/>
            </w:rPr>
            <w:t>Click or tap here to enter text.</w:t>
          </w:r>
        </w:p>
      </w:docPartBody>
    </w:docPart>
    <w:docPart>
      <w:docPartPr>
        <w:name w:val="5543809F8ECC4B79BDE36FE3AF8E835B"/>
        <w:category>
          <w:name w:val="General"/>
          <w:gallery w:val="placeholder"/>
        </w:category>
        <w:types>
          <w:type w:val="bbPlcHdr"/>
        </w:types>
        <w:behaviors>
          <w:behavior w:val="content"/>
        </w:behaviors>
        <w:guid w:val="{3547561C-BF72-4338-A6ED-0ABE130AB93E}"/>
      </w:docPartPr>
      <w:docPartBody>
        <w:p w:rsidR="002047C7" w:rsidRDefault="000276DA" w:rsidP="000276DA">
          <w:pPr>
            <w:pStyle w:val="5543809F8ECC4B79BDE36FE3AF8E835B"/>
          </w:pPr>
          <w:r w:rsidRPr="003C5748">
            <w:rPr>
              <w:rStyle w:val="PlaceholderText"/>
            </w:rPr>
            <w:t>Click or tap here to enter text.</w:t>
          </w:r>
        </w:p>
      </w:docPartBody>
    </w:docPart>
    <w:docPart>
      <w:docPartPr>
        <w:name w:val="EE6F9FAC221A4A4C898DE39DB1754F41"/>
        <w:category>
          <w:name w:val="General"/>
          <w:gallery w:val="placeholder"/>
        </w:category>
        <w:types>
          <w:type w:val="bbPlcHdr"/>
        </w:types>
        <w:behaviors>
          <w:behavior w:val="content"/>
        </w:behaviors>
        <w:guid w:val="{E00FAFC9-B356-4748-85E6-DC3118768E62}"/>
      </w:docPartPr>
      <w:docPartBody>
        <w:p w:rsidR="005A12B4" w:rsidRDefault="002047C7" w:rsidP="002047C7">
          <w:pPr>
            <w:pStyle w:val="EE6F9FAC221A4A4C898DE39DB1754F41"/>
          </w:pPr>
          <w:r w:rsidRPr="003C57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ndalus">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DA"/>
    <w:rsid w:val="0001192C"/>
    <w:rsid w:val="000276DA"/>
    <w:rsid w:val="000D2F76"/>
    <w:rsid w:val="002047C7"/>
    <w:rsid w:val="002D29C8"/>
    <w:rsid w:val="00361DA0"/>
    <w:rsid w:val="004E51D7"/>
    <w:rsid w:val="005A12B4"/>
    <w:rsid w:val="008606BE"/>
    <w:rsid w:val="00B86863"/>
    <w:rsid w:val="00C01F68"/>
    <w:rsid w:val="00DE2F18"/>
    <w:rsid w:val="00FA631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7C7"/>
    <w:rPr>
      <w:color w:val="666666"/>
    </w:rPr>
  </w:style>
  <w:style w:type="paragraph" w:customStyle="1" w:styleId="5543809F8ECC4B79BDE36FE3AF8E835B">
    <w:name w:val="5543809F8ECC4B79BDE36FE3AF8E835B"/>
    <w:rsid w:val="000276DA"/>
  </w:style>
  <w:style w:type="paragraph" w:customStyle="1" w:styleId="EE6F9FAC221A4A4C898DE39DB1754F41">
    <w:name w:val="EE6F9FAC221A4A4C898DE39DB1754F41"/>
    <w:rsid w:val="002047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2D922D4-C073-442D-A31C-10AC84514918}">
  <we:reference id="wa104382081" version="1.55.1.0" store="en-US" storeType="OMEX"/>
  <we:alternateReferences>
    <we:reference id="wa104382081" version="1.55.1.0" store="" storeType="OMEX"/>
  </we:alternateReferences>
  <we:properties>
    <we:property name="MENDELEY_CITATIONS" value="[{&quot;citationID&quot;:&quot;MENDELEY_CITATION_3432350d-fd5f-4380-8d02-2d2d79620529&quot;,&quot;properties&quot;:{&quot;noteIndex&quot;:0},&quot;isEdited&quot;:false,&quot;manualOverride&quot;:{&quot;isManuallyOverridden&quot;:true,&quot;citeprocText&quot;:&quot;(Putra Daulay &amp;#38; Dahlan, 2021)&quot;,&quot;manualOverrideText&quot;:&quot;(Putra Daulay &amp; Dahlan, 2021).&quot;},&quot;citationItems&quot;:[{&quot;id&quot;:&quot;9a7aa11b-23b7-3d0d-888b-c0a682bafc2a&quot;,&quot;itemData&quot;:{&quot;type&quot;:&quot;report&quot;,&quot;id&quot;:&quot;9a7aa11b-23b7-3d0d-888b-c0a682bafc2a&quot;,&quot;title&quot;:&quot;Teologi Jabariyah dan Qodariyah dalam Tinjauan Sejarah Islam Periode Klasik&quot;,&quot;author&quot;:[{&quot;family&quot;:&quot;Putra Daulay&quot;,&quot;given&quot;:&quot;Haidar&quot;,&quot;parse-names&quot;:false,&quot;dropping-particle&quot;:&quot;&quot;,&quot;non-dropping-particle&quot;:&quot;&quot;},{&quot;family&quot;:&quot;Dahlan&quot;,&quot;given&quot;:&quot;Zaini&quot;,&quot;parse-names&quot;:false,&quot;dropping-particle&quot;:&quot;&quot;,&quot;non-dropping-particle&quot;:&quot;&quot;}],&quot;issued&quot;:{&quot;date-parts&quot;:[[2021]]},&quot;container-title-short&quot;:&quot;&quot;},&quot;isTemporary&quot;:false}],&quot;citationTag&quot;:&quot;MENDELEY_CITATION_v3_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&quot;},{&quot;citationID&quot;:&quot;MENDELEY_CITATION_8c3b1940-6274-4087-b78e-6556385b4d29&quot;,&quot;properties&quot;:{&quot;noteIndex&quot;:0},&quot;isEdited&quot;:false,&quot;manualOverride&quot;:{&quot;isManuallyOverridden&quot;:false,&quot;citeprocText&quot;:&quot;(Pakatuwo &amp;#38; Mawaddah, 2020)&quot;,&quot;manualOverrideText&quot;:&quot;&quot;},&quot;citationTag&quot;:&quot;MENDELEY_CITATION_v3_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&quot;,&quot;citationItems&quot;:[{&quot;id&quot;:&quot;3c35961d-a19d-3734-8c4f-49c3e322b541&quot;,&quot;itemData&quot;:{&quot;type&quot;:&quot;article-journal&quot;,&quot;id&quot;:&quot;3c35961d-a19d-3734-8c4f-49c3e322b541&quot;,&quot;title&quot;:&quot;Al Jabariyah dan Al-Qadariyah; Pengertian, Latar Belakang Munculnya dan Pemikirannya&quot;,&quot;author&quot;:[{&quot;family&quot;:&quot;Pakatuwo&quot;,&quot;given&quot;:&quot;Laessach M.&quot;,&quot;parse-names&quot;:false,&quot;dropping-particle&quot;:&quot;&quot;,&quot;non-dropping-particle&quot;:&quot;&quot;},{&quot;family&quot;:&quot;Mawaddah&quot;,&quot;given&quot;:&quot;&quot;,&quot;parse-names&quot;:false,&quot;dropping-particle&quot;:&quot;&quot;,&quot;non-dropping-particle&quot;:&quot;&quot;}],&quot;container-title&quot;:&quot;Al-Ubudiyah: Jurnal Pendidikan dan Studi Islam&quot;,&quot;DOI&quot;:&quot;10.55623/au.v1i1.2&quot;,&quot;ISSN&quot;:&quot;2745-7796&quot;,&quot;issued&quot;:{&quot;date-parts&quot;:[[2020]]},&quot;abstract&quot;:&quot;Artikel ini membahas secara teologis gagasan Jabariyah dan Qadariyah dalam sejarah teologi Islam. Dalam perkembangan dan pertentangan keduanya. Jabariyah dan Qadariyah memiliki latarbelakang berdinya tentunya merujuk pada tafsir dalil-dalil ajaran Islam. Keduanya memiliki pemikiran, dan cara-cara menjalani pemikirannya. Dari pertentangan keduanya, memantik pemikiran-pemikiran baru dalam dunia tafsir. &quot;,&quot;issue&quot;:&quot;1&quot;,&quot;volume&quot;:&quot;1&quot;,&quot;container-title-short&quot;:&quot;&quot;},&quot;isTemporary&quot;:false}]},{&quot;citationID&quot;:&quot;MENDELEY_CITATION_1f5db34b-5bab-44d3-9d3f-44749365658d&quot;,&quot;properties&quot;:{&quot;noteIndex&quot;:0},&quot;isEdited&quot;:false,&quot;manualOverride&quot;:{&quot;isManuallyOverridden&quot;:false,&quot;citeprocText&quot;:&quot;(Ramadhani, 2020)&quot;,&quot;manualOverrideText&quot;:&quot;&quot;},&quot;citationTag&quot;:&quot;MENDELEY_CITATION_v3_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&quot;,&quot;citationItems&quot;:[{&quot;id&quot;:&quot;050bfe59-3eb6-3865-9b2d-78b06ed8d2a9&quot;,&quot;itemData&quot;:{&quot;type&quot;:&quot;article-journal&quot;,&quot;id&quot;:&quot;050bfe59-3eb6-3865-9b2d-78b06ed8d2a9&quot;,&quot;title&quot;:&quot;Qadariyah Dan Jabariyah: Sejarah dan Perkembangannya&quot;,&quot;author&quot;:[{&quot;family&quot;:&quot;Ramadhani&quot;,&quot;given&quot;:&quot;Havelia&quot;,&quot;parse-names&quot;:false,&quot;dropping-particle&quot;:&quot;&quot;,&quot;non-dropping-particle&quot;:&quot;&quot;}],&quot;container-title&quot;:&quot;Jurnal Ilmu Pendidikan Dan Keagamaan&quot;,&quot;issued&quot;:{&quot;date-parts&quot;:[[2020]]},&quot;abstract&quot;:&quot;Dalam proses mengakji Islam melalui peradaban dan pemikiran maka Islam memilliki pemikiran\u0002pemikiran rasio yang berubah menjadi bentuk Firqah atau aliran, yaitu Qadariyah dan Jabariyah. Aliran ini didasari pemahaman akan perbuatan manusia yang memiliki perbedaan pendapat yang benar-benar bertentangan satu sama lain. Qadariyah dengan pemikiran manusia memiliki kehendak dan kekuasaan dalam mewujudkan perbuatan, sedanbgkan Jabariyah terkesan terepaksa artinya segala perbuatan berasal d&quot;,&quot;issue&quot;:&quot;3&quot;,&quot;volume&quot;:&quot;4&quot;,&quot;container-title-short&quot;:&quot;&quot;},&quot;isTemporary&quot;:false}]},{&quot;citationID&quot;:&quot;MENDELEY_CITATION_526abe70-854f-4c68-9019-d7868a1c58bf&quot;,&quot;properties&quot;:{&quot;noteIndex&quot;:0},&quot;isEdited&quot;:false,&quot;manualOverride&quot;:{&quot;isManuallyOverridden&quot;:true,&quot;citeprocText&quot;:&quot;(Harnedi, 2017)&quot;,&quot;manualOverrideText&quot;:&quot;(Harnedi, 2017).&quot;},&quot;citationTag&quot;:&quot;MENDELEY_CITATION_v3_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&quot;,&quot;citationItems&quot;:[{&quot;id&quot;:&quot;4ff08f3a-3394-36f3-9945-3e53de67a8a8&quot;,&quot;itemData&quot;:{&quot;type&quot;:&quot;article-journal&quot;,&quot;id&quot;:&quot;4ff08f3a-3394-36f3-9945-3e53de67a8a8&quot;,&quot;title&quot;:&quot;Jabr dan Ikhtiyar dalam Pemikiran M. Quraish Shihab&quot;,&quot;author&quot;:[{&quot;family&quot;:&quot;Harnedi&quot;,&quot;given&quot;:&quot;Joni&quot;,&quot;parse-names&quot;:false,&quot;dropping-particle&quot;:&quot;&quot;,&quot;non-dropping-particle&quot;:&quot;&quot;}],&quot;container-title&quot;:&quot;Majalah Ilmu Pengetahuan dan Pemikiran Keagamaan Tajdid&quot;,&quot;ISSN&quot;:&quot;2685-466X&quot;,&quot;issued&quot;:{&quot;date-parts&quot;:[[2017]]},&quot;abstract&quot;:&quot;Artikel ini berupaya untuk menyajikan corak pemikiran dan penafsiran M. Quraish Shihab dalam persoalan Jabr dan Ikhtiyar. Persoalan Jabr dan Ikhtiyar merupakan salah satu persoalan utama yang dibicarakan dalam Ilmu kalam. Perdebatan yang panjang terhadap Jabr dan Ikhtiyar yang pada mulanya melahirkan dua aliran yang bertentangan, yaitu Jabariyah dan Qadariyah, selanjutnya ada Muktazilah yang melanjutkan dan megembangkan faham Qadariyah serta al-Asy’ariyah sebagai penengah antara fahaman Jabariyah dengan fahaman Muktazilah. Perberbedaan dan pertentangan dalam memahami beberapa isu dalam Ilmu Kalam karena berlainan kaedah atau manhaj mereka memahami matan Hadith dan al-Quran yang berhubungan dengan isu-isu yang mereka tidak mempunyai kata sepakat. Dalam hal inilah Shihab sebagai ulama Tafsir dilihat dalam tulisan ini. Sebagai ulama tafsir tentunya penafsirannya terhadap ayat-ayat al-Quran punya kecenderungan atau corak penafsiran.&quot;,&quot;issue&quot;:&quot;2&quot;,&quot;volume&quot;:&quot;20&quot;,&quot;container-title-short&quot;:&quot;&quot;},&quot;isTemporary&quot;:false}]},{&quot;citationID&quot;:&quot;MENDELEY_CITATION_1c8008b1-f8c7-4e3c-9550-e3cc4fa82f8e&quot;,&quot;properties&quot;:{&quot;noteIndex&quot;:0},&quot;isEdited&quot;:false,&quot;manualOverride&quot;:{&quot;isManuallyOverridden&quot;:true,&quot;citeprocText&quot;:&quot;(Abdillah, 2023)&quot;,&quot;manualOverrideText&quot;:&quot;(Abdillah, 2023).&quot;},&quot;citationTag&quot;:&quot;MENDELEY_CITATION_v3_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&quot;,&quot;citationItems&quot;:[{&quot;id&quot;:&quot;559ea63d-8a12-34c9-9f9a-acf7bf9a8e5e&quot;,&quot;itemData&quot;:{&quot;type&quot;:&quot;article-journal&quot;,&quot;id&quot;:&quot;559ea63d-8a12-34c9-9f9a-acf7bf9a8e5e&quot;,&quot;title&quot;:&quot;Perbandingan antara Kekuasaan Tuhan dalam Aliran Jabariyah dan Kekuasaan Manusia dalam Aliran Qadariyah&quot;,&quot;author&quot;:[{&quot;family&quot;:&quot;Abdillah&quot;,&quot;given&quot;:&quot;Raihan Ridho&quot;,&quot;parse-names&quot;:false,&quot;dropping-particle&quot;:&quot;&quot;,&quot;non-dropping-particle&quot;:&quot;&quot;}],&quot;container-title&quot;:&quot;Gunung Djati Conference Series&quot;,&quot;ISSN&quot;:&quot;2774-6585&quot;,&quot;issued&quot;:{&quot;date-parts&quot;:[[2023]]},&quot;abstract&quot;:&quot;This study aims to discuss the comparison between divine power in the Jabariyah school and human power in the Qadariyah school. This research uses a qualitative approach or literature study method by looking for references related to the issues of Jabariyah and Qadariyah. The formal object of this research is comparison, while the material object is the power of God in the Jabariyah school and human power in the Qadariyah school. The results and discussion in this study are, Jabariyah and Qadriyah in their concept of destiny both use the argument naqli so that they consider this to be the truth which then the proposition naqli tries to balance with reason, but from the two concepts of destiny given by the two streams each has its own loopholes. This study concludes that there is no truer concept of destiny, so further studies are needed by Muslim scholars and theologians to mediate this.&quot;,&quot;issue&quot;:&quot;1&quot;,&quot;volume&quot;:&quot;24&quot;,&quot;container-title-short&quot;:&quot;&quot;},&quot;isTemporary&quot;:false}]},{&quot;citationID&quot;:&quot;MENDELEY_CITATION_3900d925-da8c-4035-bcb0-254b5484c6e7&quot;,&quot;properties&quot;:{&quot;noteIndex&quot;:0},&quot;isEdited&quot;:false,&quot;manualOverride&quot;:{&quot;isManuallyOverridden&quot;:true,&quot;citeprocText&quot;:&quot;(Ramadhani, 2020)&quot;,&quot;manualOverrideText&quot;:&quot;(Ramadhani, 2020).&quot;},&quot;citationTag&quot;:&quot;MENDELEY_CITATION_v3_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&quot;,&quot;citationItems&quot;:[{&quot;id&quot;:&quot;050bfe59-3eb6-3865-9b2d-78b06ed8d2a9&quot;,&quot;itemData&quot;:{&quot;type&quot;:&quot;article-journal&quot;,&quot;id&quot;:&quot;050bfe59-3eb6-3865-9b2d-78b06ed8d2a9&quot;,&quot;title&quot;:&quot;Qadariyah Dan Jabariyah: Sejarah dan Perkembangannya&quot;,&quot;author&quot;:[{&quot;family&quot;:&quot;Ramadhani&quot;,&quot;given&quot;:&quot;Havelia&quot;,&quot;parse-names&quot;:false,&quot;dropping-particle&quot;:&quot;&quot;,&quot;non-dropping-particle&quot;:&quot;&quot;}],&quot;container-title&quot;:&quot;Jurnal Ilmu Pendidikan Dan Keagamaan&quot;,&quot;issued&quot;:{&quot;date-parts&quot;:[[2020]]},&quot;abstract&quot;:&quot;Dalam proses mengakji Islam melalui peradaban dan pemikiran maka Islam memilliki pemikiran\u0002pemikiran rasio yang berubah menjadi bentuk Firqah atau aliran, yaitu Qadariyah dan Jabariyah. Aliran ini didasari pemahaman akan perbuatan manusia yang memiliki perbedaan pendapat yang benar-benar bertentangan satu sama lain. Qadariyah dengan pemikiran manusia memiliki kehendak dan kekuasaan dalam mewujudkan perbuatan, sedanbgkan Jabariyah terkesan terepaksa artinya segala perbuatan berasal d&quot;,&quot;issue&quot;:&quot;3&quot;,&quot;volume&quot;:&quot;4&quot;,&quot;container-title-short&quot;:&quot;&quot;},&quot;isTemporary&quot;:false}]},{&quot;citationID&quot;:&quot;MENDELEY_CITATION_e7116eb9-80b4-499c-96ec-9d91af9acd57&quot;,&quot;properties&quot;:{&quot;noteIndex&quot;:0},&quot;isEdited&quot;:false,&quot;manualOverride&quot;:{&quot;isManuallyOverridden&quot;:true,&quot;citeprocText&quot;:&quot;(Mahmud, 2019)&quot;,&quot;manualOverrideText&quot;:&quot;(Mahmud, 2019).&quot;},&quot;citationTag&quot;:&quot;MENDELEY_CITATION_v3_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&quot;,&quot;citationItems&quot;:[{&quot;id&quot;:&quot;c2a1a9a1-1a46-35da-936a-12dc65a82fdd&quot;,&quot;itemData&quot;:{&quot;type&quot;:&quot;article-journal&quot;,&quot;id&quot;:&quot;c2a1a9a1-1a46-35da-936a-12dc65a82fdd&quot;,&quot;title&quot;:&quot;Jejak Pemikiran Al-Ghazali Dan Ibnu Rusyd Dalam Perkembangan Teologi Islam&quot;,&quot;author&quot;:[{&quot;family&quot;:&quot;Mahmud&quot;,&quot;given&quot;:&quot;Akidah&quot;,&quot;parse-names&quot;:false,&quot;dropping-particle&quot;:&quot;&quot;,&quot;non-dropping-particle&quot;:&quot;&quot;}],&quot;container-title&quot;:&quot;Sulesana&quot;,&quot;issued&quot;:{&quot;date-parts&quot;:[[2019]]},&quot;abstract&quot;:&quot;Penelitian ini menelaah jejak pemikiran Al-ghazali dan Ibn Rusyd sebagai representasi dua arus besar dalam teologi Islam, free will atau jabariyah dan predestination atau qadariyah. Metode yang digunakan dalam metode penelitian ini adalah studi kepustakaan (research library), baik yang primer maupun sekunder. Data primer yang dimaksud adalah data-data diperoleh melalui penelusuran kepustakaan dari masing-masing tokoh; Al-Ghazali dan Ibn Rusyd, sedangkan data sekunder adalah tulisan orang lain yang menulis tentang keduanya serta referensi lain yang relevan. Adapun hasil dari penelitian ini ditemukan bahwa warna teologi Islam sangat diwarnai oleh corak pemikiran dua tokoh ini di mana masing-masing mewakili dua aliran teologi, yakni free will yang menekankan pada kebebasan manusia dalam bertindak, dan predestination yang menekankan pada kepasrahan akan takdir yang telah ditentukan Tuhan. Konsekuensi dari dua tokoh ini sekaligus memberikan argumentasi dan rasionalisasi pada dua aliran teologi islam sekaligus, Jabariyah dan Qadariyah&quot;,&quot;volume&quot;:&quot;13&quot;,&quot;container-title-short&quot;:&quot;&quot;},&quot;isTemporary&quot;:false}]},{&quot;citationID&quot;:&quot;MENDELEY_CITATION_ce27e9a6-199e-4aa5-9e52-1184252e6b78&quot;,&quot;properties&quot;:{&quot;noteIndex&quot;:0},&quot;isEdited&quot;:false,&quot;manualOverride&quot;:{&quot;isManuallyOverridden&quot;:true,&quot;citeprocText&quot;:&quot;(Saputra et al., 2022)&quot;,&quot;manualOverrideText&quot;:&quot;(Saputra et al., 2022).&quot;},&quot;citationTag&quot;:&quot;MENDELEY_CITATION_v3_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&quot;,&quot;citationItems&quot;:[{&quot;id&quot;:&quot;4a7e2131-ee1a-366f-81ec-0deb4dc3f6bf&quot;,&quot;itemData&quot;:{&quot;type&quot;:&quot;article-journal&quot;,&quot;id&quot;:&quot;4a7e2131-ee1a-366f-81ec-0deb4dc3f6bf&quot;,&quot;title&quot;:&quot;PEMIKIRAN JABARIAH, QADARIAH DAN ASY’ARIAH&quot;,&quot;author&quot;:[{&quot;family&quot;:&quot;Saputra&quot;,&quot;given&quot;:&quot;Husyin&quot;,&quot;parse-names&quot;:false,&quot;dropping-particle&quot;:&quot;&quot;,&quot;non-dropping-particle&quot;:&quot;&quot;},{&quot;family&quot;:&quot;Amri&quot;,&quot;given&quot;:&quot;Muhammad&quot;,&quot;parse-names&quot;:false,&quot;dropping-particle&quot;:&quot;&quot;,&quot;non-dropping-particle&quot;:&quot;&quot;},{&quot;family&quot;:&quot;Santalia&quot;,&quot;given&quot;:&quot;Indo&quot;,&quot;parse-names&quot;:false,&quot;dropping-particle&quot;:&quot;&quot;,&quot;non-dropping-particle&quot;:&quot;&quot;}],&quot;container-title&quot;:&quot;MUSHAF JOURNAL: Jurnal Ilmu Al Quran dan Hadis&quot;,&quot;DOI&quot;:&quot;10.54443/mushaf.v2i3.77&quot;,&quot;issued&quot;:{&quot;date-parts&quot;:[[2022]]},&quot;abstract&quot;:&quot;This journal covers significant debates on the topic of human activities (af'al ai-'ibad). The study examines human strength (istitha'ah) and will (masyi'ah). This is so because every deed is motivated by power and will. The issue is whether or not humans are free to choose their actions based on their own will and strength, or if all human choices are predetermined by God's qadha and qadhar. The Qadariyah understanding, Jabariyah understanding, and Asy'ariah understanding were then born out of this difficulty. Islam's development of the Qadariyah thinking was impacted by the free understanding that emerged among Christians. According to Jabaryah, Allah swt has predetermined every event that people have, both past and present, including bad luck and calamity. People lack free will and free choice, like water flowing in many ways. Just Allah (swt). In accordance with Asy'ariah, since God is free and without restrictions and has the nature of jaiz, humans do not possess freedom.&quot;,&quot;issue&quot;:&quot;3&quot;,&quot;volume&quot;:&quot;2&quot;,&quot;container-title-short&quot;:&quot;&quot;},&quot;isTemporary&quot;:false}]},{&quot;citationID&quot;:&quot;MENDELEY_CITATION_14cc4264-c4af-4999-b0ef-7de6ac0ac525&quot;,&quot;properties&quot;:{&quot;noteIndex&quot;:0},&quot;isEdited&quot;:false,&quot;manualOverride&quot;:{&quot;isManuallyOverridden&quot;:true,&quot;citeprocText&quot;:&quot;(Izzuddin et al., 2023)&quot;,&quot;manualOverrideText&quot;:&quot;(Izzuddin et al., 2023).&quot;},&quot;citationTag&quot;:&quot;MENDELEY_CITATION_v3_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&quot;,&quot;citationItems&quot;:[{&quot;id&quot;:&quot;c0b43694-5f56-3a0d-b5da-b35f0bac293d&quot;,&quot;itemData&quot;:{&quot;type&quot;:&quot;article-journal&quot;,&quot;id&quot;:&quot;c0b43694-5f56-3a0d-b5da-b35f0bac293d&quot;,&quot;title&quot;:&quot;Takdir dan Kausalitas dalam Pandangan Murtadha Muthahhari&quot;,&quot;author&quot;:[{&quot;family&quot;:&quot;Izzuddin&quot;,&quot;given&quot;:&quot;&quot;,&quot;parse-names&quot;:false,&quot;dropping-particle&quot;:&quot;&quot;,&quot;non-dropping-particle&quot;:&quot;&quot;},{&quot;family&quot;:&quot;Ananda&quot;,&quot;given&quot;:&quot;Rifki Abror&quot;,&quot;parse-names&quot;:false,&quot;dropping-particle&quot;:&quot;&quot;,&quot;non-dropping-particle&quot;:&quot;&quot;},{&quot;family&quot;:&quot;Fata&quot;,&quot;given&quot;:&quot;Ahmad Khoirul&quot;,&quot;parse-names&quot;:false,&quot;dropping-particle&quot;:&quot;&quot;,&quot;non-dropping-particle&quot;:&quot;&quot;}],&quot;container-title&quot;:&quot;Philosophy and Local Wisdom Journal (Pillow)&quot;,&quot;issued&quot;:{&quot;date-parts&quot;:[[2023]]},&quot;abstract&quot;:&quot;… Dalam sejarah pemikiran Islam muncul Jabariyah dan … oleh sekelompok teroris Furqān—sebuah kelompok kecil radikal, … berbeda dengan aliran Mu‟tazilah dan aliran Asy‟ariyah. …&quot;,&quot;issue&quot;:&quot;1&quot;,&quot;volume&quot;:&quot;1&quot;,&quot;container-title-short&quot;:&quot;&quot;},&quot;isTemporary&quot;:false}]},{&quot;citationID&quot;:&quot;MENDELEY_CITATION_f39a568b-5a6f-44ac-9e4c-f42c2bc96daa&quot;,&quot;properties&quot;:{&quot;noteIndex&quot;:0},&quot;isEdited&quot;:false,&quot;manualOverride&quot;:{&quot;isManuallyOverridden&quot;:true,&quot;citeprocText&quot;:&quot;(Qodir, 2019)&quot;,&quot;manualOverrideText&quot;:&quot;(Qodir, 2019).&quot;},&quot;citationTag&quot;:&quot;MENDELEY_CITATION_v3_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&quot;,&quot;citationItems&quot;:[{&quot;id&quot;:&quot;ace226e7-f688-3c49-939c-f6eec9b95901&quot;,&quot;itemData&quot;:{&quot;type&quot;:&quot;article-journal&quot;,&quot;id&quot;:&quot;ace226e7-f688-3c49-939c-f6eec9b95901&quot;,&quot;title&quot;:&quot;Capaian Pendidikan Dalam Pendekatan Prinsip Theologi (Qadariyah)&quot;,&quot;author&quot;:[{&quot;family&quot;:&quot;Qodir&quot;,&quot;given&quot;:&quot;Abdul&quot;,&quot;parse-names&quot;:false,&quot;dropping-particle&quot;:&quot;&quot;,&quot;non-dropping-particle&quot;:&quot;&quot;}],&quot;container-title&quot;:&quot;Aqlania&quot;,&quot;DOI&quot;:&quot;10.32678/aqlania.v10i01.1993&quot;,&quot;ISSN&quot;:&quot;2087-8613&quot;,&quot;issued&quot;:{&quot;date-parts&quot;:[[2019]]},&quot;abstract&quot;:&quot;Paham Qadariyah lahir sebagai respon atas rekayasa sosial keagamaan yang dibangun di bawah hegemoni kekuasaan yang cenderung menindas dan tidak lagi berpihak kepada kepentingan rakyat kecil. Agama dipandang sebagai alat untuk memapankan sistem yang dibangun oleh kepentingan penguasa. Doktrin Qadariyah berlandaskan pada Q.S. al-Kahfi ayat 29, Q.S. surat Ali Imran ayat 165, Q.S. surat ar-Ra’d ayat 11 Dan Q.S. surat an-Nisa ayat 111, adalah manusia berkuasa atas perbuatan-perbuatannya. Manusia sendirilah yang melakukan baik atas kehendak dan kekuasaan sendiri dan manusia sendiri pula yang melakukan atau menjauhi perbuatan jahat atas kemauan dan dayanya sendiri. Atas dasar tersebut, dijadikan sebagai bantahan terhadap kekuasaan yang menindas atas nama agama. Penulis akui, memang antara pembahasan mengenai theology Qadariyah dan aspek pendidikan tidaklah berhubungan secara erat, bahkan tidak berhubungan sama sekali. Namun dalam hal ini, Qadariyah dijadikan penulis hanya sebatas tempat pengambilan i’tibar dan prinsip mengenai upaya dan kerja keras manusia dalam meraih sesuatu. Dalam konteks capaian pendidikan, berdasarkan pendekatan prinsip Qadariyah yang menekankan adanya kebebasan berkehendak dalam diri manusia untuk melakukan perbuatan-perbuatannya, maka capaian pendidikan tersebut ditentukan oleh sejauh mana manusia melakukan usaha dan kerja keras dalam kegiatan pembelajaran untuk memperoleh pengetahuan. Dengan demikian, capaian pendidikan melalui pendekatan prinsip teologi qadariyuah dengan tegas membantah adanya istilah “ilmu laduni” sebagai ilmu yang dianggap pemberian langsung dari Tuhan, tanpa melakukan proses pembelajaran dan proses pemikiran. Tetapi ilmu laduni dipahami sebagai ilmu yang diperoleh dengan tetap melalui proses belajar (mendengarkan.melihat) namun hal tersebut tidak disadarinya sebagai proses belajar. Jadi pada prinsipnya penulis memandang bahwa ilmu sebagai capaian pendidikan yang meliputi tiga ranah (kognitif, afektif, dan psikomotor) tidak terlepas dari proses belajar dan usaha keras.&quot;,&quot;issue&quot;:&quot;1&quot;,&quot;volume&quot;:&quot;10&quot;,&quot;container-title-short&quot;:&quot;&quot;},&quot;isTemporary&quot;:false}]},{&quot;citationID&quot;:&quot;MENDELEY_CITATION_55f14b5f-dfd9-4bd2-9a76-0e8bb3c589c7&quot;,&quot;properties&quot;:{&quot;noteIndex&quot;:0},&quot;isEdited&quot;:false,&quot;manualOverride&quot;:{&quot;isManuallyOverridden&quot;:true,&quot;citeprocText&quot;:&quot;(Tanyit, 2005)&quot;,&quot;manualOverrideText&quot;:&quot;(Tanyit, 2005).&quot;},&quot;citationTag&quot;:&quot;MENDELEY_CITATION_v3_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&quot;,&quot;citationItems&quot;:[{&quot;id&quot;:&quot;e5906c52-1b6c-3b56-b0fd-2d50974e78e5&quot;,&quot;itemData&quot;:{&quot;type&quot;:&quot;article-journal&quot;,&quot;id&quot;:&quot;e5906c52-1b6c-3b56-b0fd-2d50974e78e5&quot;,&quot;title&quot;:&quot;Providensia Allah dan Kehendak Bebas Manusia&quot;,&quot;author&quot;:[{&quot;family&quot;:&quot;Tanyit&quot;,&quot;given&quot;:&quot;Parel&quot;,&quot;parse-names&quot;:false,&quot;dropping-particle&quot;:&quot;&quot;,&quot;non-dropping-particle&quot;:&quot;&quot;}],&quot;container-title&quot;:&quot;Jurnal Jaffray&quot;,&quot;DOI&quot;:&quot;10.25278/jj71.v2i2.162&quot;,&quot;ISSN&quot;:&quot;1829-9474&quot;,&quot;issued&quot;:{&quot;date-parts&quot;:[[2005]]},&quot;abstract&quot;:&quot;Providensia Allah harus dipandang dalam kesempurnaan karya Allah bagi ciptaan-Nya, dan penggunaan kehendak bebas manusia dilakukan di bawah kontrol Allah dimana manusia bertanggung jawab terhadap perintah Allah&quot;,&quot;issue&quot;:&quot;2&quot;,&quot;volume&quot;:&quot;2&quot;,&quot;container-title-short&quot;:&quot;&quot;},&quot;isTemporary&quot;:false}]},{&quot;citationID&quot;:&quot;MENDELEY_CITATION_cd14fd00-8562-4345-95f6-4e063f8c2f16&quot;,&quot;properties&quot;:{&quot;noteIndex&quot;:0},&quot;isEdited&quot;:false,&quot;manualOverride&quot;:{&quot;isManuallyOverridden&quot;:true,&quot;citeprocText&quot;:&quot;(Iqbal, 2019)&quot;,&quot;manualOverrideText&quot;:&quot;(Iqbal, 2019).&quot;},&quot;citationTag&quot;:&quot;MENDELEY_CITATION_v3_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mlzc3VlIjoiTWkiLCJ2b2x1bWUiOiIxNyIsImNvbnRhaW5lci10aXRsZS1zaG9ydCI6IiJ9LCJpc1RlbXBvcmFyeSI6ZmFsc2V9XX0=&quot;,&quot;citationItems&quot;:[{&quot;id&quot;:&quot;36e4fe1f-e3bb-3a27-84bd-c2d97d7825a9&quot;,&quot;itemData&quot;:{&quot;type&quot;:&quot;article-journal&quot;,&quot;id&quot;:&quot;36e4fe1f-e3bb-3a27-84bd-c2d97d7825a9&quot;,&quot;title&quot;:&quot;Konsep Kehendak Bebas Manusia Dalam Filsafat Muhammad Iqbal&quot;,&quot;author&quot;:[{&quot;family&quot;:&quot;Iqbal&quot;,&quot;given&quot;:&quot;Akhmad&quot;,&quot;parse-names&quot;:false,&quot;dropping-particle&quot;:&quot;&quot;,&quot;non-dropping-particle&quot;:&quot;&quot;}],&quot;container-title&quot;:&quot;Angewandte Chemie International Edition, 6(11), 951–952.&quot;,&quot;issued&quot;:{&quot;date-parts&quot;:[[2019]]},&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issue&quot;:&quot;Mi&quot;,&quot;volume&quot;:&quot;17&quot;,&quot;container-title-short&quot;:&quot;&quot;},&quot;isTemporary&quot;:false}]},{&quot;citationID&quot;:&quot;MENDELEY_CITATION_065e95f4-0275-45a3-8731-0cc2603fe9f5&quot;,&quot;properties&quot;:{&quot;noteIndex&quot;:0},&quot;isEdited&quot;:false,&quot;manualOverride&quot;:{&quot;isManuallyOverridden&quot;:true,&quot;citeprocText&quot;:&quot;(Sitanggang, 2018)&quot;,&quot;manualOverrideText&quot;:&quot;(Sitanggang, 2018).&quot;},&quot;citationTag&quot;:&quot;MENDELEY_CITATION_v3_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&quot;,&quot;citationItems&quot;:[{&quot;id&quot;:&quot;e7957b6c-348c-38fb-a71d-d96602ab919f&quot;,&quot;itemData&quot;:{&quot;type&quot;:&quot;article-journal&quot;,&quot;id&quot;:&quot;e7957b6c-348c-38fb-a71d-d96602ab919f&quot;,&quot;title&quot;:&quot;Kehendak Bebas Manusia Menurut Augustine dan Calvin dalam Kaitannya dengan Kedaulatan Allah&quot;,&quot;author&quot;:[{&quot;family&quot;:&quot;Sitanggang&quot;,&quot;given&quot;:&quot;Murni H.&quot;,&quot;parse-names&quot;:false,&quot;dropping-particle&quot;:&quot;&quot;,&quot;non-dropping-particle&quot;:&quot;&quot;}],&quot;container-title&quot;:&quot;JURNAL TEOLOGI GRACIA DEO&quot;,&quot;DOI&quot;:&quot;10.46929/graciadeo.v1i1.20&quot;,&quot;ISSN&quot;:&quot;2655-6871&quot;,&quot;issued&quot;:{&quot;date-parts&quot;:[[2018]]},&quot;abstract&quot;:&quot;Konsep kehendak bebas (free will) dalam kaitannya dengan karya penyelamatan Allah terhadap manusia yang berdosa merupakan bahan perdebatan yang tiada habisnya. Artikel ini memberikan perbandingan dari dua pandangan yang berbeda tentang kehendak bebas, yaitu Augustine dan Calvin. Metode yang digunakan dalam penelitian ini adalah komparasi dengan pendekatan kualitatif literatur. Kesimpulan yang diambil dari penelitian ini adalah: kedaulatan ilahi tidak menghilangkan kehendak bebas manusia, sebaliknya, ketetapan Allah jangan dianggap sebagai penolakan (overriding) terhadap kehendak bebas manusia. Kedaulatan Allah tersebut jangan dipahami sebagai kuasa untuk membuat kita takut, melainkan hendaknya direspons dengan rasa aman, kepercayaan, terima kasih dan sukacita&quot;,&quot;issue&quot;:&quot;1&quot;,&quot;volume&quot;:&quot;1&quot;,&quot;container-title-short&quot;:&quot;&quot;},&quot;isTemporary&quot;:false}]},{&quot;citationID&quot;:&quot;MENDELEY_CITATION_534af3e0-3ebe-4b77-985a-9126d53f0219&quot;,&quot;properties&quot;:{&quot;noteIndex&quot;:0},&quot;isEdited&quot;:false,&quot;manualOverride&quot;:{&quot;isManuallyOverridden&quot;:false,&quot;citeprocText&quot;:&quot;(Ismail, 2013)&quot;,&quot;manualOverrideText&quot;:&quot;&quot;},&quot;citationTag&quot;:&quot;MENDELEY_CITATION_v3_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&quot;,&quot;citationItems&quot;:[{&quot;id&quot;:&quot;acc2253a-f21a-3c44-b8a0-2a4dfa427837&quot;,&quot;itemData&quot;:{&quot;type&quot;:&quot;article-journal&quot;,&quot;id&quot;:&quot;acc2253a-f21a-3c44-b8a0-2a4dfa427837&quot;,&quot;title&quot;:&quot;Tinjauan Filosofis Pengembangan Fitrah Manusia dalam Pendidikan Islam&quot;,&quot;author&quot;:[{&quot;family&quot;:&quot;Ismail&quot;,&quot;given&quot;:&quot;Syarifah&quot;,&quot;parse-names&quot;:false,&quot;dropping-particle&quot;:&quot;&quot;,&quot;non-dropping-particle&quot;:&quot;&quot;}],&quot;container-title&quot;:&quot;At-Ta'dib&quot;,&quot;DOI&quot;:&quot;10.21111/at-tadib.v8i2.510&quot;,&quot;ISSN&quot;:&quot;0216-9142&quot;,&quot;issued&quot;:{&quot;date-parts&quot;:[[2013]]},&quot;abstract&quot;:&quot;Pada dasarnya, setiap manusia dilahirkan dalam keadaan fitrah. Hal ini berarti, manusia dilahirkan dalam keadaan sama-sama lemah meskipun menyimpan potensi besar. Namun bukan berarti manusia, ketika dilahirkan, bagaikan kertas putih atau kosong seperti yang dikatakan John Lock atau tak berdaya seperti pandangan Jabariyah. Hal ini karena manusia memiliki potensi yang berupa kecenderungan-kecenderungan tertentu yang menyangkut daya nalar, mental, maupun psikisnya yang berbeda-beda jenis dan tingkatannya. Pemahaman para ahli pendidikan Islam terhadap hakikat fitrah membawa implikasi lahirnya teori fitrah dalam pendidikan. Dalam konteks pendidikan, teori tersebut menjadi pijakan dalam mengembangan fitrah manusia. Dalam hal ini, proses pendidikan menjadi penting untuk ditingkatkan kualitasnya karena ia merupakan salah satu sarana yang dapat menumbuhkankembangkan potensi-potensi yang ada dalam diri manusia sesuai dengan fitrah penciptaannya. Makalah ini membahas tinjauan filosofis fitrah manusia tersebut dalam konteks pendidikan Islam&quot;,&quot;issue&quot;:&quot;2&quot;,&quot;volume&quot;:&quot;8&quot;,&quot;container-title-short&quot;:&quot;&quot;},&quot;isTemporary&quot;:false}]},{&quot;citationID&quot;:&quot;MENDELEY_CITATION_9a68b043-c1d7-41a8-a4e5-9ff7bbb56df7&quot;,&quot;properties&quot;:{&quot;noteIndex&quot;:0},&quot;isEdited&quot;:false,&quot;manualOverride&quot;:{&quot;isManuallyOverridden&quot;:true,&quot;citeprocText&quot;:&quot;(Lumintang et al., 2023)&quot;,&quot;manualOverrideText&quot;:&quot;(Lumintang et al., 2023).&quot;},&quot;citationTag&quot;:&quot;MENDELEY_CITATION_v3_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&quot;,&quot;citationItems&quot;:[{&quot;id&quot;:&quot;fd786c94-1e1d-3683-b06d-5fa01649076f&quot;,&quot;itemData&quot;:{&quot;type&quot;:&quot;article-journal&quot;,&quot;id&quot;:&quot;fd786c94-1e1d-3683-b06d-5fa01649076f&quot;,&quot;title&quot;:&quot;Tinjauan Kehendak Bebas Manusia Menurut Teologi Reformed dan Implementasinya dalam Pengambilan Keputusan&quot;,&quot;author&quot;:[{&quot;family&quot;:&quot;Lumintang&quot;,&quot;given&quot;:&quot;Sheren Angelina&quot;,&quot;parse-names&quot;:false,&quot;dropping-particle&quot;:&quot;&quot;,&quot;non-dropping-particle&quot;:&quot;&quot;},{&quot;family&quot;:&quot;Sugiono&quot;,&quot;given&quot;:&quot;Yosua&quot;,&quot;parse-names&quot;:false,&quot;dropping-particle&quot;:&quot;&quot;,&quot;non-dropping-particle&quot;:&quot;&quot;},{&quot;family&quot;:&quot;Kristiani&quot;,&quot;given&quot;:&quot;Ana Budi&quot;,&quot;parse-names&quot;:false,&quot;dropping-particle&quot;:&quot;&quot;,&quot;non-dropping-particle&quot;:&quot;&quot;}],&quot;container-title&quot;:&quot;THEOLOGIA INSANI (Jurnal Theologia, Pendidikan, dan Misiologia Integratif)&quot;,&quot;DOI&quot;:&quot;10.58700/theologiainsani.v2i2.59&quot;,&quot;issued&quot;:{&quot;date-parts&quot;:[[2023]]},&quot;abstract&quot;:&quot;Many wrong perspectives on human free will and the misuse of freedom, Christians argue that human free will is not real. So the researcher conducted a review of human free will according to Reformed Theology and its implementation in decision making. The method used in this research is the correlation association research method, which is research that focuses on covariance between naturally occurring variables with a quantitative approach. Respondents in this study were alumni of the Bandung Theological College who were limited to the 24th batch of 2016 undergraduate study program, with a total of 15 people (8 men and 7 women). After conducting field research on respondents, the results show that 40% disagree that humans are fully dependent on God as the owner of free will, 66.7% disagree that humans are free to determine what they want in their lives, 40% don't have an understanding that free will is obtained naturally without the need for preaching the gospel, 46.7% disagree that human free will is freedom that still serves God without the slightest involvement of sin, and 60% disagree that making decisions based on memorization.&quot;,&quot;issue&quot;:&quot;2&quot;,&quot;volume&quot;:&quot;2&quot;,&quot;container-title-short&quot;:&quot;&quot;},&quot;isTemporary&quot;:false}]},{&quot;citationID&quot;:&quot;MENDELEY_CITATION_a6c3259e-806d-4726-8cea-1ff21b4ec7d4&quot;,&quot;properties&quot;:{&quot;noteIndex&quot;:0},&quot;isEdited&quot;:false,&quot;manualOverride&quot;:{&quot;isManuallyOverridden&quot;:true,&quot;citeprocText&quot;:&quot;(Pakatuwo &amp;#38; Mawaddah, 2020)&quot;,&quot;manualOverrideText&quot;:&quot;(Pakatuwo &amp; Mawaddah, 2020).&quot;},&quot;citationTag&quot;:&quot;MENDELEY_CITATION_v3_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&quot;,&quot;citationItems&quot;:[{&quot;id&quot;:&quot;3c35961d-a19d-3734-8c4f-49c3e322b541&quot;,&quot;itemData&quot;:{&quot;type&quot;:&quot;article-journal&quot;,&quot;id&quot;:&quot;3c35961d-a19d-3734-8c4f-49c3e322b541&quot;,&quot;title&quot;:&quot;Al Jabariyah dan Al-Qadariyah; Pengertian, Latar Belakang Munculnya dan Pemikirannya&quot;,&quot;author&quot;:[{&quot;family&quot;:&quot;Pakatuwo&quot;,&quot;given&quot;:&quot;Laessach M.&quot;,&quot;parse-names&quot;:false,&quot;dropping-particle&quot;:&quot;&quot;,&quot;non-dropping-particle&quot;:&quot;&quot;},{&quot;family&quot;:&quot;Mawaddah&quot;,&quot;given&quot;:&quot;&quot;,&quot;parse-names&quot;:false,&quot;dropping-particle&quot;:&quot;&quot;,&quot;non-dropping-particle&quot;:&quot;&quot;}],&quot;container-title&quot;:&quot;Al-Ubudiyah: Jurnal Pendidikan dan Studi Islam&quot;,&quot;DOI&quot;:&quot;10.55623/au.v1i1.2&quot;,&quot;ISSN&quot;:&quot;2745-7796&quot;,&quot;issued&quot;:{&quot;date-parts&quot;:[[2020]]},&quot;abstract&quot;:&quot;Artikel ini membahas secara teologis gagasan Jabariyah dan Qadariyah dalam sejarah teologi Islam. Dalam perkembangan dan pertentangan keduanya. Jabariyah dan Qadariyah memiliki latarbelakang berdinya tentunya merujuk pada tafsir dalil-dalil ajaran Islam. Keduanya memiliki pemikiran, dan cara-cara menjalani pemikirannya. Dari pertentangan keduanya, memantik pemikiran-pemikiran baru dalam dunia tafsir. &quot;,&quot;issue&quot;:&quot;1&quot;,&quot;volume&quot;:&quot;1&quot;,&quot;container-title-short&quot;:&quot;&quot;},&quot;isTemporary&quot;:false}]},{&quot;citationID&quot;:&quot;MENDELEY_CITATION_d336fbdb-0251-47f2-8fd8-ddba09cd36d6&quot;,&quot;properties&quot;:{&quot;noteIndex&quot;:0},&quot;isEdited&quot;:false,&quot;manualOverride&quot;:{&quot;isManuallyOverridden&quot;:true,&quot;citeprocText&quot;:&quot;(Suhaimi, 2019)&quot;,&quot;manualOverrideText&quot;:&quot;(Suhaimi, 2019).&quot;},&quot;citationTag&quot;:&quot;MENDELEY_CITATION_v3_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&quot;,&quot;citationItems&quot;:[{&quot;id&quot;:&quot;529faab6-f27f-3985-942c-661ddafd55b3&quot;,&quot;itemData&quot;:{&quot;type&quot;:&quot;article-journal&quot;,&quot;id&quot;:&quot;529faab6-f27f-3985-942c-661ddafd55b3&quot;,&quot;title&quot;:&quot;Integrasi Aliran Pemikiran Keislaman: Pemikiran Qadariyah dan Jabariyah yang Bersandar Dibalik Legitimasi Al-Qur’an&quot;,&quot;author&quot;:[{&quot;family&quot;:&quot;Suhaimi&quot;,&quot;given&quot;:&quot;Suhaimi&quot;,&quot;parse-names&quot;:false,&quot;dropping-particle&quot;:&quot;&quot;,&quot;non-dropping-particle&quot;:&quot;&quot;}],&quot;container-title&quot;:&quot;El-Furqania : Jurnal Ushuluddin dan Ilmu-Ilmu Keislaman&quot;,&quot;DOI&quot;:&quot;10.54625/elfurqania.v4i02.3296&quot;,&quot;ISSN&quot;:&quot;2460-383X&quot;,&quot;issued&quot;:{&quot;date-parts&quot;:[[2019]]},&quot;abstract&quot;:&quot;Abstract: This article is deliberately adopted by the author in order to deepen the scientific treasures related to the problems of thought of schools that have developed in the post-Prophet Muhammad era, especially Qadariyah and Jabariyah. Besides that, the writer is also interested in the thoughts of the two schools that are in extreme conflict.\r The Qadariyah sect argues that humans have the freedom to desire and do deeds, nothing to do with God's will. But instead Jabariyah argues differently, that humans do not have any power and will, all because of God's will. Therefore, these two opposing opinions need integration of ideas so that they can be found at the meeting point.\r The method used in this article is carried out by reviewing the literature relating to the history of Qadariyah and Jabariyah thoughts which are then carried out in an objective and subjective interpretation.\r Keywords: Qadariyah, Jabariyah and Thought Integration.&quot;,&quot;issue&quot;:&quot;02&quot;,&quot;volume&quot;:&quot;4&quot;,&quot;container-title-short&quot;:&quot;&quot;},&quot;isTemporary&quot;:false}]},{&quot;citationID&quot;:&quot;MENDELEY_CITATION_0d23abdd-c419-4b94-a51d-253ed4e9f39a&quot;,&quot;properties&quot;:{&quot;noteIndex&quot;:0},&quot;isEdited&quot;:false,&quot;manualOverride&quot;:{&quot;isManuallyOverridden&quot;:false,&quot;citeprocText&quot;:&quot;(Ramadhani et al., 2022)&quot;,&quot;manualOverrideText&quot;:&quot;&quot;},&quot;citationTag&quot;:&quot;MENDELEY_CITATION_v3_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&quot;,&quot;citationItems&quot;:[{&quot;id&quot;:&quot;05712270-1ff2-3fe9-a1b5-4598b0b500a4&quot;,&quot;itemData&quot;:{&quot;type&quot;:&quot;article-journal&quot;,&quot;id&quot;:&quot;05712270-1ff2-3fe9-a1b5-4598b0b500a4&quot;,&quot;title&quot;:&quot;IMPLIKASI DOKTRIN QADARIYAH DAN JABARIYAH DALAM PEMBANGUNAN KARAKTER SOSIAL&quot;,&quot;author&quot;:[{&quot;family&quot;:&quot;Ramadhani&quot;,&quot;given&quot;:&quot;Havelia&quot;,&quot;parse-names&quot;:false,&quot;dropping-particle&quot;:&quot;&quot;,&quot;non-dropping-particle&quot;:&quot;&quot;},{&quot;family&quot;:&quot;Mukti&quot;,&quot;given&quot;:&quot;Abdul&quot;,&quot;parse-names&quot;:false,&quot;dropping-particle&quot;:&quot;&quot;,&quot;non-dropping-particle&quot;:&quot;&quot;},{&quot;family&quot;:&quot;Dahlan&quot;,&quot;given&quot;:&quot;Zaini&quot;,&quot;parse-names&quot;:false,&quot;dropping-particle&quot;:&quot;&quot;,&quot;non-dropping-particle&quot;:&quot;&quot;}],&quot;container-title&quot;:&quot;GOVERNANCE: Jurnal Ilmiah Kajian Politik Lokal dan Pembangunan&quot;,&quot;DOI&quot;:&quot;10.56015/governance.v8i3.54&quot;,&quot;ISSN&quot;:&quot;2406-8721&quot;,&quot;issued&quot;:{&quot;date-parts&quot;:[[2022]]},&quot;abstract&quot;:&quot;In the process of studying Islam through civilization and thought, Islam has rational thoughts that turn into the form of Firqah or schools, namely Qadariyah and Jabariyah. This flow is based on an understanding of human actions that have different opinions that really contradict each other. Qadariyah with human thought has the will and power in realizing actions, while Jabariyah seems forced, meaning that all actions come from God, humans do not have Masyi'ah or Istitha'ah in determining their actions and destiny. Both of these doctrines have implications for the development of social character since 685 M until the modern era.  This research was conducted with a Library Research approach&quot;,&quot;issue&quot;:&quot;3&quot;,&quot;volume&quot;:&quot;8&quot;,&quot;container-title-short&quot;:&quot;&quot;},&quot;isTemporary&quot;:false}]},{&quot;citationID&quot;:&quot;MENDELEY_CITATION_1dbcff9c-5c00-4e8d-ad74-5b9db020189e&quot;,&quot;properties&quot;:{&quot;noteIndex&quot;:0},&quot;isEdited&quot;:false,&quot;manualOverride&quot;:{&quot;isManuallyOverridden&quot;:true,&quot;citeprocText&quot;:&quot;(Izzuddin et al., 2023)&quot;,&quot;manualOverrideText&quot;:&quot;(Izzuddin et al., 2023).&quot;},&quot;citationTag&quot;:&quot;MENDELEY_CITATION_v3_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&quot;,&quot;citationItems&quot;:[{&quot;id&quot;:&quot;c0b43694-5f56-3a0d-b5da-b35f0bac293d&quot;,&quot;itemData&quot;:{&quot;type&quot;:&quot;article-journal&quot;,&quot;id&quot;:&quot;c0b43694-5f56-3a0d-b5da-b35f0bac293d&quot;,&quot;title&quot;:&quot;Takdir dan Kausalitas dalam Pandangan Murtadha Muthahhari&quot;,&quot;author&quot;:[{&quot;family&quot;:&quot;Izzuddin&quot;,&quot;given&quot;:&quot;&quot;,&quot;parse-names&quot;:false,&quot;dropping-particle&quot;:&quot;&quot;,&quot;non-dropping-particle&quot;:&quot;&quot;},{&quot;family&quot;:&quot;Ananda&quot;,&quot;given&quot;:&quot;Rifki Abror&quot;,&quot;parse-names&quot;:false,&quot;dropping-particle&quot;:&quot;&quot;,&quot;non-dropping-particle&quot;:&quot;&quot;},{&quot;family&quot;:&quot;Fata&quot;,&quot;given&quot;:&quot;Ahmad Khoirul&quot;,&quot;parse-names&quot;:false,&quot;dropping-particle&quot;:&quot;&quot;,&quot;non-dropping-particle&quot;:&quot;&quot;}],&quot;container-title&quot;:&quot;Philosophy and Local Wisdom Journal (Pillow)&quot;,&quot;issued&quot;:{&quot;date-parts&quot;:[[2023]]},&quot;abstract&quot;:&quot;… Dalam sejarah pemikiran Islam muncul Jabariyah dan … oleh sekelompok teroris Furqān—sebuah kelompok kecil radikal, … berbeda dengan aliran Mu‟tazilah dan aliran Asy‟ariyah. …&quot;,&quot;issue&quot;:&quot;1&quot;,&quot;volume&quot;:&quot;1&quot;,&quot;container-title-short&quot;:&quot;&quot;},&quot;isTemporary&quot;:false}]},{&quot;citationID&quot;:&quot;MENDELEY_CITATION_9a724151-904e-4b14-8e3d-22e77cabd7d7&quot;,&quot;properties&quot;:{&quot;noteIndex&quot;:0},&quot;isEdited&quot;:false,&quot;manualOverride&quot;:{&quot;isManuallyOverridden&quot;:false,&quot;citeprocText&quot;:&quot;(Latif, 2023)&quot;,&quot;manualOverrideText&quot;:&quot;&quot;},&quot;citationTag&quot;:&quot;MENDELEY_CITATION_v3_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&quot;,&quot;citationItems&quot;:[{&quot;id&quot;:&quot;13464ccd-5390-3973-a12b-b73a0ee230a3&quot;,&quot;itemData&quot;:{&quot;type&quot;:&quot;article-journal&quot;,&quot;id&quot;:&quot;13464ccd-5390-3973-a12b-b73a0ee230a3&quot;,&quot;title&quot;:&quot;Teologi Islam dalam Pandangan Jabariyah, Qodariyah, Mu'tazilah&quot;,&quot;author&quot;:[{&quot;family&quot;:&quot;Latif&quot;,&quot;given&quot;:&quot;Muhamad Abdul&quot;,&quot;parse-names&quot;:false,&quot;dropping-particle&quot;:&quot;&quot;,&quot;non-dropping-particle&quot;:&quot;&quot;}],&quot;container-title&quot;:&quot;Jurnal Studi Islam dan Kemuhammadiyahan (JASIKA)&quot;,&quot;DOI&quot;:&quot;10.18196/jasika.v3i2.54&quot;,&quot;issued&quot;:{&quot;date-parts&quot;:[[2023]]},&quot;abstract&quot;:&quot;Discussion of the theology of divinity is the most important thing in Islam. This is very important because it involves aqidah for a Muslim and has a role in the formation of kaffah Muslim personalities. The purpose of this discussion is to describe the basics of thought of the jabariyah, qodariyah, and mu'tazilah groups. This research is a library research or literature review. The results of this study are that theology has many dimensions of understanding, but in general, theology is a science that discusses the facts and symptoms of religion and hostility to the relationship between God and humans, either by investigation or by pure reasoning, or by way of revelation. The third group has fundamental differences related to the form of Allah, Muhammad's apostleship, and the qur'an.&quot;,&quot;issue&quot;:&quot;2&quot;,&quot;volume&quot;:&quot;3&quot;,&quot;container-title-short&quot;:&quot;&quot;},&quot;isTemporary&quot;:false}]},{&quot;citationID&quot;:&quot;MENDELEY_CITATION_cd3bf920-be34-436d-8900-4642d14a7f41&quot;,&quot;properties&quot;:{&quot;noteIndex&quot;:0},&quot;isEdited&quot;:false,&quot;manualOverride&quot;:{&quot;isManuallyOverridden&quot;:false,&quot;citeprocText&quot;:&quot;(Husnaini, 2021)&quot;,&quot;manualOverrideText&quot;:&quot;&quot;},&quot;citationTag&quot;:&quot;MENDELEY_CITATION_v3_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&quot;,&quot;citationItems&quot;:[{&quot;id&quot;:&quot;877e9b8e-a1d2-38dd-9da0-744971d6a2c5&quot;,&quot;itemData&quot;:{&quot;type&quot;:&quot;article-journal&quot;,&quot;id&quot;:&quot;877e9b8e-a1d2-38dd-9da0-744971d6a2c5&quot;,&quot;title&quot;:&quot;Kebebasan dan Keterikatan Berfikir Manusia Perspektif Theologi Modern&quot;,&quot;author&quot;:[{&quot;family&quot;:&quot;Husnaini&quot;,&quot;given&quot;:&quot;Rovi&quot;,&quot;parse-names&quot;:false,&quot;dropping-particle&quot;:&quot;&quot;,&quot;non-dropping-particle&quot;:&quot;&quot;}],&quot;container-title&quot;:&quot;Jurnal RASI&quot;,&quot;DOI&quot;:&quot;10.52496/rasi.v1i2.47&quot;,&quot;ISSN&quot;:&quot;2746-1149&quot;,&quot;issued&quot;:{&quot;date-parts&quot;:[[2021]]},&quot;abstract&quot;:&quot;Wacana kebebasan dan keterikatan manusia dalam konteks Theologi/Kalam menjadi pembahasan menarik dari masa kemasa. Kebebasan berpikir disebut juga kebebasan hati nurani dimana kebebasan manusia untuk memiliki dan mempertimbangkan suatu sudut pandang atau pemikiran yang terlepas dari sudut pandang orang lain. Konsep ini berbeda dengan konsep kebebasan berbicara dan berekspresi.\r Metode yang dipergunakan dalam penelitian ini besifat Kualitatif karena data yang dibutuhkan bersifat teoritis, melibatkan unsur metodis umum filsafat. Metode ini dapat diartikan dalam suatu proses tindakan, rangkaian langkah-langkah yang dilakukan secara terencana, sistematis untuk memperoleh pemecahan permasalahan tentang theologi.\r Kebebasan dan keterikatan manusia dalam kehidupan ini sudah dimulai sejak era kalam Klasik yakni ketika berkembang aliran Jabariyah dan Qadariyah. Corak kalam Mu’tazilah yang rasional menempatkan paham Qadariyah sebagai salah satu kekuatan yang meneguhkan paham theologisnya.\r Dalam konteks teologi Modern, akal memiliki pran sentral. Akal adalah potensi yang diberikan tuhan kepada manusia untuk mengarungi kehidupan dunia. Dengan akalnya manusia bisa menentukan arah hidupnya sendiri tanpa terbelenggu dengan “takdir” Tuhan. Manusia hidup untuk mengetahui kepribadiannya serta menguatkan dan mengembangkan bakat-bakatnya, bukan sebaliknya. Pada hakekatnya menafikan diri bukanlah ajaran Islam karena hakikat hidup adalah bergerak dan gerak adalah perubahan. Corak theologi modern ini antara lain adalah dialektika antara akal dan realitas untuk mencapai puncak peradaban umat.&quot;,&quot;issue&quot;:&quot;2&quot;,&quot;volume&quot;:&quot;1&quot;,&quot;container-title-short&quot;:&quot;&quot;},&quot;isTemporary&quot;:false}]},{&quot;citationID&quot;:&quot;MENDELEY_CITATION_ecd94376-0d2b-4b15-8fc5-b26775d132c7&quot;,&quot;properties&quot;:{&quot;noteIndex&quot;:0},&quot;isEdited&quot;:false,&quot;manualOverride&quot;:{&quot;isManuallyOverridden&quot;:true,&quot;citeprocText&quot;:&quot;(Islamuddin et al., 2024a)&quot;,&quot;manualOverrideText&quot;:&quot;(Islamuddin et al., 2024a).&quot;},&quot;citationTag&quot;:&quot;MENDELEY_CITATION_v3_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&quot;,&quot;citationItems&quot;:[{&quot;id&quot;:&quot;9066ec55-a7f0-39d4-bc01-3af6a7c93b7a&quot;,&quot;itemData&quot;:{&quot;type&quot;:&quot;article-journal&quot;,&quot;id&quot;:&quot;9066ec55-a7f0-39d4-bc01-3af6a7c93b7a&quot;,&quot;title&quot;:&quot;Aliran Al-Jabariyah dan Al-Qadariyah&quot;,&quot;author&quot;:[{&quot;family&quot;:&quot;Islamuddin&quot;,&quot;given&quot;:&quot;Amri&quot;,&quot;parse-names&quot;:false,&quot;dropping-particle&quot;:&quot;&quot;,&quot;non-dropping-particle&quot;:&quot;&quot;},{&quot;family&quot;:&quot;Amri&quot;,&quot;given&quot;:&quot;Muhammad&quot;,&quot;parse-names&quot;:false,&quot;dropping-particle&quot;:&quot;&quot;,&quot;non-dropping-particle&quot;:&quot;&quot;},{&quot;family&quot;:&quot;Santalia&quot;,&quot;given&quot;:&quot;Indo&quot;,&quot;parse-names&quot;:false,&quot;dropping-particle&quot;:&quot;&quot;,&quot;non-dropping-particle&quot;:&quot;&quot;}],&quot;container-title&quot;:&quot;Tafhim Al-'Ilmi&quot;,&quot;DOI&quot;:&quot;10.37459/tafhim.v15i02.7258&quot;,&quot;ISSN&quot;:&quot;2252-4924&quot;,&quot;issued&quot;:{&quot;date-parts&quot;:[[2024]]},&quot;abstract&quot;:&quot;Artikel ini bertujuan untuk menganalisis latar belakang dan pemikiran aliran Al-Jabariyah dan Al-Qadariyah dengan menggunakan metode analisis deskriptif terhadap sejumlah literatur pustaka (library approach). Dari hasil penelitian ini, terdapat dua aliran yang telah mewarnai sejarah pemikiran Islam yang berkaitan dengan kehendak manusia, yaitu aliran al-Jabariyah yang identik dengan prinsip predestination memandang bahwa manusia tidak memiliki kuasa dan kehendak untuk berbuat sesuatu, seluruh perbuatannya telah diatur dan ditetapkan oleh Tuhan. Demikian juga terdapat aliran al-Qadariyah yang memiliki prinsip free will atau free act yang menyatakan bahwa setiap manusia memiliki kebebasan dan bertindak atas dirinya sendiri, artinya segala perbuatannya tidak ditetapkan oleh Tuhan, melainkan semuanya tergantung pada kehendak manusia. Kata kunci: Aliran, Al-Jabariyah, Al-Qadariyah&quot;,&quot;issue&quot;:&quot;02&quot;,&quot;volume&quot;:&quot;15&quot;,&quot;container-title-short&quot;:&quot;&quot;},&quot;isTemporary&quot;:false}]},{&quot;citationID&quot;:&quot;MENDELEY_CITATION_fdaca2f1-8b5b-4a6e-a51e-9f46f95cfd16&quot;,&quot;properties&quot;:{&quot;noteIndex&quot;:0},&quot;isEdited&quot;:false,&quot;manualOverride&quot;:{&quot;isManuallyOverridden&quot;:true,&quot;citeprocText&quot;:&quot;(Arsyad, 2013)&quot;,&quot;manualOverrideText&quot;:&quot;(Arsyad, 2013).&quot;},&quot;citationTag&quot;:&quot;MENDELEY_CITATION_v3_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&quot;,&quot;citationItems&quot;:[{&quot;id&quot;:&quot;e137de62-5324-3d23-b782-903baa40a29b&quot;,&quot;itemData&quot;:{&quot;type&quot;:&quot;article-journal&quot;,&quot;id&quot;:&quot;e137de62-5324-3d23-b782-903baa40a29b&quot;,&quot;title&quot;:&quot;Pendidikan Islam Perspektif Teologi&quot;,&quot;author&quot;:[{&quot;family&quot;:&quot;Arsyad&quot;,&quot;given&quot;:&quot;M. (Muhammad)&quot;,&quot;parse-names&quot;:false,&quot;dropping-particle&quot;:&quot;&quot;,&quot;non-dropping-particle&quot;:&quot;&quot;}],&quot;container-title&quot;:&quot;Al-Hikmah Journal for Religious Studies&quot;,&quot;ISSN&quot;:&quot;1411-5557&quot;,&quot;issued&quot;:{&quot;date-parts&quot;:[[2013]]},&quot;abstract&quot;:&quot;Bagaimana pun sederhananya peradaban suatu masyarakat, di dalamnya pasti berlangsung suatu proses pendidikan, sehingga sering dikatakan bahwa pendidikan telah ada sepanjang peradaban umat manusia.Proses pendidikan merupakan proses pengembangan segala potensi yang dimiliki manusia. Meskipun dalam Islam terdapat beberapa pandangan mengenai pendidikan Islam.Paham Qadariyah memandang proses pendidikan Islam dapat berlangsung dengan baik jika manusia bersungguh-sungguh berusaha dalam menanamkan nilai-nilai islami dalam kehidupannya. Paham Jabariyah memandang bahwa proses pendidikan tidak begitu berpengaruh sebab berhasil tidaknya sebuah proses pendidikan tersebut akan ditentukan oleh Allah. Sedangkan paham Asy&amp;#39;ariyah memandang pendidikan Islam merupakan proses yang dinamis, dalam artian manusia di samping telah memiliki potensi dasar untuk menerima proses pendidikan ia juga bergantung pada kepribadian seseorang.&quot;,&quot;issue&quot;:&quot;2&quot;,&quot;volume&quot;:&quot;14&quot;,&quot;container-title-short&quot;:&quot;&quot;},&quot;isTemporary&quot;:false}]},{&quot;citationID&quot;:&quot;MENDELEY_CITATION_a142081e-d479-4b07-8edd-6f00cd6b171c&quot;,&quot;properties&quot;:{&quot;noteIndex&quot;:0},&quot;isEdited&quot;:false,&quot;manualOverride&quot;:{&quot;isManuallyOverridden&quot;:true,&quot;citeprocText&quot;:&quot;(Islamuddin et al., 2024b)&quot;,&quot;manualOverrideText&quot;:&quot;(Islamuddin et al., 2024b).&quot;},&quot;citationTag&quot;:&quot;MENDELEY_CITATION_v3_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&quot;,&quot;citationItems&quot;:[{&quot;id&quot;:&quot;e5035747-65bb-3900-82f5-8c163dd3444f&quot;,&quot;itemData&quot;:{&quot;type&quot;:&quot;article-journal&quot;,&quot;id&quot;:&quot;e5035747-65bb-3900-82f5-8c163dd3444f&quot;,&quot;title&quot;:&quot;Aliran Al-Jabariyah dan Al-Qadariyah:(Latar Belakang dan Pokok Pikiran)&quot;,&quot;author&quot;:[{&quot;family&quot;:&quot;Islamuddin&quot;,&quot;given&quot;:&quot;A&quot;,&quot;parse-names&quot;:false,&quot;dropping-particle&quot;:&quot;&quot;,&quot;non-dropping-particle&quot;:&quot;&quot;},{&quot;family&quot;:&quot;Amri&quot;,&quot;given&quot;:&quot;M&quot;,&quot;parse-names&quot;:false,&quot;dropping-particle&quot;:&quot;&quot;,&quot;non-dropping-particle&quot;:&quot;&quot;},{&quot;family&quot;:&quot;Santalia&quot;,&quot;given&quot;:&quot;I&quot;,&quot;parse-names&quot;:false,&quot;dropping-particle&quot;:&quot;&quot;,&quot;non-dropping-particle&quot;:&quot;&quot;}],&quot;container-title&quot;:&quot;Tafhim Al-'Ilmi&quot;,&quot;issued&quot;:{&quot;date-parts&quot;:[[2024]]},&quot;abstract&quot;:&quot;… aliran yang telah mewarnai sejarah pemikiran Islam yang berkaitan dengan kehendak manusia, yaitu aliran … muslimin, sebab pada ranah teologi akan membuka peluang kemusyrikan …&quot;,&quot;issue&quot;:&quot;2&quot;,&quot;volume&quot;:&quot;15&quot;,&quot;container-title-short&quot;:&quot;&quot;},&quot;isTemporary&quot;:false}]},{&quot;citationID&quot;:&quot;MENDELEY_CITATION_5c58f8c4-e9ea-485f-8857-91ad0be1e44c&quot;,&quot;properties&quot;:{&quot;noteIndex&quot;:0},&quot;isEdited&quot;:false,&quot;manualOverride&quot;:{&quot;isManuallyOverridden&quot;:false,&quot;citeprocText&quot;:&quot;(Husnaini, 2021)&quot;,&quot;manualOverrideText&quot;:&quot;&quot;},&quot;citationTag&quot;:&quot;MENDELEY_CITATION_v3_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&quot;,&quot;citationItems&quot;:[{&quot;id&quot;:&quot;877e9b8e-a1d2-38dd-9da0-744971d6a2c5&quot;,&quot;itemData&quot;:{&quot;type&quot;:&quot;article-journal&quot;,&quot;id&quot;:&quot;877e9b8e-a1d2-38dd-9da0-744971d6a2c5&quot;,&quot;title&quot;:&quot;Kebebasan dan Keterikatan Berfikir Manusia Perspektif Theologi Modern&quot;,&quot;author&quot;:[{&quot;family&quot;:&quot;Husnaini&quot;,&quot;given&quot;:&quot;Rovi&quot;,&quot;parse-names&quot;:false,&quot;dropping-particle&quot;:&quot;&quot;,&quot;non-dropping-particle&quot;:&quot;&quot;}],&quot;container-title&quot;:&quot;Jurnal RASI&quot;,&quot;DOI&quot;:&quot;10.52496/rasi.v1i2.47&quot;,&quot;ISSN&quot;:&quot;2746-1149&quot;,&quot;issued&quot;:{&quot;date-parts&quot;:[[2021]]},&quot;abstract&quot;:&quot;Wacana kebebasan dan keterikatan manusia dalam konteks Theologi/Kalam menjadi pembahasan menarik dari masa kemasa. Kebebasan berpikir disebut juga kebebasan hati nurani dimana kebebasan manusia untuk memiliki dan mempertimbangkan suatu sudut pandang atau pemikiran yang terlepas dari sudut pandang orang lain. Konsep ini berbeda dengan konsep kebebasan berbicara dan berekspresi.\r Metode yang dipergunakan dalam penelitian ini besifat Kualitatif karena data yang dibutuhkan bersifat teoritis, melibatkan unsur metodis umum filsafat. Metode ini dapat diartikan dalam suatu proses tindakan, rangkaian langkah-langkah yang dilakukan secara terencana, sistematis untuk memperoleh pemecahan permasalahan tentang theologi.\r Kebebasan dan keterikatan manusia dalam kehidupan ini sudah dimulai sejak era kalam Klasik yakni ketika berkembang aliran Jabariyah dan Qadariyah. Corak kalam Mu’tazilah yang rasional menempatkan paham Qadariyah sebagai salah satu kekuatan yang meneguhkan paham theologisnya.\r Dalam konteks teologi Modern, akal memiliki pran sentral. Akal adalah potensi yang diberikan tuhan kepada manusia untuk mengarungi kehidupan dunia. Dengan akalnya manusia bisa menentukan arah hidupnya sendiri tanpa terbelenggu dengan “takdir” Tuhan. Manusia hidup untuk mengetahui kepribadiannya serta menguatkan dan mengembangkan bakat-bakatnya, bukan sebaliknya. Pada hakekatnya menafikan diri bukanlah ajaran Islam karena hakikat hidup adalah bergerak dan gerak adalah perubahan. Corak theologi modern ini antara lain adalah dialektika antara akal dan realitas untuk mencapai puncak peradaban umat.&quot;,&quot;issue&quot;:&quot;2&quot;,&quot;volume&quot;:&quot;1&quot;,&quot;container-title-short&quot;:&quot;&quot;},&quot;isTemporary&quot;:false}]},{&quot;citationID&quot;:&quot;MENDELEY_CITATION_93f1a8f4-c951-459b-abe8-80d2db17bed6&quot;,&quot;properties&quot;:{&quot;noteIndex&quot;:0},&quot;isEdited&quot;:false,&quot;manualOverride&quot;:{&quot;isManuallyOverridden&quot;:false,&quot;citeprocText&quot;:&quot;(Abdillah, 2023)&quot;,&quot;manualOverrideText&quot;:&quot;&quot;},&quot;citationTag&quot;:&quot;MENDELEY_CITATION_v3_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&quot;,&quot;citationItems&quot;:[{&quot;id&quot;:&quot;559ea63d-8a12-34c9-9f9a-acf7bf9a8e5e&quot;,&quot;itemData&quot;:{&quot;type&quot;:&quot;article-journal&quot;,&quot;id&quot;:&quot;559ea63d-8a12-34c9-9f9a-acf7bf9a8e5e&quot;,&quot;title&quot;:&quot;Perbandingan antara Kekuasaan Tuhan dalam Aliran Jabariyah dan Kekuasaan Manusia dalam Aliran Qadariyah&quot;,&quot;author&quot;:[{&quot;family&quot;:&quot;Abdillah&quot;,&quot;given&quot;:&quot;Raihan Ridho&quot;,&quot;parse-names&quot;:false,&quot;dropping-particle&quot;:&quot;&quot;,&quot;non-dropping-particle&quot;:&quot;&quot;}],&quot;container-title&quot;:&quot;Gunung Djati Conference Series&quot;,&quot;ISSN&quot;:&quot;2774-6585&quot;,&quot;issued&quot;:{&quot;date-parts&quot;:[[2023]]},&quot;abstract&quot;:&quot;This study aims to discuss the comparison between divine power in the Jabariyah school and human power in the Qadariyah school. This research uses a qualitative approach or literature study method by looking for references related to the issues of Jabariyah and Qadariyah. The formal object of this research is comparison, while the material object is the power of God in the Jabariyah school and human power in the Qadariyah school. The results and discussion in this study are, Jabariyah and Qadriyah in their concept of destiny both use the argument naqli so that they consider this to be the truth which then the proposition naqli tries to balance with reason, but from the two concepts of destiny given by the two streams each has its own loopholes. This study concludes that there is no truer concept of destiny, so further studies are needed by Muslim scholars and theologians to mediate this.&quot;,&quot;issue&quot;:&quot;1&quot;,&quot;volume&quot;:&quot;24&quot;,&quot;container-title-short&quot;:&quot;&quot;},&quot;isTemporary&quot;:false}]},{&quot;citationID&quot;:&quot;MENDELEY_CITATION_86e7557c-e9c8-4f4a-98cd-db4d2dc52f31&quot;,&quot;properties&quot;:{&quot;noteIndex&quot;:0},&quot;isEdited&quot;:false,&quot;manualOverride&quot;:{&quot;isManuallyOverridden&quot;:false,&quot;citeprocText&quot;:&quot;(Idris, 2017)&quot;,&quot;manualOverrideText&quot;:&quot;&quot;},&quot;citationTag&quot;:&quot;MENDELEY_CITATION_v3_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&quot;,&quot;citationItems&quot;:[{&quot;id&quot;:&quot;ee1addf3-8b89-3889-afdd-c2e6ff344550&quot;,&quot;itemData&quot;:{&quot;type&quot;:&quot;article-journal&quot;,&quot;id&quot;:&quot;ee1addf3-8b89-3889-afdd-c2e6ff344550&quot;,&quot;title&quot;:&quot;Faham Jabariyah Dan Faham Qadariyah Dalam Perdebatan Mahasiswa Pada Matakuliah Ilmu Kalam&quot;,&quot;author&quot;:[{&quot;family&quot;:&quot;Idris&quot;,&quot;given&quot;:&quot;A&quot;,&quot;parse-names&quot;:false,&quot;dropping-particle&quot;:&quot;&quot;,&quot;non-dropping-particle&quot;:&quot;&quot;}],&quot;container-title&quot;:&quot;PIONIR: Jurnal Pendidikan&quot;,&quot;issued&quot;:{&quot;date-parts&quot;:[[2017]]},&quot;abstract&quot;:&quot;… ajar dalam mata kuliah Ilmu Kalam dengan metode Debat Aktif… lain dalam mata kuliah Ilmu Kalam pokok bahasan Jabariyah … Hal ini sejalan dengan pendapat ahli ilmu Jiwa Pendidikan …&quot;,&quot;container-title-short&quot;:&quot;&quot;},&quot;isTemporary&quot;:false}]},{&quot;citationID&quot;:&quot;MENDELEY_CITATION_3482112c-fb47-40b1-a42f-98521102787f&quot;,&quot;properties&quot;:{&quot;noteIndex&quot;:0},&quot;isEdited&quot;:false,&quot;manualOverride&quot;:{&quot;isManuallyOverridden&quot;:false,&quot;citeprocText&quot;:&quot;(Aisyah, 2009)&quot;,&quot;manualOverrideText&quot;:&quot;&quot;},&quot;citationTag&quot;:&quot;MENDELEY_CITATION_v3_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&quot;,&quot;citationItems&quot;:[{&quot;id&quot;:&quot;053b68dc-b0ca-3594-810f-68b4cfdcd285&quot;,&quot;itemData&quot;:{&quot;type&quot;:&quot;article-journal&quot;,&quot;id&quot;:&quot;053b68dc-b0ca-3594-810f-68b4cfdcd285&quot;,&quot;title&quot;:&quot;FAHAM JABARIYAH DAN FAHAM QADARIYAH DALAM PERDEBATAN MAHASISWA PADA MATAKULIAH ILMU KALAM&quot;,&quot;author&quot;:[{&quot;family&quot;:&quot;Aisyah&quot;,&quot;given&quot;:&quot;&quot;,&quot;parse-names&quot;:false,&quot;dropping-particle&quot;:&quot;&quot;,&quot;non-dropping-particle&quot;:&quot;&quot;}],&quot;container-title&quot;:&quot;PIONIR Jurnal Pendidikan&quot;,&quot;issued&quot;:{&quot;date-parts&quot;:[[2009]]},&quot;abstract&quot;:&quot;Pembelajaran menjadi bermakna apabila pembelajar memberikan perhatian penuh kepada materi pembelajaran yang sedang digeluti. Keseriusan di dalam proses pembelajaran dipengaruhi oleh beberapa faktor termasuk pemilihan metode yang tepat. Ketepatan sebuah metode tergantung erat dengan karakteristik dari materi pembelajaran. Untuk materi yang sifatnya menimbulkan pro dan kontra dalam penerimaannya maka metode debat akan sangat efektif diterapkan. Salah satu ciri keberhasilan penerapan sebuah metode terlihat pada partisipasi peserta didik dalam proses pembelajaran. Faham jabariyah dan faham qadariyah adalah salah satu isu kontroversi yang selalu menyisakan debat panjang di kalangan mahasiswa. Maka metode debat untuk membelajarkan materi tersebut adalah suatu kelayakan. Tulisan ini ingin menyingkap desaian pembelajaran dengan metode debat dan pelaksanaannya di perguruan tinggi untuk materi ajar yang mengundang setuju atau tidak setuju.&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DA7C5-668E-412F-981A-B220EE40C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14</Pages>
  <Words>4833</Words>
  <Characters>27552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Luthfia Maesaroh</dc:creator>
  <cp:keywords/>
  <dc:description/>
  <cp:lastModifiedBy>Luthfia Maesaroh</cp:lastModifiedBy>
  <cp:revision>8</cp:revision>
  <cp:lastPrinted>2024-06-04T14:09:00Z</cp:lastPrinted>
  <dcterms:created xsi:type="dcterms:W3CDTF">2024-05-21T09:19:00Z</dcterms:created>
  <dcterms:modified xsi:type="dcterms:W3CDTF">2024-06-25T15:12:00Z</dcterms:modified>
</cp:coreProperties>
</file>