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D78" w:rsidRDefault="00687D78" w:rsidP="00687D78">
      <w:pPr>
        <w:tabs>
          <w:tab w:val="left" w:pos="7655"/>
        </w:tabs>
        <w:spacing w:after="0" w:line="240" w:lineRule="auto"/>
        <w:jc w:val="center"/>
        <w:rPr>
          <w:rFonts w:ascii="Times New Roman" w:hAnsi="Times New Roman" w:cs="Times New Roman"/>
          <w:b/>
          <w:sz w:val="28"/>
          <w:szCs w:val="28"/>
          <w:lang w:val="id-ID"/>
        </w:rPr>
      </w:pPr>
      <w:r w:rsidRPr="00EB7AA3">
        <w:rPr>
          <w:rFonts w:ascii="Times New Roman" w:hAnsi="Times New Roman" w:cs="Times New Roman"/>
          <w:b/>
          <w:sz w:val="28"/>
          <w:szCs w:val="28"/>
        </w:rPr>
        <w:t xml:space="preserve">ANALISIS KARAKTERISTIK LARUTAN ELEKTROLIT </w:t>
      </w:r>
      <w:r w:rsidRPr="00EB7AA3">
        <w:rPr>
          <w:rFonts w:ascii="Times New Roman" w:hAnsi="Times New Roman" w:cs="Times New Roman"/>
          <w:b/>
          <w:i/>
          <w:sz w:val="28"/>
          <w:szCs w:val="28"/>
        </w:rPr>
        <w:t xml:space="preserve">PHYLLANTHUS ACIDUS </w:t>
      </w:r>
      <w:r>
        <w:rPr>
          <w:rFonts w:ascii="Times New Roman" w:hAnsi="Times New Roman" w:cs="Times New Roman"/>
          <w:b/>
          <w:sz w:val="28"/>
          <w:szCs w:val="28"/>
        </w:rPr>
        <w:t xml:space="preserve">SEBAGAI SUMBER ENERGI </w:t>
      </w:r>
      <w:r w:rsidRPr="00EB7AA3">
        <w:rPr>
          <w:rFonts w:ascii="Times New Roman" w:hAnsi="Times New Roman" w:cs="Times New Roman"/>
          <w:b/>
          <w:sz w:val="28"/>
          <w:szCs w:val="28"/>
        </w:rPr>
        <w:t>TERBARUKAN</w:t>
      </w:r>
    </w:p>
    <w:p w:rsidR="00687D78" w:rsidRPr="00687D78" w:rsidRDefault="00687D78" w:rsidP="00687D78">
      <w:pPr>
        <w:tabs>
          <w:tab w:val="left" w:pos="7655"/>
        </w:tabs>
        <w:spacing w:after="0" w:line="240" w:lineRule="auto"/>
        <w:jc w:val="center"/>
        <w:rPr>
          <w:rFonts w:ascii="Times New Roman" w:hAnsi="Times New Roman" w:cs="Times New Roman"/>
          <w:b/>
          <w:sz w:val="28"/>
          <w:szCs w:val="28"/>
          <w:lang w:val="id-ID"/>
        </w:rPr>
      </w:pPr>
    </w:p>
    <w:p w:rsidR="00687D78" w:rsidRPr="000B0421" w:rsidRDefault="00687D78" w:rsidP="000B0421">
      <w:pPr>
        <w:spacing w:after="0" w:line="240" w:lineRule="auto"/>
        <w:jc w:val="center"/>
        <w:rPr>
          <w:rFonts w:ascii="Times New Roman" w:hAnsi="Times New Roman" w:cs="Times New Roman"/>
          <w:sz w:val="24"/>
          <w:szCs w:val="24"/>
          <w:lang w:val="id-ID"/>
        </w:rPr>
      </w:pPr>
      <w:r w:rsidRPr="000B0421">
        <w:rPr>
          <w:rFonts w:ascii="Times New Roman" w:hAnsi="Times New Roman" w:cs="Times New Roman"/>
          <w:sz w:val="24"/>
          <w:szCs w:val="24"/>
          <w:lang w:val="id-ID"/>
        </w:rPr>
        <w:t>Rizky Wahyuni Lubis</w:t>
      </w:r>
      <w:r w:rsidRPr="000B0421">
        <w:rPr>
          <w:rFonts w:ascii="Times New Roman" w:hAnsi="Times New Roman" w:cs="Times New Roman"/>
          <w:sz w:val="24"/>
          <w:szCs w:val="24"/>
          <w:vertAlign w:val="superscript"/>
          <w:lang w:val="id-ID"/>
        </w:rPr>
        <w:t>1</w:t>
      </w:r>
      <w:r w:rsidRPr="000B0421">
        <w:rPr>
          <w:rFonts w:ascii="Times New Roman" w:hAnsi="Times New Roman" w:cs="Times New Roman"/>
          <w:sz w:val="24"/>
          <w:szCs w:val="24"/>
          <w:lang w:val="id-ID"/>
        </w:rPr>
        <w:t>,</w:t>
      </w:r>
      <w:r w:rsidR="00991788">
        <w:rPr>
          <w:rFonts w:ascii="Times New Roman" w:hAnsi="Times New Roman" w:cs="Times New Roman"/>
          <w:sz w:val="24"/>
          <w:szCs w:val="24"/>
          <w:lang w:val="id-ID"/>
        </w:rPr>
        <w:t xml:space="preserve"> </w:t>
      </w:r>
      <w:r w:rsidRPr="000B0421">
        <w:rPr>
          <w:rFonts w:ascii="Times New Roman" w:hAnsi="Times New Roman" w:cs="Times New Roman"/>
          <w:sz w:val="24"/>
          <w:szCs w:val="24"/>
        </w:rPr>
        <w:t>Abdul Halim Daulay</w:t>
      </w:r>
      <w:r w:rsidR="008B4B1A">
        <w:rPr>
          <w:rFonts w:ascii="Times New Roman" w:hAnsi="Times New Roman" w:cs="Times New Roman"/>
          <w:sz w:val="24"/>
          <w:szCs w:val="24"/>
          <w:vertAlign w:val="superscript"/>
          <w:lang w:val="id-ID"/>
        </w:rPr>
        <w:t>1</w:t>
      </w:r>
      <w:r w:rsidR="008B4B1A">
        <w:rPr>
          <w:rFonts w:ascii="Times New Roman" w:hAnsi="Times New Roman" w:cs="Times New Roman"/>
          <w:sz w:val="24"/>
          <w:szCs w:val="24"/>
          <w:lang w:val="id-ID"/>
        </w:rPr>
        <w:t>, Khairiah</w:t>
      </w:r>
      <w:r w:rsidR="008B4B1A">
        <w:rPr>
          <w:rFonts w:ascii="Times New Roman" w:hAnsi="Times New Roman" w:cs="Times New Roman"/>
          <w:sz w:val="24"/>
          <w:szCs w:val="24"/>
          <w:vertAlign w:val="superscript"/>
          <w:lang w:val="id-ID"/>
        </w:rPr>
        <w:t>2</w:t>
      </w:r>
    </w:p>
    <w:p w:rsidR="00687D78" w:rsidRDefault="008B4B1A" w:rsidP="000B0421">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lang w:val="id-ID"/>
        </w:rPr>
        <w:t>1</w:t>
      </w:r>
      <w:r w:rsidR="00687D78" w:rsidRPr="000B0421">
        <w:rPr>
          <w:rFonts w:ascii="Times New Roman" w:hAnsi="Times New Roman" w:cs="Times New Roman"/>
          <w:sz w:val="24"/>
          <w:szCs w:val="24"/>
        </w:rPr>
        <w:t xml:space="preserve">Program Studi Fisika FST Universitas Islam Negeri Sumatera Utara Medan </w:t>
      </w:r>
    </w:p>
    <w:p w:rsidR="008B4B1A" w:rsidRPr="008B4B1A" w:rsidRDefault="008B4B1A" w:rsidP="000B042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vertAlign w:val="superscript"/>
          <w:lang w:val="id-ID"/>
        </w:rPr>
        <w:t>2</w:t>
      </w:r>
      <w:r>
        <w:rPr>
          <w:rFonts w:ascii="Times New Roman" w:hAnsi="Times New Roman" w:cs="Times New Roman"/>
          <w:sz w:val="24"/>
          <w:szCs w:val="24"/>
          <w:lang w:val="id-ID"/>
        </w:rPr>
        <w:t>Universitas Muslim Nusantara Alwashliyah Medan</w:t>
      </w:r>
    </w:p>
    <w:p w:rsidR="005D3E95" w:rsidRDefault="00687D78" w:rsidP="000B0421">
      <w:pPr>
        <w:spacing w:after="0" w:line="240" w:lineRule="auto"/>
        <w:jc w:val="center"/>
        <w:rPr>
          <w:rFonts w:ascii="Times New Roman" w:hAnsi="Times New Roman" w:cs="Times New Roman"/>
          <w:sz w:val="24"/>
          <w:szCs w:val="24"/>
          <w:lang w:val="id-ID"/>
        </w:rPr>
      </w:pPr>
      <w:r w:rsidRPr="000B0421">
        <w:rPr>
          <w:rFonts w:ascii="Times New Roman" w:hAnsi="Times New Roman" w:cs="Times New Roman"/>
          <w:sz w:val="24"/>
          <w:szCs w:val="24"/>
        </w:rPr>
        <w:t>E-mail</w:t>
      </w:r>
      <w:proofErr w:type="gramStart"/>
      <w:r w:rsidRPr="000B0421">
        <w:rPr>
          <w:rFonts w:ascii="Times New Roman" w:hAnsi="Times New Roman" w:cs="Times New Roman"/>
          <w:sz w:val="24"/>
          <w:szCs w:val="24"/>
        </w:rPr>
        <w:t>:,</w:t>
      </w:r>
      <w:proofErr w:type="gramEnd"/>
      <w:r w:rsidRPr="000B0421">
        <w:rPr>
          <w:rFonts w:ascii="Times New Roman" w:hAnsi="Times New Roman" w:cs="Times New Roman"/>
          <w:sz w:val="24"/>
          <w:szCs w:val="24"/>
        </w:rPr>
        <w:t xml:space="preserve"> </w:t>
      </w:r>
      <w:r w:rsidRPr="008B4B1A">
        <w:rPr>
          <w:rFonts w:ascii="Times New Roman" w:hAnsi="Times New Roman" w:cs="Times New Roman"/>
          <w:sz w:val="24"/>
          <w:szCs w:val="24"/>
          <w:vertAlign w:val="superscript"/>
          <w:lang w:val="id-ID"/>
        </w:rPr>
        <w:t>1</w:t>
      </w:r>
      <w:r w:rsidRPr="008B4B1A">
        <w:rPr>
          <w:rFonts w:ascii="Times New Roman" w:hAnsi="Times New Roman" w:cs="Times New Roman"/>
          <w:sz w:val="24"/>
          <w:szCs w:val="24"/>
          <w:lang w:val="id-ID"/>
        </w:rPr>
        <w:t>rizkylubis496@gmail.com</w:t>
      </w:r>
      <w:r w:rsidR="00794016">
        <w:rPr>
          <w:rFonts w:ascii="Times New Roman" w:hAnsi="Times New Roman" w:cs="Times New Roman"/>
          <w:sz w:val="24"/>
          <w:szCs w:val="24"/>
          <w:lang w:val="id-ID"/>
        </w:rPr>
        <w:t xml:space="preserve">, </w:t>
      </w:r>
      <w:r w:rsidR="008B4B1A">
        <w:rPr>
          <w:rFonts w:ascii="Times New Roman" w:hAnsi="Times New Roman" w:cs="Times New Roman"/>
          <w:sz w:val="24"/>
          <w:szCs w:val="24"/>
          <w:vertAlign w:val="superscript"/>
          <w:lang w:val="id-ID"/>
        </w:rPr>
        <w:t>2</w:t>
      </w:r>
      <w:r w:rsidR="008B4B1A">
        <w:rPr>
          <w:rFonts w:ascii="Times New Roman" w:hAnsi="Times New Roman" w:cs="Times New Roman"/>
          <w:sz w:val="24"/>
          <w:szCs w:val="24"/>
          <w:lang w:val="id-ID"/>
        </w:rPr>
        <w:t>khairiahlubis@umnaw.ac.id</w:t>
      </w:r>
    </w:p>
    <w:p w:rsidR="000B0421" w:rsidRPr="000B0421" w:rsidRDefault="000B0421" w:rsidP="000B0421">
      <w:pPr>
        <w:spacing w:after="0" w:line="240" w:lineRule="auto"/>
        <w:jc w:val="center"/>
        <w:rPr>
          <w:rFonts w:ascii="Times New Roman" w:hAnsi="Times New Roman" w:cs="Times New Roman"/>
          <w:sz w:val="24"/>
          <w:szCs w:val="24"/>
          <w:lang w:val="id-ID"/>
        </w:rPr>
      </w:pPr>
    </w:p>
    <w:p w:rsidR="007C1061" w:rsidRPr="00AA3861" w:rsidRDefault="007C1061" w:rsidP="007C1061">
      <w:pPr>
        <w:tabs>
          <w:tab w:val="left" w:pos="4500"/>
        </w:tabs>
        <w:spacing w:after="0" w:line="240" w:lineRule="auto"/>
        <w:jc w:val="center"/>
        <w:rPr>
          <w:rFonts w:ascii="Times New Roman" w:hAnsi="Times New Roman" w:cs="Times New Roman"/>
          <w:b/>
          <w:i/>
          <w:sz w:val="24"/>
          <w:szCs w:val="24"/>
          <w:lang w:val="id-ID"/>
        </w:rPr>
      </w:pPr>
      <w:r w:rsidRPr="00A70DC1">
        <w:rPr>
          <w:rFonts w:ascii="Times New Roman" w:hAnsi="Times New Roman" w:cs="Times New Roman"/>
          <w:b/>
          <w:i/>
          <w:sz w:val="24"/>
          <w:szCs w:val="24"/>
          <w:lang w:val="id-ID"/>
        </w:rPr>
        <w:t xml:space="preserve">ABSTRACT </w:t>
      </w:r>
    </w:p>
    <w:p w:rsidR="007C1061" w:rsidRPr="00553FA7" w:rsidRDefault="007C1061" w:rsidP="007C1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222222"/>
          <w:sz w:val="24"/>
          <w:szCs w:val="24"/>
          <w:lang w:val="id-ID" w:eastAsia="id-ID"/>
        </w:rPr>
      </w:pPr>
      <w:r w:rsidRPr="00FA2EC5">
        <w:rPr>
          <w:rFonts w:ascii="Times New Roman" w:eastAsia="Times New Roman" w:hAnsi="Times New Roman" w:cs="Times New Roman"/>
          <w:i/>
          <w:color w:val="222222"/>
          <w:sz w:val="24"/>
          <w:szCs w:val="24"/>
          <w:lang w:eastAsia="id-ID"/>
        </w:rPr>
        <w:t>Research has been conducted which aims to: (i) produce a characterization device for Phyllanthus acidus electrolyte solution, (ii) to determine the characterization of a Phyllanthus acidus electrolyte solution. The method used is an experimental laboratory method. In this study electrolyte solutions were used which were produced from all types of cermai fruit (Phyllanthus acidus). Electrode pair variations are Cu-Zn, Cu-Al, and Cu-Pb. Variations in the volume of the solution 100, 200, 300 ml. Variations in distances of 2, 4 and 6 cm. NaCl addition concentration variations were 1.67%, 3.33%, 5.00%, 6.67%, 8.33% and 10.00%. The measurement results are the voltage and current that are tabulated and analyzed. In this study to determine the effect of adding volume using a distance of 2 cm with electrodes Cu-Zn, Cu-Al, and Cu-Pb. Measurement to determine the effect of the electrode distance is to use a 300 ml volume with Cu-Zn, Cu-Al, and Cu-Pb electrodes. Meanwhile, to determine the effect of increasing the concentration of NaCl to the solution using a 300 ml volume with a distance of 2 cm electrode and the electrode pairs Cu-Zn, Cu-Al, and Cu-Pb. From the results of research conducted the charact</w:t>
      </w:r>
      <w:r>
        <w:rPr>
          <w:rFonts w:ascii="Times New Roman" w:eastAsia="Times New Roman" w:hAnsi="Times New Roman" w:cs="Times New Roman"/>
          <w:i/>
          <w:color w:val="222222"/>
          <w:sz w:val="24"/>
          <w:szCs w:val="24"/>
          <w:lang w:eastAsia="id-ID"/>
        </w:rPr>
        <w:t>erization device of Phyllanthus</w:t>
      </w:r>
      <w:r>
        <w:rPr>
          <w:rFonts w:ascii="Times New Roman" w:eastAsia="Times New Roman" w:hAnsi="Times New Roman" w:cs="Times New Roman"/>
          <w:i/>
          <w:color w:val="222222"/>
          <w:sz w:val="24"/>
          <w:szCs w:val="24"/>
          <w:lang w:val="id-ID" w:eastAsia="id-ID"/>
        </w:rPr>
        <w:t xml:space="preserve"> </w:t>
      </w:r>
      <w:r w:rsidRPr="00FA2EC5">
        <w:rPr>
          <w:rFonts w:ascii="Times New Roman" w:eastAsia="Times New Roman" w:hAnsi="Times New Roman" w:cs="Times New Roman"/>
          <w:i/>
          <w:color w:val="222222"/>
          <w:sz w:val="24"/>
          <w:szCs w:val="24"/>
          <w:lang w:eastAsia="id-ID"/>
        </w:rPr>
        <w:t xml:space="preserve">acidus electrolyte solution has been successfully made with good performance. Referring to the results and analysis as a whole, it is found that changes in volume, variation in distance, and addition of NaCl concentration give different values ​​of current strength and voltage as well as different conductivity and solids of solutes. However, the effect of pH on increasing the volume of solution and adding NaCl tends to maintain its pH. At the addition of the volume of the solution there is a linear relationship between the </w:t>
      </w:r>
      <w:proofErr w:type="gramStart"/>
      <w:r w:rsidRPr="00FA2EC5">
        <w:rPr>
          <w:rFonts w:ascii="Times New Roman" w:eastAsia="Times New Roman" w:hAnsi="Times New Roman" w:cs="Times New Roman"/>
          <w:i/>
          <w:color w:val="222222"/>
          <w:sz w:val="24"/>
          <w:szCs w:val="24"/>
          <w:lang w:eastAsia="id-ID"/>
        </w:rPr>
        <w:t>addition</w:t>
      </w:r>
      <w:proofErr w:type="gramEnd"/>
      <w:r w:rsidRPr="00FA2EC5">
        <w:rPr>
          <w:rFonts w:ascii="Times New Roman" w:eastAsia="Times New Roman" w:hAnsi="Times New Roman" w:cs="Times New Roman"/>
          <w:i/>
          <w:color w:val="222222"/>
          <w:sz w:val="24"/>
          <w:szCs w:val="24"/>
          <w:lang w:eastAsia="id-ID"/>
        </w:rPr>
        <w:t xml:space="preserve"> of volume to the output electricity ie the greater the volume of the electrolyte solution of Phyllanthus acidus fruit is used, the higher the electric power produced. Whereas in electrode distance testing there is an inverse relationship between the electrode distance with the output voltage and electric current ie the closer the electrode distance the greater the value of the current and voltage produced, conversely the farther the distance between the electrodes the smaller the value of the voltage and electrical output. Likewise with the addition of NaCl concentration into the solution, the greater the concentration of NaCl the greater the voltage and current or the value of the electrical output and the greater the conductivity and solute solids in the solution. In this study, Cu-Zn electrodes are the best electrodes in producing electrical output values ​​compared to Cu-Al and Cu-Pb electrodes.</w:t>
      </w:r>
    </w:p>
    <w:p w:rsidR="007C1061" w:rsidRDefault="007C1061" w:rsidP="007C1061">
      <w:pPr>
        <w:pStyle w:val="HTMLPreformatted"/>
        <w:rPr>
          <w:rFonts w:ascii="Times New Roman" w:eastAsiaTheme="minorHAnsi" w:hAnsi="Times New Roman" w:cs="Times New Roman"/>
          <w:b/>
          <w:sz w:val="24"/>
          <w:szCs w:val="24"/>
          <w:lang w:eastAsia="en-US"/>
        </w:rPr>
      </w:pPr>
    </w:p>
    <w:p w:rsidR="007C1061" w:rsidRPr="00711ABF" w:rsidRDefault="007C1061" w:rsidP="007C1061">
      <w:pPr>
        <w:pStyle w:val="HTMLPreformatted"/>
        <w:rPr>
          <w:rFonts w:ascii="Times New Roman" w:hAnsi="Times New Roman" w:cs="Times New Roman"/>
          <w:b/>
          <w:i/>
          <w:sz w:val="24"/>
          <w:szCs w:val="24"/>
        </w:rPr>
      </w:pPr>
      <w:r w:rsidRPr="00711ABF">
        <w:rPr>
          <w:rFonts w:ascii="Times New Roman" w:hAnsi="Times New Roman" w:cs="Times New Roman"/>
          <w:b/>
          <w:i/>
          <w:sz w:val="24"/>
          <w:szCs w:val="24"/>
        </w:rPr>
        <w:t>Keywords: Phyllanthus acidus, Strong Currents, and the Voltage</w:t>
      </w:r>
    </w:p>
    <w:p w:rsidR="007C1061" w:rsidRDefault="007C1061" w:rsidP="000973EF">
      <w:pPr>
        <w:spacing w:after="0" w:line="240" w:lineRule="auto"/>
        <w:jc w:val="center"/>
        <w:rPr>
          <w:rFonts w:ascii="Times New Roman" w:hAnsi="Times New Roman" w:cs="Times New Roman"/>
          <w:b/>
          <w:sz w:val="24"/>
          <w:szCs w:val="24"/>
          <w:lang w:val="id-ID"/>
        </w:rPr>
      </w:pPr>
    </w:p>
    <w:p w:rsidR="008B4B1A" w:rsidRDefault="008B4B1A" w:rsidP="000973EF">
      <w:pPr>
        <w:spacing w:after="0" w:line="240" w:lineRule="auto"/>
        <w:jc w:val="center"/>
        <w:rPr>
          <w:rFonts w:ascii="Times New Roman" w:hAnsi="Times New Roman" w:cs="Times New Roman"/>
          <w:b/>
          <w:sz w:val="24"/>
          <w:szCs w:val="24"/>
        </w:rPr>
      </w:pPr>
    </w:p>
    <w:p w:rsidR="008B4B1A" w:rsidRDefault="008B4B1A" w:rsidP="000973EF">
      <w:pPr>
        <w:spacing w:after="0" w:line="240" w:lineRule="auto"/>
        <w:jc w:val="center"/>
        <w:rPr>
          <w:rFonts w:ascii="Times New Roman" w:hAnsi="Times New Roman" w:cs="Times New Roman"/>
          <w:b/>
          <w:sz w:val="24"/>
          <w:szCs w:val="24"/>
        </w:rPr>
      </w:pPr>
    </w:p>
    <w:p w:rsidR="008B4B1A" w:rsidRDefault="008B4B1A" w:rsidP="000973EF">
      <w:pPr>
        <w:spacing w:after="0" w:line="240" w:lineRule="auto"/>
        <w:jc w:val="center"/>
        <w:rPr>
          <w:rFonts w:ascii="Times New Roman" w:hAnsi="Times New Roman" w:cs="Times New Roman"/>
          <w:b/>
          <w:sz w:val="24"/>
          <w:szCs w:val="24"/>
        </w:rPr>
      </w:pPr>
    </w:p>
    <w:p w:rsidR="00687D78" w:rsidRDefault="00687D78" w:rsidP="000973EF">
      <w:pPr>
        <w:spacing w:after="0" w:line="240" w:lineRule="auto"/>
        <w:jc w:val="center"/>
        <w:rPr>
          <w:rFonts w:ascii="Times New Roman" w:hAnsi="Times New Roman" w:cs="Times New Roman"/>
          <w:b/>
          <w:sz w:val="24"/>
          <w:szCs w:val="24"/>
          <w:lang w:val="id-ID"/>
        </w:rPr>
      </w:pPr>
      <w:r w:rsidRPr="00687D78">
        <w:rPr>
          <w:rFonts w:ascii="Times New Roman" w:hAnsi="Times New Roman" w:cs="Times New Roman"/>
          <w:b/>
          <w:sz w:val="24"/>
          <w:szCs w:val="24"/>
        </w:rPr>
        <w:lastRenderedPageBreak/>
        <w:t xml:space="preserve">ABSTRAK </w:t>
      </w:r>
    </w:p>
    <w:p w:rsidR="000B0421" w:rsidRPr="00906773" w:rsidRDefault="000B0421" w:rsidP="000973EF">
      <w:pPr>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Telah dilakukan penelitian yang bertujuan: (i) menghasilkan perangkat karakterisasi larutan elektrolit </w:t>
      </w:r>
      <w:r w:rsidRPr="00FA7E97">
        <w:rPr>
          <w:rFonts w:ascii="Times New Roman" w:hAnsi="Times New Roman" w:cs="Times New Roman"/>
          <w:i/>
          <w:sz w:val="24"/>
          <w:szCs w:val="24"/>
          <w:lang w:val="id-ID"/>
        </w:rPr>
        <w:t>Phyllanthus acidus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(ii) untuk mengetahui karakterisasi larutan elektrolit </w:t>
      </w:r>
      <w:r w:rsidRPr="00FA7E97">
        <w:rPr>
          <w:rFonts w:ascii="Times New Roman" w:hAnsi="Times New Roman" w:cs="Times New Roman"/>
          <w:i/>
          <w:sz w:val="24"/>
          <w:szCs w:val="24"/>
          <w:lang w:val="id-ID"/>
        </w:rPr>
        <w:t>Phyllanthus acidus</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Metode yang digunakan adalah metode eksperimental laboratoris. Pada penelitian ini digunakan l</w:t>
      </w:r>
      <w:r>
        <w:rPr>
          <w:rFonts w:ascii="Times New Roman" w:hAnsi="Times New Roman" w:cs="Times New Roman"/>
          <w:sz w:val="24"/>
          <w:szCs w:val="24"/>
        </w:rPr>
        <w:t xml:space="preserve">arutan elektrolit </w:t>
      </w:r>
      <w:r>
        <w:rPr>
          <w:rFonts w:ascii="Times New Roman" w:hAnsi="Times New Roman" w:cs="Times New Roman"/>
          <w:sz w:val="24"/>
          <w:szCs w:val="24"/>
          <w:lang w:val="id-ID"/>
        </w:rPr>
        <w:t xml:space="preserve">yang </w:t>
      </w:r>
      <w:r>
        <w:rPr>
          <w:rFonts w:ascii="Times New Roman" w:hAnsi="Times New Roman" w:cs="Times New Roman"/>
          <w:sz w:val="24"/>
          <w:szCs w:val="24"/>
        </w:rPr>
        <w:t>dihasilkan dari semua jenis buah cermai (</w:t>
      </w:r>
      <w:r w:rsidRPr="00147426">
        <w:rPr>
          <w:rFonts w:ascii="Times New Roman" w:hAnsi="Times New Roman" w:cs="Times New Roman"/>
          <w:i/>
          <w:sz w:val="24"/>
          <w:szCs w:val="24"/>
        </w:rPr>
        <w:t>Phyllanthus acidus</w:t>
      </w:r>
      <w:r>
        <w:rPr>
          <w:rFonts w:ascii="Times New Roman" w:hAnsi="Times New Roman" w:cs="Times New Roman"/>
          <w:sz w:val="24"/>
          <w:szCs w:val="24"/>
          <w:lang w:val="id-ID"/>
        </w:rPr>
        <w:t xml:space="preserve">). Variasi pasangan elektroda yaitu Cu-Zn, Cu-Al, dan Cu-Pb. Variasi volume larutan 100, 200, 300 ml. Variasi jarak 2, 4, dan 6 cm. Variasi konsentrasi penambahan NaCl yaitu 1,67%, 3,33%, 5,00%, 6,67%, 8,33%, dan 10,00%. Hasil pengukuran adalah tegangan dan arus yang ditabelkan dan dianalisis. Pada penelitian ini untuk mengetahui pengaruh penambahan volume menggunakan jarak 2 cm dengan elektroda Cu-Zn, Cu-Al, dan Cu-Pb. Pengukuran untuk mengetahui pengaruh jarak elektroda yaitu menggunakan volume 300 ml dengan elektroda Cu-Zn, Cu-Al, dan Cu-Pb. Sedangkan untuk mengetahui pengaruh penambahan konsentrasi NaCl terhadap larutan menggunakan volume 300 ml dengan jarak elektroda 2 cm dan pasangan elektroda Cu-Zn, Cu-Al, dan Cu-Pb. Dari hasil penelitian yang dilakukan </w:t>
      </w:r>
      <w:r>
        <w:rPr>
          <w:rFonts w:ascii="Times New Roman" w:hAnsi="Times New Roman" w:cs="Times New Roman"/>
          <w:sz w:val="24"/>
          <w:szCs w:val="24"/>
        </w:rPr>
        <w:t>P</w:t>
      </w:r>
      <w:r w:rsidRPr="00E94F33">
        <w:rPr>
          <w:rFonts w:ascii="Times New Roman" w:hAnsi="Times New Roman" w:cs="Times New Roman"/>
          <w:sz w:val="24"/>
          <w:szCs w:val="24"/>
        </w:rPr>
        <w:t xml:space="preserve">erangkat karakterisasi larutan elektrolit </w:t>
      </w:r>
      <w:r w:rsidRPr="00E94F33">
        <w:rPr>
          <w:rFonts w:ascii="Times New Roman" w:hAnsi="Times New Roman" w:cs="Times New Roman"/>
          <w:i/>
          <w:sz w:val="24"/>
          <w:szCs w:val="24"/>
        </w:rPr>
        <w:t>Phyllanthus acidus</w:t>
      </w:r>
      <w:r>
        <w:rPr>
          <w:rFonts w:ascii="Times New Roman" w:hAnsi="Times New Roman" w:cs="Times New Roman"/>
          <w:sz w:val="24"/>
          <w:szCs w:val="24"/>
        </w:rPr>
        <w:t xml:space="preserve"> t</w:t>
      </w:r>
      <w:r w:rsidRPr="00E94F33">
        <w:rPr>
          <w:rFonts w:ascii="Times New Roman" w:hAnsi="Times New Roman" w:cs="Times New Roman"/>
          <w:sz w:val="24"/>
          <w:szCs w:val="24"/>
        </w:rPr>
        <w:t>elah berhasil dibuat</w:t>
      </w:r>
      <w:r>
        <w:rPr>
          <w:rFonts w:ascii="Times New Roman" w:hAnsi="Times New Roman" w:cs="Times New Roman"/>
          <w:sz w:val="24"/>
          <w:szCs w:val="24"/>
        </w:rPr>
        <w:t xml:space="preserve"> dengan performansi yang baik</w:t>
      </w:r>
      <w:r>
        <w:rPr>
          <w:rFonts w:ascii="Times New Roman" w:hAnsi="Times New Roman" w:cs="Times New Roman"/>
          <w:sz w:val="24"/>
          <w:szCs w:val="24"/>
          <w:lang w:val="id-ID"/>
        </w:rPr>
        <w:t xml:space="preserve">. </w:t>
      </w:r>
      <w:r w:rsidRPr="00835A5B">
        <w:rPr>
          <w:rFonts w:ascii="Times New Roman" w:hAnsi="Times New Roman" w:cs="Times New Roman"/>
          <w:sz w:val="24"/>
          <w:szCs w:val="24"/>
        </w:rPr>
        <w:t xml:space="preserve">Mengacu pada hasil dan analisis secara keseluruhan didapatkan bahwa perubahan volume, variasi jarak, dan penambahan konsentrasi NaCl memberikan nilai kuat arus dan tegangan yang berbeda serta konduktivitas dan padatan zat terlarut yang berbeda pula. Akan tetapi pengaruh pH terhadap penambahan volume larutan dan penambahan NaCl cenderung mempertahankan pH nya. Pada penambahan volume larutan terdapat hubungan yang linier antara penambahan volume dengan listrik keluaran yaitu Semakin besar volume larutan elektrolit buah </w:t>
      </w:r>
      <w:r w:rsidRPr="00835A5B">
        <w:rPr>
          <w:rFonts w:ascii="Times New Roman" w:hAnsi="Times New Roman" w:cs="Times New Roman"/>
          <w:i/>
          <w:sz w:val="24"/>
          <w:szCs w:val="24"/>
        </w:rPr>
        <w:t>Phyllanthus acidus</w:t>
      </w:r>
      <w:r w:rsidRPr="00835A5B">
        <w:rPr>
          <w:rFonts w:ascii="Times New Roman" w:hAnsi="Times New Roman" w:cs="Times New Roman"/>
          <w:sz w:val="24"/>
          <w:szCs w:val="24"/>
        </w:rPr>
        <w:t xml:space="preserve"> yang digunakan maka semakin tinggi daya listrik yang dihasilkan. Sedangkan pada pengujian jarak elektroda terdapat hubungan yang berbanding terbalik antara jarak elektroda dengan tegangan dan arus listrik keluaran yaitu Semakin dekat jarak antar elektroda semakin besar nilai arus dan tegangan yang dihasilkan, sebaliknya semakin jauh jarak antar elektroda semakin kecil nilai tegangan dan keluaran listriknya. Begitu juga dengan penambahan konsentrasi NaCl ke dalam larutan, semakin besar konsentrasi NaCl semakin besar tegangan dan arus atau nilai keluaran listriknya dan konduktivitas serta padatan zat terlarut dal</w:t>
      </w:r>
      <w:r>
        <w:rPr>
          <w:rFonts w:ascii="Times New Roman" w:hAnsi="Times New Roman" w:cs="Times New Roman"/>
          <w:sz w:val="24"/>
          <w:szCs w:val="24"/>
        </w:rPr>
        <w:t>am larutan semakin besar pu</w:t>
      </w:r>
      <w:r w:rsidRPr="00835A5B">
        <w:rPr>
          <w:rFonts w:ascii="Times New Roman" w:hAnsi="Times New Roman" w:cs="Times New Roman"/>
          <w:sz w:val="24"/>
          <w:szCs w:val="24"/>
        </w:rPr>
        <w:t>l</w:t>
      </w:r>
      <w:r>
        <w:rPr>
          <w:rFonts w:ascii="Times New Roman" w:hAnsi="Times New Roman" w:cs="Times New Roman"/>
          <w:sz w:val="24"/>
          <w:szCs w:val="24"/>
          <w:lang w:val="id-ID"/>
        </w:rPr>
        <w:t>a</w:t>
      </w:r>
      <w:r w:rsidRPr="00835A5B">
        <w:rPr>
          <w:rFonts w:ascii="Times New Roman" w:hAnsi="Times New Roman" w:cs="Times New Roman"/>
          <w:sz w:val="24"/>
          <w:szCs w:val="24"/>
        </w:rPr>
        <w:t>.</w:t>
      </w:r>
      <w:r>
        <w:rPr>
          <w:rFonts w:ascii="Times New Roman" w:hAnsi="Times New Roman" w:cs="Times New Roman"/>
          <w:sz w:val="24"/>
          <w:szCs w:val="24"/>
          <w:lang w:val="id-ID"/>
        </w:rPr>
        <w:t xml:space="preserve"> </w:t>
      </w:r>
      <w:r w:rsidRPr="00835A5B">
        <w:rPr>
          <w:rFonts w:ascii="Times New Roman" w:hAnsi="Times New Roman" w:cs="Times New Roman"/>
          <w:sz w:val="24"/>
          <w:szCs w:val="24"/>
        </w:rPr>
        <w:t>Pada penelitian ini elektroda Cu-Zn merupakan elektroda terbaik dalam menghasilkan nilai keluaran listrik dibandin</w:t>
      </w:r>
      <w:r>
        <w:rPr>
          <w:rFonts w:ascii="Times New Roman" w:hAnsi="Times New Roman" w:cs="Times New Roman"/>
          <w:sz w:val="24"/>
          <w:szCs w:val="24"/>
        </w:rPr>
        <w:t>gkan elektroda Cu-Al dan Cu-Pb</w:t>
      </w:r>
      <w:r>
        <w:rPr>
          <w:rFonts w:ascii="Times New Roman" w:hAnsi="Times New Roman" w:cs="Times New Roman"/>
          <w:sz w:val="24"/>
          <w:szCs w:val="24"/>
          <w:lang w:val="id-ID"/>
        </w:rPr>
        <w:t>.</w:t>
      </w:r>
    </w:p>
    <w:p w:rsidR="00AA3861" w:rsidRPr="00711ABF" w:rsidRDefault="000B0421" w:rsidP="007C1061">
      <w:pPr>
        <w:tabs>
          <w:tab w:val="left" w:pos="709"/>
        </w:tabs>
        <w:spacing w:line="240" w:lineRule="auto"/>
        <w:jc w:val="both"/>
        <w:rPr>
          <w:rFonts w:ascii="Times New Roman" w:hAnsi="Times New Roman" w:cs="Times New Roman"/>
          <w:b/>
          <w:sz w:val="24"/>
          <w:szCs w:val="24"/>
          <w:lang w:val="id-ID"/>
        </w:rPr>
      </w:pPr>
      <w:r w:rsidRPr="00711ABF">
        <w:rPr>
          <w:rFonts w:ascii="Times New Roman" w:hAnsi="Times New Roman" w:cs="Times New Roman"/>
          <w:b/>
          <w:sz w:val="24"/>
          <w:szCs w:val="24"/>
          <w:lang w:val="id-ID"/>
        </w:rPr>
        <w:t xml:space="preserve">Kata Kunci: </w:t>
      </w:r>
      <w:r w:rsidRPr="00711ABF">
        <w:rPr>
          <w:rFonts w:ascii="Times New Roman" w:hAnsi="Times New Roman" w:cs="Times New Roman"/>
          <w:b/>
          <w:i/>
          <w:sz w:val="24"/>
          <w:szCs w:val="24"/>
          <w:lang w:val="id-ID"/>
        </w:rPr>
        <w:t>Phyllanthus acidus</w:t>
      </w:r>
      <w:r w:rsidR="007C1061">
        <w:rPr>
          <w:rFonts w:ascii="Times New Roman" w:hAnsi="Times New Roman" w:cs="Times New Roman"/>
          <w:b/>
          <w:sz w:val="24"/>
          <w:szCs w:val="24"/>
          <w:lang w:val="id-ID"/>
        </w:rPr>
        <w:t>, Kuat Arus, dan Tegangan</w:t>
      </w:r>
    </w:p>
    <w:p w:rsidR="00AA3861" w:rsidRDefault="00AA3861" w:rsidP="00AA3861">
      <w:pPr>
        <w:pStyle w:val="HTMLPreformatted"/>
        <w:rPr>
          <w:rFonts w:ascii="Times New Roman" w:hAnsi="Times New Roman" w:cs="Times New Roman"/>
          <w:i/>
          <w:sz w:val="24"/>
          <w:szCs w:val="24"/>
        </w:rPr>
      </w:pPr>
    </w:p>
    <w:p w:rsidR="00AA3861" w:rsidRDefault="00AA3861" w:rsidP="00AA3861">
      <w:pPr>
        <w:pStyle w:val="HTMLPreformatted"/>
        <w:rPr>
          <w:rFonts w:ascii="Times New Roman" w:hAnsi="Times New Roman" w:cs="Times New Roman"/>
          <w:b/>
          <w:sz w:val="24"/>
          <w:szCs w:val="24"/>
        </w:rPr>
      </w:pPr>
      <w:r w:rsidRPr="00AA3861">
        <w:rPr>
          <w:rFonts w:ascii="Times New Roman" w:hAnsi="Times New Roman" w:cs="Times New Roman"/>
          <w:b/>
          <w:sz w:val="24"/>
          <w:szCs w:val="24"/>
        </w:rPr>
        <w:t xml:space="preserve">1. PENDAHULUAN </w:t>
      </w:r>
    </w:p>
    <w:p w:rsidR="00711ABF" w:rsidRDefault="00711ABF" w:rsidP="00AA3861">
      <w:pPr>
        <w:pStyle w:val="HTMLPreformatted"/>
        <w:rPr>
          <w:rFonts w:ascii="Times New Roman" w:hAnsi="Times New Roman" w:cs="Times New Roman"/>
          <w:b/>
          <w:sz w:val="24"/>
          <w:szCs w:val="24"/>
        </w:rPr>
      </w:pPr>
    </w:p>
    <w:p w:rsidR="006C1448" w:rsidRDefault="00991788" w:rsidP="006C1448">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6C1448" w:rsidRPr="00FB0135">
        <w:rPr>
          <w:rFonts w:ascii="Times New Roman" w:hAnsi="Times New Roman" w:cs="Times New Roman"/>
          <w:sz w:val="24"/>
          <w:szCs w:val="24"/>
        </w:rPr>
        <w:t>Kebutuhan manusia terhadap energi listrik semakin lama semakin meningkat. Listrik yang dahulunya merupakan kebutuhan skunder bahkan menjadi kebutuhan tersier bagi golongan orang tertentu berubah kedudukan</w:t>
      </w:r>
      <w:r w:rsidR="006C1448">
        <w:rPr>
          <w:rFonts w:ascii="Times New Roman" w:hAnsi="Times New Roman" w:cs="Times New Roman"/>
          <w:sz w:val="24"/>
          <w:szCs w:val="24"/>
        </w:rPr>
        <w:t>nya</w:t>
      </w:r>
      <w:r w:rsidR="006C1448" w:rsidRPr="00FB0135">
        <w:rPr>
          <w:rFonts w:ascii="Times New Roman" w:hAnsi="Times New Roman" w:cs="Times New Roman"/>
          <w:sz w:val="24"/>
          <w:szCs w:val="24"/>
        </w:rPr>
        <w:t xml:space="preserve"> dengan naik sebagai kebutuhan primer. Hal tersebut terjadi karena li</w:t>
      </w:r>
      <w:r w:rsidR="006C1448">
        <w:rPr>
          <w:rFonts w:ascii="Times New Roman" w:hAnsi="Times New Roman" w:cs="Times New Roman"/>
          <w:sz w:val="24"/>
          <w:szCs w:val="24"/>
        </w:rPr>
        <w:t xml:space="preserve">strik merupakan sumber utama </w:t>
      </w:r>
      <w:r w:rsidR="006C1448" w:rsidRPr="00FB0135">
        <w:rPr>
          <w:rFonts w:ascii="Times New Roman" w:hAnsi="Times New Roman" w:cs="Times New Roman"/>
          <w:sz w:val="24"/>
          <w:szCs w:val="24"/>
        </w:rPr>
        <w:t>segala kegiatan dan pekerjaan manusia.</w:t>
      </w:r>
      <w:r w:rsidR="00EC3443">
        <w:rPr>
          <w:rFonts w:ascii="Times New Roman" w:hAnsi="Times New Roman" w:cs="Times New Roman"/>
          <w:sz w:val="24"/>
          <w:szCs w:val="24"/>
        </w:rPr>
        <w:t xml:space="preserve"> </w:t>
      </w:r>
      <w:r w:rsidR="006C1448" w:rsidRPr="00FB0135">
        <w:rPr>
          <w:rFonts w:ascii="Times New Roman" w:hAnsi="Times New Roman" w:cs="Times New Roman"/>
          <w:sz w:val="24"/>
          <w:szCs w:val="24"/>
        </w:rPr>
        <w:t>Salah satu solusi untuk pema</w:t>
      </w:r>
      <w:r w:rsidR="006C1448">
        <w:rPr>
          <w:rFonts w:ascii="Times New Roman" w:hAnsi="Times New Roman" w:cs="Times New Roman"/>
          <w:sz w:val="24"/>
          <w:szCs w:val="24"/>
        </w:rPr>
        <w:t xml:space="preserve">nfaatan energi alternatif </w:t>
      </w:r>
      <w:r w:rsidR="006C1448" w:rsidRPr="00FB0135">
        <w:rPr>
          <w:rFonts w:ascii="Times New Roman" w:hAnsi="Times New Roman" w:cs="Times New Roman"/>
          <w:sz w:val="24"/>
          <w:szCs w:val="24"/>
        </w:rPr>
        <w:t>yaitu dengan menggunakan sayur dan buah. Beberapa hasil penelitian telah menemukan bahwa beberapa jenis buah dapat dimanfaatka</w:t>
      </w:r>
      <w:r w:rsidR="006C1448">
        <w:rPr>
          <w:rFonts w:ascii="Times New Roman" w:hAnsi="Times New Roman" w:cs="Times New Roman"/>
          <w:sz w:val="24"/>
          <w:szCs w:val="24"/>
        </w:rPr>
        <w:t xml:space="preserve">n untuk </w:t>
      </w:r>
      <w:r w:rsidR="006C1448" w:rsidRPr="00FB0135">
        <w:rPr>
          <w:rFonts w:ascii="Times New Roman" w:hAnsi="Times New Roman" w:cs="Times New Roman"/>
          <w:sz w:val="24"/>
          <w:szCs w:val="24"/>
        </w:rPr>
        <w:t xml:space="preserve">menghasilkan energi listrik. </w:t>
      </w:r>
      <w:r w:rsidR="006C1448" w:rsidRPr="00FB0135">
        <w:rPr>
          <w:rFonts w:ascii="Times New Roman" w:hAnsi="Times New Roman" w:cs="Times New Roman"/>
          <w:sz w:val="24"/>
          <w:szCs w:val="24"/>
        </w:rPr>
        <w:lastRenderedPageBreak/>
        <w:t>Bahan organik yang dimanfaatkan ialah asam sitrat (C</w:t>
      </w:r>
      <w:r w:rsidR="006C1448" w:rsidRPr="00792A3F">
        <w:rPr>
          <w:rFonts w:ascii="Times New Roman" w:hAnsi="Times New Roman" w:cs="Times New Roman"/>
          <w:sz w:val="24"/>
          <w:szCs w:val="24"/>
          <w:vertAlign w:val="subscript"/>
        </w:rPr>
        <w:t>6</w:t>
      </w:r>
      <w:r w:rsidR="006C1448" w:rsidRPr="00FB0135">
        <w:rPr>
          <w:rFonts w:ascii="Times New Roman" w:hAnsi="Times New Roman" w:cs="Times New Roman"/>
          <w:sz w:val="24"/>
          <w:szCs w:val="24"/>
        </w:rPr>
        <w:t>H</w:t>
      </w:r>
      <w:r w:rsidR="006C1448" w:rsidRPr="00792A3F">
        <w:rPr>
          <w:rFonts w:ascii="Times New Roman" w:hAnsi="Times New Roman" w:cs="Times New Roman"/>
          <w:sz w:val="24"/>
          <w:szCs w:val="24"/>
          <w:vertAlign w:val="subscript"/>
        </w:rPr>
        <w:t>8</w:t>
      </w:r>
      <w:r w:rsidR="006C1448" w:rsidRPr="00FB0135">
        <w:rPr>
          <w:rFonts w:ascii="Times New Roman" w:hAnsi="Times New Roman" w:cs="Times New Roman"/>
          <w:sz w:val="24"/>
          <w:szCs w:val="24"/>
        </w:rPr>
        <w:t>O</w:t>
      </w:r>
      <w:r w:rsidR="006C1448" w:rsidRPr="00792A3F">
        <w:rPr>
          <w:rFonts w:ascii="Times New Roman" w:hAnsi="Times New Roman" w:cs="Times New Roman"/>
          <w:sz w:val="24"/>
          <w:szCs w:val="24"/>
          <w:vertAlign w:val="subscript"/>
        </w:rPr>
        <w:t>7</w:t>
      </w:r>
      <w:r w:rsidR="006C1448" w:rsidRPr="00FB0135">
        <w:rPr>
          <w:rFonts w:ascii="Times New Roman" w:hAnsi="Times New Roman" w:cs="Times New Roman"/>
          <w:sz w:val="24"/>
          <w:szCs w:val="24"/>
        </w:rPr>
        <w:t>) yang banyak terdapat pada buah-buahan, terutama buah lemon yang memiliki kandungan asam sitrat paling banyak dibandingkan buah lain. Pada dasarnya suatu larut</w:t>
      </w:r>
      <w:r w:rsidR="006C1448">
        <w:rPr>
          <w:rFonts w:ascii="Times New Roman" w:hAnsi="Times New Roman" w:cs="Times New Roman"/>
          <w:sz w:val="24"/>
          <w:szCs w:val="24"/>
        </w:rPr>
        <w:t>an asam dapat menghantarkan elek</w:t>
      </w:r>
      <w:r w:rsidR="006C1448" w:rsidRPr="00FB0135">
        <w:rPr>
          <w:rFonts w:ascii="Times New Roman" w:hAnsi="Times New Roman" w:cs="Times New Roman"/>
          <w:sz w:val="24"/>
          <w:szCs w:val="24"/>
        </w:rPr>
        <w:t xml:space="preserve">tron dan </w:t>
      </w:r>
      <w:r w:rsidR="006C1448">
        <w:rPr>
          <w:rFonts w:ascii="Times New Roman" w:hAnsi="Times New Roman" w:cs="Times New Roman"/>
          <w:sz w:val="24"/>
          <w:szCs w:val="24"/>
        </w:rPr>
        <w:t>menghasilkan arus listrik (Asmarani, 2017). Sayur dan buah</w:t>
      </w:r>
      <w:r w:rsidR="006C1448" w:rsidRPr="00FB0135">
        <w:rPr>
          <w:rFonts w:ascii="Times New Roman" w:hAnsi="Times New Roman" w:cs="Times New Roman"/>
          <w:sz w:val="24"/>
          <w:szCs w:val="24"/>
        </w:rPr>
        <w:t xml:space="preserve"> tersebut mengandung elektrolit-elektrolit seperti kalium dan natrium. Elektrolit-elektrolit tersebut dapat menghasilkan listrik dengan bergerak dari kutub negatif (seng) </w:t>
      </w:r>
      <w:r w:rsidR="006C1448">
        <w:rPr>
          <w:rFonts w:ascii="Times New Roman" w:hAnsi="Times New Roman" w:cs="Times New Roman"/>
          <w:sz w:val="24"/>
          <w:szCs w:val="24"/>
        </w:rPr>
        <w:t>menuju kutub positif (tembaga), d</w:t>
      </w:r>
      <w:r w:rsidR="006C1448" w:rsidRPr="00FB0135">
        <w:rPr>
          <w:rFonts w:ascii="Times New Roman" w:hAnsi="Times New Roman" w:cs="Times New Roman"/>
          <w:sz w:val="24"/>
          <w:szCs w:val="24"/>
        </w:rPr>
        <w:t>an apabila dihubungkan dengan saklar listrik maka elektron-elektron tersebut dapat menghidup</w:t>
      </w:r>
      <w:r w:rsidR="006C1448">
        <w:rPr>
          <w:rFonts w:ascii="Times New Roman" w:hAnsi="Times New Roman" w:cs="Times New Roman"/>
          <w:sz w:val="24"/>
          <w:szCs w:val="24"/>
        </w:rPr>
        <w:t>kan lampu pijar.</w:t>
      </w:r>
      <w:r w:rsidR="00EC3443">
        <w:rPr>
          <w:rFonts w:ascii="Times New Roman" w:hAnsi="Times New Roman" w:cs="Times New Roman"/>
          <w:sz w:val="24"/>
          <w:szCs w:val="24"/>
        </w:rPr>
        <w:t xml:space="preserve"> </w:t>
      </w:r>
      <w:r w:rsidR="006C1448" w:rsidRPr="001E3CE9">
        <w:rPr>
          <w:rFonts w:ascii="Times New Roman" w:hAnsi="Times New Roman" w:cs="Times New Roman"/>
          <w:sz w:val="24"/>
          <w:szCs w:val="24"/>
        </w:rPr>
        <w:t>Pada dasarnya</w:t>
      </w:r>
      <w:r w:rsidR="006C1448">
        <w:rPr>
          <w:rFonts w:ascii="Times New Roman" w:hAnsi="Times New Roman" w:cs="Times New Roman"/>
          <w:sz w:val="24"/>
          <w:szCs w:val="24"/>
        </w:rPr>
        <w:t>,</w:t>
      </w:r>
      <w:r w:rsidR="006C1448" w:rsidRPr="001E3CE9">
        <w:rPr>
          <w:rFonts w:ascii="Times New Roman" w:hAnsi="Times New Roman" w:cs="Times New Roman"/>
          <w:sz w:val="24"/>
          <w:szCs w:val="24"/>
        </w:rPr>
        <w:t xml:space="preserve"> kandungan uns</w:t>
      </w:r>
      <w:r w:rsidR="006C1448">
        <w:rPr>
          <w:rFonts w:ascii="Times New Roman" w:hAnsi="Times New Roman" w:cs="Times New Roman"/>
          <w:sz w:val="24"/>
          <w:szCs w:val="24"/>
        </w:rPr>
        <w:t xml:space="preserve">ur gizi buah </w:t>
      </w:r>
      <w:r w:rsidR="006C1448">
        <w:rPr>
          <w:rFonts w:ascii="Times New Roman" w:hAnsi="Times New Roman" w:cs="Times New Roman"/>
          <w:i/>
          <w:sz w:val="24"/>
          <w:szCs w:val="24"/>
        </w:rPr>
        <w:t>Phyllanthus a</w:t>
      </w:r>
      <w:r w:rsidR="006C1448" w:rsidRPr="0039024C">
        <w:rPr>
          <w:rFonts w:ascii="Times New Roman" w:hAnsi="Times New Roman" w:cs="Times New Roman"/>
          <w:i/>
          <w:sz w:val="24"/>
          <w:szCs w:val="24"/>
        </w:rPr>
        <w:t>cidus</w:t>
      </w:r>
      <w:r w:rsidR="006C1448">
        <w:rPr>
          <w:rFonts w:ascii="Times New Roman" w:hAnsi="Times New Roman" w:cs="Times New Roman"/>
          <w:i/>
          <w:sz w:val="24"/>
          <w:szCs w:val="24"/>
        </w:rPr>
        <w:t xml:space="preserve"> </w:t>
      </w:r>
      <w:r w:rsidR="006C1448" w:rsidRPr="001E3CE9">
        <w:rPr>
          <w:rFonts w:ascii="Times New Roman" w:hAnsi="Times New Roman" w:cs="Times New Roman"/>
          <w:sz w:val="24"/>
          <w:szCs w:val="24"/>
        </w:rPr>
        <w:t xml:space="preserve">cukup lengkap, seperti </w:t>
      </w:r>
      <w:r w:rsidR="006C1448" w:rsidRPr="002013A3">
        <w:rPr>
          <w:rFonts w:ascii="Times New Roman" w:hAnsi="Times New Roman" w:cs="Times New Roman"/>
          <w:i/>
          <w:sz w:val="24"/>
          <w:szCs w:val="24"/>
        </w:rPr>
        <w:t>karbohidrat</w:t>
      </w:r>
      <w:r w:rsidR="006C1448" w:rsidRPr="001E3CE9">
        <w:rPr>
          <w:rFonts w:ascii="Times New Roman" w:hAnsi="Times New Roman" w:cs="Times New Roman"/>
          <w:sz w:val="24"/>
          <w:szCs w:val="24"/>
        </w:rPr>
        <w:t>,</w:t>
      </w:r>
      <w:r w:rsidR="006C1448">
        <w:rPr>
          <w:rFonts w:ascii="Times New Roman" w:hAnsi="Times New Roman" w:cs="Times New Roman"/>
          <w:sz w:val="24"/>
          <w:szCs w:val="24"/>
        </w:rPr>
        <w:t xml:space="preserve"> </w:t>
      </w:r>
      <w:r w:rsidR="006C1448" w:rsidRPr="002013A3">
        <w:rPr>
          <w:rFonts w:ascii="Times New Roman" w:hAnsi="Times New Roman" w:cs="Times New Roman"/>
          <w:i/>
          <w:sz w:val="24"/>
          <w:szCs w:val="24"/>
        </w:rPr>
        <w:t>fosfor</w:t>
      </w:r>
      <w:r w:rsidR="006C1448">
        <w:rPr>
          <w:rFonts w:ascii="Times New Roman" w:hAnsi="Times New Roman" w:cs="Times New Roman"/>
          <w:sz w:val="24"/>
          <w:szCs w:val="24"/>
        </w:rPr>
        <w:t xml:space="preserve">, zat besi, </w:t>
      </w:r>
      <w:r w:rsidR="006C1448" w:rsidRPr="001E3CE9">
        <w:rPr>
          <w:rFonts w:ascii="Times New Roman" w:hAnsi="Times New Roman" w:cs="Times New Roman"/>
          <w:sz w:val="24"/>
          <w:szCs w:val="24"/>
        </w:rPr>
        <w:t xml:space="preserve">vitamin C yang tinggi, </w:t>
      </w:r>
      <w:r w:rsidR="006C1448" w:rsidRPr="005B3BCA">
        <w:rPr>
          <w:rFonts w:ascii="Times New Roman" w:hAnsi="Times New Roman" w:cs="Times New Roman"/>
          <w:sz w:val="24"/>
          <w:szCs w:val="24"/>
        </w:rPr>
        <w:t>kalori</w:t>
      </w:r>
      <w:r w:rsidR="006C1448" w:rsidRPr="002013A3">
        <w:rPr>
          <w:rFonts w:ascii="Times New Roman" w:hAnsi="Times New Roman" w:cs="Times New Roman"/>
          <w:i/>
          <w:sz w:val="24"/>
          <w:szCs w:val="24"/>
        </w:rPr>
        <w:t xml:space="preserve">, </w:t>
      </w:r>
      <w:r w:rsidR="006C1448" w:rsidRPr="005B3BCA">
        <w:rPr>
          <w:rFonts w:ascii="Times New Roman" w:hAnsi="Times New Roman" w:cs="Times New Roman"/>
          <w:sz w:val="24"/>
          <w:szCs w:val="24"/>
        </w:rPr>
        <w:t>mineral</w:t>
      </w:r>
      <w:r w:rsidR="006C1448">
        <w:rPr>
          <w:rFonts w:ascii="Times New Roman" w:hAnsi="Times New Roman" w:cs="Times New Roman"/>
          <w:sz w:val="24"/>
          <w:szCs w:val="24"/>
        </w:rPr>
        <w:t xml:space="preserve">, serat kasar, </w:t>
      </w:r>
      <w:r w:rsidR="006C1448" w:rsidRPr="005B3BCA">
        <w:rPr>
          <w:rFonts w:ascii="Times New Roman" w:hAnsi="Times New Roman" w:cs="Times New Roman"/>
          <w:sz w:val="24"/>
          <w:szCs w:val="24"/>
        </w:rPr>
        <w:t>kalsium</w:t>
      </w:r>
      <w:r w:rsidR="006C1448" w:rsidRPr="002013A3">
        <w:rPr>
          <w:rFonts w:ascii="Times New Roman" w:hAnsi="Times New Roman" w:cs="Times New Roman"/>
          <w:i/>
          <w:sz w:val="24"/>
          <w:szCs w:val="24"/>
        </w:rPr>
        <w:t>, thiamin</w:t>
      </w:r>
      <w:r w:rsidR="006C1448" w:rsidRPr="001E3CE9">
        <w:rPr>
          <w:rFonts w:ascii="Times New Roman" w:hAnsi="Times New Roman" w:cs="Times New Roman"/>
          <w:sz w:val="24"/>
          <w:szCs w:val="24"/>
        </w:rPr>
        <w:t xml:space="preserve"> dan </w:t>
      </w:r>
      <w:r w:rsidR="006C1448" w:rsidRPr="005836F1">
        <w:rPr>
          <w:rFonts w:ascii="Times New Roman" w:hAnsi="Times New Roman" w:cs="Times New Roman"/>
          <w:i/>
          <w:sz w:val="24"/>
          <w:szCs w:val="24"/>
        </w:rPr>
        <w:t>ribloflavin</w:t>
      </w:r>
      <w:r w:rsidR="006C1448" w:rsidRPr="001E3CE9">
        <w:rPr>
          <w:rFonts w:ascii="Times New Roman" w:hAnsi="Times New Roman" w:cs="Times New Roman"/>
          <w:sz w:val="24"/>
          <w:szCs w:val="24"/>
        </w:rPr>
        <w:t>. Unsur-unsur inilah yang dapat digunakan sebagai sumber energi dan an</w:t>
      </w:r>
      <w:r w:rsidR="006C1448">
        <w:rPr>
          <w:rFonts w:ascii="Times New Roman" w:hAnsi="Times New Roman" w:cs="Times New Roman"/>
          <w:sz w:val="24"/>
          <w:szCs w:val="24"/>
        </w:rPr>
        <w:t>tibodi bagi tubuh manusia</w:t>
      </w:r>
      <w:r w:rsidR="006C1448" w:rsidRPr="001E3CE9">
        <w:rPr>
          <w:rFonts w:ascii="Times New Roman" w:hAnsi="Times New Roman" w:cs="Times New Roman"/>
          <w:sz w:val="24"/>
          <w:szCs w:val="24"/>
        </w:rPr>
        <w:t>. Selain baik bagi tubuh</w:t>
      </w:r>
      <w:r w:rsidR="006C1448">
        <w:rPr>
          <w:rFonts w:ascii="Times New Roman" w:hAnsi="Times New Roman" w:cs="Times New Roman"/>
          <w:sz w:val="24"/>
          <w:szCs w:val="24"/>
        </w:rPr>
        <w:t>,</w:t>
      </w:r>
      <w:r w:rsidR="006C1448" w:rsidRPr="001E3CE9">
        <w:rPr>
          <w:rFonts w:ascii="Times New Roman" w:hAnsi="Times New Roman" w:cs="Times New Roman"/>
          <w:sz w:val="24"/>
          <w:szCs w:val="24"/>
        </w:rPr>
        <w:t xml:space="preserve"> buah </w:t>
      </w:r>
      <w:r w:rsidR="006C1448">
        <w:rPr>
          <w:rFonts w:ascii="Times New Roman" w:hAnsi="Times New Roman" w:cs="Times New Roman"/>
          <w:i/>
          <w:sz w:val="24"/>
          <w:szCs w:val="24"/>
        </w:rPr>
        <w:t>Phyllanthus a</w:t>
      </w:r>
      <w:r w:rsidR="006C1448" w:rsidRPr="0039024C">
        <w:rPr>
          <w:rFonts w:ascii="Times New Roman" w:hAnsi="Times New Roman" w:cs="Times New Roman"/>
          <w:i/>
          <w:sz w:val="24"/>
          <w:szCs w:val="24"/>
        </w:rPr>
        <w:t>cidus</w:t>
      </w:r>
      <w:r w:rsidR="006C1448" w:rsidRPr="001E3CE9">
        <w:rPr>
          <w:rFonts w:ascii="Times New Roman" w:hAnsi="Times New Roman" w:cs="Times New Roman"/>
          <w:sz w:val="24"/>
          <w:szCs w:val="24"/>
        </w:rPr>
        <w:t xml:space="preserve"> memiliki kandungan mineral yang </w:t>
      </w:r>
      <w:r w:rsidR="006C1448">
        <w:rPr>
          <w:rFonts w:ascii="Times New Roman" w:hAnsi="Times New Roman" w:cs="Times New Roman"/>
          <w:sz w:val="24"/>
          <w:szCs w:val="24"/>
        </w:rPr>
        <w:t xml:space="preserve">sangat tinggi sehingga dapat digunakan sebagai pengganti </w:t>
      </w:r>
      <w:r w:rsidR="006C1448" w:rsidRPr="001E3CE9">
        <w:rPr>
          <w:rFonts w:ascii="Times New Roman" w:hAnsi="Times New Roman" w:cs="Times New Roman"/>
          <w:sz w:val="24"/>
          <w:szCs w:val="24"/>
        </w:rPr>
        <w:t>elekt</w:t>
      </w:r>
      <w:r w:rsidR="006C1448">
        <w:rPr>
          <w:rFonts w:ascii="Times New Roman" w:hAnsi="Times New Roman" w:cs="Times New Roman"/>
          <w:sz w:val="24"/>
          <w:szCs w:val="24"/>
        </w:rPr>
        <w:t>rolit. (Suryana, 2018</w:t>
      </w:r>
      <w:r w:rsidR="006C1448" w:rsidRPr="001E3CE9">
        <w:rPr>
          <w:rFonts w:ascii="Times New Roman" w:hAnsi="Times New Roman" w:cs="Times New Roman"/>
          <w:sz w:val="24"/>
          <w:szCs w:val="24"/>
        </w:rPr>
        <w:t>)</w:t>
      </w:r>
      <w:r w:rsidR="00EC3443">
        <w:rPr>
          <w:rFonts w:ascii="Times New Roman" w:hAnsi="Times New Roman" w:cs="Times New Roman"/>
          <w:sz w:val="24"/>
          <w:szCs w:val="24"/>
          <w:lang w:val="id-ID"/>
        </w:rPr>
        <w:t xml:space="preserve">. </w:t>
      </w:r>
      <w:r w:rsidR="006C1448">
        <w:rPr>
          <w:rFonts w:ascii="Times New Roman" w:hAnsi="Times New Roman" w:cs="Times New Roman"/>
          <w:sz w:val="24"/>
          <w:szCs w:val="24"/>
        </w:rPr>
        <w:t xml:space="preserve">Pada penelitian ini </w:t>
      </w:r>
      <w:proofErr w:type="gramStart"/>
      <w:r w:rsidR="006C1448" w:rsidRPr="00A17DB5">
        <w:rPr>
          <w:rFonts w:ascii="Times New Roman" w:hAnsi="Times New Roman" w:cs="Times New Roman"/>
          <w:sz w:val="24"/>
          <w:szCs w:val="24"/>
        </w:rPr>
        <w:t>akan</w:t>
      </w:r>
      <w:proofErr w:type="gramEnd"/>
      <w:r w:rsidR="006C1448" w:rsidRPr="00A17DB5">
        <w:rPr>
          <w:rFonts w:ascii="Times New Roman" w:hAnsi="Times New Roman" w:cs="Times New Roman"/>
          <w:sz w:val="24"/>
          <w:szCs w:val="24"/>
        </w:rPr>
        <w:t xml:space="preserve"> terjadi perubahan reaksi kimia menjadi reaksi listrik. Dengan adanya mineral</w:t>
      </w:r>
      <w:r w:rsidR="006C1448">
        <w:rPr>
          <w:rFonts w:ascii="Times New Roman" w:hAnsi="Times New Roman" w:cs="Times New Roman"/>
          <w:sz w:val="24"/>
          <w:szCs w:val="24"/>
        </w:rPr>
        <w:t>-</w:t>
      </w:r>
      <w:r w:rsidR="006C1448" w:rsidRPr="00A17DB5">
        <w:rPr>
          <w:rFonts w:ascii="Times New Roman" w:hAnsi="Times New Roman" w:cs="Times New Roman"/>
          <w:sz w:val="24"/>
          <w:szCs w:val="24"/>
        </w:rPr>
        <w:t>mineral yang terk</w:t>
      </w:r>
      <w:r w:rsidR="006C1448">
        <w:rPr>
          <w:rFonts w:ascii="Times New Roman" w:hAnsi="Times New Roman" w:cs="Times New Roman"/>
          <w:sz w:val="24"/>
          <w:szCs w:val="24"/>
        </w:rPr>
        <w:t xml:space="preserve">andung dalam buah </w:t>
      </w:r>
      <w:r w:rsidR="006C1448">
        <w:rPr>
          <w:rFonts w:ascii="Times New Roman" w:hAnsi="Times New Roman" w:cs="Times New Roman"/>
          <w:i/>
          <w:sz w:val="24"/>
          <w:szCs w:val="24"/>
        </w:rPr>
        <w:t>Phyllanthus a</w:t>
      </w:r>
      <w:r w:rsidR="006C1448" w:rsidRPr="0039024C">
        <w:rPr>
          <w:rFonts w:ascii="Times New Roman" w:hAnsi="Times New Roman" w:cs="Times New Roman"/>
          <w:i/>
          <w:sz w:val="24"/>
          <w:szCs w:val="24"/>
        </w:rPr>
        <w:t>cidus</w:t>
      </w:r>
      <w:r w:rsidR="006C1448">
        <w:rPr>
          <w:rFonts w:ascii="Times New Roman" w:hAnsi="Times New Roman" w:cs="Times New Roman"/>
          <w:sz w:val="24"/>
          <w:szCs w:val="24"/>
        </w:rPr>
        <w:t xml:space="preserve"> sehingga larutan </w:t>
      </w:r>
      <w:r w:rsidR="006C1448">
        <w:rPr>
          <w:rFonts w:ascii="Times New Roman" w:hAnsi="Times New Roman" w:cs="Times New Roman"/>
          <w:i/>
          <w:sz w:val="24"/>
          <w:szCs w:val="24"/>
        </w:rPr>
        <w:t>Phyllanthus a</w:t>
      </w:r>
      <w:r w:rsidR="006C1448" w:rsidRPr="0039024C">
        <w:rPr>
          <w:rFonts w:ascii="Times New Roman" w:hAnsi="Times New Roman" w:cs="Times New Roman"/>
          <w:i/>
          <w:sz w:val="24"/>
          <w:szCs w:val="24"/>
        </w:rPr>
        <w:t>cidus</w:t>
      </w:r>
      <w:r w:rsidR="006C1448">
        <w:rPr>
          <w:rFonts w:ascii="Times New Roman" w:hAnsi="Times New Roman" w:cs="Times New Roman"/>
          <w:i/>
          <w:sz w:val="24"/>
          <w:szCs w:val="24"/>
        </w:rPr>
        <w:t xml:space="preserve"> </w:t>
      </w:r>
      <w:r w:rsidR="006C1448" w:rsidRPr="00A17DB5">
        <w:rPr>
          <w:rFonts w:ascii="Times New Roman" w:hAnsi="Times New Roman" w:cs="Times New Roman"/>
          <w:sz w:val="24"/>
          <w:szCs w:val="24"/>
        </w:rPr>
        <w:t>bisa bertindak sebagai elektrolit yang akan mengubah reaksi kimia menjadi energi listr</w:t>
      </w:r>
      <w:r w:rsidR="006C1448">
        <w:rPr>
          <w:rFonts w:ascii="Times New Roman" w:hAnsi="Times New Roman" w:cs="Times New Roman"/>
          <w:sz w:val="24"/>
          <w:szCs w:val="24"/>
        </w:rPr>
        <w:t>ik</w:t>
      </w:r>
      <w:proofErr w:type="gramStart"/>
      <w:r w:rsidR="006C1448">
        <w:rPr>
          <w:rFonts w:ascii="Times New Roman" w:hAnsi="Times New Roman" w:cs="Times New Roman"/>
          <w:sz w:val="24"/>
          <w:szCs w:val="24"/>
        </w:rPr>
        <w:t>.</w:t>
      </w:r>
      <w:r w:rsidR="00EC3443">
        <w:rPr>
          <w:rFonts w:ascii="Times New Roman" w:hAnsi="Times New Roman" w:cs="Times New Roman"/>
          <w:sz w:val="24"/>
          <w:szCs w:val="24"/>
          <w:lang w:val="id-ID"/>
        </w:rPr>
        <w:t>.</w:t>
      </w:r>
      <w:proofErr w:type="gramEnd"/>
      <w:r w:rsidR="00EC3443">
        <w:rPr>
          <w:rFonts w:ascii="Times New Roman" w:hAnsi="Times New Roman" w:cs="Times New Roman"/>
          <w:sz w:val="24"/>
          <w:szCs w:val="24"/>
          <w:lang w:val="id-ID"/>
        </w:rPr>
        <w:t xml:space="preserve"> </w:t>
      </w:r>
      <w:r w:rsidR="006C1448" w:rsidRPr="00FB0135">
        <w:rPr>
          <w:rFonts w:ascii="Times New Roman" w:hAnsi="Times New Roman" w:cs="Times New Roman"/>
          <w:sz w:val="24"/>
          <w:szCs w:val="24"/>
        </w:rPr>
        <w:t>Untuk me</w:t>
      </w:r>
      <w:r w:rsidR="006C1448">
        <w:rPr>
          <w:rFonts w:ascii="Times New Roman" w:hAnsi="Times New Roman" w:cs="Times New Roman"/>
          <w:sz w:val="24"/>
          <w:szCs w:val="24"/>
        </w:rPr>
        <w:t xml:space="preserve">ngetahui karakteristik elektriknya dilakukan pengukuran tegangan dan arus </w:t>
      </w:r>
      <w:r w:rsidR="006C1448" w:rsidRPr="00FB0135">
        <w:rPr>
          <w:rFonts w:ascii="Times New Roman" w:hAnsi="Times New Roman" w:cs="Times New Roman"/>
          <w:sz w:val="24"/>
          <w:szCs w:val="24"/>
        </w:rPr>
        <w:t xml:space="preserve">dengan berbagai variasi bahan elektroda dan </w:t>
      </w:r>
      <w:r w:rsidR="006C1448">
        <w:rPr>
          <w:rFonts w:ascii="Times New Roman" w:hAnsi="Times New Roman" w:cs="Times New Roman"/>
          <w:sz w:val="24"/>
          <w:szCs w:val="24"/>
        </w:rPr>
        <w:t xml:space="preserve">jarak elektroda. Penelitian ini </w:t>
      </w:r>
      <w:proofErr w:type="gramStart"/>
      <w:r w:rsidR="006C1448">
        <w:rPr>
          <w:rFonts w:ascii="Times New Roman" w:hAnsi="Times New Roman" w:cs="Times New Roman"/>
          <w:sz w:val="24"/>
          <w:szCs w:val="24"/>
        </w:rPr>
        <w:t>akan</w:t>
      </w:r>
      <w:proofErr w:type="gramEnd"/>
      <w:r w:rsidR="006C1448">
        <w:rPr>
          <w:rFonts w:ascii="Times New Roman" w:hAnsi="Times New Roman" w:cs="Times New Roman"/>
          <w:sz w:val="24"/>
          <w:szCs w:val="24"/>
        </w:rPr>
        <w:t xml:space="preserve"> memanfaatkan empat </w:t>
      </w:r>
      <w:r w:rsidR="006C1448" w:rsidRPr="00FB0135">
        <w:rPr>
          <w:rFonts w:ascii="Times New Roman" w:hAnsi="Times New Roman" w:cs="Times New Roman"/>
          <w:sz w:val="24"/>
          <w:szCs w:val="24"/>
        </w:rPr>
        <w:t>elektroda</w:t>
      </w:r>
      <w:r w:rsidR="006C1448">
        <w:rPr>
          <w:rFonts w:ascii="Times New Roman" w:hAnsi="Times New Roman" w:cs="Times New Roman"/>
          <w:sz w:val="24"/>
          <w:szCs w:val="24"/>
        </w:rPr>
        <w:t xml:space="preserve"> yaitu tembaga (Cu), Seng (Zn), Aluminium (Al), dan Timbal (Pb). </w:t>
      </w:r>
      <w:r w:rsidR="006C1448" w:rsidRPr="00FB0135">
        <w:rPr>
          <w:rFonts w:ascii="Times New Roman" w:hAnsi="Times New Roman" w:cs="Times New Roman"/>
          <w:sz w:val="24"/>
          <w:szCs w:val="24"/>
        </w:rPr>
        <w:t>Elektroda dimasuk</w:t>
      </w:r>
      <w:r w:rsidR="006C1448">
        <w:rPr>
          <w:rFonts w:ascii="Times New Roman" w:hAnsi="Times New Roman" w:cs="Times New Roman"/>
          <w:sz w:val="24"/>
          <w:szCs w:val="24"/>
        </w:rPr>
        <w:t>k</w:t>
      </w:r>
      <w:r w:rsidR="006C1448" w:rsidRPr="00FB0135">
        <w:rPr>
          <w:rFonts w:ascii="Times New Roman" w:hAnsi="Times New Roman" w:cs="Times New Roman"/>
          <w:sz w:val="24"/>
          <w:szCs w:val="24"/>
        </w:rPr>
        <w:t>an pada</w:t>
      </w:r>
      <w:r w:rsidR="006C1448">
        <w:rPr>
          <w:rFonts w:ascii="Times New Roman" w:hAnsi="Times New Roman" w:cs="Times New Roman"/>
          <w:sz w:val="24"/>
          <w:szCs w:val="24"/>
        </w:rPr>
        <w:t xml:space="preserve"> sebuah media yang berisi larutan </w:t>
      </w:r>
      <w:r w:rsidR="006C1448" w:rsidRPr="00FB0135">
        <w:rPr>
          <w:rFonts w:ascii="Times New Roman" w:hAnsi="Times New Roman" w:cs="Times New Roman"/>
          <w:sz w:val="24"/>
          <w:szCs w:val="24"/>
        </w:rPr>
        <w:t xml:space="preserve">elektrolit </w:t>
      </w:r>
      <w:r w:rsidR="006C1448">
        <w:rPr>
          <w:rFonts w:ascii="Times New Roman" w:hAnsi="Times New Roman" w:cs="Times New Roman"/>
          <w:i/>
          <w:sz w:val="24"/>
          <w:szCs w:val="24"/>
        </w:rPr>
        <w:t>Phyllanthus a</w:t>
      </w:r>
      <w:r w:rsidR="006C1448" w:rsidRPr="0039024C">
        <w:rPr>
          <w:rFonts w:ascii="Times New Roman" w:hAnsi="Times New Roman" w:cs="Times New Roman"/>
          <w:i/>
          <w:sz w:val="24"/>
          <w:szCs w:val="24"/>
        </w:rPr>
        <w:t>cidus</w:t>
      </w:r>
      <w:r w:rsidR="006C1448">
        <w:rPr>
          <w:rFonts w:ascii="Times New Roman" w:hAnsi="Times New Roman" w:cs="Times New Roman"/>
          <w:i/>
          <w:sz w:val="24"/>
          <w:szCs w:val="24"/>
        </w:rPr>
        <w:t xml:space="preserve"> </w:t>
      </w:r>
      <w:r w:rsidR="006C1448">
        <w:rPr>
          <w:rFonts w:ascii="Times New Roman" w:hAnsi="Times New Roman" w:cs="Times New Roman"/>
          <w:sz w:val="24"/>
          <w:szCs w:val="24"/>
        </w:rPr>
        <w:t xml:space="preserve">dengan volume </w:t>
      </w:r>
      <w:r w:rsidR="006C1448" w:rsidRPr="00FB0135">
        <w:rPr>
          <w:rFonts w:ascii="Times New Roman" w:hAnsi="Times New Roman" w:cs="Times New Roman"/>
          <w:sz w:val="24"/>
          <w:szCs w:val="24"/>
        </w:rPr>
        <w:t>tertentu. Hasil dari penelitian ini dapat digunakan sebagai energi listrik terbarukan sebagai energi pengganti konvensional</w:t>
      </w:r>
      <w:r w:rsidR="006C1448">
        <w:rPr>
          <w:rFonts w:ascii="Times New Roman" w:hAnsi="Times New Roman" w:cs="Times New Roman"/>
          <w:sz w:val="24"/>
          <w:szCs w:val="24"/>
        </w:rPr>
        <w:t xml:space="preserve">. </w:t>
      </w:r>
    </w:p>
    <w:p w:rsidR="00991788" w:rsidRDefault="006C1448" w:rsidP="00EC3443">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AA3861" w:rsidRDefault="006C1448" w:rsidP="000E4B2B">
      <w:pPr>
        <w:pStyle w:val="HTMLPreformatted"/>
        <w:spacing w:line="360" w:lineRule="auto"/>
        <w:rPr>
          <w:rFonts w:ascii="Times New Roman" w:hAnsi="Times New Roman" w:cs="Times New Roman"/>
          <w:b/>
          <w:sz w:val="24"/>
          <w:szCs w:val="24"/>
        </w:rPr>
      </w:pPr>
      <w:r>
        <w:rPr>
          <w:rFonts w:ascii="Times New Roman" w:hAnsi="Times New Roman" w:cs="Times New Roman"/>
          <w:b/>
          <w:sz w:val="24"/>
          <w:szCs w:val="24"/>
        </w:rPr>
        <w:t>2. METODE</w:t>
      </w:r>
    </w:p>
    <w:p w:rsidR="000C3C80" w:rsidRDefault="000C3C80" w:rsidP="000E4B2B">
      <w:pPr>
        <w:pStyle w:val="HTMLPreformatted"/>
        <w:tabs>
          <w:tab w:val="clear" w:pos="916"/>
          <w:tab w:val="left" w:pos="709"/>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0C3C80">
        <w:rPr>
          <w:rFonts w:ascii="Times New Roman" w:hAnsi="Times New Roman" w:cs="Times New Roman"/>
          <w:sz w:val="24"/>
          <w:szCs w:val="24"/>
        </w:rPr>
        <w:t xml:space="preserve">Adapun prosedur penelitian ini adalah: </w:t>
      </w:r>
    </w:p>
    <w:p w:rsidR="000C3C80" w:rsidRDefault="000E4B2B" w:rsidP="000C3C80">
      <w:pPr>
        <w:pStyle w:val="HTMLPreformatted"/>
        <w:tabs>
          <w:tab w:val="clear" w:pos="916"/>
          <w:tab w:val="left" w:pos="709"/>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0C3C80" w:rsidRPr="000C3C80">
        <w:rPr>
          <w:rFonts w:ascii="Times New Roman" w:hAnsi="Times New Roman" w:cs="Times New Roman"/>
          <w:sz w:val="24"/>
          <w:szCs w:val="24"/>
        </w:rPr>
        <w:t>Tahap</w:t>
      </w:r>
      <w:r>
        <w:rPr>
          <w:rFonts w:ascii="Times New Roman" w:hAnsi="Times New Roman" w:cs="Times New Roman"/>
          <w:sz w:val="24"/>
          <w:szCs w:val="24"/>
        </w:rPr>
        <w:t xml:space="preserve"> </w:t>
      </w:r>
      <w:r w:rsidR="000C3C80" w:rsidRPr="000C3C80">
        <w:rPr>
          <w:rFonts w:ascii="Times New Roman" w:hAnsi="Times New Roman" w:cs="Times New Roman"/>
          <w:sz w:val="24"/>
          <w:szCs w:val="24"/>
        </w:rPr>
        <w:t xml:space="preserve">Persiapan </w:t>
      </w:r>
    </w:p>
    <w:p w:rsidR="000C3C80" w:rsidRDefault="000C3C80" w:rsidP="000E4B2B">
      <w:pPr>
        <w:spacing w:after="0" w:line="360" w:lineRule="auto"/>
        <w:ind w:firstLine="720"/>
        <w:jc w:val="both"/>
        <w:rPr>
          <w:rFonts w:ascii="Times New Roman" w:eastAsia="Times New Roman" w:hAnsi="Times New Roman" w:cs="Times New Roman"/>
          <w:color w:val="000000"/>
          <w:sz w:val="24"/>
          <w:szCs w:val="24"/>
          <w:lang w:val="id-ID" w:eastAsia="id-ID"/>
        </w:rPr>
      </w:pPr>
      <w:r w:rsidRPr="000C3C80">
        <w:rPr>
          <w:rFonts w:ascii="Times New Roman" w:hAnsi="Times New Roman" w:cs="Times New Roman"/>
          <w:sz w:val="24"/>
          <w:szCs w:val="24"/>
        </w:rPr>
        <w:t>Menyiapkan alat</w:t>
      </w:r>
      <w:r>
        <w:rPr>
          <w:rFonts w:ascii="Times New Roman" w:hAnsi="Times New Roman" w:cs="Times New Roman"/>
          <w:sz w:val="24"/>
          <w:szCs w:val="24"/>
        </w:rPr>
        <w:t xml:space="preserve"> dan bahan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digunakan, </w:t>
      </w:r>
      <w:r w:rsidR="000E4B2B">
        <w:rPr>
          <w:rFonts w:ascii="Times New Roman" w:eastAsia="Times New Roman" w:hAnsi="Times New Roman" w:cs="Times New Roman"/>
          <w:color w:val="000000"/>
          <w:sz w:val="24"/>
          <w:szCs w:val="24"/>
          <w:lang w:eastAsia="id-ID"/>
        </w:rPr>
        <w:t xml:space="preserve">kemudian </w:t>
      </w:r>
      <w:r w:rsidR="000E4B2B">
        <w:rPr>
          <w:rFonts w:ascii="Times New Roman" w:eastAsia="Times New Roman" w:hAnsi="Times New Roman" w:cs="Times New Roman"/>
          <w:color w:val="000000"/>
          <w:sz w:val="24"/>
          <w:szCs w:val="24"/>
          <w:lang w:val="id-ID" w:eastAsia="id-ID"/>
        </w:rPr>
        <w:t>mem</w:t>
      </w:r>
      <w:r w:rsidRPr="00A45792">
        <w:rPr>
          <w:rFonts w:ascii="Times New Roman" w:eastAsia="Times New Roman" w:hAnsi="Times New Roman" w:cs="Times New Roman"/>
          <w:color w:val="000000"/>
          <w:sz w:val="24"/>
          <w:szCs w:val="24"/>
          <w:lang w:eastAsia="id-ID"/>
        </w:rPr>
        <w:t>bersihkan kot</w:t>
      </w:r>
      <w:r>
        <w:rPr>
          <w:rFonts w:ascii="Times New Roman" w:eastAsia="Times New Roman" w:hAnsi="Times New Roman" w:cs="Times New Roman"/>
          <w:color w:val="000000"/>
          <w:sz w:val="24"/>
          <w:szCs w:val="24"/>
          <w:lang w:eastAsia="id-ID"/>
        </w:rPr>
        <w:t xml:space="preserve">oran </w:t>
      </w:r>
      <w:r w:rsidR="000E4B2B">
        <w:rPr>
          <w:rFonts w:ascii="Times New Roman" w:eastAsia="Times New Roman" w:hAnsi="Times New Roman" w:cs="Times New Roman"/>
          <w:color w:val="000000"/>
          <w:sz w:val="24"/>
          <w:szCs w:val="24"/>
          <w:lang w:val="id-ID" w:eastAsia="id-ID"/>
        </w:rPr>
        <w:t xml:space="preserve">buah </w:t>
      </w:r>
      <w:r w:rsidR="000E4B2B" w:rsidRPr="000E4B2B">
        <w:rPr>
          <w:rFonts w:ascii="Times New Roman" w:eastAsia="Times New Roman" w:hAnsi="Times New Roman" w:cs="Times New Roman"/>
          <w:i/>
          <w:color w:val="000000"/>
          <w:sz w:val="24"/>
          <w:szCs w:val="24"/>
          <w:lang w:val="id-ID" w:eastAsia="id-ID"/>
        </w:rPr>
        <w:t>phyllanthus acidus</w:t>
      </w:r>
      <w:r w:rsidR="000E4B2B">
        <w:rPr>
          <w:rFonts w:ascii="Times New Roman" w:eastAsia="Times New Roman" w:hAnsi="Times New Roman" w:cs="Times New Roman"/>
          <w:color w:val="000000"/>
          <w:sz w:val="24"/>
          <w:szCs w:val="24"/>
          <w:lang w:val="id-ID" w:eastAsia="id-ID"/>
        </w:rPr>
        <w:t xml:space="preserve"> </w:t>
      </w:r>
      <w:r>
        <w:rPr>
          <w:rFonts w:ascii="Times New Roman" w:eastAsia="Times New Roman" w:hAnsi="Times New Roman" w:cs="Times New Roman"/>
          <w:color w:val="000000"/>
          <w:sz w:val="24"/>
          <w:szCs w:val="24"/>
          <w:lang w:eastAsia="id-ID"/>
        </w:rPr>
        <w:t xml:space="preserve">dari </w:t>
      </w:r>
      <w:r w:rsidR="00424585">
        <w:rPr>
          <w:rFonts w:ascii="Times New Roman" w:eastAsia="Times New Roman" w:hAnsi="Times New Roman" w:cs="Times New Roman"/>
          <w:color w:val="000000"/>
          <w:sz w:val="24"/>
          <w:szCs w:val="24"/>
          <w:lang w:eastAsia="id-ID"/>
        </w:rPr>
        <w:t>kulit</w:t>
      </w:r>
      <w:r>
        <w:rPr>
          <w:rFonts w:ascii="Times New Roman" w:eastAsia="Times New Roman" w:hAnsi="Times New Roman" w:cs="Times New Roman"/>
          <w:color w:val="000000"/>
          <w:sz w:val="24"/>
          <w:szCs w:val="24"/>
          <w:lang w:eastAsia="id-ID"/>
        </w:rPr>
        <w:t>nya. Setelah itu</w:t>
      </w:r>
      <w:r w:rsidRPr="00A45792">
        <w:rPr>
          <w:rFonts w:ascii="Times New Roman" w:eastAsia="Times New Roman" w:hAnsi="Times New Roman" w:cs="Times New Roman"/>
          <w:color w:val="000000"/>
          <w:sz w:val="24"/>
          <w:szCs w:val="24"/>
          <w:lang w:eastAsia="id-ID"/>
        </w:rPr>
        <w:t xml:space="preserve"> buah </w:t>
      </w:r>
      <w:r>
        <w:rPr>
          <w:rFonts w:ascii="Times New Roman" w:eastAsia="Times New Roman" w:hAnsi="Times New Roman" w:cs="Times New Roman"/>
          <w:i/>
          <w:iCs/>
          <w:color w:val="000000"/>
          <w:sz w:val="24"/>
          <w:szCs w:val="24"/>
          <w:lang w:eastAsia="id-ID"/>
        </w:rPr>
        <w:t>Phyllanthus a</w:t>
      </w:r>
      <w:r w:rsidRPr="00A45792">
        <w:rPr>
          <w:rFonts w:ascii="Times New Roman" w:eastAsia="Times New Roman" w:hAnsi="Times New Roman" w:cs="Times New Roman"/>
          <w:i/>
          <w:iCs/>
          <w:color w:val="000000"/>
          <w:sz w:val="24"/>
          <w:szCs w:val="24"/>
          <w:lang w:eastAsia="id-ID"/>
        </w:rPr>
        <w:t xml:space="preserve">cidus </w:t>
      </w:r>
      <w:r w:rsidRPr="00A45792">
        <w:rPr>
          <w:rFonts w:ascii="Times New Roman" w:eastAsia="Times New Roman" w:hAnsi="Times New Roman" w:cs="Times New Roman"/>
          <w:color w:val="000000"/>
          <w:sz w:val="24"/>
          <w:szCs w:val="24"/>
          <w:lang w:eastAsia="id-ID"/>
        </w:rPr>
        <w:t>yang sudah bersih</w:t>
      </w:r>
      <w:r>
        <w:rPr>
          <w:rFonts w:ascii="Times New Roman" w:eastAsia="Times New Roman" w:hAnsi="Times New Roman" w:cs="Times New Roman"/>
          <w:color w:val="000000"/>
          <w:sz w:val="24"/>
          <w:szCs w:val="24"/>
          <w:lang w:eastAsia="id-ID"/>
        </w:rPr>
        <w:t xml:space="preserve"> ditimbang massanya sebanyak 10 kg dan </w:t>
      </w:r>
      <w:r w:rsidRPr="00A45792">
        <w:rPr>
          <w:rFonts w:ascii="Times New Roman" w:eastAsia="Times New Roman" w:hAnsi="Times New Roman" w:cs="Times New Roman"/>
          <w:color w:val="000000"/>
          <w:sz w:val="24"/>
          <w:szCs w:val="24"/>
          <w:lang w:eastAsia="id-ID"/>
        </w:rPr>
        <w:t>dihalus</w:t>
      </w:r>
      <w:r>
        <w:rPr>
          <w:rFonts w:ascii="Times New Roman" w:eastAsia="Times New Roman" w:hAnsi="Times New Roman" w:cs="Times New Roman"/>
          <w:color w:val="000000"/>
          <w:sz w:val="24"/>
          <w:szCs w:val="24"/>
          <w:lang w:eastAsia="id-ID"/>
        </w:rPr>
        <w:t xml:space="preserve">kan menggunakan blender dengan menambahkan air sekitar 140 ml sebagai pelarut sampai selesai dan </w:t>
      </w:r>
      <w:r w:rsidRPr="00A45792">
        <w:rPr>
          <w:rFonts w:ascii="Times New Roman" w:eastAsia="Times New Roman" w:hAnsi="Times New Roman" w:cs="Times New Roman"/>
          <w:color w:val="000000"/>
          <w:sz w:val="24"/>
          <w:szCs w:val="24"/>
          <w:lang w:eastAsia="id-ID"/>
        </w:rPr>
        <w:t xml:space="preserve">diperoleh hasil buah </w:t>
      </w:r>
      <w:r>
        <w:rPr>
          <w:rFonts w:ascii="Times New Roman" w:eastAsia="Times New Roman" w:hAnsi="Times New Roman" w:cs="Times New Roman"/>
          <w:i/>
          <w:iCs/>
          <w:color w:val="000000"/>
          <w:sz w:val="24"/>
          <w:szCs w:val="24"/>
          <w:lang w:eastAsia="id-ID"/>
        </w:rPr>
        <w:t xml:space="preserve">Phyllanthus acidus </w:t>
      </w:r>
      <w:r w:rsidRPr="00A45792">
        <w:rPr>
          <w:rFonts w:ascii="Times New Roman" w:eastAsia="Times New Roman" w:hAnsi="Times New Roman" w:cs="Times New Roman"/>
          <w:color w:val="000000"/>
          <w:sz w:val="24"/>
          <w:szCs w:val="24"/>
          <w:lang w:eastAsia="id-ID"/>
        </w:rPr>
        <w:t>yang halu</w:t>
      </w:r>
      <w:r>
        <w:rPr>
          <w:rFonts w:ascii="Times New Roman" w:eastAsia="Times New Roman" w:hAnsi="Times New Roman" w:cs="Times New Roman"/>
          <w:color w:val="000000"/>
          <w:sz w:val="24"/>
          <w:szCs w:val="24"/>
          <w:lang w:eastAsia="id-ID"/>
        </w:rPr>
        <w:t xml:space="preserve">s merata. Kemudian, </w:t>
      </w:r>
      <w:r w:rsidRPr="00A45792">
        <w:rPr>
          <w:rFonts w:ascii="Times New Roman" w:eastAsia="Times New Roman" w:hAnsi="Times New Roman" w:cs="Times New Roman"/>
          <w:color w:val="000000"/>
          <w:sz w:val="24"/>
          <w:szCs w:val="24"/>
          <w:lang w:eastAsia="id-ID"/>
        </w:rPr>
        <w:t xml:space="preserve">disaring menggunakan saringan sehingga diperoleh larutan elektrolit </w:t>
      </w:r>
      <w:r>
        <w:rPr>
          <w:rFonts w:ascii="Times New Roman" w:eastAsia="Times New Roman" w:hAnsi="Times New Roman" w:cs="Times New Roman"/>
          <w:i/>
          <w:iCs/>
          <w:color w:val="000000"/>
          <w:sz w:val="24"/>
          <w:szCs w:val="24"/>
          <w:lang w:eastAsia="id-ID"/>
        </w:rPr>
        <w:t>Phyllanthus a</w:t>
      </w:r>
      <w:r w:rsidRPr="00A45792">
        <w:rPr>
          <w:rFonts w:ascii="Times New Roman" w:eastAsia="Times New Roman" w:hAnsi="Times New Roman" w:cs="Times New Roman"/>
          <w:i/>
          <w:iCs/>
          <w:color w:val="000000"/>
          <w:sz w:val="24"/>
          <w:szCs w:val="24"/>
          <w:lang w:eastAsia="id-ID"/>
        </w:rPr>
        <w:t xml:space="preserve">cidus </w:t>
      </w:r>
      <w:r w:rsidRPr="00A45792">
        <w:rPr>
          <w:rFonts w:ascii="Times New Roman" w:eastAsia="Times New Roman" w:hAnsi="Times New Roman" w:cs="Times New Roman"/>
          <w:color w:val="000000"/>
          <w:sz w:val="24"/>
          <w:szCs w:val="24"/>
          <w:lang w:eastAsia="id-ID"/>
        </w:rPr>
        <w:t>yang siap digunakan.</w:t>
      </w:r>
      <w:r w:rsidR="000E4B2B">
        <w:rPr>
          <w:rFonts w:ascii="Times New Roman" w:eastAsia="Times New Roman" w:hAnsi="Times New Roman" w:cs="Times New Roman"/>
          <w:color w:val="000000"/>
          <w:sz w:val="24"/>
          <w:szCs w:val="24"/>
          <w:lang w:val="id-ID" w:eastAsia="id-ID"/>
        </w:rPr>
        <w:t xml:space="preserve"> </w:t>
      </w:r>
    </w:p>
    <w:p w:rsidR="000E4B2B" w:rsidRDefault="000E4B2B" w:rsidP="000E4B2B">
      <w:pPr>
        <w:spacing w:after="0" w:line="360" w:lineRule="auto"/>
        <w:jc w:val="both"/>
        <w:rPr>
          <w:rFonts w:ascii="Times New Roman" w:eastAsia="Times New Roman" w:hAnsi="Times New Roman" w:cs="Times New Roman"/>
          <w:color w:val="000000"/>
          <w:sz w:val="24"/>
          <w:szCs w:val="24"/>
          <w:lang w:val="id-ID" w:eastAsia="id-ID"/>
        </w:rPr>
      </w:pPr>
      <w:r>
        <w:rPr>
          <w:rFonts w:ascii="Times New Roman" w:eastAsia="Times New Roman" w:hAnsi="Times New Roman" w:cs="Times New Roman"/>
          <w:color w:val="000000"/>
          <w:sz w:val="24"/>
          <w:szCs w:val="24"/>
          <w:lang w:val="id-ID" w:eastAsia="id-ID"/>
        </w:rPr>
        <w:lastRenderedPageBreak/>
        <w:t xml:space="preserve">2. pembuatan media tempat uji larutan </w:t>
      </w:r>
    </w:p>
    <w:p w:rsidR="000E4B2B" w:rsidRPr="00424585" w:rsidRDefault="000E4B2B" w:rsidP="00E771E6">
      <w:pPr>
        <w:spacing w:after="0" w:line="360" w:lineRule="auto"/>
        <w:ind w:firstLine="720"/>
        <w:jc w:val="both"/>
        <w:rPr>
          <w:rFonts w:ascii="Times New Roman" w:eastAsia="Times New Roman" w:hAnsi="Times New Roman" w:cs="Times New Roman"/>
          <w:color w:val="000000"/>
          <w:sz w:val="24"/>
          <w:szCs w:val="24"/>
          <w:lang w:val="id-ID" w:eastAsia="id-ID"/>
        </w:rPr>
      </w:pPr>
      <w:r>
        <w:rPr>
          <w:rFonts w:ascii="Times New Roman" w:eastAsia="Times New Roman" w:hAnsi="Times New Roman" w:cs="Times New Roman"/>
          <w:color w:val="000000"/>
          <w:sz w:val="24"/>
          <w:szCs w:val="24"/>
          <w:lang w:val="id-ID" w:eastAsia="id-ID"/>
        </w:rPr>
        <w:tab/>
      </w:r>
      <w:r w:rsidRPr="00A45792">
        <w:rPr>
          <w:rFonts w:ascii="Times New Roman" w:eastAsia="Times New Roman" w:hAnsi="Times New Roman" w:cs="Times New Roman"/>
          <w:color w:val="000000"/>
          <w:sz w:val="24"/>
          <w:szCs w:val="24"/>
          <w:lang w:eastAsia="id-ID"/>
        </w:rPr>
        <w:t>Media tempat uji dibuat menggunakan kotak berbahan plastik berbentuk persegi. Pada bagian atas kotak diberi empat buah lubang masing-masing pada jarak 2, 4</w:t>
      </w:r>
      <w:r>
        <w:rPr>
          <w:rFonts w:ascii="Times New Roman" w:eastAsia="Times New Roman" w:hAnsi="Times New Roman" w:cs="Times New Roman"/>
          <w:color w:val="000000"/>
          <w:sz w:val="24"/>
          <w:szCs w:val="24"/>
          <w:lang w:eastAsia="id-ID"/>
        </w:rPr>
        <w:t>,</w:t>
      </w:r>
      <w:r w:rsidRPr="00A45792">
        <w:rPr>
          <w:rFonts w:ascii="Times New Roman" w:eastAsia="Times New Roman" w:hAnsi="Times New Roman" w:cs="Times New Roman"/>
          <w:color w:val="000000"/>
          <w:sz w:val="24"/>
          <w:szCs w:val="24"/>
          <w:lang w:eastAsia="id-ID"/>
        </w:rPr>
        <w:t xml:space="preserve"> dan 6 cm sebagai tempat elektroda. Pad</w:t>
      </w:r>
      <w:r>
        <w:rPr>
          <w:rFonts w:ascii="Times New Roman" w:eastAsia="Times New Roman" w:hAnsi="Times New Roman" w:cs="Times New Roman"/>
          <w:color w:val="000000"/>
          <w:sz w:val="24"/>
          <w:szCs w:val="24"/>
          <w:lang w:eastAsia="id-ID"/>
        </w:rPr>
        <w:t xml:space="preserve">a penelitian ini digunakan sembilan </w:t>
      </w:r>
      <w:r w:rsidRPr="00A45792">
        <w:rPr>
          <w:rFonts w:ascii="Times New Roman" w:eastAsia="Times New Roman" w:hAnsi="Times New Roman" w:cs="Times New Roman"/>
          <w:color w:val="000000"/>
          <w:sz w:val="24"/>
          <w:szCs w:val="24"/>
          <w:lang w:eastAsia="id-ID"/>
        </w:rPr>
        <w:t xml:space="preserve">buah media tempat uji larutan dengan bentuk yang </w:t>
      </w:r>
      <w:proofErr w:type="gramStart"/>
      <w:r w:rsidRPr="00A45792">
        <w:rPr>
          <w:rFonts w:ascii="Times New Roman" w:eastAsia="Times New Roman" w:hAnsi="Times New Roman" w:cs="Times New Roman"/>
          <w:color w:val="000000"/>
          <w:sz w:val="24"/>
          <w:szCs w:val="24"/>
          <w:lang w:eastAsia="id-ID"/>
        </w:rPr>
        <w:t>sama</w:t>
      </w:r>
      <w:proofErr w:type="gramEnd"/>
      <w:r w:rsidRPr="00A45792">
        <w:rPr>
          <w:rFonts w:ascii="Times New Roman" w:eastAsia="Times New Roman" w:hAnsi="Times New Roman" w:cs="Times New Roman"/>
          <w:color w:val="000000"/>
          <w:sz w:val="24"/>
          <w:szCs w:val="24"/>
          <w:lang w:eastAsia="id-ID"/>
        </w:rPr>
        <w:t xml:space="preserve"> sesuai penjelasan di</w:t>
      </w:r>
      <w:r>
        <w:rPr>
          <w:rFonts w:ascii="Times New Roman" w:eastAsia="Times New Roman" w:hAnsi="Times New Roman" w:cs="Times New Roman"/>
          <w:color w:val="000000"/>
          <w:sz w:val="24"/>
          <w:szCs w:val="24"/>
          <w:lang w:eastAsia="id-ID"/>
        </w:rPr>
        <w:t xml:space="preserve"> </w:t>
      </w:r>
      <w:r w:rsidRPr="00A45792">
        <w:rPr>
          <w:rFonts w:ascii="Times New Roman" w:eastAsia="Times New Roman" w:hAnsi="Times New Roman" w:cs="Times New Roman"/>
          <w:color w:val="000000"/>
          <w:sz w:val="24"/>
          <w:szCs w:val="24"/>
          <w:lang w:eastAsia="id-ID"/>
        </w:rPr>
        <w:t>atas.</w:t>
      </w:r>
      <w:r w:rsidR="00424585">
        <w:rPr>
          <w:rFonts w:ascii="Times New Roman" w:eastAsia="Times New Roman" w:hAnsi="Times New Roman" w:cs="Times New Roman"/>
          <w:color w:val="000000"/>
          <w:sz w:val="24"/>
          <w:szCs w:val="24"/>
          <w:lang w:val="id-ID" w:eastAsia="id-ID"/>
        </w:rPr>
        <w:t xml:space="preserve"> </w:t>
      </w:r>
    </w:p>
    <w:p w:rsidR="000E4B2B" w:rsidRDefault="000E4B2B" w:rsidP="000E4B2B">
      <w:pPr>
        <w:spacing w:after="0" w:line="360" w:lineRule="auto"/>
        <w:jc w:val="both"/>
        <w:rPr>
          <w:rFonts w:ascii="Times New Roman" w:eastAsia="Times New Roman" w:hAnsi="Times New Roman" w:cs="Times New Roman"/>
          <w:bCs/>
          <w:i/>
          <w:iCs/>
          <w:color w:val="000000"/>
          <w:sz w:val="24"/>
          <w:szCs w:val="24"/>
          <w:lang w:val="id-ID" w:eastAsia="id-ID"/>
        </w:rPr>
      </w:pPr>
      <w:r>
        <w:rPr>
          <w:rFonts w:ascii="Times New Roman" w:eastAsia="Times New Roman" w:hAnsi="Times New Roman" w:cs="Times New Roman"/>
          <w:color w:val="000000"/>
          <w:sz w:val="24"/>
          <w:szCs w:val="24"/>
          <w:lang w:val="id-ID" w:eastAsia="id-ID"/>
        </w:rPr>
        <w:t xml:space="preserve">3. </w:t>
      </w:r>
      <w:r w:rsidRPr="000E4B2B">
        <w:rPr>
          <w:rFonts w:ascii="Times New Roman" w:eastAsia="Times New Roman" w:hAnsi="Times New Roman" w:cs="Times New Roman"/>
          <w:bCs/>
          <w:color w:val="000000"/>
          <w:sz w:val="24"/>
          <w:szCs w:val="24"/>
          <w:lang w:eastAsia="id-ID"/>
        </w:rPr>
        <w:t xml:space="preserve">Pengujian Karakterisasi Larutan </w:t>
      </w:r>
      <w:r w:rsidRPr="000E4B2B">
        <w:rPr>
          <w:rFonts w:ascii="Times New Roman" w:eastAsia="Times New Roman" w:hAnsi="Times New Roman" w:cs="Times New Roman"/>
          <w:bCs/>
          <w:i/>
          <w:iCs/>
          <w:color w:val="000000"/>
          <w:sz w:val="24"/>
          <w:szCs w:val="24"/>
          <w:lang w:eastAsia="id-ID"/>
        </w:rPr>
        <w:t>Phyllanthus acidus</w:t>
      </w:r>
    </w:p>
    <w:p w:rsidR="00424585" w:rsidRDefault="000E4B2B" w:rsidP="00262797">
      <w:pPr>
        <w:spacing w:after="0" w:line="360" w:lineRule="auto"/>
        <w:ind w:firstLine="720"/>
        <w:jc w:val="both"/>
        <w:rPr>
          <w:rFonts w:ascii="Times New Roman" w:eastAsia="Times New Roman" w:hAnsi="Times New Roman" w:cs="Times New Roman"/>
          <w:color w:val="000000"/>
          <w:sz w:val="24"/>
          <w:szCs w:val="24"/>
          <w:lang w:val="id-ID" w:eastAsia="id-ID"/>
        </w:rPr>
      </w:pPr>
      <w:r>
        <w:rPr>
          <w:rFonts w:ascii="Times New Roman" w:eastAsia="Times New Roman" w:hAnsi="Times New Roman" w:cs="Times New Roman"/>
          <w:iCs/>
          <w:color w:val="000000"/>
          <w:sz w:val="24"/>
          <w:szCs w:val="24"/>
          <w:lang w:eastAsia="id-ID"/>
        </w:rPr>
        <w:t xml:space="preserve">Untuk mengetahui pengaruh penambahan volume larutan elektrolit terhadap keluaran listrik disiapkan Tiga buah media tempat uji, kemudian </w:t>
      </w:r>
      <w:r>
        <w:rPr>
          <w:rFonts w:ascii="Times New Roman" w:eastAsia="Times New Roman" w:hAnsi="Times New Roman" w:cs="Times New Roman"/>
          <w:color w:val="000000"/>
          <w:sz w:val="24"/>
          <w:szCs w:val="24"/>
          <w:lang w:eastAsia="id-ID"/>
        </w:rPr>
        <w:t xml:space="preserve">diisi dengan larutan elektrolit </w:t>
      </w:r>
      <w:r>
        <w:rPr>
          <w:rFonts w:ascii="Times New Roman" w:eastAsia="Times New Roman" w:hAnsi="Times New Roman" w:cs="Times New Roman"/>
          <w:i/>
          <w:iCs/>
          <w:color w:val="000000"/>
          <w:sz w:val="24"/>
          <w:szCs w:val="24"/>
          <w:lang w:eastAsia="id-ID"/>
        </w:rPr>
        <w:t>Phyllanthus a</w:t>
      </w:r>
      <w:r w:rsidRPr="00A45792">
        <w:rPr>
          <w:rFonts w:ascii="Times New Roman" w:eastAsia="Times New Roman" w:hAnsi="Times New Roman" w:cs="Times New Roman"/>
          <w:i/>
          <w:iCs/>
          <w:color w:val="000000"/>
          <w:sz w:val="24"/>
          <w:szCs w:val="24"/>
          <w:lang w:eastAsia="id-ID"/>
        </w:rPr>
        <w:t>cidus</w:t>
      </w:r>
      <w:r>
        <w:rPr>
          <w:rFonts w:ascii="Times New Roman" w:eastAsia="Times New Roman" w:hAnsi="Times New Roman" w:cs="Times New Roman"/>
          <w:iCs/>
          <w:color w:val="000000"/>
          <w:sz w:val="24"/>
          <w:szCs w:val="24"/>
          <w:lang w:eastAsia="id-ID"/>
        </w:rPr>
        <w:t xml:space="preserve"> dengan masing-masing volume larutan 100, 200, dan 300 ml kemudian diukur </w:t>
      </w:r>
      <w:r w:rsidRPr="00A45792">
        <w:rPr>
          <w:rFonts w:ascii="Times New Roman" w:eastAsia="Times New Roman" w:hAnsi="Times New Roman" w:cs="Times New Roman"/>
          <w:color w:val="000000"/>
          <w:sz w:val="24"/>
          <w:szCs w:val="24"/>
          <w:lang w:eastAsia="id-ID"/>
        </w:rPr>
        <w:t>nilai tegangan dan arus keluaran</w:t>
      </w:r>
      <w:r>
        <w:rPr>
          <w:rFonts w:ascii="Times New Roman" w:eastAsia="Times New Roman" w:hAnsi="Times New Roman" w:cs="Times New Roman"/>
          <w:color w:val="000000"/>
          <w:sz w:val="24"/>
          <w:szCs w:val="24"/>
          <w:lang w:eastAsia="id-ID"/>
        </w:rPr>
        <w:t xml:space="preserve"> </w:t>
      </w:r>
      <w:r>
        <w:rPr>
          <w:rFonts w:ascii="Times New Roman" w:eastAsia="Times New Roman" w:hAnsi="Times New Roman" w:cs="Times New Roman"/>
          <w:iCs/>
          <w:color w:val="000000"/>
          <w:sz w:val="24"/>
          <w:szCs w:val="24"/>
          <w:lang w:eastAsia="id-ID"/>
        </w:rPr>
        <w:t>menggunakan pasangan elektroda Cu-Zn</w:t>
      </w:r>
      <w:r>
        <w:rPr>
          <w:rFonts w:ascii="Times New Roman" w:eastAsia="Times New Roman" w:hAnsi="Times New Roman" w:cs="Times New Roman"/>
          <w:color w:val="000000"/>
          <w:sz w:val="24"/>
          <w:szCs w:val="24"/>
          <w:lang w:eastAsia="id-ID"/>
        </w:rPr>
        <w:t>, p</w:t>
      </w:r>
      <w:r w:rsidRPr="00A45792">
        <w:rPr>
          <w:rFonts w:ascii="Times New Roman" w:eastAsia="Times New Roman" w:hAnsi="Times New Roman" w:cs="Times New Roman"/>
          <w:color w:val="000000"/>
          <w:sz w:val="24"/>
          <w:szCs w:val="24"/>
          <w:lang w:eastAsia="id-ID"/>
        </w:rPr>
        <w:t>rosedur ini dilakukan untuk variasi elektroda yaitu elek</w:t>
      </w:r>
      <w:r>
        <w:rPr>
          <w:rFonts w:ascii="Times New Roman" w:eastAsia="Times New Roman" w:hAnsi="Times New Roman" w:cs="Times New Roman"/>
          <w:color w:val="000000"/>
          <w:sz w:val="24"/>
          <w:szCs w:val="24"/>
          <w:lang w:eastAsia="id-ID"/>
        </w:rPr>
        <w:t xml:space="preserve">troda Cu-Al dan elektroda Cu-Pb dengan media dan larutan yang berbeda. Langkah kedua dilakukan pengukuran </w:t>
      </w:r>
      <w:r>
        <w:rPr>
          <w:rFonts w:ascii="Times New Roman" w:hAnsi="Times New Roman" w:cs="Times New Roman"/>
          <w:sz w:val="24"/>
          <w:szCs w:val="24"/>
        </w:rPr>
        <w:t>p</w:t>
      </w:r>
      <w:r w:rsidRPr="004344CE">
        <w:rPr>
          <w:rFonts w:ascii="Times New Roman" w:hAnsi="Times New Roman" w:cs="Times New Roman"/>
          <w:sz w:val="24"/>
          <w:szCs w:val="24"/>
        </w:rPr>
        <w:t xml:space="preserve">engaruh </w:t>
      </w:r>
      <w:r>
        <w:rPr>
          <w:rFonts w:ascii="Times New Roman" w:hAnsi="Times New Roman" w:cs="Times New Roman"/>
          <w:sz w:val="24"/>
          <w:szCs w:val="24"/>
        </w:rPr>
        <w:t>j</w:t>
      </w:r>
      <w:r w:rsidRPr="004344CE">
        <w:rPr>
          <w:rFonts w:ascii="Times New Roman" w:hAnsi="Times New Roman" w:cs="Times New Roman"/>
          <w:sz w:val="24"/>
          <w:szCs w:val="24"/>
        </w:rPr>
        <w:t xml:space="preserve">arak </w:t>
      </w:r>
      <w:r>
        <w:rPr>
          <w:rFonts w:ascii="Times New Roman" w:hAnsi="Times New Roman" w:cs="Times New Roman"/>
          <w:sz w:val="24"/>
          <w:szCs w:val="24"/>
        </w:rPr>
        <w:t>e</w:t>
      </w:r>
      <w:r w:rsidRPr="004344CE">
        <w:rPr>
          <w:rFonts w:ascii="Times New Roman" w:hAnsi="Times New Roman" w:cs="Times New Roman"/>
          <w:sz w:val="24"/>
          <w:szCs w:val="24"/>
        </w:rPr>
        <w:t>lektroda</w:t>
      </w:r>
      <w:r>
        <w:rPr>
          <w:rFonts w:ascii="Times New Roman" w:hAnsi="Times New Roman" w:cs="Times New Roman"/>
          <w:sz w:val="24"/>
          <w:szCs w:val="24"/>
        </w:rPr>
        <w:t xml:space="preserve"> dengan menggunakan volume 300 ml dengan masing-masing jarak elektroda 2, 4 dan 6 cm menggunakan variasi elektroda masing-masing Cu-Zn, Cu-Al, dan Cu-Pb. Langkah ketiga setelah didapatkan jarak terbaik dilakukan pengukuran untuk mengetahui pengaruh penambahan konsentrasi NaCl ke dalam larutan dengan volume 300 ml dengan jarak 2 cm menggunakan variasi elektroda Cu-Zn, Cu Al, dan Cu-Pb dengan variasi konsentrasi NaCl secara berturut-turut yaitu 1,67%, 3,33%, 5,00%, 6,67%, 8,33%, dan 10,00%. Pengujian dengan setiap penambahan konsentrasi NaCl diukur konduktivitas listrik dan jumlah padatan terlarut menggunakan TDS/EC meter. Selanjutnya </w:t>
      </w:r>
      <w:r>
        <w:rPr>
          <w:rFonts w:ascii="Times New Roman" w:eastAsia="Times New Roman" w:hAnsi="Times New Roman" w:cs="Times New Roman"/>
          <w:color w:val="000000"/>
          <w:sz w:val="24"/>
          <w:szCs w:val="24"/>
          <w:lang w:eastAsia="id-ID"/>
        </w:rPr>
        <w:t xml:space="preserve">diukur </w:t>
      </w:r>
      <w:r w:rsidRPr="00A45792">
        <w:rPr>
          <w:rFonts w:ascii="Times New Roman" w:eastAsia="Times New Roman" w:hAnsi="Times New Roman" w:cs="Times New Roman"/>
          <w:color w:val="000000"/>
          <w:sz w:val="24"/>
          <w:szCs w:val="24"/>
          <w:lang w:eastAsia="id-ID"/>
        </w:rPr>
        <w:t>pH masing-masing larutan dan dicatat sebagai pH</w:t>
      </w:r>
      <w:r>
        <w:rPr>
          <w:rFonts w:ascii="Times New Roman" w:eastAsia="Times New Roman" w:hAnsi="Times New Roman" w:cs="Times New Roman"/>
          <w:color w:val="000000"/>
          <w:sz w:val="24"/>
          <w:szCs w:val="24"/>
          <w:vertAlign w:val="subscript"/>
          <w:lang w:eastAsia="id-ID"/>
        </w:rPr>
        <w:t>1</w:t>
      </w:r>
      <w:r w:rsidRPr="009469F6">
        <w:rPr>
          <w:rFonts w:ascii="Times New Roman" w:eastAsia="Times New Roman" w:hAnsi="Times New Roman" w:cs="Times New Roman"/>
          <w:color w:val="000000"/>
          <w:sz w:val="24"/>
          <w:szCs w:val="24"/>
          <w:vertAlign w:val="subscript"/>
          <w:lang w:eastAsia="id-ID"/>
        </w:rPr>
        <w:t>00ml</w:t>
      </w:r>
      <w:r>
        <w:rPr>
          <w:rFonts w:ascii="Times New Roman" w:eastAsia="Times New Roman" w:hAnsi="Times New Roman" w:cs="Times New Roman"/>
          <w:color w:val="000000"/>
          <w:sz w:val="24"/>
          <w:szCs w:val="24"/>
          <w:lang w:eastAsia="id-ID"/>
        </w:rPr>
        <w:t xml:space="preserve">, </w:t>
      </w:r>
      <w:r w:rsidRPr="00A45792">
        <w:rPr>
          <w:rFonts w:ascii="Times New Roman" w:eastAsia="Times New Roman" w:hAnsi="Times New Roman" w:cs="Times New Roman"/>
          <w:color w:val="000000"/>
          <w:sz w:val="24"/>
          <w:szCs w:val="24"/>
          <w:lang w:eastAsia="id-ID"/>
        </w:rPr>
        <w:t>pH</w:t>
      </w:r>
      <w:r>
        <w:rPr>
          <w:rFonts w:ascii="Times New Roman" w:eastAsia="Times New Roman" w:hAnsi="Times New Roman" w:cs="Times New Roman"/>
          <w:color w:val="000000"/>
          <w:sz w:val="24"/>
          <w:szCs w:val="24"/>
          <w:vertAlign w:val="subscript"/>
          <w:lang w:eastAsia="id-ID"/>
        </w:rPr>
        <w:t>2</w:t>
      </w:r>
      <w:r w:rsidRPr="009469F6">
        <w:rPr>
          <w:rFonts w:ascii="Times New Roman" w:eastAsia="Times New Roman" w:hAnsi="Times New Roman" w:cs="Times New Roman"/>
          <w:color w:val="000000"/>
          <w:sz w:val="24"/>
          <w:szCs w:val="24"/>
          <w:vertAlign w:val="subscript"/>
          <w:lang w:eastAsia="id-ID"/>
        </w:rPr>
        <w:t>00ml</w:t>
      </w:r>
      <w:r>
        <w:rPr>
          <w:rFonts w:ascii="Times New Roman" w:eastAsia="Times New Roman" w:hAnsi="Times New Roman" w:cs="Times New Roman"/>
          <w:color w:val="000000"/>
          <w:sz w:val="24"/>
          <w:szCs w:val="24"/>
          <w:vertAlign w:val="subscript"/>
          <w:lang w:eastAsia="id-ID"/>
        </w:rPr>
        <w:t>,</w:t>
      </w:r>
      <w:r>
        <w:rPr>
          <w:rFonts w:ascii="Times New Roman" w:eastAsia="Times New Roman" w:hAnsi="Times New Roman" w:cs="Times New Roman"/>
          <w:color w:val="000000"/>
          <w:sz w:val="24"/>
          <w:szCs w:val="24"/>
          <w:lang w:eastAsia="id-ID"/>
        </w:rPr>
        <w:t xml:space="preserve"> dan </w:t>
      </w:r>
      <w:r w:rsidRPr="00A45792">
        <w:rPr>
          <w:rFonts w:ascii="Times New Roman" w:eastAsia="Times New Roman" w:hAnsi="Times New Roman" w:cs="Times New Roman"/>
          <w:color w:val="000000"/>
          <w:sz w:val="24"/>
          <w:szCs w:val="24"/>
          <w:lang w:eastAsia="id-ID"/>
        </w:rPr>
        <w:t>pH</w:t>
      </w:r>
      <w:r>
        <w:rPr>
          <w:rFonts w:ascii="Times New Roman" w:eastAsia="Times New Roman" w:hAnsi="Times New Roman" w:cs="Times New Roman"/>
          <w:color w:val="000000"/>
          <w:sz w:val="24"/>
          <w:szCs w:val="24"/>
          <w:vertAlign w:val="subscript"/>
          <w:lang w:eastAsia="id-ID"/>
        </w:rPr>
        <w:t>3</w:t>
      </w:r>
      <w:r w:rsidRPr="009469F6">
        <w:rPr>
          <w:rFonts w:ascii="Times New Roman" w:eastAsia="Times New Roman" w:hAnsi="Times New Roman" w:cs="Times New Roman"/>
          <w:color w:val="000000"/>
          <w:sz w:val="24"/>
          <w:szCs w:val="24"/>
          <w:vertAlign w:val="subscript"/>
          <w:lang w:eastAsia="id-ID"/>
        </w:rPr>
        <w:t>00ml</w:t>
      </w:r>
      <w:r>
        <w:rPr>
          <w:rFonts w:ascii="Times New Roman" w:eastAsia="Times New Roman" w:hAnsi="Times New Roman" w:cs="Times New Roman"/>
          <w:color w:val="000000"/>
          <w:sz w:val="24"/>
          <w:szCs w:val="24"/>
          <w:lang w:eastAsia="id-ID"/>
        </w:rPr>
        <w:t xml:space="preserve"> serta pH terhadap penambahan konsentrasi NaCl.</w:t>
      </w:r>
    </w:p>
    <w:p w:rsidR="00262797" w:rsidRPr="00424585" w:rsidRDefault="00262797" w:rsidP="00262797">
      <w:pPr>
        <w:spacing w:after="0" w:line="360" w:lineRule="auto"/>
        <w:ind w:firstLine="720"/>
        <w:jc w:val="both"/>
        <w:rPr>
          <w:rFonts w:ascii="Times New Roman" w:eastAsia="Times New Roman" w:hAnsi="Times New Roman" w:cs="Times New Roman"/>
          <w:color w:val="000000"/>
          <w:sz w:val="24"/>
          <w:szCs w:val="24"/>
          <w:lang w:val="id-ID" w:eastAsia="id-ID"/>
        </w:rPr>
      </w:pPr>
    </w:p>
    <w:p w:rsidR="006C1448" w:rsidRDefault="006C1448" w:rsidP="00262797">
      <w:pPr>
        <w:pStyle w:val="HTMLPreformatted"/>
        <w:spacing w:line="360" w:lineRule="auto"/>
        <w:rPr>
          <w:rFonts w:ascii="Times New Roman" w:hAnsi="Times New Roman" w:cs="Times New Roman"/>
          <w:b/>
          <w:sz w:val="24"/>
          <w:szCs w:val="24"/>
        </w:rPr>
      </w:pPr>
      <w:r>
        <w:rPr>
          <w:rFonts w:ascii="Times New Roman" w:hAnsi="Times New Roman" w:cs="Times New Roman"/>
          <w:b/>
          <w:sz w:val="24"/>
          <w:szCs w:val="24"/>
        </w:rPr>
        <w:t xml:space="preserve">3. HASIL DAN PEMBAHASAN </w:t>
      </w:r>
    </w:p>
    <w:p w:rsidR="008E3F49" w:rsidRPr="005A1890" w:rsidRDefault="008E3F49" w:rsidP="008E3F49">
      <w:pPr>
        <w:spacing w:after="0"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lang w:val="id-ID"/>
        </w:rPr>
        <w:t xml:space="preserve">3.1 </w:t>
      </w:r>
      <w:r w:rsidRPr="005A1890">
        <w:rPr>
          <w:rFonts w:ascii="Times New Roman" w:hAnsi="Times New Roman" w:cs="Times New Roman"/>
          <w:b/>
          <w:sz w:val="24"/>
          <w:szCs w:val="24"/>
        </w:rPr>
        <w:t>H</w:t>
      </w:r>
      <w:r>
        <w:rPr>
          <w:rFonts w:ascii="Times New Roman" w:hAnsi="Times New Roman" w:cs="Times New Roman"/>
          <w:b/>
          <w:sz w:val="24"/>
          <w:szCs w:val="24"/>
        </w:rPr>
        <w:t xml:space="preserve">asil </w:t>
      </w:r>
      <w:r>
        <w:rPr>
          <w:rFonts w:ascii="Times New Roman" w:hAnsi="Times New Roman" w:cs="Times New Roman"/>
          <w:b/>
          <w:sz w:val="24"/>
          <w:szCs w:val="24"/>
          <w:lang w:val="id-ID"/>
        </w:rPr>
        <w:t>P</w:t>
      </w:r>
      <w:r>
        <w:rPr>
          <w:rFonts w:ascii="Times New Roman" w:hAnsi="Times New Roman" w:cs="Times New Roman"/>
          <w:b/>
          <w:sz w:val="24"/>
          <w:szCs w:val="24"/>
        </w:rPr>
        <w:t xml:space="preserve">engujian </w:t>
      </w:r>
      <w:r>
        <w:rPr>
          <w:rFonts w:ascii="Times New Roman" w:hAnsi="Times New Roman" w:cs="Times New Roman"/>
          <w:b/>
          <w:sz w:val="24"/>
          <w:szCs w:val="24"/>
          <w:lang w:val="id-ID"/>
        </w:rPr>
        <w:t>P</w:t>
      </w:r>
      <w:r>
        <w:rPr>
          <w:rFonts w:ascii="Times New Roman" w:hAnsi="Times New Roman" w:cs="Times New Roman"/>
          <w:b/>
          <w:sz w:val="24"/>
          <w:szCs w:val="24"/>
        </w:rPr>
        <w:t xml:space="preserve">engaruh </w:t>
      </w:r>
      <w:r>
        <w:rPr>
          <w:rFonts w:ascii="Times New Roman" w:hAnsi="Times New Roman" w:cs="Times New Roman"/>
          <w:b/>
          <w:sz w:val="24"/>
          <w:szCs w:val="24"/>
          <w:lang w:val="id-ID"/>
        </w:rPr>
        <w:t>V</w:t>
      </w:r>
      <w:r>
        <w:rPr>
          <w:rFonts w:ascii="Times New Roman" w:hAnsi="Times New Roman" w:cs="Times New Roman"/>
          <w:b/>
          <w:sz w:val="24"/>
          <w:szCs w:val="24"/>
        </w:rPr>
        <w:t xml:space="preserve">olume </w:t>
      </w:r>
      <w:r>
        <w:rPr>
          <w:rFonts w:ascii="Times New Roman" w:hAnsi="Times New Roman" w:cs="Times New Roman"/>
          <w:b/>
          <w:sz w:val="24"/>
          <w:szCs w:val="24"/>
          <w:lang w:val="id-ID"/>
        </w:rPr>
        <w:t>L</w:t>
      </w:r>
      <w:r>
        <w:rPr>
          <w:rFonts w:ascii="Times New Roman" w:hAnsi="Times New Roman" w:cs="Times New Roman"/>
          <w:b/>
          <w:sz w:val="24"/>
          <w:szCs w:val="24"/>
        </w:rPr>
        <w:t xml:space="preserve">arutan </w:t>
      </w:r>
      <w:r>
        <w:rPr>
          <w:rFonts w:ascii="Times New Roman" w:hAnsi="Times New Roman" w:cs="Times New Roman"/>
          <w:b/>
          <w:sz w:val="24"/>
          <w:szCs w:val="24"/>
          <w:lang w:val="id-ID"/>
        </w:rPr>
        <w:t>E</w:t>
      </w:r>
      <w:r>
        <w:rPr>
          <w:rFonts w:ascii="Times New Roman" w:hAnsi="Times New Roman" w:cs="Times New Roman"/>
          <w:b/>
          <w:sz w:val="24"/>
          <w:szCs w:val="24"/>
        </w:rPr>
        <w:t xml:space="preserve">lektrolit </w:t>
      </w:r>
      <w:r>
        <w:rPr>
          <w:rFonts w:ascii="Times New Roman" w:hAnsi="Times New Roman" w:cs="Times New Roman"/>
          <w:b/>
          <w:sz w:val="24"/>
          <w:szCs w:val="24"/>
          <w:lang w:val="id-ID"/>
        </w:rPr>
        <w:t>B</w:t>
      </w:r>
      <w:r>
        <w:rPr>
          <w:rFonts w:ascii="Times New Roman" w:hAnsi="Times New Roman" w:cs="Times New Roman"/>
          <w:b/>
          <w:sz w:val="24"/>
          <w:szCs w:val="24"/>
        </w:rPr>
        <w:t>uah</w:t>
      </w:r>
      <w:r>
        <w:rPr>
          <w:rFonts w:ascii="Times New Roman" w:hAnsi="Times New Roman" w:cs="Times New Roman"/>
          <w:b/>
          <w:sz w:val="24"/>
          <w:szCs w:val="24"/>
          <w:lang w:val="id-ID"/>
        </w:rPr>
        <w:t xml:space="preserve"> </w:t>
      </w:r>
      <w:r>
        <w:rPr>
          <w:rFonts w:ascii="Times New Roman" w:hAnsi="Times New Roman" w:cs="Times New Roman"/>
          <w:b/>
          <w:i/>
          <w:sz w:val="24"/>
          <w:szCs w:val="24"/>
          <w:lang w:val="id-ID"/>
        </w:rPr>
        <w:t>Phyllanthus acidus</w:t>
      </w:r>
      <w:r>
        <w:rPr>
          <w:rFonts w:ascii="Times New Roman" w:hAnsi="Times New Roman" w:cs="Times New Roman"/>
          <w:b/>
          <w:sz w:val="24"/>
          <w:szCs w:val="24"/>
        </w:rPr>
        <w:t xml:space="preserve"> </w:t>
      </w:r>
      <w:r>
        <w:rPr>
          <w:rFonts w:ascii="Times New Roman" w:hAnsi="Times New Roman" w:cs="Times New Roman"/>
          <w:b/>
          <w:sz w:val="24"/>
          <w:szCs w:val="24"/>
          <w:lang w:val="id-ID"/>
        </w:rPr>
        <w:t>T</w:t>
      </w:r>
      <w:r>
        <w:rPr>
          <w:rFonts w:ascii="Times New Roman" w:hAnsi="Times New Roman" w:cs="Times New Roman"/>
          <w:b/>
          <w:sz w:val="24"/>
          <w:szCs w:val="24"/>
        </w:rPr>
        <w:t xml:space="preserve">erhadap </w:t>
      </w:r>
      <w:r>
        <w:rPr>
          <w:rFonts w:ascii="Times New Roman" w:hAnsi="Times New Roman" w:cs="Times New Roman"/>
          <w:b/>
          <w:sz w:val="24"/>
          <w:szCs w:val="24"/>
          <w:lang w:val="id-ID"/>
        </w:rPr>
        <w:t>N</w:t>
      </w:r>
      <w:r>
        <w:rPr>
          <w:rFonts w:ascii="Times New Roman" w:hAnsi="Times New Roman" w:cs="Times New Roman"/>
          <w:b/>
          <w:sz w:val="24"/>
          <w:szCs w:val="24"/>
        </w:rPr>
        <w:t xml:space="preserve">ilai </w:t>
      </w:r>
      <w:r>
        <w:rPr>
          <w:rFonts w:ascii="Times New Roman" w:hAnsi="Times New Roman" w:cs="Times New Roman"/>
          <w:b/>
          <w:sz w:val="24"/>
          <w:szCs w:val="24"/>
          <w:lang w:val="id-ID"/>
        </w:rPr>
        <w:t>K</w:t>
      </w:r>
      <w:r w:rsidRPr="005A1890">
        <w:rPr>
          <w:rFonts w:ascii="Times New Roman" w:hAnsi="Times New Roman" w:cs="Times New Roman"/>
          <w:b/>
          <w:sz w:val="24"/>
          <w:szCs w:val="24"/>
        </w:rPr>
        <w:t>elua</w:t>
      </w:r>
      <w:r>
        <w:rPr>
          <w:rFonts w:ascii="Times New Roman" w:hAnsi="Times New Roman" w:cs="Times New Roman"/>
          <w:b/>
          <w:sz w:val="24"/>
          <w:szCs w:val="24"/>
        </w:rPr>
        <w:t xml:space="preserve">ran </w:t>
      </w:r>
      <w:r>
        <w:rPr>
          <w:rFonts w:ascii="Times New Roman" w:hAnsi="Times New Roman" w:cs="Times New Roman"/>
          <w:b/>
          <w:sz w:val="24"/>
          <w:szCs w:val="24"/>
          <w:lang w:val="id-ID"/>
        </w:rPr>
        <w:t>L</w:t>
      </w:r>
      <w:r w:rsidRPr="005A1890">
        <w:rPr>
          <w:rFonts w:ascii="Times New Roman" w:hAnsi="Times New Roman" w:cs="Times New Roman"/>
          <w:b/>
          <w:sz w:val="24"/>
          <w:szCs w:val="24"/>
        </w:rPr>
        <w:t>istrik</w:t>
      </w:r>
    </w:p>
    <w:p w:rsidR="008E3F49" w:rsidRPr="005A1890" w:rsidRDefault="008E3F49" w:rsidP="008E3F49">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rPr>
        <w:t>Hasil pengujian pengaruh volume laruta</w:t>
      </w:r>
      <w:r>
        <w:rPr>
          <w:rFonts w:ascii="Times New Roman" w:hAnsi="Times New Roman" w:cs="Times New Roman"/>
          <w:sz w:val="24"/>
          <w:szCs w:val="24"/>
          <w:lang w:val="id-ID"/>
        </w:rPr>
        <w:t>n</w:t>
      </w:r>
      <w:r>
        <w:rPr>
          <w:rFonts w:ascii="Times New Roman" w:hAnsi="Times New Roman" w:cs="Times New Roman"/>
          <w:sz w:val="24"/>
          <w:szCs w:val="24"/>
        </w:rPr>
        <w:t xml:space="preserve"> elektrolit buah</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Phyllanthus acidus</w:t>
      </w:r>
      <w:r>
        <w:rPr>
          <w:rFonts w:ascii="Times New Roman" w:hAnsi="Times New Roman" w:cs="Times New Roman"/>
          <w:sz w:val="24"/>
          <w:szCs w:val="24"/>
        </w:rPr>
        <w:t xml:space="preserve"> terhadap nilai keluaran listrik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ditunjukkan pada tabel </w:t>
      </w:r>
      <w:r>
        <w:rPr>
          <w:rFonts w:ascii="Times New Roman" w:hAnsi="Times New Roman" w:cs="Times New Roman"/>
          <w:sz w:val="24"/>
          <w:szCs w:val="24"/>
          <w:lang w:val="id-ID"/>
        </w:rPr>
        <w:t>3.1</w:t>
      </w:r>
      <w:r>
        <w:rPr>
          <w:rFonts w:ascii="Times New Roman" w:hAnsi="Times New Roman" w:cs="Times New Roman"/>
          <w:sz w:val="24"/>
          <w:szCs w:val="24"/>
        </w:rPr>
        <w:t xml:space="preserve"> dan grafik </w:t>
      </w:r>
      <w:r>
        <w:rPr>
          <w:rFonts w:ascii="Times New Roman" w:hAnsi="Times New Roman" w:cs="Times New Roman"/>
          <w:sz w:val="24"/>
          <w:szCs w:val="24"/>
          <w:lang w:val="id-ID"/>
        </w:rPr>
        <w:t>3</w:t>
      </w:r>
      <w:r>
        <w:rPr>
          <w:rFonts w:ascii="Times New Roman" w:hAnsi="Times New Roman" w:cs="Times New Roman"/>
          <w:sz w:val="24"/>
          <w:szCs w:val="24"/>
        </w:rPr>
        <w:t>.1 berikut</w:t>
      </w:r>
      <w:r>
        <w:rPr>
          <w:rFonts w:ascii="Times New Roman" w:hAnsi="Times New Roman" w:cs="Times New Roman"/>
          <w:sz w:val="24"/>
          <w:szCs w:val="24"/>
          <w:lang w:val="id-ID"/>
        </w:rPr>
        <w:t>:</w:t>
      </w:r>
    </w:p>
    <w:p w:rsidR="008E3F49" w:rsidRDefault="008E3F49" w:rsidP="008E3F4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3.1</w:t>
      </w:r>
      <w:r>
        <w:rPr>
          <w:rFonts w:ascii="Times New Roman" w:hAnsi="Times New Roman" w:cs="Times New Roman"/>
          <w:sz w:val="24"/>
          <w:szCs w:val="24"/>
        </w:rPr>
        <w:t xml:space="preserve"> Hasil </w:t>
      </w:r>
      <w:r>
        <w:rPr>
          <w:rFonts w:ascii="Times New Roman" w:hAnsi="Times New Roman" w:cs="Times New Roman"/>
          <w:sz w:val="24"/>
          <w:szCs w:val="24"/>
          <w:lang w:val="id-ID"/>
        </w:rPr>
        <w:t>P</w:t>
      </w:r>
      <w:r>
        <w:rPr>
          <w:rFonts w:ascii="Times New Roman" w:hAnsi="Times New Roman" w:cs="Times New Roman"/>
          <w:sz w:val="24"/>
          <w:szCs w:val="24"/>
        </w:rPr>
        <w:t xml:space="preserve">engujian </w:t>
      </w:r>
      <w:r>
        <w:rPr>
          <w:rFonts w:ascii="Times New Roman" w:hAnsi="Times New Roman" w:cs="Times New Roman"/>
          <w:sz w:val="24"/>
          <w:szCs w:val="24"/>
          <w:lang w:val="id-ID"/>
        </w:rPr>
        <w:t>P</w:t>
      </w:r>
      <w:r>
        <w:rPr>
          <w:rFonts w:ascii="Times New Roman" w:hAnsi="Times New Roman" w:cs="Times New Roman"/>
          <w:sz w:val="24"/>
          <w:szCs w:val="24"/>
        </w:rPr>
        <w:t xml:space="preserve">engaruh </w:t>
      </w:r>
      <w:r>
        <w:rPr>
          <w:rFonts w:ascii="Times New Roman" w:hAnsi="Times New Roman" w:cs="Times New Roman"/>
          <w:sz w:val="24"/>
          <w:szCs w:val="24"/>
          <w:lang w:val="id-ID"/>
        </w:rPr>
        <w:t>V</w:t>
      </w:r>
      <w:r>
        <w:rPr>
          <w:rFonts w:ascii="Times New Roman" w:hAnsi="Times New Roman" w:cs="Times New Roman"/>
          <w:sz w:val="24"/>
          <w:szCs w:val="24"/>
        </w:rPr>
        <w:t xml:space="preserve">olume </w:t>
      </w:r>
      <w:r>
        <w:rPr>
          <w:rFonts w:ascii="Times New Roman" w:hAnsi="Times New Roman" w:cs="Times New Roman"/>
          <w:sz w:val="24"/>
          <w:szCs w:val="24"/>
          <w:lang w:val="id-ID"/>
        </w:rPr>
        <w:t>L</w:t>
      </w:r>
      <w:r>
        <w:rPr>
          <w:rFonts w:ascii="Times New Roman" w:hAnsi="Times New Roman" w:cs="Times New Roman"/>
          <w:sz w:val="24"/>
          <w:szCs w:val="24"/>
        </w:rPr>
        <w:t>aruta</w:t>
      </w:r>
      <w:r>
        <w:rPr>
          <w:rFonts w:ascii="Times New Roman" w:hAnsi="Times New Roman" w:cs="Times New Roman"/>
          <w:sz w:val="24"/>
          <w:szCs w:val="24"/>
          <w:lang w:val="id-ID"/>
        </w:rPr>
        <w:t>n</w:t>
      </w:r>
      <w:r>
        <w:rPr>
          <w:rFonts w:ascii="Times New Roman" w:hAnsi="Times New Roman" w:cs="Times New Roman"/>
          <w:sz w:val="24"/>
          <w:szCs w:val="24"/>
        </w:rPr>
        <w:t xml:space="preserve"> </w:t>
      </w:r>
      <w:r>
        <w:rPr>
          <w:rFonts w:ascii="Times New Roman" w:hAnsi="Times New Roman" w:cs="Times New Roman"/>
          <w:sz w:val="24"/>
          <w:szCs w:val="24"/>
          <w:lang w:val="id-ID"/>
        </w:rPr>
        <w:t>E</w:t>
      </w:r>
      <w:r>
        <w:rPr>
          <w:rFonts w:ascii="Times New Roman" w:hAnsi="Times New Roman" w:cs="Times New Roman"/>
          <w:sz w:val="24"/>
          <w:szCs w:val="24"/>
        </w:rPr>
        <w:t xml:space="preserve">lektrolit </w:t>
      </w:r>
      <w:r>
        <w:rPr>
          <w:rFonts w:ascii="Times New Roman" w:hAnsi="Times New Roman" w:cs="Times New Roman"/>
          <w:sz w:val="24"/>
          <w:szCs w:val="24"/>
          <w:lang w:val="id-ID"/>
        </w:rPr>
        <w:t>B</w:t>
      </w:r>
      <w:r>
        <w:rPr>
          <w:rFonts w:ascii="Times New Roman" w:hAnsi="Times New Roman" w:cs="Times New Roman"/>
          <w:sz w:val="24"/>
          <w:szCs w:val="24"/>
        </w:rPr>
        <w:t>uah</w:t>
      </w:r>
      <w:r>
        <w:rPr>
          <w:rFonts w:ascii="Times New Roman" w:hAnsi="Times New Roman" w:cs="Times New Roman"/>
          <w:sz w:val="24"/>
          <w:szCs w:val="24"/>
          <w:lang w:val="id-ID"/>
        </w:rPr>
        <w:t xml:space="preserve"> </w:t>
      </w:r>
      <w:r w:rsidRPr="00420934">
        <w:rPr>
          <w:rFonts w:ascii="Times New Roman" w:hAnsi="Times New Roman" w:cs="Times New Roman"/>
          <w:i/>
          <w:sz w:val="24"/>
          <w:szCs w:val="24"/>
          <w:lang w:val="id-ID"/>
        </w:rPr>
        <w:t xml:space="preserve">Phyllanthus acidus </w:t>
      </w:r>
      <w:r>
        <w:rPr>
          <w:rFonts w:ascii="Times New Roman" w:hAnsi="Times New Roman" w:cs="Times New Roman"/>
          <w:sz w:val="24"/>
          <w:szCs w:val="24"/>
          <w:lang w:val="id-ID"/>
        </w:rPr>
        <w:t>T</w:t>
      </w:r>
      <w:r>
        <w:rPr>
          <w:rFonts w:ascii="Times New Roman" w:hAnsi="Times New Roman" w:cs="Times New Roman"/>
          <w:sz w:val="24"/>
          <w:szCs w:val="24"/>
        </w:rPr>
        <w:t xml:space="preserve">erhadap </w:t>
      </w:r>
      <w:r>
        <w:rPr>
          <w:rFonts w:ascii="Times New Roman" w:hAnsi="Times New Roman" w:cs="Times New Roman"/>
          <w:sz w:val="24"/>
          <w:szCs w:val="24"/>
          <w:lang w:val="id-ID"/>
        </w:rPr>
        <w:t>N</w:t>
      </w:r>
      <w:r>
        <w:rPr>
          <w:rFonts w:ascii="Times New Roman" w:hAnsi="Times New Roman" w:cs="Times New Roman"/>
          <w:sz w:val="24"/>
          <w:szCs w:val="24"/>
        </w:rPr>
        <w:t xml:space="preserve">ilai </w:t>
      </w:r>
      <w:r>
        <w:rPr>
          <w:rFonts w:ascii="Times New Roman" w:hAnsi="Times New Roman" w:cs="Times New Roman"/>
          <w:sz w:val="24"/>
          <w:szCs w:val="24"/>
          <w:lang w:val="id-ID"/>
        </w:rPr>
        <w:t>K</w:t>
      </w:r>
      <w:r>
        <w:rPr>
          <w:rFonts w:ascii="Times New Roman" w:hAnsi="Times New Roman" w:cs="Times New Roman"/>
          <w:sz w:val="24"/>
          <w:szCs w:val="24"/>
        </w:rPr>
        <w:t xml:space="preserve">eluaran </w:t>
      </w:r>
      <w:r>
        <w:rPr>
          <w:rFonts w:ascii="Times New Roman" w:hAnsi="Times New Roman" w:cs="Times New Roman"/>
          <w:sz w:val="24"/>
          <w:szCs w:val="24"/>
          <w:lang w:val="id-ID"/>
        </w:rPr>
        <w:t>L</w:t>
      </w:r>
      <w:r>
        <w:rPr>
          <w:rFonts w:ascii="Times New Roman" w:hAnsi="Times New Roman" w:cs="Times New Roman"/>
          <w:sz w:val="24"/>
          <w:szCs w:val="24"/>
        </w:rPr>
        <w:t xml:space="preserve">istrik </w:t>
      </w:r>
    </w:p>
    <w:tbl>
      <w:tblPr>
        <w:tblStyle w:val="TableGrid"/>
        <w:tblW w:w="61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1080"/>
        <w:gridCol w:w="1199"/>
        <w:gridCol w:w="1080"/>
        <w:gridCol w:w="18"/>
        <w:gridCol w:w="767"/>
        <w:gridCol w:w="903"/>
      </w:tblGrid>
      <w:tr w:rsidR="008E3F49" w:rsidTr="008E3F49">
        <w:trPr>
          <w:trHeight w:val="479"/>
          <w:jc w:val="center"/>
        </w:trPr>
        <w:tc>
          <w:tcPr>
            <w:tcW w:w="1080"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Jenis Elektroda</w:t>
            </w:r>
          </w:p>
        </w:tc>
        <w:tc>
          <w:tcPr>
            <w:tcW w:w="1080"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Volume Larutan (m</w:t>
            </w:r>
            <w:r>
              <w:rPr>
                <w:rFonts w:ascii="Times New Roman" w:hAnsi="Times New Roman" w:cs="Times New Roman"/>
                <w:sz w:val="24"/>
                <w:szCs w:val="24"/>
                <w:lang w:val="id-ID"/>
              </w:rPr>
              <w:t>l</w:t>
            </w:r>
            <w:r>
              <w:rPr>
                <w:rFonts w:ascii="Times New Roman" w:hAnsi="Times New Roman" w:cs="Times New Roman"/>
                <w:sz w:val="24"/>
                <w:szCs w:val="24"/>
              </w:rPr>
              <w:t>)</w:t>
            </w:r>
          </w:p>
        </w:tc>
        <w:tc>
          <w:tcPr>
            <w:tcW w:w="1199"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Luas Elektroda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Tercelup (cm</w:t>
            </w:r>
            <w:r w:rsidRPr="008D12F7">
              <w:rPr>
                <w:rFonts w:ascii="Times New Roman" w:hAnsi="Times New Roman" w:cs="Times New Roman"/>
                <w:sz w:val="24"/>
                <w:szCs w:val="24"/>
                <w:vertAlign w:val="superscript"/>
              </w:rPr>
              <w:t>2</w:t>
            </w:r>
            <w:r>
              <w:rPr>
                <w:rFonts w:ascii="Times New Roman" w:hAnsi="Times New Roman" w:cs="Times New Roman"/>
                <w:sz w:val="24"/>
                <w:szCs w:val="24"/>
              </w:rPr>
              <w:t>)</w:t>
            </w:r>
          </w:p>
        </w:tc>
        <w:tc>
          <w:tcPr>
            <w:tcW w:w="1080"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Tegangan</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(mV)</w:t>
            </w:r>
          </w:p>
        </w:tc>
        <w:tc>
          <w:tcPr>
            <w:tcW w:w="784" w:type="dxa"/>
            <w:gridSpan w:val="2"/>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Arus</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(mA)</w:t>
            </w:r>
          </w:p>
        </w:tc>
        <w:tc>
          <w:tcPr>
            <w:tcW w:w="903"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Daya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(mW)</w:t>
            </w:r>
          </w:p>
        </w:tc>
      </w:tr>
      <w:tr w:rsidR="008E3F49" w:rsidTr="008E3F49">
        <w:trPr>
          <w:trHeight w:val="185"/>
          <w:jc w:val="center"/>
        </w:trPr>
        <w:tc>
          <w:tcPr>
            <w:tcW w:w="1080" w:type="dxa"/>
            <w:vMerge w:val="restart"/>
            <w:tcBorders>
              <w:top w:val="single" w:sz="4" w:space="0" w:color="auto"/>
            </w:tcBorders>
            <w:vAlign w:val="center"/>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lastRenderedPageBreak/>
              <w:t>Cu-Zn</w:t>
            </w:r>
          </w:p>
        </w:tc>
        <w:tc>
          <w:tcPr>
            <w:tcW w:w="1080"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100</w:t>
            </w:r>
          </w:p>
        </w:tc>
        <w:tc>
          <w:tcPr>
            <w:tcW w:w="1199"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098" w:type="dxa"/>
            <w:gridSpan w:val="2"/>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245</w:t>
            </w:r>
          </w:p>
        </w:tc>
        <w:tc>
          <w:tcPr>
            <w:tcW w:w="76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63</w:t>
            </w:r>
          </w:p>
        </w:tc>
        <w:tc>
          <w:tcPr>
            <w:tcW w:w="90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154,35</w:t>
            </w:r>
          </w:p>
        </w:tc>
      </w:tr>
      <w:tr w:rsidR="008E3F49" w:rsidTr="008E3F49">
        <w:trPr>
          <w:trHeight w:val="192"/>
          <w:jc w:val="center"/>
        </w:trPr>
        <w:tc>
          <w:tcPr>
            <w:tcW w:w="1080" w:type="dxa"/>
            <w:vMerge/>
          </w:tcPr>
          <w:p w:rsidR="008E3F49" w:rsidRDefault="008E3F49" w:rsidP="00C24A14">
            <w:pPr>
              <w:jc w:val="center"/>
              <w:rPr>
                <w:rFonts w:ascii="Times New Roman" w:hAnsi="Times New Roman" w:cs="Times New Roman"/>
                <w:sz w:val="24"/>
                <w:szCs w:val="24"/>
              </w:rPr>
            </w:pPr>
          </w:p>
        </w:tc>
        <w:tc>
          <w:tcPr>
            <w:tcW w:w="108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200</w:t>
            </w:r>
          </w:p>
        </w:tc>
        <w:tc>
          <w:tcPr>
            <w:tcW w:w="119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id-ID"/>
              </w:rPr>
              <w:t>,</w:t>
            </w:r>
            <w:r>
              <w:rPr>
                <w:rFonts w:ascii="Times New Roman" w:hAnsi="Times New Roman" w:cs="Times New Roman"/>
                <w:sz w:val="24"/>
                <w:szCs w:val="24"/>
              </w:rPr>
              <w:t>92</w:t>
            </w:r>
          </w:p>
        </w:tc>
        <w:tc>
          <w:tcPr>
            <w:tcW w:w="1098" w:type="dxa"/>
            <w:gridSpan w:val="2"/>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484</w:t>
            </w:r>
          </w:p>
        </w:tc>
        <w:tc>
          <w:tcPr>
            <w:tcW w:w="76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27</w:t>
            </w:r>
          </w:p>
        </w:tc>
        <w:tc>
          <w:tcPr>
            <w:tcW w:w="90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614</w:t>
            </w:r>
            <w:r>
              <w:rPr>
                <w:rFonts w:ascii="Times New Roman" w:hAnsi="Times New Roman" w:cs="Times New Roman"/>
                <w:sz w:val="24"/>
                <w:szCs w:val="24"/>
                <w:lang w:val="id-ID"/>
              </w:rPr>
              <w:t>,</w:t>
            </w:r>
            <w:r>
              <w:rPr>
                <w:rFonts w:ascii="Times New Roman" w:hAnsi="Times New Roman" w:cs="Times New Roman"/>
                <w:sz w:val="24"/>
                <w:szCs w:val="24"/>
              </w:rPr>
              <w:t>68</w:t>
            </w:r>
          </w:p>
        </w:tc>
      </w:tr>
      <w:tr w:rsidR="008E3F49" w:rsidTr="008E3F49">
        <w:trPr>
          <w:trHeight w:val="192"/>
          <w:jc w:val="center"/>
        </w:trPr>
        <w:tc>
          <w:tcPr>
            <w:tcW w:w="1080" w:type="dxa"/>
            <w:vMerge/>
            <w:tcBorders>
              <w:bottom w:val="single" w:sz="4" w:space="0" w:color="auto"/>
            </w:tcBorders>
          </w:tcPr>
          <w:p w:rsidR="008E3F49" w:rsidRDefault="008E3F49" w:rsidP="00C24A14">
            <w:pPr>
              <w:jc w:val="center"/>
              <w:rPr>
                <w:rFonts w:ascii="Times New Roman" w:hAnsi="Times New Roman" w:cs="Times New Roman"/>
                <w:sz w:val="24"/>
                <w:szCs w:val="24"/>
              </w:rPr>
            </w:pPr>
          </w:p>
        </w:tc>
        <w:tc>
          <w:tcPr>
            <w:tcW w:w="1080"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199"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id-ID"/>
              </w:rPr>
              <w:t>,</w:t>
            </w:r>
            <w:r>
              <w:rPr>
                <w:rFonts w:ascii="Times New Roman" w:hAnsi="Times New Roman" w:cs="Times New Roman"/>
                <w:sz w:val="24"/>
                <w:szCs w:val="24"/>
              </w:rPr>
              <w:t>80</w:t>
            </w:r>
          </w:p>
        </w:tc>
        <w:tc>
          <w:tcPr>
            <w:tcW w:w="1098" w:type="dxa"/>
            <w:gridSpan w:val="2"/>
            <w:tcBorders>
              <w:bottom w:val="single" w:sz="4" w:space="0" w:color="auto"/>
            </w:tcBorders>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7</w:t>
            </w:r>
            <w:r>
              <w:rPr>
                <w:rFonts w:ascii="Times New Roman" w:hAnsi="Times New Roman" w:cs="Times New Roman"/>
                <w:sz w:val="24"/>
                <w:szCs w:val="24"/>
                <w:lang w:val="id-ID"/>
              </w:rPr>
              <w:t>00</w:t>
            </w:r>
          </w:p>
        </w:tc>
        <w:tc>
          <w:tcPr>
            <w:tcW w:w="767" w:type="dxa"/>
            <w:tcBorders>
              <w:bottom w:val="single" w:sz="4" w:space="0" w:color="auto"/>
            </w:tcBorders>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1,</w:t>
            </w:r>
            <w:r>
              <w:rPr>
                <w:rFonts w:ascii="Times New Roman" w:hAnsi="Times New Roman" w:cs="Times New Roman"/>
                <w:sz w:val="24"/>
                <w:szCs w:val="24"/>
                <w:lang w:val="id-ID"/>
              </w:rPr>
              <w:t>45</w:t>
            </w:r>
          </w:p>
        </w:tc>
        <w:tc>
          <w:tcPr>
            <w:tcW w:w="903" w:type="dxa"/>
            <w:tcBorders>
              <w:bottom w:val="single" w:sz="4" w:space="0" w:color="auto"/>
            </w:tcBorders>
          </w:tcPr>
          <w:p w:rsidR="008E3F49" w:rsidRPr="00B278C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1015,00</w:t>
            </w:r>
          </w:p>
        </w:tc>
      </w:tr>
      <w:tr w:rsidR="008E3F49" w:rsidTr="008E3F49">
        <w:trPr>
          <w:trHeight w:val="192"/>
          <w:jc w:val="center"/>
        </w:trPr>
        <w:tc>
          <w:tcPr>
            <w:tcW w:w="1080" w:type="dxa"/>
            <w:vMerge w:val="restart"/>
            <w:tcBorders>
              <w:top w:val="single" w:sz="4" w:space="0" w:color="auto"/>
            </w:tcBorders>
            <w:vAlign w:val="center"/>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Cu-Al</w:t>
            </w:r>
          </w:p>
        </w:tc>
        <w:tc>
          <w:tcPr>
            <w:tcW w:w="1080"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100</w:t>
            </w:r>
          </w:p>
        </w:tc>
        <w:tc>
          <w:tcPr>
            <w:tcW w:w="1199"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098" w:type="dxa"/>
            <w:gridSpan w:val="2"/>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181</w:t>
            </w:r>
          </w:p>
        </w:tc>
        <w:tc>
          <w:tcPr>
            <w:tcW w:w="76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21</w:t>
            </w:r>
          </w:p>
        </w:tc>
        <w:tc>
          <w:tcPr>
            <w:tcW w:w="90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lang w:val="id-ID"/>
              </w:rPr>
              <w:t>,</w:t>
            </w:r>
            <w:r>
              <w:rPr>
                <w:rFonts w:ascii="Times New Roman" w:hAnsi="Times New Roman" w:cs="Times New Roman"/>
                <w:sz w:val="24"/>
                <w:szCs w:val="24"/>
              </w:rPr>
              <w:t>01</w:t>
            </w:r>
          </w:p>
        </w:tc>
      </w:tr>
      <w:tr w:rsidR="008E3F49" w:rsidTr="008E3F49">
        <w:trPr>
          <w:trHeight w:val="192"/>
          <w:jc w:val="center"/>
        </w:trPr>
        <w:tc>
          <w:tcPr>
            <w:tcW w:w="1080" w:type="dxa"/>
            <w:vMerge/>
          </w:tcPr>
          <w:p w:rsidR="008E3F49" w:rsidRDefault="008E3F49" w:rsidP="00C24A14">
            <w:pPr>
              <w:jc w:val="center"/>
              <w:rPr>
                <w:rFonts w:ascii="Times New Roman" w:hAnsi="Times New Roman" w:cs="Times New Roman"/>
                <w:sz w:val="24"/>
                <w:szCs w:val="24"/>
              </w:rPr>
            </w:pPr>
          </w:p>
        </w:tc>
        <w:tc>
          <w:tcPr>
            <w:tcW w:w="108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200</w:t>
            </w:r>
          </w:p>
        </w:tc>
        <w:tc>
          <w:tcPr>
            <w:tcW w:w="119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id-ID"/>
              </w:rPr>
              <w:t>,</w:t>
            </w:r>
            <w:r>
              <w:rPr>
                <w:rFonts w:ascii="Times New Roman" w:hAnsi="Times New Roman" w:cs="Times New Roman"/>
                <w:sz w:val="24"/>
                <w:szCs w:val="24"/>
              </w:rPr>
              <w:t>92</w:t>
            </w:r>
          </w:p>
        </w:tc>
        <w:tc>
          <w:tcPr>
            <w:tcW w:w="1098" w:type="dxa"/>
            <w:gridSpan w:val="2"/>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363</w:t>
            </w:r>
          </w:p>
        </w:tc>
        <w:tc>
          <w:tcPr>
            <w:tcW w:w="76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42</w:t>
            </w:r>
          </w:p>
        </w:tc>
        <w:tc>
          <w:tcPr>
            <w:tcW w:w="90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152</w:t>
            </w:r>
            <w:r>
              <w:rPr>
                <w:rFonts w:ascii="Times New Roman" w:hAnsi="Times New Roman" w:cs="Times New Roman"/>
                <w:sz w:val="24"/>
                <w:szCs w:val="24"/>
                <w:lang w:val="id-ID"/>
              </w:rPr>
              <w:t>,</w:t>
            </w:r>
            <w:r>
              <w:rPr>
                <w:rFonts w:ascii="Times New Roman" w:hAnsi="Times New Roman" w:cs="Times New Roman"/>
                <w:sz w:val="24"/>
                <w:szCs w:val="24"/>
              </w:rPr>
              <w:t>46</w:t>
            </w:r>
          </w:p>
        </w:tc>
      </w:tr>
      <w:tr w:rsidR="008E3F49" w:rsidTr="008E3F49">
        <w:trPr>
          <w:trHeight w:val="192"/>
          <w:jc w:val="center"/>
        </w:trPr>
        <w:tc>
          <w:tcPr>
            <w:tcW w:w="1080" w:type="dxa"/>
            <w:vMerge/>
            <w:tcBorders>
              <w:bottom w:val="single" w:sz="4" w:space="0" w:color="auto"/>
            </w:tcBorders>
          </w:tcPr>
          <w:p w:rsidR="008E3F49" w:rsidRDefault="008E3F49" w:rsidP="00C24A14">
            <w:pPr>
              <w:jc w:val="center"/>
              <w:rPr>
                <w:rFonts w:ascii="Times New Roman" w:hAnsi="Times New Roman" w:cs="Times New Roman"/>
                <w:sz w:val="24"/>
                <w:szCs w:val="24"/>
              </w:rPr>
            </w:pPr>
          </w:p>
        </w:tc>
        <w:tc>
          <w:tcPr>
            <w:tcW w:w="1080"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199"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id-ID"/>
              </w:rPr>
              <w:t>,</w:t>
            </w:r>
            <w:r>
              <w:rPr>
                <w:rFonts w:ascii="Times New Roman" w:hAnsi="Times New Roman" w:cs="Times New Roman"/>
                <w:sz w:val="24"/>
                <w:szCs w:val="24"/>
              </w:rPr>
              <w:t>80</w:t>
            </w:r>
          </w:p>
        </w:tc>
        <w:tc>
          <w:tcPr>
            <w:tcW w:w="1098" w:type="dxa"/>
            <w:gridSpan w:val="2"/>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542</w:t>
            </w:r>
          </w:p>
        </w:tc>
        <w:tc>
          <w:tcPr>
            <w:tcW w:w="767"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0,68</w:t>
            </w:r>
          </w:p>
        </w:tc>
        <w:tc>
          <w:tcPr>
            <w:tcW w:w="90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368,56</w:t>
            </w:r>
          </w:p>
        </w:tc>
      </w:tr>
      <w:tr w:rsidR="008E3F49" w:rsidTr="008E3F49">
        <w:trPr>
          <w:trHeight w:val="192"/>
          <w:jc w:val="center"/>
        </w:trPr>
        <w:tc>
          <w:tcPr>
            <w:tcW w:w="1080" w:type="dxa"/>
            <w:vMerge w:val="restart"/>
            <w:tcBorders>
              <w:top w:val="single" w:sz="4" w:space="0" w:color="auto"/>
            </w:tcBorders>
            <w:vAlign w:val="center"/>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Cu-Pb</w:t>
            </w:r>
          </w:p>
        </w:tc>
        <w:tc>
          <w:tcPr>
            <w:tcW w:w="1080"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100</w:t>
            </w:r>
          </w:p>
        </w:tc>
        <w:tc>
          <w:tcPr>
            <w:tcW w:w="1199"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098" w:type="dxa"/>
            <w:gridSpan w:val="2"/>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124</w:t>
            </w:r>
          </w:p>
        </w:tc>
        <w:tc>
          <w:tcPr>
            <w:tcW w:w="76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65</w:t>
            </w:r>
          </w:p>
        </w:tc>
        <w:tc>
          <w:tcPr>
            <w:tcW w:w="90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80</w:t>
            </w:r>
            <w:r>
              <w:rPr>
                <w:rFonts w:ascii="Times New Roman" w:hAnsi="Times New Roman" w:cs="Times New Roman"/>
                <w:sz w:val="24"/>
                <w:szCs w:val="24"/>
                <w:lang w:val="id-ID"/>
              </w:rPr>
              <w:t>,</w:t>
            </w:r>
            <w:r>
              <w:rPr>
                <w:rFonts w:ascii="Times New Roman" w:hAnsi="Times New Roman" w:cs="Times New Roman"/>
                <w:sz w:val="24"/>
                <w:szCs w:val="24"/>
              </w:rPr>
              <w:t>60</w:t>
            </w:r>
          </w:p>
        </w:tc>
      </w:tr>
      <w:tr w:rsidR="008E3F49" w:rsidTr="008E3F49">
        <w:trPr>
          <w:trHeight w:val="192"/>
          <w:jc w:val="center"/>
        </w:trPr>
        <w:tc>
          <w:tcPr>
            <w:tcW w:w="1080" w:type="dxa"/>
            <w:vMerge/>
          </w:tcPr>
          <w:p w:rsidR="008E3F49" w:rsidRDefault="008E3F49" w:rsidP="00C24A14">
            <w:pPr>
              <w:jc w:val="center"/>
              <w:rPr>
                <w:rFonts w:ascii="Times New Roman" w:hAnsi="Times New Roman" w:cs="Times New Roman"/>
                <w:sz w:val="24"/>
                <w:szCs w:val="24"/>
              </w:rPr>
            </w:pPr>
          </w:p>
        </w:tc>
        <w:tc>
          <w:tcPr>
            <w:tcW w:w="108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200</w:t>
            </w:r>
          </w:p>
        </w:tc>
        <w:tc>
          <w:tcPr>
            <w:tcW w:w="119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id-ID"/>
              </w:rPr>
              <w:t>,</w:t>
            </w:r>
            <w:r>
              <w:rPr>
                <w:rFonts w:ascii="Times New Roman" w:hAnsi="Times New Roman" w:cs="Times New Roman"/>
                <w:sz w:val="24"/>
                <w:szCs w:val="24"/>
              </w:rPr>
              <w:t>92</w:t>
            </w:r>
          </w:p>
        </w:tc>
        <w:tc>
          <w:tcPr>
            <w:tcW w:w="1098" w:type="dxa"/>
            <w:gridSpan w:val="2"/>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250</w:t>
            </w:r>
          </w:p>
        </w:tc>
        <w:tc>
          <w:tcPr>
            <w:tcW w:w="76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30</w:t>
            </w:r>
          </w:p>
        </w:tc>
        <w:tc>
          <w:tcPr>
            <w:tcW w:w="903" w:type="dxa"/>
          </w:tcPr>
          <w:p w:rsidR="008E3F49" w:rsidRPr="00B278C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325</w:t>
            </w:r>
            <w:r>
              <w:rPr>
                <w:rFonts w:ascii="Times New Roman" w:hAnsi="Times New Roman" w:cs="Times New Roman"/>
                <w:sz w:val="24"/>
                <w:szCs w:val="24"/>
                <w:lang w:val="id-ID"/>
              </w:rPr>
              <w:t>,00</w:t>
            </w:r>
          </w:p>
        </w:tc>
      </w:tr>
      <w:tr w:rsidR="008E3F49" w:rsidTr="008E3F49">
        <w:trPr>
          <w:trHeight w:val="192"/>
          <w:jc w:val="center"/>
        </w:trPr>
        <w:tc>
          <w:tcPr>
            <w:tcW w:w="1080" w:type="dxa"/>
            <w:vMerge/>
            <w:tcBorders>
              <w:bottom w:val="single" w:sz="4" w:space="0" w:color="auto"/>
            </w:tcBorders>
          </w:tcPr>
          <w:p w:rsidR="008E3F49" w:rsidRDefault="008E3F49" w:rsidP="008E3F49">
            <w:pPr>
              <w:spacing w:line="360" w:lineRule="auto"/>
              <w:jc w:val="center"/>
              <w:rPr>
                <w:rFonts w:ascii="Times New Roman" w:hAnsi="Times New Roman" w:cs="Times New Roman"/>
                <w:sz w:val="24"/>
                <w:szCs w:val="24"/>
              </w:rPr>
            </w:pPr>
          </w:p>
        </w:tc>
        <w:tc>
          <w:tcPr>
            <w:tcW w:w="1080" w:type="dxa"/>
            <w:tcBorders>
              <w:bottom w:val="single" w:sz="4" w:space="0" w:color="auto"/>
            </w:tcBorders>
          </w:tcPr>
          <w:p w:rsidR="008E3F49" w:rsidRDefault="008E3F49" w:rsidP="008E3F49">
            <w:pPr>
              <w:spacing w:line="36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99" w:type="dxa"/>
            <w:tcBorders>
              <w:bottom w:val="single" w:sz="4" w:space="0" w:color="auto"/>
            </w:tcBorders>
          </w:tcPr>
          <w:p w:rsidR="008E3F49" w:rsidRDefault="008E3F49" w:rsidP="008E3F49">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id-ID"/>
              </w:rPr>
              <w:t>,</w:t>
            </w:r>
            <w:r>
              <w:rPr>
                <w:rFonts w:ascii="Times New Roman" w:hAnsi="Times New Roman" w:cs="Times New Roman"/>
                <w:sz w:val="24"/>
                <w:szCs w:val="24"/>
              </w:rPr>
              <w:t>80</w:t>
            </w:r>
          </w:p>
        </w:tc>
        <w:tc>
          <w:tcPr>
            <w:tcW w:w="1098" w:type="dxa"/>
            <w:gridSpan w:val="2"/>
            <w:tcBorders>
              <w:bottom w:val="single" w:sz="4" w:space="0" w:color="auto"/>
            </w:tcBorders>
          </w:tcPr>
          <w:p w:rsidR="008E3F49" w:rsidRDefault="008E3F49" w:rsidP="008E3F49">
            <w:pPr>
              <w:spacing w:line="360" w:lineRule="auto"/>
              <w:jc w:val="center"/>
              <w:rPr>
                <w:rFonts w:ascii="Times New Roman" w:hAnsi="Times New Roman" w:cs="Times New Roman"/>
                <w:sz w:val="24"/>
                <w:szCs w:val="24"/>
              </w:rPr>
            </w:pPr>
            <w:r>
              <w:rPr>
                <w:rFonts w:ascii="Times New Roman" w:hAnsi="Times New Roman" w:cs="Times New Roman"/>
                <w:sz w:val="24"/>
                <w:szCs w:val="24"/>
              </w:rPr>
              <w:t>396</w:t>
            </w:r>
          </w:p>
        </w:tc>
        <w:tc>
          <w:tcPr>
            <w:tcW w:w="767" w:type="dxa"/>
            <w:tcBorders>
              <w:bottom w:val="single" w:sz="4" w:space="0" w:color="auto"/>
            </w:tcBorders>
          </w:tcPr>
          <w:p w:rsidR="008E3F49" w:rsidRDefault="008E3F49" w:rsidP="008E3F49">
            <w:pPr>
              <w:spacing w:line="360" w:lineRule="auto"/>
              <w:jc w:val="center"/>
              <w:rPr>
                <w:rFonts w:ascii="Times New Roman" w:hAnsi="Times New Roman" w:cs="Times New Roman"/>
                <w:sz w:val="24"/>
                <w:szCs w:val="24"/>
              </w:rPr>
            </w:pPr>
            <w:r>
              <w:rPr>
                <w:rFonts w:ascii="Times New Roman" w:hAnsi="Times New Roman" w:cs="Times New Roman"/>
                <w:sz w:val="24"/>
                <w:szCs w:val="24"/>
              </w:rPr>
              <w:t>2,17</w:t>
            </w:r>
          </w:p>
        </w:tc>
        <w:tc>
          <w:tcPr>
            <w:tcW w:w="903" w:type="dxa"/>
            <w:tcBorders>
              <w:bottom w:val="single" w:sz="4" w:space="0" w:color="auto"/>
            </w:tcBorders>
          </w:tcPr>
          <w:p w:rsidR="008E3F49" w:rsidRDefault="008E3F49" w:rsidP="008E3F49">
            <w:pPr>
              <w:spacing w:line="360" w:lineRule="auto"/>
              <w:jc w:val="center"/>
              <w:rPr>
                <w:rFonts w:ascii="Times New Roman" w:hAnsi="Times New Roman" w:cs="Times New Roman"/>
                <w:sz w:val="24"/>
                <w:szCs w:val="24"/>
              </w:rPr>
            </w:pPr>
            <w:r>
              <w:rPr>
                <w:rFonts w:ascii="Times New Roman" w:hAnsi="Times New Roman" w:cs="Times New Roman"/>
                <w:sz w:val="24"/>
                <w:szCs w:val="24"/>
              </w:rPr>
              <w:t>859,32</w:t>
            </w:r>
          </w:p>
        </w:tc>
      </w:tr>
    </w:tbl>
    <w:p w:rsidR="008E3F49" w:rsidRPr="008E3F49" w:rsidRDefault="008E3F49" w:rsidP="008E3F49">
      <w:pPr>
        <w:spacing w:after="0" w:line="360" w:lineRule="auto"/>
        <w:jc w:val="both"/>
        <w:rPr>
          <w:rFonts w:ascii="Times New Roman" w:hAnsi="Times New Roman" w:cs="Times New Roman"/>
          <w:sz w:val="24"/>
          <w:szCs w:val="24"/>
          <w:lang w:val="id-ID"/>
        </w:rPr>
      </w:pPr>
    </w:p>
    <w:p w:rsidR="008E3F49" w:rsidRPr="0043637F" w:rsidRDefault="008E3F49" w:rsidP="008E3F49">
      <w:pPr>
        <w:spacing w:after="0" w:line="240" w:lineRule="auto"/>
        <w:jc w:val="center"/>
        <w:rPr>
          <w:rFonts w:ascii="Times New Roman" w:hAnsi="Times New Roman" w:cs="Times New Roman"/>
          <w:sz w:val="24"/>
          <w:szCs w:val="24"/>
        </w:rPr>
      </w:pPr>
      <w:r>
        <w:rPr>
          <w:noProof/>
          <w:lang w:val="id-ID" w:eastAsia="id-ID"/>
        </w:rPr>
        <w:drawing>
          <wp:inline distT="0" distB="0" distL="0" distR="0" wp14:anchorId="6FB2A0A5" wp14:editId="32C9D07B">
            <wp:extent cx="3667125" cy="18954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E3F49" w:rsidRPr="00E042F0" w:rsidRDefault="008E3F49"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G</w:t>
      </w:r>
      <w:r>
        <w:rPr>
          <w:rFonts w:ascii="Times New Roman" w:hAnsi="Times New Roman" w:cs="Times New Roman"/>
          <w:b/>
          <w:sz w:val="24"/>
          <w:szCs w:val="24"/>
          <w:lang w:val="id-ID"/>
        </w:rPr>
        <w:t>ambar</w:t>
      </w:r>
      <w:r>
        <w:rPr>
          <w:rFonts w:ascii="Times New Roman" w:hAnsi="Times New Roman" w:cs="Times New Roman"/>
          <w:b/>
          <w:sz w:val="24"/>
          <w:szCs w:val="24"/>
        </w:rPr>
        <w:t xml:space="preserve"> </w:t>
      </w:r>
      <w:r>
        <w:rPr>
          <w:rFonts w:ascii="Times New Roman" w:hAnsi="Times New Roman" w:cs="Times New Roman"/>
          <w:b/>
          <w:sz w:val="24"/>
          <w:szCs w:val="24"/>
          <w:lang w:val="id-ID"/>
        </w:rPr>
        <w:t>3</w:t>
      </w:r>
      <w:r w:rsidRPr="005A1890">
        <w:rPr>
          <w:rFonts w:ascii="Times New Roman" w:hAnsi="Times New Roman" w:cs="Times New Roman"/>
          <w:b/>
          <w:sz w:val="24"/>
          <w:szCs w:val="24"/>
        </w:rPr>
        <w:t>.1</w:t>
      </w:r>
      <w:r>
        <w:rPr>
          <w:rFonts w:ascii="Times New Roman" w:hAnsi="Times New Roman" w:cs="Times New Roman"/>
          <w:sz w:val="24"/>
          <w:szCs w:val="24"/>
        </w:rPr>
        <w:t xml:space="preserve"> </w:t>
      </w:r>
      <w:r>
        <w:rPr>
          <w:rFonts w:ascii="Times New Roman" w:hAnsi="Times New Roman" w:cs="Times New Roman"/>
          <w:sz w:val="24"/>
          <w:szCs w:val="24"/>
          <w:lang w:val="id-ID"/>
        </w:rPr>
        <w:t>Grafik P</w:t>
      </w:r>
      <w:r>
        <w:rPr>
          <w:rFonts w:ascii="Times New Roman" w:hAnsi="Times New Roman" w:cs="Times New Roman"/>
          <w:sz w:val="24"/>
          <w:szCs w:val="24"/>
        </w:rPr>
        <w:t xml:space="preserve">engujian </w:t>
      </w:r>
      <w:r>
        <w:rPr>
          <w:rFonts w:ascii="Times New Roman" w:hAnsi="Times New Roman" w:cs="Times New Roman"/>
          <w:sz w:val="24"/>
          <w:szCs w:val="24"/>
          <w:lang w:val="id-ID"/>
        </w:rPr>
        <w:t>P</w:t>
      </w:r>
      <w:r>
        <w:rPr>
          <w:rFonts w:ascii="Times New Roman" w:hAnsi="Times New Roman" w:cs="Times New Roman"/>
          <w:sz w:val="24"/>
          <w:szCs w:val="24"/>
        </w:rPr>
        <w:t xml:space="preserve">engaruh </w:t>
      </w:r>
      <w:r>
        <w:rPr>
          <w:rFonts w:ascii="Times New Roman" w:hAnsi="Times New Roman" w:cs="Times New Roman"/>
          <w:sz w:val="24"/>
          <w:szCs w:val="24"/>
          <w:lang w:val="id-ID"/>
        </w:rPr>
        <w:t>V</w:t>
      </w:r>
      <w:r>
        <w:rPr>
          <w:rFonts w:ascii="Times New Roman" w:hAnsi="Times New Roman" w:cs="Times New Roman"/>
          <w:sz w:val="24"/>
          <w:szCs w:val="24"/>
        </w:rPr>
        <w:t xml:space="preserve">olume </w:t>
      </w:r>
      <w:r>
        <w:rPr>
          <w:rFonts w:ascii="Times New Roman" w:hAnsi="Times New Roman" w:cs="Times New Roman"/>
          <w:sz w:val="24"/>
          <w:szCs w:val="24"/>
          <w:lang w:val="id-ID"/>
        </w:rPr>
        <w:t>L</w:t>
      </w:r>
      <w:r>
        <w:rPr>
          <w:rFonts w:ascii="Times New Roman" w:hAnsi="Times New Roman" w:cs="Times New Roman"/>
          <w:sz w:val="24"/>
          <w:szCs w:val="24"/>
        </w:rPr>
        <w:t>aruta</w:t>
      </w:r>
      <w:r>
        <w:rPr>
          <w:rFonts w:ascii="Times New Roman" w:hAnsi="Times New Roman" w:cs="Times New Roman"/>
          <w:sz w:val="24"/>
          <w:szCs w:val="24"/>
          <w:lang w:val="id-ID"/>
        </w:rPr>
        <w:t>n</w:t>
      </w:r>
      <w:r>
        <w:rPr>
          <w:rFonts w:ascii="Times New Roman" w:hAnsi="Times New Roman" w:cs="Times New Roman"/>
          <w:sz w:val="24"/>
          <w:szCs w:val="24"/>
        </w:rPr>
        <w:t xml:space="preserve"> </w:t>
      </w:r>
      <w:r>
        <w:rPr>
          <w:rFonts w:ascii="Times New Roman" w:hAnsi="Times New Roman" w:cs="Times New Roman"/>
          <w:sz w:val="24"/>
          <w:szCs w:val="24"/>
          <w:lang w:val="id-ID"/>
        </w:rPr>
        <w:t>E</w:t>
      </w:r>
      <w:r>
        <w:rPr>
          <w:rFonts w:ascii="Times New Roman" w:hAnsi="Times New Roman" w:cs="Times New Roman"/>
          <w:sz w:val="24"/>
          <w:szCs w:val="24"/>
        </w:rPr>
        <w:t xml:space="preserve">lektrolit </w:t>
      </w:r>
      <w:r>
        <w:rPr>
          <w:rFonts w:ascii="Times New Roman" w:hAnsi="Times New Roman" w:cs="Times New Roman"/>
          <w:sz w:val="24"/>
          <w:szCs w:val="24"/>
          <w:lang w:val="id-ID"/>
        </w:rPr>
        <w:t>B</w:t>
      </w:r>
      <w:r>
        <w:rPr>
          <w:rFonts w:ascii="Times New Roman" w:hAnsi="Times New Roman" w:cs="Times New Roman"/>
          <w:sz w:val="24"/>
          <w:szCs w:val="24"/>
        </w:rPr>
        <w:t>uah</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Phyllanthus acidus</w:t>
      </w:r>
      <w:r>
        <w:rPr>
          <w:rFonts w:ascii="Times New Roman" w:hAnsi="Times New Roman" w:cs="Times New Roman"/>
          <w:sz w:val="24"/>
          <w:szCs w:val="24"/>
        </w:rPr>
        <w:t xml:space="preserve"> </w:t>
      </w:r>
      <w:r>
        <w:rPr>
          <w:rFonts w:ascii="Times New Roman" w:hAnsi="Times New Roman" w:cs="Times New Roman"/>
          <w:sz w:val="24"/>
          <w:szCs w:val="24"/>
          <w:lang w:val="id-ID"/>
        </w:rPr>
        <w:t>T</w:t>
      </w:r>
      <w:r>
        <w:rPr>
          <w:rFonts w:ascii="Times New Roman" w:hAnsi="Times New Roman" w:cs="Times New Roman"/>
          <w:sz w:val="24"/>
          <w:szCs w:val="24"/>
        </w:rPr>
        <w:t xml:space="preserve">erhadap </w:t>
      </w:r>
      <w:r>
        <w:rPr>
          <w:rFonts w:ascii="Times New Roman" w:hAnsi="Times New Roman" w:cs="Times New Roman"/>
          <w:sz w:val="24"/>
          <w:szCs w:val="24"/>
          <w:lang w:val="id-ID"/>
        </w:rPr>
        <w:t>N</w:t>
      </w:r>
      <w:r>
        <w:rPr>
          <w:rFonts w:ascii="Times New Roman" w:hAnsi="Times New Roman" w:cs="Times New Roman"/>
          <w:sz w:val="24"/>
          <w:szCs w:val="24"/>
        </w:rPr>
        <w:t xml:space="preserve">ilai </w:t>
      </w:r>
      <w:r>
        <w:rPr>
          <w:rFonts w:ascii="Times New Roman" w:hAnsi="Times New Roman" w:cs="Times New Roman"/>
          <w:sz w:val="24"/>
          <w:szCs w:val="24"/>
          <w:lang w:val="id-ID"/>
        </w:rPr>
        <w:t>K</w:t>
      </w:r>
      <w:r>
        <w:rPr>
          <w:rFonts w:ascii="Times New Roman" w:hAnsi="Times New Roman" w:cs="Times New Roman"/>
          <w:sz w:val="24"/>
          <w:szCs w:val="24"/>
        </w:rPr>
        <w:t xml:space="preserve">eluaran </w:t>
      </w:r>
      <w:r>
        <w:rPr>
          <w:rFonts w:ascii="Times New Roman" w:hAnsi="Times New Roman" w:cs="Times New Roman"/>
          <w:sz w:val="24"/>
          <w:szCs w:val="24"/>
          <w:lang w:val="id-ID"/>
        </w:rPr>
        <w:t>L</w:t>
      </w:r>
      <w:r>
        <w:rPr>
          <w:rFonts w:ascii="Times New Roman" w:hAnsi="Times New Roman" w:cs="Times New Roman"/>
          <w:sz w:val="24"/>
          <w:szCs w:val="24"/>
        </w:rPr>
        <w:t>istrik</w:t>
      </w:r>
    </w:p>
    <w:p w:rsidR="008E3F49" w:rsidRDefault="008E3F49" w:rsidP="008E3F4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Grafik pada gambar </w:t>
      </w:r>
      <w:r>
        <w:rPr>
          <w:rFonts w:ascii="Times New Roman" w:hAnsi="Times New Roman" w:cs="Times New Roman"/>
          <w:sz w:val="24"/>
          <w:szCs w:val="24"/>
          <w:lang w:val="id-ID"/>
        </w:rPr>
        <w:t>3</w:t>
      </w:r>
      <w:r>
        <w:rPr>
          <w:rFonts w:ascii="Times New Roman" w:hAnsi="Times New Roman" w:cs="Times New Roman"/>
          <w:sz w:val="24"/>
          <w:szCs w:val="24"/>
        </w:rPr>
        <w:t xml:space="preserve">.1 menunjukkan bahwa volume larutan elektrolit buah </w:t>
      </w:r>
      <w:r>
        <w:rPr>
          <w:rFonts w:ascii="Times New Roman" w:hAnsi="Times New Roman" w:cs="Times New Roman"/>
          <w:i/>
          <w:sz w:val="24"/>
          <w:szCs w:val="24"/>
          <w:lang w:val="id-ID"/>
        </w:rPr>
        <w:t>Phyllanthus acidus</w:t>
      </w:r>
      <w:r>
        <w:rPr>
          <w:rFonts w:ascii="Times New Roman" w:hAnsi="Times New Roman" w:cs="Times New Roman"/>
          <w:sz w:val="24"/>
          <w:szCs w:val="24"/>
        </w:rPr>
        <w:t xml:space="preserve"> memiliki hubungan yang lin</w:t>
      </w:r>
      <w:r>
        <w:rPr>
          <w:rFonts w:ascii="Times New Roman" w:hAnsi="Times New Roman" w:cs="Times New Roman"/>
          <w:sz w:val="24"/>
          <w:szCs w:val="24"/>
          <w:lang w:val="id-ID"/>
        </w:rPr>
        <w:t>ie</w:t>
      </w:r>
      <w:r>
        <w:rPr>
          <w:rFonts w:ascii="Times New Roman" w:hAnsi="Times New Roman" w:cs="Times New Roman"/>
          <w:sz w:val="24"/>
          <w:szCs w:val="24"/>
        </w:rPr>
        <w:t>r dengan nilai tegangan dan arus listrik keluaran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dimana semakin besar volume larutan elektrolit buah </w:t>
      </w:r>
      <w:r>
        <w:rPr>
          <w:rFonts w:ascii="Times New Roman" w:hAnsi="Times New Roman" w:cs="Times New Roman"/>
          <w:i/>
          <w:sz w:val="24"/>
          <w:szCs w:val="24"/>
          <w:lang w:val="id-ID"/>
        </w:rPr>
        <w:t xml:space="preserve">Phyllanthus acidus </w:t>
      </w:r>
      <w:r>
        <w:rPr>
          <w:rFonts w:ascii="Times New Roman" w:hAnsi="Times New Roman" w:cs="Times New Roman"/>
          <w:sz w:val="24"/>
          <w:szCs w:val="24"/>
        </w:rPr>
        <w:t>yang digunakan maka semakin tinggi daya listrik yang dihasilkan. Hasil ini dapat dijelaskan bahwa kenaikan listrik keluaran</w:t>
      </w:r>
      <w:r>
        <w:rPr>
          <w:rFonts w:ascii="Times New Roman" w:hAnsi="Times New Roman" w:cs="Times New Roman"/>
          <w:sz w:val="24"/>
          <w:szCs w:val="24"/>
          <w:lang w:val="id-ID"/>
        </w:rPr>
        <w:t xml:space="preserve"> </w:t>
      </w:r>
      <w:r>
        <w:rPr>
          <w:rFonts w:ascii="Times New Roman" w:hAnsi="Times New Roman" w:cs="Times New Roman"/>
          <w:sz w:val="24"/>
          <w:szCs w:val="24"/>
        </w:rPr>
        <w:t>terjadi akibat proses perpindahan ion-ion di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dalam larutan elektrolit buah </w:t>
      </w:r>
      <w:r>
        <w:rPr>
          <w:rFonts w:ascii="Times New Roman" w:hAnsi="Times New Roman" w:cs="Times New Roman"/>
          <w:i/>
          <w:sz w:val="24"/>
          <w:szCs w:val="24"/>
          <w:lang w:val="id-ID"/>
        </w:rPr>
        <w:t xml:space="preserve">Phyllanthus acidus </w:t>
      </w:r>
      <w:r>
        <w:rPr>
          <w:rFonts w:ascii="Times New Roman" w:hAnsi="Times New Roman" w:cs="Times New Roman"/>
          <w:sz w:val="24"/>
          <w:szCs w:val="24"/>
        </w:rPr>
        <w:t xml:space="preserve">menjadi semakin cepat dan besar. Terjadinya kenaikan kecepatan perpindahan ion-ion pada larutan ini mengakibatkan timbulnya </w:t>
      </w:r>
      <w:proofErr w:type="gramStart"/>
      <w:r>
        <w:rPr>
          <w:rFonts w:ascii="Times New Roman" w:hAnsi="Times New Roman" w:cs="Times New Roman"/>
          <w:sz w:val="24"/>
          <w:szCs w:val="24"/>
        </w:rPr>
        <w:t>beda</w:t>
      </w:r>
      <w:proofErr w:type="gramEnd"/>
      <w:r>
        <w:rPr>
          <w:rFonts w:ascii="Times New Roman" w:hAnsi="Times New Roman" w:cs="Times New Roman"/>
          <w:sz w:val="24"/>
          <w:szCs w:val="24"/>
        </w:rPr>
        <w:t xml:space="preserve"> potensial yang sem</w:t>
      </w:r>
      <w:r>
        <w:rPr>
          <w:rFonts w:ascii="Times New Roman" w:hAnsi="Times New Roman" w:cs="Times New Roman"/>
          <w:sz w:val="24"/>
          <w:szCs w:val="24"/>
          <w:lang w:val="id-ID"/>
        </w:rPr>
        <w:t>a</w:t>
      </w:r>
      <w:r>
        <w:rPr>
          <w:rFonts w:ascii="Times New Roman" w:hAnsi="Times New Roman" w:cs="Times New Roman"/>
          <w:sz w:val="24"/>
          <w:szCs w:val="24"/>
        </w:rPr>
        <w:t xml:space="preserve">kin besar diantara kedua buah plat yang disusun secara sejajar.  Akan tetapi, kenaikan keluaran listrik pada keaadan ini bukan disebabkan karena jumlah ion yang semakin banyak karena bertambahnya volume larutan elektrolit,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tetapi penambahan larutan elektrolit menyebabkan terjadinya penambahan ketinggian air dalam wadah larutan</w:t>
      </w:r>
      <w:r>
        <w:rPr>
          <w:rFonts w:ascii="Times New Roman" w:hAnsi="Times New Roman" w:cs="Times New Roman"/>
          <w:sz w:val="24"/>
          <w:szCs w:val="24"/>
          <w:lang w:val="id-ID"/>
        </w:rPr>
        <w:t xml:space="preserve"> </w:t>
      </w:r>
      <w:r>
        <w:rPr>
          <w:rFonts w:ascii="Times New Roman" w:hAnsi="Times New Roman" w:cs="Times New Roman"/>
          <w:sz w:val="24"/>
          <w:szCs w:val="24"/>
        </w:rPr>
        <w:t>sehingg</w:t>
      </w:r>
      <w:r>
        <w:rPr>
          <w:rFonts w:ascii="Times New Roman" w:hAnsi="Times New Roman" w:cs="Times New Roman"/>
          <w:sz w:val="24"/>
          <w:szCs w:val="24"/>
          <w:lang w:val="id-ID"/>
        </w:rPr>
        <w:t>a</w:t>
      </w:r>
      <w:r>
        <w:rPr>
          <w:rFonts w:ascii="Times New Roman" w:hAnsi="Times New Roman" w:cs="Times New Roman"/>
          <w:sz w:val="24"/>
          <w:szCs w:val="24"/>
        </w:rPr>
        <w:t xml:space="preserve"> luas penampang elektroda yang tercelup semakin besar. </w:t>
      </w:r>
    </w:p>
    <w:p w:rsidR="008E3F49" w:rsidRDefault="008E3F49" w:rsidP="008E3F49">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rPr>
        <w:t xml:space="preserve">Penambahan luas penampang elektroda yang tercelup ini dapat dilihat pada tabel </w:t>
      </w:r>
      <w:r>
        <w:rPr>
          <w:rFonts w:ascii="Times New Roman" w:hAnsi="Times New Roman" w:cs="Times New Roman"/>
          <w:sz w:val="24"/>
          <w:szCs w:val="24"/>
          <w:lang w:val="id-ID"/>
        </w:rPr>
        <w:t>3.1</w:t>
      </w:r>
      <w:r>
        <w:rPr>
          <w:rFonts w:ascii="Times New Roman" w:hAnsi="Times New Roman" w:cs="Times New Roman"/>
          <w:sz w:val="24"/>
          <w:szCs w:val="24"/>
        </w:rPr>
        <w:t xml:space="preserve"> dimana dapat dilihat bahwa volume larutan elektrolit masing-masing 100, 200, dan 300 m</w:t>
      </w:r>
      <w:r>
        <w:rPr>
          <w:rFonts w:ascii="Times New Roman" w:hAnsi="Times New Roman" w:cs="Times New Roman"/>
          <w:sz w:val="24"/>
          <w:szCs w:val="24"/>
          <w:lang w:val="id-ID"/>
        </w:rPr>
        <w:t>l</w:t>
      </w:r>
      <w:r>
        <w:rPr>
          <w:rFonts w:ascii="Times New Roman" w:hAnsi="Times New Roman" w:cs="Times New Roman"/>
          <w:sz w:val="24"/>
          <w:szCs w:val="24"/>
        </w:rPr>
        <w:t xml:space="preserve"> memberikan nilai luas penampang elektroda yang tercelup masing-masing </w:t>
      </w:r>
      <w:r>
        <w:rPr>
          <w:rFonts w:ascii="Times New Roman" w:hAnsi="Times New Roman" w:cs="Times New Roman"/>
          <w:sz w:val="24"/>
          <w:szCs w:val="24"/>
        </w:rPr>
        <w:lastRenderedPageBreak/>
        <w:t>seluas 4</w:t>
      </w:r>
      <w:r>
        <w:rPr>
          <w:rFonts w:ascii="Times New Roman" w:hAnsi="Times New Roman" w:cs="Times New Roman"/>
          <w:sz w:val="24"/>
          <w:szCs w:val="24"/>
          <w:lang w:val="id-ID"/>
        </w:rPr>
        <w:t>,</w:t>
      </w:r>
      <w:r>
        <w:rPr>
          <w:rFonts w:ascii="Times New Roman" w:hAnsi="Times New Roman" w:cs="Times New Roman"/>
          <w:sz w:val="24"/>
          <w:szCs w:val="24"/>
        </w:rPr>
        <w:t>00, 7</w:t>
      </w:r>
      <w:r>
        <w:rPr>
          <w:rFonts w:ascii="Times New Roman" w:hAnsi="Times New Roman" w:cs="Times New Roman"/>
          <w:sz w:val="24"/>
          <w:szCs w:val="24"/>
          <w:lang w:val="id-ID"/>
        </w:rPr>
        <w:t>,</w:t>
      </w:r>
      <w:r>
        <w:rPr>
          <w:rFonts w:ascii="Times New Roman" w:hAnsi="Times New Roman" w:cs="Times New Roman"/>
          <w:sz w:val="24"/>
          <w:szCs w:val="24"/>
        </w:rPr>
        <w:t>90, dan 11</w:t>
      </w:r>
      <w:r>
        <w:rPr>
          <w:rFonts w:ascii="Times New Roman" w:hAnsi="Times New Roman" w:cs="Times New Roman"/>
          <w:sz w:val="24"/>
          <w:szCs w:val="24"/>
          <w:lang w:val="id-ID"/>
        </w:rPr>
        <w:t>,</w:t>
      </w:r>
      <w:r>
        <w:rPr>
          <w:rFonts w:ascii="Times New Roman" w:hAnsi="Times New Roman" w:cs="Times New Roman"/>
          <w:sz w:val="24"/>
          <w:szCs w:val="24"/>
        </w:rPr>
        <w:t>80 cm</w:t>
      </w:r>
      <w:r w:rsidRPr="00D2615E">
        <w:rPr>
          <w:rFonts w:ascii="Times New Roman" w:hAnsi="Times New Roman" w:cs="Times New Roman"/>
          <w:sz w:val="24"/>
          <w:szCs w:val="24"/>
          <w:vertAlign w:val="superscript"/>
        </w:rPr>
        <w:t>2</w:t>
      </w:r>
      <w:r>
        <w:rPr>
          <w:rFonts w:ascii="Times New Roman" w:hAnsi="Times New Roman" w:cs="Times New Roman"/>
          <w:sz w:val="24"/>
          <w:szCs w:val="24"/>
        </w:rPr>
        <w:t>. Penambahan luas penampang yang tercelup ke</w:t>
      </w:r>
      <w:r>
        <w:rPr>
          <w:rFonts w:ascii="Times New Roman" w:hAnsi="Times New Roman" w:cs="Times New Roman"/>
          <w:sz w:val="24"/>
          <w:szCs w:val="24"/>
          <w:lang w:val="id-ID"/>
        </w:rPr>
        <w:t xml:space="preserve"> </w:t>
      </w:r>
      <w:r>
        <w:rPr>
          <w:rFonts w:ascii="Times New Roman" w:hAnsi="Times New Roman" w:cs="Times New Roman"/>
          <w:sz w:val="24"/>
          <w:szCs w:val="24"/>
        </w:rPr>
        <w:t>dalam larutan elektrolit ini lah yang menyebabkan intensitas reaksi perpindahan ion-ion dalam larutan elektrolit menjadi semakin cepat dan meningkatkan nilai output listrik</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yang telah dijelaskan sebelumnya. </w:t>
      </w:r>
    </w:p>
    <w:p w:rsidR="008E3F49" w:rsidRDefault="008E3F49" w:rsidP="008E3F49">
      <w:pPr>
        <w:spacing w:after="0" w:line="360" w:lineRule="auto"/>
        <w:jc w:val="both"/>
        <w:rPr>
          <w:rFonts w:ascii="Times New Roman" w:hAnsi="Times New Roman" w:cs="Times New Roman"/>
          <w:sz w:val="24"/>
          <w:szCs w:val="24"/>
          <w:lang w:val="id-ID"/>
        </w:rPr>
      </w:pPr>
    </w:p>
    <w:p w:rsidR="008E3F49" w:rsidRPr="005A1890" w:rsidRDefault="007C1061" w:rsidP="008E3F4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id-ID"/>
        </w:rPr>
        <w:t>3.</w:t>
      </w:r>
      <w:r w:rsidR="008E3F49">
        <w:rPr>
          <w:rFonts w:ascii="Times New Roman" w:hAnsi="Times New Roman" w:cs="Times New Roman"/>
          <w:b/>
          <w:sz w:val="24"/>
          <w:szCs w:val="24"/>
          <w:lang w:val="id-ID"/>
        </w:rPr>
        <w:t>2</w:t>
      </w:r>
      <w:r w:rsidR="008E3F49" w:rsidRPr="005A1890">
        <w:rPr>
          <w:rFonts w:ascii="Times New Roman" w:hAnsi="Times New Roman" w:cs="Times New Roman"/>
          <w:b/>
          <w:sz w:val="24"/>
          <w:szCs w:val="24"/>
        </w:rPr>
        <w:t xml:space="preserve"> Hasil Pengujian Pengaruh Elektroda Terhadap Nilai Keluaran Listrik </w:t>
      </w:r>
    </w:p>
    <w:p w:rsidR="008E3F49" w:rsidRPr="005A1890" w:rsidRDefault="008E3F49" w:rsidP="008E3F49">
      <w:pPr>
        <w:spacing w:after="0" w:line="360" w:lineRule="auto"/>
        <w:ind w:firstLine="720"/>
        <w:jc w:val="both"/>
        <w:rPr>
          <w:rFonts w:ascii="Times New Roman" w:hAnsi="Times New Roman" w:cs="Times New Roman"/>
          <w:sz w:val="24"/>
          <w:szCs w:val="24"/>
          <w:lang w:val="id-ID"/>
        </w:rPr>
      </w:pPr>
      <w:r w:rsidRPr="00E21A30">
        <w:rPr>
          <w:rFonts w:ascii="Times New Roman" w:hAnsi="Times New Roman" w:cs="Times New Roman"/>
          <w:sz w:val="24"/>
          <w:szCs w:val="24"/>
        </w:rPr>
        <w:t xml:space="preserve">Hasil pengujian pengaruh elektroda terhadap nilai keluaran listrik </w:t>
      </w:r>
      <w:r>
        <w:rPr>
          <w:rFonts w:ascii="Times New Roman" w:hAnsi="Times New Roman" w:cs="Times New Roman"/>
          <w:sz w:val="24"/>
          <w:szCs w:val="24"/>
        </w:rPr>
        <w:t>ditunjukkan pada data berikut</w:t>
      </w:r>
      <w:r>
        <w:rPr>
          <w:rFonts w:ascii="Times New Roman" w:hAnsi="Times New Roman" w:cs="Times New Roman"/>
          <w:sz w:val="24"/>
          <w:szCs w:val="24"/>
          <w:lang w:val="id-ID"/>
        </w:rPr>
        <w:t xml:space="preserve">: </w:t>
      </w:r>
    </w:p>
    <w:p w:rsidR="008E3F49" w:rsidRDefault="007C1061"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3.2</w:t>
      </w:r>
      <w:r w:rsidR="008E3F49">
        <w:rPr>
          <w:rFonts w:ascii="Times New Roman" w:hAnsi="Times New Roman" w:cs="Times New Roman"/>
          <w:sz w:val="24"/>
          <w:szCs w:val="24"/>
        </w:rPr>
        <w:t xml:space="preserve"> Hasil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engujian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engaruh </w:t>
      </w:r>
      <w:r w:rsidR="008E3F49">
        <w:rPr>
          <w:rFonts w:ascii="Times New Roman" w:hAnsi="Times New Roman" w:cs="Times New Roman"/>
          <w:sz w:val="24"/>
          <w:szCs w:val="24"/>
          <w:lang w:val="id-ID"/>
        </w:rPr>
        <w:t>J</w:t>
      </w:r>
      <w:r w:rsidR="008E3F49">
        <w:rPr>
          <w:rFonts w:ascii="Times New Roman" w:hAnsi="Times New Roman" w:cs="Times New Roman"/>
          <w:sz w:val="24"/>
          <w:szCs w:val="24"/>
        </w:rPr>
        <w:t xml:space="preserve">enis </w:t>
      </w:r>
      <w:r w:rsidR="008E3F49">
        <w:rPr>
          <w:rFonts w:ascii="Times New Roman" w:hAnsi="Times New Roman" w:cs="Times New Roman"/>
          <w:sz w:val="24"/>
          <w:szCs w:val="24"/>
          <w:lang w:val="id-ID"/>
        </w:rPr>
        <w:t>E</w:t>
      </w:r>
      <w:r w:rsidR="008E3F49">
        <w:rPr>
          <w:rFonts w:ascii="Times New Roman" w:hAnsi="Times New Roman" w:cs="Times New Roman"/>
          <w:sz w:val="24"/>
          <w:szCs w:val="24"/>
        </w:rPr>
        <w:t xml:space="preserve">lektroda </w:t>
      </w:r>
      <w:r w:rsidR="008E3F49">
        <w:rPr>
          <w:rFonts w:ascii="Times New Roman" w:hAnsi="Times New Roman" w:cs="Times New Roman"/>
          <w:sz w:val="24"/>
          <w:szCs w:val="24"/>
          <w:lang w:val="id-ID"/>
        </w:rPr>
        <w:t>T</w:t>
      </w:r>
      <w:r w:rsidR="008E3F49">
        <w:rPr>
          <w:rFonts w:ascii="Times New Roman" w:hAnsi="Times New Roman" w:cs="Times New Roman"/>
          <w:sz w:val="24"/>
          <w:szCs w:val="24"/>
        </w:rPr>
        <w:t xml:space="preserve">erhadap </w:t>
      </w:r>
      <w:r w:rsidR="008E3F49">
        <w:rPr>
          <w:rFonts w:ascii="Times New Roman" w:hAnsi="Times New Roman" w:cs="Times New Roman"/>
          <w:sz w:val="24"/>
          <w:szCs w:val="24"/>
          <w:lang w:val="id-ID"/>
        </w:rPr>
        <w:t>N</w:t>
      </w:r>
      <w:r w:rsidR="008E3F49">
        <w:rPr>
          <w:rFonts w:ascii="Times New Roman" w:hAnsi="Times New Roman" w:cs="Times New Roman"/>
          <w:sz w:val="24"/>
          <w:szCs w:val="24"/>
        </w:rPr>
        <w:t xml:space="preserve">ilai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eluaran </w:t>
      </w:r>
      <w:r w:rsidR="008E3F49">
        <w:rPr>
          <w:rFonts w:ascii="Times New Roman" w:hAnsi="Times New Roman" w:cs="Times New Roman"/>
          <w:sz w:val="24"/>
          <w:szCs w:val="24"/>
          <w:lang w:val="id-ID"/>
        </w:rPr>
        <w:t>L</w:t>
      </w:r>
      <w:r w:rsidR="008E3F49" w:rsidRPr="00E21A30">
        <w:rPr>
          <w:rFonts w:ascii="Times New Roman" w:hAnsi="Times New Roman" w:cs="Times New Roman"/>
          <w:sz w:val="24"/>
          <w:szCs w:val="24"/>
        </w:rPr>
        <w:t>istrik</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1553"/>
        <w:gridCol w:w="1233"/>
      </w:tblGrid>
      <w:tr w:rsidR="008E3F49" w:rsidTr="007C1061">
        <w:trPr>
          <w:trHeight w:val="547"/>
          <w:jc w:val="center"/>
        </w:trPr>
        <w:tc>
          <w:tcPr>
            <w:tcW w:w="1259" w:type="dxa"/>
            <w:tcBorders>
              <w:top w:val="single" w:sz="4" w:space="0" w:color="000000" w:themeColor="text1"/>
              <w:bottom w:val="single" w:sz="4" w:space="0" w:color="auto"/>
            </w:tcBorders>
          </w:tcPr>
          <w:p w:rsidR="008E3F49" w:rsidRDefault="008E3F49" w:rsidP="00C24A14">
            <w:pPr>
              <w:jc w:val="center"/>
              <w:rPr>
                <w:rFonts w:ascii="Times New Roman" w:hAnsi="Times New Roman" w:cs="Times New Roman"/>
                <w:sz w:val="24"/>
                <w:szCs w:val="24"/>
                <w:lang w:val="id-ID"/>
              </w:rPr>
            </w:pPr>
            <w:r w:rsidRPr="00E21A30">
              <w:rPr>
                <w:rFonts w:ascii="Times New Roman" w:eastAsia="Times New Roman" w:hAnsi="Times New Roman" w:cs="Times New Roman"/>
                <w:color w:val="000000"/>
                <w:sz w:val="24"/>
                <w:szCs w:val="24"/>
              </w:rPr>
              <w:t>Jenis Elektroda</w:t>
            </w:r>
          </w:p>
        </w:tc>
        <w:tc>
          <w:tcPr>
            <w:tcW w:w="1553" w:type="dxa"/>
            <w:tcBorders>
              <w:top w:val="single" w:sz="4" w:space="0" w:color="000000" w:themeColor="text1"/>
              <w:bottom w:val="single" w:sz="4" w:space="0" w:color="auto"/>
            </w:tcBorders>
          </w:tcPr>
          <w:p w:rsidR="008E3F49" w:rsidRPr="00E21A30" w:rsidRDefault="008E3F49" w:rsidP="00C24A14">
            <w:pPr>
              <w:jc w:val="center"/>
              <w:rPr>
                <w:rFonts w:ascii="Times New Roman" w:eastAsia="Times New Roman" w:hAnsi="Times New Roman" w:cs="Times New Roman"/>
                <w:color w:val="000000"/>
                <w:sz w:val="24"/>
                <w:szCs w:val="24"/>
              </w:rPr>
            </w:pPr>
            <w:r w:rsidRPr="00E21A30">
              <w:rPr>
                <w:rFonts w:ascii="Times New Roman" w:eastAsia="Times New Roman" w:hAnsi="Times New Roman" w:cs="Times New Roman"/>
                <w:color w:val="000000"/>
                <w:sz w:val="24"/>
                <w:szCs w:val="24"/>
              </w:rPr>
              <w:t>Tegangan</w:t>
            </w:r>
          </w:p>
          <w:p w:rsidR="008E3F49" w:rsidRDefault="008E3F49" w:rsidP="00C24A14">
            <w:pPr>
              <w:jc w:val="center"/>
              <w:rPr>
                <w:rFonts w:ascii="Times New Roman" w:hAnsi="Times New Roman" w:cs="Times New Roman"/>
                <w:sz w:val="24"/>
                <w:szCs w:val="24"/>
                <w:lang w:val="id-ID"/>
              </w:rPr>
            </w:pPr>
            <w:r w:rsidRPr="00E21A30">
              <w:rPr>
                <w:rFonts w:ascii="Times New Roman" w:eastAsia="Times New Roman" w:hAnsi="Times New Roman" w:cs="Times New Roman"/>
                <w:color w:val="000000"/>
                <w:sz w:val="24"/>
                <w:szCs w:val="24"/>
              </w:rPr>
              <w:t>(mV)</w:t>
            </w:r>
          </w:p>
        </w:tc>
        <w:tc>
          <w:tcPr>
            <w:tcW w:w="1233" w:type="dxa"/>
            <w:tcBorders>
              <w:top w:val="single" w:sz="4" w:space="0" w:color="000000" w:themeColor="text1"/>
              <w:bottom w:val="single" w:sz="4" w:space="0" w:color="auto"/>
            </w:tcBorders>
          </w:tcPr>
          <w:p w:rsidR="008E3F49" w:rsidRPr="00E21A30" w:rsidRDefault="008E3F49" w:rsidP="00C24A1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Kua</w:t>
            </w:r>
            <w:r>
              <w:rPr>
                <w:rFonts w:ascii="Times New Roman" w:eastAsia="Times New Roman" w:hAnsi="Times New Roman" w:cs="Times New Roman"/>
                <w:color w:val="000000"/>
                <w:sz w:val="24"/>
                <w:szCs w:val="24"/>
                <w:lang w:val="id-ID"/>
              </w:rPr>
              <w:t>t</w:t>
            </w:r>
            <w:r w:rsidRPr="00E21A30">
              <w:rPr>
                <w:rFonts w:ascii="Times New Roman" w:eastAsia="Times New Roman" w:hAnsi="Times New Roman" w:cs="Times New Roman"/>
                <w:color w:val="000000"/>
                <w:sz w:val="24"/>
                <w:szCs w:val="24"/>
              </w:rPr>
              <w:t xml:space="preserve"> Arus</w:t>
            </w:r>
          </w:p>
          <w:p w:rsidR="008E3F49" w:rsidRDefault="008E3F49" w:rsidP="00C24A14">
            <w:pPr>
              <w:jc w:val="center"/>
              <w:rPr>
                <w:rFonts w:ascii="Times New Roman" w:hAnsi="Times New Roman" w:cs="Times New Roman"/>
                <w:sz w:val="24"/>
                <w:szCs w:val="24"/>
                <w:lang w:val="id-ID"/>
              </w:rPr>
            </w:pPr>
            <w:r w:rsidRPr="00E21A30">
              <w:rPr>
                <w:rFonts w:ascii="Times New Roman" w:eastAsia="Times New Roman" w:hAnsi="Times New Roman" w:cs="Times New Roman"/>
                <w:color w:val="000000"/>
                <w:sz w:val="24"/>
                <w:szCs w:val="24"/>
              </w:rPr>
              <w:t>(mA)</w:t>
            </w:r>
          </w:p>
        </w:tc>
      </w:tr>
      <w:tr w:rsidR="008E3F49" w:rsidTr="007C1061">
        <w:trPr>
          <w:trHeight w:val="267"/>
          <w:jc w:val="center"/>
        </w:trPr>
        <w:tc>
          <w:tcPr>
            <w:tcW w:w="1259" w:type="dxa"/>
            <w:tcBorders>
              <w:top w:val="single" w:sz="4" w:space="0" w:color="auto"/>
            </w:tcBorders>
          </w:tcPr>
          <w:p w:rsidR="008E3F49" w:rsidRDefault="008E3F49" w:rsidP="00C24A14">
            <w:pPr>
              <w:jc w:val="center"/>
              <w:rPr>
                <w:rFonts w:ascii="Times New Roman" w:hAnsi="Times New Roman" w:cs="Times New Roman"/>
                <w:sz w:val="24"/>
                <w:szCs w:val="24"/>
                <w:lang w:val="id-ID"/>
              </w:rPr>
            </w:pPr>
            <w:r w:rsidRPr="00E21A30">
              <w:rPr>
                <w:rFonts w:ascii="Times New Roman" w:eastAsia="Times New Roman" w:hAnsi="Times New Roman" w:cs="Times New Roman"/>
                <w:color w:val="000000"/>
                <w:sz w:val="24"/>
                <w:szCs w:val="24"/>
              </w:rPr>
              <w:t>Cu-Zn</w:t>
            </w:r>
          </w:p>
        </w:tc>
        <w:tc>
          <w:tcPr>
            <w:tcW w:w="1553" w:type="dxa"/>
            <w:tcBorders>
              <w:top w:val="single" w:sz="4" w:space="0" w:color="auto"/>
            </w:tcBorders>
          </w:tcPr>
          <w:p w:rsidR="008E3F49" w:rsidRPr="00343DA4" w:rsidRDefault="008E3F49" w:rsidP="00C24A14">
            <w:pPr>
              <w:jc w:val="center"/>
              <w:rPr>
                <w:rFonts w:ascii="Times New Roman" w:hAnsi="Times New Roman" w:cs="Times New Roman"/>
                <w:sz w:val="24"/>
                <w:szCs w:val="24"/>
                <w:lang w:val="id-ID"/>
              </w:rPr>
            </w:pPr>
            <w:r>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lang w:val="id-ID"/>
              </w:rPr>
              <w:t>00</w:t>
            </w:r>
          </w:p>
        </w:tc>
        <w:tc>
          <w:tcPr>
            <w:tcW w:w="1233" w:type="dxa"/>
            <w:tcBorders>
              <w:top w:val="single" w:sz="4" w:space="0" w:color="auto"/>
            </w:tcBorders>
          </w:tcPr>
          <w:p w:rsidR="008E3F49" w:rsidRPr="00343DA4" w:rsidRDefault="008E3F49" w:rsidP="00C24A14">
            <w:pPr>
              <w:jc w:val="center"/>
              <w:rPr>
                <w:rFonts w:ascii="Times New Roman" w:hAnsi="Times New Roman" w:cs="Times New Roman"/>
                <w:sz w:val="24"/>
                <w:szCs w:val="24"/>
                <w:lang w:val="id-ID"/>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id-ID"/>
              </w:rPr>
              <w:t>,45</w:t>
            </w:r>
          </w:p>
        </w:tc>
      </w:tr>
      <w:tr w:rsidR="008E3F49" w:rsidTr="007C1061">
        <w:trPr>
          <w:trHeight w:val="267"/>
          <w:jc w:val="center"/>
        </w:trPr>
        <w:tc>
          <w:tcPr>
            <w:tcW w:w="1259" w:type="dxa"/>
          </w:tcPr>
          <w:p w:rsidR="008E3F49" w:rsidRDefault="008E3F49" w:rsidP="00C24A14">
            <w:pPr>
              <w:jc w:val="center"/>
              <w:rPr>
                <w:rFonts w:ascii="Times New Roman" w:hAnsi="Times New Roman" w:cs="Times New Roman"/>
                <w:sz w:val="24"/>
                <w:szCs w:val="24"/>
                <w:lang w:val="id-ID"/>
              </w:rPr>
            </w:pPr>
            <w:r w:rsidRPr="00E21A30">
              <w:rPr>
                <w:rFonts w:ascii="Times New Roman" w:eastAsia="Times New Roman" w:hAnsi="Times New Roman" w:cs="Times New Roman"/>
                <w:color w:val="000000"/>
                <w:sz w:val="24"/>
                <w:szCs w:val="24"/>
              </w:rPr>
              <w:t>Cu-Al</w:t>
            </w:r>
          </w:p>
        </w:tc>
        <w:tc>
          <w:tcPr>
            <w:tcW w:w="1553" w:type="dxa"/>
          </w:tcPr>
          <w:p w:rsidR="008E3F49" w:rsidRDefault="008E3F49" w:rsidP="00C24A14">
            <w:pPr>
              <w:jc w:val="center"/>
              <w:rPr>
                <w:rFonts w:ascii="Times New Roman" w:hAnsi="Times New Roman" w:cs="Times New Roman"/>
                <w:sz w:val="24"/>
                <w:szCs w:val="24"/>
                <w:lang w:val="id-ID"/>
              </w:rPr>
            </w:pPr>
            <w:r w:rsidRPr="00E21A30">
              <w:rPr>
                <w:rFonts w:ascii="Times New Roman" w:eastAsia="Times New Roman" w:hAnsi="Times New Roman" w:cs="Times New Roman"/>
                <w:color w:val="000000"/>
                <w:sz w:val="24"/>
                <w:szCs w:val="24"/>
              </w:rPr>
              <w:t>542</w:t>
            </w:r>
          </w:p>
        </w:tc>
        <w:tc>
          <w:tcPr>
            <w:tcW w:w="1233" w:type="dxa"/>
          </w:tcPr>
          <w:p w:rsidR="008E3F49" w:rsidRDefault="008E3F49" w:rsidP="00C24A14">
            <w:pPr>
              <w:jc w:val="center"/>
              <w:rPr>
                <w:rFonts w:ascii="Times New Roman" w:hAnsi="Times New Roman" w:cs="Times New Roman"/>
                <w:sz w:val="24"/>
                <w:szCs w:val="24"/>
                <w:lang w:val="id-ID"/>
              </w:rPr>
            </w:pPr>
            <w:r>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lang w:val="id-ID"/>
              </w:rPr>
              <w:t>,</w:t>
            </w:r>
            <w:r w:rsidRPr="00E21A30">
              <w:rPr>
                <w:rFonts w:ascii="Times New Roman" w:eastAsia="Times New Roman" w:hAnsi="Times New Roman" w:cs="Times New Roman"/>
                <w:color w:val="000000"/>
                <w:sz w:val="24"/>
                <w:szCs w:val="24"/>
              </w:rPr>
              <w:t>68</w:t>
            </w:r>
          </w:p>
        </w:tc>
      </w:tr>
      <w:tr w:rsidR="008E3F49" w:rsidTr="007C1061">
        <w:trPr>
          <w:trHeight w:val="281"/>
          <w:jc w:val="center"/>
        </w:trPr>
        <w:tc>
          <w:tcPr>
            <w:tcW w:w="1259" w:type="dxa"/>
          </w:tcPr>
          <w:p w:rsidR="008E3F49" w:rsidRDefault="008E3F49" w:rsidP="00C24A14">
            <w:pPr>
              <w:jc w:val="center"/>
              <w:rPr>
                <w:rFonts w:ascii="Times New Roman" w:hAnsi="Times New Roman" w:cs="Times New Roman"/>
                <w:sz w:val="24"/>
                <w:szCs w:val="24"/>
                <w:lang w:val="id-ID"/>
              </w:rPr>
            </w:pPr>
            <w:r w:rsidRPr="00E21A30">
              <w:rPr>
                <w:rFonts w:ascii="Times New Roman" w:eastAsia="Times New Roman" w:hAnsi="Times New Roman" w:cs="Times New Roman"/>
                <w:color w:val="000000"/>
                <w:sz w:val="24"/>
                <w:szCs w:val="24"/>
              </w:rPr>
              <w:t>Cu-Pb</w:t>
            </w:r>
          </w:p>
        </w:tc>
        <w:tc>
          <w:tcPr>
            <w:tcW w:w="1553" w:type="dxa"/>
          </w:tcPr>
          <w:p w:rsidR="008E3F49" w:rsidRPr="00EB4DAA" w:rsidRDefault="008E3F49" w:rsidP="00C24A14">
            <w:pPr>
              <w:jc w:val="center"/>
              <w:rPr>
                <w:rFonts w:ascii="Times New Roman" w:hAnsi="Times New Roman" w:cs="Times New Roman"/>
                <w:sz w:val="24"/>
                <w:szCs w:val="24"/>
                <w:lang w:val="id-ID"/>
              </w:rPr>
            </w:pPr>
            <w:r>
              <w:rPr>
                <w:rFonts w:ascii="Times New Roman" w:eastAsia="Times New Roman" w:hAnsi="Times New Roman" w:cs="Times New Roman"/>
                <w:color w:val="000000"/>
                <w:sz w:val="24"/>
                <w:szCs w:val="24"/>
                <w:lang w:val="id-ID"/>
              </w:rPr>
              <w:t>396</w:t>
            </w:r>
          </w:p>
        </w:tc>
        <w:tc>
          <w:tcPr>
            <w:tcW w:w="1233" w:type="dxa"/>
          </w:tcPr>
          <w:p w:rsidR="008E3F49" w:rsidRDefault="008E3F49" w:rsidP="00C24A14">
            <w:pPr>
              <w:jc w:val="center"/>
              <w:rPr>
                <w:rFonts w:ascii="Times New Roman" w:hAnsi="Times New Roman" w:cs="Times New Roman"/>
                <w:sz w:val="24"/>
                <w:szCs w:val="24"/>
                <w:lang w:val="id-ID"/>
              </w:rPr>
            </w:pPr>
            <w:r>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lang w:val="id-ID"/>
              </w:rPr>
              <w:t>,</w:t>
            </w:r>
            <w:r w:rsidRPr="00E21A30">
              <w:rPr>
                <w:rFonts w:ascii="Times New Roman" w:eastAsia="Times New Roman" w:hAnsi="Times New Roman" w:cs="Times New Roman"/>
                <w:color w:val="000000"/>
                <w:sz w:val="24"/>
                <w:szCs w:val="24"/>
              </w:rPr>
              <w:t>17</w:t>
            </w:r>
          </w:p>
        </w:tc>
      </w:tr>
    </w:tbl>
    <w:p w:rsidR="008E3F49" w:rsidRDefault="007C1061" w:rsidP="008E3F49">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rPr>
        <w:t xml:space="preserve">Data pada tabel </w:t>
      </w:r>
      <w:r>
        <w:rPr>
          <w:rFonts w:ascii="Times New Roman" w:hAnsi="Times New Roman" w:cs="Times New Roman"/>
          <w:sz w:val="24"/>
          <w:szCs w:val="24"/>
          <w:lang w:val="id-ID"/>
        </w:rPr>
        <w:t>3.2</w:t>
      </w:r>
      <w:r w:rsidR="008E3F49" w:rsidRPr="00E21A30">
        <w:rPr>
          <w:rFonts w:ascii="Times New Roman" w:hAnsi="Times New Roman" w:cs="Times New Roman"/>
          <w:sz w:val="24"/>
          <w:szCs w:val="24"/>
        </w:rPr>
        <w:t xml:space="preserve"> menunjukkan bahwa jenis elektroda sangat menentukan nilai dari keluaran listrik sel. Ini dapat dilihat bahwa elektroda Cu-Zn memiliki nilai keluaran tegangan dan arus li</w:t>
      </w:r>
      <w:r w:rsidR="008E3F49">
        <w:rPr>
          <w:rFonts w:ascii="Times New Roman" w:hAnsi="Times New Roman" w:cs="Times New Roman"/>
          <w:sz w:val="24"/>
          <w:szCs w:val="24"/>
        </w:rPr>
        <w:t>strik terbesar masing-masing 7</w:t>
      </w:r>
      <w:r w:rsidR="008E3F49">
        <w:rPr>
          <w:rFonts w:ascii="Times New Roman" w:hAnsi="Times New Roman" w:cs="Times New Roman"/>
          <w:sz w:val="24"/>
          <w:szCs w:val="24"/>
          <w:lang w:val="id-ID"/>
        </w:rPr>
        <w:t xml:space="preserve">00 </w:t>
      </w:r>
      <w:r w:rsidR="008E3F49">
        <w:rPr>
          <w:rFonts w:ascii="Times New Roman" w:hAnsi="Times New Roman" w:cs="Times New Roman"/>
          <w:sz w:val="24"/>
          <w:szCs w:val="24"/>
        </w:rPr>
        <w:t>mV dan 1</w:t>
      </w:r>
      <w:r w:rsidR="008E3F49">
        <w:rPr>
          <w:rFonts w:ascii="Times New Roman" w:hAnsi="Times New Roman" w:cs="Times New Roman"/>
          <w:sz w:val="24"/>
          <w:szCs w:val="24"/>
          <w:lang w:val="id-ID"/>
        </w:rPr>
        <w:t>,45</w:t>
      </w:r>
      <w:r w:rsidR="008E3F49" w:rsidRPr="00E21A30">
        <w:rPr>
          <w:rFonts w:ascii="Times New Roman" w:hAnsi="Times New Roman" w:cs="Times New Roman"/>
          <w:sz w:val="24"/>
          <w:szCs w:val="24"/>
        </w:rPr>
        <w:t xml:space="preserve"> m</w:t>
      </w:r>
      <w:r w:rsidR="008E3F49">
        <w:rPr>
          <w:rFonts w:ascii="Times New Roman" w:hAnsi="Times New Roman" w:cs="Times New Roman"/>
          <w:sz w:val="24"/>
          <w:szCs w:val="24"/>
        </w:rPr>
        <w:t>A. Ini dapat</w:t>
      </w:r>
      <w:r w:rsidR="003C3904">
        <w:rPr>
          <w:rFonts w:ascii="Times New Roman" w:hAnsi="Times New Roman" w:cs="Times New Roman"/>
          <w:sz w:val="24"/>
          <w:szCs w:val="24"/>
          <w:lang w:val="id-ID"/>
        </w:rPr>
        <w:t xml:space="preserve"> </w:t>
      </w:r>
      <w:r w:rsidR="008E3F49">
        <w:rPr>
          <w:rFonts w:ascii="Times New Roman" w:hAnsi="Times New Roman" w:cs="Times New Roman"/>
          <w:sz w:val="24"/>
          <w:szCs w:val="24"/>
        </w:rPr>
        <w:t>dijelaskan karena</w:t>
      </w:r>
      <w:r w:rsidR="008E3F49">
        <w:rPr>
          <w:rFonts w:ascii="Times New Roman" w:hAnsi="Times New Roman" w:cs="Times New Roman"/>
          <w:sz w:val="24"/>
          <w:szCs w:val="24"/>
          <w:lang w:val="id-ID"/>
        </w:rPr>
        <w:t xml:space="preserve"> </w:t>
      </w:r>
      <w:r w:rsidR="008E3F49">
        <w:rPr>
          <w:rFonts w:ascii="Times New Roman" w:hAnsi="Times New Roman" w:cs="Times New Roman"/>
          <w:sz w:val="24"/>
          <w:szCs w:val="24"/>
        </w:rPr>
        <w:t>dalam</w:t>
      </w:r>
      <w:r w:rsidR="008E3F49">
        <w:rPr>
          <w:rFonts w:ascii="Times New Roman" w:hAnsi="Times New Roman" w:cs="Times New Roman"/>
          <w:sz w:val="24"/>
          <w:szCs w:val="24"/>
          <w:lang w:val="id-ID"/>
        </w:rPr>
        <w:t xml:space="preserve"> </w:t>
      </w:r>
      <w:r w:rsidR="008E3F49">
        <w:rPr>
          <w:rFonts w:ascii="Times New Roman" w:hAnsi="Times New Roman" w:cs="Times New Roman"/>
          <w:sz w:val="24"/>
          <w:szCs w:val="24"/>
        </w:rPr>
        <w:t>letak</w:t>
      </w:r>
      <w:r w:rsidR="008E3F49">
        <w:rPr>
          <w:rFonts w:ascii="Times New Roman" w:hAnsi="Times New Roman" w:cs="Times New Roman"/>
          <w:sz w:val="24"/>
          <w:szCs w:val="24"/>
          <w:lang w:val="id-ID"/>
        </w:rPr>
        <w:t xml:space="preserve"> </w:t>
      </w:r>
      <w:r w:rsidR="008E3F49">
        <w:rPr>
          <w:rFonts w:ascii="Times New Roman" w:hAnsi="Times New Roman" w:cs="Times New Roman"/>
          <w:sz w:val="24"/>
          <w:szCs w:val="24"/>
        </w:rPr>
        <w:t>keelektronegatifan</w:t>
      </w:r>
      <w:r w:rsidR="008E3F49">
        <w:rPr>
          <w:rFonts w:ascii="Times New Roman" w:hAnsi="Times New Roman" w:cs="Times New Roman"/>
          <w:sz w:val="24"/>
          <w:szCs w:val="24"/>
          <w:lang w:val="id-ID"/>
        </w:rPr>
        <w:t xml:space="preserve">, </w:t>
      </w:r>
      <w:r w:rsidR="008E3F49">
        <w:rPr>
          <w:rFonts w:ascii="Times New Roman" w:hAnsi="Times New Roman" w:cs="Times New Roman"/>
          <w:sz w:val="24"/>
          <w:szCs w:val="24"/>
        </w:rPr>
        <w:t>Zn</w:t>
      </w:r>
      <w:r w:rsidR="008E3F49">
        <w:rPr>
          <w:rFonts w:ascii="Times New Roman" w:hAnsi="Times New Roman" w:cs="Times New Roman"/>
          <w:sz w:val="24"/>
          <w:szCs w:val="24"/>
          <w:lang w:val="id-ID"/>
        </w:rPr>
        <w:t xml:space="preserve"> </w:t>
      </w:r>
      <w:r w:rsidR="008E3F49">
        <w:rPr>
          <w:rFonts w:ascii="Times New Roman" w:hAnsi="Times New Roman" w:cs="Times New Roman"/>
          <w:sz w:val="24"/>
          <w:szCs w:val="24"/>
        </w:rPr>
        <w:t>berada</w:t>
      </w:r>
      <w:r w:rsidR="008E3F49">
        <w:rPr>
          <w:rFonts w:ascii="Times New Roman" w:hAnsi="Times New Roman" w:cs="Times New Roman"/>
          <w:sz w:val="24"/>
          <w:szCs w:val="24"/>
          <w:lang w:val="id-ID"/>
        </w:rPr>
        <w:t xml:space="preserve"> </w:t>
      </w:r>
      <w:r w:rsidR="008E3F49" w:rsidRPr="00E21A30">
        <w:rPr>
          <w:rFonts w:ascii="Times New Roman" w:hAnsi="Times New Roman" w:cs="Times New Roman"/>
          <w:sz w:val="24"/>
          <w:szCs w:val="24"/>
        </w:rPr>
        <w:t>pada nilai keelektronegatifan paling tinggi diantara dua elektroda yang lainnya.</w:t>
      </w:r>
    </w:p>
    <w:p w:rsidR="008E3F49" w:rsidRPr="002541EE" w:rsidRDefault="008E3F49" w:rsidP="008E3F49">
      <w:pPr>
        <w:spacing w:after="0" w:line="360" w:lineRule="auto"/>
        <w:ind w:firstLine="709"/>
        <w:jc w:val="both"/>
        <w:rPr>
          <w:rFonts w:ascii="Times New Roman" w:hAnsi="Times New Roman" w:cs="Times New Roman"/>
          <w:sz w:val="24"/>
          <w:szCs w:val="24"/>
          <w:lang w:val="id-ID"/>
        </w:rPr>
      </w:pPr>
    </w:p>
    <w:p w:rsidR="008E3F49" w:rsidRPr="00D24407" w:rsidRDefault="007C1061" w:rsidP="008E3F49">
      <w:pPr>
        <w:spacing w:after="0" w:line="360" w:lineRule="auto"/>
        <w:ind w:left="709" w:hanging="709"/>
        <w:jc w:val="both"/>
        <w:rPr>
          <w:rFonts w:ascii="Times New Roman" w:hAnsi="Times New Roman" w:cs="Times New Roman"/>
          <w:b/>
          <w:sz w:val="24"/>
          <w:szCs w:val="24"/>
        </w:rPr>
      </w:pPr>
      <w:r>
        <w:rPr>
          <w:rFonts w:ascii="Times New Roman" w:hAnsi="Times New Roman" w:cs="Times New Roman"/>
          <w:b/>
          <w:sz w:val="24"/>
          <w:szCs w:val="24"/>
          <w:lang w:val="id-ID"/>
        </w:rPr>
        <w:t>3</w:t>
      </w:r>
      <w:r w:rsidR="008E3F49">
        <w:rPr>
          <w:rFonts w:ascii="Times New Roman" w:hAnsi="Times New Roman" w:cs="Times New Roman"/>
          <w:b/>
          <w:sz w:val="24"/>
          <w:szCs w:val="24"/>
        </w:rPr>
        <w:t>.3</w:t>
      </w:r>
      <w:r w:rsidR="008E3F49">
        <w:rPr>
          <w:rFonts w:ascii="Times New Roman" w:hAnsi="Times New Roman" w:cs="Times New Roman"/>
          <w:b/>
          <w:sz w:val="24"/>
          <w:szCs w:val="24"/>
          <w:lang w:val="id-ID"/>
        </w:rPr>
        <w:t xml:space="preserve"> </w:t>
      </w:r>
      <w:r w:rsidR="008E3F49">
        <w:rPr>
          <w:rFonts w:ascii="Times New Roman" w:hAnsi="Times New Roman" w:cs="Times New Roman"/>
          <w:b/>
          <w:sz w:val="24"/>
          <w:szCs w:val="24"/>
        </w:rPr>
        <w:t xml:space="preserve">Hasil </w:t>
      </w:r>
      <w:r w:rsidR="008E3F49">
        <w:rPr>
          <w:rFonts w:ascii="Times New Roman" w:hAnsi="Times New Roman" w:cs="Times New Roman"/>
          <w:b/>
          <w:sz w:val="24"/>
          <w:szCs w:val="24"/>
          <w:lang w:val="id-ID"/>
        </w:rPr>
        <w:t>P</w:t>
      </w:r>
      <w:r w:rsidR="008E3F49">
        <w:rPr>
          <w:rFonts w:ascii="Times New Roman" w:hAnsi="Times New Roman" w:cs="Times New Roman"/>
          <w:b/>
          <w:sz w:val="24"/>
          <w:szCs w:val="24"/>
        </w:rPr>
        <w:t xml:space="preserve">engujian </w:t>
      </w:r>
      <w:r w:rsidR="008E3F49">
        <w:rPr>
          <w:rFonts w:ascii="Times New Roman" w:hAnsi="Times New Roman" w:cs="Times New Roman"/>
          <w:b/>
          <w:sz w:val="24"/>
          <w:szCs w:val="24"/>
          <w:lang w:val="id-ID"/>
        </w:rPr>
        <w:t>P</w:t>
      </w:r>
      <w:r w:rsidR="008E3F49">
        <w:rPr>
          <w:rFonts w:ascii="Times New Roman" w:hAnsi="Times New Roman" w:cs="Times New Roman"/>
          <w:b/>
          <w:sz w:val="24"/>
          <w:szCs w:val="24"/>
        </w:rPr>
        <w:t xml:space="preserve">engaruh </w:t>
      </w:r>
      <w:r w:rsidR="008E3F49">
        <w:rPr>
          <w:rFonts w:ascii="Times New Roman" w:hAnsi="Times New Roman" w:cs="Times New Roman"/>
          <w:b/>
          <w:sz w:val="24"/>
          <w:szCs w:val="24"/>
          <w:lang w:val="id-ID"/>
        </w:rPr>
        <w:t>J</w:t>
      </w:r>
      <w:r w:rsidR="008E3F49">
        <w:rPr>
          <w:rFonts w:ascii="Times New Roman" w:hAnsi="Times New Roman" w:cs="Times New Roman"/>
          <w:b/>
          <w:sz w:val="24"/>
          <w:szCs w:val="24"/>
        </w:rPr>
        <w:t xml:space="preserve">arak </w:t>
      </w:r>
      <w:r w:rsidR="008E3F49">
        <w:rPr>
          <w:rFonts w:ascii="Times New Roman" w:hAnsi="Times New Roman" w:cs="Times New Roman"/>
          <w:b/>
          <w:sz w:val="24"/>
          <w:szCs w:val="24"/>
          <w:lang w:val="id-ID"/>
        </w:rPr>
        <w:t>E</w:t>
      </w:r>
      <w:r w:rsidR="008E3F49">
        <w:rPr>
          <w:rFonts w:ascii="Times New Roman" w:hAnsi="Times New Roman" w:cs="Times New Roman"/>
          <w:b/>
          <w:sz w:val="24"/>
          <w:szCs w:val="24"/>
        </w:rPr>
        <w:t xml:space="preserve">lektroda </w:t>
      </w:r>
      <w:r w:rsidR="008E3F49">
        <w:rPr>
          <w:rFonts w:ascii="Times New Roman" w:hAnsi="Times New Roman" w:cs="Times New Roman"/>
          <w:b/>
          <w:sz w:val="24"/>
          <w:szCs w:val="24"/>
          <w:lang w:val="id-ID"/>
        </w:rPr>
        <w:t>T</w:t>
      </w:r>
      <w:r w:rsidR="008E3F49">
        <w:rPr>
          <w:rFonts w:ascii="Times New Roman" w:hAnsi="Times New Roman" w:cs="Times New Roman"/>
          <w:b/>
          <w:sz w:val="24"/>
          <w:szCs w:val="24"/>
        </w:rPr>
        <w:t xml:space="preserve">erhadap </w:t>
      </w:r>
      <w:r w:rsidR="008E3F49">
        <w:rPr>
          <w:rFonts w:ascii="Times New Roman" w:hAnsi="Times New Roman" w:cs="Times New Roman"/>
          <w:b/>
          <w:sz w:val="24"/>
          <w:szCs w:val="24"/>
          <w:lang w:val="id-ID"/>
        </w:rPr>
        <w:t>N</w:t>
      </w:r>
      <w:r w:rsidR="008E3F49">
        <w:rPr>
          <w:rFonts w:ascii="Times New Roman" w:hAnsi="Times New Roman" w:cs="Times New Roman"/>
          <w:b/>
          <w:sz w:val="24"/>
          <w:szCs w:val="24"/>
        </w:rPr>
        <w:t xml:space="preserve">ilai </w:t>
      </w:r>
      <w:r w:rsidR="008E3F49">
        <w:rPr>
          <w:rFonts w:ascii="Times New Roman" w:hAnsi="Times New Roman" w:cs="Times New Roman"/>
          <w:b/>
          <w:sz w:val="24"/>
          <w:szCs w:val="24"/>
          <w:lang w:val="id-ID"/>
        </w:rPr>
        <w:t>K</w:t>
      </w:r>
      <w:r w:rsidR="008E3F49">
        <w:rPr>
          <w:rFonts w:ascii="Times New Roman" w:hAnsi="Times New Roman" w:cs="Times New Roman"/>
          <w:b/>
          <w:sz w:val="24"/>
          <w:szCs w:val="24"/>
        </w:rPr>
        <w:t xml:space="preserve">eluaran </w:t>
      </w:r>
      <w:r w:rsidR="008E3F49">
        <w:rPr>
          <w:rFonts w:ascii="Times New Roman" w:hAnsi="Times New Roman" w:cs="Times New Roman"/>
          <w:b/>
          <w:sz w:val="24"/>
          <w:szCs w:val="24"/>
          <w:lang w:val="id-ID"/>
        </w:rPr>
        <w:t>L</w:t>
      </w:r>
      <w:r w:rsidR="008E3F49" w:rsidRPr="00D24407">
        <w:rPr>
          <w:rFonts w:ascii="Times New Roman" w:hAnsi="Times New Roman" w:cs="Times New Roman"/>
          <w:b/>
          <w:sz w:val="24"/>
          <w:szCs w:val="24"/>
        </w:rPr>
        <w:t>istrik</w:t>
      </w:r>
    </w:p>
    <w:p w:rsidR="008E3F49" w:rsidRPr="00D24407" w:rsidRDefault="008E3F49" w:rsidP="007C1061">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Hasil pengujian pengaruh jarak elektroda terhadap keluaran listrik</w:t>
      </w:r>
      <w:r>
        <w:rPr>
          <w:rFonts w:ascii="Times New Roman" w:hAnsi="Times New Roman" w:cs="Times New Roman"/>
          <w:sz w:val="24"/>
          <w:szCs w:val="24"/>
          <w:lang w:val="id-ID"/>
        </w:rPr>
        <w:t xml:space="preserve"> </w:t>
      </w:r>
      <w:r>
        <w:rPr>
          <w:rFonts w:ascii="Times New Roman" w:hAnsi="Times New Roman" w:cs="Times New Roman"/>
          <w:sz w:val="24"/>
          <w:szCs w:val="24"/>
        </w:rPr>
        <w:t>ditunjukkan pada t</w:t>
      </w:r>
      <w:r w:rsidR="007C1061">
        <w:rPr>
          <w:rFonts w:ascii="Times New Roman" w:hAnsi="Times New Roman" w:cs="Times New Roman"/>
          <w:sz w:val="24"/>
          <w:szCs w:val="24"/>
        </w:rPr>
        <w:t xml:space="preserve">abel </w:t>
      </w:r>
      <w:r w:rsidR="007C1061">
        <w:rPr>
          <w:rFonts w:ascii="Times New Roman" w:hAnsi="Times New Roman" w:cs="Times New Roman"/>
          <w:sz w:val="24"/>
          <w:szCs w:val="24"/>
          <w:lang w:val="id-ID"/>
        </w:rPr>
        <w:t>3.3</w:t>
      </w:r>
      <w:r w:rsidR="007C1061">
        <w:rPr>
          <w:rFonts w:ascii="Times New Roman" w:hAnsi="Times New Roman" w:cs="Times New Roman"/>
          <w:sz w:val="24"/>
          <w:szCs w:val="24"/>
        </w:rPr>
        <w:t xml:space="preserve"> dan grafik </w:t>
      </w:r>
      <w:r w:rsidR="007C1061">
        <w:rPr>
          <w:rFonts w:ascii="Times New Roman" w:hAnsi="Times New Roman" w:cs="Times New Roman"/>
          <w:sz w:val="24"/>
          <w:szCs w:val="24"/>
          <w:lang w:val="id-ID"/>
        </w:rPr>
        <w:t>3</w:t>
      </w:r>
      <w:r>
        <w:rPr>
          <w:rFonts w:ascii="Times New Roman" w:hAnsi="Times New Roman" w:cs="Times New Roman"/>
          <w:sz w:val="24"/>
          <w:szCs w:val="24"/>
        </w:rPr>
        <w:t>.2 berikut</w:t>
      </w:r>
      <w:r>
        <w:rPr>
          <w:rFonts w:ascii="Times New Roman" w:hAnsi="Times New Roman" w:cs="Times New Roman"/>
          <w:sz w:val="24"/>
          <w:szCs w:val="24"/>
          <w:lang w:val="id-ID"/>
        </w:rPr>
        <w:t>:</w:t>
      </w:r>
    </w:p>
    <w:p w:rsidR="008E3F49" w:rsidRDefault="007C1061" w:rsidP="008E3F4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3.3</w:t>
      </w:r>
      <w:r w:rsidR="008E3F49">
        <w:rPr>
          <w:rFonts w:ascii="Times New Roman" w:hAnsi="Times New Roman" w:cs="Times New Roman"/>
          <w:sz w:val="24"/>
          <w:szCs w:val="24"/>
        </w:rPr>
        <w:t xml:space="preserve"> Pengaruh </w:t>
      </w:r>
      <w:r w:rsidR="008E3F49">
        <w:rPr>
          <w:rFonts w:ascii="Times New Roman" w:hAnsi="Times New Roman" w:cs="Times New Roman"/>
          <w:sz w:val="24"/>
          <w:szCs w:val="24"/>
          <w:lang w:val="id-ID"/>
        </w:rPr>
        <w:t>J</w:t>
      </w:r>
      <w:r w:rsidR="008E3F49">
        <w:rPr>
          <w:rFonts w:ascii="Times New Roman" w:hAnsi="Times New Roman" w:cs="Times New Roman"/>
          <w:sz w:val="24"/>
          <w:szCs w:val="24"/>
        </w:rPr>
        <w:t xml:space="preserve">arak </w:t>
      </w:r>
      <w:r w:rsidR="008E3F49">
        <w:rPr>
          <w:rFonts w:ascii="Times New Roman" w:hAnsi="Times New Roman" w:cs="Times New Roman"/>
          <w:sz w:val="24"/>
          <w:szCs w:val="24"/>
          <w:lang w:val="id-ID"/>
        </w:rPr>
        <w:t>E</w:t>
      </w:r>
      <w:r w:rsidR="008E3F49">
        <w:rPr>
          <w:rFonts w:ascii="Times New Roman" w:hAnsi="Times New Roman" w:cs="Times New Roman"/>
          <w:sz w:val="24"/>
          <w:szCs w:val="24"/>
        </w:rPr>
        <w:t xml:space="preserve">lektroda </w:t>
      </w:r>
      <w:r w:rsidR="008E3F49">
        <w:rPr>
          <w:rFonts w:ascii="Times New Roman" w:hAnsi="Times New Roman" w:cs="Times New Roman"/>
          <w:sz w:val="24"/>
          <w:szCs w:val="24"/>
          <w:lang w:val="id-ID"/>
        </w:rPr>
        <w:t>T</w:t>
      </w:r>
      <w:r w:rsidR="008E3F49">
        <w:rPr>
          <w:rFonts w:ascii="Times New Roman" w:hAnsi="Times New Roman" w:cs="Times New Roman"/>
          <w:sz w:val="24"/>
          <w:szCs w:val="24"/>
        </w:rPr>
        <w:t xml:space="preserve">erhadap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eluaran </w:t>
      </w:r>
      <w:r w:rsidR="008E3F49">
        <w:rPr>
          <w:rFonts w:ascii="Times New Roman" w:hAnsi="Times New Roman" w:cs="Times New Roman"/>
          <w:sz w:val="24"/>
          <w:szCs w:val="24"/>
          <w:lang w:val="id-ID"/>
        </w:rPr>
        <w:t>L</w:t>
      </w:r>
      <w:r w:rsidR="008E3F49">
        <w:rPr>
          <w:rFonts w:ascii="Times New Roman" w:hAnsi="Times New Roman" w:cs="Times New Roman"/>
          <w:sz w:val="24"/>
          <w:szCs w:val="24"/>
        </w:rPr>
        <w:t>istrik</w:t>
      </w:r>
    </w:p>
    <w:tbl>
      <w:tblPr>
        <w:tblStyle w:val="TableGrid"/>
        <w:tblW w:w="61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3"/>
        <w:gridCol w:w="1252"/>
        <w:gridCol w:w="1007"/>
        <w:gridCol w:w="973"/>
        <w:gridCol w:w="751"/>
        <w:gridCol w:w="969"/>
      </w:tblGrid>
      <w:tr w:rsidR="00F4184F" w:rsidTr="00F4184F">
        <w:trPr>
          <w:trHeight w:val="348"/>
          <w:jc w:val="center"/>
        </w:trPr>
        <w:tc>
          <w:tcPr>
            <w:tcW w:w="1173"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Jenis Elektroda</w:t>
            </w:r>
          </w:p>
        </w:tc>
        <w:tc>
          <w:tcPr>
            <w:tcW w:w="1252"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Jarak Elektoda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(cm)</w:t>
            </w:r>
          </w:p>
        </w:tc>
        <w:tc>
          <w:tcPr>
            <w:tcW w:w="1007"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Volume Larutan (m</w:t>
            </w:r>
            <w:r>
              <w:rPr>
                <w:rFonts w:ascii="Times New Roman" w:hAnsi="Times New Roman" w:cs="Times New Roman"/>
                <w:sz w:val="24"/>
                <w:szCs w:val="24"/>
                <w:lang w:val="id-ID"/>
              </w:rPr>
              <w:t>l</w:t>
            </w:r>
            <w:r>
              <w:rPr>
                <w:rFonts w:ascii="Times New Roman" w:hAnsi="Times New Roman" w:cs="Times New Roman"/>
                <w:sz w:val="24"/>
                <w:szCs w:val="24"/>
              </w:rPr>
              <w:t>)</w:t>
            </w:r>
          </w:p>
        </w:tc>
        <w:tc>
          <w:tcPr>
            <w:tcW w:w="973"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Tegangan</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(mV)</w:t>
            </w:r>
          </w:p>
        </w:tc>
        <w:tc>
          <w:tcPr>
            <w:tcW w:w="751"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Arus</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(mA)</w:t>
            </w:r>
          </w:p>
        </w:tc>
        <w:tc>
          <w:tcPr>
            <w:tcW w:w="969"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Daya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(mW)</w:t>
            </w:r>
          </w:p>
        </w:tc>
      </w:tr>
      <w:tr w:rsidR="00F4184F" w:rsidTr="00F4184F">
        <w:trPr>
          <w:trHeight w:val="178"/>
          <w:jc w:val="center"/>
        </w:trPr>
        <w:tc>
          <w:tcPr>
            <w:tcW w:w="1173" w:type="dxa"/>
            <w:vMerge w:val="restart"/>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Cu-Zn</w:t>
            </w:r>
          </w:p>
        </w:tc>
        <w:tc>
          <w:tcPr>
            <w:tcW w:w="1252"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w:t>
            </w:r>
          </w:p>
        </w:tc>
        <w:tc>
          <w:tcPr>
            <w:tcW w:w="100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Borders>
              <w:top w:val="single" w:sz="4" w:space="0" w:color="auto"/>
            </w:tcBorders>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7</w:t>
            </w:r>
            <w:r>
              <w:rPr>
                <w:rFonts w:ascii="Times New Roman" w:hAnsi="Times New Roman" w:cs="Times New Roman"/>
                <w:sz w:val="24"/>
                <w:szCs w:val="24"/>
                <w:lang w:val="id-ID"/>
              </w:rPr>
              <w:t>00</w:t>
            </w:r>
          </w:p>
        </w:tc>
        <w:tc>
          <w:tcPr>
            <w:tcW w:w="751" w:type="dxa"/>
            <w:tcBorders>
              <w:top w:val="single" w:sz="4" w:space="0" w:color="auto"/>
            </w:tcBorders>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1,</w:t>
            </w:r>
            <w:r>
              <w:rPr>
                <w:rFonts w:ascii="Times New Roman" w:hAnsi="Times New Roman" w:cs="Times New Roman"/>
                <w:sz w:val="24"/>
                <w:szCs w:val="24"/>
                <w:lang w:val="id-ID"/>
              </w:rPr>
              <w:t>45</w:t>
            </w:r>
          </w:p>
        </w:tc>
        <w:tc>
          <w:tcPr>
            <w:tcW w:w="969" w:type="dxa"/>
            <w:tcBorders>
              <w:top w:val="single" w:sz="4" w:space="0" w:color="auto"/>
            </w:tcBorders>
          </w:tcPr>
          <w:p w:rsidR="008E3F49" w:rsidRPr="00B278C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1015,00</w:t>
            </w:r>
          </w:p>
        </w:tc>
      </w:tr>
      <w:tr w:rsidR="00F4184F" w:rsidTr="00F4184F">
        <w:trPr>
          <w:trHeight w:val="186"/>
          <w:jc w:val="center"/>
        </w:trPr>
        <w:tc>
          <w:tcPr>
            <w:tcW w:w="1173" w:type="dxa"/>
            <w:vMerge/>
          </w:tcPr>
          <w:p w:rsidR="008E3F49" w:rsidRDefault="008E3F49" w:rsidP="00C24A14">
            <w:pPr>
              <w:jc w:val="center"/>
              <w:rPr>
                <w:rFonts w:ascii="Times New Roman" w:hAnsi="Times New Roman" w:cs="Times New Roman"/>
                <w:sz w:val="24"/>
                <w:szCs w:val="24"/>
              </w:rPr>
            </w:pPr>
          </w:p>
        </w:tc>
        <w:tc>
          <w:tcPr>
            <w:tcW w:w="12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w:t>
            </w:r>
          </w:p>
        </w:tc>
        <w:tc>
          <w:tcPr>
            <w:tcW w:w="100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5</w:t>
            </w:r>
            <w:r>
              <w:rPr>
                <w:rFonts w:ascii="Times New Roman" w:hAnsi="Times New Roman" w:cs="Times New Roman"/>
                <w:sz w:val="24"/>
                <w:szCs w:val="24"/>
                <w:lang w:val="id-ID"/>
              </w:rPr>
              <w:t>75</w:t>
            </w:r>
          </w:p>
        </w:tc>
        <w:tc>
          <w:tcPr>
            <w:tcW w:w="751" w:type="dxa"/>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3</w:t>
            </w:r>
            <w:r>
              <w:rPr>
                <w:rFonts w:ascii="Times New Roman" w:hAnsi="Times New Roman" w:cs="Times New Roman"/>
                <w:sz w:val="24"/>
                <w:szCs w:val="24"/>
                <w:lang w:val="id-ID"/>
              </w:rPr>
              <w:t>2</w:t>
            </w:r>
          </w:p>
        </w:tc>
        <w:tc>
          <w:tcPr>
            <w:tcW w:w="969" w:type="dxa"/>
          </w:tcPr>
          <w:p w:rsidR="008E3F49" w:rsidRPr="00B278C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759,00</w:t>
            </w:r>
          </w:p>
        </w:tc>
      </w:tr>
      <w:tr w:rsidR="00F4184F" w:rsidTr="00F4184F">
        <w:trPr>
          <w:trHeight w:val="186"/>
          <w:jc w:val="center"/>
        </w:trPr>
        <w:tc>
          <w:tcPr>
            <w:tcW w:w="1173" w:type="dxa"/>
            <w:vMerge/>
            <w:tcBorders>
              <w:bottom w:val="single" w:sz="4" w:space="0" w:color="auto"/>
            </w:tcBorders>
          </w:tcPr>
          <w:p w:rsidR="008E3F49" w:rsidRDefault="008E3F49" w:rsidP="00C24A14">
            <w:pPr>
              <w:jc w:val="center"/>
              <w:rPr>
                <w:rFonts w:ascii="Times New Roman" w:hAnsi="Times New Roman" w:cs="Times New Roman"/>
                <w:sz w:val="24"/>
                <w:szCs w:val="24"/>
              </w:rPr>
            </w:pPr>
          </w:p>
        </w:tc>
        <w:tc>
          <w:tcPr>
            <w:tcW w:w="1252"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w:t>
            </w:r>
          </w:p>
        </w:tc>
        <w:tc>
          <w:tcPr>
            <w:tcW w:w="1007"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375</w:t>
            </w:r>
          </w:p>
        </w:tc>
        <w:tc>
          <w:tcPr>
            <w:tcW w:w="751"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16</w:t>
            </w:r>
          </w:p>
        </w:tc>
        <w:tc>
          <w:tcPr>
            <w:tcW w:w="969" w:type="dxa"/>
            <w:tcBorders>
              <w:bottom w:val="single" w:sz="4" w:space="0" w:color="auto"/>
            </w:tcBorders>
          </w:tcPr>
          <w:p w:rsidR="008E3F49" w:rsidRDefault="008E3F49" w:rsidP="00C24A14">
            <w:pPr>
              <w:tabs>
                <w:tab w:val="center" w:pos="477"/>
              </w:tabs>
              <w:jc w:val="center"/>
              <w:rPr>
                <w:rFonts w:ascii="Times New Roman" w:hAnsi="Times New Roman" w:cs="Times New Roman"/>
                <w:sz w:val="24"/>
                <w:szCs w:val="24"/>
              </w:rPr>
            </w:pPr>
            <w:r>
              <w:rPr>
                <w:rFonts w:ascii="Times New Roman" w:hAnsi="Times New Roman" w:cs="Times New Roman"/>
                <w:sz w:val="24"/>
                <w:szCs w:val="24"/>
              </w:rPr>
              <w:t>435</w:t>
            </w:r>
            <w:r>
              <w:rPr>
                <w:rFonts w:ascii="Times New Roman" w:hAnsi="Times New Roman" w:cs="Times New Roman"/>
                <w:sz w:val="24"/>
                <w:szCs w:val="24"/>
                <w:lang w:val="id-ID"/>
              </w:rPr>
              <w:t>,</w:t>
            </w:r>
            <w:r>
              <w:rPr>
                <w:rFonts w:ascii="Times New Roman" w:hAnsi="Times New Roman" w:cs="Times New Roman"/>
                <w:sz w:val="24"/>
                <w:szCs w:val="24"/>
              </w:rPr>
              <w:t>00</w:t>
            </w:r>
          </w:p>
        </w:tc>
      </w:tr>
      <w:tr w:rsidR="00F4184F" w:rsidTr="00F4184F">
        <w:trPr>
          <w:trHeight w:val="186"/>
          <w:jc w:val="center"/>
        </w:trPr>
        <w:tc>
          <w:tcPr>
            <w:tcW w:w="1173" w:type="dxa"/>
            <w:vMerge w:val="restart"/>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Cu-Al</w:t>
            </w:r>
          </w:p>
        </w:tc>
        <w:tc>
          <w:tcPr>
            <w:tcW w:w="1252"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w:t>
            </w:r>
          </w:p>
        </w:tc>
        <w:tc>
          <w:tcPr>
            <w:tcW w:w="100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542</w:t>
            </w:r>
          </w:p>
        </w:tc>
        <w:tc>
          <w:tcPr>
            <w:tcW w:w="751"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0,68</w:t>
            </w:r>
          </w:p>
        </w:tc>
        <w:tc>
          <w:tcPr>
            <w:tcW w:w="969"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368,56</w:t>
            </w:r>
          </w:p>
        </w:tc>
      </w:tr>
      <w:tr w:rsidR="00F4184F" w:rsidTr="00F4184F">
        <w:trPr>
          <w:trHeight w:val="186"/>
          <w:jc w:val="center"/>
        </w:trPr>
        <w:tc>
          <w:tcPr>
            <w:tcW w:w="1173" w:type="dxa"/>
            <w:vMerge/>
          </w:tcPr>
          <w:p w:rsidR="008E3F49" w:rsidRDefault="008E3F49" w:rsidP="00C24A14">
            <w:pPr>
              <w:jc w:val="center"/>
              <w:rPr>
                <w:rFonts w:ascii="Times New Roman" w:hAnsi="Times New Roman" w:cs="Times New Roman"/>
                <w:sz w:val="24"/>
                <w:szCs w:val="24"/>
              </w:rPr>
            </w:pPr>
          </w:p>
        </w:tc>
        <w:tc>
          <w:tcPr>
            <w:tcW w:w="12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w:t>
            </w:r>
          </w:p>
        </w:tc>
        <w:tc>
          <w:tcPr>
            <w:tcW w:w="100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443</w:t>
            </w:r>
          </w:p>
        </w:tc>
        <w:tc>
          <w:tcPr>
            <w:tcW w:w="75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82</w:t>
            </w:r>
          </w:p>
        </w:tc>
        <w:tc>
          <w:tcPr>
            <w:tcW w:w="96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363</w:t>
            </w:r>
            <w:r>
              <w:rPr>
                <w:rFonts w:ascii="Times New Roman" w:hAnsi="Times New Roman" w:cs="Times New Roman"/>
                <w:sz w:val="24"/>
                <w:szCs w:val="24"/>
                <w:lang w:val="id-ID"/>
              </w:rPr>
              <w:t>,</w:t>
            </w:r>
            <w:r>
              <w:rPr>
                <w:rFonts w:ascii="Times New Roman" w:hAnsi="Times New Roman" w:cs="Times New Roman"/>
                <w:sz w:val="24"/>
                <w:szCs w:val="24"/>
              </w:rPr>
              <w:t>26</w:t>
            </w:r>
          </w:p>
        </w:tc>
      </w:tr>
      <w:tr w:rsidR="00F4184F" w:rsidTr="00F4184F">
        <w:trPr>
          <w:trHeight w:val="186"/>
          <w:jc w:val="center"/>
        </w:trPr>
        <w:tc>
          <w:tcPr>
            <w:tcW w:w="1173" w:type="dxa"/>
            <w:vMerge/>
            <w:tcBorders>
              <w:bottom w:val="single" w:sz="4" w:space="0" w:color="auto"/>
            </w:tcBorders>
          </w:tcPr>
          <w:p w:rsidR="008E3F49" w:rsidRDefault="008E3F49" w:rsidP="00C24A14">
            <w:pPr>
              <w:jc w:val="center"/>
              <w:rPr>
                <w:rFonts w:ascii="Times New Roman" w:hAnsi="Times New Roman" w:cs="Times New Roman"/>
                <w:sz w:val="24"/>
                <w:szCs w:val="24"/>
              </w:rPr>
            </w:pPr>
          </w:p>
        </w:tc>
        <w:tc>
          <w:tcPr>
            <w:tcW w:w="1252"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w:t>
            </w:r>
          </w:p>
        </w:tc>
        <w:tc>
          <w:tcPr>
            <w:tcW w:w="1007"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341</w:t>
            </w:r>
          </w:p>
        </w:tc>
        <w:tc>
          <w:tcPr>
            <w:tcW w:w="751"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46</w:t>
            </w:r>
          </w:p>
        </w:tc>
        <w:tc>
          <w:tcPr>
            <w:tcW w:w="969"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156</w:t>
            </w:r>
            <w:r>
              <w:rPr>
                <w:rFonts w:ascii="Times New Roman" w:hAnsi="Times New Roman" w:cs="Times New Roman"/>
                <w:sz w:val="24"/>
                <w:szCs w:val="24"/>
                <w:lang w:val="id-ID"/>
              </w:rPr>
              <w:t>,</w:t>
            </w:r>
            <w:r>
              <w:rPr>
                <w:rFonts w:ascii="Times New Roman" w:hAnsi="Times New Roman" w:cs="Times New Roman"/>
                <w:sz w:val="24"/>
                <w:szCs w:val="24"/>
              </w:rPr>
              <w:t>86</w:t>
            </w:r>
          </w:p>
        </w:tc>
      </w:tr>
      <w:tr w:rsidR="00F4184F" w:rsidTr="00F4184F">
        <w:trPr>
          <w:trHeight w:val="186"/>
          <w:jc w:val="center"/>
        </w:trPr>
        <w:tc>
          <w:tcPr>
            <w:tcW w:w="1173" w:type="dxa"/>
            <w:vMerge w:val="restart"/>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Cu-Pb</w:t>
            </w:r>
          </w:p>
        </w:tc>
        <w:tc>
          <w:tcPr>
            <w:tcW w:w="1252"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w:t>
            </w:r>
          </w:p>
        </w:tc>
        <w:tc>
          <w:tcPr>
            <w:tcW w:w="100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396</w:t>
            </w:r>
          </w:p>
        </w:tc>
        <w:tc>
          <w:tcPr>
            <w:tcW w:w="751"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2,17</w:t>
            </w:r>
          </w:p>
        </w:tc>
        <w:tc>
          <w:tcPr>
            <w:tcW w:w="969"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859,32</w:t>
            </w:r>
          </w:p>
        </w:tc>
      </w:tr>
      <w:tr w:rsidR="00F4184F" w:rsidTr="00F4184F">
        <w:trPr>
          <w:trHeight w:val="186"/>
          <w:jc w:val="center"/>
        </w:trPr>
        <w:tc>
          <w:tcPr>
            <w:tcW w:w="1173" w:type="dxa"/>
            <w:vMerge/>
          </w:tcPr>
          <w:p w:rsidR="008E3F49" w:rsidRDefault="008E3F49" w:rsidP="00C24A14">
            <w:pPr>
              <w:jc w:val="center"/>
              <w:rPr>
                <w:rFonts w:ascii="Times New Roman" w:hAnsi="Times New Roman" w:cs="Times New Roman"/>
                <w:sz w:val="24"/>
                <w:szCs w:val="24"/>
              </w:rPr>
            </w:pPr>
          </w:p>
        </w:tc>
        <w:tc>
          <w:tcPr>
            <w:tcW w:w="12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w:t>
            </w:r>
          </w:p>
        </w:tc>
        <w:tc>
          <w:tcPr>
            <w:tcW w:w="100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271</w:t>
            </w:r>
          </w:p>
        </w:tc>
        <w:tc>
          <w:tcPr>
            <w:tcW w:w="75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55</w:t>
            </w:r>
          </w:p>
        </w:tc>
        <w:tc>
          <w:tcPr>
            <w:tcW w:w="96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420</w:t>
            </w:r>
            <w:r>
              <w:rPr>
                <w:rFonts w:ascii="Times New Roman" w:hAnsi="Times New Roman" w:cs="Times New Roman"/>
                <w:sz w:val="24"/>
                <w:szCs w:val="24"/>
                <w:lang w:val="id-ID"/>
              </w:rPr>
              <w:t>,</w:t>
            </w:r>
            <w:r>
              <w:rPr>
                <w:rFonts w:ascii="Times New Roman" w:hAnsi="Times New Roman" w:cs="Times New Roman"/>
                <w:sz w:val="24"/>
                <w:szCs w:val="24"/>
              </w:rPr>
              <w:t>05</w:t>
            </w:r>
          </w:p>
        </w:tc>
      </w:tr>
      <w:tr w:rsidR="00F4184F" w:rsidTr="00F4184F">
        <w:trPr>
          <w:trHeight w:val="186"/>
          <w:jc w:val="center"/>
        </w:trPr>
        <w:tc>
          <w:tcPr>
            <w:tcW w:w="1173" w:type="dxa"/>
            <w:vMerge/>
            <w:tcBorders>
              <w:bottom w:val="single" w:sz="4" w:space="0" w:color="auto"/>
            </w:tcBorders>
          </w:tcPr>
          <w:p w:rsidR="008E3F49" w:rsidRDefault="008E3F49" w:rsidP="00C24A14">
            <w:pPr>
              <w:jc w:val="center"/>
              <w:rPr>
                <w:rFonts w:ascii="Times New Roman" w:hAnsi="Times New Roman" w:cs="Times New Roman"/>
                <w:sz w:val="24"/>
                <w:szCs w:val="24"/>
              </w:rPr>
            </w:pPr>
          </w:p>
        </w:tc>
        <w:tc>
          <w:tcPr>
            <w:tcW w:w="1252"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w:t>
            </w:r>
          </w:p>
        </w:tc>
        <w:tc>
          <w:tcPr>
            <w:tcW w:w="1007"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97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182</w:t>
            </w:r>
          </w:p>
        </w:tc>
        <w:tc>
          <w:tcPr>
            <w:tcW w:w="751"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48</w:t>
            </w:r>
          </w:p>
        </w:tc>
        <w:tc>
          <w:tcPr>
            <w:tcW w:w="969"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269</w:t>
            </w:r>
            <w:r>
              <w:rPr>
                <w:rFonts w:ascii="Times New Roman" w:hAnsi="Times New Roman" w:cs="Times New Roman"/>
                <w:sz w:val="24"/>
                <w:szCs w:val="24"/>
                <w:lang w:val="id-ID"/>
              </w:rPr>
              <w:t>,</w:t>
            </w:r>
            <w:r>
              <w:rPr>
                <w:rFonts w:ascii="Times New Roman" w:hAnsi="Times New Roman" w:cs="Times New Roman"/>
                <w:sz w:val="24"/>
                <w:szCs w:val="24"/>
              </w:rPr>
              <w:t>36</w:t>
            </w:r>
          </w:p>
        </w:tc>
      </w:tr>
    </w:tbl>
    <w:p w:rsidR="008E3F49" w:rsidRDefault="008E3F49" w:rsidP="008E3F49">
      <w:pPr>
        <w:spacing w:after="0" w:line="360" w:lineRule="auto"/>
        <w:jc w:val="both"/>
        <w:rPr>
          <w:rFonts w:ascii="Times New Roman" w:hAnsi="Times New Roman" w:cs="Times New Roman"/>
          <w:sz w:val="24"/>
          <w:szCs w:val="24"/>
        </w:rPr>
      </w:pPr>
    </w:p>
    <w:p w:rsidR="008E3F49" w:rsidRDefault="008E3F49" w:rsidP="007C1061">
      <w:pPr>
        <w:spacing w:after="0" w:line="240" w:lineRule="auto"/>
        <w:jc w:val="center"/>
        <w:rPr>
          <w:rFonts w:ascii="Times New Roman" w:hAnsi="Times New Roman" w:cs="Times New Roman"/>
          <w:sz w:val="24"/>
          <w:szCs w:val="24"/>
        </w:rPr>
      </w:pPr>
      <w:r>
        <w:rPr>
          <w:noProof/>
          <w:lang w:val="id-ID" w:eastAsia="id-ID"/>
        </w:rPr>
        <w:lastRenderedPageBreak/>
        <w:drawing>
          <wp:inline distT="0" distB="0" distL="0" distR="0" wp14:anchorId="4EFEE5B1" wp14:editId="23BE9005">
            <wp:extent cx="3448050" cy="1990725"/>
            <wp:effectExtent l="0" t="0" r="1905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E3F49" w:rsidRPr="00D24407" w:rsidRDefault="008E3F49" w:rsidP="007C1061">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rPr>
        <w:t>G</w:t>
      </w:r>
      <w:r>
        <w:rPr>
          <w:rFonts w:ascii="Times New Roman" w:hAnsi="Times New Roman" w:cs="Times New Roman"/>
          <w:b/>
          <w:sz w:val="24"/>
          <w:szCs w:val="24"/>
          <w:lang w:val="id-ID"/>
        </w:rPr>
        <w:t xml:space="preserve">ambar </w:t>
      </w:r>
      <w:r w:rsidR="007C1061">
        <w:rPr>
          <w:rFonts w:ascii="Times New Roman" w:hAnsi="Times New Roman" w:cs="Times New Roman"/>
          <w:b/>
          <w:sz w:val="24"/>
          <w:szCs w:val="24"/>
          <w:lang w:val="id-ID"/>
        </w:rPr>
        <w:t>3</w:t>
      </w:r>
      <w:r w:rsidRPr="00D24407">
        <w:rPr>
          <w:rFonts w:ascii="Times New Roman" w:hAnsi="Times New Roman" w:cs="Times New Roman"/>
          <w:b/>
          <w:sz w:val="24"/>
          <w:szCs w:val="24"/>
        </w:rPr>
        <w:t>.2</w:t>
      </w:r>
      <w:r>
        <w:rPr>
          <w:rFonts w:ascii="Times New Roman" w:hAnsi="Times New Roman" w:cs="Times New Roman"/>
          <w:sz w:val="24"/>
          <w:szCs w:val="24"/>
          <w:lang w:val="id-ID"/>
        </w:rPr>
        <w:t xml:space="preserve"> G</w:t>
      </w:r>
      <w:r>
        <w:rPr>
          <w:rFonts w:ascii="Times New Roman" w:hAnsi="Times New Roman" w:cs="Times New Roman"/>
          <w:sz w:val="24"/>
          <w:szCs w:val="24"/>
        </w:rPr>
        <w:t xml:space="preserve">rafik </w:t>
      </w:r>
      <w:r>
        <w:rPr>
          <w:rFonts w:ascii="Times New Roman" w:hAnsi="Times New Roman" w:cs="Times New Roman"/>
          <w:sz w:val="24"/>
          <w:szCs w:val="24"/>
          <w:lang w:val="id-ID"/>
        </w:rPr>
        <w:t>P</w:t>
      </w:r>
      <w:r>
        <w:rPr>
          <w:rFonts w:ascii="Times New Roman" w:hAnsi="Times New Roman" w:cs="Times New Roman"/>
          <w:sz w:val="24"/>
          <w:szCs w:val="24"/>
        </w:rPr>
        <w:t xml:space="preserve">engujian </w:t>
      </w:r>
      <w:r>
        <w:rPr>
          <w:rFonts w:ascii="Times New Roman" w:hAnsi="Times New Roman" w:cs="Times New Roman"/>
          <w:sz w:val="24"/>
          <w:szCs w:val="24"/>
          <w:lang w:val="id-ID"/>
        </w:rPr>
        <w:t>P</w:t>
      </w:r>
      <w:r>
        <w:rPr>
          <w:rFonts w:ascii="Times New Roman" w:hAnsi="Times New Roman" w:cs="Times New Roman"/>
          <w:sz w:val="24"/>
          <w:szCs w:val="24"/>
        </w:rPr>
        <w:t xml:space="preserve">engaruh </w:t>
      </w:r>
      <w:r>
        <w:rPr>
          <w:rFonts w:ascii="Times New Roman" w:hAnsi="Times New Roman" w:cs="Times New Roman"/>
          <w:sz w:val="24"/>
          <w:szCs w:val="24"/>
          <w:lang w:val="id-ID"/>
        </w:rPr>
        <w:t>J</w:t>
      </w:r>
      <w:r>
        <w:rPr>
          <w:rFonts w:ascii="Times New Roman" w:hAnsi="Times New Roman" w:cs="Times New Roman"/>
          <w:sz w:val="24"/>
          <w:szCs w:val="24"/>
        </w:rPr>
        <w:t xml:space="preserve">arak </w:t>
      </w:r>
      <w:r>
        <w:rPr>
          <w:rFonts w:ascii="Times New Roman" w:hAnsi="Times New Roman" w:cs="Times New Roman"/>
          <w:sz w:val="24"/>
          <w:szCs w:val="24"/>
          <w:lang w:val="id-ID"/>
        </w:rPr>
        <w:t>E</w:t>
      </w:r>
      <w:r>
        <w:rPr>
          <w:rFonts w:ascii="Times New Roman" w:hAnsi="Times New Roman" w:cs="Times New Roman"/>
          <w:sz w:val="24"/>
          <w:szCs w:val="24"/>
        </w:rPr>
        <w:t xml:space="preserve">lektroda </w:t>
      </w:r>
      <w:r>
        <w:rPr>
          <w:rFonts w:ascii="Times New Roman" w:hAnsi="Times New Roman" w:cs="Times New Roman"/>
          <w:sz w:val="24"/>
          <w:szCs w:val="24"/>
          <w:lang w:val="id-ID"/>
        </w:rPr>
        <w:t>T</w:t>
      </w:r>
      <w:r>
        <w:rPr>
          <w:rFonts w:ascii="Times New Roman" w:hAnsi="Times New Roman" w:cs="Times New Roman"/>
          <w:sz w:val="24"/>
          <w:szCs w:val="24"/>
        </w:rPr>
        <w:t xml:space="preserve">erhadap </w:t>
      </w:r>
      <w:r>
        <w:rPr>
          <w:rFonts w:ascii="Times New Roman" w:hAnsi="Times New Roman" w:cs="Times New Roman"/>
          <w:sz w:val="24"/>
          <w:szCs w:val="24"/>
          <w:lang w:val="id-ID"/>
        </w:rPr>
        <w:t>K</w:t>
      </w:r>
      <w:r>
        <w:rPr>
          <w:rFonts w:ascii="Times New Roman" w:hAnsi="Times New Roman" w:cs="Times New Roman"/>
          <w:sz w:val="24"/>
          <w:szCs w:val="24"/>
        </w:rPr>
        <w:t xml:space="preserve">eluaran </w:t>
      </w:r>
      <w:r>
        <w:rPr>
          <w:rFonts w:ascii="Times New Roman" w:hAnsi="Times New Roman" w:cs="Times New Roman"/>
          <w:sz w:val="24"/>
          <w:szCs w:val="24"/>
          <w:lang w:val="id-ID"/>
        </w:rPr>
        <w:t>L</w:t>
      </w:r>
      <w:r>
        <w:rPr>
          <w:rFonts w:ascii="Times New Roman" w:hAnsi="Times New Roman" w:cs="Times New Roman"/>
          <w:sz w:val="24"/>
          <w:szCs w:val="24"/>
        </w:rPr>
        <w:t xml:space="preserve">istrik </w:t>
      </w:r>
    </w:p>
    <w:p w:rsidR="008E3F49" w:rsidRDefault="007C1061" w:rsidP="007C106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tabel </w:t>
      </w:r>
      <w:r>
        <w:rPr>
          <w:rFonts w:ascii="Times New Roman" w:hAnsi="Times New Roman" w:cs="Times New Roman"/>
          <w:sz w:val="24"/>
          <w:szCs w:val="24"/>
          <w:lang w:val="id-ID"/>
        </w:rPr>
        <w:t>3.3</w:t>
      </w:r>
      <w:r>
        <w:rPr>
          <w:rFonts w:ascii="Times New Roman" w:hAnsi="Times New Roman" w:cs="Times New Roman"/>
          <w:sz w:val="24"/>
          <w:szCs w:val="24"/>
        </w:rPr>
        <w:t xml:space="preserve"> dan grafik pada gambar </w:t>
      </w:r>
      <w:r>
        <w:rPr>
          <w:rFonts w:ascii="Times New Roman" w:hAnsi="Times New Roman" w:cs="Times New Roman"/>
          <w:sz w:val="24"/>
          <w:szCs w:val="24"/>
          <w:lang w:val="id-ID"/>
        </w:rPr>
        <w:t>3</w:t>
      </w:r>
      <w:r w:rsidR="008E3F49">
        <w:rPr>
          <w:rFonts w:ascii="Times New Roman" w:hAnsi="Times New Roman" w:cs="Times New Roman"/>
          <w:sz w:val="24"/>
          <w:szCs w:val="24"/>
        </w:rPr>
        <w:t>.2 menunjukkan pengaruh jarak elektroda terhadap keluaran listrik. Pada hasil ini dapat dilihat bahwa terjadi hubungan yang berbanding terbalik antara jarak elektroda dengan tegangan dan arus listrik keluaran</w:t>
      </w:r>
      <w:r w:rsidR="008E3F49">
        <w:rPr>
          <w:rFonts w:ascii="Times New Roman" w:hAnsi="Times New Roman" w:cs="Times New Roman"/>
          <w:sz w:val="24"/>
          <w:szCs w:val="24"/>
          <w:lang w:val="id-ID"/>
        </w:rPr>
        <w:t xml:space="preserve"> </w:t>
      </w:r>
      <w:r w:rsidR="008E3F49">
        <w:rPr>
          <w:rFonts w:ascii="Times New Roman" w:hAnsi="Times New Roman" w:cs="Times New Roman"/>
          <w:sz w:val="24"/>
          <w:szCs w:val="24"/>
        </w:rPr>
        <w:t>yaitu semakin besar jarak antar elektroda maka semakin kecil nilai keluaran listrik</w:t>
      </w:r>
      <w:r w:rsidR="008E3F49">
        <w:rPr>
          <w:rFonts w:ascii="Times New Roman" w:hAnsi="Times New Roman" w:cs="Times New Roman"/>
          <w:sz w:val="24"/>
          <w:szCs w:val="24"/>
          <w:lang w:val="id-ID"/>
        </w:rPr>
        <w:t xml:space="preserve"> </w:t>
      </w:r>
      <w:r w:rsidR="008E3F49">
        <w:rPr>
          <w:rFonts w:ascii="Times New Roman" w:hAnsi="Times New Roman" w:cs="Times New Roman"/>
          <w:sz w:val="24"/>
          <w:szCs w:val="24"/>
        </w:rPr>
        <w:t>untuk setiap konfigurasi elektroda.</w:t>
      </w:r>
    </w:p>
    <w:p w:rsidR="007C1061" w:rsidRPr="007C1061" w:rsidRDefault="008E3F49" w:rsidP="003C3904">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Hasil ini dapat dijelaskan karena semakin besar jarak antar elektroda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kecil intensitas perpindahan ion-ion di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dalam larutan elektrolit pada setiap elektroda sehingga nilai beda potensial antara kedua buah plat semakin kecil. Semakin kecilnya nilai </w:t>
      </w:r>
      <w:proofErr w:type="gramStart"/>
      <w:r>
        <w:rPr>
          <w:rFonts w:ascii="Times New Roman" w:hAnsi="Times New Roman" w:cs="Times New Roman"/>
          <w:sz w:val="24"/>
          <w:szCs w:val="24"/>
        </w:rPr>
        <w:t>beda</w:t>
      </w:r>
      <w:proofErr w:type="gramEnd"/>
      <w:r>
        <w:rPr>
          <w:rFonts w:ascii="Times New Roman" w:hAnsi="Times New Roman" w:cs="Times New Roman"/>
          <w:sz w:val="24"/>
          <w:szCs w:val="24"/>
        </w:rPr>
        <w:t xml:space="preserve"> potensial antara kedua elektroda secara langsung juga menurunkan laju perpindahan elektron yang kemudian disebut arus listrik. </w:t>
      </w:r>
    </w:p>
    <w:p w:rsidR="008E3F49" w:rsidRPr="00ED524D" w:rsidRDefault="00F4184F" w:rsidP="00F4184F">
      <w:pPr>
        <w:spacing w:after="0" w:line="360" w:lineRule="auto"/>
        <w:ind w:left="426" w:hanging="426"/>
        <w:jc w:val="both"/>
        <w:rPr>
          <w:rFonts w:ascii="Times New Roman" w:hAnsi="Times New Roman" w:cs="Times New Roman"/>
          <w:b/>
          <w:sz w:val="24"/>
          <w:szCs w:val="24"/>
          <w:lang w:val="id-ID"/>
        </w:rPr>
      </w:pPr>
      <w:r>
        <w:rPr>
          <w:rFonts w:ascii="Times New Roman" w:hAnsi="Times New Roman" w:cs="Times New Roman"/>
          <w:b/>
          <w:sz w:val="24"/>
          <w:szCs w:val="24"/>
          <w:lang w:val="id-ID"/>
        </w:rPr>
        <w:t>3</w:t>
      </w:r>
      <w:r w:rsidR="008E3F49" w:rsidRPr="00513538">
        <w:rPr>
          <w:rFonts w:ascii="Times New Roman" w:hAnsi="Times New Roman" w:cs="Times New Roman"/>
          <w:b/>
          <w:sz w:val="24"/>
          <w:szCs w:val="24"/>
        </w:rPr>
        <w:t>.</w:t>
      </w:r>
      <w:r w:rsidR="008E3F49">
        <w:rPr>
          <w:rFonts w:ascii="Times New Roman" w:hAnsi="Times New Roman" w:cs="Times New Roman"/>
          <w:b/>
          <w:sz w:val="24"/>
          <w:szCs w:val="24"/>
          <w:lang w:val="id-ID"/>
        </w:rPr>
        <w:t xml:space="preserve">4 </w:t>
      </w:r>
      <w:r w:rsidR="008E3F49" w:rsidRPr="00513538">
        <w:rPr>
          <w:rFonts w:ascii="Times New Roman" w:hAnsi="Times New Roman" w:cs="Times New Roman"/>
          <w:b/>
          <w:sz w:val="24"/>
          <w:szCs w:val="24"/>
        </w:rPr>
        <w:t>H</w:t>
      </w:r>
      <w:r w:rsidR="008E3F49">
        <w:rPr>
          <w:rFonts w:ascii="Times New Roman" w:hAnsi="Times New Roman" w:cs="Times New Roman"/>
          <w:b/>
          <w:sz w:val="24"/>
          <w:szCs w:val="24"/>
        </w:rPr>
        <w:t>asil</w:t>
      </w:r>
      <w:r w:rsidR="008E3F49">
        <w:rPr>
          <w:rFonts w:ascii="Times New Roman" w:hAnsi="Times New Roman" w:cs="Times New Roman"/>
          <w:b/>
          <w:sz w:val="24"/>
          <w:szCs w:val="24"/>
          <w:lang w:val="id-ID"/>
        </w:rPr>
        <w:t xml:space="preserve"> </w:t>
      </w:r>
      <w:r w:rsidR="008E3F49" w:rsidRPr="00513538">
        <w:rPr>
          <w:rFonts w:ascii="Times New Roman" w:hAnsi="Times New Roman" w:cs="Times New Roman"/>
          <w:b/>
          <w:sz w:val="24"/>
          <w:szCs w:val="24"/>
          <w:lang w:val="id-ID"/>
        </w:rPr>
        <w:t>P</w:t>
      </w:r>
      <w:r w:rsidR="008E3F49" w:rsidRPr="00513538">
        <w:rPr>
          <w:rFonts w:ascii="Times New Roman" w:hAnsi="Times New Roman" w:cs="Times New Roman"/>
          <w:b/>
          <w:sz w:val="24"/>
          <w:szCs w:val="24"/>
        </w:rPr>
        <w:t xml:space="preserve">engujian </w:t>
      </w:r>
      <w:r w:rsidR="008E3F49" w:rsidRPr="00513538">
        <w:rPr>
          <w:rFonts w:ascii="Times New Roman" w:hAnsi="Times New Roman" w:cs="Times New Roman"/>
          <w:b/>
          <w:sz w:val="24"/>
          <w:szCs w:val="24"/>
          <w:lang w:val="id-ID"/>
        </w:rPr>
        <w:t>P</w:t>
      </w:r>
      <w:r w:rsidR="008E3F49" w:rsidRPr="00513538">
        <w:rPr>
          <w:rFonts w:ascii="Times New Roman" w:hAnsi="Times New Roman" w:cs="Times New Roman"/>
          <w:b/>
          <w:sz w:val="24"/>
          <w:szCs w:val="24"/>
        </w:rPr>
        <w:t xml:space="preserve">engaruh </w:t>
      </w:r>
      <w:r w:rsidR="008E3F49" w:rsidRPr="00513538">
        <w:rPr>
          <w:rFonts w:ascii="Times New Roman" w:hAnsi="Times New Roman" w:cs="Times New Roman"/>
          <w:b/>
          <w:sz w:val="24"/>
          <w:szCs w:val="24"/>
          <w:lang w:val="id-ID"/>
        </w:rPr>
        <w:t>P</w:t>
      </w:r>
      <w:r w:rsidR="008E3F49" w:rsidRPr="00513538">
        <w:rPr>
          <w:rFonts w:ascii="Times New Roman" w:hAnsi="Times New Roman" w:cs="Times New Roman"/>
          <w:b/>
          <w:sz w:val="24"/>
          <w:szCs w:val="24"/>
        </w:rPr>
        <w:t xml:space="preserve">enambahan </w:t>
      </w:r>
      <w:r w:rsidR="008E3F49" w:rsidRPr="00513538">
        <w:rPr>
          <w:rFonts w:ascii="Times New Roman" w:hAnsi="Times New Roman" w:cs="Times New Roman"/>
          <w:b/>
          <w:sz w:val="24"/>
          <w:szCs w:val="24"/>
          <w:lang w:val="id-ID"/>
        </w:rPr>
        <w:t>K</w:t>
      </w:r>
      <w:r w:rsidR="008E3F49" w:rsidRPr="00513538">
        <w:rPr>
          <w:rFonts w:ascii="Times New Roman" w:hAnsi="Times New Roman" w:cs="Times New Roman"/>
          <w:b/>
          <w:sz w:val="24"/>
          <w:szCs w:val="24"/>
        </w:rPr>
        <w:t xml:space="preserve">onsentrasi NaCl ke </w:t>
      </w:r>
      <w:r w:rsidR="008E3F49" w:rsidRPr="00513538">
        <w:rPr>
          <w:rFonts w:ascii="Times New Roman" w:hAnsi="Times New Roman" w:cs="Times New Roman"/>
          <w:b/>
          <w:sz w:val="24"/>
          <w:szCs w:val="24"/>
          <w:lang w:val="id-ID"/>
        </w:rPr>
        <w:t>D</w:t>
      </w:r>
      <w:r w:rsidR="008E3F49" w:rsidRPr="00513538">
        <w:rPr>
          <w:rFonts w:ascii="Times New Roman" w:hAnsi="Times New Roman" w:cs="Times New Roman"/>
          <w:b/>
          <w:sz w:val="24"/>
          <w:szCs w:val="24"/>
        </w:rPr>
        <w:t xml:space="preserve">alam </w:t>
      </w:r>
      <w:r w:rsidR="008E3F49" w:rsidRPr="00513538">
        <w:rPr>
          <w:rFonts w:ascii="Times New Roman" w:hAnsi="Times New Roman" w:cs="Times New Roman"/>
          <w:b/>
          <w:sz w:val="24"/>
          <w:szCs w:val="24"/>
          <w:lang w:val="id-ID"/>
        </w:rPr>
        <w:t>L</w:t>
      </w:r>
      <w:r w:rsidR="008E3F49" w:rsidRPr="00513538">
        <w:rPr>
          <w:rFonts w:ascii="Times New Roman" w:hAnsi="Times New Roman" w:cs="Times New Roman"/>
          <w:b/>
          <w:sz w:val="24"/>
          <w:szCs w:val="24"/>
        </w:rPr>
        <w:t xml:space="preserve">arutan </w:t>
      </w:r>
      <w:r w:rsidR="008E3F49" w:rsidRPr="00513538">
        <w:rPr>
          <w:rFonts w:ascii="Times New Roman" w:hAnsi="Times New Roman" w:cs="Times New Roman"/>
          <w:b/>
          <w:sz w:val="24"/>
          <w:szCs w:val="24"/>
          <w:lang w:val="id-ID"/>
        </w:rPr>
        <w:t>E</w:t>
      </w:r>
      <w:r w:rsidR="008E3F49" w:rsidRPr="00513538">
        <w:rPr>
          <w:rFonts w:ascii="Times New Roman" w:hAnsi="Times New Roman" w:cs="Times New Roman"/>
          <w:b/>
          <w:sz w:val="24"/>
          <w:szCs w:val="24"/>
        </w:rPr>
        <w:t xml:space="preserve">lektrolit </w:t>
      </w:r>
      <w:r w:rsidR="008E3F49" w:rsidRPr="00513538">
        <w:rPr>
          <w:rFonts w:ascii="Times New Roman" w:hAnsi="Times New Roman" w:cs="Times New Roman"/>
          <w:b/>
          <w:sz w:val="24"/>
          <w:szCs w:val="24"/>
          <w:lang w:val="id-ID"/>
        </w:rPr>
        <w:t>T</w:t>
      </w:r>
      <w:r w:rsidR="008E3F49" w:rsidRPr="00513538">
        <w:rPr>
          <w:rFonts w:ascii="Times New Roman" w:hAnsi="Times New Roman" w:cs="Times New Roman"/>
          <w:b/>
          <w:sz w:val="24"/>
          <w:szCs w:val="24"/>
        </w:rPr>
        <w:t xml:space="preserve">erhadap </w:t>
      </w:r>
      <w:r w:rsidR="008E3F49" w:rsidRPr="00513538">
        <w:rPr>
          <w:rFonts w:ascii="Times New Roman" w:hAnsi="Times New Roman" w:cs="Times New Roman"/>
          <w:b/>
          <w:sz w:val="24"/>
          <w:szCs w:val="24"/>
          <w:lang w:val="id-ID"/>
        </w:rPr>
        <w:t>N</w:t>
      </w:r>
      <w:r w:rsidR="008E3F49" w:rsidRPr="00513538">
        <w:rPr>
          <w:rFonts w:ascii="Times New Roman" w:hAnsi="Times New Roman" w:cs="Times New Roman"/>
          <w:b/>
          <w:sz w:val="24"/>
          <w:szCs w:val="24"/>
        </w:rPr>
        <w:t xml:space="preserve">ilai </w:t>
      </w:r>
      <w:r w:rsidR="008E3F49" w:rsidRPr="00513538">
        <w:rPr>
          <w:rFonts w:ascii="Times New Roman" w:hAnsi="Times New Roman" w:cs="Times New Roman"/>
          <w:b/>
          <w:sz w:val="24"/>
          <w:szCs w:val="24"/>
          <w:lang w:val="id-ID"/>
        </w:rPr>
        <w:t>K</w:t>
      </w:r>
      <w:r w:rsidR="008E3F49" w:rsidRPr="00513538">
        <w:rPr>
          <w:rFonts w:ascii="Times New Roman" w:hAnsi="Times New Roman" w:cs="Times New Roman"/>
          <w:b/>
          <w:sz w:val="24"/>
          <w:szCs w:val="24"/>
        </w:rPr>
        <w:t xml:space="preserve">eluaran </w:t>
      </w:r>
      <w:r w:rsidR="008E3F49" w:rsidRPr="00513538">
        <w:rPr>
          <w:rFonts w:ascii="Times New Roman" w:hAnsi="Times New Roman" w:cs="Times New Roman"/>
          <w:b/>
          <w:sz w:val="24"/>
          <w:szCs w:val="24"/>
          <w:lang w:val="id-ID"/>
        </w:rPr>
        <w:t>L</w:t>
      </w:r>
      <w:r w:rsidR="008E3F49">
        <w:rPr>
          <w:rFonts w:ascii="Times New Roman" w:hAnsi="Times New Roman" w:cs="Times New Roman"/>
          <w:b/>
          <w:sz w:val="24"/>
          <w:szCs w:val="24"/>
        </w:rPr>
        <w:t>istrik</w:t>
      </w:r>
    </w:p>
    <w:p w:rsidR="008E3F49" w:rsidRPr="00A30F61" w:rsidRDefault="008E3F49" w:rsidP="00F4184F">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rPr>
        <w:t>Hasil pengujian pengaruh penambahan konsentrasi NaCl terhadap nilai keluaran listrik</w:t>
      </w:r>
      <w:r>
        <w:rPr>
          <w:rFonts w:ascii="Times New Roman" w:hAnsi="Times New Roman" w:cs="Times New Roman"/>
          <w:sz w:val="24"/>
          <w:szCs w:val="24"/>
          <w:lang w:val="id-ID"/>
        </w:rPr>
        <w:t xml:space="preserve"> </w:t>
      </w:r>
      <w:r w:rsidR="00F4184F">
        <w:rPr>
          <w:rFonts w:ascii="Times New Roman" w:hAnsi="Times New Roman" w:cs="Times New Roman"/>
          <w:sz w:val="24"/>
          <w:szCs w:val="24"/>
        </w:rPr>
        <w:t>ditunjukkan pada tabel dan gambar</w:t>
      </w:r>
      <w:r w:rsidR="00F4184F">
        <w:rPr>
          <w:rFonts w:ascii="Times New Roman" w:hAnsi="Times New Roman" w:cs="Times New Roman"/>
          <w:sz w:val="24"/>
          <w:szCs w:val="24"/>
          <w:lang w:val="id-ID"/>
        </w:rPr>
        <w:t xml:space="preserve"> </w:t>
      </w:r>
      <w:r>
        <w:rPr>
          <w:rFonts w:ascii="Times New Roman" w:hAnsi="Times New Roman" w:cs="Times New Roman"/>
          <w:sz w:val="24"/>
          <w:szCs w:val="24"/>
        </w:rPr>
        <w:t>berikut</w:t>
      </w:r>
      <w:r>
        <w:rPr>
          <w:rFonts w:ascii="Times New Roman" w:hAnsi="Times New Roman" w:cs="Times New Roman"/>
          <w:sz w:val="24"/>
          <w:szCs w:val="24"/>
          <w:lang w:val="id-ID"/>
        </w:rPr>
        <w:t>:</w:t>
      </w:r>
    </w:p>
    <w:p w:rsidR="008E3F49" w:rsidRPr="00720A61" w:rsidRDefault="003C3904"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3.4</w:t>
      </w:r>
      <w:r w:rsidR="008E3F49">
        <w:rPr>
          <w:rFonts w:ascii="Times New Roman" w:hAnsi="Times New Roman" w:cs="Times New Roman"/>
          <w:sz w:val="24"/>
          <w:szCs w:val="24"/>
        </w:rPr>
        <w:t xml:space="preserve"> Hasil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engujian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engaruh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enambahan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onsentrasi NaCl </w:t>
      </w:r>
      <w:r w:rsidR="008E3F49">
        <w:rPr>
          <w:rFonts w:ascii="Times New Roman" w:hAnsi="Times New Roman" w:cs="Times New Roman"/>
          <w:sz w:val="24"/>
          <w:szCs w:val="24"/>
          <w:lang w:val="id-ID"/>
        </w:rPr>
        <w:t>T</w:t>
      </w:r>
      <w:r w:rsidR="008E3F49">
        <w:rPr>
          <w:rFonts w:ascii="Times New Roman" w:hAnsi="Times New Roman" w:cs="Times New Roman"/>
          <w:sz w:val="24"/>
          <w:szCs w:val="24"/>
        </w:rPr>
        <w:t xml:space="preserve">erhadap </w:t>
      </w:r>
      <w:r w:rsidR="008E3F49">
        <w:rPr>
          <w:rFonts w:ascii="Times New Roman" w:hAnsi="Times New Roman" w:cs="Times New Roman"/>
          <w:sz w:val="24"/>
          <w:szCs w:val="24"/>
          <w:lang w:val="id-ID"/>
        </w:rPr>
        <w:t>N</w:t>
      </w:r>
      <w:r w:rsidR="008E3F49">
        <w:rPr>
          <w:rFonts w:ascii="Times New Roman" w:hAnsi="Times New Roman" w:cs="Times New Roman"/>
          <w:sz w:val="24"/>
          <w:szCs w:val="24"/>
        </w:rPr>
        <w:t xml:space="preserve">ilai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eluaran </w:t>
      </w:r>
      <w:r w:rsidR="008E3F49">
        <w:rPr>
          <w:rFonts w:ascii="Times New Roman" w:hAnsi="Times New Roman" w:cs="Times New Roman"/>
          <w:sz w:val="24"/>
          <w:szCs w:val="24"/>
          <w:lang w:val="id-ID"/>
        </w:rPr>
        <w:t>L</w:t>
      </w:r>
      <w:r w:rsidR="008E3F49">
        <w:rPr>
          <w:rFonts w:ascii="Times New Roman" w:hAnsi="Times New Roman" w:cs="Times New Roman"/>
          <w:sz w:val="24"/>
          <w:szCs w:val="24"/>
        </w:rPr>
        <w:t>istrik</w:t>
      </w:r>
      <w:r w:rsidR="008E3F49">
        <w:rPr>
          <w:rFonts w:ascii="Times New Roman" w:hAnsi="Times New Roman" w:cs="Times New Roman"/>
          <w:sz w:val="24"/>
          <w:szCs w:val="24"/>
          <w:lang w:val="id-ID"/>
        </w:rPr>
        <w:t xml:space="preserve"> Dengan Elektroda </w:t>
      </w:r>
      <w:r w:rsidR="008E3F49">
        <w:rPr>
          <w:rFonts w:ascii="Times New Roman" w:hAnsi="Times New Roman" w:cs="Times New Roman"/>
          <w:sz w:val="24"/>
          <w:szCs w:val="24"/>
        </w:rPr>
        <w:t>Cu-Zn</w:t>
      </w:r>
    </w:p>
    <w:tbl>
      <w:tblPr>
        <w:tblStyle w:val="TableGrid"/>
        <w:tblW w:w="70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1"/>
        <w:gridCol w:w="1377"/>
        <w:gridCol w:w="1223"/>
        <w:gridCol w:w="943"/>
        <w:gridCol w:w="1219"/>
        <w:gridCol w:w="1302"/>
      </w:tblGrid>
      <w:tr w:rsidR="003C3904" w:rsidTr="003C3904">
        <w:trPr>
          <w:trHeight w:val="769"/>
          <w:jc w:val="center"/>
        </w:trPr>
        <w:tc>
          <w:tcPr>
            <w:tcW w:w="1001"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Volume Larutan (m</w:t>
            </w:r>
            <w:r>
              <w:rPr>
                <w:rFonts w:ascii="Times New Roman" w:hAnsi="Times New Roman" w:cs="Times New Roman"/>
                <w:sz w:val="24"/>
                <w:szCs w:val="24"/>
                <w:lang w:val="id-ID"/>
              </w:rPr>
              <w:t>l</w:t>
            </w:r>
            <w:r>
              <w:rPr>
                <w:rFonts w:ascii="Times New Roman" w:hAnsi="Times New Roman" w:cs="Times New Roman"/>
                <w:sz w:val="24"/>
                <w:szCs w:val="24"/>
              </w:rPr>
              <w:t>)</w:t>
            </w:r>
          </w:p>
        </w:tc>
        <w:tc>
          <w:tcPr>
            <w:tcW w:w="1377"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Konsentrasi NaCl</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23"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Tegangan</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(mV)</w:t>
            </w:r>
          </w:p>
        </w:tc>
        <w:tc>
          <w:tcPr>
            <w:tcW w:w="943"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Arus</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(mA)</w:t>
            </w:r>
          </w:p>
        </w:tc>
        <w:tc>
          <w:tcPr>
            <w:tcW w:w="1219"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Daya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(mW)</w:t>
            </w:r>
          </w:p>
        </w:tc>
        <w:tc>
          <w:tcPr>
            <w:tcW w:w="1302" w:type="dxa"/>
            <w:tcBorders>
              <w:top w:val="single" w:sz="4" w:space="0" w:color="auto"/>
              <w:bottom w:val="single" w:sz="4" w:space="0" w:color="auto"/>
            </w:tcBorders>
          </w:tcPr>
          <w:p w:rsidR="008E3F49" w:rsidRPr="00577956"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Massa </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Elektroda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Cu:Zn (g:g) </w:t>
            </w:r>
          </w:p>
        </w:tc>
      </w:tr>
      <w:tr w:rsidR="003C3904" w:rsidTr="003C3904">
        <w:trPr>
          <w:trHeight w:val="296"/>
          <w:jc w:val="center"/>
        </w:trPr>
        <w:tc>
          <w:tcPr>
            <w:tcW w:w="1001"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7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23" w:type="dxa"/>
            <w:tcBorders>
              <w:top w:val="single" w:sz="4" w:space="0" w:color="auto"/>
            </w:tcBorders>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7</w:t>
            </w:r>
            <w:r>
              <w:rPr>
                <w:rFonts w:ascii="Times New Roman" w:hAnsi="Times New Roman" w:cs="Times New Roman"/>
                <w:sz w:val="24"/>
                <w:szCs w:val="24"/>
                <w:lang w:val="id-ID"/>
              </w:rPr>
              <w:t>00</w:t>
            </w:r>
          </w:p>
        </w:tc>
        <w:tc>
          <w:tcPr>
            <w:tcW w:w="943" w:type="dxa"/>
            <w:tcBorders>
              <w:top w:val="single" w:sz="4" w:space="0" w:color="auto"/>
            </w:tcBorders>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1,</w:t>
            </w:r>
            <w:r>
              <w:rPr>
                <w:rFonts w:ascii="Times New Roman" w:hAnsi="Times New Roman" w:cs="Times New Roman"/>
                <w:sz w:val="24"/>
                <w:szCs w:val="24"/>
                <w:lang w:val="id-ID"/>
              </w:rPr>
              <w:t>45</w:t>
            </w:r>
          </w:p>
        </w:tc>
        <w:tc>
          <w:tcPr>
            <w:tcW w:w="1219" w:type="dxa"/>
            <w:tcBorders>
              <w:top w:val="single" w:sz="4" w:space="0" w:color="auto"/>
            </w:tcBorders>
          </w:tcPr>
          <w:p w:rsidR="008E3F49" w:rsidRPr="00B278C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1015,00</w:t>
            </w:r>
          </w:p>
        </w:tc>
        <w:tc>
          <w:tcPr>
            <w:tcW w:w="1302"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56 : 6</w:t>
            </w:r>
            <w:r>
              <w:rPr>
                <w:rFonts w:ascii="Times New Roman" w:hAnsi="Times New Roman" w:cs="Times New Roman"/>
                <w:sz w:val="24"/>
                <w:szCs w:val="24"/>
                <w:lang w:val="id-ID"/>
              </w:rPr>
              <w:t>,</w:t>
            </w:r>
            <w:r>
              <w:rPr>
                <w:rFonts w:ascii="Times New Roman" w:hAnsi="Times New Roman" w:cs="Times New Roman"/>
                <w:sz w:val="24"/>
                <w:szCs w:val="24"/>
              </w:rPr>
              <w:t>96</w:t>
            </w:r>
          </w:p>
        </w:tc>
      </w:tr>
      <w:tr w:rsidR="003C3904" w:rsidTr="003C3904">
        <w:trPr>
          <w:trHeight w:val="309"/>
          <w:jc w:val="center"/>
        </w:trPr>
        <w:tc>
          <w:tcPr>
            <w:tcW w:w="100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7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67</w:t>
            </w:r>
          </w:p>
        </w:tc>
        <w:tc>
          <w:tcPr>
            <w:tcW w:w="1223" w:type="dxa"/>
          </w:tcPr>
          <w:p w:rsidR="008E3F49" w:rsidRPr="00534735"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7</w:t>
            </w:r>
            <w:r>
              <w:rPr>
                <w:rFonts w:ascii="Times New Roman" w:hAnsi="Times New Roman" w:cs="Times New Roman"/>
                <w:sz w:val="24"/>
                <w:szCs w:val="24"/>
                <w:lang w:val="id-ID"/>
              </w:rPr>
              <w:t>30</w:t>
            </w:r>
          </w:p>
        </w:tc>
        <w:tc>
          <w:tcPr>
            <w:tcW w:w="943" w:type="dxa"/>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2,2</w:t>
            </w:r>
            <w:r>
              <w:rPr>
                <w:rFonts w:ascii="Times New Roman" w:hAnsi="Times New Roman" w:cs="Times New Roman"/>
                <w:sz w:val="24"/>
                <w:szCs w:val="24"/>
                <w:lang w:val="id-ID"/>
              </w:rPr>
              <w:t>5</w:t>
            </w:r>
          </w:p>
        </w:tc>
        <w:tc>
          <w:tcPr>
            <w:tcW w:w="1219" w:type="dxa"/>
          </w:tcPr>
          <w:p w:rsidR="008E3F49" w:rsidRPr="00B278C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16</w:t>
            </w:r>
            <w:r>
              <w:rPr>
                <w:rFonts w:ascii="Times New Roman" w:hAnsi="Times New Roman" w:cs="Times New Roman"/>
                <w:sz w:val="24"/>
                <w:szCs w:val="24"/>
                <w:lang w:val="id-ID"/>
              </w:rPr>
              <w:t>42</w:t>
            </w:r>
            <w:r>
              <w:rPr>
                <w:rFonts w:ascii="Times New Roman" w:hAnsi="Times New Roman" w:cs="Times New Roman"/>
                <w:sz w:val="24"/>
                <w:szCs w:val="24"/>
              </w:rPr>
              <w:t>,</w:t>
            </w:r>
            <w:r>
              <w:rPr>
                <w:rFonts w:ascii="Times New Roman" w:hAnsi="Times New Roman" w:cs="Times New Roman"/>
                <w:sz w:val="24"/>
                <w:szCs w:val="24"/>
                <w:lang w:val="id-ID"/>
              </w:rPr>
              <w:t>50</w:t>
            </w:r>
          </w:p>
        </w:tc>
        <w:tc>
          <w:tcPr>
            <w:tcW w:w="130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55 : 6</w:t>
            </w:r>
            <w:r>
              <w:rPr>
                <w:rFonts w:ascii="Times New Roman" w:hAnsi="Times New Roman" w:cs="Times New Roman"/>
                <w:sz w:val="24"/>
                <w:szCs w:val="24"/>
                <w:lang w:val="id-ID"/>
              </w:rPr>
              <w:t>,</w:t>
            </w:r>
            <w:r>
              <w:rPr>
                <w:rFonts w:ascii="Times New Roman" w:hAnsi="Times New Roman" w:cs="Times New Roman"/>
                <w:sz w:val="24"/>
                <w:szCs w:val="24"/>
              </w:rPr>
              <w:t>95</w:t>
            </w:r>
          </w:p>
        </w:tc>
      </w:tr>
      <w:tr w:rsidR="003C3904" w:rsidTr="003C3904">
        <w:trPr>
          <w:trHeight w:val="309"/>
          <w:jc w:val="center"/>
        </w:trPr>
        <w:tc>
          <w:tcPr>
            <w:tcW w:w="100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7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id-ID"/>
              </w:rPr>
              <w:t>,</w:t>
            </w:r>
            <w:r>
              <w:rPr>
                <w:rFonts w:ascii="Times New Roman" w:hAnsi="Times New Roman" w:cs="Times New Roman"/>
                <w:sz w:val="24"/>
                <w:szCs w:val="24"/>
              </w:rPr>
              <w:t>33</w:t>
            </w:r>
          </w:p>
        </w:tc>
        <w:tc>
          <w:tcPr>
            <w:tcW w:w="1223" w:type="dxa"/>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74</w:t>
            </w:r>
            <w:r>
              <w:rPr>
                <w:rFonts w:ascii="Times New Roman" w:hAnsi="Times New Roman" w:cs="Times New Roman"/>
                <w:sz w:val="24"/>
                <w:szCs w:val="24"/>
                <w:lang w:val="id-ID"/>
              </w:rPr>
              <w:t>5</w:t>
            </w:r>
          </w:p>
        </w:tc>
        <w:tc>
          <w:tcPr>
            <w:tcW w:w="943" w:type="dxa"/>
          </w:tcPr>
          <w:p w:rsidR="008E3F49" w:rsidRPr="00E43FD7"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2,4</w:t>
            </w:r>
            <w:r>
              <w:rPr>
                <w:rFonts w:ascii="Times New Roman" w:hAnsi="Times New Roman" w:cs="Times New Roman"/>
                <w:sz w:val="24"/>
                <w:szCs w:val="24"/>
                <w:lang w:val="id-ID"/>
              </w:rPr>
              <w:t>6</w:t>
            </w:r>
          </w:p>
        </w:tc>
        <w:tc>
          <w:tcPr>
            <w:tcW w:w="1219" w:type="dxa"/>
          </w:tcPr>
          <w:p w:rsidR="008E3F49" w:rsidRPr="003C50CE"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18</w:t>
            </w:r>
            <w:r>
              <w:rPr>
                <w:rFonts w:ascii="Times New Roman" w:hAnsi="Times New Roman" w:cs="Times New Roman"/>
                <w:sz w:val="24"/>
                <w:szCs w:val="24"/>
                <w:lang w:val="id-ID"/>
              </w:rPr>
              <w:t>32</w:t>
            </w:r>
            <w:r>
              <w:rPr>
                <w:rFonts w:ascii="Times New Roman" w:hAnsi="Times New Roman" w:cs="Times New Roman"/>
                <w:sz w:val="24"/>
                <w:szCs w:val="24"/>
              </w:rPr>
              <w:t>,</w:t>
            </w:r>
            <w:r>
              <w:rPr>
                <w:rFonts w:ascii="Times New Roman" w:hAnsi="Times New Roman" w:cs="Times New Roman"/>
                <w:sz w:val="24"/>
                <w:szCs w:val="24"/>
                <w:lang w:val="id-ID"/>
              </w:rPr>
              <w:t>70</w:t>
            </w:r>
          </w:p>
        </w:tc>
        <w:tc>
          <w:tcPr>
            <w:tcW w:w="130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55 : 6</w:t>
            </w:r>
            <w:r>
              <w:rPr>
                <w:rFonts w:ascii="Times New Roman" w:hAnsi="Times New Roman" w:cs="Times New Roman"/>
                <w:sz w:val="24"/>
                <w:szCs w:val="24"/>
                <w:lang w:val="id-ID"/>
              </w:rPr>
              <w:t>,</w:t>
            </w:r>
            <w:r>
              <w:rPr>
                <w:rFonts w:ascii="Times New Roman" w:hAnsi="Times New Roman" w:cs="Times New Roman"/>
                <w:sz w:val="24"/>
                <w:szCs w:val="24"/>
              </w:rPr>
              <w:t>95</w:t>
            </w:r>
          </w:p>
        </w:tc>
      </w:tr>
      <w:tr w:rsidR="003C3904" w:rsidTr="003C3904">
        <w:trPr>
          <w:trHeight w:val="309"/>
          <w:jc w:val="center"/>
        </w:trPr>
        <w:tc>
          <w:tcPr>
            <w:tcW w:w="100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7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2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757</w:t>
            </w:r>
          </w:p>
        </w:tc>
        <w:tc>
          <w:tcPr>
            <w:tcW w:w="94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2,75</w:t>
            </w:r>
          </w:p>
        </w:tc>
        <w:tc>
          <w:tcPr>
            <w:tcW w:w="12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2081,75</w:t>
            </w:r>
          </w:p>
        </w:tc>
        <w:tc>
          <w:tcPr>
            <w:tcW w:w="130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55 : 6</w:t>
            </w:r>
            <w:r>
              <w:rPr>
                <w:rFonts w:ascii="Times New Roman" w:hAnsi="Times New Roman" w:cs="Times New Roman"/>
                <w:sz w:val="24"/>
                <w:szCs w:val="24"/>
                <w:lang w:val="id-ID"/>
              </w:rPr>
              <w:t>,</w:t>
            </w:r>
            <w:r>
              <w:rPr>
                <w:rFonts w:ascii="Times New Roman" w:hAnsi="Times New Roman" w:cs="Times New Roman"/>
                <w:sz w:val="24"/>
                <w:szCs w:val="24"/>
              </w:rPr>
              <w:t>95</w:t>
            </w:r>
          </w:p>
        </w:tc>
      </w:tr>
      <w:tr w:rsidR="003C3904" w:rsidTr="003C3904">
        <w:trPr>
          <w:trHeight w:val="309"/>
          <w:jc w:val="center"/>
        </w:trPr>
        <w:tc>
          <w:tcPr>
            <w:tcW w:w="100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7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id-ID"/>
              </w:rPr>
              <w:t>,</w:t>
            </w:r>
            <w:r>
              <w:rPr>
                <w:rFonts w:ascii="Times New Roman" w:hAnsi="Times New Roman" w:cs="Times New Roman"/>
                <w:sz w:val="24"/>
                <w:szCs w:val="24"/>
              </w:rPr>
              <w:t>67</w:t>
            </w:r>
          </w:p>
        </w:tc>
        <w:tc>
          <w:tcPr>
            <w:tcW w:w="122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763</w:t>
            </w:r>
          </w:p>
        </w:tc>
        <w:tc>
          <w:tcPr>
            <w:tcW w:w="94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2,94</w:t>
            </w:r>
          </w:p>
        </w:tc>
        <w:tc>
          <w:tcPr>
            <w:tcW w:w="12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2243,22</w:t>
            </w:r>
          </w:p>
        </w:tc>
        <w:tc>
          <w:tcPr>
            <w:tcW w:w="130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6</w:t>
            </w:r>
            <w:r>
              <w:rPr>
                <w:rFonts w:ascii="Times New Roman" w:hAnsi="Times New Roman" w:cs="Times New Roman"/>
                <w:sz w:val="24"/>
                <w:szCs w:val="24"/>
                <w:lang w:val="id-ID"/>
              </w:rPr>
              <w:t>,</w:t>
            </w:r>
            <w:r>
              <w:rPr>
                <w:rFonts w:ascii="Times New Roman" w:hAnsi="Times New Roman" w:cs="Times New Roman"/>
                <w:sz w:val="24"/>
                <w:szCs w:val="24"/>
              </w:rPr>
              <w:t>95</w:t>
            </w:r>
          </w:p>
        </w:tc>
      </w:tr>
      <w:tr w:rsidR="003C3904" w:rsidTr="003C3904">
        <w:trPr>
          <w:trHeight w:val="309"/>
          <w:jc w:val="center"/>
        </w:trPr>
        <w:tc>
          <w:tcPr>
            <w:tcW w:w="100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7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33</w:t>
            </w:r>
          </w:p>
        </w:tc>
        <w:tc>
          <w:tcPr>
            <w:tcW w:w="122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768</w:t>
            </w:r>
          </w:p>
        </w:tc>
        <w:tc>
          <w:tcPr>
            <w:tcW w:w="94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3,26</w:t>
            </w:r>
          </w:p>
        </w:tc>
        <w:tc>
          <w:tcPr>
            <w:tcW w:w="12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2503,68</w:t>
            </w:r>
          </w:p>
        </w:tc>
        <w:tc>
          <w:tcPr>
            <w:tcW w:w="130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8</w:t>
            </w:r>
            <w:r>
              <w:rPr>
                <w:rFonts w:ascii="Times New Roman" w:hAnsi="Times New Roman" w:cs="Times New Roman"/>
                <w:sz w:val="24"/>
                <w:szCs w:val="24"/>
                <w:lang w:val="id-ID"/>
              </w:rPr>
              <w:t>,</w:t>
            </w:r>
            <w:r>
              <w:rPr>
                <w:rFonts w:ascii="Times New Roman" w:hAnsi="Times New Roman" w:cs="Times New Roman"/>
                <w:sz w:val="24"/>
                <w:szCs w:val="24"/>
              </w:rPr>
              <w:t>96</w:t>
            </w:r>
          </w:p>
        </w:tc>
      </w:tr>
      <w:tr w:rsidR="003C3904" w:rsidTr="003C3904">
        <w:trPr>
          <w:trHeight w:val="315"/>
          <w:jc w:val="center"/>
        </w:trPr>
        <w:tc>
          <w:tcPr>
            <w:tcW w:w="1001"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77"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2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771</w:t>
            </w:r>
          </w:p>
        </w:tc>
        <w:tc>
          <w:tcPr>
            <w:tcW w:w="94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3,28</w:t>
            </w:r>
          </w:p>
        </w:tc>
        <w:tc>
          <w:tcPr>
            <w:tcW w:w="1219"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2528,88</w:t>
            </w:r>
          </w:p>
        </w:tc>
        <w:tc>
          <w:tcPr>
            <w:tcW w:w="1302"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8</w:t>
            </w:r>
            <w:r>
              <w:rPr>
                <w:rFonts w:ascii="Times New Roman" w:hAnsi="Times New Roman" w:cs="Times New Roman"/>
                <w:sz w:val="24"/>
                <w:szCs w:val="24"/>
                <w:lang w:val="id-ID"/>
              </w:rPr>
              <w:t>,</w:t>
            </w:r>
            <w:r>
              <w:rPr>
                <w:rFonts w:ascii="Times New Roman" w:hAnsi="Times New Roman" w:cs="Times New Roman"/>
                <w:sz w:val="24"/>
                <w:szCs w:val="24"/>
              </w:rPr>
              <w:t>96</w:t>
            </w:r>
          </w:p>
        </w:tc>
      </w:tr>
    </w:tbl>
    <w:p w:rsidR="008E3F49" w:rsidRDefault="008E3F49" w:rsidP="003C3904">
      <w:pPr>
        <w:spacing w:after="0" w:line="240" w:lineRule="auto"/>
        <w:rPr>
          <w:rFonts w:ascii="Times New Roman" w:hAnsi="Times New Roman" w:cs="Times New Roman"/>
          <w:b/>
          <w:sz w:val="24"/>
          <w:szCs w:val="24"/>
          <w:lang w:val="id-ID"/>
        </w:rPr>
      </w:pPr>
    </w:p>
    <w:p w:rsidR="008E3F49" w:rsidRPr="00AA06F0" w:rsidRDefault="003C3904"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3.5</w:t>
      </w:r>
      <w:r w:rsidR="008E3F49">
        <w:rPr>
          <w:rFonts w:ascii="Times New Roman" w:hAnsi="Times New Roman" w:cs="Times New Roman"/>
          <w:sz w:val="24"/>
          <w:szCs w:val="24"/>
        </w:rPr>
        <w:t xml:space="preserve"> Hasil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engujian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engaruh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enambahan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onsentrasi NaCl </w:t>
      </w:r>
      <w:r w:rsidR="008E3F49">
        <w:rPr>
          <w:rFonts w:ascii="Times New Roman" w:hAnsi="Times New Roman" w:cs="Times New Roman"/>
          <w:sz w:val="24"/>
          <w:szCs w:val="24"/>
          <w:lang w:val="id-ID"/>
        </w:rPr>
        <w:t>T</w:t>
      </w:r>
      <w:r w:rsidR="008E3F49">
        <w:rPr>
          <w:rFonts w:ascii="Times New Roman" w:hAnsi="Times New Roman" w:cs="Times New Roman"/>
          <w:sz w:val="24"/>
          <w:szCs w:val="24"/>
        </w:rPr>
        <w:t xml:space="preserve">erhadap </w:t>
      </w:r>
      <w:r w:rsidR="008E3F49">
        <w:rPr>
          <w:rFonts w:ascii="Times New Roman" w:hAnsi="Times New Roman" w:cs="Times New Roman"/>
          <w:sz w:val="24"/>
          <w:szCs w:val="24"/>
          <w:lang w:val="id-ID"/>
        </w:rPr>
        <w:t>N</w:t>
      </w:r>
      <w:r w:rsidR="008E3F49">
        <w:rPr>
          <w:rFonts w:ascii="Times New Roman" w:hAnsi="Times New Roman" w:cs="Times New Roman"/>
          <w:sz w:val="24"/>
          <w:szCs w:val="24"/>
        </w:rPr>
        <w:t xml:space="preserve">ilai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eluaran </w:t>
      </w:r>
      <w:r w:rsidR="008E3F49">
        <w:rPr>
          <w:rFonts w:ascii="Times New Roman" w:hAnsi="Times New Roman" w:cs="Times New Roman"/>
          <w:sz w:val="24"/>
          <w:szCs w:val="24"/>
          <w:lang w:val="id-ID"/>
        </w:rPr>
        <w:t>L</w:t>
      </w:r>
      <w:r w:rsidR="008E3F49">
        <w:rPr>
          <w:rFonts w:ascii="Times New Roman" w:hAnsi="Times New Roman" w:cs="Times New Roman"/>
          <w:sz w:val="24"/>
          <w:szCs w:val="24"/>
        </w:rPr>
        <w:t>istrik</w:t>
      </w:r>
      <w:r w:rsidR="008E3F49">
        <w:rPr>
          <w:rFonts w:ascii="Times New Roman" w:hAnsi="Times New Roman" w:cs="Times New Roman"/>
          <w:sz w:val="24"/>
          <w:szCs w:val="24"/>
          <w:lang w:val="id-ID"/>
        </w:rPr>
        <w:t xml:space="preserve"> Dengan Elektroda </w:t>
      </w:r>
      <w:r w:rsidR="008E3F49">
        <w:rPr>
          <w:rFonts w:ascii="Times New Roman" w:hAnsi="Times New Roman" w:cs="Times New Roman"/>
          <w:sz w:val="24"/>
          <w:szCs w:val="24"/>
        </w:rPr>
        <w:t>Cu-Al</w:t>
      </w:r>
      <w:r w:rsidR="008E3F49">
        <w:rPr>
          <w:rFonts w:ascii="Times New Roman" w:hAnsi="Times New Roman" w:cs="Times New Roman"/>
          <w:sz w:val="24"/>
          <w:szCs w:val="24"/>
          <w:lang w:val="id-ID"/>
        </w:rPr>
        <w:t xml:space="preserve"> </w:t>
      </w:r>
    </w:p>
    <w:tbl>
      <w:tblPr>
        <w:tblStyle w:val="TableGrid"/>
        <w:tblW w:w="70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
        <w:gridCol w:w="1335"/>
        <w:gridCol w:w="1214"/>
        <w:gridCol w:w="938"/>
        <w:gridCol w:w="1210"/>
        <w:gridCol w:w="1293"/>
      </w:tblGrid>
      <w:tr w:rsidR="003C3904" w:rsidTr="00C24A14">
        <w:trPr>
          <w:trHeight w:val="569"/>
          <w:jc w:val="center"/>
        </w:trPr>
        <w:tc>
          <w:tcPr>
            <w:tcW w:w="1034"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Volume Larutan (m</w:t>
            </w:r>
            <w:r>
              <w:rPr>
                <w:rFonts w:ascii="Times New Roman" w:hAnsi="Times New Roman" w:cs="Times New Roman"/>
                <w:sz w:val="24"/>
                <w:szCs w:val="24"/>
                <w:lang w:val="id-ID"/>
              </w:rPr>
              <w:t>l</w:t>
            </w:r>
            <w:r>
              <w:rPr>
                <w:rFonts w:ascii="Times New Roman" w:hAnsi="Times New Roman" w:cs="Times New Roman"/>
                <w:sz w:val="24"/>
                <w:szCs w:val="24"/>
              </w:rPr>
              <w:t>)</w:t>
            </w:r>
          </w:p>
        </w:tc>
        <w:tc>
          <w:tcPr>
            <w:tcW w:w="1335"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Konsentrasi NaCl</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214"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Tegangan</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(mV)</w:t>
            </w:r>
          </w:p>
        </w:tc>
        <w:tc>
          <w:tcPr>
            <w:tcW w:w="938"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Arus</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(mA)</w:t>
            </w:r>
          </w:p>
        </w:tc>
        <w:tc>
          <w:tcPr>
            <w:tcW w:w="1210"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Daya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(mW)</w:t>
            </w:r>
          </w:p>
        </w:tc>
        <w:tc>
          <w:tcPr>
            <w:tcW w:w="1293" w:type="dxa"/>
            <w:tcBorders>
              <w:top w:val="single" w:sz="4" w:space="0" w:color="auto"/>
              <w:bottom w:val="single" w:sz="4" w:space="0" w:color="auto"/>
            </w:tcBorders>
          </w:tcPr>
          <w:p w:rsidR="008E3F49" w:rsidRPr="00577956"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Massa </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Elektroda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Cu:Al</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(g:g) </w:t>
            </w:r>
          </w:p>
        </w:tc>
      </w:tr>
      <w:tr w:rsidR="003C3904" w:rsidTr="00C24A14">
        <w:trPr>
          <w:trHeight w:val="219"/>
          <w:jc w:val="center"/>
        </w:trPr>
        <w:tc>
          <w:tcPr>
            <w:tcW w:w="1034"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35"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14"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542</w:t>
            </w:r>
          </w:p>
        </w:tc>
        <w:tc>
          <w:tcPr>
            <w:tcW w:w="938"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0,68</w:t>
            </w:r>
          </w:p>
        </w:tc>
        <w:tc>
          <w:tcPr>
            <w:tcW w:w="1210"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368,56</w:t>
            </w:r>
          </w:p>
        </w:tc>
        <w:tc>
          <w:tcPr>
            <w:tcW w:w="129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58 : 2</w:t>
            </w:r>
            <w:r>
              <w:rPr>
                <w:rFonts w:ascii="Times New Roman" w:hAnsi="Times New Roman" w:cs="Times New Roman"/>
                <w:sz w:val="24"/>
                <w:szCs w:val="24"/>
                <w:lang w:val="id-ID"/>
              </w:rPr>
              <w:t>,</w:t>
            </w:r>
            <w:r>
              <w:rPr>
                <w:rFonts w:ascii="Times New Roman" w:hAnsi="Times New Roman" w:cs="Times New Roman"/>
                <w:sz w:val="24"/>
                <w:szCs w:val="24"/>
              </w:rPr>
              <w:t>44</w:t>
            </w:r>
          </w:p>
        </w:tc>
      </w:tr>
      <w:tr w:rsidR="003C3904" w:rsidTr="00C24A14">
        <w:trPr>
          <w:trHeight w:val="229"/>
          <w:jc w:val="center"/>
        </w:trPr>
        <w:tc>
          <w:tcPr>
            <w:tcW w:w="103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3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67</w:t>
            </w:r>
          </w:p>
        </w:tc>
        <w:tc>
          <w:tcPr>
            <w:tcW w:w="121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553</w:t>
            </w:r>
          </w:p>
        </w:tc>
        <w:tc>
          <w:tcPr>
            <w:tcW w:w="938"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0,88</w:t>
            </w:r>
          </w:p>
        </w:tc>
        <w:tc>
          <w:tcPr>
            <w:tcW w:w="12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486,64</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2</w:t>
            </w:r>
            <w:r>
              <w:rPr>
                <w:rFonts w:ascii="Times New Roman" w:hAnsi="Times New Roman" w:cs="Times New Roman"/>
                <w:sz w:val="24"/>
                <w:szCs w:val="24"/>
                <w:lang w:val="id-ID"/>
              </w:rPr>
              <w:t>,</w:t>
            </w:r>
            <w:r>
              <w:rPr>
                <w:rFonts w:ascii="Times New Roman" w:hAnsi="Times New Roman" w:cs="Times New Roman"/>
                <w:sz w:val="24"/>
                <w:szCs w:val="24"/>
              </w:rPr>
              <w:t>44</w:t>
            </w:r>
          </w:p>
        </w:tc>
      </w:tr>
      <w:tr w:rsidR="003C3904" w:rsidTr="00C24A14">
        <w:trPr>
          <w:trHeight w:val="229"/>
          <w:jc w:val="center"/>
        </w:trPr>
        <w:tc>
          <w:tcPr>
            <w:tcW w:w="103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3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id-ID"/>
              </w:rPr>
              <w:t>,</w:t>
            </w:r>
            <w:r>
              <w:rPr>
                <w:rFonts w:ascii="Times New Roman" w:hAnsi="Times New Roman" w:cs="Times New Roman"/>
                <w:sz w:val="24"/>
                <w:szCs w:val="24"/>
              </w:rPr>
              <w:t>33</w:t>
            </w:r>
          </w:p>
        </w:tc>
        <w:tc>
          <w:tcPr>
            <w:tcW w:w="121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564</w:t>
            </w:r>
          </w:p>
        </w:tc>
        <w:tc>
          <w:tcPr>
            <w:tcW w:w="938"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1,14</w:t>
            </w:r>
          </w:p>
        </w:tc>
        <w:tc>
          <w:tcPr>
            <w:tcW w:w="12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642,96</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2</w:t>
            </w:r>
            <w:r>
              <w:rPr>
                <w:rFonts w:ascii="Times New Roman" w:hAnsi="Times New Roman" w:cs="Times New Roman"/>
                <w:sz w:val="24"/>
                <w:szCs w:val="24"/>
                <w:lang w:val="id-ID"/>
              </w:rPr>
              <w:t>,</w:t>
            </w:r>
            <w:r>
              <w:rPr>
                <w:rFonts w:ascii="Times New Roman" w:hAnsi="Times New Roman" w:cs="Times New Roman"/>
                <w:sz w:val="24"/>
                <w:szCs w:val="24"/>
              </w:rPr>
              <w:t>44</w:t>
            </w:r>
          </w:p>
        </w:tc>
      </w:tr>
      <w:tr w:rsidR="003C3904" w:rsidTr="00C24A14">
        <w:trPr>
          <w:trHeight w:val="229"/>
          <w:jc w:val="center"/>
        </w:trPr>
        <w:tc>
          <w:tcPr>
            <w:tcW w:w="103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3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1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586</w:t>
            </w:r>
          </w:p>
        </w:tc>
        <w:tc>
          <w:tcPr>
            <w:tcW w:w="938"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2,09</w:t>
            </w:r>
          </w:p>
        </w:tc>
        <w:tc>
          <w:tcPr>
            <w:tcW w:w="12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1224,74</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58 : 2</w:t>
            </w:r>
            <w:r>
              <w:rPr>
                <w:rFonts w:ascii="Times New Roman" w:hAnsi="Times New Roman" w:cs="Times New Roman"/>
                <w:sz w:val="24"/>
                <w:szCs w:val="24"/>
                <w:lang w:val="id-ID"/>
              </w:rPr>
              <w:t>,</w:t>
            </w:r>
            <w:r>
              <w:rPr>
                <w:rFonts w:ascii="Times New Roman" w:hAnsi="Times New Roman" w:cs="Times New Roman"/>
                <w:sz w:val="24"/>
                <w:szCs w:val="24"/>
              </w:rPr>
              <w:t>44</w:t>
            </w:r>
          </w:p>
        </w:tc>
      </w:tr>
      <w:tr w:rsidR="003C3904" w:rsidTr="00C24A14">
        <w:trPr>
          <w:trHeight w:val="229"/>
          <w:jc w:val="center"/>
        </w:trPr>
        <w:tc>
          <w:tcPr>
            <w:tcW w:w="103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3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id-ID"/>
              </w:rPr>
              <w:t>,</w:t>
            </w:r>
            <w:r>
              <w:rPr>
                <w:rFonts w:ascii="Times New Roman" w:hAnsi="Times New Roman" w:cs="Times New Roman"/>
                <w:sz w:val="24"/>
                <w:szCs w:val="24"/>
              </w:rPr>
              <w:t>67</w:t>
            </w:r>
          </w:p>
        </w:tc>
        <w:tc>
          <w:tcPr>
            <w:tcW w:w="121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631</w:t>
            </w:r>
          </w:p>
        </w:tc>
        <w:tc>
          <w:tcPr>
            <w:tcW w:w="938"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3,71</w:t>
            </w:r>
          </w:p>
        </w:tc>
        <w:tc>
          <w:tcPr>
            <w:tcW w:w="12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2341,01</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2</w:t>
            </w:r>
            <w:r>
              <w:rPr>
                <w:rFonts w:ascii="Times New Roman" w:hAnsi="Times New Roman" w:cs="Times New Roman"/>
                <w:sz w:val="24"/>
                <w:szCs w:val="24"/>
                <w:lang w:val="id-ID"/>
              </w:rPr>
              <w:t>,</w:t>
            </w:r>
            <w:r>
              <w:rPr>
                <w:rFonts w:ascii="Times New Roman" w:hAnsi="Times New Roman" w:cs="Times New Roman"/>
                <w:sz w:val="24"/>
                <w:szCs w:val="24"/>
              </w:rPr>
              <w:t>44</w:t>
            </w:r>
          </w:p>
        </w:tc>
      </w:tr>
      <w:tr w:rsidR="003C3904" w:rsidTr="00C24A14">
        <w:trPr>
          <w:trHeight w:val="229"/>
          <w:jc w:val="center"/>
        </w:trPr>
        <w:tc>
          <w:tcPr>
            <w:tcW w:w="103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3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33</w:t>
            </w:r>
          </w:p>
        </w:tc>
        <w:tc>
          <w:tcPr>
            <w:tcW w:w="1214"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665</w:t>
            </w:r>
          </w:p>
        </w:tc>
        <w:tc>
          <w:tcPr>
            <w:tcW w:w="938"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3,74</w:t>
            </w:r>
          </w:p>
        </w:tc>
        <w:tc>
          <w:tcPr>
            <w:tcW w:w="1210" w:type="dxa"/>
          </w:tcPr>
          <w:p w:rsidR="008E3F49" w:rsidRPr="003C50CE"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2487</w:t>
            </w:r>
            <w:r>
              <w:rPr>
                <w:rFonts w:ascii="Times New Roman" w:hAnsi="Times New Roman" w:cs="Times New Roman"/>
                <w:sz w:val="24"/>
                <w:szCs w:val="24"/>
                <w:lang w:val="id-ID"/>
              </w:rPr>
              <w:t>,</w:t>
            </w:r>
            <w:r>
              <w:rPr>
                <w:rFonts w:ascii="Times New Roman" w:hAnsi="Times New Roman" w:cs="Times New Roman"/>
                <w:sz w:val="24"/>
                <w:szCs w:val="24"/>
              </w:rPr>
              <w:t>1</w:t>
            </w:r>
            <w:r>
              <w:rPr>
                <w:rFonts w:ascii="Times New Roman" w:hAnsi="Times New Roman" w:cs="Times New Roman"/>
                <w:sz w:val="24"/>
                <w:szCs w:val="24"/>
                <w:lang w:val="id-ID"/>
              </w:rPr>
              <w:t>0</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2</w:t>
            </w:r>
            <w:r>
              <w:rPr>
                <w:rFonts w:ascii="Times New Roman" w:hAnsi="Times New Roman" w:cs="Times New Roman"/>
                <w:sz w:val="24"/>
                <w:szCs w:val="24"/>
                <w:lang w:val="id-ID"/>
              </w:rPr>
              <w:t>,</w:t>
            </w:r>
            <w:r>
              <w:rPr>
                <w:rFonts w:ascii="Times New Roman" w:hAnsi="Times New Roman" w:cs="Times New Roman"/>
                <w:sz w:val="24"/>
                <w:szCs w:val="24"/>
              </w:rPr>
              <w:t>44</w:t>
            </w:r>
          </w:p>
        </w:tc>
      </w:tr>
      <w:tr w:rsidR="003C3904" w:rsidTr="00C24A14">
        <w:trPr>
          <w:trHeight w:val="233"/>
          <w:jc w:val="center"/>
        </w:trPr>
        <w:tc>
          <w:tcPr>
            <w:tcW w:w="1034"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335"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14"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671</w:t>
            </w:r>
          </w:p>
        </w:tc>
        <w:tc>
          <w:tcPr>
            <w:tcW w:w="938"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3,63</w:t>
            </w:r>
          </w:p>
        </w:tc>
        <w:tc>
          <w:tcPr>
            <w:tcW w:w="1210"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2435,73</w:t>
            </w:r>
          </w:p>
        </w:tc>
        <w:tc>
          <w:tcPr>
            <w:tcW w:w="129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:2</w:t>
            </w:r>
            <w:r>
              <w:rPr>
                <w:rFonts w:ascii="Times New Roman" w:hAnsi="Times New Roman" w:cs="Times New Roman"/>
                <w:sz w:val="24"/>
                <w:szCs w:val="24"/>
                <w:lang w:val="id-ID"/>
              </w:rPr>
              <w:t>,</w:t>
            </w:r>
            <w:r>
              <w:rPr>
                <w:rFonts w:ascii="Times New Roman" w:hAnsi="Times New Roman" w:cs="Times New Roman"/>
                <w:sz w:val="24"/>
                <w:szCs w:val="24"/>
              </w:rPr>
              <w:t>44</w:t>
            </w:r>
          </w:p>
        </w:tc>
      </w:tr>
    </w:tbl>
    <w:p w:rsidR="008E3F49" w:rsidRDefault="008E3F49" w:rsidP="003C3904">
      <w:pPr>
        <w:spacing w:after="0" w:line="240" w:lineRule="auto"/>
        <w:rPr>
          <w:rFonts w:ascii="Times New Roman" w:hAnsi="Times New Roman" w:cs="Times New Roman"/>
          <w:b/>
          <w:sz w:val="24"/>
          <w:szCs w:val="24"/>
          <w:lang w:val="id-ID"/>
        </w:rPr>
      </w:pPr>
    </w:p>
    <w:p w:rsidR="008E3F49" w:rsidRPr="00720A61" w:rsidRDefault="003C3904"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3.6</w:t>
      </w:r>
      <w:r w:rsidR="008E3F49">
        <w:rPr>
          <w:rFonts w:ascii="Times New Roman" w:hAnsi="Times New Roman" w:cs="Times New Roman"/>
          <w:sz w:val="24"/>
          <w:szCs w:val="24"/>
        </w:rPr>
        <w:t xml:space="preserve"> Hasil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engujian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engaruh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enambahan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onsentrasi NaCl </w:t>
      </w:r>
      <w:r w:rsidR="008E3F49">
        <w:rPr>
          <w:rFonts w:ascii="Times New Roman" w:hAnsi="Times New Roman" w:cs="Times New Roman"/>
          <w:sz w:val="24"/>
          <w:szCs w:val="24"/>
          <w:lang w:val="id-ID"/>
        </w:rPr>
        <w:t>T</w:t>
      </w:r>
      <w:r w:rsidR="008E3F49">
        <w:rPr>
          <w:rFonts w:ascii="Times New Roman" w:hAnsi="Times New Roman" w:cs="Times New Roman"/>
          <w:sz w:val="24"/>
          <w:szCs w:val="24"/>
        </w:rPr>
        <w:t xml:space="preserve">erhadap </w:t>
      </w:r>
      <w:r w:rsidR="008E3F49">
        <w:rPr>
          <w:rFonts w:ascii="Times New Roman" w:hAnsi="Times New Roman" w:cs="Times New Roman"/>
          <w:sz w:val="24"/>
          <w:szCs w:val="24"/>
          <w:lang w:val="id-ID"/>
        </w:rPr>
        <w:t>N</w:t>
      </w:r>
      <w:r w:rsidR="008E3F49">
        <w:rPr>
          <w:rFonts w:ascii="Times New Roman" w:hAnsi="Times New Roman" w:cs="Times New Roman"/>
          <w:sz w:val="24"/>
          <w:szCs w:val="24"/>
        </w:rPr>
        <w:t xml:space="preserve">ilai </w:t>
      </w:r>
      <w:r w:rsidR="008E3F49">
        <w:rPr>
          <w:rFonts w:ascii="Times New Roman" w:hAnsi="Times New Roman" w:cs="Times New Roman"/>
          <w:sz w:val="24"/>
          <w:szCs w:val="24"/>
          <w:lang w:val="id-ID"/>
        </w:rPr>
        <w:t>K</w:t>
      </w:r>
      <w:r w:rsidR="008E3F49">
        <w:rPr>
          <w:rFonts w:ascii="Times New Roman" w:hAnsi="Times New Roman" w:cs="Times New Roman"/>
          <w:sz w:val="24"/>
          <w:szCs w:val="24"/>
        </w:rPr>
        <w:t xml:space="preserve">eluaran </w:t>
      </w:r>
      <w:r w:rsidR="008E3F49">
        <w:rPr>
          <w:rFonts w:ascii="Times New Roman" w:hAnsi="Times New Roman" w:cs="Times New Roman"/>
          <w:sz w:val="24"/>
          <w:szCs w:val="24"/>
          <w:lang w:val="id-ID"/>
        </w:rPr>
        <w:t>L</w:t>
      </w:r>
      <w:r w:rsidR="008E3F49">
        <w:rPr>
          <w:rFonts w:ascii="Times New Roman" w:hAnsi="Times New Roman" w:cs="Times New Roman"/>
          <w:sz w:val="24"/>
          <w:szCs w:val="24"/>
        </w:rPr>
        <w:t>istrik</w:t>
      </w:r>
      <w:r w:rsidR="008E3F49">
        <w:rPr>
          <w:rFonts w:ascii="Times New Roman" w:hAnsi="Times New Roman" w:cs="Times New Roman"/>
          <w:sz w:val="24"/>
          <w:szCs w:val="24"/>
          <w:lang w:val="id-ID"/>
        </w:rPr>
        <w:t xml:space="preserve"> Dengan Elektroda </w:t>
      </w:r>
      <w:r w:rsidR="008E3F49">
        <w:rPr>
          <w:rFonts w:ascii="Times New Roman" w:hAnsi="Times New Roman" w:cs="Times New Roman"/>
          <w:sz w:val="24"/>
          <w:szCs w:val="24"/>
        </w:rPr>
        <w:t>Cu-</w:t>
      </w:r>
      <w:r w:rsidR="008E3F49">
        <w:rPr>
          <w:rFonts w:ascii="Times New Roman" w:hAnsi="Times New Roman" w:cs="Times New Roman"/>
          <w:sz w:val="24"/>
          <w:szCs w:val="24"/>
          <w:lang w:val="id-ID"/>
        </w:rPr>
        <w:t>Pb</w:t>
      </w:r>
    </w:p>
    <w:tbl>
      <w:tblPr>
        <w:tblStyle w:val="TableGrid"/>
        <w:tblW w:w="72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51"/>
        <w:gridCol w:w="1439"/>
        <w:gridCol w:w="1293"/>
        <w:gridCol w:w="883"/>
        <w:gridCol w:w="1010"/>
        <w:gridCol w:w="1475"/>
      </w:tblGrid>
      <w:tr w:rsidR="00C24A14" w:rsidTr="00C24A14">
        <w:trPr>
          <w:trHeight w:val="439"/>
          <w:jc w:val="center"/>
        </w:trPr>
        <w:tc>
          <w:tcPr>
            <w:tcW w:w="1151"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Volume Larutan (m</w:t>
            </w:r>
            <w:r>
              <w:rPr>
                <w:rFonts w:ascii="Times New Roman" w:hAnsi="Times New Roman" w:cs="Times New Roman"/>
                <w:sz w:val="24"/>
                <w:szCs w:val="24"/>
                <w:lang w:val="id-ID"/>
              </w:rPr>
              <w:t>l</w:t>
            </w:r>
            <w:r>
              <w:rPr>
                <w:rFonts w:ascii="Times New Roman" w:hAnsi="Times New Roman" w:cs="Times New Roman"/>
                <w:sz w:val="24"/>
                <w:szCs w:val="24"/>
              </w:rPr>
              <w:t>)</w:t>
            </w:r>
          </w:p>
        </w:tc>
        <w:tc>
          <w:tcPr>
            <w:tcW w:w="1439"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Konsentrasi NaCl</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w:t>
            </w:r>
          </w:p>
        </w:tc>
        <w:tc>
          <w:tcPr>
            <w:tcW w:w="1293"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Tegangan</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(mV)</w:t>
            </w:r>
          </w:p>
        </w:tc>
        <w:tc>
          <w:tcPr>
            <w:tcW w:w="883"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Arus</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(mA)</w:t>
            </w:r>
          </w:p>
        </w:tc>
        <w:tc>
          <w:tcPr>
            <w:tcW w:w="1010"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Daya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Listrik</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(mW)</w:t>
            </w:r>
          </w:p>
        </w:tc>
        <w:tc>
          <w:tcPr>
            <w:tcW w:w="1475" w:type="dxa"/>
            <w:tcBorders>
              <w:top w:val="single" w:sz="4" w:space="0" w:color="auto"/>
              <w:bottom w:val="single" w:sz="4" w:space="0" w:color="auto"/>
            </w:tcBorders>
          </w:tcPr>
          <w:p w:rsidR="008E3F49" w:rsidRPr="00577956"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Massa </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Elektroda</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Cu:Pb</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(g:g)</w:t>
            </w:r>
          </w:p>
        </w:tc>
      </w:tr>
      <w:tr w:rsidR="00C24A14" w:rsidTr="00C24A14">
        <w:trPr>
          <w:trHeight w:val="166"/>
          <w:jc w:val="center"/>
        </w:trPr>
        <w:tc>
          <w:tcPr>
            <w:tcW w:w="1151"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439"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9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396</w:t>
            </w:r>
          </w:p>
        </w:tc>
        <w:tc>
          <w:tcPr>
            <w:tcW w:w="883"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2,17</w:t>
            </w:r>
          </w:p>
        </w:tc>
        <w:tc>
          <w:tcPr>
            <w:tcW w:w="1010"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859,32</w:t>
            </w:r>
          </w:p>
        </w:tc>
        <w:tc>
          <w:tcPr>
            <w:tcW w:w="1475"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55 : 44</w:t>
            </w:r>
            <w:r>
              <w:rPr>
                <w:rFonts w:ascii="Times New Roman" w:hAnsi="Times New Roman" w:cs="Times New Roman"/>
                <w:sz w:val="24"/>
                <w:szCs w:val="24"/>
                <w:lang w:val="id-ID"/>
              </w:rPr>
              <w:t>,</w:t>
            </w:r>
            <w:r>
              <w:rPr>
                <w:rFonts w:ascii="Times New Roman" w:hAnsi="Times New Roman" w:cs="Times New Roman"/>
                <w:sz w:val="24"/>
                <w:szCs w:val="24"/>
              </w:rPr>
              <w:t>10</w:t>
            </w:r>
          </w:p>
        </w:tc>
      </w:tr>
      <w:tr w:rsidR="00C24A14" w:rsidTr="00C24A14">
        <w:trPr>
          <w:trHeight w:val="174"/>
          <w:jc w:val="center"/>
        </w:trPr>
        <w:tc>
          <w:tcPr>
            <w:tcW w:w="115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43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id-ID"/>
              </w:rPr>
              <w:t>,</w:t>
            </w:r>
            <w:r>
              <w:rPr>
                <w:rFonts w:ascii="Times New Roman" w:hAnsi="Times New Roman" w:cs="Times New Roman"/>
                <w:sz w:val="24"/>
                <w:szCs w:val="24"/>
              </w:rPr>
              <w:t>67</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405</w:t>
            </w:r>
          </w:p>
        </w:tc>
        <w:tc>
          <w:tcPr>
            <w:tcW w:w="88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2,53</w:t>
            </w:r>
          </w:p>
        </w:tc>
        <w:tc>
          <w:tcPr>
            <w:tcW w:w="10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1024,65</w:t>
            </w:r>
          </w:p>
        </w:tc>
        <w:tc>
          <w:tcPr>
            <w:tcW w:w="147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44</w:t>
            </w:r>
            <w:r>
              <w:rPr>
                <w:rFonts w:ascii="Times New Roman" w:hAnsi="Times New Roman" w:cs="Times New Roman"/>
                <w:sz w:val="24"/>
                <w:szCs w:val="24"/>
                <w:lang w:val="id-ID"/>
              </w:rPr>
              <w:t>,</w:t>
            </w:r>
            <w:r>
              <w:rPr>
                <w:rFonts w:ascii="Times New Roman" w:hAnsi="Times New Roman" w:cs="Times New Roman"/>
                <w:sz w:val="24"/>
                <w:szCs w:val="24"/>
              </w:rPr>
              <w:t>12</w:t>
            </w:r>
          </w:p>
        </w:tc>
      </w:tr>
      <w:tr w:rsidR="00C24A14" w:rsidTr="00C24A14">
        <w:trPr>
          <w:trHeight w:val="174"/>
          <w:jc w:val="center"/>
        </w:trPr>
        <w:tc>
          <w:tcPr>
            <w:tcW w:w="115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43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id-ID"/>
              </w:rPr>
              <w:t>,</w:t>
            </w:r>
            <w:r>
              <w:rPr>
                <w:rFonts w:ascii="Times New Roman" w:hAnsi="Times New Roman" w:cs="Times New Roman"/>
                <w:sz w:val="24"/>
                <w:szCs w:val="24"/>
              </w:rPr>
              <w:t>33</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410</w:t>
            </w:r>
          </w:p>
        </w:tc>
        <w:tc>
          <w:tcPr>
            <w:tcW w:w="88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2,64</w:t>
            </w:r>
          </w:p>
        </w:tc>
        <w:tc>
          <w:tcPr>
            <w:tcW w:w="10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1082,40</w:t>
            </w:r>
          </w:p>
        </w:tc>
        <w:tc>
          <w:tcPr>
            <w:tcW w:w="147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44</w:t>
            </w:r>
            <w:r>
              <w:rPr>
                <w:rFonts w:ascii="Times New Roman" w:hAnsi="Times New Roman" w:cs="Times New Roman"/>
                <w:sz w:val="24"/>
                <w:szCs w:val="24"/>
                <w:lang w:val="id-ID"/>
              </w:rPr>
              <w:t>,</w:t>
            </w:r>
            <w:r>
              <w:rPr>
                <w:rFonts w:ascii="Times New Roman" w:hAnsi="Times New Roman" w:cs="Times New Roman"/>
                <w:sz w:val="24"/>
                <w:szCs w:val="24"/>
              </w:rPr>
              <w:t>11</w:t>
            </w:r>
          </w:p>
        </w:tc>
      </w:tr>
      <w:tr w:rsidR="00C24A14" w:rsidTr="00C24A14">
        <w:trPr>
          <w:trHeight w:val="174"/>
          <w:jc w:val="center"/>
        </w:trPr>
        <w:tc>
          <w:tcPr>
            <w:tcW w:w="115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43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412</w:t>
            </w:r>
          </w:p>
        </w:tc>
        <w:tc>
          <w:tcPr>
            <w:tcW w:w="88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3,21</w:t>
            </w:r>
          </w:p>
        </w:tc>
        <w:tc>
          <w:tcPr>
            <w:tcW w:w="10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1322,52</w:t>
            </w:r>
          </w:p>
        </w:tc>
        <w:tc>
          <w:tcPr>
            <w:tcW w:w="147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44</w:t>
            </w:r>
            <w:r>
              <w:rPr>
                <w:rFonts w:ascii="Times New Roman" w:hAnsi="Times New Roman" w:cs="Times New Roman"/>
                <w:sz w:val="24"/>
                <w:szCs w:val="24"/>
                <w:lang w:val="id-ID"/>
              </w:rPr>
              <w:t>,</w:t>
            </w:r>
            <w:r>
              <w:rPr>
                <w:rFonts w:ascii="Times New Roman" w:hAnsi="Times New Roman" w:cs="Times New Roman"/>
                <w:sz w:val="24"/>
                <w:szCs w:val="24"/>
              </w:rPr>
              <w:t>12</w:t>
            </w:r>
          </w:p>
        </w:tc>
      </w:tr>
      <w:tr w:rsidR="00C24A14" w:rsidTr="00C24A14">
        <w:trPr>
          <w:trHeight w:val="174"/>
          <w:jc w:val="center"/>
        </w:trPr>
        <w:tc>
          <w:tcPr>
            <w:tcW w:w="115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43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id-ID"/>
              </w:rPr>
              <w:t>,</w:t>
            </w:r>
            <w:r>
              <w:rPr>
                <w:rFonts w:ascii="Times New Roman" w:hAnsi="Times New Roman" w:cs="Times New Roman"/>
                <w:sz w:val="24"/>
                <w:szCs w:val="24"/>
              </w:rPr>
              <w:t>67</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417</w:t>
            </w:r>
          </w:p>
        </w:tc>
        <w:tc>
          <w:tcPr>
            <w:tcW w:w="88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3,60</w:t>
            </w:r>
          </w:p>
        </w:tc>
        <w:tc>
          <w:tcPr>
            <w:tcW w:w="10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1501,20</w:t>
            </w:r>
          </w:p>
        </w:tc>
        <w:tc>
          <w:tcPr>
            <w:tcW w:w="147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54 : 44</w:t>
            </w:r>
            <w:r>
              <w:rPr>
                <w:rFonts w:ascii="Times New Roman" w:hAnsi="Times New Roman" w:cs="Times New Roman"/>
                <w:sz w:val="24"/>
                <w:szCs w:val="24"/>
                <w:lang w:val="id-ID"/>
              </w:rPr>
              <w:t>,</w:t>
            </w:r>
            <w:r>
              <w:rPr>
                <w:rFonts w:ascii="Times New Roman" w:hAnsi="Times New Roman" w:cs="Times New Roman"/>
                <w:sz w:val="24"/>
                <w:szCs w:val="24"/>
              </w:rPr>
              <w:t>12</w:t>
            </w:r>
          </w:p>
        </w:tc>
      </w:tr>
      <w:tr w:rsidR="00C24A14" w:rsidTr="00C24A14">
        <w:trPr>
          <w:trHeight w:val="174"/>
          <w:jc w:val="center"/>
        </w:trPr>
        <w:tc>
          <w:tcPr>
            <w:tcW w:w="1151"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43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33</w:t>
            </w:r>
          </w:p>
        </w:tc>
        <w:tc>
          <w:tcPr>
            <w:tcW w:w="129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420</w:t>
            </w:r>
          </w:p>
        </w:tc>
        <w:tc>
          <w:tcPr>
            <w:tcW w:w="883"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3,92</w:t>
            </w:r>
          </w:p>
        </w:tc>
        <w:tc>
          <w:tcPr>
            <w:tcW w:w="1010"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1646</w:t>
            </w:r>
            <w:r>
              <w:rPr>
                <w:rFonts w:ascii="Times New Roman" w:hAnsi="Times New Roman" w:cs="Times New Roman"/>
                <w:sz w:val="24"/>
                <w:szCs w:val="24"/>
                <w:lang w:val="id-ID"/>
              </w:rPr>
              <w:t>,</w:t>
            </w:r>
            <w:r>
              <w:rPr>
                <w:rFonts w:ascii="Times New Roman" w:hAnsi="Times New Roman" w:cs="Times New Roman"/>
                <w:sz w:val="24"/>
                <w:szCs w:val="24"/>
              </w:rPr>
              <w:t>40</w:t>
            </w:r>
          </w:p>
        </w:tc>
        <w:tc>
          <w:tcPr>
            <w:tcW w:w="1475"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53 : 44</w:t>
            </w:r>
            <w:r>
              <w:rPr>
                <w:rFonts w:ascii="Times New Roman" w:hAnsi="Times New Roman" w:cs="Times New Roman"/>
                <w:sz w:val="24"/>
                <w:szCs w:val="24"/>
                <w:lang w:val="id-ID"/>
              </w:rPr>
              <w:t>,</w:t>
            </w:r>
            <w:r>
              <w:rPr>
                <w:rFonts w:ascii="Times New Roman" w:hAnsi="Times New Roman" w:cs="Times New Roman"/>
                <w:sz w:val="24"/>
                <w:szCs w:val="24"/>
              </w:rPr>
              <w:t>13</w:t>
            </w:r>
          </w:p>
        </w:tc>
      </w:tr>
      <w:tr w:rsidR="00C24A14" w:rsidTr="00C24A14">
        <w:trPr>
          <w:trHeight w:val="177"/>
          <w:jc w:val="center"/>
        </w:trPr>
        <w:tc>
          <w:tcPr>
            <w:tcW w:w="1151"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439"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lang w:val="id-ID"/>
              </w:rPr>
              <w:t>,</w:t>
            </w:r>
            <w:r>
              <w:rPr>
                <w:rFonts w:ascii="Times New Roman" w:hAnsi="Times New Roman" w:cs="Times New Roman"/>
                <w:sz w:val="24"/>
                <w:szCs w:val="24"/>
              </w:rPr>
              <w:t>00</w:t>
            </w:r>
          </w:p>
        </w:tc>
        <w:tc>
          <w:tcPr>
            <w:tcW w:w="129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421</w:t>
            </w:r>
          </w:p>
        </w:tc>
        <w:tc>
          <w:tcPr>
            <w:tcW w:w="883"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4,24</w:t>
            </w:r>
          </w:p>
        </w:tc>
        <w:tc>
          <w:tcPr>
            <w:tcW w:w="1010"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1785,04</w:t>
            </w:r>
          </w:p>
        </w:tc>
        <w:tc>
          <w:tcPr>
            <w:tcW w:w="1475"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id-ID"/>
              </w:rPr>
              <w:t>,</w:t>
            </w:r>
            <w:r>
              <w:rPr>
                <w:rFonts w:ascii="Times New Roman" w:hAnsi="Times New Roman" w:cs="Times New Roman"/>
                <w:sz w:val="24"/>
                <w:szCs w:val="24"/>
              </w:rPr>
              <w:t>53 : 44</w:t>
            </w:r>
            <w:r>
              <w:rPr>
                <w:rFonts w:ascii="Times New Roman" w:hAnsi="Times New Roman" w:cs="Times New Roman"/>
                <w:sz w:val="24"/>
                <w:szCs w:val="24"/>
                <w:lang w:val="id-ID"/>
              </w:rPr>
              <w:t>,</w:t>
            </w:r>
            <w:r>
              <w:rPr>
                <w:rFonts w:ascii="Times New Roman" w:hAnsi="Times New Roman" w:cs="Times New Roman"/>
                <w:sz w:val="24"/>
                <w:szCs w:val="24"/>
              </w:rPr>
              <w:t>13</w:t>
            </w:r>
          </w:p>
        </w:tc>
      </w:tr>
    </w:tbl>
    <w:p w:rsidR="008E3F49" w:rsidRDefault="008E3F49" w:rsidP="008E3F49">
      <w:pPr>
        <w:spacing w:after="0" w:line="360" w:lineRule="auto"/>
        <w:jc w:val="both"/>
        <w:rPr>
          <w:rFonts w:ascii="Times New Roman" w:hAnsi="Times New Roman" w:cs="Times New Roman"/>
          <w:sz w:val="24"/>
          <w:szCs w:val="24"/>
        </w:rPr>
      </w:pPr>
    </w:p>
    <w:p w:rsidR="008E3F49" w:rsidRDefault="008E3F49" w:rsidP="008E3F49">
      <w:pPr>
        <w:spacing w:after="0" w:line="240" w:lineRule="auto"/>
        <w:jc w:val="center"/>
        <w:rPr>
          <w:rFonts w:ascii="Times New Roman" w:hAnsi="Times New Roman" w:cs="Times New Roman"/>
          <w:sz w:val="24"/>
          <w:szCs w:val="24"/>
        </w:rPr>
      </w:pPr>
      <w:r>
        <w:rPr>
          <w:noProof/>
          <w:lang w:val="id-ID" w:eastAsia="id-ID"/>
        </w:rPr>
        <w:drawing>
          <wp:inline distT="0" distB="0" distL="0" distR="0" wp14:anchorId="0E96524A" wp14:editId="37DFA4D8">
            <wp:extent cx="3495675" cy="2438400"/>
            <wp:effectExtent l="0" t="0" r="9525"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E3F49" w:rsidRDefault="008E3F49"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G</w:t>
      </w:r>
      <w:r>
        <w:rPr>
          <w:rFonts w:ascii="Times New Roman" w:hAnsi="Times New Roman" w:cs="Times New Roman"/>
          <w:b/>
          <w:sz w:val="24"/>
          <w:szCs w:val="24"/>
          <w:lang w:val="id-ID"/>
        </w:rPr>
        <w:t>ambar</w:t>
      </w:r>
      <w:r w:rsidR="00C24A14">
        <w:rPr>
          <w:rFonts w:ascii="Times New Roman" w:hAnsi="Times New Roman" w:cs="Times New Roman"/>
          <w:b/>
          <w:sz w:val="24"/>
          <w:szCs w:val="24"/>
        </w:rPr>
        <w:t xml:space="preserve"> </w:t>
      </w:r>
      <w:proofErr w:type="gramStart"/>
      <w:r w:rsidR="00C24A14">
        <w:rPr>
          <w:rFonts w:ascii="Times New Roman" w:hAnsi="Times New Roman" w:cs="Times New Roman"/>
          <w:b/>
          <w:sz w:val="24"/>
          <w:szCs w:val="24"/>
          <w:lang w:val="id-ID"/>
        </w:rPr>
        <w:t>3</w:t>
      </w:r>
      <w:r w:rsidRPr="004048AF">
        <w:rPr>
          <w:rFonts w:ascii="Times New Roman" w:hAnsi="Times New Roman" w:cs="Times New Roman"/>
          <w:b/>
          <w:sz w:val="24"/>
          <w:szCs w:val="24"/>
        </w:rPr>
        <w:t>.3</w:t>
      </w:r>
      <w:r>
        <w:rPr>
          <w:rFonts w:ascii="Times New Roman" w:hAnsi="Times New Roman" w:cs="Times New Roman"/>
          <w:sz w:val="24"/>
          <w:szCs w:val="24"/>
        </w:rPr>
        <w:t xml:space="preserve">  </w:t>
      </w:r>
      <w:r>
        <w:rPr>
          <w:rFonts w:ascii="Times New Roman" w:hAnsi="Times New Roman" w:cs="Times New Roman"/>
          <w:sz w:val="24"/>
          <w:szCs w:val="24"/>
          <w:lang w:val="id-ID"/>
        </w:rPr>
        <w:t>Grafik</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 xml:space="preserve">Pengaruh </w:t>
      </w:r>
      <w:r>
        <w:rPr>
          <w:rFonts w:ascii="Times New Roman" w:hAnsi="Times New Roman" w:cs="Times New Roman"/>
          <w:sz w:val="24"/>
          <w:szCs w:val="24"/>
          <w:lang w:val="id-ID"/>
        </w:rPr>
        <w:t>P</w:t>
      </w:r>
      <w:r>
        <w:rPr>
          <w:rFonts w:ascii="Times New Roman" w:hAnsi="Times New Roman" w:cs="Times New Roman"/>
          <w:sz w:val="24"/>
          <w:szCs w:val="24"/>
        </w:rPr>
        <w:t xml:space="preserve">enambahan </w:t>
      </w:r>
      <w:r>
        <w:rPr>
          <w:rFonts w:ascii="Times New Roman" w:hAnsi="Times New Roman" w:cs="Times New Roman"/>
          <w:sz w:val="24"/>
          <w:szCs w:val="24"/>
          <w:lang w:val="id-ID"/>
        </w:rPr>
        <w:t>K</w:t>
      </w:r>
      <w:r>
        <w:rPr>
          <w:rFonts w:ascii="Times New Roman" w:hAnsi="Times New Roman" w:cs="Times New Roman"/>
          <w:sz w:val="24"/>
          <w:szCs w:val="24"/>
        </w:rPr>
        <w:t xml:space="preserve">onsentrasi NaCl </w:t>
      </w:r>
      <w:r>
        <w:rPr>
          <w:rFonts w:ascii="Times New Roman" w:hAnsi="Times New Roman" w:cs="Times New Roman"/>
          <w:sz w:val="24"/>
          <w:szCs w:val="24"/>
          <w:lang w:val="id-ID"/>
        </w:rPr>
        <w:t>T</w:t>
      </w:r>
      <w:r>
        <w:rPr>
          <w:rFonts w:ascii="Times New Roman" w:hAnsi="Times New Roman" w:cs="Times New Roman"/>
          <w:sz w:val="24"/>
          <w:szCs w:val="24"/>
        </w:rPr>
        <w:t xml:space="preserve">erhadap </w:t>
      </w:r>
      <w:r>
        <w:rPr>
          <w:rFonts w:ascii="Times New Roman" w:hAnsi="Times New Roman" w:cs="Times New Roman"/>
          <w:sz w:val="24"/>
          <w:szCs w:val="24"/>
          <w:lang w:val="id-ID"/>
        </w:rPr>
        <w:t>N</w:t>
      </w:r>
      <w:r>
        <w:rPr>
          <w:rFonts w:ascii="Times New Roman" w:hAnsi="Times New Roman" w:cs="Times New Roman"/>
          <w:sz w:val="24"/>
          <w:szCs w:val="24"/>
        </w:rPr>
        <w:t xml:space="preserve">ilai </w:t>
      </w:r>
      <w:r>
        <w:rPr>
          <w:rFonts w:ascii="Times New Roman" w:hAnsi="Times New Roman" w:cs="Times New Roman"/>
          <w:sz w:val="24"/>
          <w:szCs w:val="24"/>
          <w:lang w:val="id-ID"/>
        </w:rPr>
        <w:t>T</w:t>
      </w:r>
      <w:r>
        <w:rPr>
          <w:rFonts w:ascii="Times New Roman" w:hAnsi="Times New Roman" w:cs="Times New Roman"/>
          <w:sz w:val="24"/>
          <w:szCs w:val="24"/>
        </w:rPr>
        <w:t xml:space="preserve">egangan </w:t>
      </w:r>
      <w:r>
        <w:rPr>
          <w:rFonts w:ascii="Times New Roman" w:hAnsi="Times New Roman" w:cs="Times New Roman"/>
          <w:sz w:val="24"/>
          <w:szCs w:val="24"/>
          <w:lang w:val="id-ID"/>
        </w:rPr>
        <w:t>L</w:t>
      </w:r>
      <w:r>
        <w:rPr>
          <w:rFonts w:ascii="Times New Roman" w:hAnsi="Times New Roman" w:cs="Times New Roman"/>
          <w:sz w:val="24"/>
          <w:szCs w:val="24"/>
        </w:rPr>
        <w:t xml:space="preserve">istrik </w:t>
      </w:r>
      <w:r>
        <w:rPr>
          <w:rFonts w:ascii="Times New Roman" w:hAnsi="Times New Roman" w:cs="Times New Roman"/>
          <w:sz w:val="24"/>
          <w:szCs w:val="24"/>
          <w:lang w:val="id-ID"/>
        </w:rPr>
        <w:t>K</w:t>
      </w:r>
      <w:r>
        <w:rPr>
          <w:rFonts w:ascii="Times New Roman" w:hAnsi="Times New Roman" w:cs="Times New Roman"/>
          <w:sz w:val="24"/>
          <w:szCs w:val="24"/>
        </w:rPr>
        <w:t>eluara</w:t>
      </w:r>
      <w:r>
        <w:rPr>
          <w:rFonts w:ascii="Times New Roman" w:hAnsi="Times New Roman" w:cs="Times New Roman"/>
          <w:sz w:val="24"/>
          <w:szCs w:val="24"/>
          <w:lang w:val="id-ID"/>
        </w:rPr>
        <w:t>n</w:t>
      </w:r>
    </w:p>
    <w:p w:rsidR="008E3F49" w:rsidRDefault="008E3F49" w:rsidP="008E3F49">
      <w:pPr>
        <w:spacing w:after="0" w:line="240" w:lineRule="auto"/>
        <w:jc w:val="center"/>
        <w:rPr>
          <w:rFonts w:ascii="Times New Roman" w:hAnsi="Times New Roman" w:cs="Times New Roman"/>
          <w:sz w:val="24"/>
          <w:szCs w:val="24"/>
          <w:lang w:val="id-ID"/>
        </w:rPr>
      </w:pPr>
    </w:p>
    <w:p w:rsidR="008E3F49" w:rsidRDefault="008E3F49" w:rsidP="008E3F49">
      <w:pPr>
        <w:spacing w:after="0" w:line="240" w:lineRule="auto"/>
        <w:jc w:val="center"/>
        <w:rPr>
          <w:rFonts w:ascii="Times New Roman" w:hAnsi="Times New Roman" w:cs="Times New Roman"/>
          <w:b/>
          <w:sz w:val="24"/>
          <w:szCs w:val="24"/>
          <w:lang w:val="id-ID"/>
        </w:rPr>
      </w:pPr>
      <w:r>
        <w:rPr>
          <w:noProof/>
          <w:lang w:val="id-ID" w:eastAsia="id-ID"/>
        </w:rPr>
        <w:lastRenderedPageBreak/>
        <w:drawing>
          <wp:inline distT="0" distB="0" distL="0" distR="0" wp14:anchorId="3E4686FD" wp14:editId="32B55D98">
            <wp:extent cx="3409950" cy="211455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E3F49" w:rsidRDefault="008E3F49" w:rsidP="008E3F49">
      <w:pPr>
        <w:spacing w:after="0" w:line="240" w:lineRule="auto"/>
        <w:jc w:val="center"/>
        <w:rPr>
          <w:rFonts w:ascii="Times New Roman" w:hAnsi="Times New Roman" w:cs="Times New Roman"/>
          <w:sz w:val="24"/>
          <w:szCs w:val="24"/>
        </w:rPr>
      </w:pPr>
      <w:r>
        <w:rPr>
          <w:rFonts w:ascii="Times New Roman" w:hAnsi="Times New Roman" w:cs="Times New Roman"/>
          <w:b/>
          <w:sz w:val="24"/>
          <w:szCs w:val="24"/>
          <w:lang w:val="id-ID"/>
        </w:rPr>
        <w:t>Gambar</w:t>
      </w:r>
      <w:r w:rsidR="00C24A14">
        <w:rPr>
          <w:rFonts w:ascii="Times New Roman" w:hAnsi="Times New Roman" w:cs="Times New Roman"/>
          <w:b/>
          <w:sz w:val="24"/>
          <w:szCs w:val="24"/>
        </w:rPr>
        <w:t xml:space="preserve"> </w:t>
      </w:r>
      <w:r w:rsidR="00C24A14">
        <w:rPr>
          <w:rFonts w:ascii="Times New Roman" w:hAnsi="Times New Roman" w:cs="Times New Roman"/>
          <w:b/>
          <w:sz w:val="24"/>
          <w:szCs w:val="24"/>
          <w:lang w:val="id-ID"/>
        </w:rPr>
        <w:t>3</w:t>
      </w:r>
      <w:r w:rsidRPr="00521A16">
        <w:rPr>
          <w:rFonts w:ascii="Times New Roman" w:hAnsi="Times New Roman" w:cs="Times New Roman"/>
          <w:b/>
          <w:sz w:val="24"/>
          <w:szCs w:val="24"/>
        </w:rPr>
        <w:t>.4</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Grafik </w:t>
      </w:r>
      <w:r>
        <w:rPr>
          <w:rFonts w:ascii="Times New Roman" w:hAnsi="Times New Roman" w:cs="Times New Roman"/>
          <w:sz w:val="24"/>
          <w:szCs w:val="24"/>
        </w:rPr>
        <w:t xml:space="preserve">Pengaruh </w:t>
      </w:r>
      <w:r>
        <w:rPr>
          <w:rFonts w:ascii="Times New Roman" w:hAnsi="Times New Roman" w:cs="Times New Roman"/>
          <w:sz w:val="24"/>
          <w:szCs w:val="24"/>
          <w:lang w:val="id-ID"/>
        </w:rPr>
        <w:t>P</w:t>
      </w:r>
      <w:r>
        <w:rPr>
          <w:rFonts w:ascii="Times New Roman" w:hAnsi="Times New Roman" w:cs="Times New Roman"/>
          <w:sz w:val="24"/>
          <w:szCs w:val="24"/>
        </w:rPr>
        <w:t xml:space="preserve">enambahan </w:t>
      </w:r>
      <w:r>
        <w:rPr>
          <w:rFonts w:ascii="Times New Roman" w:hAnsi="Times New Roman" w:cs="Times New Roman"/>
          <w:sz w:val="24"/>
          <w:szCs w:val="24"/>
          <w:lang w:val="id-ID"/>
        </w:rPr>
        <w:t>K</w:t>
      </w:r>
      <w:r>
        <w:rPr>
          <w:rFonts w:ascii="Times New Roman" w:hAnsi="Times New Roman" w:cs="Times New Roman"/>
          <w:sz w:val="24"/>
          <w:szCs w:val="24"/>
        </w:rPr>
        <w:t xml:space="preserve">onsentrasi NaCl </w:t>
      </w:r>
      <w:r>
        <w:rPr>
          <w:rFonts w:ascii="Times New Roman" w:hAnsi="Times New Roman" w:cs="Times New Roman"/>
          <w:sz w:val="24"/>
          <w:szCs w:val="24"/>
          <w:lang w:val="id-ID"/>
        </w:rPr>
        <w:t>T</w:t>
      </w:r>
      <w:r>
        <w:rPr>
          <w:rFonts w:ascii="Times New Roman" w:hAnsi="Times New Roman" w:cs="Times New Roman"/>
          <w:sz w:val="24"/>
          <w:szCs w:val="24"/>
        </w:rPr>
        <w:t xml:space="preserve">erhadap </w:t>
      </w:r>
      <w:r>
        <w:rPr>
          <w:rFonts w:ascii="Times New Roman" w:hAnsi="Times New Roman" w:cs="Times New Roman"/>
          <w:sz w:val="24"/>
          <w:szCs w:val="24"/>
          <w:lang w:val="id-ID"/>
        </w:rPr>
        <w:t>K</w:t>
      </w:r>
      <w:r>
        <w:rPr>
          <w:rFonts w:ascii="Times New Roman" w:hAnsi="Times New Roman" w:cs="Times New Roman"/>
          <w:sz w:val="24"/>
          <w:szCs w:val="24"/>
        </w:rPr>
        <w:t xml:space="preserve">uat </w:t>
      </w:r>
      <w:r>
        <w:rPr>
          <w:rFonts w:ascii="Times New Roman" w:hAnsi="Times New Roman" w:cs="Times New Roman"/>
          <w:sz w:val="24"/>
          <w:szCs w:val="24"/>
          <w:lang w:val="id-ID"/>
        </w:rPr>
        <w:t>A</w:t>
      </w:r>
      <w:r>
        <w:rPr>
          <w:rFonts w:ascii="Times New Roman" w:hAnsi="Times New Roman" w:cs="Times New Roman"/>
          <w:sz w:val="24"/>
          <w:szCs w:val="24"/>
        </w:rPr>
        <w:t xml:space="preserve">rus  </w:t>
      </w:r>
      <w:r>
        <w:rPr>
          <w:rFonts w:ascii="Times New Roman" w:hAnsi="Times New Roman" w:cs="Times New Roman"/>
          <w:sz w:val="24"/>
          <w:szCs w:val="24"/>
          <w:lang w:val="id-ID"/>
        </w:rPr>
        <w:t>L</w:t>
      </w:r>
      <w:r>
        <w:rPr>
          <w:rFonts w:ascii="Times New Roman" w:hAnsi="Times New Roman" w:cs="Times New Roman"/>
          <w:sz w:val="24"/>
          <w:szCs w:val="24"/>
        </w:rPr>
        <w:t xml:space="preserve">istrik </w:t>
      </w:r>
      <w:r>
        <w:rPr>
          <w:rFonts w:ascii="Times New Roman" w:hAnsi="Times New Roman" w:cs="Times New Roman"/>
          <w:sz w:val="24"/>
          <w:szCs w:val="24"/>
          <w:lang w:val="id-ID"/>
        </w:rPr>
        <w:t>K</w:t>
      </w:r>
      <w:r>
        <w:rPr>
          <w:rFonts w:ascii="Times New Roman" w:hAnsi="Times New Roman" w:cs="Times New Roman"/>
          <w:sz w:val="24"/>
          <w:szCs w:val="24"/>
        </w:rPr>
        <w:t xml:space="preserve">eluaran </w:t>
      </w:r>
    </w:p>
    <w:p w:rsidR="008E3F49" w:rsidRDefault="008E3F49" w:rsidP="008E3F49">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Pada da</w:t>
      </w:r>
      <w:r w:rsidR="00C24A14">
        <w:rPr>
          <w:rFonts w:ascii="Times New Roman" w:hAnsi="Times New Roman" w:cs="Times New Roman"/>
          <w:sz w:val="24"/>
          <w:szCs w:val="24"/>
        </w:rPr>
        <w:t xml:space="preserve">ta hasil pengujian pada gambar </w:t>
      </w:r>
      <w:r w:rsidR="00C24A14">
        <w:rPr>
          <w:rFonts w:ascii="Times New Roman" w:hAnsi="Times New Roman" w:cs="Times New Roman"/>
          <w:sz w:val="24"/>
          <w:szCs w:val="24"/>
          <w:lang w:val="id-ID"/>
        </w:rPr>
        <w:t>3</w:t>
      </w:r>
      <w:r>
        <w:rPr>
          <w:rFonts w:ascii="Times New Roman" w:hAnsi="Times New Roman" w:cs="Times New Roman"/>
          <w:sz w:val="24"/>
          <w:szCs w:val="24"/>
        </w:rPr>
        <w:t>.3 terlihat bahwa terdapat hubungan yang lin</w:t>
      </w:r>
      <w:r>
        <w:rPr>
          <w:rFonts w:ascii="Times New Roman" w:hAnsi="Times New Roman" w:cs="Times New Roman"/>
          <w:sz w:val="24"/>
          <w:szCs w:val="24"/>
          <w:lang w:val="id-ID"/>
        </w:rPr>
        <w:t>ie</w:t>
      </w:r>
      <w:r>
        <w:rPr>
          <w:rFonts w:ascii="Times New Roman" w:hAnsi="Times New Roman" w:cs="Times New Roman"/>
          <w:sz w:val="24"/>
          <w:szCs w:val="24"/>
        </w:rPr>
        <w:t>r antara penambahan konsentrasi larutan</w:t>
      </w:r>
      <w:r>
        <w:rPr>
          <w:rFonts w:ascii="Times New Roman" w:hAnsi="Times New Roman" w:cs="Times New Roman"/>
          <w:sz w:val="24"/>
          <w:szCs w:val="24"/>
          <w:lang w:val="id-ID"/>
        </w:rPr>
        <w:t xml:space="preserve"> NaCl </w:t>
      </w:r>
      <w:r>
        <w:rPr>
          <w:rFonts w:ascii="Times New Roman" w:hAnsi="Times New Roman" w:cs="Times New Roman"/>
          <w:sz w:val="24"/>
          <w:szCs w:val="24"/>
        </w:rPr>
        <w:t xml:space="preserve">terhadap peningkatan nilai output tegangan listrik. Hubungan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w:t>
      </w:r>
      <w:r w:rsidR="00C24A14">
        <w:rPr>
          <w:rFonts w:ascii="Times New Roman" w:hAnsi="Times New Roman" w:cs="Times New Roman"/>
          <w:sz w:val="24"/>
          <w:szCs w:val="24"/>
        </w:rPr>
        <w:t xml:space="preserve">juga dapat dilihat pada gambar </w:t>
      </w:r>
      <w:r w:rsidR="00C24A14">
        <w:rPr>
          <w:rFonts w:ascii="Times New Roman" w:hAnsi="Times New Roman" w:cs="Times New Roman"/>
          <w:sz w:val="24"/>
          <w:szCs w:val="24"/>
          <w:lang w:val="id-ID"/>
        </w:rPr>
        <w:t>3</w:t>
      </w:r>
      <w:r>
        <w:rPr>
          <w:rFonts w:ascii="Times New Roman" w:hAnsi="Times New Roman" w:cs="Times New Roman"/>
          <w:sz w:val="24"/>
          <w:szCs w:val="24"/>
        </w:rPr>
        <w:t>.4 yang memperlihatkan juga terdapat hubungan yang lin</w:t>
      </w:r>
      <w:r>
        <w:rPr>
          <w:rFonts w:ascii="Times New Roman" w:hAnsi="Times New Roman" w:cs="Times New Roman"/>
          <w:sz w:val="24"/>
          <w:szCs w:val="24"/>
          <w:lang w:val="id-ID"/>
        </w:rPr>
        <w:t>ie</w:t>
      </w:r>
      <w:r>
        <w:rPr>
          <w:rFonts w:ascii="Times New Roman" w:hAnsi="Times New Roman" w:cs="Times New Roman"/>
          <w:sz w:val="24"/>
          <w:szCs w:val="24"/>
        </w:rPr>
        <w:t xml:space="preserve">r antara peningkatan kuat arus listrik </w:t>
      </w:r>
      <w:r>
        <w:rPr>
          <w:rFonts w:ascii="Times New Roman" w:hAnsi="Times New Roman" w:cs="Times New Roman"/>
          <w:sz w:val="24"/>
          <w:szCs w:val="24"/>
          <w:lang w:val="id-ID"/>
        </w:rPr>
        <w:t>t</w:t>
      </w:r>
      <w:r>
        <w:rPr>
          <w:rFonts w:ascii="Times New Roman" w:hAnsi="Times New Roman" w:cs="Times New Roman"/>
          <w:sz w:val="24"/>
          <w:szCs w:val="24"/>
        </w:rPr>
        <w:t xml:space="preserve">erhadap peningkatan konsentrasi larutan NaCl kedalam larutan elektrolit. Hal ini dapat dijelaskan karena penambahan NaCl kedalam larutan elektrolit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memberikan efek peningkatan nilai konduktivitas</w:t>
      </w:r>
      <w:r>
        <w:rPr>
          <w:rFonts w:ascii="Times New Roman" w:hAnsi="Times New Roman" w:cs="Times New Roman"/>
          <w:sz w:val="24"/>
          <w:szCs w:val="24"/>
          <w:lang w:val="id-ID"/>
        </w:rPr>
        <w:t xml:space="preserve"> dan padatan zat terlarut dalam larutan. </w:t>
      </w:r>
    </w:p>
    <w:p w:rsidR="008E3F49" w:rsidRPr="009B0192" w:rsidRDefault="008E3F49" w:rsidP="008E3F49">
      <w:pPr>
        <w:spacing w:after="0" w:line="360" w:lineRule="auto"/>
        <w:ind w:firstLine="720"/>
        <w:jc w:val="both"/>
        <w:rPr>
          <w:rFonts w:ascii="Times New Roman" w:hAnsi="Times New Roman" w:cs="Times New Roman"/>
          <w:sz w:val="24"/>
          <w:szCs w:val="24"/>
          <w:lang w:val="id-ID"/>
        </w:rPr>
      </w:pPr>
    </w:p>
    <w:p w:rsidR="008E3F49" w:rsidRDefault="00C24A14" w:rsidP="00C24A14">
      <w:pPr>
        <w:spacing w:after="0" w:line="360" w:lineRule="auto"/>
        <w:ind w:left="567" w:hanging="567"/>
        <w:jc w:val="both"/>
        <w:rPr>
          <w:rFonts w:ascii="Times New Roman" w:hAnsi="Times New Roman" w:cs="Times New Roman"/>
          <w:b/>
          <w:sz w:val="24"/>
          <w:szCs w:val="24"/>
          <w:lang w:val="id-ID"/>
        </w:rPr>
      </w:pPr>
      <w:r>
        <w:rPr>
          <w:rFonts w:ascii="Times New Roman" w:hAnsi="Times New Roman" w:cs="Times New Roman"/>
          <w:b/>
          <w:sz w:val="24"/>
          <w:szCs w:val="24"/>
          <w:lang w:val="id-ID"/>
        </w:rPr>
        <w:t>3.5</w:t>
      </w:r>
      <w:r w:rsidR="008E3F49">
        <w:rPr>
          <w:rFonts w:ascii="Times New Roman" w:hAnsi="Times New Roman" w:cs="Times New Roman"/>
          <w:b/>
          <w:sz w:val="24"/>
          <w:szCs w:val="24"/>
          <w:lang w:val="id-ID"/>
        </w:rPr>
        <w:t xml:space="preserve"> </w:t>
      </w:r>
      <w:r w:rsidR="008E3F49" w:rsidRPr="003941E5">
        <w:rPr>
          <w:rFonts w:ascii="Times New Roman" w:hAnsi="Times New Roman" w:cs="Times New Roman"/>
          <w:b/>
          <w:sz w:val="24"/>
          <w:szCs w:val="24"/>
        </w:rPr>
        <w:t xml:space="preserve">Hasil </w:t>
      </w:r>
      <w:r w:rsidR="008E3F49" w:rsidRPr="003941E5">
        <w:rPr>
          <w:rFonts w:ascii="Times New Roman" w:hAnsi="Times New Roman" w:cs="Times New Roman"/>
          <w:b/>
          <w:sz w:val="24"/>
          <w:szCs w:val="24"/>
          <w:lang w:val="id-ID"/>
        </w:rPr>
        <w:t>P</w:t>
      </w:r>
      <w:r w:rsidR="008E3F49" w:rsidRPr="003941E5">
        <w:rPr>
          <w:rFonts w:ascii="Times New Roman" w:hAnsi="Times New Roman" w:cs="Times New Roman"/>
          <w:b/>
          <w:sz w:val="24"/>
          <w:szCs w:val="24"/>
        </w:rPr>
        <w:t xml:space="preserve">engujian </w:t>
      </w:r>
      <w:r w:rsidR="008E3F49" w:rsidRPr="003941E5">
        <w:rPr>
          <w:rFonts w:ascii="Times New Roman" w:hAnsi="Times New Roman" w:cs="Times New Roman"/>
          <w:b/>
          <w:sz w:val="24"/>
          <w:szCs w:val="24"/>
          <w:lang w:val="id-ID"/>
        </w:rPr>
        <w:t>P</w:t>
      </w:r>
      <w:r w:rsidR="008E3F49" w:rsidRPr="003941E5">
        <w:rPr>
          <w:rFonts w:ascii="Times New Roman" w:hAnsi="Times New Roman" w:cs="Times New Roman"/>
          <w:b/>
          <w:sz w:val="24"/>
          <w:szCs w:val="24"/>
        </w:rPr>
        <w:t xml:space="preserve">engaruh </w:t>
      </w:r>
      <w:r w:rsidR="008E3F49">
        <w:rPr>
          <w:rFonts w:ascii="Times New Roman" w:hAnsi="Times New Roman" w:cs="Times New Roman"/>
          <w:b/>
          <w:sz w:val="24"/>
          <w:szCs w:val="24"/>
          <w:lang w:val="id-ID"/>
        </w:rPr>
        <w:t>P</w:t>
      </w:r>
      <w:r w:rsidR="008E3F49" w:rsidRPr="003941E5">
        <w:rPr>
          <w:rFonts w:ascii="Times New Roman" w:hAnsi="Times New Roman" w:cs="Times New Roman"/>
          <w:b/>
          <w:sz w:val="24"/>
          <w:szCs w:val="24"/>
          <w:lang w:val="id-ID"/>
        </w:rPr>
        <w:t>enambahan V</w:t>
      </w:r>
      <w:r w:rsidR="008E3F49">
        <w:rPr>
          <w:rFonts w:ascii="Times New Roman" w:hAnsi="Times New Roman" w:cs="Times New Roman"/>
          <w:b/>
          <w:sz w:val="24"/>
          <w:szCs w:val="24"/>
        </w:rPr>
        <w:t>olume</w:t>
      </w:r>
      <w:r w:rsidR="008E3F49">
        <w:rPr>
          <w:rFonts w:ascii="Times New Roman" w:hAnsi="Times New Roman" w:cs="Times New Roman"/>
          <w:b/>
          <w:sz w:val="24"/>
          <w:szCs w:val="24"/>
          <w:lang w:val="id-ID"/>
        </w:rPr>
        <w:t xml:space="preserve"> dan Penambahan NaCl Terhadap pH L</w:t>
      </w:r>
      <w:r w:rsidR="008E3F49" w:rsidRPr="003941E5">
        <w:rPr>
          <w:rFonts w:ascii="Times New Roman" w:hAnsi="Times New Roman" w:cs="Times New Roman"/>
          <w:b/>
          <w:sz w:val="24"/>
          <w:szCs w:val="24"/>
          <w:lang w:val="id-ID"/>
        </w:rPr>
        <w:t>arutan</w:t>
      </w:r>
    </w:p>
    <w:p w:rsidR="008E3F49" w:rsidRPr="00FB54AE" w:rsidRDefault="008E3F49" w:rsidP="00C24A14">
      <w:pPr>
        <w:spacing w:after="0" w:line="360" w:lineRule="auto"/>
        <w:ind w:firstLine="709"/>
        <w:jc w:val="both"/>
        <w:rPr>
          <w:rFonts w:ascii="Times New Roman" w:hAnsi="Times New Roman" w:cs="Times New Roman"/>
          <w:sz w:val="24"/>
          <w:szCs w:val="24"/>
          <w:lang w:val="id-ID"/>
        </w:rPr>
      </w:pPr>
      <w:r w:rsidRPr="003941E5">
        <w:rPr>
          <w:rFonts w:ascii="Times New Roman" w:hAnsi="Times New Roman" w:cs="Times New Roman"/>
          <w:sz w:val="24"/>
          <w:szCs w:val="24"/>
          <w:lang w:val="id-ID"/>
        </w:rPr>
        <w:t>Hasil pengujia</w:t>
      </w:r>
      <w:r>
        <w:rPr>
          <w:rFonts w:ascii="Times New Roman" w:hAnsi="Times New Roman" w:cs="Times New Roman"/>
          <w:sz w:val="24"/>
          <w:szCs w:val="24"/>
          <w:lang w:val="id-ID"/>
        </w:rPr>
        <w:t>n pengaruh penambahan volume dan penambahan NaCl terhadap pH</w:t>
      </w:r>
      <w:r w:rsidR="00C45694">
        <w:rPr>
          <w:rFonts w:ascii="Times New Roman" w:hAnsi="Times New Roman" w:cs="Times New Roman"/>
          <w:sz w:val="24"/>
          <w:szCs w:val="24"/>
          <w:lang w:val="id-ID"/>
        </w:rPr>
        <w:t xml:space="preserve"> larutan ditunjukkan pada tabel </w:t>
      </w:r>
      <w:r>
        <w:rPr>
          <w:rFonts w:ascii="Times New Roman" w:hAnsi="Times New Roman" w:cs="Times New Roman"/>
          <w:sz w:val="24"/>
          <w:szCs w:val="24"/>
          <w:lang w:val="id-ID"/>
        </w:rPr>
        <w:t>berikut:</w:t>
      </w:r>
    </w:p>
    <w:p w:rsidR="008E3F49" w:rsidRPr="00DB5340" w:rsidRDefault="00C45694"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3.7</w:t>
      </w:r>
      <w:r w:rsidR="008E3F49">
        <w:rPr>
          <w:rFonts w:ascii="Times New Roman" w:hAnsi="Times New Roman" w:cs="Times New Roman"/>
          <w:sz w:val="24"/>
          <w:szCs w:val="24"/>
        </w:rPr>
        <w:t xml:space="preserve"> Hasil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engujian </w:t>
      </w:r>
      <w:r w:rsidR="008E3F49">
        <w:rPr>
          <w:rFonts w:ascii="Times New Roman" w:hAnsi="Times New Roman" w:cs="Times New Roman"/>
          <w:sz w:val="24"/>
          <w:szCs w:val="24"/>
          <w:lang w:val="id-ID"/>
        </w:rPr>
        <w:t>P</w:t>
      </w:r>
      <w:r w:rsidR="008E3F49">
        <w:rPr>
          <w:rFonts w:ascii="Times New Roman" w:hAnsi="Times New Roman" w:cs="Times New Roman"/>
          <w:sz w:val="24"/>
          <w:szCs w:val="24"/>
        </w:rPr>
        <w:t xml:space="preserve">engaruh </w:t>
      </w:r>
      <w:r w:rsidR="008E3F49">
        <w:rPr>
          <w:rFonts w:ascii="Times New Roman" w:hAnsi="Times New Roman" w:cs="Times New Roman"/>
          <w:sz w:val="24"/>
          <w:szCs w:val="24"/>
          <w:lang w:val="id-ID"/>
        </w:rPr>
        <w:t xml:space="preserve">Penambahan Volume dan Penambahan NaCl Terhadap pH Larutan </w:t>
      </w:r>
      <w:r w:rsidR="008E3F49" w:rsidRPr="00996FA2">
        <w:rPr>
          <w:rFonts w:ascii="Times New Roman" w:hAnsi="Times New Roman" w:cs="Times New Roman"/>
          <w:i/>
          <w:sz w:val="24"/>
          <w:szCs w:val="24"/>
          <w:lang w:val="id-ID"/>
        </w:rPr>
        <w:t>Phyllanthus acidus</w:t>
      </w:r>
    </w:p>
    <w:tbl>
      <w:tblPr>
        <w:tblStyle w:val="TableGrid"/>
        <w:tblW w:w="31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
        <w:gridCol w:w="1172"/>
        <w:gridCol w:w="922"/>
      </w:tblGrid>
      <w:tr w:rsidR="00C24A14" w:rsidTr="00C45694">
        <w:trPr>
          <w:trHeight w:val="311"/>
          <w:jc w:val="center"/>
        </w:trPr>
        <w:tc>
          <w:tcPr>
            <w:tcW w:w="1056"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Volume Larutan (m</w:t>
            </w:r>
            <w:r>
              <w:rPr>
                <w:rFonts w:ascii="Times New Roman" w:hAnsi="Times New Roman" w:cs="Times New Roman"/>
                <w:sz w:val="24"/>
                <w:szCs w:val="24"/>
                <w:lang w:val="id-ID"/>
              </w:rPr>
              <w:t>l</w:t>
            </w:r>
            <w:r>
              <w:rPr>
                <w:rFonts w:ascii="Times New Roman" w:hAnsi="Times New Roman" w:cs="Times New Roman"/>
                <w:sz w:val="24"/>
                <w:szCs w:val="24"/>
              </w:rPr>
              <w:t>)</w:t>
            </w:r>
          </w:p>
        </w:tc>
        <w:tc>
          <w:tcPr>
            <w:tcW w:w="1172"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Konsentrasi NaCl</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922" w:type="dxa"/>
            <w:tcBorders>
              <w:top w:val="single" w:sz="4" w:space="0" w:color="auto"/>
              <w:bottom w:val="single" w:sz="4" w:space="0" w:color="auto"/>
            </w:tcBorders>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pH</w:t>
            </w:r>
          </w:p>
        </w:tc>
      </w:tr>
      <w:tr w:rsidR="00C24A14" w:rsidTr="00C45694">
        <w:trPr>
          <w:trHeight w:val="162"/>
          <w:jc w:val="center"/>
        </w:trPr>
        <w:tc>
          <w:tcPr>
            <w:tcW w:w="1056" w:type="dxa"/>
            <w:tcBorders>
              <w:top w:val="single" w:sz="4" w:space="0" w:color="auto"/>
            </w:tcBorders>
          </w:tcPr>
          <w:p w:rsidR="008E3F49" w:rsidRPr="000A37BF"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c>
          <w:tcPr>
            <w:tcW w:w="1172" w:type="dxa"/>
            <w:tcBorders>
              <w:top w:val="single" w:sz="4" w:space="0" w:color="auto"/>
            </w:tcBorders>
          </w:tcPr>
          <w:p w:rsidR="008E3F49" w:rsidRPr="00ED2393"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0</w:t>
            </w:r>
            <w:r>
              <w:rPr>
                <w:rFonts w:ascii="Times New Roman" w:hAnsi="Times New Roman" w:cs="Times New Roman"/>
                <w:sz w:val="24"/>
                <w:szCs w:val="24"/>
                <w:lang w:val="id-ID"/>
              </w:rPr>
              <w:t>,00</w:t>
            </w:r>
          </w:p>
        </w:tc>
        <w:tc>
          <w:tcPr>
            <w:tcW w:w="922" w:type="dxa"/>
            <w:tcBorders>
              <w:top w:val="single" w:sz="4" w:space="0" w:color="auto"/>
            </w:tcBorders>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r>
      <w:tr w:rsidR="00C24A14" w:rsidTr="00C45694">
        <w:trPr>
          <w:trHeight w:val="169"/>
          <w:jc w:val="center"/>
        </w:trPr>
        <w:tc>
          <w:tcPr>
            <w:tcW w:w="1056" w:type="dxa"/>
          </w:tcPr>
          <w:p w:rsidR="008E3F49" w:rsidRPr="000A37BF"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200</w:t>
            </w:r>
          </w:p>
        </w:tc>
        <w:tc>
          <w:tcPr>
            <w:tcW w:w="1172" w:type="dxa"/>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0,00</w:t>
            </w:r>
          </w:p>
        </w:tc>
        <w:tc>
          <w:tcPr>
            <w:tcW w:w="922" w:type="dxa"/>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r>
      <w:tr w:rsidR="00C24A14" w:rsidTr="00C45694">
        <w:trPr>
          <w:trHeight w:val="169"/>
          <w:jc w:val="center"/>
        </w:trPr>
        <w:tc>
          <w:tcPr>
            <w:tcW w:w="1056" w:type="dxa"/>
            <w:tcBorders>
              <w:bottom w:val="single" w:sz="4" w:space="0" w:color="auto"/>
            </w:tcBorders>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300</w:t>
            </w:r>
          </w:p>
        </w:tc>
        <w:tc>
          <w:tcPr>
            <w:tcW w:w="1172" w:type="dxa"/>
            <w:tcBorders>
              <w:bottom w:val="single" w:sz="4" w:space="0" w:color="auto"/>
            </w:tcBorders>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0,00</w:t>
            </w:r>
          </w:p>
        </w:tc>
        <w:tc>
          <w:tcPr>
            <w:tcW w:w="922" w:type="dxa"/>
            <w:tcBorders>
              <w:bottom w:val="single" w:sz="4" w:space="0" w:color="auto"/>
            </w:tcBorders>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r>
      <w:tr w:rsidR="00C24A14" w:rsidTr="00C45694">
        <w:trPr>
          <w:trHeight w:val="169"/>
          <w:jc w:val="center"/>
        </w:trPr>
        <w:tc>
          <w:tcPr>
            <w:tcW w:w="1056" w:type="dxa"/>
            <w:tcBorders>
              <w:top w:val="single" w:sz="4" w:space="0" w:color="auto"/>
            </w:tcBorders>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300</w:t>
            </w:r>
          </w:p>
        </w:tc>
        <w:tc>
          <w:tcPr>
            <w:tcW w:w="1172" w:type="dxa"/>
            <w:tcBorders>
              <w:top w:val="single" w:sz="4" w:space="0" w:color="auto"/>
            </w:tcBorders>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1,67</w:t>
            </w:r>
          </w:p>
        </w:tc>
        <w:tc>
          <w:tcPr>
            <w:tcW w:w="922" w:type="dxa"/>
            <w:tcBorders>
              <w:top w:val="single" w:sz="4" w:space="0" w:color="auto"/>
            </w:tcBorders>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r>
      <w:tr w:rsidR="00C24A14" w:rsidTr="00C45694">
        <w:trPr>
          <w:trHeight w:val="169"/>
          <w:jc w:val="center"/>
        </w:trPr>
        <w:tc>
          <w:tcPr>
            <w:tcW w:w="1056" w:type="dxa"/>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300</w:t>
            </w:r>
          </w:p>
        </w:tc>
        <w:tc>
          <w:tcPr>
            <w:tcW w:w="117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3</w:t>
            </w:r>
            <w:r>
              <w:rPr>
                <w:rFonts w:ascii="Times New Roman" w:hAnsi="Times New Roman" w:cs="Times New Roman"/>
                <w:sz w:val="24"/>
                <w:szCs w:val="24"/>
                <w:lang w:val="id-ID"/>
              </w:rPr>
              <w:t>,</w:t>
            </w:r>
            <w:r>
              <w:rPr>
                <w:rFonts w:ascii="Times New Roman" w:hAnsi="Times New Roman" w:cs="Times New Roman"/>
                <w:sz w:val="24"/>
                <w:szCs w:val="24"/>
              </w:rPr>
              <w:t>33</w:t>
            </w:r>
          </w:p>
        </w:tc>
        <w:tc>
          <w:tcPr>
            <w:tcW w:w="92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2,8</w:t>
            </w:r>
          </w:p>
        </w:tc>
      </w:tr>
      <w:tr w:rsidR="00C24A14" w:rsidTr="00C45694">
        <w:trPr>
          <w:trHeight w:val="169"/>
          <w:jc w:val="center"/>
        </w:trPr>
        <w:tc>
          <w:tcPr>
            <w:tcW w:w="1056" w:type="dxa"/>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300</w:t>
            </w:r>
          </w:p>
        </w:tc>
        <w:tc>
          <w:tcPr>
            <w:tcW w:w="117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5,00</w:t>
            </w:r>
          </w:p>
          <w:p w:rsidR="008E3F49" w:rsidRDefault="008E3F49" w:rsidP="00C24A14">
            <w:pPr>
              <w:jc w:val="center"/>
              <w:rPr>
                <w:rFonts w:ascii="Times New Roman" w:hAnsi="Times New Roman" w:cs="Times New Roman"/>
                <w:sz w:val="24"/>
                <w:szCs w:val="24"/>
                <w:lang w:val="id-ID"/>
              </w:rPr>
            </w:pPr>
          </w:p>
        </w:tc>
        <w:tc>
          <w:tcPr>
            <w:tcW w:w="92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r>
      <w:tr w:rsidR="00C24A14" w:rsidTr="00C45694">
        <w:trPr>
          <w:trHeight w:val="169"/>
          <w:jc w:val="center"/>
        </w:trPr>
        <w:tc>
          <w:tcPr>
            <w:tcW w:w="1056" w:type="dxa"/>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300</w:t>
            </w:r>
          </w:p>
        </w:tc>
        <w:tc>
          <w:tcPr>
            <w:tcW w:w="117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6,67</w:t>
            </w:r>
          </w:p>
          <w:p w:rsidR="008E3F49" w:rsidRDefault="008E3F49" w:rsidP="00C24A14">
            <w:pPr>
              <w:jc w:val="center"/>
              <w:rPr>
                <w:rFonts w:ascii="Times New Roman" w:hAnsi="Times New Roman" w:cs="Times New Roman"/>
                <w:sz w:val="24"/>
                <w:szCs w:val="24"/>
                <w:lang w:val="id-ID"/>
              </w:rPr>
            </w:pPr>
          </w:p>
        </w:tc>
        <w:tc>
          <w:tcPr>
            <w:tcW w:w="92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r>
      <w:tr w:rsidR="00C24A14" w:rsidTr="00C45694">
        <w:trPr>
          <w:trHeight w:val="169"/>
          <w:jc w:val="center"/>
        </w:trPr>
        <w:tc>
          <w:tcPr>
            <w:tcW w:w="1056" w:type="dxa"/>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300</w:t>
            </w:r>
          </w:p>
        </w:tc>
        <w:tc>
          <w:tcPr>
            <w:tcW w:w="117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8,33</w:t>
            </w:r>
          </w:p>
          <w:p w:rsidR="008E3F49" w:rsidRDefault="008E3F49" w:rsidP="00C24A14">
            <w:pPr>
              <w:jc w:val="center"/>
              <w:rPr>
                <w:rFonts w:ascii="Times New Roman" w:hAnsi="Times New Roman" w:cs="Times New Roman"/>
                <w:sz w:val="24"/>
                <w:szCs w:val="24"/>
                <w:lang w:val="id-ID"/>
              </w:rPr>
            </w:pPr>
          </w:p>
        </w:tc>
        <w:tc>
          <w:tcPr>
            <w:tcW w:w="922" w:type="dxa"/>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r>
      <w:tr w:rsidR="00C24A14" w:rsidTr="00C45694">
        <w:trPr>
          <w:trHeight w:val="169"/>
          <w:jc w:val="center"/>
        </w:trPr>
        <w:tc>
          <w:tcPr>
            <w:tcW w:w="1056" w:type="dxa"/>
            <w:tcBorders>
              <w:bottom w:val="single" w:sz="4" w:space="0" w:color="auto"/>
            </w:tcBorders>
          </w:tcPr>
          <w:p w:rsidR="008E3F49" w:rsidRPr="006C1D04"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300</w:t>
            </w:r>
          </w:p>
        </w:tc>
        <w:tc>
          <w:tcPr>
            <w:tcW w:w="1172" w:type="dxa"/>
            <w:tcBorders>
              <w:bottom w:val="single" w:sz="4" w:space="0" w:color="auto"/>
            </w:tcBorders>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10,00</w:t>
            </w:r>
          </w:p>
        </w:tc>
        <w:tc>
          <w:tcPr>
            <w:tcW w:w="922" w:type="dxa"/>
            <w:tcBorders>
              <w:bottom w:val="single" w:sz="4" w:space="0" w:color="auto"/>
            </w:tcBorders>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lang w:val="id-ID"/>
              </w:rPr>
              <w:t>2,7</w:t>
            </w:r>
          </w:p>
        </w:tc>
      </w:tr>
    </w:tbl>
    <w:p w:rsidR="008E3F49" w:rsidRDefault="008E3F49" w:rsidP="008E3F49">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tabel </w:t>
      </w:r>
      <w:r w:rsidR="00C45694">
        <w:rPr>
          <w:rFonts w:ascii="Times New Roman" w:hAnsi="Times New Roman" w:cs="Times New Roman"/>
          <w:sz w:val="24"/>
          <w:szCs w:val="24"/>
          <w:lang w:val="id-ID"/>
        </w:rPr>
        <w:t>3.7</w:t>
      </w:r>
      <w:r>
        <w:rPr>
          <w:rFonts w:ascii="Times New Roman" w:hAnsi="Times New Roman" w:cs="Times New Roman"/>
          <w:sz w:val="24"/>
          <w:szCs w:val="24"/>
          <w:lang w:val="id-ID"/>
        </w:rPr>
        <w:t xml:space="preserve"> </w:t>
      </w:r>
      <w:r w:rsidRPr="008513EC">
        <w:rPr>
          <w:rFonts w:ascii="Times New Roman" w:hAnsi="Times New Roman" w:cs="Times New Roman"/>
          <w:sz w:val="24"/>
          <w:szCs w:val="24"/>
        </w:rPr>
        <w:t>menunju</w:t>
      </w:r>
      <w:r>
        <w:rPr>
          <w:rFonts w:ascii="Times New Roman" w:hAnsi="Times New Roman" w:cs="Times New Roman"/>
          <w:sz w:val="24"/>
          <w:szCs w:val="24"/>
          <w:lang w:val="id-ID"/>
        </w:rPr>
        <w:t>k</w:t>
      </w:r>
      <w:r w:rsidRPr="008513EC">
        <w:rPr>
          <w:rFonts w:ascii="Times New Roman" w:hAnsi="Times New Roman" w:cs="Times New Roman"/>
          <w:sz w:val="24"/>
          <w:szCs w:val="24"/>
        </w:rPr>
        <w:t>kan</w:t>
      </w:r>
      <w:r>
        <w:rPr>
          <w:rFonts w:ascii="Times New Roman" w:hAnsi="Times New Roman" w:cs="Times New Roman"/>
          <w:sz w:val="24"/>
          <w:szCs w:val="24"/>
          <w:lang w:val="id-ID"/>
        </w:rPr>
        <w:t xml:space="preserve"> bahwa penambahan volume terhadap larutan tidak mempengaruhi nilai pH yaitu dari pengukuran menggunakan volume 100, 200, dan 300 ml masing-masing memiliki nilai pH 2,8. Sedangkan dari penambahan NaCl terlihat bahwa larutan mengalami penurunan pH ketika ditambah konsentrasi  5,00%, 6,67%, 8,33%, dan 10,00% sebesar 0,1% dengan nilai pH 2,7. Akan tetapi penambahan NaCl dengan konsentrasi 1,67%, dan 3,33% terlihat tidak adanya perubahan pH. Dalam hal ini pH dikatakan tidak mengalami perubahan dikarenakan jika suatu larutan asam, basa, atau garam dimasukkan ke dalam larutan asam kuat maka larutan tersebut cenderung akan mempertahankan pH nya. </w:t>
      </w:r>
    </w:p>
    <w:p w:rsidR="008E3F49" w:rsidRDefault="008E3F49" w:rsidP="008E3F49">
      <w:pPr>
        <w:spacing w:after="0" w:line="360" w:lineRule="auto"/>
        <w:ind w:firstLine="709"/>
        <w:jc w:val="both"/>
        <w:rPr>
          <w:rFonts w:ascii="Times New Roman" w:hAnsi="Times New Roman" w:cs="Times New Roman"/>
          <w:sz w:val="24"/>
          <w:szCs w:val="24"/>
          <w:lang w:val="id-ID"/>
        </w:rPr>
      </w:pPr>
    </w:p>
    <w:p w:rsidR="008E3F49" w:rsidRPr="003941E5" w:rsidRDefault="00C45694" w:rsidP="00C45694">
      <w:p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b/>
          <w:sz w:val="24"/>
          <w:szCs w:val="24"/>
          <w:lang w:val="id-ID"/>
        </w:rPr>
        <w:t>3.</w:t>
      </w:r>
      <w:r w:rsidR="008E3F49" w:rsidRPr="003941E5">
        <w:rPr>
          <w:rFonts w:ascii="Times New Roman" w:hAnsi="Times New Roman" w:cs="Times New Roman"/>
          <w:b/>
          <w:sz w:val="24"/>
          <w:szCs w:val="24"/>
          <w:lang w:val="id-ID"/>
        </w:rPr>
        <w:t xml:space="preserve">6 </w:t>
      </w:r>
      <w:r w:rsidR="008E3F49">
        <w:rPr>
          <w:rFonts w:ascii="Times New Roman" w:hAnsi="Times New Roman" w:cs="Times New Roman"/>
          <w:b/>
          <w:sz w:val="24"/>
          <w:szCs w:val="24"/>
          <w:lang w:val="id-ID"/>
        </w:rPr>
        <w:t>H</w:t>
      </w:r>
      <w:r w:rsidR="008E3F49">
        <w:rPr>
          <w:rFonts w:ascii="Times New Roman" w:hAnsi="Times New Roman" w:cs="Times New Roman"/>
          <w:b/>
          <w:sz w:val="24"/>
          <w:szCs w:val="24"/>
        </w:rPr>
        <w:t xml:space="preserve">asil </w:t>
      </w:r>
      <w:r w:rsidR="008E3F49">
        <w:rPr>
          <w:rFonts w:ascii="Times New Roman" w:hAnsi="Times New Roman" w:cs="Times New Roman"/>
          <w:b/>
          <w:sz w:val="24"/>
          <w:szCs w:val="24"/>
          <w:lang w:val="id-ID"/>
        </w:rPr>
        <w:t>P</w:t>
      </w:r>
      <w:r w:rsidR="008E3F49">
        <w:rPr>
          <w:rFonts w:ascii="Times New Roman" w:hAnsi="Times New Roman" w:cs="Times New Roman"/>
          <w:b/>
          <w:sz w:val="24"/>
          <w:szCs w:val="24"/>
        </w:rPr>
        <w:t xml:space="preserve">engujian </w:t>
      </w:r>
      <w:r w:rsidR="008E3F49">
        <w:rPr>
          <w:rFonts w:ascii="Times New Roman" w:hAnsi="Times New Roman" w:cs="Times New Roman"/>
          <w:b/>
          <w:sz w:val="24"/>
          <w:szCs w:val="24"/>
          <w:lang w:val="id-ID"/>
        </w:rPr>
        <w:t>P</w:t>
      </w:r>
      <w:r w:rsidR="008E3F49">
        <w:rPr>
          <w:rFonts w:ascii="Times New Roman" w:hAnsi="Times New Roman" w:cs="Times New Roman"/>
          <w:b/>
          <w:sz w:val="24"/>
          <w:szCs w:val="24"/>
        </w:rPr>
        <w:t xml:space="preserve">engaruh </w:t>
      </w:r>
      <w:r w:rsidR="008E3F49">
        <w:rPr>
          <w:rFonts w:ascii="Times New Roman" w:hAnsi="Times New Roman" w:cs="Times New Roman"/>
          <w:b/>
          <w:sz w:val="24"/>
          <w:szCs w:val="24"/>
          <w:lang w:val="id-ID"/>
        </w:rPr>
        <w:t>P</w:t>
      </w:r>
      <w:r w:rsidR="008E3F49">
        <w:rPr>
          <w:rFonts w:ascii="Times New Roman" w:hAnsi="Times New Roman" w:cs="Times New Roman"/>
          <w:b/>
          <w:sz w:val="24"/>
          <w:szCs w:val="24"/>
        </w:rPr>
        <w:t xml:space="preserve">enambahan NaCl </w:t>
      </w:r>
      <w:r w:rsidR="008E3F49">
        <w:rPr>
          <w:rFonts w:ascii="Times New Roman" w:hAnsi="Times New Roman" w:cs="Times New Roman"/>
          <w:b/>
          <w:sz w:val="24"/>
          <w:szCs w:val="24"/>
          <w:lang w:val="id-ID"/>
        </w:rPr>
        <w:t>T</w:t>
      </w:r>
      <w:r w:rsidR="008E3F49">
        <w:rPr>
          <w:rFonts w:ascii="Times New Roman" w:hAnsi="Times New Roman" w:cs="Times New Roman"/>
          <w:b/>
          <w:sz w:val="24"/>
          <w:szCs w:val="24"/>
        </w:rPr>
        <w:t xml:space="preserve">erhadap </w:t>
      </w:r>
      <w:r w:rsidR="008E3F49">
        <w:rPr>
          <w:rFonts w:ascii="Times New Roman" w:hAnsi="Times New Roman" w:cs="Times New Roman"/>
          <w:b/>
          <w:sz w:val="24"/>
          <w:szCs w:val="24"/>
          <w:lang w:val="id-ID"/>
        </w:rPr>
        <w:t>K</w:t>
      </w:r>
      <w:r w:rsidR="008E3F49" w:rsidRPr="003941E5">
        <w:rPr>
          <w:rFonts w:ascii="Times New Roman" w:hAnsi="Times New Roman" w:cs="Times New Roman"/>
          <w:b/>
          <w:sz w:val="24"/>
          <w:szCs w:val="24"/>
        </w:rPr>
        <w:t>onduktivit</w:t>
      </w:r>
      <w:r w:rsidR="008E3F49">
        <w:rPr>
          <w:rFonts w:ascii="Times New Roman" w:hAnsi="Times New Roman" w:cs="Times New Roman"/>
          <w:b/>
          <w:sz w:val="24"/>
          <w:szCs w:val="24"/>
        </w:rPr>
        <w:t xml:space="preserve">as dan </w:t>
      </w:r>
      <w:r w:rsidR="008E3F49">
        <w:rPr>
          <w:rFonts w:ascii="Times New Roman" w:hAnsi="Times New Roman" w:cs="Times New Roman"/>
          <w:b/>
          <w:sz w:val="24"/>
          <w:szCs w:val="24"/>
          <w:lang w:val="id-ID"/>
        </w:rPr>
        <w:t>J</w:t>
      </w:r>
      <w:r w:rsidR="008E3F49">
        <w:rPr>
          <w:rFonts w:ascii="Times New Roman" w:hAnsi="Times New Roman" w:cs="Times New Roman"/>
          <w:b/>
          <w:sz w:val="24"/>
          <w:szCs w:val="24"/>
        </w:rPr>
        <w:t xml:space="preserve">umlah </w:t>
      </w:r>
      <w:r w:rsidR="008E3F49">
        <w:rPr>
          <w:rFonts w:ascii="Times New Roman" w:hAnsi="Times New Roman" w:cs="Times New Roman"/>
          <w:b/>
          <w:sz w:val="24"/>
          <w:szCs w:val="24"/>
          <w:lang w:val="id-ID"/>
        </w:rPr>
        <w:t>P</w:t>
      </w:r>
      <w:r w:rsidR="008E3F49">
        <w:rPr>
          <w:rFonts w:ascii="Times New Roman" w:hAnsi="Times New Roman" w:cs="Times New Roman"/>
          <w:b/>
          <w:sz w:val="24"/>
          <w:szCs w:val="24"/>
        </w:rPr>
        <w:t xml:space="preserve">adatan </w:t>
      </w:r>
      <w:r w:rsidR="008E3F49">
        <w:rPr>
          <w:rFonts w:ascii="Times New Roman" w:hAnsi="Times New Roman" w:cs="Times New Roman"/>
          <w:b/>
          <w:sz w:val="24"/>
          <w:szCs w:val="24"/>
          <w:lang w:val="id-ID"/>
        </w:rPr>
        <w:t>T</w:t>
      </w:r>
      <w:r w:rsidR="008E3F49" w:rsidRPr="003941E5">
        <w:rPr>
          <w:rFonts w:ascii="Times New Roman" w:hAnsi="Times New Roman" w:cs="Times New Roman"/>
          <w:b/>
          <w:sz w:val="24"/>
          <w:szCs w:val="24"/>
        </w:rPr>
        <w:t>erlarut</w:t>
      </w:r>
    </w:p>
    <w:p w:rsidR="008E3F49" w:rsidRPr="00996FA2" w:rsidRDefault="00C45694" w:rsidP="008E3F49">
      <w:pPr>
        <w:spacing w:after="0" w:line="240" w:lineRule="auto"/>
        <w:jc w:val="center"/>
        <w:rPr>
          <w:rFonts w:ascii="Times New Roman" w:hAnsi="Times New Roman" w:cs="Times New Roman"/>
          <w:i/>
          <w:sz w:val="24"/>
          <w:szCs w:val="24"/>
          <w:lang w:val="id-ID"/>
        </w:rPr>
      </w:pPr>
      <w:r>
        <w:rPr>
          <w:rFonts w:ascii="Times New Roman" w:hAnsi="Times New Roman" w:cs="Times New Roman"/>
          <w:b/>
          <w:sz w:val="24"/>
          <w:szCs w:val="24"/>
        </w:rPr>
        <w:t xml:space="preserve">Tabel </w:t>
      </w:r>
      <w:r>
        <w:rPr>
          <w:rFonts w:ascii="Times New Roman" w:hAnsi="Times New Roman" w:cs="Times New Roman"/>
          <w:b/>
          <w:sz w:val="24"/>
          <w:szCs w:val="24"/>
          <w:lang w:val="id-ID"/>
        </w:rPr>
        <w:t>3.8</w:t>
      </w:r>
      <w:r w:rsidR="008E3F49">
        <w:rPr>
          <w:rFonts w:ascii="Times New Roman" w:hAnsi="Times New Roman" w:cs="Times New Roman"/>
          <w:sz w:val="24"/>
          <w:szCs w:val="24"/>
        </w:rPr>
        <w:t xml:space="preserve"> Hubungan Penambahan NaCl </w:t>
      </w:r>
      <w:r w:rsidR="008E3F49">
        <w:rPr>
          <w:rFonts w:ascii="Times New Roman" w:hAnsi="Times New Roman" w:cs="Times New Roman"/>
          <w:sz w:val="24"/>
          <w:szCs w:val="24"/>
          <w:lang w:val="id-ID"/>
        </w:rPr>
        <w:t>T</w:t>
      </w:r>
      <w:r w:rsidR="008E3F49">
        <w:rPr>
          <w:rFonts w:ascii="Times New Roman" w:hAnsi="Times New Roman" w:cs="Times New Roman"/>
          <w:sz w:val="24"/>
          <w:szCs w:val="24"/>
        </w:rPr>
        <w:t xml:space="preserve">erhadap Konduktivitas Larutan </w:t>
      </w:r>
      <w:proofErr w:type="gramStart"/>
      <w:r w:rsidR="008E3F49">
        <w:rPr>
          <w:rFonts w:ascii="Times New Roman" w:hAnsi="Times New Roman" w:cs="Times New Roman"/>
          <w:sz w:val="24"/>
          <w:szCs w:val="24"/>
        </w:rPr>
        <w:t>dan  Jumlah</w:t>
      </w:r>
      <w:proofErr w:type="gramEnd"/>
      <w:r w:rsidR="008E3F49">
        <w:rPr>
          <w:rFonts w:ascii="Times New Roman" w:hAnsi="Times New Roman" w:cs="Times New Roman"/>
          <w:sz w:val="24"/>
          <w:szCs w:val="24"/>
        </w:rPr>
        <w:t xml:space="preserve"> Padatan Terlarut di </w:t>
      </w:r>
      <w:r w:rsidR="008E3F49">
        <w:rPr>
          <w:rFonts w:ascii="Times New Roman" w:hAnsi="Times New Roman" w:cs="Times New Roman"/>
          <w:sz w:val="24"/>
          <w:szCs w:val="24"/>
          <w:lang w:val="id-ID"/>
        </w:rPr>
        <w:t>D</w:t>
      </w:r>
      <w:r w:rsidR="008E3F49">
        <w:rPr>
          <w:rFonts w:ascii="Times New Roman" w:hAnsi="Times New Roman" w:cs="Times New Roman"/>
          <w:sz w:val="24"/>
          <w:szCs w:val="24"/>
        </w:rPr>
        <w:t xml:space="preserve">alam </w:t>
      </w:r>
      <w:r w:rsidR="008E3F49">
        <w:rPr>
          <w:rFonts w:ascii="Times New Roman" w:hAnsi="Times New Roman" w:cs="Times New Roman"/>
          <w:sz w:val="24"/>
          <w:szCs w:val="24"/>
          <w:lang w:val="id-ID"/>
        </w:rPr>
        <w:t>L</w:t>
      </w:r>
      <w:r w:rsidR="008E3F49">
        <w:rPr>
          <w:rFonts w:ascii="Times New Roman" w:hAnsi="Times New Roman" w:cs="Times New Roman"/>
          <w:sz w:val="24"/>
          <w:szCs w:val="24"/>
        </w:rPr>
        <w:t>arutan</w:t>
      </w:r>
      <w:r w:rsidR="008E3F49">
        <w:rPr>
          <w:rFonts w:ascii="Times New Roman" w:hAnsi="Times New Roman" w:cs="Times New Roman"/>
          <w:sz w:val="24"/>
          <w:szCs w:val="24"/>
          <w:lang w:val="id-ID"/>
        </w:rPr>
        <w:t xml:space="preserve"> </w:t>
      </w:r>
      <w:r w:rsidR="008E3F49" w:rsidRPr="00996FA2">
        <w:rPr>
          <w:rFonts w:ascii="Times New Roman" w:hAnsi="Times New Roman" w:cs="Times New Roman"/>
          <w:i/>
          <w:sz w:val="24"/>
          <w:szCs w:val="24"/>
          <w:lang w:val="id-ID"/>
        </w:rPr>
        <w:t>Phyllanthus acidus</w:t>
      </w:r>
    </w:p>
    <w:tbl>
      <w:tblPr>
        <w:tblStyle w:val="TableGrid"/>
        <w:tblW w:w="67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7"/>
        <w:gridCol w:w="1587"/>
        <w:gridCol w:w="1752"/>
        <w:gridCol w:w="1819"/>
      </w:tblGrid>
      <w:tr w:rsidR="008E3F49" w:rsidTr="00C45694">
        <w:trPr>
          <w:trHeight w:val="620"/>
          <w:jc w:val="center"/>
        </w:trPr>
        <w:tc>
          <w:tcPr>
            <w:tcW w:w="1587"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Volume Larutan (mL)</w:t>
            </w:r>
          </w:p>
        </w:tc>
        <w:tc>
          <w:tcPr>
            <w:tcW w:w="1587"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Konsentrasi NaCl</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w:t>
            </w:r>
          </w:p>
        </w:tc>
        <w:tc>
          <w:tcPr>
            <w:tcW w:w="1752"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Konduktivitas Listrik Larutan</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(s/cm)</w:t>
            </w:r>
          </w:p>
        </w:tc>
        <w:tc>
          <w:tcPr>
            <w:tcW w:w="1819" w:type="dxa"/>
            <w:tcBorders>
              <w:top w:val="single" w:sz="4" w:space="0" w:color="auto"/>
              <w:bottom w:val="single" w:sz="4" w:space="0" w:color="auto"/>
            </w:tcBorders>
          </w:tcPr>
          <w:p w:rsidR="008E3F49" w:rsidRDefault="008E3F49" w:rsidP="00C24A14">
            <w:pPr>
              <w:jc w:val="center"/>
              <w:rPr>
                <w:rFonts w:ascii="Times New Roman" w:hAnsi="Times New Roman" w:cs="Times New Roman"/>
                <w:sz w:val="24"/>
                <w:szCs w:val="24"/>
                <w:lang w:val="id-ID"/>
              </w:rPr>
            </w:pPr>
            <w:r>
              <w:rPr>
                <w:rFonts w:ascii="Times New Roman" w:hAnsi="Times New Roman" w:cs="Times New Roman"/>
                <w:sz w:val="24"/>
                <w:szCs w:val="24"/>
              </w:rPr>
              <w:t>Jumlah Padatan Terlarut</w:t>
            </w:r>
          </w:p>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 xml:space="preserve"> (ppm)</w:t>
            </w:r>
          </w:p>
        </w:tc>
      </w:tr>
      <w:tr w:rsidR="008E3F49" w:rsidTr="00C45694">
        <w:trPr>
          <w:trHeight w:val="317"/>
          <w:jc w:val="center"/>
        </w:trPr>
        <w:tc>
          <w:tcPr>
            <w:tcW w:w="158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587"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0.00</w:t>
            </w:r>
          </w:p>
        </w:tc>
        <w:tc>
          <w:tcPr>
            <w:tcW w:w="1752"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5.697</w:t>
            </w:r>
          </w:p>
        </w:tc>
        <w:tc>
          <w:tcPr>
            <w:tcW w:w="1819" w:type="dxa"/>
            <w:tcBorders>
              <w:top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2.840</w:t>
            </w:r>
          </w:p>
        </w:tc>
      </w:tr>
      <w:tr w:rsidR="008E3F49" w:rsidTr="00C45694">
        <w:trPr>
          <w:trHeight w:val="330"/>
          <w:jc w:val="center"/>
        </w:trPr>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1.67</w:t>
            </w:r>
          </w:p>
        </w:tc>
        <w:tc>
          <w:tcPr>
            <w:tcW w:w="17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6.505</w:t>
            </w:r>
          </w:p>
        </w:tc>
        <w:tc>
          <w:tcPr>
            <w:tcW w:w="18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3.252</w:t>
            </w:r>
          </w:p>
        </w:tc>
      </w:tr>
      <w:tr w:rsidR="008E3F49" w:rsidTr="00C45694">
        <w:trPr>
          <w:trHeight w:val="330"/>
          <w:jc w:val="center"/>
        </w:trPr>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3.33</w:t>
            </w:r>
          </w:p>
        </w:tc>
        <w:tc>
          <w:tcPr>
            <w:tcW w:w="17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7.218</w:t>
            </w:r>
          </w:p>
        </w:tc>
        <w:tc>
          <w:tcPr>
            <w:tcW w:w="18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3.609</w:t>
            </w:r>
          </w:p>
        </w:tc>
      </w:tr>
      <w:tr w:rsidR="008E3F49" w:rsidTr="00C45694">
        <w:trPr>
          <w:trHeight w:val="330"/>
          <w:jc w:val="center"/>
        </w:trPr>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5.00</w:t>
            </w:r>
          </w:p>
        </w:tc>
        <w:tc>
          <w:tcPr>
            <w:tcW w:w="17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7.845</w:t>
            </w:r>
          </w:p>
        </w:tc>
        <w:tc>
          <w:tcPr>
            <w:tcW w:w="18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3.922</w:t>
            </w:r>
          </w:p>
        </w:tc>
      </w:tr>
      <w:tr w:rsidR="008E3F49" w:rsidTr="00C45694">
        <w:trPr>
          <w:trHeight w:val="330"/>
          <w:jc w:val="center"/>
        </w:trPr>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6.67</w:t>
            </w:r>
          </w:p>
        </w:tc>
        <w:tc>
          <w:tcPr>
            <w:tcW w:w="17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8.199</w:t>
            </w:r>
          </w:p>
        </w:tc>
        <w:tc>
          <w:tcPr>
            <w:tcW w:w="18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4.099</w:t>
            </w:r>
          </w:p>
        </w:tc>
      </w:tr>
      <w:tr w:rsidR="008E3F49" w:rsidTr="00C45694">
        <w:trPr>
          <w:trHeight w:val="330"/>
          <w:jc w:val="center"/>
        </w:trPr>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587"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8.33</w:t>
            </w:r>
          </w:p>
        </w:tc>
        <w:tc>
          <w:tcPr>
            <w:tcW w:w="1752"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8.333</w:t>
            </w:r>
          </w:p>
        </w:tc>
        <w:tc>
          <w:tcPr>
            <w:tcW w:w="1819" w:type="dxa"/>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4.205</w:t>
            </w:r>
          </w:p>
        </w:tc>
      </w:tr>
      <w:tr w:rsidR="008E3F49" w:rsidTr="00C45694">
        <w:trPr>
          <w:trHeight w:val="338"/>
          <w:jc w:val="center"/>
        </w:trPr>
        <w:tc>
          <w:tcPr>
            <w:tcW w:w="1587"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300</w:t>
            </w:r>
          </w:p>
        </w:tc>
        <w:tc>
          <w:tcPr>
            <w:tcW w:w="1587"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10.00</w:t>
            </w:r>
          </w:p>
        </w:tc>
        <w:tc>
          <w:tcPr>
            <w:tcW w:w="1752"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8.430</w:t>
            </w:r>
          </w:p>
        </w:tc>
        <w:tc>
          <w:tcPr>
            <w:tcW w:w="1819" w:type="dxa"/>
            <w:tcBorders>
              <w:bottom w:val="single" w:sz="4" w:space="0" w:color="auto"/>
            </w:tcBorders>
          </w:tcPr>
          <w:p w:rsidR="008E3F49" w:rsidRDefault="008E3F49" w:rsidP="00C24A14">
            <w:pPr>
              <w:jc w:val="center"/>
              <w:rPr>
                <w:rFonts w:ascii="Times New Roman" w:hAnsi="Times New Roman" w:cs="Times New Roman"/>
                <w:sz w:val="24"/>
                <w:szCs w:val="24"/>
              </w:rPr>
            </w:pPr>
            <w:r>
              <w:rPr>
                <w:rFonts w:ascii="Times New Roman" w:hAnsi="Times New Roman" w:cs="Times New Roman"/>
                <w:sz w:val="24"/>
                <w:szCs w:val="24"/>
              </w:rPr>
              <w:t>4.290</w:t>
            </w:r>
          </w:p>
        </w:tc>
      </w:tr>
    </w:tbl>
    <w:p w:rsidR="008E3F49" w:rsidRDefault="00C45694" w:rsidP="00C45694">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Pada tabel </w:t>
      </w:r>
      <w:r>
        <w:rPr>
          <w:rFonts w:ascii="Times New Roman" w:hAnsi="Times New Roman" w:cs="Times New Roman"/>
          <w:sz w:val="24"/>
          <w:szCs w:val="24"/>
          <w:lang w:val="id-ID"/>
        </w:rPr>
        <w:t>3.8</w:t>
      </w:r>
      <w:r w:rsidR="008E3F49">
        <w:rPr>
          <w:rFonts w:ascii="Times New Roman" w:hAnsi="Times New Roman" w:cs="Times New Roman"/>
          <w:sz w:val="24"/>
          <w:szCs w:val="24"/>
        </w:rPr>
        <w:t xml:space="preserve"> tersebut dapat dilihat bahwa penambahan konsentrasi NaCl linear terhadap penambahan nilai konduktivitas larutan elektrolit buah </w:t>
      </w:r>
      <w:r w:rsidR="008E3F49" w:rsidRPr="00996FA2">
        <w:rPr>
          <w:rFonts w:ascii="Times New Roman" w:hAnsi="Times New Roman" w:cs="Times New Roman"/>
          <w:i/>
          <w:sz w:val="24"/>
          <w:szCs w:val="24"/>
          <w:lang w:val="id-ID"/>
        </w:rPr>
        <w:t>Phyllanthus acidus</w:t>
      </w:r>
      <w:r w:rsidR="008E3F49">
        <w:rPr>
          <w:rFonts w:ascii="Times New Roman" w:hAnsi="Times New Roman" w:cs="Times New Roman"/>
          <w:sz w:val="24"/>
          <w:szCs w:val="24"/>
        </w:rPr>
        <w:t>. Penambahan konduktivitas ini memberikan arti yang sangat penting dalam pengaplikasian ini, dimana semangkin tinggi konduktivitas listrik suatu larutan elektrolit pada suatu aplikasi sel Volta, maka semangkin bersifat penghantar listrik yang baik suatu larutan elektrolit tersebut. Semangkin tingginya kehantaran listrik suatu larutan elektrolit memperkecil tahanan listrik dalam suatu larutan yang berakibat positif terhadap pertambahan intensitas gerak perpindahan ion-ion didalam larutan elektrolit yang kemudian menjadi elektron yang mengalir melalui kedua plat</w:t>
      </w:r>
      <w:r w:rsidR="008E3F49">
        <w:rPr>
          <w:rFonts w:ascii="Times New Roman" w:hAnsi="Times New Roman" w:cs="Times New Roman"/>
          <w:sz w:val="24"/>
          <w:szCs w:val="24"/>
          <w:lang w:val="id-ID"/>
        </w:rPr>
        <w:t>.</w:t>
      </w:r>
      <w:r w:rsidR="008E3F49">
        <w:rPr>
          <w:rFonts w:ascii="Times New Roman" w:hAnsi="Times New Roman" w:cs="Times New Roman"/>
          <w:sz w:val="24"/>
          <w:szCs w:val="24"/>
        </w:rPr>
        <w:t xml:space="preserve"> Untuk analisa yan</w:t>
      </w:r>
      <w:r>
        <w:rPr>
          <w:rFonts w:ascii="Times New Roman" w:hAnsi="Times New Roman" w:cs="Times New Roman"/>
          <w:sz w:val="24"/>
          <w:szCs w:val="24"/>
        </w:rPr>
        <w:t xml:space="preserve">g lebih jelas data pada tabel </w:t>
      </w:r>
      <w:r>
        <w:rPr>
          <w:rFonts w:ascii="Times New Roman" w:hAnsi="Times New Roman" w:cs="Times New Roman"/>
          <w:sz w:val="24"/>
          <w:szCs w:val="24"/>
          <w:lang w:val="id-ID"/>
        </w:rPr>
        <w:t>3.8</w:t>
      </w:r>
      <w:r w:rsidR="008E3F49">
        <w:rPr>
          <w:rFonts w:ascii="Times New Roman" w:hAnsi="Times New Roman" w:cs="Times New Roman"/>
          <w:sz w:val="24"/>
          <w:szCs w:val="24"/>
          <w:lang w:val="id-ID"/>
        </w:rPr>
        <w:t xml:space="preserve"> </w:t>
      </w:r>
      <w:r>
        <w:rPr>
          <w:rFonts w:ascii="Times New Roman" w:hAnsi="Times New Roman" w:cs="Times New Roman"/>
          <w:sz w:val="24"/>
          <w:szCs w:val="24"/>
        </w:rPr>
        <w:t xml:space="preserve">ditunjukkan pada gambar </w:t>
      </w:r>
      <w:r>
        <w:rPr>
          <w:rFonts w:ascii="Times New Roman" w:hAnsi="Times New Roman" w:cs="Times New Roman"/>
          <w:sz w:val="24"/>
          <w:szCs w:val="24"/>
          <w:lang w:val="id-ID"/>
        </w:rPr>
        <w:t>3.5</w:t>
      </w:r>
      <w:r w:rsidR="008E3F49">
        <w:rPr>
          <w:rFonts w:ascii="Times New Roman" w:hAnsi="Times New Roman" w:cs="Times New Roman"/>
          <w:sz w:val="24"/>
          <w:szCs w:val="24"/>
        </w:rPr>
        <w:t xml:space="preserve"> berikut</w:t>
      </w:r>
      <w:r w:rsidR="008E3F49">
        <w:rPr>
          <w:rFonts w:ascii="Times New Roman" w:hAnsi="Times New Roman" w:cs="Times New Roman"/>
          <w:sz w:val="24"/>
          <w:szCs w:val="24"/>
          <w:lang w:val="id-ID"/>
        </w:rPr>
        <w:t>:</w:t>
      </w:r>
      <w:r>
        <w:rPr>
          <w:rFonts w:ascii="Times New Roman" w:hAnsi="Times New Roman" w:cs="Times New Roman"/>
          <w:sz w:val="24"/>
          <w:szCs w:val="24"/>
          <w:lang w:val="id-ID"/>
        </w:rPr>
        <w:t xml:space="preserve"> </w:t>
      </w:r>
    </w:p>
    <w:p w:rsidR="008E3F49" w:rsidRPr="00996FA2" w:rsidRDefault="008E3F49" w:rsidP="008E3F49">
      <w:pPr>
        <w:spacing w:after="0" w:line="240" w:lineRule="auto"/>
        <w:ind w:firstLine="720"/>
        <w:jc w:val="center"/>
        <w:rPr>
          <w:rFonts w:ascii="Times New Roman" w:hAnsi="Times New Roman" w:cs="Times New Roman"/>
          <w:sz w:val="24"/>
          <w:szCs w:val="24"/>
          <w:lang w:val="id-ID"/>
        </w:rPr>
      </w:pPr>
    </w:p>
    <w:p w:rsidR="008E3F49" w:rsidRDefault="008E3F49" w:rsidP="008E3F49">
      <w:pPr>
        <w:spacing w:after="0" w:line="240" w:lineRule="auto"/>
        <w:jc w:val="center"/>
        <w:rPr>
          <w:rFonts w:ascii="Times New Roman" w:hAnsi="Times New Roman" w:cs="Times New Roman"/>
          <w:sz w:val="24"/>
          <w:szCs w:val="24"/>
        </w:rPr>
      </w:pPr>
      <w:r w:rsidRPr="00661208">
        <w:rPr>
          <w:rFonts w:ascii="Times New Roman" w:hAnsi="Times New Roman" w:cs="Times New Roman"/>
          <w:noProof/>
          <w:sz w:val="24"/>
          <w:szCs w:val="24"/>
          <w:lang w:val="id-ID" w:eastAsia="id-ID"/>
        </w:rPr>
        <w:lastRenderedPageBreak/>
        <w:drawing>
          <wp:inline distT="0" distB="0" distL="0" distR="0" wp14:anchorId="3D2F1E48" wp14:editId="53A9752A">
            <wp:extent cx="3686175" cy="2047875"/>
            <wp:effectExtent l="0" t="0" r="9525" b="9525"/>
            <wp:docPr id="7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E3F49" w:rsidRPr="00996FA2" w:rsidRDefault="008E3F49" w:rsidP="008E3F49">
      <w:pPr>
        <w:spacing w:after="0" w:line="240" w:lineRule="auto"/>
        <w:jc w:val="center"/>
        <w:rPr>
          <w:rFonts w:ascii="Times New Roman" w:hAnsi="Times New Roman" w:cs="Times New Roman"/>
          <w:sz w:val="24"/>
          <w:szCs w:val="24"/>
          <w:lang w:val="id-ID"/>
        </w:rPr>
      </w:pPr>
      <w:r>
        <w:rPr>
          <w:rFonts w:ascii="Times New Roman" w:hAnsi="Times New Roman" w:cs="Times New Roman"/>
          <w:b/>
          <w:sz w:val="24"/>
          <w:szCs w:val="24"/>
        </w:rPr>
        <w:t>G</w:t>
      </w:r>
      <w:r>
        <w:rPr>
          <w:rFonts w:ascii="Times New Roman" w:hAnsi="Times New Roman" w:cs="Times New Roman"/>
          <w:b/>
          <w:sz w:val="24"/>
          <w:szCs w:val="24"/>
          <w:lang w:val="id-ID"/>
        </w:rPr>
        <w:t>ambar</w:t>
      </w:r>
      <w:r w:rsidR="00C45694">
        <w:rPr>
          <w:rFonts w:ascii="Times New Roman" w:hAnsi="Times New Roman" w:cs="Times New Roman"/>
          <w:b/>
          <w:sz w:val="24"/>
          <w:szCs w:val="24"/>
        </w:rPr>
        <w:t xml:space="preserve"> </w:t>
      </w:r>
      <w:proofErr w:type="gramStart"/>
      <w:r w:rsidR="00C45694">
        <w:rPr>
          <w:rFonts w:ascii="Times New Roman" w:hAnsi="Times New Roman" w:cs="Times New Roman"/>
          <w:b/>
          <w:sz w:val="24"/>
          <w:szCs w:val="24"/>
          <w:lang w:val="id-ID"/>
        </w:rPr>
        <w:t>3.5</w:t>
      </w:r>
      <w:r>
        <w:rPr>
          <w:rFonts w:ascii="Times New Roman" w:hAnsi="Times New Roman" w:cs="Times New Roman"/>
          <w:sz w:val="24"/>
          <w:szCs w:val="24"/>
        </w:rPr>
        <w:t xml:space="preserve">  </w:t>
      </w:r>
      <w:r>
        <w:rPr>
          <w:rFonts w:ascii="Times New Roman" w:hAnsi="Times New Roman" w:cs="Times New Roman"/>
          <w:sz w:val="24"/>
          <w:szCs w:val="24"/>
          <w:lang w:val="id-ID"/>
        </w:rPr>
        <w:t>Grafik</w:t>
      </w:r>
      <w:proofErr w:type="gramEnd"/>
      <w:r>
        <w:rPr>
          <w:rFonts w:ascii="Times New Roman" w:hAnsi="Times New Roman" w:cs="Times New Roman"/>
          <w:sz w:val="24"/>
          <w:szCs w:val="24"/>
          <w:lang w:val="id-ID"/>
        </w:rPr>
        <w:t xml:space="preserve"> H</w:t>
      </w:r>
      <w:r>
        <w:rPr>
          <w:rFonts w:ascii="Times New Roman" w:hAnsi="Times New Roman" w:cs="Times New Roman"/>
          <w:sz w:val="24"/>
          <w:szCs w:val="24"/>
        </w:rPr>
        <w:t xml:space="preserve">ubungan Penambahan NaCl </w:t>
      </w:r>
      <w:r>
        <w:rPr>
          <w:rFonts w:ascii="Times New Roman" w:hAnsi="Times New Roman" w:cs="Times New Roman"/>
          <w:sz w:val="24"/>
          <w:szCs w:val="24"/>
          <w:lang w:val="id-ID"/>
        </w:rPr>
        <w:t>T</w:t>
      </w:r>
      <w:r>
        <w:rPr>
          <w:rFonts w:ascii="Times New Roman" w:hAnsi="Times New Roman" w:cs="Times New Roman"/>
          <w:sz w:val="24"/>
          <w:szCs w:val="24"/>
        </w:rPr>
        <w:t xml:space="preserve">erhadap </w:t>
      </w:r>
      <w:r>
        <w:rPr>
          <w:rFonts w:ascii="Times New Roman" w:hAnsi="Times New Roman" w:cs="Times New Roman"/>
          <w:sz w:val="24"/>
          <w:szCs w:val="24"/>
          <w:lang w:val="id-ID"/>
        </w:rPr>
        <w:t>K</w:t>
      </w:r>
      <w:r>
        <w:rPr>
          <w:rFonts w:ascii="Times New Roman" w:hAnsi="Times New Roman" w:cs="Times New Roman"/>
          <w:sz w:val="24"/>
          <w:szCs w:val="24"/>
        </w:rPr>
        <w:t xml:space="preserve">onduktivitas dan  </w:t>
      </w:r>
      <w:r>
        <w:rPr>
          <w:rFonts w:ascii="Times New Roman" w:hAnsi="Times New Roman" w:cs="Times New Roman"/>
          <w:sz w:val="24"/>
          <w:szCs w:val="24"/>
          <w:lang w:val="id-ID"/>
        </w:rPr>
        <w:t>J</w:t>
      </w:r>
      <w:r>
        <w:rPr>
          <w:rFonts w:ascii="Times New Roman" w:hAnsi="Times New Roman" w:cs="Times New Roman"/>
          <w:sz w:val="24"/>
          <w:szCs w:val="24"/>
        </w:rPr>
        <w:t xml:space="preserve">umlah </w:t>
      </w:r>
      <w:r>
        <w:rPr>
          <w:rFonts w:ascii="Times New Roman" w:hAnsi="Times New Roman" w:cs="Times New Roman"/>
          <w:sz w:val="24"/>
          <w:szCs w:val="24"/>
          <w:lang w:val="id-ID"/>
        </w:rPr>
        <w:t>P</w:t>
      </w:r>
      <w:r>
        <w:rPr>
          <w:rFonts w:ascii="Times New Roman" w:hAnsi="Times New Roman" w:cs="Times New Roman"/>
          <w:sz w:val="24"/>
          <w:szCs w:val="24"/>
        </w:rPr>
        <w:t xml:space="preserve">adatan </w:t>
      </w:r>
      <w:r>
        <w:rPr>
          <w:rFonts w:ascii="Times New Roman" w:hAnsi="Times New Roman" w:cs="Times New Roman"/>
          <w:sz w:val="24"/>
          <w:szCs w:val="24"/>
          <w:lang w:val="id-ID"/>
        </w:rPr>
        <w:t>T</w:t>
      </w:r>
      <w:r>
        <w:rPr>
          <w:rFonts w:ascii="Times New Roman" w:hAnsi="Times New Roman" w:cs="Times New Roman"/>
          <w:sz w:val="24"/>
          <w:szCs w:val="24"/>
        </w:rPr>
        <w:t xml:space="preserve">erlarut di </w:t>
      </w:r>
      <w:r>
        <w:rPr>
          <w:rFonts w:ascii="Times New Roman" w:hAnsi="Times New Roman" w:cs="Times New Roman"/>
          <w:sz w:val="24"/>
          <w:szCs w:val="24"/>
          <w:lang w:val="id-ID"/>
        </w:rPr>
        <w:t>D</w:t>
      </w:r>
      <w:r>
        <w:rPr>
          <w:rFonts w:ascii="Times New Roman" w:hAnsi="Times New Roman" w:cs="Times New Roman"/>
          <w:sz w:val="24"/>
          <w:szCs w:val="24"/>
        </w:rPr>
        <w:t xml:space="preserve">alam </w:t>
      </w:r>
      <w:r>
        <w:rPr>
          <w:rFonts w:ascii="Times New Roman" w:hAnsi="Times New Roman" w:cs="Times New Roman"/>
          <w:sz w:val="24"/>
          <w:szCs w:val="24"/>
          <w:lang w:val="id-ID"/>
        </w:rPr>
        <w:t>L</w:t>
      </w:r>
      <w:r>
        <w:rPr>
          <w:rFonts w:ascii="Times New Roman" w:hAnsi="Times New Roman" w:cs="Times New Roman"/>
          <w:sz w:val="24"/>
          <w:szCs w:val="24"/>
        </w:rPr>
        <w:t>aruta</w:t>
      </w:r>
      <w:r>
        <w:rPr>
          <w:rFonts w:ascii="Times New Roman" w:hAnsi="Times New Roman" w:cs="Times New Roman"/>
          <w:sz w:val="24"/>
          <w:szCs w:val="24"/>
          <w:lang w:val="id-ID"/>
        </w:rPr>
        <w:t xml:space="preserve">n </w:t>
      </w:r>
      <w:r w:rsidRPr="00996FA2">
        <w:rPr>
          <w:rFonts w:ascii="Times New Roman" w:hAnsi="Times New Roman" w:cs="Times New Roman"/>
          <w:i/>
          <w:sz w:val="24"/>
          <w:szCs w:val="24"/>
          <w:lang w:val="id-ID"/>
        </w:rPr>
        <w:t>Phyllanthus acidus</w:t>
      </w:r>
    </w:p>
    <w:p w:rsidR="00C45694" w:rsidRDefault="00C45694" w:rsidP="00C45694">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rsidR="008E3F49" w:rsidRPr="00BE03D4" w:rsidRDefault="008E3F49" w:rsidP="00C45694">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Gam</w:t>
      </w:r>
      <w:r w:rsidR="00C45694">
        <w:rPr>
          <w:rFonts w:ascii="Times New Roman" w:hAnsi="Times New Roman" w:cs="Times New Roman"/>
          <w:sz w:val="24"/>
          <w:szCs w:val="24"/>
        </w:rPr>
        <w:t xml:space="preserve">bar </w:t>
      </w:r>
      <w:r w:rsidR="00C45694">
        <w:rPr>
          <w:rFonts w:ascii="Times New Roman" w:hAnsi="Times New Roman" w:cs="Times New Roman"/>
          <w:sz w:val="24"/>
          <w:szCs w:val="24"/>
          <w:lang w:val="id-ID"/>
        </w:rPr>
        <w:t>3</w:t>
      </w:r>
      <w:r>
        <w:rPr>
          <w:rFonts w:ascii="Times New Roman" w:hAnsi="Times New Roman" w:cs="Times New Roman"/>
          <w:sz w:val="24"/>
          <w:szCs w:val="24"/>
        </w:rPr>
        <w:t>.5</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selain menunjukkan terjadinya peningkatan konduktivitas listik larutan elektrolit buah </w:t>
      </w:r>
      <w:r w:rsidRPr="00996FA2">
        <w:rPr>
          <w:rFonts w:ascii="Times New Roman" w:hAnsi="Times New Roman" w:cs="Times New Roman"/>
          <w:i/>
          <w:sz w:val="24"/>
          <w:szCs w:val="24"/>
          <w:lang w:val="id-ID"/>
        </w:rPr>
        <w:t>Phyllanthus acidus</w:t>
      </w:r>
      <w:r>
        <w:rPr>
          <w:rFonts w:ascii="Times New Roman" w:hAnsi="Times New Roman" w:cs="Times New Roman"/>
          <w:sz w:val="24"/>
          <w:szCs w:val="24"/>
        </w:rPr>
        <w:t xml:space="preserve"> juga menunjukkan terjadinya peningkatan jumlah padatan</w:t>
      </w:r>
      <w:r>
        <w:rPr>
          <w:rFonts w:ascii="Times New Roman" w:hAnsi="Times New Roman" w:cs="Times New Roman"/>
          <w:sz w:val="24"/>
          <w:szCs w:val="24"/>
          <w:lang w:val="id-ID"/>
        </w:rPr>
        <w:t xml:space="preserve"> </w:t>
      </w:r>
      <w:r>
        <w:rPr>
          <w:rFonts w:ascii="Times New Roman" w:hAnsi="Times New Roman" w:cs="Times New Roman"/>
          <w:sz w:val="24"/>
          <w:szCs w:val="24"/>
        </w:rPr>
        <w:t>terlarut di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dalam larutan elektrolit tersebut. Parameter ini menunjukkan bahwa pada tingkat konsentrasi yang tinggi NaCl akan dapat meningkatkan konduktivitas listrik larutan elektrolit dengan sangat baik, akan tetapi pada saat yang bersamaan, rekasi antara NaCl dengan larutan buah </w:t>
      </w:r>
      <w:r w:rsidRPr="00996FA2">
        <w:rPr>
          <w:rFonts w:ascii="Times New Roman" w:hAnsi="Times New Roman" w:cs="Times New Roman"/>
          <w:i/>
          <w:sz w:val="24"/>
          <w:szCs w:val="24"/>
          <w:lang w:val="id-ID"/>
        </w:rPr>
        <w:t>Phyllanthus acidus</w:t>
      </w:r>
      <w:r>
        <w:rPr>
          <w:rFonts w:ascii="Times New Roman" w:hAnsi="Times New Roman" w:cs="Times New Roman"/>
          <w:sz w:val="24"/>
          <w:szCs w:val="24"/>
        </w:rPr>
        <w:t xml:space="preserve"> mengakibatkan terjadinya pembentukan padatan-padatan di</w:t>
      </w:r>
      <w:r>
        <w:rPr>
          <w:rFonts w:ascii="Times New Roman" w:hAnsi="Times New Roman" w:cs="Times New Roman"/>
          <w:sz w:val="24"/>
          <w:szCs w:val="24"/>
          <w:lang w:val="id-ID"/>
        </w:rPr>
        <w:t xml:space="preserve"> </w:t>
      </w:r>
      <w:r>
        <w:rPr>
          <w:rFonts w:ascii="Times New Roman" w:hAnsi="Times New Roman" w:cs="Times New Roman"/>
          <w:sz w:val="24"/>
          <w:szCs w:val="24"/>
        </w:rPr>
        <w:t>dalam larutan. Hal ini mengakibatkan jumlah padatan di</w:t>
      </w:r>
      <w:r>
        <w:rPr>
          <w:rFonts w:ascii="Times New Roman" w:hAnsi="Times New Roman" w:cs="Times New Roman"/>
          <w:sz w:val="24"/>
          <w:szCs w:val="24"/>
          <w:lang w:val="id-ID"/>
        </w:rPr>
        <w:t xml:space="preserve"> </w:t>
      </w:r>
      <w:r>
        <w:rPr>
          <w:rFonts w:ascii="Times New Roman" w:hAnsi="Times New Roman" w:cs="Times New Roman"/>
          <w:sz w:val="24"/>
          <w:szCs w:val="24"/>
        </w:rPr>
        <w:t>dalam larutan meningkat dan secara otomatis berdampak buruk pada kestabilan larutan itu sendiri. Larutan elektrolit dengan nilai jumlah padatan di</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dalam larutan yang tinggi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tidak setabil</w:t>
      </w:r>
      <w:r>
        <w:rPr>
          <w:rFonts w:ascii="Times New Roman" w:hAnsi="Times New Roman" w:cs="Times New Roman"/>
          <w:sz w:val="24"/>
          <w:szCs w:val="24"/>
          <w:lang w:val="id-ID"/>
        </w:rPr>
        <w:t xml:space="preserve"> </w:t>
      </w:r>
      <w:r>
        <w:rPr>
          <w:rFonts w:ascii="Times New Roman" w:hAnsi="Times New Roman" w:cs="Times New Roman"/>
          <w:sz w:val="24"/>
          <w:szCs w:val="24"/>
        </w:rPr>
        <w:t>yang ditunjukkan dengan reaksi pengendapan yang berlangsung sangat cepat.</w:t>
      </w:r>
    </w:p>
    <w:p w:rsidR="00424585" w:rsidRDefault="00424585" w:rsidP="00AA3861">
      <w:pPr>
        <w:pStyle w:val="HTMLPreformatted"/>
        <w:rPr>
          <w:rFonts w:ascii="Times New Roman" w:hAnsi="Times New Roman" w:cs="Times New Roman"/>
          <w:b/>
          <w:sz w:val="24"/>
          <w:szCs w:val="24"/>
        </w:rPr>
      </w:pPr>
    </w:p>
    <w:p w:rsidR="006C1448" w:rsidRDefault="009A21BA" w:rsidP="00AA3861">
      <w:pPr>
        <w:pStyle w:val="HTMLPreformatted"/>
        <w:rPr>
          <w:rFonts w:ascii="Times New Roman" w:hAnsi="Times New Roman" w:cs="Times New Roman"/>
          <w:b/>
          <w:sz w:val="24"/>
          <w:szCs w:val="24"/>
        </w:rPr>
      </w:pPr>
      <w:r>
        <w:rPr>
          <w:rFonts w:ascii="Times New Roman" w:hAnsi="Times New Roman" w:cs="Times New Roman"/>
          <w:b/>
          <w:sz w:val="24"/>
          <w:szCs w:val="24"/>
        </w:rPr>
        <w:t>4. KE</w:t>
      </w:r>
      <w:r w:rsidR="006C1448">
        <w:rPr>
          <w:rFonts w:ascii="Times New Roman" w:hAnsi="Times New Roman" w:cs="Times New Roman"/>
          <w:b/>
          <w:sz w:val="24"/>
          <w:szCs w:val="24"/>
        </w:rPr>
        <w:t xml:space="preserve">SIMPULAN </w:t>
      </w:r>
    </w:p>
    <w:p w:rsidR="009A21BA" w:rsidRPr="00923A88" w:rsidRDefault="009A21BA" w:rsidP="009A21BA">
      <w:pPr>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ab/>
      </w:r>
      <w:r>
        <w:rPr>
          <w:rFonts w:ascii="Times New Roman" w:hAnsi="Times New Roman" w:cs="Times New Roman"/>
          <w:sz w:val="24"/>
          <w:szCs w:val="24"/>
        </w:rPr>
        <w:t>Berdasarkan hasil penelitian dan analisis yang telah dilakukan diperoleh kesimpulan sebagai berikut:</w:t>
      </w:r>
    </w:p>
    <w:p w:rsidR="009A21BA" w:rsidRDefault="009A21BA" w:rsidP="009A21BA">
      <w:pPr>
        <w:pStyle w:val="ListParagraph"/>
        <w:numPr>
          <w:ilvl w:val="0"/>
          <w:numId w:val="1"/>
        </w:numPr>
        <w:tabs>
          <w:tab w:val="left" w:pos="76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E94F33">
        <w:rPr>
          <w:rFonts w:ascii="Times New Roman" w:hAnsi="Times New Roman" w:cs="Times New Roman"/>
          <w:sz w:val="24"/>
          <w:szCs w:val="24"/>
        </w:rPr>
        <w:t xml:space="preserve">erangkat karakterisasi larutan elektrolit </w:t>
      </w:r>
      <w:r w:rsidRPr="00E94F33">
        <w:rPr>
          <w:rFonts w:ascii="Times New Roman" w:hAnsi="Times New Roman" w:cs="Times New Roman"/>
          <w:i/>
          <w:sz w:val="24"/>
          <w:szCs w:val="24"/>
        </w:rPr>
        <w:t>Phyllanthus acidus</w:t>
      </w:r>
      <w:r>
        <w:rPr>
          <w:rFonts w:ascii="Times New Roman" w:hAnsi="Times New Roman" w:cs="Times New Roman"/>
          <w:sz w:val="24"/>
          <w:szCs w:val="24"/>
        </w:rPr>
        <w:t xml:space="preserve"> t</w:t>
      </w:r>
      <w:r w:rsidRPr="00E94F33">
        <w:rPr>
          <w:rFonts w:ascii="Times New Roman" w:hAnsi="Times New Roman" w:cs="Times New Roman"/>
          <w:sz w:val="24"/>
          <w:szCs w:val="24"/>
        </w:rPr>
        <w:t>elah berhasil dibuat</w:t>
      </w:r>
      <w:r>
        <w:rPr>
          <w:rFonts w:ascii="Times New Roman" w:hAnsi="Times New Roman" w:cs="Times New Roman"/>
          <w:sz w:val="24"/>
          <w:szCs w:val="24"/>
        </w:rPr>
        <w:t xml:space="preserve"> dengan performansi yang baik.</w:t>
      </w:r>
    </w:p>
    <w:p w:rsidR="003822DD" w:rsidRPr="009A21BA" w:rsidRDefault="009A21BA" w:rsidP="00AA3861">
      <w:pPr>
        <w:pStyle w:val="ListParagraph"/>
        <w:numPr>
          <w:ilvl w:val="0"/>
          <w:numId w:val="1"/>
        </w:numPr>
        <w:tabs>
          <w:tab w:val="left" w:pos="7655"/>
        </w:tabs>
        <w:spacing w:after="0" w:line="360" w:lineRule="auto"/>
        <w:jc w:val="both"/>
        <w:rPr>
          <w:rFonts w:ascii="Times New Roman" w:hAnsi="Times New Roman" w:cs="Times New Roman"/>
          <w:sz w:val="24"/>
          <w:szCs w:val="24"/>
        </w:rPr>
      </w:pPr>
      <w:r w:rsidRPr="0091704B">
        <w:rPr>
          <w:rFonts w:ascii="Times New Roman" w:hAnsi="Times New Roman" w:cs="Times New Roman"/>
          <w:sz w:val="24"/>
          <w:szCs w:val="24"/>
        </w:rPr>
        <w:t>Mengacu pada hasil dan analisis secara keseluruhan didapatkan bahwa perubahan volume, variasi jarak, dan penambahan konsentrasi NaCl memberikan nilai kuat arus dan tegangan</w:t>
      </w:r>
      <w:r>
        <w:rPr>
          <w:rFonts w:ascii="Times New Roman" w:hAnsi="Times New Roman" w:cs="Times New Roman"/>
          <w:sz w:val="24"/>
          <w:szCs w:val="24"/>
        </w:rPr>
        <w:t xml:space="preserve"> </w:t>
      </w:r>
      <w:r w:rsidRPr="0091704B">
        <w:rPr>
          <w:rFonts w:ascii="Times New Roman" w:hAnsi="Times New Roman" w:cs="Times New Roman"/>
          <w:sz w:val="24"/>
          <w:szCs w:val="24"/>
        </w:rPr>
        <w:t>yang berbeda</w:t>
      </w:r>
      <w:r>
        <w:rPr>
          <w:rFonts w:ascii="Times New Roman" w:hAnsi="Times New Roman" w:cs="Times New Roman"/>
          <w:sz w:val="24"/>
          <w:szCs w:val="24"/>
        </w:rPr>
        <w:t xml:space="preserve"> serta konduktivitas dan padatan zat terlarut yang berbeda pula</w:t>
      </w:r>
      <w:r w:rsidRPr="0091704B">
        <w:rPr>
          <w:rFonts w:ascii="Times New Roman" w:hAnsi="Times New Roman" w:cs="Times New Roman"/>
          <w:sz w:val="24"/>
          <w:szCs w:val="24"/>
        </w:rPr>
        <w:t>.</w:t>
      </w:r>
      <w:r>
        <w:rPr>
          <w:rFonts w:ascii="Times New Roman" w:hAnsi="Times New Roman" w:cs="Times New Roman"/>
          <w:sz w:val="24"/>
          <w:szCs w:val="24"/>
        </w:rPr>
        <w:t xml:space="preserve"> Akan tetapi pengaruh pH terhadap penambahan volume larutan dan penambahan NaCl cenderung mempertahankan pH nya. </w:t>
      </w:r>
      <w:r w:rsidRPr="0091704B">
        <w:rPr>
          <w:rFonts w:ascii="Times New Roman" w:hAnsi="Times New Roman" w:cs="Times New Roman"/>
          <w:sz w:val="24"/>
          <w:szCs w:val="24"/>
        </w:rPr>
        <w:t xml:space="preserve">Pada penambahan volume larutan terdapat hubungan yang linier antara </w:t>
      </w:r>
      <w:r w:rsidRPr="0091704B">
        <w:rPr>
          <w:rFonts w:ascii="Times New Roman" w:hAnsi="Times New Roman" w:cs="Times New Roman"/>
          <w:sz w:val="24"/>
          <w:szCs w:val="24"/>
        </w:rPr>
        <w:lastRenderedPageBreak/>
        <w:t xml:space="preserve">penambahan volume dengan listrik keluaran yaitu Semakin besar volume larutan elektrolit buah </w:t>
      </w:r>
      <w:r w:rsidRPr="0091704B">
        <w:rPr>
          <w:rFonts w:ascii="Times New Roman" w:hAnsi="Times New Roman" w:cs="Times New Roman"/>
          <w:i/>
          <w:sz w:val="24"/>
          <w:szCs w:val="24"/>
        </w:rPr>
        <w:t>Phyllanthus acidus</w:t>
      </w:r>
      <w:r w:rsidRPr="0091704B">
        <w:rPr>
          <w:rFonts w:ascii="Times New Roman" w:hAnsi="Times New Roman" w:cs="Times New Roman"/>
          <w:sz w:val="24"/>
          <w:szCs w:val="24"/>
        </w:rPr>
        <w:t xml:space="preserve"> yang digunakan maka semakin tinggi daya listrik yang dihasilkan. Sedangkan pada pengujian jarak elektroda terdapat hubungan yang berbanding terbalik antara jarak elektroda dengan tegangan dan arus listrik keluaran yaitu Semakin dekat jarak antar elektroda semakin besar nilai arus dan tegangan yang dihasilkan, sebaliknya semakin jauh jarak antar elektroda semakin kecil nilai tegangan dan keluaran listriknya. Begitu juga dengan penambahan konsentrasi NaCl ke dalam larutan, semakin besar konsentrasi NaCl semakin besar tegangan dan arus atau nilai keluaran listriknya</w:t>
      </w:r>
      <w:r>
        <w:rPr>
          <w:rFonts w:ascii="Times New Roman" w:hAnsi="Times New Roman" w:cs="Times New Roman"/>
          <w:sz w:val="24"/>
          <w:szCs w:val="24"/>
        </w:rPr>
        <w:t xml:space="preserve"> dan konduktivitas serta padatan zat terlarut dalam larutan semakin besar pula</w:t>
      </w:r>
      <w:r w:rsidRPr="0091704B">
        <w:rPr>
          <w:rFonts w:ascii="Times New Roman" w:hAnsi="Times New Roman" w:cs="Times New Roman"/>
          <w:sz w:val="24"/>
          <w:szCs w:val="24"/>
        </w:rPr>
        <w:t>. Pada penelitian ini elektroda Cu-Zn merupakan elektroda terbaik dalam menghasilkan nilai keluaran listrik dibandingkan elektroda Cu-Al dan Cu-Pb.</w:t>
      </w:r>
    </w:p>
    <w:p w:rsidR="003822DD" w:rsidRDefault="003822DD" w:rsidP="00AA3861">
      <w:pPr>
        <w:pStyle w:val="HTMLPreformatted"/>
        <w:rPr>
          <w:rFonts w:ascii="Times New Roman" w:hAnsi="Times New Roman" w:cs="Times New Roman"/>
          <w:b/>
          <w:sz w:val="24"/>
          <w:szCs w:val="24"/>
        </w:rPr>
      </w:pPr>
    </w:p>
    <w:p w:rsidR="003822DD" w:rsidRDefault="003822DD" w:rsidP="00AA3861">
      <w:pPr>
        <w:pStyle w:val="HTMLPreformatted"/>
        <w:rPr>
          <w:rFonts w:ascii="Times New Roman" w:hAnsi="Times New Roman" w:cs="Times New Roman"/>
          <w:b/>
          <w:sz w:val="24"/>
          <w:szCs w:val="24"/>
        </w:rPr>
      </w:pPr>
      <w:r>
        <w:rPr>
          <w:rFonts w:ascii="Times New Roman" w:hAnsi="Times New Roman" w:cs="Times New Roman"/>
          <w:b/>
          <w:sz w:val="24"/>
          <w:szCs w:val="24"/>
        </w:rPr>
        <w:t xml:space="preserve">DAFTAR PUSTAKA </w:t>
      </w:r>
    </w:p>
    <w:p w:rsidR="003822DD" w:rsidRDefault="003822DD" w:rsidP="00AA3861">
      <w:pPr>
        <w:pStyle w:val="HTMLPreformatted"/>
        <w:rPr>
          <w:rFonts w:ascii="Times New Roman" w:hAnsi="Times New Roman" w:cs="Times New Roman"/>
          <w:b/>
          <w:sz w:val="24"/>
          <w:szCs w:val="24"/>
        </w:rPr>
      </w:pPr>
    </w:p>
    <w:p w:rsidR="000B0421" w:rsidRDefault="003822DD" w:rsidP="003822DD">
      <w:pPr>
        <w:tabs>
          <w:tab w:val="left" w:pos="7655"/>
        </w:tabs>
        <w:spacing w:after="0"/>
        <w:ind w:left="851" w:hanging="851"/>
        <w:jc w:val="both"/>
        <w:rPr>
          <w:rFonts w:ascii="Times New Roman" w:hAnsi="Times New Roman" w:cs="Times New Roman"/>
          <w:sz w:val="24"/>
          <w:szCs w:val="24"/>
          <w:lang w:val="id-ID"/>
        </w:rPr>
      </w:pPr>
      <w:r w:rsidRPr="00852302">
        <w:rPr>
          <w:rFonts w:ascii="Times New Roman" w:hAnsi="Times New Roman" w:cs="Times New Roman"/>
          <w:sz w:val="24"/>
          <w:szCs w:val="24"/>
        </w:rPr>
        <w:t xml:space="preserve">Asmarani, Suci. 2017. </w:t>
      </w:r>
      <w:r w:rsidRPr="00852302">
        <w:rPr>
          <w:rFonts w:ascii="Times New Roman" w:hAnsi="Times New Roman" w:cs="Times New Roman"/>
          <w:i/>
          <w:sz w:val="24"/>
          <w:szCs w:val="24"/>
        </w:rPr>
        <w:t xml:space="preserve">Analisis Jeruk dan Kulit Jeruk Sebagai Larutan Elektrolit Terhadap Kelistrikan Sel Volta. </w:t>
      </w:r>
      <w:r>
        <w:rPr>
          <w:rFonts w:ascii="Times New Roman" w:hAnsi="Times New Roman" w:cs="Times New Roman"/>
          <w:sz w:val="24"/>
          <w:szCs w:val="24"/>
        </w:rPr>
        <w:t>Skripsi. Bandar Lampung</w:t>
      </w:r>
      <w:r w:rsidRPr="00852302">
        <w:rPr>
          <w:rFonts w:ascii="Times New Roman" w:hAnsi="Times New Roman" w:cs="Times New Roman"/>
          <w:sz w:val="24"/>
          <w:szCs w:val="24"/>
        </w:rPr>
        <w:t>: Universitas Lampung.</w:t>
      </w:r>
    </w:p>
    <w:p w:rsidR="003822DD" w:rsidRDefault="003822DD" w:rsidP="003822DD">
      <w:pPr>
        <w:tabs>
          <w:tab w:val="left" w:pos="7655"/>
        </w:tabs>
        <w:spacing w:after="0"/>
        <w:ind w:left="851" w:hanging="851"/>
        <w:jc w:val="both"/>
        <w:rPr>
          <w:rFonts w:ascii="Times New Roman" w:hAnsi="Times New Roman" w:cs="Times New Roman"/>
          <w:sz w:val="24"/>
          <w:szCs w:val="24"/>
        </w:rPr>
      </w:pPr>
      <w:r w:rsidRPr="00852302">
        <w:rPr>
          <w:rFonts w:ascii="Times New Roman" w:hAnsi="Times New Roman" w:cs="Times New Roman"/>
          <w:sz w:val="24"/>
          <w:szCs w:val="24"/>
        </w:rPr>
        <w:t xml:space="preserve">Nurmiati. 2016. </w:t>
      </w:r>
      <w:r w:rsidRPr="00852302">
        <w:rPr>
          <w:rFonts w:ascii="Times New Roman" w:hAnsi="Times New Roman" w:cs="Times New Roman"/>
          <w:i/>
          <w:sz w:val="24"/>
          <w:szCs w:val="24"/>
        </w:rPr>
        <w:t xml:space="preserve">Analisis Pemanfaatan Kelistrikan dari Limbah Sayur dan Buah Sebagai Energi Listrik Alternatif di Pasar Sungguminasa. </w:t>
      </w:r>
      <w:r>
        <w:rPr>
          <w:rFonts w:ascii="Times New Roman" w:hAnsi="Times New Roman" w:cs="Times New Roman"/>
          <w:sz w:val="24"/>
          <w:szCs w:val="24"/>
        </w:rPr>
        <w:t>Skripsi. Makassar</w:t>
      </w:r>
      <w:r w:rsidRPr="00852302">
        <w:rPr>
          <w:rFonts w:ascii="Times New Roman" w:hAnsi="Times New Roman" w:cs="Times New Roman"/>
          <w:sz w:val="24"/>
          <w:szCs w:val="24"/>
        </w:rPr>
        <w:t>: Uin Alauddin Makassar.</w:t>
      </w:r>
    </w:p>
    <w:p w:rsidR="003822DD" w:rsidRDefault="003822DD" w:rsidP="003822DD">
      <w:pPr>
        <w:spacing w:after="0"/>
        <w:ind w:left="851" w:hanging="851"/>
        <w:jc w:val="both"/>
        <w:rPr>
          <w:rFonts w:ascii="Times New Roman" w:hAnsi="Times New Roman" w:cs="Times New Roman"/>
          <w:sz w:val="24"/>
          <w:szCs w:val="24"/>
        </w:rPr>
      </w:pPr>
      <w:r>
        <w:rPr>
          <w:rFonts w:ascii="Times New Roman" w:hAnsi="Times New Roman" w:cs="Times New Roman"/>
          <w:sz w:val="24"/>
          <w:szCs w:val="24"/>
        </w:rPr>
        <w:t>Alaudina. H. N. 2012.</w:t>
      </w:r>
      <w:r w:rsidRPr="006E3D38">
        <w:rPr>
          <w:rFonts w:ascii="Times New Roman" w:hAnsi="Times New Roman" w:cs="Times New Roman"/>
          <w:sz w:val="24"/>
          <w:szCs w:val="24"/>
        </w:rPr>
        <w:t xml:space="preserve"> </w:t>
      </w:r>
      <w:r w:rsidRPr="006E3D38">
        <w:rPr>
          <w:rFonts w:ascii="Times New Roman" w:hAnsi="Times New Roman" w:cs="Times New Roman"/>
          <w:i/>
          <w:sz w:val="24"/>
          <w:szCs w:val="24"/>
        </w:rPr>
        <w:t>Let’s Fly Around The World With King Fruit</w:t>
      </w:r>
      <w:r>
        <w:rPr>
          <w:rFonts w:ascii="Times New Roman" w:hAnsi="Times New Roman" w:cs="Times New Roman"/>
          <w:sz w:val="24"/>
          <w:szCs w:val="24"/>
        </w:rPr>
        <w:t xml:space="preserve">. APEC Youth Scientist. </w:t>
      </w:r>
      <w:r w:rsidRPr="006E3D38">
        <w:rPr>
          <w:rFonts w:ascii="Times New Roman" w:hAnsi="Times New Roman" w:cs="Times New Roman"/>
          <w:sz w:val="24"/>
          <w:szCs w:val="24"/>
        </w:rPr>
        <w:t>Journal</w:t>
      </w:r>
      <w:r>
        <w:rPr>
          <w:rFonts w:ascii="Times New Roman" w:hAnsi="Times New Roman" w:cs="Times New Roman"/>
          <w:sz w:val="24"/>
          <w:szCs w:val="24"/>
        </w:rPr>
        <w:t>.</w:t>
      </w:r>
      <w:r w:rsidRPr="006E3D38">
        <w:rPr>
          <w:rFonts w:ascii="Times New Roman" w:hAnsi="Times New Roman" w:cs="Times New Roman"/>
          <w:sz w:val="24"/>
          <w:szCs w:val="24"/>
        </w:rPr>
        <w:t xml:space="preserve"> 3: 34-47</w:t>
      </w:r>
      <w:r>
        <w:rPr>
          <w:rFonts w:ascii="Times New Roman" w:hAnsi="Times New Roman" w:cs="Times New Roman"/>
          <w:sz w:val="24"/>
          <w:szCs w:val="24"/>
        </w:rPr>
        <w:t>.</w:t>
      </w:r>
    </w:p>
    <w:p w:rsidR="003822DD" w:rsidRDefault="003822DD" w:rsidP="009B19A2">
      <w:pPr>
        <w:tabs>
          <w:tab w:val="left" w:pos="7655"/>
        </w:tabs>
        <w:spacing w:after="0" w:line="240" w:lineRule="auto"/>
        <w:ind w:left="851" w:hanging="851"/>
        <w:jc w:val="both"/>
        <w:rPr>
          <w:rFonts w:ascii="Times New Roman" w:hAnsi="Times New Roman" w:cs="Times New Roman"/>
          <w:sz w:val="24"/>
          <w:szCs w:val="24"/>
        </w:rPr>
      </w:pPr>
      <w:r w:rsidRPr="00852302">
        <w:rPr>
          <w:rFonts w:ascii="Times New Roman" w:hAnsi="Times New Roman" w:cs="Times New Roman"/>
          <w:sz w:val="24"/>
          <w:szCs w:val="24"/>
        </w:rPr>
        <w:t xml:space="preserve">Kholida, Hana, Pujayanto. 2015. </w:t>
      </w:r>
      <w:r w:rsidRPr="00852302">
        <w:rPr>
          <w:rFonts w:ascii="Times New Roman" w:hAnsi="Times New Roman" w:cs="Times New Roman"/>
          <w:i/>
          <w:sz w:val="24"/>
          <w:szCs w:val="24"/>
        </w:rPr>
        <w:t>Hubungan Kuat Arus Listrik Dengan Keasaman Buah Jeruk dan Mangga</w:t>
      </w:r>
      <w:r w:rsidRPr="00852302">
        <w:rPr>
          <w:rFonts w:ascii="Times New Roman" w:hAnsi="Times New Roman" w:cs="Times New Roman"/>
          <w:sz w:val="24"/>
          <w:szCs w:val="24"/>
        </w:rPr>
        <w:t>. Jurnal. Prosiding Seminar Nasional Fisika dan Pendidikan Fisika (SNFPF) Ke-6 201</w:t>
      </w:r>
      <w:r>
        <w:rPr>
          <w:rFonts w:ascii="Times New Roman" w:hAnsi="Times New Roman" w:cs="Times New Roman"/>
          <w:sz w:val="24"/>
          <w:szCs w:val="24"/>
        </w:rPr>
        <w:t>5 42 Volume 6 Nomor 1 2015 ISSN</w:t>
      </w:r>
      <w:r w:rsidRPr="00852302">
        <w:rPr>
          <w:rFonts w:ascii="Times New Roman" w:hAnsi="Times New Roman" w:cs="Times New Roman"/>
          <w:sz w:val="24"/>
          <w:szCs w:val="24"/>
        </w:rPr>
        <w:t>: 2302-7827.</w:t>
      </w:r>
    </w:p>
    <w:p w:rsidR="003822DD" w:rsidRDefault="003822DD" w:rsidP="009B19A2">
      <w:pPr>
        <w:tabs>
          <w:tab w:val="left" w:pos="7655"/>
        </w:tabs>
        <w:spacing w:after="0" w:line="240" w:lineRule="auto"/>
        <w:ind w:left="851" w:hanging="851"/>
        <w:jc w:val="both"/>
        <w:rPr>
          <w:rFonts w:ascii="Times New Roman" w:hAnsi="Times New Roman" w:cs="Times New Roman"/>
          <w:sz w:val="24"/>
          <w:szCs w:val="24"/>
        </w:rPr>
      </w:pPr>
      <w:r w:rsidRPr="00852302">
        <w:rPr>
          <w:rFonts w:ascii="Times New Roman" w:hAnsi="Times New Roman" w:cs="Times New Roman"/>
          <w:sz w:val="24"/>
          <w:szCs w:val="24"/>
        </w:rPr>
        <w:t xml:space="preserve">Suryana, Dayat. 2018. </w:t>
      </w:r>
      <w:r w:rsidRPr="00852302">
        <w:rPr>
          <w:rFonts w:ascii="Times New Roman" w:hAnsi="Times New Roman" w:cs="Times New Roman"/>
          <w:i/>
          <w:sz w:val="24"/>
          <w:szCs w:val="24"/>
        </w:rPr>
        <w:t xml:space="preserve">Manfaat Buah. </w:t>
      </w:r>
      <w:r>
        <w:rPr>
          <w:rFonts w:ascii="Times New Roman" w:hAnsi="Times New Roman" w:cs="Times New Roman"/>
          <w:sz w:val="24"/>
          <w:szCs w:val="24"/>
        </w:rPr>
        <w:t>Bandung</w:t>
      </w:r>
      <w:r w:rsidRPr="00852302">
        <w:rPr>
          <w:rFonts w:ascii="Times New Roman" w:hAnsi="Times New Roman" w:cs="Times New Roman"/>
          <w:sz w:val="24"/>
          <w:szCs w:val="24"/>
        </w:rPr>
        <w:t>: Dayat Suryana Independent.</w:t>
      </w:r>
    </w:p>
    <w:p w:rsidR="009B19A2" w:rsidRDefault="009B19A2" w:rsidP="009B19A2">
      <w:pPr>
        <w:tabs>
          <w:tab w:val="left" w:pos="7655"/>
        </w:tabs>
        <w:spacing w:after="0" w:line="240" w:lineRule="auto"/>
        <w:ind w:left="851" w:hanging="851"/>
        <w:jc w:val="both"/>
        <w:rPr>
          <w:rFonts w:ascii="Times New Roman" w:hAnsi="Times New Roman" w:cs="Times New Roman"/>
          <w:sz w:val="24"/>
          <w:szCs w:val="24"/>
        </w:rPr>
      </w:pPr>
    </w:p>
    <w:p w:rsidR="003822DD" w:rsidRPr="009B19A2" w:rsidRDefault="009B19A2" w:rsidP="009B19A2">
      <w:pPr>
        <w:autoSpaceDE w:val="0"/>
        <w:autoSpaceDN w:val="0"/>
        <w:adjustRightInd w:val="0"/>
        <w:spacing w:after="0" w:line="240" w:lineRule="auto"/>
        <w:ind w:left="720" w:hanging="720"/>
        <w:jc w:val="both"/>
        <w:rPr>
          <w:rFonts w:ascii="Times New Roman" w:hAnsi="Times New Roman" w:cs="Times New Roman"/>
          <w:bCs/>
          <w:sz w:val="24"/>
          <w:szCs w:val="24"/>
          <w:lang w:val="id-ID"/>
        </w:rPr>
      </w:pPr>
      <w:r w:rsidRPr="009B19A2">
        <w:rPr>
          <w:rFonts w:ascii="Times New Roman" w:hAnsi="Times New Roman" w:cs="Times New Roman"/>
          <w:bCs/>
          <w:sz w:val="24"/>
          <w:szCs w:val="24"/>
          <w:lang w:val="id-ID"/>
        </w:rPr>
        <w:t xml:space="preserve">Khairiah, dkk. 2018. </w:t>
      </w:r>
      <w:bookmarkStart w:id="0" w:name="_GoBack"/>
      <w:r w:rsidRPr="009B19A2">
        <w:rPr>
          <w:rFonts w:ascii="Times New Roman" w:hAnsi="Times New Roman" w:cs="Times New Roman"/>
          <w:bCs/>
          <w:i/>
          <w:sz w:val="24"/>
          <w:szCs w:val="24"/>
          <w:lang w:val="id-ID"/>
        </w:rPr>
        <w:t xml:space="preserve">The Electrical </w:t>
      </w:r>
      <w:r w:rsidRPr="009B19A2">
        <w:rPr>
          <w:rFonts w:ascii="Times New Roman" w:hAnsi="Times New Roman" w:cs="Times New Roman"/>
          <w:bCs/>
          <w:i/>
          <w:sz w:val="24"/>
          <w:szCs w:val="24"/>
          <w:lang w:val="id-ID"/>
        </w:rPr>
        <w:t>Properties Of Nanomaterials Derived From Durian Skin Waste By Using A Various Types Of Electrodes For Bio-Battery Application</w:t>
      </w:r>
      <w:r w:rsidRPr="009B19A2">
        <w:rPr>
          <w:rFonts w:ascii="Times New Roman" w:hAnsi="Times New Roman" w:cs="Times New Roman"/>
          <w:bCs/>
          <w:sz w:val="24"/>
          <w:szCs w:val="24"/>
          <w:lang w:val="id-ID"/>
        </w:rPr>
        <w:t xml:space="preserve">. </w:t>
      </w:r>
      <w:bookmarkEnd w:id="0"/>
      <w:r w:rsidRPr="009B19A2">
        <w:rPr>
          <w:rFonts w:ascii="Times New Roman" w:hAnsi="Times New Roman" w:cs="Times New Roman"/>
          <w:sz w:val="24"/>
          <w:szCs w:val="24"/>
          <w:lang w:val="id-ID"/>
        </w:rPr>
        <w:t>doi:10.1088/1742-6596/1120/1/012085</w:t>
      </w:r>
      <w:r w:rsidRPr="009B19A2">
        <w:rPr>
          <w:rFonts w:ascii="Times New Roman" w:hAnsi="Times New Roman" w:cs="Times New Roman"/>
          <w:sz w:val="24"/>
          <w:szCs w:val="24"/>
          <w:lang w:val="id-ID"/>
        </w:rPr>
        <w:t>. IOP Publishing</w:t>
      </w:r>
    </w:p>
    <w:sectPr w:rsidR="003822DD" w:rsidRPr="009B19A2" w:rsidSect="00687D78">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4E2CA9"/>
    <w:multiLevelType w:val="hybridMultilevel"/>
    <w:tmpl w:val="A720F77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61096DFA"/>
    <w:multiLevelType w:val="multilevel"/>
    <w:tmpl w:val="D2163A3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D78"/>
    <w:rsid w:val="000973EF"/>
    <w:rsid w:val="000B0421"/>
    <w:rsid w:val="000C3C80"/>
    <w:rsid w:val="000E4B2B"/>
    <w:rsid w:val="00153EBC"/>
    <w:rsid w:val="00262797"/>
    <w:rsid w:val="003822DD"/>
    <w:rsid w:val="003C3904"/>
    <w:rsid w:val="00424585"/>
    <w:rsid w:val="00427B04"/>
    <w:rsid w:val="005D3E95"/>
    <w:rsid w:val="00687D78"/>
    <w:rsid w:val="006C1448"/>
    <w:rsid w:val="00711ABF"/>
    <w:rsid w:val="00794016"/>
    <w:rsid w:val="007C1061"/>
    <w:rsid w:val="008B4B1A"/>
    <w:rsid w:val="008E3F49"/>
    <w:rsid w:val="00991788"/>
    <w:rsid w:val="009A21BA"/>
    <w:rsid w:val="009B19A2"/>
    <w:rsid w:val="00AA3861"/>
    <w:rsid w:val="00B46E93"/>
    <w:rsid w:val="00C24A14"/>
    <w:rsid w:val="00C45694"/>
    <w:rsid w:val="00D137A2"/>
    <w:rsid w:val="00DE62C6"/>
    <w:rsid w:val="00E771E6"/>
    <w:rsid w:val="00EC3443"/>
    <w:rsid w:val="00F057E6"/>
    <w:rsid w:val="00F4184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ED5634-3529-48BE-B167-52FE8E9DA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D7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7D78"/>
    <w:rPr>
      <w:color w:val="0000FF" w:themeColor="hyperlink"/>
      <w:u w:val="single"/>
    </w:rPr>
  </w:style>
  <w:style w:type="paragraph" w:styleId="HTMLPreformatted">
    <w:name w:val="HTML Preformatted"/>
    <w:basedOn w:val="Normal"/>
    <w:link w:val="HTMLPreformattedChar"/>
    <w:uiPriority w:val="99"/>
    <w:unhideWhenUsed/>
    <w:rsid w:val="00AA3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AA3861"/>
    <w:rPr>
      <w:rFonts w:ascii="Courier New" w:eastAsia="Times New Roman" w:hAnsi="Courier New" w:cs="Courier New"/>
      <w:sz w:val="20"/>
      <w:szCs w:val="20"/>
      <w:lang w:eastAsia="id-ID"/>
    </w:rPr>
  </w:style>
  <w:style w:type="paragraph" w:styleId="BalloonText">
    <w:name w:val="Balloon Text"/>
    <w:basedOn w:val="Normal"/>
    <w:link w:val="BalloonTextChar"/>
    <w:uiPriority w:val="99"/>
    <w:semiHidden/>
    <w:unhideWhenUsed/>
    <w:rsid w:val="000973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3EF"/>
    <w:rPr>
      <w:rFonts w:ascii="Tahoma" w:hAnsi="Tahoma" w:cs="Tahoma"/>
      <w:sz w:val="16"/>
      <w:szCs w:val="16"/>
      <w:lang w:val="en-US"/>
    </w:rPr>
  </w:style>
  <w:style w:type="paragraph" w:styleId="ListParagraph">
    <w:name w:val="List Paragraph"/>
    <w:basedOn w:val="Normal"/>
    <w:uiPriority w:val="34"/>
    <w:qFormat/>
    <w:rsid w:val="009A21BA"/>
    <w:pPr>
      <w:ind w:left="720"/>
      <w:contextualSpacing/>
    </w:pPr>
    <w:rPr>
      <w:lang w:val="id-ID"/>
    </w:rPr>
  </w:style>
  <w:style w:type="paragraph" w:styleId="Header">
    <w:name w:val="header"/>
    <w:basedOn w:val="Normal"/>
    <w:link w:val="HeaderChar"/>
    <w:uiPriority w:val="99"/>
    <w:unhideWhenUsed/>
    <w:rsid w:val="00262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797"/>
    <w:rPr>
      <w:lang w:val="en-US"/>
    </w:rPr>
  </w:style>
  <w:style w:type="paragraph" w:styleId="Footer">
    <w:name w:val="footer"/>
    <w:basedOn w:val="Normal"/>
    <w:link w:val="FooterChar"/>
    <w:uiPriority w:val="99"/>
    <w:unhideWhenUsed/>
    <w:rsid w:val="00262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797"/>
    <w:rPr>
      <w:lang w:val="en-US"/>
    </w:rPr>
  </w:style>
  <w:style w:type="table" w:styleId="TableGrid">
    <w:name w:val="Table Grid"/>
    <w:basedOn w:val="TableNormal"/>
    <w:uiPriority w:val="59"/>
    <w:rsid w:val="00262797"/>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G:\data%20dr%20bg%20DARMAN\Pengolahan%20Grafik%20Hasil%20Pengujian%20rizk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data%20dr%20bg%20DARMAN\Pengolahan%20Grafik%20Hasil%20Pengujian%20rizk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data%20dr%20bg%20DARMAN\Pengolahan%20Grafik%20Hasil%20Pengujian%20rizk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data%20dr%20bg%20DARMAN\Pengolahan%20Grafik%20Hasil%20Pengujian%20rizk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Book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78417120936806"/>
          <c:y val="3.5930475261709026E-2"/>
          <c:w val="0.72454714314556834"/>
          <c:h val="0.63565256589644881"/>
        </c:manualLayout>
      </c:layout>
      <c:scatterChart>
        <c:scatterStyle val="lineMarker"/>
        <c:varyColors val="0"/>
        <c:ser>
          <c:idx val="0"/>
          <c:order val="0"/>
          <c:tx>
            <c:v>Cu-Zn (mV)</c:v>
          </c:tx>
          <c:spPr>
            <a:ln>
              <a:solidFill>
                <a:srgbClr val="FF0000"/>
              </a:solidFill>
            </a:ln>
          </c:spPr>
          <c:marker>
            <c:symbol val="square"/>
            <c:size val="7"/>
            <c:spPr>
              <a:solidFill>
                <a:srgbClr val="FF0000"/>
              </a:solidFill>
              <a:ln>
                <a:solidFill>
                  <a:srgbClr val="FF0000"/>
                </a:solidFill>
              </a:ln>
            </c:spPr>
          </c:marker>
          <c:xVal>
            <c:numRef>
              <c:f>'Volume-vs-V dan I'!$D$19:$D$21</c:f>
              <c:numCache>
                <c:formatCode>General</c:formatCode>
                <c:ptCount val="3"/>
                <c:pt idx="0">
                  <c:v>100</c:v>
                </c:pt>
                <c:pt idx="1">
                  <c:v>200</c:v>
                </c:pt>
                <c:pt idx="2">
                  <c:v>300</c:v>
                </c:pt>
              </c:numCache>
            </c:numRef>
          </c:xVal>
          <c:yVal>
            <c:numRef>
              <c:f>'Volume-vs-V dan I'!$E$19:$E$21</c:f>
              <c:numCache>
                <c:formatCode>General</c:formatCode>
                <c:ptCount val="3"/>
                <c:pt idx="0">
                  <c:v>245</c:v>
                </c:pt>
                <c:pt idx="1">
                  <c:v>484</c:v>
                </c:pt>
                <c:pt idx="2">
                  <c:v>700</c:v>
                </c:pt>
              </c:numCache>
            </c:numRef>
          </c:yVal>
          <c:smooth val="0"/>
        </c:ser>
        <c:ser>
          <c:idx val="1"/>
          <c:order val="1"/>
          <c:tx>
            <c:v>Cu-Al (mV)</c:v>
          </c:tx>
          <c:spPr>
            <a:ln>
              <a:solidFill>
                <a:schemeClr val="tx2"/>
              </a:solidFill>
            </a:ln>
          </c:spPr>
          <c:marker>
            <c:symbol val="diamond"/>
            <c:size val="7"/>
            <c:spPr>
              <a:solidFill>
                <a:schemeClr val="tx2"/>
              </a:solidFill>
              <a:ln>
                <a:solidFill>
                  <a:schemeClr val="tx2"/>
                </a:solidFill>
              </a:ln>
            </c:spPr>
          </c:marker>
          <c:xVal>
            <c:numRef>
              <c:f>'Volume-vs-V dan I'!$D$19:$D$21</c:f>
              <c:numCache>
                <c:formatCode>General</c:formatCode>
                <c:ptCount val="3"/>
                <c:pt idx="0">
                  <c:v>100</c:v>
                </c:pt>
                <c:pt idx="1">
                  <c:v>200</c:v>
                </c:pt>
                <c:pt idx="2">
                  <c:v>300</c:v>
                </c:pt>
              </c:numCache>
            </c:numRef>
          </c:xVal>
          <c:yVal>
            <c:numRef>
              <c:f>'Volume-vs-V dan I'!$G$19:$G$21</c:f>
              <c:numCache>
                <c:formatCode>General</c:formatCode>
                <c:ptCount val="3"/>
                <c:pt idx="0">
                  <c:v>181</c:v>
                </c:pt>
                <c:pt idx="1">
                  <c:v>363</c:v>
                </c:pt>
                <c:pt idx="2">
                  <c:v>542</c:v>
                </c:pt>
              </c:numCache>
            </c:numRef>
          </c:yVal>
          <c:smooth val="0"/>
        </c:ser>
        <c:ser>
          <c:idx val="2"/>
          <c:order val="2"/>
          <c:tx>
            <c:v>Cu-Pb (mV)</c:v>
          </c:tx>
          <c:spPr>
            <a:ln>
              <a:solidFill>
                <a:sysClr val="windowText" lastClr="000000"/>
              </a:solidFill>
            </a:ln>
          </c:spPr>
          <c:marker>
            <c:symbol val="triangle"/>
            <c:size val="7"/>
            <c:spPr>
              <a:solidFill>
                <a:schemeClr val="tx1"/>
              </a:solidFill>
              <a:ln>
                <a:solidFill>
                  <a:sysClr val="windowText" lastClr="000000"/>
                </a:solidFill>
              </a:ln>
            </c:spPr>
          </c:marker>
          <c:xVal>
            <c:numRef>
              <c:f>'Volume-vs-V dan I'!$D$19:$D$21</c:f>
              <c:numCache>
                <c:formatCode>General</c:formatCode>
                <c:ptCount val="3"/>
                <c:pt idx="0">
                  <c:v>100</c:v>
                </c:pt>
                <c:pt idx="1">
                  <c:v>200</c:v>
                </c:pt>
                <c:pt idx="2">
                  <c:v>300</c:v>
                </c:pt>
              </c:numCache>
            </c:numRef>
          </c:xVal>
          <c:yVal>
            <c:numRef>
              <c:f>'Volume-vs-V dan I'!$I$19:$I$21</c:f>
              <c:numCache>
                <c:formatCode>General</c:formatCode>
                <c:ptCount val="3"/>
                <c:pt idx="0">
                  <c:v>124</c:v>
                </c:pt>
                <c:pt idx="1">
                  <c:v>250</c:v>
                </c:pt>
                <c:pt idx="2">
                  <c:v>396</c:v>
                </c:pt>
              </c:numCache>
            </c:numRef>
          </c:yVal>
          <c:smooth val="0"/>
        </c:ser>
        <c:dLbls>
          <c:showLegendKey val="0"/>
          <c:showVal val="0"/>
          <c:showCatName val="0"/>
          <c:showSerName val="0"/>
          <c:showPercent val="0"/>
          <c:showBubbleSize val="0"/>
        </c:dLbls>
        <c:axId val="-72133104"/>
        <c:axId val="-72129296"/>
      </c:scatterChart>
      <c:scatterChart>
        <c:scatterStyle val="lineMarker"/>
        <c:varyColors val="0"/>
        <c:ser>
          <c:idx val="3"/>
          <c:order val="3"/>
          <c:tx>
            <c:v>Cu-Zn (mA)</c:v>
          </c:tx>
          <c:spPr>
            <a:ln>
              <a:solidFill>
                <a:srgbClr val="FF0000"/>
              </a:solidFill>
            </a:ln>
          </c:spPr>
          <c:marker>
            <c:symbol val="square"/>
            <c:size val="7"/>
            <c:spPr>
              <a:solidFill>
                <a:schemeClr val="bg1"/>
              </a:solidFill>
              <a:ln>
                <a:solidFill>
                  <a:srgbClr val="FF0000"/>
                </a:solidFill>
              </a:ln>
            </c:spPr>
          </c:marker>
          <c:xVal>
            <c:numRef>
              <c:f>'Volume-vs-V dan I'!$D$19:$D$21</c:f>
              <c:numCache>
                <c:formatCode>General</c:formatCode>
                <c:ptCount val="3"/>
                <c:pt idx="0">
                  <c:v>100</c:v>
                </c:pt>
                <c:pt idx="1">
                  <c:v>200</c:v>
                </c:pt>
                <c:pt idx="2">
                  <c:v>300</c:v>
                </c:pt>
              </c:numCache>
            </c:numRef>
          </c:xVal>
          <c:yVal>
            <c:numRef>
              <c:f>'Volume-vs-V dan I'!$F$19:$F$21</c:f>
              <c:numCache>
                <c:formatCode>General</c:formatCode>
                <c:ptCount val="3"/>
                <c:pt idx="0">
                  <c:v>0.63</c:v>
                </c:pt>
                <c:pt idx="1">
                  <c:v>1.27</c:v>
                </c:pt>
                <c:pt idx="2">
                  <c:v>1.45</c:v>
                </c:pt>
              </c:numCache>
            </c:numRef>
          </c:yVal>
          <c:smooth val="0"/>
        </c:ser>
        <c:ser>
          <c:idx val="4"/>
          <c:order val="4"/>
          <c:tx>
            <c:v>Cu-Al (mA)</c:v>
          </c:tx>
          <c:spPr>
            <a:ln>
              <a:solidFill>
                <a:schemeClr val="tx2"/>
              </a:solidFill>
            </a:ln>
          </c:spPr>
          <c:marker>
            <c:symbol val="diamond"/>
            <c:size val="7"/>
            <c:spPr>
              <a:solidFill>
                <a:schemeClr val="bg1"/>
              </a:solidFill>
              <a:ln>
                <a:solidFill>
                  <a:schemeClr val="tx2"/>
                </a:solidFill>
              </a:ln>
            </c:spPr>
          </c:marker>
          <c:xVal>
            <c:numRef>
              <c:f>'Volume-vs-V dan I'!$D$19:$D$21</c:f>
              <c:numCache>
                <c:formatCode>General</c:formatCode>
                <c:ptCount val="3"/>
                <c:pt idx="0">
                  <c:v>100</c:v>
                </c:pt>
                <c:pt idx="1">
                  <c:v>200</c:v>
                </c:pt>
                <c:pt idx="2">
                  <c:v>300</c:v>
                </c:pt>
              </c:numCache>
            </c:numRef>
          </c:xVal>
          <c:yVal>
            <c:numRef>
              <c:f>'Volume-vs-V dan I'!$H$19:$H$21</c:f>
              <c:numCache>
                <c:formatCode>General</c:formatCode>
                <c:ptCount val="3"/>
                <c:pt idx="0">
                  <c:v>0.21</c:v>
                </c:pt>
                <c:pt idx="1">
                  <c:v>0.42</c:v>
                </c:pt>
                <c:pt idx="2">
                  <c:v>0.68</c:v>
                </c:pt>
              </c:numCache>
            </c:numRef>
          </c:yVal>
          <c:smooth val="0"/>
        </c:ser>
        <c:ser>
          <c:idx val="5"/>
          <c:order val="5"/>
          <c:tx>
            <c:v>Cu-Pb (mA)</c:v>
          </c:tx>
          <c:spPr>
            <a:ln>
              <a:solidFill>
                <a:schemeClr val="tx1"/>
              </a:solidFill>
            </a:ln>
          </c:spPr>
          <c:marker>
            <c:symbol val="triangle"/>
            <c:size val="7"/>
            <c:spPr>
              <a:solidFill>
                <a:schemeClr val="bg1"/>
              </a:solidFill>
              <a:ln>
                <a:solidFill>
                  <a:sysClr val="windowText" lastClr="000000"/>
                </a:solidFill>
              </a:ln>
            </c:spPr>
          </c:marker>
          <c:xVal>
            <c:numRef>
              <c:f>'Volume-vs-V dan I'!$D$19:$D$21</c:f>
              <c:numCache>
                <c:formatCode>General</c:formatCode>
                <c:ptCount val="3"/>
                <c:pt idx="0">
                  <c:v>100</c:v>
                </c:pt>
                <c:pt idx="1">
                  <c:v>200</c:v>
                </c:pt>
                <c:pt idx="2">
                  <c:v>300</c:v>
                </c:pt>
              </c:numCache>
            </c:numRef>
          </c:xVal>
          <c:yVal>
            <c:numRef>
              <c:f>'Volume-vs-V dan I'!$J$19:$J$21</c:f>
              <c:numCache>
                <c:formatCode>General</c:formatCode>
                <c:ptCount val="3"/>
                <c:pt idx="0">
                  <c:v>0.65</c:v>
                </c:pt>
                <c:pt idx="1">
                  <c:v>1.3</c:v>
                </c:pt>
                <c:pt idx="2">
                  <c:v>2.17</c:v>
                </c:pt>
              </c:numCache>
            </c:numRef>
          </c:yVal>
          <c:smooth val="0"/>
        </c:ser>
        <c:dLbls>
          <c:showLegendKey val="0"/>
          <c:showVal val="0"/>
          <c:showCatName val="0"/>
          <c:showSerName val="0"/>
          <c:showPercent val="0"/>
          <c:showBubbleSize val="0"/>
        </c:dLbls>
        <c:axId val="-72132560"/>
        <c:axId val="-72130928"/>
      </c:scatterChart>
      <c:valAx>
        <c:axId val="-72133104"/>
        <c:scaling>
          <c:orientation val="minMax"/>
          <c:max val="300"/>
          <c:min val="100"/>
        </c:scaling>
        <c:delete val="0"/>
        <c:axPos val="b"/>
        <c:title>
          <c:tx>
            <c:rich>
              <a:bodyPr/>
              <a:lstStyle/>
              <a:p>
                <a:pPr>
                  <a:defRPr sz="900"/>
                </a:pPr>
                <a:r>
                  <a:rPr lang="en-US" sz="900">
                    <a:latin typeface="Times New Roman" pitchFamily="18" charset="0"/>
                    <a:cs typeface="Times New Roman" pitchFamily="18" charset="0"/>
                  </a:rPr>
                  <a:t>Volume</a:t>
                </a:r>
                <a:r>
                  <a:rPr lang="en-US" sz="900" baseline="0">
                    <a:latin typeface="Times New Roman" pitchFamily="18" charset="0"/>
                    <a:cs typeface="Times New Roman" pitchFamily="18" charset="0"/>
                  </a:rPr>
                  <a:t> Larutan Elektrolit </a:t>
                </a:r>
                <a:r>
                  <a:rPr lang="id-ID" sz="900" i="1" baseline="0">
                    <a:latin typeface="Times New Roman" pitchFamily="18" charset="0"/>
                    <a:cs typeface="Times New Roman" pitchFamily="18" charset="0"/>
                  </a:rPr>
                  <a:t>Phyllanthus acidus</a:t>
                </a:r>
                <a:r>
                  <a:rPr lang="en-US" sz="900" i="1" baseline="0">
                    <a:latin typeface="Times New Roman" pitchFamily="18" charset="0"/>
                    <a:cs typeface="Times New Roman" pitchFamily="18" charset="0"/>
                  </a:rPr>
                  <a:t> </a:t>
                </a:r>
                <a:r>
                  <a:rPr lang="en-US" sz="900" baseline="0">
                    <a:latin typeface="Times New Roman" pitchFamily="18" charset="0"/>
                    <a:cs typeface="Times New Roman" pitchFamily="18" charset="0"/>
                  </a:rPr>
                  <a:t>(mL)</a:t>
                </a:r>
                <a:endParaRPr lang="en-US" sz="900">
                  <a:latin typeface="Times New Roman" pitchFamily="18" charset="0"/>
                  <a:cs typeface="Times New Roman" pitchFamily="18" charset="0"/>
                </a:endParaRPr>
              </a:p>
            </c:rich>
          </c:tx>
          <c:layout>
            <c:manualLayout>
              <c:xMode val="edge"/>
              <c:yMode val="edge"/>
              <c:x val="0.17872940043571703"/>
              <c:y val="0.7668378835823092"/>
            </c:manualLayout>
          </c:layout>
          <c:overlay val="0"/>
        </c:title>
        <c:numFmt formatCode="General" sourceLinked="1"/>
        <c:majorTickMark val="out"/>
        <c:minorTickMark val="none"/>
        <c:tickLblPos val="nextTo"/>
        <c:crossAx val="-72129296"/>
        <c:crosses val="autoZero"/>
        <c:crossBetween val="midCat"/>
        <c:majorUnit val="100"/>
      </c:valAx>
      <c:valAx>
        <c:axId val="-72129296"/>
        <c:scaling>
          <c:orientation val="minMax"/>
        </c:scaling>
        <c:delete val="0"/>
        <c:axPos val="l"/>
        <c:title>
          <c:tx>
            <c:rich>
              <a:bodyPr rot="-5400000" vert="horz"/>
              <a:lstStyle/>
              <a:p>
                <a:pPr>
                  <a:defRPr sz="900"/>
                </a:pPr>
                <a:r>
                  <a:rPr lang="en-US" sz="900">
                    <a:latin typeface="Times New Roman" pitchFamily="18" charset="0"/>
                    <a:cs typeface="Times New Roman" pitchFamily="18" charset="0"/>
                  </a:rPr>
                  <a:t>Tegangan</a:t>
                </a:r>
                <a:r>
                  <a:rPr lang="en-US" sz="900" baseline="0">
                    <a:latin typeface="Times New Roman" pitchFamily="18" charset="0"/>
                    <a:cs typeface="Times New Roman" pitchFamily="18" charset="0"/>
                  </a:rPr>
                  <a:t> Listrik (mV)</a:t>
                </a:r>
                <a:endParaRPr lang="en-US" sz="900">
                  <a:latin typeface="Times New Roman" pitchFamily="18" charset="0"/>
                  <a:cs typeface="Times New Roman" pitchFamily="18" charset="0"/>
                </a:endParaRPr>
              </a:p>
            </c:rich>
          </c:tx>
          <c:overlay val="0"/>
        </c:title>
        <c:numFmt formatCode="General" sourceLinked="1"/>
        <c:majorTickMark val="out"/>
        <c:minorTickMark val="none"/>
        <c:tickLblPos val="nextTo"/>
        <c:crossAx val="-72133104"/>
        <c:crosses val="autoZero"/>
        <c:crossBetween val="midCat"/>
        <c:majorUnit val="100"/>
      </c:valAx>
      <c:valAx>
        <c:axId val="-72130928"/>
        <c:scaling>
          <c:orientation val="minMax"/>
        </c:scaling>
        <c:delete val="0"/>
        <c:axPos val="r"/>
        <c:title>
          <c:tx>
            <c:rich>
              <a:bodyPr rot="-5400000" vert="horz"/>
              <a:lstStyle/>
              <a:p>
                <a:pPr>
                  <a:defRPr sz="900"/>
                </a:pPr>
                <a:r>
                  <a:rPr lang="en-US" sz="900">
                    <a:latin typeface="Times New Roman" pitchFamily="18" charset="0"/>
                    <a:cs typeface="Times New Roman" pitchFamily="18" charset="0"/>
                  </a:rPr>
                  <a:t>Kuat</a:t>
                </a:r>
                <a:r>
                  <a:rPr lang="en-US" sz="900" baseline="0">
                    <a:latin typeface="Times New Roman" pitchFamily="18" charset="0"/>
                    <a:cs typeface="Times New Roman" pitchFamily="18" charset="0"/>
                  </a:rPr>
                  <a:t> Arus (mA)</a:t>
                </a:r>
                <a:endParaRPr lang="en-US" sz="900">
                  <a:latin typeface="Times New Roman" pitchFamily="18" charset="0"/>
                  <a:cs typeface="Times New Roman" pitchFamily="18" charset="0"/>
                </a:endParaRPr>
              </a:p>
            </c:rich>
          </c:tx>
          <c:layout>
            <c:manualLayout>
              <c:xMode val="edge"/>
              <c:yMode val="edge"/>
              <c:x val="0.94923076923076921"/>
              <c:y val="0.21676845038914302"/>
            </c:manualLayout>
          </c:layout>
          <c:overlay val="0"/>
        </c:title>
        <c:numFmt formatCode="General" sourceLinked="1"/>
        <c:majorTickMark val="out"/>
        <c:minorTickMark val="none"/>
        <c:tickLblPos val="nextTo"/>
        <c:crossAx val="-72132560"/>
        <c:crosses val="max"/>
        <c:crossBetween val="midCat"/>
      </c:valAx>
      <c:valAx>
        <c:axId val="-72132560"/>
        <c:scaling>
          <c:orientation val="minMax"/>
        </c:scaling>
        <c:delete val="1"/>
        <c:axPos val="b"/>
        <c:numFmt formatCode="General" sourceLinked="1"/>
        <c:majorTickMark val="out"/>
        <c:minorTickMark val="none"/>
        <c:tickLblPos val="nextTo"/>
        <c:crossAx val="-72130928"/>
        <c:crosses val="autoZero"/>
        <c:crossBetween val="midCat"/>
      </c:valAx>
    </c:plotArea>
    <c:legend>
      <c:legendPos val="b"/>
      <c:layout>
        <c:manualLayout>
          <c:xMode val="edge"/>
          <c:yMode val="edge"/>
          <c:x val="0.14553846153846156"/>
          <c:y val="0.85868668076174592"/>
          <c:w val="0.76789743589743586"/>
          <c:h val="0.11218711306803428"/>
        </c:manualLayout>
      </c:layout>
      <c:overlay val="0"/>
      <c:spPr>
        <a:ln>
          <a:solidFill>
            <a:sysClr val="windowText" lastClr="000000"/>
          </a:solidFill>
        </a:ln>
      </c:sp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549579951154755"/>
          <c:y val="7.4548702245552642E-2"/>
          <c:w val="0.71117137384853923"/>
          <c:h val="0.64833315969437044"/>
        </c:manualLayout>
      </c:layout>
      <c:scatterChart>
        <c:scatterStyle val="lineMarker"/>
        <c:varyColors val="0"/>
        <c:ser>
          <c:idx val="0"/>
          <c:order val="0"/>
          <c:tx>
            <c:v>Cu-Zn (mV)</c:v>
          </c:tx>
          <c:spPr>
            <a:ln>
              <a:solidFill>
                <a:srgbClr val="FF0000"/>
              </a:solidFill>
            </a:ln>
          </c:spPr>
          <c:marker>
            <c:symbol val="square"/>
            <c:size val="7"/>
            <c:spPr>
              <a:solidFill>
                <a:srgbClr val="FF0000"/>
              </a:solidFill>
              <a:ln>
                <a:solidFill>
                  <a:srgbClr val="FF0000"/>
                </a:solidFill>
              </a:ln>
            </c:spPr>
          </c:marker>
          <c:xVal>
            <c:numRef>
              <c:f>'Volume-vs-V dan I'!$D$25:$D$27</c:f>
              <c:numCache>
                <c:formatCode>General</c:formatCode>
                <c:ptCount val="3"/>
                <c:pt idx="0">
                  <c:v>2</c:v>
                </c:pt>
                <c:pt idx="1">
                  <c:v>4</c:v>
                </c:pt>
                <c:pt idx="2">
                  <c:v>6</c:v>
                </c:pt>
              </c:numCache>
            </c:numRef>
          </c:xVal>
          <c:yVal>
            <c:numRef>
              <c:f>'Volume-vs-V dan I'!$E$25:$E$27</c:f>
              <c:numCache>
                <c:formatCode>General</c:formatCode>
                <c:ptCount val="3"/>
                <c:pt idx="0">
                  <c:v>700</c:v>
                </c:pt>
                <c:pt idx="1">
                  <c:v>575</c:v>
                </c:pt>
                <c:pt idx="2">
                  <c:v>375</c:v>
                </c:pt>
              </c:numCache>
            </c:numRef>
          </c:yVal>
          <c:smooth val="0"/>
        </c:ser>
        <c:ser>
          <c:idx val="1"/>
          <c:order val="1"/>
          <c:tx>
            <c:v>Cu-Al (mV)</c:v>
          </c:tx>
          <c:spPr>
            <a:ln>
              <a:solidFill>
                <a:schemeClr val="tx2"/>
              </a:solidFill>
            </a:ln>
          </c:spPr>
          <c:marker>
            <c:symbol val="triangle"/>
            <c:size val="7"/>
            <c:spPr>
              <a:solidFill>
                <a:schemeClr val="tx2"/>
              </a:solidFill>
              <a:ln>
                <a:solidFill>
                  <a:schemeClr val="tx2"/>
                </a:solidFill>
              </a:ln>
            </c:spPr>
          </c:marker>
          <c:xVal>
            <c:numRef>
              <c:f>'Volume-vs-V dan I'!$D$25:$D$27</c:f>
              <c:numCache>
                <c:formatCode>General</c:formatCode>
                <c:ptCount val="3"/>
                <c:pt idx="0">
                  <c:v>2</c:v>
                </c:pt>
                <c:pt idx="1">
                  <c:v>4</c:v>
                </c:pt>
                <c:pt idx="2">
                  <c:v>6</c:v>
                </c:pt>
              </c:numCache>
            </c:numRef>
          </c:xVal>
          <c:yVal>
            <c:numRef>
              <c:f>'Volume-vs-V dan I'!$E$28:$E$30</c:f>
              <c:numCache>
                <c:formatCode>General</c:formatCode>
                <c:ptCount val="3"/>
                <c:pt idx="0">
                  <c:v>542</c:v>
                </c:pt>
                <c:pt idx="1">
                  <c:v>443</c:v>
                </c:pt>
                <c:pt idx="2">
                  <c:v>341</c:v>
                </c:pt>
              </c:numCache>
            </c:numRef>
          </c:yVal>
          <c:smooth val="0"/>
        </c:ser>
        <c:ser>
          <c:idx val="2"/>
          <c:order val="2"/>
          <c:tx>
            <c:v>Cu-Pb (mV)</c:v>
          </c:tx>
          <c:spPr>
            <a:ln>
              <a:solidFill>
                <a:schemeClr val="tx1"/>
              </a:solidFill>
            </a:ln>
          </c:spPr>
          <c:marker>
            <c:symbol val="circle"/>
            <c:size val="7"/>
            <c:spPr>
              <a:solidFill>
                <a:schemeClr val="tx1"/>
              </a:solidFill>
              <a:ln>
                <a:solidFill>
                  <a:schemeClr val="tx1"/>
                </a:solidFill>
              </a:ln>
            </c:spPr>
          </c:marker>
          <c:xVal>
            <c:numRef>
              <c:f>'Volume-vs-V dan I'!$D$31:$D$33</c:f>
              <c:numCache>
                <c:formatCode>General</c:formatCode>
                <c:ptCount val="3"/>
                <c:pt idx="0">
                  <c:v>2</c:v>
                </c:pt>
                <c:pt idx="1">
                  <c:v>4</c:v>
                </c:pt>
                <c:pt idx="2">
                  <c:v>6</c:v>
                </c:pt>
              </c:numCache>
            </c:numRef>
          </c:xVal>
          <c:yVal>
            <c:numRef>
              <c:f>'Volume-vs-V dan I'!$E$31:$E$33</c:f>
              <c:numCache>
                <c:formatCode>General</c:formatCode>
                <c:ptCount val="3"/>
                <c:pt idx="0">
                  <c:v>396</c:v>
                </c:pt>
                <c:pt idx="1">
                  <c:v>271</c:v>
                </c:pt>
                <c:pt idx="2">
                  <c:v>182</c:v>
                </c:pt>
              </c:numCache>
            </c:numRef>
          </c:yVal>
          <c:smooth val="0"/>
        </c:ser>
        <c:dLbls>
          <c:showLegendKey val="0"/>
          <c:showVal val="0"/>
          <c:showCatName val="0"/>
          <c:showSerName val="0"/>
          <c:showPercent val="0"/>
          <c:showBubbleSize val="0"/>
        </c:dLbls>
        <c:axId val="-1674876608"/>
        <c:axId val="-1674870080"/>
      </c:scatterChart>
      <c:scatterChart>
        <c:scatterStyle val="lineMarker"/>
        <c:varyColors val="0"/>
        <c:ser>
          <c:idx val="3"/>
          <c:order val="3"/>
          <c:tx>
            <c:v>Cu-Zn (mA)</c:v>
          </c:tx>
          <c:spPr>
            <a:ln>
              <a:solidFill>
                <a:srgbClr val="FF0000"/>
              </a:solidFill>
            </a:ln>
          </c:spPr>
          <c:marker>
            <c:symbol val="square"/>
            <c:size val="7"/>
            <c:spPr>
              <a:solidFill>
                <a:schemeClr val="bg1"/>
              </a:solidFill>
              <a:ln>
                <a:solidFill>
                  <a:srgbClr val="FF0000"/>
                </a:solidFill>
              </a:ln>
            </c:spPr>
          </c:marker>
          <c:xVal>
            <c:numRef>
              <c:f>'Volume-vs-V dan I'!$D$31:$D$33</c:f>
              <c:numCache>
                <c:formatCode>General</c:formatCode>
                <c:ptCount val="3"/>
                <c:pt idx="0">
                  <c:v>2</c:v>
                </c:pt>
                <c:pt idx="1">
                  <c:v>4</c:v>
                </c:pt>
                <c:pt idx="2">
                  <c:v>6</c:v>
                </c:pt>
              </c:numCache>
            </c:numRef>
          </c:xVal>
          <c:yVal>
            <c:numRef>
              <c:f>'Volume-vs-V dan I'!$F$25:$F$27</c:f>
              <c:numCache>
                <c:formatCode>General</c:formatCode>
                <c:ptCount val="3"/>
                <c:pt idx="0">
                  <c:v>1.45</c:v>
                </c:pt>
                <c:pt idx="1">
                  <c:v>1.32</c:v>
                </c:pt>
                <c:pt idx="2">
                  <c:v>1.1599999999999999</c:v>
                </c:pt>
              </c:numCache>
            </c:numRef>
          </c:yVal>
          <c:smooth val="0"/>
        </c:ser>
        <c:ser>
          <c:idx val="4"/>
          <c:order val="4"/>
          <c:tx>
            <c:v>Cu-Al (mA)</c:v>
          </c:tx>
          <c:spPr>
            <a:ln>
              <a:solidFill>
                <a:srgbClr val="1F497D"/>
              </a:solidFill>
            </a:ln>
          </c:spPr>
          <c:marker>
            <c:symbol val="triangle"/>
            <c:size val="7"/>
            <c:spPr>
              <a:solidFill>
                <a:schemeClr val="bg1"/>
              </a:solidFill>
              <a:ln>
                <a:solidFill>
                  <a:srgbClr val="1F497D"/>
                </a:solidFill>
              </a:ln>
            </c:spPr>
          </c:marker>
          <c:xVal>
            <c:numRef>
              <c:f>'Volume-vs-V dan I'!$D$25:$D$27</c:f>
              <c:numCache>
                <c:formatCode>General</c:formatCode>
                <c:ptCount val="3"/>
                <c:pt idx="0">
                  <c:v>2</c:v>
                </c:pt>
                <c:pt idx="1">
                  <c:v>4</c:v>
                </c:pt>
                <c:pt idx="2">
                  <c:v>6</c:v>
                </c:pt>
              </c:numCache>
            </c:numRef>
          </c:xVal>
          <c:yVal>
            <c:numRef>
              <c:f>'Volume-vs-V dan I'!$F$28:$F$30</c:f>
              <c:numCache>
                <c:formatCode>General</c:formatCode>
                <c:ptCount val="3"/>
                <c:pt idx="0">
                  <c:v>0.68</c:v>
                </c:pt>
                <c:pt idx="1">
                  <c:v>0.82</c:v>
                </c:pt>
                <c:pt idx="2">
                  <c:v>0.46</c:v>
                </c:pt>
              </c:numCache>
            </c:numRef>
          </c:yVal>
          <c:smooth val="0"/>
        </c:ser>
        <c:ser>
          <c:idx val="5"/>
          <c:order val="5"/>
          <c:tx>
            <c:v>Cu-Pb (mA)</c:v>
          </c:tx>
          <c:spPr>
            <a:ln>
              <a:solidFill>
                <a:schemeClr val="tx1"/>
              </a:solidFill>
            </a:ln>
          </c:spPr>
          <c:marker>
            <c:spPr>
              <a:solidFill>
                <a:schemeClr val="bg1"/>
              </a:solidFill>
              <a:ln>
                <a:solidFill>
                  <a:sysClr val="windowText" lastClr="000000"/>
                </a:solidFill>
              </a:ln>
            </c:spPr>
          </c:marker>
          <c:xVal>
            <c:numRef>
              <c:f>'Volume-vs-V dan I'!$D$25:$D$27</c:f>
              <c:numCache>
                <c:formatCode>General</c:formatCode>
                <c:ptCount val="3"/>
                <c:pt idx="0">
                  <c:v>2</c:v>
                </c:pt>
                <c:pt idx="1">
                  <c:v>4</c:v>
                </c:pt>
                <c:pt idx="2">
                  <c:v>6</c:v>
                </c:pt>
              </c:numCache>
            </c:numRef>
          </c:xVal>
          <c:yVal>
            <c:numRef>
              <c:f>'Volume-vs-V dan I'!$F$31:$F$33</c:f>
              <c:numCache>
                <c:formatCode>General</c:formatCode>
                <c:ptCount val="3"/>
                <c:pt idx="0">
                  <c:v>2.17</c:v>
                </c:pt>
                <c:pt idx="1">
                  <c:v>1.55</c:v>
                </c:pt>
                <c:pt idx="2">
                  <c:v>1.48</c:v>
                </c:pt>
              </c:numCache>
            </c:numRef>
          </c:yVal>
          <c:smooth val="0"/>
        </c:ser>
        <c:dLbls>
          <c:showLegendKey val="0"/>
          <c:showVal val="0"/>
          <c:showCatName val="0"/>
          <c:showSerName val="0"/>
          <c:showPercent val="0"/>
          <c:showBubbleSize val="0"/>
        </c:dLbls>
        <c:axId val="-1674873888"/>
        <c:axId val="-1674872800"/>
      </c:scatterChart>
      <c:valAx>
        <c:axId val="-1674876608"/>
        <c:scaling>
          <c:orientation val="minMax"/>
          <c:max val="6"/>
          <c:min val="2"/>
        </c:scaling>
        <c:delete val="0"/>
        <c:axPos val="b"/>
        <c:title>
          <c:tx>
            <c:rich>
              <a:bodyPr/>
              <a:lstStyle/>
              <a:p>
                <a:pPr>
                  <a:defRPr sz="900"/>
                </a:pPr>
                <a:r>
                  <a:rPr lang="en-US" sz="900">
                    <a:latin typeface="Times New Roman" pitchFamily="18" charset="0"/>
                    <a:cs typeface="Times New Roman" pitchFamily="18" charset="0"/>
                  </a:rPr>
                  <a:t>Jarak</a:t>
                </a:r>
                <a:r>
                  <a:rPr lang="en-US" sz="900" baseline="0">
                    <a:latin typeface="Times New Roman" pitchFamily="18" charset="0"/>
                    <a:cs typeface="Times New Roman" pitchFamily="18" charset="0"/>
                  </a:rPr>
                  <a:t> Antar Elektroda (cm)</a:t>
                </a:r>
                <a:endParaRPr lang="en-US" sz="900">
                  <a:latin typeface="Times New Roman" pitchFamily="18" charset="0"/>
                  <a:cs typeface="Times New Roman" pitchFamily="18" charset="0"/>
                </a:endParaRPr>
              </a:p>
            </c:rich>
          </c:tx>
          <c:layout>
            <c:manualLayout>
              <c:xMode val="edge"/>
              <c:yMode val="edge"/>
              <c:x val="0.34640967176400245"/>
              <c:y val="0.79455600338636156"/>
            </c:manualLayout>
          </c:layout>
          <c:overlay val="0"/>
        </c:title>
        <c:numFmt formatCode="General" sourceLinked="1"/>
        <c:majorTickMark val="out"/>
        <c:minorTickMark val="none"/>
        <c:tickLblPos val="nextTo"/>
        <c:crossAx val="-1674870080"/>
        <c:crosses val="autoZero"/>
        <c:crossBetween val="midCat"/>
        <c:majorUnit val="2"/>
      </c:valAx>
      <c:valAx>
        <c:axId val="-1674870080"/>
        <c:scaling>
          <c:orientation val="minMax"/>
        </c:scaling>
        <c:delete val="0"/>
        <c:axPos val="l"/>
        <c:title>
          <c:tx>
            <c:rich>
              <a:bodyPr rot="-5400000" vert="horz"/>
              <a:lstStyle/>
              <a:p>
                <a:pPr>
                  <a:defRPr sz="900"/>
                </a:pPr>
                <a:r>
                  <a:rPr lang="en-US" sz="900">
                    <a:latin typeface="Times New Roman" pitchFamily="18" charset="0"/>
                    <a:cs typeface="Times New Roman" pitchFamily="18" charset="0"/>
                  </a:rPr>
                  <a:t>Tegangan</a:t>
                </a:r>
                <a:r>
                  <a:rPr lang="en-US" sz="900" baseline="0">
                    <a:latin typeface="Times New Roman" pitchFamily="18" charset="0"/>
                    <a:cs typeface="Times New Roman" pitchFamily="18" charset="0"/>
                  </a:rPr>
                  <a:t> Listrik (mV)</a:t>
                </a:r>
                <a:endParaRPr lang="en-US" sz="900">
                  <a:latin typeface="Times New Roman" pitchFamily="18" charset="0"/>
                  <a:cs typeface="Times New Roman" pitchFamily="18" charset="0"/>
                </a:endParaRPr>
              </a:p>
            </c:rich>
          </c:tx>
          <c:overlay val="0"/>
        </c:title>
        <c:numFmt formatCode="General" sourceLinked="1"/>
        <c:majorTickMark val="out"/>
        <c:minorTickMark val="none"/>
        <c:tickLblPos val="nextTo"/>
        <c:crossAx val="-1674876608"/>
        <c:crosses val="autoZero"/>
        <c:crossBetween val="midCat"/>
      </c:valAx>
      <c:valAx>
        <c:axId val="-1674872800"/>
        <c:scaling>
          <c:orientation val="minMax"/>
        </c:scaling>
        <c:delete val="0"/>
        <c:axPos val="r"/>
        <c:title>
          <c:tx>
            <c:rich>
              <a:bodyPr rot="-5400000" vert="horz"/>
              <a:lstStyle/>
              <a:p>
                <a:pPr>
                  <a:defRPr sz="900"/>
                </a:pPr>
                <a:r>
                  <a:rPr lang="en-US" sz="900">
                    <a:latin typeface="Times New Roman" pitchFamily="18" charset="0"/>
                    <a:cs typeface="Times New Roman" pitchFamily="18" charset="0"/>
                  </a:rPr>
                  <a:t>Kuar</a:t>
                </a:r>
                <a:r>
                  <a:rPr lang="en-US" sz="900" baseline="0">
                    <a:latin typeface="Times New Roman" pitchFamily="18" charset="0"/>
                    <a:cs typeface="Times New Roman" pitchFamily="18" charset="0"/>
                  </a:rPr>
                  <a:t> Arus Listrik (mA)</a:t>
                </a:r>
                <a:endParaRPr lang="en-US" sz="900">
                  <a:latin typeface="Times New Roman" pitchFamily="18" charset="0"/>
                  <a:cs typeface="Times New Roman" pitchFamily="18" charset="0"/>
                </a:endParaRPr>
              </a:p>
            </c:rich>
          </c:tx>
          <c:layout>
            <c:manualLayout>
              <c:xMode val="edge"/>
              <c:yMode val="edge"/>
              <c:x val="0.94086482432939122"/>
              <c:y val="0.19279951331838743"/>
            </c:manualLayout>
          </c:layout>
          <c:overlay val="0"/>
        </c:title>
        <c:numFmt formatCode="General" sourceLinked="1"/>
        <c:majorTickMark val="out"/>
        <c:minorTickMark val="none"/>
        <c:tickLblPos val="nextTo"/>
        <c:crossAx val="-1674873888"/>
        <c:crosses val="max"/>
        <c:crossBetween val="midCat"/>
      </c:valAx>
      <c:valAx>
        <c:axId val="-1674873888"/>
        <c:scaling>
          <c:orientation val="minMax"/>
        </c:scaling>
        <c:delete val="1"/>
        <c:axPos val="b"/>
        <c:numFmt formatCode="General" sourceLinked="1"/>
        <c:majorTickMark val="out"/>
        <c:minorTickMark val="none"/>
        <c:tickLblPos val="nextTo"/>
        <c:crossAx val="-1674872800"/>
        <c:crosses val="autoZero"/>
        <c:crossBetween val="midCat"/>
      </c:valAx>
    </c:plotArea>
    <c:legend>
      <c:legendPos val="r"/>
      <c:layout>
        <c:manualLayout>
          <c:xMode val="edge"/>
          <c:yMode val="edge"/>
          <c:x val="0.14988802075416249"/>
          <c:y val="0.87348441976420277"/>
          <c:w val="0.73377777777777764"/>
          <c:h val="0.11022740267702759"/>
        </c:manualLayout>
      </c:layout>
      <c:overlay val="0"/>
      <c:spPr>
        <a:ln>
          <a:solidFill>
            <a:sysClr val="windowText" lastClr="000000"/>
          </a:solidFill>
        </a:ln>
      </c:sp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216784545767394"/>
          <c:y val="3.7288059395598219E-2"/>
          <c:w val="0.75319845293310939"/>
          <c:h val="0.68905663870101874"/>
        </c:manualLayout>
      </c:layout>
      <c:scatterChart>
        <c:scatterStyle val="lineMarker"/>
        <c:varyColors val="0"/>
        <c:ser>
          <c:idx val="0"/>
          <c:order val="0"/>
          <c:tx>
            <c:v>Cu-Zn (mV)</c:v>
          </c:tx>
          <c:marker>
            <c:symbol val="square"/>
            <c:size val="7"/>
          </c:marker>
          <c:xVal>
            <c:numRef>
              <c:f>'Volume-vs-V dan I'!$A$47:$A$53</c:f>
              <c:numCache>
                <c:formatCode>General</c:formatCode>
                <c:ptCount val="7"/>
                <c:pt idx="0">
                  <c:v>0</c:v>
                </c:pt>
                <c:pt idx="1">
                  <c:v>1.67</c:v>
                </c:pt>
                <c:pt idx="2">
                  <c:v>3.33</c:v>
                </c:pt>
                <c:pt idx="3">
                  <c:v>5</c:v>
                </c:pt>
                <c:pt idx="4">
                  <c:v>6.67</c:v>
                </c:pt>
                <c:pt idx="5">
                  <c:v>8.33</c:v>
                </c:pt>
                <c:pt idx="6">
                  <c:v>10</c:v>
                </c:pt>
              </c:numCache>
            </c:numRef>
          </c:xVal>
          <c:yVal>
            <c:numRef>
              <c:f>'Volume-vs-V dan I'!$F$47:$F$53</c:f>
              <c:numCache>
                <c:formatCode>General</c:formatCode>
                <c:ptCount val="7"/>
                <c:pt idx="0">
                  <c:v>700</c:v>
                </c:pt>
                <c:pt idx="1">
                  <c:v>730</c:v>
                </c:pt>
                <c:pt idx="2">
                  <c:v>745</c:v>
                </c:pt>
                <c:pt idx="3">
                  <c:v>757</c:v>
                </c:pt>
                <c:pt idx="4">
                  <c:v>763</c:v>
                </c:pt>
                <c:pt idx="5">
                  <c:v>768</c:v>
                </c:pt>
                <c:pt idx="6">
                  <c:v>771</c:v>
                </c:pt>
              </c:numCache>
            </c:numRef>
          </c:yVal>
          <c:smooth val="0"/>
        </c:ser>
        <c:ser>
          <c:idx val="1"/>
          <c:order val="1"/>
          <c:tx>
            <c:v>Cu-Al (mV)</c:v>
          </c:tx>
          <c:marker>
            <c:symbol val="circle"/>
            <c:size val="7"/>
          </c:marker>
          <c:xVal>
            <c:numRef>
              <c:f>'Volume-vs-V dan I'!$A$47:$A$53</c:f>
              <c:numCache>
                <c:formatCode>General</c:formatCode>
                <c:ptCount val="7"/>
                <c:pt idx="0">
                  <c:v>0</c:v>
                </c:pt>
                <c:pt idx="1">
                  <c:v>1.67</c:v>
                </c:pt>
                <c:pt idx="2">
                  <c:v>3.33</c:v>
                </c:pt>
                <c:pt idx="3">
                  <c:v>5</c:v>
                </c:pt>
                <c:pt idx="4">
                  <c:v>6.67</c:v>
                </c:pt>
                <c:pt idx="5">
                  <c:v>8.33</c:v>
                </c:pt>
                <c:pt idx="6">
                  <c:v>10</c:v>
                </c:pt>
              </c:numCache>
            </c:numRef>
          </c:xVal>
          <c:yVal>
            <c:numRef>
              <c:f>'Volume-vs-V dan I'!$D$47:$D$53</c:f>
              <c:numCache>
                <c:formatCode>General</c:formatCode>
                <c:ptCount val="7"/>
                <c:pt idx="0">
                  <c:v>542</c:v>
                </c:pt>
                <c:pt idx="1">
                  <c:v>553</c:v>
                </c:pt>
                <c:pt idx="2">
                  <c:v>564</c:v>
                </c:pt>
                <c:pt idx="3">
                  <c:v>586</c:v>
                </c:pt>
                <c:pt idx="4">
                  <c:v>631</c:v>
                </c:pt>
                <c:pt idx="5">
                  <c:v>665</c:v>
                </c:pt>
                <c:pt idx="6">
                  <c:v>671</c:v>
                </c:pt>
              </c:numCache>
            </c:numRef>
          </c:yVal>
          <c:smooth val="0"/>
        </c:ser>
        <c:ser>
          <c:idx val="2"/>
          <c:order val="2"/>
          <c:tx>
            <c:v>Cu-Pb (mV)</c:v>
          </c:tx>
          <c:marker>
            <c:symbol val="triangle"/>
            <c:size val="7"/>
          </c:marker>
          <c:xVal>
            <c:numRef>
              <c:f>'Volume-vs-V dan I'!$A$47:$A$53</c:f>
              <c:numCache>
                <c:formatCode>General</c:formatCode>
                <c:ptCount val="7"/>
                <c:pt idx="0">
                  <c:v>0</c:v>
                </c:pt>
                <c:pt idx="1">
                  <c:v>1.67</c:v>
                </c:pt>
                <c:pt idx="2">
                  <c:v>3.33</c:v>
                </c:pt>
                <c:pt idx="3">
                  <c:v>5</c:v>
                </c:pt>
                <c:pt idx="4">
                  <c:v>6.67</c:v>
                </c:pt>
                <c:pt idx="5">
                  <c:v>8.33</c:v>
                </c:pt>
                <c:pt idx="6">
                  <c:v>10</c:v>
                </c:pt>
              </c:numCache>
            </c:numRef>
          </c:xVal>
          <c:yVal>
            <c:numRef>
              <c:f>'Volume-vs-V dan I'!$B$47:$B$53</c:f>
              <c:numCache>
                <c:formatCode>General</c:formatCode>
                <c:ptCount val="7"/>
                <c:pt idx="0">
                  <c:v>396</c:v>
                </c:pt>
                <c:pt idx="1">
                  <c:v>405</c:v>
                </c:pt>
                <c:pt idx="2">
                  <c:v>410</c:v>
                </c:pt>
                <c:pt idx="3">
                  <c:v>412</c:v>
                </c:pt>
                <c:pt idx="4">
                  <c:v>417</c:v>
                </c:pt>
                <c:pt idx="5">
                  <c:v>420</c:v>
                </c:pt>
                <c:pt idx="6">
                  <c:v>421</c:v>
                </c:pt>
              </c:numCache>
            </c:numRef>
          </c:yVal>
          <c:smooth val="0"/>
        </c:ser>
        <c:dLbls>
          <c:showLegendKey val="0"/>
          <c:showVal val="0"/>
          <c:showCatName val="0"/>
          <c:showSerName val="0"/>
          <c:showPercent val="0"/>
          <c:showBubbleSize val="0"/>
        </c:dLbls>
        <c:axId val="-1674871712"/>
        <c:axId val="-1674873344"/>
      </c:scatterChart>
      <c:valAx>
        <c:axId val="-1674871712"/>
        <c:scaling>
          <c:orientation val="minMax"/>
          <c:max val="10"/>
        </c:scaling>
        <c:delete val="0"/>
        <c:axPos val="b"/>
        <c:title>
          <c:tx>
            <c:rich>
              <a:bodyPr/>
              <a:lstStyle/>
              <a:p>
                <a:pPr>
                  <a:defRPr sz="900" b="1"/>
                </a:pPr>
                <a:r>
                  <a:rPr lang="en-US" sz="900" b="1">
                    <a:latin typeface="Times New Roman" pitchFamily="18" charset="0"/>
                    <a:cs typeface="Times New Roman" pitchFamily="18" charset="0"/>
                  </a:rPr>
                  <a:t>Konsentrasi Penambahan NaCl (%)</a:t>
                </a:r>
              </a:p>
            </c:rich>
          </c:tx>
          <c:overlay val="0"/>
        </c:title>
        <c:numFmt formatCode="General" sourceLinked="1"/>
        <c:majorTickMark val="out"/>
        <c:minorTickMark val="none"/>
        <c:tickLblPos val="nextTo"/>
        <c:crossAx val="-1674873344"/>
        <c:crosses val="autoZero"/>
        <c:crossBetween val="midCat"/>
      </c:valAx>
      <c:valAx>
        <c:axId val="-1674873344"/>
        <c:scaling>
          <c:orientation val="minMax"/>
        </c:scaling>
        <c:delete val="0"/>
        <c:axPos val="l"/>
        <c:title>
          <c:tx>
            <c:rich>
              <a:bodyPr rot="-5400000" vert="horz"/>
              <a:lstStyle/>
              <a:p>
                <a:pPr>
                  <a:defRPr sz="1000"/>
                </a:pPr>
                <a:r>
                  <a:rPr lang="en-US" sz="1000">
                    <a:latin typeface="Times New Roman" pitchFamily="18" charset="0"/>
                    <a:cs typeface="Times New Roman" pitchFamily="18" charset="0"/>
                  </a:rPr>
                  <a:t>Tegangan</a:t>
                </a:r>
                <a:r>
                  <a:rPr lang="en-US" sz="1000" baseline="0">
                    <a:latin typeface="Times New Roman" pitchFamily="18" charset="0"/>
                    <a:cs typeface="Times New Roman" pitchFamily="18" charset="0"/>
                  </a:rPr>
                  <a:t> Listrik (mV)</a:t>
                </a:r>
                <a:endParaRPr lang="en-US" sz="1000">
                  <a:latin typeface="Times New Roman" pitchFamily="18" charset="0"/>
                  <a:cs typeface="Times New Roman" pitchFamily="18" charset="0"/>
                </a:endParaRPr>
              </a:p>
            </c:rich>
          </c:tx>
          <c:overlay val="0"/>
        </c:title>
        <c:numFmt formatCode="General" sourceLinked="1"/>
        <c:majorTickMark val="out"/>
        <c:minorTickMark val="none"/>
        <c:tickLblPos val="nextTo"/>
        <c:crossAx val="-1674871712"/>
        <c:crosses val="autoZero"/>
        <c:crossBetween val="midCat"/>
      </c:valAx>
    </c:plotArea>
    <c:legend>
      <c:legendPos val="r"/>
      <c:layout>
        <c:manualLayout>
          <c:xMode val="edge"/>
          <c:yMode val="edge"/>
          <c:x val="0.14896281800391389"/>
          <c:y val="0.88875304944564548"/>
          <c:w val="0.75710371819960853"/>
          <c:h val="8.5633854962084421E-2"/>
        </c:manualLayout>
      </c:layout>
      <c:overlay val="0"/>
      <c:spPr>
        <a:ln>
          <a:solidFill>
            <a:sysClr val="windowText" lastClr="000000"/>
          </a:solidFill>
        </a:ln>
      </c:sp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68738154306054"/>
          <c:y val="5.1400554097404488E-2"/>
          <c:w val="0.78901397599272682"/>
          <c:h val="0.66396568563263758"/>
        </c:manualLayout>
      </c:layout>
      <c:scatterChart>
        <c:scatterStyle val="lineMarker"/>
        <c:varyColors val="0"/>
        <c:ser>
          <c:idx val="0"/>
          <c:order val="0"/>
          <c:tx>
            <c:v>Cu-Zn (mA)</c:v>
          </c:tx>
          <c:spPr>
            <a:ln>
              <a:solidFill>
                <a:srgbClr val="FF0000"/>
              </a:solidFill>
            </a:ln>
          </c:spPr>
          <c:marker>
            <c:symbol val="square"/>
            <c:size val="7"/>
            <c:spPr>
              <a:solidFill>
                <a:srgbClr val="FF0000"/>
              </a:solidFill>
              <a:ln>
                <a:solidFill>
                  <a:srgbClr val="FF0000"/>
                </a:solidFill>
              </a:ln>
            </c:spPr>
          </c:marker>
          <c:xVal>
            <c:numRef>
              <c:f>'Volume-vs-V dan I'!$A$47:$A$53</c:f>
              <c:numCache>
                <c:formatCode>General</c:formatCode>
                <c:ptCount val="7"/>
                <c:pt idx="0">
                  <c:v>0</c:v>
                </c:pt>
                <c:pt idx="1">
                  <c:v>1.67</c:v>
                </c:pt>
                <c:pt idx="2">
                  <c:v>3.33</c:v>
                </c:pt>
                <c:pt idx="3">
                  <c:v>5</c:v>
                </c:pt>
                <c:pt idx="4">
                  <c:v>6.67</c:v>
                </c:pt>
                <c:pt idx="5">
                  <c:v>8.33</c:v>
                </c:pt>
                <c:pt idx="6">
                  <c:v>10</c:v>
                </c:pt>
              </c:numCache>
            </c:numRef>
          </c:xVal>
          <c:yVal>
            <c:numRef>
              <c:f>'Volume-vs-V dan I'!$G$47:$G$53</c:f>
              <c:numCache>
                <c:formatCode>General</c:formatCode>
                <c:ptCount val="7"/>
                <c:pt idx="0">
                  <c:v>1.45</c:v>
                </c:pt>
                <c:pt idx="1">
                  <c:v>2.25</c:v>
                </c:pt>
                <c:pt idx="2">
                  <c:v>2.46</c:v>
                </c:pt>
                <c:pt idx="3">
                  <c:v>2.75</c:v>
                </c:pt>
                <c:pt idx="4">
                  <c:v>2.94</c:v>
                </c:pt>
                <c:pt idx="5">
                  <c:v>3.26</c:v>
                </c:pt>
                <c:pt idx="6">
                  <c:v>3.28</c:v>
                </c:pt>
              </c:numCache>
            </c:numRef>
          </c:yVal>
          <c:smooth val="0"/>
        </c:ser>
        <c:ser>
          <c:idx val="1"/>
          <c:order val="1"/>
          <c:tx>
            <c:v>Cu-Al (mA)</c:v>
          </c:tx>
          <c:spPr>
            <a:ln>
              <a:solidFill>
                <a:schemeClr val="tx2"/>
              </a:solidFill>
            </a:ln>
          </c:spPr>
          <c:marker>
            <c:symbol val="triangle"/>
            <c:size val="7"/>
            <c:spPr>
              <a:solidFill>
                <a:schemeClr val="tx2"/>
              </a:solidFill>
              <a:ln>
                <a:solidFill>
                  <a:srgbClr val="1F497D"/>
                </a:solidFill>
              </a:ln>
            </c:spPr>
          </c:marker>
          <c:xVal>
            <c:numRef>
              <c:f>'Volume-vs-V dan I'!$A$47:$A$53</c:f>
              <c:numCache>
                <c:formatCode>General</c:formatCode>
                <c:ptCount val="7"/>
                <c:pt idx="0">
                  <c:v>0</c:v>
                </c:pt>
                <c:pt idx="1">
                  <c:v>1.67</c:v>
                </c:pt>
                <c:pt idx="2">
                  <c:v>3.33</c:v>
                </c:pt>
                <c:pt idx="3">
                  <c:v>5</c:v>
                </c:pt>
                <c:pt idx="4">
                  <c:v>6.67</c:v>
                </c:pt>
                <c:pt idx="5">
                  <c:v>8.33</c:v>
                </c:pt>
                <c:pt idx="6">
                  <c:v>10</c:v>
                </c:pt>
              </c:numCache>
            </c:numRef>
          </c:xVal>
          <c:yVal>
            <c:numRef>
              <c:f>'Volume-vs-V dan I'!$E$47:$E$53</c:f>
              <c:numCache>
                <c:formatCode>General</c:formatCode>
                <c:ptCount val="7"/>
                <c:pt idx="0">
                  <c:v>0.68</c:v>
                </c:pt>
                <c:pt idx="1">
                  <c:v>0.88</c:v>
                </c:pt>
                <c:pt idx="2">
                  <c:v>1.1399999999999999</c:v>
                </c:pt>
                <c:pt idx="3">
                  <c:v>2.09</c:v>
                </c:pt>
                <c:pt idx="4">
                  <c:v>3.71</c:v>
                </c:pt>
                <c:pt idx="5">
                  <c:v>3.74</c:v>
                </c:pt>
                <c:pt idx="6">
                  <c:v>3.76</c:v>
                </c:pt>
              </c:numCache>
            </c:numRef>
          </c:yVal>
          <c:smooth val="0"/>
        </c:ser>
        <c:ser>
          <c:idx val="2"/>
          <c:order val="2"/>
          <c:tx>
            <c:v>Cu-Pb (mA)</c:v>
          </c:tx>
          <c:spPr>
            <a:ln>
              <a:solidFill>
                <a:schemeClr val="tx1"/>
              </a:solidFill>
            </a:ln>
          </c:spPr>
          <c:marker>
            <c:symbol val="circle"/>
            <c:size val="7"/>
            <c:spPr>
              <a:solidFill>
                <a:schemeClr val="tx1"/>
              </a:solidFill>
              <a:ln>
                <a:solidFill>
                  <a:schemeClr val="tx1"/>
                </a:solidFill>
              </a:ln>
            </c:spPr>
          </c:marker>
          <c:xVal>
            <c:numRef>
              <c:f>'Volume-vs-V dan I'!$A$47:$A$53</c:f>
              <c:numCache>
                <c:formatCode>General</c:formatCode>
                <c:ptCount val="7"/>
                <c:pt idx="0">
                  <c:v>0</c:v>
                </c:pt>
                <c:pt idx="1">
                  <c:v>1.67</c:v>
                </c:pt>
                <c:pt idx="2">
                  <c:v>3.33</c:v>
                </c:pt>
                <c:pt idx="3">
                  <c:v>5</c:v>
                </c:pt>
                <c:pt idx="4">
                  <c:v>6.67</c:v>
                </c:pt>
                <c:pt idx="5">
                  <c:v>8.33</c:v>
                </c:pt>
                <c:pt idx="6">
                  <c:v>10</c:v>
                </c:pt>
              </c:numCache>
            </c:numRef>
          </c:xVal>
          <c:yVal>
            <c:numRef>
              <c:f>'Volume-vs-V dan I'!$C$47:$C$53</c:f>
              <c:numCache>
                <c:formatCode>General</c:formatCode>
                <c:ptCount val="7"/>
                <c:pt idx="0">
                  <c:v>2.17</c:v>
                </c:pt>
                <c:pt idx="1">
                  <c:v>2.5299999999999998</c:v>
                </c:pt>
                <c:pt idx="2">
                  <c:v>2.64</c:v>
                </c:pt>
                <c:pt idx="3">
                  <c:v>3.21</c:v>
                </c:pt>
                <c:pt idx="4">
                  <c:v>3.6</c:v>
                </c:pt>
                <c:pt idx="5">
                  <c:v>3.92</c:v>
                </c:pt>
                <c:pt idx="6">
                  <c:v>4.24</c:v>
                </c:pt>
              </c:numCache>
            </c:numRef>
          </c:yVal>
          <c:smooth val="0"/>
        </c:ser>
        <c:dLbls>
          <c:showLegendKey val="0"/>
          <c:showVal val="0"/>
          <c:showCatName val="0"/>
          <c:showSerName val="0"/>
          <c:showPercent val="0"/>
          <c:showBubbleSize val="0"/>
        </c:dLbls>
        <c:axId val="-1674870624"/>
        <c:axId val="-1674869536"/>
      </c:scatterChart>
      <c:valAx>
        <c:axId val="-1674870624"/>
        <c:scaling>
          <c:orientation val="minMax"/>
          <c:max val="10"/>
        </c:scaling>
        <c:delete val="0"/>
        <c:axPos val="b"/>
        <c:title>
          <c:tx>
            <c:rich>
              <a:bodyPr/>
              <a:lstStyle/>
              <a:p>
                <a:pPr>
                  <a:defRPr sz="1000"/>
                </a:pPr>
                <a:r>
                  <a:rPr lang="en-US" sz="1000">
                    <a:latin typeface="Times New Roman" pitchFamily="18" charset="0"/>
                    <a:cs typeface="Times New Roman" pitchFamily="18" charset="0"/>
                  </a:rPr>
                  <a:t>Konsentrasi</a:t>
                </a:r>
                <a:r>
                  <a:rPr lang="en-US" sz="1000" baseline="0">
                    <a:latin typeface="Times New Roman" pitchFamily="18" charset="0"/>
                    <a:cs typeface="Times New Roman" pitchFamily="18" charset="0"/>
                  </a:rPr>
                  <a:t> Penambahan NaCl (%)</a:t>
                </a:r>
                <a:endParaRPr lang="en-US" sz="1000">
                  <a:latin typeface="Times New Roman" pitchFamily="18" charset="0"/>
                  <a:cs typeface="Times New Roman" pitchFamily="18" charset="0"/>
                </a:endParaRPr>
              </a:p>
            </c:rich>
          </c:tx>
          <c:layout>
            <c:manualLayout>
              <c:xMode val="edge"/>
              <c:yMode val="edge"/>
              <c:x val="0.3677180763363484"/>
              <c:y val="0.79256961429874184"/>
            </c:manualLayout>
          </c:layout>
          <c:overlay val="0"/>
        </c:title>
        <c:numFmt formatCode="General" sourceLinked="1"/>
        <c:majorTickMark val="out"/>
        <c:minorTickMark val="none"/>
        <c:tickLblPos val="nextTo"/>
        <c:crossAx val="-1674869536"/>
        <c:crosses val="autoZero"/>
        <c:crossBetween val="midCat"/>
      </c:valAx>
      <c:valAx>
        <c:axId val="-1674869536"/>
        <c:scaling>
          <c:orientation val="minMax"/>
        </c:scaling>
        <c:delete val="0"/>
        <c:axPos val="l"/>
        <c:title>
          <c:tx>
            <c:rich>
              <a:bodyPr rot="-5400000" vert="horz"/>
              <a:lstStyle/>
              <a:p>
                <a:pPr>
                  <a:defRPr sz="1000"/>
                </a:pPr>
                <a:r>
                  <a:rPr lang="en-US" sz="1000">
                    <a:latin typeface="Times New Roman" pitchFamily="18" charset="0"/>
                    <a:cs typeface="Times New Roman" pitchFamily="18" charset="0"/>
                  </a:rPr>
                  <a:t>Kuat</a:t>
                </a:r>
                <a:r>
                  <a:rPr lang="en-US" sz="1000" baseline="0">
                    <a:latin typeface="Times New Roman" pitchFamily="18" charset="0"/>
                    <a:cs typeface="Times New Roman" pitchFamily="18" charset="0"/>
                  </a:rPr>
                  <a:t> Arus (mA)</a:t>
                </a:r>
                <a:endParaRPr lang="en-US" sz="1000">
                  <a:latin typeface="Times New Roman" pitchFamily="18" charset="0"/>
                  <a:cs typeface="Times New Roman" pitchFamily="18" charset="0"/>
                </a:endParaRPr>
              </a:p>
            </c:rich>
          </c:tx>
          <c:overlay val="0"/>
        </c:title>
        <c:numFmt formatCode="General" sourceLinked="1"/>
        <c:majorTickMark val="out"/>
        <c:minorTickMark val="none"/>
        <c:tickLblPos val="nextTo"/>
        <c:crossAx val="-1674870624"/>
        <c:crosses val="autoZero"/>
        <c:crossBetween val="midCat"/>
      </c:valAx>
    </c:plotArea>
    <c:legend>
      <c:legendPos val="b"/>
      <c:layout>
        <c:manualLayout>
          <c:xMode val="edge"/>
          <c:yMode val="edge"/>
          <c:x val="0.1748956038029493"/>
          <c:y val="0.88487813214402677"/>
          <c:w val="0.72587741600793054"/>
          <c:h val="9.28996521144205E-2"/>
        </c:manualLayout>
      </c:layout>
      <c:overlay val="0"/>
      <c:spPr>
        <a:ln>
          <a:solidFill>
            <a:sysClr val="windowText" lastClr="000000"/>
          </a:solidFill>
        </a:ln>
      </c:sp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484951881014873"/>
          <c:y val="5.1400554097404488E-2"/>
          <c:w val="0.66640531205275688"/>
          <c:h val="0.66449349271755564"/>
        </c:manualLayout>
      </c:layout>
      <c:scatterChart>
        <c:scatterStyle val="smoothMarker"/>
        <c:varyColors val="0"/>
        <c:ser>
          <c:idx val="0"/>
          <c:order val="0"/>
          <c:tx>
            <c:v>Konduktivitas Larutan (s/cm)</c:v>
          </c:tx>
          <c:marker>
            <c:symbol val="square"/>
            <c:size val="7"/>
          </c:marker>
          <c:xVal>
            <c:numRef>
              <c:f>'Volume-vs-V dan I'!$B$36:$B$42</c:f>
              <c:numCache>
                <c:formatCode>General</c:formatCode>
                <c:ptCount val="7"/>
                <c:pt idx="0">
                  <c:v>0</c:v>
                </c:pt>
                <c:pt idx="1">
                  <c:v>1.6700000000000002</c:v>
                </c:pt>
                <c:pt idx="2">
                  <c:v>3.3299999999999996</c:v>
                </c:pt>
                <c:pt idx="3">
                  <c:v>5</c:v>
                </c:pt>
                <c:pt idx="4">
                  <c:v>6.67</c:v>
                </c:pt>
                <c:pt idx="5">
                  <c:v>8.33</c:v>
                </c:pt>
                <c:pt idx="6">
                  <c:v>10</c:v>
                </c:pt>
              </c:numCache>
            </c:numRef>
          </c:xVal>
          <c:yVal>
            <c:numRef>
              <c:f>'Volume-vs-V dan I'!$C$36:$C$42</c:f>
              <c:numCache>
                <c:formatCode>General</c:formatCode>
                <c:ptCount val="7"/>
                <c:pt idx="0">
                  <c:v>5697</c:v>
                </c:pt>
                <c:pt idx="1">
                  <c:v>6505</c:v>
                </c:pt>
                <c:pt idx="2">
                  <c:v>7218</c:v>
                </c:pt>
                <c:pt idx="3">
                  <c:v>7845</c:v>
                </c:pt>
                <c:pt idx="4">
                  <c:v>8199</c:v>
                </c:pt>
                <c:pt idx="5">
                  <c:v>8333</c:v>
                </c:pt>
                <c:pt idx="6">
                  <c:v>8430</c:v>
                </c:pt>
              </c:numCache>
            </c:numRef>
          </c:yVal>
          <c:smooth val="1"/>
        </c:ser>
        <c:dLbls>
          <c:showLegendKey val="0"/>
          <c:showVal val="0"/>
          <c:showCatName val="0"/>
          <c:showSerName val="0"/>
          <c:showPercent val="0"/>
          <c:showBubbleSize val="0"/>
        </c:dLbls>
        <c:axId val="-1673185920"/>
        <c:axId val="-1673185376"/>
      </c:scatterChart>
      <c:scatterChart>
        <c:scatterStyle val="smoothMarker"/>
        <c:varyColors val="0"/>
        <c:ser>
          <c:idx val="1"/>
          <c:order val="1"/>
          <c:tx>
            <c:v>Jumlah Padatan Terlarut (ppm)</c:v>
          </c:tx>
          <c:xVal>
            <c:numRef>
              <c:f>'Volume-vs-V dan I'!$B$36:$B$42</c:f>
              <c:numCache>
                <c:formatCode>General</c:formatCode>
                <c:ptCount val="7"/>
                <c:pt idx="0">
                  <c:v>0</c:v>
                </c:pt>
                <c:pt idx="1">
                  <c:v>1.6700000000000002</c:v>
                </c:pt>
                <c:pt idx="2">
                  <c:v>3.3299999999999996</c:v>
                </c:pt>
                <c:pt idx="3">
                  <c:v>5</c:v>
                </c:pt>
                <c:pt idx="4">
                  <c:v>6.67</c:v>
                </c:pt>
                <c:pt idx="5">
                  <c:v>8.33</c:v>
                </c:pt>
                <c:pt idx="6">
                  <c:v>10</c:v>
                </c:pt>
              </c:numCache>
            </c:numRef>
          </c:xVal>
          <c:yVal>
            <c:numRef>
              <c:f>'Volume-vs-V dan I'!$D$36:$D$42</c:f>
              <c:numCache>
                <c:formatCode>General</c:formatCode>
                <c:ptCount val="7"/>
                <c:pt idx="0">
                  <c:v>2840</c:v>
                </c:pt>
                <c:pt idx="1">
                  <c:v>3252</c:v>
                </c:pt>
                <c:pt idx="2">
                  <c:v>3609</c:v>
                </c:pt>
                <c:pt idx="3">
                  <c:v>3922</c:v>
                </c:pt>
                <c:pt idx="4">
                  <c:v>4099</c:v>
                </c:pt>
                <c:pt idx="5">
                  <c:v>4205</c:v>
                </c:pt>
                <c:pt idx="6">
                  <c:v>4290</c:v>
                </c:pt>
              </c:numCache>
            </c:numRef>
          </c:yVal>
          <c:smooth val="1"/>
        </c:ser>
        <c:dLbls>
          <c:showLegendKey val="0"/>
          <c:showVal val="0"/>
          <c:showCatName val="0"/>
          <c:showSerName val="0"/>
          <c:showPercent val="0"/>
          <c:showBubbleSize val="0"/>
        </c:dLbls>
        <c:axId val="-1673187552"/>
        <c:axId val="-1673186464"/>
      </c:scatterChart>
      <c:valAx>
        <c:axId val="-1673185920"/>
        <c:scaling>
          <c:orientation val="minMax"/>
          <c:max val="10"/>
        </c:scaling>
        <c:delete val="0"/>
        <c:axPos val="b"/>
        <c:title>
          <c:tx>
            <c:rich>
              <a:bodyPr/>
              <a:lstStyle/>
              <a:p>
                <a:pPr>
                  <a:defRPr sz="900"/>
                </a:pPr>
                <a:r>
                  <a:rPr lang="en-US" sz="900">
                    <a:latin typeface="Times New Roman" pitchFamily="18" charset="0"/>
                    <a:cs typeface="Times New Roman" pitchFamily="18" charset="0"/>
                  </a:rPr>
                  <a:t>Konsentrasi</a:t>
                </a:r>
                <a:r>
                  <a:rPr lang="en-US" sz="900" baseline="0">
                    <a:latin typeface="Times New Roman" pitchFamily="18" charset="0"/>
                    <a:cs typeface="Times New Roman" pitchFamily="18" charset="0"/>
                  </a:rPr>
                  <a:t> Penambahan NaCl (%)</a:t>
                </a:r>
                <a:endParaRPr lang="en-US" sz="900">
                  <a:latin typeface="Times New Roman" pitchFamily="18" charset="0"/>
                  <a:cs typeface="Times New Roman" pitchFamily="18" charset="0"/>
                </a:endParaRPr>
              </a:p>
            </c:rich>
          </c:tx>
          <c:layout>
            <c:manualLayout>
              <c:xMode val="edge"/>
              <c:yMode val="edge"/>
              <c:x val="0.29157161713167357"/>
              <c:y val="0.79897406606557597"/>
            </c:manualLayout>
          </c:layout>
          <c:overlay val="0"/>
        </c:title>
        <c:numFmt formatCode="General" sourceLinked="1"/>
        <c:majorTickMark val="out"/>
        <c:minorTickMark val="none"/>
        <c:tickLblPos val="nextTo"/>
        <c:crossAx val="-1673185376"/>
        <c:crosses val="autoZero"/>
        <c:crossBetween val="midCat"/>
      </c:valAx>
      <c:valAx>
        <c:axId val="-1673185376"/>
        <c:scaling>
          <c:orientation val="minMax"/>
        </c:scaling>
        <c:delete val="0"/>
        <c:axPos val="l"/>
        <c:title>
          <c:tx>
            <c:rich>
              <a:bodyPr rot="-5400000" vert="horz"/>
              <a:lstStyle/>
              <a:p>
                <a:pPr>
                  <a:defRPr sz="1000">
                    <a:latin typeface="Times New Roman" pitchFamily="18" charset="0"/>
                    <a:cs typeface="Times New Roman" pitchFamily="18" charset="0"/>
                  </a:defRPr>
                </a:pPr>
                <a:r>
                  <a:rPr lang="en-US" sz="1000">
                    <a:latin typeface="Times New Roman" pitchFamily="18" charset="0"/>
                    <a:cs typeface="Times New Roman" pitchFamily="18" charset="0"/>
                  </a:rPr>
                  <a:t>Konduktivitas</a:t>
                </a:r>
                <a:r>
                  <a:rPr lang="en-US" sz="1000" baseline="0">
                    <a:latin typeface="Times New Roman" pitchFamily="18" charset="0"/>
                    <a:cs typeface="Times New Roman" pitchFamily="18" charset="0"/>
                  </a:rPr>
                  <a:t> Listrik (s/cm)</a:t>
                </a:r>
                <a:endParaRPr lang="en-US" sz="1000">
                  <a:latin typeface="Times New Roman" pitchFamily="18" charset="0"/>
                  <a:cs typeface="Times New Roman" pitchFamily="18" charset="0"/>
                </a:endParaRPr>
              </a:p>
            </c:rich>
          </c:tx>
          <c:layout>
            <c:manualLayout>
              <c:xMode val="edge"/>
              <c:yMode val="edge"/>
              <c:x val="1.6416033638112615E-2"/>
              <c:y val="9.8201480179784403E-2"/>
            </c:manualLayout>
          </c:layout>
          <c:overlay val="0"/>
        </c:title>
        <c:numFmt formatCode="General" sourceLinked="1"/>
        <c:majorTickMark val="out"/>
        <c:minorTickMark val="none"/>
        <c:tickLblPos val="nextTo"/>
        <c:crossAx val="-1673185920"/>
        <c:crosses val="autoZero"/>
        <c:crossBetween val="midCat"/>
      </c:valAx>
      <c:valAx>
        <c:axId val="-1673186464"/>
        <c:scaling>
          <c:orientation val="minMax"/>
        </c:scaling>
        <c:delete val="0"/>
        <c:axPos val="r"/>
        <c:title>
          <c:tx>
            <c:rich>
              <a:bodyPr rot="-5400000" vert="horz"/>
              <a:lstStyle/>
              <a:p>
                <a:pPr>
                  <a:defRPr sz="800"/>
                </a:pPr>
                <a:r>
                  <a:rPr lang="en-US" sz="800">
                    <a:latin typeface="Times New Roman" pitchFamily="18" charset="0"/>
                    <a:cs typeface="Times New Roman" pitchFamily="18" charset="0"/>
                  </a:rPr>
                  <a:t>Jumlah</a:t>
                </a:r>
                <a:r>
                  <a:rPr lang="en-US" sz="800" baseline="0">
                    <a:latin typeface="Times New Roman" pitchFamily="18" charset="0"/>
                    <a:cs typeface="Times New Roman" pitchFamily="18" charset="0"/>
                  </a:rPr>
                  <a:t> </a:t>
                </a:r>
                <a:r>
                  <a:rPr lang="en-US" sz="900" baseline="0">
                    <a:latin typeface="Times New Roman" pitchFamily="18" charset="0"/>
                    <a:cs typeface="Times New Roman" pitchFamily="18" charset="0"/>
                  </a:rPr>
                  <a:t>Padatan</a:t>
                </a:r>
                <a:r>
                  <a:rPr lang="en-US" sz="800" baseline="0">
                    <a:latin typeface="Times New Roman" pitchFamily="18" charset="0"/>
                    <a:cs typeface="Times New Roman" pitchFamily="18" charset="0"/>
                  </a:rPr>
                  <a:t> Terlarut (ppm)</a:t>
                </a:r>
                <a:endParaRPr lang="en-US" sz="800">
                  <a:latin typeface="Times New Roman" pitchFamily="18" charset="0"/>
                  <a:cs typeface="Times New Roman" pitchFamily="18" charset="0"/>
                </a:endParaRPr>
              </a:p>
            </c:rich>
          </c:tx>
          <c:layout>
            <c:manualLayout>
              <c:xMode val="edge"/>
              <c:yMode val="edge"/>
              <c:x val="0.93731781008482262"/>
              <c:y val="0.10769761076002839"/>
            </c:manualLayout>
          </c:layout>
          <c:overlay val="0"/>
        </c:title>
        <c:numFmt formatCode="General" sourceLinked="1"/>
        <c:majorTickMark val="out"/>
        <c:minorTickMark val="none"/>
        <c:tickLblPos val="nextTo"/>
        <c:crossAx val="-1673187552"/>
        <c:crosses val="max"/>
        <c:crossBetween val="midCat"/>
      </c:valAx>
      <c:valAx>
        <c:axId val="-1673187552"/>
        <c:scaling>
          <c:orientation val="minMax"/>
        </c:scaling>
        <c:delete val="1"/>
        <c:axPos val="b"/>
        <c:numFmt formatCode="General" sourceLinked="1"/>
        <c:majorTickMark val="out"/>
        <c:minorTickMark val="none"/>
        <c:tickLblPos val="nextTo"/>
        <c:crossAx val="-1673186464"/>
        <c:crosses val="autoZero"/>
        <c:crossBetween val="midCat"/>
      </c:valAx>
    </c:plotArea>
    <c:legend>
      <c:legendPos val="r"/>
      <c:layout>
        <c:manualLayout>
          <c:xMode val="edge"/>
          <c:yMode val="edge"/>
          <c:x val="0.15894689464394998"/>
          <c:y val="0.89433397250214186"/>
          <c:w val="0.674386337545957"/>
          <c:h val="8.6979723389498595E-2"/>
        </c:manualLayout>
      </c:layout>
      <c:overlay val="0"/>
      <c:spPr>
        <a:ln>
          <a:solidFill>
            <a:sysClr val="windowText" lastClr="000000"/>
          </a:solidFill>
        </a:ln>
      </c:spPr>
      <c:txPr>
        <a:bodyPr/>
        <a:lstStyle/>
        <a:p>
          <a:pPr>
            <a:defRPr sz="1100">
              <a:latin typeface="Times New Roman" pitchFamily="18" charset="0"/>
              <a:cs typeface="Times New Roman" pitchFamily="18" charset="0"/>
            </a:defRPr>
          </a:pPr>
          <a:endParaRPr lang="id-ID"/>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12</Pages>
  <Words>3536</Words>
  <Characters>20156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 10</cp:lastModifiedBy>
  <cp:revision>8</cp:revision>
  <dcterms:created xsi:type="dcterms:W3CDTF">2021-01-20T06:30:00Z</dcterms:created>
  <dcterms:modified xsi:type="dcterms:W3CDTF">2021-02-16T08:04:00Z</dcterms:modified>
</cp:coreProperties>
</file>