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docx" ContentType="application/vnd.openxmlformats-officedocument.wordprocessingml.documen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CC2195" w14:textId="77777777" w:rsidR="00F57819" w:rsidRDefault="00F57819" w:rsidP="003F7CBE">
      <w:pPr>
        <w:ind w:left="0" w:firstLine="0"/>
        <w:jc w:val="center"/>
        <w:rPr>
          <w:b/>
          <w:sz w:val="28"/>
          <w:lang w:val="en-US"/>
        </w:rPr>
      </w:pPr>
    </w:p>
    <w:p w14:paraId="239857EF" w14:textId="77777777" w:rsidR="00087ABE" w:rsidRPr="00087ABE" w:rsidRDefault="00087ABE" w:rsidP="00087ABE">
      <w:pPr>
        <w:ind w:left="0" w:firstLine="0"/>
        <w:jc w:val="center"/>
        <w:rPr>
          <w:rFonts w:eastAsia="Yu Gothic" w:cs="Times New Roman"/>
          <w:b/>
          <w:sz w:val="28"/>
          <w:szCs w:val="28"/>
        </w:rPr>
      </w:pPr>
      <w:r w:rsidRPr="00087ABE">
        <w:rPr>
          <w:rFonts w:eastAsia="Yu Gothic" w:cs="Times New Roman"/>
          <w:b/>
          <w:sz w:val="28"/>
          <w:szCs w:val="28"/>
        </w:rPr>
        <w:t>ANALISIS SWOT PPDB DALAM PELAKSANAAN MUTU PENDIDIKAN DI MADRASAH ALIYAH SWASTA SE-KECAMATAN KOTO BARU KABUPATEN DHARMASRAYA</w:t>
      </w:r>
    </w:p>
    <w:p w14:paraId="12EEF809" w14:textId="5AE1CE53" w:rsidR="003F7CBE" w:rsidRPr="00764C40" w:rsidRDefault="003F7CBE" w:rsidP="003F7CBE">
      <w:pPr>
        <w:ind w:left="0" w:firstLine="0"/>
        <w:jc w:val="center"/>
        <w:rPr>
          <w:i/>
        </w:rPr>
      </w:pPr>
    </w:p>
    <w:p w14:paraId="74AE38E6" w14:textId="4CC4A3F1" w:rsidR="00E56E74" w:rsidRPr="00764C40" w:rsidRDefault="00E56E74" w:rsidP="00F57819">
      <w:pPr>
        <w:ind w:left="0" w:firstLine="0"/>
        <w:rPr>
          <w:i/>
        </w:rPr>
      </w:pPr>
    </w:p>
    <w:p w14:paraId="658585DA" w14:textId="77777777" w:rsidR="00087ABE" w:rsidRPr="00FB003E" w:rsidRDefault="00087ABE" w:rsidP="00087ABE">
      <w:pPr>
        <w:jc w:val="center"/>
        <w:rPr>
          <w:rFonts w:eastAsia="Yu Gothic" w:cs="Times New Roman"/>
          <w:b/>
          <w:bCs/>
        </w:rPr>
      </w:pPr>
      <w:r w:rsidRPr="00FB003E">
        <w:rPr>
          <w:rFonts w:eastAsia="Yu Gothic" w:cs="Times New Roman"/>
          <w:b/>
          <w:bCs/>
        </w:rPr>
        <w:t>Ulan Sovi Yanti</w:t>
      </w:r>
      <w:r w:rsidRPr="00FB003E">
        <w:rPr>
          <w:rFonts w:eastAsia="Yu Gothic" w:cs="Times New Roman"/>
          <w:b/>
          <w:bCs/>
          <w:vertAlign w:val="superscript"/>
        </w:rPr>
        <w:t>1*</w:t>
      </w:r>
      <w:r w:rsidRPr="00FB003E">
        <w:rPr>
          <w:rFonts w:eastAsia="Yu Gothic" w:cs="Times New Roman"/>
          <w:b/>
          <w:bCs/>
        </w:rPr>
        <w:t>, Hasan Zaini</w:t>
      </w:r>
      <w:r w:rsidRPr="00FB003E">
        <w:rPr>
          <w:rFonts w:eastAsia="Yu Gothic" w:cs="Times New Roman"/>
          <w:b/>
          <w:bCs/>
          <w:vertAlign w:val="superscript"/>
        </w:rPr>
        <w:t>2</w:t>
      </w:r>
      <w:r w:rsidRPr="00FB003E">
        <w:rPr>
          <w:rFonts w:eastAsia="Yu Gothic" w:cs="Times New Roman"/>
          <w:b/>
          <w:bCs/>
        </w:rPr>
        <w:t>, M. Haviz</w:t>
      </w:r>
      <w:r w:rsidRPr="00FB003E">
        <w:rPr>
          <w:rFonts w:eastAsia="Yu Gothic" w:cs="Times New Roman"/>
          <w:b/>
          <w:bCs/>
          <w:vertAlign w:val="superscript"/>
        </w:rPr>
        <w:t>3</w:t>
      </w:r>
    </w:p>
    <w:p w14:paraId="4E6CE039" w14:textId="366C8012" w:rsidR="00087ABE" w:rsidRPr="00087ABE" w:rsidRDefault="00087ABE" w:rsidP="00087ABE">
      <w:pPr>
        <w:shd w:val="clear" w:color="auto" w:fill="FFFFFF"/>
        <w:ind w:left="0" w:firstLine="0"/>
        <w:jc w:val="center"/>
        <w:rPr>
          <w:rFonts w:eastAsia="Yu Gothic" w:cs="Times New Roman"/>
          <w:bCs/>
          <w:sz w:val="20"/>
          <w:szCs w:val="20"/>
          <w:lang w:val="en-US"/>
        </w:rPr>
      </w:pPr>
      <w:r w:rsidRPr="00FB003E">
        <w:rPr>
          <w:rFonts w:eastAsia="Yu Gothic" w:cs="Times New Roman"/>
          <w:bCs/>
        </w:rPr>
        <w:t xml:space="preserve"> </w:t>
      </w:r>
      <w:r w:rsidRPr="00087ABE">
        <w:rPr>
          <w:rFonts w:eastAsia="Yu Gothic" w:cs="Times New Roman"/>
          <w:bCs/>
          <w:sz w:val="20"/>
          <w:szCs w:val="20"/>
        </w:rPr>
        <w:t>Manajemen Pendidikan Islam, Universitas Negeri Islam Mahmud Yunus Batusangkar</w:t>
      </w:r>
      <w:r w:rsidRPr="00087ABE">
        <w:rPr>
          <w:rFonts w:eastAsia="Yu Gothic" w:cs="Times New Roman"/>
          <w:bCs/>
          <w:sz w:val="20"/>
          <w:szCs w:val="20"/>
          <w:lang w:val="en-US"/>
        </w:rPr>
        <w:t>, Indonesia</w:t>
      </w:r>
    </w:p>
    <w:p w14:paraId="41E2D75A" w14:textId="13B8BB1E" w:rsidR="00087ABE" w:rsidRPr="00087ABE" w:rsidRDefault="00087ABE" w:rsidP="00087ABE">
      <w:pPr>
        <w:ind w:left="0" w:firstLine="0"/>
        <w:jc w:val="center"/>
        <w:rPr>
          <w:rStyle w:val="Hyperlink"/>
          <w:rFonts w:cs="Times New Roman"/>
          <w:color w:val="000000" w:themeColor="text1"/>
          <w:sz w:val="20"/>
          <w:szCs w:val="20"/>
          <w:lang w:val="en-US"/>
        </w:rPr>
      </w:pPr>
      <w:r w:rsidRPr="00087ABE">
        <w:rPr>
          <w:rFonts w:cs="Times New Roman"/>
          <w:sz w:val="20"/>
          <w:szCs w:val="20"/>
        </w:rPr>
        <w:t>Email: *ulansovi254@gmail.com</w:t>
      </w:r>
      <w:r w:rsidRPr="00087ABE">
        <w:rPr>
          <w:rFonts w:cs="Times New Roman"/>
          <w:sz w:val="20"/>
          <w:szCs w:val="20"/>
          <w:vertAlign w:val="superscript"/>
          <w:lang w:val="en-US"/>
        </w:rPr>
        <w:t>1</w:t>
      </w:r>
      <w:r w:rsidRPr="00087ABE">
        <w:rPr>
          <w:rFonts w:cs="Times New Roman"/>
          <w:sz w:val="20"/>
          <w:szCs w:val="20"/>
        </w:rPr>
        <w:t>, prof.hasan.zaini@gmail.com</w:t>
      </w:r>
      <w:r w:rsidRPr="00087ABE">
        <w:rPr>
          <w:rFonts w:cs="Times New Roman"/>
          <w:sz w:val="20"/>
          <w:szCs w:val="20"/>
          <w:vertAlign w:val="superscript"/>
          <w:lang w:val="en-US"/>
        </w:rPr>
        <w:t>2</w:t>
      </w:r>
      <w:r w:rsidRPr="00087ABE">
        <w:rPr>
          <w:rFonts w:cs="Times New Roman"/>
          <w:sz w:val="20"/>
          <w:szCs w:val="20"/>
        </w:rPr>
        <w:t xml:space="preserve">, </w:t>
      </w:r>
      <w:hyperlink r:id="rId8" w:history="1">
        <w:r w:rsidRPr="00087ABE">
          <w:rPr>
            <w:rStyle w:val="Hyperlink"/>
            <w:rFonts w:cs="Times New Roman"/>
            <w:sz w:val="20"/>
            <w:szCs w:val="20"/>
          </w:rPr>
          <w:t>haviz280@yahoo.com</w:t>
        </w:r>
      </w:hyperlink>
      <w:r w:rsidRPr="00087ABE">
        <w:rPr>
          <w:rStyle w:val="Hyperlink"/>
          <w:rFonts w:cs="Times New Roman"/>
          <w:sz w:val="20"/>
          <w:szCs w:val="20"/>
          <w:vertAlign w:val="superscript"/>
          <w:lang w:val="en-US"/>
        </w:rPr>
        <w:t>3</w:t>
      </w:r>
    </w:p>
    <w:p w14:paraId="47EF194B" w14:textId="5834C605" w:rsidR="00E56E74" w:rsidRDefault="00E56E74" w:rsidP="00087ABE">
      <w:pPr>
        <w:ind w:left="0" w:firstLine="0"/>
        <w:rPr>
          <w:i/>
        </w:rPr>
      </w:pPr>
    </w:p>
    <w:p w14:paraId="7B130F71" w14:textId="77777777" w:rsidR="00087ABE" w:rsidRPr="00764C40" w:rsidRDefault="00087ABE" w:rsidP="00087ABE">
      <w:pPr>
        <w:ind w:left="0" w:firstLine="0"/>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559"/>
        <w:gridCol w:w="5528"/>
      </w:tblGrid>
      <w:tr w:rsidR="003F7CBE" w14:paraId="28AB16A1" w14:textId="77777777" w:rsidTr="003F7CBE">
        <w:tc>
          <w:tcPr>
            <w:tcW w:w="2410" w:type="dxa"/>
            <w:gridSpan w:val="2"/>
          </w:tcPr>
          <w:p w14:paraId="3AAA4051" w14:textId="77777777" w:rsidR="003F7CBE" w:rsidRPr="003F7CBE" w:rsidRDefault="003F7CBE" w:rsidP="003F7CBE">
            <w:pPr>
              <w:ind w:left="-108" w:firstLine="0"/>
              <w:jc w:val="left"/>
              <w:rPr>
                <w:sz w:val="18"/>
              </w:rPr>
            </w:pPr>
          </w:p>
        </w:tc>
        <w:tc>
          <w:tcPr>
            <w:tcW w:w="5528" w:type="dxa"/>
          </w:tcPr>
          <w:p w14:paraId="307236BF" w14:textId="77777777" w:rsidR="003F7CBE" w:rsidRPr="003F7CBE" w:rsidRDefault="003F7CBE" w:rsidP="003F7CBE">
            <w:pPr>
              <w:ind w:left="-108" w:firstLine="0"/>
              <w:rPr>
                <w:b/>
                <w:sz w:val="18"/>
              </w:rPr>
            </w:pPr>
            <w:r w:rsidRPr="003F7CBE">
              <w:rPr>
                <w:b/>
                <w:sz w:val="18"/>
              </w:rPr>
              <w:t>Abstract</w:t>
            </w:r>
          </w:p>
        </w:tc>
      </w:tr>
      <w:tr w:rsidR="003F7CBE" w14:paraId="33802185" w14:textId="77777777" w:rsidTr="003F7CBE">
        <w:tc>
          <w:tcPr>
            <w:tcW w:w="851" w:type="dxa"/>
          </w:tcPr>
          <w:p w14:paraId="0E157E1D" w14:textId="7B9D9ECE" w:rsidR="003F7CBE" w:rsidRPr="003F7CBE" w:rsidRDefault="003F7CBE" w:rsidP="003F7CBE">
            <w:pPr>
              <w:ind w:left="-108" w:firstLine="0"/>
              <w:jc w:val="left"/>
              <w:rPr>
                <w:sz w:val="18"/>
              </w:rPr>
            </w:pPr>
          </w:p>
        </w:tc>
        <w:tc>
          <w:tcPr>
            <w:tcW w:w="1559" w:type="dxa"/>
          </w:tcPr>
          <w:p w14:paraId="6993E018" w14:textId="77777777" w:rsidR="003F7CBE" w:rsidRDefault="003F7CBE" w:rsidP="003F7CBE">
            <w:pPr>
              <w:ind w:left="-108" w:firstLine="0"/>
              <w:jc w:val="left"/>
              <w:rPr>
                <w:sz w:val="18"/>
              </w:rPr>
            </w:pPr>
          </w:p>
          <w:p w14:paraId="6908F672" w14:textId="77777777" w:rsidR="003F7CBE" w:rsidRDefault="003F7CBE" w:rsidP="003F7CBE">
            <w:pPr>
              <w:ind w:left="-108" w:firstLine="0"/>
              <w:jc w:val="left"/>
              <w:rPr>
                <w:sz w:val="18"/>
              </w:rPr>
            </w:pPr>
          </w:p>
          <w:p w14:paraId="17E36BAD" w14:textId="77777777" w:rsidR="00E56E74" w:rsidRPr="003F7CBE" w:rsidRDefault="00E56E74" w:rsidP="003F7CBE">
            <w:pPr>
              <w:ind w:left="-108" w:firstLine="0"/>
              <w:jc w:val="left"/>
              <w:rPr>
                <w:sz w:val="18"/>
              </w:rPr>
            </w:pPr>
          </w:p>
        </w:tc>
        <w:tc>
          <w:tcPr>
            <w:tcW w:w="5528" w:type="dxa"/>
          </w:tcPr>
          <w:p w14:paraId="0AA693C8" w14:textId="10E7F224" w:rsidR="003F7CBE" w:rsidRPr="00087ABE" w:rsidRDefault="00087ABE" w:rsidP="00FB50A5">
            <w:pPr>
              <w:ind w:left="-108" w:firstLine="0"/>
              <w:rPr>
                <w:sz w:val="18"/>
                <w:szCs w:val="18"/>
              </w:rPr>
            </w:pPr>
            <w:r w:rsidRPr="00087ABE">
              <w:rPr>
                <w:rFonts w:eastAsia="Yu Gothic" w:cs="Times New Roman"/>
                <w:i/>
                <w:color w:val="202124"/>
                <w:sz w:val="18"/>
                <w:szCs w:val="18"/>
                <w:lang w:val="en"/>
              </w:rPr>
              <w:t>The purpose of this study was to determine the PPDB SWOT analysis in implementing the quality of education in private Madrasah Aliyah in Koto Baru District, Dharmasraya district. This research method uses a qualitative approach. Data collection techniques used are interviews, observation and documentation. Then the technique of guaranteeing the validity of the data in this study used source triangulation and technical triangulation and then analyzed the data by condensing data, presenting, drawing and verifying conclusions. The results of this study indicate that the PPDB SWOT analysis in implementing quality education in private madrasah aliyah in the Koto Baru sub-district, Dharmasraya district is a) improving and implementing superior programs consistently and continuously, b) providing training or training to educators and education staff in IT mastery, c) recruit teachers according to madrasah qualifications and require teachers to attend school again for those who do not meet the qualifications, and d) establish cooperation with institutions both at home and abroad to support the implementation of superior programs in implementing quality education.</w:t>
            </w:r>
          </w:p>
        </w:tc>
      </w:tr>
      <w:tr w:rsidR="003F7CBE" w14:paraId="3CE25232" w14:textId="77777777" w:rsidTr="003F7CBE">
        <w:tc>
          <w:tcPr>
            <w:tcW w:w="2410" w:type="dxa"/>
            <w:gridSpan w:val="2"/>
          </w:tcPr>
          <w:p w14:paraId="5592B831" w14:textId="77777777" w:rsidR="003F7CBE" w:rsidRPr="003F7CBE" w:rsidRDefault="00E56E74" w:rsidP="00E56E74">
            <w:pPr>
              <w:ind w:left="-108" w:firstLine="0"/>
              <w:jc w:val="right"/>
              <w:rPr>
                <w:sz w:val="18"/>
              </w:rPr>
            </w:pPr>
            <w:r w:rsidRPr="00E56E74">
              <w:rPr>
                <w:b/>
                <w:sz w:val="18"/>
              </w:rPr>
              <w:t>Keywords:</w:t>
            </w:r>
          </w:p>
        </w:tc>
        <w:tc>
          <w:tcPr>
            <w:tcW w:w="5528" w:type="dxa"/>
          </w:tcPr>
          <w:p w14:paraId="78B11793" w14:textId="56C439F5" w:rsidR="003F7CBE" w:rsidRPr="00087ABE" w:rsidRDefault="00087ABE" w:rsidP="003F7CBE">
            <w:pPr>
              <w:ind w:left="-108" w:firstLine="0"/>
              <w:rPr>
                <w:sz w:val="18"/>
                <w:szCs w:val="18"/>
              </w:rPr>
            </w:pPr>
            <w:r w:rsidRPr="00087ABE">
              <w:rPr>
                <w:rFonts w:eastAsia="Yu Gothic" w:cs="Times New Roman"/>
                <w:i/>
                <w:color w:val="202124"/>
                <w:sz w:val="18"/>
                <w:szCs w:val="18"/>
                <w:lang w:val="en"/>
              </w:rPr>
              <w:t>Analysis SWOT analysis of acceptance new students, Quality of Education, SWOT</w:t>
            </w:r>
          </w:p>
        </w:tc>
      </w:tr>
      <w:tr w:rsidR="00DC3341" w14:paraId="1B1AA439" w14:textId="77777777" w:rsidTr="003F7CBE">
        <w:tc>
          <w:tcPr>
            <w:tcW w:w="2410" w:type="dxa"/>
            <w:gridSpan w:val="2"/>
          </w:tcPr>
          <w:p w14:paraId="5178224D" w14:textId="77777777" w:rsidR="00DC3341" w:rsidRDefault="00DC3341" w:rsidP="00183669">
            <w:pPr>
              <w:ind w:left="-108" w:firstLine="0"/>
              <w:jc w:val="left"/>
              <w:rPr>
                <w:sz w:val="18"/>
              </w:rPr>
            </w:pPr>
          </w:p>
        </w:tc>
        <w:tc>
          <w:tcPr>
            <w:tcW w:w="5528" w:type="dxa"/>
          </w:tcPr>
          <w:p w14:paraId="08C8D186" w14:textId="77777777" w:rsidR="00DC3341" w:rsidRDefault="00DC3341" w:rsidP="00183669">
            <w:pPr>
              <w:ind w:left="-108" w:firstLine="0"/>
              <w:rPr>
                <w:sz w:val="18"/>
              </w:rPr>
            </w:pPr>
          </w:p>
        </w:tc>
      </w:tr>
      <w:tr w:rsidR="003F7CBE" w14:paraId="01D3378F" w14:textId="77777777" w:rsidTr="003F7CBE">
        <w:tc>
          <w:tcPr>
            <w:tcW w:w="2410" w:type="dxa"/>
            <w:gridSpan w:val="2"/>
          </w:tcPr>
          <w:p w14:paraId="681AEE6E" w14:textId="77777777" w:rsidR="003F7CBE" w:rsidRPr="003F7CBE" w:rsidRDefault="00183669" w:rsidP="00183669">
            <w:pPr>
              <w:ind w:left="-108" w:firstLine="0"/>
              <w:jc w:val="left"/>
              <w:rPr>
                <w:sz w:val="18"/>
              </w:rPr>
            </w:pPr>
            <w:r>
              <w:rPr>
                <w:sz w:val="18"/>
              </w:rPr>
              <w:t>(*) Corresponding Author:</w:t>
            </w:r>
          </w:p>
        </w:tc>
        <w:tc>
          <w:tcPr>
            <w:tcW w:w="5528" w:type="dxa"/>
          </w:tcPr>
          <w:p w14:paraId="6C39D5FD" w14:textId="0FCEBC9D" w:rsidR="003F7CBE" w:rsidRDefault="00087ABE" w:rsidP="00087ABE">
            <w:pPr>
              <w:ind w:left="-108" w:firstLine="0"/>
              <w:rPr>
                <w:sz w:val="18"/>
              </w:rPr>
            </w:pPr>
            <w:r>
              <w:rPr>
                <w:sz w:val="18"/>
              </w:rPr>
              <w:t>Ulan Sovi Yanti</w:t>
            </w:r>
            <w:r w:rsidR="006663F4">
              <w:rPr>
                <w:sz w:val="18"/>
              </w:rPr>
              <w:t xml:space="preserve">, </w:t>
            </w:r>
            <w:r>
              <w:rPr>
                <w:sz w:val="18"/>
                <w:lang w:val="en-US"/>
              </w:rPr>
              <w:t>ulansovi254@gmail.com</w:t>
            </w:r>
            <w:r>
              <w:rPr>
                <w:sz w:val="18"/>
              </w:rPr>
              <w:t>, 082389893527</w:t>
            </w:r>
            <w:r w:rsidR="00183669">
              <w:rPr>
                <w:sz w:val="18"/>
              </w:rPr>
              <w:t>.</w:t>
            </w:r>
          </w:p>
        </w:tc>
      </w:tr>
      <w:tr w:rsidR="00DC3341" w14:paraId="36A28108" w14:textId="77777777" w:rsidTr="003F7CBE">
        <w:tc>
          <w:tcPr>
            <w:tcW w:w="2410" w:type="dxa"/>
            <w:gridSpan w:val="2"/>
          </w:tcPr>
          <w:p w14:paraId="1F072B1D" w14:textId="499E55A3" w:rsidR="00DC3341" w:rsidRDefault="00DC3341" w:rsidP="00183669">
            <w:pPr>
              <w:ind w:left="-108" w:firstLine="0"/>
              <w:jc w:val="left"/>
              <w:rPr>
                <w:sz w:val="18"/>
              </w:rPr>
            </w:pPr>
          </w:p>
        </w:tc>
        <w:tc>
          <w:tcPr>
            <w:tcW w:w="5528" w:type="dxa"/>
          </w:tcPr>
          <w:p w14:paraId="710DB9EC" w14:textId="77777777" w:rsidR="00DC3341" w:rsidRDefault="00DC3341" w:rsidP="00183669">
            <w:pPr>
              <w:ind w:left="-108" w:firstLine="0"/>
              <w:rPr>
                <w:sz w:val="18"/>
              </w:rPr>
            </w:pPr>
          </w:p>
        </w:tc>
      </w:tr>
      <w:tr w:rsidR="003F7CBE" w14:paraId="1F483F72" w14:textId="77777777" w:rsidTr="00EF3B31">
        <w:tc>
          <w:tcPr>
            <w:tcW w:w="7938" w:type="dxa"/>
            <w:gridSpan w:val="3"/>
          </w:tcPr>
          <w:p w14:paraId="133CD1C5" w14:textId="7A443E3A" w:rsidR="003F7CBE" w:rsidRPr="003F7CBE" w:rsidRDefault="003F7CBE" w:rsidP="002A0D4A">
            <w:pPr>
              <w:ind w:left="-108" w:firstLine="0"/>
              <w:rPr>
                <w:sz w:val="18"/>
              </w:rPr>
            </w:pPr>
          </w:p>
        </w:tc>
      </w:tr>
    </w:tbl>
    <w:p w14:paraId="4A03C372" w14:textId="40F0556E" w:rsidR="00764C40" w:rsidRDefault="00764C40" w:rsidP="00060C6B">
      <w:pPr>
        <w:ind w:left="0" w:firstLine="0"/>
      </w:pPr>
    </w:p>
    <w:p w14:paraId="0D6DC68E" w14:textId="737548B3" w:rsidR="00060C6B" w:rsidRPr="0080596A" w:rsidRDefault="008F7F7E" w:rsidP="00060C6B">
      <w:pPr>
        <w:ind w:left="0" w:firstLine="0"/>
        <w:rPr>
          <w:b/>
          <w:lang w:val="en-US"/>
        </w:rPr>
      </w:pPr>
      <w:r>
        <w:rPr>
          <w:b/>
          <w:lang w:val="en-US"/>
        </w:rPr>
        <w:t>PENDAHULUAN</w:t>
      </w:r>
    </w:p>
    <w:p w14:paraId="0CF9FDAC" w14:textId="77777777" w:rsidR="00087ABE" w:rsidRPr="00014C2B" w:rsidRDefault="00087ABE" w:rsidP="00087ABE">
      <w:pPr>
        <w:ind w:left="0"/>
        <w:rPr>
          <w:rFonts w:eastAsia="Yu Gothic" w:cs="Times New Roman"/>
          <w:shd w:val="clear" w:color="auto" w:fill="FFFFFF"/>
        </w:rPr>
      </w:pPr>
      <w:r w:rsidRPr="00014C2B">
        <w:rPr>
          <w:rFonts w:eastAsia="Yu Gothic" w:cs="Times New Roman"/>
          <w:shd w:val="clear" w:color="auto" w:fill="FFFFFF"/>
        </w:rPr>
        <w:t>Mutu pendidikan merupakan hal yang sangat penting bagi setiap lembaga pendidikan baik negeri atau pun swasta. Terlebih lagi pendidikan swasta, tentunya dituntut harus lebih mempunyai kualitas dan daya saing yang lebih tinggi. Manajemen pendidikan untuk madrasah swasta tak semudah yang dibayangkan dalam mengelolanya. Apalagi madrasah tersebut berada di daerah pedesaan, tentunya harus lebih mengasah pengetahuan dan menyesuaikan manajemen pendidikan dengan kondisi antara daerah dan teknologi yang sedang berkembang agar madrasah menjadi sebuah lembaga pendidikan yang lebih bergengsi dan memiliki daya saing yang tinggi.</w:t>
      </w:r>
    </w:p>
    <w:p w14:paraId="6D85668E" w14:textId="77777777" w:rsidR="00087ABE" w:rsidRPr="00014C2B" w:rsidRDefault="00087ABE" w:rsidP="00087ABE">
      <w:pPr>
        <w:ind w:left="0"/>
        <w:rPr>
          <w:rFonts w:eastAsia="Yu Gothic" w:cs="Times New Roman"/>
          <w:shd w:val="clear" w:color="auto" w:fill="FFFFFF"/>
        </w:rPr>
      </w:pPr>
      <w:r w:rsidRPr="00014C2B">
        <w:rPr>
          <w:rFonts w:eastAsia="Yu Gothic" w:cs="Times New Roman"/>
          <w:shd w:val="clear" w:color="auto" w:fill="FFFFFF"/>
        </w:rPr>
        <w:t>Daya saing menentukan mutu pendidikan, madrasah yang mampu berdaya saing tinggi merupakan madrasah yang memiliki mutu pendidikan baik, pun sebaliknya madrasah yang tidak mampu berdaya saing tinggi merupakan madrasah yang harus memperbaiki mutu pendidikannya. Salah satu daya saing yang sangat mempengaruhi mutu pendidikan di suatu madrasah aliyah adalah peserta didik sesuai dengan firman Allah swt:</w:t>
      </w:r>
    </w:p>
    <w:bookmarkStart w:id="0" w:name="_MON_1742016550"/>
    <w:bookmarkEnd w:id="0"/>
    <w:p w14:paraId="31BC42D5" w14:textId="1FA47929" w:rsidR="00087ABE" w:rsidRPr="00014C2B" w:rsidRDefault="00087ABE" w:rsidP="00087ABE">
      <w:pPr>
        <w:spacing w:line="276" w:lineRule="auto"/>
        <w:ind w:left="-284" w:right="281" w:firstLine="0"/>
        <w:rPr>
          <w:rFonts w:cs="Times New Roman"/>
          <w:shd w:val="clear" w:color="auto" w:fill="FFFFFF"/>
          <w:rtl/>
        </w:rPr>
      </w:pPr>
      <w:r w:rsidRPr="00014C2B">
        <w:rPr>
          <w:rFonts w:cs="Times New Roman"/>
          <w:lang w:val="en"/>
        </w:rPr>
        <w:object w:dxaOrig="9270" w:dyaOrig="2565" w14:anchorId="09EE10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1pt;height:114pt" o:ole="">
            <v:imagedata r:id="rId9" o:title=""/>
          </v:shape>
          <o:OLEObject Type="Embed" ProgID="Word.Document.12" ShapeID="_x0000_i1025" DrawAspect="Content" ObjectID="_1744794182" r:id="rId10"/>
        </w:object>
      </w:r>
    </w:p>
    <w:p w14:paraId="1E5CB8ED" w14:textId="77777777" w:rsidR="00087ABE" w:rsidRPr="00014C2B" w:rsidRDefault="00087ABE" w:rsidP="00087ABE">
      <w:pPr>
        <w:ind w:left="0"/>
        <w:rPr>
          <w:rFonts w:eastAsia="Yu Gothic" w:cs="Times New Roman"/>
          <w:i/>
          <w:shd w:val="clear" w:color="auto" w:fill="FFFFFF"/>
        </w:rPr>
      </w:pPr>
      <w:r w:rsidRPr="00014C2B">
        <w:rPr>
          <w:rFonts w:eastAsia="Yu Gothic" w:cs="Times New Roman"/>
          <w:i/>
          <w:shd w:val="clear" w:color="auto" w:fill="FFFFFF"/>
        </w:rPr>
        <w:t>Baginya (manusia) ada malaikat-malaikat yang selalu menjaganya bergiliran, dari depan dan belakangnya. Mereka menjaganya atas perintah Allah. Sesungguhnya Allah tidak akan mengubah keadaan suatu kaum sebelum mereka mengubah keadaan diri mereka sendiri. Dan apabila Allah menghendaki keburukan terhadap suatu kaum, maka tak ada yang dapat menolaknya dan tidak ada pelindung bagi mereka selain Dia. (Q.S. 13:11)</w:t>
      </w:r>
    </w:p>
    <w:p w14:paraId="662F23E1" w14:textId="77777777" w:rsidR="00087ABE" w:rsidRPr="00014C2B" w:rsidRDefault="00087ABE" w:rsidP="00087ABE">
      <w:pPr>
        <w:ind w:left="0"/>
        <w:rPr>
          <w:rFonts w:eastAsia="Yu Gothic" w:cs="Times New Roman"/>
          <w:shd w:val="clear" w:color="auto" w:fill="FFFFFF"/>
        </w:rPr>
      </w:pPr>
    </w:p>
    <w:p w14:paraId="39804907" w14:textId="77777777" w:rsidR="00087ABE" w:rsidRPr="00014C2B" w:rsidRDefault="00087ABE" w:rsidP="00087ABE">
      <w:pPr>
        <w:ind w:left="0"/>
        <w:rPr>
          <w:rFonts w:eastAsia="Yu Gothic" w:cs="Times New Roman"/>
          <w:shd w:val="clear" w:color="auto" w:fill="FFFFFF"/>
        </w:rPr>
      </w:pPr>
      <w:r w:rsidRPr="00014C2B">
        <w:rPr>
          <w:rFonts w:eastAsia="Yu Gothic" w:cs="Times New Roman"/>
          <w:shd w:val="clear" w:color="auto" w:fill="FFFFFF"/>
        </w:rPr>
        <w:t>Ayat diatas menjelaskan bahwa baik buruknya suatu hal yang didapat tergantung pada usahanya. Manusia sangat perlu melakukan pekerjaan dengan optimal karena setiap proses merupakan gambaran dari output yang akan dihasilakan. Sama halnya dengan proses yang dilakukan kurang optimal maka output yang dihasilkan kurang berkualitas. Untuk mendapatkan mutu pendidikan yang berkualitas maka seluruh staf yang terkait di lembaga pendidikan memberikan kontribusi secara optimal agar madrasah lebih unggul dan dapat bersaing.</w:t>
      </w:r>
    </w:p>
    <w:p w14:paraId="097E66AA" w14:textId="7B3E95A6" w:rsidR="00087ABE" w:rsidRPr="00014C2B" w:rsidRDefault="00087ABE" w:rsidP="00087ABE">
      <w:pPr>
        <w:ind w:left="0"/>
        <w:rPr>
          <w:rFonts w:eastAsia="Yu Gothic" w:cs="Times New Roman"/>
          <w:shd w:val="clear" w:color="auto" w:fill="FFFFFF"/>
        </w:rPr>
      </w:pPr>
      <w:r w:rsidRPr="00014C2B">
        <w:rPr>
          <w:rFonts w:eastAsia="Yu Gothic" w:cs="Times New Roman"/>
          <w:shd w:val="clear" w:color="auto" w:fill="FFFFFF"/>
        </w:rPr>
        <w:fldChar w:fldCharType="begin" w:fldLock="1"/>
      </w:r>
      <w:r w:rsidR="006E4BE2">
        <w:rPr>
          <w:rFonts w:eastAsia="Yu Gothic" w:cs="Times New Roman"/>
          <w:shd w:val="clear" w:color="auto" w:fill="FFFFFF"/>
        </w:rPr>
        <w:instrText>ADDIN CSL_CITATION {"citationItems":[{"id":"ITEM-1","itemData":{"DOI":"10.21512/tw.v2i2.3817","ISSN":"1412-1212","abstract":"Manajemen Mutu Terpadu (Total Quality Management - TQM) adalah upaya untuk memenuhi atau melampaui kebutuhan pelanggan dengan biaya serendah mungkin. Sebuah bisnis akan sukses jika bisnis tersebut dapat menghasilkan keluaran (berupa barang dan jasa) yang sesuai dengan kebutuhan para pelanggannya. Bisnis akan meningkat keuntungannya hanya jika perusahaan tersebut mampu beroperasi dengan efisien, yaitu dengan biaya efektif, menghindarkan pemborosan dan kerja ulang (rework), dan memastikan bahwa semua kegiatan diarahkan pada upaya memuaskan kebutuhan pelanggan.","author":[{"dropping-particle":"","family":"Sriwidadi","given":"Teguh","non-dropping-particle":"","parse-names":false,"suffix":""}],"container-title":"The Winners","id":"ITEM-1","issue":"2","issued":{"date-parts":[["2001","9","30"]]},"page":"107","publisher":"Ghalia Indonesia","publisher-place":"Jakarta","title":"Manajemen Mutu Terpadu","type":"article-journal","volume":"2"},"uris":["http://www.mendeley.com/documents/?uuid=3d9ff518-fb03-4786-b4ee-435c7ce3717e"]}],"mendeley":{"formattedCitation":"(Sriwidadi, 2001)","manualFormatting":"Nasution (2005: 28)","plainTextFormattedCitation":"(Sriwidadi, 2001)","previouslyFormattedCitation":"(Sriwidadi, 2001)"},"properties":{"noteIndex":0},"schema":"https://github.com/citation-style-language/schema/raw/master/csl-citation.json"}</w:instrText>
      </w:r>
      <w:r w:rsidRPr="00014C2B">
        <w:rPr>
          <w:rFonts w:eastAsia="Yu Gothic" w:cs="Times New Roman"/>
          <w:shd w:val="clear" w:color="auto" w:fill="FFFFFF"/>
        </w:rPr>
        <w:fldChar w:fldCharType="separate"/>
      </w:r>
      <w:r w:rsidRPr="00014C2B">
        <w:rPr>
          <w:rFonts w:eastAsia="Yu Gothic" w:cs="Times New Roman"/>
          <w:noProof/>
          <w:shd w:val="clear" w:color="auto" w:fill="FFFFFF"/>
        </w:rPr>
        <w:t>Nasution (2005: 28)</w:t>
      </w:r>
      <w:r w:rsidRPr="00014C2B">
        <w:rPr>
          <w:rFonts w:eastAsia="Yu Gothic" w:cs="Times New Roman"/>
          <w:shd w:val="clear" w:color="auto" w:fill="FFFFFF"/>
        </w:rPr>
        <w:fldChar w:fldCharType="end"/>
      </w:r>
      <w:r w:rsidRPr="00014C2B">
        <w:rPr>
          <w:rFonts w:eastAsia="Yu Gothic" w:cs="Times New Roman"/>
          <w:shd w:val="clear" w:color="auto" w:fill="FFFFFF"/>
        </w:rPr>
        <w:t xml:space="preserve"> mengemukakan bahwa dalam memaksimalkan daya saing organisasi dapat dilakukan melalui pendekatan manajemen mutu terpadu sebagai usaha dalam melaksanakan mutu pendidikan melalui perbaikan secara berkesinambungan terhadap layanan jasa, manusia, tenaga kerja, produk, proses, serta lingkungan. Lembaga pendidikan merupakan penyedia jasa pendidikan selalu berusaha untuk memikirkan cara yang tepat dalam meningkatkan kepuasan pelanggan serta memenuhi kebutuhan para pelanggan yaitu peserta didik dengan melaksanakan mutu pendidikan di madrasah. Madrasah yang memiliki kualitas mutu pendidikan baik maka akan banyak diminati masyarakat untuk memasukkan anaknya ke madrasah tersebut. Usaha yang dapat dilakukan untuk mengukur mutu pendidikan dalam menjalakan manajemen di lembaga pendidikan dapat dilakukan dengan menggunakan analisis SWOT. Mampu atau tidaknya lembaga pendidikan dalam menerapkan analisis SWOT dapat berpengaruh kepada mutu pendidikan. Menurut </w:t>
      </w:r>
      <w:r w:rsidRPr="00014C2B">
        <w:rPr>
          <w:rFonts w:eastAsia="Yu Gothic" w:cs="Times New Roman"/>
          <w:shd w:val="clear" w:color="auto" w:fill="FFFFFF"/>
        </w:rPr>
        <w:fldChar w:fldCharType="begin" w:fldLock="1"/>
      </w:r>
      <w:r w:rsidR="006E4BE2">
        <w:rPr>
          <w:rFonts w:eastAsia="Yu Gothic" w:cs="Times New Roman"/>
          <w:shd w:val="clear" w:color="auto" w:fill="FFFFFF"/>
        </w:rPr>
        <w:instrText>ADDIN CSL_CITATION {"citationItems":[{"id":"ITEM-1","itemData":{"ISBN":"9786232444041","author":[{"dropping-particle":"","family":"Fatimah","given":"Fajar Nur'aini Dwi","non-dropping-particle":"","parse-names":false,"suffix":""}],"container-title":"Anak Hebat Indonesia","id":"ITEM-1","issued":{"date-parts":[["2016"]]},"page":"7","publisher":"Anak Hebat Indonesia","title":"Teknik Analisis SWOT - Google Books","type":"article-journal"},"uris":["http://www.mendeley.com/documents/?uuid=70a3b3a1-bd70-36be-a75d-843f47cd24e7"]}],"mendeley":{"formattedCitation":"(Fatimah, 2016)","manualFormatting":"Fatimah (2016: 7)","plainTextFormattedCitation":"(Fatimah, 2016)","previouslyFormattedCitation":"(Fatimah, 2016)"},"properties":{"noteIndex":0},"schema":"https://github.com/citation-style-language/schema/raw/master/csl-citation.json"}</w:instrText>
      </w:r>
      <w:r w:rsidRPr="00014C2B">
        <w:rPr>
          <w:rFonts w:eastAsia="Yu Gothic" w:cs="Times New Roman"/>
          <w:shd w:val="clear" w:color="auto" w:fill="FFFFFF"/>
        </w:rPr>
        <w:fldChar w:fldCharType="separate"/>
      </w:r>
      <w:r w:rsidRPr="00014C2B">
        <w:rPr>
          <w:rFonts w:eastAsia="Yu Gothic" w:cs="Times New Roman"/>
          <w:noProof/>
          <w:shd w:val="clear" w:color="auto" w:fill="FFFFFF"/>
        </w:rPr>
        <w:t>Fatimah (2016: 7)</w:t>
      </w:r>
      <w:r w:rsidRPr="00014C2B">
        <w:rPr>
          <w:rFonts w:eastAsia="Yu Gothic" w:cs="Times New Roman"/>
          <w:shd w:val="clear" w:color="auto" w:fill="FFFFFF"/>
        </w:rPr>
        <w:fldChar w:fldCharType="end"/>
      </w:r>
      <w:r w:rsidRPr="00014C2B">
        <w:rPr>
          <w:rFonts w:eastAsia="Yu Gothic" w:cs="Times New Roman"/>
          <w:shd w:val="clear" w:color="auto" w:fill="FFFFFF"/>
        </w:rPr>
        <w:t xml:space="preserve"> analisis SWOT adalah singkatan dari 4 kata yaitu: strengths yang berarti kekuatan, weaknesses yang berarti kelemahan, opportunities yang berarti peluang, dan threats yang berarti ancaman. </w:t>
      </w:r>
    </w:p>
    <w:p w14:paraId="5135486C" w14:textId="77777777" w:rsidR="00087ABE" w:rsidRPr="00014C2B" w:rsidRDefault="00087ABE" w:rsidP="00087ABE">
      <w:pPr>
        <w:ind w:left="0"/>
        <w:rPr>
          <w:rFonts w:eastAsia="Yu Gothic" w:cs="Times New Roman"/>
          <w:shd w:val="clear" w:color="auto" w:fill="FFFFFF"/>
        </w:rPr>
      </w:pPr>
      <w:r w:rsidRPr="00014C2B">
        <w:rPr>
          <w:rFonts w:eastAsia="Yu Gothic" w:cs="Times New Roman"/>
          <w:shd w:val="clear" w:color="auto" w:fill="FFFFFF"/>
        </w:rPr>
        <w:t xml:space="preserve">Analisis SWOT ini merupakan salah satu strategi atau metode yang dapat digunakan untuk mengidentifikasi kekuatan (strengths) yang dimiliki oleh lembaga, kelemahan (weaknesses) yang dapat menjadi penghalang sebuah lembaga dalam mencapai tujuan, peluang (opportunities) yang menjadi pendukung sebuah lembaga, dan ancaman (threats) yang dapat beresiko buruk terhadap lembaga dalam suatu spekulasi bisnis. Menggunakan analisis SWOT dapat mengidentifikasi faktor internal dan eksternal di sebuah lembaga pendidikan sehingga dapat diatasi dan dibenahi kekurangan atau kendala yang terjadi agar dapat pelaksanaan mutu pendidikan untuk lebih maksimal lagi.. Madrasah dapat mengetahui faktor dari dalam atau secara internal berupa kekuatan dan kelemahan dari lembaganya. Sedangkan faktor dari luar atau eksternal yaitu peluang dan ancaman terhadap lembaganya. </w:t>
      </w:r>
    </w:p>
    <w:p w14:paraId="042827B6" w14:textId="7DA8925C" w:rsidR="00087ABE" w:rsidRPr="00014C2B" w:rsidRDefault="00087ABE" w:rsidP="004F3028">
      <w:pPr>
        <w:ind w:left="0"/>
        <w:rPr>
          <w:rFonts w:eastAsia="Yu Gothic" w:cs="Times New Roman"/>
          <w:shd w:val="clear" w:color="auto" w:fill="FFFFFF"/>
        </w:rPr>
      </w:pPr>
      <w:r w:rsidRPr="00014C2B">
        <w:rPr>
          <w:rFonts w:eastAsia="Yu Gothic" w:cs="Times New Roman"/>
          <w:shd w:val="clear" w:color="auto" w:fill="FFFFFF"/>
        </w:rPr>
        <w:lastRenderedPageBreak/>
        <w:t xml:space="preserve">Menurut </w:t>
      </w:r>
      <w:r w:rsidRPr="00014C2B">
        <w:rPr>
          <w:rFonts w:eastAsia="Yu Gothic" w:cs="Times New Roman"/>
          <w:shd w:val="clear" w:color="auto" w:fill="FFFFFF"/>
        </w:rPr>
        <w:fldChar w:fldCharType="begin" w:fldLock="1"/>
      </w:r>
      <w:r w:rsidR="006E4BE2">
        <w:rPr>
          <w:rFonts w:eastAsia="Yu Gothic" w:cs="Times New Roman"/>
          <w:shd w:val="clear" w:color="auto" w:fill="FFFFFF"/>
        </w:rPr>
        <w:instrText>ADDIN CSL_CITATION {"citationItems":[{"id":"ITEM-1","itemData":{"URL":"https://www.google.co.id/books/edition/Peranan_Analisis_SWOT_Dalam_Meningkatkan/oZUwEAAAQBAJ?hl=id&amp;gbpv=1&amp;dq=Peranan+Analisis+SWOT+dalam+Meningkatkan+Daya+Saing+pada+Franchise+Panganan+Ringan+di+Kota+Semarang&amp;pg=PA73&amp;printsec=frontcover","accessed":{"date-parts":[["2022","7","25"]]},"author":[{"dropping-particle":"","family":"Hasiholan","given":"Leonardo Budi","non-dropping-particle":"","parse-names":false,"suffix":""},{"dropping-particle":"","family":"Amboningtyas","given":"‎Dheasey","non-dropping-particle":"","parse-names":false,"suffix":""},{"dropping-particle":"","family":"Pambudy","given":"‎Akhlis Priya","non-dropping-particle":"","parse-names":false,"suffix":""}],"container-title":"Bandung: Media Sains Indonesia.","id":"ITEM-1","issued":{"date-parts":[["2021"]]},"title":"Peranan Analisis SWOT Dalam Meningkatkan Daya Saing Pada Franchise Panganan... - Google Books","type":"webpage"},"uris":["http://www.mendeley.com/documents/?uuid=88c0659b-1511-3500-b205-934a2ea7c174"]}],"mendeley":{"formattedCitation":"(Hasiholan et al., 2021)","manualFormatting":"Hasiholan","plainTextFormattedCitation":"(Hasiholan et al., 2021)","previouslyFormattedCitation":"(Hasiholan et al., 2021)"},"properties":{"noteIndex":0},"schema":"https://github.com/citation-style-language/schema/raw/master/csl-citation.json"}</w:instrText>
      </w:r>
      <w:r w:rsidRPr="00014C2B">
        <w:rPr>
          <w:rFonts w:eastAsia="Yu Gothic" w:cs="Times New Roman"/>
          <w:shd w:val="clear" w:color="auto" w:fill="FFFFFF"/>
        </w:rPr>
        <w:fldChar w:fldCharType="separate"/>
      </w:r>
      <w:r w:rsidRPr="00014C2B">
        <w:rPr>
          <w:rFonts w:eastAsia="Yu Gothic" w:cs="Times New Roman"/>
          <w:noProof/>
          <w:shd w:val="clear" w:color="auto" w:fill="FFFFFF"/>
        </w:rPr>
        <w:t>Hasiholan</w:t>
      </w:r>
      <w:r w:rsidRPr="00014C2B">
        <w:rPr>
          <w:rFonts w:eastAsia="Yu Gothic" w:cs="Times New Roman"/>
          <w:shd w:val="clear" w:color="auto" w:fill="FFFFFF"/>
        </w:rPr>
        <w:fldChar w:fldCharType="end"/>
      </w:r>
      <w:r w:rsidRPr="00014C2B">
        <w:rPr>
          <w:rFonts w:eastAsia="Yu Gothic" w:cs="Times New Roman"/>
          <w:shd w:val="clear" w:color="auto" w:fill="FFFFFF"/>
        </w:rPr>
        <w:t>, Amboningtyas, dan Pambudy (2021: 32) analisis SWOT dapat dilakukan melalui beberapa tahapan yaitu: membuat catatan mengenai peluang dan ancaman dari lingkungan eksternal, dan membuat catatan kekuatan dan kelemahan dari lingkungan internal, membuat strategi berdasarkan empat kombinasi strategi SO, strategi WO, strategi ST, dan strategi WT. Sehingga matrik analisis SWOT yang digunakan untuk menggambarkan kelemahan dan kekuatan sebuah lembaga adalah sebagai berikut:</w:t>
      </w:r>
    </w:p>
    <w:p w14:paraId="138827BE" w14:textId="77777777" w:rsidR="00087ABE" w:rsidRPr="00014C2B" w:rsidRDefault="00087ABE" w:rsidP="004F3028">
      <w:pPr>
        <w:ind w:left="0"/>
        <w:rPr>
          <w:rFonts w:eastAsia="Yu Gothic" w:cs="Times New Roman"/>
          <w:shd w:val="clear" w:color="auto" w:fill="FFFFFF"/>
        </w:rPr>
      </w:pPr>
    </w:p>
    <w:p w14:paraId="1D1A94D6" w14:textId="77777777" w:rsidR="00770F40" w:rsidRPr="00770F40" w:rsidRDefault="00087ABE" w:rsidP="004F3028">
      <w:pPr>
        <w:ind w:left="0" w:firstLine="0"/>
        <w:jc w:val="center"/>
        <w:rPr>
          <w:rFonts w:eastAsia="Yu Gothic" w:cs="Times New Roman"/>
          <w:b/>
          <w:iCs/>
          <w:shd w:val="clear" w:color="auto" w:fill="FFFFFF"/>
          <w:lang w:val="en-US"/>
        </w:rPr>
      </w:pPr>
      <w:bookmarkStart w:id="1" w:name="_Toc111783054"/>
      <w:bookmarkStart w:id="2" w:name="_Toc102984623"/>
      <w:r w:rsidRPr="00770F40">
        <w:rPr>
          <w:rFonts w:eastAsia="Yu Gothic" w:cs="Times New Roman"/>
          <w:b/>
          <w:iCs/>
          <w:shd w:val="clear" w:color="auto" w:fill="FFFFFF"/>
        </w:rPr>
        <w:t xml:space="preserve">Tabel </w:t>
      </w:r>
      <w:r w:rsidR="00770F40" w:rsidRPr="00770F40">
        <w:rPr>
          <w:rFonts w:eastAsia="Yu Gothic" w:cs="Times New Roman"/>
          <w:b/>
          <w:iCs/>
          <w:shd w:val="clear" w:color="auto" w:fill="FFFFFF"/>
          <w:lang w:val="en-US"/>
        </w:rPr>
        <w:t xml:space="preserve">1. </w:t>
      </w:r>
    </w:p>
    <w:p w14:paraId="69696775" w14:textId="27FC5ADC" w:rsidR="00087ABE" w:rsidRPr="00770F40" w:rsidRDefault="00087ABE" w:rsidP="004F3028">
      <w:pPr>
        <w:ind w:left="0" w:firstLine="0"/>
        <w:jc w:val="center"/>
        <w:rPr>
          <w:rFonts w:eastAsia="Yu Gothic" w:cs="Times New Roman"/>
          <w:iCs/>
          <w:shd w:val="clear" w:color="auto" w:fill="FFFFFF"/>
        </w:rPr>
      </w:pPr>
      <w:r w:rsidRPr="00770F40">
        <w:rPr>
          <w:rFonts w:eastAsia="Yu Gothic" w:cs="Times New Roman"/>
          <w:iCs/>
          <w:shd w:val="clear" w:color="auto" w:fill="FFFFFF"/>
        </w:rPr>
        <w:t xml:space="preserve"> Matrik Analisis SWOT </w:t>
      </w:r>
      <w:bookmarkEnd w:id="1"/>
    </w:p>
    <w:tbl>
      <w:tblPr>
        <w:tblStyle w:val="TableGrid"/>
        <w:tblW w:w="0" w:type="auto"/>
        <w:tblInd w:w="108" w:type="dxa"/>
        <w:tblLook w:val="04A0" w:firstRow="1" w:lastRow="0" w:firstColumn="1" w:lastColumn="0" w:noHBand="0" w:noVBand="1"/>
      </w:tblPr>
      <w:tblGrid>
        <w:gridCol w:w="2135"/>
        <w:gridCol w:w="3252"/>
        <w:gridCol w:w="2658"/>
      </w:tblGrid>
      <w:tr w:rsidR="00087ABE" w:rsidRPr="00014C2B" w14:paraId="359FBB87" w14:textId="77777777" w:rsidTr="00310A58">
        <w:trPr>
          <w:trHeight w:val="1210"/>
        </w:trPr>
        <w:tc>
          <w:tcPr>
            <w:tcW w:w="2135" w:type="dxa"/>
            <w:tcBorders>
              <w:tl2br w:val="single" w:sz="4" w:space="0" w:color="auto"/>
            </w:tcBorders>
            <w:shd w:val="clear" w:color="auto" w:fill="FFFFFF" w:themeFill="background1"/>
          </w:tcPr>
          <w:bookmarkEnd w:id="2"/>
          <w:p w14:paraId="0BB2DFA1" w14:textId="4D945222" w:rsidR="00087ABE" w:rsidRPr="00014C2B" w:rsidRDefault="00087ABE" w:rsidP="004F3028">
            <w:pPr>
              <w:ind w:left="885" w:firstLine="56"/>
              <w:rPr>
                <w:rFonts w:eastAsia="Yu Gothic" w:cs="Times New Roman"/>
                <w:shd w:val="clear" w:color="auto" w:fill="FFFFFF"/>
              </w:rPr>
            </w:pPr>
            <w:r w:rsidRPr="00014C2B">
              <w:rPr>
                <w:rFonts w:eastAsia="Yu Gothic" w:cs="Times New Roman"/>
                <w:shd w:val="clear" w:color="auto" w:fill="FFFFFF"/>
              </w:rPr>
              <w:t xml:space="preserve">         </w:t>
            </w:r>
            <w:r w:rsidR="00310A58">
              <w:rPr>
                <w:rFonts w:eastAsia="Yu Gothic" w:cs="Times New Roman"/>
                <w:shd w:val="clear" w:color="auto" w:fill="FFFFFF"/>
                <w:lang w:val="en-US"/>
              </w:rPr>
              <w:t xml:space="preserve">                                 </w:t>
            </w:r>
            <w:r w:rsidRPr="00014C2B">
              <w:rPr>
                <w:rFonts w:eastAsia="Yu Gothic" w:cs="Times New Roman"/>
                <w:shd w:val="clear" w:color="auto" w:fill="FFFFFF"/>
              </w:rPr>
              <w:t>Internal</w:t>
            </w:r>
          </w:p>
          <w:p w14:paraId="6839DB15" w14:textId="77777777" w:rsidR="00087ABE" w:rsidRPr="00014C2B" w:rsidRDefault="00087ABE" w:rsidP="004F3028">
            <w:pPr>
              <w:rPr>
                <w:rFonts w:eastAsia="Yu Gothic" w:cs="Times New Roman"/>
                <w:shd w:val="clear" w:color="auto" w:fill="FFFFFF"/>
              </w:rPr>
            </w:pPr>
          </w:p>
          <w:p w14:paraId="0E96AC4B" w14:textId="77777777" w:rsidR="00087ABE" w:rsidRPr="00014C2B" w:rsidRDefault="00087ABE" w:rsidP="004F3028">
            <w:pPr>
              <w:rPr>
                <w:rFonts w:eastAsia="Yu Gothic" w:cs="Times New Roman"/>
                <w:shd w:val="clear" w:color="auto" w:fill="FFFFFF"/>
              </w:rPr>
            </w:pPr>
          </w:p>
          <w:p w14:paraId="455C6FCB" w14:textId="04F49BD1" w:rsidR="00087ABE" w:rsidRPr="00014C2B" w:rsidRDefault="00310A58" w:rsidP="004F3028">
            <w:pPr>
              <w:ind w:left="0" w:firstLine="0"/>
              <w:rPr>
                <w:rFonts w:eastAsia="Yu Gothic" w:cs="Times New Roman"/>
                <w:shd w:val="clear" w:color="auto" w:fill="FFFFFF"/>
              </w:rPr>
            </w:pPr>
            <w:r>
              <w:rPr>
                <w:rFonts w:eastAsia="Yu Gothic" w:cs="Times New Roman"/>
                <w:shd w:val="clear" w:color="auto" w:fill="FFFFFF"/>
                <w:lang w:val="en-US"/>
              </w:rPr>
              <w:t xml:space="preserve">    </w:t>
            </w:r>
            <w:r w:rsidR="00087ABE" w:rsidRPr="00014C2B">
              <w:rPr>
                <w:rFonts w:eastAsia="Yu Gothic" w:cs="Times New Roman"/>
                <w:shd w:val="clear" w:color="auto" w:fill="FFFFFF"/>
              </w:rPr>
              <w:t>Eksternal</w:t>
            </w:r>
          </w:p>
        </w:tc>
        <w:tc>
          <w:tcPr>
            <w:tcW w:w="3252" w:type="dxa"/>
            <w:shd w:val="clear" w:color="auto" w:fill="FFFFFF" w:themeFill="background1"/>
            <w:vAlign w:val="center"/>
          </w:tcPr>
          <w:p w14:paraId="0639A195" w14:textId="77777777" w:rsidR="00087ABE" w:rsidRPr="00014C2B" w:rsidRDefault="00087ABE" w:rsidP="004F3028">
            <w:pPr>
              <w:rPr>
                <w:rFonts w:eastAsia="Yu Gothic" w:cs="Times New Roman"/>
                <w:shd w:val="clear" w:color="auto" w:fill="FFFFFF"/>
              </w:rPr>
            </w:pPr>
            <w:r w:rsidRPr="00014C2B">
              <w:rPr>
                <w:rFonts w:eastAsia="Yu Gothic" w:cs="Times New Roman"/>
                <w:shd w:val="clear" w:color="auto" w:fill="FFFFFF"/>
              </w:rPr>
              <w:t>Strengths</w:t>
            </w:r>
          </w:p>
        </w:tc>
        <w:tc>
          <w:tcPr>
            <w:tcW w:w="2658" w:type="dxa"/>
            <w:shd w:val="clear" w:color="auto" w:fill="FFFFFF" w:themeFill="background1"/>
            <w:vAlign w:val="center"/>
          </w:tcPr>
          <w:p w14:paraId="6BF874A4" w14:textId="77777777" w:rsidR="00087ABE" w:rsidRPr="00014C2B" w:rsidRDefault="00087ABE" w:rsidP="004F3028">
            <w:pPr>
              <w:rPr>
                <w:rFonts w:eastAsia="Yu Gothic" w:cs="Times New Roman"/>
                <w:shd w:val="clear" w:color="auto" w:fill="FFFFFF"/>
              </w:rPr>
            </w:pPr>
            <w:r w:rsidRPr="00014C2B">
              <w:rPr>
                <w:rFonts w:eastAsia="Yu Gothic" w:cs="Times New Roman"/>
                <w:shd w:val="clear" w:color="auto" w:fill="FFFFFF"/>
              </w:rPr>
              <w:t>Weaknesses</w:t>
            </w:r>
          </w:p>
        </w:tc>
      </w:tr>
      <w:tr w:rsidR="00087ABE" w:rsidRPr="00014C2B" w14:paraId="4960AF4C" w14:textId="77777777" w:rsidTr="00310A58">
        <w:tc>
          <w:tcPr>
            <w:tcW w:w="2135" w:type="dxa"/>
            <w:shd w:val="clear" w:color="auto" w:fill="FFFFFF" w:themeFill="background1"/>
            <w:vAlign w:val="center"/>
          </w:tcPr>
          <w:p w14:paraId="4BE9FEF0" w14:textId="77777777" w:rsidR="00087ABE" w:rsidRPr="00014C2B" w:rsidRDefault="00087ABE" w:rsidP="004F3028">
            <w:pPr>
              <w:ind w:left="176" w:hanging="108"/>
              <w:jc w:val="center"/>
              <w:rPr>
                <w:rFonts w:eastAsia="Yu Gothic" w:cs="Times New Roman"/>
                <w:shd w:val="clear" w:color="auto" w:fill="FFFFFF"/>
              </w:rPr>
            </w:pPr>
            <w:r w:rsidRPr="00014C2B">
              <w:rPr>
                <w:rFonts w:eastAsia="Yu Gothic" w:cs="Times New Roman"/>
                <w:shd w:val="clear" w:color="auto" w:fill="FFFFFF"/>
              </w:rPr>
              <w:t>Opportunities</w:t>
            </w:r>
          </w:p>
        </w:tc>
        <w:tc>
          <w:tcPr>
            <w:tcW w:w="3252" w:type="dxa"/>
            <w:shd w:val="clear" w:color="auto" w:fill="FFFFFF" w:themeFill="background1"/>
          </w:tcPr>
          <w:p w14:paraId="6AE60F4E" w14:textId="77777777" w:rsidR="00087ABE" w:rsidRPr="00014C2B" w:rsidRDefault="00087ABE" w:rsidP="004F3028">
            <w:pPr>
              <w:ind w:left="25" w:firstLine="25"/>
              <w:rPr>
                <w:rFonts w:eastAsia="Yu Gothic" w:cs="Times New Roman"/>
                <w:shd w:val="clear" w:color="auto" w:fill="FFFFFF"/>
              </w:rPr>
            </w:pPr>
            <w:r w:rsidRPr="00014C2B">
              <w:rPr>
                <w:rFonts w:eastAsia="Yu Gothic" w:cs="Times New Roman"/>
                <w:shd w:val="clear" w:color="auto" w:fill="FFFFFF"/>
              </w:rPr>
              <w:t>Strategi SO:</w:t>
            </w:r>
          </w:p>
          <w:p w14:paraId="16E6268A" w14:textId="77777777" w:rsidR="00087ABE" w:rsidRPr="00014C2B" w:rsidRDefault="00087ABE" w:rsidP="004F3028">
            <w:pPr>
              <w:ind w:left="25" w:firstLine="25"/>
              <w:rPr>
                <w:rFonts w:eastAsia="Yu Gothic" w:cs="Times New Roman"/>
                <w:shd w:val="clear" w:color="auto" w:fill="FFFFFF"/>
              </w:rPr>
            </w:pPr>
            <w:r w:rsidRPr="00014C2B">
              <w:rPr>
                <w:rFonts w:eastAsia="Yu Gothic" w:cs="Times New Roman"/>
                <w:shd w:val="clear" w:color="auto" w:fill="FFFFFF"/>
              </w:rPr>
              <w:t>Mengembangkan sebuah strategi dalam memanfaatkan kekuatan (S) untuk mengambil manfaat dari peluang (O) yang ada.</w:t>
            </w:r>
          </w:p>
        </w:tc>
        <w:tc>
          <w:tcPr>
            <w:tcW w:w="2658" w:type="dxa"/>
            <w:shd w:val="clear" w:color="auto" w:fill="FFFFFF" w:themeFill="background1"/>
          </w:tcPr>
          <w:p w14:paraId="166131B6" w14:textId="77777777" w:rsidR="00087ABE" w:rsidRPr="00014C2B" w:rsidRDefault="00087ABE" w:rsidP="004F3028">
            <w:pPr>
              <w:ind w:left="34" w:firstLine="33"/>
              <w:rPr>
                <w:rFonts w:eastAsia="Yu Gothic" w:cs="Times New Roman"/>
                <w:shd w:val="clear" w:color="auto" w:fill="FFFFFF"/>
              </w:rPr>
            </w:pPr>
            <w:r w:rsidRPr="00014C2B">
              <w:rPr>
                <w:rFonts w:eastAsia="Yu Gothic" w:cs="Times New Roman"/>
                <w:shd w:val="clear" w:color="auto" w:fill="FFFFFF"/>
              </w:rPr>
              <w:t>Strategi WO:</w:t>
            </w:r>
          </w:p>
          <w:p w14:paraId="29BCC1B9" w14:textId="77777777" w:rsidR="00087ABE" w:rsidRPr="00014C2B" w:rsidRDefault="00087ABE" w:rsidP="004F3028">
            <w:pPr>
              <w:ind w:left="34" w:firstLine="33"/>
              <w:rPr>
                <w:rFonts w:eastAsia="Yu Gothic" w:cs="Times New Roman"/>
                <w:shd w:val="clear" w:color="auto" w:fill="FFFFFF"/>
              </w:rPr>
            </w:pPr>
            <w:r w:rsidRPr="00014C2B">
              <w:rPr>
                <w:rFonts w:eastAsia="Yu Gothic" w:cs="Times New Roman"/>
                <w:shd w:val="clear" w:color="auto" w:fill="FFFFFF"/>
              </w:rPr>
              <w:t>Mengembangkan sebuah strategi dalam memanfaatkan peluang  (O) untuk mengatasi kelemahan (W) yang ada.</w:t>
            </w:r>
          </w:p>
        </w:tc>
      </w:tr>
      <w:tr w:rsidR="00087ABE" w:rsidRPr="00014C2B" w14:paraId="1CBA77E0" w14:textId="77777777" w:rsidTr="00310A58">
        <w:tc>
          <w:tcPr>
            <w:tcW w:w="2135" w:type="dxa"/>
            <w:shd w:val="clear" w:color="auto" w:fill="FFFFFF" w:themeFill="background1"/>
            <w:vAlign w:val="center"/>
          </w:tcPr>
          <w:p w14:paraId="1D31CF54" w14:textId="77777777" w:rsidR="00087ABE" w:rsidRPr="00014C2B" w:rsidRDefault="00087ABE" w:rsidP="004F3028">
            <w:pPr>
              <w:ind w:left="34" w:firstLine="34"/>
              <w:jc w:val="center"/>
              <w:rPr>
                <w:rFonts w:eastAsia="Yu Gothic" w:cs="Times New Roman"/>
                <w:shd w:val="clear" w:color="auto" w:fill="FFFFFF"/>
              </w:rPr>
            </w:pPr>
            <w:r w:rsidRPr="00014C2B">
              <w:rPr>
                <w:rFonts w:eastAsia="Yu Gothic" w:cs="Times New Roman"/>
                <w:shd w:val="clear" w:color="auto" w:fill="FFFFFF"/>
              </w:rPr>
              <w:t>Threats</w:t>
            </w:r>
          </w:p>
        </w:tc>
        <w:tc>
          <w:tcPr>
            <w:tcW w:w="3252" w:type="dxa"/>
            <w:shd w:val="clear" w:color="auto" w:fill="FFFFFF" w:themeFill="background1"/>
          </w:tcPr>
          <w:p w14:paraId="1AEB7F64" w14:textId="77777777" w:rsidR="00087ABE" w:rsidRPr="00014C2B" w:rsidRDefault="00087ABE" w:rsidP="004F3028">
            <w:pPr>
              <w:ind w:left="25" w:firstLine="25"/>
              <w:rPr>
                <w:rFonts w:eastAsia="Yu Gothic" w:cs="Times New Roman"/>
                <w:shd w:val="clear" w:color="auto" w:fill="FFFFFF"/>
              </w:rPr>
            </w:pPr>
            <w:r w:rsidRPr="00014C2B">
              <w:rPr>
                <w:rFonts w:eastAsia="Yu Gothic" w:cs="Times New Roman"/>
                <w:shd w:val="clear" w:color="auto" w:fill="FFFFFF"/>
              </w:rPr>
              <w:t>Strategi ST:</w:t>
            </w:r>
          </w:p>
          <w:p w14:paraId="5782E9CE" w14:textId="77777777" w:rsidR="00087ABE" w:rsidRPr="00014C2B" w:rsidRDefault="00087ABE" w:rsidP="004F3028">
            <w:pPr>
              <w:ind w:left="25" w:firstLine="25"/>
              <w:rPr>
                <w:rFonts w:eastAsia="Yu Gothic" w:cs="Times New Roman"/>
                <w:shd w:val="clear" w:color="auto" w:fill="FFFFFF"/>
              </w:rPr>
            </w:pPr>
            <w:r w:rsidRPr="00014C2B">
              <w:rPr>
                <w:rFonts w:eastAsia="Yu Gothic" w:cs="Times New Roman"/>
                <w:shd w:val="clear" w:color="auto" w:fill="FFFFFF"/>
              </w:rPr>
              <w:t>Mengembangkan sebuah strategi dalam memanfaatkan kekuatan (S) untuk menghindari ancaman (T).</w:t>
            </w:r>
          </w:p>
        </w:tc>
        <w:tc>
          <w:tcPr>
            <w:tcW w:w="2658" w:type="dxa"/>
            <w:shd w:val="clear" w:color="auto" w:fill="FFFFFF" w:themeFill="background1"/>
          </w:tcPr>
          <w:p w14:paraId="545072CE" w14:textId="77777777" w:rsidR="00087ABE" w:rsidRPr="00014C2B" w:rsidRDefault="00087ABE" w:rsidP="004F3028">
            <w:pPr>
              <w:ind w:left="34" w:firstLine="33"/>
              <w:rPr>
                <w:rFonts w:eastAsia="Yu Gothic" w:cs="Times New Roman"/>
                <w:shd w:val="clear" w:color="auto" w:fill="FFFFFF"/>
              </w:rPr>
            </w:pPr>
            <w:r w:rsidRPr="00014C2B">
              <w:rPr>
                <w:rFonts w:eastAsia="Yu Gothic" w:cs="Times New Roman"/>
                <w:shd w:val="clear" w:color="auto" w:fill="FFFFFF"/>
              </w:rPr>
              <w:t>Strategi WT:</w:t>
            </w:r>
          </w:p>
          <w:p w14:paraId="2D51230D" w14:textId="77777777" w:rsidR="00087ABE" w:rsidRPr="00014C2B" w:rsidRDefault="00087ABE" w:rsidP="004F3028">
            <w:pPr>
              <w:ind w:left="34" w:firstLine="33"/>
              <w:rPr>
                <w:rFonts w:eastAsia="Yu Gothic" w:cs="Times New Roman"/>
                <w:shd w:val="clear" w:color="auto" w:fill="FFFFFF"/>
              </w:rPr>
            </w:pPr>
            <w:r w:rsidRPr="00014C2B">
              <w:rPr>
                <w:rFonts w:eastAsia="Yu Gothic" w:cs="Times New Roman"/>
                <w:shd w:val="clear" w:color="auto" w:fill="FFFFFF"/>
              </w:rPr>
              <w:t>Mengembangkan sebuah strategi dalam mengurangi kelemahan (W) dan menghindari ancaman (T).</w:t>
            </w:r>
          </w:p>
        </w:tc>
      </w:tr>
    </w:tbl>
    <w:p w14:paraId="0FEEDA4C" w14:textId="1CCC7780" w:rsidR="00310A58" w:rsidRDefault="00770F40" w:rsidP="004F3028">
      <w:pPr>
        <w:ind w:left="0" w:firstLine="0"/>
        <w:jc w:val="center"/>
        <w:rPr>
          <w:rFonts w:eastAsia="Yu Gothic" w:cs="Times New Roman"/>
          <w:i/>
          <w:iCs/>
          <w:shd w:val="clear" w:color="auto" w:fill="FFFFFF"/>
        </w:rPr>
      </w:pPr>
      <w:r>
        <w:rPr>
          <w:rFonts w:eastAsia="Yu Gothic" w:cs="Times New Roman"/>
          <w:i/>
          <w:shd w:val="clear" w:color="auto" w:fill="FFFFFF"/>
          <w:lang w:val="en-US"/>
        </w:rPr>
        <w:t xml:space="preserve">Sumber: </w:t>
      </w:r>
      <w:r w:rsidRPr="00770F40">
        <w:rPr>
          <w:rFonts w:eastAsia="Yu Gothic" w:cs="Times New Roman"/>
          <w:i/>
          <w:iCs/>
          <w:shd w:val="clear" w:color="auto" w:fill="FFFFFF"/>
        </w:rPr>
        <w:fldChar w:fldCharType="begin" w:fldLock="1"/>
      </w:r>
      <w:r w:rsidR="006E4BE2">
        <w:rPr>
          <w:rFonts w:eastAsia="Yu Gothic" w:cs="Times New Roman"/>
          <w:i/>
          <w:iCs/>
          <w:shd w:val="clear" w:color="auto" w:fill="FFFFFF"/>
        </w:rPr>
        <w:instrText>ADDIN CSL_CITATION {"citationItems":[{"id":"ITEM-1","itemData":{"URL":"https://www.google.co.id/books/edition/PRINSIP_DAN_STRATEGI_NEGOSIASI/1WctEAAAQBAJ?hl=id&amp;gbpv=1&amp;dq=Jumadi.+(2021).+Prinsip+dan+Strategi+Negosiasi.+Jawa+Tengah:+CV.+Sarnu+Untung+.&amp;pg=PR2&amp;printsec=frontcover","accessed":{"date-parts":[["2022","7","24"]]},"author":[{"dropping-particle":"","family":"Jumadi","given":"","non-dropping-particle":"","parse-names":false,"suffix":""}],"container-title":"Jawa Tengah: CV. Sarnu Untung","id":"ITEM-1","issued":{"date-parts":[["2021"]]},"title":"Prinsip Dan Strategi Negosiasi - Google Books","type":"webpage"},"uris":["http://www.mendeley.com/documents/?uuid=81cb17e2-62b4-3054-a6d2-d0cb1c7b587e"]}],"mendeley":{"formattedCitation":"(Jumadi, 2021)","manualFormatting":"Jumadi, ","plainTextFormattedCitation":"(Jumadi, 2021)","previouslyFormattedCitation":"(Jumadi, 2021)"},"properties":{"noteIndex":0},"schema":"https://github.com/citation-style-language/schema/raw/master/csl-citation.json"}</w:instrText>
      </w:r>
      <w:r w:rsidRPr="00770F40">
        <w:rPr>
          <w:rFonts w:eastAsia="Yu Gothic" w:cs="Times New Roman"/>
          <w:i/>
          <w:iCs/>
          <w:shd w:val="clear" w:color="auto" w:fill="FFFFFF"/>
        </w:rPr>
        <w:fldChar w:fldCharType="separate"/>
      </w:r>
      <w:r w:rsidRPr="00770F40">
        <w:rPr>
          <w:rFonts w:eastAsia="Yu Gothic" w:cs="Times New Roman"/>
          <w:i/>
          <w:iCs/>
          <w:noProof/>
          <w:shd w:val="clear" w:color="auto" w:fill="FFFFFF"/>
        </w:rPr>
        <w:t xml:space="preserve">Jumadi, </w:t>
      </w:r>
      <w:r w:rsidRPr="00770F40">
        <w:rPr>
          <w:rFonts w:eastAsia="Yu Gothic" w:cs="Times New Roman"/>
          <w:i/>
          <w:shd w:val="clear" w:color="auto" w:fill="FFFFFF"/>
        </w:rPr>
        <w:fldChar w:fldCharType="end"/>
      </w:r>
      <w:r w:rsidRPr="00770F40">
        <w:rPr>
          <w:rFonts w:eastAsia="Yu Gothic" w:cs="Times New Roman"/>
          <w:i/>
          <w:iCs/>
          <w:shd w:val="clear" w:color="auto" w:fill="FFFFFF"/>
        </w:rPr>
        <w:t xml:space="preserve"> 2021: 32</w:t>
      </w:r>
    </w:p>
    <w:p w14:paraId="38959129" w14:textId="1A5F4D78" w:rsidR="00087ABE" w:rsidRPr="00014C2B" w:rsidRDefault="00087ABE" w:rsidP="00310A58">
      <w:pPr>
        <w:ind w:left="0"/>
        <w:rPr>
          <w:rFonts w:eastAsia="Yu Gothic" w:cs="Times New Roman"/>
          <w:shd w:val="clear" w:color="auto" w:fill="FFFFFF"/>
        </w:rPr>
      </w:pPr>
      <w:r w:rsidRPr="00014C2B">
        <w:rPr>
          <w:rFonts w:eastAsia="Yu Gothic" w:cs="Times New Roman"/>
          <w:shd w:val="clear" w:color="auto" w:fill="FFFFFF"/>
        </w:rPr>
        <w:t xml:space="preserve">Setelah diidentifikasi faktor internal dan ekternal kemudian menentukan pemetaan selisih nilai skor. Tahap pemetaan yang dilakukan dalam menganalisis SWOT menurut  </w:t>
      </w:r>
      <w:r w:rsidRPr="00014C2B">
        <w:rPr>
          <w:rFonts w:eastAsia="Yu Gothic" w:cs="Times New Roman"/>
          <w:shd w:val="clear" w:color="auto" w:fill="FFFFFF"/>
        </w:rPr>
        <w:fldChar w:fldCharType="begin" w:fldLock="1"/>
      </w:r>
      <w:r w:rsidR="006E4BE2">
        <w:rPr>
          <w:rFonts w:eastAsia="Yu Gothic" w:cs="Times New Roman"/>
          <w:shd w:val="clear" w:color="auto" w:fill="FFFFFF"/>
        </w:rPr>
        <w:instrText>ADDIN CSL_CITATION {"citationItems":[{"id":"ITEM-1","itemData":{"ISBN":"9789796057184","author":[{"dropping-particle":"","family":"Rangkuti","given":"Freddy","non-dropping-particle":"","parse-names":false,"suffix":""}],"id":"ITEM-1","issued":{"date-parts":[["2014"]]},"page":"245","publisher":"Gramedia Pustaka Utama","title":"Analisis Swot Teknik Membedah Kasus Bisnis, PT Gramedia, Jakarta","type":"article-journal"},"uris":["http://www.mendeley.com/documents/?uuid=1e3800f3-4ee1-385c-9026-1c4acaffebe3"]}],"mendeley":{"formattedCitation":"(Rangkuti, 2014)","manualFormatting":"Rangkuti (2014: 22)","plainTextFormattedCitation":"(Rangkuti, 2014)","previouslyFormattedCitation":"(Rangkuti, 2014)"},"properties":{"noteIndex":0},"schema":"https://github.com/citation-style-language/schema/raw/master/csl-citation.json"}</w:instrText>
      </w:r>
      <w:r w:rsidRPr="00014C2B">
        <w:rPr>
          <w:rFonts w:eastAsia="Yu Gothic" w:cs="Times New Roman"/>
          <w:shd w:val="clear" w:color="auto" w:fill="FFFFFF"/>
        </w:rPr>
        <w:fldChar w:fldCharType="separate"/>
      </w:r>
      <w:r w:rsidRPr="00014C2B">
        <w:rPr>
          <w:rFonts w:eastAsia="Yu Gothic" w:cs="Times New Roman"/>
          <w:noProof/>
          <w:shd w:val="clear" w:color="auto" w:fill="FFFFFF"/>
        </w:rPr>
        <w:t>Rangkuti (2014: 22)</w:t>
      </w:r>
      <w:r w:rsidRPr="00014C2B">
        <w:rPr>
          <w:rFonts w:eastAsia="Yu Gothic" w:cs="Times New Roman"/>
          <w:shd w:val="clear" w:color="auto" w:fill="FFFFFF"/>
        </w:rPr>
        <w:fldChar w:fldCharType="end"/>
      </w:r>
      <w:r w:rsidRPr="00014C2B">
        <w:rPr>
          <w:rFonts w:eastAsia="Yu Gothic" w:cs="Times New Roman"/>
          <w:shd w:val="clear" w:color="auto" w:fill="FFFFFF"/>
        </w:rPr>
        <w:t xml:space="preserve"> yaitu: 1) mengidentifikasi faktor internal dengan susunan sesuai matriks IFAS (</w:t>
      </w:r>
      <w:r w:rsidRPr="00014C2B">
        <w:rPr>
          <w:rFonts w:eastAsia="Yu Gothic" w:cs="Times New Roman"/>
          <w:i/>
          <w:shd w:val="clear" w:color="auto" w:fill="FFFFFF"/>
        </w:rPr>
        <w:t>External Factor Analysis Summary</w:t>
      </w:r>
      <w:r w:rsidRPr="00014C2B">
        <w:rPr>
          <w:rFonts w:eastAsia="Yu Gothic" w:cs="Times New Roman"/>
          <w:shd w:val="clear" w:color="auto" w:fill="FFFFFF"/>
        </w:rPr>
        <w:t>) dan faktor eksternal sesuai dengan matriks EFAS (</w:t>
      </w:r>
      <w:r w:rsidRPr="00014C2B">
        <w:rPr>
          <w:rFonts w:eastAsia="Yu Gothic" w:cs="Times New Roman"/>
          <w:i/>
          <w:shd w:val="clear" w:color="auto" w:fill="FFFFFF"/>
        </w:rPr>
        <w:t>Internal Factor Analysis Summary</w:t>
      </w:r>
      <w:r w:rsidRPr="00014C2B">
        <w:rPr>
          <w:rFonts w:eastAsia="Yu Gothic" w:cs="Times New Roman"/>
          <w:shd w:val="clear" w:color="auto" w:fill="FFFFFF"/>
        </w:rPr>
        <w:t>). 2) memberikan bobot pada masing-masing faktor dengan total tidak melebihi skor total 1,00. 3) memberikan rating pada masing-masing faktor yang bersifat positif (semua faktor kekuatan dan peluang) diberi nilai dari 5-1, dengan penentuan rating 5 = sangat baik, 4 = baik, 3 = cukup baik, 2 = tidak baik, 1= sangat tidak baik. Sedangkan untuk faktor yang bersifat negatif (semua faktor kelemahan dan ancaman) diberi nilai dari 1-5 dengan penentuan rating 1 = sangat baik, 2 = baik, 3 = cukup baik, 4 = tidak baik, 5 = sangat tidak baik. Dengan demikian jika rating yang bersifat positif nilai nya semakin tinggi maka skor nya semakin baik dan jika rating yang bersifat negatif semakin tinggi maka skornya semakin tidak baik. 4) Kalikan bobot dengan dengan rating untuk memperoleh skor total.</w:t>
      </w:r>
    </w:p>
    <w:p w14:paraId="5CEEA1FE" w14:textId="77777777" w:rsidR="00087ABE" w:rsidRPr="00014C2B" w:rsidRDefault="00087ABE" w:rsidP="00310A58">
      <w:pPr>
        <w:ind w:left="0" w:firstLine="0"/>
        <w:jc w:val="center"/>
        <w:rPr>
          <w:rFonts w:eastAsia="Yu Gothic" w:cs="Times New Roman"/>
          <w:shd w:val="clear" w:color="auto" w:fill="FFFFFF"/>
        </w:rPr>
      </w:pPr>
      <w:r w:rsidRPr="00014C2B">
        <w:rPr>
          <w:rFonts w:eastAsia="Yu Gothic" w:cs="Times New Roman"/>
          <w:noProof/>
          <w:shd w:val="clear" w:color="auto" w:fill="FFFFFF"/>
          <w:lang w:val="en-US"/>
        </w:rPr>
        <w:drawing>
          <wp:inline distT="0" distB="0" distL="0" distR="0" wp14:anchorId="1763B6FF" wp14:editId="15119446">
            <wp:extent cx="2582500" cy="1230086"/>
            <wp:effectExtent l="0" t="0" r="0" b="0"/>
            <wp:docPr id="20" name="Picture 20" descr="C:\Users\ASUS A455L\Pictures\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C:\Users\ASUS A455L\Pictures\diagram.png"/>
                    <pic:cNvPicPr>
                      <a:picLocks noChangeAspect="1" noChangeArrowheads="1"/>
                    </pic:cNvPicPr>
                  </pic:nvPicPr>
                  <pic:blipFill rotWithShape="1">
                    <a:blip r:embed="rId11" cstate="email">
                      <a:extLst>
                        <a:ext uri="{28A0092B-C50C-407E-A947-70E740481C1C}">
                          <a14:useLocalDpi xmlns:a14="http://schemas.microsoft.com/office/drawing/2010/main"/>
                        </a:ext>
                      </a:extLst>
                    </a:blip>
                    <a:srcRect/>
                    <a:stretch/>
                  </pic:blipFill>
                  <pic:spPr bwMode="auto">
                    <a:xfrm>
                      <a:off x="0" y="0"/>
                      <a:ext cx="2641522" cy="1258199"/>
                    </a:xfrm>
                    <a:prstGeom prst="rect">
                      <a:avLst/>
                    </a:prstGeom>
                    <a:noFill/>
                    <a:ln>
                      <a:noFill/>
                    </a:ln>
                    <a:extLst>
                      <a:ext uri="{53640926-AAD7-44D8-BBD7-CCE9431645EC}">
                        <a14:shadowObscured xmlns:a14="http://schemas.microsoft.com/office/drawing/2010/main"/>
                      </a:ext>
                    </a:extLst>
                  </pic:spPr>
                </pic:pic>
              </a:graphicData>
            </a:graphic>
          </wp:inline>
        </w:drawing>
      </w:r>
    </w:p>
    <w:p w14:paraId="2334E9DB" w14:textId="77777777" w:rsidR="004F3028" w:rsidRDefault="00087ABE" w:rsidP="00310A58">
      <w:pPr>
        <w:ind w:left="0" w:firstLine="0"/>
        <w:jc w:val="center"/>
        <w:rPr>
          <w:rFonts w:eastAsia="Yu Gothic" w:cs="Times New Roman"/>
          <w:shd w:val="clear" w:color="auto" w:fill="FFFFFF"/>
          <w:lang w:val="en-US"/>
        </w:rPr>
      </w:pPr>
      <w:bookmarkStart w:id="3" w:name="_Toc111783151"/>
      <w:r w:rsidRPr="00014C2B">
        <w:rPr>
          <w:rFonts w:eastAsia="Yu Gothic" w:cs="Times New Roman"/>
          <w:b/>
          <w:i/>
          <w:iCs/>
          <w:shd w:val="clear" w:color="auto" w:fill="FFFFFF"/>
        </w:rPr>
        <w:t xml:space="preserve">Gambar </w:t>
      </w:r>
      <w:r w:rsidRPr="00014C2B">
        <w:rPr>
          <w:rFonts w:eastAsia="Yu Gothic" w:cs="Times New Roman"/>
          <w:b/>
          <w:i/>
          <w:iCs/>
          <w:shd w:val="clear" w:color="auto" w:fill="FFFFFF"/>
        </w:rPr>
        <w:fldChar w:fldCharType="begin"/>
      </w:r>
      <w:r w:rsidRPr="00014C2B">
        <w:rPr>
          <w:rFonts w:eastAsia="Yu Gothic" w:cs="Times New Roman"/>
          <w:b/>
          <w:i/>
          <w:iCs/>
          <w:shd w:val="clear" w:color="auto" w:fill="FFFFFF"/>
        </w:rPr>
        <w:instrText xml:space="preserve"> SEQ Gambar \* ARABIC </w:instrText>
      </w:r>
      <w:r w:rsidRPr="00014C2B">
        <w:rPr>
          <w:rFonts w:eastAsia="Yu Gothic" w:cs="Times New Roman"/>
          <w:b/>
          <w:i/>
          <w:iCs/>
          <w:shd w:val="clear" w:color="auto" w:fill="FFFFFF"/>
        </w:rPr>
        <w:fldChar w:fldCharType="separate"/>
      </w:r>
      <w:r w:rsidRPr="00014C2B">
        <w:rPr>
          <w:rFonts w:eastAsia="Yu Gothic" w:cs="Times New Roman"/>
          <w:b/>
          <w:i/>
          <w:iCs/>
          <w:shd w:val="clear" w:color="auto" w:fill="FFFFFF"/>
        </w:rPr>
        <w:t>1</w:t>
      </w:r>
      <w:r w:rsidRPr="00014C2B">
        <w:rPr>
          <w:rFonts w:eastAsia="Yu Gothic" w:cs="Times New Roman"/>
          <w:shd w:val="clear" w:color="auto" w:fill="FFFFFF"/>
        </w:rPr>
        <w:fldChar w:fldCharType="end"/>
      </w:r>
      <w:r w:rsidR="004F3028">
        <w:rPr>
          <w:rFonts w:eastAsia="Yu Gothic" w:cs="Times New Roman"/>
          <w:shd w:val="clear" w:color="auto" w:fill="FFFFFF"/>
          <w:lang w:val="en-US"/>
        </w:rPr>
        <w:t>.</w:t>
      </w:r>
    </w:p>
    <w:p w14:paraId="49C96DC8" w14:textId="4A88EE8D" w:rsidR="00087ABE" w:rsidRPr="004F3028" w:rsidRDefault="00087ABE" w:rsidP="00310A58">
      <w:pPr>
        <w:ind w:left="0" w:firstLine="0"/>
        <w:jc w:val="center"/>
        <w:rPr>
          <w:rFonts w:eastAsia="Yu Gothic" w:cs="Times New Roman"/>
          <w:iCs/>
          <w:shd w:val="clear" w:color="auto" w:fill="FFFFFF"/>
        </w:rPr>
      </w:pPr>
      <w:r w:rsidRPr="004F3028">
        <w:rPr>
          <w:rFonts w:eastAsia="Yu Gothic" w:cs="Times New Roman"/>
          <w:iCs/>
          <w:shd w:val="clear" w:color="auto" w:fill="FFFFFF"/>
        </w:rPr>
        <w:t>Diagram Kartesius</w:t>
      </w:r>
      <w:bookmarkEnd w:id="3"/>
    </w:p>
    <w:p w14:paraId="4F8569B2" w14:textId="7C813AEB" w:rsidR="00087ABE" w:rsidRPr="004F3028" w:rsidRDefault="00087ABE" w:rsidP="00310A58">
      <w:pPr>
        <w:ind w:left="0" w:firstLine="0"/>
        <w:jc w:val="center"/>
        <w:rPr>
          <w:rFonts w:eastAsia="Yu Gothic" w:cs="Times New Roman"/>
          <w:i/>
          <w:shd w:val="clear" w:color="auto" w:fill="FFFFFF"/>
        </w:rPr>
      </w:pPr>
      <w:r w:rsidRPr="004F3028">
        <w:rPr>
          <w:rFonts w:eastAsia="Yu Gothic" w:cs="Times New Roman"/>
          <w:i/>
          <w:shd w:val="clear" w:color="auto" w:fill="FFFFFF"/>
        </w:rPr>
        <w:t xml:space="preserve">Sumber: </w:t>
      </w:r>
      <w:r w:rsidRPr="004F3028">
        <w:rPr>
          <w:rFonts w:eastAsia="Yu Gothic" w:cs="Times New Roman"/>
          <w:i/>
          <w:shd w:val="clear" w:color="auto" w:fill="FFFFFF"/>
        </w:rPr>
        <w:fldChar w:fldCharType="begin" w:fldLock="1"/>
      </w:r>
      <w:r w:rsidR="006E4BE2">
        <w:rPr>
          <w:rFonts w:eastAsia="Yu Gothic" w:cs="Times New Roman"/>
          <w:i/>
          <w:shd w:val="clear" w:color="auto" w:fill="FFFFFF"/>
        </w:rPr>
        <w:instrText>ADDIN CSL_CITATION {"citationItems":[{"id":"ITEM-1","itemData":{"author":[{"dropping-particle":"","family":"Widodo","given":"Agus","non-dropping-particle":"","parse-names":false,"suffix":""}],"id":"ITEM-1","issued":{"date-parts":[["2020"]]},"publisher":"Guepedia","publisher-place":"Bogor","title":"Strategi Pengembangan Ekonomi Rakyat","type":"book"},"uris":["http://www.mendeley.com/documents/?uuid=e04ee230-048c-4469-962a-1dbbd4999962"]}],"mendeley":{"formattedCitation":"(Widodo, 2020)","manualFormatting":"Widodo","plainTextFormattedCitation":"(Widodo, 2020)","previouslyFormattedCitation":"(Widodo, 2020)"},"properties":{"noteIndex":0},"schema":"https://github.com/citation-style-language/schema/raw/master/csl-citation.json"}</w:instrText>
      </w:r>
      <w:r w:rsidRPr="004F3028">
        <w:rPr>
          <w:rFonts w:eastAsia="Yu Gothic" w:cs="Times New Roman"/>
          <w:i/>
          <w:shd w:val="clear" w:color="auto" w:fill="FFFFFF"/>
        </w:rPr>
        <w:fldChar w:fldCharType="separate"/>
      </w:r>
      <w:r w:rsidRPr="004F3028">
        <w:rPr>
          <w:rFonts w:eastAsia="Yu Gothic" w:cs="Times New Roman"/>
          <w:i/>
          <w:noProof/>
          <w:shd w:val="clear" w:color="auto" w:fill="FFFFFF"/>
        </w:rPr>
        <w:t>Widodo</w:t>
      </w:r>
      <w:r w:rsidRPr="004F3028">
        <w:rPr>
          <w:rFonts w:eastAsia="Yu Gothic" w:cs="Times New Roman"/>
          <w:i/>
          <w:shd w:val="clear" w:color="auto" w:fill="FFFFFF"/>
        </w:rPr>
        <w:fldChar w:fldCharType="end"/>
      </w:r>
      <w:r w:rsidRPr="004F3028">
        <w:rPr>
          <w:rFonts w:eastAsia="Yu Gothic" w:cs="Times New Roman"/>
          <w:i/>
          <w:shd w:val="clear" w:color="auto" w:fill="FFFFFF"/>
        </w:rPr>
        <w:t xml:space="preserve"> (2020: 75)</w:t>
      </w:r>
    </w:p>
    <w:p w14:paraId="4C34BBE9" w14:textId="5020D3ED" w:rsidR="00087ABE" w:rsidRPr="00014C2B" w:rsidRDefault="00087ABE" w:rsidP="00310A58">
      <w:pPr>
        <w:ind w:left="0"/>
        <w:rPr>
          <w:rFonts w:eastAsia="Yu Gothic" w:cs="Times New Roman"/>
          <w:shd w:val="clear" w:color="auto" w:fill="FFFFFF"/>
        </w:rPr>
      </w:pPr>
      <w:r w:rsidRPr="00014C2B">
        <w:rPr>
          <w:rFonts w:eastAsia="Yu Gothic" w:cs="Times New Roman"/>
          <w:shd w:val="clear" w:color="auto" w:fill="FFFFFF"/>
        </w:rPr>
        <w:lastRenderedPageBreak/>
        <w:t>Setelah dilakukan pemetaan analisis SWOT maka langkah selanjutnya adalah menentukan posisi lembaga MAS dari 4 kuadran yang memiliki strategi dan evaluasi yang berbeda, 4 kuadran tersebut menurut</w:t>
      </w:r>
      <w:r w:rsidRPr="00014C2B">
        <w:rPr>
          <w:rFonts w:eastAsia="Yu Gothic" w:cs="Times New Roman"/>
          <w:shd w:val="clear" w:color="auto" w:fill="FFFFFF"/>
        </w:rPr>
        <w:fldChar w:fldCharType="begin" w:fldLock="1"/>
      </w:r>
      <w:r w:rsidR="006E4BE2">
        <w:rPr>
          <w:rFonts w:eastAsia="Yu Gothic" w:cs="Times New Roman"/>
          <w:shd w:val="clear" w:color="auto" w:fill="FFFFFF"/>
        </w:rPr>
        <w:instrText>ADDIN CSL_CITATION {"citationItems":[{"id":"ITEM-1","itemData":{"DOI":"https://www.neliti.com/publications/268829/analisis-swot-daya-saing-sekolah-studi-kasus-di-sebuah-sma-swasta-di-kota-tanger#cite.","author":[{"dropping-particle":"","family":"Aji","given":"Nunung Bayu","non-dropping-particle":"","parse-names":false,"suffix":""}],"container-title":"Journal of Applied Industrial Engineering","id":"ITEM-1","issued":{"date-parts":[["2018"]]},"page":"65-73","title":"Analisis Swot Daya Saing Sekolah: Studi Kasus Di Sebuah Sma Swasta Di Kota Tangerang","type":"article-journal","volume":"10(1)"},"uris":["http://www.mendeley.com/documents/?uuid=d273afea-121a-3776-bdf9-7b42289098ee"]}],"mendeley":{"formattedCitation":"(Aji, 2018)","manualFormatting":" Aji","plainTextFormattedCitation":"(Aji, 2018)","previouslyFormattedCitation":"(Aji, 2018)"},"properties":{"noteIndex":0},"schema":"https://github.com/citation-style-language/schema/raw/master/csl-citation.json"}</w:instrText>
      </w:r>
      <w:r w:rsidRPr="00014C2B">
        <w:rPr>
          <w:rFonts w:eastAsia="Yu Gothic" w:cs="Times New Roman"/>
          <w:shd w:val="clear" w:color="auto" w:fill="FFFFFF"/>
        </w:rPr>
        <w:fldChar w:fldCharType="separate"/>
      </w:r>
      <w:r w:rsidRPr="00014C2B">
        <w:rPr>
          <w:rFonts w:eastAsia="Yu Gothic" w:cs="Times New Roman"/>
          <w:noProof/>
          <w:shd w:val="clear" w:color="auto" w:fill="FFFFFF"/>
        </w:rPr>
        <w:t xml:space="preserve"> Aji</w:t>
      </w:r>
      <w:r w:rsidRPr="00014C2B">
        <w:rPr>
          <w:rFonts w:eastAsia="Yu Gothic" w:cs="Times New Roman"/>
          <w:shd w:val="clear" w:color="auto" w:fill="FFFFFF"/>
        </w:rPr>
        <w:fldChar w:fldCharType="end"/>
      </w:r>
      <w:r w:rsidRPr="00014C2B">
        <w:rPr>
          <w:rFonts w:eastAsia="Yu Gothic" w:cs="Times New Roman"/>
          <w:shd w:val="clear" w:color="auto" w:fill="FFFFFF"/>
        </w:rPr>
        <w:t xml:space="preserve">  (2018: 68) yaitu:</w:t>
      </w:r>
    </w:p>
    <w:p w14:paraId="1E19C937" w14:textId="77777777" w:rsidR="00087ABE" w:rsidRPr="00014C2B" w:rsidRDefault="00087ABE" w:rsidP="00310A58">
      <w:pPr>
        <w:numPr>
          <w:ilvl w:val="3"/>
          <w:numId w:val="1"/>
        </w:numPr>
        <w:ind w:left="426"/>
        <w:rPr>
          <w:rFonts w:eastAsia="Yu Gothic" w:cs="Times New Roman"/>
          <w:shd w:val="clear" w:color="auto" w:fill="FFFFFF"/>
        </w:rPr>
      </w:pPr>
      <w:r w:rsidRPr="00014C2B">
        <w:rPr>
          <w:rFonts w:eastAsia="Yu Gothic" w:cs="Times New Roman"/>
          <w:shd w:val="clear" w:color="auto" w:fill="FFFFFF"/>
        </w:rPr>
        <w:t>Kuadran I (positif, positif), kedudukan ini menandakan bahwa suatu lembaga berada pada posisi yang kuat dan berpeluang.</w:t>
      </w:r>
    </w:p>
    <w:p w14:paraId="5E490836" w14:textId="77777777" w:rsidR="00087ABE" w:rsidRPr="00014C2B" w:rsidRDefault="00087ABE" w:rsidP="00310A58">
      <w:pPr>
        <w:numPr>
          <w:ilvl w:val="3"/>
          <w:numId w:val="1"/>
        </w:numPr>
        <w:ind w:left="426"/>
        <w:rPr>
          <w:rFonts w:eastAsia="Yu Gothic" w:cs="Times New Roman"/>
          <w:shd w:val="clear" w:color="auto" w:fill="FFFFFF"/>
        </w:rPr>
      </w:pPr>
      <w:r w:rsidRPr="00014C2B">
        <w:rPr>
          <w:rFonts w:eastAsia="Yu Gothic" w:cs="Times New Roman"/>
          <w:shd w:val="clear" w:color="auto" w:fill="FFFFFF"/>
        </w:rPr>
        <w:t>Kuadran II (positif, negatif), kedudukan ini menandakan bahwa suatu lembaga berada pada posisi yang kuat namun harus menghadapi ancaman yang besar.</w:t>
      </w:r>
    </w:p>
    <w:p w14:paraId="32CCF987" w14:textId="77777777" w:rsidR="00087ABE" w:rsidRPr="00014C2B" w:rsidRDefault="00087ABE" w:rsidP="00310A58">
      <w:pPr>
        <w:numPr>
          <w:ilvl w:val="3"/>
          <w:numId w:val="1"/>
        </w:numPr>
        <w:ind w:left="426"/>
        <w:rPr>
          <w:rFonts w:eastAsia="Yu Gothic" w:cs="Times New Roman"/>
          <w:shd w:val="clear" w:color="auto" w:fill="FFFFFF"/>
        </w:rPr>
      </w:pPr>
      <w:r w:rsidRPr="00014C2B">
        <w:rPr>
          <w:rFonts w:eastAsia="Yu Gothic" w:cs="Times New Roman"/>
          <w:shd w:val="clear" w:color="auto" w:fill="FFFFFF"/>
        </w:rPr>
        <w:t>Kuadran III (negatif, positif), kedudukan ini menandakan bahwa suatu lembaga berada pada posisi yang lemah namun memiliki peluang yang besar.</w:t>
      </w:r>
    </w:p>
    <w:p w14:paraId="7C8D77D2" w14:textId="77777777" w:rsidR="00087ABE" w:rsidRDefault="00087ABE" w:rsidP="00310A58">
      <w:pPr>
        <w:numPr>
          <w:ilvl w:val="3"/>
          <w:numId w:val="1"/>
        </w:numPr>
        <w:ind w:left="426"/>
        <w:rPr>
          <w:rFonts w:eastAsia="Yu Gothic" w:cs="Times New Roman"/>
          <w:shd w:val="clear" w:color="auto" w:fill="FFFFFF"/>
        </w:rPr>
      </w:pPr>
      <w:r w:rsidRPr="00014C2B">
        <w:rPr>
          <w:rFonts w:eastAsia="Yu Gothic" w:cs="Times New Roman"/>
          <w:shd w:val="clear" w:color="auto" w:fill="FFFFFF"/>
        </w:rPr>
        <w:t>Kuadran IV (negatif, negatif), kedudukan ini menandakan bahwa suatu lembaga berada pada posisi yang lemah dan harus menghadapi ancaman yang besar.</w:t>
      </w:r>
    </w:p>
    <w:p w14:paraId="4156F850" w14:textId="77777777" w:rsidR="00310A58" w:rsidRPr="00014C2B" w:rsidRDefault="00310A58" w:rsidP="00310A58">
      <w:pPr>
        <w:ind w:left="426" w:firstLine="0"/>
        <w:rPr>
          <w:rFonts w:eastAsia="Yu Gothic" w:cs="Times New Roman"/>
          <w:shd w:val="clear" w:color="auto" w:fill="FFFFFF"/>
        </w:rPr>
      </w:pPr>
    </w:p>
    <w:p w14:paraId="5A3AB3F1" w14:textId="3C73D58A" w:rsidR="00087ABE" w:rsidRPr="00014C2B" w:rsidRDefault="00087ABE" w:rsidP="00310A58">
      <w:pPr>
        <w:ind w:left="0"/>
        <w:rPr>
          <w:rFonts w:eastAsia="Yu Gothic" w:cs="Times New Roman"/>
          <w:shd w:val="clear" w:color="auto" w:fill="FFFFFF"/>
        </w:rPr>
      </w:pPr>
      <w:r w:rsidRPr="00014C2B">
        <w:rPr>
          <w:rFonts w:eastAsia="Yu Gothic" w:cs="Times New Roman"/>
          <w:shd w:val="clear" w:color="auto" w:fill="FFFFFF"/>
        </w:rPr>
        <w:t xml:space="preserve">Madrasah swasta merupakan madrasah yang diselenggarakan oleh masyarakat umum. </w:t>
      </w:r>
      <w:r w:rsidRPr="00014C2B">
        <w:rPr>
          <w:rFonts w:eastAsia="Yu Gothic" w:cs="Times New Roman"/>
          <w:shd w:val="clear" w:color="auto" w:fill="FFFFFF"/>
        </w:rPr>
        <w:fldChar w:fldCharType="begin" w:fldLock="1"/>
      </w:r>
      <w:r w:rsidR="006E4BE2">
        <w:rPr>
          <w:rFonts w:eastAsia="Yu Gothic" w:cs="Times New Roman"/>
          <w:shd w:val="clear" w:color="auto" w:fill="FFFFFF"/>
        </w:rPr>
        <w:instrText>ADDIN CSL_CITATION {"citationItems":[{"id":"ITEM-1","itemData":{"id":"ITEM-1","issued":{"date-parts":[["2020"]]},"publisher-place":"Jakarta","title":"Keputusan Jenderal Pendidikan Islam Nomor 7292 Tahun 2020. Petunjuk Teknis Penerimaan Peserta Didik Baru Tahun Pelajaran 2021/2022","type":"article"},"uris":["http://www.mendeley.com/documents/?uuid=87cb0a27-ff7d-425a-8345-7ea6a6c400a7"]}],"mendeley":{"formattedCitation":"(&lt;i&gt;Keputusan Jenderal Pendidikan Islam Nomor 7292 Tahun 2020. Petunjuk Teknis Penerimaan Peserta Didik Baru Tahun Pelajaran 2021/2022&lt;/i&gt;, 2020)","manualFormatting":"Keputusan Jenderal Pendidikan Islam Nomor 7292 Tahun 2020 ","plainTextFormattedCitation":"(Keputusan Jenderal Pendidikan Islam Nomor 7292 Tahun 2020. Petunjuk Teknis Penerimaan Peserta Didik Baru Tahun Pelajaran 2021/2022, 2020)","previouslyFormattedCitation":"(&lt;i&gt;Keputusan Jenderal Pendidikan Islam Nomor 7292 Tahun 2020. Petunjuk Teknis Penerimaan Peserta Didik Baru Tahun Pelajaran 2021/2022&lt;/i&gt;, 2020)"},"properties":{"noteIndex":0},"schema":"https://github.com/citation-style-language/schema/raw/master/csl-citation.json"}</w:instrText>
      </w:r>
      <w:r w:rsidRPr="00014C2B">
        <w:rPr>
          <w:rFonts w:eastAsia="Yu Gothic" w:cs="Times New Roman"/>
          <w:shd w:val="clear" w:color="auto" w:fill="FFFFFF"/>
        </w:rPr>
        <w:fldChar w:fldCharType="separate"/>
      </w:r>
      <w:r w:rsidRPr="00014C2B">
        <w:rPr>
          <w:rFonts w:eastAsia="Yu Gothic" w:cs="Times New Roman"/>
          <w:noProof/>
          <w:shd w:val="clear" w:color="auto" w:fill="FFFFFF"/>
        </w:rPr>
        <w:t xml:space="preserve">Keputusan Jenderal Pendidikan Islam Nomor 7292 Tahun 2020 </w:t>
      </w:r>
      <w:r w:rsidRPr="00014C2B">
        <w:rPr>
          <w:rFonts w:eastAsia="Yu Gothic" w:cs="Times New Roman"/>
          <w:shd w:val="clear" w:color="auto" w:fill="FFFFFF"/>
        </w:rPr>
        <w:fldChar w:fldCharType="end"/>
      </w:r>
      <w:r w:rsidRPr="00014C2B">
        <w:rPr>
          <w:rFonts w:eastAsia="Yu Gothic" w:cs="Times New Roman"/>
          <w:shd w:val="clear" w:color="auto" w:fill="FFFFFF"/>
        </w:rPr>
        <w:t xml:space="preserve">(2020: 14) menyebutkan bahwa rombongan belajar (rombel) Madrasah Aliyah minimal 3 (tiga) rombel dan maksimal 36 (tiga puluh enam) rombel, tiap-tiap tingkat paling banyaknya adalah 12 (dua belas) rombel. Sedangkan jumlah peserta didik dalam satu ruang kelas maksimal 36 (tiga puluh enam) peserta didik. Dengan demikian seperti yang diungkapan oleh </w:t>
      </w:r>
      <w:r w:rsidRPr="00014C2B">
        <w:rPr>
          <w:rFonts w:eastAsia="Yu Gothic" w:cs="Times New Roman"/>
          <w:shd w:val="clear" w:color="auto" w:fill="FFFFFF"/>
        </w:rPr>
        <w:fldChar w:fldCharType="begin" w:fldLock="1"/>
      </w:r>
      <w:r w:rsidR="006E4BE2">
        <w:rPr>
          <w:rFonts w:eastAsia="Yu Gothic" w:cs="Times New Roman"/>
          <w:shd w:val="clear" w:color="auto" w:fill="FFFFFF"/>
        </w:rPr>
        <w:instrText>ADDIN CSL_CITATION {"citationItems":[{"id":"ITEM-1","itemData":{"URL":"https://books.google.co.id/books?hl=id&amp;lr=&amp;id=er7KDwAAQBAJ&amp;oi=fnd&amp;pg=PA23&amp;dq=Yusuf,+J.,+%26+Yetri.+(2019).+Himmah+Spritual+Sebagai+Alternatif+Penegakan+Disiplin+dalam+Program+Manajemen+Peserta+Didik+.+Yogyakarta:+Gre+Plubishing.&amp;ots=KZofKr7K2G&amp;sig=fYHxyUz","accessed":{"date-parts":[["2022","7","24"]]},"author":[{"dropping-particle":"","family":"Yusuf","given":"Juhaeti","non-dropping-particle":"","parse-names":false,"suffix":""},{"dropping-particle":"","family":"Yetri","given":"","non-dropping-particle":"","parse-names":false,"suffix":""}],"container-title":"Yogyakarta: Gre Plubishing","id":"ITEM-1","issued":{"date-parts":[["2019"]]},"title":"Himmah Spiritual Sebagai Alternatif Penegakan Disiplin dalam Program Manajemen Peserta Didik","type":"webpage"},"uris":["http://www.mendeley.com/documents/?uuid=4bab6ec9-2658-3d5b-8f93-765eba533c9a"]}],"mendeley":{"formattedCitation":"(Yusuf &amp; Yetri, 2019)","manualFormatting":"Yusuf dan Yetri","plainTextFormattedCitation":"(Yusuf &amp; Yetri, 2019)","previouslyFormattedCitation":"(Yusuf &amp; Yetri, 2019)"},"properties":{"noteIndex":0},"schema":"https://github.com/citation-style-language/schema/raw/master/csl-citation.json"}</w:instrText>
      </w:r>
      <w:r w:rsidRPr="00014C2B">
        <w:rPr>
          <w:rFonts w:eastAsia="Yu Gothic" w:cs="Times New Roman"/>
          <w:shd w:val="clear" w:color="auto" w:fill="FFFFFF"/>
        </w:rPr>
        <w:fldChar w:fldCharType="separate"/>
      </w:r>
      <w:r w:rsidRPr="00014C2B">
        <w:rPr>
          <w:rFonts w:eastAsia="Yu Gothic" w:cs="Times New Roman"/>
          <w:noProof/>
          <w:shd w:val="clear" w:color="auto" w:fill="FFFFFF"/>
        </w:rPr>
        <w:t>Yusuf dan Yetri</w:t>
      </w:r>
      <w:r w:rsidRPr="00014C2B">
        <w:rPr>
          <w:rFonts w:eastAsia="Yu Gothic" w:cs="Times New Roman"/>
          <w:shd w:val="clear" w:color="auto" w:fill="FFFFFF"/>
        </w:rPr>
        <w:fldChar w:fldCharType="end"/>
      </w:r>
      <w:r w:rsidRPr="00014C2B">
        <w:rPr>
          <w:rFonts w:eastAsia="Yu Gothic" w:cs="Times New Roman"/>
          <w:shd w:val="clear" w:color="auto" w:fill="FFFFFF"/>
        </w:rPr>
        <w:t xml:space="preserve"> (2019: 57) dalam proses pembelajaran di kelas memiliki ruang yang besar sedangkan jumlah peserta didik di kelas tersebut yang sedikit akan membuat suasana belajar terasa tidak nyaman seperti terbatasnya teman di lokal untuk saling berbagi informasi bahkan menyebabkan kelamasan atau rasa mengantuk pada saat proses pembelajaran berlangsung. Dibawah ini merupakan tabel penerimaan peserta didik baru di kecamatan Koto Baru kabupaten Dharmasraya.</w:t>
      </w:r>
    </w:p>
    <w:p w14:paraId="1915F9BF" w14:textId="77777777" w:rsidR="00087ABE" w:rsidRPr="00014C2B" w:rsidRDefault="00087ABE" w:rsidP="004F3028">
      <w:pPr>
        <w:rPr>
          <w:rFonts w:eastAsia="Yu Gothic" w:cs="Times New Roman"/>
          <w:shd w:val="clear" w:color="auto" w:fill="FFFFFF"/>
        </w:rPr>
      </w:pPr>
    </w:p>
    <w:p w14:paraId="4FC64FB8" w14:textId="77777777" w:rsidR="004F3028" w:rsidRPr="004F3028" w:rsidRDefault="00087ABE" w:rsidP="004F3028">
      <w:pPr>
        <w:ind w:left="426" w:firstLine="0"/>
        <w:jc w:val="center"/>
        <w:rPr>
          <w:rFonts w:eastAsia="Yu Gothic" w:cs="Times New Roman"/>
          <w:b/>
          <w:iCs/>
          <w:shd w:val="clear" w:color="auto" w:fill="FFFFFF"/>
          <w:lang w:val="en-US"/>
        </w:rPr>
      </w:pPr>
      <w:bookmarkStart w:id="4" w:name="_Toc111783053"/>
      <w:r w:rsidRPr="004F3028">
        <w:rPr>
          <w:rFonts w:eastAsia="Yu Gothic" w:cs="Times New Roman"/>
          <w:b/>
          <w:iCs/>
          <w:shd w:val="clear" w:color="auto" w:fill="FFFFFF"/>
        </w:rPr>
        <w:t xml:space="preserve">Tabel </w:t>
      </w:r>
      <w:r w:rsidR="004F3028" w:rsidRPr="004F3028">
        <w:rPr>
          <w:rFonts w:eastAsia="Yu Gothic" w:cs="Times New Roman"/>
          <w:b/>
          <w:iCs/>
          <w:shd w:val="clear" w:color="auto" w:fill="FFFFFF"/>
          <w:lang w:val="en-US"/>
        </w:rPr>
        <w:t>2.</w:t>
      </w:r>
    </w:p>
    <w:p w14:paraId="7B1ADC04" w14:textId="7504ECD2" w:rsidR="00087ABE" w:rsidRPr="004F3028" w:rsidRDefault="00087ABE" w:rsidP="004F3028">
      <w:pPr>
        <w:ind w:left="426" w:firstLine="0"/>
        <w:jc w:val="center"/>
        <w:rPr>
          <w:rFonts w:eastAsia="Yu Gothic" w:cs="Times New Roman"/>
          <w:iCs/>
          <w:shd w:val="clear" w:color="auto" w:fill="FFFFFF"/>
        </w:rPr>
      </w:pPr>
      <w:r w:rsidRPr="004F3028">
        <w:rPr>
          <w:rFonts w:eastAsia="Yu Gothic" w:cs="Times New Roman"/>
          <w:iCs/>
          <w:shd w:val="clear" w:color="auto" w:fill="FFFFFF"/>
        </w:rPr>
        <w:t>Jumlah Penerimaan Peserta Didik Baru</w:t>
      </w:r>
      <w:bookmarkEnd w:id="4"/>
    </w:p>
    <w:tbl>
      <w:tblPr>
        <w:tblStyle w:val="TableGrid"/>
        <w:tblW w:w="0" w:type="auto"/>
        <w:jc w:val="center"/>
        <w:tblLook w:val="04A0" w:firstRow="1" w:lastRow="0" w:firstColumn="1" w:lastColumn="0" w:noHBand="0" w:noVBand="1"/>
      </w:tblPr>
      <w:tblGrid>
        <w:gridCol w:w="850"/>
        <w:gridCol w:w="2268"/>
        <w:gridCol w:w="2077"/>
        <w:gridCol w:w="1968"/>
      </w:tblGrid>
      <w:tr w:rsidR="00087ABE" w:rsidRPr="00014C2B" w14:paraId="6F041D46" w14:textId="77777777" w:rsidTr="00310A58">
        <w:trPr>
          <w:jc w:val="center"/>
        </w:trPr>
        <w:tc>
          <w:tcPr>
            <w:tcW w:w="850" w:type="dxa"/>
            <w:vMerge w:val="restart"/>
            <w:vAlign w:val="center"/>
          </w:tcPr>
          <w:p w14:paraId="5077782B" w14:textId="77777777" w:rsidR="00087ABE" w:rsidRPr="00014C2B" w:rsidRDefault="00087ABE" w:rsidP="004F3028">
            <w:pPr>
              <w:ind w:left="0" w:firstLine="0"/>
              <w:jc w:val="center"/>
              <w:rPr>
                <w:rFonts w:eastAsia="Yu Gothic" w:cs="Times New Roman"/>
                <w:b/>
                <w:shd w:val="clear" w:color="auto" w:fill="FFFFFF"/>
              </w:rPr>
            </w:pPr>
            <w:r w:rsidRPr="00014C2B">
              <w:rPr>
                <w:rFonts w:eastAsia="Yu Gothic" w:cs="Times New Roman"/>
                <w:b/>
                <w:shd w:val="clear" w:color="auto" w:fill="FFFFFF"/>
              </w:rPr>
              <w:t>No.</w:t>
            </w:r>
          </w:p>
        </w:tc>
        <w:tc>
          <w:tcPr>
            <w:tcW w:w="2268" w:type="dxa"/>
            <w:vMerge w:val="restart"/>
            <w:vAlign w:val="center"/>
          </w:tcPr>
          <w:p w14:paraId="1249E70F" w14:textId="77777777" w:rsidR="00087ABE" w:rsidRPr="00014C2B" w:rsidRDefault="00087ABE" w:rsidP="004F3028">
            <w:pPr>
              <w:ind w:left="176" w:firstLine="34"/>
              <w:rPr>
                <w:rFonts w:eastAsia="Yu Gothic" w:cs="Times New Roman"/>
                <w:b/>
                <w:shd w:val="clear" w:color="auto" w:fill="FFFFFF"/>
              </w:rPr>
            </w:pPr>
            <w:r w:rsidRPr="00014C2B">
              <w:rPr>
                <w:rFonts w:eastAsia="Yu Gothic" w:cs="Times New Roman"/>
                <w:b/>
                <w:shd w:val="clear" w:color="auto" w:fill="FFFFFF"/>
              </w:rPr>
              <w:t>Nama Madrasah</w:t>
            </w:r>
          </w:p>
        </w:tc>
        <w:tc>
          <w:tcPr>
            <w:tcW w:w="4045" w:type="dxa"/>
            <w:gridSpan w:val="2"/>
            <w:vAlign w:val="center"/>
          </w:tcPr>
          <w:p w14:paraId="3831F155" w14:textId="77777777" w:rsidR="00087ABE" w:rsidRPr="00014C2B" w:rsidRDefault="00087ABE" w:rsidP="004F3028">
            <w:pPr>
              <w:ind w:left="0" w:hanging="69"/>
              <w:jc w:val="center"/>
              <w:rPr>
                <w:rFonts w:eastAsia="Yu Gothic" w:cs="Times New Roman"/>
                <w:b/>
                <w:shd w:val="clear" w:color="auto" w:fill="FFFFFF"/>
              </w:rPr>
            </w:pPr>
            <w:r w:rsidRPr="00014C2B">
              <w:rPr>
                <w:rFonts w:eastAsia="Yu Gothic" w:cs="Times New Roman"/>
                <w:b/>
                <w:shd w:val="clear" w:color="auto" w:fill="FFFFFF"/>
              </w:rPr>
              <w:t>Jumlah Peserta Didik Baru</w:t>
            </w:r>
          </w:p>
        </w:tc>
      </w:tr>
      <w:tr w:rsidR="00087ABE" w:rsidRPr="00014C2B" w14:paraId="5B21AC65" w14:textId="77777777" w:rsidTr="00310A58">
        <w:trPr>
          <w:jc w:val="center"/>
        </w:trPr>
        <w:tc>
          <w:tcPr>
            <w:tcW w:w="850" w:type="dxa"/>
            <w:vMerge/>
          </w:tcPr>
          <w:p w14:paraId="0BE3E6A4" w14:textId="77777777" w:rsidR="00087ABE" w:rsidRPr="00014C2B" w:rsidRDefault="00087ABE" w:rsidP="004F3028">
            <w:pPr>
              <w:ind w:firstLine="171"/>
              <w:jc w:val="center"/>
              <w:rPr>
                <w:rFonts w:eastAsia="Yu Gothic" w:cs="Times New Roman"/>
                <w:b/>
                <w:shd w:val="clear" w:color="auto" w:fill="FFFFFF"/>
              </w:rPr>
            </w:pPr>
          </w:p>
        </w:tc>
        <w:tc>
          <w:tcPr>
            <w:tcW w:w="2268" w:type="dxa"/>
            <w:vMerge/>
            <w:vAlign w:val="center"/>
          </w:tcPr>
          <w:p w14:paraId="4113DDBF" w14:textId="77777777" w:rsidR="00087ABE" w:rsidRPr="00014C2B" w:rsidRDefault="00087ABE" w:rsidP="004F3028">
            <w:pPr>
              <w:rPr>
                <w:rFonts w:eastAsia="Yu Gothic" w:cs="Times New Roman"/>
                <w:b/>
                <w:shd w:val="clear" w:color="auto" w:fill="FFFFFF"/>
              </w:rPr>
            </w:pPr>
          </w:p>
        </w:tc>
        <w:tc>
          <w:tcPr>
            <w:tcW w:w="2077" w:type="dxa"/>
            <w:vAlign w:val="center"/>
          </w:tcPr>
          <w:p w14:paraId="322EBCC2" w14:textId="77777777" w:rsidR="00087ABE" w:rsidRPr="00014C2B" w:rsidRDefault="00087ABE" w:rsidP="004F3028">
            <w:pPr>
              <w:ind w:left="73" w:hanging="69"/>
              <w:jc w:val="center"/>
              <w:rPr>
                <w:rFonts w:eastAsia="Yu Gothic" w:cs="Times New Roman"/>
                <w:b/>
                <w:shd w:val="clear" w:color="auto" w:fill="FFFFFF"/>
              </w:rPr>
            </w:pPr>
            <w:r w:rsidRPr="00014C2B">
              <w:rPr>
                <w:rFonts w:eastAsia="Yu Gothic" w:cs="Times New Roman"/>
                <w:b/>
                <w:shd w:val="clear" w:color="auto" w:fill="FFFFFF"/>
              </w:rPr>
              <w:t>TA 2020/2021</w:t>
            </w:r>
          </w:p>
        </w:tc>
        <w:tc>
          <w:tcPr>
            <w:tcW w:w="1968" w:type="dxa"/>
            <w:vAlign w:val="center"/>
          </w:tcPr>
          <w:p w14:paraId="460C262F" w14:textId="77777777" w:rsidR="00087ABE" w:rsidRPr="00014C2B" w:rsidRDefault="00087ABE" w:rsidP="004F3028">
            <w:pPr>
              <w:ind w:left="122" w:hanging="20"/>
              <w:jc w:val="center"/>
              <w:rPr>
                <w:rFonts w:eastAsia="Yu Gothic" w:cs="Times New Roman"/>
                <w:b/>
                <w:shd w:val="clear" w:color="auto" w:fill="FFFFFF"/>
              </w:rPr>
            </w:pPr>
            <w:r w:rsidRPr="00014C2B">
              <w:rPr>
                <w:rFonts w:eastAsia="Yu Gothic" w:cs="Times New Roman"/>
                <w:b/>
                <w:shd w:val="clear" w:color="auto" w:fill="FFFFFF"/>
              </w:rPr>
              <w:t>TA 2021/2022</w:t>
            </w:r>
          </w:p>
        </w:tc>
      </w:tr>
      <w:tr w:rsidR="00087ABE" w:rsidRPr="00014C2B" w14:paraId="653DB2C6" w14:textId="77777777" w:rsidTr="00310A58">
        <w:trPr>
          <w:jc w:val="center"/>
        </w:trPr>
        <w:tc>
          <w:tcPr>
            <w:tcW w:w="850" w:type="dxa"/>
            <w:vAlign w:val="center"/>
          </w:tcPr>
          <w:p w14:paraId="35DF77EF" w14:textId="77777777" w:rsidR="00087ABE" w:rsidRPr="00014C2B" w:rsidRDefault="00087ABE" w:rsidP="004F3028">
            <w:pPr>
              <w:ind w:left="0" w:firstLine="0"/>
              <w:jc w:val="center"/>
              <w:rPr>
                <w:rFonts w:eastAsia="Yu Gothic" w:cs="Times New Roman"/>
                <w:shd w:val="clear" w:color="auto" w:fill="FFFFFF"/>
              </w:rPr>
            </w:pPr>
            <w:r w:rsidRPr="00014C2B">
              <w:rPr>
                <w:rFonts w:eastAsia="Yu Gothic" w:cs="Times New Roman"/>
                <w:shd w:val="clear" w:color="auto" w:fill="FFFFFF"/>
              </w:rPr>
              <w:t>1.</w:t>
            </w:r>
          </w:p>
        </w:tc>
        <w:tc>
          <w:tcPr>
            <w:tcW w:w="2268" w:type="dxa"/>
            <w:vAlign w:val="center"/>
          </w:tcPr>
          <w:p w14:paraId="5908CC1D" w14:textId="77777777" w:rsidR="00087ABE" w:rsidRPr="00014C2B" w:rsidRDefault="00087ABE" w:rsidP="004F3028">
            <w:pPr>
              <w:ind w:left="138" w:hanging="4"/>
              <w:rPr>
                <w:rFonts w:eastAsia="Yu Gothic" w:cs="Times New Roman"/>
                <w:shd w:val="clear" w:color="auto" w:fill="FFFFFF"/>
              </w:rPr>
            </w:pPr>
            <w:r w:rsidRPr="00014C2B">
              <w:rPr>
                <w:rFonts w:eastAsia="Yu Gothic" w:cs="Times New Roman"/>
                <w:shd w:val="clear" w:color="auto" w:fill="FFFFFF"/>
              </w:rPr>
              <w:t>MAS Al-Barokah</w:t>
            </w:r>
          </w:p>
        </w:tc>
        <w:tc>
          <w:tcPr>
            <w:tcW w:w="2077" w:type="dxa"/>
            <w:vAlign w:val="center"/>
          </w:tcPr>
          <w:p w14:paraId="418B4888" w14:textId="77777777" w:rsidR="00087ABE" w:rsidRPr="00014C2B" w:rsidRDefault="00087ABE" w:rsidP="004F3028">
            <w:pPr>
              <w:ind w:left="0" w:firstLine="0"/>
              <w:jc w:val="center"/>
              <w:rPr>
                <w:rFonts w:eastAsia="Yu Gothic" w:cs="Times New Roman"/>
                <w:shd w:val="clear" w:color="auto" w:fill="FFFFFF"/>
              </w:rPr>
            </w:pPr>
            <w:r w:rsidRPr="00014C2B">
              <w:rPr>
                <w:rFonts w:eastAsia="Yu Gothic" w:cs="Times New Roman"/>
                <w:shd w:val="clear" w:color="auto" w:fill="FFFFFF"/>
              </w:rPr>
              <w:t>22</w:t>
            </w:r>
          </w:p>
        </w:tc>
        <w:tc>
          <w:tcPr>
            <w:tcW w:w="1968" w:type="dxa"/>
            <w:vAlign w:val="center"/>
          </w:tcPr>
          <w:p w14:paraId="176A54A3" w14:textId="77777777" w:rsidR="00087ABE" w:rsidRPr="00014C2B" w:rsidRDefault="00087ABE" w:rsidP="004F3028">
            <w:pPr>
              <w:ind w:left="264" w:hanging="20"/>
              <w:jc w:val="center"/>
              <w:rPr>
                <w:rFonts w:eastAsia="Yu Gothic" w:cs="Times New Roman"/>
                <w:shd w:val="clear" w:color="auto" w:fill="FFFFFF"/>
              </w:rPr>
            </w:pPr>
            <w:r w:rsidRPr="00014C2B">
              <w:rPr>
                <w:rFonts w:eastAsia="Yu Gothic" w:cs="Times New Roman"/>
                <w:shd w:val="clear" w:color="auto" w:fill="FFFFFF"/>
              </w:rPr>
              <w:t>25</w:t>
            </w:r>
          </w:p>
        </w:tc>
      </w:tr>
      <w:tr w:rsidR="00087ABE" w:rsidRPr="00014C2B" w14:paraId="68C68B5A" w14:textId="77777777" w:rsidTr="00310A58">
        <w:trPr>
          <w:jc w:val="center"/>
        </w:trPr>
        <w:tc>
          <w:tcPr>
            <w:tcW w:w="850" w:type="dxa"/>
            <w:vAlign w:val="center"/>
          </w:tcPr>
          <w:p w14:paraId="0B0053AA" w14:textId="77777777" w:rsidR="00087ABE" w:rsidRPr="00014C2B" w:rsidRDefault="00087ABE" w:rsidP="004F3028">
            <w:pPr>
              <w:ind w:left="0" w:firstLine="0"/>
              <w:jc w:val="center"/>
              <w:rPr>
                <w:rFonts w:eastAsia="Yu Gothic" w:cs="Times New Roman"/>
                <w:shd w:val="clear" w:color="auto" w:fill="FFFFFF"/>
              </w:rPr>
            </w:pPr>
            <w:r w:rsidRPr="00014C2B">
              <w:rPr>
                <w:rFonts w:eastAsia="Yu Gothic" w:cs="Times New Roman"/>
                <w:shd w:val="clear" w:color="auto" w:fill="FFFFFF"/>
              </w:rPr>
              <w:t>2.</w:t>
            </w:r>
          </w:p>
        </w:tc>
        <w:tc>
          <w:tcPr>
            <w:tcW w:w="2268" w:type="dxa"/>
            <w:vAlign w:val="center"/>
          </w:tcPr>
          <w:p w14:paraId="26964C4B" w14:textId="77777777" w:rsidR="00087ABE" w:rsidRPr="00014C2B" w:rsidRDefault="00087ABE" w:rsidP="004F3028">
            <w:pPr>
              <w:ind w:left="138" w:hanging="4"/>
              <w:rPr>
                <w:rFonts w:eastAsia="Yu Gothic" w:cs="Times New Roman"/>
                <w:shd w:val="clear" w:color="auto" w:fill="FFFFFF"/>
              </w:rPr>
            </w:pPr>
            <w:r w:rsidRPr="00014C2B">
              <w:rPr>
                <w:rFonts w:eastAsia="Yu Gothic" w:cs="Times New Roman"/>
                <w:shd w:val="clear" w:color="auto" w:fill="FFFFFF"/>
              </w:rPr>
              <w:t>MAS Nurul Huda</w:t>
            </w:r>
          </w:p>
        </w:tc>
        <w:tc>
          <w:tcPr>
            <w:tcW w:w="2077" w:type="dxa"/>
            <w:vAlign w:val="center"/>
          </w:tcPr>
          <w:p w14:paraId="6EF9A12D" w14:textId="77777777" w:rsidR="00087ABE" w:rsidRPr="00014C2B" w:rsidRDefault="00087ABE" w:rsidP="004F3028">
            <w:pPr>
              <w:ind w:left="0" w:firstLine="0"/>
              <w:jc w:val="center"/>
              <w:rPr>
                <w:rFonts w:eastAsia="Yu Gothic" w:cs="Times New Roman"/>
                <w:shd w:val="clear" w:color="auto" w:fill="FFFFFF"/>
              </w:rPr>
            </w:pPr>
            <w:r w:rsidRPr="00014C2B">
              <w:rPr>
                <w:rFonts w:eastAsia="Yu Gothic" w:cs="Times New Roman"/>
                <w:shd w:val="clear" w:color="auto" w:fill="FFFFFF"/>
              </w:rPr>
              <w:t>10</w:t>
            </w:r>
          </w:p>
        </w:tc>
        <w:tc>
          <w:tcPr>
            <w:tcW w:w="1968" w:type="dxa"/>
            <w:vAlign w:val="center"/>
          </w:tcPr>
          <w:p w14:paraId="79A92392" w14:textId="77777777" w:rsidR="00087ABE" w:rsidRPr="00014C2B" w:rsidRDefault="00087ABE" w:rsidP="004F3028">
            <w:pPr>
              <w:ind w:left="264" w:hanging="20"/>
              <w:jc w:val="center"/>
              <w:rPr>
                <w:rFonts w:eastAsia="Yu Gothic" w:cs="Times New Roman"/>
                <w:shd w:val="clear" w:color="auto" w:fill="FFFFFF"/>
              </w:rPr>
            </w:pPr>
            <w:r w:rsidRPr="00014C2B">
              <w:rPr>
                <w:rFonts w:eastAsia="Yu Gothic" w:cs="Times New Roman"/>
                <w:shd w:val="clear" w:color="auto" w:fill="FFFFFF"/>
              </w:rPr>
              <w:t>3</w:t>
            </w:r>
          </w:p>
        </w:tc>
      </w:tr>
      <w:tr w:rsidR="00087ABE" w:rsidRPr="00014C2B" w14:paraId="4F1731BC" w14:textId="77777777" w:rsidTr="00310A58">
        <w:trPr>
          <w:jc w:val="center"/>
        </w:trPr>
        <w:tc>
          <w:tcPr>
            <w:tcW w:w="850" w:type="dxa"/>
            <w:vAlign w:val="center"/>
          </w:tcPr>
          <w:p w14:paraId="23DCEA84" w14:textId="77777777" w:rsidR="00087ABE" w:rsidRPr="00014C2B" w:rsidRDefault="00087ABE" w:rsidP="004F3028">
            <w:pPr>
              <w:ind w:left="0" w:firstLine="0"/>
              <w:jc w:val="center"/>
              <w:rPr>
                <w:rFonts w:eastAsia="Yu Gothic" w:cs="Times New Roman"/>
                <w:shd w:val="clear" w:color="auto" w:fill="FFFFFF"/>
              </w:rPr>
            </w:pPr>
            <w:r w:rsidRPr="00014C2B">
              <w:rPr>
                <w:rFonts w:eastAsia="Yu Gothic" w:cs="Times New Roman"/>
                <w:shd w:val="clear" w:color="auto" w:fill="FFFFFF"/>
              </w:rPr>
              <w:t>3.</w:t>
            </w:r>
          </w:p>
        </w:tc>
        <w:tc>
          <w:tcPr>
            <w:tcW w:w="2268" w:type="dxa"/>
            <w:vAlign w:val="center"/>
          </w:tcPr>
          <w:p w14:paraId="6D1D963A" w14:textId="77777777" w:rsidR="00087ABE" w:rsidRPr="00014C2B" w:rsidRDefault="00087ABE" w:rsidP="004F3028">
            <w:pPr>
              <w:ind w:left="138" w:hanging="4"/>
              <w:rPr>
                <w:rFonts w:eastAsia="Yu Gothic" w:cs="Times New Roman"/>
                <w:shd w:val="clear" w:color="auto" w:fill="FFFFFF"/>
              </w:rPr>
            </w:pPr>
            <w:r w:rsidRPr="00014C2B">
              <w:rPr>
                <w:rFonts w:eastAsia="Yu Gothic" w:cs="Times New Roman"/>
                <w:shd w:val="clear" w:color="auto" w:fill="FFFFFF"/>
              </w:rPr>
              <w:t>MAS Daruh Hikmah</w:t>
            </w:r>
          </w:p>
        </w:tc>
        <w:tc>
          <w:tcPr>
            <w:tcW w:w="2077" w:type="dxa"/>
            <w:vAlign w:val="center"/>
          </w:tcPr>
          <w:p w14:paraId="23192BD4" w14:textId="77777777" w:rsidR="00087ABE" w:rsidRPr="00014C2B" w:rsidRDefault="00087ABE" w:rsidP="004F3028">
            <w:pPr>
              <w:ind w:left="0" w:firstLine="0"/>
              <w:jc w:val="center"/>
              <w:rPr>
                <w:rFonts w:eastAsia="Yu Gothic" w:cs="Times New Roman"/>
                <w:shd w:val="clear" w:color="auto" w:fill="FFFFFF"/>
              </w:rPr>
            </w:pPr>
            <w:r w:rsidRPr="00014C2B">
              <w:rPr>
                <w:rFonts w:eastAsia="Yu Gothic" w:cs="Times New Roman"/>
                <w:shd w:val="clear" w:color="auto" w:fill="FFFFFF"/>
              </w:rPr>
              <w:t>16</w:t>
            </w:r>
          </w:p>
        </w:tc>
        <w:tc>
          <w:tcPr>
            <w:tcW w:w="1968" w:type="dxa"/>
            <w:vAlign w:val="center"/>
          </w:tcPr>
          <w:p w14:paraId="17B32821" w14:textId="77777777" w:rsidR="00087ABE" w:rsidRPr="00014C2B" w:rsidRDefault="00087ABE" w:rsidP="004F3028">
            <w:pPr>
              <w:ind w:left="264" w:hanging="20"/>
              <w:jc w:val="center"/>
              <w:rPr>
                <w:rFonts w:eastAsia="Yu Gothic" w:cs="Times New Roman"/>
                <w:shd w:val="clear" w:color="auto" w:fill="FFFFFF"/>
              </w:rPr>
            </w:pPr>
            <w:r w:rsidRPr="00014C2B">
              <w:rPr>
                <w:rFonts w:eastAsia="Yu Gothic" w:cs="Times New Roman"/>
                <w:shd w:val="clear" w:color="auto" w:fill="FFFFFF"/>
              </w:rPr>
              <w:t>19</w:t>
            </w:r>
          </w:p>
        </w:tc>
      </w:tr>
      <w:tr w:rsidR="00087ABE" w:rsidRPr="00014C2B" w14:paraId="57DB55D7" w14:textId="77777777" w:rsidTr="00310A58">
        <w:trPr>
          <w:jc w:val="center"/>
        </w:trPr>
        <w:tc>
          <w:tcPr>
            <w:tcW w:w="850" w:type="dxa"/>
            <w:vAlign w:val="center"/>
          </w:tcPr>
          <w:p w14:paraId="47DBD888" w14:textId="77777777" w:rsidR="00087ABE" w:rsidRPr="00014C2B" w:rsidRDefault="00087ABE" w:rsidP="004F3028">
            <w:pPr>
              <w:ind w:left="0" w:firstLine="0"/>
              <w:jc w:val="center"/>
              <w:rPr>
                <w:rFonts w:eastAsia="Yu Gothic" w:cs="Times New Roman"/>
                <w:shd w:val="clear" w:color="auto" w:fill="FFFFFF"/>
              </w:rPr>
            </w:pPr>
            <w:r w:rsidRPr="00014C2B">
              <w:rPr>
                <w:rFonts w:eastAsia="Yu Gothic" w:cs="Times New Roman"/>
                <w:shd w:val="clear" w:color="auto" w:fill="FFFFFF"/>
              </w:rPr>
              <w:t>4.</w:t>
            </w:r>
          </w:p>
        </w:tc>
        <w:tc>
          <w:tcPr>
            <w:tcW w:w="2268" w:type="dxa"/>
            <w:vAlign w:val="center"/>
          </w:tcPr>
          <w:p w14:paraId="580EAE13" w14:textId="77777777" w:rsidR="00087ABE" w:rsidRPr="00014C2B" w:rsidRDefault="00087ABE" w:rsidP="004F3028">
            <w:pPr>
              <w:ind w:left="138" w:hanging="4"/>
              <w:rPr>
                <w:rFonts w:eastAsia="Yu Gothic" w:cs="Times New Roman"/>
                <w:shd w:val="clear" w:color="auto" w:fill="FFFFFF"/>
              </w:rPr>
            </w:pPr>
            <w:r w:rsidRPr="00014C2B">
              <w:rPr>
                <w:rFonts w:eastAsia="Yu Gothic" w:cs="Times New Roman"/>
                <w:shd w:val="clear" w:color="auto" w:fill="FFFFFF"/>
              </w:rPr>
              <w:t>MAS Ulul Albab</w:t>
            </w:r>
          </w:p>
        </w:tc>
        <w:tc>
          <w:tcPr>
            <w:tcW w:w="2077" w:type="dxa"/>
            <w:vAlign w:val="center"/>
          </w:tcPr>
          <w:p w14:paraId="4638F27B" w14:textId="77777777" w:rsidR="00087ABE" w:rsidRPr="00014C2B" w:rsidRDefault="00087ABE" w:rsidP="004F3028">
            <w:pPr>
              <w:ind w:left="0" w:firstLine="0"/>
              <w:jc w:val="center"/>
              <w:rPr>
                <w:rFonts w:eastAsia="Yu Gothic" w:cs="Times New Roman"/>
                <w:shd w:val="clear" w:color="auto" w:fill="FFFFFF"/>
              </w:rPr>
            </w:pPr>
            <w:r w:rsidRPr="00014C2B">
              <w:rPr>
                <w:rFonts w:eastAsia="Yu Gothic" w:cs="Times New Roman"/>
                <w:shd w:val="clear" w:color="auto" w:fill="FFFFFF"/>
              </w:rPr>
              <w:t>32</w:t>
            </w:r>
          </w:p>
        </w:tc>
        <w:tc>
          <w:tcPr>
            <w:tcW w:w="1968" w:type="dxa"/>
            <w:vAlign w:val="center"/>
          </w:tcPr>
          <w:p w14:paraId="11BB41E3" w14:textId="77777777" w:rsidR="00087ABE" w:rsidRPr="00014C2B" w:rsidRDefault="00087ABE" w:rsidP="004F3028">
            <w:pPr>
              <w:ind w:left="264" w:hanging="20"/>
              <w:jc w:val="center"/>
              <w:rPr>
                <w:rFonts w:eastAsia="Yu Gothic" w:cs="Times New Roman"/>
                <w:shd w:val="clear" w:color="auto" w:fill="FFFFFF"/>
              </w:rPr>
            </w:pPr>
            <w:r w:rsidRPr="00014C2B">
              <w:rPr>
                <w:rFonts w:eastAsia="Yu Gothic" w:cs="Times New Roman"/>
                <w:shd w:val="clear" w:color="auto" w:fill="FFFFFF"/>
              </w:rPr>
              <w:t>28</w:t>
            </w:r>
          </w:p>
        </w:tc>
      </w:tr>
    </w:tbl>
    <w:p w14:paraId="1478F1AC" w14:textId="77777777" w:rsidR="00087ABE" w:rsidRPr="004F3028" w:rsidRDefault="00087ABE" w:rsidP="004F3028">
      <w:pPr>
        <w:ind w:left="0" w:firstLine="0"/>
        <w:jc w:val="center"/>
        <w:rPr>
          <w:rFonts w:eastAsia="Yu Gothic" w:cs="Times New Roman"/>
          <w:i/>
          <w:shd w:val="clear" w:color="auto" w:fill="FFFFFF"/>
        </w:rPr>
      </w:pPr>
      <w:r w:rsidRPr="004F3028">
        <w:rPr>
          <w:rFonts w:eastAsia="Yu Gothic" w:cs="Times New Roman"/>
          <w:i/>
          <w:shd w:val="clear" w:color="auto" w:fill="FFFFFF"/>
        </w:rPr>
        <w:t>Sumber Data: Data Peserta Didik Baru Tenaga Kependidikan MAS sekecamatan Koto Baru kabupaten Dharmasraya Tahun Ajaran 2021/2022.</w:t>
      </w:r>
    </w:p>
    <w:p w14:paraId="7EDC21C8" w14:textId="77777777" w:rsidR="00087ABE" w:rsidRPr="00014C2B" w:rsidRDefault="00087ABE" w:rsidP="00310A58">
      <w:pPr>
        <w:rPr>
          <w:rFonts w:eastAsia="Yu Gothic" w:cs="Times New Roman"/>
          <w:shd w:val="clear" w:color="auto" w:fill="FFFFFF"/>
        </w:rPr>
      </w:pPr>
    </w:p>
    <w:p w14:paraId="5E08EEBD" w14:textId="77777777" w:rsidR="00087ABE" w:rsidRPr="00014C2B" w:rsidRDefault="00087ABE" w:rsidP="00310A58">
      <w:pPr>
        <w:ind w:left="0"/>
        <w:rPr>
          <w:rFonts w:eastAsia="Yu Gothic" w:cs="Times New Roman"/>
          <w:shd w:val="clear" w:color="auto" w:fill="FFFFFF"/>
        </w:rPr>
      </w:pPr>
      <w:r w:rsidRPr="00014C2B">
        <w:rPr>
          <w:rFonts w:eastAsia="Yu Gothic" w:cs="Times New Roman"/>
          <w:shd w:val="clear" w:color="auto" w:fill="FFFFFF"/>
        </w:rPr>
        <w:t>Berdasarkan tabel di atas dapat dilihat bahwa peminat Madrasah Aliyah swasta di kecamatan Koto Baru berubah-ubah. Ada dua madrasah yang meningkat jumlah peserta didik barunya yaitu MAS Al-Barokah dan MAS Darul Hikmah. Namun ada pula yang menurun banyak peserta didik barunya yaitu MAS Nurul Huda dan MAS Ulul Albab. Hal tersebut dapat dilihat bahwa ada dua madrasah yang dapat menerapkan dan memperhatikan analisis SWOT dalam penerimaan peserta didik baru sehingga tingginya minat calon peserta didik baru yang mendaftar dari tahun sebelumnya. Dan ada dua madrasah yang tidak dapat menangkis ancaman dan memperhatikan peluang sehingga mengurangi minat peserta didik untuk mendaftar yang menyebabkan jumlah peserta didik menurun dari tahun sebelumnya.</w:t>
      </w:r>
    </w:p>
    <w:p w14:paraId="4401F7E5" w14:textId="3109D2FA" w:rsidR="008F7F7E" w:rsidRDefault="00087ABE" w:rsidP="00310A58">
      <w:pPr>
        <w:ind w:left="0"/>
        <w:rPr>
          <w:rFonts w:eastAsia="Yu Gothic" w:cs="Times New Roman"/>
          <w:shd w:val="clear" w:color="auto" w:fill="FFFFFF"/>
        </w:rPr>
      </w:pPr>
      <w:r w:rsidRPr="00014C2B">
        <w:rPr>
          <w:rFonts w:eastAsia="Yu Gothic" w:cs="Times New Roman"/>
          <w:shd w:val="clear" w:color="auto" w:fill="FFFFFF"/>
        </w:rPr>
        <w:t>Dengan merujuk berbagai penelitian yang relevan di atas maka penulis tertarik untuk meneliti secara lebih lanjut dan mendalam tentang Analisis SWOT PPDB dalam Pelaksanaan Mutu Pendidikan di Madrasah Aliyah Swasta Se-Kecamatan Koto Baru Kabupaten Dharmasraya.</w:t>
      </w:r>
    </w:p>
    <w:p w14:paraId="07C2744F" w14:textId="77777777" w:rsidR="004F3028" w:rsidRPr="00310A58" w:rsidRDefault="004F3028" w:rsidP="00310A58">
      <w:pPr>
        <w:ind w:left="0"/>
        <w:rPr>
          <w:rFonts w:eastAsia="Yu Gothic" w:cs="Times New Roman"/>
          <w:shd w:val="clear" w:color="auto" w:fill="FFFFFF"/>
        </w:rPr>
      </w:pPr>
    </w:p>
    <w:p w14:paraId="2868EC51" w14:textId="25A19C9D" w:rsidR="00060C6B" w:rsidRDefault="0080596A" w:rsidP="00060C6B">
      <w:pPr>
        <w:ind w:left="0" w:firstLine="0"/>
        <w:rPr>
          <w:b/>
          <w:lang w:val="en-US"/>
        </w:rPr>
      </w:pPr>
      <w:r>
        <w:rPr>
          <w:b/>
          <w:lang w:val="en-US"/>
        </w:rPr>
        <w:lastRenderedPageBreak/>
        <w:t>M</w:t>
      </w:r>
      <w:r w:rsidR="008F7F7E">
        <w:rPr>
          <w:b/>
          <w:lang w:val="en-US"/>
        </w:rPr>
        <w:t>ETODE PENELITIAN</w:t>
      </w:r>
    </w:p>
    <w:p w14:paraId="1066ED27" w14:textId="77777777" w:rsidR="00310A58" w:rsidRPr="0080596A" w:rsidRDefault="00310A58" w:rsidP="00060C6B">
      <w:pPr>
        <w:ind w:left="0" w:firstLine="0"/>
        <w:rPr>
          <w:b/>
          <w:lang w:val="en-US"/>
        </w:rPr>
      </w:pPr>
    </w:p>
    <w:p w14:paraId="6ABA7AC0" w14:textId="05070CE7" w:rsidR="00310A58" w:rsidRPr="0053255A" w:rsidRDefault="00310A58" w:rsidP="00310A58">
      <w:pPr>
        <w:ind w:left="0" w:right="-40"/>
        <w:rPr>
          <w:rFonts w:eastAsia="Yu Gothic" w:cs="Times New Roman"/>
          <w:spacing w:val="-1"/>
        </w:rPr>
      </w:pPr>
      <w:r w:rsidRPr="0053255A">
        <w:rPr>
          <w:rFonts w:eastAsia="Yu Gothic" w:cs="Times New Roman"/>
          <w:spacing w:val="-1"/>
        </w:rPr>
        <w:t xml:space="preserve">Jenis penelitian yang digunakan dalam penelitian ini adalah penelitian kualitatif deskriptif menggunakan teknik analisis SWOT. Penelitian kualitatif menurut </w:t>
      </w:r>
      <w:r w:rsidRPr="0053255A">
        <w:rPr>
          <w:rFonts w:eastAsia="Yu Gothic" w:cs="Times New Roman"/>
          <w:spacing w:val="-1"/>
          <w:lang w:val="en-US"/>
        </w:rPr>
        <w:fldChar w:fldCharType="begin" w:fldLock="1"/>
      </w:r>
      <w:r w:rsidR="006E4BE2">
        <w:rPr>
          <w:rFonts w:eastAsia="Yu Gothic" w:cs="Times New Roman"/>
          <w:spacing w:val="-1"/>
        </w:rPr>
        <w:instrText>ADDIN CSL_CITATION {"citationItems":[{"id":"ITEM-1","itemData":{"author":[{"dropping-particle":"","family":"Sidiq","given":"Umar","non-dropping-particle":"","parse-names":false,"suffix":""},{"dropping-particle":"","family":"Choiri","given":"Moh. Miftachul","non-dropping-particle":"","parse-names":false,"suffix":""}],"id":"ITEM-1","issued":{"date-parts":[["2019"]]},"publisher":"CV. Nata Karya","publisher-place":"Ponorogo","title":"Metode Penelitian Kualitatif di Bidang Pendidikan","type":"book"},"uris":["http://www.mendeley.com/documents/?uuid=88e490cf-b170-45cf-b190-98da76085a83"]}],"mendeley":{"formattedCitation":"(Sidiq &amp; Choiri, 2019)","manualFormatting":"Sidiq dan Choiri","plainTextFormattedCitation":"(Sidiq &amp; Choiri, 2019)","previouslyFormattedCitation":"(Sidiq &amp; Choiri, 2019)"},"properties":{"noteIndex":0},"schema":"https://github.com/citation-style-language/schema/raw/master/csl-citation.json"}</w:instrText>
      </w:r>
      <w:r w:rsidRPr="0053255A">
        <w:rPr>
          <w:rFonts w:eastAsia="Yu Gothic" w:cs="Times New Roman"/>
          <w:spacing w:val="-1"/>
          <w:lang w:val="en-US"/>
        </w:rPr>
        <w:fldChar w:fldCharType="separate"/>
      </w:r>
      <w:r w:rsidRPr="0053255A">
        <w:rPr>
          <w:rFonts w:eastAsia="Yu Gothic" w:cs="Times New Roman"/>
          <w:noProof/>
          <w:spacing w:val="-1"/>
        </w:rPr>
        <w:t>Sidiq dan Choiri</w:t>
      </w:r>
      <w:r w:rsidRPr="0053255A">
        <w:rPr>
          <w:rFonts w:eastAsia="Yu Gothic" w:cs="Times New Roman"/>
          <w:spacing w:val="-1"/>
        </w:rPr>
        <w:fldChar w:fldCharType="end"/>
      </w:r>
      <w:r w:rsidRPr="0053255A">
        <w:rPr>
          <w:rFonts w:eastAsia="Yu Gothic" w:cs="Times New Roman"/>
          <w:spacing w:val="-1"/>
        </w:rPr>
        <w:t xml:space="preserve"> (2019: 5) adalah sebuah penelitian memiliki tujuan untuk memahami fenomena yang terjadi di lapangan. Penelitian kualitatif ini memanfaatkan data berupa berbentuk narasi, cerita detail, ungkapan dari responden atau informan. Penelitian kualitatif ini juga menganalisis fenomena, perilaku, peristiwa dan persepsi seseorang atau kelompok. Dalam penelitian kualitatif yang akan menjadi instrumen penelitian adalah peneliti itu sendiri. Adapun Instumen penelitian yang digunakan dalam penelitian ini adalah 1) Intrumen utama penelitian yaitu peneliti sebagai instrumen dapat mengamati kondisi dan situasi pada lokasi yang akan diteliti, dan peneliti juga dapat melihat dan merasakan langsung yang tidak dapat dipahami oleh pengetahuan semata. 2) Instrumen pendukung yang digunakan dalam penelitian ini yaitu a) Buku catatan, b) Alat rekaman, dan c) Kamera. Dalam penelitian ini ada beberapa teknik pengumpulan data, diantaranya: wawancara, observasi, dokumentasi, dan kuesioner. Penelitian kualitatif yang dilakukan dalam kegiatan harus melakukan validasi data di ungkapkan oleh </w:t>
      </w:r>
      <w:r w:rsidRPr="0053255A">
        <w:rPr>
          <w:rFonts w:eastAsia="Yu Gothic" w:cs="Times New Roman"/>
          <w:spacing w:val="-1"/>
          <w:lang w:val="en-US"/>
        </w:rPr>
        <w:fldChar w:fldCharType="begin" w:fldLock="1"/>
      </w:r>
      <w:r w:rsidR="006E4BE2">
        <w:rPr>
          <w:rFonts w:eastAsia="Yu Gothic" w:cs="Times New Roman"/>
          <w:spacing w:val="-1"/>
        </w:rPr>
        <w:instrText>ADDIN CSL_CITATION {"citationItems":[{"id":"ITEM-1","itemData":{"URL":"https://www.google.co.id/books/edition/Manajemen_Program_Pendidikan_Inklusif/ESo_EAAAQBAJ?hl=id&amp;gbpv=1&amp;dq=Manajemen+Program+Pendidikan+Inklusif&amp;pg=PT17&amp;printsec=frontcover","accessed":{"date-parts":[["2022","7","26"]]},"author":[{"dropping-particle":"","family":"Harfiani","given":"Rizka","non-dropping-particle":"","parse-names":false,"suffix":""},{"dropping-particle":"","family":"Setiawan","given":"‎Hasrian Rudi","non-dropping-particle":"","parse-names":false,"suffix":""}],"container-title":"Medan: Umsu Press","id":"ITEM-1","issued":{"date-parts":[["2021"]]},"title":"Manajemen Program Pendidikan Inklusif - Google Books","type":"webpage"},"uris":["http://www.mendeley.com/documents/?uuid=2c3499f2-e214-3158-9cc4-30f07a798b61"]}],"mendeley":{"formattedCitation":"(Harfiani &amp; Setiawan, 2021)","manualFormatting":"Harfiani dan Setiawan","plainTextFormattedCitation":"(Harfiani &amp; Setiawan, 2021)","previouslyFormattedCitation":"(Harfiani &amp; Setiawan, 2021)"},"properties":{"noteIndex":0},"schema":"https://github.com/citation-style-language/schema/raw/master/csl-citation.json"}</w:instrText>
      </w:r>
      <w:r w:rsidRPr="0053255A">
        <w:rPr>
          <w:rFonts w:eastAsia="Yu Gothic" w:cs="Times New Roman"/>
          <w:spacing w:val="-1"/>
          <w:lang w:val="en-US"/>
        </w:rPr>
        <w:fldChar w:fldCharType="separate"/>
      </w:r>
      <w:r w:rsidRPr="0053255A">
        <w:rPr>
          <w:rFonts w:eastAsia="Yu Gothic" w:cs="Times New Roman"/>
          <w:noProof/>
          <w:spacing w:val="-1"/>
        </w:rPr>
        <w:t>Harfiani dan Setiawan</w:t>
      </w:r>
      <w:r w:rsidRPr="0053255A">
        <w:rPr>
          <w:rFonts w:eastAsia="Yu Gothic" w:cs="Times New Roman"/>
          <w:spacing w:val="-1"/>
        </w:rPr>
        <w:fldChar w:fldCharType="end"/>
      </w:r>
      <w:r w:rsidRPr="0053255A">
        <w:rPr>
          <w:rFonts w:eastAsia="Yu Gothic" w:cs="Times New Roman"/>
          <w:spacing w:val="-1"/>
        </w:rPr>
        <w:t xml:space="preserve"> (2021: 52). Untuk menguji keabsahan data peneliti menggunakan teknik uji triangulasi sumber data dan triangulasi teknik. Triangulasi sumber data merupakan teknik membandingkan dan mencocokkan data dari berbagai sumber yang berbeda. Peneliti akan membandingkan hasil wawancara dari seluruh ketua yayasan MAS di kecamatan Koto Baru kabupaten Dharmasraya tentang analisis SWOT PPDB dalam pelaksanaan mutu pendidikan. Lalu, peneliti akan membandingkan hasil wawancara dari seluruh kepala sekolah MAS di kecamatan Koto Baru kabupaten Dharmasraya tentang analisis SWOT PPDB dalam pelaksanaan mutu pendidikan. Kemudian peneliti akan membandingkan hasil wawancara dari guru dan staff panitia pelaksana PPDB MAS di kecamatan Koto Baru kabupaten Dharmasraya tentang analisis SWOT PPDB dalam pelaksanaan mutu pendidikan.</w:t>
      </w:r>
      <w:r>
        <w:rPr>
          <w:rFonts w:eastAsia="Yu Gothic" w:cs="Times New Roman"/>
          <w:spacing w:val="-1"/>
        </w:rPr>
        <w:t xml:space="preserve"> </w:t>
      </w:r>
      <w:r w:rsidRPr="0053255A">
        <w:rPr>
          <w:rFonts w:eastAsia="Yu Gothic" w:cs="Times New Roman"/>
          <w:spacing w:val="-1"/>
        </w:rPr>
        <w:t>Sedangkan triangulasi teknik merupakan teknik membandingkan dan mencocokkan data dari sumber yang sama. Peneliti akan membandingkan hasil wawancara dari seluruh ketua yayasan, kepala sekolah, guru dan staff panitia pelaksana PPDB dengan hasil observasi peneliti sendiri, kemudian dikomparasikan dengan hasil dokumentasi yang telah didapat.</w:t>
      </w:r>
    </w:p>
    <w:p w14:paraId="486A781F" w14:textId="77777777" w:rsidR="008F7F7E" w:rsidRDefault="008F7F7E" w:rsidP="00B27BD9">
      <w:pPr>
        <w:ind w:left="0" w:firstLine="0"/>
        <w:rPr>
          <w:i/>
        </w:rPr>
      </w:pPr>
    </w:p>
    <w:p w14:paraId="5E5BC7C1" w14:textId="15FA64B9" w:rsidR="00B06E1E" w:rsidRDefault="00B06E1E" w:rsidP="00B27BD9">
      <w:pPr>
        <w:ind w:left="0" w:firstLine="0"/>
      </w:pPr>
    </w:p>
    <w:p w14:paraId="020B13E1" w14:textId="02889E36" w:rsidR="00B27BD9" w:rsidRDefault="008F7F7E" w:rsidP="00B27BD9">
      <w:pPr>
        <w:ind w:left="0" w:firstLine="0"/>
        <w:rPr>
          <w:b/>
          <w:lang w:val="en-US"/>
        </w:rPr>
      </w:pPr>
      <w:r>
        <w:rPr>
          <w:b/>
          <w:lang w:val="en-US"/>
        </w:rPr>
        <w:t>HASIL PENELITIAN DAN PEMBAHASAN</w:t>
      </w:r>
    </w:p>
    <w:p w14:paraId="49F4B13F" w14:textId="77777777" w:rsidR="004F3028" w:rsidRDefault="004F3028" w:rsidP="00B27BD9">
      <w:pPr>
        <w:ind w:left="0" w:firstLine="0"/>
        <w:rPr>
          <w:b/>
          <w:lang w:val="en-US"/>
        </w:rPr>
      </w:pPr>
    </w:p>
    <w:p w14:paraId="21BEA7EE" w14:textId="77777777" w:rsidR="00876F21" w:rsidRPr="0053255A" w:rsidRDefault="00876F21" w:rsidP="00876F21">
      <w:pPr>
        <w:ind w:left="0" w:right="-40"/>
        <w:rPr>
          <w:rFonts w:eastAsia="Yu Gothic" w:cs="Times New Roman"/>
        </w:rPr>
      </w:pPr>
      <w:r w:rsidRPr="0053255A">
        <w:rPr>
          <w:rFonts w:eastAsia="Yu Gothic" w:cs="Times New Roman"/>
        </w:rPr>
        <w:t>Analisis SWOT PPDB dilakukan sebagai salah satu upaya dalam pelaksanaan mutu pendidikan. matriks analisis SWOT MAS sekecamatan Koto Baru kabupaten Dharmasraya.</w:t>
      </w:r>
    </w:p>
    <w:p w14:paraId="2A3D1F58" w14:textId="77777777" w:rsidR="00876F21" w:rsidRPr="0053255A" w:rsidRDefault="00876F21" w:rsidP="00876F21">
      <w:pPr>
        <w:ind w:right="-40"/>
        <w:rPr>
          <w:rFonts w:eastAsia="Yu Gothic" w:cs="Times New Roman"/>
        </w:rPr>
      </w:pPr>
    </w:p>
    <w:p w14:paraId="5207D0AC" w14:textId="77777777" w:rsidR="00876F21" w:rsidRPr="00876F21" w:rsidRDefault="00876F21" w:rsidP="00876F21">
      <w:pPr>
        <w:ind w:left="0" w:right="-40" w:firstLine="0"/>
        <w:jc w:val="center"/>
        <w:rPr>
          <w:rFonts w:eastAsia="Yu Gothic" w:cs="Times New Roman"/>
          <w:b/>
          <w:iCs/>
        </w:rPr>
      </w:pPr>
      <w:bookmarkStart w:id="5" w:name="_Toc111783055"/>
      <w:r w:rsidRPr="00876F21">
        <w:rPr>
          <w:rFonts w:eastAsia="Yu Gothic" w:cs="Times New Roman"/>
          <w:b/>
          <w:iCs/>
        </w:rPr>
        <w:t xml:space="preserve">Tabel </w:t>
      </w:r>
      <w:r w:rsidRPr="00876F21">
        <w:rPr>
          <w:rFonts w:eastAsia="Yu Gothic" w:cs="Times New Roman"/>
          <w:b/>
          <w:iCs/>
        </w:rPr>
        <w:fldChar w:fldCharType="begin"/>
      </w:r>
      <w:r w:rsidRPr="00876F21">
        <w:rPr>
          <w:rFonts w:eastAsia="Yu Gothic" w:cs="Times New Roman"/>
          <w:b/>
          <w:iCs/>
        </w:rPr>
        <w:instrText xml:space="preserve"> SEQ Tabel \* ARABIC </w:instrText>
      </w:r>
      <w:r w:rsidRPr="00876F21">
        <w:rPr>
          <w:rFonts w:eastAsia="Yu Gothic" w:cs="Times New Roman"/>
          <w:b/>
          <w:iCs/>
        </w:rPr>
        <w:fldChar w:fldCharType="separate"/>
      </w:r>
      <w:r w:rsidRPr="00876F21">
        <w:rPr>
          <w:rFonts w:eastAsia="Yu Gothic" w:cs="Times New Roman"/>
          <w:b/>
          <w:iCs/>
        </w:rPr>
        <w:t>3</w:t>
      </w:r>
      <w:r w:rsidRPr="00876F21">
        <w:rPr>
          <w:rFonts w:eastAsia="Yu Gothic" w:cs="Times New Roman"/>
          <w:b/>
        </w:rPr>
        <w:fldChar w:fldCharType="end"/>
      </w:r>
      <w:r w:rsidRPr="00876F21">
        <w:rPr>
          <w:rFonts w:eastAsia="Yu Gothic" w:cs="Times New Roman"/>
          <w:b/>
          <w:iCs/>
        </w:rPr>
        <w:t>.</w:t>
      </w:r>
    </w:p>
    <w:p w14:paraId="05E82A32" w14:textId="10DD41EF" w:rsidR="00876F21" w:rsidRPr="00876F21" w:rsidRDefault="00876F21" w:rsidP="00876F21">
      <w:pPr>
        <w:ind w:left="0" w:right="-40" w:firstLine="0"/>
        <w:jc w:val="center"/>
        <w:rPr>
          <w:rFonts w:eastAsia="Yu Gothic" w:cs="Times New Roman"/>
          <w:iCs/>
        </w:rPr>
      </w:pPr>
      <w:r w:rsidRPr="00876F21">
        <w:rPr>
          <w:rFonts w:eastAsia="Yu Gothic" w:cs="Times New Roman"/>
          <w:iCs/>
        </w:rPr>
        <w:t xml:space="preserve"> Matrik Analisis SWOT MAS sekecamatan Koto Baru kabupaten Dharmasraya</w:t>
      </w:r>
      <w:bookmarkEnd w:id="5"/>
    </w:p>
    <w:tbl>
      <w:tblPr>
        <w:tblStyle w:val="TableGrid"/>
        <w:tblW w:w="0" w:type="auto"/>
        <w:jc w:val="center"/>
        <w:shd w:val="clear" w:color="auto" w:fill="FFFFFF" w:themeFill="background1"/>
        <w:tblLook w:val="04A0" w:firstRow="1" w:lastRow="0" w:firstColumn="1" w:lastColumn="0" w:noHBand="0" w:noVBand="1"/>
      </w:tblPr>
      <w:tblGrid>
        <w:gridCol w:w="2088"/>
        <w:gridCol w:w="2925"/>
        <w:gridCol w:w="3140"/>
      </w:tblGrid>
      <w:tr w:rsidR="00876F21" w:rsidRPr="0053255A" w14:paraId="4BC434B3" w14:textId="77777777" w:rsidTr="00B479ED">
        <w:trPr>
          <w:trHeight w:val="1210"/>
          <w:jc w:val="center"/>
        </w:trPr>
        <w:tc>
          <w:tcPr>
            <w:tcW w:w="2232" w:type="dxa"/>
            <w:tcBorders>
              <w:tl2br w:val="single" w:sz="4" w:space="0" w:color="auto"/>
            </w:tcBorders>
            <w:shd w:val="clear" w:color="auto" w:fill="FFFFFF" w:themeFill="background1"/>
          </w:tcPr>
          <w:p w14:paraId="36A76E9F" w14:textId="77777777" w:rsidR="00876F21" w:rsidRDefault="00876F21" w:rsidP="00876F21">
            <w:pPr>
              <w:pStyle w:val="ListParagraph"/>
              <w:spacing w:after="0" w:line="240" w:lineRule="auto"/>
              <w:ind w:left="0"/>
              <w:rPr>
                <w:rFonts w:ascii="Times New Roman" w:eastAsia="Yu Gothic" w:hAnsi="Times New Roman" w:cs="Times New Roman"/>
              </w:rPr>
            </w:pPr>
            <w:r w:rsidRPr="0053255A">
              <w:rPr>
                <w:rFonts w:ascii="Times New Roman" w:eastAsia="Yu Gothic" w:hAnsi="Times New Roman" w:cs="Times New Roman"/>
              </w:rPr>
              <w:t xml:space="preserve">        </w:t>
            </w:r>
          </w:p>
          <w:p w14:paraId="504B94EA" w14:textId="77777777" w:rsidR="00876F21" w:rsidRDefault="00876F21" w:rsidP="00876F21">
            <w:pPr>
              <w:pStyle w:val="ListParagraph"/>
              <w:spacing w:after="0" w:line="240" w:lineRule="auto"/>
              <w:ind w:left="0"/>
              <w:rPr>
                <w:rFonts w:ascii="Times New Roman" w:eastAsia="Yu Gothic" w:hAnsi="Times New Roman" w:cs="Times New Roman"/>
              </w:rPr>
            </w:pPr>
            <w:r>
              <w:rPr>
                <w:rFonts w:ascii="Times New Roman" w:eastAsia="Yu Gothic" w:hAnsi="Times New Roman" w:cs="Times New Roman"/>
              </w:rPr>
              <w:t xml:space="preserve">                 </w:t>
            </w:r>
          </w:p>
          <w:p w14:paraId="7E9CB5F6" w14:textId="77777777" w:rsidR="00876F21" w:rsidRPr="0053255A" w:rsidRDefault="00876F21" w:rsidP="00876F21">
            <w:pPr>
              <w:pStyle w:val="ListParagraph"/>
              <w:spacing w:after="0" w:line="240" w:lineRule="auto"/>
              <w:ind w:left="0"/>
              <w:rPr>
                <w:rFonts w:ascii="Times New Roman" w:eastAsia="Yu Gothic" w:hAnsi="Times New Roman" w:cs="Times New Roman"/>
              </w:rPr>
            </w:pPr>
            <w:r>
              <w:rPr>
                <w:rFonts w:ascii="Times New Roman" w:eastAsia="Yu Gothic" w:hAnsi="Times New Roman" w:cs="Times New Roman"/>
              </w:rPr>
              <w:t xml:space="preserve">                  </w:t>
            </w:r>
            <w:r w:rsidRPr="0053255A">
              <w:rPr>
                <w:rFonts w:ascii="Times New Roman" w:eastAsia="Yu Gothic" w:hAnsi="Times New Roman" w:cs="Times New Roman"/>
              </w:rPr>
              <w:t xml:space="preserve"> Internal</w:t>
            </w:r>
          </w:p>
          <w:p w14:paraId="5CFDA037" w14:textId="77777777" w:rsidR="00876F21" w:rsidRPr="0053255A" w:rsidRDefault="00876F21" w:rsidP="00876F21">
            <w:pPr>
              <w:pStyle w:val="ListParagraph"/>
              <w:spacing w:after="0" w:line="240" w:lineRule="auto"/>
              <w:ind w:left="0"/>
              <w:rPr>
                <w:rFonts w:ascii="Times New Roman" w:eastAsia="Yu Gothic" w:hAnsi="Times New Roman" w:cs="Times New Roman"/>
              </w:rPr>
            </w:pPr>
          </w:p>
          <w:p w14:paraId="08F855F2" w14:textId="77777777" w:rsidR="00876F21" w:rsidRPr="0053255A" w:rsidRDefault="00876F21" w:rsidP="00876F21">
            <w:pPr>
              <w:pStyle w:val="ListParagraph"/>
              <w:spacing w:after="0" w:line="240" w:lineRule="auto"/>
              <w:ind w:left="0"/>
              <w:rPr>
                <w:rFonts w:ascii="Times New Roman" w:eastAsia="Yu Gothic" w:hAnsi="Times New Roman" w:cs="Times New Roman"/>
              </w:rPr>
            </w:pPr>
            <w:r w:rsidRPr="0053255A">
              <w:rPr>
                <w:rFonts w:ascii="Times New Roman" w:eastAsia="Yu Gothic" w:hAnsi="Times New Roman" w:cs="Times New Roman"/>
              </w:rPr>
              <w:t>Eksternal</w:t>
            </w:r>
          </w:p>
        </w:tc>
        <w:tc>
          <w:tcPr>
            <w:tcW w:w="3717" w:type="dxa"/>
            <w:shd w:val="clear" w:color="auto" w:fill="FFFFFF" w:themeFill="background1"/>
          </w:tcPr>
          <w:p w14:paraId="3A05D0F9" w14:textId="77777777" w:rsidR="00876F21" w:rsidRPr="0053255A" w:rsidRDefault="00876F21" w:rsidP="00876F21">
            <w:pPr>
              <w:pStyle w:val="ListParagraph"/>
              <w:spacing w:after="0" w:line="240" w:lineRule="auto"/>
              <w:ind w:left="0"/>
              <w:rPr>
                <w:rFonts w:ascii="Times New Roman" w:eastAsia="Yu Gothic" w:hAnsi="Times New Roman" w:cs="Times New Roman"/>
              </w:rPr>
            </w:pPr>
            <w:r w:rsidRPr="0053255A">
              <w:rPr>
                <w:rFonts w:ascii="Times New Roman" w:eastAsia="Yu Gothic" w:hAnsi="Times New Roman" w:cs="Times New Roman"/>
              </w:rPr>
              <w:t>Strengths (Kekuatan)</w:t>
            </w:r>
          </w:p>
          <w:p w14:paraId="0C2EB2CF" w14:textId="77777777" w:rsidR="00876F21" w:rsidRPr="0053255A" w:rsidRDefault="00876F21" w:rsidP="00876F21">
            <w:pPr>
              <w:pStyle w:val="ListParagraph"/>
              <w:numPr>
                <w:ilvl w:val="0"/>
                <w:numId w:val="3"/>
              </w:numPr>
              <w:spacing w:after="0" w:line="240" w:lineRule="auto"/>
              <w:ind w:left="-408"/>
              <w:jc w:val="center"/>
              <w:rPr>
                <w:rFonts w:ascii="Times New Roman" w:eastAsia="Yu Gothic" w:hAnsi="Times New Roman" w:cs="Times New Roman"/>
              </w:rPr>
            </w:pPr>
            <w:r w:rsidRPr="0053255A">
              <w:rPr>
                <w:rFonts w:ascii="Times New Roman" w:eastAsia="Yu Gothic" w:hAnsi="Times New Roman" w:cs="Times New Roman"/>
              </w:rPr>
              <w:t>Program unggulan</w:t>
            </w:r>
          </w:p>
          <w:p w14:paraId="768E5436" w14:textId="77777777" w:rsidR="00876F21" w:rsidRPr="0053255A" w:rsidRDefault="00876F21" w:rsidP="00876F21">
            <w:pPr>
              <w:pStyle w:val="ListParagraph"/>
              <w:numPr>
                <w:ilvl w:val="0"/>
                <w:numId w:val="3"/>
              </w:numPr>
              <w:spacing w:after="0" w:line="240" w:lineRule="auto"/>
              <w:ind w:left="159" w:hanging="283"/>
              <w:jc w:val="center"/>
              <w:rPr>
                <w:rFonts w:ascii="Times New Roman" w:eastAsia="Yu Gothic" w:hAnsi="Times New Roman" w:cs="Times New Roman"/>
              </w:rPr>
            </w:pPr>
            <w:r w:rsidRPr="0053255A">
              <w:rPr>
                <w:rFonts w:ascii="Times New Roman" w:eastAsia="Yu Gothic" w:hAnsi="Times New Roman" w:cs="Times New Roman"/>
              </w:rPr>
              <w:t>Meraih prestasi kejuaraan KSM tingkat kabupaten</w:t>
            </w:r>
          </w:p>
          <w:p w14:paraId="4D41917B" w14:textId="77777777" w:rsidR="00876F21" w:rsidRPr="0053255A" w:rsidRDefault="00876F21" w:rsidP="00876F21">
            <w:pPr>
              <w:pStyle w:val="ListParagraph"/>
              <w:numPr>
                <w:ilvl w:val="0"/>
                <w:numId w:val="3"/>
              </w:numPr>
              <w:spacing w:after="0" w:line="240" w:lineRule="auto"/>
              <w:ind w:left="387"/>
              <w:jc w:val="center"/>
              <w:rPr>
                <w:rFonts w:ascii="Times New Roman" w:eastAsia="Yu Gothic" w:hAnsi="Times New Roman" w:cs="Times New Roman"/>
              </w:rPr>
            </w:pPr>
            <w:r w:rsidRPr="0053255A">
              <w:rPr>
                <w:rFonts w:ascii="Times New Roman" w:eastAsia="Yu Gothic" w:hAnsi="Times New Roman" w:cs="Times New Roman"/>
              </w:rPr>
              <w:t>Menerapkan wajib bahasa asing</w:t>
            </w:r>
          </w:p>
        </w:tc>
        <w:tc>
          <w:tcPr>
            <w:tcW w:w="3827" w:type="dxa"/>
            <w:shd w:val="clear" w:color="auto" w:fill="FFFFFF" w:themeFill="background1"/>
            <w:vAlign w:val="center"/>
          </w:tcPr>
          <w:p w14:paraId="6776EAE1" w14:textId="77777777" w:rsidR="00876F21" w:rsidRPr="0053255A" w:rsidRDefault="00876F21" w:rsidP="00876F21">
            <w:pPr>
              <w:pStyle w:val="ListParagraph"/>
              <w:spacing w:after="0" w:line="240" w:lineRule="auto"/>
              <w:ind w:left="0"/>
              <w:jc w:val="center"/>
              <w:rPr>
                <w:rFonts w:ascii="Times New Roman" w:eastAsia="Yu Gothic" w:hAnsi="Times New Roman" w:cs="Times New Roman"/>
              </w:rPr>
            </w:pPr>
            <w:r w:rsidRPr="0053255A">
              <w:rPr>
                <w:rFonts w:ascii="Times New Roman" w:eastAsia="Yu Gothic" w:hAnsi="Times New Roman" w:cs="Times New Roman"/>
              </w:rPr>
              <w:t>Weaknesses (Kelemahan)</w:t>
            </w:r>
          </w:p>
          <w:p w14:paraId="581DB9B7" w14:textId="77777777" w:rsidR="00876F21" w:rsidRPr="0053255A" w:rsidRDefault="00876F21" w:rsidP="00876F21">
            <w:pPr>
              <w:pStyle w:val="ListParagraph"/>
              <w:numPr>
                <w:ilvl w:val="0"/>
                <w:numId w:val="4"/>
              </w:numPr>
              <w:spacing w:after="0" w:line="240" w:lineRule="auto"/>
              <w:ind w:left="423"/>
              <w:jc w:val="both"/>
              <w:rPr>
                <w:rFonts w:ascii="Times New Roman" w:eastAsia="Yu Gothic" w:hAnsi="Times New Roman" w:cs="Times New Roman"/>
              </w:rPr>
            </w:pPr>
            <w:r w:rsidRPr="0053255A">
              <w:rPr>
                <w:rFonts w:ascii="Times New Roman" w:eastAsia="Yu Gothic" w:hAnsi="Times New Roman" w:cs="Times New Roman"/>
              </w:rPr>
              <w:t xml:space="preserve">Guru yang belum sesuai kualifikasi dalam mengajar mata pelajaran yang di ampu </w:t>
            </w:r>
          </w:p>
          <w:p w14:paraId="076A849D" w14:textId="77777777" w:rsidR="00876F21" w:rsidRPr="0053255A" w:rsidRDefault="00876F21" w:rsidP="00876F21">
            <w:pPr>
              <w:pStyle w:val="ListParagraph"/>
              <w:numPr>
                <w:ilvl w:val="0"/>
                <w:numId w:val="4"/>
              </w:numPr>
              <w:spacing w:after="0" w:line="240" w:lineRule="auto"/>
              <w:ind w:left="423"/>
              <w:jc w:val="both"/>
              <w:rPr>
                <w:rFonts w:ascii="Times New Roman" w:eastAsia="Yu Gothic" w:hAnsi="Times New Roman" w:cs="Times New Roman"/>
              </w:rPr>
            </w:pPr>
            <w:r w:rsidRPr="0053255A">
              <w:rPr>
                <w:rFonts w:ascii="Times New Roman" w:eastAsia="Yu Gothic" w:hAnsi="Times New Roman" w:cs="Times New Roman"/>
              </w:rPr>
              <w:t>Sarana prasarana yang belum lengkap</w:t>
            </w:r>
          </w:p>
          <w:p w14:paraId="1C6E3A6D" w14:textId="77777777" w:rsidR="00876F21" w:rsidRPr="0053255A" w:rsidRDefault="00876F21" w:rsidP="00876F21">
            <w:pPr>
              <w:pStyle w:val="ListParagraph"/>
              <w:numPr>
                <w:ilvl w:val="0"/>
                <w:numId w:val="4"/>
              </w:numPr>
              <w:spacing w:after="0" w:line="240" w:lineRule="auto"/>
              <w:ind w:left="423"/>
              <w:jc w:val="both"/>
              <w:rPr>
                <w:rFonts w:ascii="Times New Roman" w:eastAsia="Yu Gothic" w:hAnsi="Times New Roman" w:cs="Times New Roman"/>
              </w:rPr>
            </w:pPr>
            <w:r w:rsidRPr="0053255A">
              <w:rPr>
                <w:rFonts w:ascii="Times New Roman" w:eastAsia="Yu Gothic" w:hAnsi="Times New Roman" w:cs="Times New Roman"/>
              </w:rPr>
              <w:t>Minimnya minat masyarakat</w:t>
            </w:r>
          </w:p>
        </w:tc>
      </w:tr>
      <w:tr w:rsidR="00876F21" w:rsidRPr="0053255A" w14:paraId="3A7DF292" w14:textId="77777777" w:rsidTr="00B479ED">
        <w:trPr>
          <w:jc w:val="center"/>
        </w:trPr>
        <w:tc>
          <w:tcPr>
            <w:tcW w:w="2232" w:type="dxa"/>
            <w:shd w:val="clear" w:color="auto" w:fill="FFFFFF" w:themeFill="background1"/>
          </w:tcPr>
          <w:p w14:paraId="41268D58" w14:textId="77777777" w:rsidR="00876F21" w:rsidRPr="0053255A" w:rsidRDefault="00876F21" w:rsidP="00876F21">
            <w:pPr>
              <w:pStyle w:val="ListParagraph"/>
              <w:spacing w:after="0" w:line="240" w:lineRule="auto"/>
              <w:ind w:left="0"/>
              <w:jc w:val="both"/>
              <w:rPr>
                <w:rFonts w:ascii="Times New Roman" w:eastAsia="Yu Gothic" w:hAnsi="Times New Roman" w:cs="Times New Roman"/>
              </w:rPr>
            </w:pPr>
            <w:r w:rsidRPr="0053255A">
              <w:rPr>
                <w:rFonts w:ascii="Times New Roman" w:eastAsia="Yu Gothic" w:hAnsi="Times New Roman" w:cs="Times New Roman"/>
              </w:rPr>
              <w:t xml:space="preserve">Opportunities </w:t>
            </w:r>
            <w:r w:rsidRPr="0053255A">
              <w:rPr>
                <w:rFonts w:ascii="Times New Roman" w:eastAsia="Yu Gothic" w:hAnsi="Times New Roman" w:cs="Times New Roman"/>
              </w:rPr>
              <w:lastRenderedPageBreak/>
              <w:t>(Peluang)</w:t>
            </w:r>
          </w:p>
          <w:p w14:paraId="7F094C65" w14:textId="77777777" w:rsidR="00876F21" w:rsidRPr="0053255A" w:rsidRDefault="00876F21" w:rsidP="00876F21">
            <w:pPr>
              <w:pStyle w:val="ListParagraph"/>
              <w:numPr>
                <w:ilvl w:val="4"/>
                <w:numId w:val="2"/>
              </w:numPr>
              <w:spacing w:after="0" w:line="240" w:lineRule="auto"/>
              <w:ind w:left="425"/>
              <w:jc w:val="both"/>
              <w:rPr>
                <w:rFonts w:ascii="Times New Roman" w:eastAsia="Yu Gothic" w:hAnsi="Times New Roman" w:cs="Times New Roman"/>
              </w:rPr>
            </w:pPr>
            <w:r w:rsidRPr="0053255A">
              <w:rPr>
                <w:rFonts w:ascii="Times New Roman" w:eastAsia="Yu Gothic" w:hAnsi="Times New Roman" w:cs="Times New Roman"/>
              </w:rPr>
              <w:t>Lokasi strategis</w:t>
            </w:r>
          </w:p>
          <w:p w14:paraId="22C4C052" w14:textId="77777777" w:rsidR="00876F21" w:rsidRPr="0053255A" w:rsidRDefault="00876F21" w:rsidP="00876F21">
            <w:pPr>
              <w:pStyle w:val="ListParagraph"/>
              <w:numPr>
                <w:ilvl w:val="4"/>
                <w:numId w:val="2"/>
              </w:numPr>
              <w:spacing w:after="0" w:line="240" w:lineRule="auto"/>
              <w:ind w:left="425"/>
              <w:jc w:val="both"/>
              <w:rPr>
                <w:rFonts w:ascii="Times New Roman" w:eastAsia="Yu Gothic" w:hAnsi="Times New Roman" w:cs="Times New Roman"/>
              </w:rPr>
            </w:pPr>
            <w:r w:rsidRPr="0053255A">
              <w:rPr>
                <w:rFonts w:ascii="Times New Roman" w:eastAsia="Yu Gothic" w:hAnsi="Times New Roman" w:cs="Times New Roman"/>
              </w:rPr>
              <w:t>Tenaga pendidik yang kompeten</w:t>
            </w:r>
          </w:p>
          <w:p w14:paraId="7112C68E" w14:textId="77777777" w:rsidR="00876F21" w:rsidRPr="0053255A" w:rsidRDefault="00876F21" w:rsidP="00876F21">
            <w:pPr>
              <w:pStyle w:val="ListParagraph"/>
              <w:numPr>
                <w:ilvl w:val="4"/>
                <w:numId w:val="2"/>
              </w:numPr>
              <w:spacing w:after="0" w:line="240" w:lineRule="auto"/>
              <w:ind w:left="425"/>
              <w:jc w:val="both"/>
              <w:rPr>
                <w:rFonts w:ascii="Times New Roman" w:eastAsia="Yu Gothic" w:hAnsi="Times New Roman" w:cs="Times New Roman"/>
              </w:rPr>
            </w:pPr>
            <w:r w:rsidRPr="0053255A">
              <w:rPr>
                <w:rFonts w:ascii="Times New Roman" w:eastAsia="Yu Gothic" w:hAnsi="Times New Roman" w:cs="Times New Roman"/>
              </w:rPr>
              <w:t>Alumni yang berprestasi</w:t>
            </w:r>
          </w:p>
        </w:tc>
        <w:tc>
          <w:tcPr>
            <w:tcW w:w="3717" w:type="dxa"/>
            <w:shd w:val="clear" w:color="auto" w:fill="FFFFFF" w:themeFill="background1"/>
          </w:tcPr>
          <w:p w14:paraId="78581B56" w14:textId="77777777" w:rsidR="00876F21" w:rsidRPr="0053255A" w:rsidRDefault="00876F21" w:rsidP="00876F21">
            <w:pPr>
              <w:pStyle w:val="ListParagraph"/>
              <w:spacing w:after="0" w:line="240" w:lineRule="auto"/>
              <w:ind w:left="0"/>
              <w:jc w:val="both"/>
              <w:rPr>
                <w:rFonts w:ascii="Times New Roman" w:eastAsia="Yu Gothic" w:hAnsi="Times New Roman" w:cs="Times New Roman"/>
              </w:rPr>
            </w:pPr>
            <w:r w:rsidRPr="0053255A">
              <w:rPr>
                <w:rFonts w:ascii="Times New Roman" w:eastAsia="Yu Gothic" w:hAnsi="Times New Roman" w:cs="Times New Roman"/>
              </w:rPr>
              <w:lastRenderedPageBreak/>
              <w:t>Strategi SO:</w:t>
            </w:r>
          </w:p>
          <w:p w14:paraId="671DA5DB" w14:textId="77777777" w:rsidR="00876F21" w:rsidRPr="0053255A" w:rsidRDefault="00876F21" w:rsidP="00876F21">
            <w:pPr>
              <w:pStyle w:val="ListParagraph"/>
              <w:numPr>
                <w:ilvl w:val="0"/>
                <w:numId w:val="6"/>
              </w:numPr>
              <w:spacing w:after="0" w:line="240" w:lineRule="auto"/>
              <w:ind w:left="353"/>
              <w:jc w:val="both"/>
              <w:rPr>
                <w:rFonts w:ascii="Times New Roman" w:eastAsia="Yu Gothic" w:hAnsi="Times New Roman" w:cs="Times New Roman"/>
              </w:rPr>
            </w:pPr>
            <w:r w:rsidRPr="0053255A">
              <w:rPr>
                <w:rFonts w:ascii="Times New Roman" w:eastAsia="Yu Gothic" w:hAnsi="Times New Roman" w:cs="Times New Roman"/>
              </w:rPr>
              <w:lastRenderedPageBreak/>
              <w:t>Menambah dan memperkuat kerjasama dengan lembaga luar negeri untuk menunjang program unggulan bahasa asing.</w:t>
            </w:r>
          </w:p>
          <w:p w14:paraId="7770A6E2" w14:textId="77777777" w:rsidR="00876F21" w:rsidRPr="0053255A" w:rsidRDefault="00876F21" w:rsidP="00876F21">
            <w:pPr>
              <w:pStyle w:val="ListParagraph"/>
              <w:numPr>
                <w:ilvl w:val="0"/>
                <w:numId w:val="6"/>
              </w:numPr>
              <w:spacing w:after="0" w:line="240" w:lineRule="auto"/>
              <w:ind w:left="353"/>
              <w:jc w:val="both"/>
              <w:rPr>
                <w:rFonts w:ascii="Times New Roman" w:eastAsia="Yu Gothic" w:hAnsi="Times New Roman" w:cs="Times New Roman"/>
              </w:rPr>
            </w:pPr>
            <w:r w:rsidRPr="0053255A">
              <w:rPr>
                <w:rFonts w:ascii="Times New Roman" w:eastAsia="Yu Gothic" w:hAnsi="Times New Roman" w:cs="Times New Roman"/>
              </w:rPr>
              <w:t>Merekrut tenaga pendidik yang kompeten sebagai penunjang dalam pelaksanaan program unggulan bahasa asing.</w:t>
            </w:r>
          </w:p>
          <w:p w14:paraId="37BF349F" w14:textId="77777777" w:rsidR="00876F21" w:rsidRPr="0053255A" w:rsidRDefault="00876F21" w:rsidP="00876F21">
            <w:pPr>
              <w:pStyle w:val="ListParagraph"/>
              <w:numPr>
                <w:ilvl w:val="0"/>
                <w:numId w:val="6"/>
              </w:numPr>
              <w:spacing w:after="0" w:line="240" w:lineRule="auto"/>
              <w:ind w:left="353"/>
              <w:jc w:val="both"/>
              <w:rPr>
                <w:rFonts w:ascii="Times New Roman" w:eastAsia="Yu Gothic" w:hAnsi="Times New Roman" w:cs="Times New Roman"/>
              </w:rPr>
            </w:pPr>
            <w:r w:rsidRPr="0053255A">
              <w:rPr>
                <w:rFonts w:ascii="Times New Roman" w:eastAsia="Yu Gothic" w:hAnsi="Times New Roman" w:cs="Times New Roman"/>
              </w:rPr>
              <w:t>Menjalin kerja sama dengan alumni sebagai jembatan promosi madrasah</w:t>
            </w:r>
          </w:p>
        </w:tc>
        <w:tc>
          <w:tcPr>
            <w:tcW w:w="3827" w:type="dxa"/>
            <w:shd w:val="clear" w:color="auto" w:fill="FFFFFF" w:themeFill="background1"/>
          </w:tcPr>
          <w:p w14:paraId="3D528FCE" w14:textId="77777777" w:rsidR="00876F21" w:rsidRPr="0053255A" w:rsidRDefault="00876F21" w:rsidP="00876F21">
            <w:pPr>
              <w:pStyle w:val="ListParagraph"/>
              <w:spacing w:after="0" w:line="240" w:lineRule="auto"/>
              <w:ind w:left="0"/>
              <w:jc w:val="both"/>
              <w:rPr>
                <w:rFonts w:ascii="Times New Roman" w:eastAsia="Yu Gothic" w:hAnsi="Times New Roman" w:cs="Times New Roman"/>
              </w:rPr>
            </w:pPr>
            <w:r w:rsidRPr="0053255A">
              <w:rPr>
                <w:rFonts w:ascii="Times New Roman" w:eastAsia="Yu Gothic" w:hAnsi="Times New Roman" w:cs="Times New Roman"/>
              </w:rPr>
              <w:lastRenderedPageBreak/>
              <w:t>Strategi WO:</w:t>
            </w:r>
          </w:p>
          <w:p w14:paraId="236395B9" w14:textId="77777777" w:rsidR="00876F21" w:rsidRPr="0053255A" w:rsidRDefault="00876F21" w:rsidP="00876F21">
            <w:pPr>
              <w:pStyle w:val="ListParagraph"/>
              <w:numPr>
                <w:ilvl w:val="0"/>
                <w:numId w:val="7"/>
              </w:numPr>
              <w:spacing w:after="0" w:line="240" w:lineRule="auto"/>
              <w:jc w:val="both"/>
              <w:rPr>
                <w:rFonts w:ascii="Times New Roman" w:eastAsia="Yu Gothic" w:hAnsi="Times New Roman" w:cs="Times New Roman"/>
              </w:rPr>
            </w:pPr>
            <w:r w:rsidRPr="0053255A">
              <w:rPr>
                <w:rFonts w:ascii="Times New Roman" w:eastAsia="Yu Gothic" w:hAnsi="Times New Roman" w:cs="Times New Roman"/>
              </w:rPr>
              <w:lastRenderedPageBreak/>
              <w:t>Memberikan pelatihan kepada guru yang belum sesuai kualifikasi</w:t>
            </w:r>
          </w:p>
          <w:p w14:paraId="3E73A36A" w14:textId="77777777" w:rsidR="00876F21" w:rsidRPr="0053255A" w:rsidRDefault="00876F21" w:rsidP="00876F21">
            <w:pPr>
              <w:pStyle w:val="ListParagraph"/>
              <w:numPr>
                <w:ilvl w:val="0"/>
                <w:numId w:val="7"/>
              </w:numPr>
              <w:spacing w:after="0" w:line="240" w:lineRule="auto"/>
              <w:jc w:val="both"/>
              <w:rPr>
                <w:rFonts w:ascii="Times New Roman" w:eastAsia="Yu Gothic" w:hAnsi="Times New Roman" w:cs="Times New Roman"/>
              </w:rPr>
            </w:pPr>
            <w:r w:rsidRPr="0053255A">
              <w:rPr>
                <w:rFonts w:ascii="Times New Roman" w:eastAsia="Yu Gothic" w:hAnsi="Times New Roman" w:cs="Times New Roman"/>
              </w:rPr>
              <w:t>Meningkatkan sarana prasarana pembelajaran</w:t>
            </w:r>
          </w:p>
          <w:p w14:paraId="7550DEBD" w14:textId="77777777" w:rsidR="00876F21" w:rsidRPr="0053255A" w:rsidRDefault="00876F21" w:rsidP="00876F21">
            <w:pPr>
              <w:pStyle w:val="ListParagraph"/>
              <w:numPr>
                <w:ilvl w:val="0"/>
                <w:numId w:val="7"/>
              </w:numPr>
              <w:spacing w:after="0" w:line="240" w:lineRule="auto"/>
              <w:jc w:val="both"/>
              <w:rPr>
                <w:rFonts w:ascii="Times New Roman" w:eastAsia="Yu Gothic" w:hAnsi="Times New Roman" w:cs="Times New Roman"/>
              </w:rPr>
            </w:pPr>
            <w:r w:rsidRPr="0053255A">
              <w:rPr>
                <w:rFonts w:ascii="Times New Roman" w:eastAsia="Yu Gothic" w:hAnsi="Times New Roman" w:cs="Times New Roman"/>
              </w:rPr>
              <w:t>Menyusun target promosi yang tepat</w:t>
            </w:r>
          </w:p>
        </w:tc>
      </w:tr>
      <w:tr w:rsidR="00876F21" w:rsidRPr="0053255A" w14:paraId="6612A7C9" w14:textId="77777777" w:rsidTr="00B479ED">
        <w:trPr>
          <w:jc w:val="center"/>
        </w:trPr>
        <w:tc>
          <w:tcPr>
            <w:tcW w:w="2232" w:type="dxa"/>
            <w:shd w:val="clear" w:color="auto" w:fill="FFFFFF" w:themeFill="background1"/>
          </w:tcPr>
          <w:p w14:paraId="0CCF92E6" w14:textId="77777777" w:rsidR="00876F21" w:rsidRPr="0053255A" w:rsidRDefault="00876F21" w:rsidP="00876F21">
            <w:pPr>
              <w:pStyle w:val="ListParagraph"/>
              <w:spacing w:after="0" w:line="240" w:lineRule="auto"/>
              <w:ind w:left="0"/>
              <w:jc w:val="both"/>
              <w:rPr>
                <w:rFonts w:ascii="Times New Roman" w:eastAsia="Yu Gothic" w:hAnsi="Times New Roman" w:cs="Times New Roman"/>
              </w:rPr>
            </w:pPr>
            <w:r w:rsidRPr="0053255A">
              <w:rPr>
                <w:rFonts w:ascii="Times New Roman" w:eastAsia="Yu Gothic" w:hAnsi="Times New Roman" w:cs="Times New Roman"/>
              </w:rPr>
              <w:lastRenderedPageBreak/>
              <w:t>Threats (Ancaman)</w:t>
            </w:r>
          </w:p>
          <w:p w14:paraId="12433C74" w14:textId="77777777" w:rsidR="00876F21" w:rsidRPr="0053255A" w:rsidRDefault="00876F21" w:rsidP="00876F21">
            <w:pPr>
              <w:pStyle w:val="ListParagraph"/>
              <w:numPr>
                <w:ilvl w:val="0"/>
                <w:numId w:val="5"/>
              </w:numPr>
              <w:spacing w:after="0" w:line="240" w:lineRule="auto"/>
              <w:ind w:left="567"/>
              <w:jc w:val="both"/>
              <w:rPr>
                <w:rFonts w:ascii="Times New Roman" w:eastAsia="Yu Gothic" w:hAnsi="Times New Roman" w:cs="Times New Roman"/>
              </w:rPr>
            </w:pPr>
            <w:r w:rsidRPr="0053255A">
              <w:rPr>
                <w:rFonts w:ascii="Times New Roman" w:eastAsia="Yu Gothic" w:hAnsi="Times New Roman" w:cs="Times New Roman"/>
              </w:rPr>
              <w:t>Persaingan</w:t>
            </w:r>
          </w:p>
          <w:p w14:paraId="3872D8C7" w14:textId="77777777" w:rsidR="00876F21" w:rsidRPr="0053255A" w:rsidRDefault="00876F21" w:rsidP="00876F21">
            <w:pPr>
              <w:pStyle w:val="ListParagraph"/>
              <w:numPr>
                <w:ilvl w:val="0"/>
                <w:numId w:val="5"/>
              </w:numPr>
              <w:spacing w:after="0" w:line="240" w:lineRule="auto"/>
              <w:ind w:left="567"/>
              <w:jc w:val="both"/>
              <w:rPr>
                <w:rFonts w:ascii="Times New Roman" w:eastAsia="Yu Gothic" w:hAnsi="Times New Roman" w:cs="Times New Roman"/>
              </w:rPr>
            </w:pPr>
            <w:r w:rsidRPr="0053255A">
              <w:rPr>
                <w:rFonts w:ascii="Times New Roman" w:eastAsia="Yu Gothic" w:hAnsi="Times New Roman" w:cs="Times New Roman"/>
              </w:rPr>
              <w:t>Kurangnya pengetahuan IT</w:t>
            </w:r>
          </w:p>
          <w:p w14:paraId="28F30B55" w14:textId="77777777" w:rsidR="00876F21" w:rsidRPr="0053255A" w:rsidRDefault="00876F21" w:rsidP="00876F21">
            <w:pPr>
              <w:pStyle w:val="ListParagraph"/>
              <w:numPr>
                <w:ilvl w:val="0"/>
                <w:numId w:val="5"/>
              </w:numPr>
              <w:spacing w:after="0" w:line="240" w:lineRule="auto"/>
              <w:ind w:left="567"/>
              <w:jc w:val="both"/>
              <w:rPr>
                <w:rFonts w:ascii="Times New Roman" w:eastAsia="Yu Gothic" w:hAnsi="Times New Roman" w:cs="Times New Roman"/>
              </w:rPr>
            </w:pPr>
            <w:r w:rsidRPr="0053255A">
              <w:rPr>
                <w:rFonts w:ascii="Times New Roman" w:eastAsia="Yu Gothic" w:hAnsi="Times New Roman" w:cs="Times New Roman"/>
              </w:rPr>
              <w:t>Belum dikenal masyarakat</w:t>
            </w:r>
          </w:p>
        </w:tc>
        <w:tc>
          <w:tcPr>
            <w:tcW w:w="3717" w:type="dxa"/>
            <w:shd w:val="clear" w:color="auto" w:fill="FFFFFF" w:themeFill="background1"/>
          </w:tcPr>
          <w:p w14:paraId="0F0688D5" w14:textId="77777777" w:rsidR="00876F21" w:rsidRPr="0053255A" w:rsidRDefault="00876F21" w:rsidP="00876F21">
            <w:pPr>
              <w:pStyle w:val="ListParagraph"/>
              <w:spacing w:after="0" w:line="240" w:lineRule="auto"/>
              <w:ind w:left="0"/>
              <w:jc w:val="both"/>
              <w:rPr>
                <w:rFonts w:ascii="Times New Roman" w:eastAsia="Yu Gothic" w:hAnsi="Times New Roman" w:cs="Times New Roman"/>
              </w:rPr>
            </w:pPr>
            <w:r w:rsidRPr="0053255A">
              <w:rPr>
                <w:rFonts w:ascii="Times New Roman" w:eastAsia="Yu Gothic" w:hAnsi="Times New Roman" w:cs="Times New Roman"/>
              </w:rPr>
              <w:t>Strategi ST:</w:t>
            </w:r>
          </w:p>
          <w:p w14:paraId="08BC1BC3" w14:textId="77777777" w:rsidR="00876F21" w:rsidRPr="0053255A" w:rsidRDefault="00876F21" w:rsidP="00876F21">
            <w:pPr>
              <w:pStyle w:val="ListParagraph"/>
              <w:numPr>
                <w:ilvl w:val="0"/>
                <w:numId w:val="8"/>
              </w:numPr>
              <w:spacing w:after="0" w:line="240" w:lineRule="auto"/>
              <w:ind w:left="427"/>
              <w:jc w:val="both"/>
              <w:rPr>
                <w:rFonts w:ascii="Times New Roman" w:eastAsia="Yu Gothic" w:hAnsi="Times New Roman" w:cs="Times New Roman"/>
              </w:rPr>
            </w:pPr>
            <w:r w:rsidRPr="0053255A">
              <w:rPr>
                <w:rFonts w:ascii="Times New Roman" w:eastAsia="Yu Gothic" w:hAnsi="Times New Roman" w:cs="Times New Roman"/>
              </w:rPr>
              <w:t xml:space="preserve">Meningkatkan program unggulan </w:t>
            </w:r>
          </w:p>
          <w:p w14:paraId="3381CD26" w14:textId="77777777" w:rsidR="00876F21" w:rsidRPr="0053255A" w:rsidRDefault="00876F21" w:rsidP="00876F21">
            <w:pPr>
              <w:pStyle w:val="ListParagraph"/>
              <w:numPr>
                <w:ilvl w:val="0"/>
                <w:numId w:val="8"/>
              </w:numPr>
              <w:spacing w:after="0" w:line="240" w:lineRule="auto"/>
              <w:ind w:left="427"/>
              <w:jc w:val="both"/>
              <w:rPr>
                <w:rFonts w:ascii="Times New Roman" w:eastAsia="Yu Gothic" w:hAnsi="Times New Roman" w:cs="Times New Roman"/>
              </w:rPr>
            </w:pPr>
            <w:r w:rsidRPr="0053255A">
              <w:rPr>
                <w:rFonts w:ascii="Times New Roman" w:eastAsia="Yu Gothic" w:hAnsi="Times New Roman" w:cs="Times New Roman"/>
              </w:rPr>
              <w:t>Melatih kemampuan seluruh pihak madrasah dalam penguasaan IT</w:t>
            </w:r>
          </w:p>
          <w:p w14:paraId="15A80552" w14:textId="77777777" w:rsidR="00876F21" w:rsidRPr="0053255A" w:rsidRDefault="00876F21" w:rsidP="00876F21">
            <w:pPr>
              <w:pStyle w:val="ListParagraph"/>
              <w:numPr>
                <w:ilvl w:val="0"/>
                <w:numId w:val="8"/>
              </w:numPr>
              <w:spacing w:after="0" w:line="240" w:lineRule="auto"/>
              <w:ind w:left="427"/>
              <w:jc w:val="both"/>
              <w:rPr>
                <w:rFonts w:ascii="Times New Roman" w:eastAsia="Yu Gothic" w:hAnsi="Times New Roman" w:cs="Times New Roman"/>
              </w:rPr>
            </w:pPr>
            <w:r w:rsidRPr="0053255A">
              <w:rPr>
                <w:rFonts w:ascii="Times New Roman" w:eastAsia="Yu Gothic" w:hAnsi="Times New Roman" w:cs="Times New Roman"/>
              </w:rPr>
              <w:t>Mensosialisaskan madrasah serta program unggulan ke masyarakat</w:t>
            </w:r>
          </w:p>
        </w:tc>
        <w:tc>
          <w:tcPr>
            <w:tcW w:w="3827" w:type="dxa"/>
            <w:shd w:val="clear" w:color="auto" w:fill="FFFFFF" w:themeFill="background1"/>
          </w:tcPr>
          <w:p w14:paraId="69E0DE72" w14:textId="77777777" w:rsidR="00876F21" w:rsidRPr="0053255A" w:rsidRDefault="00876F21" w:rsidP="00876F21">
            <w:pPr>
              <w:pStyle w:val="ListParagraph"/>
              <w:spacing w:after="0" w:line="240" w:lineRule="auto"/>
              <w:ind w:left="0"/>
              <w:jc w:val="both"/>
              <w:rPr>
                <w:rFonts w:ascii="Times New Roman" w:eastAsia="Yu Gothic" w:hAnsi="Times New Roman" w:cs="Times New Roman"/>
              </w:rPr>
            </w:pPr>
            <w:r w:rsidRPr="0053255A">
              <w:rPr>
                <w:rFonts w:ascii="Times New Roman" w:eastAsia="Yu Gothic" w:hAnsi="Times New Roman" w:cs="Times New Roman"/>
              </w:rPr>
              <w:t>Strategi WT:</w:t>
            </w:r>
          </w:p>
          <w:p w14:paraId="72C2BC70" w14:textId="77777777" w:rsidR="00876F21" w:rsidRPr="0053255A" w:rsidRDefault="00876F21" w:rsidP="00876F21">
            <w:pPr>
              <w:pStyle w:val="ListParagraph"/>
              <w:numPr>
                <w:ilvl w:val="0"/>
                <w:numId w:val="9"/>
              </w:numPr>
              <w:spacing w:after="0" w:line="240" w:lineRule="auto"/>
              <w:jc w:val="both"/>
              <w:rPr>
                <w:rFonts w:ascii="Times New Roman" w:eastAsia="Yu Gothic" w:hAnsi="Times New Roman" w:cs="Times New Roman"/>
              </w:rPr>
            </w:pPr>
            <w:r w:rsidRPr="0053255A">
              <w:rPr>
                <w:rFonts w:ascii="Times New Roman" w:eastAsia="Yu Gothic" w:hAnsi="Times New Roman" w:cs="Times New Roman"/>
              </w:rPr>
              <w:t>Mengatur ulang strategi dalam memasarkan madrasah</w:t>
            </w:r>
          </w:p>
          <w:p w14:paraId="33C40CA6" w14:textId="77777777" w:rsidR="00876F21" w:rsidRPr="0053255A" w:rsidRDefault="00876F21" w:rsidP="00876F21">
            <w:pPr>
              <w:pStyle w:val="ListParagraph"/>
              <w:numPr>
                <w:ilvl w:val="0"/>
                <w:numId w:val="9"/>
              </w:numPr>
              <w:spacing w:after="0" w:line="240" w:lineRule="auto"/>
              <w:jc w:val="both"/>
              <w:rPr>
                <w:rFonts w:ascii="Times New Roman" w:eastAsia="Yu Gothic" w:hAnsi="Times New Roman" w:cs="Times New Roman"/>
              </w:rPr>
            </w:pPr>
            <w:r w:rsidRPr="0053255A">
              <w:rPr>
                <w:rFonts w:ascii="Times New Roman" w:eastAsia="Yu Gothic" w:hAnsi="Times New Roman" w:cs="Times New Roman"/>
              </w:rPr>
              <w:t>Merekrut tenaga pendidik sesuai kualifikasi dan memiliki pengetahuan IT</w:t>
            </w:r>
          </w:p>
          <w:p w14:paraId="03260ECE" w14:textId="77777777" w:rsidR="00876F21" w:rsidRPr="0053255A" w:rsidRDefault="00876F21" w:rsidP="00876F21">
            <w:pPr>
              <w:pStyle w:val="ListParagraph"/>
              <w:numPr>
                <w:ilvl w:val="0"/>
                <w:numId w:val="9"/>
              </w:numPr>
              <w:spacing w:after="0" w:line="240" w:lineRule="auto"/>
              <w:jc w:val="both"/>
              <w:rPr>
                <w:rFonts w:ascii="Times New Roman" w:eastAsia="Yu Gothic" w:hAnsi="Times New Roman" w:cs="Times New Roman"/>
              </w:rPr>
            </w:pPr>
            <w:r w:rsidRPr="0053255A">
              <w:rPr>
                <w:rFonts w:ascii="Times New Roman" w:eastAsia="Yu Gothic" w:hAnsi="Times New Roman" w:cs="Times New Roman"/>
              </w:rPr>
              <w:t>Membuat spesifikasi sebagai pembeda dalam menghadapi persaingan yang tinggi</w:t>
            </w:r>
          </w:p>
        </w:tc>
      </w:tr>
    </w:tbl>
    <w:p w14:paraId="74BBB7A4" w14:textId="77777777" w:rsidR="00876F21" w:rsidRPr="0053255A" w:rsidRDefault="00876F21" w:rsidP="00876F21">
      <w:pPr>
        <w:ind w:right="-40"/>
        <w:rPr>
          <w:rFonts w:eastAsia="Yu Gothic" w:cs="Times New Roman"/>
        </w:rPr>
      </w:pPr>
    </w:p>
    <w:p w14:paraId="6080F574" w14:textId="77777777" w:rsidR="00876F21" w:rsidRPr="0053255A" w:rsidRDefault="00876F21" w:rsidP="00876F21">
      <w:pPr>
        <w:ind w:left="0" w:right="-40" w:firstLine="720"/>
        <w:rPr>
          <w:rFonts w:eastAsia="Yu Gothic" w:cs="Times New Roman"/>
        </w:rPr>
      </w:pPr>
      <w:r w:rsidRPr="0053255A">
        <w:rPr>
          <w:rFonts w:eastAsia="Yu Gothic" w:cs="Times New Roman"/>
        </w:rPr>
        <w:t>Berdasarkan identifikasi faktor internal yaitu kekuatan dan kelemahan serta faktor eksternel yaitu peluang dan ancaman diatas maka langkah selanjutnya adalah menghitung bobot IFAS dan EFAS pada MAS kecamatan Koto Baru kabupaten Dharmasraya.</w:t>
      </w:r>
    </w:p>
    <w:p w14:paraId="4E554C1D" w14:textId="77777777" w:rsidR="00876F21" w:rsidRPr="0053255A" w:rsidRDefault="00876F21" w:rsidP="00876F21">
      <w:pPr>
        <w:ind w:right="-40"/>
        <w:rPr>
          <w:rFonts w:eastAsia="Yu Gothic" w:cs="Times New Roman"/>
        </w:rPr>
      </w:pPr>
    </w:p>
    <w:p w14:paraId="5A907B77" w14:textId="77777777" w:rsidR="00876F21" w:rsidRPr="00876F21" w:rsidRDefault="00876F21" w:rsidP="00876F21">
      <w:pPr>
        <w:ind w:left="0" w:right="-40" w:firstLine="0"/>
        <w:jc w:val="center"/>
        <w:rPr>
          <w:rFonts w:eastAsia="Yu Gothic" w:cs="Times New Roman"/>
          <w:lang w:val="en-US"/>
        </w:rPr>
      </w:pPr>
      <w:bookmarkStart w:id="6" w:name="_Toc111783056"/>
      <w:r w:rsidRPr="00876F21">
        <w:rPr>
          <w:rFonts w:eastAsia="Yu Gothic" w:cs="Times New Roman"/>
          <w:b/>
          <w:iCs/>
        </w:rPr>
        <w:t xml:space="preserve">Tabel </w:t>
      </w:r>
      <w:r w:rsidRPr="00876F21">
        <w:rPr>
          <w:rFonts w:eastAsia="Yu Gothic" w:cs="Times New Roman"/>
          <w:b/>
          <w:iCs/>
        </w:rPr>
        <w:fldChar w:fldCharType="begin"/>
      </w:r>
      <w:r w:rsidRPr="00876F21">
        <w:rPr>
          <w:rFonts w:eastAsia="Yu Gothic" w:cs="Times New Roman"/>
          <w:b/>
          <w:iCs/>
        </w:rPr>
        <w:instrText xml:space="preserve"> SEQ Tabel \* ARABIC </w:instrText>
      </w:r>
      <w:r w:rsidRPr="00876F21">
        <w:rPr>
          <w:rFonts w:eastAsia="Yu Gothic" w:cs="Times New Roman"/>
          <w:b/>
          <w:iCs/>
        </w:rPr>
        <w:fldChar w:fldCharType="separate"/>
      </w:r>
      <w:r w:rsidRPr="00876F21">
        <w:rPr>
          <w:rFonts w:eastAsia="Yu Gothic" w:cs="Times New Roman"/>
          <w:b/>
          <w:iCs/>
        </w:rPr>
        <w:t>4</w:t>
      </w:r>
      <w:r w:rsidRPr="00876F21">
        <w:rPr>
          <w:rFonts w:eastAsia="Yu Gothic" w:cs="Times New Roman"/>
          <w:b/>
        </w:rPr>
        <w:fldChar w:fldCharType="end"/>
      </w:r>
      <w:r w:rsidRPr="00876F21">
        <w:rPr>
          <w:rFonts w:eastAsia="Yu Gothic" w:cs="Times New Roman"/>
          <w:lang w:val="en-US"/>
        </w:rPr>
        <w:t>.</w:t>
      </w:r>
    </w:p>
    <w:p w14:paraId="3955E0BB" w14:textId="12F7F5F7" w:rsidR="00876F21" w:rsidRPr="00876F21" w:rsidRDefault="00876F21" w:rsidP="00876F21">
      <w:pPr>
        <w:ind w:left="0" w:right="-40" w:firstLine="0"/>
        <w:jc w:val="center"/>
        <w:rPr>
          <w:rFonts w:eastAsia="Yu Gothic" w:cs="Times New Roman"/>
          <w:iCs/>
        </w:rPr>
      </w:pPr>
      <w:r w:rsidRPr="00876F21">
        <w:rPr>
          <w:rFonts w:eastAsia="Yu Gothic" w:cs="Times New Roman"/>
          <w:iCs/>
        </w:rPr>
        <w:t>Perhitungan Bobot IFAS</w:t>
      </w:r>
      <w:bookmarkEnd w:id="6"/>
    </w:p>
    <w:tbl>
      <w:tblPr>
        <w:tblW w:w="8222" w:type="dxa"/>
        <w:tblInd w:w="-34" w:type="dxa"/>
        <w:tblLook w:val="04A0" w:firstRow="1" w:lastRow="0" w:firstColumn="1" w:lastColumn="0" w:noHBand="0" w:noVBand="1"/>
      </w:tblPr>
      <w:tblGrid>
        <w:gridCol w:w="1560"/>
        <w:gridCol w:w="425"/>
        <w:gridCol w:w="3260"/>
        <w:gridCol w:w="851"/>
        <w:gridCol w:w="992"/>
        <w:gridCol w:w="1134"/>
      </w:tblGrid>
      <w:tr w:rsidR="00876F21" w:rsidRPr="0053255A" w14:paraId="7F9E1576" w14:textId="77777777" w:rsidTr="00876F21">
        <w:trPr>
          <w:trHeight w:val="315"/>
        </w:trPr>
        <w:tc>
          <w:tcPr>
            <w:tcW w:w="1560" w:type="dxa"/>
            <w:tcBorders>
              <w:top w:val="single" w:sz="4" w:space="0" w:color="auto"/>
              <w:left w:val="single" w:sz="4" w:space="0" w:color="auto"/>
              <w:bottom w:val="single" w:sz="4" w:space="0" w:color="auto"/>
              <w:right w:val="nil"/>
            </w:tcBorders>
            <w:shd w:val="clear" w:color="000000" w:fill="BDD7EE"/>
            <w:noWrap/>
            <w:vAlign w:val="center"/>
            <w:hideMark/>
          </w:tcPr>
          <w:p w14:paraId="2E9B4ADD" w14:textId="77777777" w:rsidR="00876F21" w:rsidRPr="0053255A" w:rsidRDefault="00876F21" w:rsidP="00876F21">
            <w:pPr>
              <w:ind w:right="-40"/>
              <w:rPr>
                <w:rFonts w:eastAsia="Yu Gothic" w:cs="Times New Roman"/>
              </w:rPr>
            </w:pPr>
            <w:r w:rsidRPr="0053255A">
              <w:rPr>
                <w:rFonts w:eastAsia="Yu Gothic" w:cs="Times New Roman"/>
              </w:rPr>
              <w:t> </w:t>
            </w:r>
          </w:p>
        </w:tc>
        <w:tc>
          <w:tcPr>
            <w:tcW w:w="3685" w:type="dxa"/>
            <w:gridSpan w:val="2"/>
            <w:tcBorders>
              <w:top w:val="single" w:sz="4" w:space="0" w:color="auto"/>
              <w:left w:val="nil"/>
              <w:bottom w:val="single" w:sz="4" w:space="0" w:color="auto"/>
              <w:right w:val="single" w:sz="4" w:space="0" w:color="000000"/>
            </w:tcBorders>
            <w:shd w:val="clear" w:color="000000" w:fill="BDD7EE"/>
            <w:noWrap/>
            <w:vAlign w:val="center"/>
            <w:hideMark/>
          </w:tcPr>
          <w:p w14:paraId="1693CD77" w14:textId="77777777" w:rsidR="00876F21" w:rsidRPr="0053255A" w:rsidRDefault="00876F21" w:rsidP="00876F21">
            <w:pPr>
              <w:ind w:right="-40"/>
              <w:rPr>
                <w:rFonts w:eastAsia="Yu Gothic" w:cs="Times New Roman"/>
                <w:bCs/>
              </w:rPr>
            </w:pPr>
            <w:r w:rsidRPr="0053255A">
              <w:rPr>
                <w:rFonts w:eastAsia="Yu Gothic" w:cs="Times New Roman"/>
                <w:bCs/>
              </w:rPr>
              <w:t>FAKTOR STRATEGIS</w:t>
            </w:r>
          </w:p>
        </w:tc>
        <w:tc>
          <w:tcPr>
            <w:tcW w:w="851" w:type="dxa"/>
            <w:tcBorders>
              <w:top w:val="single" w:sz="4" w:space="0" w:color="auto"/>
              <w:left w:val="nil"/>
              <w:bottom w:val="single" w:sz="4" w:space="0" w:color="auto"/>
              <w:right w:val="single" w:sz="4" w:space="0" w:color="auto"/>
            </w:tcBorders>
            <w:shd w:val="clear" w:color="000000" w:fill="BDD7EE"/>
            <w:noWrap/>
            <w:vAlign w:val="center"/>
            <w:hideMark/>
          </w:tcPr>
          <w:p w14:paraId="3F3E0527" w14:textId="77777777" w:rsidR="00876F21" w:rsidRPr="0053255A" w:rsidRDefault="00876F21" w:rsidP="00876F21">
            <w:pPr>
              <w:ind w:left="34" w:right="-40" w:firstLine="0"/>
              <w:rPr>
                <w:rFonts w:eastAsia="Yu Gothic" w:cs="Times New Roman"/>
                <w:bCs/>
              </w:rPr>
            </w:pPr>
            <w:r w:rsidRPr="0053255A">
              <w:rPr>
                <w:rFonts w:eastAsia="Yu Gothic" w:cs="Times New Roman"/>
                <w:bCs/>
              </w:rPr>
              <w:t>Bobot</w:t>
            </w:r>
          </w:p>
        </w:tc>
        <w:tc>
          <w:tcPr>
            <w:tcW w:w="992" w:type="dxa"/>
            <w:tcBorders>
              <w:top w:val="single" w:sz="4" w:space="0" w:color="auto"/>
              <w:left w:val="nil"/>
              <w:bottom w:val="single" w:sz="4" w:space="0" w:color="auto"/>
              <w:right w:val="single" w:sz="4" w:space="0" w:color="auto"/>
            </w:tcBorders>
            <w:shd w:val="clear" w:color="000000" w:fill="BDD7EE"/>
            <w:noWrap/>
            <w:vAlign w:val="center"/>
            <w:hideMark/>
          </w:tcPr>
          <w:p w14:paraId="4958887A" w14:textId="77777777" w:rsidR="00876F21" w:rsidRPr="0053255A" w:rsidRDefault="00876F21" w:rsidP="00876F21">
            <w:pPr>
              <w:ind w:left="-444" w:right="-40"/>
              <w:rPr>
                <w:rFonts w:eastAsia="Yu Gothic" w:cs="Times New Roman"/>
                <w:bCs/>
              </w:rPr>
            </w:pPr>
            <w:r w:rsidRPr="0053255A">
              <w:rPr>
                <w:rFonts w:eastAsia="Yu Gothic" w:cs="Times New Roman"/>
                <w:bCs/>
              </w:rPr>
              <w:t>Rating</w:t>
            </w:r>
          </w:p>
        </w:tc>
        <w:tc>
          <w:tcPr>
            <w:tcW w:w="1134" w:type="dxa"/>
            <w:tcBorders>
              <w:top w:val="single" w:sz="4" w:space="0" w:color="auto"/>
              <w:left w:val="nil"/>
              <w:bottom w:val="single" w:sz="4" w:space="0" w:color="auto"/>
              <w:right w:val="single" w:sz="4" w:space="0" w:color="auto"/>
            </w:tcBorders>
            <w:shd w:val="clear" w:color="000000" w:fill="BDD7EE"/>
            <w:noWrap/>
            <w:vAlign w:val="center"/>
            <w:hideMark/>
          </w:tcPr>
          <w:p w14:paraId="64788BF5" w14:textId="77777777" w:rsidR="00876F21" w:rsidRPr="0053255A" w:rsidRDefault="00876F21" w:rsidP="00876F21">
            <w:pPr>
              <w:ind w:left="210" w:right="-40" w:firstLine="0"/>
              <w:rPr>
                <w:rFonts w:eastAsia="Yu Gothic" w:cs="Times New Roman"/>
                <w:bCs/>
              </w:rPr>
            </w:pPr>
            <w:r w:rsidRPr="0053255A">
              <w:rPr>
                <w:rFonts w:eastAsia="Yu Gothic" w:cs="Times New Roman"/>
                <w:bCs/>
              </w:rPr>
              <w:t>Skor</w:t>
            </w:r>
          </w:p>
        </w:tc>
      </w:tr>
      <w:tr w:rsidR="00876F21" w:rsidRPr="0053255A" w14:paraId="696CC580" w14:textId="77777777" w:rsidTr="00876F21">
        <w:trPr>
          <w:trHeight w:val="315"/>
        </w:trPr>
        <w:tc>
          <w:tcPr>
            <w:tcW w:w="1560" w:type="dxa"/>
            <w:vMerge w:val="restart"/>
            <w:tcBorders>
              <w:top w:val="nil"/>
              <w:left w:val="single" w:sz="4" w:space="0" w:color="auto"/>
              <w:bottom w:val="single" w:sz="4" w:space="0" w:color="000000"/>
              <w:right w:val="single" w:sz="4" w:space="0" w:color="auto"/>
            </w:tcBorders>
            <w:shd w:val="clear" w:color="000000" w:fill="A9D08E"/>
            <w:noWrap/>
            <w:vAlign w:val="center"/>
            <w:hideMark/>
          </w:tcPr>
          <w:p w14:paraId="6EAA3970" w14:textId="77777777" w:rsidR="00876F21" w:rsidRPr="0053255A" w:rsidRDefault="00876F21" w:rsidP="00876F21">
            <w:pPr>
              <w:ind w:left="52" w:right="-40" w:firstLine="0"/>
              <w:rPr>
                <w:rFonts w:eastAsia="Yu Gothic" w:cs="Times New Roman"/>
              </w:rPr>
            </w:pPr>
            <w:r w:rsidRPr="0053255A">
              <w:rPr>
                <w:rFonts w:eastAsia="Yu Gothic" w:cs="Times New Roman"/>
              </w:rPr>
              <w:t>Strength</w:t>
            </w:r>
          </w:p>
        </w:tc>
        <w:tc>
          <w:tcPr>
            <w:tcW w:w="425" w:type="dxa"/>
            <w:tcBorders>
              <w:top w:val="nil"/>
              <w:left w:val="nil"/>
              <w:bottom w:val="single" w:sz="4" w:space="0" w:color="auto"/>
              <w:right w:val="single" w:sz="4" w:space="0" w:color="auto"/>
            </w:tcBorders>
            <w:shd w:val="clear" w:color="auto" w:fill="auto"/>
            <w:noWrap/>
            <w:vAlign w:val="center"/>
            <w:hideMark/>
          </w:tcPr>
          <w:p w14:paraId="136A7B58" w14:textId="77777777" w:rsidR="00876F21" w:rsidRPr="0053255A" w:rsidRDefault="00876F21" w:rsidP="00876F21">
            <w:pPr>
              <w:ind w:left="34" w:hanging="24"/>
              <w:rPr>
                <w:rFonts w:eastAsia="Yu Gothic" w:cs="Times New Roman"/>
              </w:rPr>
            </w:pPr>
            <w:r w:rsidRPr="0053255A">
              <w:rPr>
                <w:rFonts w:eastAsia="Yu Gothic" w:cs="Times New Roman"/>
              </w:rPr>
              <w:t>1</w:t>
            </w:r>
          </w:p>
        </w:tc>
        <w:tc>
          <w:tcPr>
            <w:tcW w:w="3260" w:type="dxa"/>
            <w:tcBorders>
              <w:top w:val="nil"/>
              <w:left w:val="nil"/>
              <w:bottom w:val="single" w:sz="4" w:space="0" w:color="auto"/>
              <w:right w:val="single" w:sz="4" w:space="0" w:color="auto"/>
            </w:tcBorders>
            <w:shd w:val="clear" w:color="auto" w:fill="auto"/>
            <w:noWrap/>
            <w:vAlign w:val="center"/>
            <w:hideMark/>
          </w:tcPr>
          <w:p w14:paraId="770AA9F8" w14:textId="77777777" w:rsidR="00876F21" w:rsidRPr="0053255A" w:rsidRDefault="00876F21" w:rsidP="00876F21">
            <w:pPr>
              <w:ind w:left="97" w:right="-40" w:hanging="45"/>
              <w:rPr>
                <w:rFonts w:eastAsia="Yu Gothic" w:cs="Times New Roman"/>
              </w:rPr>
            </w:pPr>
            <w:r w:rsidRPr="0053255A">
              <w:rPr>
                <w:rFonts w:eastAsia="Yu Gothic" w:cs="Times New Roman"/>
              </w:rPr>
              <w:t>Program unggulan madrasah</w:t>
            </w:r>
          </w:p>
        </w:tc>
        <w:tc>
          <w:tcPr>
            <w:tcW w:w="851" w:type="dxa"/>
            <w:tcBorders>
              <w:top w:val="nil"/>
              <w:left w:val="nil"/>
              <w:bottom w:val="single" w:sz="4" w:space="0" w:color="auto"/>
              <w:right w:val="single" w:sz="4" w:space="0" w:color="auto"/>
            </w:tcBorders>
            <w:shd w:val="clear" w:color="auto" w:fill="auto"/>
            <w:noWrap/>
            <w:vAlign w:val="center"/>
            <w:hideMark/>
          </w:tcPr>
          <w:p w14:paraId="6F27887A" w14:textId="77777777" w:rsidR="00876F21" w:rsidRPr="0053255A" w:rsidRDefault="00876F21" w:rsidP="00876F21">
            <w:pPr>
              <w:ind w:left="34" w:right="-40" w:firstLine="142"/>
              <w:rPr>
                <w:rFonts w:eastAsia="Yu Gothic" w:cs="Times New Roman"/>
              </w:rPr>
            </w:pPr>
            <w:r w:rsidRPr="0053255A">
              <w:rPr>
                <w:rFonts w:eastAsia="Yu Gothic" w:cs="Times New Roman"/>
              </w:rPr>
              <w:t>0,18</w:t>
            </w:r>
          </w:p>
        </w:tc>
        <w:tc>
          <w:tcPr>
            <w:tcW w:w="992" w:type="dxa"/>
            <w:tcBorders>
              <w:top w:val="nil"/>
              <w:left w:val="nil"/>
              <w:bottom w:val="single" w:sz="4" w:space="0" w:color="auto"/>
              <w:right w:val="single" w:sz="4" w:space="0" w:color="auto"/>
            </w:tcBorders>
            <w:shd w:val="clear" w:color="auto" w:fill="auto"/>
            <w:noWrap/>
            <w:vAlign w:val="center"/>
            <w:hideMark/>
          </w:tcPr>
          <w:p w14:paraId="5AAB940C" w14:textId="77777777" w:rsidR="00876F21" w:rsidRPr="0053255A" w:rsidRDefault="00876F21" w:rsidP="00876F21">
            <w:pPr>
              <w:ind w:left="0" w:right="-40" w:firstLine="0"/>
              <w:jc w:val="center"/>
              <w:rPr>
                <w:rFonts w:eastAsia="Yu Gothic" w:cs="Times New Roman"/>
              </w:rPr>
            </w:pPr>
            <w:r w:rsidRPr="0053255A">
              <w:rPr>
                <w:rFonts w:eastAsia="Yu Gothic" w:cs="Times New Roman"/>
              </w:rPr>
              <w:t>4</w:t>
            </w:r>
          </w:p>
        </w:tc>
        <w:tc>
          <w:tcPr>
            <w:tcW w:w="1134" w:type="dxa"/>
            <w:tcBorders>
              <w:top w:val="nil"/>
              <w:left w:val="nil"/>
              <w:bottom w:val="single" w:sz="4" w:space="0" w:color="auto"/>
              <w:right w:val="single" w:sz="4" w:space="0" w:color="auto"/>
            </w:tcBorders>
            <w:shd w:val="clear" w:color="auto" w:fill="auto"/>
            <w:noWrap/>
            <w:vAlign w:val="center"/>
            <w:hideMark/>
          </w:tcPr>
          <w:p w14:paraId="035B8793" w14:textId="77777777" w:rsidR="00876F21" w:rsidRPr="0053255A" w:rsidRDefault="00876F21" w:rsidP="00876F21">
            <w:pPr>
              <w:ind w:left="-533" w:right="-40"/>
              <w:jc w:val="center"/>
              <w:rPr>
                <w:rFonts w:eastAsia="Yu Gothic" w:cs="Times New Roman"/>
              </w:rPr>
            </w:pPr>
            <w:r w:rsidRPr="0053255A">
              <w:rPr>
                <w:rFonts w:eastAsia="Yu Gothic" w:cs="Times New Roman"/>
              </w:rPr>
              <w:t>0,72</w:t>
            </w:r>
          </w:p>
        </w:tc>
      </w:tr>
      <w:tr w:rsidR="00876F21" w:rsidRPr="0053255A" w14:paraId="6FAB4B07" w14:textId="77777777" w:rsidTr="00876F21">
        <w:trPr>
          <w:trHeight w:val="315"/>
        </w:trPr>
        <w:tc>
          <w:tcPr>
            <w:tcW w:w="1560" w:type="dxa"/>
            <w:vMerge/>
            <w:tcBorders>
              <w:top w:val="nil"/>
              <w:left w:val="single" w:sz="4" w:space="0" w:color="auto"/>
              <w:bottom w:val="single" w:sz="4" w:space="0" w:color="000000"/>
              <w:right w:val="single" w:sz="4" w:space="0" w:color="auto"/>
            </w:tcBorders>
            <w:vAlign w:val="center"/>
            <w:hideMark/>
          </w:tcPr>
          <w:p w14:paraId="0CE1BB0F" w14:textId="77777777" w:rsidR="00876F21" w:rsidRPr="0053255A" w:rsidRDefault="00876F21" w:rsidP="00876F21">
            <w:pPr>
              <w:ind w:right="-40"/>
              <w:rPr>
                <w:rFonts w:eastAsia="Yu Gothic" w:cs="Times New Roman"/>
              </w:rPr>
            </w:pPr>
          </w:p>
        </w:tc>
        <w:tc>
          <w:tcPr>
            <w:tcW w:w="425" w:type="dxa"/>
            <w:tcBorders>
              <w:top w:val="nil"/>
              <w:left w:val="nil"/>
              <w:bottom w:val="single" w:sz="4" w:space="0" w:color="auto"/>
              <w:right w:val="single" w:sz="4" w:space="0" w:color="auto"/>
            </w:tcBorders>
            <w:shd w:val="clear" w:color="auto" w:fill="auto"/>
            <w:noWrap/>
            <w:vAlign w:val="center"/>
            <w:hideMark/>
          </w:tcPr>
          <w:p w14:paraId="4AD1F615" w14:textId="77777777" w:rsidR="00876F21" w:rsidRPr="0053255A" w:rsidRDefault="00876F21" w:rsidP="00876F21">
            <w:pPr>
              <w:ind w:left="34" w:right="-40" w:firstLine="0"/>
              <w:rPr>
                <w:rFonts w:eastAsia="Yu Gothic" w:cs="Times New Roman"/>
              </w:rPr>
            </w:pPr>
            <w:r w:rsidRPr="0053255A">
              <w:rPr>
                <w:rFonts w:eastAsia="Yu Gothic" w:cs="Times New Roman"/>
              </w:rPr>
              <w:t>2</w:t>
            </w:r>
          </w:p>
        </w:tc>
        <w:tc>
          <w:tcPr>
            <w:tcW w:w="3260" w:type="dxa"/>
            <w:tcBorders>
              <w:top w:val="nil"/>
              <w:left w:val="nil"/>
              <w:bottom w:val="single" w:sz="4" w:space="0" w:color="auto"/>
              <w:right w:val="single" w:sz="4" w:space="0" w:color="auto"/>
            </w:tcBorders>
            <w:shd w:val="clear" w:color="auto" w:fill="auto"/>
            <w:noWrap/>
            <w:vAlign w:val="center"/>
            <w:hideMark/>
          </w:tcPr>
          <w:p w14:paraId="73DA4FFA" w14:textId="77777777" w:rsidR="00876F21" w:rsidRPr="0053255A" w:rsidRDefault="00876F21" w:rsidP="00876F21">
            <w:pPr>
              <w:ind w:left="97" w:right="-40" w:hanging="45"/>
              <w:rPr>
                <w:rFonts w:eastAsia="Yu Gothic" w:cs="Times New Roman"/>
              </w:rPr>
            </w:pPr>
            <w:r w:rsidRPr="0053255A">
              <w:rPr>
                <w:rFonts w:eastAsia="Yu Gothic" w:cs="Times New Roman"/>
              </w:rPr>
              <w:t>Prestasi yang di raih</w:t>
            </w:r>
          </w:p>
        </w:tc>
        <w:tc>
          <w:tcPr>
            <w:tcW w:w="851" w:type="dxa"/>
            <w:tcBorders>
              <w:top w:val="nil"/>
              <w:left w:val="nil"/>
              <w:bottom w:val="single" w:sz="4" w:space="0" w:color="auto"/>
              <w:right w:val="single" w:sz="4" w:space="0" w:color="auto"/>
            </w:tcBorders>
            <w:shd w:val="clear" w:color="auto" w:fill="auto"/>
            <w:noWrap/>
            <w:vAlign w:val="center"/>
            <w:hideMark/>
          </w:tcPr>
          <w:p w14:paraId="193B2D8C" w14:textId="77777777" w:rsidR="00876F21" w:rsidRPr="0053255A" w:rsidRDefault="00876F21" w:rsidP="00876F21">
            <w:pPr>
              <w:ind w:left="34" w:right="-40" w:firstLine="142"/>
              <w:rPr>
                <w:rFonts w:eastAsia="Yu Gothic" w:cs="Times New Roman"/>
              </w:rPr>
            </w:pPr>
            <w:r w:rsidRPr="0053255A">
              <w:rPr>
                <w:rFonts w:eastAsia="Yu Gothic" w:cs="Times New Roman"/>
              </w:rPr>
              <w:t>0,18</w:t>
            </w:r>
          </w:p>
        </w:tc>
        <w:tc>
          <w:tcPr>
            <w:tcW w:w="992" w:type="dxa"/>
            <w:tcBorders>
              <w:top w:val="nil"/>
              <w:left w:val="nil"/>
              <w:bottom w:val="single" w:sz="4" w:space="0" w:color="auto"/>
              <w:right w:val="single" w:sz="4" w:space="0" w:color="auto"/>
            </w:tcBorders>
            <w:shd w:val="clear" w:color="auto" w:fill="auto"/>
            <w:noWrap/>
            <w:vAlign w:val="center"/>
            <w:hideMark/>
          </w:tcPr>
          <w:p w14:paraId="0E4F13ED" w14:textId="77777777" w:rsidR="00876F21" w:rsidRPr="0053255A" w:rsidRDefault="00876F21" w:rsidP="00876F21">
            <w:pPr>
              <w:ind w:left="0" w:right="-40" w:firstLine="0"/>
              <w:jc w:val="center"/>
              <w:rPr>
                <w:rFonts w:eastAsia="Yu Gothic" w:cs="Times New Roman"/>
              </w:rPr>
            </w:pPr>
            <w:r w:rsidRPr="0053255A">
              <w:rPr>
                <w:rFonts w:eastAsia="Yu Gothic" w:cs="Times New Roman"/>
              </w:rPr>
              <w:t>4</w:t>
            </w:r>
          </w:p>
        </w:tc>
        <w:tc>
          <w:tcPr>
            <w:tcW w:w="1134" w:type="dxa"/>
            <w:tcBorders>
              <w:top w:val="nil"/>
              <w:left w:val="nil"/>
              <w:bottom w:val="single" w:sz="4" w:space="0" w:color="auto"/>
              <w:right w:val="single" w:sz="4" w:space="0" w:color="auto"/>
            </w:tcBorders>
            <w:shd w:val="clear" w:color="auto" w:fill="auto"/>
            <w:noWrap/>
            <w:vAlign w:val="center"/>
            <w:hideMark/>
          </w:tcPr>
          <w:p w14:paraId="0ABC2A31" w14:textId="77777777" w:rsidR="00876F21" w:rsidRPr="0053255A" w:rsidRDefault="00876F21" w:rsidP="00876F21">
            <w:pPr>
              <w:ind w:left="-533" w:right="-40"/>
              <w:jc w:val="center"/>
              <w:rPr>
                <w:rFonts w:eastAsia="Yu Gothic" w:cs="Times New Roman"/>
              </w:rPr>
            </w:pPr>
            <w:r w:rsidRPr="0053255A">
              <w:rPr>
                <w:rFonts w:eastAsia="Yu Gothic" w:cs="Times New Roman"/>
              </w:rPr>
              <w:t>0,77</w:t>
            </w:r>
          </w:p>
        </w:tc>
      </w:tr>
      <w:tr w:rsidR="00876F21" w:rsidRPr="0053255A" w14:paraId="04C6936E" w14:textId="77777777" w:rsidTr="00876F21">
        <w:trPr>
          <w:trHeight w:val="315"/>
        </w:trPr>
        <w:tc>
          <w:tcPr>
            <w:tcW w:w="1560" w:type="dxa"/>
            <w:vMerge/>
            <w:tcBorders>
              <w:top w:val="nil"/>
              <w:left w:val="single" w:sz="4" w:space="0" w:color="auto"/>
              <w:bottom w:val="single" w:sz="4" w:space="0" w:color="000000"/>
              <w:right w:val="single" w:sz="4" w:space="0" w:color="auto"/>
            </w:tcBorders>
            <w:vAlign w:val="center"/>
            <w:hideMark/>
          </w:tcPr>
          <w:p w14:paraId="196A3259" w14:textId="77777777" w:rsidR="00876F21" w:rsidRPr="0053255A" w:rsidRDefault="00876F21" w:rsidP="00876F21">
            <w:pPr>
              <w:ind w:right="-40"/>
              <w:rPr>
                <w:rFonts w:eastAsia="Yu Gothic" w:cs="Times New Roman"/>
              </w:rPr>
            </w:pPr>
          </w:p>
        </w:tc>
        <w:tc>
          <w:tcPr>
            <w:tcW w:w="425" w:type="dxa"/>
            <w:tcBorders>
              <w:top w:val="nil"/>
              <w:left w:val="nil"/>
              <w:bottom w:val="single" w:sz="4" w:space="0" w:color="auto"/>
              <w:right w:val="single" w:sz="4" w:space="0" w:color="auto"/>
            </w:tcBorders>
            <w:shd w:val="clear" w:color="auto" w:fill="auto"/>
            <w:noWrap/>
            <w:vAlign w:val="center"/>
            <w:hideMark/>
          </w:tcPr>
          <w:p w14:paraId="1A1A3BE7" w14:textId="77777777" w:rsidR="00876F21" w:rsidRPr="0053255A" w:rsidRDefault="00876F21" w:rsidP="00876F21">
            <w:pPr>
              <w:ind w:left="34" w:right="-40" w:firstLine="0"/>
              <w:rPr>
                <w:rFonts w:eastAsia="Yu Gothic" w:cs="Times New Roman"/>
              </w:rPr>
            </w:pPr>
            <w:r w:rsidRPr="0053255A">
              <w:rPr>
                <w:rFonts w:eastAsia="Yu Gothic" w:cs="Times New Roman"/>
              </w:rPr>
              <w:t>3</w:t>
            </w:r>
          </w:p>
        </w:tc>
        <w:tc>
          <w:tcPr>
            <w:tcW w:w="3260" w:type="dxa"/>
            <w:tcBorders>
              <w:top w:val="nil"/>
              <w:left w:val="nil"/>
              <w:bottom w:val="single" w:sz="4" w:space="0" w:color="auto"/>
              <w:right w:val="single" w:sz="4" w:space="0" w:color="auto"/>
            </w:tcBorders>
            <w:shd w:val="clear" w:color="auto" w:fill="auto"/>
            <w:noWrap/>
            <w:vAlign w:val="center"/>
            <w:hideMark/>
          </w:tcPr>
          <w:p w14:paraId="7B78CFE7" w14:textId="77777777" w:rsidR="00876F21" w:rsidRPr="0053255A" w:rsidRDefault="00876F21" w:rsidP="00876F21">
            <w:pPr>
              <w:ind w:left="97" w:right="-40" w:hanging="45"/>
              <w:rPr>
                <w:rFonts w:eastAsia="Yu Gothic" w:cs="Times New Roman"/>
              </w:rPr>
            </w:pPr>
            <w:r w:rsidRPr="0053255A">
              <w:rPr>
                <w:rFonts w:eastAsia="Yu Gothic" w:cs="Times New Roman"/>
              </w:rPr>
              <w:t>Penerapan bahasa asing</w:t>
            </w:r>
          </w:p>
        </w:tc>
        <w:tc>
          <w:tcPr>
            <w:tcW w:w="851" w:type="dxa"/>
            <w:tcBorders>
              <w:top w:val="nil"/>
              <w:left w:val="nil"/>
              <w:bottom w:val="single" w:sz="4" w:space="0" w:color="auto"/>
              <w:right w:val="single" w:sz="4" w:space="0" w:color="auto"/>
            </w:tcBorders>
            <w:shd w:val="clear" w:color="auto" w:fill="auto"/>
            <w:noWrap/>
            <w:vAlign w:val="center"/>
            <w:hideMark/>
          </w:tcPr>
          <w:p w14:paraId="64CCB997" w14:textId="77777777" w:rsidR="00876F21" w:rsidRPr="0053255A" w:rsidRDefault="00876F21" w:rsidP="00876F21">
            <w:pPr>
              <w:ind w:left="34" w:right="-40" w:firstLine="142"/>
              <w:rPr>
                <w:rFonts w:eastAsia="Yu Gothic" w:cs="Times New Roman"/>
              </w:rPr>
            </w:pPr>
            <w:r w:rsidRPr="0053255A">
              <w:rPr>
                <w:rFonts w:eastAsia="Yu Gothic" w:cs="Times New Roman"/>
              </w:rPr>
              <w:t>0,17</w:t>
            </w:r>
          </w:p>
        </w:tc>
        <w:tc>
          <w:tcPr>
            <w:tcW w:w="992" w:type="dxa"/>
            <w:tcBorders>
              <w:top w:val="nil"/>
              <w:left w:val="nil"/>
              <w:bottom w:val="single" w:sz="4" w:space="0" w:color="auto"/>
              <w:right w:val="single" w:sz="4" w:space="0" w:color="auto"/>
            </w:tcBorders>
            <w:shd w:val="clear" w:color="auto" w:fill="auto"/>
            <w:noWrap/>
            <w:vAlign w:val="center"/>
            <w:hideMark/>
          </w:tcPr>
          <w:p w14:paraId="1CF8CC9F" w14:textId="77777777" w:rsidR="00876F21" w:rsidRPr="0053255A" w:rsidRDefault="00876F21" w:rsidP="00876F21">
            <w:pPr>
              <w:ind w:left="0" w:right="-40" w:firstLine="0"/>
              <w:jc w:val="center"/>
              <w:rPr>
                <w:rFonts w:eastAsia="Yu Gothic" w:cs="Times New Roman"/>
              </w:rPr>
            </w:pPr>
            <w:r w:rsidRPr="0053255A">
              <w:rPr>
                <w:rFonts w:eastAsia="Yu Gothic" w:cs="Times New Roman"/>
              </w:rPr>
              <w:t>4</w:t>
            </w:r>
          </w:p>
        </w:tc>
        <w:tc>
          <w:tcPr>
            <w:tcW w:w="1134" w:type="dxa"/>
            <w:tcBorders>
              <w:top w:val="nil"/>
              <w:left w:val="nil"/>
              <w:bottom w:val="single" w:sz="4" w:space="0" w:color="auto"/>
              <w:right w:val="single" w:sz="4" w:space="0" w:color="auto"/>
            </w:tcBorders>
            <w:shd w:val="clear" w:color="auto" w:fill="auto"/>
            <w:noWrap/>
            <w:vAlign w:val="center"/>
            <w:hideMark/>
          </w:tcPr>
          <w:p w14:paraId="0FCE9F6B" w14:textId="77777777" w:rsidR="00876F21" w:rsidRPr="0053255A" w:rsidRDefault="00876F21" w:rsidP="00876F21">
            <w:pPr>
              <w:ind w:left="-533" w:right="-40"/>
              <w:jc w:val="center"/>
              <w:rPr>
                <w:rFonts w:eastAsia="Yu Gothic" w:cs="Times New Roman"/>
              </w:rPr>
            </w:pPr>
            <w:r w:rsidRPr="0053255A">
              <w:rPr>
                <w:rFonts w:eastAsia="Yu Gothic" w:cs="Times New Roman"/>
              </w:rPr>
              <w:t>0,68</w:t>
            </w:r>
          </w:p>
        </w:tc>
      </w:tr>
      <w:tr w:rsidR="00876F21" w:rsidRPr="0053255A" w14:paraId="016E1E1B" w14:textId="77777777" w:rsidTr="00876F21">
        <w:trPr>
          <w:trHeight w:val="315"/>
        </w:trPr>
        <w:tc>
          <w:tcPr>
            <w:tcW w:w="1560" w:type="dxa"/>
            <w:vMerge/>
            <w:tcBorders>
              <w:top w:val="nil"/>
              <w:left w:val="single" w:sz="4" w:space="0" w:color="auto"/>
              <w:bottom w:val="single" w:sz="4" w:space="0" w:color="000000"/>
              <w:right w:val="single" w:sz="4" w:space="0" w:color="auto"/>
            </w:tcBorders>
            <w:vAlign w:val="center"/>
            <w:hideMark/>
          </w:tcPr>
          <w:p w14:paraId="5112A858" w14:textId="77777777" w:rsidR="00876F21" w:rsidRPr="0053255A" w:rsidRDefault="00876F21" w:rsidP="00876F21">
            <w:pPr>
              <w:ind w:right="-40"/>
              <w:rPr>
                <w:rFonts w:eastAsia="Yu Gothic" w:cs="Times New Roman"/>
              </w:rPr>
            </w:pPr>
          </w:p>
        </w:tc>
        <w:tc>
          <w:tcPr>
            <w:tcW w:w="425" w:type="dxa"/>
            <w:tcBorders>
              <w:top w:val="nil"/>
              <w:left w:val="nil"/>
              <w:bottom w:val="single" w:sz="4" w:space="0" w:color="auto"/>
              <w:right w:val="single" w:sz="4" w:space="0" w:color="auto"/>
            </w:tcBorders>
            <w:shd w:val="clear" w:color="auto" w:fill="auto"/>
            <w:noWrap/>
            <w:vAlign w:val="center"/>
            <w:hideMark/>
          </w:tcPr>
          <w:p w14:paraId="53D11973" w14:textId="77777777" w:rsidR="00876F21" w:rsidRPr="0053255A" w:rsidRDefault="00876F21" w:rsidP="00876F21">
            <w:pPr>
              <w:ind w:left="34" w:right="-40" w:firstLine="0"/>
              <w:rPr>
                <w:rFonts w:eastAsia="Yu Gothic" w:cs="Times New Roman"/>
              </w:rPr>
            </w:pPr>
            <w:r w:rsidRPr="0053255A">
              <w:rPr>
                <w:rFonts w:eastAsia="Yu Gothic" w:cs="Times New Roman"/>
              </w:rPr>
              <w:t> </w:t>
            </w:r>
          </w:p>
        </w:tc>
        <w:tc>
          <w:tcPr>
            <w:tcW w:w="3260" w:type="dxa"/>
            <w:tcBorders>
              <w:top w:val="nil"/>
              <w:left w:val="nil"/>
              <w:bottom w:val="single" w:sz="4" w:space="0" w:color="auto"/>
              <w:right w:val="single" w:sz="4" w:space="0" w:color="auto"/>
            </w:tcBorders>
            <w:shd w:val="clear" w:color="auto" w:fill="auto"/>
            <w:noWrap/>
            <w:vAlign w:val="center"/>
            <w:hideMark/>
          </w:tcPr>
          <w:p w14:paraId="17CA36AF" w14:textId="77777777" w:rsidR="00876F21" w:rsidRPr="0053255A" w:rsidRDefault="00876F21" w:rsidP="00876F21">
            <w:pPr>
              <w:ind w:left="97" w:right="-40" w:hanging="45"/>
              <w:rPr>
                <w:rFonts w:eastAsia="Yu Gothic" w:cs="Times New Roman"/>
                <w:bCs/>
              </w:rPr>
            </w:pPr>
            <w:r w:rsidRPr="0053255A">
              <w:rPr>
                <w:rFonts w:eastAsia="Yu Gothic" w:cs="Times New Roman"/>
                <w:bCs/>
              </w:rPr>
              <w:t>Total</w:t>
            </w:r>
          </w:p>
        </w:tc>
        <w:tc>
          <w:tcPr>
            <w:tcW w:w="851" w:type="dxa"/>
            <w:tcBorders>
              <w:top w:val="nil"/>
              <w:left w:val="nil"/>
              <w:bottom w:val="single" w:sz="4" w:space="0" w:color="auto"/>
              <w:right w:val="single" w:sz="4" w:space="0" w:color="auto"/>
            </w:tcBorders>
            <w:shd w:val="clear" w:color="auto" w:fill="auto"/>
            <w:noWrap/>
            <w:vAlign w:val="center"/>
            <w:hideMark/>
          </w:tcPr>
          <w:p w14:paraId="43A08C40" w14:textId="77777777" w:rsidR="00876F21" w:rsidRPr="0053255A" w:rsidRDefault="00876F21" w:rsidP="00876F21">
            <w:pPr>
              <w:ind w:left="34" w:right="-40" w:firstLine="142"/>
              <w:rPr>
                <w:rFonts w:eastAsia="Yu Gothic" w:cs="Times New Roman"/>
              </w:rPr>
            </w:pPr>
          </w:p>
        </w:tc>
        <w:tc>
          <w:tcPr>
            <w:tcW w:w="992" w:type="dxa"/>
            <w:tcBorders>
              <w:top w:val="nil"/>
              <w:left w:val="nil"/>
              <w:bottom w:val="single" w:sz="4" w:space="0" w:color="auto"/>
              <w:right w:val="single" w:sz="4" w:space="0" w:color="auto"/>
            </w:tcBorders>
            <w:shd w:val="clear" w:color="auto" w:fill="auto"/>
            <w:noWrap/>
            <w:vAlign w:val="center"/>
            <w:hideMark/>
          </w:tcPr>
          <w:p w14:paraId="01314154" w14:textId="77777777" w:rsidR="00876F21" w:rsidRPr="0053255A" w:rsidRDefault="00876F21" w:rsidP="00876F21">
            <w:pPr>
              <w:ind w:left="0" w:right="-40" w:firstLine="0"/>
              <w:jc w:val="center"/>
              <w:rPr>
                <w:rFonts w:eastAsia="Yu Gothic" w:cs="Times New Roman"/>
              </w:rPr>
            </w:pPr>
          </w:p>
        </w:tc>
        <w:tc>
          <w:tcPr>
            <w:tcW w:w="1134" w:type="dxa"/>
            <w:tcBorders>
              <w:top w:val="nil"/>
              <w:left w:val="nil"/>
              <w:bottom w:val="single" w:sz="4" w:space="0" w:color="auto"/>
              <w:right w:val="single" w:sz="4" w:space="0" w:color="auto"/>
            </w:tcBorders>
            <w:shd w:val="clear" w:color="auto" w:fill="auto"/>
            <w:noWrap/>
            <w:vAlign w:val="center"/>
            <w:hideMark/>
          </w:tcPr>
          <w:p w14:paraId="59A3F155" w14:textId="77777777" w:rsidR="00876F21" w:rsidRPr="0053255A" w:rsidRDefault="00876F21" w:rsidP="00876F21">
            <w:pPr>
              <w:ind w:left="-533" w:right="-40"/>
              <w:jc w:val="center"/>
              <w:rPr>
                <w:rFonts w:eastAsia="Yu Gothic" w:cs="Times New Roman"/>
                <w:bCs/>
              </w:rPr>
            </w:pPr>
            <w:r w:rsidRPr="0053255A">
              <w:rPr>
                <w:rFonts w:eastAsia="Yu Gothic" w:cs="Times New Roman"/>
                <w:bCs/>
              </w:rPr>
              <w:t>2,17</w:t>
            </w:r>
          </w:p>
        </w:tc>
      </w:tr>
      <w:tr w:rsidR="00876F21" w:rsidRPr="0053255A" w14:paraId="5E307817" w14:textId="77777777" w:rsidTr="00876F21">
        <w:trPr>
          <w:trHeight w:val="315"/>
        </w:trPr>
        <w:tc>
          <w:tcPr>
            <w:tcW w:w="1560" w:type="dxa"/>
            <w:vMerge w:val="restart"/>
            <w:tcBorders>
              <w:top w:val="nil"/>
              <w:left w:val="single" w:sz="4" w:space="0" w:color="auto"/>
              <w:bottom w:val="single" w:sz="4" w:space="0" w:color="000000"/>
              <w:right w:val="single" w:sz="4" w:space="0" w:color="auto"/>
            </w:tcBorders>
            <w:shd w:val="clear" w:color="000000" w:fill="FFE699"/>
            <w:noWrap/>
            <w:vAlign w:val="center"/>
            <w:hideMark/>
          </w:tcPr>
          <w:p w14:paraId="788590AD" w14:textId="77777777" w:rsidR="00876F21" w:rsidRPr="0053255A" w:rsidRDefault="00876F21" w:rsidP="00876F21">
            <w:pPr>
              <w:ind w:left="34" w:right="-40" w:firstLine="33"/>
              <w:rPr>
                <w:rFonts w:eastAsia="Yu Gothic" w:cs="Times New Roman"/>
              </w:rPr>
            </w:pPr>
            <w:r w:rsidRPr="0053255A">
              <w:rPr>
                <w:rFonts w:eastAsia="Yu Gothic" w:cs="Times New Roman"/>
              </w:rPr>
              <w:t>Weakness</w:t>
            </w:r>
          </w:p>
        </w:tc>
        <w:tc>
          <w:tcPr>
            <w:tcW w:w="425" w:type="dxa"/>
            <w:tcBorders>
              <w:top w:val="nil"/>
              <w:left w:val="nil"/>
              <w:bottom w:val="single" w:sz="4" w:space="0" w:color="auto"/>
              <w:right w:val="single" w:sz="4" w:space="0" w:color="auto"/>
            </w:tcBorders>
            <w:shd w:val="clear" w:color="auto" w:fill="auto"/>
            <w:noWrap/>
            <w:vAlign w:val="center"/>
            <w:hideMark/>
          </w:tcPr>
          <w:p w14:paraId="370C36C2" w14:textId="77777777" w:rsidR="00876F21" w:rsidRPr="0053255A" w:rsidRDefault="00876F21" w:rsidP="00876F21">
            <w:pPr>
              <w:ind w:left="34" w:right="-40" w:firstLine="0"/>
              <w:rPr>
                <w:rFonts w:eastAsia="Yu Gothic" w:cs="Times New Roman"/>
              </w:rPr>
            </w:pPr>
            <w:r w:rsidRPr="0053255A">
              <w:rPr>
                <w:rFonts w:eastAsia="Yu Gothic" w:cs="Times New Roman"/>
              </w:rPr>
              <w:t>1</w:t>
            </w:r>
          </w:p>
        </w:tc>
        <w:tc>
          <w:tcPr>
            <w:tcW w:w="3260" w:type="dxa"/>
            <w:tcBorders>
              <w:top w:val="nil"/>
              <w:left w:val="nil"/>
              <w:bottom w:val="single" w:sz="4" w:space="0" w:color="auto"/>
              <w:right w:val="single" w:sz="4" w:space="0" w:color="auto"/>
            </w:tcBorders>
            <w:shd w:val="clear" w:color="auto" w:fill="auto"/>
            <w:noWrap/>
            <w:vAlign w:val="center"/>
            <w:hideMark/>
          </w:tcPr>
          <w:p w14:paraId="6A9D83DF" w14:textId="77777777" w:rsidR="00876F21" w:rsidRPr="0053255A" w:rsidRDefault="00876F21" w:rsidP="00876F21">
            <w:pPr>
              <w:ind w:left="97" w:right="-40" w:hanging="45"/>
              <w:rPr>
                <w:rFonts w:eastAsia="Yu Gothic" w:cs="Times New Roman"/>
              </w:rPr>
            </w:pPr>
            <w:r w:rsidRPr="0053255A">
              <w:rPr>
                <w:rFonts w:eastAsia="Yu Gothic" w:cs="Times New Roman"/>
              </w:rPr>
              <w:t>Kualifikasi guru belum sesuai</w:t>
            </w:r>
          </w:p>
        </w:tc>
        <w:tc>
          <w:tcPr>
            <w:tcW w:w="851" w:type="dxa"/>
            <w:tcBorders>
              <w:top w:val="nil"/>
              <w:left w:val="nil"/>
              <w:bottom w:val="single" w:sz="4" w:space="0" w:color="auto"/>
              <w:right w:val="single" w:sz="4" w:space="0" w:color="auto"/>
            </w:tcBorders>
            <w:shd w:val="clear" w:color="auto" w:fill="auto"/>
            <w:noWrap/>
            <w:vAlign w:val="center"/>
            <w:hideMark/>
          </w:tcPr>
          <w:p w14:paraId="37D8E238" w14:textId="77777777" w:rsidR="00876F21" w:rsidRPr="0053255A" w:rsidRDefault="00876F21" w:rsidP="00876F21">
            <w:pPr>
              <w:ind w:left="34" w:right="-40" w:firstLine="142"/>
              <w:rPr>
                <w:rFonts w:eastAsia="Yu Gothic" w:cs="Times New Roman"/>
              </w:rPr>
            </w:pPr>
            <w:r w:rsidRPr="0053255A">
              <w:rPr>
                <w:rFonts w:eastAsia="Yu Gothic" w:cs="Times New Roman"/>
              </w:rPr>
              <w:t>0,13</w:t>
            </w:r>
          </w:p>
        </w:tc>
        <w:tc>
          <w:tcPr>
            <w:tcW w:w="992" w:type="dxa"/>
            <w:tcBorders>
              <w:top w:val="nil"/>
              <w:left w:val="nil"/>
              <w:bottom w:val="single" w:sz="4" w:space="0" w:color="auto"/>
              <w:right w:val="single" w:sz="4" w:space="0" w:color="auto"/>
            </w:tcBorders>
            <w:shd w:val="clear" w:color="auto" w:fill="auto"/>
            <w:noWrap/>
            <w:vAlign w:val="center"/>
            <w:hideMark/>
          </w:tcPr>
          <w:p w14:paraId="166B60E1" w14:textId="77777777" w:rsidR="00876F21" w:rsidRPr="0053255A" w:rsidRDefault="00876F21" w:rsidP="00876F21">
            <w:pPr>
              <w:ind w:left="0" w:right="-40" w:firstLine="0"/>
              <w:jc w:val="center"/>
              <w:rPr>
                <w:rFonts w:eastAsia="Yu Gothic" w:cs="Times New Roman"/>
              </w:rPr>
            </w:pPr>
            <w:r w:rsidRPr="0053255A">
              <w:rPr>
                <w:rFonts w:eastAsia="Yu Gothic" w:cs="Times New Roman"/>
              </w:rPr>
              <w:t>3</w:t>
            </w:r>
          </w:p>
        </w:tc>
        <w:tc>
          <w:tcPr>
            <w:tcW w:w="1134" w:type="dxa"/>
            <w:tcBorders>
              <w:top w:val="nil"/>
              <w:left w:val="nil"/>
              <w:bottom w:val="single" w:sz="4" w:space="0" w:color="auto"/>
              <w:right w:val="single" w:sz="4" w:space="0" w:color="auto"/>
            </w:tcBorders>
            <w:shd w:val="clear" w:color="auto" w:fill="auto"/>
            <w:noWrap/>
            <w:vAlign w:val="center"/>
            <w:hideMark/>
          </w:tcPr>
          <w:p w14:paraId="307045BF" w14:textId="77777777" w:rsidR="00876F21" w:rsidRPr="0053255A" w:rsidRDefault="00876F21" w:rsidP="00876F21">
            <w:pPr>
              <w:ind w:left="-533" w:right="-40"/>
              <w:jc w:val="center"/>
              <w:rPr>
                <w:rFonts w:eastAsia="Yu Gothic" w:cs="Times New Roman"/>
              </w:rPr>
            </w:pPr>
            <w:r w:rsidRPr="0053255A">
              <w:rPr>
                <w:rFonts w:eastAsia="Yu Gothic" w:cs="Times New Roman"/>
              </w:rPr>
              <w:t>0,38</w:t>
            </w:r>
          </w:p>
        </w:tc>
      </w:tr>
      <w:tr w:rsidR="00876F21" w:rsidRPr="0053255A" w14:paraId="00C1F2DA" w14:textId="77777777" w:rsidTr="00876F21">
        <w:trPr>
          <w:trHeight w:val="315"/>
        </w:trPr>
        <w:tc>
          <w:tcPr>
            <w:tcW w:w="1560" w:type="dxa"/>
            <w:vMerge/>
            <w:tcBorders>
              <w:top w:val="nil"/>
              <w:left w:val="single" w:sz="4" w:space="0" w:color="auto"/>
              <w:bottom w:val="single" w:sz="4" w:space="0" w:color="000000"/>
              <w:right w:val="single" w:sz="4" w:space="0" w:color="auto"/>
            </w:tcBorders>
            <w:vAlign w:val="center"/>
            <w:hideMark/>
          </w:tcPr>
          <w:p w14:paraId="047C040B" w14:textId="77777777" w:rsidR="00876F21" w:rsidRPr="0053255A" w:rsidRDefault="00876F21" w:rsidP="00876F21">
            <w:pPr>
              <w:ind w:right="-40"/>
              <w:rPr>
                <w:rFonts w:eastAsia="Yu Gothic" w:cs="Times New Roman"/>
              </w:rPr>
            </w:pPr>
          </w:p>
        </w:tc>
        <w:tc>
          <w:tcPr>
            <w:tcW w:w="425" w:type="dxa"/>
            <w:tcBorders>
              <w:top w:val="nil"/>
              <w:left w:val="nil"/>
              <w:bottom w:val="single" w:sz="4" w:space="0" w:color="auto"/>
              <w:right w:val="single" w:sz="4" w:space="0" w:color="auto"/>
            </w:tcBorders>
            <w:shd w:val="clear" w:color="auto" w:fill="auto"/>
            <w:noWrap/>
            <w:vAlign w:val="center"/>
            <w:hideMark/>
          </w:tcPr>
          <w:p w14:paraId="24B3CCE0" w14:textId="77777777" w:rsidR="00876F21" w:rsidRPr="0053255A" w:rsidRDefault="00876F21" w:rsidP="00876F21">
            <w:pPr>
              <w:ind w:left="34" w:right="-40" w:firstLine="0"/>
              <w:rPr>
                <w:rFonts w:eastAsia="Yu Gothic" w:cs="Times New Roman"/>
              </w:rPr>
            </w:pPr>
            <w:r w:rsidRPr="0053255A">
              <w:rPr>
                <w:rFonts w:eastAsia="Yu Gothic" w:cs="Times New Roman"/>
              </w:rPr>
              <w:t>2</w:t>
            </w:r>
          </w:p>
        </w:tc>
        <w:tc>
          <w:tcPr>
            <w:tcW w:w="3260" w:type="dxa"/>
            <w:tcBorders>
              <w:top w:val="nil"/>
              <w:left w:val="nil"/>
              <w:bottom w:val="single" w:sz="4" w:space="0" w:color="auto"/>
              <w:right w:val="single" w:sz="4" w:space="0" w:color="auto"/>
            </w:tcBorders>
            <w:shd w:val="clear" w:color="auto" w:fill="auto"/>
            <w:noWrap/>
            <w:vAlign w:val="center"/>
            <w:hideMark/>
          </w:tcPr>
          <w:p w14:paraId="20C76DAA" w14:textId="77777777" w:rsidR="00876F21" w:rsidRPr="0053255A" w:rsidRDefault="00876F21" w:rsidP="00876F21">
            <w:pPr>
              <w:ind w:left="97" w:right="-40" w:hanging="45"/>
              <w:rPr>
                <w:rFonts w:eastAsia="Yu Gothic" w:cs="Times New Roman"/>
              </w:rPr>
            </w:pPr>
            <w:r w:rsidRPr="0053255A">
              <w:rPr>
                <w:rFonts w:eastAsia="Yu Gothic" w:cs="Times New Roman"/>
              </w:rPr>
              <w:t>Sarana prasarana belum lengkap</w:t>
            </w:r>
          </w:p>
        </w:tc>
        <w:tc>
          <w:tcPr>
            <w:tcW w:w="851" w:type="dxa"/>
            <w:tcBorders>
              <w:top w:val="nil"/>
              <w:left w:val="nil"/>
              <w:bottom w:val="single" w:sz="4" w:space="0" w:color="auto"/>
              <w:right w:val="single" w:sz="4" w:space="0" w:color="auto"/>
            </w:tcBorders>
            <w:shd w:val="clear" w:color="auto" w:fill="auto"/>
            <w:noWrap/>
            <w:vAlign w:val="center"/>
            <w:hideMark/>
          </w:tcPr>
          <w:p w14:paraId="1DC6E6C1" w14:textId="77777777" w:rsidR="00876F21" w:rsidRPr="0053255A" w:rsidRDefault="00876F21" w:rsidP="00876F21">
            <w:pPr>
              <w:ind w:left="34" w:right="-40" w:firstLine="142"/>
              <w:rPr>
                <w:rFonts w:eastAsia="Yu Gothic" w:cs="Times New Roman"/>
              </w:rPr>
            </w:pPr>
            <w:r w:rsidRPr="0053255A">
              <w:rPr>
                <w:rFonts w:eastAsia="Yu Gothic" w:cs="Times New Roman"/>
              </w:rPr>
              <w:t>0,17</w:t>
            </w:r>
          </w:p>
        </w:tc>
        <w:tc>
          <w:tcPr>
            <w:tcW w:w="992" w:type="dxa"/>
            <w:tcBorders>
              <w:top w:val="nil"/>
              <w:left w:val="nil"/>
              <w:bottom w:val="single" w:sz="4" w:space="0" w:color="auto"/>
              <w:right w:val="single" w:sz="4" w:space="0" w:color="auto"/>
            </w:tcBorders>
            <w:shd w:val="clear" w:color="auto" w:fill="auto"/>
            <w:noWrap/>
            <w:vAlign w:val="center"/>
            <w:hideMark/>
          </w:tcPr>
          <w:p w14:paraId="728F4557" w14:textId="77777777" w:rsidR="00876F21" w:rsidRPr="0053255A" w:rsidRDefault="00876F21" w:rsidP="00876F21">
            <w:pPr>
              <w:ind w:left="0" w:right="-40" w:firstLine="0"/>
              <w:jc w:val="center"/>
              <w:rPr>
                <w:rFonts w:eastAsia="Yu Gothic" w:cs="Times New Roman"/>
              </w:rPr>
            </w:pPr>
            <w:r w:rsidRPr="0053255A">
              <w:rPr>
                <w:rFonts w:eastAsia="Yu Gothic" w:cs="Times New Roman"/>
              </w:rPr>
              <w:t>4</w:t>
            </w:r>
          </w:p>
        </w:tc>
        <w:tc>
          <w:tcPr>
            <w:tcW w:w="1134" w:type="dxa"/>
            <w:tcBorders>
              <w:top w:val="nil"/>
              <w:left w:val="nil"/>
              <w:bottom w:val="single" w:sz="4" w:space="0" w:color="auto"/>
              <w:right w:val="single" w:sz="4" w:space="0" w:color="auto"/>
            </w:tcBorders>
            <w:shd w:val="clear" w:color="auto" w:fill="auto"/>
            <w:noWrap/>
            <w:vAlign w:val="center"/>
            <w:hideMark/>
          </w:tcPr>
          <w:p w14:paraId="7D640287" w14:textId="77777777" w:rsidR="00876F21" w:rsidRPr="0053255A" w:rsidRDefault="00876F21" w:rsidP="00876F21">
            <w:pPr>
              <w:ind w:left="-533" w:right="-40"/>
              <w:jc w:val="center"/>
              <w:rPr>
                <w:rFonts w:eastAsia="Yu Gothic" w:cs="Times New Roman"/>
              </w:rPr>
            </w:pPr>
            <w:r w:rsidRPr="0053255A">
              <w:rPr>
                <w:rFonts w:eastAsia="Yu Gothic" w:cs="Times New Roman"/>
              </w:rPr>
              <w:t>0,68</w:t>
            </w:r>
          </w:p>
        </w:tc>
      </w:tr>
      <w:tr w:rsidR="00876F21" w:rsidRPr="0053255A" w14:paraId="44BB3746" w14:textId="77777777" w:rsidTr="00876F21">
        <w:trPr>
          <w:trHeight w:val="315"/>
        </w:trPr>
        <w:tc>
          <w:tcPr>
            <w:tcW w:w="1560" w:type="dxa"/>
            <w:vMerge/>
            <w:tcBorders>
              <w:top w:val="nil"/>
              <w:left w:val="single" w:sz="4" w:space="0" w:color="auto"/>
              <w:bottom w:val="single" w:sz="4" w:space="0" w:color="000000"/>
              <w:right w:val="single" w:sz="4" w:space="0" w:color="auto"/>
            </w:tcBorders>
            <w:vAlign w:val="center"/>
            <w:hideMark/>
          </w:tcPr>
          <w:p w14:paraId="2B8E47C6" w14:textId="77777777" w:rsidR="00876F21" w:rsidRPr="0053255A" w:rsidRDefault="00876F21" w:rsidP="00876F21">
            <w:pPr>
              <w:ind w:right="-40"/>
              <w:rPr>
                <w:rFonts w:eastAsia="Yu Gothic" w:cs="Times New Roman"/>
              </w:rPr>
            </w:pPr>
          </w:p>
        </w:tc>
        <w:tc>
          <w:tcPr>
            <w:tcW w:w="425" w:type="dxa"/>
            <w:tcBorders>
              <w:top w:val="nil"/>
              <w:left w:val="nil"/>
              <w:bottom w:val="single" w:sz="4" w:space="0" w:color="auto"/>
              <w:right w:val="single" w:sz="4" w:space="0" w:color="auto"/>
            </w:tcBorders>
            <w:shd w:val="clear" w:color="auto" w:fill="auto"/>
            <w:noWrap/>
            <w:vAlign w:val="center"/>
            <w:hideMark/>
          </w:tcPr>
          <w:p w14:paraId="0C6441B6" w14:textId="77777777" w:rsidR="00876F21" w:rsidRPr="0053255A" w:rsidRDefault="00876F21" w:rsidP="00876F21">
            <w:pPr>
              <w:ind w:left="34" w:right="-40" w:firstLine="0"/>
              <w:rPr>
                <w:rFonts w:eastAsia="Yu Gothic" w:cs="Times New Roman"/>
              </w:rPr>
            </w:pPr>
            <w:r w:rsidRPr="0053255A">
              <w:rPr>
                <w:rFonts w:eastAsia="Yu Gothic" w:cs="Times New Roman"/>
              </w:rPr>
              <w:t>3</w:t>
            </w:r>
          </w:p>
        </w:tc>
        <w:tc>
          <w:tcPr>
            <w:tcW w:w="3260" w:type="dxa"/>
            <w:tcBorders>
              <w:top w:val="nil"/>
              <w:left w:val="nil"/>
              <w:bottom w:val="single" w:sz="4" w:space="0" w:color="auto"/>
              <w:right w:val="single" w:sz="4" w:space="0" w:color="auto"/>
            </w:tcBorders>
            <w:shd w:val="clear" w:color="auto" w:fill="auto"/>
            <w:noWrap/>
            <w:vAlign w:val="center"/>
            <w:hideMark/>
          </w:tcPr>
          <w:p w14:paraId="7D39ACBB" w14:textId="77777777" w:rsidR="00876F21" w:rsidRPr="0053255A" w:rsidRDefault="00876F21" w:rsidP="00876F21">
            <w:pPr>
              <w:ind w:left="97" w:right="-40" w:hanging="45"/>
              <w:rPr>
                <w:rFonts w:eastAsia="Yu Gothic" w:cs="Times New Roman"/>
              </w:rPr>
            </w:pPr>
            <w:r w:rsidRPr="0053255A">
              <w:rPr>
                <w:rFonts w:eastAsia="Yu Gothic" w:cs="Times New Roman"/>
              </w:rPr>
              <w:t>Minimnya minat masyarakat</w:t>
            </w:r>
          </w:p>
        </w:tc>
        <w:tc>
          <w:tcPr>
            <w:tcW w:w="851" w:type="dxa"/>
            <w:tcBorders>
              <w:top w:val="nil"/>
              <w:left w:val="nil"/>
              <w:bottom w:val="single" w:sz="4" w:space="0" w:color="auto"/>
              <w:right w:val="single" w:sz="4" w:space="0" w:color="auto"/>
            </w:tcBorders>
            <w:shd w:val="clear" w:color="auto" w:fill="auto"/>
            <w:noWrap/>
            <w:vAlign w:val="center"/>
            <w:hideMark/>
          </w:tcPr>
          <w:p w14:paraId="28A480AD" w14:textId="77777777" w:rsidR="00876F21" w:rsidRPr="0053255A" w:rsidRDefault="00876F21" w:rsidP="00876F21">
            <w:pPr>
              <w:ind w:left="34" w:right="-40" w:firstLine="142"/>
              <w:rPr>
                <w:rFonts w:eastAsia="Yu Gothic" w:cs="Times New Roman"/>
              </w:rPr>
            </w:pPr>
            <w:r w:rsidRPr="0053255A">
              <w:rPr>
                <w:rFonts w:eastAsia="Yu Gothic" w:cs="Times New Roman"/>
              </w:rPr>
              <w:t>0,17</w:t>
            </w:r>
          </w:p>
        </w:tc>
        <w:tc>
          <w:tcPr>
            <w:tcW w:w="992" w:type="dxa"/>
            <w:tcBorders>
              <w:top w:val="nil"/>
              <w:left w:val="nil"/>
              <w:bottom w:val="single" w:sz="4" w:space="0" w:color="auto"/>
              <w:right w:val="single" w:sz="4" w:space="0" w:color="auto"/>
            </w:tcBorders>
            <w:shd w:val="clear" w:color="auto" w:fill="auto"/>
            <w:noWrap/>
            <w:vAlign w:val="center"/>
            <w:hideMark/>
          </w:tcPr>
          <w:p w14:paraId="49E93CF2" w14:textId="77777777" w:rsidR="00876F21" w:rsidRPr="0053255A" w:rsidRDefault="00876F21" w:rsidP="00876F21">
            <w:pPr>
              <w:ind w:left="0" w:right="-40" w:firstLine="0"/>
              <w:jc w:val="center"/>
              <w:rPr>
                <w:rFonts w:eastAsia="Yu Gothic" w:cs="Times New Roman"/>
              </w:rPr>
            </w:pPr>
            <w:r w:rsidRPr="0053255A">
              <w:rPr>
                <w:rFonts w:eastAsia="Yu Gothic" w:cs="Times New Roman"/>
              </w:rPr>
              <w:t>4</w:t>
            </w:r>
          </w:p>
        </w:tc>
        <w:tc>
          <w:tcPr>
            <w:tcW w:w="1134" w:type="dxa"/>
            <w:tcBorders>
              <w:top w:val="nil"/>
              <w:left w:val="nil"/>
              <w:bottom w:val="single" w:sz="4" w:space="0" w:color="auto"/>
              <w:right w:val="single" w:sz="4" w:space="0" w:color="auto"/>
            </w:tcBorders>
            <w:shd w:val="clear" w:color="auto" w:fill="auto"/>
            <w:noWrap/>
            <w:vAlign w:val="center"/>
            <w:hideMark/>
          </w:tcPr>
          <w:p w14:paraId="13D3F06D" w14:textId="77777777" w:rsidR="00876F21" w:rsidRPr="0053255A" w:rsidRDefault="00876F21" w:rsidP="00876F21">
            <w:pPr>
              <w:ind w:left="-533" w:right="-40"/>
              <w:jc w:val="center"/>
              <w:rPr>
                <w:rFonts w:eastAsia="Yu Gothic" w:cs="Times New Roman"/>
              </w:rPr>
            </w:pPr>
            <w:r w:rsidRPr="0053255A">
              <w:rPr>
                <w:rFonts w:eastAsia="Yu Gothic" w:cs="Times New Roman"/>
              </w:rPr>
              <w:t>0,68</w:t>
            </w:r>
          </w:p>
        </w:tc>
      </w:tr>
      <w:tr w:rsidR="00876F21" w:rsidRPr="0053255A" w14:paraId="4EF082CF" w14:textId="77777777" w:rsidTr="00876F21">
        <w:trPr>
          <w:trHeight w:val="315"/>
        </w:trPr>
        <w:tc>
          <w:tcPr>
            <w:tcW w:w="1560" w:type="dxa"/>
            <w:vMerge/>
            <w:tcBorders>
              <w:top w:val="nil"/>
              <w:left w:val="single" w:sz="4" w:space="0" w:color="auto"/>
              <w:bottom w:val="single" w:sz="4" w:space="0" w:color="000000"/>
              <w:right w:val="single" w:sz="4" w:space="0" w:color="auto"/>
            </w:tcBorders>
            <w:vAlign w:val="center"/>
            <w:hideMark/>
          </w:tcPr>
          <w:p w14:paraId="5D4462AD" w14:textId="77777777" w:rsidR="00876F21" w:rsidRPr="0053255A" w:rsidRDefault="00876F21" w:rsidP="00876F21">
            <w:pPr>
              <w:ind w:right="-40"/>
              <w:rPr>
                <w:rFonts w:eastAsia="Yu Gothic" w:cs="Times New Roman"/>
              </w:rPr>
            </w:pPr>
          </w:p>
        </w:tc>
        <w:tc>
          <w:tcPr>
            <w:tcW w:w="425" w:type="dxa"/>
            <w:tcBorders>
              <w:top w:val="nil"/>
              <w:left w:val="nil"/>
              <w:bottom w:val="single" w:sz="4" w:space="0" w:color="auto"/>
              <w:right w:val="single" w:sz="4" w:space="0" w:color="auto"/>
            </w:tcBorders>
            <w:shd w:val="clear" w:color="auto" w:fill="auto"/>
            <w:noWrap/>
            <w:vAlign w:val="center"/>
            <w:hideMark/>
          </w:tcPr>
          <w:p w14:paraId="238A766B" w14:textId="77777777" w:rsidR="00876F21" w:rsidRPr="0053255A" w:rsidRDefault="00876F21" w:rsidP="00876F21">
            <w:pPr>
              <w:ind w:left="34" w:right="-40"/>
              <w:rPr>
                <w:rFonts w:eastAsia="Yu Gothic" w:cs="Times New Roman"/>
              </w:rPr>
            </w:pPr>
            <w:r w:rsidRPr="0053255A">
              <w:rPr>
                <w:rFonts w:eastAsia="Yu Gothic" w:cs="Times New Roman"/>
              </w:rPr>
              <w:t> </w:t>
            </w:r>
          </w:p>
        </w:tc>
        <w:tc>
          <w:tcPr>
            <w:tcW w:w="3260" w:type="dxa"/>
            <w:tcBorders>
              <w:top w:val="nil"/>
              <w:left w:val="nil"/>
              <w:bottom w:val="single" w:sz="4" w:space="0" w:color="auto"/>
              <w:right w:val="single" w:sz="4" w:space="0" w:color="auto"/>
            </w:tcBorders>
            <w:shd w:val="clear" w:color="auto" w:fill="auto"/>
            <w:noWrap/>
            <w:vAlign w:val="center"/>
            <w:hideMark/>
          </w:tcPr>
          <w:p w14:paraId="11EDAC1C" w14:textId="77777777" w:rsidR="00876F21" w:rsidRPr="0053255A" w:rsidRDefault="00876F21" w:rsidP="00876F21">
            <w:pPr>
              <w:ind w:left="97" w:right="-40" w:hanging="45"/>
              <w:rPr>
                <w:rFonts w:eastAsia="Yu Gothic" w:cs="Times New Roman"/>
                <w:bCs/>
              </w:rPr>
            </w:pPr>
            <w:r w:rsidRPr="0053255A">
              <w:rPr>
                <w:rFonts w:eastAsia="Yu Gothic" w:cs="Times New Roman"/>
                <w:bCs/>
              </w:rPr>
              <w:t>Total</w:t>
            </w:r>
          </w:p>
        </w:tc>
        <w:tc>
          <w:tcPr>
            <w:tcW w:w="851" w:type="dxa"/>
            <w:tcBorders>
              <w:top w:val="nil"/>
              <w:left w:val="nil"/>
              <w:bottom w:val="single" w:sz="4" w:space="0" w:color="auto"/>
              <w:right w:val="single" w:sz="4" w:space="0" w:color="auto"/>
            </w:tcBorders>
            <w:shd w:val="clear" w:color="auto" w:fill="auto"/>
            <w:noWrap/>
            <w:vAlign w:val="bottom"/>
            <w:hideMark/>
          </w:tcPr>
          <w:p w14:paraId="65F05B5A" w14:textId="77777777" w:rsidR="00876F21" w:rsidRPr="0053255A" w:rsidRDefault="00876F21" w:rsidP="00876F21">
            <w:pPr>
              <w:ind w:left="34" w:right="-40" w:firstLine="142"/>
              <w:rPr>
                <w:rFonts w:eastAsia="Yu Gothic" w:cs="Times New Roman"/>
                <w:bCs/>
              </w:rPr>
            </w:pPr>
            <w:r w:rsidRPr="0053255A">
              <w:rPr>
                <w:rFonts w:eastAsia="Yu Gothic" w:cs="Times New Roman"/>
                <w:bCs/>
              </w:rPr>
              <w:t>1,00</w:t>
            </w:r>
          </w:p>
        </w:tc>
        <w:tc>
          <w:tcPr>
            <w:tcW w:w="992" w:type="dxa"/>
            <w:tcBorders>
              <w:top w:val="nil"/>
              <w:left w:val="nil"/>
              <w:bottom w:val="single" w:sz="4" w:space="0" w:color="auto"/>
              <w:right w:val="single" w:sz="4" w:space="0" w:color="auto"/>
            </w:tcBorders>
            <w:shd w:val="clear" w:color="auto" w:fill="auto"/>
            <w:noWrap/>
            <w:vAlign w:val="bottom"/>
            <w:hideMark/>
          </w:tcPr>
          <w:p w14:paraId="50ED79D7" w14:textId="388FECD9" w:rsidR="00876F21" w:rsidRPr="0053255A" w:rsidRDefault="00876F21" w:rsidP="00876F21">
            <w:pPr>
              <w:ind w:left="0" w:right="-40" w:firstLine="0"/>
              <w:jc w:val="center"/>
              <w:rPr>
                <w:rFonts w:eastAsia="Yu Gothic" w:cs="Times New Roman"/>
              </w:rPr>
            </w:pPr>
          </w:p>
        </w:tc>
        <w:tc>
          <w:tcPr>
            <w:tcW w:w="1134" w:type="dxa"/>
            <w:tcBorders>
              <w:top w:val="nil"/>
              <w:left w:val="nil"/>
              <w:bottom w:val="single" w:sz="4" w:space="0" w:color="auto"/>
              <w:right w:val="single" w:sz="4" w:space="0" w:color="auto"/>
            </w:tcBorders>
            <w:shd w:val="clear" w:color="auto" w:fill="auto"/>
            <w:noWrap/>
            <w:vAlign w:val="bottom"/>
            <w:hideMark/>
          </w:tcPr>
          <w:p w14:paraId="41680765" w14:textId="77777777" w:rsidR="00876F21" w:rsidRPr="0053255A" w:rsidRDefault="00876F21" w:rsidP="00876F21">
            <w:pPr>
              <w:ind w:left="-533" w:right="-40"/>
              <w:jc w:val="center"/>
              <w:rPr>
                <w:rFonts w:eastAsia="Yu Gothic" w:cs="Times New Roman"/>
                <w:bCs/>
              </w:rPr>
            </w:pPr>
            <w:r w:rsidRPr="0053255A">
              <w:rPr>
                <w:rFonts w:eastAsia="Yu Gothic" w:cs="Times New Roman"/>
                <w:bCs/>
              </w:rPr>
              <w:t>1,74</w:t>
            </w:r>
          </w:p>
        </w:tc>
      </w:tr>
    </w:tbl>
    <w:p w14:paraId="7BD72639" w14:textId="77777777" w:rsidR="00876F21" w:rsidRPr="0053255A" w:rsidRDefault="00876F21" w:rsidP="00876F21">
      <w:pPr>
        <w:ind w:right="-40"/>
        <w:rPr>
          <w:rFonts w:eastAsia="Yu Gothic" w:cs="Times New Roman"/>
          <w:i/>
          <w:iCs/>
        </w:rPr>
      </w:pPr>
    </w:p>
    <w:p w14:paraId="6F2C380A" w14:textId="77777777" w:rsidR="00314651" w:rsidRPr="00314651" w:rsidRDefault="00876F21" w:rsidP="00314651">
      <w:pPr>
        <w:ind w:left="0" w:right="-40" w:firstLine="0"/>
        <w:jc w:val="center"/>
        <w:rPr>
          <w:rFonts w:eastAsia="Yu Gothic" w:cs="Times New Roman"/>
          <w:b/>
          <w:lang w:val="en-US"/>
        </w:rPr>
      </w:pPr>
      <w:bookmarkStart w:id="7" w:name="_Toc111783057"/>
      <w:r w:rsidRPr="00314651">
        <w:rPr>
          <w:rFonts w:eastAsia="Yu Gothic" w:cs="Times New Roman"/>
          <w:b/>
          <w:iCs/>
        </w:rPr>
        <w:t xml:space="preserve">Tabel </w:t>
      </w:r>
      <w:r w:rsidRPr="00314651">
        <w:rPr>
          <w:rFonts w:eastAsia="Yu Gothic" w:cs="Times New Roman"/>
          <w:b/>
          <w:iCs/>
        </w:rPr>
        <w:fldChar w:fldCharType="begin"/>
      </w:r>
      <w:r w:rsidRPr="00314651">
        <w:rPr>
          <w:rFonts w:eastAsia="Yu Gothic" w:cs="Times New Roman"/>
          <w:b/>
          <w:iCs/>
        </w:rPr>
        <w:instrText xml:space="preserve"> SEQ Tabel \* ARABIC </w:instrText>
      </w:r>
      <w:r w:rsidRPr="00314651">
        <w:rPr>
          <w:rFonts w:eastAsia="Yu Gothic" w:cs="Times New Roman"/>
          <w:b/>
          <w:iCs/>
        </w:rPr>
        <w:fldChar w:fldCharType="separate"/>
      </w:r>
      <w:r w:rsidRPr="00314651">
        <w:rPr>
          <w:rFonts w:eastAsia="Yu Gothic" w:cs="Times New Roman"/>
          <w:b/>
          <w:iCs/>
        </w:rPr>
        <w:t>5</w:t>
      </w:r>
      <w:r w:rsidRPr="00314651">
        <w:rPr>
          <w:rFonts w:eastAsia="Yu Gothic" w:cs="Times New Roman"/>
          <w:b/>
        </w:rPr>
        <w:fldChar w:fldCharType="end"/>
      </w:r>
      <w:r w:rsidR="00314651" w:rsidRPr="00314651">
        <w:rPr>
          <w:rFonts w:eastAsia="Yu Gothic" w:cs="Times New Roman"/>
          <w:b/>
          <w:lang w:val="en-US"/>
        </w:rPr>
        <w:t>.</w:t>
      </w:r>
    </w:p>
    <w:p w14:paraId="07E24F8C" w14:textId="4BB191A1" w:rsidR="00876F21" w:rsidRPr="00314651" w:rsidRDefault="00876F21" w:rsidP="00314651">
      <w:pPr>
        <w:ind w:left="-142" w:right="-40" w:firstLine="0"/>
        <w:jc w:val="center"/>
        <w:rPr>
          <w:rFonts w:eastAsia="Yu Gothic" w:cs="Times New Roman"/>
          <w:iCs/>
        </w:rPr>
      </w:pPr>
      <w:r w:rsidRPr="00314651">
        <w:rPr>
          <w:rFonts w:eastAsia="Yu Gothic" w:cs="Times New Roman"/>
          <w:iCs/>
        </w:rPr>
        <w:t>Perhitugan Bobot EFAS</w:t>
      </w:r>
      <w:bookmarkEnd w:id="7"/>
    </w:p>
    <w:tbl>
      <w:tblPr>
        <w:tblW w:w="8222" w:type="dxa"/>
        <w:tblInd w:w="-34" w:type="dxa"/>
        <w:tblLook w:val="04A0" w:firstRow="1" w:lastRow="0" w:firstColumn="1" w:lastColumn="0" w:noHBand="0" w:noVBand="1"/>
      </w:tblPr>
      <w:tblGrid>
        <w:gridCol w:w="1560"/>
        <w:gridCol w:w="499"/>
        <w:gridCol w:w="3186"/>
        <w:gridCol w:w="851"/>
        <w:gridCol w:w="992"/>
        <w:gridCol w:w="1134"/>
      </w:tblGrid>
      <w:tr w:rsidR="004F3028" w:rsidRPr="0053255A" w14:paraId="2DE2B982" w14:textId="77777777" w:rsidTr="004F3028">
        <w:trPr>
          <w:trHeight w:val="315"/>
        </w:trPr>
        <w:tc>
          <w:tcPr>
            <w:tcW w:w="1560" w:type="dxa"/>
            <w:tcBorders>
              <w:top w:val="single" w:sz="4" w:space="0" w:color="auto"/>
              <w:left w:val="single" w:sz="4" w:space="0" w:color="auto"/>
              <w:bottom w:val="single" w:sz="4" w:space="0" w:color="auto"/>
              <w:right w:val="nil"/>
            </w:tcBorders>
            <w:shd w:val="clear" w:color="000000" w:fill="BDD7EE"/>
            <w:noWrap/>
            <w:vAlign w:val="center"/>
            <w:hideMark/>
          </w:tcPr>
          <w:p w14:paraId="101264A3" w14:textId="77777777" w:rsidR="00876F21" w:rsidRPr="0053255A" w:rsidRDefault="00876F21" w:rsidP="00876F21">
            <w:pPr>
              <w:ind w:right="-40"/>
              <w:rPr>
                <w:rFonts w:eastAsia="Yu Gothic" w:cs="Times New Roman"/>
              </w:rPr>
            </w:pPr>
            <w:r w:rsidRPr="0053255A">
              <w:rPr>
                <w:rFonts w:eastAsia="Yu Gothic" w:cs="Times New Roman"/>
              </w:rPr>
              <w:t> </w:t>
            </w:r>
          </w:p>
        </w:tc>
        <w:tc>
          <w:tcPr>
            <w:tcW w:w="3685" w:type="dxa"/>
            <w:gridSpan w:val="2"/>
            <w:tcBorders>
              <w:top w:val="single" w:sz="4" w:space="0" w:color="auto"/>
              <w:left w:val="nil"/>
              <w:bottom w:val="single" w:sz="4" w:space="0" w:color="auto"/>
              <w:right w:val="single" w:sz="4" w:space="0" w:color="000000"/>
            </w:tcBorders>
            <w:shd w:val="clear" w:color="000000" w:fill="BDD7EE"/>
            <w:noWrap/>
            <w:vAlign w:val="center"/>
            <w:hideMark/>
          </w:tcPr>
          <w:p w14:paraId="2CAB6C3A" w14:textId="77777777" w:rsidR="00876F21" w:rsidRPr="0053255A" w:rsidRDefault="00876F21" w:rsidP="00314651">
            <w:pPr>
              <w:ind w:left="-5" w:right="-40" w:hanging="6"/>
              <w:rPr>
                <w:rFonts w:eastAsia="Yu Gothic" w:cs="Times New Roman"/>
                <w:bCs/>
              </w:rPr>
            </w:pPr>
            <w:r w:rsidRPr="0053255A">
              <w:rPr>
                <w:rFonts w:eastAsia="Yu Gothic" w:cs="Times New Roman"/>
                <w:bCs/>
              </w:rPr>
              <w:t>FAKTOR STRATEGIS</w:t>
            </w:r>
          </w:p>
        </w:tc>
        <w:tc>
          <w:tcPr>
            <w:tcW w:w="851" w:type="dxa"/>
            <w:tcBorders>
              <w:top w:val="single" w:sz="4" w:space="0" w:color="auto"/>
              <w:left w:val="nil"/>
              <w:bottom w:val="single" w:sz="4" w:space="0" w:color="auto"/>
              <w:right w:val="single" w:sz="4" w:space="0" w:color="auto"/>
            </w:tcBorders>
            <w:shd w:val="clear" w:color="000000" w:fill="BDD7EE"/>
            <w:noWrap/>
            <w:vAlign w:val="center"/>
            <w:hideMark/>
          </w:tcPr>
          <w:p w14:paraId="4763AA96" w14:textId="77777777" w:rsidR="00876F21" w:rsidRPr="0053255A" w:rsidRDefault="00876F21" w:rsidP="00314651">
            <w:pPr>
              <w:ind w:left="0" w:right="-40" w:firstLine="0"/>
              <w:rPr>
                <w:rFonts w:eastAsia="Yu Gothic" w:cs="Times New Roman"/>
                <w:bCs/>
              </w:rPr>
            </w:pPr>
            <w:r w:rsidRPr="0053255A">
              <w:rPr>
                <w:rFonts w:eastAsia="Yu Gothic" w:cs="Times New Roman"/>
                <w:bCs/>
              </w:rPr>
              <w:t>Bobot</w:t>
            </w:r>
          </w:p>
        </w:tc>
        <w:tc>
          <w:tcPr>
            <w:tcW w:w="992" w:type="dxa"/>
            <w:tcBorders>
              <w:top w:val="single" w:sz="4" w:space="0" w:color="auto"/>
              <w:left w:val="nil"/>
              <w:bottom w:val="single" w:sz="4" w:space="0" w:color="auto"/>
              <w:right w:val="single" w:sz="4" w:space="0" w:color="auto"/>
            </w:tcBorders>
            <w:shd w:val="clear" w:color="000000" w:fill="BDD7EE"/>
            <w:noWrap/>
            <w:vAlign w:val="center"/>
            <w:hideMark/>
          </w:tcPr>
          <w:p w14:paraId="55941B33" w14:textId="77777777" w:rsidR="00876F21" w:rsidRPr="0053255A" w:rsidRDefault="00876F21" w:rsidP="00314651">
            <w:pPr>
              <w:ind w:left="-22" w:right="-40" w:firstLine="0"/>
              <w:rPr>
                <w:rFonts w:eastAsia="Yu Gothic" w:cs="Times New Roman"/>
                <w:bCs/>
              </w:rPr>
            </w:pPr>
            <w:r w:rsidRPr="0053255A">
              <w:rPr>
                <w:rFonts w:eastAsia="Yu Gothic" w:cs="Times New Roman"/>
                <w:bCs/>
              </w:rPr>
              <w:t>Rating</w:t>
            </w:r>
          </w:p>
        </w:tc>
        <w:tc>
          <w:tcPr>
            <w:tcW w:w="1134" w:type="dxa"/>
            <w:tcBorders>
              <w:top w:val="single" w:sz="4" w:space="0" w:color="auto"/>
              <w:left w:val="nil"/>
              <w:bottom w:val="single" w:sz="4" w:space="0" w:color="auto"/>
              <w:right w:val="single" w:sz="4" w:space="0" w:color="auto"/>
            </w:tcBorders>
            <w:shd w:val="clear" w:color="000000" w:fill="BDD7EE"/>
            <w:noWrap/>
            <w:vAlign w:val="center"/>
            <w:hideMark/>
          </w:tcPr>
          <w:p w14:paraId="2DE46425" w14:textId="77777777" w:rsidR="00876F21" w:rsidRPr="0053255A" w:rsidRDefault="00876F21" w:rsidP="00314651">
            <w:pPr>
              <w:ind w:left="64" w:right="-40" w:hanging="22"/>
              <w:rPr>
                <w:rFonts w:eastAsia="Yu Gothic" w:cs="Times New Roman"/>
                <w:bCs/>
              </w:rPr>
            </w:pPr>
            <w:r w:rsidRPr="0053255A">
              <w:rPr>
                <w:rFonts w:eastAsia="Yu Gothic" w:cs="Times New Roman"/>
                <w:bCs/>
              </w:rPr>
              <w:t>Skor</w:t>
            </w:r>
          </w:p>
        </w:tc>
      </w:tr>
      <w:tr w:rsidR="004F3028" w:rsidRPr="0053255A" w14:paraId="7E7552BB" w14:textId="77777777" w:rsidTr="004F3028">
        <w:trPr>
          <w:trHeight w:val="315"/>
        </w:trPr>
        <w:tc>
          <w:tcPr>
            <w:tcW w:w="1560" w:type="dxa"/>
            <w:vMerge w:val="restart"/>
            <w:tcBorders>
              <w:top w:val="nil"/>
              <w:left w:val="single" w:sz="4" w:space="0" w:color="auto"/>
              <w:bottom w:val="single" w:sz="4" w:space="0" w:color="000000"/>
              <w:right w:val="single" w:sz="4" w:space="0" w:color="auto"/>
            </w:tcBorders>
            <w:shd w:val="clear" w:color="000000" w:fill="C6E0B4"/>
            <w:vAlign w:val="center"/>
            <w:hideMark/>
          </w:tcPr>
          <w:p w14:paraId="6DF37070" w14:textId="77777777" w:rsidR="00876F21" w:rsidRPr="0053255A" w:rsidRDefault="00876F21" w:rsidP="00314651">
            <w:pPr>
              <w:ind w:left="34" w:right="-40" w:firstLine="34"/>
              <w:rPr>
                <w:rFonts w:eastAsia="Yu Gothic" w:cs="Times New Roman"/>
              </w:rPr>
            </w:pPr>
            <w:r w:rsidRPr="0053255A">
              <w:rPr>
                <w:rFonts w:eastAsia="Yu Gothic" w:cs="Times New Roman"/>
              </w:rPr>
              <w:t>Opportunity</w:t>
            </w:r>
          </w:p>
        </w:tc>
        <w:tc>
          <w:tcPr>
            <w:tcW w:w="499" w:type="dxa"/>
            <w:tcBorders>
              <w:top w:val="nil"/>
              <w:left w:val="nil"/>
              <w:bottom w:val="single" w:sz="4" w:space="0" w:color="auto"/>
              <w:right w:val="single" w:sz="4" w:space="0" w:color="auto"/>
            </w:tcBorders>
            <w:shd w:val="clear" w:color="auto" w:fill="auto"/>
            <w:noWrap/>
            <w:vAlign w:val="bottom"/>
            <w:hideMark/>
          </w:tcPr>
          <w:p w14:paraId="2F2D6C14" w14:textId="77777777" w:rsidR="00876F21" w:rsidRPr="0053255A" w:rsidRDefault="00876F21" w:rsidP="00314651">
            <w:pPr>
              <w:ind w:left="108" w:right="-40" w:firstLine="0"/>
              <w:rPr>
                <w:rFonts w:eastAsia="Yu Gothic" w:cs="Times New Roman"/>
              </w:rPr>
            </w:pPr>
            <w:r w:rsidRPr="0053255A">
              <w:rPr>
                <w:rFonts w:eastAsia="Yu Gothic" w:cs="Times New Roman"/>
              </w:rPr>
              <w:t>1</w:t>
            </w:r>
          </w:p>
        </w:tc>
        <w:tc>
          <w:tcPr>
            <w:tcW w:w="3186" w:type="dxa"/>
            <w:tcBorders>
              <w:top w:val="nil"/>
              <w:left w:val="nil"/>
              <w:bottom w:val="single" w:sz="4" w:space="0" w:color="auto"/>
              <w:right w:val="single" w:sz="4" w:space="0" w:color="auto"/>
            </w:tcBorders>
            <w:shd w:val="clear" w:color="auto" w:fill="auto"/>
            <w:noWrap/>
            <w:vAlign w:val="bottom"/>
            <w:hideMark/>
          </w:tcPr>
          <w:p w14:paraId="7C980A9C" w14:textId="77777777" w:rsidR="00876F21" w:rsidRPr="0053255A" w:rsidRDefault="00876F21" w:rsidP="00314651">
            <w:pPr>
              <w:ind w:left="16" w:right="-40" w:firstLine="0"/>
              <w:rPr>
                <w:rFonts w:eastAsia="Yu Gothic" w:cs="Times New Roman"/>
              </w:rPr>
            </w:pPr>
            <w:r w:rsidRPr="0053255A">
              <w:rPr>
                <w:rFonts w:eastAsia="Yu Gothic" w:cs="Times New Roman"/>
              </w:rPr>
              <w:t>Lokasi strategis</w:t>
            </w:r>
          </w:p>
        </w:tc>
        <w:tc>
          <w:tcPr>
            <w:tcW w:w="851" w:type="dxa"/>
            <w:tcBorders>
              <w:top w:val="nil"/>
              <w:left w:val="nil"/>
              <w:bottom w:val="single" w:sz="4" w:space="0" w:color="auto"/>
              <w:right w:val="single" w:sz="4" w:space="0" w:color="auto"/>
            </w:tcBorders>
            <w:shd w:val="clear" w:color="auto" w:fill="auto"/>
            <w:noWrap/>
            <w:vAlign w:val="bottom"/>
            <w:hideMark/>
          </w:tcPr>
          <w:p w14:paraId="6FDC1095" w14:textId="77777777" w:rsidR="00876F21" w:rsidRPr="0053255A" w:rsidRDefault="00876F21" w:rsidP="00314651">
            <w:pPr>
              <w:ind w:left="116" w:right="-40" w:hanging="42"/>
              <w:rPr>
                <w:rFonts w:eastAsia="Yu Gothic" w:cs="Times New Roman"/>
              </w:rPr>
            </w:pPr>
            <w:r w:rsidRPr="0053255A">
              <w:rPr>
                <w:rFonts w:eastAsia="Yu Gothic" w:cs="Times New Roman"/>
              </w:rPr>
              <w:t>0,19</w:t>
            </w:r>
          </w:p>
        </w:tc>
        <w:tc>
          <w:tcPr>
            <w:tcW w:w="992" w:type="dxa"/>
            <w:tcBorders>
              <w:top w:val="nil"/>
              <w:left w:val="nil"/>
              <w:bottom w:val="single" w:sz="4" w:space="0" w:color="auto"/>
              <w:right w:val="single" w:sz="4" w:space="0" w:color="auto"/>
            </w:tcBorders>
            <w:shd w:val="clear" w:color="auto" w:fill="auto"/>
            <w:noWrap/>
            <w:vAlign w:val="bottom"/>
            <w:hideMark/>
          </w:tcPr>
          <w:p w14:paraId="68752587" w14:textId="77777777" w:rsidR="00876F21" w:rsidRPr="0053255A" w:rsidRDefault="00876F21" w:rsidP="00314651">
            <w:pPr>
              <w:ind w:left="34" w:right="-40" w:firstLine="110"/>
              <w:rPr>
                <w:rFonts w:eastAsia="Yu Gothic" w:cs="Times New Roman"/>
              </w:rPr>
            </w:pPr>
            <w:r w:rsidRPr="0053255A">
              <w:rPr>
                <w:rFonts w:eastAsia="Yu Gothic" w:cs="Times New Roman"/>
              </w:rPr>
              <w:t>5</w:t>
            </w:r>
          </w:p>
        </w:tc>
        <w:tc>
          <w:tcPr>
            <w:tcW w:w="1134" w:type="dxa"/>
            <w:tcBorders>
              <w:top w:val="nil"/>
              <w:left w:val="nil"/>
              <w:bottom w:val="single" w:sz="4" w:space="0" w:color="auto"/>
              <w:right w:val="single" w:sz="4" w:space="0" w:color="auto"/>
            </w:tcBorders>
            <w:shd w:val="clear" w:color="auto" w:fill="auto"/>
            <w:noWrap/>
            <w:vAlign w:val="bottom"/>
            <w:hideMark/>
          </w:tcPr>
          <w:p w14:paraId="712DA08E" w14:textId="77777777" w:rsidR="00876F21" w:rsidRPr="0053255A" w:rsidRDefault="00876F21" w:rsidP="00770F40">
            <w:pPr>
              <w:ind w:left="51" w:right="-40" w:firstLine="75"/>
              <w:rPr>
                <w:rFonts w:eastAsia="Yu Gothic" w:cs="Times New Roman"/>
              </w:rPr>
            </w:pPr>
            <w:r w:rsidRPr="0053255A">
              <w:rPr>
                <w:rFonts w:eastAsia="Yu Gothic" w:cs="Times New Roman"/>
              </w:rPr>
              <w:t>0,86</w:t>
            </w:r>
          </w:p>
        </w:tc>
      </w:tr>
      <w:tr w:rsidR="004F3028" w:rsidRPr="0053255A" w14:paraId="1494D22C" w14:textId="77777777" w:rsidTr="004F3028">
        <w:trPr>
          <w:trHeight w:val="315"/>
        </w:trPr>
        <w:tc>
          <w:tcPr>
            <w:tcW w:w="1560" w:type="dxa"/>
            <w:vMerge/>
            <w:tcBorders>
              <w:top w:val="nil"/>
              <w:left w:val="single" w:sz="4" w:space="0" w:color="auto"/>
              <w:bottom w:val="single" w:sz="4" w:space="0" w:color="000000"/>
              <w:right w:val="single" w:sz="4" w:space="0" w:color="auto"/>
            </w:tcBorders>
            <w:vAlign w:val="center"/>
            <w:hideMark/>
          </w:tcPr>
          <w:p w14:paraId="75F3C68B" w14:textId="77777777" w:rsidR="00876F21" w:rsidRPr="0053255A" w:rsidRDefault="00876F21" w:rsidP="00876F21">
            <w:pPr>
              <w:ind w:right="-40"/>
              <w:rPr>
                <w:rFonts w:eastAsia="Yu Gothic" w:cs="Times New Roman"/>
              </w:rPr>
            </w:pPr>
          </w:p>
        </w:tc>
        <w:tc>
          <w:tcPr>
            <w:tcW w:w="499" w:type="dxa"/>
            <w:tcBorders>
              <w:top w:val="nil"/>
              <w:left w:val="nil"/>
              <w:bottom w:val="single" w:sz="4" w:space="0" w:color="auto"/>
              <w:right w:val="single" w:sz="4" w:space="0" w:color="auto"/>
            </w:tcBorders>
            <w:shd w:val="clear" w:color="auto" w:fill="auto"/>
            <w:noWrap/>
            <w:vAlign w:val="bottom"/>
            <w:hideMark/>
          </w:tcPr>
          <w:p w14:paraId="2414B104" w14:textId="77777777" w:rsidR="00876F21" w:rsidRPr="0053255A" w:rsidRDefault="00876F21" w:rsidP="00314651">
            <w:pPr>
              <w:ind w:left="103" w:right="-40" w:firstLine="0"/>
              <w:rPr>
                <w:rFonts w:eastAsia="Yu Gothic" w:cs="Times New Roman"/>
              </w:rPr>
            </w:pPr>
            <w:r w:rsidRPr="0053255A">
              <w:rPr>
                <w:rFonts w:eastAsia="Yu Gothic" w:cs="Times New Roman"/>
              </w:rPr>
              <w:t>2</w:t>
            </w:r>
          </w:p>
        </w:tc>
        <w:tc>
          <w:tcPr>
            <w:tcW w:w="3186" w:type="dxa"/>
            <w:tcBorders>
              <w:top w:val="nil"/>
              <w:left w:val="nil"/>
              <w:bottom w:val="single" w:sz="4" w:space="0" w:color="auto"/>
              <w:right w:val="single" w:sz="4" w:space="0" w:color="auto"/>
            </w:tcBorders>
            <w:shd w:val="clear" w:color="auto" w:fill="auto"/>
            <w:noWrap/>
            <w:vAlign w:val="bottom"/>
            <w:hideMark/>
          </w:tcPr>
          <w:p w14:paraId="48D7BD4B" w14:textId="77777777" w:rsidR="00876F21" w:rsidRPr="0053255A" w:rsidRDefault="00876F21" w:rsidP="00314651">
            <w:pPr>
              <w:ind w:left="16" w:right="-40" w:firstLine="0"/>
              <w:rPr>
                <w:rFonts w:eastAsia="Yu Gothic" w:cs="Times New Roman"/>
              </w:rPr>
            </w:pPr>
            <w:r w:rsidRPr="0053255A">
              <w:rPr>
                <w:rFonts w:eastAsia="Yu Gothic" w:cs="Times New Roman"/>
              </w:rPr>
              <w:t>Kerja sama dengan lembaga lain</w:t>
            </w:r>
          </w:p>
        </w:tc>
        <w:tc>
          <w:tcPr>
            <w:tcW w:w="851" w:type="dxa"/>
            <w:tcBorders>
              <w:top w:val="nil"/>
              <w:left w:val="nil"/>
              <w:bottom w:val="single" w:sz="4" w:space="0" w:color="auto"/>
              <w:right w:val="single" w:sz="4" w:space="0" w:color="auto"/>
            </w:tcBorders>
            <w:shd w:val="clear" w:color="auto" w:fill="auto"/>
            <w:noWrap/>
            <w:vAlign w:val="bottom"/>
            <w:hideMark/>
          </w:tcPr>
          <w:p w14:paraId="1785D418" w14:textId="77777777" w:rsidR="00876F21" w:rsidRPr="0053255A" w:rsidRDefault="00876F21" w:rsidP="00314651">
            <w:pPr>
              <w:ind w:left="116" w:right="-40" w:hanging="42"/>
              <w:rPr>
                <w:rFonts w:eastAsia="Yu Gothic" w:cs="Times New Roman"/>
              </w:rPr>
            </w:pPr>
            <w:r w:rsidRPr="0053255A">
              <w:rPr>
                <w:rFonts w:eastAsia="Yu Gothic" w:cs="Times New Roman"/>
              </w:rPr>
              <w:t>0,18</w:t>
            </w:r>
          </w:p>
        </w:tc>
        <w:tc>
          <w:tcPr>
            <w:tcW w:w="992" w:type="dxa"/>
            <w:tcBorders>
              <w:top w:val="nil"/>
              <w:left w:val="nil"/>
              <w:bottom w:val="single" w:sz="4" w:space="0" w:color="auto"/>
              <w:right w:val="single" w:sz="4" w:space="0" w:color="auto"/>
            </w:tcBorders>
            <w:shd w:val="clear" w:color="auto" w:fill="auto"/>
            <w:noWrap/>
            <w:vAlign w:val="bottom"/>
            <w:hideMark/>
          </w:tcPr>
          <w:p w14:paraId="04265B23" w14:textId="77777777" w:rsidR="00876F21" w:rsidRPr="0053255A" w:rsidRDefault="00876F21" w:rsidP="00314651">
            <w:pPr>
              <w:ind w:left="34" w:right="-40" w:firstLine="110"/>
              <w:rPr>
                <w:rFonts w:eastAsia="Yu Gothic" w:cs="Times New Roman"/>
              </w:rPr>
            </w:pPr>
            <w:r w:rsidRPr="0053255A">
              <w:rPr>
                <w:rFonts w:eastAsia="Yu Gothic" w:cs="Times New Roman"/>
              </w:rPr>
              <w:t>4</w:t>
            </w:r>
          </w:p>
        </w:tc>
        <w:tc>
          <w:tcPr>
            <w:tcW w:w="1134" w:type="dxa"/>
            <w:tcBorders>
              <w:top w:val="nil"/>
              <w:left w:val="nil"/>
              <w:bottom w:val="single" w:sz="4" w:space="0" w:color="auto"/>
              <w:right w:val="single" w:sz="4" w:space="0" w:color="auto"/>
            </w:tcBorders>
            <w:shd w:val="clear" w:color="auto" w:fill="auto"/>
            <w:noWrap/>
            <w:vAlign w:val="bottom"/>
            <w:hideMark/>
          </w:tcPr>
          <w:p w14:paraId="4E830CF4" w14:textId="77777777" w:rsidR="00876F21" w:rsidRPr="0053255A" w:rsidRDefault="00876F21" w:rsidP="00770F40">
            <w:pPr>
              <w:ind w:left="51" w:right="-40" w:firstLine="75"/>
              <w:rPr>
                <w:rFonts w:eastAsia="Yu Gothic" w:cs="Times New Roman"/>
              </w:rPr>
            </w:pPr>
            <w:r w:rsidRPr="0053255A">
              <w:rPr>
                <w:rFonts w:eastAsia="Yu Gothic" w:cs="Times New Roman"/>
              </w:rPr>
              <w:t>0,72</w:t>
            </w:r>
          </w:p>
        </w:tc>
      </w:tr>
      <w:tr w:rsidR="004F3028" w:rsidRPr="0053255A" w14:paraId="2171CA94" w14:textId="77777777" w:rsidTr="004F3028">
        <w:trPr>
          <w:trHeight w:val="315"/>
        </w:trPr>
        <w:tc>
          <w:tcPr>
            <w:tcW w:w="1560" w:type="dxa"/>
            <w:vMerge/>
            <w:tcBorders>
              <w:top w:val="nil"/>
              <w:left w:val="single" w:sz="4" w:space="0" w:color="auto"/>
              <w:bottom w:val="single" w:sz="4" w:space="0" w:color="000000"/>
              <w:right w:val="single" w:sz="4" w:space="0" w:color="auto"/>
            </w:tcBorders>
            <w:vAlign w:val="center"/>
            <w:hideMark/>
          </w:tcPr>
          <w:p w14:paraId="2C4F9A2F" w14:textId="77777777" w:rsidR="00876F21" w:rsidRPr="0053255A" w:rsidRDefault="00876F21" w:rsidP="00876F21">
            <w:pPr>
              <w:ind w:right="-40"/>
              <w:rPr>
                <w:rFonts w:eastAsia="Yu Gothic" w:cs="Times New Roman"/>
              </w:rPr>
            </w:pPr>
          </w:p>
        </w:tc>
        <w:tc>
          <w:tcPr>
            <w:tcW w:w="499" w:type="dxa"/>
            <w:tcBorders>
              <w:top w:val="nil"/>
              <w:left w:val="nil"/>
              <w:bottom w:val="single" w:sz="4" w:space="0" w:color="auto"/>
              <w:right w:val="single" w:sz="4" w:space="0" w:color="auto"/>
            </w:tcBorders>
            <w:shd w:val="clear" w:color="auto" w:fill="auto"/>
            <w:noWrap/>
            <w:vAlign w:val="bottom"/>
            <w:hideMark/>
          </w:tcPr>
          <w:p w14:paraId="04DAB965" w14:textId="77777777" w:rsidR="00876F21" w:rsidRPr="0053255A" w:rsidRDefault="00876F21" w:rsidP="00314651">
            <w:pPr>
              <w:ind w:left="103" w:right="-40" w:firstLine="0"/>
              <w:rPr>
                <w:rFonts w:eastAsia="Yu Gothic" w:cs="Times New Roman"/>
              </w:rPr>
            </w:pPr>
            <w:r w:rsidRPr="0053255A">
              <w:rPr>
                <w:rFonts w:eastAsia="Yu Gothic" w:cs="Times New Roman"/>
              </w:rPr>
              <w:t>3</w:t>
            </w:r>
          </w:p>
        </w:tc>
        <w:tc>
          <w:tcPr>
            <w:tcW w:w="3186" w:type="dxa"/>
            <w:tcBorders>
              <w:top w:val="nil"/>
              <w:left w:val="nil"/>
              <w:bottom w:val="single" w:sz="4" w:space="0" w:color="auto"/>
              <w:right w:val="single" w:sz="4" w:space="0" w:color="auto"/>
            </w:tcBorders>
            <w:shd w:val="clear" w:color="auto" w:fill="auto"/>
            <w:noWrap/>
            <w:vAlign w:val="bottom"/>
            <w:hideMark/>
          </w:tcPr>
          <w:p w14:paraId="560713A2" w14:textId="77777777" w:rsidR="00876F21" w:rsidRPr="0053255A" w:rsidRDefault="00876F21" w:rsidP="00314651">
            <w:pPr>
              <w:ind w:left="16" w:right="-40" w:firstLine="0"/>
              <w:rPr>
                <w:rFonts w:eastAsia="Yu Gothic" w:cs="Times New Roman"/>
              </w:rPr>
            </w:pPr>
            <w:r w:rsidRPr="0053255A">
              <w:rPr>
                <w:rFonts w:eastAsia="Yu Gothic" w:cs="Times New Roman"/>
              </w:rPr>
              <w:t>Alumni yang berprestasi</w:t>
            </w:r>
          </w:p>
        </w:tc>
        <w:tc>
          <w:tcPr>
            <w:tcW w:w="851" w:type="dxa"/>
            <w:tcBorders>
              <w:top w:val="nil"/>
              <w:left w:val="nil"/>
              <w:bottom w:val="single" w:sz="4" w:space="0" w:color="auto"/>
              <w:right w:val="single" w:sz="4" w:space="0" w:color="auto"/>
            </w:tcBorders>
            <w:shd w:val="clear" w:color="auto" w:fill="auto"/>
            <w:noWrap/>
            <w:vAlign w:val="bottom"/>
            <w:hideMark/>
          </w:tcPr>
          <w:p w14:paraId="688913AD" w14:textId="77777777" w:rsidR="00876F21" w:rsidRPr="0053255A" w:rsidRDefault="00876F21" w:rsidP="00314651">
            <w:pPr>
              <w:ind w:left="116" w:right="-40" w:hanging="42"/>
              <w:rPr>
                <w:rFonts w:eastAsia="Yu Gothic" w:cs="Times New Roman"/>
              </w:rPr>
            </w:pPr>
            <w:r w:rsidRPr="0053255A">
              <w:rPr>
                <w:rFonts w:eastAsia="Yu Gothic" w:cs="Times New Roman"/>
              </w:rPr>
              <w:t>0,19</w:t>
            </w:r>
          </w:p>
        </w:tc>
        <w:tc>
          <w:tcPr>
            <w:tcW w:w="992" w:type="dxa"/>
            <w:tcBorders>
              <w:top w:val="nil"/>
              <w:left w:val="nil"/>
              <w:bottom w:val="single" w:sz="4" w:space="0" w:color="auto"/>
              <w:right w:val="single" w:sz="4" w:space="0" w:color="auto"/>
            </w:tcBorders>
            <w:shd w:val="clear" w:color="auto" w:fill="auto"/>
            <w:noWrap/>
            <w:vAlign w:val="bottom"/>
            <w:hideMark/>
          </w:tcPr>
          <w:p w14:paraId="6DC4CE47" w14:textId="77777777" w:rsidR="00876F21" w:rsidRPr="0053255A" w:rsidRDefault="00876F21" w:rsidP="00314651">
            <w:pPr>
              <w:ind w:left="34" w:right="-40" w:firstLine="110"/>
              <w:rPr>
                <w:rFonts w:eastAsia="Yu Gothic" w:cs="Times New Roman"/>
              </w:rPr>
            </w:pPr>
            <w:r w:rsidRPr="0053255A">
              <w:rPr>
                <w:rFonts w:eastAsia="Yu Gothic" w:cs="Times New Roman"/>
              </w:rPr>
              <w:t>5</w:t>
            </w:r>
          </w:p>
        </w:tc>
        <w:tc>
          <w:tcPr>
            <w:tcW w:w="1134" w:type="dxa"/>
            <w:tcBorders>
              <w:top w:val="nil"/>
              <w:left w:val="nil"/>
              <w:bottom w:val="single" w:sz="4" w:space="0" w:color="auto"/>
              <w:right w:val="single" w:sz="4" w:space="0" w:color="auto"/>
            </w:tcBorders>
            <w:shd w:val="clear" w:color="auto" w:fill="auto"/>
            <w:noWrap/>
            <w:vAlign w:val="bottom"/>
            <w:hideMark/>
          </w:tcPr>
          <w:p w14:paraId="322A725B" w14:textId="77777777" w:rsidR="00876F21" w:rsidRPr="0053255A" w:rsidRDefault="00876F21" w:rsidP="00770F40">
            <w:pPr>
              <w:ind w:left="51" w:right="-40" w:firstLine="75"/>
              <w:rPr>
                <w:rFonts w:eastAsia="Yu Gothic" w:cs="Times New Roman"/>
              </w:rPr>
            </w:pPr>
            <w:r w:rsidRPr="0053255A">
              <w:rPr>
                <w:rFonts w:eastAsia="Yu Gothic" w:cs="Times New Roman"/>
              </w:rPr>
              <w:t>0,96</w:t>
            </w:r>
          </w:p>
        </w:tc>
      </w:tr>
      <w:tr w:rsidR="004F3028" w:rsidRPr="0053255A" w14:paraId="3263C357" w14:textId="77777777" w:rsidTr="004F3028">
        <w:trPr>
          <w:trHeight w:val="315"/>
        </w:trPr>
        <w:tc>
          <w:tcPr>
            <w:tcW w:w="1560" w:type="dxa"/>
            <w:vMerge/>
            <w:tcBorders>
              <w:top w:val="nil"/>
              <w:left w:val="single" w:sz="4" w:space="0" w:color="auto"/>
              <w:bottom w:val="single" w:sz="4" w:space="0" w:color="000000"/>
              <w:right w:val="single" w:sz="4" w:space="0" w:color="auto"/>
            </w:tcBorders>
            <w:vAlign w:val="center"/>
            <w:hideMark/>
          </w:tcPr>
          <w:p w14:paraId="2575481D" w14:textId="77777777" w:rsidR="00876F21" w:rsidRPr="0053255A" w:rsidRDefault="00876F21" w:rsidP="00876F21">
            <w:pPr>
              <w:ind w:right="-40"/>
              <w:rPr>
                <w:rFonts w:eastAsia="Yu Gothic" w:cs="Times New Roman"/>
              </w:rPr>
            </w:pPr>
          </w:p>
        </w:tc>
        <w:tc>
          <w:tcPr>
            <w:tcW w:w="499" w:type="dxa"/>
            <w:tcBorders>
              <w:top w:val="nil"/>
              <w:left w:val="nil"/>
              <w:bottom w:val="single" w:sz="4" w:space="0" w:color="auto"/>
              <w:right w:val="single" w:sz="4" w:space="0" w:color="auto"/>
            </w:tcBorders>
            <w:shd w:val="clear" w:color="auto" w:fill="auto"/>
            <w:noWrap/>
            <w:vAlign w:val="bottom"/>
            <w:hideMark/>
          </w:tcPr>
          <w:p w14:paraId="1F5C4ACB" w14:textId="77777777" w:rsidR="00876F21" w:rsidRPr="0053255A" w:rsidRDefault="00876F21" w:rsidP="00314651">
            <w:pPr>
              <w:ind w:left="89" w:right="-40" w:firstLine="0"/>
              <w:rPr>
                <w:rFonts w:eastAsia="Yu Gothic" w:cs="Times New Roman"/>
              </w:rPr>
            </w:pPr>
            <w:r w:rsidRPr="0053255A">
              <w:rPr>
                <w:rFonts w:eastAsia="Yu Gothic" w:cs="Times New Roman"/>
              </w:rPr>
              <w:t> </w:t>
            </w:r>
          </w:p>
        </w:tc>
        <w:tc>
          <w:tcPr>
            <w:tcW w:w="3186" w:type="dxa"/>
            <w:tcBorders>
              <w:top w:val="nil"/>
              <w:left w:val="nil"/>
              <w:bottom w:val="single" w:sz="4" w:space="0" w:color="auto"/>
              <w:right w:val="single" w:sz="4" w:space="0" w:color="auto"/>
            </w:tcBorders>
            <w:shd w:val="clear" w:color="auto" w:fill="auto"/>
            <w:noWrap/>
            <w:vAlign w:val="bottom"/>
            <w:hideMark/>
          </w:tcPr>
          <w:p w14:paraId="32AE0173" w14:textId="77777777" w:rsidR="00876F21" w:rsidRPr="0053255A" w:rsidRDefault="00876F21" w:rsidP="00314651">
            <w:pPr>
              <w:ind w:left="16" w:right="-40" w:firstLine="0"/>
              <w:rPr>
                <w:rFonts w:eastAsia="Yu Gothic" w:cs="Times New Roman"/>
                <w:bCs/>
              </w:rPr>
            </w:pPr>
            <w:r w:rsidRPr="0053255A">
              <w:rPr>
                <w:rFonts w:eastAsia="Yu Gothic" w:cs="Times New Roman"/>
                <w:bCs/>
              </w:rPr>
              <w:t>Total</w:t>
            </w:r>
          </w:p>
        </w:tc>
        <w:tc>
          <w:tcPr>
            <w:tcW w:w="851" w:type="dxa"/>
            <w:tcBorders>
              <w:top w:val="nil"/>
              <w:left w:val="nil"/>
              <w:bottom w:val="single" w:sz="4" w:space="0" w:color="auto"/>
              <w:right w:val="single" w:sz="4" w:space="0" w:color="auto"/>
            </w:tcBorders>
            <w:shd w:val="clear" w:color="auto" w:fill="auto"/>
            <w:noWrap/>
            <w:vAlign w:val="bottom"/>
            <w:hideMark/>
          </w:tcPr>
          <w:p w14:paraId="587A58FD" w14:textId="77777777" w:rsidR="00876F21" w:rsidRPr="0053255A" w:rsidRDefault="00876F21" w:rsidP="00314651">
            <w:pPr>
              <w:ind w:left="116" w:right="-40" w:hanging="42"/>
              <w:rPr>
                <w:rFonts w:eastAsia="Yu Gothic" w:cs="Times New Roman"/>
              </w:rPr>
            </w:pPr>
            <w:r w:rsidRPr="0053255A">
              <w:rPr>
                <w:rFonts w:eastAsia="Yu Gothic" w:cs="Times New Roman"/>
              </w:rPr>
              <w:t> </w:t>
            </w:r>
          </w:p>
        </w:tc>
        <w:tc>
          <w:tcPr>
            <w:tcW w:w="992" w:type="dxa"/>
            <w:tcBorders>
              <w:top w:val="nil"/>
              <w:left w:val="nil"/>
              <w:bottom w:val="single" w:sz="4" w:space="0" w:color="auto"/>
              <w:right w:val="single" w:sz="4" w:space="0" w:color="auto"/>
            </w:tcBorders>
            <w:shd w:val="clear" w:color="auto" w:fill="auto"/>
            <w:noWrap/>
            <w:vAlign w:val="bottom"/>
            <w:hideMark/>
          </w:tcPr>
          <w:p w14:paraId="68B4D54C" w14:textId="77777777" w:rsidR="00876F21" w:rsidRPr="0053255A" w:rsidRDefault="00876F21" w:rsidP="00314651">
            <w:pPr>
              <w:ind w:left="34" w:right="-40" w:firstLine="110"/>
              <w:rPr>
                <w:rFonts w:eastAsia="Yu Gothic" w:cs="Times New Roman"/>
              </w:rPr>
            </w:pPr>
            <w:r w:rsidRPr="0053255A">
              <w:rPr>
                <w:rFonts w:eastAsia="Yu Gothic" w:cs="Times New Roman"/>
              </w:rPr>
              <w:t> </w:t>
            </w:r>
          </w:p>
        </w:tc>
        <w:tc>
          <w:tcPr>
            <w:tcW w:w="1134" w:type="dxa"/>
            <w:tcBorders>
              <w:top w:val="nil"/>
              <w:left w:val="nil"/>
              <w:bottom w:val="single" w:sz="4" w:space="0" w:color="auto"/>
              <w:right w:val="single" w:sz="4" w:space="0" w:color="auto"/>
            </w:tcBorders>
            <w:shd w:val="clear" w:color="auto" w:fill="auto"/>
            <w:noWrap/>
            <w:vAlign w:val="bottom"/>
            <w:hideMark/>
          </w:tcPr>
          <w:p w14:paraId="7C67BA51" w14:textId="77777777" w:rsidR="00876F21" w:rsidRPr="0053255A" w:rsidRDefault="00876F21" w:rsidP="00770F40">
            <w:pPr>
              <w:ind w:left="51" w:right="-40" w:firstLine="75"/>
              <w:rPr>
                <w:rFonts w:eastAsia="Yu Gothic" w:cs="Times New Roman"/>
                <w:bCs/>
              </w:rPr>
            </w:pPr>
            <w:r w:rsidRPr="0053255A">
              <w:rPr>
                <w:rFonts w:eastAsia="Yu Gothic" w:cs="Times New Roman"/>
                <w:bCs/>
              </w:rPr>
              <w:t>2,54</w:t>
            </w:r>
          </w:p>
        </w:tc>
      </w:tr>
      <w:tr w:rsidR="004F3028" w:rsidRPr="0053255A" w14:paraId="7C55300D" w14:textId="77777777" w:rsidTr="004F3028">
        <w:trPr>
          <w:trHeight w:val="315"/>
        </w:trPr>
        <w:tc>
          <w:tcPr>
            <w:tcW w:w="1560" w:type="dxa"/>
            <w:vMerge w:val="restart"/>
            <w:tcBorders>
              <w:top w:val="nil"/>
              <w:left w:val="single" w:sz="4" w:space="0" w:color="auto"/>
              <w:bottom w:val="single" w:sz="4" w:space="0" w:color="000000"/>
              <w:right w:val="single" w:sz="4" w:space="0" w:color="auto"/>
            </w:tcBorders>
            <w:shd w:val="clear" w:color="000000" w:fill="FCE4D6"/>
            <w:noWrap/>
            <w:vAlign w:val="center"/>
            <w:hideMark/>
          </w:tcPr>
          <w:p w14:paraId="3849BBA5" w14:textId="77777777" w:rsidR="00876F21" w:rsidRPr="0053255A" w:rsidRDefault="00876F21" w:rsidP="00314651">
            <w:pPr>
              <w:ind w:left="34" w:right="-40" w:firstLine="34"/>
              <w:rPr>
                <w:rFonts w:eastAsia="Yu Gothic" w:cs="Times New Roman"/>
              </w:rPr>
            </w:pPr>
            <w:r w:rsidRPr="0053255A">
              <w:rPr>
                <w:rFonts w:eastAsia="Yu Gothic" w:cs="Times New Roman"/>
              </w:rPr>
              <w:t>Treath</w:t>
            </w:r>
          </w:p>
        </w:tc>
        <w:tc>
          <w:tcPr>
            <w:tcW w:w="499" w:type="dxa"/>
            <w:tcBorders>
              <w:top w:val="nil"/>
              <w:left w:val="nil"/>
              <w:bottom w:val="single" w:sz="4" w:space="0" w:color="auto"/>
              <w:right w:val="single" w:sz="4" w:space="0" w:color="auto"/>
            </w:tcBorders>
            <w:shd w:val="clear" w:color="auto" w:fill="auto"/>
            <w:noWrap/>
            <w:vAlign w:val="bottom"/>
            <w:hideMark/>
          </w:tcPr>
          <w:p w14:paraId="7FB07703" w14:textId="77777777" w:rsidR="00876F21" w:rsidRPr="0053255A" w:rsidRDefault="00876F21" w:rsidP="00314651">
            <w:pPr>
              <w:ind w:left="89" w:right="-40" w:firstLine="0"/>
              <w:rPr>
                <w:rFonts w:eastAsia="Yu Gothic" w:cs="Times New Roman"/>
              </w:rPr>
            </w:pPr>
            <w:r w:rsidRPr="0053255A">
              <w:rPr>
                <w:rFonts w:eastAsia="Yu Gothic" w:cs="Times New Roman"/>
              </w:rPr>
              <w:t>1</w:t>
            </w:r>
          </w:p>
        </w:tc>
        <w:tc>
          <w:tcPr>
            <w:tcW w:w="3186" w:type="dxa"/>
            <w:tcBorders>
              <w:top w:val="nil"/>
              <w:left w:val="nil"/>
              <w:bottom w:val="single" w:sz="4" w:space="0" w:color="auto"/>
              <w:right w:val="single" w:sz="4" w:space="0" w:color="auto"/>
            </w:tcBorders>
            <w:shd w:val="clear" w:color="auto" w:fill="auto"/>
            <w:noWrap/>
            <w:vAlign w:val="bottom"/>
            <w:hideMark/>
          </w:tcPr>
          <w:p w14:paraId="2FD2B8A2" w14:textId="77777777" w:rsidR="00876F21" w:rsidRPr="0053255A" w:rsidRDefault="00876F21" w:rsidP="00314651">
            <w:pPr>
              <w:ind w:left="16" w:right="-40" w:firstLine="0"/>
              <w:rPr>
                <w:rFonts w:eastAsia="Yu Gothic" w:cs="Times New Roman"/>
              </w:rPr>
            </w:pPr>
            <w:r w:rsidRPr="0053255A">
              <w:rPr>
                <w:rFonts w:eastAsia="Yu Gothic" w:cs="Times New Roman"/>
              </w:rPr>
              <w:t>Pesaing</w:t>
            </w:r>
          </w:p>
        </w:tc>
        <w:tc>
          <w:tcPr>
            <w:tcW w:w="851" w:type="dxa"/>
            <w:tcBorders>
              <w:top w:val="nil"/>
              <w:left w:val="nil"/>
              <w:bottom w:val="single" w:sz="4" w:space="0" w:color="auto"/>
              <w:right w:val="single" w:sz="4" w:space="0" w:color="auto"/>
            </w:tcBorders>
            <w:shd w:val="clear" w:color="auto" w:fill="auto"/>
            <w:noWrap/>
            <w:vAlign w:val="bottom"/>
            <w:hideMark/>
          </w:tcPr>
          <w:p w14:paraId="4201F325" w14:textId="77777777" w:rsidR="00876F21" w:rsidRPr="0053255A" w:rsidRDefault="00876F21" w:rsidP="00314651">
            <w:pPr>
              <w:ind w:left="116" w:right="-40" w:hanging="42"/>
              <w:rPr>
                <w:rFonts w:eastAsia="Yu Gothic" w:cs="Times New Roman"/>
              </w:rPr>
            </w:pPr>
            <w:r w:rsidRPr="0053255A">
              <w:rPr>
                <w:rFonts w:eastAsia="Yu Gothic" w:cs="Times New Roman"/>
              </w:rPr>
              <w:t>0,17</w:t>
            </w:r>
          </w:p>
        </w:tc>
        <w:tc>
          <w:tcPr>
            <w:tcW w:w="992" w:type="dxa"/>
            <w:tcBorders>
              <w:top w:val="nil"/>
              <w:left w:val="nil"/>
              <w:bottom w:val="single" w:sz="4" w:space="0" w:color="auto"/>
              <w:right w:val="single" w:sz="4" w:space="0" w:color="auto"/>
            </w:tcBorders>
            <w:shd w:val="clear" w:color="auto" w:fill="auto"/>
            <w:noWrap/>
            <w:vAlign w:val="bottom"/>
            <w:hideMark/>
          </w:tcPr>
          <w:p w14:paraId="5FD9B98B" w14:textId="77777777" w:rsidR="00876F21" w:rsidRPr="0053255A" w:rsidRDefault="00876F21" w:rsidP="00314651">
            <w:pPr>
              <w:ind w:left="34" w:right="-40" w:firstLine="110"/>
              <w:rPr>
                <w:rFonts w:eastAsia="Yu Gothic" w:cs="Times New Roman"/>
              </w:rPr>
            </w:pPr>
            <w:r w:rsidRPr="0053255A">
              <w:rPr>
                <w:rFonts w:eastAsia="Yu Gothic" w:cs="Times New Roman"/>
              </w:rPr>
              <w:t>4</w:t>
            </w:r>
          </w:p>
        </w:tc>
        <w:tc>
          <w:tcPr>
            <w:tcW w:w="1134" w:type="dxa"/>
            <w:tcBorders>
              <w:top w:val="nil"/>
              <w:left w:val="nil"/>
              <w:bottom w:val="single" w:sz="4" w:space="0" w:color="auto"/>
              <w:right w:val="single" w:sz="4" w:space="0" w:color="auto"/>
            </w:tcBorders>
            <w:shd w:val="clear" w:color="auto" w:fill="auto"/>
            <w:noWrap/>
            <w:vAlign w:val="bottom"/>
            <w:hideMark/>
          </w:tcPr>
          <w:p w14:paraId="3EAFE0F0" w14:textId="77777777" w:rsidR="00876F21" w:rsidRPr="0053255A" w:rsidRDefault="00876F21" w:rsidP="00770F40">
            <w:pPr>
              <w:ind w:left="51" w:right="-40" w:firstLine="75"/>
              <w:rPr>
                <w:rFonts w:eastAsia="Yu Gothic" w:cs="Times New Roman"/>
              </w:rPr>
            </w:pPr>
            <w:r w:rsidRPr="0053255A">
              <w:rPr>
                <w:rFonts w:eastAsia="Yu Gothic" w:cs="Times New Roman"/>
              </w:rPr>
              <w:t>0,68</w:t>
            </w:r>
          </w:p>
        </w:tc>
      </w:tr>
      <w:tr w:rsidR="004F3028" w:rsidRPr="0053255A" w14:paraId="7C15FE74" w14:textId="77777777" w:rsidTr="004F3028">
        <w:trPr>
          <w:trHeight w:val="315"/>
        </w:trPr>
        <w:tc>
          <w:tcPr>
            <w:tcW w:w="1560" w:type="dxa"/>
            <w:vMerge/>
            <w:tcBorders>
              <w:top w:val="nil"/>
              <w:left w:val="single" w:sz="4" w:space="0" w:color="auto"/>
              <w:bottom w:val="single" w:sz="4" w:space="0" w:color="000000"/>
              <w:right w:val="single" w:sz="4" w:space="0" w:color="auto"/>
            </w:tcBorders>
            <w:vAlign w:val="center"/>
            <w:hideMark/>
          </w:tcPr>
          <w:p w14:paraId="6B214CE5" w14:textId="77777777" w:rsidR="00876F21" w:rsidRPr="0053255A" w:rsidRDefault="00876F21" w:rsidP="00876F21">
            <w:pPr>
              <w:ind w:right="-40"/>
              <w:rPr>
                <w:rFonts w:eastAsia="Yu Gothic" w:cs="Times New Roman"/>
              </w:rPr>
            </w:pPr>
          </w:p>
        </w:tc>
        <w:tc>
          <w:tcPr>
            <w:tcW w:w="499" w:type="dxa"/>
            <w:tcBorders>
              <w:top w:val="nil"/>
              <w:left w:val="nil"/>
              <w:bottom w:val="single" w:sz="4" w:space="0" w:color="auto"/>
              <w:right w:val="single" w:sz="4" w:space="0" w:color="auto"/>
            </w:tcBorders>
            <w:shd w:val="clear" w:color="auto" w:fill="auto"/>
            <w:noWrap/>
            <w:vAlign w:val="bottom"/>
            <w:hideMark/>
          </w:tcPr>
          <w:p w14:paraId="778FD5DD" w14:textId="77777777" w:rsidR="00876F21" w:rsidRPr="0053255A" w:rsidRDefault="00876F21" w:rsidP="00314651">
            <w:pPr>
              <w:ind w:left="89" w:right="-40" w:firstLine="0"/>
              <w:rPr>
                <w:rFonts w:eastAsia="Yu Gothic" w:cs="Times New Roman"/>
              </w:rPr>
            </w:pPr>
            <w:r w:rsidRPr="0053255A">
              <w:rPr>
                <w:rFonts w:eastAsia="Yu Gothic" w:cs="Times New Roman"/>
              </w:rPr>
              <w:t>2</w:t>
            </w:r>
          </w:p>
        </w:tc>
        <w:tc>
          <w:tcPr>
            <w:tcW w:w="3186" w:type="dxa"/>
            <w:tcBorders>
              <w:top w:val="nil"/>
              <w:left w:val="nil"/>
              <w:bottom w:val="single" w:sz="4" w:space="0" w:color="auto"/>
              <w:right w:val="single" w:sz="4" w:space="0" w:color="auto"/>
            </w:tcBorders>
            <w:shd w:val="clear" w:color="auto" w:fill="auto"/>
            <w:noWrap/>
            <w:vAlign w:val="bottom"/>
            <w:hideMark/>
          </w:tcPr>
          <w:p w14:paraId="640C760B" w14:textId="77777777" w:rsidR="00876F21" w:rsidRPr="0053255A" w:rsidRDefault="00876F21" w:rsidP="00314651">
            <w:pPr>
              <w:ind w:left="16" w:right="-40" w:firstLine="0"/>
              <w:rPr>
                <w:rFonts w:eastAsia="Yu Gothic" w:cs="Times New Roman"/>
              </w:rPr>
            </w:pPr>
            <w:r w:rsidRPr="0053255A">
              <w:rPr>
                <w:rFonts w:eastAsia="Yu Gothic" w:cs="Times New Roman"/>
              </w:rPr>
              <w:t>Kurangnya pengetahuan IT</w:t>
            </w:r>
          </w:p>
        </w:tc>
        <w:tc>
          <w:tcPr>
            <w:tcW w:w="851" w:type="dxa"/>
            <w:tcBorders>
              <w:top w:val="nil"/>
              <w:left w:val="nil"/>
              <w:bottom w:val="single" w:sz="4" w:space="0" w:color="auto"/>
              <w:right w:val="single" w:sz="4" w:space="0" w:color="auto"/>
            </w:tcBorders>
            <w:shd w:val="clear" w:color="auto" w:fill="auto"/>
            <w:noWrap/>
            <w:vAlign w:val="bottom"/>
            <w:hideMark/>
          </w:tcPr>
          <w:p w14:paraId="4D198074" w14:textId="77777777" w:rsidR="00876F21" w:rsidRPr="0053255A" w:rsidRDefault="00876F21" w:rsidP="00314651">
            <w:pPr>
              <w:ind w:left="116" w:right="-40" w:hanging="42"/>
              <w:rPr>
                <w:rFonts w:eastAsia="Yu Gothic" w:cs="Times New Roman"/>
              </w:rPr>
            </w:pPr>
            <w:r w:rsidRPr="0053255A">
              <w:rPr>
                <w:rFonts w:eastAsia="Yu Gothic" w:cs="Times New Roman"/>
              </w:rPr>
              <w:t>0,14</w:t>
            </w:r>
          </w:p>
        </w:tc>
        <w:tc>
          <w:tcPr>
            <w:tcW w:w="992" w:type="dxa"/>
            <w:tcBorders>
              <w:top w:val="nil"/>
              <w:left w:val="nil"/>
              <w:bottom w:val="single" w:sz="4" w:space="0" w:color="auto"/>
              <w:right w:val="single" w:sz="4" w:space="0" w:color="auto"/>
            </w:tcBorders>
            <w:shd w:val="clear" w:color="auto" w:fill="auto"/>
            <w:noWrap/>
            <w:vAlign w:val="bottom"/>
            <w:hideMark/>
          </w:tcPr>
          <w:p w14:paraId="6661B0AA" w14:textId="77777777" w:rsidR="00876F21" w:rsidRPr="0053255A" w:rsidRDefault="00876F21" w:rsidP="00314651">
            <w:pPr>
              <w:ind w:left="34" w:right="-40" w:firstLine="110"/>
              <w:rPr>
                <w:rFonts w:eastAsia="Yu Gothic" w:cs="Times New Roman"/>
              </w:rPr>
            </w:pPr>
            <w:r w:rsidRPr="0053255A">
              <w:rPr>
                <w:rFonts w:eastAsia="Yu Gothic" w:cs="Times New Roman"/>
              </w:rPr>
              <w:t>3</w:t>
            </w:r>
          </w:p>
        </w:tc>
        <w:tc>
          <w:tcPr>
            <w:tcW w:w="1134" w:type="dxa"/>
            <w:tcBorders>
              <w:top w:val="nil"/>
              <w:left w:val="nil"/>
              <w:bottom w:val="single" w:sz="4" w:space="0" w:color="auto"/>
              <w:right w:val="single" w:sz="4" w:space="0" w:color="auto"/>
            </w:tcBorders>
            <w:shd w:val="clear" w:color="auto" w:fill="auto"/>
            <w:noWrap/>
            <w:vAlign w:val="bottom"/>
            <w:hideMark/>
          </w:tcPr>
          <w:p w14:paraId="4CC35162" w14:textId="77777777" w:rsidR="00876F21" w:rsidRPr="0053255A" w:rsidRDefault="00876F21" w:rsidP="00770F40">
            <w:pPr>
              <w:ind w:left="51" w:right="-40" w:firstLine="75"/>
              <w:rPr>
                <w:rFonts w:eastAsia="Yu Gothic" w:cs="Times New Roman"/>
              </w:rPr>
            </w:pPr>
            <w:r w:rsidRPr="0053255A">
              <w:rPr>
                <w:rFonts w:eastAsia="Yu Gothic" w:cs="Times New Roman"/>
              </w:rPr>
              <w:t>0,41</w:t>
            </w:r>
          </w:p>
        </w:tc>
      </w:tr>
      <w:tr w:rsidR="004F3028" w:rsidRPr="0053255A" w14:paraId="4EDEA4B9" w14:textId="77777777" w:rsidTr="004F3028">
        <w:trPr>
          <w:trHeight w:val="315"/>
        </w:trPr>
        <w:tc>
          <w:tcPr>
            <w:tcW w:w="1560" w:type="dxa"/>
            <w:vMerge/>
            <w:tcBorders>
              <w:top w:val="nil"/>
              <w:left w:val="single" w:sz="4" w:space="0" w:color="auto"/>
              <w:bottom w:val="single" w:sz="4" w:space="0" w:color="000000"/>
              <w:right w:val="single" w:sz="4" w:space="0" w:color="auto"/>
            </w:tcBorders>
            <w:vAlign w:val="center"/>
            <w:hideMark/>
          </w:tcPr>
          <w:p w14:paraId="72CFB0E2" w14:textId="77777777" w:rsidR="00876F21" w:rsidRPr="0053255A" w:rsidRDefault="00876F21" w:rsidP="00876F21">
            <w:pPr>
              <w:ind w:right="-40"/>
              <w:rPr>
                <w:rFonts w:eastAsia="Yu Gothic" w:cs="Times New Roman"/>
              </w:rPr>
            </w:pPr>
          </w:p>
        </w:tc>
        <w:tc>
          <w:tcPr>
            <w:tcW w:w="499" w:type="dxa"/>
            <w:tcBorders>
              <w:top w:val="nil"/>
              <w:left w:val="nil"/>
              <w:bottom w:val="single" w:sz="4" w:space="0" w:color="auto"/>
              <w:right w:val="single" w:sz="4" w:space="0" w:color="auto"/>
            </w:tcBorders>
            <w:shd w:val="clear" w:color="auto" w:fill="auto"/>
            <w:noWrap/>
            <w:vAlign w:val="bottom"/>
            <w:hideMark/>
          </w:tcPr>
          <w:p w14:paraId="24C1BAF9" w14:textId="77777777" w:rsidR="00876F21" w:rsidRPr="0053255A" w:rsidRDefault="00876F21" w:rsidP="00314651">
            <w:pPr>
              <w:ind w:left="89" w:right="-40" w:firstLine="0"/>
              <w:rPr>
                <w:rFonts w:eastAsia="Yu Gothic" w:cs="Times New Roman"/>
              </w:rPr>
            </w:pPr>
            <w:r w:rsidRPr="0053255A">
              <w:rPr>
                <w:rFonts w:eastAsia="Yu Gothic" w:cs="Times New Roman"/>
              </w:rPr>
              <w:t>3</w:t>
            </w:r>
          </w:p>
        </w:tc>
        <w:tc>
          <w:tcPr>
            <w:tcW w:w="3186" w:type="dxa"/>
            <w:tcBorders>
              <w:top w:val="nil"/>
              <w:left w:val="nil"/>
              <w:bottom w:val="single" w:sz="4" w:space="0" w:color="auto"/>
              <w:right w:val="single" w:sz="4" w:space="0" w:color="auto"/>
            </w:tcBorders>
            <w:shd w:val="clear" w:color="auto" w:fill="auto"/>
            <w:noWrap/>
            <w:vAlign w:val="bottom"/>
            <w:hideMark/>
          </w:tcPr>
          <w:p w14:paraId="372EB973" w14:textId="77777777" w:rsidR="00876F21" w:rsidRPr="0053255A" w:rsidRDefault="00876F21" w:rsidP="00314651">
            <w:pPr>
              <w:ind w:left="16" w:right="-40" w:firstLine="0"/>
              <w:rPr>
                <w:rFonts w:eastAsia="Yu Gothic" w:cs="Times New Roman"/>
              </w:rPr>
            </w:pPr>
            <w:r w:rsidRPr="0053255A">
              <w:rPr>
                <w:rFonts w:eastAsia="Yu Gothic" w:cs="Times New Roman"/>
              </w:rPr>
              <w:t>Belum dikenal masyarakat</w:t>
            </w:r>
          </w:p>
        </w:tc>
        <w:tc>
          <w:tcPr>
            <w:tcW w:w="851" w:type="dxa"/>
            <w:tcBorders>
              <w:top w:val="nil"/>
              <w:left w:val="nil"/>
              <w:bottom w:val="single" w:sz="4" w:space="0" w:color="auto"/>
              <w:right w:val="single" w:sz="4" w:space="0" w:color="auto"/>
            </w:tcBorders>
            <w:shd w:val="clear" w:color="auto" w:fill="auto"/>
            <w:noWrap/>
            <w:vAlign w:val="bottom"/>
            <w:hideMark/>
          </w:tcPr>
          <w:p w14:paraId="168D4633" w14:textId="77777777" w:rsidR="00876F21" w:rsidRPr="0053255A" w:rsidRDefault="00876F21" w:rsidP="00314651">
            <w:pPr>
              <w:ind w:left="116" w:right="-40" w:hanging="42"/>
              <w:rPr>
                <w:rFonts w:eastAsia="Yu Gothic" w:cs="Times New Roman"/>
              </w:rPr>
            </w:pPr>
            <w:r w:rsidRPr="0053255A">
              <w:rPr>
                <w:rFonts w:eastAsia="Yu Gothic" w:cs="Times New Roman"/>
              </w:rPr>
              <w:t>0,13</w:t>
            </w:r>
          </w:p>
        </w:tc>
        <w:tc>
          <w:tcPr>
            <w:tcW w:w="992" w:type="dxa"/>
            <w:tcBorders>
              <w:top w:val="nil"/>
              <w:left w:val="nil"/>
              <w:bottom w:val="single" w:sz="4" w:space="0" w:color="auto"/>
              <w:right w:val="single" w:sz="4" w:space="0" w:color="auto"/>
            </w:tcBorders>
            <w:shd w:val="clear" w:color="auto" w:fill="auto"/>
            <w:noWrap/>
            <w:vAlign w:val="bottom"/>
            <w:hideMark/>
          </w:tcPr>
          <w:p w14:paraId="44CAC8B3" w14:textId="77777777" w:rsidR="00876F21" w:rsidRPr="0053255A" w:rsidRDefault="00876F21" w:rsidP="00314651">
            <w:pPr>
              <w:ind w:left="34" w:right="-40" w:firstLine="110"/>
              <w:rPr>
                <w:rFonts w:eastAsia="Yu Gothic" w:cs="Times New Roman"/>
              </w:rPr>
            </w:pPr>
            <w:r w:rsidRPr="0053255A">
              <w:rPr>
                <w:rFonts w:eastAsia="Yu Gothic" w:cs="Times New Roman"/>
              </w:rPr>
              <w:t>3</w:t>
            </w:r>
          </w:p>
        </w:tc>
        <w:tc>
          <w:tcPr>
            <w:tcW w:w="1134" w:type="dxa"/>
            <w:tcBorders>
              <w:top w:val="nil"/>
              <w:left w:val="nil"/>
              <w:bottom w:val="single" w:sz="4" w:space="0" w:color="auto"/>
              <w:right w:val="single" w:sz="4" w:space="0" w:color="auto"/>
            </w:tcBorders>
            <w:shd w:val="clear" w:color="auto" w:fill="auto"/>
            <w:noWrap/>
            <w:vAlign w:val="bottom"/>
            <w:hideMark/>
          </w:tcPr>
          <w:p w14:paraId="32826161" w14:textId="77777777" w:rsidR="00876F21" w:rsidRPr="0053255A" w:rsidRDefault="00876F21" w:rsidP="00770F40">
            <w:pPr>
              <w:ind w:left="51" w:right="-40" w:firstLine="75"/>
              <w:rPr>
                <w:rFonts w:eastAsia="Yu Gothic" w:cs="Times New Roman"/>
              </w:rPr>
            </w:pPr>
            <w:r w:rsidRPr="0053255A">
              <w:rPr>
                <w:rFonts w:eastAsia="Yu Gothic" w:cs="Times New Roman"/>
              </w:rPr>
              <w:t>0,38</w:t>
            </w:r>
          </w:p>
        </w:tc>
      </w:tr>
      <w:tr w:rsidR="004F3028" w:rsidRPr="0053255A" w14:paraId="5FABC62B" w14:textId="77777777" w:rsidTr="004F3028">
        <w:trPr>
          <w:trHeight w:val="315"/>
        </w:trPr>
        <w:tc>
          <w:tcPr>
            <w:tcW w:w="1560" w:type="dxa"/>
            <w:vMerge/>
            <w:tcBorders>
              <w:top w:val="nil"/>
              <w:left w:val="single" w:sz="4" w:space="0" w:color="auto"/>
              <w:bottom w:val="single" w:sz="4" w:space="0" w:color="000000"/>
              <w:right w:val="single" w:sz="4" w:space="0" w:color="auto"/>
            </w:tcBorders>
            <w:vAlign w:val="center"/>
            <w:hideMark/>
          </w:tcPr>
          <w:p w14:paraId="4E6228EB" w14:textId="77777777" w:rsidR="00876F21" w:rsidRPr="0053255A" w:rsidRDefault="00876F21" w:rsidP="00876F21">
            <w:pPr>
              <w:ind w:right="-40"/>
              <w:rPr>
                <w:rFonts w:eastAsia="Yu Gothic" w:cs="Times New Roman"/>
              </w:rPr>
            </w:pPr>
          </w:p>
        </w:tc>
        <w:tc>
          <w:tcPr>
            <w:tcW w:w="499" w:type="dxa"/>
            <w:tcBorders>
              <w:top w:val="nil"/>
              <w:left w:val="nil"/>
              <w:bottom w:val="single" w:sz="4" w:space="0" w:color="auto"/>
              <w:right w:val="single" w:sz="4" w:space="0" w:color="auto"/>
            </w:tcBorders>
            <w:shd w:val="clear" w:color="auto" w:fill="auto"/>
            <w:noWrap/>
            <w:vAlign w:val="bottom"/>
            <w:hideMark/>
          </w:tcPr>
          <w:p w14:paraId="26C8A5CD" w14:textId="77777777" w:rsidR="00876F21" w:rsidRPr="0053255A" w:rsidRDefault="00876F21" w:rsidP="00314651">
            <w:pPr>
              <w:ind w:left="89" w:right="-40" w:firstLine="0"/>
              <w:rPr>
                <w:rFonts w:eastAsia="Yu Gothic" w:cs="Times New Roman"/>
              </w:rPr>
            </w:pPr>
            <w:r w:rsidRPr="0053255A">
              <w:rPr>
                <w:rFonts w:eastAsia="Yu Gothic" w:cs="Times New Roman"/>
              </w:rPr>
              <w:t> </w:t>
            </w:r>
          </w:p>
        </w:tc>
        <w:tc>
          <w:tcPr>
            <w:tcW w:w="3186" w:type="dxa"/>
            <w:tcBorders>
              <w:top w:val="nil"/>
              <w:left w:val="nil"/>
              <w:bottom w:val="single" w:sz="4" w:space="0" w:color="auto"/>
              <w:right w:val="single" w:sz="4" w:space="0" w:color="auto"/>
            </w:tcBorders>
            <w:shd w:val="clear" w:color="auto" w:fill="auto"/>
            <w:noWrap/>
            <w:vAlign w:val="bottom"/>
            <w:hideMark/>
          </w:tcPr>
          <w:p w14:paraId="7A8D688F" w14:textId="77777777" w:rsidR="00876F21" w:rsidRPr="0053255A" w:rsidRDefault="00876F21" w:rsidP="00314651">
            <w:pPr>
              <w:ind w:left="16" w:right="-40" w:firstLine="0"/>
              <w:rPr>
                <w:rFonts w:eastAsia="Yu Gothic" w:cs="Times New Roman"/>
                <w:bCs/>
              </w:rPr>
            </w:pPr>
            <w:r w:rsidRPr="0053255A">
              <w:rPr>
                <w:rFonts w:eastAsia="Yu Gothic" w:cs="Times New Roman"/>
                <w:bCs/>
              </w:rPr>
              <w:t>Total</w:t>
            </w:r>
          </w:p>
        </w:tc>
        <w:tc>
          <w:tcPr>
            <w:tcW w:w="851" w:type="dxa"/>
            <w:tcBorders>
              <w:top w:val="nil"/>
              <w:left w:val="nil"/>
              <w:bottom w:val="single" w:sz="4" w:space="0" w:color="auto"/>
              <w:right w:val="single" w:sz="4" w:space="0" w:color="auto"/>
            </w:tcBorders>
            <w:shd w:val="clear" w:color="auto" w:fill="auto"/>
            <w:noWrap/>
            <w:vAlign w:val="bottom"/>
            <w:hideMark/>
          </w:tcPr>
          <w:p w14:paraId="1DF133E8" w14:textId="77777777" w:rsidR="00876F21" w:rsidRPr="0053255A" w:rsidRDefault="00876F21" w:rsidP="00314651">
            <w:pPr>
              <w:ind w:left="116" w:right="-40" w:hanging="42"/>
              <w:rPr>
                <w:rFonts w:eastAsia="Yu Gothic" w:cs="Times New Roman"/>
                <w:bCs/>
              </w:rPr>
            </w:pPr>
            <w:r w:rsidRPr="0053255A">
              <w:rPr>
                <w:rFonts w:eastAsia="Yu Gothic" w:cs="Times New Roman"/>
                <w:bCs/>
              </w:rPr>
              <w:t>1,00</w:t>
            </w:r>
          </w:p>
        </w:tc>
        <w:tc>
          <w:tcPr>
            <w:tcW w:w="992" w:type="dxa"/>
            <w:tcBorders>
              <w:top w:val="nil"/>
              <w:left w:val="nil"/>
              <w:bottom w:val="single" w:sz="4" w:space="0" w:color="auto"/>
              <w:right w:val="single" w:sz="4" w:space="0" w:color="auto"/>
            </w:tcBorders>
            <w:shd w:val="clear" w:color="auto" w:fill="auto"/>
            <w:noWrap/>
            <w:vAlign w:val="bottom"/>
            <w:hideMark/>
          </w:tcPr>
          <w:p w14:paraId="49610BCB" w14:textId="77777777" w:rsidR="00876F21" w:rsidRPr="0053255A" w:rsidRDefault="00876F21" w:rsidP="00314651">
            <w:pPr>
              <w:ind w:left="34" w:right="-40" w:firstLine="110"/>
              <w:rPr>
                <w:rFonts w:eastAsia="Yu Gothic" w:cs="Times New Roman"/>
                <w:bCs/>
              </w:rPr>
            </w:pPr>
            <w:r w:rsidRPr="0053255A">
              <w:rPr>
                <w:rFonts w:eastAsia="Yu Gothic" w:cs="Times New Roman"/>
                <w:bCs/>
              </w:rPr>
              <w:t> </w:t>
            </w:r>
          </w:p>
        </w:tc>
        <w:tc>
          <w:tcPr>
            <w:tcW w:w="1134" w:type="dxa"/>
            <w:tcBorders>
              <w:top w:val="nil"/>
              <w:left w:val="nil"/>
              <w:bottom w:val="single" w:sz="4" w:space="0" w:color="auto"/>
              <w:right w:val="single" w:sz="4" w:space="0" w:color="auto"/>
            </w:tcBorders>
            <w:shd w:val="clear" w:color="auto" w:fill="auto"/>
            <w:noWrap/>
            <w:vAlign w:val="bottom"/>
            <w:hideMark/>
          </w:tcPr>
          <w:p w14:paraId="2B0E53A6" w14:textId="77777777" w:rsidR="00876F21" w:rsidRPr="0053255A" w:rsidRDefault="00876F21" w:rsidP="00770F40">
            <w:pPr>
              <w:ind w:left="51" w:right="-40" w:firstLine="75"/>
              <w:rPr>
                <w:rFonts w:eastAsia="Yu Gothic" w:cs="Times New Roman"/>
                <w:bCs/>
              </w:rPr>
            </w:pPr>
            <w:r w:rsidRPr="0053255A">
              <w:rPr>
                <w:rFonts w:eastAsia="Yu Gothic" w:cs="Times New Roman"/>
                <w:bCs/>
              </w:rPr>
              <w:t>1,48</w:t>
            </w:r>
          </w:p>
        </w:tc>
      </w:tr>
    </w:tbl>
    <w:p w14:paraId="5BDE48AB" w14:textId="77777777" w:rsidR="00876F21" w:rsidRPr="0053255A" w:rsidRDefault="00876F21" w:rsidP="00876F21">
      <w:pPr>
        <w:ind w:right="-40"/>
        <w:rPr>
          <w:rFonts w:eastAsia="Yu Gothic" w:cs="Times New Roman"/>
        </w:rPr>
      </w:pPr>
    </w:p>
    <w:p w14:paraId="39CC92AB" w14:textId="77777777" w:rsidR="00770F40" w:rsidRPr="00770F40" w:rsidRDefault="00876F21" w:rsidP="00770F40">
      <w:pPr>
        <w:ind w:left="-142" w:right="-40" w:firstLine="0"/>
        <w:jc w:val="center"/>
        <w:rPr>
          <w:rFonts w:eastAsia="Yu Gothic" w:cs="Times New Roman"/>
          <w:b/>
          <w:iCs/>
        </w:rPr>
      </w:pPr>
      <w:bookmarkStart w:id="8" w:name="_Toc111783058"/>
      <w:r w:rsidRPr="00770F40">
        <w:rPr>
          <w:rFonts w:eastAsia="Yu Gothic" w:cs="Times New Roman"/>
          <w:b/>
          <w:iCs/>
        </w:rPr>
        <w:t xml:space="preserve">Tabel </w:t>
      </w:r>
      <w:r w:rsidRPr="00770F40">
        <w:rPr>
          <w:rFonts w:eastAsia="Yu Gothic" w:cs="Times New Roman"/>
          <w:b/>
          <w:iCs/>
        </w:rPr>
        <w:fldChar w:fldCharType="begin"/>
      </w:r>
      <w:r w:rsidRPr="00770F40">
        <w:rPr>
          <w:rFonts w:eastAsia="Yu Gothic" w:cs="Times New Roman"/>
          <w:b/>
          <w:iCs/>
        </w:rPr>
        <w:instrText xml:space="preserve"> SEQ Tabel \* ARABIC </w:instrText>
      </w:r>
      <w:r w:rsidRPr="00770F40">
        <w:rPr>
          <w:rFonts w:eastAsia="Yu Gothic" w:cs="Times New Roman"/>
          <w:b/>
          <w:iCs/>
        </w:rPr>
        <w:fldChar w:fldCharType="separate"/>
      </w:r>
      <w:r w:rsidRPr="00770F40">
        <w:rPr>
          <w:rFonts w:eastAsia="Yu Gothic" w:cs="Times New Roman"/>
          <w:b/>
          <w:iCs/>
        </w:rPr>
        <w:t>6</w:t>
      </w:r>
      <w:r w:rsidRPr="00770F40">
        <w:rPr>
          <w:rFonts w:eastAsia="Yu Gothic" w:cs="Times New Roman"/>
          <w:b/>
        </w:rPr>
        <w:fldChar w:fldCharType="end"/>
      </w:r>
      <w:r w:rsidR="00770F40" w:rsidRPr="00770F40">
        <w:rPr>
          <w:rFonts w:eastAsia="Yu Gothic" w:cs="Times New Roman"/>
          <w:b/>
          <w:iCs/>
        </w:rPr>
        <w:t>.</w:t>
      </w:r>
    </w:p>
    <w:p w14:paraId="7996BB48" w14:textId="01E6EFF2" w:rsidR="00876F21" w:rsidRPr="00770F40" w:rsidRDefault="00876F21" w:rsidP="00770F40">
      <w:pPr>
        <w:ind w:left="-142" w:right="-40" w:firstLine="0"/>
        <w:jc w:val="center"/>
        <w:rPr>
          <w:rFonts w:eastAsia="Yu Gothic" w:cs="Times New Roman"/>
          <w:iCs/>
        </w:rPr>
      </w:pPr>
      <w:r w:rsidRPr="00770F40">
        <w:rPr>
          <w:rFonts w:eastAsia="Yu Gothic" w:cs="Times New Roman"/>
          <w:iCs/>
        </w:rPr>
        <w:t>Skor Akhir IFAS dan EFAS</w:t>
      </w:r>
      <w:bookmarkEnd w:id="8"/>
    </w:p>
    <w:tbl>
      <w:tblPr>
        <w:tblW w:w="7393" w:type="dxa"/>
        <w:tblInd w:w="-34" w:type="dxa"/>
        <w:tblLook w:val="04A0" w:firstRow="1" w:lastRow="0" w:firstColumn="1" w:lastColumn="0" w:noHBand="0" w:noVBand="1"/>
      </w:tblPr>
      <w:tblGrid>
        <w:gridCol w:w="2259"/>
        <w:gridCol w:w="1711"/>
        <w:gridCol w:w="1842"/>
        <w:gridCol w:w="1581"/>
      </w:tblGrid>
      <w:tr w:rsidR="00876F21" w:rsidRPr="0053255A" w14:paraId="452A79F1" w14:textId="77777777" w:rsidTr="00770F40">
        <w:trPr>
          <w:trHeight w:val="274"/>
        </w:trPr>
        <w:tc>
          <w:tcPr>
            <w:tcW w:w="397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9BC054" w14:textId="77777777" w:rsidR="00876F21" w:rsidRPr="0053255A" w:rsidRDefault="00876F21" w:rsidP="00876F21">
            <w:pPr>
              <w:ind w:right="-40"/>
              <w:rPr>
                <w:rFonts w:eastAsia="Yu Gothic" w:cs="Times New Roman"/>
                <w:bCs/>
              </w:rPr>
            </w:pPr>
            <w:r w:rsidRPr="0053255A">
              <w:rPr>
                <w:rFonts w:eastAsia="Yu Gothic" w:cs="Times New Roman"/>
                <w:bCs/>
              </w:rPr>
              <w:t>IFAS</w:t>
            </w:r>
          </w:p>
        </w:tc>
        <w:tc>
          <w:tcPr>
            <w:tcW w:w="3423" w:type="dxa"/>
            <w:gridSpan w:val="2"/>
            <w:tcBorders>
              <w:top w:val="single" w:sz="4" w:space="0" w:color="auto"/>
              <w:left w:val="nil"/>
              <w:bottom w:val="single" w:sz="4" w:space="0" w:color="auto"/>
              <w:right w:val="single" w:sz="4" w:space="0" w:color="auto"/>
            </w:tcBorders>
            <w:shd w:val="clear" w:color="auto" w:fill="auto"/>
            <w:noWrap/>
            <w:vAlign w:val="bottom"/>
            <w:hideMark/>
          </w:tcPr>
          <w:p w14:paraId="402E2411" w14:textId="77777777" w:rsidR="00876F21" w:rsidRPr="0053255A" w:rsidRDefault="00876F21" w:rsidP="00876F21">
            <w:pPr>
              <w:ind w:right="-40"/>
              <w:rPr>
                <w:rFonts w:eastAsia="Yu Gothic" w:cs="Times New Roman"/>
                <w:bCs/>
              </w:rPr>
            </w:pPr>
            <w:r w:rsidRPr="0053255A">
              <w:rPr>
                <w:rFonts w:eastAsia="Yu Gothic" w:cs="Times New Roman"/>
                <w:bCs/>
              </w:rPr>
              <w:t>EFAS</w:t>
            </w:r>
          </w:p>
        </w:tc>
      </w:tr>
      <w:tr w:rsidR="00876F21" w:rsidRPr="0053255A" w14:paraId="419B97CD" w14:textId="77777777" w:rsidTr="00770F40">
        <w:trPr>
          <w:trHeight w:val="274"/>
        </w:trPr>
        <w:tc>
          <w:tcPr>
            <w:tcW w:w="2259" w:type="dxa"/>
            <w:tcBorders>
              <w:top w:val="nil"/>
              <w:left w:val="single" w:sz="4" w:space="0" w:color="auto"/>
              <w:bottom w:val="single" w:sz="4" w:space="0" w:color="auto"/>
              <w:right w:val="single" w:sz="4" w:space="0" w:color="auto"/>
            </w:tcBorders>
            <w:shd w:val="clear" w:color="auto" w:fill="auto"/>
            <w:noWrap/>
            <w:vAlign w:val="center"/>
            <w:hideMark/>
          </w:tcPr>
          <w:p w14:paraId="0994DD42" w14:textId="77777777" w:rsidR="00876F21" w:rsidRPr="0053255A" w:rsidRDefault="00876F21" w:rsidP="00770F40">
            <w:pPr>
              <w:ind w:left="176" w:right="-40" w:firstLine="34"/>
              <w:rPr>
                <w:rFonts w:eastAsia="Yu Gothic" w:cs="Times New Roman"/>
                <w:bCs/>
              </w:rPr>
            </w:pPr>
            <w:r w:rsidRPr="0053255A">
              <w:rPr>
                <w:rFonts w:eastAsia="Yu Gothic" w:cs="Times New Roman"/>
                <w:bCs/>
              </w:rPr>
              <w:t>Kategori</w:t>
            </w:r>
          </w:p>
        </w:tc>
        <w:tc>
          <w:tcPr>
            <w:tcW w:w="1711" w:type="dxa"/>
            <w:tcBorders>
              <w:top w:val="nil"/>
              <w:left w:val="nil"/>
              <w:bottom w:val="single" w:sz="4" w:space="0" w:color="auto"/>
              <w:right w:val="single" w:sz="4" w:space="0" w:color="auto"/>
            </w:tcBorders>
            <w:shd w:val="clear" w:color="auto" w:fill="auto"/>
            <w:noWrap/>
            <w:vAlign w:val="center"/>
            <w:hideMark/>
          </w:tcPr>
          <w:p w14:paraId="2EF8E420" w14:textId="77777777" w:rsidR="00876F21" w:rsidRPr="0053255A" w:rsidRDefault="00876F21" w:rsidP="00770F40">
            <w:pPr>
              <w:ind w:left="185" w:right="-40" w:firstLine="43"/>
              <w:jc w:val="center"/>
              <w:rPr>
                <w:rFonts w:eastAsia="Yu Gothic" w:cs="Times New Roman"/>
                <w:bCs/>
              </w:rPr>
            </w:pPr>
            <w:r w:rsidRPr="0053255A">
              <w:rPr>
                <w:rFonts w:eastAsia="Yu Gothic" w:cs="Times New Roman"/>
                <w:bCs/>
              </w:rPr>
              <w:t>Total Skor</w:t>
            </w:r>
          </w:p>
        </w:tc>
        <w:tc>
          <w:tcPr>
            <w:tcW w:w="1842" w:type="dxa"/>
            <w:tcBorders>
              <w:top w:val="nil"/>
              <w:left w:val="nil"/>
              <w:bottom w:val="single" w:sz="4" w:space="0" w:color="auto"/>
              <w:right w:val="single" w:sz="4" w:space="0" w:color="auto"/>
            </w:tcBorders>
            <w:shd w:val="clear" w:color="auto" w:fill="auto"/>
            <w:noWrap/>
            <w:vAlign w:val="center"/>
            <w:hideMark/>
          </w:tcPr>
          <w:p w14:paraId="1D546D7A" w14:textId="77777777" w:rsidR="00876F21" w:rsidRPr="0053255A" w:rsidRDefault="00876F21" w:rsidP="00770F40">
            <w:pPr>
              <w:ind w:left="175" w:right="-40" w:firstLine="33"/>
              <w:rPr>
                <w:rFonts w:eastAsia="Yu Gothic" w:cs="Times New Roman"/>
                <w:bCs/>
              </w:rPr>
            </w:pPr>
            <w:r w:rsidRPr="0053255A">
              <w:rPr>
                <w:rFonts w:eastAsia="Yu Gothic" w:cs="Times New Roman"/>
                <w:bCs/>
              </w:rPr>
              <w:t>Kategori</w:t>
            </w:r>
          </w:p>
        </w:tc>
        <w:tc>
          <w:tcPr>
            <w:tcW w:w="1581" w:type="dxa"/>
            <w:tcBorders>
              <w:top w:val="nil"/>
              <w:left w:val="nil"/>
              <w:bottom w:val="single" w:sz="4" w:space="0" w:color="auto"/>
              <w:right w:val="single" w:sz="4" w:space="0" w:color="auto"/>
            </w:tcBorders>
            <w:shd w:val="clear" w:color="auto" w:fill="auto"/>
            <w:noWrap/>
            <w:vAlign w:val="bottom"/>
            <w:hideMark/>
          </w:tcPr>
          <w:p w14:paraId="4AF8B098" w14:textId="77777777" w:rsidR="00876F21" w:rsidRPr="0053255A" w:rsidRDefault="00876F21" w:rsidP="00770F40">
            <w:pPr>
              <w:ind w:left="87" w:right="-40" w:firstLine="141"/>
              <w:jc w:val="center"/>
              <w:rPr>
                <w:rFonts w:eastAsia="Yu Gothic" w:cs="Times New Roman"/>
                <w:bCs/>
              </w:rPr>
            </w:pPr>
            <w:r w:rsidRPr="0053255A">
              <w:rPr>
                <w:rFonts w:eastAsia="Yu Gothic" w:cs="Times New Roman"/>
                <w:bCs/>
              </w:rPr>
              <w:t>Total Skor</w:t>
            </w:r>
          </w:p>
        </w:tc>
      </w:tr>
      <w:tr w:rsidR="00876F21" w:rsidRPr="0053255A" w14:paraId="34138937" w14:textId="77777777" w:rsidTr="00770F40">
        <w:trPr>
          <w:trHeight w:val="274"/>
        </w:trPr>
        <w:tc>
          <w:tcPr>
            <w:tcW w:w="2259" w:type="dxa"/>
            <w:tcBorders>
              <w:top w:val="nil"/>
              <w:left w:val="single" w:sz="4" w:space="0" w:color="auto"/>
              <w:bottom w:val="single" w:sz="4" w:space="0" w:color="auto"/>
              <w:right w:val="single" w:sz="4" w:space="0" w:color="auto"/>
            </w:tcBorders>
            <w:shd w:val="clear" w:color="auto" w:fill="auto"/>
            <w:noWrap/>
            <w:vAlign w:val="center"/>
            <w:hideMark/>
          </w:tcPr>
          <w:p w14:paraId="091B727C" w14:textId="77777777" w:rsidR="00876F21" w:rsidRPr="0053255A" w:rsidRDefault="00876F21" w:rsidP="00770F40">
            <w:pPr>
              <w:ind w:left="176" w:right="-40" w:firstLine="34"/>
              <w:rPr>
                <w:rFonts w:eastAsia="Yu Gothic" w:cs="Times New Roman"/>
              </w:rPr>
            </w:pPr>
            <w:r w:rsidRPr="0053255A">
              <w:rPr>
                <w:rFonts w:eastAsia="Yu Gothic" w:cs="Times New Roman"/>
              </w:rPr>
              <w:t>Kekuatan (S)</w:t>
            </w:r>
          </w:p>
        </w:tc>
        <w:tc>
          <w:tcPr>
            <w:tcW w:w="1711" w:type="dxa"/>
            <w:tcBorders>
              <w:top w:val="nil"/>
              <w:left w:val="nil"/>
              <w:bottom w:val="single" w:sz="4" w:space="0" w:color="auto"/>
              <w:right w:val="single" w:sz="4" w:space="0" w:color="auto"/>
            </w:tcBorders>
            <w:shd w:val="clear" w:color="auto" w:fill="auto"/>
            <w:noWrap/>
            <w:vAlign w:val="center"/>
            <w:hideMark/>
          </w:tcPr>
          <w:p w14:paraId="7D03BECF" w14:textId="77777777" w:rsidR="00876F21" w:rsidRPr="0053255A" w:rsidRDefault="00876F21" w:rsidP="00770F40">
            <w:pPr>
              <w:ind w:left="185" w:right="-40" w:firstLine="43"/>
              <w:jc w:val="center"/>
              <w:rPr>
                <w:rFonts w:eastAsia="Yu Gothic" w:cs="Times New Roman"/>
              </w:rPr>
            </w:pPr>
            <w:r w:rsidRPr="0053255A">
              <w:rPr>
                <w:rFonts w:eastAsia="Yu Gothic" w:cs="Times New Roman"/>
              </w:rPr>
              <w:t>2,17</w:t>
            </w:r>
          </w:p>
        </w:tc>
        <w:tc>
          <w:tcPr>
            <w:tcW w:w="1842" w:type="dxa"/>
            <w:tcBorders>
              <w:top w:val="nil"/>
              <w:left w:val="nil"/>
              <w:bottom w:val="single" w:sz="4" w:space="0" w:color="auto"/>
              <w:right w:val="single" w:sz="4" w:space="0" w:color="auto"/>
            </w:tcBorders>
            <w:shd w:val="clear" w:color="auto" w:fill="auto"/>
            <w:noWrap/>
            <w:vAlign w:val="bottom"/>
            <w:hideMark/>
          </w:tcPr>
          <w:p w14:paraId="13BBFB25" w14:textId="77777777" w:rsidR="00876F21" w:rsidRPr="0053255A" w:rsidRDefault="00876F21" w:rsidP="00770F40">
            <w:pPr>
              <w:ind w:left="175" w:right="-40" w:firstLine="33"/>
              <w:rPr>
                <w:rFonts w:eastAsia="Yu Gothic" w:cs="Times New Roman"/>
              </w:rPr>
            </w:pPr>
            <w:r w:rsidRPr="0053255A">
              <w:rPr>
                <w:rFonts w:eastAsia="Yu Gothic" w:cs="Times New Roman"/>
              </w:rPr>
              <w:t>Peluang (O)</w:t>
            </w:r>
          </w:p>
        </w:tc>
        <w:tc>
          <w:tcPr>
            <w:tcW w:w="1581" w:type="dxa"/>
            <w:tcBorders>
              <w:top w:val="nil"/>
              <w:left w:val="nil"/>
              <w:bottom w:val="single" w:sz="4" w:space="0" w:color="auto"/>
              <w:right w:val="single" w:sz="4" w:space="0" w:color="auto"/>
            </w:tcBorders>
            <w:shd w:val="clear" w:color="auto" w:fill="auto"/>
            <w:noWrap/>
            <w:vAlign w:val="bottom"/>
            <w:hideMark/>
          </w:tcPr>
          <w:p w14:paraId="2D9E7C4E" w14:textId="77777777" w:rsidR="00876F21" w:rsidRPr="0053255A" w:rsidRDefault="00876F21" w:rsidP="00770F40">
            <w:pPr>
              <w:ind w:left="87" w:right="-40" w:firstLine="141"/>
              <w:jc w:val="center"/>
              <w:rPr>
                <w:rFonts w:eastAsia="Yu Gothic" w:cs="Times New Roman"/>
              </w:rPr>
            </w:pPr>
            <w:r w:rsidRPr="0053255A">
              <w:rPr>
                <w:rFonts w:eastAsia="Yu Gothic" w:cs="Times New Roman"/>
              </w:rPr>
              <w:t>2,54</w:t>
            </w:r>
          </w:p>
        </w:tc>
      </w:tr>
      <w:tr w:rsidR="00876F21" w:rsidRPr="0053255A" w14:paraId="0841D1DB" w14:textId="77777777" w:rsidTr="00770F40">
        <w:trPr>
          <w:trHeight w:val="274"/>
        </w:trPr>
        <w:tc>
          <w:tcPr>
            <w:tcW w:w="2259" w:type="dxa"/>
            <w:tcBorders>
              <w:top w:val="nil"/>
              <w:left w:val="single" w:sz="4" w:space="0" w:color="auto"/>
              <w:bottom w:val="single" w:sz="4" w:space="0" w:color="auto"/>
              <w:right w:val="single" w:sz="4" w:space="0" w:color="auto"/>
            </w:tcBorders>
            <w:shd w:val="clear" w:color="auto" w:fill="auto"/>
            <w:noWrap/>
            <w:vAlign w:val="center"/>
            <w:hideMark/>
          </w:tcPr>
          <w:p w14:paraId="6C83C464" w14:textId="77777777" w:rsidR="00876F21" w:rsidRPr="0053255A" w:rsidRDefault="00876F21" w:rsidP="00770F40">
            <w:pPr>
              <w:ind w:left="176" w:right="-40" w:firstLine="34"/>
              <w:rPr>
                <w:rFonts w:eastAsia="Yu Gothic" w:cs="Times New Roman"/>
              </w:rPr>
            </w:pPr>
            <w:r w:rsidRPr="0053255A">
              <w:rPr>
                <w:rFonts w:eastAsia="Yu Gothic" w:cs="Times New Roman"/>
              </w:rPr>
              <w:t>Kelemahan (W)</w:t>
            </w:r>
          </w:p>
        </w:tc>
        <w:tc>
          <w:tcPr>
            <w:tcW w:w="1711" w:type="dxa"/>
            <w:tcBorders>
              <w:top w:val="nil"/>
              <w:left w:val="nil"/>
              <w:bottom w:val="single" w:sz="4" w:space="0" w:color="auto"/>
              <w:right w:val="single" w:sz="4" w:space="0" w:color="auto"/>
            </w:tcBorders>
            <w:shd w:val="clear" w:color="auto" w:fill="auto"/>
            <w:noWrap/>
            <w:vAlign w:val="center"/>
            <w:hideMark/>
          </w:tcPr>
          <w:p w14:paraId="16122020" w14:textId="77777777" w:rsidR="00876F21" w:rsidRPr="0053255A" w:rsidRDefault="00876F21" w:rsidP="00770F40">
            <w:pPr>
              <w:ind w:left="185" w:right="-40" w:firstLine="43"/>
              <w:jc w:val="center"/>
              <w:rPr>
                <w:rFonts w:eastAsia="Yu Gothic" w:cs="Times New Roman"/>
              </w:rPr>
            </w:pPr>
            <w:r w:rsidRPr="0053255A">
              <w:rPr>
                <w:rFonts w:eastAsia="Yu Gothic" w:cs="Times New Roman"/>
              </w:rPr>
              <w:t>1,74</w:t>
            </w:r>
          </w:p>
        </w:tc>
        <w:tc>
          <w:tcPr>
            <w:tcW w:w="1842" w:type="dxa"/>
            <w:tcBorders>
              <w:top w:val="nil"/>
              <w:left w:val="nil"/>
              <w:bottom w:val="single" w:sz="4" w:space="0" w:color="auto"/>
              <w:right w:val="single" w:sz="4" w:space="0" w:color="auto"/>
            </w:tcBorders>
            <w:shd w:val="clear" w:color="auto" w:fill="auto"/>
            <w:noWrap/>
            <w:vAlign w:val="bottom"/>
            <w:hideMark/>
          </w:tcPr>
          <w:p w14:paraId="50671F66" w14:textId="77777777" w:rsidR="00876F21" w:rsidRPr="0053255A" w:rsidRDefault="00876F21" w:rsidP="00770F40">
            <w:pPr>
              <w:ind w:left="175" w:right="-40" w:firstLine="33"/>
              <w:rPr>
                <w:rFonts w:eastAsia="Yu Gothic" w:cs="Times New Roman"/>
              </w:rPr>
            </w:pPr>
            <w:r w:rsidRPr="0053255A">
              <w:rPr>
                <w:rFonts w:eastAsia="Yu Gothic" w:cs="Times New Roman"/>
              </w:rPr>
              <w:t>Ancaman (T)</w:t>
            </w:r>
          </w:p>
        </w:tc>
        <w:tc>
          <w:tcPr>
            <w:tcW w:w="1581" w:type="dxa"/>
            <w:tcBorders>
              <w:top w:val="nil"/>
              <w:left w:val="nil"/>
              <w:bottom w:val="single" w:sz="4" w:space="0" w:color="auto"/>
              <w:right w:val="single" w:sz="4" w:space="0" w:color="auto"/>
            </w:tcBorders>
            <w:shd w:val="clear" w:color="auto" w:fill="auto"/>
            <w:noWrap/>
            <w:vAlign w:val="bottom"/>
            <w:hideMark/>
          </w:tcPr>
          <w:p w14:paraId="1F2C799A" w14:textId="77777777" w:rsidR="00876F21" w:rsidRPr="0053255A" w:rsidRDefault="00876F21" w:rsidP="00770F40">
            <w:pPr>
              <w:ind w:left="87" w:right="-40" w:firstLine="141"/>
              <w:jc w:val="center"/>
              <w:rPr>
                <w:rFonts w:eastAsia="Yu Gothic" w:cs="Times New Roman"/>
              </w:rPr>
            </w:pPr>
            <w:r w:rsidRPr="0053255A">
              <w:rPr>
                <w:rFonts w:eastAsia="Yu Gothic" w:cs="Times New Roman"/>
              </w:rPr>
              <w:t>1,48</w:t>
            </w:r>
          </w:p>
        </w:tc>
      </w:tr>
      <w:tr w:rsidR="00876F21" w:rsidRPr="0053255A" w14:paraId="283D743C" w14:textId="77777777" w:rsidTr="00770F40">
        <w:trPr>
          <w:trHeight w:val="274"/>
        </w:trPr>
        <w:tc>
          <w:tcPr>
            <w:tcW w:w="2259" w:type="dxa"/>
            <w:tcBorders>
              <w:top w:val="nil"/>
              <w:left w:val="single" w:sz="4" w:space="0" w:color="auto"/>
              <w:bottom w:val="single" w:sz="4" w:space="0" w:color="auto"/>
              <w:right w:val="single" w:sz="4" w:space="0" w:color="auto"/>
            </w:tcBorders>
            <w:shd w:val="clear" w:color="auto" w:fill="auto"/>
            <w:noWrap/>
            <w:vAlign w:val="center"/>
            <w:hideMark/>
          </w:tcPr>
          <w:p w14:paraId="601C67EB" w14:textId="77777777" w:rsidR="00876F21" w:rsidRPr="0053255A" w:rsidRDefault="00876F21" w:rsidP="00770F40">
            <w:pPr>
              <w:ind w:left="176" w:right="-40" w:firstLine="34"/>
              <w:rPr>
                <w:rFonts w:eastAsia="Yu Gothic" w:cs="Times New Roman"/>
              </w:rPr>
            </w:pPr>
            <w:r w:rsidRPr="0053255A">
              <w:rPr>
                <w:rFonts w:eastAsia="Yu Gothic" w:cs="Times New Roman"/>
              </w:rPr>
              <w:t>Total (S-W)</w:t>
            </w:r>
          </w:p>
        </w:tc>
        <w:tc>
          <w:tcPr>
            <w:tcW w:w="1711" w:type="dxa"/>
            <w:tcBorders>
              <w:top w:val="nil"/>
              <w:left w:val="nil"/>
              <w:bottom w:val="single" w:sz="4" w:space="0" w:color="auto"/>
              <w:right w:val="single" w:sz="4" w:space="0" w:color="auto"/>
            </w:tcBorders>
            <w:shd w:val="clear" w:color="auto" w:fill="auto"/>
            <w:noWrap/>
            <w:vAlign w:val="center"/>
            <w:hideMark/>
          </w:tcPr>
          <w:p w14:paraId="3CCB8667" w14:textId="77777777" w:rsidR="00876F21" w:rsidRPr="0053255A" w:rsidRDefault="00876F21" w:rsidP="00770F40">
            <w:pPr>
              <w:ind w:left="185" w:right="-40" w:firstLine="43"/>
              <w:jc w:val="center"/>
              <w:rPr>
                <w:rFonts w:eastAsia="Yu Gothic" w:cs="Times New Roman"/>
              </w:rPr>
            </w:pPr>
            <w:r w:rsidRPr="0053255A">
              <w:rPr>
                <w:rFonts w:eastAsia="Yu Gothic" w:cs="Times New Roman"/>
              </w:rPr>
              <w:t>0,43</w:t>
            </w:r>
          </w:p>
        </w:tc>
        <w:tc>
          <w:tcPr>
            <w:tcW w:w="1842" w:type="dxa"/>
            <w:tcBorders>
              <w:top w:val="nil"/>
              <w:left w:val="nil"/>
              <w:bottom w:val="single" w:sz="4" w:space="0" w:color="auto"/>
              <w:right w:val="single" w:sz="4" w:space="0" w:color="auto"/>
            </w:tcBorders>
            <w:shd w:val="clear" w:color="auto" w:fill="auto"/>
            <w:noWrap/>
            <w:vAlign w:val="bottom"/>
            <w:hideMark/>
          </w:tcPr>
          <w:p w14:paraId="66EFE3B3" w14:textId="77777777" w:rsidR="00876F21" w:rsidRPr="0053255A" w:rsidRDefault="00876F21" w:rsidP="00770F40">
            <w:pPr>
              <w:ind w:left="175" w:right="-40" w:firstLine="33"/>
              <w:rPr>
                <w:rFonts w:eastAsia="Yu Gothic" w:cs="Times New Roman"/>
              </w:rPr>
            </w:pPr>
            <w:r w:rsidRPr="0053255A">
              <w:rPr>
                <w:rFonts w:eastAsia="Yu Gothic" w:cs="Times New Roman"/>
              </w:rPr>
              <w:t>Total (O-T)</w:t>
            </w:r>
          </w:p>
        </w:tc>
        <w:tc>
          <w:tcPr>
            <w:tcW w:w="1581" w:type="dxa"/>
            <w:tcBorders>
              <w:top w:val="nil"/>
              <w:left w:val="nil"/>
              <w:bottom w:val="single" w:sz="4" w:space="0" w:color="auto"/>
              <w:right w:val="single" w:sz="4" w:space="0" w:color="auto"/>
            </w:tcBorders>
            <w:shd w:val="clear" w:color="auto" w:fill="auto"/>
            <w:noWrap/>
            <w:vAlign w:val="bottom"/>
            <w:hideMark/>
          </w:tcPr>
          <w:p w14:paraId="1BFF3268" w14:textId="77777777" w:rsidR="00876F21" w:rsidRPr="0053255A" w:rsidRDefault="00876F21" w:rsidP="00770F40">
            <w:pPr>
              <w:ind w:left="87" w:right="-40" w:firstLine="141"/>
              <w:jc w:val="center"/>
              <w:rPr>
                <w:rFonts w:eastAsia="Yu Gothic" w:cs="Times New Roman"/>
              </w:rPr>
            </w:pPr>
            <w:r w:rsidRPr="0053255A">
              <w:rPr>
                <w:rFonts w:eastAsia="Yu Gothic" w:cs="Times New Roman"/>
              </w:rPr>
              <w:t>1,06</w:t>
            </w:r>
          </w:p>
        </w:tc>
      </w:tr>
    </w:tbl>
    <w:p w14:paraId="58A0DAF7" w14:textId="77777777" w:rsidR="00876F21" w:rsidRPr="0053255A" w:rsidRDefault="00876F21" w:rsidP="00876F21">
      <w:pPr>
        <w:ind w:right="-40"/>
        <w:rPr>
          <w:rFonts w:eastAsia="Yu Gothic" w:cs="Times New Roman"/>
        </w:rPr>
      </w:pPr>
    </w:p>
    <w:p w14:paraId="2DFD2646" w14:textId="77777777" w:rsidR="00876F21" w:rsidRPr="0053255A" w:rsidRDefault="00876F21" w:rsidP="00770F40">
      <w:pPr>
        <w:ind w:left="-142" w:right="-40"/>
        <w:rPr>
          <w:rFonts w:eastAsia="Yu Gothic" w:cs="Times New Roman"/>
        </w:rPr>
      </w:pPr>
      <w:r w:rsidRPr="0053255A">
        <w:rPr>
          <w:rFonts w:eastAsia="Yu Gothic" w:cs="Times New Roman"/>
        </w:rPr>
        <w:t xml:space="preserve">Berdasarkan tabel 4 perhitungan bobot IFAS diatas diperoleh skor total kekuatan (S) 2,17 dan skor total kelemahan (W) 1,74, dengan demikian didapatkan skor akhir IFAS sesuai tabel 6 dari total kekuatan (S) dikurangi kelemahan (W) menghasilkan skor positif yaitu 0,43. Hasil perhitungan bobot EFAS berdasarkan tabel 5 diperoleh skor total peluang (O) 2,54 dan skor total ancaman (T) 1,48, dengan demikian didapatkan skor akhir EFAS sesuai tabel 6 dari peluang (O) dikurangi ancaman (T) menghasilkan skor positif 1,06. Hasil tersebut kemudian ditunjukkan melalui matrik SWOT dibawah ini: </w:t>
      </w:r>
    </w:p>
    <w:p w14:paraId="63B21E86" w14:textId="7C077613" w:rsidR="00876F21" w:rsidRPr="0053255A" w:rsidRDefault="00876F21" w:rsidP="00876F21">
      <w:pPr>
        <w:ind w:right="-40"/>
        <w:rPr>
          <w:rFonts w:eastAsia="Yu Gothic" w:cs="Times New Roman"/>
          <w:i/>
          <w:iCs/>
        </w:rPr>
      </w:pPr>
      <w:r w:rsidRPr="0053255A">
        <w:rPr>
          <w:rFonts w:eastAsia="Yu Gothic" w:cs="Times New Roman"/>
          <w:i/>
          <w:iCs/>
          <w:noProof/>
          <w:lang w:val="en-US"/>
        </w:rPr>
        <w:drawing>
          <wp:anchor distT="0" distB="0" distL="114300" distR="114300" simplePos="0" relativeHeight="251658240" behindDoc="1" locked="0" layoutInCell="1" allowOverlap="1" wp14:anchorId="0E605643" wp14:editId="20DA1358">
            <wp:simplePos x="0" y="0"/>
            <wp:positionH relativeFrom="column">
              <wp:posOffset>1261745</wp:posOffset>
            </wp:positionH>
            <wp:positionV relativeFrom="paragraph">
              <wp:posOffset>107950</wp:posOffset>
            </wp:positionV>
            <wp:extent cx="2543175" cy="2398209"/>
            <wp:effectExtent l="0" t="0" r="0" b="2540"/>
            <wp:wrapNone/>
            <wp:docPr id="2" name="Picture 2" descr="Koordinat Kartesius | DARA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Koordinat Kartesius | DARA EDUCATION"/>
                    <pic:cNvPicPr>
                      <a:picLocks noChangeAspect="1" noChangeArrowheads="1"/>
                    </pic:cNvPicPr>
                  </pic:nvPicPr>
                  <pic:blipFill rotWithShape="1">
                    <a:blip r:embed="rId12" cstate="email">
                      <a:extLst>
                        <a:ext uri="{28A0092B-C50C-407E-A947-70E740481C1C}">
                          <a14:useLocalDpi xmlns:a14="http://schemas.microsoft.com/office/drawing/2010/main"/>
                        </a:ext>
                      </a:extLst>
                    </a:blip>
                    <a:srcRect/>
                    <a:stretch/>
                  </pic:blipFill>
                  <pic:spPr bwMode="auto">
                    <a:xfrm>
                      <a:off x="0" y="0"/>
                      <a:ext cx="2548792" cy="240350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97E60">
        <w:rPr>
          <w:noProof/>
        </w:rPr>
        <w:pict w14:anchorId="20C9E29D">
          <v:rect id="Rectangle 12" o:spid="_x0000_s1031" style="position:absolute;left:0;text-align:left;margin-left:201.75pt;margin-top:1.5pt;width:48.75pt;height:30.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" filled="f" strokecolor="white [3212]">
            <v:textbox>
              <w:txbxContent>
                <w:p w14:paraId="0F6E7B28" w14:textId="77777777" w:rsidR="00876F21" w:rsidRPr="00937565" w:rsidRDefault="00876F21" w:rsidP="00876F21">
                  <w:pPr>
                    <w:rPr>
                      <w:sz w:val="24"/>
                      <w:szCs w:val="24"/>
                    </w:rPr>
                  </w:pPr>
                  <w:r w:rsidRPr="00937565">
                    <w:rPr>
                      <w:sz w:val="24"/>
                      <w:szCs w:val="24"/>
                    </w:rPr>
                    <w:t>Y</w:t>
                  </w:r>
                </w:p>
              </w:txbxContent>
            </v:textbox>
            <w10:wrap anchorx="margin"/>
          </v:rect>
        </w:pict>
      </w:r>
      <w:r w:rsidR="00F97E60">
        <w:rPr>
          <w:noProof/>
        </w:rPr>
        <w:pict w14:anchorId="5E290B53">
          <v:rect id="Rectangle 18" o:spid="_x0000_s1030" style="position:absolute;left:0;text-align:left;margin-left:241.35pt;margin-top:12.6pt;width:91.5pt;height:5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">
            <v:textbox>
              <w:txbxContent>
                <w:p w14:paraId="2B4A15F8" w14:textId="77777777" w:rsidR="00876F21" w:rsidRDefault="00876F21" w:rsidP="00770F40">
                  <w:pPr>
                    <w:ind w:left="0" w:firstLine="0"/>
                    <w:rPr>
                      <w:sz w:val="24"/>
                      <w:szCs w:val="24"/>
                    </w:rPr>
                  </w:pPr>
                  <w:r w:rsidRPr="00512A27">
                    <w:rPr>
                      <w:sz w:val="24"/>
                      <w:szCs w:val="24"/>
                    </w:rPr>
                    <w:t>Kuadran I</w:t>
                  </w:r>
                  <w:r>
                    <w:rPr>
                      <w:sz w:val="24"/>
                      <w:szCs w:val="24"/>
                    </w:rPr>
                    <w:t xml:space="preserve">:  </w:t>
                  </w:r>
                </w:p>
                <w:p w14:paraId="543990DA" w14:textId="77777777" w:rsidR="00876F21" w:rsidRPr="00512A27" w:rsidRDefault="00876F21" w:rsidP="00770F40">
                  <w:pPr>
                    <w:ind w:left="0" w:firstLine="0"/>
                    <w:rPr>
                      <w:sz w:val="24"/>
                      <w:szCs w:val="24"/>
                    </w:rPr>
                  </w:pPr>
                  <w:r w:rsidRPr="00512A27">
                    <w:rPr>
                      <w:sz w:val="24"/>
                      <w:szCs w:val="24"/>
                    </w:rPr>
                    <w:t>Strategi SO</w:t>
                  </w:r>
                </w:p>
              </w:txbxContent>
            </v:textbox>
          </v:rect>
        </w:pict>
      </w:r>
    </w:p>
    <w:p w14:paraId="4349E561" w14:textId="77777777" w:rsidR="00876F21" w:rsidRPr="0053255A" w:rsidRDefault="00876F21" w:rsidP="00876F21">
      <w:pPr>
        <w:ind w:right="-40"/>
        <w:rPr>
          <w:rFonts w:eastAsia="Yu Gothic" w:cs="Times New Roman"/>
          <w:i/>
          <w:iCs/>
        </w:rPr>
      </w:pPr>
    </w:p>
    <w:p w14:paraId="04F186E5" w14:textId="77777777" w:rsidR="00876F21" w:rsidRPr="0053255A" w:rsidRDefault="00876F21" w:rsidP="00876F21">
      <w:pPr>
        <w:ind w:right="-40"/>
        <w:rPr>
          <w:rFonts w:eastAsia="Yu Gothic" w:cs="Times New Roman"/>
          <w:i/>
          <w:iCs/>
        </w:rPr>
      </w:pPr>
    </w:p>
    <w:p w14:paraId="40D0ABB3" w14:textId="3E0ECF61" w:rsidR="00876F21" w:rsidRPr="0053255A" w:rsidRDefault="00F97E60" w:rsidP="00876F21">
      <w:pPr>
        <w:ind w:right="-40"/>
        <w:rPr>
          <w:rFonts w:eastAsia="Yu Gothic" w:cs="Times New Roman"/>
          <w:i/>
          <w:iCs/>
        </w:rPr>
      </w:pPr>
      <w:r>
        <w:rPr>
          <w:noProof/>
        </w:rPr>
        <w:pict w14:anchorId="1AC9780A">
          <v:rect id="Rectangle 13" o:spid="_x0000_s1029" style="position:absolute;left:0;text-align:left;margin-left:333.6pt;margin-top:20.85pt;width:48.75pt;height:3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" filled="f" strokecolor="white [3212]">
            <v:textbox>
              <w:txbxContent>
                <w:p w14:paraId="4D75A4D4" w14:textId="77777777" w:rsidR="00876F21" w:rsidRPr="00937565" w:rsidRDefault="00876F21" w:rsidP="00876F21">
                  <w:pPr>
                    <w:rPr>
                      <w:sz w:val="24"/>
                      <w:szCs w:val="24"/>
                    </w:rPr>
                  </w:pPr>
                  <w:r>
                    <w:rPr>
                      <w:sz w:val="24"/>
                      <w:szCs w:val="24"/>
                    </w:rPr>
                    <w:t>X</w:t>
                  </w:r>
                </w:p>
              </w:txbxContent>
            </v:textbox>
          </v:rect>
        </w:pict>
      </w:r>
    </w:p>
    <w:p w14:paraId="2057C7D3" w14:textId="77777777" w:rsidR="00876F21" w:rsidRPr="0053255A" w:rsidRDefault="00876F21" w:rsidP="00876F21">
      <w:pPr>
        <w:ind w:right="-40"/>
        <w:rPr>
          <w:rFonts w:eastAsia="Yu Gothic" w:cs="Times New Roman"/>
        </w:rPr>
      </w:pPr>
    </w:p>
    <w:p w14:paraId="62999C4D" w14:textId="2E31E1C1" w:rsidR="00876F21" w:rsidRPr="0053255A" w:rsidRDefault="00F97E60" w:rsidP="00876F21">
      <w:pPr>
        <w:ind w:right="-40"/>
        <w:rPr>
          <w:rFonts w:eastAsia="Yu Gothic" w:cs="Times New Roman"/>
          <w:i/>
          <w:iCs/>
        </w:rPr>
      </w:pPr>
      <w:r>
        <w:rPr>
          <w:noProof/>
        </w:rPr>
        <w:pict w14:anchorId="2117EED3">
          <v:shapetype id="_x0000_t32" coordsize="21600,21600" o:spt="32" o:oned="t" path="m,l21600,21600e" filled="f">
            <v:path arrowok="t" fillok="f" o:connecttype="none"/>
            <o:lock v:ext="edit" shapetype="t"/>
          </v:shapetype>
          <v:shape id="AutoShape 15" o:spid="_x0000_s1028" type="#_x0000_t32" style="position:absolute;left:0;text-align:left;margin-left:218.85pt;margin-top:4.15pt;width:.75pt;height:32.8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" strokeweight="2.25pt">
            <v:stroke dashstyle="1 1"/>
          </v:shape>
        </w:pict>
      </w:r>
      <w:r>
        <w:rPr>
          <w:noProof/>
        </w:rPr>
        <w:pict w14:anchorId="3562A396">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17" o:spid="_x0000_s1027" type="#_x0000_t120" style="position:absolute;left:0;text-align:left;margin-left:216.1pt;margin-top:1.6pt;width:9pt;height: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" fillcolor="black [3213]" strokecolor="black [3213]" strokeweight="3pt">
            <v:shadow on="t" color="#7f7f7f [1601]" opacity=".5" offset="1pt"/>
          </v:shape>
        </w:pict>
      </w:r>
      <w:r>
        <w:rPr>
          <w:noProof/>
        </w:rPr>
        <w:pict w14:anchorId="5543A29D">
          <v:shape id="AutoShape 16" o:spid="_x0000_s1026" type="#_x0000_t32" style="position:absolute;left:0;text-align:left;margin-left:201.55pt;margin-top:4.5pt;width:15.05pt;height:0;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" strokeweight="2.25pt">
            <v:stroke dashstyle="1 1"/>
          </v:shape>
        </w:pict>
      </w:r>
    </w:p>
    <w:p w14:paraId="3A0E2E15" w14:textId="77777777" w:rsidR="00876F21" w:rsidRPr="0053255A" w:rsidRDefault="00876F21" w:rsidP="00876F21">
      <w:pPr>
        <w:ind w:right="-40"/>
        <w:rPr>
          <w:rFonts w:eastAsia="Yu Gothic" w:cs="Times New Roman"/>
          <w:i/>
          <w:iCs/>
        </w:rPr>
      </w:pPr>
    </w:p>
    <w:p w14:paraId="4D0ABBFC" w14:textId="77777777" w:rsidR="00876F21" w:rsidRPr="0053255A" w:rsidRDefault="00876F21" w:rsidP="00876F21">
      <w:pPr>
        <w:ind w:right="-40"/>
        <w:rPr>
          <w:rFonts w:eastAsia="Yu Gothic" w:cs="Times New Roman"/>
          <w:i/>
          <w:iCs/>
        </w:rPr>
      </w:pPr>
    </w:p>
    <w:p w14:paraId="2FDAA304" w14:textId="77777777" w:rsidR="00876F21" w:rsidRPr="0053255A" w:rsidRDefault="00876F21" w:rsidP="00876F21">
      <w:pPr>
        <w:ind w:right="-40"/>
        <w:rPr>
          <w:rFonts w:eastAsia="Yu Gothic" w:cs="Times New Roman"/>
          <w:i/>
          <w:iCs/>
        </w:rPr>
      </w:pPr>
    </w:p>
    <w:p w14:paraId="71AC9C94" w14:textId="77777777" w:rsidR="00876F21" w:rsidRPr="0053255A" w:rsidRDefault="00876F21" w:rsidP="00876F21">
      <w:pPr>
        <w:ind w:right="-40"/>
        <w:rPr>
          <w:rFonts w:eastAsia="Yu Gothic" w:cs="Times New Roman"/>
          <w:i/>
          <w:iCs/>
        </w:rPr>
      </w:pPr>
    </w:p>
    <w:p w14:paraId="05FFC897" w14:textId="77777777" w:rsidR="00876F21" w:rsidRPr="0053255A" w:rsidRDefault="00876F21" w:rsidP="00876F21">
      <w:pPr>
        <w:ind w:right="-40"/>
        <w:rPr>
          <w:rFonts w:eastAsia="Yu Gothic" w:cs="Times New Roman"/>
          <w:i/>
          <w:iCs/>
        </w:rPr>
      </w:pPr>
      <w:bookmarkStart w:id="9" w:name="_Toc111783152"/>
    </w:p>
    <w:p w14:paraId="40BEEED8" w14:textId="77777777" w:rsidR="00876F21" w:rsidRDefault="00876F21" w:rsidP="00876F21">
      <w:pPr>
        <w:ind w:left="-851" w:right="-40"/>
        <w:jc w:val="center"/>
        <w:rPr>
          <w:rFonts w:eastAsia="Yu Gothic" w:cs="Times New Roman"/>
          <w:i/>
          <w:iCs/>
        </w:rPr>
      </w:pPr>
    </w:p>
    <w:p w14:paraId="77DDB1D4" w14:textId="77777777" w:rsidR="00876F21" w:rsidRDefault="00876F21" w:rsidP="00876F21">
      <w:pPr>
        <w:ind w:left="-851" w:right="-40"/>
        <w:jc w:val="center"/>
        <w:rPr>
          <w:rFonts w:eastAsia="Yu Gothic" w:cs="Times New Roman"/>
          <w:i/>
          <w:iCs/>
        </w:rPr>
      </w:pPr>
    </w:p>
    <w:p w14:paraId="0EFBF84C" w14:textId="77777777" w:rsidR="00876F21" w:rsidRDefault="00876F21" w:rsidP="00876F21">
      <w:pPr>
        <w:ind w:left="-851" w:right="-40"/>
        <w:jc w:val="center"/>
        <w:rPr>
          <w:rFonts w:eastAsia="Yu Gothic" w:cs="Times New Roman"/>
          <w:i/>
          <w:iCs/>
        </w:rPr>
      </w:pPr>
    </w:p>
    <w:p w14:paraId="73712CD6" w14:textId="77777777" w:rsidR="00876F21" w:rsidRDefault="00876F21" w:rsidP="00876F21">
      <w:pPr>
        <w:ind w:left="-851" w:right="-40"/>
        <w:jc w:val="center"/>
        <w:rPr>
          <w:rFonts w:eastAsia="Yu Gothic" w:cs="Times New Roman"/>
          <w:i/>
          <w:iCs/>
        </w:rPr>
      </w:pPr>
    </w:p>
    <w:p w14:paraId="57D1F48B" w14:textId="77777777" w:rsidR="00876F21" w:rsidRDefault="00876F21" w:rsidP="00876F21">
      <w:pPr>
        <w:ind w:left="-851" w:right="-40"/>
        <w:jc w:val="center"/>
        <w:rPr>
          <w:rFonts w:eastAsia="Yu Gothic" w:cs="Times New Roman"/>
          <w:i/>
          <w:iCs/>
        </w:rPr>
      </w:pPr>
    </w:p>
    <w:p w14:paraId="0D5138E7" w14:textId="3549CF89" w:rsidR="00770F40" w:rsidRPr="00770F40" w:rsidRDefault="00770F40" w:rsidP="00770F40">
      <w:pPr>
        <w:ind w:left="-851" w:right="-40"/>
        <w:jc w:val="center"/>
        <w:rPr>
          <w:rFonts w:eastAsia="Yu Gothic" w:cs="Times New Roman"/>
          <w:i/>
        </w:rPr>
      </w:pPr>
      <w:r w:rsidRPr="0053255A">
        <w:rPr>
          <w:rFonts w:eastAsia="Yu Gothic" w:cs="Times New Roman"/>
          <w:i/>
        </w:rPr>
        <w:t>Sumber: Olahan Peneliti (2022)</w:t>
      </w:r>
    </w:p>
    <w:p w14:paraId="1A1F2456" w14:textId="1C2C619B" w:rsidR="00770F40" w:rsidRPr="00770F40" w:rsidRDefault="00876F21" w:rsidP="00876F21">
      <w:pPr>
        <w:ind w:left="-851" w:right="-40"/>
        <w:jc w:val="center"/>
        <w:rPr>
          <w:rFonts w:eastAsia="Yu Gothic" w:cs="Times New Roman"/>
          <w:b/>
          <w:iCs/>
        </w:rPr>
      </w:pPr>
      <w:r w:rsidRPr="00770F40">
        <w:rPr>
          <w:rFonts w:eastAsia="Yu Gothic" w:cs="Times New Roman"/>
          <w:b/>
          <w:iCs/>
        </w:rPr>
        <w:t xml:space="preserve">Gambar </w:t>
      </w:r>
      <w:r w:rsidRPr="00770F40">
        <w:rPr>
          <w:rFonts w:eastAsia="Yu Gothic" w:cs="Times New Roman"/>
          <w:b/>
          <w:iCs/>
        </w:rPr>
        <w:fldChar w:fldCharType="begin"/>
      </w:r>
      <w:r w:rsidRPr="00770F40">
        <w:rPr>
          <w:rFonts w:eastAsia="Yu Gothic" w:cs="Times New Roman"/>
          <w:b/>
          <w:iCs/>
        </w:rPr>
        <w:instrText xml:space="preserve"> SEQ Gambar \* ARABIC </w:instrText>
      </w:r>
      <w:r w:rsidRPr="00770F40">
        <w:rPr>
          <w:rFonts w:eastAsia="Yu Gothic" w:cs="Times New Roman"/>
          <w:b/>
          <w:iCs/>
        </w:rPr>
        <w:fldChar w:fldCharType="separate"/>
      </w:r>
      <w:r w:rsidRPr="00770F40">
        <w:rPr>
          <w:rFonts w:eastAsia="Yu Gothic" w:cs="Times New Roman"/>
          <w:b/>
          <w:iCs/>
        </w:rPr>
        <w:t>2</w:t>
      </w:r>
      <w:r w:rsidRPr="00770F40">
        <w:rPr>
          <w:rFonts w:eastAsia="Yu Gothic" w:cs="Times New Roman"/>
          <w:b/>
        </w:rPr>
        <w:fldChar w:fldCharType="end"/>
      </w:r>
      <w:r w:rsidR="00770F40" w:rsidRPr="00770F40">
        <w:rPr>
          <w:rFonts w:eastAsia="Yu Gothic" w:cs="Times New Roman"/>
          <w:b/>
          <w:lang w:val="en-US"/>
        </w:rPr>
        <w:t>.</w:t>
      </w:r>
      <w:r w:rsidRPr="00770F40">
        <w:rPr>
          <w:rFonts w:eastAsia="Yu Gothic" w:cs="Times New Roman"/>
          <w:b/>
          <w:iCs/>
        </w:rPr>
        <w:t xml:space="preserve"> </w:t>
      </w:r>
    </w:p>
    <w:p w14:paraId="2C9F5A6E" w14:textId="37C1AD91" w:rsidR="00876F21" w:rsidRPr="00770F40" w:rsidRDefault="00876F21" w:rsidP="00876F21">
      <w:pPr>
        <w:ind w:left="-851" w:right="-40"/>
        <w:jc w:val="center"/>
        <w:rPr>
          <w:rFonts w:eastAsia="Yu Gothic" w:cs="Times New Roman"/>
          <w:iCs/>
        </w:rPr>
      </w:pPr>
      <w:r w:rsidRPr="00770F40">
        <w:rPr>
          <w:rFonts w:eastAsia="Yu Gothic" w:cs="Times New Roman"/>
          <w:iCs/>
        </w:rPr>
        <w:t>Diagram Kartesius SWOT</w:t>
      </w:r>
      <w:bookmarkEnd w:id="9"/>
    </w:p>
    <w:p w14:paraId="20945C97" w14:textId="77777777" w:rsidR="00876F21" w:rsidRPr="0053255A" w:rsidRDefault="00876F21" w:rsidP="00770F40">
      <w:pPr>
        <w:ind w:left="-142" w:right="-40"/>
        <w:rPr>
          <w:rFonts w:eastAsia="Yu Gothic" w:cs="Times New Roman"/>
          <w:i/>
        </w:rPr>
      </w:pPr>
    </w:p>
    <w:p w14:paraId="76B0DD40" w14:textId="2BFE0185" w:rsidR="00876F21" w:rsidRPr="0053255A" w:rsidRDefault="00876F21" w:rsidP="00770F40">
      <w:pPr>
        <w:ind w:left="-142" w:right="-40"/>
        <w:rPr>
          <w:rFonts w:eastAsia="Yu Gothic" w:cs="Times New Roman"/>
        </w:rPr>
      </w:pPr>
      <w:r w:rsidRPr="0053255A">
        <w:rPr>
          <w:rFonts w:eastAsia="Yu Gothic" w:cs="Times New Roman"/>
        </w:rPr>
        <w:t>Berdasarkan matrik SWOT diatas maka dapat dilihat bahwa MAS kecamatan Koto Baru kabupaten Dharmasraya terletak pada posisi kuadran I yang juga disebut sebagai strategi SO (</w:t>
      </w:r>
      <w:r w:rsidRPr="0053255A">
        <w:rPr>
          <w:rFonts w:eastAsia="Yu Gothic" w:cs="Times New Roman"/>
          <w:i/>
        </w:rPr>
        <w:t>Strengths-Opportunities</w:t>
      </w:r>
      <w:r w:rsidRPr="0053255A">
        <w:rPr>
          <w:rFonts w:eastAsia="Yu Gothic" w:cs="Times New Roman"/>
        </w:rPr>
        <w:t xml:space="preserve">) yaitu mengembangkan sebuah strategi dalam memanfaatkan kekuatan (S) untuk mengambil manfaat dari peluang (O) yang ada. Dengan demikian pihak sekolah perlu terus mengatur strategi dalam pelaksanaan mutu pendidikan </w:t>
      </w:r>
      <w:r w:rsidRPr="0053255A">
        <w:rPr>
          <w:rFonts w:eastAsia="Yu Gothic" w:cs="Times New Roman"/>
        </w:rPr>
        <w:lastRenderedPageBreak/>
        <w:t xml:space="preserve">dalam berdaya saing untuk meningkatkan jumlah peserta didik baru sesuai dengan pendapat </w:t>
      </w:r>
      <w:r w:rsidRPr="0053255A">
        <w:rPr>
          <w:rFonts w:eastAsia="Yu Gothic" w:cs="Times New Roman"/>
        </w:rPr>
        <w:fldChar w:fldCharType="begin" w:fldLock="1"/>
      </w:r>
      <w:r w:rsidR="006E4BE2">
        <w:rPr>
          <w:rFonts w:eastAsia="Yu Gothic" w:cs="Times New Roman"/>
        </w:rPr>
        <w:instrText>ADDIN CSL_CITATION {"citationItems":[{"id":"ITEM-1","itemData":{"DOI":"10.24246/J.SW.2016.V32.I2.P79-91","ISSN":"2549-967X","abstract":"This study aimed to develop competitive strategy planning in increasing number of new students in one of the private schools in Salatiga. The Design of the study is research &amp;amp; development and in this study is limited to the product design stage alone that produce schools competitive strategy planning in increasing the number of new students. Research instruments for gathering data are observation, interviews, FGD and study documents. Data Analysis used SWOT analysis to analyze the internal and external factors such as the school’s strengths, weaknesses, opportunities and threats in determining the appropriate competitive strategies for schools. The result of SWOT analysis indicated that the school is in quadrant position SO (Strength Opportunity), which supports an aggressive strategy by using the power of the internal environment of the school to seize the opportunities from external environment. Competitive strategy planning of the school which suggested namely: (1) Education and training for teachers:- Develop active, innovative, creative, effective and fun learning through particpated in seminars, workshops or training from both inside and outside of the school; (2) Focus on internal and external customers: Optimizing program and extracurricular activities ranging from planning, implementation, and evaluation to achieve the targets that are expected to have an opportunity to join competition with other schools, develop character building programs for students, Conducting program fun day and parenting seminar on building relationships and smooth communication between schools and parents and provides knowledge about how to educating children; (3) Teamwork: Organize retreat educators to strengthen the relationship, teamwork and equalization of school vision, Build effective and organized alumni network; (4) Engage and empower employees: Forming the evaluation team and the subject leader as an effective and efficient way to monitor and ensure the ability of the teaching profession evolved in terms of competence.","author":[{"dropping-particle":"","family":"Pasca","given":"Program","non-dropping-particle":"","parse-names":false,"suffix":""},{"dropping-particle":"","family":"Manajemen","given":"Sarjana","non-dropping-particle":"","parse-names":false,"suffix":""},{"dropping-particle":"","family":"Fkip -Universitas","given":"Pendidikan","non-dropping-particle":"","parse-names":false,"suffix":""},{"dropping-particle":"","family":"Satya","given":"Kristen","non-dropping-particle":"","parse-names":false,"suffix":""},{"dropping-particle":"","family":"Mutia","given":"Wacana","non-dropping-particle":"","parse-names":false,"suffix":""},{"dropping-particle":"","family":"Krismanda","given":"Ayu","non-dropping-particle":"","parse-names":false,"suffix":""}],"container-title":"Satya Widya","id":"ITEM-1","issue":"2","issued":{"date-parts":[["2016","12","5"]]},"page":"79-91","publisher":"Universitas Kristen Satya Wacana","title":"PERENCANAAN STRATEGI BERSAING SEKOLAH DALAM MENINGKATKAN MUTU PENDIDIKAN DI SEKOLAH SWASTA SALATIGA","type":"article-journal","volume":"32"},"uris":["http://www.mendeley.com/documents/?uuid=cd7871c8-392a-3405-ba79-1afae0a1b89d"]}],"mendeley":{"formattedCitation":"(Pasca et al., 2016)","manualFormatting":"Kamayuda dan Krismanda","plainTextFormattedCitation":"(Pasca et al., 2016)","previouslyFormattedCitation":"(Pasca et al., 2016)"},"properties":{"noteIndex":0},"schema":"https://github.com/citation-style-language/schema/raw/master/csl-citation.json"}</w:instrText>
      </w:r>
      <w:r w:rsidRPr="0053255A">
        <w:rPr>
          <w:rFonts w:eastAsia="Yu Gothic" w:cs="Times New Roman"/>
        </w:rPr>
        <w:fldChar w:fldCharType="separate"/>
      </w:r>
      <w:r w:rsidRPr="0053255A">
        <w:rPr>
          <w:rFonts w:eastAsia="Yu Gothic" w:cs="Times New Roman"/>
          <w:noProof/>
        </w:rPr>
        <w:t>Kamayuda dan Krismanda</w:t>
      </w:r>
      <w:r w:rsidRPr="0053255A">
        <w:rPr>
          <w:rFonts w:eastAsia="Yu Gothic" w:cs="Times New Roman"/>
        </w:rPr>
        <w:fldChar w:fldCharType="end"/>
      </w:r>
      <w:r w:rsidRPr="0053255A">
        <w:rPr>
          <w:rFonts w:eastAsia="Yu Gothic" w:cs="Times New Roman"/>
        </w:rPr>
        <w:t xml:space="preserve"> (2016:87). Strategi yang dapat dilakukan seperti:</w:t>
      </w:r>
    </w:p>
    <w:p w14:paraId="7A24DCA1" w14:textId="77777777" w:rsidR="00876F21" w:rsidRPr="0053255A" w:rsidRDefault="00876F21" w:rsidP="00770F40">
      <w:pPr>
        <w:numPr>
          <w:ilvl w:val="0"/>
          <w:numId w:val="10"/>
        </w:numPr>
        <w:ind w:left="425" w:right="-40" w:hanging="357"/>
        <w:rPr>
          <w:rFonts w:eastAsia="Yu Gothic" w:cs="Times New Roman"/>
        </w:rPr>
      </w:pPr>
      <w:r w:rsidRPr="0053255A">
        <w:rPr>
          <w:rFonts w:eastAsia="Yu Gothic" w:cs="Times New Roman"/>
        </w:rPr>
        <w:t>Meningkatkan dan melaksanakan program unggulan secara konsisten dan berkesinambungan</w:t>
      </w:r>
    </w:p>
    <w:p w14:paraId="7330FA68" w14:textId="77777777" w:rsidR="00876F21" w:rsidRPr="0053255A" w:rsidRDefault="00876F21" w:rsidP="00770F40">
      <w:pPr>
        <w:numPr>
          <w:ilvl w:val="0"/>
          <w:numId w:val="10"/>
        </w:numPr>
        <w:ind w:left="425" w:right="-40" w:hanging="357"/>
        <w:rPr>
          <w:rFonts w:eastAsia="Yu Gothic" w:cs="Times New Roman"/>
        </w:rPr>
      </w:pPr>
      <w:r w:rsidRPr="0053255A">
        <w:rPr>
          <w:rFonts w:eastAsia="Yu Gothic" w:cs="Times New Roman"/>
        </w:rPr>
        <w:t>Memberikan pelatihan atau diklat kepada pendidik dan tenaga kependidikan dalam penguasaan IT</w:t>
      </w:r>
    </w:p>
    <w:p w14:paraId="3903539B" w14:textId="77777777" w:rsidR="00876F21" w:rsidRPr="0053255A" w:rsidRDefault="00876F21" w:rsidP="00770F40">
      <w:pPr>
        <w:numPr>
          <w:ilvl w:val="0"/>
          <w:numId w:val="10"/>
        </w:numPr>
        <w:ind w:left="425" w:right="-40" w:hanging="357"/>
        <w:rPr>
          <w:rFonts w:eastAsia="Yu Gothic" w:cs="Times New Roman"/>
        </w:rPr>
      </w:pPr>
      <w:r w:rsidRPr="0053255A">
        <w:rPr>
          <w:rFonts w:eastAsia="Yu Gothic" w:cs="Times New Roman"/>
        </w:rPr>
        <w:t>Merekrut guru sesuai kualifikasi madrasah dan mewajibkan guru bersekolah lagi bagi yang belum sesuai dengan kualifikasi</w:t>
      </w:r>
    </w:p>
    <w:p w14:paraId="4FAB2378" w14:textId="77777777" w:rsidR="00876F21" w:rsidRPr="0053255A" w:rsidRDefault="00876F21" w:rsidP="00770F40">
      <w:pPr>
        <w:numPr>
          <w:ilvl w:val="0"/>
          <w:numId w:val="10"/>
        </w:numPr>
        <w:ind w:left="425" w:right="-40" w:hanging="357"/>
        <w:rPr>
          <w:rFonts w:eastAsia="Yu Gothic" w:cs="Times New Roman"/>
        </w:rPr>
      </w:pPr>
      <w:r w:rsidRPr="0053255A">
        <w:rPr>
          <w:rFonts w:eastAsia="Yu Gothic" w:cs="Times New Roman"/>
        </w:rPr>
        <w:t>Menjalin kerja sama dengan lembaga baik di dalam maupun luar negeri sebagai penunjang melaksanaan program unggulan dalam pelaksanaan mutu pendidikan</w:t>
      </w:r>
    </w:p>
    <w:p w14:paraId="737C9B57" w14:textId="77777777" w:rsidR="00876F21" w:rsidRPr="0053255A" w:rsidRDefault="00876F21" w:rsidP="00876F21">
      <w:pPr>
        <w:ind w:right="-40"/>
        <w:rPr>
          <w:rFonts w:eastAsia="Yu Gothic" w:cs="Times New Roman"/>
        </w:rPr>
      </w:pPr>
    </w:p>
    <w:p w14:paraId="574B82A1" w14:textId="7E1CEDCF" w:rsidR="00B06E1E" w:rsidRDefault="00B06E1E" w:rsidP="00D12A53">
      <w:pPr>
        <w:ind w:left="0" w:firstLine="0"/>
        <w:rPr>
          <w:i/>
        </w:rPr>
      </w:pPr>
    </w:p>
    <w:p w14:paraId="3ECA0AF3" w14:textId="68DC1C39" w:rsidR="00D12A53" w:rsidRPr="005938E3" w:rsidRDefault="008F7F7E" w:rsidP="00D12A53">
      <w:pPr>
        <w:ind w:left="0" w:firstLine="0"/>
        <w:rPr>
          <w:b/>
          <w:lang w:val="en-US"/>
        </w:rPr>
      </w:pPr>
      <w:r>
        <w:rPr>
          <w:b/>
          <w:lang w:val="en-US"/>
        </w:rPr>
        <w:t>KESIMPULAN</w:t>
      </w:r>
    </w:p>
    <w:p w14:paraId="36DC2AEA" w14:textId="77777777" w:rsidR="004F3028" w:rsidRDefault="004F3028" w:rsidP="008F51D7">
      <w:pPr>
        <w:ind w:left="0" w:firstLine="0"/>
      </w:pPr>
    </w:p>
    <w:p w14:paraId="376731A5" w14:textId="7C29B0D0" w:rsidR="004F3028" w:rsidRDefault="004F3028" w:rsidP="004F3028">
      <w:pPr>
        <w:ind w:left="0" w:firstLine="720"/>
      </w:pPr>
      <w:r w:rsidRPr="0053255A">
        <w:rPr>
          <w:rFonts w:eastAsia="Yu Gothic" w:cs="Times New Roman"/>
        </w:rPr>
        <w:t>Berdasarkan hasil observasi, wawancara dan dokumentasi tentang analisis SWOT PPDB dalam pelaksanaan mutu pendidikan di madrasah aliyah swasta sekecamatan Koto Baru kabupaten Dharmasraya dapat peneliti ambil kesimpulan bahwa analisis SWOT PPDB dalam pelaksanaan mutu pendidikan di MAS kecamatan Koto Baru kabupaten Dharmasraya agar tetap mempertahankan kekuatan dan mengurangi kelemahan serta menciptakan peluang untuk meminimalisir tantangan MAS sekecamatan Koto Baru berusaha memberikan yang terbaik dalam pembelajaran baik bahan ajar guru untuk siswa maupun sarana prasarana untuk menunjang pembelajaran. Selain itu MAS kecamatan Koto Baru juga meng-</w:t>
      </w:r>
      <w:r w:rsidRPr="0053255A">
        <w:rPr>
          <w:rFonts w:eastAsia="Yu Gothic" w:cs="Times New Roman"/>
          <w:i/>
        </w:rPr>
        <w:t>update</w:t>
      </w:r>
      <w:r w:rsidRPr="0053255A">
        <w:rPr>
          <w:rFonts w:eastAsia="Yu Gothic" w:cs="Times New Roman"/>
        </w:rPr>
        <w:t xml:space="preserve"> setiap ilmu pengetahuan dengan memberikan pelatihan kepada tenaga pendidik sehingga dapat menjadi patokan dalam mengajar. MAS kecamatan Koto Baru kabupaten Dharmasraya terletak pada posisi kuadran I yang juga disebut sebagai strategi SO (</w:t>
      </w:r>
      <w:r w:rsidRPr="0053255A">
        <w:rPr>
          <w:rFonts w:eastAsia="Yu Gothic" w:cs="Times New Roman"/>
          <w:i/>
        </w:rPr>
        <w:t>Strengths-Opportunities</w:t>
      </w:r>
      <w:r w:rsidRPr="0053255A">
        <w:rPr>
          <w:rFonts w:eastAsia="Yu Gothic" w:cs="Times New Roman"/>
        </w:rPr>
        <w:t>) yaitu mengembangkan sebuah strategi dalam memanfaatkan kekuatan (S) untuk mengambil manfaat dari peluang (O) yang ada.</w:t>
      </w:r>
    </w:p>
    <w:p w14:paraId="69B273DB" w14:textId="0696BC3E" w:rsidR="005938E3" w:rsidRDefault="005938E3" w:rsidP="008F51D7">
      <w:pPr>
        <w:ind w:left="0" w:firstLine="0"/>
        <w:rPr>
          <w:b/>
          <w:lang w:val="en-US"/>
        </w:rPr>
      </w:pPr>
    </w:p>
    <w:p w14:paraId="619C4C24" w14:textId="54061CC5" w:rsidR="008F51D7" w:rsidRPr="005938E3" w:rsidRDefault="008F7F7E" w:rsidP="008F51D7">
      <w:pPr>
        <w:ind w:left="0" w:firstLine="0"/>
        <w:rPr>
          <w:b/>
          <w:lang w:val="en-US"/>
        </w:rPr>
      </w:pPr>
      <w:r>
        <w:rPr>
          <w:b/>
          <w:lang w:val="en-US"/>
        </w:rPr>
        <w:t>DAFTAR PUSTAKA</w:t>
      </w:r>
    </w:p>
    <w:p w14:paraId="4421FD89" w14:textId="6746A331" w:rsidR="008F51D7" w:rsidRDefault="008F51D7" w:rsidP="008F51D7">
      <w:pPr>
        <w:ind w:left="0" w:firstLine="0"/>
      </w:pPr>
    </w:p>
    <w:p w14:paraId="6A57CCA1" w14:textId="142088A9" w:rsidR="006E4BE2" w:rsidRPr="006E4BE2" w:rsidRDefault="006E4BE2" w:rsidP="006E4BE2">
      <w:pPr>
        <w:widowControl w:val="0"/>
        <w:autoSpaceDE w:val="0"/>
        <w:autoSpaceDN w:val="0"/>
        <w:adjustRightInd w:val="0"/>
        <w:ind w:left="480" w:hanging="480"/>
        <w:rPr>
          <w:rFonts w:cs="Times New Roman"/>
          <w:noProof/>
          <w:szCs w:val="24"/>
        </w:rPr>
      </w:pPr>
      <w:r>
        <w:fldChar w:fldCharType="begin" w:fldLock="1"/>
      </w:r>
      <w:r>
        <w:instrText xml:space="preserve">ADDIN Mendeley Bibliography CSL_BIBLIOGRAPHY </w:instrText>
      </w:r>
      <w:r>
        <w:fldChar w:fldCharType="separate"/>
      </w:r>
      <w:r w:rsidRPr="006E4BE2">
        <w:rPr>
          <w:rFonts w:cs="Times New Roman"/>
          <w:noProof/>
          <w:szCs w:val="24"/>
        </w:rPr>
        <w:t xml:space="preserve">Aji, N. B. (2018). Analisis Swot Daya Saing Sekolah: Studi Kasus Di Sebuah Sma Swasta Di Kota Tangerang. </w:t>
      </w:r>
      <w:r w:rsidRPr="006E4BE2">
        <w:rPr>
          <w:rFonts w:cs="Times New Roman"/>
          <w:i/>
          <w:iCs/>
          <w:noProof/>
          <w:szCs w:val="24"/>
        </w:rPr>
        <w:t>Journal of Applied Industrial Engineering</w:t>
      </w:r>
      <w:r w:rsidRPr="006E4BE2">
        <w:rPr>
          <w:rFonts w:cs="Times New Roman"/>
          <w:noProof/>
          <w:szCs w:val="24"/>
        </w:rPr>
        <w:t xml:space="preserve">, </w:t>
      </w:r>
      <w:r w:rsidRPr="006E4BE2">
        <w:rPr>
          <w:rFonts w:cs="Times New Roman"/>
          <w:i/>
          <w:iCs/>
          <w:noProof/>
          <w:szCs w:val="24"/>
        </w:rPr>
        <w:t>10(1)</w:t>
      </w:r>
      <w:r w:rsidRPr="006E4BE2">
        <w:rPr>
          <w:rFonts w:cs="Times New Roman"/>
          <w:noProof/>
          <w:szCs w:val="24"/>
        </w:rPr>
        <w:t>, 65–73. https://doi.org/https://www.neliti.com/publications/268829/analisis-swot-daya-saing-sekolah-studi-kasus-di-sebuah-sma-swasta-di-kota-tanger#cite.</w:t>
      </w:r>
    </w:p>
    <w:p w14:paraId="4552351F" w14:textId="77777777" w:rsidR="006E4BE2" w:rsidRPr="006E4BE2" w:rsidRDefault="006E4BE2" w:rsidP="006E4BE2">
      <w:pPr>
        <w:widowControl w:val="0"/>
        <w:autoSpaceDE w:val="0"/>
        <w:autoSpaceDN w:val="0"/>
        <w:adjustRightInd w:val="0"/>
        <w:ind w:left="480" w:hanging="480"/>
        <w:rPr>
          <w:rFonts w:cs="Times New Roman"/>
          <w:noProof/>
          <w:szCs w:val="24"/>
        </w:rPr>
      </w:pPr>
      <w:r w:rsidRPr="006E4BE2">
        <w:rPr>
          <w:rFonts w:cs="Times New Roman"/>
          <w:noProof/>
          <w:szCs w:val="24"/>
        </w:rPr>
        <w:t xml:space="preserve">Fatimah, F. N. D. (2016). Teknik Analisis SWOT - Google Books. </w:t>
      </w:r>
      <w:r w:rsidRPr="006E4BE2">
        <w:rPr>
          <w:rFonts w:cs="Times New Roman"/>
          <w:i/>
          <w:iCs/>
          <w:noProof/>
          <w:szCs w:val="24"/>
        </w:rPr>
        <w:t>Anak Hebat Indonesia</w:t>
      </w:r>
      <w:r w:rsidRPr="006E4BE2">
        <w:rPr>
          <w:rFonts w:cs="Times New Roman"/>
          <w:noProof/>
          <w:szCs w:val="24"/>
        </w:rPr>
        <w:t>, 7. https://www.google.co.id/books/edition/Teknik_Analisis_SWOT/CRL2DwAAQBAJ?hl=id&amp;gbpv=1&amp;dq=SWOT&amp;printsec=frontcover</w:t>
      </w:r>
    </w:p>
    <w:p w14:paraId="7DCCD108" w14:textId="77777777" w:rsidR="006E4BE2" w:rsidRPr="006E4BE2" w:rsidRDefault="006E4BE2" w:rsidP="006E4BE2">
      <w:pPr>
        <w:widowControl w:val="0"/>
        <w:autoSpaceDE w:val="0"/>
        <w:autoSpaceDN w:val="0"/>
        <w:adjustRightInd w:val="0"/>
        <w:ind w:left="480" w:hanging="480"/>
        <w:rPr>
          <w:rFonts w:cs="Times New Roman"/>
          <w:noProof/>
          <w:szCs w:val="24"/>
        </w:rPr>
      </w:pPr>
      <w:r w:rsidRPr="006E4BE2">
        <w:rPr>
          <w:rFonts w:cs="Times New Roman"/>
          <w:noProof/>
          <w:szCs w:val="24"/>
        </w:rPr>
        <w:t xml:space="preserve">Harfiani, R., &amp; Setiawan,  ‎Hasrian R. (2021). </w:t>
      </w:r>
      <w:r w:rsidRPr="006E4BE2">
        <w:rPr>
          <w:rFonts w:cs="Times New Roman"/>
          <w:i/>
          <w:iCs/>
          <w:noProof/>
          <w:szCs w:val="24"/>
        </w:rPr>
        <w:t>Manajemen Program Pendidikan Inklusif - Google Books</w:t>
      </w:r>
      <w:r w:rsidRPr="006E4BE2">
        <w:rPr>
          <w:rFonts w:cs="Times New Roman"/>
          <w:noProof/>
          <w:szCs w:val="24"/>
        </w:rPr>
        <w:t>. Medan: Umsu Press. https://www.google.co.id/books/edition/Manajemen_Program_Pendidikan_Inklusif/ESo_EAAAQBAJ?hl=id&amp;gbpv=1&amp;dq=Manajemen+Program+Pendidikan+Inklusif&amp;pg=PT17&amp;printsec=frontcover</w:t>
      </w:r>
    </w:p>
    <w:p w14:paraId="357C19E4" w14:textId="77777777" w:rsidR="006E4BE2" w:rsidRPr="006E4BE2" w:rsidRDefault="006E4BE2" w:rsidP="006E4BE2">
      <w:pPr>
        <w:widowControl w:val="0"/>
        <w:autoSpaceDE w:val="0"/>
        <w:autoSpaceDN w:val="0"/>
        <w:adjustRightInd w:val="0"/>
        <w:ind w:left="480" w:hanging="480"/>
        <w:rPr>
          <w:rFonts w:cs="Times New Roman"/>
          <w:noProof/>
          <w:szCs w:val="24"/>
        </w:rPr>
      </w:pPr>
      <w:r w:rsidRPr="006E4BE2">
        <w:rPr>
          <w:rFonts w:cs="Times New Roman"/>
          <w:noProof/>
          <w:szCs w:val="24"/>
        </w:rPr>
        <w:t xml:space="preserve">Hasiholan, L. B., Amboningtyas,  ‎Dheasey, &amp; Pambudy,  ‎Akhlis P. (2021). </w:t>
      </w:r>
      <w:r w:rsidRPr="006E4BE2">
        <w:rPr>
          <w:rFonts w:cs="Times New Roman"/>
          <w:i/>
          <w:iCs/>
          <w:noProof/>
          <w:szCs w:val="24"/>
        </w:rPr>
        <w:t>Peranan Analisis SWOT Dalam Meningkatkan Daya Saing Pada Franchise Panganan... - Google Books</w:t>
      </w:r>
      <w:r w:rsidRPr="006E4BE2">
        <w:rPr>
          <w:rFonts w:cs="Times New Roman"/>
          <w:noProof/>
          <w:szCs w:val="24"/>
        </w:rPr>
        <w:t>. Bandung: Media Sains Indonesia. https://www.google.co.id/books/edition/Peranan_Analisis_SWOT_Dalam_Meningkatkan/oZUwEAAAQBAJ?hl=id&amp;gbpv=1&amp;dq=Peranan+Analisis+SWOT+dalam+Meningkatkan+Daya+Saing+pada+Franchise+Panganan+Ringan+di+Kota+Semarang&amp;pg=PA73&amp;printsec=frontcover</w:t>
      </w:r>
    </w:p>
    <w:p w14:paraId="74FA0E93" w14:textId="77777777" w:rsidR="006E4BE2" w:rsidRPr="006E4BE2" w:rsidRDefault="006E4BE2" w:rsidP="006E4BE2">
      <w:pPr>
        <w:widowControl w:val="0"/>
        <w:autoSpaceDE w:val="0"/>
        <w:autoSpaceDN w:val="0"/>
        <w:adjustRightInd w:val="0"/>
        <w:ind w:left="480" w:hanging="480"/>
        <w:rPr>
          <w:rFonts w:cs="Times New Roman"/>
          <w:noProof/>
          <w:szCs w:val="24"/>
        </w:rPr>
      </w:pPr>
      <w:r w:rsidRPr="006E4BE2">
        <w:rPr>
          <w:rFonts w:cs="Times New Roman"/>
          <w:noProof/>
          <w:szCs w:val="24"/>
        </w:rPr>
        <w:lastRenderedPageBreak/>
        <w:t xml:space="preserve">Jumadi. (2021). </w:t>
      </w:r>
      <w:r w:rsidRPr="006E4BE2">
        <w:rPr>
          <w:rFonts w:cs="Times New Roman"/>
          <w:i/>
          <w:iCs/>
          <w:noProof/>
          <w:szCs w:val="24"/>
        </w:rPr>
        <w:t>Prinsip Dan Strategi Negosiasi - Google Books</w:t>
      </w:r>
      <w:r w:rsidRPr="006E4BE2">
        <w:rPr>
          <w:rFonts w:cs="Times New Roman"/>
          <w:noProof/>
          <w:szCs w:val="24"/>
        </w:rPr>
        <w:t>. Jawa Tengah: CV. Sarnu Untung. https://www.google.co.id/books/edition/PRINSIP_DAN_STRATEGI_NEGOSIASI/1WctEAAAQBAJ?hl=id&amp;gbpv=1&amp;dq=Jumadi.+(2021).+Prinsip+dan+Strategi+Negosiasi.+Jawa+Tengah:+CV.+Sarnu+Untung+.&amp;pg=PR2&amp;printsec=frontcover</w:t>
      </w:r>
    </w:p>
    <w:p w14:paraId="380E19EF" w14:textId="77777777" w:rsidR="006E4BE2" w:rsidRPr="006E4BE2" w:rsidRDefault="006E4BE2" w:rsidP="006E4BE2">
      <w:pPr>
        <w:widowControl w:val="0"/>
        <w:autoSpaceDE w:val="0"/>
        <w:autoSpaceDN w:val="0"/>
        <w:adjustRightInd w:val="0"/>
        <w:ind w:left="480" w:hanging="480"/>
        <w:rPr>
          <w:rFonts w:cs="Times New Roman"/>
          <w:noProof/>
          <w:szCs w:val="24"/>
        </w:rPr>
      </w:pPr>
      <w:r w:rsidRPr="006E4BE2">
        <w:rPr>
          <w:rFonts w:cs="Times New Roman"/>
          <w:i/>
          <w:iCs/>
          <w:noProof/>
          <w:szCs w:val="24"/>
        </w:rPr>
        <w:t>Keputusan Jenderal Pendidikan Islam Nomor 7292 Tahun 2020. Petunjuk Teknis Penerimaan Peserta Didik Baru Tahun Pelajaran 2021/2022</w:t>
      </w:r>
      <w:r w:rsidRPr="006E4BE2">
        <w:rPr>
          <w:rFonts w:cs="Times New Roman"/>
          <w:noProof/>
          <w:szCs w:val="24"/>
        </w:rPr>
        <w:t>. (2020).</w:t>
      </w:r>
    </w:p>
    <w:p w14:paraId="1005BB78" w14:textId="77777777" w:rsidR="006E4BE2" w:rsidRPr="006E4BE2" w:rsidRDefault="006E4BE2" w:rsidP="006E4BE2">
      <w:pPr>
        <w:widowControl w:val="0"/>
        <w:autoSpaceDE w:val="0"/>
        <w:autoSpaceDN w:val="0"/>
        <w:adjustRightInd w:val="0"/>
        <w:ind w:left="480" w:hanging="480"/>
        <w:rPr>
          <w:rFonts w:cs="Times New Roman"/>
          <w:noProof/>
          <w:szCs w:val="24"/>
        </w:rPr>
      </w:pPr>
      <w:r w:rsidRPr="006E4BE2">
        <w:rPr>
          <w:rFonts w:cs="Times New Roman"/>
          <w:noProof/>
          <w:szCs w:val="24"/>
        </w:rPr>
        <w:t xml:space="preserve">Pasca, P., Manajemen, S., Fkip -Universitas, P., Satya, K., Mutia, W., &amp; Krismanda, A. (2016). PERENCANAAN STRATEGI BERSAING SEKOLAH DALAM MENINGKATKAN MUTU PENDIDIKAN DI SEKOLAH SWASTA SALATIGA. </w:t>
      </w:r>
      <w:r w:rsidRPr="006E4BE2">
        <w:rPr>
          <w:rFonts w:cs="Times New Roman"/>
          <w:i/>
          <w:iCs/>
          <w:noProof/>
          <w:szCs w:val="24"/>
        </w:rPr>
        <w:t>Satya Widya</w:t>
      </w:r>
      <w:r w:rsidRPr="006E4BE2">
        <w:rPr>
          <w:rFonts w:cs="Times New Roman"/>
          <w:noProof/>
          <w:szCs w:val="24"/>
        </w:rPr>
        <w:t xml:space="preserve">, </w:t>
      </w:r>
      <w:r w:rsidRPr="006E4BE2">
        <w:rPr>
          <w:rFonts w:cs="Times New Roman"/>
          <w:i/>
          <w:iCs/>
          <w:noProof/>
          <w:szCs w:val="24"/>
        </w:rPr>
        <w:t>32</w:t>
      </w:r>
      <w:r w:rsidRPr="006E4BE2">
        <w:rPr>
          <w:rFonts w:cs="Times New Roman"/>
          <w:noProof/>
          <w:szCs w:val="24"/>
        </w:rPr>
        <w:t>(2), 79–91. https://doi.org/10.24246/J.SW.2016.V32.I2.P79-91</w:t>
      </w:r>
    </w:p>
    <w:p w14:paraId="46F5B5AC" w14:textId="77777777" w:rsidR="006E4BE2" w:rsidRPr="006E4BE2" w:rsidRDefault="006E4BE2" w:rsidP="006E4BE2">
      <w:pPr>
        <w:widowControl w:val="0"/>
        <w:autoSpaceDE w:val="0"/>
        <w:autoSpaceDN w:val="0"/>
        <w:adjustRightInd w:val="0"/>
        <w:ind w:left="480" w:hanging="480"/>
        <w:rPr>
          <w:rFonts w:cs="Times New Roman"/>
          <w:noProof/>
          <w:szCs w:val="24"/>
        </w:rPr>
      </w:pPr>
      <w:r w:rsidRPr="006E4BE2">
        <w:rPr>
          <w:rFonts w:cs="Times New Roman"/>
          <w:noProof/>
          <w:szCs w:val="24"/>
        </w:rPr>
        <w:t xml:space="preserve">Rangkuti, F. (2014). </w:t>
      </w:r>
      <w:r w:rsidRPr="006E4BE2">
        <w:rPr>
          <w:rFonts w:cs="Times New Roman"/>
          <w:i/>
          <w:iCs/>
          <w:noProof/>
          <w:szCs w:val="24"/>
        </w:rPr>
        <w:t>Analisis Swot Teknik Membedah Kasus Bisnis, PT Gramedia, Jakarta</w:t>
      </w:r>
      <w:r w:rsidRPr="006E4BE2">
        <w:rPr>
          <w:rFonts w:cs="Times New Roman"/>
          <w:noProof/>
          <w:szCs w:val="24"/>
        </w:rPr>
        <w:t>. 245. https://books.google.co.id/books?id=UHV8Z2SE57EC</w:t>
      </w:r>
    </w:p>
    <w:p w14:paraId="5B476179" w14:textId="77777777" w:rsidR="006E4BE2" w:rsidRPr="006E4BE2" w:rsidRDefault="006E4BE2" w:rsidP="006E4BE2">
      <w:pPr>
        <w:widowControl w:val="0"/>
        <w:autoSpaceDE w:val="0"/>
        <w:autoSpaceDN w:val="0"/>
        <w:adjustRightInd w:val="0"/>
        <w:ind w:left="480" w:hanging="480"/>
        <w:rPr>
          <w:rFonts w:cs="Times New Roman"/>
          <w:noProof/>
          <w:szCs w:val="24"/>
        </w:rPr>
      </w:pPr>
      <w:r w:rsidRPr="006E4BE2">
        <w:rPr>
          <w:rFonts w:cs="Times New Roman"/>
          <w:noProof/>
          <w:szCs w:val="24"/>
        </w:rPr>
        <w:t xml:space="preserve">Sidiq, U., &amp; Choiri, M. M. (2019). </w:t>
      </w:r>
      <w:r w:rsidRPr="006E4BE2">
        <w:rPr>
          <w:rFonts w:cs="Times New Roman"/>
          <w:i/>
          <w:iCs/>
          <w:noProof/>
          <w:szCs w:val="24"/>
        </w:rPr>
        <w:t>Metode Penelitian Kualitatif di Bidang Pendidikan</w:t>
      </w:r>
      <w:r w:rsidRPr="006E4BE2">
        <w:rPr>
          <w:rFonts w:cs="Times New Roman"/>
          <w:noProof/>
          <w:szCs w:val="24"/>
        </w:rPr>
        <w:t>. CV. Nata Karya.</w:t>
      </w:r>
    </w:p>
    <w:p w14:paraId="5C733E90" w14:textId="77777777" w:rsidR="006E4BE2" w:rsidRPr="006E4BE2" w:rsidRDefault="006E4BE2" w:rsidP="006E4BE2">
      <w:pPr>
        <w:widowControl w:val="0"/>
        <w:autoSpaceDE w:val="0"/>
        <w:autoSpaceDN w:val="0"/>
        <w:adjustRightInd w:val="0"/>
        <w:ind w:left="480" w:hanging="480"/>
        <w:rPr>
          <w:rFonts w:cs="Times New Roman"/>
          <w:noProof/>
          <w:szCs w:val="24"/>
        </w:rPr>
      </w:pPr>
      <w:r w:rsidRPr="006E4BE2">
        <w:rPr>
          <w:rFonts w:cs="Times New Roman"/>
          <w:noProof/>
          <w:szCs w:val="24"/>
        </w:rPr>
        <w:t xml:space="preserve">Sriwidadi, T. (2001). Manajemen Mutu Terpadu. </w:t>
      </w:r>
      <w:r w:rsidRPr="006E4BE2">
        <w:rPr>
          <w:rFonts w:cs="Times New Roman"/>
          <w:i/>
          <w:iCs/>
          <w:noProof/>
          <w:szCs w:val="24"/>
        </w:rPr>
        <w:t>The Winners</w:t>
      </w:r>
      <w:r w:rsidRPr="006E4BE2">
        <w:rPr>
          <w:rFonts w:cs="Times New Roman"/>
          <w:noProof/>
          <w:szCs w:val="24"/>
        </w:rPr>
        <w:t xml:space="preserve">, </w:t>
      </w:r>
      <w:r w:rsidRPr="006E4BE2">
        <w:rPr>
          <w:rFonts w:cs="Times New Roman"/>
          <w:i/>
          <w:iCs/>
          <w:noProof/>
          <w:szCs w:val="24"/>
        </w:rPr>
        <w:t>2</w:t>
      </w:r>
      <w:r w:rsidRPr="006E4BE2">
        <w:rPr>
          <w:rFonts w:cs="Times New Roman"/>
          <w:noProof/>
          <w:szCs w:val="24"/>
        </w:rPr>
        <w:t>(2), 107. https://doi.org/10.21512/tw.v2i2.3817</w:t>
      </w:r>
    </w:p>
    <w:p w14:paraId="4C3411D3" w14:textId="77777777" w:rsidR="006E4BE2" w:rsidRPr="006E4BE2" w:rsidRDefault="006E4BE2" w:rsidP="006E4BE2">
      <w:pPr>
        <w:widowControl w:val="0"/>
        <w:autoSpaceDE w:val="0"/>
        <w:autoSpaceDN w:val="0"/>
        <w:adjustRightInd w:val="0"/>
        <w:ind w:left="480" w:hanging="480"/>
        <w:rPr>
          <w:rFonts w:cs="Times New Roman"/>
          <w:noProof/>
          <w:szCs w:val="24"/>
        </w:rPr>
      </w:pPr>
      <w:r w:rsidRPr="006E4BE2">
        <w:rPr>
          <w:rFonts w:cs="Times New Roman"/>
          <w:noProof/>
          <w:szCs w:val="24"/>
        </w:rPr>
        <w:t xml:space="preserve">Widodo, A. (2020). </w:t>
      </w:r>
      <w:r w:rsidRPr="006E4BE2">
        <w:rPr>
          <w:rFonts w:cs="Times New Roman"/>
          <w:i/>
          <w:iCs/>
          <w:noProof/>
          <w:szCs w:val="24"/>
        </w:rPr>
        <w:t>Strategi Pengembangan Ekonomi Rakyat</w:t>
      </w:r>
      <w:r w:rsidRPr="006E4BE2">
        <w:rPr>
          <w:rFonts w:cs="Times New Roman"/>
          <w:noProof/>
          <w:szCs w:val="24"/>
        </w:rPr>
        <w:t>. Guepedia.</w:t>
      </w:r>
    </w:p>
    <w:p w14:paraId="049C9AA1" w14:textId="77777777" w:rsidR="006E4BE2" w:rsidRPr="006E4BE2" w:rsidRDefault="006E4BE2" w:rsidP="006E4BE2">
      <w:pPr>
        <w:widowControl w:val="0"/>
        <w:autoSpaceDE w:val="0"/>
        <w:autoSpaceDN w:val="0"/>
        <w:adjustRightInd w:val="0"/>
        <w:ind w:left="480" w:hanging="480"/>
        <w:rPr>
          <w:rFonts w:cs="Times New Roman"/>
          <w:noProof/>
        </w:rPr>
      </w:pPr>
      <w:r w:rsidRPr="006E4BE2">
        <w:rPr>
          <w:rFonts w:cs="Times New Roman"/>
          <w:noProof/>
          <w:szCs w:val="24"/>
        </w:rPr>
        <w:t xml:space="preserve">Yusuf, J., &amp; Yetri. (2019). </w:t>
      </w:r>
      <w:r w:rsidRPr="006E4BE2">
        <w:rPr>
          <w:rFonts w:cs="Times New Roman"/>
          <w:i/>
          <w:iCs/>
          <w:noProof/>
          <w:szCs w:val="24"/>
        </w:rPr>
        <w:t>Himmah Spiritual Sebagai Alternatif Penegakan Disiplin dalam Program Manajemen Peserta Didik</w:t>
      </w:r>
      <w:r w:rsidRPr="006E4BE2">
        <w:rPr>
          <w:rFonts w:cs="Times New Roman"/>
          <w:noProof/>
          <w:szCs w:val="24"/>
        </w:rPr>
        <w:t>. Yogyakarta: Gre Plubishing. https://books.google.co.id/books?hl=id&amp;lr=&amp;id=er7KDwAAQBAJ&amp;oi=fnd&amp;pg=PA23&amp;dq=Yusuf,+J.,+%26+Yetri.+(2019).+Himmah+Spritual+Sebagai+Alternatif+Penegakan+Disiplin+dalam+Program+Manajemen+Peserta+Didik+.+Yogyakarta:+Gre+Plubishing.&amp;ots=KZofKr7K2G&amp;sig=fYHxyUz</w:t>
      </w:r>
    </w:p>
    <w:p w14:paraId="20DB9CF3" w14:textId="06E4D734" w:rsidR="00EB2847" w:rsidRDefault="006E4BE2" w:rsidP="00B0240E">
      <w:pPr>
        <w:ind w:left="0" w:firstLine="0"/>
      </w:pPr>
      <w:r>
        <w:fldChar w:fldCharType="end"/>
      </w:r>
      <w:bookmarkStart w:id="10" w:name="_GoBack"/>
      <w:bookmarkEnd w:id="10"/>
    </w:p>
    <w:sectPr w:rsidR="00EB2847" w:rsidSect="0080596A">
      <w:footerReference w:type="default" r:id="rId13"/>
      <w:headerReference w:type="first" r:id="rId14"/>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E58121" w14:textId="77777777" w:rsidR="00F97E60" w:rsidRDefault="00F97E60" w:rsidP="003F7CBE">
      <w:r>
        <w:separator/>
      </w:r>
    </w:p>
  </w:endnote>
  <w:endnote w:type="continuationSeparator" w:id="0">
    <w:p w14:paraId="60B3C709" w14:textId="77777777" w:rsidR="00F97E60" w:rsidRDefault="00F97E60"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Yu Gothic">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33B47A" w14:textId="3801499C"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6E4BE2">
          <w:rPr>
            <w:noProof/>
          </w:rPr>
          <w:t>8</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49226A" w14:textId="77777777" w:rsidR="00F97E60" w:rsidRDefault="00F97E60" w:rsidP="003F7CBE">
      <w:r>
        <w:separator/>
      </w:r>
    </w:p>
  </w:footnote>
  <w:footnote w:type="continuationSeparator" w:id="0">
    <w:p w14:paraId="08BB9D37" w14:textId="77777777" w:rsidR="00F97E60" w:rsidRDefault="00F97E60" w:rsidP="003F7C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B8E631" w14:textId="2C94F328" w:rsidR="003B4800" w:rsidRPr="00F57819" w:rsidRDefault="006A58FC" w:rsidP="00F57819">
    <w:pPr>
      <w:pStyle w:val="Header"/>
      <w:tabs>
        <w:tab w:val="right" w:pos="7938"/>
      </w:tabs>
      <w:ind w:left="0" w:right="-1" w:firstLine="0"/>
      <w:jc w:val="center"/>
      <w:rPr>
        <w:b/>
        <w:bCs/>
        <w:sz w:val="30"/>
        <w:szCs w:val="30"/>
        <w:lang w:val="en-US"/>
      </w:rPr>
    </w:pPr>
    <w:r>
      <w:rPr>
        <w:b/>
        <w:bCs/>
        <w:noProof/>
        <w:sz w:val="30"/>
        <w:szCs w:val="30"/>
        <w:lang w:val="en-US"/>
      </w:rPr>
      <w:drawing>
        <wp:anchor distT="0" distB="0" distL="114300" distR="114300" simplePos="0" relativeHeight="251660288" behindDoc="0" locked="0" layoutInCell="1" allowOverlap="1" wp14:anchorId="6D97E455" wp14:editId="4461F766">
          <wp:simplePos x="0" y="0"/>
          <wp:positionH relativeFrom="margin">
            <wp:posOffset>-1304925</wp:posOffset>
          </wp:positionH>
          <wp:positionV relativeFrom="margin">
            <wp:posOffset>-1487805</wp:posOffset>
          </wp:positionV>
          <wp:extent cx="1042670" cy="878205"/>
          <wp:effectExtent l="0" t="0" r="0" b="0"/>
          <wp:wrapSquare wrapText="bothSides"/>
          <wp:docPr id="210612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878205"/>
                  </a:xfrm>
                  <a:prstGeom prst="rect">
                    <a:avLst/>
                  </a:prstGeom>
                  <a:noFill/>
                </pic:spPr>
              </pic:pic>
            </a:graphicData>
          </a:graphic>
        </wp:anchor>
      </w:drawing>
    </w:r>
    <w:r w:rsidR="009E0585">
      <w:rPr>
        <w:b/>
        <w:bCs/>
        <w:noProof/>
        <w:lang w:val="en-US"/>
      </w:rPr>
      <w:drawing>
        <wp:anchor distT="0" distB="0" distL="114300" distR="114300" simplePos="0" relativeHeight="251658240" behindDoc="1" locked="0" layoutInCell="1" allowOverlap="1" wp14:anchorId="0F200453" wp14:editId="6ED5862E">
          <wp:simplePos x="0" y="0"/>
          <wp:positionH relativeFrom="column">
            <wp:posOffset>4427220</wp:posOffset>
          </wp:positionH>
          <wp:positionV relativeFrom="paragraph">
            <wp:posOffset>-245745</wp:posOffset>
          </wp:positionV>
          <wp:extent cx="1683385" cy="7428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4192" cy="756399"/>
                  </a:xfrm>
                  <a:prstGeom prst="rect">
                    <a:avLst/>
                  </a:prstGeom>
                </pic:spPr>
              </pic:pic>
            </a:graphicData>
          </a:graphic>
          <wp14:sizeRelH relativeFrom="page">
            <wp14:pctWidth>0</wp14:pctWidth>
          </wp14:sizeRelH>
          <wp14:sizeRelV relativeFrom="page">
            <wp14:pctHeight>0</wp14:pctHeight>
          </wp14:sizeRelV>
        </wp:anchor>
      </w:drawing>
    </w:r>
    <w:r w:rsidR="00F57819" w:rsidRPr="00F57819">
      <w:rPr>
        <w:b/>
        <w:bCs/>
        <w:sz w:val="30"/>
        <w:szCs w:val="30"/>
        <w:lang w:val="en-US"/>
      </w:rPr>
      <w:t>Jurnal Manajemen Pendidikan dan Keislaman</w:t>
    </w:r>
  </w:p>
  <w:p w14:paraId="5F63C615" w14:textId="017DE53A" w:rsidR="003B4800" w:rsidRDefault="00F57819" w:rsidP="00F57819">
    <w:pPr>
      <w:pStyle w:val="Header"/>
      <w:tabs>
        <w:tab w:val="right" w:pos="7938"/>
      </w:tabs>
      <w:ind w:left="0" w:right="-1" w:firstLine="0"/>
      <w:jc w:val="center"/>
    </w:pPr>
    <w:r>
      <w:rPr>
        <w:sz w:val="18"/>
        <w:szCs w:val="18"/>
        <w:lang w:val="en-US"/>
      </w:rPr>
      <w:t>EmaiL: adminhijri@uinsu.ac.id</w:t>
    </w:r>
  </w:p>
  <w:p w14:paraId="4CE2515D" w14:textId="1702E6D0" w:rsidR="00A919ED" w:rsidRDefault="00EE5DBE" w:rsidP="00F57819">
    <w:pPr>
      <w:pStyle w:val="Header"/>
      <w:tabs>
        <w:tab w:val="clear" w:pos="9026"/>
        <w:tab w:val="right" w:pos="7938"/>
      </w:tabs>
      <w:ind w:left="0" w:right="-1" w:firstLine="0"/>
      <w:jc w:val="center"/>
    </w:pPr>
    <w:r>
      <w:rPr>
        <w:noProof/>
        <w:sz w:val="18"/>
        <w:szCs w:val="18"/>
        <w:lang w:val="en-US"/>
      </w:rPr>
      <w:drawing>
        <wp:anchor distT="0" distB="0" distL="114300" distR="114300" simplePos="0" relativeHeight="251655168" behindDoc="0" locked="0" layoutInCell="1" allowOverlap="1" wp14:anchorId="746B4F66" wp14:editId="43AB0A11">
          <wp:simplePos x="0" y="0"/>
          <wp:positionH relativeFrom="column">
            <wp:posOffset>-1363980</wp:posOffset>
          </wp:positionH>
          <wp:positionV relativeFrom="paragraph">
            <wp:posOffset>301625</wp:posOffset>
          </wp:positionV>
          <wp:extent cx="7515225" cy="593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7515225" cy="593725"/>
                  </a:xfrm>
                  <a:prstGeom prst="rect">
                    <a:avLst/>
                  </a:prstGeom>
                </pic:spPr>
              </pic:pic>
            </a:graphicData>
          </a:graphic>
          <wp14:sizeRelH relativeFrom="page">
            <wp14:pctWidth>0</wp14:pctWidth>
          </wp14:sizeRelH>
          <wp14:sizeRelV relativeFrom="page">
            <wp14:pctHeight>0</wp14:pctHeight>
          </wp14:sizeRelV>
        </wp:anchor>
      </w:drawing>
    </w:r>
    <w:r w:rsidR="00A919ED" w:rsidRPr="00433560">
      <w:rPr>
        <w:sz w:val="18"/>
        <w:szCs w:val="18"/>
        <w:lang w:val="en-US"/>
      </w:rPr>
      <w:t xml:space="preserve">Available </w:t>
    </w:r>
    <w:r w:rsidR="00A919ED" w:rsidRPr="0011649D">
      <w:rPr>
        <w:sz w:val="18"/>
        <w:szCs w:val="18"/>
      </w:rPr>
      <w:t>online</w:t>
    </w:r>
    <w:r w:rsidR="00A919ED" w:rsidRPr="00433560">
      <w:rPr>
        <w:sz w:val="18"/>
        <w:szCs w:val="18"/>
        <w:lang w:val="en-US"/>
      </w:rPr>
      <w:t xml:space="preserve"> at </w:t>
    </w:r>
    <w:hyperlink r:id="rId4" w:history="1">
      <w:r w:rsidR="00F57819" w:rsidRPr="00385A90">
        <w:rPr>
          <w:rStyle w:val="Hyperlink"/>
        </w:rPr>
        <w:t>http://jurnal.uinsu.ac.id/index.php/hijri</w:t>
      </w:r>
    </w:hyperlink>
  </w:p>
  <w:p w14:paraId="640B078E" w14:textId="73EFD086" w:rsidR="00EE5DBE" w:rsidRDefault="00EE5DBE" w:rsidP="00F57819">
    <w:pPr>
      <w:pStyle w:val="Header"/>
      <w:tabs>
        <w:tab w:val="clear" w:pos="9026"/>
        <w:tab w:val="right" w:pos="7938"/>
      </w:tabs>
      <w:ind w:left="0" w:right="-1" w:firstLine="0"/>
      <w:jc w:val="center"/>
    </w:pPr>
  </w:p>
  <w:p w14:paraId="57BFA53A" w14:textId="55086D86" w:rsidR="00F57819" w:rsidRDefault="00F57819" w:rsidP="00F57819">
    <w:pPr>
      <w:pStyle w:val="Header"/>
      <w:tabs>
        <w:tab w:val="clear" w:pos="9026"/>
        <w:tab w:val="right" w:pos="7938"/>
      </w:tabs>
      <w:ind w:left="0" w:right="-1" w:firstLine="0"/>
      <w:jc w:val="center"/>
    </w:pPr>
  </w:p>
  <w:p w14:paraId="5B4DBCAE" w14:textId="51908184" w:rsidR="00F57819" w:rsidRDefault="00F57819" w:rsidP="00F57819">
    <w:pPr>
      <w:pStyle w:val="Header"/>
      <w:tabs>
        <w:tab w:val="clear" w:pos="9026"/>
        <w:tab w:val="right" w:pos="7938"/>
      </w:tabs>
      <w:ind w:left="0" w:right="-1" w:firstLine="0"/>
      <w:jc w:val="center"/>
    </w:pPr>
  </w:p>
  <w:p w14:paraId="06574D33" w14:textId="1D55211A" w:rsidR="00F57819" w:rsidRPr="00785F59" w:rsidRDefault="00F57819" w:rsidP="00A919ED">
    <w:pPr>
      <w:pStyle w:val="Header"/>
      <w:tabs>
        <w:tab w:val="clear" w:pos="9026"/>
        <w:tab w:val="right" w:pos="7938"/>
      </w:tabs>
      <w:ind w:left="0" w:right="-1" w:firstLine="0"/>
      <w:jc w:val="left"/>
      <w:rPr>
        <w:sz w:val="18"/>
        <w:szCs w:val="18"/>
        <w:lang w:val="en-US"/>
      </w:rPr>
    </w:pPr>
  </w:p>
  <w:p w14:paraId="4F9C9D6F" w14:textId="7326AF91" w:rsidR="00433560" w:rsidRPr="00A919ED" w:rsidRDefault="003B4800" w:rsidP="00F57819">
    <w:pPr>
      <w:pStyle w:val="Header"/>
      <w:tabs>
        <w:tab w:val="clear" w:pos="9026"/>
        <w:tab w:val="right" w:pos="7938"/>
      </w:tabs>
      <w:ind w:left="0" w:right="-1" w:firstLine="0"/>
      <w:rPr>
        <w:sz w:val="18"/>
        <w:szCs w:val="18"/>
      </w:rPr>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43DA6"/>
    <w:multiLevelType w:val="hybridMultilevel"/>
    <w:tmpl w:val="EE76EC80"/>
    <w:lvl w:ilvl="0" w:tplc="AF4CAB88">
      <w:start w:val="1"/>
      <w:numFmt w:val="lowerLetter"/>
      <w:lvlText w:val="%1)"/>
      <w:lvlJc w:val="left"/>
      <w:pPr>
        <w:ind w:left="1342" w:hanging="360"/>
      </w:pPr>
      <w:rPr>
        <w:rFonts w:hint="default"/>
      </w:rPr>
    </w:lvl>
    <w:lvl w:ilvl="1" w:tplc="04210019" w:tentative="1">
      <w:start w:val="1"/>
      <w:numFmt w:val="lowerLetter"/>
      <w:lvlText w:val="%2."/>
      <w:lvlJc w:val="left"/>
      <w:pPr>
        <w:ind w:left="2062" w:hanging="360"/>
      </w:pPr>
    </w:lvl>
    <w:lvl w:ilvl="2" w:tplc="0421001B" w:tentative="1">
      <w:start w:val="1"/>
      <w:numFmt w:val="lowerRoman"/>
      <w:lvlText w:val="%3."/>
      <w:lvlJc w:val="right"/>
      <w:pPr>
        <w:ind w:left="2782" w:hanging="180"/>
      </w:pPr>
    </w:lvl>
    <w:lvl w:ilvl="3" w:tplc="0421000F" w:tentative="1">
      <w:start w:val="1"/>
      <w:numFmt w:val="decimal"/>
      <w:lvlText w:val="%4."/>
      <w:lvlJc w:val="left"/>
      <w:pPr>
        <w:ind w:left="3502" w:hanging="360"/>
      </w:pPr>
    </w:lvl>
    <w:lvl w:ilvl="4" w:tplc="04210019" w:tentative="1">
      <w:start w:val="1"/>
      <w:numFmt w:val="lowerLetter"/>
      <w:lvlText w:val="%5."/>
      <w:lvlJc w:val="left"/>
      <w:pPr>
        <w:ind w:left="4222" w:hanging="360"/>
      </w:pPr>
    </w:lvl>
    <w:lvl w:ilvl="5" w:tplc="0421001B" w:tentative="1">
      <w:start w:val="1"/>
      <w:numFmt w:val="lowerRoman"/>
      <w:lvlText w:val="%6."/>
      <w:lvlJc w:val="right"/>
      <w:pPr>
        <w:ind w:left="4942" w:hanging="180"/>
      </w:pPr>
    </w:lvl>
    <w:lvl w:ilvl="6" w:tplc="0421000F" w:tentative="1">
      <w:start w:val="1"/>
      <w:numFmt w:val="decimal"/>
      <w:lvlText w:val="%7."/>
      <w:lvlJc w:val="left"/>
      <w:pPr>
        <w:ind w:left="5662" w:hanging="360"/>
      </w:pPr>
    </w:lvl>
    <w:lvl w:ilvl="7" w:tplc="04210019" w:tentative="1">
      <w:start w:val="1"/>
      <w:numFmt w:val="lowerLetter"/>
      <w:lvlText w:val="%8."/>
      <w:lvlJc w:val="left"/>
      <w:pPr>
        <w:ind w:left="6382" w:hanging="360"/>
      </w:pPr>
    </w:lvl>
    <w:lvl w:ilvl="8" w:tplc="0421001B" w:tentative="1">
      <w:start w:val="1"/>
      <w:numFmt w:val="lowerRoman"/>
      <w:lvlText w:val="%9."/>
      <w:lvlJc w:val="right"/>
      <w:pPr>
        <w:ind w:left="7102" w:hanging="180"/>
      </w:pPr>
    </w:lvl>
  </w:abstractNum>
  <w:abstractNum w:abstractNumId="1">
    <w:nsid w:val="03CB3867"/>
    <w:multiLevelType w:val="hybridMultilevel"/>
    <w:tmpl w:val="56BA7BB0"/>
    <w:lvl w:ilvl="0" w:tplc="FD4C0550">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8EC0574"/>
    <w:multiLevelType w:val="hybridMultilevel"/>
    <w:tmpl w:val="0166240C"/>
    <w:lvl w:ilvl="0" w:tplc="FD4C0550">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B4D2B93"/>
    <w:multiLevelType w:val="hybridMultilevel"/>
    <w:tmpl w:val="C540BB16"/>
    <w:lvl w:ilvl="0" w:tplc="FD4C0550">
      <w:start w:val="1"/>
      <w:numFmt w:val="lowerLetter"/>
      <w:lvlText w:val="%1)"/>
      <w:lvlJc w:val="left"/>
      <w:pPr>
        <w:ind w:left="360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E636FA4"/>
    <w:multiLevelType w:val="hybridMultilevel"/>
    <w:tmpl w:val="B6CA0648"/>
    <w:lvl w:ilvl="0" w:tplc="FD4C0550">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20D53FB0"/>
    <w:multiLevelType w:val="hybridMultilevel"/>
    <w:tmpl w:val="E286AE6C"/>
    <w:lvl w:ilvl="0" w:tplc="5DD053E6">
      <w:start w:val="1"/>
      <w:numFmt w:val="lowerLetter"/>
      <w:lvlText w:val="%1)"/>
      <w:lvlJc w:val="left"/>
      <w:pPr>
        <w:ind w:left="308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216317A8"/>
    <w:multiLevelType w:val="hybridMultilevel"/>
    <w:tmpl w:val="AC62BB00"/>
    <w:lvl w:ilvl="0" w:tplc="FD4C0550">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259D2EF3"/>
    <w:multiLevelType w:val="hybridMultilevel"/>
    <w:tmpl w:val="611CFB24"/>
    <w:lvl w:ilvl="0" w:tplc="A4AA84D0">
      <w:start w:val="1"/>
      <w:numFmt w:val="decimal"/>
      <w:lvlText w:val="%1)"/>
      <w:lvlJc w:val="left"/>
      <w:pPr>
        <w:ind w:left="1287" w:hanging="360"/>
      </w:pPr>
      <w:rPr>
        <w:rFonts w:hint="default"/>
      </w:rPr>
    </w:lvl>
    <w:lvl w:ilvl="1" w:tplc="04210019">
      <w:start w:val="1"/>
      <w:numFmt w:val="lowerLetter"/>
      <w:lvlText w:val="%2."/>
      <w:lvlJc w:val="left"/>
      <w:pPr>
        <w:ind w:left="2007" w:hanging="360"/>
      </w:pPr>
    </w:lvl>
    <w:lvl w:ilvl="2" w:tplc="B4EC3DE8">
      <w:start w:val="1"/>
      <w:numFmt w:val="upperLetter"/>
      <w:lvlText w:val="%3."/>
      <w:lvlJc w:val="left"/>
      <w:pPr>
        <w:ind w:left="2907" w:hanging="360"/>
      </w:pPr>
      <w:rPr>
        <w:rFonts w:hint="default"/>
      </w:rPr>
    </w:lvl>
    <w:lvl w:ilvl="3" w:tplc="CBFAD06A">
      <w:start w:val="1"/>
      <w:numFmt w:val="decimal"/>
      <w:lvlText w:val="%4."/>
      <w:lvlJc w:val="left"/>
      <w:pPr>
        <w:ind w:left="3447" w:hanging="360"/>
      </w:pPr>
      <w:rPr>
        <w:rFonts w:hint="default"/>
      </w:rPr>
    </w:lvl>
    <w:lvl w:ilvl="4" w:tplc="348EBC3C">
      <w:start w:val="1"/>
      <w:numFmt w:val="lowerLetter"/>
      <w:lvlText w:val="%5)"/>
      <w:lvlJc w:val="left"/>
      <w:pPr>
        <w:ind w:left="4167" w:hanging="360"/>
      </w:pPr>
      <w:rPr>
        <w:rFonts w:hint="default"/>
      </w:r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8">
    <w:nsid w:val="4F3B60C3"/>
    <w:multiLevelType w:val="hybridMultilevel"/>
    <w:tmpl w:val="EB2CB76A"/>
    <w:lvl w:ilvl="0" w:tplc="348EBC3C">
      <w:start w:val="1"/>
      <w:numFmt w:val="lowerLetter"/>
      <w:lvlText w:val="%1)"/>
      <w:lvlJc w:val="left"/>
      <w:pPr>
        <w:ind w:left="416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5D072CB9"/>
    <w:multiLevelType w:val="multilevel"/>
    <w:tmpl w:val="8968CE00"/>
    <w:lvl w:ilvl="0">
      <w:start w:val="1"/>
      <w:numFmt w:val="decimal"/>
      <w:lvlText w:val="%1)"/>
      <w:lvlJc w:val="left"/>
      <w:pPr>
        <w:ind w:left="720" w:hanging="360"/>
      </w:pPr>
      <w:rPr>
        <w:rFonts w:ascii="Times New Roman" w:eastAsiaTheme="minorHAnsi"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i w: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
  </w:num>
  <w:num w:numId="2">
    <w:abstractNumId w:val="9"/>
  </w:num>
  <w:num w:numId="3">
    <w:abstractNumId w:val="3"/>
  </w:num>
  <w:num w:numId="4">
    <w:abstractNumId w:val="8"/>
  </w:num>
  <w:num w:numId="5">
    <w:abstractNumId w:val="5"/>
  </w:num>
  <w:num w:numId="6">
    <w:abstractNumId w:val="2"/>
  </w:num>
  <w:num w:numId="7">
    <w:abstractNumId w:val="4"/>
  </w:num>
  <w:num w:numId="8">
    <w:abstractNumId w:val="1"/>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5793"/>
    <w:rsid w:val="00060C6B"/>
    <w:rsid w:val="000646B1"/>
    <w:rsid w:val="00087ABE"/>
    <w:rsid w:val="001126BA"/>
    <w:rsid w:val="00113FB7"/>
    <w:rsid w:val="0011649D"/>
    <w:rsid w:val="0015187E"/>
    <w:rsid w:val="00183669"/>
    <w:rsid w:val="001C3277"/>
    <w:rsid w:val="00201A8F"/>
    <w:rsid w:val="00211710"/>
    <w:rsid w:val="00247666"/>
    <w:rsid w:val="00252834"/>
    <w:rsid w:val="002A0D4A"/>
    <w:rsid w:val="002D69F8"/>
    <w:rsid w:val="002E2762"/>
    <w:rsid w:val="00310A58"/>
    <w:rsid w:val="00314651"/>
    <w:rsid w:val="0032778E"/>
    <w:rsid w:val="00362B2B"/>
    <w:rsid w:val="003768F7"/>
    <w:rsid w:val="0038794D"/>
    <w:rsid w:val="003B4800"/>
    <w:rsid w:val="003F7CBE"/>
    <w:rsid w:val="004277AF"/>
    <w:rsid w:val="00433560"/>
    <w:rsid w:val="00441E0A"/>
    <w:rsid w:val="0046265C"/>
    <w:rsid w:val="004755C0"/>
    <w:rsid w:val="004A6306"/>
    <w:rsid w:val="004F3028"/>
    <w:rsid w:val="0051193C"/>
    <w:rsid w:val="0054223F"/>
    <w:rsid w:val="005730DE"/>
    <w:rsid w:val="00585578"/>
    <w:rsid w:val="00591112"/>
    <w:rsid w:val="005938E3"/>
    <w:rsid w:val="00612379"/>
    <w:rsid w:val="006332E2"/>
    <w:rsid w:val="006663F4"/>
    <w:rsid w:val="00694D00"/>
    <w:rsid w:val="006A58FC"/>
    <w:rsid w:val="006D061E"/>
    <w:rsid w:val="006D4715"/>
    <w:rsid w:val="006D63F3"/>
    <w:rsid w:val="006E4BE2"/>
    <w:rsid w:val="007158B6"/>
    <w:rsid w:val="00732BDC"/>
    <w:rsid w:val="00764C40"/>
    <w:rsid w:val="00770F40"/>
    <w:rsid w:val="00785CA4"/>
    <w:rsid w:val="00785F59"/>
    <w:rsid w:val="007E5D17"/>
    <w:rsid w:val="007F5EAA"/>
    <w:rsid w:val="0080596A"/>
    <w:rsid w:val="008239EE"/>
    <w:rsid w:val="00835DC8"/>
    <w:rsid w:val="00876F21"/>
    <w:rsid w:val="00890DBB"/>
    <w:rsid w:val="008F51D7"/>
    <w:rsid w:val="008F7F7E"/>
    <w:rsid w:val="00950B41"/>
    <w:rsid w:val="009D5565"/>
    <w:rsid w:val="009E0585"/>
    <w:rsid w:val="00A253A1"/>
    <w:rsid w:val="00A43863"/>
    <w:rsid w:val="00A73591"/>
    <w:rsid w:val="00A919ED"/>
    <w:rsid w:val="00A954C0"/>
    <w:rsid w:val="00B01F33"/>
    <w:rsid w:val="00B0240E"/>
    <w:rsid w:val="00B03C3D"/>
    <w:rsid w:val="00B06E1E"/>
    <w:rsid w:val="00B078B5"/>
    <w:rsid w:val="00B27BD9"/>
    <w:rsid w:val="00B6718A"/>
    <w:rsid w:val="00B77349"/>
    <w:rsid w:val="00C3556C"/>
    <w:rsid w:val="00C54FC0"/>
    <w:rsid w:val="00CE3CF7"/>
    <w:rsid w:val="00D10978"/>
    <w:rsid w:val="00D12A53"/>
    <w:rsid w:val="00D35E4D"/>
    <w:rsid w:val="00DC3341"/>
    <w:rsid w:val="00DC4025"/>
    <w:rsid w:val="00DC6983"/>
    <w:rsid w:val="00E56E74"/>
    <w:rsid w:val="00EA55E4"/>
    <w:rsid w:val="00EB2847"/>
    <w:rsid w:val="00EC39C4"/>
    <w:rsid w:val="00ED53C6"/>
    <w:rsid w:val="00EE5DBE"/>
    <w:rsid w:val="00EF616D"/>
    <w:rsid w:val="00F57819"/>
    <w:rsid w:val="00F678AA"/>
    <w:rsid w:val="00F86200"/>
    <w:rsid w:val="00F97E60"/>
    <w:rsid w:val="00FB50A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AutoShape 16"/>
        <o:r id="V:Rule2" type="connector" idref="#AutoShape 15"/>
      </o:rules>
    </o:shapelayout>
  </w:shapeDefaults>
  <w:decimalSymbol w:val=","/>
  <w:listSeparator w:val=";"/>
  <w14:docId w14:val="53A752B6"/>
  <w15:docId w15:val="{1A48F1C1-D48A-484E-BE54-777CC92D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6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
    <w:name w:val="Unresolved Mention"/>
    <w:basedOn w:val="DefaultParagraphFont"/>
    <w:uiPriority w:val="99"/>
    <w:semiHidden/>
    <w:unhideWhenUsed/>
    <w:rsid w:val="00F57819"/>
    <w:rPr>
      <w:color w:val="605E5C"/>
      <w:shd w:val="clear" w:color="auto" w:fill="E1DFDD"/>
    </w:rPr>
  </w:style>
  <w:style w:type="paragraph" w:styleId="ListParagraph">
    <w:name w:val="List Paragraph"/>
    <w:aliases w:val="kepala 1,Body of text,List Paragraph1,Heading 31,Colorful List - Accent 11,Body of text1,kepala 11,Body of text2,kepala 12,Body of text3,kepala 13,List Paragraph11,Colorful List - Accent 111,List Paragraph12,Colorful List - Accent 112"/>
    <w:basedOn w:val="Normal"/>
    <w:link w:val="ListParagraphChar"/>
    <w:uiPriority w:val="34"/>
    <w:qFormat/>
    <w:rsid w:val="00876F21"/>
    <w:pPr>
      <w:spacing w:after="200" w:line="276" w:lineRule="auto"/>
      <w:ind w:left="720" w:firstLine="0"/>
      <w:contextualSpacing/>
      <w:jc w:val="left"/>
    </w:pPr>
    <w:rPr>
      <w:rFonts w:ascii="Calibri" w:eastAsia="SimSun" w:hAnsi="Calibri" w:cs="Arial"/>
      <w:lang w:val="en-US"/>
    </w:rPr>
  </w:style>
  <w:style w:type="character" w:customStyle="1" w:styleId="ListParagraphChar">
    <w:name w:val="List Paragraph Char"/>
    <w:aliases w:val="kepala 1 Char,Body of text Char,List Paragraph1 Char,Heading 31 Char,Colorful List - Accent 11 Char,Body of text1 Char,kepala 11 Char,Body of text2 Char,kepala 12 Char,Body of text3 Char,kepala 13 Char,List Paragraph11 Char"/>
    <w:link w:val="ListParagraph"/>
    <w:uiPriority w:val="34"/>
    <w:qFormat/>
    <w:rsid w:val="00876F21"/>
    <w:rPr>
      <w:rFonts w:ascii="Calibri" w:eastAsia="SimSun" w:hAnsi="Calibri"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viz280@yahoo.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package" Target="embeddings/Microsoft_Word_Document1.docx"/><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g"/><Relationship Id="rId1" Type="http://schemas.openxmlformats.org/officeDocument/2006/relationships/image" Target="media/image4.png"/><Relationship Id="rId4" Type="http://schemas.openxmlformats.org/officeDocument/2006/relationships/hyperlink" Target="http://jurnal.uinsu.ac.id/index.php/hij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36C639-6BBC-4207-9BB4-DFD8BC690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9</Pages>
  <Words>5597</Words>
  <Characters>31903</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ASUS I5</cp:lastModifiedBy>
  <cp:revision>54</cp:revision>
  <cp:lastPrinted>2018-01-25T05:27:00Z</cp:lastPrinted>
  <dcterms:created xsi:type="dcterms:W3CDTF">2018-01-24T06:44:00Z</dcterms:created>
  <dcterms:modified xsi:type="dcterms:W3CDTF">2023-05-05T05:16:00Z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y fmtid="{D5CDD505-2E9C-101B-9397-08002B2CF9AE}" pid="23" name="Mendeley Citation Style_1">
    <vt:lpwstr>http://www.zotero.org/styles/apa</vt:lpwstr>
  </property>
  <property fmtid="{D5CDD505-2E9C-101B-9397-08002B2CF9AE}" pid="24" name="Mendeley Document_1">
    <vt:lpwstr>True</vt:lpwstr>
  </property>
  <property fmtid="{D5CDD505-2E9C-101B-9397-08002B2CF9AE}" pid="25" name="Mendeley Unique User Id_1">
    <vt:lpwstr>9efb4014-bf11-370e-8bac-e47b81d325f2</vt:lpwstr>
  </property>
</Properties>
</file>