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77777777" w:rsidR="00F57819" w:rsidRDefault="00F57819" w:rsidP="003F7CBE">
      <w:pPr>
        <w:ind w:left="0" w:firstLine="0"/>
        <w:jc w:val="center"/>
        <w:rPr>
          <w:b/>
          <w:sz w:val="28"/>
          <w:lang w:val="en-US"/>
        </w:rPr>
      </w:pPr>
    </w:p>
    <w:p w14:paraId="74AE38E6" w14:textId="757E1E29" w:rsidR="00E56E74" w:rsidRPr="00764C40" w:rsidRDefault="00E56E74" w:rsidP="00220B0D">
      <w:pPr>
        <w:ind w:left="0" w:firstLine="0"/>
        <w:jc w:val="center"/>
        <w:rPr>
          <w:i/>
        </w:rPr>
      </w:pPr>
    </w:p>
    <w:p w14:paraId="489945A2" w14:textId="77777777" w:rsidR="00022705" w:rsidRDefault="00022705" w:rsidP="00376322">
      <w:pPr>
        <w:ind w:left="-142" w:firstLine="284"/>
        <w:jc w:val="center"/>
        <w:rPr>
          <w:rFonts w:cs="Times New Roman"/>
          <w:b/>
          <w:bCs/>
          <w:sz w:val="24"/>
        </w:rPr>
      </w:pPr>
      <w:bookmarkStart w:id="0" w:name="_Hlk210835206"/>
      <w:r w:rsidRPr="00F8000C">
        <w:rPr>
          <w:rFonts w:cs="Times New Roman"/>
          <w:b/>
          <w:bCs/>
          <w:sz w:val="24"/>
        </w:rPr>
        <w:t>ANALISIS EFEKTIVITAS MEDIA KOMUNIKASI VIRTUAL TERHADAP PEMAHAMAN MATERI PADA PEMBELAJARAN ONLINE</w:t>
      </w:r>
    </w:p>
    <w:p w14:paraId="7EE627DE" w14:textId="77777777" w:rsidR="00D25CA7" w:rsidRDefault="00D25CA7" w:rsidP="00D25CA7">
      <w:pPr>
        <w:ind w:left="0" w:firstLine="0"/>
        <w:rPr>
          <w:rFonts w:cs="Times New Roman"/>
          <w:b/>
          <w:sz w:val="24"/>
          <w:szCs w:val="24"/>
          <w:lang w:val="en-US"/>
        </w:rPr>
      </w:pPr>
      <w:bookmarkStart w:id="1" w:name="_GoBack"/>
      <w:bookmarkEnd w:id="1"/>
    </w:p>
    <w:p w14:paraId="7FF2AB99" w14:textId="77777777" w:rsidR="00D25CA7" w:rsidRDefault="00D25CA7" w:rsidP="00D25CA7">
      <w:pPr>
        <w:ind w:left="0" w:firstLine="0"/>
        <w:rPr>
          <w:rFonts w:cs="Times New Roman"/>
          <w:b/>
          <w:sz w:val="24"/>
          <w:szCs w:val="24"/>
        </w:rPr>
      </w:pPr>
    </w:p>
    <w:p w14:paraId="30FC8049" w14:textId="16F9FCD3" w:rsidR="00D25CA7" w:rsidRPr="00BF192F" w:rsidRDefault="00D25CA7" w:rsidP="00D25CA7">
      <w:pPr>
        <w:tabs>
          <w:tab w:val="left" w:pos="2410"/>
          <w:tab w:val="left" w:pos="3261"/>
        </w:tabs>
        <w:ind w:left="1440" w:hanging="1014"/>
        <w:rPr>
          <w:rFonts w:cs="Times New Roman"/>
          <w:b/>
          <w:bCs/>
        </w:rPr>
      </w:pPr>
      <w:r>
        <w:rPr>
          <w:rFonts w:cs="Times New Roman"/>
          <w:b/>
          <w:bCs/>
        </w:rPr>
        <w:tab/>
      </w:r>
      <w:r>
        <w:rPr>
          <w:rFonts w:cs="Times New Roman"/>
          <w:b/>
          <w:bCs/>
        </w:rPr>
        <w:tab/>
      </w:r>
      <w:r>
        <w:rPr>
          <w:rFonts w:cs="Times New Roman"/>
          <w:b/>
          <w:bCs/>
        </w:rPr>
        <w:tab/>
      </w:r>
      <w:r w:rsidRPr="00655586">
        <w:rPr>
          <w:rFonts w:cs="Times New Roman"/>
          <w:b/>
          <w:bCs/>
        </w:rPr>
        <w:t>SUMARNI</w:t>
      </w:r>
    </w:p>
    <w:p w14:paraId="61D24FAD" w14:textId="77777777" w:rsidR="00D25CA7" w:rsidRDefault="00D25CA7" w:rsidP="00D25CA7">
      <w:pPr>
        <w:ind w:hanging="1014"/>
        <w:jc w:val="center"/>
        <w:rPr>
          <w:rFonts w:cs="Times New Roman"/>
        </w:rPr>
      </w:pPr>
      <w:r w:rsidRPr="00655586">
        <w:rPr>
          <w:rFonts w:cs="Times New Roman"/>
        </w:rPr>
        <w:t>STAI Syekh Abdur Rauf Aceh Singkil</w:t>
      </w:r>
    </w:p>
    <w:p w14:paraId="5C4793E9" w14:textId="77777777" w:rsidR="00D25CA7" w:rsidRPr="00BF192F" w:rsidRDefault="00D25CA7" w:rsidP="00D25CA7">
      <w:pPr>
        <w:ind w:hanging="1014"/>
        <w:jc w:val="center"/>
        <w:rPr>
          <w:rFonts w:cs="Times New Roman"/>
        </w:rPr>
      </w:pPr>
      <w:r w:rsidRPr="00BF192F">
        <w:rPr>
          <w:rFonts w:cs="Times New Roman"/>
        </w:rPr>
        <w:t xml:space="preserve">Email: </w:t>
      </w:r>
      <w:r w:rsidRPr="000265E8">
        <w:rPr>
          <w:b/>
        </w:rPr>
        <w:t>pohansumarni37@gmail.com</w:t>
      </w:r>
    </w:p>
    <w:p w14:paraId="41023958" w14:textId="77777777" w:rsidR="00D25CA7" w:rsidRPr="00BF192F" w:rsidRDefault="00D25CA7" w:rsidP="00D25CA7">
      <w:pPr>
        <w:ind w:hanging="1014"/>
        <w:jc w:val="center"/>
        <w:rPr>
          <w:rFonts w:cs="Times New Roman"/>
        </w:rPr>
      </w:pPr>
    </w:p>
    <w:bookmarkEnd w:id="0"/>
    <w:p w14:paraId="2752E804" w14:textId="7621EDDA" w:rsidR="00861BB6" w:rsidRPr="00EE0237" w:rsidRDefault="00861BB6" w:rsidP="00376322">
      <w:pPr>
        <w:ind w:left="0" w:firstLine="0"/>
        <w:rPr>
          <w:rFonts w:cs="Times New Roman"/>
          <w:bCs/>
          <w:sz w:val="24"/>
          <w:szCs w:val="24"/>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537"/>
        <w:gridCol w:w="5449"/>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76322">
        <w:trPr>
          <w:trHeight w:val="5883"/>
        </w:trPr>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1D7834FB" w14:textId="77777777" w:rsidR="00D25CA7" w:rsidRPr="00DD0866" w:rsidRDefault="00D25CA7" w:rsidP="00D25CA7">
            <w:pPr>
              <w:ind w:left="0"/>
              <w:rPr>
                <w:rFonts w:cs="Times New Roman"/>
                <w:iCs/>
              </w:rPr>
            </w:pPr>
            <w:r w:rsidRPr="00DD0866">
              <w:rPr>
                <w:rFonts w:cs="Times New Roman"/>
                <w:iCs/>
              </w:rPr>
              <w:t>This study aims to analyze the effectiveness of virtual communication media on material comprehension in online learning at universities. The shift from face-to-face learning to online learning due to the Covid pandemic requires the use of virtual platforms such as Zoom, Google Meet, and Microsoft Teams as the main means of communication between lecturers and students. The research method used is quantitative descriptive with the distribution of questionnaires to students from various university faculties. The results show that virtual communication media play a significant role in improving material comprehension, especially when there is active interaction between teachers and students. A total of 72% of respondents stated that learning through virtual media was effective, while 18% said it was quite effective, and 10% said it was ineffective. The main factors affecting effectiveness were the quality of interaction, internet connection stability, and the ability of lecturers to utilize virtual media features. Thus, online learning can be an effective alternative if supported by technological readiness, interactive communication strategies, and adequate digital competence from all parties.</w:t>
            </w:r>
          </w:p>
          <w:p w14:paraId="375F0584" w14:textId="0E779ABE" w:rsidR="00D023F0" w:rsidRPr="00FB3A61" w:rsidRDefault="00D023F0" w:rsidP="00D023F0">
            <w:pPr>
              <w:ind w:left="0" w:firstLine="0"/>
              <w:rPr>
                <w:rFonts w:cs="Times New Roman"/>
                <w:bCs/>
                <w:lang w:val="en-US"/>
              </w:rPr>
            </w:pPr>
            <w:r w:rsidRPr="00FB3A61">
              <w:rPr>
                <w:rFonts w:cs="Times New Roman"/>
                <w:bCs/>
                <w:lang w:val="en-US"/>
              </w:rPr>
              <w:t>.</w:t>
            </w:r>
          </w:p>
          <w:p w14:paraId="53D8DE4D" w14:textId="77777777" w:rsidR="00D023F0" w:rsidRDefault="00D023F0" w:rsidP="00D023F0">
            <w:pPr>
              <w:rPr>
                <w:rFonts w:cs="Times New Roman"/>
                <w:b/>
                <w:bCs/>
                <w:lang w:val="en-US"/>
              </w:rPr>
            </w:pPr>
          </w:p>
          <w:p w14:paraId="2381D246" w14:textId="77777777" w:rsidR="00D023F0" w:rsidRDefault="00D023F0" w:rsidP="00D023F0">
            <w:pPr>
              <w:rPr>
                <w:rFonts w:cs="Times New Roman"/>
                <w:b/>
                <w:bCs/>
                <w:lang w:val="en-US"/>
              </w:rPr>
            </w:pPr>
          </w:p>
          <w:p w14:paraId="0AA693C8" w14:textId="41D50085" w:rsidR="003F7CBE" w:rsidRPr="003F7CBE" w:rsidRDefault="00D023F0" w:rsidP="00D023F0">
            <w:pPr>
              <w:rPr>
                <w:sz w:val="18"/>
              </w:rPr>
            </w:pPr>
            <w:r w:rsidRPr="00FB3A61">
              <w:rPr>
                <w:rFonts w:cs="Times New Roman"/>
                <w:b/>
                <w:bCs/>
                <w:lang w:val="en-US"/>
              </w:rPr>
              <w:t xml:space="preserve"> </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04BB99FF" w14:textId="77777777" w:rsidR="00D023F0" w:rsidRPr="00FB3A61" w:rsidRDefault="00D023F0" w:rsidP="00D023F0">
            <w:pPr>
              <w:ind w:left="0" w:firstLine="0"/>
              <w:rPr>
                <w:rFonts w:cs="Times New Roman"/>
                <w:i/>
                <w:iCs/>
              </w:rPr>
            </w:pPr>
            <w:r w:rsidRPr="00FB3A61">
              <w:rPr>
                <w:rFonts w:cs="Times New Roman"/>
                <w:bCs/>
                <w:i/>
                <w:lang w:val="en-US"/>
              </w:rPr>
              <w:t>Erik Erikson, religious development, children, psychosocial.</w:t>
            </w:r>
          </w:p>
          <w:p w14:paraId="2C0F6D0E" w14:textId="77777777" w:rsidR="00D023F0" w:rsidRPr="00000A98" w:rsidRDefault="00D023F0" w:rsidP="00D023F0">
            <w:pPr>
              <w:ind w:left="0" w:firstLine="0"/>
              <w:rPr>
                <w:rFonts w:eastAsia="Times New Roman" w:cs="Times New Roman"/>
                <w:lang w:eastAsia="id-ID"/>
              </w:rPr>
            </w:pPr>
            <w:r w:rsidRPr="00000A98">
              <w:rPr>
                <w:rFonts w:eastAsia="Times New Roman" w:cs="Times New Roman"/>
                <w:lang w:eastAsia="id-ID"/>
              </w:rPr>
              <w:t>.</w:t>
            </w:r>
          </w:p>
          <w:p w14:paraId="78B11793" w14:textId="65C65519" w:rsidR="003F7CBE" w:rsidRPr="004A6306" w:rsidRDefault="003F7CBE" w:rsidP="003F7CBE">
            <w:pPr>
              <w:ind w:left="-108" w:firstLine="0"/>
              <w:rPr>
                <w:sz w:val="18"/>
              </w:rPr>
            </w:pP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50101397" w:rsidR="003F7CBE" w:rsidRPr="003F7CBE" w:rsidRDefault="003F7CBE" w:rsidP="00183669">
            <w:pPr>
              <w:ind w:left="-108" w:firstLine="0"/>
              <w:jc w:val="left"/>
              <w:rPr>
                <w:sz w:val="18"/>
              </w:rPr>
            </w:pPr>
          </w:p>
        </w:tc>
        <w:tc>
          <w:tcPr>
            <w:tcW w:w="5528" w:type="dxa"/>
          </w:tcPr>
          <w:p w14:paraId="6C39D5FD" w14:textId="1D5E78F9" w:rsidR="003F7CBE" w:rsidRDefault="003F7CBE" w:rsidP="002A0D4A">
            <w:pPr>
              <w:ind w:left="-108" w:firstLine="0"/>
              <w:rPr>
                <w:sz w:val="18"/>
              </w:rPr>
            </w:pP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66FE84B4" w:rsidR="00764C40" w:rsidRDefault="00764C40" w:rsidP="00060C6B">
      <w:pPr>
        <w:ind w:left="0" w:firstLine="0"/>
      </w:pPr>
    </w:p>
    <w:p w14:paraId="4766FCC5" w14:textId="4D35D398" w:rsidR="00060C6B" w:rsidRDefault="00060C6B" w:rsidP="00060C6B">
      <w:pPr>
        <w:ind w:left="0" w:firstLine="0"/>
        <w:rPr>
          <w:b/>
        </w:rPr>
      </w:pPr>
    </w:p>
    <w:p w14:paraId="7531A766" w14:textId="6F0786F0" w:rsidR="00220B0D" w:rsidRDefault="00220B0D" w:rsidP="000C7EBF">
      <w:pPr>
        <w:ind w:left="0" w:firstLine="0"/>
        <w:rPr>
          <w:rFonts w:ascii="Garamond" w:hAnsi="Garamond"/>
          <w:b/>
          <w:sz w:val="24"/>
          <w:szCs w:val="24"/>
          <w:lang w:val="en-US"/>
        </w:rPr>
      </w:pPr>
      <w:r w:rsidRPr="004D5471">
        <w:rPr>
          <w:rFonts w:ascii="Garamond" w:hAnsi="Garamond"/>
          <w:b/>
          <w:sz w:val="24"/>
          <w:szCs w:val="24"/>
          <w:lang w:val="en-US"/>
        </w:rPr>
        <w:t>PENDAHULUAN</w:t>
      </w:r>
    </w:p>
    <w:p w14:paraId="0ED09150" w14:textId="77777777" w:rsidR="00FE4067" w:rsidRDefault="00FE4067" w:rsidP="000C7EBF">
      <w:pPr>
        <w:ind w:left="0" w:firstLine="0"/>
        <w:rPr>
          <w:rFonts w:ascii="Garamond" w:hAnsi="Garamond"/>
          <w:b/>
          <w:sz w:val="24"/>
          <w:szCs w:val="24"/>
          <w:lang w:val="en-US"/>
        </w:rPr>
      </w:pPr>
    </w:p>
    <w:p w14:paraId="6EA59B11" w14:textId="76B4001E" w:rsidR="00376322" w:rsidRDefault="00F22D37" w:rsidP="00376322">
      <w:pPr>
        <w:spacing w:line="360" w:lineRule="auto"/>
        <w:ind w:left="0" w:firstLine="709"/>
        <w:rPr>
          <w:rFonts w:cs="Times New Roman"/>
          <w:sz w:val="24"/>
        </w:rPr>
      </w:pPr>
      <w:r w:rsidRPr="002255AE">
        <w:rPr>
          <w:rFonts w:cs="Times New Roman"/>
          <w:sz w:val="24"/>
        </w:rPr>
        <w:lastRenderedPageBreak/>
        <w:t xml:space="preserve">Perkembangan teknologi informasi dan komunikasi (TIK) telah membawa perubahan besar dalam berbagai aspek kehidupan manusia, termasuk dalam bidang pendidikan. Inovasi teknologi memungkinkan proses pembelajaran dilakukan tanpa batasan ruang dan waktu. Salah satu dampak paling signifikan dari perkembangan ini terlihat pada munculnya pembelajaran daring (online learning) yang memanfaatkan berbagai platform digital dan media komunikasi virtual. Pembelajaran daring menjadi alternatif utama ketika kegiatan tatap muka tidak dapat dilakukan, seperti pada masa </w:t>
      </w:r>
      <w:r w:rsidR="00A10BAF">
        <w:rPr>
          <w:rFonts w:cs="Times New Roman"/>
          <w:sz w:val="24"/>
        </w:rPr>
        <w:t>pandemi</w:t>
      </w:r>
      <w:r w:rsidR="00AE7C81">
        <w:rPr>
          <w:rFonts w:cs="Times New Roman"/>
          <w:sz w:val="24"/>
          <w:lang w:val="en-US"/>
        </w:rPr>
        <w:t xml:space="preserve"> </w:t>
      </w:r>
      <w:r w:rsidRPr="002255AE">
        <w:rPr>
          <w:rFonts w:cs="Times New Roman"/>
          <w:sz w:val="24"/>
        </w:rPr>
        <w:t>yang melanda dunia sejak awal tahun 2020</w:t>
      </w:r>
      <w:r w:rsidR="00AE7C81">
        <w:rPr>
          <w:rFonts w:cs="Times New Roman"/>
          <w:sz w:val="24"/>
        </w:rPr>
        <w:fldChar w:fldCharType="begin" w:fldLock="1"/>
      </w:r>
      <w:r w:rsidR="00AE7C81">
        <w:rPr>
          <w:rFonts w:cs="Times New Roman"/>
          <w:sz w:val="24"/>
        </w:rPr>
        <w:instrText>ADDIN CSL_CITATION {"citationItems":[{"id":"ITEM-1","itemData":{"DOI":"10.53494/jpvr.v1i2.91","ISBN":"2776-3978","abstract":"Demi memenuhi hak siswa dalam mendapatkan pelayanan bidang pendidikan di masa penyebaran wabah Coronavirus Disease-19, kegiatan pembelajaran di sekolah ditiadakan dan diganti dengan pembelajaran jarak jauh melalui sistem pembelajaran online atau dalam jaringan (daring). Kebijakan ini berlaku bagi semua tingkat pendidikan dari mulai tingkat Pendidikan Anak Usia Dini sampai Pendidikanm Tinggi. Namun, tentu saja penerapan aturan belajar melalui sistem online ini secara tidak langsung merubah cara pembelajaran di satuan pendidikan anak usia dini yang belum bisa dipastikan efeknya bagi tercapainya tumbuh kembang peserta didik. Pemilihan media dalam pembelajaran akan memberi pengaruh terhadap feedback dari peserta didik. Melalui pemilihan media yang tepat, pelaksanaan pembelajaran diharapkan akan lebih aktif, kreatif dan efektif sehingga dapat meningkatkan motivasi dan minat belajar siswa. Tuntutan bagi guru agar mampu memanfaatkan sosial media khususnya WhatsApp diharapkan dapat menunjang pelaksanaan pembelajaran di era revolusi industri 4.0 yang memanfaatkan teknologi khususnya saat pandemi ini. Penelitian ini dilakukan untuk mengetahui bagaimana efektivitas media pembelajaran WhatsApp pada tingkat PAUD di Kab. Karawang? Metode pada penelitian ini yaitu penelitian lapangan atau field research yaitu penelitian yang dilakukan dengan cara terstruktur dengan mengambil data secara langsung di lapangan dengan pendekatan kualitatif. Hasil penelitian ini adalah bahwa WA telah menjadi media untuk pembelajaran online yang paling banyak digunakan sekaligus sebagai sarana penghubung guru dengan orangtua siswa. Pelaksanaan pembelajaran online dinilai kurang efektif bagi PAUD, akan tetapi pemanfaatan WhatsApp sebagai media pembelajaran telah memberikan kemudahan bagi para orangtua karena aplikasi ini sudah sangat umum digunakan di kalangan orangtua siswa. Peran aktif orang tua sangat dibutuhkan guna mendukung perkembangan siswa PAUD selama wabah Covid-19 ini harus belajar di rumah.","author":[{"dropping-particle":"","family":"Kresnamurti","given":"Rira","non-dropping-particle":"","parse-names":false,"suffix":""},{"dropping-particle":"","family":"Fauziyah","given":"Debibik Nabilatul","non-dropping-particle":"","parse-names":false,"suffix":""},{"dropping-particle":"","family":"Syafrida","given":"Rina","non-dropping-particle":"","parse-names":false,"suffix":""}],"container-title":"Jurnal Pendidikan Vokasi Raflesia","id":"ITEM-1","issue":"2","issued":{"date-parts":[["2021"]]},"page":"7-13","publisher":"Politeknik Raflesia","title":"Efektivitas Penggunaan WhatsApp sebagai Media Komunikasi dalam Pembelajaran Anak Usia Dini pada Masa Pandemi Covid-19","type":"article","volume":"1"},"uris":["http://www.mendeley.com/documents/?uuid=7387ea41-6acb-4ba7-8adc-9ee01346ebe3"]}],"mendeley":{"formattedCitation":"(Kresnamurti et al., 2021)","plainTextFormattedCitation":"(Kresnamurti et al., 2021)","previouslyFormattedCitation":"(Kresnamurti et al., 2021)"},"properties":{"noteIndex":0},"schema":"https://github.com/citation-style-language/schema/raw/master/csl-citation.json"}</w:instrText>
      </w:r>
      <w:r w:rsidR="00AE7C81">
        <w:rPr>
          <w:rFonts w:cs="Times New Roman"/>
          <w:sz w:val="24"/>
        </w:rPr>
        <w:fldChar w:fldCharType="separate"/>
      </w:r>
      <w:r w:rsidR="00AE7C81" w:rsidRPr="00AE7C81">
        <w:rPr>
          <w:rFonts w:cs="Times New Roman"/>
          <w:noProof/>
          <w:sz w:val="24"/>
        </w:rPr>
        <w:t>(Kresnamurti et al., 2021)</w:t>
      </w:r>
      <w:r w:rsidR="00AE7C81">
        <w:rPr>
          <w:rFonts w:cs="Times New Roman"/>
          <w:sz w:val="24"/>
        </w:rPr>
        <w:fldChar w:fldCharType="end"/>
      </w:r>
      <w:r w:rsidRPr="002255AE">
        <w:rPr>
          <w:rFonts w:cs="Times New Roman"/>
          <w:sz w:val="24"/>
        </w:rPr>
        <w:t>.</w:t>
      </w:r>
    </w:p>
    <w:p w14:paraId="56ECFB63" w14:textId="77777777" w:rsidR="00376322" w:rsidRDefault="00F22D37" w:rsidP="00376322">
      <w:pPr>
        <w:spacing w:line="360" w:lineRule="auto"/>
        <w:ind w:left="0" w:firstLine="709"/>
        <w:rPr>
          <w:rFonts w:cs="Times New Roman"/>
          <w:sz w:val="24"/>
        </w:rPr>
      </w:pPr>
      <w:r w:rsidRPr="002255AE">
        <w:rPr>
          <w:rFonts w:cs="Times New Roman"/>
          <w:sz w:val="24"/>
        </w:rPr>
        <w:t>Kondisi pandemi memaksa lembaga pendidikan di seluruh jenjang untuk beradaptasi dengan cepat terhadap sistem pembelajaran berbasis daring. Dalam konteks ini, media komunikasi virtual seperti Zoom, Google Meet, Microsoft Teams, dan platform sejenis menjadi sarana utama dalam penyampaian materi dan interaksi antara dosen serta mahasiswa. Melalui media tersebut, kegiatan pembelajaran tetap dapat berlangsung secara sinkron (real-time) maupun asinkron, tanpa mengurangi esensi utama dari proses pendidikan itu sendiri. Meskipun demikian, efektivitas media komunikasi virtual dalam mendukung pemahaman materi oleh peserta didik masih menjadi isu yang menarik untuk dikaji lebih lanjut.</w:t>
      </w:r>
    </w:p>
    <w:p w14:paraId="158612A5" w14:textId="122ABAB0" w:rsidR="00376322" w:rsidRDefault="00F22D37" w:rsidP="00376322">
      <w:pPr>
        <w:spacing w:line="360" w:lineRule="auto"/>
        <w:ind w:left="0" w:firstLine="709"/>
        <w:rPr>
          <w:rFonts w:cs="Times New Roman"/>
          <w:sz w:val="24"/>
        </w:rPr>
      </w:pPr>
      <w:r w:rsidRPr="002255AE">
        <w:rPr>
          <w:rFonts w:cs="Times New Roman"/>
          <w:sz w:val="24"/>
        </w:rPr>
        <w:t>Pada dasarnya, pembelajaran yang efektif tidak hanya bergantung pada ketersediaan media atau teknologi, melainkan juga pada sejauh mana media tersebut mampu memfasilitasi interaksi yang bermakna antara pengajar dan peserta didik. Teori komunikasi pendidikan menjelaskan bahwa keberhasilan penyampaian pesan bergantung pada kemampuan media dalam mentransmisikan informasi secara jelas, interaktif, dan dapat dipahami oleh penerima pesan. Dalam konteks pembelajaran daring, media komunikasi virtual berperan sebagai perantara utama antara dosen dan mahasiswa. Oleh karena itu, penting untuk menganalisis sejauh mana media tersebut efektif dalam meningkatkan pemahaman materi pembelajaran.</w:t>
      </w:r>
      <w:r w:rsidR="00AE7C81">
        <w:rPr>
          <w:rFonts w:cs="Times New Roman"/>
          <w:sz w:val="24"/>
        </w:rPr>
        <w:fldChar w:fldCharType="begin" w:fldLock="1"/>
      </w:r>
      <w:r w:rsidR="00AE7C81">
        <w:rPr>
          <w:rFonts w:cs="Times New Roman"/>
          <w:sz w:val="24"/>
        </w:rPr>
        <w:instrText>ADDIN CSL_CITATION {"citationItems":[{"id":"ITEM-1","itemData":{"DOI":"10.33096/respon.v1i2.23","ISBN":"2828-1756","abstract":"Due to the spread of COVID-19 in Indonesia, all students in Indonesia are required to study online at home. Faculty of Letters, Communication Studies Study Program UMI Makassar is one of the campuses that implements online learning using the Zoom application. Zoom Cloud meeting is one of the online learning media that is often used at the Faculty of Letters, Communication Studies Study Program, UMI Makassar. The effectiveness of online learning really needs to be considered so that students understand when learning takes place. The purpose of this study is to find out and understand how effective online learning is using the Zoom application as an interactive learning medium at UMI Makassar Communication Science. This research uses descriptive qualitative research. The primary and secondary data sources where primary data is a source of data obtained directly using the method of observation and interviews, polls from individuals or groups, while secondary is a source of data obtained through media intermediaries or indirectly in the form of books. the method used is the method of observation, interviews and documentation. The results showed that the effectiveness of using the Zoom application as an interactive learning medium for Communication Science students at UMI Makassar, the presence of the covid-19 virus could be said to be ineffective in terms of interactive learning, but in terms of using the Zoom video conference application, of course, it really supports the distance learning process due to restrictions on activities that are carried out. issued by the government during a pandemic. The obstacles during the learning process using the Zoom application are minimal internet quota and an unstable network.","author":[{"dropping-particle":"","family":"Hamid","given":"NurSa’adah Awlia Abdul","non-dropping-particle":"","parse-names":false,"suffix":""},{"dropping-particle":"","family":"Amaluddin","given":"Amaluddin","non-dropping-particle":"","parse-names":false,"suffix":""},{"dropping-particle":"","family":"Majid","given":"Abd","non-dropping-particle":"","parse-names":false,"suffix":""}],"container-title":"RESPON JURNAL ILMIAH MAHASISWA ILMU KOMUNIKASI","id":"ITEM-1","issue":"2","issued":{"date-parts":[["2022"]]},"publisher":"Universitas Muslim Indonesia","title":"EFEKTIVITAS PENGGUNAAN APLIKASI ZOOM SEBAGAI MEDIA PEMBELAJARAN INTERAKTIF PADA MAHASISWA ILMU KOMUNIKASI UMI MAKASSAR","type":"article","volume":"1"},"uris":["http://www.mendeley.com/documents/?uuid=ba3a78d6-2e2b-4be3-b63d-0cf4f01f8cac"]}],"mendeley":{"formattedCitation":"(Hamid et al., 2022)","plainTextFormattedCitation":"(Hamid et al., 2022)","previouslyFormattedCitation":"(Hamid et al., 2022)"},"properties":{"noteIndex":0},"schema":"https://github.com/citation-style-language/schema/raw/master/csl-citation.json"}</w:instrText>
      </w:r>
      <w:r w:rsidR="00AE7C81">
        <w:rPr>
          <w:rFonts w:cs="Times New Roman"/>
          <w:sz w:val="24"/>
        </w:rPr>
        <w:fldChar w:fldCharType="separate"/>
      </w:r>
      <w:r w:rsidR="00AE7C81" w:rsidRPr="00AE7C81">
        <w:rPr>
          <w:rFonts w:cs="Times New Roman"/>
          <w:noProof/>
          <w:sz w:val="24"/>
        </w:rPr>
        <w:t>(Hamid et al., 2022)</w:t>
      </w:r>
      <w:r w:rsidR="00AE7C81">
        <w:rPr>
          <w:rFonts w:cs="Times New Roman"/>
          <w:sz w:val="24"/>
        </w:rPr>
        <w:fldChar w:fldCharType="end"/>
      </w:r>
    </w:p>
    <w:p w14:paraId="248BB8D7" w14:textId="2356D969" w:rsidR="00376322" w:rsidRDefault="00F22D37" w:rsidP="00376322">
      <w:pPr>
        <w:spacing w:line="360" w:lineRule="auto"/>
        <w:ind w:left="0" w:firstLine="709"/>
        <w:rPr>
          <w:rFonts w:cs="Times New Roman"/>
          <w:sz w:val="24"/>
        </w:rPr>
      </w:pPr>
      <w:r w:rsidRPr="002255AE">
        <w:rPr>
          <w:rFonts w:cs="Times New Roman"/>
          <w:sz w:val="24"/>
        </w:rPr>
        <w:t xml:space="preserve">Selain itu, efektivitas media komunikasi virtual tidak hanya dipengaruhi oleh kualitas perangkat lunak atau fitur yang disediakan, tetapi juga oleh faktor manusia seperti kemampuan dosen dalam mengoperasikan media, kesiapan </w:t>
      </w:r>
      <w:r w:rsidRPr="002255AE">
        <w:rPr>
          <w:rFonts w:cs="Times New Roman"/>
          <w:sz w:val="24"/>
        </w:rPr>
        <w:lastRenderedPageBreak/>
        <w:t>mahasiswa mengikuti pembelajaran daring, serta kondisi eksternal seperti kestabilan koneksi internet dan lingkungan belajar di rumah. Permasalahan seperti gangguan jaringan, kurangnya partisipasi aktif, serta kelelahan akibat waktu layar (screen fatigue) sering kali menjadi kendala yang mengurangi efektivitas pembelajaran daring.</w:t>
      </w:r>
      <w:r w:rsidR="00AE7C81">
        <w:rPr>
          <w:rFonts w:cs="Times New Roman"/>
          <w:sz w:val="24"/>
        </w:rPr>
        <w:fldChar w:fldCharType="begin" w:fldLock="1"/>
      </w:r>
      <w:r w:rsidR="00AE7C81">
        <w:rPr>
          <w:rFonts w:cs="Times New Roman"/>
          <w:sz w:val="24"/>
        </w:rPr>
        <w:instrText>ADDIN CSL_CITATION {"citationItems":[{"id":"ITEM-1","itemData":{"DOI":"10.20961/nozel.v6i1.84033","ISBN":"2656-713X","abstract":"&lt;p&gt;&lt;em&gt;This study investigates the effectiveness of active student learning strategies in improving both conceptual comprehension and practical application. The research explores how engaging students in active learning methods positively influences their understanding of concepts and enhances their ability to apply theoretical knowledge in practical settings. The study employs various instructional strategies designed to promote active participation and critical thinking among students, aiming to identify the most effective approaches for optimizing learning outcomes. The findings contribute valuable insights to educational practices by highlighting the significance of incorporating active learning strategies for a comprehensive and practical understanding of academic concepts. &lt;/em&gt;&lt;/p&gt;","author":[{"dropping-particle":"","family":"Setyaki","given":"Pascal Luqman","non-dropping-particle":"","parse-names":false,"suffix":""}],"container-title":"NOZEL Jurnal Pendidikan Teknik Mesin","id":"ITEM-1","issue":"1","issued":{"date-parts":[["2024"]]},"page":"34","publisher":"Universitas Sebelas Maret","title":"EFEKTIVITAS STRATEGI PEMBELAJARAN SISWA AKTIF PADA PENINGKATAN PEMAHAMAN KONSEP DAN PENERAPAN PRAKTIS","type":"article","volume":"6"},"uris":["http://www.mendeley.com/documents/?uuid=28f2e017-43ef-4ebe-8d67-e7e4fe3e55dd"]}],"mendeley":{"formattedCitation":"(Setyaki, 2024)","plainTextFormattedCitation":"(Setyaki, 2024)","previouslyFormattedCitation":"(Setyaki, 2024)"},"properties":{"noteIndex":0},"schema":"https://github.com/citation-style-language/schema/raw/master/csl-citation.json"}</w:instrText>
      </w:r>
      <w:r w:rsidR="00AE7C81">
        <w:rPr>
          <w:rFonts w:cs="Times New Roman"/>
          <w:sz w:val="24"/>
        </w:rPr>
        <w:fldChar w:fldCharType="separate"/>
      </w:r>
      <w:r w:rsidR="00AE7C81" w:rsidRPr="00AE7C81">
        <w:rPr>
          <w:rFonts w:cs="Times New Roman"/>
          <w:noProof/>
          <w:sz w:val="24"/>
        </w:rPr>
        <w:t>(Setyaki, 2024)</w:t>
      </w:r>
      <w:r w:rsidR="00AE7C81">
        <w:rPr>
          <w:rFonts w:cs="Times New Roman"/>
          <w:sz w:val="24"/>
        </w:rPr>
        <w:fldChar w:fldCharType="end"/>
      </w:r>
    </w:p>
    <w:p w14:paraId="6F9C48DA" w14:textId="77777777" w:rsidR="00376322" w:rsidRDefault="00F22D37" w:rsidP="00376322">
      <w:pPr>
        <w:spacing w:line="360" w:lineRule="auto"/>
        <w:ind w:left="0" w:firstLine="709"/>
        <w:rPr>
          <w:rFonts w:cs="Times New Roman"/>
          <w:sz w:val="24"/>
        </w:rPr>
      </w:pPr>
      <w:r w:rsidRPr="002255AE">
        <w:rPr>
          <w:rFonts w:cs="Times New Roman"/>
          <w:sz w:val="24"/>
        </w:rPr>
        <w:t>Beberapa penelitian terdahulu menunjukkan hasil yang beragam mengenai efektivitas media komunikasi virtual. Misalnya, penelitian oleh Kuntarto (2017) menemukan bahwa pembelajaran daring dapat efektif apabila pengajar mampu menciptakan interaksi aktif dan suasana belajar yang kondusif. Sebaliknya, penelitian lain menunjukkan bahwa keterbatasan komunikasi non-verbal dan hilangnya kedekatan emosional antara dosen dan mahasiswa dapat menurunkan tingkat pemahaman materi. Dengan demikian, efektivitas media komunikasi virtual perlu dianalisis secara lebih mendalam berdasarkan berbagai aspek, termasuk persepsi pengguna dan hasil belajar peserta didik.</w:t>
      </w:r>
    </w:p>
    <w:p w14:paraId="010BDFB6" w14:textId="1EB91177" w:rsidR="00376322" w:rsidRDefault="00F22D37" w:rsidP="00376322">
      <w:pPr>
        <w:spacing w:line="360" w:lineRule="auto"/>
        <w:ind w:left="0" w:firstLine="709"/>
        <w:rPr>
          <w:rFonts w:cs="Times New Roman"/>
          <w:sz w:val="24"/>
        </w:rPr>
      </w:pPr>
      <w:r w:rsidRPr="002255AE">
        <w:rPr>
          <w:rFonts w:cs="Times New Roman"/>
          <w:sz w:val="24"/>
        </w:rPr>
        <w:t>Dalam konteks pendidikan tinggi di Indonesia, penggunaan media komunikasi virtual menjadi fenomena yang meluas. Hampir semua perguruan tinggi mengadopsi sistem pembelajaran daring, baik melalui platform umum seperti Zoom dan Google Meet, maupun sistem manajemen pembelajaran (Learning Management System/LMS) internal. Meskipun demikian, belum semua lembaga memiliki standar yang sama dalam penggunaan media tersebut. Sebagian mahasiswa masih mengalami kesulitan memahami materi yang disampaikan secara virtual, terutama pada mata kuliah yang memerlukan praktik langsung atau interaksi intensif. Hal ini menimbulkan pertanyaan mengenai sejauh mana media komunikasi virtual benar-benar efektif dalam meningkatkan pemahaman materi pembelajaran.</w:t>
      </w:r>
      <w:r w:rsidR="00AE7C81">
        <w:rPr>
          <w:rFonts w:cs="Times New Roman"/>
          <w:sz w:val="24"/>
        </w:rPr>
        <w:fldChar w:fldCharType="begin" w:fldLock="1"/>
      </w:r>
      <w:r w:rsidR="00AE7C81">
        <w:rPr>
          <w:rFonts w:cs="Times New Roman"/>
          <w:sz w:val="24"/>
        </w:rPr>
        <w:instrText>ADDIN CSL_CITATION {"citationItems":[{"id":"ITEM-1","itemData":{"abstract":"… tantangan komunikasi dakwah kontemporer. Pesan-pesan … non-partisipatif terhadap konten-konten dakwah digital, … membangun komunikasi keagamaan yang persuasif, interaktif…","author":[{"dropping-particle":"","family":"Rofiah","given":"Z","non-dropping-particle":"","parse-names":false,"suffix":""},{"dropping-particle":"","family":"Miah","given":"M","non-dropping-particle":"","parse-names":false,"suffix":""}],"container-title":"… : Jurnal Komunikasi dan Penyiaran Islam","id":"ITEM-1","issued":{"date-parts":[["2025"]]},"note":"Cited By (since 2025): 1","publisher":"ejournal.iai-tabah.ac.id","title":"Strategi Komunikasi Persuasif dalam Media Dakwah: Kontribusinya terhadap Peningkatan Pemahaman Pendidikan Agama Islam","type":"article-journal"},"uris":["http://www.mendeley.com/documents/?uuid=28928070-551e-4502-8df8-26b2c8f8765f"]}],"mendeley":{"formattedCitation":"(Rofiah &amp; Miah, 2025)","plainTextFormattedCitation":"(Rofiah &amp; Miah, 2025)","previouslyFormattedCitation":"(Rofiah &amp; Miah, 2025)"},"properties":{"noteIndex":0},"schema":"https://github.com/citation-style-language/schema/raw/master/csl-citation.json"}</w:instrText>
      </w:r>
      <w:r w:rsidR="00AE7C81">
        <w:rPr>
          <w:rFonts w:cs="Times New Roman"/>
          <w:sz w:val="24"/>
        </w:rPr>
        <w:fldChar w:fldCharType="separate"/>
      </w:r>
      <w:r w:rsidR="00AE7C81" w:rsidRPr="00AE7C81">
        <w:rPr>
          <w:rFonts w:cs="Times New Roman"/>
          <w:noProof/>
          <w:sz w:val="24"/>
        </w:rPr>
        <w:t>(Rofiah &amp; Miah, 2025)</w:t>
      </w:r>
      <w:r w:rsidR="00AE7C81">
        <w:rPr>
          <w:rFonts w:cs="Times New Roman"/>
          <w:sz w:val="24"/>
        </w:rPr>
        <w:fldChar w:fldCharType="end"/>
      </w:r>
    </w:p>
    <w:p w14:paraId="636F0789" w14:textId="1D69F536" w:rsidR="00376322" w:rsidRDefault="00F22D37" w:rsidP="00376322">
      <w:pPr>
        <w:spacing w:line="360" w:lineRule="auto"/>
        <w:ind w:left="0" w:firstLine="709"/>
        <w:rPr>
          <w:rFonts w:cs="Times New Roman"/>
          <w:sz w:val="24"/>
        </w:rPr>
      </w:pPr>
      <w:r w:rsidRPr="002255AE">
        <w:rPr>
          <w:rFonts w:cs="Times New Roman"/>
          <w:sz w:val="24"/>
        </w:rPr>
        <w:t xml:space="preserve">Penelitian ini penting dilakukan karena hasilnya dapat memberikan kontribusi terhadap pengembangan strategi pembelajaran daring yang lebih efektif dan berorientasi pada peningkatan pemahaman peserta didik. Melalui analisis terhadap efektivitas media komunikasi virtual, diharapkan lembaga pendidikan dapat mengevaluasi penggunaan teknologi pembelajaran serta memperbaiki metode pengajaran agar lebih interaktif, menarik, dan mudah dipahami. Selain itu, </w:t>
      </w:r>
      <w:r w:rsidRPr="002255AE">
        <w:rPr>
          <w:rFonts w:cs="Times New Roman"/>
          <w:sz w:val="24"/>
        </w:rPr>
        <w:lastRenderedPageBreak/>
        <w:t>penelitian ini juga dapat memberikan masukan bagi pemerintah dan pengembang teknologi pendidikan dalam meningkatkan kualitas infrastruktur serta dukungan teknis terhadap kegiatan belajar daring.Tujuan utama dari penelitian ini adalah untuk mengetahui sejauh mana media komunikasi virtual efektif dalam meningkatkan pemahaman materi pada pembelajaran online. Secara khusus, penelitian ini berupaya: (1) menganalisis hubungan antara kualitas interaksi virtual dengan pemahaman materi; (2) mengidentifikasi faktor-faktor yang memengaruhi efektivitas media komunikasi virtual; dan (3) memberikan rekomendasi terhadap strategi pembelajaran daring yang lebih optimal.</w:t>
      </w:r>
      <w:r w:rsidR="00AE7C81">
        <w:rPr>
          <w:rFonts w:cs="Times New Roman"/>
          <w:sz w:val="24"/>
        </w:rPr>
        <w:fldChar w:fldCharType="begin" w:fldLock="1"/>
      </w:r>
      <w:r w:rsidR="00AE7C81">
        <w:rPr>
          <w:rFonts w:cs="Times New Roman"/>
          <w:sz w:val="24"/>
        </w:rPr>
        <w:instrText>ADDIN CSL_CITATION {"citationItems":[{"id":"ITEM-1","itemData":{"DOI":"10.22373/jp.v6i2.19067","ISBN":"2598-6031","abstract":"The research aims to understand the persuasive communication used by online traders as the cause of changing online shopping habits. This research uses a qualitative descriptive research approach. Data collection techniques using interviews, observations and documentation. Information is determined based on purposive sampling techniques. Case studies in the study include online shop DS Kuline, Yumna Official, and HUG Florist &amp; Furniture Store. The results of the research showed that online salespeople's communication process using the persuasive communication strategy they implemented can influence prospective buyers to conduct online transactions, according to the Computer Mediated Communication (CMC) Theory, which contains six dimensions: accessibility (range), speed (information speed), amount (information quantity), cognitive effectiveness (effectiveness), relevance (information suitability), and motivating dimensions. The theory of Computer Mediated Communication (CMC) is quite effective in influencing consumers in online transactions.","author":[{"dropping-particle":"","family":"Amalia","given":"Eka Khusnul","non-dropping-particle":"","parse-names":false,"suffix":""},{"dropping-particle":"","family":"Hidayat","given":"Ofi","non-dropping-particle":"","parse-names":false,"suffix":""}],"container-title":"Jurnal Peurawi: Media Kajian Komunikasi Islam","id":"ITEM-1","issue":"2","issued":{"date-parts":[["2023"]]},"page":"39","publisher":"Universitas Islam Negeri Ar-Raniry","title":"KOMUNIKASI PERSUASIF PEDAGANG ONLINE TERHADAP PERUBAHAN KEBIASAAN BERBELANJA PADA MASYARAKAT SUMBAWA","type":"article","volume":"6"},"uris":["http://www.mendeley.com/documents/?uuid=bcf9c617-a171-41f1-8e85-148eed5a0ad3"]}],"mendeley":{"formattedCitation":"(Amalia &amp; Hidayat, 2023)","plainTextFormattedCitation":"(Amalia &amp; Hidayat, 2023)","previouslyFormattedCitation":"(Amalia &amp; Hidayat, 2023)"},"properties":{"noteIndex":0},"schema":"https://github.com/citation-style-language/schema/raw/master/csl-citation.json"}</w:instrText>
      </w:r>
      <w:r w:rsidR="00AE7C81">
        <w:rPr>
          <w:rFonts w:cs="Times New Roman"/>
          <w:sz w:val="24"/>
        </w:rPr>
        <w:fldChar w:fldCharType="separate"/>
      </w:r>
      <w:r w:rsidR="00AE7C81" w:rsidRPr="00AE7C81">
        <w:rPr>
          <w:rFonts w:cs="Times New Roman"/>
          <w:noProof/>
          <w:sz w:val="24"/>
        </w:rPr>
        <w:t>(Amalia &amp; Hidayat, 2023)</w:t>
      </w:r>
      <w:r w:rsidR="00AE7C81">
        <w:rPr>
          <w:rFonts w:cs="Times New Roman"/>
          <w:sz w:val="24"/>
        </w:rPr>
        <w:fldChar w:fldCharType="end"/>
      </w:r>
    </w:p>
    <w:p w14:paraId="61F0F355" w14:textId="4085ADF3" w:rsidR="00F22D37" w:rsidRDefault="00F22D37" w:rsidP="00376322">
      <w:pPr>
        <w:spacing w:line="360" w:lineRule="auto"/>
        <w:ind w:left="0" w:firstLine="709"/>
        <w:rPr>
          <w:rFonts w:cs="Times New Roman"/>
          <w:sz w:val="24"/>
        </w:rPr>
      </w:pPr>
      <w:proofErr w:type="spellStart"/>
      <w:r>
        <w:rPr>
          <w:rFonts w:cs="Times New Roman"/>
          <w:sz w:val="24"/>
          <w:lang w:val="en-US"/>
        </w:rPr>
        <w:t>Dengan</w:t>
      </w:r>
      <w:proofErr w:type="spellEnd"/>
      <w:r>
        <w:rPr>
          <w:rFonts w:cs="Times New Roman"/>
          <w:sz w:val="24"/>
          <w:lang w:val="en-US"/>
        </w:rPr>
        <w:t xml:space="preserve"> </w:t>
      </w:r>
      <w:proofErr w:type="spellStart"/>
      <w:r>
        <w:rPr>
          <w:rFonts w:cs="Times New Roman"/>
          <w:sz w:val="24"/>
          <w:lang w:val="en-US"/>
        </w:rPr>
        <w:t>lahirnya</w:t>
      </w:r>
      <w:proofErr w:type="spellEnd"/>
      <w:r>
        <w:rPr>
          <w:rFonts w:cs="Times New Roman"/>
          <w:sz w:val="24"/>
          <w:lang w:val="en-US"/>
        </w:rPr>
        <w:t xml:space="preserve"> </w:t>
      </w:r>
      <w:r w:rsidRPr="002255AE">
        <w:rPr>
          <w:rFonts w:cs="Times New Roman"/>
          <w:sz w:val="24"/>
        </w:rPr>
        <w:t>ini diharapkan mampu memberikan gambaran yang komprehensif mengenai peran media komunikasi virtual dalam pembelajaran online di era digital. Di tengah perubahan paradigma pendidikan modern, kemampuan untuk beradaptasi dengan teknologi menjadi kunci utama dalam menciptakan pembelajaran yang efektif dan berkelanjutan. Oleh karena itu, memahami efektivitas media komunikasi virtual bukan hanya penting bagi dosen dan mahasiswa, tetapi juga bagi seluruh pemangku kepentingan dalam dunia pendidikan untuk mewujudkan sistem pembelajaran yang inklusif, efisien, dan relevan dengan kebutuhan zaman.</w:t>
      </w:r>
    </w:p>
    <w:p w14:paraId="30BC6EEB" w14:textId="77777777" w:rsidR="00376322" w:rsidRDefault="00376322" w:rsidP="00376322">
      <w:pPr>
        <w:spacing w:line="360" w:lineRule="auto"/>
        <w:ind w:left="0" w:firstLine="0"/>
        <w:rPr>
          <w:rFonts w:cs="Times New Roman"/>
          <w:sz w:val="24"/>
        </w:rPr>
      </w:pPr>
    </w:p>
    <w:p w14:paraId="4E63ED5B" w14:textId="32BC3589" w:rsidR="00F22D37" w:rsidRPr="005E39E9" w:rsidRDefault="00AE7C81" w:rsidP="00376322">
      <w:pPr>
        <w:spacing w:line="360" w:lineRule="auto"/>
        <w:ind w:left="0" w:firstLine="0"/>
        <w:rPr>
          <w:rFonts w:cs="Times New Roman"/>
          <w:sz w:val="24"/>
        </w:rPr>
      </w:pPr>
      <w:r w:rsidRPr="00BF192F">
        <w:rPr>
          <w:rFonts w:cs="Times New Roman"/>
          <w:b/>
          <w:bCs/>
          <w:sz w:val="24"/>
        </w:rPr>
        <w:t>METODE PENELITIAN</w:t>
      </w:r>
    </w:p>
    <w:p w14:paraId="108FDBEC" w14:textId="77777777" w:rsidR="00376322" w:rsidRDefault="00376322" w:rsidP="00F22D37">
      <w:pPr>
        <w:spacing w:line="360" w:lineRule="auto"/>
        <w:ind w:firstLine="720"/>
        <w:rPr>
          <w:rFonts w:cs="Times New Roman"/>
          <w:bCs/>
          <w:sz w:val="24"/>
        </w:rPr>
      </w:pPr>
    </w:p>
    <w:p w14:paraId="6A9592E6" w14:textId="012F855C" w:rsidR="00F22D37" w:rsidRPr="009569F1" w:rsidRDefault="00F22D37" w:rsidP="00376322">
      <w:pPr>
        <w:spacing w:line="360" w:lineRule="auto"/>
        <w:ind w:left="0" w:firstLine="720"/>
        <w:rPr>
          <w:rFonts w:cs="Times New Roman"/>
          <w:bCs/>
          <w:sz w:val="24"/>
        </w:rPr>
      </w:pPr>
      <w:r w:rsidRPr="009569F1">
        <w:rPr>
          <w:rFonts w:cs="Times New Roman"/>
          <w:bCs/>
          <w:sz w:val="24"/>
        </w:rPr>
        <w:t>Penelitian ini menggunakan metode deskriptif kuantitatif dengan tujuan untuk menggambarkan dan menganalisis tingkat efektivitas media komunikasi virtual terhadap pemahaman materi pembelajaran online. Pendekatan kuantitatif dipilih karena memungkinkan peneliti untuk mengukur variabel-variabel penelitian secara objektif melalui data numerik. Populasi dalam penelitian ini adalah mahasiswa dari beberapa perguruan tinggi di Indonesia yang aktif mengikuti perkuliahan daring selama dua semester terakhir. Sampel penelitian</w:t>
      </w:r>
      <w:r>
        <w:rPr>
          <w:rFonts w:cs="Times New Roman"/>
          <w:bCs/>
          <w:sz w:val="24"/>
          <w:lang w:val="en-US"/>
        </w:rPr>
        <w:t xml:space="preserve"> </w:t>
      </w:r>
      <w:r w:rsidRPr="009569F1">
        <w:rPr>
          <w:rFonts w:cs="Times New Roman"/>
          <w:bCs/>
          <w:sz w:val="24"/>
        </w:rPr>
        <w:t xml:space="preserve">responden yang dipilih menggunakan teknik purposive sampling, yaitu dengan kriteria mahasiswa yang pernah menggunakan media komunikasi virtual seperti Zoom, Google Meet, atau Microsoft Teams dalam proses pembelajaran. Data dikumpulkan melalui </w:t>
      </w:r>
      <w:r w:rsidRPr="009569F1">
        <w:rPr>
          <w:rFonts w:cs="Times New Roman"/>
          <w:bCs/>
          <w:sz w:val="24"/>
        </w:rPr>
        <w:lastRenderedPageBreak/>
        <w:t>kuesioner daring berbasis Google Form yang terdiri dari 20 pernyataan menggunakan skala Likert 1–5, meliputi aspek interaksi, kemudahan penggunaan, kualitas jaringan, dan pemahaman terhadap materi</w:t>
      </w:r>
      <w:r w:rsidR="00AE7C81">
        <w:rPr>
          <w:rFonts w:cs="Times New Roman"/>
          <w:bCs/>
          <w:sz w:val="24"/>
        </w:rPr>
        <w:fldChar w:fldCharType="begin" w:fldLock="1"/>
      </w:r>
      <w:r w:rsidR="00AE7C81">
        <w:rPr>
          <w:rFonts w:cs="Times New Roman"/>
          <w:bCs/>
          <w:sz w:val="24"/>
        </w:rPr>
        <w:instrText>ADDIN CSL_CITATION {"citationItems":[{"id":"ITEM-1","itemData":{"DOI":"10.23917/bppp.v5i2.8297","ISBN":"2721-3404","abstract":"Penelitian ini didasarkan pada apakah penggunaan pembelajaran dengan metode praktikum dapat mempengaruhi dalam peningkatan pemahaman materi tematik dan motivasi belajar pada siswa kelas 2 SD Muhammadiyah Kaliwates. Pendidikan saat ini merupakan salah satu faktor yang harus dipenuhi oleh manusia. Dalam pendidikan tentunya terdapat banyak materi-materi yang harus dipenuhi seorang peserta didik, salah satunya yaitu IPA. Pelajaran IPA terlibat melalui pembelajaran sistematis tentang alam, sains qbukan sekedar pengetahuan fakta, konsep dan prinsip, tetapi juga proses penemuannya. Pada pembelajaran sekarang, siswa tentunya dituntut untuk lebih aktif di dalam kelas dengan pendiidk hanya sebagai fasilitator saja. Namun, untuk mendukung tercapainya hal tersebut, diperlukan berbagai cara dan strategi pembelajaran yang unik serta menarik. Salah satunya yaitu metode praktikum yang sekarang ini sudah dijalankan oleh banyak sekolah. Dengan dijalankannya kegiatan praktikum di SD Muhammadiyah Kaliwates, khususnya di kelas 2, maka diharapkan dapat mengetahui respon siswa terhadap kegiatan praktikum. Tujuan dari penelitian ini sendiri adalah untuk mengetahui respon siswa terhadap metode praktikum dan pengaruh pembelajaran yang menggunakan metode praktikum dalam peningkatan pemahaman serta motivasi belajar siswa kelas 2 SD Muhammadiyah Kaliwates","author":[{"dropping-particle":"","family":"Imani","given":"Almas Halawatal","non-dropping-particle":"","parse-names":false,"suffix":""}],"container-title":"Buletin Pengembangan Perangkat Pembelajaran","id":"ITEM-1","issue":"2","issued":{"date-parts":[["2023"]]},"publisher":"Universitas Muhammadiyah Surakarta","title":"Metode Praktikum untuk Meningkatkan Pemahaman dan Motivasi Belajar Siswa Kelas 2 SD Muhammadiyah Kaliwates, Jember pada Materi Pembelajaran Tematik","type":"article","volume":"5"},"uris":["http://www.mendeley.com/documents/?uuid=d7142785-f7a2-43f2-8f0f-1b5db7117c2b"]}],"mendeley":{"formattedCitation":"(Imani, 2023)","plainTextFormattedCitation":"(Imani, 2023)","previouslyFormattedCitation":"(Imani, 2023)"},"properties":{"noteIndex":0},"schema":"https://github.com/citation-style-language/schema/raw/master/csl-citation.json"}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(Imani, 2023)</w:t>
      </w:r>
      <w:r w:rsidR="00AE7C81">
        <w:rPr>
          <w:rFonts w:cs="Times New Roman"/>
          <w:bCs/>
          <w:sz w:val="24"/>
        </w:rPr>
        <w:fldChar w:fldCharType="end"/>
      </w:r>
    </w:p>
    <w:p w14:paraId="0A6192B7" w14:textId="451162B4" w:rsidR="00F22D37" w:rsidRDefault="00F22D37" w:rsidP="00376322">
      <w:pPr>
        <w:spacing w:line="360" w:lineRule="auto"/>
        <w:ind w:left="0" w:firstLine="720"/>
        <w:rPr>
          <w:rFonts w:cs="Times New Roman"/>
          <w:bCs/>
          <w:sz w:val="24"/>
        </w:rPr>
      </w:pPr>
      <w:r w:rsidRPr="009569F1">
        <w:rPr>
          <w:rFonts w:cs="Times New Roman"/>
          <w:bCs/>
          <w:sz w:val="24"/>
        </w:rPr>
        <w:t>Data yang diperoleh dianalisis menggunakan analisis statistik deskriptif dan korelasional untuk mengetahui hubungan antara variabel efektivitas media komunikasi virtual dan tingkat pemahaman materi. Analisis deskriptif digunakan untuk menggambarkan karakteristik responden serta persepsi mereka terhadap media virtual, sedangkan analisis korelasi Pearson digunakan untuk menguji tingkat hubungan antarvariabel. Seluruh data diolah menggunakan perangkat lunak Statistical Package for the Social Sciences (SPSS) versi terbaru. Validitas dan reliabilitas instrumen diuji terlebih dahulu sebelum analisis dilakukan untuk memastikan keakuratan hasil penelitian. Melalui pendekatan ini, peneliti berharap dapat memberikan gambaran empiris yang objektif mengenai sejauh mana media komunikasi virtual mampu mendukung proses pembelajaran daring yang efektif dan meningkatkan pemahaman peserta didik.</w:t>
      </w:r>
    </w:p>
    <w:p w14:paraId="5C462EAD" w14:textId="77777777" w:rsidR="00F22D37" w:rsidRPr="00341610" w:rsidRDefault="00F22D37" w:rsidP="00F22D37">
      <w:pPr>
        <w:spacing w:line="360" w:lineRule="auto"/>
        <w:ind w:firstLine="720"/>
        <w:rPr>
          <w:rFonts w:cs="Times New Roman"/>
          <w:bCs/>
          <w:sz w:val="24"/>
        </w:rPr>
      </w:pPr>
    </w:p>
    <w:p w14:paraId="0B798588" w14:textId="77777777" w:rsidR="00F22D37" w:rsidRDefault="00F22D37" w:rsidP="00376322">
      <w:pPr>
        <w:ind w:hanging="709"/>
        <w:rPr>
          <w:rFonts w:cs="Times New Roman"/>
          <w:b/>
          <w:bCs/>
          <w:sz w:val="24"/>
          <w:lang w:val="en-US"/>
        </w:rPr>
      </w:pPr>
      <w:r w:rsidRPr="00BF192F">
        <w:rPr>
          <w:rFonts w:cs="Times New Roman"/>
          <w:b/>
          <w:bCs/>
          <w:sz w:val="24"/>
        </w:rPr>
        <w:t xml:space="preserve">HASIL </w:t>
      </w:r>
      <w:r>
        <w:rPr>
          <w:rFonts w:cs="Times New Roman"/>
          <w:b/>
          <w:bCs/>
          <w:sz w:val="24"/>
          <w:lang w:val="en-US"/>
        </w:rPr>
        <w:t>DAN PEMBAHASAN</w:t>
      </w:r>
    </w:p>
    <w:p w14:paraId="50046E59" w14:textId="77777777" w:rsidR="00F22D37" w:rsidRDefault="00F22D37" w:rsidP="00F22D37">
      <w:pPr>
        <w:rPr>
          <w:rFonts w:cs="Times New Roman"/>
          <w:sz w:val="24"/>
          <w:lang w:val="en-US"/>
        </w:rPr>
      </w:pPr>
    </w:p>
    <w:p w14:paraId="550A3229" w14:textId="77777777" w:rsidR="00F22D37" w:rsidRPr="00442859" w:rsidRDefault="00F22D37" w:rsidP="00376322">
      <w:pPr>
        <w:ind w:left="0" w:firstLine="0"/>
        <w:rPr>
          <w:rFonts w:cs="Times New Roman"/>
          <w:b/>
          <w:sz w:val="24"/>
          <w:lang w:val="en-US"/>
        </w:rPr>
      </w:pPr>
      <w:r w:rsidRPr="00442859">
        <w:rPr>
          <w:rFonts w:cs="Times New Roman"/>
          <w:b/>
        </w:rPr>
        <w:t>Efektivitas Penggunaan Platform dalam Proses Pembelajaran Daring</w:t>
      </w:r>
    </w:p>
    <w:p w14:paraId="39D81BF1" w14:textId="77777777" w:rsidR="00376322" w:rsidRDefault="00376322" w:rsidP="00376322">
      <w:pPr>
        <w:spacing w:line="360" w:lineRule="auto"/>
        <w:ind w:left="-142" w:firstLine="720"/>
        <w:rPr>
          <w:rFonts w:cs="Times New Roman"/>
          <w:bCs/>
          <w:sz w:val="24"/>
        </w:rPr>
      </w:pPr>
    </w:p>
    <w:p w14:paraId="0AD93CA5" w14:textId="6E836C55" w:rsidR="00376322" w:rsidRDefault="00F22D37" w:rsidP="00376322">
      <w:pPr>
        <w:spacing w:line="360" w:lineRule="auto"/>
        <w:ind w:left="-142" w:firstLine="720"/>
        <w:rPr>
          <w:rFonts w:cs="Times New Roman"/>
          <w:bCs/>
          <w:sz w:val="24"/>
        </w:rPr>
      </w:pPr>
      <w:r w:rsidRPr="00735E5B">
        <w:rPr>
          <w:rFonts w:cs="Times New Roman"/>
          <w:bCs/>
          <w:sz w:val="24"/>
        </w:rPr>
        <w:t>Perkembangan teknologi informasi dan komunikasi telah membawa perubahan besar terhadap sistem pembelajaran, khususnya pada masa pandemi</w:t>
      </w:r>
      <w:r w:rsidR="00AE7C81">
        <w:rPr>
          <w:rFonts w:cs="Times New Roman"/>
          <w:bCs/>
          <w:sz w:val="24"/>
          <w:lang w:val="en-US"/>
        </w:rPr>
        <w:t xml:space="preserve"> </w:t>
      </w:r>
      <w:r w:rsidRPr="00735E5B">
        <w:rPr>
          <w:rFonts w:cs="Times New Roman"/>
          <w:bCs/>
          <w:sz w:val="24"/>
        </w:rPr>
        <w:t xml:space="preserve"> yang memaksa seluruh aktivitas akademik beralih dari tatap muka menjadi daring (online learning). Dalam konteks ini, media komunikasi virtual menjadi sarana utama bagi dosen dan mahasiswa untuk tetap melaksanakan proses pembelajaran tanpa harus hadir secara fisik di ruang kelas. Berbagai platform digital seperti Zoom, Google Meet, dan Microsoft Teams menjadi pilihan utama dalam mendukung kegiatan pembelajaran sinkron (langsung) yang memungkinkan interaksi dua arah antara pengajar dan peserta didik.</w:t>
      </w:r>
      <w:r w:rsidR="00AE7C81">
        <w:rPr>
          <w:rFonts w:cs="Times New Roman"/>
          <w:bCs/>
          <w:sz w:val="24"/>
        </w:rPr>
        <w:fldChar w:fldCharType="begin" w:fldLock="1"/>
      </w:r>
      <w:r w:rsidR="00AE7C81">
        <w:rPr>
          <w:rFonts w:cs="Times New Roman"/>
          <w:bCs/>
          <w:sz w:val="24"/>
        </w:rPr>
        <w:instrText>ADDIN CSL_CITATION {"citationItems":[{"id":"ITEM-1","itemData":{"DOI":"10.35580/sainsmat92153812020","ISBN":"2579-5686","abstract":"Penelitian ini bertujuan untuk melihat pengaruh penerapan model pembelajaran generatif dengan media barang bekas terhadap kemampuan pemahaman konsep dan komunikasi matematis siswa kelas V SDN 007 Sidodadi. Jenis penelitian yang digunakan dalam penelitian ini yatiu pra ekperiman. Instrumen yang digunakan dalam penelitian ini yaitu tes pemahaman konsep dan kemampuan komunikasi matematis siswa. Adapun teknik analisis data yang digunakan dalam penelitian ini yaitu uji one sample t-tes dengan uji prasyarat yaitu melakukan uji normalitas. Hasil yang diperoleh dari pengujian hipotesis yaitu sig. 0.000 &lt; 0,05 sehingga H0 tolak. Sehingga dapat disimpulkan bahwa hasil dari penelitian ini menunjukkan terdapat pengaruh penerapan model pembelajran generatif dengan media barang bekas terintegrasi PPK terhadap kemampuan pemahaman konsep dan komunikasi matematis siswa.Kata Kunci: Model Pembelajaran Generatif, Media Barang Bekas, PPK, Pemahaman Konsep, Komunikasi Matematis The study aimed to see the implementation of the generative learning model with the media used goods to the ability to understand the concept and communication of mathematics class V students at SDN 007 Sidodadi. The type of research used in this study is pre-experiment. The instrument used in this research is the concept of understanding tests and the mathematical communication skills of students. The data analysis technique used in this research is one sample T-test test with a prerequisite test is to test normality. The results obtained from the hypothesis testing are sig. 0.000 &lt; 0.05 so that H0 rejected. It concluded that the results of this research show there was an influence in implementing the generative model of defense with the medium of second-hand goods integrated PPK to the ability to understand the concept and communication of students mathematically.Keywords: Generative Learning Model, Media used goods, PPK, concept understanding, mathematical communication","author":[{"dropping-particle":"","family":"Asdar","given":"A","non-dropping-particle":"","parse-names":false,"suffix":""},{"dropping-particle":"","family":"Fatimah","given":"F","non-dropping-particle":"","parse-names":false,"suffix":""},{"dropping-particle":"","family":"Nurhidayah","given":"N","non-dropping-particle":"","parse-names":false,"suffix":""}],"container-title":"Sainsmat : Jurnal Ilmiah Ilmu Pengetahuan Alam","id":"ITEM-1","issue":"2","issued":{"date-parts":[["2020"]]},"page":"124","publisher":"Universitas Negeri Makassar","title":"Pembelajaran Generatif Media Barbek Terintegrasi PPK terhadap Pemahaman Konsep dan Komunikasi Matematis","type":"article","volume":"9"},"uris":["http://www.mendeley.com/documents/?uuid=86c64e17-bfdf-43d0-b637-f02b71bb6f7b"]}],"mendeley":{"formattedCitation":"(Asdar et al., 2020)","plainTextFormattedCitation":"(Asdar et al., 2020)","previouslyFormattedCitation":"(Asdar et al., 2020)"},"properties":{"noteIndex":0},"schema":"https://github.com/citation-style-language/schema/raw/master/csl-citation.json"}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(Asdar et al., 2020)</w:t>
      </w:r>
      <w:r w:rsidR="00AE7C81">
        <w:rPr>
          <w:rFonts w:cs="Times New Roman"/>
          <w:bCs/>
          <w:sz w:val="24"/>
        </w:rPr>
        <w:fldChar w:fldCharType="end"/>
      </w:r>
    </w:p>
    <w:p w14:paraId="6C55F818" w14:textId="77777777" w:rsidR="00376322" w:rsidRDefault="00F22D37" w:rsidP="00376322">
      <w:pPr>
        <w:spacing w:line="360" w:lineRule="auto"/>
        <w:ind w:left="-142" w:firstLine="720"/>
        <w:rPr>
          <w:rFonts w:cs="Times New Roman"/>
          <w:bCs/>
          <w:sz w:val="24"/>
        </w:rPr>
      </w:pPr>
      <w:r w:rsidRPr="00735E5B">
        <w:rPr>
          <w:rFonts w:cs="Times New Roman"/>
          <w:bCs/>
          <w:sz w:val="24"/>
        </w:rPr>
        <w:t xml:space="preserve">Berdasarkan hasil penelitian yang melibatkan </w:t>
      </w:r>
      <w:r>
        <w:rPr>
          <w:rFonts w:cs="Times New Roman"/>
          <w:bCs/>
          <w:sz w:val="24"/>
          <w:lang w:val="en-US"/>
        </w:rPr>
        <w:t>50s</w:t>
      </w:r>
      <w:r w:rsidRPr="00735E5B">
        <w:rPr>
          <w:rFonts w:cs="Times New Roman"/>
          <w:bCs/>
          <w:sz w:val="24"/>
        </w:rPr>
        <w:t xml:space="preserve"> mahasiswa dari berbagai perguruan tinggi di Indonesia, diperoleh data bahwa 85% responden menggunakan Zoom, 10% menggunakan Google Meet, dan 5% menggunakan Microsoft Teams </w:t>
      </w:r>
      <w:r w:rsidRPr="00735E5B">
        <w:rPr>
          <w:rFonts w:cs="Times New Roman"/>
          <w:bCs/>
          <w:sz w:val="24"/>
        </w:rPr>
        <w:lastRenderedPageBreak/>
        <w:t>sebagai media utama dalam mengikuti perkuliahan daring. Tingginya tingkat penggunaan Zoom disebabkan oleh kemudahan akses, tampilan antarmuka yang sederhana, serta banyaknya fitur pendukung seperti screen sharing, breakout room, whiteboard, dan recording yang mempermudah proses pembelajaran. Sementara itu, pengguna Google Meet cenderung berasal dari institusi yang telah terintegrasi dengan akun pendidikan Google Workspace, sedangkan Microsoft Teams lebih banyak digunakan oleh kampus yang menerapkan sistem manajemen pembelajaran berbasis Office 365.</w:t>
      </w:r>
    </w:p>
    <w:p w14:paraId="0AEE9904" w14:textId="6497EA4C" w:rsidR="00376322" w:rsidRDefault="00F22D37" w:rsidP="00376322">
      <w:pPr>
        <w:spacing w:line="360" w:lineRule="auto"/>
        <w:ind w:left="-142" w:firstLine="720"/>
        <w:rPr>
          <w:rFonts w:cs="Times New Roman"/>
          <w:bCs/>
          <w:sz w:val="24"/>
        </w:rPr>
      </w:pPr>
      <w:r w:rsidRPr="00735E5B">
        <w:rPr>
          <w:rFonts w:cs="Times New Roman"/>
          <w:bCs/>
          <w:sz w:val="24"/>
        </w:rPr>
        <w:t>Dari segi frekuensi penggunaan, sebagian besar mahasiswa (78%) mengikuti pembelajaran daring sebanyak 4–6 kali dalam seminggu. Hal ini menunjukkan bahwa media komunikasi virtual telah menjadi bagian penting dan rutin dalam proses pembelajaran. Bahkan setelah masa pandemi berakhir, 64% responden menyatakan bahwa mereka masih menggunakan media virtual untuk kegiatan akademik seperti bimbingan skripsi, diskusi kelompok, maupun seminar. Fakta ini mengindikasikan bahwa media komunikasi virtual tidak lagi hanya menjadi solusi sementara, tetapi telah menjadi elemen permanen dalam ekosistem pembelajaran modern.</w:t>
      </w:r>
      <w:r w:rsidR="00AE7C81">
        <w:rPr>
          <w:rFonts w:cs="Times New Roman"/>
          <w:bCs/>
          <w:sz w:val="24"/>
        </w:rPr>
        <w:fldChar w:fldCharType="begin" w:fldLock="1"/>
      </w:r>
      <w:r w:rsidR="00AE7C81">
        <w:rPr>
          <w:rFonts w:cs="Times New Roman"/>
          <w:bCs/>
          <w:sz w:val="24"/>
        </w:rPr>
        <w:instrText>ADDIN CSL_CITATION {"citationItems":[{"id":"ITEM-1","itemData":{"DOI":"10.18269/jpmipa.v12i2.35775","ISBN":"2443-3616","abstract":"Telah dilakukan penelitian eksperimen semu tentang uji penggunaan media simulasi virtual pada pendekatan pembelajaran konseptual interaktif, guna menjajagi efektivitasnya dalam meningkatkan pemahaman konsep siswa dan meminimalkan kuantitas miskonsepsi. Pada pendekatan pembelajaran ini, media simulasi digunakan pada sesi pengenalan dan penggalian konsep. Penelitian ini dilakukan terhadap siswa-siswi kelas XII pada salah satu SMA Negeri di kota Bandung dengan menggunakan desain penelitian Randomized Control Group Pretest-Posttest Design. Materi pelajaran yang dibahas adalah tentang kemagnetan. Pendekatan pembelajaran konseptual interaktif tanpa menggunakan media simulasi digunakan sebagai perlakuan kontrol. Dari perbandingan rata-rata gain yang dinormalisasi dan kuantitas miskonsepsi antara kelompok eksperimen dan kelompok kontrol, dapat disimpulkan bahwa penggunaan media simulasi virtual pada pendekatan pembelajaran konseptual interaktif dapat lebih meningkatkan efektivitasnya dalam meningkatkan pemahaman konsep siswa dan meminimalkan miskonsepsi.","author":[{"dropping-particle":"","family":"Suhandi","given":"A","non-dropping-particle":"","parse-names":false,"suffix":""},{"dropping-particle":"","family":"Sinaga","given":"P","non-dropping-particle":"","parse-names":false,"suffix":""},{"dropping-particle":"","family":"Kaniawati","given":"I","non-dropping-particle":"","parse-names":false,"suffix":""},{"dropping-particle":"","family":"Suhendi","given":"E","non-dropping-particle":"","parse-names":false,"suffix":""}],"container-title":"Jurnal Pengajaran Matematika dan Ilmu Pengetahuan Alam","id":"ITEM-1","issue":"2","issued":{"date-parts":[["2008"]]},"page":"48-54","publisher":"Faculty of Mathematics and Science Education, Universitas Pendidikan Indonesia","title":"EFEKTIVITAS PENGGUNAAN MEDIA SIMULASI VIRTUAL PADA PENDEKATAN PEMBELAJARAN KONSEPTUAL INTERAKTIF DALAM MENINGKATKAN PEMAHAMAN KONSEP DAN MEMINIMALKAN MISKONSEPSI","type":"article","volume":"12"},"uris":["http://www.mendeley.com/documents/?uuid=25df8abe-0d03-4cfa-98e3-ec6e32e1a8e7"]}],"mendeley":{"formattedCitation":"(Suhandi et al., 2008)","plainTextFormattedCitation":"(Suhandi et al., 2008)","previouslyFormattedCitation":"(Suhandi et al., 2008)"},"properties":{"noteIndex":0},"schema":"https://github.com/citation-style-language/schema/raw/master/csl-citation.json"}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(Suhandi et al., 2008)</w:t>
      </w:r>
      <w:r w:rsidR="00AE7C81">
        <w:rPr>
          <w:rFonts w:cs="Times New Roman"/>
          <w:bCs/>
          <w:sz w:val="24"/>
        </w:rPr>
        <w:fldChar w:fldCharType="end"/>
      </w:r>
    </w:p>
    <w:p w14:paraId="4754ECB4" w14:textId="77777777" w:rsidR="00376322" w:rsidRDefault="00F22D37" w:rsidP="00376322">
      <w:pPr>
        <w:spacing w:line="360" w:lineRule="auto"/>
        <w:ind w:left="-142" w:firstLine="720"/>
        <w:rPr>
          <w:rFonts w:cs="Times New Roman"/>
          <w:bCs/>
          <w:sz w:val="24"/>
        </w:rPr>
      </w:pPr>
      <w:r w:rsidRPr="00735E5B">
        <w:rPr>
          <w:rFonts w:cs="Times New Roman"/>
          <w:bCs/>
          <w:sz w:val="24"/>
        </w:rPr>
        <w:t xml:space="preserve">Dalam aspek kenyamanan penggunaan, mayoritas mahasiswa (70%) menilai media komunikasi virtual mudah dioperasikan dan memiliki fitur yang membantu proses pemahaman materi. Misalnya, fitur screen sharing memungkinkan dosen menampilkan materi presentasi secara langsung, sementara recording memberikan kesempatan bagi mahasiswa untuk memutar ulang materi yang belum dipahami. Fitur chat box juga sangat membantu bagi mahasiswa yang merasa kurang percaya diri untuk berbicara langsung, sehingga </w:t>
      </w:r>
      <w:r w:rsidRPr="00C02F1C">
        <w:rPr>
          <w:rFonts w:cs="Times New Roman"/>
          <w:bCs/>
          <w:sz w:val="24"/>
        </w:rPr>
        <w:t>komunikasi tetap dapat terjalin dengan baik. Meski demikian, terdapat 30% responden yang mengaku masih mengalami kesulitan teknis, terutama yang berkaitan dengan stabilitas jaringan internet dan keterbatasan perangkat seperti laptop atau ponsel dengan kapasitas rendah.</w:t>
      </w:r>
    </w:p>
    <w:p w14:paraId="7E21C0DF" w14:textId="7F63A275" w:rsidR="00376322" w:rsidRDefault="00F22D37" w:rsidP="00376322">
      <w:pPr>
        <w:spacing w:line="360" w:lineRule="auto"/>
        <w:ind w:left="-142" w:firstLine="720"/>
        <w:rPr>
          <w:rFonts w:cs="Times New Roman"/>
          <w:bCs/>
          <w:sz w:val="24"/>
        </w:rPr>
      </w:pPr>
      <w:r w:rsidRPr="00C359A8">
        <w:rPr>
          <w:rFonts w:cs="Times New Roman"/>
          <w:bCs/>
          <w:sz w:val="24"/>
        </w:rPr>
        <w:t xml:space="preserve">Faktor koneksi internet menjadi isu utama yang sering dihadapi mahasiswa dalam mengikuti pembelajaran daring. Sekitar 45% responden menyebutkan bahwa gangguan jaringan menyebabkan keterlambatan dalam memahami materi karena suara dosen terputus-putus atau tampilan video menjadi tidak jelas. Kondisi ini paling </w:t>
      </w:r>
      <w:r w:rsidRPr="00C359A8">
        <w:rPr>
          <w:rFonts w:cs="Times New Roman"/>
          <w:bCs/>
          <w:sz w:val="24"/>
        </w:rPr>
        <w:lastRenderedPageBreak/>
        <w:t>banyak dialami oleh mahasiswa yang tinggal di daerah pedesaan dengan infrastruktur internet yang belum memadai. Akibatnya, mereka harus mencari tempat dengan sinyal kuat atau menggunakan data seluler yang biayanya cukup tinggi. Kendala ini tidak hanya mengganggu konsentrasi belajar, tetapi juga memengaruhi tingkat kehadiran mahasiswa dalam kelas virtual.</w:t>
      </w:r>
      <w:r w:rsidR="00AE7C81">
        <w:rPr>
          <w:rFonts w:cs="Times New Roman"/>
          <w:bCs/>
          <w:sz w:val="24"/>
        </w:rPr>
        <w:fldChar w:fldCharType="begin" w:fldLock="1"/>
      </w:r>
      <w:r w:rsidR="00AE7C81">
        <w:rPr>
          <w:rFonts w:cs="Times New Roman"/>
          <w:bCs/>
          <w:sz w:val="24"/>
        </w:rPr>
        <w:instrText>ADDIN CSL_CITATION {"citationItems":[{"id":"ITEM-1","itemData":{"DOI":"10.31764/orbita.v8i1.7056","ISBN":"2614-7017","abstract":"ABSTRAKTujuan penelitian ini adalah untuk menentukan pengaruh media pembelajaran elektronik terhadap hasil belajar dan pemahaman konsep siswa. Jenis penelitian ini adalah penelitian meta-analisis. Subjek penelitian ini adalah 15 artikel yang telah dipublikasi oleh beberapa jurnal di Indonesia tentang pengaruh media pembelajaran elektronik terhadap hasil belajar dan pemahaman konsep siswa. Instrumen penelitian yang digunakan adalah pemberian kode (coding). Metode dari analisis informasi menggunakan analisis deskriptif kuantitatif dengan pedoman effect size. Setelah mendapatkan nilai effect size, nilai tersebut kemudian dapat dimasukan ke dalam tingkatan atau kategori effect size. Hasil analisis data diperoleh rata-rata effect size media pembelajaran elektronik terhadap hasil belajar yaitu 1,36 dengan kategori sangat tinggi, sedangkan rata-rata effect size bahan ajar elektronik terhadap pemahaman konsep siswa yaitu 1,49 dengan kategori sangat tinggi. Hasil analisis ini menunjukkan bahwa bahan ajar elektronik memiliki pengaruh sangat tinggi dalam meningkatkan hasil belajar serta pemahaman konsep siswa. Kata kunci: media pembelajaran elektronik; meta-analisis; effect size. ABSTRACTThe purpose of this study was to determine the effect of the Physics E-Learning Media on students physics learning outcomes and conceptual understandings. The type of this research is meta-analysis research. The subjects of this research are 15 articles that have been published by several journals Indonesia about the use of the Physics E-Learning Media. The research instrument used is coding. The method of information analysis uses quantitative descriptive analysis with effect size guidelines. After getting the effect size value, then the effect size can be categorized into effect size levels or categories. The results of data analysis obtained that the average effect size of electronic learning media on learning outcomes was 1.36 with a very high category, while the average effect size of electronic teaching materials on students' understanding of concepts was 1.49 with a very high category. The results of this analysis indicate that electronic teaching materials have a very high influence in improving student learning outcomes and understanding of students' concepts. Keywords: e-learning media; meta-analysis; effect size.","author":[{"dropping-particle":"","family":"Mayasari","given":"Ade","non-dropping-particle":"","parse-names":false,"suffix":""},{"dropping-particle":"","family":"Asrizal","given":"Asrizal","non-dropping-particle":"","parse-names":false,"suffix":""},{"dropping-particle":"","family":"Festiyed","given":"Festiyed","non-dropping-particle":"","parse-names":false,"suffix":""}],"container-title":"ORBITA: Jurnal Pendidikan dan Ilmu Fisika","id":"ITEM-1","issue":"1","issued":{"date-parts":[["2022"]]},"note":"Cited By (since 2022): 2","page":"10","publisher":"Universitas Muhammadiyah Mataram","title":"META ANALISIS PENGARUH MEDIA PEMBELAJARAN ELEKTRONIK TERHADAP HASIL BELAJAR DAN PEMAHAMAN KONSEP SISWA","type":"article","volume":"8"},"uris":["http://www.mendeley.com/documents/?uuid=15559229-3bd7-4f64-9de8-be928028910f"]}],"mendeley":{"formattedCitation":"(Mayasari et al., 2022)","plainTextFormattedCitation":"(Mayasari et al., 2022)","previouslyFormattedCitation":"(Mayasari et al., 2022)"},"properties":{"noteIndex":0},"schema":"https://github.com/citation-style-language/schema/raw/master/csl-citation.json"}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(Mayasari et al., 2022)</w:t>
      </w:r>
      <w:r w:rsidR="00AE7C81">
        <w:rPr>
          <w:rFonts w:cs="Times New Roman"/>
          <w:bCs/>
          <w:sz w:val="24"/>
        </w:rPr>
        <w:fldChar w:fldCharType="end"/>
      </w:r>
    </w:p>
    <w:p w14:paraId="6CD5FF50" w14:textId="77777777" w:rsidR="00376322" w:rsidRDefault="00F22D37" w:rsidP="00376322">
      <w:pPr>
        <w:spacing w:line="360" w:lineRule="auto"/>
        <w:ind w:left="-142" w:firstLine="720"/>
        <w:rPr>
          <w:rFonts w:cs="Times New Roman"/>
          <w:bCs/>
          <w:sz w:val="24"/>
        </w:rPr>
      </w:pPr>
      <w:r w:rsidRPr="00C359A8">
        <w:rPr>
          <w:rFonts w:cs="Times New Roman"/>
          <w:bCs/>
          <w:sz w:val="24"/>
        </w:rPr>
        <w:t>Selain faktor teknis, lingkungan belajar di rumah juga menjadi tantangan tersendiri. Sebagian mahasiswa (32%) mengaku sulit berkonsentrasi saat mengikuti pembelajaran daring karena gangguan dari lingkungan sekitar, seperti kebisingan atau aktivitas keluarga. Berbeda dengan ruang kelas konvensional yang memiliki suasana formal dan kondusif, pembelajaran daring sering kali dilakukan di ruang pribadi yang tidak selalu mendukung fokus belajar. Hal ini berpotensi menurunkan efektivitas pembelajaran jika tidak diimbangi dengan disiplin dan manajemen waktu yang baik.</w:t>
      </w:r>
    </w:p>
    <w:p w14:paraId="16E71F5C" w14:textId="1DC17D96" w:rsidR="00376322" w:rsidRDefault="00F22D37" w:rsidP="00376322">
      <w:pPr>
        <w:spacing w:line="360" w:lineRule="auto"/>
        <w:ind w:left="-142" w:firstLine="720"/>
        <w:rPr>
          <w:rFonts w:cs="Times New Roman"/>
          <w:bCs/>
          <w:sz w:val="24"/>
        </w:rPr>
      </w:pPr>
      <w:r w:rsidRPr="00C359A8">
        <w:rPr>
          <w:rFonts w:cs="Times New Roman"/>
          <w:bCs/>
          <w:sz w:val="24"/>
        </w:rPr>
        <w:t>Dari sisi interaksi dan partisipasi, sekitar 68% responden menilai bahwa pembelajaran daring melalui media virtual tetap memungkinkan adanya komunikasi yang efektif antara dosen dan mahasiswa. Namun, intensitas interaksi dinilai lebih rendah dibandingkan pembelajaran tatap muka. Mahasiswa cenderung menjadi pendengar pasif, terutama ketika dosen kurang memanfaatkan fitur-fitur interaktif yang tersedia. Dalam beberapa kasus, mahasiswa juga merasa enggan menyalakan kamera atau mengajukan pertanyaan karena faktor psikologis seperti rasa malu atau takut mendapat perhatian lebih. Oleh karena itu, strategi pengajaran yang mendorong keterlibatan aktif mahasiswa menjadi hal penting dalam meningkatkan efektivitas penggunaan media virtual.</w:t>
      </w:r>
      <w:r w:rsidR="00AE7C81">
        <w:rPr>
          <w:rFonts w:cs="Times New Roman"/>
          <w:bCs/>
          <w:sz w:val="24"/>
        </w:rPr>
        <w:fldChar w:fldCharType="begin" w:fldLock="1"/>
      </w:r>
      <w:r w:rsidR="00AE7C81">
        <w:rPr>
          <w:rFonts w:cs="Times New Roman"/>
          <w:bCs/>
          <w:sz w:val="24"/>
        </w:rPr>
        <w:instrText>ADDIN CSL_CITATION {"citationItems":[{"id":"ITEM-1","itemData":{"DOI":"10.24036/jk.v5i4.771","ISBN":"2722-3515","abstract":"ABSTRACT The purpose of this research is to analyze the need for interactive infographics as a learning medium in Islamic kingdom material for high schools and the analysis of the need for interactive infographics was carried out in class X. This research model is in the form of research &amp; development. With the ADDIE development model, the development stage in this research only reaches the analysis stage by carrying out a needs analysis. This research uses observation and interviews as data collection techniques. The data obtained was then analyzed using several stages. The results and discussion obtained from this research are 1) analysis of student needs, students need learning media that can increase student enthusiasm. 2) teacher analysis, teachers need media to help deliver material interactively. 3) curriculum analysis according to history learning outcomes using Interactive Infographic media. The conclusion obtained from this needs analysis is that interactive infographics are needed as a medium for learning history in high school. Keywords: Needs Analysis, History Learning, Interactive Infographics, Research &amp; Development   ABSTRAK Tujuan dari penelitian ini adalah untuk menganalisisanalisis kebutuhan terhadap Infografis Interaktif menjadi media pembelajaran di materi kerajaan islam untuk Sekolah Menengan Atas serta analisis kebutuhan infografis interaktif ini dilakukan pada kelas X . Model penelitian ini berupa research &amp; development. Dengan model pengembangan ADDIE tetapi tahap pengembangan di penelitian ini hanya sampai tahap analisis dengan dilakukannya analisis kebutuhan. Penelitian ini menggunakan observasi dan wawancara sebagai teknik pengumpulan data. Data yang diperoleh kemudian dianalisis dengan menggunakan beberapa tahapan . Hasil dan pembahasan yang diperoleh dari penelitian ini adalah 1) analisis kebutuhan peserta didik, peserta didik membutuhkan media pembelajaran yang bisa meningkatkan antusias peserta didik. 2) analisis guru, guru membutuhkan media untuk bisa membantu menyampaikan materi secara interaktif. 3) analisis kurikulum sesuai dengan capaian pembelajaran sejarah dengan menggunakan media Infografis Interaktif. Kesimpulan yang didapatkan dari analisis kebutuhan ini adalah Infografis Interaktif dibutuhkan sebagai media pembelajaran sejarah di SMA. Kata Kunci : Analisis Kebutuhan, Pembelajaran Sejarah, Infografis Interaktif, Research &amp; Develpoment.","author":[{"dropping-particle":"","family":"Putri","given":"Afni Rahmania","non-dropping-particle":"","parse-names":false,"suffix":""},{"dropping-particle":"","family":"Hastuti","given":"Hera","non-dropping-particle":"","parse-names":false,"suffix":""}],"container-title":"Jurnal Kronologi","id":"ITEM-1","issue":"4","issued":{"date-parts":[["2023"]]},"page":"1-10","publisher":"Universitas Negeri Padang","title":"Analisis Kebutuhan Infografis Interaktif Sebagai Media Pembelajaran Sejarah Pada Materi Kerajaan Islam Untuk SMA","type":"article","volume":"5"},"uris":["http://www.mendeley.com/documents/?uuid=e2ad6764-4cf5-4744-bd1e-7bc615c28ecc"]}],"mendeley":{"formattedCitation":"(Putri &amp; Hastuti, 2023)","plainTextFormattedCitation":"(Putri &amp; Hastuti, 2023)","previouslyFormattedCitation":"(Putri &amp; Hastuti, 2023)"},"properties":{"noteIndex":0},"schema":"https://github.com/citation-style-language/schema/raw/master/csl-citation.json"}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(Putri &amp; Hastuti, 2023)</w:t>
      </w:r>
      <w:r w:rsidR="00AE7C81">
        <w:rPr>
          <w:rFonts w:cs="Times New Roman"/>
          <w:bCs/>
          <w:sz w:val="24"/>
        </w:rPr>
        <w:fldChar w:fldCharType="end"/>
      </w:r>
    </w:p>
    <w:p w14:paraId="2F57B042" w14:textId="77777777" w:rsidR="00376322" w:rsidRDefault="00F22D37" w:rsidP="00376322">
      <w:pPr>
        <w:spacing w:line="360" w:lineRule="auto"/>
        <w:ind w:left="-142" w:firstLine="720"/>
        <w:rPr>
          <w:rFonts w:cs="Times New Roman"/>
          <w:bCs/>
          <w:sz w:val="24"/>
        </w:rPr>
      </w:pPr>
      <w:r w:rsidRPr="00C359A8">
        <w:rPr>
          <w:rFonts w:cs="Times New Roman"/>
          <w:bCs/>
          <w:sz w:val="24"/>
        </w:rPr>
        <w:t xml:space="preserve">Dari hasil observasi tambahan, diketahui bahwa mahasiswa yang memiliki kompetensi digital yang baik lebih mudah beradaptasi dengan sistem pembelajaran daring dan cenderung lebih aktif dalam diskusi. Mereka mampu memanfaatkan fitur-fitur media virtual secara optimal, seperti membuat presentasi bersama melalui shared screen, menggunakan papan tulis digital, atau mengelola forum diskusi daring. Sebaliknya, mahasiswa yang kurang terbiasa dengan teknologi sering kali membutuhkan waktu lebih lama untuk menyesuaikan diri. Hal ini menunjukkan </w:t>
      </w:r>
      <w:r w:rsidRPr="00C359A8">
        <w:rPr>
          <w:rFonts w:cs="Times New Roman"/>
          <w:bCs/>
          <w:sz w:val="24"/>
        </w:rPr>
        <w:lastRenderedPageBreak/>
        <w:t>bahwa literasi digital menjadi salah satu faktor penentu keberhasilan pembelajaran virtual.</w:t>
      </w:r>
    </w:p>
    <w:p w14:paraId="49FE5C27" w14:textId="18DADDB0" w:rsidR="00376322" w:rsidRDefault="00F22D37" w:rsidP="00376322">
      <w:pPr>
        <w:spacing w:line="360" w:lineRule="auto"/>
        <w:ind w:left="-142" w:firstLine="720"/>
        <w:rPr>
          <w:rFonts w:cs="Times New Roman"/>
          <w:bCs/>
          <w:sz w:val="24"/>
        </w:rPr>
      </w:pPr>
      <w:r w:rsidRPr="00C359A8">
        <w:rPr>
          <w:rFonts w:cs="Times New Roman"/>
          <w:bCs/>
          <w:sz w:val="24"/>
        </w:rPr>
        <w:t>Secara keseluruhan, hasil penelitian ini menggambarkan bahwa penggunaan media komunikasi virtual telah memberikan kontribusi positif terhadap kelangsungan proses pembelajaran di era digital. Media ini tidak hanya menjadi solusi darurat di masa pandemi, tetapi juga membuka peluang baru bagi inovasi pendidikan yang lebih fleksibel, interaktif, dan berbasis teknologi. Namun demikian, efektivitasnya masih sangat bergantung pada faktor pendukung seperti kualitas jaringan internet, kesiapan dosen dan mahasiswa, serta kemampuan dalam mengelola komunikasi secara efektif. Dengan demikian, optimalisasi pemanfaatan media komunikasi virtual perlu diiringi dengan peningkatan literasi digital, penyediaan fasilitas yang memadai, serta kebijakan pendidikan yang mendukung pembelajaran digital berkelanjutan.2. Tahap Pelaksanaan Pembelajaran</w:t>
      </w:r>
      <w:r w:rsidR="00AE7C81">
        <w:rPr>
          <w:rFonts w:cs="Times New Roman"/>
          <w:bCs/>
          <w:sz w:val="24"/>
        </w:rPr>
        <w:fldChar w:fldCharType="begin" w:fldLock="1"/>
      </w:r>
      <w:r w:rsidR="00AE7C81">
        <w:rPr>
          <w:rFonts w:cs="Times New Roman"/>
          <w:bCs/>
          <w:sz w:val="24"/>
        </w:rPr>
        <w:instrText>ADDIN CSL_CITATION {"citationItems":[{"id":"ITEM-1","itemData":{"DOI":"10.36002/jutik.v8i1.1770","ISBN":"2528-5211","abstract":"ABSTRACTEducation for children from under five years old up to elementary school or often called Early Childhood Education (PAUD) is a very important stage for human development. The development of skills and abilities carried out for PAUD students during the CoViD-19 pandemic was very constrained due to various things, including the limited ability of teachers and students in mastering online learning media and internet-based digital communication media. This research was conducted through a descriptive survey method to obtain data from respondents. The samples used in this study were PAUD educators and parents in the Purbalingga area. Researchers used data collection techniques from interviews and distributing questionnaires to determine the effectiveness of the shadow teacher method on PAUD student learning during the COVID-19 pandemic on the achievement of RPPH. From initial research, it was found that online learning at PAUD institutions in the midst of the COVID-19 pandemic has not been effective, so the role of parents who represent teachers is needed in implementing KBM in their respective homes. Shadow teachers carry out real teacher activities at home so that they can bridge between school teachers and students to carry out the process of supervision, learning, assessment and other teacher functions. From the initial findings, it was found that there were PAUD teachers who did not teach during the CoViD-19 pandemic. It was also found that many PAUD teachers were not proficient in using online learning applications. In fact, many PAUD teachers are less comfortable with online learning because they feel less effective, especially not all parents have a laptop or smartphone as the main equipment for the implementation of online learning. From the results of the study, it was found that the role of shadow teachers in KBM for PAUD students was enough to increase the achievement of RPPH.Key Words : Hospital Management Information sistems, Hospitals, Digital Medical RecordsABSTRAKPendidikan pada anak yang berusia balita hingga menjelang SD atau sering disebut Pendidikan Anak Usia Dini (PAUD) merupakan tahapan yang sangat penting bagi perkembangan manusia. Pengembangan keterampilan dan kemampuan yang dilakukan terhadap siswa PAUD di masa pandemi CoViD-19 sangat terkendala karena berbagai hal, diantaranya keterbatasan kemampuan guru dan siswa dalam penguasaan media pembelajaran daring maupun media komunikasi digital berbasis internet. Penelitian ini di…","author":[{"dropping-particle":"","family":"Purwanto","given":"Agus","non-dropping-particle":"","parse-names":false,"suffix":""},{"dropping-particle":"","family":"Nugroho","given":"Anggun","non-dropping-particle":"","parse-names":false,"suffix":""},{"dropping-particle":"","family":"Mandasari","given":"Erlinda","non-dropping-particle":"","parse-names":false,"suffix":""}],"container-title":"Jurnal Teknologi Informasi dan Komputer","id":"ITEM-1","issue":"1","issued":{"date-parts":[["2022"]]},"publisher":"Universitas Dhyana Pura","title":"ANALISIS EFEKTIVITAS METODE GURU BAYANGAN PADA PEMBELAJARAN SISWA PAUD SAAT MASA PANDEMI COVID-19 TERHADAP PENCAPAIAN RPPH","type":"article","volume":"8"},"uris":["http://www.mendeley.com/documents/?uuid=377a2e8a-95fd-4aa0-a536-1c4b03b441a4"]}],"mendeley":{"formattedCitation":"(Purwanto et al., 2022)","plainTextFormattedCitation":"(Purwanto et al., 2022)","previouslyFormattedCitation":"(Purwanto et al., 2022)"},"properties":{"noteIndex":0},"schema":"https://github.com/citation-style-language/schema/raw/master/csl-citation.json"}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(Purwanto et al., 2022)</w:t>
      </w:r>
      <w:r w:rsidR="00AE7C81">
        <w:rPr>
          <w:rFonts w:cs="Times New Roman"/>
          <w:bCs/>
          <w:sz w:val="24"/>
        </w:rPr>
        <w:fldChar w:fldCharType="end"/>
      </w:r>
    </w:p>
    <w:p w14:paraId="72654A0D" w14:textId="77777777" w:rsidR="00AE7C81" w:rsidRDefault="00AE7C81" w:rsidP="00376322">
      <w:pPr>
        <w:spacing w:line="360" w:lineRule="auto"/>
        <w:ind w:left="-142" w:firstLine="720"/>
        <w:rPr>
          <w:rFonts w:cs="Times New Roman"/>
          <w:bCs/>
          <w:sz w:val="24"/>
        </w:rPr>
      </w:pPr>
    </w:p>
    <w:p w14:paraId="3539E21F" w14:textId="77777777" w:rsidR="00376322" w:rsidRDefault="00F22D37" w:rsidP="00376322">
      <w:pPr>
        <w:spacing w:line="360" w:lineRule="auto"/>
        <w:ind w:left="-142" w:firstLine="0"/>
        <w:rPr>
          <w:rFonts w:cs="Times New Roman"/>
          <w:bCs/>
          <w:sz w:val="24"/>
        </w:rPr>
      </w:pPr>
      <w:r w:rsidRPr="00C02F1C">
        <w:rPr>
          <w:rFonts w:cs="Times New Roman"/>
          <w:b/>
          <w:bCs/>
          <w:sz w:val="24"/>
        </w:rPr>
        <w:t>Efektivitas Media Komunikasi Virtual terhadap Pemahaman Materi</w:t>
      </w:r>
    </w:p>
    <w:p w14:paraId="2A3F7266" w14:textId="77777777" w:rsidR="00376322" w:rsidRDefault="00376322" w:rsidP="00376322">
      <w:pPr>
        <w:spacing w:line="360" w:lineRule="auto"/>
        <w:ind w:left="-142" w:firstLine="0"/>
        <w:rPr>
          <w:rFonts w:cs="Times New Roman"/>
          <w:bCs/>
          <w:sz w:val="24"/>
        </w:rPr>
      </w:pPr>
    </w:p>
    <w:p w14:paraId="5E95BDB3" w14:textId="42B63A9D" w:rsidR="00376322" w:rsidRDefault="00F22D37" w:rsidP="00376322">
      <w:pPr>
        <w:spacing w:line="360" w:lineRule="auto"/>
        <w:ind w:left="-142" w:firstLine="851"/>
        <w:rPr>
          <w:rFonts w:cs="Times New Roman"/>
          <w:bCs/>
          <w:sz w:val="24"/>
        </w:rPr>
      </w:pPr>
      <w:r w:rsidRPr="00490C39">
        <w:rPr>
          <w:rFonts w:cs="Times New Roman"/>
          <w:bCs/>
          <w:sz w:val="24"/>
        </w:rPr>
        <w:t>Efektivitas media komunikasi virtual dalam pembelajaran daring dapat diukur melalui sejauh mana media tersebut membantu mahasiswa memahami materi yang disampaikan oleh dosen. Dalam konteks ini, efektivitas tidak hanya dilihat dari aspek teknis seperti kemudahan akses atau kestabilan jaringan, tetapi juga mencakup aspek pedagogis seperti interaktivitas, kualitas komunikasi, dan keterlibatan peserta didik selama proses pembelajaran berlangsung. Berdasarkan hasil penelitian, sebagian besar mahasiswa menyatakan bahwa media komunikasi virtual memiliki pengaruh positif terhadap pemahaman materi, terutama ketika dosen mampu mengoptimalkan fitur-fitur interaktif yang tersedia.</w:t>
      </w:r>
      <w:r w:rsidR="00AE7C81">
        <w:rPr>
          <w:rFonts w:cs="Times New Roman"/>
          <w:bCs/>
          <w:sz w:val="24"/>
        </w:rPr>
        <w:fldChar w:fldCharType="begin" w:fldLock="1"/>
      </w:r>
      <w:r w:rsidR="00AE7C81">
        <w:rPr>
          <w:rFonts w:cs="Times New Roman"/>
          <w:bCs/>
          <w:sz w:val="24"/>
        </w:rPr>
        <w:instrText>ADDIN CSL_CITATION {"citationItems":[{"id":"ITEM-1","itemData":{"DOI":"10.46930/socialopinion.v8i1.3140","ISBN":"2720-9822","abstract":"Penelitian ini berjudul Pengaruh Kualitas Komunikasi Guru Pada Masa Pandemi Terhadap Pemahaman Materi Pembelajaran Siswa Madrasah Tsanawiyah Negeri Sibolga. Riset ini dilakukan untuk mengetahui pengaruh dari kualitas komunikasi guru pada masa pandemi, untuk mengetahui pemahaman materi pembelajaran siswa Madrasah Tsanawiyah Negeri Sibolga, dan untuk mengetahui pengaruh kualitas komunikasi guru pada masa pandemi terhadap pemahaman materi pembelajaran siswa Madrasah Tsanawiyah Negeri Sibolga. Asumsi ataupun kajian teori yang dipergunakan dalam riset ini yaitu new media, teori kognitivisme, serta teori S.O.R. Riset ini adalah kuantitaf dengan menerapkan metode penelitian hubungan atau korelasional. Adapun populasi pada riset ini adalah siswa kelas IX Madrasah Tsanawiyah Negeri Sibolga yang berjumlah 187. Kemudian  sampel diperoleh dengan menggunakan rumus slovin maka jumlah sampel sebanyak 65 responden. Teknik penarikan sampel  yang digunakan adalah proportionate stratified random sampling dan accidental sampling. Sedangkan teknik pengumpulan data menggunakan kuesioner. Selanjutnya teknik analisis data menggunakan analisis table tunggal, analisis table silang, analisis korelasional Product moment, dan uji hipotesis dengan menggunakan rumus koefisien korelasi tata jenjang (Speraman’s Rank Order Correlations) melalui aplikasi SPSS versi 25. Hasil uji hipotesis menunjukkan terdapat hubungan antara pengaruh kualitas komunikasi guru pada masa pandemi terhadap pemahaman materi pembelajaran siswa Madrasah Tsanawiyah Negeri Sibolga dengan koefisien 0,552 dalam skala hubungan yang cukup berarti. Lalu pada hasil uji determinasi didapati bahwa kualitas komunikasi guru pada masa pandemi berpengaruh 30% terhadap pemahaman materi pembelajaran siswa Madrasah Tsanawiyah Negeri Sibolga.","author":[{"dropping-particle":"","family":"Pasaribu","given":"Ahmad","non-dropping-particle":"","parse-names":false,"suffix":""},{"dropping-particle":"","family":"Lubis","given":"Suwardi","non-dropping-particle":"","parse-names":false,"suffix":""},{"dropping-particle":"","family":"Silalahi","given":"Reini A Br","non-dropping-particle":"","parse-names":false,"suffix":""}],"container-title":"JURNAL SOCIAL OPINION: Jurnal Ilmiah Ilmu Komunikasi","id":"ITEM-1","issue":"1","issued":{"date-parts":[["2023"]]},"page":"37","publisher":"Universitas Darma Agung","title":"PENGARUH KUALITAS KOMUNIKASI GURU PADA MASA PANDEMI TERHADAP PEMAHAMAN MATERI PEMBELAJARAN SISWA MADRASAH TSANAWIYAH NEGERI SIBOLGA","type":"article","volume":"8"},"uris":["http://www.mendeley.com/documents/?uuid=78048788-8f0c-496c-8a76-b9450913afbf"]}],"mendeley":{"formattedCitation":"(Pasaribu et al., 2023)","plainTextFormattedCitation":"(Pasaribu et al., 2023)","previouslyFormattedCitation":"(Pasaribu et al., 2023)"},"properties":{"noteIndex":0},"schema":"https://github.com/citation-style-language/schema/raw/master/csl-citation.json"}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(Pasaribu et al., 2023)</w:t>
      </w:r>
      <w:r w:rsidR="00AE7C81">
        <w:rPr>
          <w:rFonts w:cs="Times New Roman"/>
          <w:bCs/>
          <w:sz w:val="24"/>
        </w:rPr>
        <w:fldChar w:fldCharType="end"/>
      </w:r>
    </w:p>
    <w:p w14:paraId="478FD14D" w14:textId="7E145656" w:rsidR="00376322" w:rsidRDefault="00F22D37" w:rsidP="00376322">
      <w:pPr>
        <w:spacing w:line="360" w:lineRule="auto"/>
        <w:ind w:left="-142" w:firstLine="851"/>
        <w:rPr>
          <w:rFonts w:cs="Times New Roman"/>
          <w:bCs/>
          <w:sz w:val="24"/>
        </w:rPr>
      </w:pPr>
      <w:r w:rsidRPr="00490C39">
        <w:rPr>
          <w:rFonts w:cs="Times New Roman"/>
          <w:bCs/>
          <w:sz w:val="24"/>
        </w:rPr>
        <w:t xml:space="preserve">Dari hasil pengolahan data kuesioner, diperoleh nilai rata-rata efektivitas media komunikasi virtual sebesar 4,1 dari skala 5, yang menunjukkan bahwa secara umum mahasiswa menilai pembelajaran daring efektif. Sebanyak 72% responden menyatakan media komunikasi virtual efektif membantu mereka memahami materi, 18% cukup efektif, dan 10% kurang efektif. Hal ini menunjukkan bahwa sebagian besar mahasiswa telah beradaptasi dengan pola pembelajaran berbasis teknologi. </w:t>
      </w:r>
      <w:r w:rsidRPr="00490C39">
        <w:rPr>
          <w:rFonts w:cs="Times New Roman"/>
          <w:bCs/>
          <w:sz w:val="24"/>
        </w:rPr>
        <w:lastRenderedPageBreak/>
        <w:t>Faktor-faktor yang paling berkontribusi terhadap efektivitas pembelajaran daring di antaranya adalah kualitas interaksi antara dosen dan mahasiswa, kemampuan dosen mengelola kelas virtual, serta stabilitas jaringan internet yang digunakan selama proses belajar.</w:t>
      </w:r>
      <w:r w:rsidR="00AE7C81">
        <w:rPr>
          <w:rFonts w:cs="Times New Roman"/>
          <w:bCs/>
          <w:sz w:val="24"/>
        </w:rPr>
        <w:fldChar w:fldCharType="begin" w:fldLock="1"/>
      </w:r>
      <w:r w:rsidR="00AE7C81">
        <w:rPr>
          <w:rFonts w:cs="Times New Roman"/>
          <w:bCs/>
          <w:sz w:val="24"/>
        </w:rPr>
        <w:instrText>ADDIN CSL_CITATION {"citationItems":[{"id":"ITEM-1","itemData":{"DOI":"10.15642/ijsl.v3i2.2250","ISBN":"2745-3480","abstract":"This study aims to determine the effect of the STAD-type cooperative learning model on the conceptual understanding of class IX students of SMP Negeri 25 Surabaya on static electricity. The type of research used was pre-experimental with a pre-test and post-test control group design. The results of this study were (1) the normality test results for the students' pre-test data were 0.075 &gt; 0.05, which meant that the data were normally distributed, while the student post-test data were 0.052 &gt; 0.05, which meant that the data were also normally distributed. (2) the results of the homogeneity test of students' conceptual understanding with sig. based on mean 0.815 &gt; 0.05 which means the data is homogeneous. (3) test the hypothesis using the independent sample t-test, with a sig. (2-tailed) 0.00 &lt;0.05 then H1 is accepted, so it can be concluded that there is an influence of the STAD-type cooperative learning model on the understanding of the concepts of class IX students of SMP Negeri 25 Surabaya on static electricity.","author":[{"dropping-particle":"","family":"Fanani","given":"Alifiah Rifky","non-dropping-particle":"","parse-names":false,"suffix":""},{"dropping-particle":"","family":"Ratnawati","given":"Uun","non-dropping-particle":"","parse-names":false,"suffix":""},{"dropping-particle":"","family":"Inayah","given":"Nailil","non-dropping-particle":"","parse-names":false,"suffix":""}],"container-title":"Indonesian Journal of Science Learning (IJSL)","id":"ITEM-1","issue":"2","issued":{"date-parts":[["2022"]]},"page":"93-100","publisher":"State Islamic University (UIN) of Sunan Ampel","title":"Pengaruh Model Pembelajaran Kooperatif Tipe Student Teams Achievement Division Terhadap Pemahaman Konsep Siswa Kelas IX Pada Materi Listrik Statis","type":"article","volume":"3"},"uris":["http://www.mendeley.com/documents/?uuid=01dbebf3-fab0-4d83-9b51-6b8a972f049d"]}],"mendeley":{"formattedCitation":"(Fanani et al., 2022)","plainTextFormattedCitation":"(Fanani et al., 2022)","previouslyFormattedCitation":"(Fanani et al., 2022)"},"properties":{"noteIndex":0},"schema":"https://github.com/citation-style-language/schema/raw/master/csl-citation.json"}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(Fanani et al., 2022)</w:t>
      </w:r>
      <w:r w:rsidR="00AE7C81">
        <w:rPr>
          <w:rFonts w:cs="Times New Roman"/>
          <w:bCs/>
          <w:sz w:val="24"/>
        </w:rPr>
        <w:fldChar w:fldCharType="end"/>
      </w:r>
    </w:p>
    <w:p w14:paraId="4F8ADAD5" w14:textId="77777777" w:rsidR="00376322" w:rsidRDefault="00F22D37" w:rsidP="00376322">
      <w:pPr>
        <w:spacing w:line="360" w:lineRule="auto"/>
        <w:ind w:left="-142" w:firstLine="851"/>
        <w:rPr>
          <w:rFonts w:cs="Times New Roman"/>
          <w:bCs/>
          <w:sz w:val="24"/>
        </w:rPr>
      </w:pPr>
      <w:r w:rsidRPr="00490C39">
        <w:rPr>
          <w:rFonts w:cs="Times New Roman"/>
          <w:bCs/>
          <w:sz w:val="24"/>
        </w:rPr>
        <w:t>Dari hasil wawancara tambahan, mahasiswa mengungkapkan bahwa salah satu aspek penting dalam efektivitas pembelajaran daring adalah interaksi dua arah yang memungkinkan diskusi, tanya jawab, dan klarifikasi materi secara langsung. Melalui fitur screen sharing, dosen dapat mempresentasikan materi dalam bentuk visual seperti slide, video, atau simulasi interaktif yang membantu mahasiswa memahami konsep abstrak dengan lebih mudah. Selain itu, fitur recording memungkinkan mahasiswa untuk memutar ulang materi yang belum mereka pahami, sehingga proses belajar menjadi lebih fleksibel dan dapat dilakukan sesuai ritme masing-masing individu. Fitur-fitur ini terbukti meningkatkan retensi pengetahuan dan memperdalam pemahaman terhadap materi pelajaran.</w:t>
      </w:r>
    </w:p>
    <w:p w14:paraId="4FB80EF4" w14:textId="63028105" w:rsidR="00376322" w:rsidRDefault="00F22D37" w:rsidP="00376322">
      <w:pPr>
        <w:spacing w:line="360" w:lineRule="auto"/>
        <w:ind w:left="-142" w:firstLine="851"/>
        <w:rPr>
          <w:rFonts w:cs="Times New Roman"/>
          <w:bCs/>
          <w:sz w:val="24"/>
        </w:rPr>
      </w:pPr>
      <w:r w:rsidRPr="00490C39">
        <w:rPr>
          <w:rFonts w:cs="Times New Roman"/>
          <w:bCs/>
          <w:sz w:val="24"/>
        </w:rPr>
        <w:t>Namun demikian, efektivitas media komunikasi virtual tidak selalu optimal. Salah satu kendala utama yang dihadapi mahasiswa adalah kejenuhan dan menurunnya konsentrasi akibat terlalu lama menatap layar (screen fatigue). Berdasarkan data kuesioner, sekitar 40% responden mengaku sulit mempertahankan fokus ketika mengikuti perkuliahan daring yang berlangsung lebih dari dua jam. Kondisi ini diperburuk oleh keterbatasan interaksi sosial secara langsung yang biasanya terjadi di kelas tatap muka. Kurangnya ekspresi nonverbal, seperti bahasa tubuh dan kontak mata, membuat sebagian mahasiswa merasa kurang terlibat dalam pembelajaran. Akibatnya, meskipun informasi tersampaikan, tidak semua mahasiswa benar-benar memahami substansi materi yang diajarkan.</w:t>
      </w:r>
      <w:r w:rsidR="00AE7C81">
        <w:rPr>
          <w:rFonts w:cs="Times New Roman"/>
          <w:bCs/>
          <w:sz w:val="24"/>
        </w:rPr>
        <w:fldChar w:fldCharType="begin" w:fldLock="1"/>
      </w:r>
      <w:r w:rsidR="00AE7C81">
        <w:rPr>
          <w:rFonts w:cs="Times New Roman"/>
          <w:bCs/>
          <w:sz w:val="24"/>
        </w:rPr>
        <w:instrText>ADDIN CSL_CITATION {"citationItems":[{"id":"ITEM-1","itemData":{"DOI":"10.56667/dejournal.v4i1.971","ISBN":"2722-7839","abstract":"Tujuan penelitian adalah untuk mengetahui kemampuan berpikir tingkat tinggi mahasiswa PGSD Universitas Dharmas Indonesia pada mata kuliah media pembelajaran dengan menerapkan model flipped classroom. Hasil yang diinginkan menguji efektivitas model flipped classroom pada mata kuliah media pembelajaran terhadap kemampuan analisis, evaluasi dan mencipta mahasiswa.  Jenis penelitian R&amp;D dengan prosedur pengembangan ADDIE. Hasil penelitian menunjukkan bahwa efektivitas model flipped classroom pada kegiatan pembelajaran mata kuliah media pembelajaran mahasiswa PGSD Universitas Dharmas Indonesia memiliki rerata sebesar 1,84. pada kemampuan menganalisis, rerata sebesar 1,84 pada kemampuan mengevaluasi dan reata 1,09 pada kemampuan mencipta. Menguji efektivitas model dilakukan dengan statistik uji analisis non parametrik Mann-Whitney memperoleh tingkat signifikansi sebesar 0,002 untuk kemampuan menganalisis, 0,007 untuk kemampuan mengevaluasi dan 0,008 untuk kemampuan mencipta. Nilai-nilai ini lebih kecil dari 0,05 yang bermakna model flipped classroom yang dilaksanakan mampu meningkatkan kemampuan menganalisis, kemampuan mengevaluasi dan kemampuan mencipta mahasiswa PGSD Universitas Dharmas Indonesia.","author":[{"dropping-particle":"","family":"Amril","given":"Amril","non-dropping-particle":"","parse-names":false,"suffix":""}],"container-title":"Dharmas Education Journal (DE_Journal)","id":"ITEM-1","issue":"1","issued":{"date-parts":[["2023"]]},"page":"311-317","publisher":"Universitas Dharmas Indonesia","title":"EFEKTIVITAS FLIPPED CLASSROOM TERHADAP KEMAMPUAN BERPIKIR TINGKAT TINGGI MAHASISWA PGSD PADA MATA KULIAH MEDIA PEMBELAJARAN","type":"article","volume":"4"},"uris":["http://www.mendeley.com/documents/?uuid=c5ddbbdc-502d-4978-982c-6dcdcdaba9c1"]}],"mendeley":{"formattedCitation":"(Amril, 2023)","plainTextFormattedCitation":"(Amril, 2023)","previouslyFormattedCitation":"(Amril, 2023)"},"properties":{"noteIndex":0},"schema":"https://github.com/citation-style-language/schema/raw/master/csl-citation.json"}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(Amril, 2023)</w:t>
      </w:r>
      <w:r w:rsidR="00AE7C81">
        <w:rPr>
          <w:rFonts w:cs="Times New Roman"/>
          <w:bCs/>
          <w:sz w:val="24"/>
        </w:rPr>
        <w:fldChar w:fldCharType="end"/>
      </w:r>
    </w:p>
    <w:p w14:paraId="538D6AF4" w14:textId="7FF1EF85" w:rsidR="00376322" w:rsidRDefault="00F22D37" w:rsidP="00376322">
      <w:pPr>
        <w:spacing w:line="360" w:lineRule="auto"/>
        <w:ind w:left="-142" w:firstLine="851"/>
        <w:rPr>
          <w:rFonts w:cs="Times New Roman"/>
          <w:bCs/>
          <w:sz w:val="24"/>
        </w:rPr>
      </w:pPr>
      <w:r w:rsidRPr="00490C39">
        <w:rPr>
          <w:rFonts w:cs="Times New Roman"/>
          <w:bCs/>
          <w:sz w:val="24"/>
        </w:rPr>
        <w:t xml:space="preserve">Efektivitas media komunikasi virtual juga sangat dipengaruhi oleh kompetensi digital pengajar. Dosen yang memiliki keterampilan dalam memanfaatkan fitur-fitur media virtual secara kreatif cenderung menghasilkan proses pembelajaran yang lebih menarik dan interaktif. Misalnya, penggunaan breakout room memungkinkan mahasiswa berdiskusi dalam kelompok kecil, sementara fitur polling dapat digunakan untuk mengukur pemahaman secara langsung di tengah perkuliahan. Sebaliknya, dosen yang hanya menggunakan media virtual sebagai </w:t>
      </w:r>
      <w:r w:rsidRPr="00490C39">
        <w:rPr>
          <w:rFonts w:cs="Times New Roman"/>
          <w:bCs/>
          <w:sz w:val="24"/>
        </w:rPr>
        <w:lastRenderedPageBreak/>
        <w:t>sarana penyampaian materi satu arah tanpa melibatkan mahasiswa secara aktif akan menurunkan efektivitas pembelajaran. Hal ini sesuai dengan teori konstruktivisme yang menekankan pentingnya partisipasi aktif peserta didik dalam membangun pemahamannya sendiri melalui interaksi dan refleksi.</w:t>
      </w:r>
      <w:r w:rsidR="00AE7C81">
        <w:rPr>
          <w:rFonts w:cs="Times New Roman"/>
          <w:bCs/>
          <w:sz w:val="24"/>
        </w:rPr>
        <w:fldChar w:fldCharType="begin" w:fldLock="1"/>
      </w:r>
      <w:r w:rsidR="00AE7C81">
        <w:rPr>
          <w:rFonts w:cs="Times New Roman"/>
          <w:bCs/>
          <w:sz w:val="24"/>
        </w:rPr>
        <w:instrText>ADDIN CSL_CITATION {"citationItems":[{"id":"ITEM-1","itemData":{"DOI":"10.18269/jpmipa.v13i1.304","ISBN":"2443-3616","abstract":"Telah dilakukan penelitian eksperimen semu tentang uji penggunaan media simulasi virtual pada pendekatan pembelajaran konseptual interaktif, guna menjajagi efektivitasnya dalam meningkatkan pemahaman konsep siswa dan meminimalkan kuantitas miskonsepsi. Pada pendekatan pembelajaran ini, media simulasi digunakan pada sesi pengenalan dan penggalian konsep. Penelitian ini dilakukan terhadap siswa-siswi kelas XII pada salah satu SMA Negeri di kota Bandung dengan menggunakan desain penelitian Randomized Control Group Pretest-Posttest Design. Materi pelajaran yang dibahas adalah tentang kemagnetan. Pendekatan pembelajaran konseptual interaktif tanpa menggunakan media simulasi digunakan sebagai perlakuan kontrol. Dari perbandingan rata-rata gain yang dinormalisasi &lt;g&gt; dan kuantitas miskonsepsi antara kelompok eksperimen dan kelompok kontrol, dapat disimpulkan bahwa penggunaan media simulasi virtual pada pendekatan pembelajaran konseptual interaktif dapat lebih meningkatkan efektivitasnya dalam meningkatkan pemahaman konsep siswa dan meminimalkan miskonsepsi.Kata kunci : media simulasi virtual, pendekataan konseptual-interaktif, pemahaman konsep, miskonsepsi","author":[{"dropping-particle":"","family":"Suhandi","given":"Andi","non-dropping-particle":"","parse-names":false,"suffix":""},{"dropping-particle":"","family":"Sinaga","given":"Parulian","non-dropping-particle":"","parse-names":false,"suffix":""},{"dropping-particle":"","family":"Kaniawati","given":"Ida","non-dropping-particle":"","parse-names":false,"suffix":""},{"dropping-particle":"","family":"Suhendi","given":"Endi","non-dropping-particle":"","parse-names":false,"suffix":""}],"container-title":"Jurnal Pengajaran Matematika dan Ilmu Pengetahuan Alam","id":"ITEM-1","issue":"1","issued":{"date-parts":[["2009"]]},"note":"Cited By (since 2009): 3","page":"35","publisher":"Faculty of Mathematics and Science Education","title":"EFEKTIVITAS PENGGUNAAN MEDIA SIMULASI VIRTUAL PADA PENDEKATAN PEMBELAJARAN KONSEPTUAL INTERAKTIF DALAM MENINGKATKAN PEMAHAMAN KONSEP DAN MEMINIMALKAN MISKONSEPSI","type":"article","volume":"13"},"uris":["http://www.mendeley.com/documents/?uuid=c3f4bc75-6444-4f98-be2a-03c884e68c4d"]}],"mendeley":{"formattedCitation":"(Suhandi et al., 2009)","plainTextFormattedCitation":"(Suhandi et al., 2009)","previouslyFormattedCitation":"(Suhandi et al., 2009)"},"properties":{"noteIndex":0},"schema":"https://github.com/citation-style-language/schema/raw/master/csl-citation.json"}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(Suhandi et al., 2009)</w:t>
      </w:r>
      <w:r w:rsidR="00AE7C81">
        <w:rPr>
          <w:rFonts w:cs="Times New Roman"/>
          <w:bCs/>
          <w:sz w:val="24"/>
        </w:rPr>
        <w:fldChar w:fldCharType="end"/>
      </w:r>
    </w:p>
    <w:p w14:paraId="492B0BFB" w14:textId="77777777" w:rsidR="00376322" w:rsidRDefault="00F22D37" w:rsidP="00376322">
      <w:pPr>
        <w:spacing w:line="360" w:lineRule="auto"/>
        <w:ind w:left="-142" w:firstLine="851"/>
        <w:rPr>
          <w:rFonts w:cs="Times New Roman"/>
          <w:bCs/>
          <w:sz w:val="24"/>
        </w:rPr>
      </w:pPr>
      <w:r w:rsidRPr="00490C39">
        <w:rPr>
          <w:rFonts w:cs="Times New Roman"/>
          <w:bCs/>
          <w:sz w:val="24"/>
        </w:rPr>
        <w:t>Hasil uji korelasi Pearson antara variabel efektivitas media komunikasi virtual dan pemahaman materi menunjukkan nilai r = 0,68 (p &lt; 0,05), yang berarti terdapat hubungan positif yang kuat dan signifikan antara keduanya. Dengan kata lain, semakin efektif media komunikasi virtual digunakan, semakin tinggi pula tingkat pemahaman mahasiswa terhadap materi pembelajaran. Korelasi ini memperkuat pandangan bahwa teknologi bukan sekadar alat bantu, tetapi juga merupakan medium utama dalam proses transfer pengetahuan di era digital. Temuan ini mendukung teori komunikasi pendidikan dari Schramm (1971), yang menyatakan bahwa efektivitas komunikasi sangat bergantung pada kemampuan media dalam mentransfer pesan secara jelas dan bermakna dari pengajar kepada peserta didik.</w:t>
      </w:r>
    </w:p>
    <w:p w14:paraId="5CDBCE3A" w14:textId="35F2EDDF" w:rsidR="00AE7C81" w:rsidRDefault="00F22D37" w:rsidP="00376322">
      <w:pPr>
        <w:spacing w:line="360" w:lineRule="auto"/>
        <w:ind w:left="-142" w:firstLine="851"/>
        <w:rPr>
          <w:rFonts w:cs="Times New Roman"/>
          <w:bCs/>
          <w:sz w:val="24"/>
        </w:rPr>
      </w:pPr>
      <w:r w:rsidRPr="00490C39">
        <w:rPr>
          <w:rFonts w:cs="Times New Roman"/>
          <w:bCs/>
          <w:sz w:val="24"/>
        </w:rPr>
        <w:t>Selain itu, faktor lingkungan belajar dan kesiapan mental mahasiswa juga berperan penting dalam menentukan efektivitas pembelajaran daring. Mahasiswa yang memiliki lingkungan belajar kondusif dan motivasi tinggi cenderung lebih mampu beradaptasi dengan sistem virtual. Sebaliknya, mahasiswa yang menghadapi gangguan lingkungan atau kurang disiplin sering kali mengalami kesulitan dalam memahami materi. Sekitar 35% responden menyatakan sulit berkonsentrasi karena kondisi rumah yang tidak mendukung, sedangkan 28% lainnya mengaku sering menunda-nunda waktu belajar karena merasa tidak diawasi secara langsung. Hal ini menunjukkan bahwa efektivitas media virtual tidak hanya bergantung pada teknologi, tetapi juga pada kesiapan individu dalam mengatur diri (self-regulated learning).</w:t>
      </w:r>
      <w:r w:rsidR="00AE7C81">
        <w:rPr>
          <w:rFonts w:cs="Times New Roman"/>
          <w:bCs/>
          <w:sz w:val="24"/>
        </w:rPr>
        <w:fldChar w:fldCharType="begin" w:fldLock="1"/>
      </w:r>
      <w:r w:rsidR="00AE7C81">
        <w:rPr>
          <w:rFonts w:cs="Times New Roman"/>
          <w:bCs/>
          <w:sz w:val="24"/>
        </w:rPr>
        <w:instrText>ADDIN CSL_CITATION {"citationItems":[{"id":"ITEM-1","itemData":{"DOI":"10.21831/pspmm.v5i1.236","ISBN":"2721-6802","abstract":"Masuknya wabah Covid-19 berdampak pada kehidupan masyarakat, mulai dari bidang ekonomi melemah, kegiatan yang melibatkan banyak orang dibatasi, dan juga pendidikan mulai terganggu. Semua aktivitas pendikan baik di sekolah maupun di kampus dilakukan secara daring untuk menghindari risiko tertularnya virus Covid-19. Adanya perubahan pada sistem pembelajaran ini tentunya akan memberikan beberapa kendala, mulai dari peralihan konsep belajar sampai media belajar yang dibutuhkan. Penelitian ini dilakukan untuk mengetahui faktor-faktor yang mempengaruhi efektivitas pengajaran dan pembelajaran online selama pandemi Covid-19 menurut persepsi mahasiswa Fakultas Matematika dan Ilmu Pengetahuan Alam Universitas Negeri Yogyakarta (FMIPA UNY). Metode yang digunakan pada penelitian ini adalah analisis faktor. Data yang digunakan merupakan data primer dari kuesioner yang dilakukan secara daring melalui google formulir yang berisi pertanyaan terbuka dan tertutup. Dari hasil analisis menggunakan analisis faktor, diperoleh lima faktor yang terbentuk, yaitu : kelebihan dan kekurangan kuliah online, sarana prasarana dan mekanisme perkuliahan online, komunikasi selama perkuliahan online, pengalaman dan fleksibilitas selama perkuliahan online, dan keaktifan di kelas selama perkuliahan online.","author":[{"dropping-particle":"Al","family":"Fitri","given":"Anisa","non-dropping-particle":"","parse-names":false,"suffix":""},{"dropping-particle":"","family":"Hasnida","given":"Irena Sekar Dwi","non-dropping-particle":"","parse-names":false,"suffix":""},{"dropping-particle":"","family":"Supartini","given":"Endang","non-dropping-particle":"","parse-names":false,"suffix":""}],"container-title":"Prosiding Seminar Pendidikan Matematika dan Matematika","id":"ITEM-1","issued":{"date-parts":[["2022"]]},"note":"Cited By (since 2022): 1","publisher":"Universitas Negeri Yogyakarta","title":"Penerapan Analisis Faktor Terhadap Efektivitas Pembelajaran Online Mahasiswa FMIPA UNY Selama Pandemi Covid-19","type":"article","volume":"5"},"uris":["http://www.mendeley.com/documents/?uuid=82c02a45-dca4-4318-b067-3440018f4dda"]}],"mendeley":{"formattedCitation":"(Fitri et al., 2022)","plainTextFormattedCitation":"(Fitri et al., 2022)","previouslyFormattedCitation":"(Fitri et al., 2022)"},"properties":{"noteIndex":0},"schema":"https://github.com/citation-style-language/schema/raw/master/csl-citation.json"}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(Fitri et al., 2022)</w:t>
      </w:r>
      <w:r w:rsidR="00AE7C81">
        <w:rPr>
          <w:rFonts w:cs="Times New Roman"/>
          <w:bCs/>
          <w:sz w:val="24"/>
        </w:rPr>
        <w:fldChar w:fldCharType="end"/>
      </w:r>
    </w:p>
    <w:p w14:paraId="180E690C" w14:textId="62FB46E6" w:rsidR="00376322" w:rsidRDefault="00F22D37" w:rsidP="00376322">
      <w:pPr>
        <w:spacing w:line="360" w:lineRule="auto"/>
        <w:ind w:left="-142" w:firstLine="851"/>
        <w:rPr>
          <w:rFonts w:cs="Times New Roman"/>
          <w:bCs/>
          <w:sz w:val="24"/>
        </w:rPr>
      </w:pPr>
      <w:r w:rsidRPr="00490C39">
        <w:rPr>
          <w:rFonts w:cs="Times New Roman"/>
          <w:bCs/>
          <w:sz w:val="24"/>
        </w:rPr>
        <w:t xml:space="preserve">Dari segi persepsi mahasiswa terhadap kualitas komunikasi, 80% responden menyatakan bahwa komunikasi melalui media virtual tetap dapat berjalan dengan baik apabila dosen memberikan kesempatan bagi mahasiswa untuk bertanya dan berpendapat. Interaksi semacam ini dianggap mampu menggantikan sebagian pengalaman tatap muka yang hilang dalam pembelajaran daring. Namun, mahasiswa juga menekankan perlunya dosen bersikap lebih aktif dalam memberikan umpan </w:t>
      </w:r>
      <w:r w:rsidRPr="00490C39">
        <w:rPr>
          <w:rFonts w:cs="Times New Roman"/>
          <w:bCs/>
          <w:sz w:val="24"/>
        </w:rPr>
        <w:lastRenderedPageBreak/>
        <w:t>balik dan menciptakan suasana kelas yang dinamis agar tidak terjadi kebosanan. Dengan demikian, dapat disimpulkan bahwa keberhasilan pembelajaran daring sangat bergantung pada sinergi antara peran dosen sebagai fasilitator, penggunaan media virtual yang optimal, dan partisipasi aktif mahasiswa.</w:t>
      </w:r>
    </w:p>
    <w:p w14:paraId="78C4529D" w14:textId="0DC4EDA5" w:rsidR="00376322" w:rsidRDefault="00F22D37" w:rsidP="00376322">
      <w:pPr>
        <w:spacing w:line="360" w:lineRule="auto"/>
        <w:ind w:left="-142" w:firstLine="851"/>
        <w:rPr>
          <w:rFonts w:cs="Times New Roman"/>
          <w:bCs/>
          <w:sz w:val="24"/>
        </w:rPr>
      </w:pPr>
      <w:r w:rsidRPr="00490C39">
        <w:rPr>
          <w:rFonts w:cs="Times New Roman"/>
          <w:bCs/>
          <w:sz w:val="24"/>
        </w:rPr>
        <w:t>Secara keseluruhan, hasil penelitian ini menegaskan bahwa media komunikasi virtual memiliki efektivitas yang tinggi dalam meningkatkan pemahaman materi apabila digunakan dengan strategi pengajaran yang tepat. Dosen perlu memahami karakteristik mahasiswa serta memilih pendekatan yang sesuai dengan kebutuhan mereka. Pembelajaran daring yang efektif bukan hanya tentang penggunaan teknologi canggih, melainkan tentang bagaimana teknologi tersebut dimanfaatkan untuk menciptakan interaksi yang bermakna, kolaboratif, dan berorientasi pada pemahaman mendalam. Dengan dukungan infrastruktur yang memadai dan peningkatan kompetensi digital semua pihak, media komunikasi virtual berpotensi menjadi instrumen utama dalam mewujudkan pendidikan modern yang adaptif terhadap perkembangan zaman</w:t>
      </w:r>
      <w:r w:rsidR="00AE7C81">
        <w:rPr>
          <w:rFonts w:cs="Times New Roman"/>
          <w:bCs/>
          <w:sz w:val="24"/>
        </w:rPr>
        <w:fldChar w:fldCharType="begin" w:fldLock="1"/>
      </w:r>
      <w:r w:rsidR="00AE7C81">
        <w:rPr>
          <w:rFonts w:cs="Times New Roman"/>
          <w:bCs/>
          <w:sz w:val="24"/>
        </w:rPr>
        <w:instrText>ADDIN CSL_CITATION {"citationItems":[{"id":"ITEM-1","itemData":{"DOI":"10.23969/symmetry.v2i1.346","ISBN":"2548-2297","abstract":"Seiring perkembangan teknologi baik secara langsung maupun tidak langsung dapat merubah seseorang dalam berkomunikasi, bersosialisasi dan belajar, hal ini merupakan sebuah tantangan untuk para pendidik agar dapat menggunakan teknologi secara optimal dan dapat memudahkan interaksi dengan peserta didik dalam proses belajar mengajar baik secara tatap muka langsung mapun secara tidak langsung (online) sehingga indikator dalam satauan acara perkulihan dan silabus dapat tercapai. Penelitian bertujuan: 1) untuk mengetahui apakah pembelajaran matematika ekonomi dengan Edmodo lebih efektif dibandingkan dengan pembelajaran konvensional terhadap komunikasi matematika; 2) untuk mengetahui apakah mahasiswa yang belajar dengan menggunakan Edmodo bersikap positif terhadap pembelajaran matematika ekonomi. Penelitian kuantitatif dengan metode quasi-experiment, desain penelitian yang digunakan adalah nonequivalent control group design: memberikan dua perlakuan yang berbeda terhadap dua kelompok yaitu kelas eksperimen (Edmodo) dan kelas kontrol (konvensional). Teknik pengumpulan dan analisis data kuantitatif dengan menggunakan uji normalitas, uji homogenitas, uji kesamaan dua rata-rata, dan uji t. Hasil penelitian adalah; 1) pembelajaran matematika ekonomi yang menggunakan Edmodo lebih efektif (eksperimen) dari pada pembelajaran tanpa menggunakan Edmodo (konvensional); 2) mahasiswa yang belajar dengan menggunakan Edmodo bersikap positif terhadap pembelajaran matematika ekonomi.","author":[{"dropping-particle":"","family":"Nasrullah","given":"Anton","non-dropping-particle":"","parse-names":false,"suffix":""},{"dropping-particle":"","family":"Ende","given":"Ende","non-dropping-particle":"","parse-names":false,"suffix":""},{"dropping-particle":"","family":"Suryadi","given":"Suryadi","non-dropping-particle":"","parse-names":false,"suffix":""}],"container-title":"Symmetry: Pasundan Journal of Research in Mathematics Learning and Education","id":"ITEM-1","issued":{"date-parts":[["2017"]]},"note":"Cited By (since 2017): 2","publisher":"Universitas Pasundan","title":"EFEKTIVITAS PENGGUNAAN MEDIA EDMODO PADA PEMBELAJARAN MATEMATIKA EKONOMI TERHADAP KOMUNIKASI MATEMATIKA","type":"article"},"uris":["http://www.mendeley.com/documents/?uuid=64d78350-702c-4b00-92f2-fc45a467b7b4"]}],"mendeley":{"formattedCitation":"(Nasrullah et al., 2017)","plainTextFormattedCitation":"(Nasrullah et al., 2017)","previouslyFormattedCitation":"(Nasrullah et al., 2017)"},"properties":{"noteIndex":0},"schema":"https://github.com/citation-style-language/schema/raw/master/csl-citation.json"}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(Nasrullah et al., 2017)</w:t>
      </w:r>
      <w:r w:rsidR="00AE7C81">
        <w:rPr>
          <w:rFonts w:cs="Times New Roman"/>
          <w:bCs/>
          <w:sz w:val="24"/>
        </w:rPr>
        <w:fldChar w:fldCharType="end"/>
      </w:r>
      <w:r w:rsidRPr="00490C39">
        <w:rPr>
          <w:rFonts w:cs="Times New Roman"/>
          <w:bCs/>
          <w:sz w:val="24"/>
        </w:rPr>
        <w:t>.</w:t>
      </w:r>
    </w:p>
    <w:p w14:paraId="37250C3A" w14:textId="77777777" w:rsidR="00376322" w:rsidRPr="00376322" w:rsidRDefault="00376322" w:rsidP="00376322">
      <w:pPr>
        <w:spacing w:line="360" w:lineRule="auto"/>
        <w:ind w:left="-142" w:firstLine="851"/>
        <w:rPr>
          <w:rFonts w:cs="Times New Roman"/>
          <w:bCs/>
          <w:sz w:val="24"/>
        </w:rPr>
      </w:pPr>
    </w:p>
    <w:p w14:paraId="5475A37C" w14:textId="77777777" w:rsidR="00376322" w:rsidRDefault="00F22D37" w:rsidP="00376322">
      <w:pPr>
        <w:spacing w:line="360" w:lineRule="auto"/>
        <w:ind w:left="-142" w:firstLine="0"/>
        <w:rPr>
          <w:rFonts w:cs="Times New Roman"/>
          <w:bCs/>
          <w:sz w:val="24"/>
        </w:rPr>
      </w:pPr>
      <w:r w:rsidRPr="00490C39">
        <w:rPr>
          <w:rFonts w:cs="Times New Roman"/>
          <w:b/>
          <w:bCs/>
          <w:sz w:val="24"/>
        </w:rPr>
        <w:t>Pembahasan dan Implikasi Penelitian</w:t>
      </w:r>
    </w:p>
    <w:p w14:paraId="67374069" w14:textId="77777777" w:rsidR="00376322" w:rsidRDefault="00376322" w:rsidP="00376322">
      <w:pPr>
        <w:spacing w:line="360" w:lineRule="auto"/>
        <w:ind w:left="-142" w:firstLine="851"/>
        <w:rPr>
          <w:rFonts w:cs="Times New Roman"/>
          <w:bCs/>
          <w:sz w:val="24"/>
        </w:rPr>
      </w:pPr>
    </w:p>
    <w:p w14:paraId="37C2D136" w14:textId="77777777" w:rsidR="00376322" w:rsidRDefault="00F22D37" w:rsidP="00376322">
      <w:pPr>
        <w:spacing w:line="360" w:lineRule="auto"/>
        <w:ind w:left="-142" w:firstLine="851"/>
        <w:rPr>
          <w:rFonts w:cs="Times New Roman"/>
          <w:bCs/>
          <w:sz w:val="24"/>
        </w:rPr>
      </w:pPr>
      <w:r w:rsidRPr="00490C39">
        <w:rPr>
          <w:rFonts w:cs="Times New Roman"/>
          <w:bCs/>
          <w:sz w:val="24"/>
        </w:rPr>
        <w:t>Hasil penelitian mengenai efektivitas media komunikasi virtual terhadap pemahaman materi pada pembelajaran daring menunjukkan bahwa teknologi telah menjadi elemen kunci dalam transformasi pendidikan modern. Penggunaan platform seperti Zoom, Google Meet, dan Microsoft Teams terbukti mampu mempertahankan proses pembelajaran di tengah keterbatasan ruang dan waktu. Namun demikian, efektivitas media tersebut sangat bergantung pada bagaimana pengajar dan peserta didik berinteraksi serta sejauh mana keduanya dapat memanfaatkan fitur-fitur teknologi secara optimal. Pembahasan ini menyoroti temuan-temuan utama penelitian dan mengaitkannya dengan teori-teori komunikasi pendidikan serta implikasinya bagi praktik pembelajaran di masa depan.</w:t>
      </w:r>
    </w:p>
    <w:p w14:paraId="5CEEF607" w14:textId="0FCD5D14" w:rsidR="00376322" w:rsidRDefault="00F22D37" w:rsidP="00376322">
      <w:pPr>
        <w:spacing w:line="360" w:lineRule="auto"/>
        <w:ind w:left="-142" w:firstLine="851"/>
        <w:rPr>
          <w:rFonts w:cs="Times New Roman"/>
          <w:bCs/>
          <w:sz w:val="24"/>
        </w:rPr>
      </w:pPr>
      <w:r>
        <w:rPr>
          <w:rFonts w:cs="Times New Roman"/>
          <w:bCs/>
          <w:sz w:val="24"/>
          <w:lang w:val="en-US"/>
        </w:rPr>
        <w:t>E</w:t>
      </w:r>
      <w:r w:rsidRPr="00490C39">
        <w:rPr>
          <w:rFonts w:cs="Times New Roman"/>
          <w:bCs/>
          <w:sz w:val="24"/>
        </w:rPr>
        <w:t xml:space="preserve">fektivitas media komunikasi virtual dalam meningkatkan pemahaman materi sejalan dengan teori komunikasi yang dikemukakan oleh Schramm (1971). Schramm menjelaskan bahwa keberhasilan komunikasi ditentukan oleh kesamaan </w:t>
      </w:r>
      <w:r w:rsidRPr="00490C39">
        <w:rPr>
          <w:rFonts w:cs="Times New Roman"/>
          <w:bCs/>
          <w:sz w:val="24"/>
        </w:rPr>
        <w:lastRenderedPageBreak/>
        <w:t>makna antara pengirim dan penerima pesan. Dalam konteks pembelajaran daring, media komunikasi virtual berfungsi sebagai saluran utama yang menjembatani pesan antara dosen (komunikator) dan mahasiswa (komunikan). Jika media mampu menyalurkan pesan secara jelas, memungkinkan umpan balik dua arah, dan mendukung partisipasi aktif, maka proses belajar akan berlangsung efektif. Temuan penelitian ini memperkuat konsep tersebut</w:t>
      </w:r>
      <w:r w:rsidR="00AE7C81">
        <w:rPr>
          <w:rFonts w:cs="Times New Roman"/>
          <w:bCs/>
          <w:sz w:val="24"/>
          <w:lang w:val="en-US"/>
        </w:rPr>
        <w:t xml:space="preserve"> </w:t>
      </w:r>
      <w:r w:rsidRPr="00490C39">
        <w:rPr>
          <w:rFonts w:cs="Times New Roman"/>
          <w:bCs/>
          <w:sz w:val="24"/>
        </w:rPr>
        <w:t>mahasiswa dengan dosen yang aktif menggunakan fitur interaktif seperti chat box, polling, dan breakout room menunjukkan tingkat pemahaman materi yang lebih tinggi dibandingkan mereka yang hanya mengikuti kuliah satu arah.</w:t>
      </w:r>
      <w:r w:rsidR="00AE7C81">
        <w:rPr>
          <w:rFonts w:cs="Times New Roman"/>
          <w:bCs/>
          <w:sz w:val="24"/>
        </w:rPr>
        <w:fldChar w:fldCharType="begin" w:fldLock="1"/>
      </w:r>
      <w:r w:rsidR="00AE7C81">
        <w:rPr>
          <w:rFonts w:cs="Times New Roman"/>
          <w:bCs/>
          <w:sz w:val="24"/>
        </w:rPr>
        <w:instrText>ADDIN CSL_CITATION {"citationItems":[{"id":"ITEM-1","itemData":{"DOI":"10.22487/j25805924.2014.v2.i3.4384","ISBN":"2580-5924","abstract":"Abstrak - Penelitian ini bertujuan untuk mengetahui pengaruh pembelajaran laboratorium virtual berbasis inkuiri terhadap pemahaman konsep optik pada siswa kelas XII SMA Negeri 1 Marawola. Jenis penelitian yang digunakan adalah kuasi eksperimen dengan desain penelitian “The Non Equivalen Pretest-Posttest Design” . Populasi penelitian ini adalah seluruh siswa kelas XII SMA Negeri 1 Marawola, dengan sampel penelitian kelas XII B sebagai kelas eksperimen berjumlah siswa 21 orang dan kelas XII C  sebagai kelas kontrol dengan jumlah siswa 22 orang. Instrumen yang digunakan berupa tes pemahaman konsep dalam bentuk pilihan ganda. Berdasarkan hasil pengolahan data, diperoleh rerata skor pretest pemahaman konsep siswa kelas eksperimen adalah 9,69 dan untuk posttest adalah 20,43. Untuk kelas kontrol diperoleh rerata skor pretest 8,97, untuk posttest adalah 16,45. Analisis data tes dilakukan dengan teknik statistik uji-t satu pihak diperoleh nilai hasil thitung = 3,12 dan ttabel = 2,02 dengan demikian Ho ditolak dan H1 diterima. Penelitian ini menujukan bahwa terdapat pengaruh pembelajaran laboratorium virtual berbasis inkuiri terhadap pemahaman konsep optik pada siswa kelas Xii SMA Negeri 1 Marawola. Kata Kunci     : Pembelajaran Laboratorium Virtual, Model pembelajaran konvensional, pemahaman konsep  optik","author":[{"dropping-particle":"","family":"Armaeni","given":"Armaeni","non-dropping-particle":"","parse-names":false,"suffix":""},{"dropping-particle":"","family":"Wahyono","given":"Unggul","non-dropping-particle":"","parse-names":false,"suffix":""},{"dropping-particle":"","family":"Kamaluddin","given":"Kamaluddin","non-dropping-particle":"","parse-names":false,"suffix":""}],"container-title":"JPFT (Jurnal Pendidikan Fisika Tadulako Online)","id":"ITEM-1","issue":"3","issued":{"date-parts":[["2014"]]},"page":"50","publisher":"Fakultas MIPA Universitas Tadulako Palu","title":"PENGARUH PEMBELAJARAN LABORATORIUM VIRTUAL BERBASIS INKUIRI TERHADAP PEMAHAMAN KONSEP OPTIK pada SISWA KELAS XII SMA NEGERI 1 MARAWOLA","type":"article","volume":"2"},"uris":["http://www.mendeley.com/documents/?uuid=db288e9b-4473-487b-bd59-ae00d43dca99"]}],"mendeley":{"formattedCitation":"(Armaeni et al., 2014)","plainTextFormattedCitation":"(Armaeni et al., 2014)","previouslyFormattedCitation":"(Armaeni et al., 2014)"},"properties":{"noteIndex":0},"schema":"https://github.com/citation-style-language/schema/raw/master/csl-citation.json"}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(Armaeni et al., 2014)</w:t>
      </w:r>
      <w:r w:rsidR="00AE7C81">
        <w:rPr>
          <w:rFonts w:cs="Times New Roman"/>
          <w:bCs/>
          <w:sz w:val="24"/>
        </w:rPr>
        <w:fldChar w:fldCharType="end"/>
      </w:r>
    </w:p>
    <w:p w14:paraId="50E8E243" w14:textId="45E3156D" w:rsidR="00376322" w:rsidRDefault="00F22D37" w:rsidP="00376322">
      <w:pPr>
        <w:spacing w:line="360" w:lineRule="auto"/>
        <w:ind w:left="-142" w:firstLine="851"/>
        <w:rPr>
          <w:rFonts w:cs="Times New Roman"/>
          <w:bCs/>
          <w:sz w:val="24"/>
        </w:rPr>
      </w:pPr>
      <w:r>
        <w:rPr>
          <w:rFonts w:cs="Times New Roman"/>
          <w:bCs/>
          <w:sz w:val="24"/>
          <w:lang w:val="en-US"/>
        </w:rPr>
        <w:t>H</w:t>
      </w:r>
      <w:r w:rsidRPr="00490C39">
        <w:rPr>
          <w:rFonts w:cs="Times New Roman"/>
          <w:bCs/>
          <w:sz w:val="24"/>
        </w:rPr>
        <w:t>asil penelitian juga menunjukkan bahwa kompetensi digital dosen dan mahasiswa menjadi faktor penentu efektivitas komunikasi virtual. Dosen yang memahami cara mengelola kelas daring dengan baik mampu menciptakan suasana belajar yang menyenangkan, interaktif, dan tidak monoton. Misalnya, dengan memanfaatkan video, kuis daring, atau simulasi visual, pengajar dapat menarik perhatian mahasiswa dan meningkatkan retensi informasi. Sebaliknya, pengajar yang hanya menggunakan media virtual untuk menyampaikan materi secara pasif cenderung membuat mahasiswa kehilangan fokus. Hal ini sesuai dengan teori konstruktivisme Vygotsky, yang menekankan pentingnya keterlibatan aktif peserta didik dalam proses membangun pengetahuan melalui interaksi sosial dan kolaborasi. Dengan demikian, penggunaan media virtual tidak boleh sekadar menggantikan tatap muka, melainkan harus mengubah paradigma pembelajaran menuju interaksi dua arah berbasis teknologi.</w:t>
      </w:r>
      <w:r w:rsidR="00AE7C81">
        <w:rPr>
          <w:rFonts w:cs="Times New Roman"/>
          <w:bCs/>
          <w:sz w:val="24"/>
        </w:rPr>
        <w:fldChar w:fldCharType="begin" w:fldLock="1"/>
      </w:r>
      <w:r w:rsidR="00AE7C81">
        <w:rPr>
          <w:rFonts w:cs="Times New Roman"/>
          <w:bCs/>
          <w:sz w:val="24"/>
        </w:rPr>
        <w:instrText>ADDIN CSL_CITATION {"citationItems":[{"id":"ITEM-1","itemData":{"DOI":"10.53565/nivedana.v2i1.269","ISBN":"2723-7664","abstract":"Penelitian ini bertujuan untuk mengetahui efektivitas zoom meeting pada pembelajaran jarak jauh terhadap pemahaman materi Listening dan Speaking bagi mahasiswa Prodi Pendidikan Bahasa Inggris Universitas Teknologi Yogyakarta. Pertanyaan yang ingin dijawab pada penelitian ini adalah: 1) Apakah kegiatan zoom meeting pada pembelajaran jarak jauh efektif dalam meningkatkan pemahaman materi ajar Listening dan Speaking bagi mahasiswa pendidikan bahasa Inggris? 2) Sejauhmana zoom meeting mampu meningkatkan pemahaman mahasiswa dan apa kelebihan dan kekurangannya? 3) Upaya apasajakah yang harus dilakukan untuk meningkatkan proses belajar mengajar jarak jauh ketika menggunakan zoom meeting? Penelitian ini menggunakan metode penelitian kualitatif dengan teknik pengumpulan data berupa pengisian kuisioner melalui platform Google Form. Responden dalam penelitian ini adalah mahasiswa semester 2, 4, dan 6 pada jurusan Pendidikan Bahasa Inggris, Universitas Teknologi Yogyakarta. Hasil temuan dalam penelitian ini akan menjadi  masukan bagi program Merdeka Belajar Kampus Merdeka, salah satu program yang sedang dicanangkan oleh Kementerian Pendidikan dan Kebudayaan Republik Indonesia, dimana didalamnya terdapat konsep pembelajaran jarak jauh: strategi kreatif belajar luring.   Kata kunci: Belajar dan mengajar, efektivitas, pembelajaran jarak jauh, Listening dan                      Speaking   Abstract The present study attempts to find out the effectiveness of the zoom meeting in the long-distance learning activities towards EFL students’ understanding of listening and speaking materials. Therefore, the research questions are set as follows: 1) Does the zoom meeting used in the long-distance learning effective to teach listening and speaking materials for EFL students? 2) To what extent does the zoom meeting effective for EFL students and what are the advantages and disadvantages of using it? 3) What efforts should be put forwarded to improve the teaching and learning process? Furthermore, a qualitative descriptive method was used in the present study, and the questionnaire was administered to the second, fourth, and sixth semester students of English Education Department of University of Technology Yogyakarta using Google form in order to gather the data needed. The implication of the present study shed some lights that the long-distance learning brought about the impact on students’ learning achievements. Moreover, the findings of the present study  will be valuable poin…","author":[{"dropping-particle":"","family":"Putra","given":"Ashari","non-dropping-particle":"","parse-names":false,"suffix":""},{"dropping-particle":"","family":"Karim","given":"Sayit Abdul","non-dropping-particle":"","parse-names":false,"suffix":""}],"container-title":"NIVEDANA : Jurnal Komunikasi dan Bahasa","id":"ITEM-1","issue":"1","issued":{"date-parts":[["2021"]]},"page":"53-59","publisher":"Sekolah Tinggi Agama Buddha Negeri Raden Wijaya Wonogiri-Jawa Tengah","title":"EFEKTIVITAS ZOOM MEETING DALAM PEMBELAJARAN JARAK JAUH PADA MATERI LISTENING DAN SPEAKING","type":"article","volume":"2"},"uris":["http://www.mendeley.com/documents/?uuid=7b33673b-a17e-4f85-a5f6-21b258e2f23e"]}],"mendeley":{"formattedCitation":"(Putra &amp; Karim, 2021)","plainTextFormattedCitation":"(Putra &amp; Karim, 2021)","previouslyFormattedCitation":"(Putra &amp; Karim, 2021)"},"properties":{"noteIndex":0},"schema":"https://github.com/citation-style-language/schema/raw/master/csl-citation.json"}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(Putra &amp; Karim, 2021)</w:t>
      </w:r>
      <w:r w:rsidR="00AE7C81">
        <w:rPr>
          <w:rFonts w:cs="Times New Roman"/>
          <w:bCs/>
          <w:sz w:val="24"/>
        </w:rPr>
        <w:fldChar w:fldCharType="end"/>
      </w:r>
    </w:p>
    <w:p w14:paraId="200B0E06" w14:textId="004625E2" w:rsidR="00376322" w:rsidRDefault="00F22D37" w:rsidP="00376322">
      <w:pPr>
        <w:spacing w:line="360" w:lineRule="auto"/>
        <w:ind w:left="-142" w:firstLine="851"/>
        <w:rPr>
          <w:rFonts w:cs="Times New Roman"/>
          <w:bCs/>
          <w:sz w:val="24"/>
        </w:rPr>
      </w:pPr>
      <w:r>
        <w:rPr>
          <w:rFonts w:cs="Times New Roman"/>
          <w:bCs/>
          <w:sz w:val="24"/>
          <w:lang w:val="en-US"/>
        </w:rPr>
        <w:t>P</w:t>
      </w:r>
      <w:r w:rsidRPr="00490C39">
        <w:rPr>
          <w:rFonts w:cs="Times New Roman"/>
          <w:bCs/>
          <w:sz w:val="24"/>
        </w:rPr>
        <w:t xml:space="preserve">enelitian ini menyoroti adanya kendala non-teknis yang turut memengaruhi efektivitas media komunikasi virtual, seperti kejenuhan belajar (online learning fatigue), kurangnya disiplin diri, dan gangguan lingkungan belajar di rumah. Banyak mahasiswa mengaku sulit menjaga konsentrasi saat belajar dari rumah karena tidak adanya pengawasan langsung dan suasana yang tidak kondusif. Akibatnya, meskipun media komunikasi virtual menyediakan akses pembelajaran yang fleksibel, efektivitasnya tetap menurun tanpa motivasi dan pengaturan waktu yang baik. Oleh karena itu, kemampuan self-regulated learning (pembelajaran mandiri dan terarah) menjadi aspek penting yang harus dikembangkan oleh </w:t>
      </w:r>
      <w:r w:rsidRPr="00490C39">
        <w:rPr>
          <w:rFonts w:cs="Times New Roman"/>
          <w:bCs/>
          <w:sz w:val="24"/>
        </w:rPr>
        <w:lastRenderedPageBreak/>
        <w:t>mahasiswa agar mampu memaksimalkan manfaat pembelajaran daring.</w:t>
      </w:r>
      <w:r w:rsidR="00AE7C81">
        <w:rPr>
          <w:rFonts w:cs="Times New Roman"/>
          <w:bCs/>
          <w:sz w:val="24"/>
        </w:rPr>
        <w:fldChar w:fldCharType="begin" w:fldLock="1"/>
      </w:r>
      <w:r w:rsidR="00AE7C81">
        <w:rPr>
          <w:rFonts w:cs="Times New Roman"/>
          <w:bCs/>
          <w:sz w:val="24"/>
        </w:rPr>
        <w:instrText>ADDIN CSL_CITATION {"citationItems":[{"id":"ITEM-1","itemData":{"DOI":"10.24252/jiap.v10i1.44325","ISBN":"2597-9116","abstract":"Tujuan penelitian ini adalah untuk mengetahui dimensi media pembelajaran online dan perilaku belajar terhadap pemahaman akuntansi pada mahasiswa jurusan akuntansi di kota Makassar. Penelitian ini menggunakan metode survey dengan pendekatan verifikatif dan tipe penelitian kausal yang dilakukan pada mahasiswa akuntansi di Makassar, dengan unit analisis adalah mahasiswa akuntansi semester 4 pada universitas swasta di Kota Makassar. Sampel dalam penelitian ini dengan menggunakan random sampling dengan memilih acak dari populasi penelitian. Jenis data yang digunakan adalah data primer yang dikumpulkan dengan instrumen penelitian berupa kuesioner. Metode analisis yang digunakan adalah analisis regresi linear berganda. Ranah penelitian adalah akuntansi sosial. Hasil penelitian ini menunjukkan bahwa dimensi media pembelajaran online dan perilaku belajar berpengaruh negatif dan signifikan terhadap pemahaman akuntansi kuliah online. Hal ini menunjukkan bahwa pada saat kuliah online, mahasiswa akuntansi masih rendah pemahaman akuntansinya walaupun media pembelajaran yang digunakan dosen sudah baik. Demikian pula dengan perilaku belajar mahasiwa baik tetapi pemahaman akuntansinya masih kurang terutama matakuliah yang bersifat teknis seperti Pengantar Akuntansi dan akuntansi Keuangan    Kata Kunci: Pemahaman akuntansi, Media pembelajaran, Perilaku belajar, kuliah online","author":[{"dropping-particle":"","family":"Junaid","given":"Asriani","non-dropping-particle":"","parse-names":false,"suffix":""},{"dropping-particle":"","family":"Susanto","given":"Edy","non-dropping-particle":"","parse-names":false,"suffix":""},{"dropping-particle":"","family":"Sukmawati","given":"St.","non-dropping-particle":"","parse-names":false,"suffix":""}],"container-title":"Jurnal Ilmiah Akuntansi Peradaban","id":"ITEM-1","issue":"1","issued":{"date-parts":[["2024"]]},"publisher":"Universitas Islam Negeri Alauddin Makassar","title":"Dimensi Perilaku Pembelajaran Online Terhadap Pemahaman Akuntansi (Studi Pada Mahasiswa Akuntansi di Kota Makassar)","type":"article","volume":"10"},"uris":["http://www.mendeley.com/documents/?uuid=d573f34a-da5a-4b58-a42b-15bc31c00e82"]}],"mendeley":{"formattedCitation":"(Junaid et al., 2024)","plainTextFormattedCitation":"(Junaid et al., 2024)","previouslyFormattedCitation":"(Junaid et al., 2024)"},"properties":{"noteIndex":0},"schema":"https://github.com/citation-style-language/schema/raw/master/csl-citation.json"}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(Junaid et al., 2024)</w:t>
      </w:r>
      <w:r w:rsidR="00AE7C81">
        <w:rPr>
          <w:rFonts w:cs="Times New Roman"/>
          <w:bCs/>
          <w:sz w:val="24"/>
        </w:rPr>
        <w:fldChar w:fldCharType="end"/>
      </w:r>
    </w:p>
    <w:p w14:paraId="17EF1690" w14:textId="3062CA17" w:rsidR="00376322" w:rsidRDefault="00F22D37" w:rsidP="00376322">
      <w:pPr>
        <w:spacing w:line="360" w:lineRule="auto"/>
        <w:ind w:left="-142" w:firstLine="851"/>
        <w:rPr>
          <w:rFonts w:cs="Times New Roman"/>
          <w:bCs/>
          <w:sz w:val="24"/>
        </w:rPr>
      </w:pPr>
      <w:r w:rsidRPr="00C02F1C">
        <w:rPr>
          <w:rFonts w:cs="Times New Roman"/>
          <w:bCs/>
          <w:sz w:val="24"/>
        </w:rPr>
        <w:t>hasil penelitian ini memiliki implikasi penting bagi institusi pendidikan.</w:t>
      </w:r>
      <w:r w:rsidRPr="00490C39">
        <w:rPr>
          <w:rFonts w:cs="Times New Roman"/>
          <w:bCs/>
          <w:sz w:val="24"/>
        </w:rPr>
        <w:t xml:space="preserve"> Pihak universitas perlu memperkuat dukungan terhadap proses pembelajaran daring melalui penyediaan pelatihan teknis dan pedagogis bagi dosen. Pelatihan ini tidak hanya berfokus pada penggunaan perangkat lunak komunikasi, tetapi juga pada strategi pembelajaran interaktif yang sesuai dengan karakteristik mahasiswa generasi digital. Di sisi lain, lembaga pendidikan juga perlu memastikan tersedianya infrastruktur teknologi yang memadai, terutama akses internet yang cepat dan stabil bagi seluruh civitas akademika. Tanpa dukungan infrastruktur yang baik, media komunikasi virtual tidak dapat berfungsi secara optimal, sehingga potensi pembelajaran daring menjadi terbatas.</w:t>
      </w:r>
      <w:r w:rsidR="00AE7C81">
        <w:rPr>
          <w:rFonts w:cs="Times New Roman"/>
          <w:bCs/>
          <w:sz w:val="24"/>
        </w:rPr>
        <w:fldChar w:fldCharType="begin" w:fldLock="1"/>
      </w:r>
      <w:r w:rsidR="00AE7C81">
        <w:rPr>
          <w:rFonts w:cs="Times New Roman"/>
          <w:bCs/>
          <w:sz w:val="24"/>
        </w:rPr>
        <w:instrText>ADDIN CSL_CITATION {"citationItems":[{"id":"ITEM-1","itemData":{"DOI":"10.33084/pedagogik.v20i1.9569","ISBN":"2355-3537","abstract":"Pembelajaran ilmu pengetahuan alam di sekolah dasar terus mengalami perkembangan. Hal ini dikarenakan materi IPA yang sangat berkaitan dengan kehidupan sehari-hari. Selain itu kemampuan IPA dipercaya dapat menumbuhkan kemampuan berpikir peserta didik tentang perkembangan ilmu pengetahuan di sekitar. Pada kurikulum merdeka pembelajaran ilmu pengetahuan alam dipadukan dengan ilmu pengetahuan sosial yang disingkat menjadi IPAS. Kedekatan kedua ilmu tersebut dalam kehidupan sehari-hari dapat dimaksimalkan dalam penggunaan pembelajaran berbasis kontekstual dimana peserta didik bisa mengalami pembelajaran secara langsung. Salah satu penunjang pembelajaran kontekstual dalam pembelajaran IPAS adalah praktikum dengan penggunaan media yang bisa dibuat langsung oleh peserta didk. Penelitian ini ingin menganalisis pemahaman peserta didik dalam memahami materi perubahan energi angin menjadi energi menggunakan media kertas spiral bergerak. Pembelajara dilakukan secara berkelompok dimana masing-masing kelompok beranggotakan tiga peserta didik. Pelaksanaan pembelajaran ini yaitu dengan pembuatan kertas spiral secara mandiri oleh peserta didik dan membakar ujung kertas tersebut dengan lilin. Hasil dari penelitian ini menyatakan bahwa kegiatan praktik langsung pembuatan kertas spiral bergerak berhasil membuat peserta didik paham tentang materi perubahan energi angin menjadi gerak. Kesimpulan ini didapatkan dari hasil observasi dimana peserta didik terlihat dengan jelas aktif dalam pembelajaran serta mampu mengikuti alur praktikum dengan baik sesuai LKPD. Selain itu dari hasil wawancara dan penilaian dokumen LKPD yang dikumpulkan peserta didik, terlihat bahwa peserta didik mampu menjelaskan dan menguraikann tujuan pembelajaran dengan hasil baik.  ","author":[{"dropping-particle":"","family":"Meryana","given":"Ayi Yulianisa","non-dropping-particle":"","parse-names":false,"suffix":""},{"dropping-particle":"","family":"Rahmawati","given":"Alya","non-dropping-particle":"","parse-names":false,"suffix":""},{"dropping-particle":"","family":"Inganah","given":"Siti","non-dropping-particle":"","parse-names":false,"suffix":""}],"container-title":"Pedagogik: Jurnal Pendidikan","id":"ITEM-1","issue":"1","issued":{"date-parts":[["2025"]]},"page":"39-43","publisher":"Universitas Muhammadiyah Palangkaraya","title":"Analisis Pemahaman Peserta Didik pada Materi Perubahan Energi Angin menjadi Energi Gerak dengan Media Kertas Spiral Bergerak","type":"article","volume":"20"},"uris":["http://www.mendeley.com/documents/?uuid=9651c47c-6389-45aa-96ec-41b340171a34"]}],"mendeley":{"formattedCitation":"(Meryana et al., 2025)","plainTextFormattedCitation":"(Meryana et al., 2025)","previouslyFormattedCitation":"(Meryana et al., 2025)"},"properties":{"noteIndex":0},"schema":"https://github.com/citation-style-language/schema/raw/master/csl-citation.json"}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(Meryana et al., 2025)</w:t>
      </w:r>
      <w:r w:rsidR="00AE7C81">
        <w:rPr>
          <w:rFonts w:cs="Times New Roman"/>
          <w:bCs/>
          <w:sz w:val="24"/>
        </w:rPr>
        <w:fldChar w:fldCharType="end"/>
      </w:r>
      <w:r>
        <w:rPr>
          <w:rFonts w:cs="Times New Roman"/>
          <w:bCs/>
          <w:sz w:val="24"/>
          <w:lang w:val="en-US"/>
        </w:rPr>
        <w:t>P</w:t>
      </w:r>
      <w:r w:rsidRPr="00490C39">
        <w:rPr>
          <w:rFonts w:cs="Times New Roman"/>
          <w:bCs/>
          <w:sz w:val="24"/>
        </w:rPr>
        <w:t>enelitian ini juga menyoroti pentingnya kebijakan pendidikan adaptif yang dapat mengintegrasikan pembelajaran daring dan luring (blended learning). Sistem pembelajaran campuran ini diyakini sebagai model ideal masa depan karena mampu menggabungkan keunggulan kedua pendekatan tersebut — fleksibilitas dan aksesibilitas pembelajaran daring, serta kedalaman interaksi dan pengawasan langsung dari pembelajaran tatap muka. Dengan menerapkan pendekatan blended learning, lembaga pendidikan dapat menciptakan sistem yang lebih tangguh terhadap perubahan situasi global, seperti krisis kesehatan atau perkembangan teknologi yang cepat.</w:t>
      </w:r>
    </w:p>
    <w:p w14:paraId="57124043" w14:textId="5DCDDD54" w:rsidR="00376322" w:rsidRDefault="00F22D37" w:rsidP="00376322">
      <w:pPr>
        <w:spacing w:line="360" w:lineRule="auto"/>
        <w:ind w:left="-142" w:firstLine="851"/>
        <w:rPr>
          <w:rFonts w:cs="Times New Roman"/>
          <w:bCs/>
          <w:sz w:val="24"/>
        </w:rPr>
      </w:pPr>
      <w:r w:rsidRPr="00490C39">
        <w:rPr>
          <w:rFonts w:cs="Times New Roman"/>
          <w:bCs/>
          <w:sz w:val="24"/>
        </w:rPr>
        <w:t>Dari sisi praktis, hasil penelitian ini juga memberikan rekomendasi bagi pengajar dan mahasiswa. Pengajar disarankan untuk terus berinovasi dalam metode penyampaian materi, misalnya dengan mengombinasikan ceramah virtual dengan aktivitas kolaboratif seperti diskusi kelompok kecil, proyek daring, atau simulasi kasus. Mahasiswa di sisi lain perlu meningkatkan partisipasi aktif dalam setiap sesi pembelajaran, menjaga kedisiplinan, serta memanfaatkan waktu di luar kelas untuk memperdalam pemahaman materi melalui sumber belajar digital. Pendekatan aktif dari kedua pihak akan menghasilkan komunikasi pendidikan yang lebih efektif dan bermakna.</w:t>
      </w:r>
      <w:r w:rsidR="00AE7C81">
        <w:rPr>
          <w:rFonts w:cs="Times New Roman"/>
          <w:bCs/>
          <w:sz w:val="24"/>
        </w:rPr>
        <w:fldChar w:fldCharType="begin" w:fldLock="1"/>
      </w:r>
      <w:r w:rsidR="00AE7C81">
        <w:rPr>
          <w:rFonts w:cs="Times New Roman"/>
          <w:bCs/>
          <w:sz w:val="24"/>
        </w:rPr>
        <w:instrText>ADDIN CSL_CITATION {"citationItems":[{"id":"ITEM-1","itemData":{"DOI":"10.46773/aljabar.v2i2.1085","ISBN":"2828-6731","abstract":"Learning media is designed to improve the efficiency of teaching and learning activities. The performance of learning media that has been developed needs further research with the aim of knowing the level of effectiveness. This study emphasized to determine the effectiveness of using megasus game learning media based on android with a focus on straight line equation material. This research was conducted in August 2023 in the odd semester of the beginning of the school year to class VIII students of SMPIT Alam Permata Probolinggo, with straight line equation material that had not been taught to the class. In the research flow, a data normality test was carried out using the shapiro-wilk method, where the pre-test significance results showed a figure of 0.286 and a post-test figure of 0.524 so that it could be concluded that the data was normally distributed. Then continued the normality gain test to determine the effectiveness of this android-based megasus game learning media with an average N-gain score of 0.4665 and an average N-gain percent of 46.6532%. Keywords: learning media, straight line equation, mathematics","author":[{"dropping-particle":"","family":"Affandy","given":"Bachtiar Aziz","non-dropping-particle":"","parse-names":false,"suffix":""},{"dropping-particle":"","family":"Janan","given":"Tuhfatul","non-dropping-particle":"","parse-names":false,"suffix":""}],"container-title":"AL JABAR: Jurnal Pendidikan dan Pembelajaran Matematika","id":"ITEM-1","issue":"2","issued":{"date-parts":[["2024"]]},"page":"61-68","publisher":"STAI Muhammadiyah Probolinggo","title":"EFEKTIVITAS MEDIA PEMBELAJARAN GAME MEGASUS BERBASIS ANDROID TERHADAP PEMAHAMAN MATERI PERSAMAAN GARIS LURUS SISWA KELAS VIII SMPIT ALAM PERMATA PROBOLINGGO","type":"article","volume":"3"},"uris":["http://www.mendeley.com/documents/?uuid=9c4dccd4-c683-494f-ba7c-e5a67d207dc1"]}],"mendeley":{"formattedCitation":"(Affandy &amp; Janan, 2024)","plainTextFormattedCitation":"(Affandy &amp; Janan, 2024)","previouslyFormattedCitation":"(Affandy &amp; Janan, 2024)"},"properties":{"noteIndex":0},"schema":"https://github.com/citation-style-language/schema/raw/master/csl-citation.json"}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(Affandy &amp; Janan, 2024)</w:t>
      </w:r>
      <w:r w:rsidR="00AE7C81">
        <w:rPr>
          <w:rFonts w:cs="Times New Roman"/>
          <w:bCs/>
          <w:sz w:val="24"/>
        </w:rPr>
        <w:fldChar w:fldCharType="end"/>
      </w:r>
    </w:p>
    <w:p w14:paraId="0843E2EE" w14:textId="77777777" w:rsidR="00376322" w:rsidRDefault="00F22D37" w:rsidP="00376322">
      <w:pPr>
        <w:spacing w:line="360" w:lineRule="auto"/>
        <w:ind w:left="-142" w:firstLine="851"/>
        <w:rPr>
          <w:rFonts w:cs="Times New Roman"/>
          <w:bCs/>
          <w:sz w:val="24"/>
        </w:rPr>
      </w:pPr>
      <w:r w:rsidRPr="00490C39">
        <w:rPr>
          <w:rFonts w:cs="Times New Roman"/>
          <w:bCs/>
          <w:sz w:val="24"/>
        </w:rPr>
        <w:t xml:space="preserve">Dari perspektif kebijakan, pemerintah dan penyedia layanan teknologi pendidikan diharapkan dapat bekerja sama untuk memperluas akses jaringan internet </w:t>
      </w:r>
      <w:r w:rsidRPr="00490C39">
        <w:rPr>
          <w:rFonts w:cs="Times New Roman"/>
          <w:bCs/>
          <w:sz w:val="24"/>
        </w:rPr>
        <w:lastRenderedPageBreak/>
        <w:t>dan menyediakan subsidi kuota pendidikan bagi mahasiswa yang membutuhkan. Dukungan ini penting agar pembelajaran daring dapat dinikmati secara merata, terutama oleh mahasiswa di daerah terpencil. Selain itu, perlu adanya regulasi dan standar nasional terkait kualitas pembelajaran daring untuk menjamin efektivitas media komunikasi virtual di seluruh institusi pendidikan.</w:t>
      </w:r>
    </w:p>
    <w:p w14:paraId="2E3666F5" w14:textId="209A6478" w:rsidR="00F22D37" w:rsidRPr="00C02F1C" w:rsidRDefault="00F22D37" w:rsidP="00376322">
      <w:pPr>
        <w:spacing w:line="360" w:lineRule="auto"/>
        <w:ind w:left="-142" w:firstLine="851"/>
        <w:rPr>
          <w:rFonts w:cs="Times New Roman"/>
          <w:bCs/>
          <w:sz w:val="24"/>
        </w:rPr>
      </w:pPr>
      <w:r w:rsidRPr="00490C39">
        <w:rPr>
          <w:rFonts w:cs="Times New Roman"/>
          <w:bCs/>
          <w:sz w:val="24"/>
        </w:rPr>
        <w:t>Secara keseluruhan, hasil penelitian ini menegaskan bahwa media komunikasi virtual memiliki potensi besar untuk meningkatkan pemahaman materi apabila didukung oleh strategi pedagogis yang tepat, infrastruktur yang kuat, serta kesiapan teknologi dan mental dari seluruh pihak yang terlibat. Pembelajaran daring bukan sekadar alternatif sementara, melainkan merupakan bentuk transformasi pendidikan menuju era digital yang lebih terbuka dan fleksibel. Implikasi jangka panjang dari penelitian ini adalah perlunya perubahan paradigma pendidikan — dari model tradisional berbasis ceramah menjadi pembelajaran kolaboratif berbasis teknologi yang menempatkan mahasiswa sebagai subjek aktif dalam proses pencarian ilmu. Dengan demikian, pendidikan masa depan akan semakin adaptif, inklusif, dan berorientasi pada pengembangan kompetensi abad ke-21</w:t>
      </w:r>
      <w:r w:rsidR="00AE7C81">
        <w:rPr>
          <w:rFonts w:cs="Times New Roman"/>
          <w:bCs/>
          <w:sz w:val="24"/>
        </w:rPr>
        <w:fldChar w:fldCharType="begin" w:fldLock="1"/>
      </w:r>
      <w:r w:rsidR="00AE7C81">
        <w:rPr>
          <w:rFonts w:cs="Times New Roman"/>
          <w:bCs/>
          <w:sz w:val="24"/>
        </w:rPr>
        <w:instrText>ADDIN CSL_CITATION {"citationItems":[{"id":"ITEM-1","itemData":{"DOI":"10.29303/jm.v6i1.6731","ISBN":"2715-1190","abstract":"Penelitian ini bertujuan untuk mengetahui pengaruh pendekatan PMRI terhadap kemampuan pemahaman matematis siswa pada mata pelajaran Bangunan Luar Angkasa. Penelitian ini dilakukan di SMPN B. Srikaton. Metode yang digunakan adalah desain penelitian Quasi Experimental Design dan Nonequivalent Control Group Design. Dalam penelitian ini teknik pengambilan sampel yang digunakan adalah simple random sampling. Dari tujuh kelas populasi diambil dua kelas sampel yaitu kelas VII. 3 sebagai kelas eksperimen dan VII. 2 sebagai kelas kontrol. Data kemampuan pemahaman matematis diperoleh dari skor pre-test dan post-test. Data dianalisis menggunakan uji t sampel independen. Hasil penelitian menunjukkan bahwa kelas eksperimen mempunyai kemampuan pemahaman matematis yang lebih tinggi dibandingkan kelas kontrol. Hal ini dibuktikan dengan analisis statistik menggunakan uji Independent Sample T Test yang menunjukkan bahwa thitung &gt; ttabel yaitu 3,30 &gt; 1,67 dengan tingkat signifikansi 0,05, sehingga dapat disimpulkan bahwa pendekatan PMRI berpengaruh signifikan terhadap kemampuan pemahaman matematis siswa dibandingkan dengan yang menggunakan pembelajaran. Penelitian ini bertujuan untuk mengetahui pengaruh pendekatan PMRI terhadap kemampuan pemahaman matematis siswa pada mata pelajaran Bangunan Luar Angkasa. Penelitian ini dilakukan di SMPN B. Srikaton. Metode yang digunakan adalah desain penelitian Quasi Experimental Design dan Nonequivalent Control Group Design. Dalam penelitian ini teknik pengambilan sampel yang digunakan adalah simple random sampling. Dari tujuh kelas populasi diambil dua kelas sampel yaitu kelas VII. 3 sebagai kelas eksperimen dan VII. 2 sebagai kelas kontrol. Data kemampuan pemahaman matematis diperoleh dari skor pre-test dan post-test. Data dianalisis menggunakan uji t sampel independen. Hasil penelitian menunjukkan bahwa kelas eksperimen mempunyai kemampuan pemahaman matematis yang lebih tinggi dibandingkan kelas kontrol. Hal ini dibuktikan dengan analisis statistik menggunakan uji Independent Sample T Test yang menunjukkan bahwa thitung &gt; ttabel yaitu 3,30 &gt; 1,67 dengan tingkat signifikansi 0,05, sehingga dapat disimpulkan bahwa pendekatan PMRI berpengaruh signifikan terhadap kemampuan pemahaman matematis siswa dibandingkan dengan yang menggunakan pembelajaran konvensional.  ","author":[{"dropping-particle":"","family":"Bellinda","given":"Bellinda","non-dropping-particle":"","parse-names":false,"suffix":""},{"dropping-particle":"","family":"Pandra","given":"Viktor","non-dropping-particle":"","parse-names":false,"suffix":""},{"dropping-particle":"","family":"Fauziah","given":"Anna","non-dropping-particle":"","parse-names":false,"suffix":""}],"container-title":"Mandalika Mathematics and Educations Journal","id":"ITEM-1","issue":"1","issued":{"date-parts":[["2024"]]},"page":"47-57","publisher":"Universitas Mataram","title":"Pengaruh Pendekatan PMRI Terhadap Kemampuan Pemahaman Matematis Peserta Didik Pada Pembelajaran Matematika Kelas VII SMP","type":"article","volume":"6"},"uris":["http://www.mendeley.com/documents/?uuid=91f3a969-b0f0-442f-8db4-2e799544e89b"]}],"mendeley":{"formattedCitation":"(Bellinda et al., 2024)","plainTextFormattedCitation":"(Bellinda et al., 2024)","previouslyFormattedCitation":"(Bellinda et al., 2024)"},"properties":{"noteIndex":0},"schema":"https://github.com/citation-style-language/schema/raw/master/csl-citation.json"}</w:instrText>
      </w:r>
      <w:r w:rsidR="00AE7C81">
        <w:rPr>
          <w:rFonts w:cs="Times New Roman"/>
          <w:bCs/>
          <w:sz w:val="24"/>
        </w:rPr>
        <w:fldChar w:fldCharType="separate"/>
      </w:r>
      <w:r w:rsidR="00AE7C81" w:rsidRPr="00AE7C81">
        <w:rPr>
          <w:rFonts w:cs="Times New Roman"/>
          <w:bCs/>
          <w:noProof/>
          <w:sz w:val="24"/>
        </w:rPr>
        <w:t>(Bellinda et al., 2024)</w:t>
      </w:r>
      <w:r w:rsidR="00AE7C81">
        <w:rPr>
          <w:rFonts w:cs="Times New Roman"/>
          <w:bCs/>
          <w:sz w:val="24"/>
        </w:rPr>
        <w:fldChar w:fldCharType="end"/>
      </w:r>
      <w:r w:rsidRPr="00490C39">
        <w:rPr>
          <w:rFonts w:cs="Times New Roman"/>
          <w:bCs/>
          <w:sz w:val="24"/>
        </w:rPr>
        <w:t>.</w:t>
      </w:r>
    </w:p>
    <w:p w14:paraId="611356BD" w14:textId="77777777" w:rsidR="00376322" w:rsidRDefault="00376322" w:rsidP="00376322">
      <w:pPr>
        <w:ind w:left="0" w:firstLine="0"/>
        <w:rPr>
          <w:rFonts w:cs="Times New Roman"/>
          <w:sz w:val="24"/>
        </w:rPr>
      </w:pPr>
    </w:p>
    <w:p w14:paraId="617ECE10" w14:textId="2F656D00" w:rsidR="00F22D37" w:rsidRDefault="00F22D37" w:rsidP="00376322">
      <w:pPr>
        <w:ind w:left="0" w:firstLine="0"/>
        <w:rPr>
          <w:rFonts w:cs="Times New Roman"/>
          <w:b/>
          <w:bCs/>
          <w:sz w:val="24"/>
        </w:rPr>
      </w:pPr>
      <w:r w:rsidRPr="00341610">
        <w:rPr>
          <w:rFonts w:cs="Times New Roman"/>
          <w:b/>
          <w:bCs/>
          <w:sz w:val="24"/>
        </w:rPr>
        <w:t>Kesimpulan</w:t>
      </w:r>
    </w:p>
    <w:p w14:paraId="53B1F5C3" w14:textId="77777777" w:rsidR="00376322" w:rsidRDefault="00376322" w:rsidP="00376322">
      <w:pPr>
        <w:spacing w:line="360" w:lineRule="auto"/>
        <w:ind w:left="0" w:firstLine="0"/>
        <w:rPr>
          <w:rFonts w:cs="Times New Roman"/>
          <w:sz w:val="24"/>
        </w:rPr>
      </w:pPr>
    </w:p>
    <w:p w14:paraId="26557566" w14:textId="77777777" w:rsidR="00376322" w:rsidRDefault="00F22D37" w:rsidP="00376322">
      <w:pPr>
        <w:spacing w:line="360" w:lineRule="auto"/>
        <w:ind w:left="0" w:firstLine="709"/>
        <w:rPr>
          <w:rFonts w:cs="Times New Roman"/>
          <w:bCs/>
          <w:sz w:val="24"/>
        </w:rPr>
      </w:pPr>
      <w:r w:rsidRPr="00BC3F43">
        <w:rPr>
          <w:rFonts w:cs="Times New Roman"/>
          <w:bCs/>
          <w:sz w:val="24"/>
        </w:rPr>
        <w:t xml:space="preserve">Berdasarkan hasil penelitian dan pembahasan yang telah dilakukan, dapat disimpulkan bahwa media komunikasi virtual memiliki efektivitas yang tinggi dalam meningkatkan pemahaman materi pada pembelajaran online, khususnya ketika digunakan dengan strategi pengajaran yang interaktif dan partisipatif. Platform seperti Zoom, Google Meet, dan Microsoft Teams terbukti mampu menjadi sarana komunikasi yang efektif antara dosen dan mahasiswa, memungkinkan terjadinya pertukaran informasi dan diskusi secara dua arah meskipun tanpa pertemuan tatap muka. Faktor-faktor utama yang memengaruhi efektivitas tersebut meliputi kualitas interaksi, kemampuan dosen dalam mengelola kelas virtual, kestabilan jaringan internet, serta tingkat literasi digital peserta didik. Hasil uji korelasi menunjukkan adanya hubungan positif yang signifikan antara efektivitas media komunikasi virtual dan pemahaman materi, yang menegaskan </w:t>
      </w:r>
      <w:r w:rsidRPr="00BC3F43">
        <w:rPr>
          <w:rFonts w:cs="Times New Roman"/>
          <w:bCs/>
          <w:sz w:val="24"/>
        </w:rPr>
        <w:lastRenderedPageBreak/>
        <w:t>bahwa semakin optimal pemanfaatan media, semakin baik pula pemahaman mahasiswa terhadap materi pembelajaran.</w:t>
      </w:r>
    </w:p>
    <w:p w14:paraId="14A6002E" w14:textId="1C092823" w:rsidR="00F22D37" w:rsidRDefault="00F22D37" w:rsidP="00376322">
      <w:pPr>
        <w:spacing w:line="360" w:lineRule="auto"/>
        <w:ind w:left="0" w:firstLine="709"/>
        <w:rPr>
          <w:rFonts w:cs="Times New Roman"/>
          <w:bCs/>
          <w:sz w:val="24"/>
        </w:rPr>
      </w:pPr>
      <w:r w:rsidRPr="00BC3F43">
        <w:rPr>
          <w:rFonts w:cs="Times New Roman"/>
          <w:bCs/>
          <w:sz w:val="24"/>
        </w:rPr>
        <w:t>Namun demikian, efektivitas media komunikasi virtual tidak dapat dipisahkan dari tantangan yang menyertainya, seperti keterbatasan akses internet, kejenuhan belajar daring (online learning fatigue), dan rendahnya kedisiplinan belajar mandiri. Oleh karena itu, keberhasilan pembelajaran daring tidak hanya ditentukan oleh teknologi yang digunakan, tetapi juga oleh peran aktif dosen, motivasi mahasiswa, dan dukungan institusi pendidikan dalam menciptakan ekosistem belajar yang kondusif. Untuk meningkatkan efektivitas ke depan, diperlukan pelatihan teknis bagi tenaga pengajar, penguatan infrastruktur digital, serta penerapan model blended learning yang menggabungkan keunggulan pembelajaran daring dan tatap muka. Dengan langkah-langkah tersebut, media komunikasi virtual berpotensi menjadi pilar utama pendidikan modern yang adaptif terhadap perkembangan teknologi dan kebutuhan pembelajaran abad ke-21.</w:t>
      </w:r>
    </w:p>
    <w:p w14:paraId="181C3159" w14:textId="77777777" w:rsidR="00376322" w:rsidRDefault="00376322" w:rsidP="00376322">
      <w:pPr>
        <w:ind w:left="0" w:firstLine="0"/>
        <w:rPr>
          <w:rFonts w:cs="Times New Roman"/>
          <w:sz w:val="24"/>
        </w:rPr>
      </w:pPr>
    </w:p>
    <w:p w14:paraId="2103997D" w14:textId="7B26A9E1" w:rsidR="00F22D37" w:rsidRDefault="00970125" w:rsidP="00376322">
      <w:pPr>
        <w:ind w:left="0" w:firstLine="0"/>
        <w:rPr>
          <w:rFonts w:cs="Times New Roman"/>
          <w:b/>
          <w:bCs/>
          <w:sz w:val="24"/>
        </w:rPr>
      </w:pPr>
      <w:r w:rsidRPr="00BF192F">
        <w:rPr>
          <w:rFonts w:cs="Times New Roman"/>
          <w:b/>
          <w:bCs/>
          <w:sz w:val="24"/>
        </w:rPr>
        <w:t>DAFTAR PUSTAKA</w:t>
      </w:r>
    </w:p>
    <w:p w14:paraId="22240623" w14:textId="77777777" w:rsidR="00F22D37" w:rsidRDefault="00F22D37" w:rsidP="00F22D37">
      <w:pPr>
        <w:rPr>
          <w:rFonts w:cs="Times New Roman"/>
          <w:b/>
          <w:bCs/>
          <w:sz w:val="24"/>
        </w:rPr>
      </w:pPr>
    </w:p>
    <w:p w14:paraId="5B0C2941" w14:textId="77777777" w:rsidR="00F22D37" w:rsidRPr="00CE40A0" w:rsidRDefault="00F22D37" w:rsidP="00F22D37">
      <w:pPr>
        <w:rPr>
          <w:rFonts w:cs="Times New Roman"/>
          <w:b/>
          <w:bCs/>
          <w:sz w:val="24"/>
        </w:rPr>
      </w:pPr>
    </w:p>
    <w:p w14:paraId="20F096B8" w14:textId="39DA73DB" w:rsidR="00AE7C81" w:rsidRPr="00AE7C81" w:rsidRDefault="00AE7C81" w:rsidP="00AE7C81">
      <w:pPr>
        <w:widowControl w:val="0"/>
        <w:autoSpaceDE w:val="0"/>
        <w:autoSpaceDN w:val="0"/>
        <w:adjustRightInd w:val="0"/>
        <w:ind w:left="480" w:hanging="480"/>
        <w:rPr>
          <w:rFonts w:cs="Times New Roman"/>
          <w:noProof/>
          <w:szCs w:val="24"/>
        </w:rPr>
      </w:pPr>
      <w:r>
        <w:fldChar w:fldCharType="begin" w:fldLock="1"/>
      </w:r>
      <w:r>
        <w:instrText xml:space="preserve">ADDIN Mendeley Bibliography CSL_BIBLIOGRAPHY </w:instrText>
      </w:r>
      <w:r>
        <w:fldChar w:fldCharType="separate"/>
      </w:r>
      <w:r w:rsidRPr="00AE7C81">
        <w:rPr>
          <w:rFonts w:cs="Times New Roman"/>
          <w:noProof/>
          <w:szCs w:val="24"/>
        </w:rPr>
        <w:t xml:space="preserve">Affandy, B. A., &amp; Janan, T. (2024). EFEKTIVITAS MEDIA PEMBELAJARAN GAME MEGASUS BERBASIS ANDROID TERHADAP PEMAHAMAN MATERI PERSAMAAN GARIS LURUS SISWA KELAS VIII SMPIT ALAM PERMATA PROBOLINGGO. In </w:t>
      </w:r>
      <w:r w:rsidRPr="00AE7C81">
        <w:rPr>
          <w:rFonts w:cs="Times New Roman"/>
          <w:i/>
          <w:iCs/>
          <w:noProof/>
          <w:szCs w:val="24"/>
        </w:rPr>
        <w:t>AL JABAR: Jurnal Pendidikan dan Pembelajaran Matematika</w:t>
      </w:r>
      <w:r w:rsidRPr="00AE7C81">
        <w:rPr>
          <w:rFonts w:cs="Times New Roman"/>
          <w:noProof/>
          <w:szCs w:val="24"/>
        </w:rPr>
        <w:t xml:space="preserve"> (Vol. 3, Issue 2, pp. 61–68). STAI Muhammadiyah Probolinggo. https://doi.org/10.46773/aljabar.v2i2.1085</w:t>
      </w:r>
    </w:p>
    <w:p w14:paraId="48D2CF2F"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Amalia, E. K., &amp; Hidayat, O. (2023). KOMUNIKASI PERSUASIF PEDAGANG ONLINE TERHADAP PERUBAHAN KEBIASAAN BERBELANJA PADA MASYARAKAT SUMBAWA. In </w:t>
      </w:r>
      <w:r w:rsidRPr="00AE7C81">
        <w:rPr>
          <w:rFonts w:cs="Times New Roman"/>
          <w:i/>
          <w:iCs/>
          <w:noProof/>
          <w:szCs w:val="24"/>
        </w:rPr>
        <w:t>Jurnal Peurawi: Media Kajian Komunikasi Islam</w:t>
      </w:r>
      <w:r w:rsidRPr="00AE7C81">
        <w:rPr>
          <w:rFonts w:cs="Times New Roman"/>
          <w:noProof/>
          <w:szCs w:val="24"/>
        </w:rPr>
        <w:t xml:space="preserve"> (Vol. 6, Issue 2, p. 39). Universitas Islam Negeri Ar-Raniry. https://doi.org/10.22373/jp.v6i2.19067</w:t>
      </w:r>
    </w:p>
    <w:p w14:paraId="5A631CB5"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Amril, A. (2023). EFEKTIVITAS FLIPPED CLASSROOM TERHADAP KEMAMPUAN BERPIKIR TINGKAT TINGGI MAHASISWA PGSD PADA MATA KULIAH MEDIA PEMBELAJARAN. In </w:t>
      </w:r>
      <w:r w:rsidRPr="00AE7C81">
        <w:rPr>
          <w:rFonts w:cs="Times New Roman"/>
          <w:i/>
          <w:iCs/>
          <w:noProof/>
          <w:szCs w:val="24"/>
        </w:rPr>
        <w:t>Dharmas Education Journal (DE_Journal)</w:t>
      </w:r>
      <w:r w:rsidRPr="00AE7C81">
        <w:rPr>
          <w:rFonts w:cs="Times New Roman"/>
          <w:noProof/>
          <w:szCs w:val="24"/>
        </w:rPr>
        <w:t xml:space="preserve"> (Vol. 4, Issue 1, pp. 311–317). Universitas Dharmas Indonesia. https://doi.org/10.56667/dejournal.v4i1.971</w:t>
      </w:r>
    </w:p>
    <w:p w14:paraId="27513568"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Armaeni, A., Wahyono, U., &amp; Kamaluddin, K. (2014). PENGARUH PEMBELAJARAN LABORATORIUM VIRTUAL BERBASIS INKUIRI TERHADAP PEMAHAMAN KONSEP OPTIK pada SISWA KELAS XII SMA NEGERI 1 MARAWOLA. In </w:t>
      </w:r>
      <w:r w:rsidRPr="00AE7C81">
        <w:rPr>
          <w:rFonts w:cs="Times New Roman"/>
          <w:i/>
          <w:iCs/>
          <w:noProof/>
          <w:szCs w:val="24"/>
        </w:rPr>
        <w:t>JPFT (Jurnal Pendidikan Fisika Tadulako Online)</w:t>
      </w:r>
      <w:r w:rsidRPr="00AE7C81">
        <w:rPr>
          <w:rFonts w:cs="Times New Roman"/>
          <w:noProof/>
          <w:szCs w:val="24"/>
        </w:rPr>
        <w:t xml:space="preserve"> (Vol. 2, Issue 3, p. 50). Fakultas MIPA Universitas Tadulako Palu. https://doi.org/10.22487/j25805924.2014.v2.i3.4384</w:t>
      </w:r>
    </w:p>
    <w:p w14:paraId="717A8E9A"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Asdar, A., Fatimah, F., &amp; Nurhidayah, N. (2020). Pembelajaran Generatif Media Barbek Terintegrasi PPK terhadap Pemahaman Konsep dan Komunikasi Matematis. In </w:t>
      </w:r>
      <w:r w:rsidRPr="00AE7C81">
        <w:rPr>
          <w:rFonts w:cs="Times New Roman"/>
          <w:i/>
          <w:iCs/>
          <w:noProof/>
          <w:szCs w:val="24"/>
        </w:rPr>
        <w:lastRenderedPageBreak/>
        <w:t>Sainsmat : Jurnal Ilmiah Ilmu Pengetahuan Alam</w:t>
      </w:r>
      <w:r w:rsidRPr="00AE7C81">
        <w:rPr>
          <w:rFonts w:cs="Times New Roman"/>
          <w:noProof/>
          <w:szCs w:val="24"/>
        </w:rPr>
        <w:t xml:space="preserve"> (Vol. 9, Issue 2, p. 124). Universitas Negeri Makassar. https://doi.org/10.35580/sainsmat92153812020</w:t>
      </w:r>
    </w:p>
    <w:p w14:paraId="05BD9027"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Bellinda, B., Pandra, V., &amp; Fauziah, A. (2024). Pengaruh Pendekatan PMRI Terhadap Kemampuan Pemahaman Matematis Peserta Didik Pada Pembelajaran Matematika Kelas VII SMP. In </w:t>
      </w:r>
      <w:r w:rsidRPr="00AE7C81">
        <w:rPr>
          <w:rFonts w:cs="Times New Roman"/>
          <w:i/>
          <w:iCs/>
          <w:noProof/>
          <w:szCs w:val="24"/>
        </w:rPr>
        <w:t>Mandalika Mathematics and Educations Journal</w:t>
      </w:r>
      <w:r w:rsidRPr="00AE7C81">
        <w:rPr>
          <w:rFonts w:cs="Times New Roman"/>
          <w:noProof/>
          <w:szCs w:val="24"/>
        </w:rPr>
        <w:t xml:space="preserve"> (Vol. 6, Issue 1, pp. 47–57). Universitas Mataram. https://doi.org/10.29303/jm.v6i1.6731</w:t>
      </w:r>
    </w:p>
    <w:p w14:paraId="544FD25A"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Fanani, A. R., Ratnawati, U., &amp; Inayah, N. (2022). Pengaruh Model Pembelajaran Kooperatif Tipe Student Teams Achievement Division Terhadap Pemahaman Konsep Siswa Kelas IX Pada Materi Listrik Statis. In </w:t>
      </w:r>
      <w:r w:rsidRPr="00AE7C81">
        <w:rPr>
          <w:rFonts w:cs="Times New Roman"/>
          <w:i/>
          <w:iCs/>
          <w:noProof/>
          <w:szCs w:val="24"/>
        </w:rPr>
        <w:t>Indonesian Journal of Science Learning (IJSL)</w:t>
      </w:r>
      <w:r w:rsidRPr="00AE7C81">
        <w:rPr>
          <w:rFonts w:cs="Times New Roman"/>
          <w:noProof/>
          <w:szCs w:val="24"/>
        </w:rPr>
        <w:t xml:space="preserve"> (Vol. 3, Issue 2, pp. 93–100). State Islamic University (UIN) of Sunan Ampel. https://doi.org/10.15642/ijsl.v3i2.2250</w:t>
      </w:r>
    </w:p>
    <w:p w14:paraId="1545AAA7"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Fitri, A. Al, Hasnida, I. S. D., &amp; Supartini, E. (2022). Penerapan Analisis Faktor Terhadap Efektivitas Pembelajaran Online Mahasiswa FMIPA UNY Selama Pandemi Covid-19. In </w:t>
      </w:r>
      <w:r w:rsidRPr="00AE7C81">
        <w:rPr>
          <w:rFonts w:cs="Times New Roman"/>
          <w:i/>
          <w:iCs/>
          <w:noProof/>
          <w:szCs w:val="24"/>
        </w:rPr>
        <w:t>Prosiding Seminar Pendidikan Matematika dan Matematika</w:t>
      </w:r>
      <w:r w:rsidRPr="00AE7C81">
        <w:rPr>
          <w:rFonts w:cs="Times New Roman"/>
          <w:noProof/>
          <w:szCs w:val="24"/>
        </w:rPr>
        <w:t xml:space="preserve"> (Vol. 5). Universitas Negeri Yogyakarta. https://doi.org/10.21831/pspmm.v5i1.236</w:t>
      </w:r>
    </w:p>
    <w:p w14:paraId="2CB087FC"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Hamid, N. A. A., Amaluddin, A., &amp; Majid, A. (2022). EFEKTIVITAS PENGGUNAAN APLIKASI ZOOM SEBAGAI MEDIA PEMBELAJARAN INTERAKTIF PADA MAHASISWA ILMU KOMUNIKASI UMI MAKASSAR. In </w:t>
      </w:r>
      <w:r w:rsidRPr="00AE7C81">
        <w:rPr>
          <w:rFonts w:cs="Times New Roman"/>
          <w:i/>
          <w:iCs/>
          <w:noProof/>
          <w:szCs w:val="24"/>
        </w:rPr>
        <w:t>RESPON JURNAL ILMIAH MAHASISWA ILMU KOMUNIKASI</w:t>
      </w:r>
      <w:r w:rsidRPr="00AE7C81">
        <w:rPr>
          <w:rFonts w:cs="Times New Roman"/>
          <w:noProof/>
          <w:szCs w:val="24"/>
        </w:rPr>
        <w:t xml:space="preserve"> (Vol. 1, Issue 2). Universitas Muslim Indonesia. https://doi.org/10.33096/respon.v1i2.23</w:t>
      </w:r>
    </w:p>
    <w:p w14:paraId="0B5D94AF"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Imani, A. H. (2023). Metode Praktikum untuk Meningkatkan Pemahaman dan Motivasi Belajar Siswa Kelas 2 SD Muhammadiyah Kaliwates, Jember pada Materi Pembelajaran Tematik. In </w:t>
      </w:r>
      <w:r w:rsidRPr="00AE7C81">
        <w:rPr>
          <w:rFonts w:cs="Times New Roman"/>
          <w:i/>
          <w:iCs/>
          <w:noProof/>
          <w:szCs w:val="24"/>
        </w:rPr>
        <w:t>Buletin Pengembangan Perangkat Pembelajaran</w:t>
      </w:r>
      <w:r w:rsidRPr="00AE7C81">
        <w:rPr>
          <w:rFonts w:cs="Times New Roman"/>
          <w:noProof/>
          <w:szCs w:val="24"/>
        </w:rPr>
        <w:t xml:space="preserve"> (Vol. 5, Issue 2). Universitas Muhammadiyah Surakarta. https://doi.org/10.23917/bppp.v5i2.8297</w:t>
      </w:r>
    </w:p>
    <w:p w14:paraId="201DB1A7"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Junaid, A., Susanto, E., &amp; Sukmawati, S. (2024). Dimensi Perilaku Pembelajaran Online Terhadap Pemahaman Akuntansi (Studi Pada Mahasiswa Akuntansi di Kota Makassar). In </w:t>
      </w:r>
      <w:r w:rsidRPr="00AE7C81">
        <w:rPr>
          <w:rFonts w:cs="Times New Roman"/>
          <w:i/>
          <w:iCs/>
          <w:noProof/>
          <w:szCs w:val="24"/>
        </w:rPr>
        <w:t>Jurnal Ilmiah Akuntansi Peradaban</w:t>
      </w:r>
      <w:r w:rsidRPr="00AE7C81">
        <w:rPr>
          <w:rFonts w:cs="Times New Roman"/>
          <w:noProof/>
          <w:szCs w:val="24"/>
        </w:rPr>
        <w:t xml:space="preserve"> (Vol. 10, Issue 1). Universitas Islam Negeri Alauddin Makassar. https://doi.org/10.24252/jiap.v10i1.44325</w:t>
      </w:r>
    </w:p>
    <w:p w14:paraId="2E35105C"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Kresnamurti, R., Fauziyah, D. N., &amp; Syafrida, R. (2021). Efektivitas Penggunaan WhatsApp sebagai Media Komunikasi dalam Pembelajaran Anak Usia Dini pada Masa Pandemi Covid-19. In </w:t>
      </w:r>
      <w:r w:rsidRPr="00AE7C81">
        <w:rPr>
          <w:rFonts w:cs="Times New Roman"/>
          <w:i/>
          <w:iCs/>
          <w:noProof/>
          <w:szCs w:val="24"/>
        </w:rPr>
        <w:t>Jurnal Pendidikan Vokasi Raflesia</w:t>
      </w:r>
      <w:r w:rsidRPr="00AE7C81">
        <w:rPr>
          <w:rFonts w:cs="Times New Roman"/>
          <w:noProof/>
          <w:szCs w:val="24"/>
        </w:rPr>
        <w:t xml:space="preserve"> (Vol. 1, Issue 2, pp. 7–13). Politeknik Raflesia. https://doi.org/10.53494/jpvr.v1i2.91</w:t>
      </w:r>
    </w:p>
    <w:p w14:paraId="44C17835"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Mayasari, A., Asrizal, A., &amp; Festiyed, F. (2022). META ANALISIS PENGARUH MEDIA PEMBELAJARAN ELEKTRONIK TERHADAP HASIL BELAJAR DAN PEMAHAMAN KONSEP SISWA. In </w:t>
      </w:r>
      <w:r w:rsidRPr="00AE7C81">
        <w:rPr>
          <w:rFonts w:cs="Times New Roman"/>
          <w:i/>
          <w:iCs/>
          <w:noProof/>
          <w:szCs w:val="24"/>
        </w:rPr>
        <w:t>ORBITA: Jurnal Pendidikan dan Ilmu Fisika</w:t>
      </w:r>
      <w:r w:rsidRPr="00AE7C81">
        <w:rPr>
          <w:rFonts w:cs="Times New Roman"/>
          <w:noProof/>
          <w:szCs w:val="24"/>
        </w:rPr>
        <w:t xml:space="preserve"> (Vol. 8, Issue 1, p. 10). Universitas Muhammadiyah Mataram. https://doi.org/10.31764/orbita.v8i1.7056</w:t>
      </w:r>
    </w:p>
    <w:p w14:paraId="4D2D5A7A"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Meryana, A. Y., Rahmawati, A., &amp; Inganah, S. (2025). Analisis Pemahaman Peserta Didik pada Materi Perubahan Energi Angin menjadi Energi Gerak dengan Media Kertas Spiral Bergerak. In </w:t>
      </w:r>
      <w:r w:rsidRPr="00AE7C81">
        <w:rPr>
          <w:rFonts w:cs="Times New Roman"/>
          <w:i/>
          <w:iCs/>
          <w:noProof/>
          <w:szCs w:val="24"/>
        </w:rPr>
        <w:t>Pedagogik: Jurnal Pendidikan</w:t>
      </w:r>
      <w:r w:rsidRPr="00AE7C81">
        <w:rPr>
          <w:rFonts w:cs="Times New Roman"/>
          <w:noProof/>
          <w:szCs w:val="24"/>
        </w:rPr>
        <w:t xml:space="preserve"> (Vol. 20, Issue 1, pp. 39–43). Universitas Muhammadiyah Palangkaraya. https://doi.org/10.33084/pedagogik.v20i1.9569</w:t>
      </w:r>
    </w:p>
    <w:p w14:paraId="5FF4D043"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Nasrullah, A., Ende, E., &amp; Suryadi, S. (2017). EFEKTIVITAS PENGGUNAAN MEDIA EDMODO PADA PEMBELAJARAN MATEMATIKA EKONOMI TERHADAP KOMUNIKASI MATEMATIKA. In </w:t>
      </w:r>
      <w:r w:rsidRPr="00AE7C81">
        <w:rPr>
          <w:rFonts w:cs="Times New Roman"/>
          <w:i/>
          <w:iCs/>
          <w:noProof/>
          <w:szCs w:val="24"/>
        </w:rPr>
        <w:t>Symmetry: Pasundan Journal of Research in Mathematics Learning and Education</w:t>
      </w:r>
      <w:r w:rsidRPr="00AE7C81">
        <w:rPr>
          <w:rFonts w:cs="Times New Roman"/>
          <w:noProof/>
          <w:szCs w:val="24"/>
        </w:rPr>
        <w:t>. Universitas Pasundan. https://doi.org/10.23969/symmetry.v2i1.346</w:t>
      </w:r>
    </w:p>
    <w:p w14:paraId="4DE6814A"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Pasaribu, A., Lubis, S., &amp; Silalahi, R. A. B. (2023). PENGARUH KUALITAS KOMUNIKASI GURU PADA MASA PANDEMI TERHADAP PEMAHAMAN MATERI PEMBELAJARAN SISWA MADRASAH TSANAWIYAH NEGERI </w:t>
      </w:r>
      <w:r w:rsidRPr="00AE7C81">
        <w:rPr>
          <w:rFonts w:cs="Times New Roman"/>
          <w:noProof/>
          <w:szCs w:val="24"/>
        </w:rPr>
        <w:lastRenderedPageBreak/>
        <w:t xml:space="preserve">SIBOLGA. In </w:t>
      </w:r>
      <w:r w:rsidRPr="00AE7C81">
        <w:rPr>
          <w:rFonts w:cs="Times New Roman"/>
          <w:i/>
          <w:iCs/>
          <w:noProof/>
          <w:szCs w:val="24"/>
        </w:rPr>
        <w:t>JURNAL SOCIAL OPINION: Jurnal Ilmiah Ilmu Komunikasi</w:t>
      </w:r>
      <w:r w:rsidRPr="00AE7C81">
        <w:rPr>
          <w:rFonts w:cs="Times New Roman"/>
          <w:noProof/>
          <w:szCs w:val="24"/>
        </w:rPr>
        <w:t xml:space="preserve"> (Vol. 8, Issue 1, p. 37). Universitas Darma Agung. https://doi.org/10.46930/socialopinion.v8i1.3140</w:t>
      </w:r>
    </w:p>
    <w:p w14:paraId="1EFAE3C1"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Purwanto, A., Nugroho, A., &amp; Mandasari, E. (2022). ANALISIS EFEKTIVITAS METODE GURU BAYANGAN PADA PEMBELAJARAN SISWA PAUD SAAT MASA PANDEMI COVID-19 TERHADAP PENCAPAIAN RPPH. In </w:t>
      </w:r>
      <w:r w:rsidRPr="00AE7C81">
        <w:rPr>
          <w:rFonts w:cs="Times New Roman"/>
          <w:i/>
          <w:iCs/>
          <w:noProof/>
          <w:szCs w:val="24"/>
        </w:rPr>
        <w:t>Jurnal Teknologi Informasi dan Komputer</w:t>
      </w:r>
      <w:r w:rsidRPr="00AE7C81">
        <w:rPr>
          <w:rFonts w:cs="Times New Roman"/>
          <w:noProof/>
          <w:szCs w:val="24"/>
        </w:rPr>
        <w:t xml:space="preserve"> (Vol. 8, Issue 1). Universitas Dhyana Pura. https://doi.org/10.36002/jutik.v8i1.1770</w:t>
      </w:r>
    </w:p>
    <w:p w14:paraId="1A001DDC"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Putra, A., &amp; Karim, S. A. (2021). EFEKTIVITAS ZOOM MEETING DALAM PEMBELAJARAN JARAK JAUH PADA MATERI LISTENING DAN SPEAKING. In </w:t>
      </w:r>
      <w:r w:rsidRPr="00AE7C81">
        <w:rPr>
          <w:rFonts w:cs="Times New Roman"/>
          <w:i/>
          <w:iCs/>
          <w:noProof/>
          <w:szCs w:val="24"/>
        </w:rPr>
        <w:t>NIVEDANA : Jurnal Komunikasi dan Bahasa</w:t>
      </w:r>
      <w:r w:rsidRPr="00AE7C81">
        <w:rPr>
          <w:rFonts w:cs="Times New Roman"/>
          <w:noProof/>
          <w:szCs w:val="24"/>
        </w:rPr>
        <w:t xml:space="preserve"> (Vol. 2, Issue 1, pp. 53–59). Sekolah Tinggi Agama Buddha Negeri Raden Wijaya Wonogiri-Jawa Tengah. https://doi.org/10.53565/nivedana.v2i1.269</w:t>
      </w:r>
    </w:p>
    <w:p w14:paraId="118643FC"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Putri, A. R., &amp; Hastuti, H. (2023). Analisis Kebutuhan Infografis Interaktif Sebagai Media Pembelajaran Sejarah Pada Materi Kerajaan Islam Untuk SMA. In </w:t>
      </w:r>
      <w:r w:rsidRPr="00AE7C81">
        <w:rPr>
          <w:rFonts w:cs="Times New Roman"/>
          <w:i/>
          <w:iCs/>
          <w:noProof/>
          <w:szCs w:val="24"/>
        </w:rPr>
        <w:t>Jurnal Kronologi</w:t>
      </w:r>
      <w:r w:rsidRPr="00AE7C81">
        <w:rPr>
          <w:rFonts w:cs="Times New Roman"/>
          <w:noProof/>
          <w:szCs w:val="24"/>
        </w:rPr>
        <w:t xml:space="preserve"> (Vol. 5, Issue 4, pp. 1–10). Universitas Negeri Padang. https://doi.org/10.24036/jk.v5i4.771</w:t>
      </w:r>
    </w:p>
    <w:p w14:paraId="66EAE3D3"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Rofiah, Z., &amp; Miah, M. (2025). Strategi Komunikasi Persuasif dalam Media Dakwah: Kontribusinya terhadap Peningkatan Pemahaman Pendidikan Agama Islam. </w:t>
      </w:r>
      <w:r w:rsidRPr="00AE7C81">
        <w:rPr>
          <w:rFonts w:cs="Times New Roman"/>
          <w:i/>
          <w:iCs/>
          <w:noProof/>
          <w:szCs w:val="24"/>
        </w:rPr>
        <w:t>… : Jurnal Komunikasi Dan Penyiaran Islam</w:t>
      </w:r>
      <w:r w:rsidRPr="00AE7C81">
        <w:rPr>
          <w:rFonts w:cs="Times New Roman"/>
          <w:noProof/>
          <w:szCs w:val="24"/>
        </w:rPr>
        <w:t>. http://ejournal.iai-tabah.ac.id/alamtaraok/article/view/3800</w:t>
      </w:r>
    </w:p>
    <w:p w14:paraId="5C330837"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Setyaki, P. L. (2024). EFEKTIVITAS STRATEGI PEMBELAJARAN SISWA AKTIF PADA PENINGKATAN PEMAHAMAN KONSEP DAN PENERAPAN PRAKTIS. In </w:t>
      </w:r>
      <w:r w:rsidRPr="00AE7C81">
        <w:rPr>
          <w:rFonts w:cs="Times New Roman"/>
          <w:i/>
          <w:iCs/>
          <w:noProof/>
          <w:szCs w:val="24"/>
        </w:rPr>
        <w:t>NOZEL Jurnal Pendidikan Teknik Mesin</w:t>
      </w:r>
      <w:r w:rsidRPr="00AE7C81">
        <w:rPr>
          <w:rFonts w:cs="Times New Roman"/>
          <w:noProof/>
          <w:szCs w:val="24"/>
        </w:rPr>
        <w:t xml:space="preserve"> (Vol. 6, Issue 1, p. 34). Universitas Sebelas Maret. https://doi.org/10.20961/nozel.v6i1.84033</w:t>
      </w:r>
    </w:p>
    <w:p w14:paraId="2CCF1BC5" w14:textId="77777777" w:rsidR="00AE7C81" w:rsidRPr="00AE7C81" w:rsidRDefault="00AE7C81" w:rsidP="00AE7C81">
      <w:pPr>
        <w:widowControl w:val="0"/>
        <w:autoSpaceDE w:val="0"/>
        <w:autoSpaceDN w:val="0"/>
        <w:adjustRightInd w:val="0"/>
        <w:ind w:left="480" w:hanging="480"/>
        <w:rPr>
          <w:rFonts w:cs="Times New Roman"/>
          <w:noProof/>
          <w:szCs w:val="24"/>
        </w:rPr>
      </w:pPr>
      <w:r w:rsidRPr="00AE7C81">
        <w:rPr>
          <w:rFonts w:cs="Times New Roman"/>
          <w:noProof/>
          <w:szCs w:val="24"/>
        </w:rPr>
        <w:t xml:space="preserve">Suhandi, A., Sinaga, P., Kaniawati, I., &amp; Suhendi, E. (2008). EFEKTIVITAS PENGGUNAAN MEDIA SIMULASI VIRTUAL PADA PENDEKATAN PEMBELAJARAN KONSEPTUAL INTERAKTIF DALAM MENINGKATKAN PEMAHAMAN KONSEP DAN MEMINIMALKAN MISKONSEPSI. In </w:t>
      </w:r>
      <w:r w:rsidRPr="00AE7C81">
        <w:rPr>
          <w:rFonts w:cs="Times New Roman"/>
          <w:i/>
          <w:iCs/>
          <w:noProof/>
          <w:szCs w:val="24"/>
        </w:rPr>
        <w:t>Jurnal Pengajaran Matematika dan Ilmu Pengetahuan Alam</w:t>
      </w:r>
      <w:r w:rsidRPr="00AE7C81">
        <w:rPr>
          <w:rFonts w:cs="Times New Roman"/>
          <w:noProof/>
          <w:szCs w:val="24"/>
        </w:rPr>
        <w:t xml:space="preserve"> (Vol. 12, Issue 2, pp. 48–54). Faculty of Mathematics and Science Education, Universitas Pendidikan Indonesia. https://doi.org/10.18269/jpmipa.v12i2.35775</w:t>
      </w:r>
    </w:p>
    <w:p w14:paraId="20691CB9" w14:textId="77777777" w:rsidR="00AE7C81" w:rsidRPr="00AE7C81" w:rsidRDefault="00AE7C81" w:rsidP="00AE7C81">
      <w:pPr>
        <w:widowControl w:val="0"/>
        <w:autoSpaceDE w:val="0"/>
        <w:autoSpaceDN w:val="0"/>
        <w:adjustRightInd w:val="0"/>
        <w:ind w:left="480" w:hanging="480"/>
        <w:rPr>
          <w:rFonts w:cs="Times New Roman"/>
          <w:noProof/>
        </w:rPr>
      </w:pPr>
      <w:r w:rsidRPr="00AE7C81">
        <w:rPr>
          <w:rFonts w:cs="Times New Roman"/>
          <w:noProof/>
          <w:szCs w:val="24"/>
        </w:rPr>
        <w:t xml:space="preserve">Suhandi, A., Sinaga, P., Kaniawati, I., &amp; Suhendi, E. (2009). EFEKTIVITAS PENGGUNAAN MEDIA SIMULASI VIRTUAL PADA PENDEKATAN PEMBELAJARAN KONSEPTUAL INTERAKTIF DALAM MENINGKATKAN PEMAHAMAN KONSEP DAN MEMINIMALKAN MISKONSEPSI. In </w:t>
      </w:r>
      <w:r w:rsidRPr="00AE7C81">
        <w:rPr>
          <w:rFonts w:cs="Times New Roman"/>
          <w:i/>
          <w:iCs/>
          <w:noProof/>
          <w:szCs w:val="24"/>
        </w:rPr>
        <w:t>Jurnal Pengajaran Matematika dan Ilmu Pengetahuan Alam</w:t>
      </w:r>
      <w:r w:rsidRPr="00AE7C81">
        <w:rPr>
          <w:rFonts w:cs="Times New Roman"/>
          <w:noProof/>
          <w:szCs w:val="24"/>
        </w:rPr>
        <w:t xml:space="preserve"> (Vol. 13, Issue 1, p. 35). Faculty of Mathematics and Science Education. https://doi.org/10.18269/jpmipa.v13i1.304</w:t>
      </w:r>
    </w:p>
    <w:p w14:paraId="20DB9CF3" w14:textId="6E5B2655" w:rsidR="00EB2847" w:rsidRDefault="00AE7C81" w:rsidP="00F22D37">
      <w:pPr>
        <w:spacing w:line="276" w:lineRule="auto"/>
        <w:ind w:left="0" w:firstLine="709"/>
      </w:pPr>
      <w:r>
        <w:fldChar w:fldCharType="end"/>
      </w:r>
    </w:p>
    <w:sectPr w:rsidR="00EB2847"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68B2A" w14:textId="77777777" w:rsidR="001C0C98" w:rsidRDefault="001C0C98" w:rsidP="003F7CBE">
      <w:r>
        <w:separator/>
      </w:r>
    </w:p>
  </w:endnote>
  <w:endnote w:type="continuationSeparator" w:id="0">
    <w:p w14:paraId="096DF435" w14:textId="77777777" w:rsidR="001C0C98" w:rsidRDefault="001C0C98"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05C3D" w14:textId="77777777" w:rsidR="001C0C98" w:rsidRDefault="001C0C98" w:rsidP="003F7CBE">
      <w:r>
        <w:separator/>
      </w:r>
    </w:p>
  </w:footnote>
  <w:footnote w:type="continuationSeparator" w:id="0">
    <w:p w14:paraId="32FFD53A" w14:textId="77777777" w:rsidR="001C0C98" w:rsidRDefault="001C0C98"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34F18"/>
    <w:multiLevelType w:val="hybridMultilevel"/>
    <w:tmpl w:val="39C210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51C13D6"/>
    <w:multiLevelType w:val="hybridMultilevel"/>
    <w:tmpl w:val="0888B61E"/>
    <w:lvl w:ilvl="0" w:tplc="3878C5CE">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30D92276"/>
    <w:multiLevelType w:val="hybridMultilevel"/>
    <w:tmpl w:val="045CAF54"/>
    <w:lvl w:ilvl="0" w:tplc="04210015">
      <w:start w:val="1"/>
      <w:numFmt w:val="upperLetter"/>
      <w:lvlText w:val="%1."/>
      <w:lvlJc w:val="left"/>
      <w:pPr>
        <w:ind w:left="360" w:hanging="360"/>
      </w:pPr>
      <w:rPr>
        <w:rFonts w:hint="default"/>
      </w:rPr>
    </w:lvl>
    <w:lvl w:ilvl="1" w:tplc="3809000F">
      <w:start w:val="1"/>
      <w:numFmt w:val="decimal"/>
      <w:lvlText w:val="%2."/>
      <w:lvlJc w:val="left"/>
      <w:pPr>
        <w:ind w:left="72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B417174"/>
    <w:multiLevelType w:val="hybridMultilevel"/>
    <w:tmpl w:val="4D4A7BF8"/>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05E1992"/>
    <w:multiLevelType w:val="hybridMultilevel"/>
    <w:tmpl w:val="095A2F76"/>
    <w:lvl w:ilvl="0" w:tplc="52A27CD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D917A41"/>
    <w:multiLevelType w:val="hybridMultilevel"/>
    <w:tmpl w:val="13FC2B92"/>
    <w:lvl w:ilvl="0" w:tplc="DDCC994A">
      <w:start w:val="3"/>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51EA5246"/>
    <w:multiLevelType w:val="hybridMultilevel"/>
    <w:tmpl w:val="DD8CE9AC"/>
    <w:lvl w:ilvl="0" w:tplc="6BB0C074">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7" w15:restartNumberingAfterBreak="0">
    <w:nsid w:val="71D70727"/>
    <w:multiLevelType w:val="hybridMultilevel"/>
    <w:tmpl w:val="1938CF0E"/>
    <w:lvl w:ilvl="0" w:tplc="0964A39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7D532869"/>
    <w:multiLevelType w:val="hybridMultilevel"/>
    <w:tmpl w:val="69241F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8"/>
  </w:num>
  <w:num w:numId="5">
    <w:abstractNumId w:val="7"/>
  </w:num>
  <w:num w:numId="6">
    <w:abstractNumId w:val="6"/>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0A98"/>
    <w:rsid w:val="00005793"/>
    <w:rsid w:val="00022705"/>
    <w:rsid w:val="00060C6B"/>
    <w:rsid w:val="000646B1"/>
    <w:rsid w:val="000A0CE1"/>
    <w:rsid w:val="000C7EBF"/>
    <w:rsid w:val="001126BA"/>
    <w:rsid w:val="00113FB7"/>
    <w:rsid w:val="0011649D"/>
    <w:rsid w:val="00120FC1"/>
    <w:rsid w:val="00121994"/>
    <w:rsid w:val="0015187E"/>
    <w:rsid w:val="00183669"/>
    <w:rsid w:val="001C0C98"/>
    <w:rsid w:val="001C3277"/>
    <w:rsid w:val="001D3839"/>
    <w:rsid w:val="00201A8F"/>
    <w:rsid w:val="00211710"/>
    <w:rsid w:val="00211760"/>
    <w:rsid w:val="00220B0D"/>
    <w:rsid w:val="00247666"/>
    <w:rsid w:val="002A0D4A"/>
    <w:rsid w:val="002D69F8"/>
    <w:rsid w:val="002E2762"/>
    <w:rsid w:val="002F360C"/>
    <w:rsid w:val="0032778E"/>
    <w:rsid w:val="00344D78"/>
    <w:rsid w:val="00362B2B"/>
    <w:rsid w:val="00376322"/>
    <w:rsid w:val="003768F7"/>
    <w:rsid w:val="0038794D"/>
    <w:rsid w:val="003A0076"/>
    <w:rsid w:val="003B4800"/>
    <w:rsid w:val="003F7CBE"/>
    <w:rsid w:val="004277AF"/>
    <w:rsid w:val="00433560"/>
    <w:rsid w:val="00436C20"/>
    <w:rsid w:val="00441E0A"/>
    <w:rsid w:val="00451632"/>
    <w:rsid w:val="0046265C"/>
    <w:rsid w:val="004755C0"/>
    <w:rsid w:val="004A6306"/>
    <w:rsid w:val="004D5471"/>
    <w:rsid w:val="0051193C"/>
    <w:rsid w:val="0054223F"/>
    <w:rsid w:val="00544A4A"/>
    <w:rsid w:val="005730DE"/>
    <w:rsid w:val="00585578"/>
    <w:rsid w:val="00591112"/>
    <w:rsid w:val="005938E3"/>
    <w:rsid w:val="00603D3D"/>
    <w:rsid w:val="00612379"/>
    <w:rsid w:val="006332E2"/>
    <w:rsid w:val="006663F4"/>
    <w:rsid w:val="00694D00"/>
    <w:rsid w:val="006A58FC"/>
    <w:rsid w:val="006B4680"/>
    <w:rsid w:val="006D061E"/>
    <w:rsid w:val="006D4715"/>
    <w:rsid w:val="006D63F3"/>
    <w:rsid w:val="006D66FD"/>
    <w:rsid w:val="007158B6"/>
    <w:rsid w:val="00732BDC"/>
    <w:rsid w:val="007561AB"/>
    <w:rsid w:val="00764C40"/>
    <w:rsid w:val="00785CA4"/>
    <w:rsid w:val="00785F59"/>
    <w:rsid w:val="007E5D17"/>
    <w:rsid w:val="007F37FD"/>
    <w:rsid w:val="007F5EAA"/>
    <w:rsid w:val="0080596A"/>
    <w:rsid w:val="008239EE"/>
    <w:rsid w:val="00835DC8"/>
    <w:rsid w:val="0085784D"/>
    <w:rsid w:val="00861BB6"/>
    <w:rsid w:val="00890DBB"/>
    <w:rsid w:val="008F51D7"/>
    <w:rsid w:val="008F7F7E"/>
    <w:rsid w:val="00921319"/>
    <w:rsid w:val="00931DAD"/>
    <w:rsid w:val="00950B41"/>
    <w:rsid w:val="00970125"/>
    <w:rsid w:val="009D5565"/>
    <w:rsid w:val="009E0585"/>
    <w:rsid w:val="00A10BAF"/>
    <w:rsid w:val="00A253A1"/>
    <w:rsid w:val="00A32C68"/>
    <w:rsid w:val="00A36E8A"/>
    <w:rsid w:val="00A43863"/>
    <w:rsid w:val="00A73591"/>
    <w:rsid w:val="00A919ED"/>
    <w:rsid w:val="00A954C0"/>
    <w:rsid w:val="00AA5A58"/>
    <w:rsid w:val="00AB230C"/>
    <w:rsid w:val="00AC6A7C"/>
    <w:rsid w:val="00AE7C81"/>
    <w:rsid w:val="00B01F33"/>
    <w:rsid w:val="00B03C3D"/>
    <w:rsid w:val="00B06E1E"/>
    <w:rsid w:val="00B078B5"/>
    <w:rsid w:val="00B27BD9"/>
    <w:rsid w:val="00B61934"/>
    <w:rsid w:val="00B6718A"/>
    <w:rsid w:val="00B77349"/>
    <w:rsid w:val="00BA3BE0"/>
    <w:rsid w:val="00BD1D04"/>
    <w:rsid w:val="00C3556C"/>
    <w:rsid w:val="00C54FC0"/>
    <w:rsid w:val="00C772DC"/>
    <w:rsid w:val="00CE3CF7"/>
    <w:rsid w:val="00D023F0"/>
    <w:rsid w:val="00D10978"/>
    <w:rsid w:val="00D12A53"/>
    <w:rsid w:val="00D25CA7"/>
    <w:rsid w:val="00D35E4D"/>
    <w:rsid w:val="00DA0809"/>
    <w:rsid w:val="00DB1EF1"/>
    <w:rsid w:val="00DC3341"/>
    <w:rsid w:val="00DC4025"/>
    <w:rsid w:val="00DC6983"/>
    <w:rsid w:val="00E56E74"/>
    <w:rsid w:val="00E90EA3"/>
    <w:rsid w:val="00EA55E4"/>
    <w:rsid w:val="00EB2847"/>
    <w:rsid w:val="00EC39C4"/>
    <w:rsid w:val="00ED53C6"/>
    <w:rsid w:val="00EE5DBE"/>
    <w:rsid w:val="00EF616D"/>
    <w:rsid w:val="00F22D37"/>
    <w:rsid w:val="00F34E6E"/>
    <w:rsid w:val="00F57819"/>
    <w:rsid w:val="00F678AA"/>
    <w:rsid w:val="00F86200"/>
    <w:rsid w:val="00FB50A5"/>
    <w:rsid w:val="00FE406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unhideWhenUsed/>
    <w:qFormat/>
    <w:rsid w:val="00220B0D"/>
    <w:pPr>
      <w:spacing w:before="100" w:beforeAutospacing="1" w:after="100" w:afterAutospacing="1"/>
      <w:ind w:left="0" w:firstLine="0"/>
      <w:jc w:val="left"/>
    </w:pPr>
    <w:rPr>
      <w:rFonts w:eastAsia="Times New Roman" w:cs="Times New Roman"/>
      <w:sz w:val="24"/>
      <w:szCs w:val="24"/>
      <w:lang w:eastAsia="id-ID"/>
    </w:rPr>
  </w:style>
  <w:style w:type="paragraph" w:styleId="ListParagraph">
    <w:name w:val="List Paragraph"/>
    <w:basedOn w:val="Normal"/>
    <w:uiPriority w:val="34"/>
    <w:qFormat/>
    <w:rsid w:val="00220B0D"/>
    <w:pPr>
      <w:spacing w:after="160" w:line="259" w:lineRule="auto"/>
      <w:ind w:left="720" w:firstLine="0"/>
      <w:contextualSpacing/>
      <w:jc w:val="left"/>
    </w:pPr>
    <w:rPr>
      <w:rFonts w:asciiTheme="minorHAnsi" w:hAnsiTheme="minorHAnsi"/>
    </w:rPr>
  </w:style>
  <w:style w:type="paragraph" w:styleId="BodyText">
    <w:name w:val="Body Text"/>
    <w:basedOn w:val="Normal"/>
    <w:link w:val="BodyTextChar"/>
    <w:uiPriority w:val="1"/>
    <w:qFormat/>
    <w:rsid w:val="00AB230C"/>
    <w:pPr>
      <w:widowControl w:val="0"/>
      <w:autoSpaceDE w:val="0"/>
      <w:autoSpaceDN w:val="0"/>
      <w:ind w:left="0" w:firstLine="0"/>
      <w:jc w:val="left"/>
    </w:pPr>
    <w:rPr>
      <w:rFonts w:ascii="Caladea" w:eastAsia="Caladea" w:hAnsi="Caladea" w:cs="Caladea"/>
      <w:lang w:val="en-US"/>
    </w:rPr>
  </w:style>
  <w:style w:type="character" w:customStyle="1" w:styleId="BodyTextChar">
    <w:name w:val="Body Text Char"/>
    <w:basedOn w:val="DefaultParagraphFont"/>
    <w:link w:val="BodyText"/>
    <w:uiPriority w:val="1"/>
    <w:rsid w:val="00AB230C"/>
    <w:rPr>
      <w:rFonts w:ascii="Caladea" w:eastAsia="Caladea" w:hAnsi="Caladea" w:cs="Calade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AA11A-2754-4CB3-8D91-77CC18AE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15186</Words>
  <Characters>86566</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2</cp:revision>
  <cp:lastPrinted>2018-01-25T05:27:00Z</cp:lastPrinted>
  <dcterms:created xsi:type="dcterms:W3CDTF">2025-11-01T10:57:00Z</dcterms:created>
  <dcterms:modified xsi:type="dcterms:W3CDTF">2025-11-01T10:57:00Z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24b6ea8d-d311-3bf7-ba5e-bc322c7f899a</vt:lpwstr>
  </property>
  <property fmtid="{D5CDD505-2E9C-101B-9397-08002B2CF9AE}" pid="25" name="Mendeley Citation Style_1">
    <vt:lpwstr>http://www.zotero.org/styles/apa</vt:lpwstr>
  </property>
</Properties>
</file>