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CC2195" w14:textId="47112267" w:rsidR="00F57819" w:rsidRDefault="00F57819" w:rsidP="003F7CBE">
      <w:pPr>
        <w:ind w:left="0" w:firstLine="0"/>
        <w:jc w:val="center"/>
        <w:rPr>
          <w:b/>
          <w:sz w:val="28"/>
          <w:lang w:val="en-US"/>
        </w:rPr>
      </w:pPr>
    </w:p>
    <w:p w14:paraId="77619D09" w14:textId="76D25761" w:rsidR="002D75BB" w:rsidRDefault="002D75BB" w:rsidP="003F7CBE">
      <w:pPr>
        <w:ind w:left="0" w:firstLine="0"/>
        <w:jc w:val="center"/>
        <w:rPr>
          <w:b/>
          <w:sz w:val="28"/>
          <w:lang w:val="en-US"/>
        </w:rPr>
      </w:pPr>
    </w:p>
    <w:p w14:paraId="7E6F20D7" w14:textId="084BDB02" w:rsidR="002D75BB" w:rsidRPr="002D75BB" w:rsidRDefault="002D75BB" w:rsidP="003F7CBE">
      <w:pPr>
        <w:ind w:left="0" w:firstLine="0"/>
        <w:jc w:val="center"/>
        <w:rPr>
          <w:b/>
          <w:sz w:val="24"/>
          <w:szCs w:val="24"/>
          <w:lang w:val="en-US"/>
        </w:rPr>
      </w:pPr>
    </w:p>
    <w:p w14:paraId="6174F197" w14:textId="68D11D6B" w:rsidR="00AB230C" w:rsidRPr="00F8437A" w:rsidRDefault="002F6E1A" w:rsidP="00AB230C">
      <w:pPr>
        <w:spacing w:after="60"/>
        <w:ind w:left="284"/>
        <w:jc w:val="center"/>
        <w:rPr>
          <w:rFonts w:cs="Times New Roman"/>
          <w:b/>
          <w:bCs/>
          <w:sz w:val="24"/>
          <w:szCs w:val="24"/>
        </w:rPr>
      </w:pPr>
      <w:bookmarkStart w:id="0" w:name="_Hlk210835206"/>
      <w:r w:rsidRPr="002F6E1A">
        <w:rPr>
          <w:rFonts w:cs="Times New Roman"/>
          <w:sz w:val="24"/>
          <w:szCs w:val="24"/>
        </w:rPr>
        <w:t>PENINGKATAN KUALITAS PEMBELAJARAN MELALUI IMPLEMENTASI SUPERVISI AKADEMIK KEPALA SEKOLAH DI SEKOLAH DASAR</w:t>
      </w:r>
    </w:p>
    <w:p w14:paraId="05460D2D" w14:textId="79660A5F" w:rsidR="00F8437A" w:rsidRDefault="00AB230C" w:rsidP="00376625">
      <w:pPr>
        <w:pStyle w:val="BodyText"/>
        <w:ind w:left="2694" w:right="1695" w:firstLine="63"/>
        <w:rPr>
          <w:rFonts w:ascii="Times New Roman" w:hAnsi="Times New Roman" w:cs="Times New Roman"/>
          <w:b/>
          <w:sz w:val="24"/>
          <w:szCs w:val="24"/>
        </w:rPr>
      </w:pPr>
      <w:r w:rsidRPr="009901D2">
        <w:rPr>
          <w:rFonts w:ascii="Times New Roman" w:hAnsi="Times New Roman" w:cs="Times New Roman"/>
          <w:b/>
          <w:sz w:val="24"/>
          <w:szCs w:val="24"/>
        </w:rPr>
        <w:t xml:space="preserve">      </w:t>
      </w:r>
    </w:p>
    <w:p w14:paraId="6142C1D7" w14:textId="77777777" w:rsidR="00F8437A" w:rsidRDefault="00F8437A" w:rsidP="00DF1502">
      <w:pPr>
        <w:pStyle w:val="BodyText"/>
        <w:ind w:left="2694" w:right="1695" w:hanging="2552"/>
        <w:rPr>
          <w:rFonts w:ascii="Times New Roman" w:hAnsi="Times New Roman" w:cs="Times New Roman"/>
          <w:b/>
          <w:sz w:val="24"/>
          <w:szCs w:val="24"/>
        </w:rPr>
      </w:pPr>
    </w:p>
    <w:bookmarkEnd w:id="0"/>
    <w:p w14:paraId="5B2C3B84" w14:textId="4854ED13" w:rsidR="00AD55B8" w:rsidRPr="00AD55B8" w:rsidRDefault="00B56ED9" w:rsidP="00B56ED9">
      <w:pPr>
        <w:tabs>
          <w:tab w:val="center" w:pos="4606"/>
          <w:tab w:val="left" w:pos="6960"/>
        </w:tabs>
        <w:ind w:left="3402" w:hanging="567"/>
        <w:rPr>
          <w:rFonts w:eastAsia="Caladea" w:cs="Times New Roman"/>
          <w:b/>
          <w:sz w:val="24"/>
          <w:szCs w:val="24"/>
          <w:lang w:val="en-US"/>
        </w:rPr>
      </w:pPr>
      <w:r>
        <w:rPr>
          <w:rFonts w:eastAsia="Caladea" w:cs="Times New Roman"/>
          <w:b/>
          <w:sz w:val="24"/>
          <w:szCs w:val="24"/>
          <w:lang w:val="en-US"/>
        </w:rPr>
        <w:tab/>
      </w:r>
      <w:bookmarkStart w:id="1" w:name="_GoBack"/>
      <w:r w:rsidR="00AD55B8" w:rsidRPr="00AD55B8">
        <w:rPr>
          <w:rFonts w:eastAsia="Caladea" w:cs="Times New Roman"/>
          <w:b/>
          <w:sz w:val="24"/>
          <w:szCs w:val="24"/>
          <w:lang w:val="en-US"/>
        </w:rPr>
        <w:t>Ivandi Akmal</w:t>
      </w:r>
      <w:bookmarkEnd w:id="1"/>
    </w:p>
    <w:p w14:paraId="46D6F9C0" w14:textId="6E505556" w:rsidR="00376625" w:rsidRPr="00B56ED9" w:rsidRDefault="00AD55B8" w:rsidP="00B56ED9">
      <w:pPr>
        <w:tabs>
          <w:tab w:val="center" w:pos="4606"/>
          <w:tab w:val="left" w:pos="6960"/>
        </w:tabs>
        <w:ind w:hanging="567"/>
        <w:jc w:val="center"/>
        <w:rPr>
          <w:rFonts w:eastAsia="Caladea" w:cs="Times New Roman"/>
          <w:sz w:val="24"/>
          <w:szCs w:val="24"/>
          <w:lang w:val="en-US"/>
        </w:rPr>
      </w:pPr>
      <w:r w:rsidRPr="00B56ED9">
        <w:rPr>
          <w:rFonts w:eastAsia="Caladea" w:cs="Times New Roman"/>
          <w:sz w:val="24"/>
          <w:szCs w:val="24"/>
          <w:lang w:val="en-US"/>
        </w:rPr>
        <w:t>STIT Muhammadiyah Aceh Barat Daya</w:t>
      </w:r>
    </w:p>
    <w:p w14:paraId="208FAC3C" w14:textId="3CF83FDB" w:rsidR="00B56ED9" w:rsidRPr="00B56ED9" w:rsidRDefault="00B56ED9" w:rsidP="00B56ED9">
      <w:pPr>
        <w:tabs>
          <w:tab w:val="center" w:pos="4606"/>
          <w:tab w:val="left" w:pos="6960"/>
        </w:tabs>
        <w:ind w:hanging="567"/>
        <w:jc w:val="center"/>
        <w:rPr>
          <w:rFonts w:eastAsia="Caladea" w:cs="Times New Roman"/>
          <w:sz w:val="24"/>
          <w:szCs w:val="24"/>
          <w:lang w:val="en-US"/>
        </w:rPr>
      </w:pPr>
      <w:proofErr w:type="gramStart"/>
      <w:r w:rsidRPr="00B56ED9">
        <w:rPr>
          <w:rFonts w:eastAsia="Caladea" w:cs="Times New Roman"/>
          <w:sz w:val="24"/>
          <w:szCs w:val="24"/>
          <w:lang w:val="en-US"/>
        </w:rPr>
        <w:t>Email :</w:t>
      </w:r>
      <w:proofErr w:type="gramEnd"/>
      <w:r w:rsidRPr="00B56ED9">
        <w:rPr>
          <w:rFonts w:eastAsia="Caladea" w:cs="Times New Roman"/>
          <w:sz w:val="24"/>
          <w:szCs w:val="24"/>
          <w:lang w:val="en-US"/>
        </w:rPr>
        <w:t xml:space="preserve"> </w:t>
      </w:r>
      <w:hyperlink r:id="rId8" w:history="1">
        <w:r w:rsidRPr="00B56ED9">
          <w:rPr>
            <w:rStyle w:val="Hyperlink"/>
            <w:rFonts w:eastAsia="Caladea" w:cs="Times New Roman"/>
            <w:sz w:val="24"/>
            <w:szCs w:val="24"/>
            <w:lang w:val="en-US"/>
          </w:rPr>
          <w:t>iat4mvan@gmail.com</w:t>
        </w:r>
      </w:hyperlink>
    </w:p>
    <w:p w14:paraId="230B30F4" w14:textId="1AB697FE" w:rsidR="00B56ED9" w:rsidRPr="00B56ED9" w:rsidRDefault="00B56ED9" w:rsidP="00B56ED9">
      <w:pPr>
        <w:tabs>
          <w:tab w:val="center" w:pos="4606"/>
          <w:tab w:val="left" w:pos="6960"/>
        </w:tabs>
        <w:ind w:hanging="567"/>
        <w:jc w:val="center"/>
        <w:rPr>
          <w:rFonts w:eastAsia="Caladea" w:cs="Times New Roman"/>
          <w:sz w:val="24"/>
          <w:szCs w:val="24"/>
          <w:lang w:val="en-US"/>
        </w:rPr>
      </w:pPr>
    </w:p>
    <w:p w14:paraId="69F1A02C" w14:textId="77777777" w:rsidR="00B56ED9" w:rsidRPr="00B56ED9" w:rsidRDefault="00B56ED9" w:rsidP="00B56ED9">
      <w:pPr>
        <w:tabs>
          <w:tab w:val="center" w:pos="4606"/>
          <w:tab w:val="left" w:pos="6960"/>
        </w:tabs>
        <w:jc w:val="center"/>
        <w:rPr>
          <w:rFonts w:eastAsia="Caladea" w:cs="Times New Roman"/>
          <w:sz w:val="24"/>
          <w:szCs w:val="24"/>
          <w:lang w:val="en-US"/>
        </w:rPr>
      </w:pPr>
    </w:p>
    <w:p w14:paraId="1AE6BA8E" w14:textId="77777777" w:rsidR="00B56ED9" w:rsidRPr="00EE0237" w:rsidRDefault="00B56ED9" w:rsidP="00B56ED9">
      <w:pPr>
        <w:tabs>
          <w:tab w:val="center" w:pos="4606"/>
          <w:tab w:val="left" w:pos="6960"/>
        </w:tabs>
        <w:jc w:val="center"/>
        <w:rPr>
          <w:rFonts w:cs="Times New Roman"/>
          <w:bCs/>
          <w:sz w:val="24"/>
          <w:szCs w:val="24"/>
          <w:lang w:val="en-US"/>
        </w:rPr>
      </w:pP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3"/>
        <w:gridCol w:w="1537"/>
        <w:gridCol w:w="5449"/>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72FC371C" w14:textId="77777777" w:rsidR="002F6E1A" w:rsidRPr="002F6E1A" w:rsidRDefault="002F6E1A" w:rsidP="002F6E1A">
            <w:pPr>
              <w:ind w:left="0" w:firstLine="0"/>
              <w:rPr>
                <w:rFonts w:cs="Times New Roman"/>
                <w:bCs/>
                <w:lang w:val="en-US"/>
              </w:rPr>
            </w:pPr>
            <w:r w:rsidRPr="002F6E1A">
              <w:rPr>
                <w:rFonts w:cs="Times New Roman"/>
                <w:bCs/>
                <w:lang w:val="en-US"/>
              </w:rPr>
              <w:t>This study aims to describe the implementation of academic supervision by school principals in an effort to improve the quality of learning in elementary schools. Academic supervision is one of the managerial functions of school principals that focuses on the professional development of teachers in carrying out the learning process. The research method used is descriptive qualitative with a case study approach in one public elementary school. Data were obtained through interviews, observations, and documentation of the principal, teachers, and educational staff. The results of the study indicate that planned, systematic, and continuous academic supervision can improve teachers' competence in designing, implementing, and evaluating the learning process. The impact can be seen in increased student engagement, a more conducive classroom atmosphere, and more optimal learning outcomes. Thus, the implementation of academic supervision by the principal plays a significant role in improving the quality of learning in elementary schools.</w:t>
            </w:r>
          </w:p>
          <w:p w14:paraId="50DB262E" w14:textId="77777777" w:rsidR="002F6E1A" w:rsidRPr="002F6E1A" w:rsidRDefault="002F6E1A" w:rsidP="002F6E1A">
            <w:pPr>
              <w:ind w:left="0" w:firstLine="0"/>
              <w:rPr>
                <w:rFonts w:cs="Times New Roman"/>
                <w:bCs/>
                <w:lang w:val="en-US"/>
              </w:rPr>
            </w:pPr>
          </w:p>
          <w:p w14:paraId="247F18E2" w14:textId="77777777" w:rsidR="00F161BF" w:rsidRPr="00F161BF" w:rsidRDefault="00F161BF" w:rsidP="00F161BF">
            <w:pPr>
              <w:ind w:left="0" w:firstLine="0"/>
              <w:rPr>
                <w:rFonts w:cs="Times New Roman"/>
                <w:bCs/>
                <w:lang w:val="en-US"/>
              </w:rPr>
            </w:pPr>
          </w:p>
          <w:p w14:paraId="0AA693C8" w14:textId="4AAAD234" w:rsidR="003F7CBE" w:rsidRPr="003F7CBE" w:rsidRDefault="003F7CBE" w:rsidP="00D023F0">
            <w:pPr>
              <w:rPr>
                <w:sz w:val="18"/>
              </w:rPr>
            </w:pP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16163226" w:rsidR="003F7CBE" w:rsidRPr="00046263" w:rsidRDefault="00046263" w:rsidP="003F7CBE">
            <w:pPr>
              <w:ind w:left="-108" w:firstLine="0"/>
              <w:rPr>
                <w:b/>
                <w:i/>
                <w:sz w:val="18"/>
              </w:rPr>
            </w:pPr>
            <w:r w:rsidRPr="00046263">
              <w:rPr>
                <w:b/>
                <w:i/>
                <w:sz w:val="18"/>
                <w:lang w:val="en-US"/>
              </w:rPr>
              <w:t>A</w:t>
            </w:r>
            <w:r w:rsidR="00153FF5" w:rsidRPr="00046263">
              <w:rPr>
                <w:b/>
                <w:i/>
                <w:sz w:val="18"/>
              </w:rPr>
              <w:t>cademic supervision, principal, learning quality, elementary school</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50101397" w:rsidR="003F7CBE" w:rsidRPr="003F7CBE" w:rsidRDefault="003F7CBE" w:rsidP="00183669">
            <w:pPr>
              <w:ind w:left="-108" w:firstLine="0"/>
              <w:jc w:val="left"/>
              <w:rPr>
                <w:sz w:val="18"/>
              </w:rPr>
            </w:pPr>
          </w:p>
        </w:tc>
        <w:tc>
          <w:tcPr>
            <w:tcW w:w="5528" w:type="dxa"/>
          </w:tcPr>
          <w:p w14:paraId="6C39D5FD" w14:textId="1D5E78F9" w:rsidR="003F7CBE" w:rsidRDefault="003F7CBE" w:rsidP="002A0D4A">
            <w:pPr>
              <w:ind w:left="-108" w:firstLine="0"/>
              <w:rPr>
                <w:sz w:val="18"/>
              </w:rPr>
            </w:pP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A03C372" w14:textId="66FE84B4" w:rsidR="00764C40" w:rsidRDefault="00764C40" w:rsidP="00060C6B">
      <w:pPr>
        <w:ind w:left="0" w:firstLine="0"/>
      </w:pPr>
    </w:p>
    <w:p w14:paraId="4766FCC5" w14:textId="4D35D398" w:rsidR="00060C6B" w:rsidRDefault="00060C6B" w:rsidP="00060C6B">
      <w:pPr>
        <w:ind w:left="0" w:firstLine="0"/>
        <w:rPr>
          <w:b/>
        </w:rPr>
      </w:pPr>
    </w:p>
    <w:p w14:paraId="086592EE" w14:textId="77777777" w:rsidR="002D50F1" w:rsidRDefault="002D50F1" w:rsidP="000C7EBF">
      <w:pPr>
        <w:ind w:left="0" w:firstLine="0"/>
        <w:rPr>
          <w:rFonts w:ascii="Garamond" w:hAnsi="Garamond"/>
          <w:b/>
          <w:sz w:val="24"/>
          <w:szCs w:val="24"/>
          <w:lang w:val="en-US"/>
        </w:rPr>
      </w:pPr>
    </w:p>
    <w:p w14:paraId="2B11BFC2" w14:textId="77777777" w:rsidR="002D50F1" w:rsidRDefault="002D50F1" w:rsidP="000C7EBF">
      <w:pPr>
        <w:ind w:left="0" w:firstLine="0"/>
        <w:rPr>
          <w:rFonts w:ascii="Garamond" w:hAnsi="Garamond"/>
          <w:b/>
          <w:sz w:val="24"/>
          <w:szCs w:val="24"/>
          <w:lang w:val="en-US"/>
        </w:rPr>
      </w:pPr>
    </w:p>
    <w:p w14:paraId="1D8FF0A3" w14:textId="77777777" w:rsidR="002D50F1" w:rsidRDefault="002D50F1" w:rsidP="000C7EBF">
      <w:pPr>
        <w:ind w:left="0" w:firstLine="0"/>
        <w:rPr>
          <w:rFonts w:ascii="Garamond" w:hAnsi="Garamond"/>
          <w:b/>
          <w:sz w:val="24"/>
          <w:szCs w:val="24"/>
          <w:lang w:val="en-US"/>
        </w:rPr>
      </w:pPr>
    </w:p>
    <w:p w14:paraId="79EEECDE" w14:textId="77777777" w:rsidR="00DF1502" w:rsidRDefault="00DF1502" w:rsidP="000C7EBF">
      <w:pPr>
        <w:ind w:left="0" w:firstLine="0"/>
        <w:rPr>
          <w:rFonts w:ascii="Garamond" w:hAnsi="Garamond"/>
          <w:b/>
          <w:sz w:val="24"/>
          <w:szCs w:val="24"/>
          <w:lang w:val="en-US"/>
        </w:rPr>
      </w:pPr>
    </w:p>
    <w:p w14:paraId="0A35C792" w14:textId="77777777" w:rsidR="00DF1502" w:rsidRDefault="00DF1502" w:rsidP="000C7EBF">
      <w:pPr>
        <w:ind w:left="0" w:firstLine="0"/>
        <w:rPr>
          <w:rFonts w:ascii="Garamond" w:hAnsi="Garamond"/>
          <w:b/>
          <w:sz w:val="24"/>
          <w:szCs w:val="24"/>
          <w:lang w:val="en-US"/>
        </w:rPr>
      </w:pPr>
    </w:p>
    <w:p w14:paraId="7744BF39" w14:textId="0B9E9BA5" w:rsidR="00120FC1" w:rsidRPr="004D5471" w:rsidRDefault="00220B0D" w:rsidP="000C7EBF">
      <w:pPr>
        <w:ind w:left="0" w:firstLine="0"/>
        <w:rPr>
          <w:rFonts w:ascii="Garamond" w:hAnsi="Garamond"/>
          <w:b/>
          <w:sz w:val="24"/>
          <w:szCs w:val="24"/>
          <w:lang w:val="en-US"/>
        </w:rPr>
      </w:pPr>
      <w:r w:rsidRPr="004D5471">
        <w:rPr>
          <w:rFonts w:ascii="Garamond" w:hAnsi="Garamond"/>
          <w:b/>
          <w:sz w:val="24"/>
          <w:szCs w:val="24"/>
          <w:lang w:val="en-US"/>
        </w:rPr>
        <w:t>PENDAHULUAN</w:t>
      </w:r>
    </w:p>
    <w:p w14:paraId="01DAF2AA" w14:textId="46F1A9AD" w:rsidR="003D1760" w:rsidRDefault="003D1760" w:rsidP="003D1760">
      <w:pPr>
        <w:pStyle w:val="NormalWeb"/>
        <w:spacing w:line="276" w:lineRule="auto"/>
        <w:ind w:firstLine="720"/>
        <w:contextualSpacing/>
        <w:jc w:val="both"/>
        <w:rPr>
          <w:rFonts w:eastAsia="Caladea"/>
          <w:lang w:val="en-US" w:eastAsia="en-US"/>
        </w:rPr>
      </w:pPr>
      <w:r w:rsidRPr="003D1760">
        <w:rPr>
          <w:rFonts w:eastAsia="Caladea"/>
          <w:lang w:val="en-US" w:eastAsia="en-US"/>
        </w:rPr>
        <w:t>Pendidikan merupakan fondasi utama dalam membentuk sumber daya manusia yang unggul, berkarakter, dan kompeten menghadapi tantangan abad ke-21. Dalam konteks pendidikan dasar, proses pembelajaran menjadi tahap awal dan sangat menentukan dalam membangun kemampuan dasar peserta didik, baik dalam aspek kognitif, afektif, maupun psikomotor. Oleh karena itu, kualitas pembelajaran di Sekolah Dasar perlu mendapat perhatian serius dari seluruh pihak yang terlibat dalam dunia pendidikan, terutama kepala sekolah sebagai pemimpin pembelajaran (instructional leader) di satuan pendidikan</w:t>
      </w:r>
      <w:r w:rsidR="002D46E7">
        <w:rPr>
          <w:rFonts w:eastAsia="Caladea"/>
          <w:lang w:val="en-US" w:eastAsia="en-US"/>
        </w:rPr>
        <w:fldChar w:fldCharType="begin" w:fldLock="1"/>
      </w:r>
      <w:r w:rsidR="000919AA">
        <w:rPr>
          <w:rFonts w:eastAsia="Caladea"/>
          <w:lang w:val="en-US" w:eastAsia="en-US"/>
        </w:rPr>
        <w:instrText>ADDIN CSL_CITATION {"citationItems":[{"id":"ITEM-1","itemData":{"DOI":"10.32478/leadership.v3i2.1144","ISBN":"2715-0399","abstract":"The online learning process is officially regulated by the government through circular letter Number 4 of 2020. The application of online learning has several shortcomings. The unpreparedness of teachers or students in certain areas due to inadequate access, for example, internet network constraints and communication tools. To achieve good learning, school principals determine policies in the pandemic era with proper considerations. This study focuses on revealing the principal's strategy for dealing with the learning process in the pandemic era at Mohammad Hatta Lowokwaru Islamic Elementary School, Malang. This research uses a qualitative approach with the type of case study research. The research instrument is the researcher himself, the auxiliary instruments are observation, interviews, and documentation. The data sources are primary and secondary. The results showed that the principal's strategy in the pandemic era was conducting training for teachers who had difficulty adapting to online learning, supervising teachers during online learning, providing advice, and motivating teachers to learn things related to online learning media. . Supporting factors and inhibiting factors for the principal's strategy in dealing with online learning, complaints and suggestions from teachers and parents of students so that principals can quickly find solutions and adequate facilities so that teachers do not worry anymore. The inhibiting factors were the initial online learning policy for the teachers to be difficult to adapt to and the lack of control from parents","author":[{"dropping-particle":"","family":"Ridho","given":"Muhammad","non-dropping-particle":"","parse-names":false,"suffix":""}],"container-title":"Leadership:Jurnal Mahasiswa Manajemen Pendidikan Islam","id":"ITEM-1","issue":"2","issued":{"date-parts":[["2022"]]},"page":"234-242","publisher":"STAI Mahad Aly Al-Hikam Malang","title":"Strategi Kepala Sekolah Dalam Menghadapi Proses Pembelajaran Era Pandemi Di Sekolah Dasar Islam Mohammad Hatta Lowokwaru Malang","type":"article","volume":"3"},"uris":["http://www.mendeley.com/documents/?uuid=9597b3c5-45c1-449f-b0e5-065783cd2a1e"]}],"mendeley":{"formattedCitation":"(Ridho, 2022)","plainTextFormattedCitation":"(Ridho, 2022)","previouslyFormattedCitation":"(Ridho, 2022)"},"properties":{"noteIndex":0},"schema":"https://github.com/citation-style-language/schema/raw/master/csl-citation.json"}</w:instrText>
      </w:r>
      <w:r w:rsidR="002D46E7">
        <w:rPr>
          <w:rFonts w:eastAsia="Caladea"/>
          <w:lang w:val="en-US" w:eastAsia="en-US"/>
        </w:rPr>
        <w:fldChar w:fldCharType="separate"/>
      </w:r>
      <w:r w:rsidR="002D46E7" w:rsidRPr="002D46E7">
        <w:rPr>
          <w:rFonts w:eastAsia="Caladea"/>
          <w:noProof/>
          <w:lang w:val="en-US" w:eastAsia="en-US"/>
        </w:rPr>
        <w:t>(Ridho, 2022)</w:t>
      </w:r>
      <w:r w:rsidR="002D46E7">
        <w:rPr>
          <w:rFonts w:eastAsia="Caladea"/>
          <w:lang w:val="en-US" w:eastAsia="en-US"/>
        </w:rPr>
        <w:fldChar w:fldCharType="end"/>
      </w:r>
      <w:r w:rsidRPr="003D1760">
        <w:rPr>
          <w:rFonts w:eastAsia="Caladea"/>
          <w:lang w:val="en-US" w:eastAsia="en-US"/>
        </w:rPr>
        <w:t>.</w:t>
      </w:r>
    </w:p>
    <w:p w14:paraId="5FAA6CC6" w14:textId="2E946992" w:rsidR="003D1760" w:rsidRDefault="003D1760" w:rsidP="003D1760">
      <w:pPr>
        <w:pStyle w:val="NormalWeb"/>
        <w:spacing w:line="276" w:lineRule="auto"/>
        <w:ind w:firstLine="720"/>
        <w:contextualSpacing/>
        <w:jc w:val="both"/>
        <w:rPr>
          <w:rFonts w:eastAsia="Caladea"/>
          <w:lang w:val="en-US" w:eastAsia="en-US"/>
        </w:rPr>
      </w:pPr>
      <w:r w:rsidRPr="003D1760">
        <w:rPr>
          <w:rFonts w:eastAsia="Caladea"/>
          <w:lang w:val="en-US" w:eastAsia="en-US"/>
        </w:rPr>
        <w:t>Kualitas pembelajaran pada dasarnya merupakan cerminan dari sejauh mana guru mampu melaksanakan proses pembelajaran yang efektif, bermakna, dan menyenangkan sesuai dengan kebutuhan serta karakteristik peserta didik. Guru memiliki peran strategis dalam mengubah potensi siswa menjadi kemampuan nyata melalui kegiatan belajar yang terarah. Namun demikian, kenyataan di lapangan menunjukkan bahwa masih terdapat berbagai permasalahan yang menghambat terwujudnya pembelajaran yang berkualitas. Beberapa guru masih kesulitan dalam merancang pembelajaran yang inovatif, menggunakan media pembelajaran yang menarik, serta melakukan evaluasi hasil belajar secara autentik. Permasalahan tersebut menuntut adanya sistem pembinaan profesional yang berkelanjutan, dan di sinilah peran supervisi akademik oleh kepala sekolah menjadi sangat penting.</w:t>
      </w:r>
      <w:r w:rsidR="000919AA">
        <w:rPr>
          <w:rFonts w:eastAsia="Caladea"/>
          <w:lang w:val="en-US" w:eastAsia="en-US"/>
        </w:rPr>
        <w:fldChar w:fldCharType="begin" w:fldLock="1"/>
      </w:r>
      <w:r w:rsidR="000919AA">
        <w:rPr>
          <w:rFonts w:eastAsia="Caladea"/>
          <w:lang w:val="en-US" w:eastAsia="en-US"/>
        </w:rPr>
        <w:instrText>ADDIN CSL_CITATION {"citationItems":[{"id":"ITEM-1","itemData":{"DOI":"10.51874/jips.v5i2.234","ISBN":"2774-9746","abstract":"Pendidikan yang bermutu merupakan salah satu tantangan utama yang dihadapi oleh sistem pendidikan di Indonesia, khususnya pada jenjang pendidikan dasar dan menengah. Penelitian ini bertujuan untuk mengkaji pengaruh kompetensi manajerial kepala sekolah, komitmen guru, dan peran komite sekolah terhadap mutu pendidikan di sekolah dasar negeri di Kecamatan Randublatung, Kabupaten Blora. Pendekatan kuantitatif dengan desain penelitian deskriptif korelasional digunakan untuk mengevaluasi hubungan antara variabel-variabel tersebut. Populasi penelitian ini terdiri dari 477 guru yang berasal dari 52 sekolah dasar negeri. Sampel penelitian diambil sebanyak 218 guru menggunakan teknik sampling Slovin dengan tingkat kesalahan 5%. Instrumen penelitian berupa kuesioner yang telah divalidasi dan reliabilitasnya diuji, mencakup variabel mutu pendidikan, kompetensi manajerial kepala sekolah, komitmen guru, dan peran komite sekolah. Hasil analisis data menunjukkan bahwa terdapat pengaruh yang signifikan dari kompetensi manajerial kepala sekolah, komitmen guru, dan peran komite sekolah terhadap mutu pendidikan. Temuan ini mengindikasikan bahwa peningkatan kualitas manajemen sekolah, loyalitas dan profesionalisme guru, serta keterlibatan aktif komite sekolah dalam proses pendidikan dapat meningkatkan mutu pendidikan di sekolah dasar. Penelitian ini memberikan kontribusi bagi pengembangan strategi peningkatan mutu pendidikan di sekolah dasar, serta memberikan dasar bagi kebijakan pendidikan untuk memperkuat peran kepala sekolah, guru, dan komite sekolah dalam upaya peningkatan kualitas pendidikan.","author":[{"dropping-particle":"","family":"Sari","given":"Denni Puspita","non-dropping-particle":"","parse-names":false,"suffix":""},{"dropping-particle":"","family":"Juliejantiningsih","given":"Yovitha","non-dropping-particle":"","parse-names":false,"suffix":""},{"dropping-particle":"","family":"Maryanto","given":"Maryanto","non-dropping-particle":"","parse-names":false,"suffix":""}],"container-title":"Jurnal Inovasi Pembelajaran di Sekolah","id":"ITEM-1","issue":"2","issued":{"date-parts":[["2024"]]},"page":"438-447","publisher":"PGRI Kota Semarang","title":"Pengaruh Kompetensi Manajerial Kepala Sekolah, Komitmen Guru dan Peran Komite Sekolah terhadap Peningkatan Mutu Pendidikan di Sekolah Dasar Negeri","type":"article","volume":"5"},"uris":["http://www.mendeley.com/documents/?uuid=0fe1a517-453e-478f-9bb6-4958b708acd6"]}],"mendeley":{"formattedCitation":"(Sari et al., 2024)","plainTextFormattedCitation":"(Sari et al., 2024)","previouslyFormattedCitation":"(Sari et al., 2024)"},"properties":{"noteIndex":0},"schema":"https://github.com/citation-style-language/schema/raw/master/csl-citation.json"}</w:instrText>
      </w:r>
      <w:r w:rsidR="000919AA">
        <w:rPr>
          <w:rFonts w:eastAsia="Caladea"/>
          <w:lang w:val="en-US" w:eastAsia="en-US"/>
        </w:rPr>
        <w:fldChar w:fldCharType="separate"/>
      </w:r>
      <w:r w:rsidR="000919AA" w:rsidRPr="000919AA">
        <w:rPr>
          <w:rFonts w:eastAsia="Caladea"/>
          <w:noProof/>
          <w:lang w:val="en-US" w:eastAsia="en-US"/>
        </w:rPr>
        <w:t>(Sari et al., 2024)</w:t>
      </w:r>
      <w:r w:rsidR="000919AA">
        <w:rPr>
          <w:rFonts w:eastAsia="Caladea"/>
          <w:lang w:val="en-US" w:eastAsia="en-US"/>
        </w:rPr>
        <w:fldChar w:fldCharType="end"/>
      </w:r>
    </w:p>
    <w:p w14:paraId="22B869A7" w14:textId="77777777" w:rsidR="003D1760" w:rsidRDefault="003D1760" w:rsidP="003D1760">
      <w:pPr>
        <w:pStyle w:val="NormalWeb"/>
        <w:spacing w:line="276" w:lineRule="auto"/>
        <w:ind w:firstLine="720"/>
        <w:contextualSpacing/>
        <w:jc w:val="both"/>
        <w:rPr>
          <w:rFonts w:eastAsia="Caladea"/>
          <w:lang w:val="en-US" w:eastAsia="en-US"/>
        </w:rPr>
      </w:pPr>
      <w:r w:rsidRPr="003D1760">
        <w:rPr>
          <w:rFonts w:eastAsia="Caladea"/>
          <w:lang w:val="en-US" w:eastAsia="en-US"/>
        </w:rPr>
        <w:t>Supervisi akademik merupakan proses bantuan profesional yang diberikan kepada guru untuk meningkatkan kemampuan mereka dalam melaksanakan tugas-tugas pembelajaran. Glickman, Gordon, dan Ross-Gordon (2010) mendefinisikan supervisi akademik sebagai serangkaian kegiatan yang dirancang untuk membantu guru mengembangkan kemampuannya dalam merencanakan, melaksanakan, dan mengevaluasi pembelajaran. Artinya, supervisi bukan sekadar pengawasan dalam arti sempit, melainkan sebuah kegiatan pembinaan yang berorientasi pada peningkatan kompetensi dan profesionalisme guru.</w:t>
      </w:r>
    </w:p>
    <w:p w14:paraId="12F4955C" w14:textId="091AA9C3" w:rsidR="003D1760" w:rsidRDefault="003D1760" w:rsidP="003D1760">
      <w:pPr>
        <w:pStyle w:val="NormalWeb"/>
        <w:spacing w:line="276" w:lineRule="auto"/>
        <w:ind w:firstLine="720"/>
        <w:contextualSpacing/>
        <w:jc w:val="both"/>
        <w:rPr>
          <w:rFonts w:eastAsia="Caladea"/>
          <w:lang w:val="en-US" w:eastAsia="en-US"/>
        </w:rPr>
      </w:pPr>
      <w:r w:rsidRPr="003D1760">
        <w:rPr>
          <w:rFonts w:eastAsia="Caladea"/>
          <w:lang w:val="en-US" w:eastAsia="en-US"/>
        </w:rPr>
        <w:t xml:space="preserve">Kepala sekolah, sebagai pemimpin tertinggi di satuan pendidikan, memegang tanggung jawab penuh dalam menjamin mutu proses pembelajaran yang berlangsung di sekolahnya. Salah satu fungsi manajerial kepala sekolah yang sangat penting adalah sebagai supervisor akademik. Dalam menjalankan perannya, kepala sekolah diharapkan mampu melaksanakan kegiatan supervisi akademik yang sistematis, terencana, dan berkesinambungan. Supervisi tersebut mencakup kegiatan pra-observasi, observasi, dan pasca-observasi terhadap pelaksanaan pembelajaran yang dilakukan oleh guru. Melalui kegiatan tersebut, kepala sekolah </w:t>
      </w:r>
      <w:r w:rsidRPr="003D1760">
        <w:rPr>
          <w:rFonts w:eastAsia="Caladea"/>
          <w:lang w:val="en-US" w:eastAsia="en-US"/>
        </w:rPr>
        <w:lastRenderedPageBreak/>
        <w:t>dapat memberikan umpan balik yang konstruktif dan membantu guru memperbaiki praktik pembelajaran mereka</w:t>
      </w:r>
      <w:r w:rsidR="000919AA">
        <w:rPr>
          <w:rFonts w:eastAsia="Caladea"/>
          <w:lang w:val="en-US" w:eastAsia="en-US"/>
        </w:rPr>
        <w:fldChar w:fldCharType="begin" w:fldLock="1"/>
      </w:r>
      <w:r w:rsidR="000919AA">
        <w:rPr>
          <w:rFonts w:eastAsia="Caladea"/>
          <w:lang w:val="en-US" w:eastAsia="en-US"/>
        </w:rPr>
        <w:instrText>ADDIN CSL_CITATION {"citationItems":[{"id":"ITEM-1","itemData":{"DOI":"10.51874/jips.v5i1.179","ISBN":"2774-9746","abstract":"Kompetensii yang baik akan mendorong semangat kerja guru untuk dapat menyelesaikan tugas-tugasnya dibutuhkan guru yang memiliki kompetensi guru yang baik, dengan kompetensi guru yang tinggi diharapkan mampu meningkatkan kompetensi guru. Tujuan dari penelitian ini adalah untuk menganalisis pengaruh supervisi akademik, budaya kerja dan disiplin kerja secara bersama-sama terhadap kompetensi guru. Pendekatan penelitian kuantitatif dengan metode survey. Populasi penelitian 227 guru dan sampel penelitian 145 guru. Pengumpulan data dengan angket. Hasil penelitian menunjukkan bahwa: 1) supervisi akademik berpengaruh terhadap kompetensi guru sebesar 64,5%. 2) budaya kerja berpengaruh terhadap kompetensi guru sebesar 76,9%. 3) Disiplin kerja  berpengaruh terhadap kompetensi guru sebesar 78,1%. 4) supervisi akademik, budaya kerja dan disiplin kerja berpengaruh terhadap kompetensi guru sebesar 78,2. Simpulan penelitian ini adalah supervisi akademik, budaya kerja dan disiplin kerja berpengaruh terhadap kompetensi guru sebesar 78,2%. Penulis menyarankan agar kepala sekolah melakukan refleksi dan evaluasi terhadap supervisi akademik, budaya kerja guru dan disiplin kerja.","author":[{"dropping-particle":"","family":"Riyatiningrum","given":"Riyatiningrum","non-dropping-particle":"","parse-names":false,"suffix":""},{"dropping-particle":"","family":"Egar","given":"Ngasbun","non-dropping-particle":"","parse-names":false,"suffix":""},{"dropping-particle":"","family":"Juliejantiningsih","given":"Yovitha","non-dropping-particle":"","parse-names":false,"suffix":""}],"container-title":"Jurnal Inovasi Pembelajaran di Sekolah","id":"ITEM-1","issue":"1","issued":{"date-parts":[["2024"]]},"page":"23-33","publisher":"PGRI Kota Semarang","title":"Pengaruh Supervisi Akademik Kepala Sekolah, Budaya Kerja dan Disiplin Kerja Guru Terhadap Kompetensi Guru SMP Di Kecamatan Wonosobo Kabupaten Wonosobo","type":"article","volume":"5"},"uris":["http://www.mendeley.com/documents/?uuid=5afe4877-b8ce-474c-a420-4715cfe8183e"]}],"mendeley":{"formattedCitation":"(Riyatiningrum et al., 2024)","plainTextFormattedCitation":"(Riyatiningrum et al., 2024)","previouslyFormattedCitation":"(Riyatiningrum et al., 2024)"},"properties":{"noteIndex":0},"schema":"https://github.com/citation-style-language/schema/raw/master/csl-citation.json"}</w:instrText>
      </w:r>
      <w:r w:rsidR="000919AA">
        <w:rPr>
          <w:rFonts w:eastAsia="Caladea"/>
          <w:lang w:val="en-US" w:eastAsia="en-US"/>
        </w:rPr>
        <w:fldChar w:fldCharType="separate"/>
      </w:r>
      <w:r w:rsidR="000919AA" w:rsidRPr="000919AA">
        <w:rPr>
          <w:rFonts w:eastAsia="Caladea"/>
          <w:noProof/>
          <w:lang w:val="en-US" w:eastAsia="en-US"/>
        </w:rPr>
        <w:t>(Riyatiningrum et al., 2024)</w:t>
      </w:r>
      <w:r w:rsidR="000919AA">
        <w:rPr>
          <w:rFonts w:eastAsia="Caladea"/>
          <w:lang w:val="en-US" w:eastAsia="en-US"/>
        </w:rPr>
        <w:fldChar w:fldCharType="end"/>
      </w:r>
      <w:r w:rsidRPr="003D1760">
        <w:rPr>
          <w:rFonts w:eastAsia="Caladea"/>
          <w:lang w:val="en-US" w:eastAsia="en-US"/>
        </w:rPr>
        <w:t>.</w:t>
      </w:r>
    </w:p>
    <w:p w14:paraId="1D863887" w14:textId="77777777" w:rsidR="003D1760" w:rsidRDefault="003D1760" w:rsidP="003D1760">
      <w:pPr>
        <w:pStyle w:val="NormalWeb"/>
        <w:spacing w:line="276" w:lineRule="auto"/>
        <w:ind w:firstLine="720"/>
        <w:contextualSpacing/>
        <w:jc w:val="both"/>
        <w:rPr>
          <w:rFonts w:eastAsia="Caladea"/>
          <w:lang w:val="en-US" w:eastAsia="en-US"/>
        </w:rPr>
      </w:pPr>
      <w:r w:rsidRPr="003D1760">
        <w:rPr>
          <w:rFonts w:eastAsia="Caladea"/>
          <w:lang w:val="en-US" w:eastAsia="en-US"/>
        </w:rPr>
        <w:t>Peningkatan kualitas pembelajaran melalui supervisi akademik sejalan dengan kebijakan pemerintah Indonesia dalam upaya mewujudkan pendidikan yang bermutu. Dalam Peraturan Menteri Pendidikan dan Kebudayaan Nomor 15 Tahun 2018 tentang Pemenuhan Beban Kerja Guru, Kepala Sekolah, dan Pengawas Sekolah, ditegaskan bahwa kepala sekolah memiliki tugas pokok dalam melaksanakan supervisi akademik kepada guru di sekolahnya. Supervisi akademik dimaksudkan untuk membina, mengarahkan, dan meningkatkan kemampuan guru dalam merencanakan serta melaksanakan pembelajaran sesuai dengan prinsip-prinsip pedagogik dan kurikulum yang berlaku.</w:t>
      </w:r>
    </w:p>
    <w:p w14:paraId="5EFBAFC0" w14:textId="72354C9F" w:rsidR="003D1760" w:rsidRDefault="003D1760" w:rsidP="003D1760">
      <w:pPr>
        <w:pStyle w:val="NormalWeb"/>
        <w:spacing w:line="276" w:lineRule="auto"/>
        <w:ind w:firstLine="720"/>
        <w:contextualSpacing/>
        <w:jc w:val="both"/>
        <w:rPr>
          <w:rFonts w:eastAsia="Caladea"/>
          <w:lang w:val="en-US" w:eastAsia="en-US"/>
        </w:rPr>
      </w:pPr>
      <w:r w:rsidRPr="003D1760">
        <w:rPr>
          <w:rFonts w:eastAsia="Caladea"/>
          <w:lang w:val="en-US" w:eastAsia="en-US"/>
        </w:rPr>
        <w:t>Di era implementasi Kurikulum Merdeka, peran kepala sekolah dalam supervisi akademik menjadi semakin kompleks dan strategis. Kurikulum Merdeka menuntut guru agar lebih mandiri, kreatif, serta mampu mengembangkan pembelajaran yang berpusat pada peserta didik. Namun, banyak guru masih memerlukan pendampingan dalam memahami filosofi dan penerapan kurikulum ini di kelas. Kepala sekolah, melalui kegiatan supervisi akademik, dapat menjadi fasilitator perubahan yang membantu guru menyesuaikan diri dengan paradigma baru pembelajaran. Supervisi yang dilakukan dengan pendekatan kolaboratif dan reflektif akan memberikan ruang bagi guru untuk mengembangkan diri tanpa merasa diawasi secara kaku.</w:t>
      </w:r>
      <w:r w:rsidR="000919AA">
        <w:rPr>
          <w:rFonts w:eastAsia="Caladea"/>
          <w:lang w:val="en-US" w:eastAsia="en-US"/>
        </w:rPr>
        <w:fldChar w:fldCharType="begin" w:fldLock="1"/>
      </w:r>
      <w:r w:rsidR="000919AA">
        <w:rPr>
          <w:rFonts w:eastAsia="Caladea"/>
          <w:lang w:val="en-US" w:eastAsia="en-US"/>
        </w:rPr>
        <w:instrText>ADDIN CSL_CITATION {"citationItems":[{"id":"ITEM-1","itemData":{"DOI":"10.24114/sejpgsd.v13i3.47548","ISBN":"2407-4926","abstract":"IPS education is one of the subjects in elementary school. The purpose of social studies learning in elementary schools is to see the perspective of students' social life in socializing with other human beings in dealing with and solving problems faced by students everyday. In the Merdeka Curriculum, students are prepared not only with knowledge skills, but also with the character of students in living their daily lives as good Indonesian citizens. For this reason, with social studies learning in elementary schools, it becomes the basis for students to learn about social life and social participation in society. Of course, at school, the role of the independent curriculum in social studies learning is very important in building the character of students in elementary schools according to the profile of Pancasila students.","author":[{"dropping-particle":"","family":"Defa","given":"Defa","non-dropping-particle":"","parse-names":false,"suffix":""},{"dropping-particle":"","family":"Lasmawan","given":"I Wayan","non-dropping-particle":"","parse-names":false,"suffix":""},{"dropping-particle":"","family":"Kertih","given":"I Wayan","non-dropping-particle":"","parse-names":false,"suffix":""}],"container-title":"SCHOOL EDUCATION JOURNAL PGSD FIP UNIMED","id":"ITEM-1","issue":"3","issued":{"date-parts":[["2023"]]},"page":"217","publisher":"State University of Medan","title":"IMPLEMENTASI KURIKULUM MERDEKA DALAM PENINGKATAN PENDIDIKAN KARAKTER PADA PEMBELAJARAN IPS DI SEKOLAH DASAR.","type":"article","volume":"13"},"uris":["http://www.mendeley.com/documents/?uuid=9c22c8de-6841-42c8-a6d6-d6f8eb28efd0"]}],"mendeley":{"formattedCitation":"(Defa et al., 2023)","plainTextFormattedCitation":"(Defa et al., 2023)","previouslyFormattedCitation":"(Defa et al., 2023)"},"properties":{"noteIndex":0},"schema":"https://github.com/citation-style-language/schema/raw/master/csl-citation.json"}</w:instrText>
      </w:r>
      <w:r w:rsidR="000919AA">
        <w:rPr>
          <w:rFonts w:eastAsia="Caladea"/>
          <w:lang w:val="en-US" w:eastAsia="en-US"/>
        </w:rPr>
        <w:fldChar w:fldCharType="separate"/>
      </w:r>
      <w:r w:rsidR="000919AA" w:rsidRPr="000919AA">
        <w:rPr>
          <w:rFonts w:eastAsia="Caladea"/>
          <w:noProof/>
          <w:lang w:val="en-US" w:eastAsia="en-US"/>
        </w:rPr>
        <w:t>(Defa et al., 2023)</w:t>
      </w:r>
      <w:r w:rsidR="000919AA">
        <w:rPr>
          <w:rFonts w:eastAsia="Caladea"/>
          <w:lang w:val="en-US" w:eastAsia="en-US"/>
        </w:rPr>
        <w:fldChar w:fldCharType="end"/>
      </w:r>
    </w:p>
    <w:p w14:paraId="6217BE09" w14:textId="77777777" w:rsidR="003D1760" w:rsidRDefault="003D1760" w:rsidP="003D1760">
      <w:pPr>
        <w:pStyle w:val="NormalWeb"/>
        <w:spacing w:line="276" w:lineRule="auto"/>
        <w:ind w:firstLine="720"/>
        <w:contextualSpacing/>
        <w:jc w:val="both"/>
        <w:rPr>
          <w:rFonts w:eastAsia="Caladea"/>
          <w:lang w:val="en-US" w:eastAsia="en-US"/>
        </w:rPr>
      </w:pPr>
      <w:r w:rsidRPr="003D1760">
        <w:rPr>
          <w:rFonts w:eastAsia="Caladea"/>
          <w:lang w:val="en-US" w:eastAsia="en-US"/>
        </w:rPr>
        <w:t>Selain itu, supervisi akademik yang efektif mampu menciptakan budaya belajar di kalangan guru. Kepala sekolah yang berperan sebagai learning leader akan mendorong terwujudnya komunitas belajar profesional (professional learning community) di lingkungan sekolah. Melalui forum seperti lesson study, diskusi reflektif, dan pendampingan sejawat, guru dapat saling berbagi pengalaman dan strategi pembelajaran inovatif. Budaya kolaborasi ini secara tidak langsung meningkatkan motivasi guru untuk terus belajar dan memperbaiki kualitas pembelajaran mereka.</w:t>
      </w:r>
    </w:p>
    <w:p w14:paraId="328A56CA" w14:textId="77777777" w:rsidR="003D1760" w:rsidRDefault="003D1760" w:rsidP="003D1760">
      <w:pPr>
        <w:pStyle w:val="NormalWeb"/>
        <w:spacing w:line="276" w:lineRule="auto"/>
        <w:ind w:firstLine="720"/>
        <w:contextualSpacing/>
        <w:jc w:val="both"/>
        <w:rPr>
          <w:rFonts w:eastAsia="Caladea"/>
          <w:lang w:val="en-US" w:eastAsia="en-US"/>
        </w:rPr>
      </w:pPr>
      <w:r w:rsidRPr="003D1760">
        <w:rPr>
          <w:rFonts w:eastAsia="Caladea"/>
          <w:lang w:val="en-US" w:eastAsia="en-US"/>
        </w:rPr>
        <w:t>Mulyasa (2013) menegaskan bahwa kualitas pembelajaran dipengaruhi oleh tiga komponen utama, yaitu kualitas perencanaan pembelajaran, pelaksanaan pembelajaran, dan evaluasi hasil belajar. Ketiga komponen ini hanya dapat berjalan optimal apabila guru mendapatkan bimbingan dan umpan balik yang berkesinambungan dari kepala sekolah. Dalam konteks ini, supervisi akademik menjadi instrumen penting untuk memastikan bahwa proses pembelajaran tidak hanya berjalan sesuai standar, tetapi juga mengalami peningkatan kualitas dari waktu ke waktu.</w:t>
      </w:r>
    </w:p>
    <w:p w14:paraId="2AA15C61" w14:textId="5E825370" w:rsidR="003D1760" w:rsidRDefault="003D1760" w:rsidP="003D1760">
      <w:pPr>
        <w:pStyle w:val="NormalWeb"/>
        <w:spacing w:line="276" w:lineRule="auto"/>
        <w:ind w:firstLine="720"/>
        <w:contextualSpacing/>
        <w:jc w:val="both"/>
        <w:rPr>
          <w:rFonts w:eastAsia="Caladea"/>
          <w:lang w:val="en-US" w:eastAsia="en-US"/>
        </w:rPr>
      </w:pPr>
      <w:r w:rsidRPr="003D1760">
        <w:rPr>
          <w:rFonts w:eastAsia="Caladea"/>
          <w:lang w:val="en-US" w:eastAsia="en-US"/>
        </w:rPr>
        <w:t xml:space="preserve">Namun, berbagai penelitian menunjukkan bahwa implementasi supervisi akademik di sekolah dasar belum sepenuhnya berjalan efektif. Beberapa kendala yang sering muncul antara lain: keterbatasan waktu kepala sekolah karena banyaknya tugas administratif, kurangnya pemahaman terhadap teknik supervisi </w:t>
      </w:r>
      <w:r w:rsidRPr="003D1760">
        <w:rPr>
          <w:rFonts w:eastAsia="Caladea"/>
          <w:lang w:val="en-US" w:eastAsia="en-US"/>
        </w:rPr>
        <w:lastRenderedPageBreak/>
        <w:t>yang sesuai, serta resistensi dari sebagian guru yang menganggap supervisi sebagai bentuk kontrol, bukan pembinaan. Oleh karena itu, kepala sekolah perlu mengubah paradigma supervisi dari model inspeksi menjadi model pembinaan yang humanis dan partisipatif. Pendekatan ini menekankan komunikasi dua arah, empati, dan penghargaan terhadap peran guru sebagai mitra sejajar dalam peningkatan mutu pendidikan</w:t>
      </w:r>
      <w:r w:rsidR="000919AA">
        <w:rPr>
          <w:rFonts w:eastAsia="Caladea"/>
          <w:lang w:val="en-US" w:eastAsia="en-US"/>
        </w:rPr>
        <w:fldChar w:fldCharType="begin" w:fldLock="1"/>
      </w:r>
      <w:r w:rsidR="000919AA">
        <w:rPr>
          <w:rFonts w:eastAsia="Caladea"/>
          <w:lang w:val="en-US" w:eastAsia="en-US"/>
        </w:rPr>
        <w:instrText>ADDIN CSL_CITATION {"citationItems":[{"id":"ITEM-1","itemData":{"DOI":"10.54371/jiip.v8i3.7419","ISBN":"2614-8854","abstract":"Penerapan Kurikulum Merdeka di tingkat sekolah dasar memerlukan kepemimpinan kepala sekolah yang efektif dalam hal perencanaan, pelaksanaan, dan pengawasan agar sesuai dengan kebijakan yang telah ditetapkan. Penelitian ini bertujuan untuk menganalisis bagaimana kepala sekolah menjalankan perannya dalam mendukung implementasi Kurikulum Merdeka serta faktor-faktor yang memengaruhi kesuksesannya. Metode yang digunakan adalah pendekatan kualitatif dengan pengumpulan data melalui wawancara, observasi, dan dokumentasi di Sekolah Dasar Negeri Banyumanik 04 Kota Semarang. Hasil penelitian menunjukkan bahwa kepala sekolah menerapkan strategi kepemimpinan yang fokus pada kolaborasi, penguatan budaya literasi, dan pengoptimalan peran guru dalam pembelajaran berdiferensiasi. Meskipun ada tantangan, seperti resistensi terhadap perubahan dari para pendidik dan kurangnya pemahaman awal tentang konsep Kurikulum Merdeka, kepala sekolah berhasil mengatasi hambatan tersebut melalui pelatihan guru, pengelolaan sumber daya sekolah yang efisien, dan pengawasan yang berkelanjutan. Oleh karena itu, kepemimpinan kepala sekolah memegang peranan krusial dalam memastikan keberhasilan implementasi Kurikulum Merdeka di sekolah dasar.","author":[{"dropping-particle":"","family":"Hilda","given":"Erra May","non-dropping-particle":"","parse-names":false,"suffix":""},{"dropping-particle":"","family":"Haryati","given":"Titik","non-dropping-particle":"","parse-names":false,"suffix":""},{"dropping-particle":"","family":"PS","given":"Supriyono","non-dropping-particle":"","parse-names":false,"suffix":""}],"container-title":"JIIP - Jurnal Ilmiah Ilmu Pendidikan","id":"ITEM-1","issue":"3","issued":{"date-parts":[["2025"]]},"note":"Cited By (since 2025): 1","page":"3140-3146","publisher":"Ainara","title":"Kepemimpinan Kepala Sekolah dalam Implementasi Kurikulum Merdeka di Sekolah Dasar","type":"article","volume":"8"},"uris":["http://www.mendeley.com/documents/?uuid=ba4bfcfd-0f67-4689-9ef5-9d0266fd0eca"]}],"mendeley":{"formattedCitation":"(Hilda et al., 2025)","plainTextFormattedCitation":"(Hilda et al., 2025)","previouslyFormattedCitation":"(Hilda et al., 2025)"},"properties":{"noteIndex":0},"schema":"https://github.com/citation-style-language/schema/raw/master/csl-citation.json"}</w:instrText>
      </w:r>
      <w:r w:rsidR="000919AA">
        <w:rPr>
          <w:rFonts w:eastAsia="Caladea"/>
          <w:lang w:val="en-US" w:eastAsia="en-US"/>
        </w:rPr>
        <w:fldChar w:fldCharType="separate"/>
      </w:r>
      <w:r w:rsidR="000919AA" w:rsidRPr="000919AA">
        <w:rPr>
          <w:rFonts w:eastAsia="Caladea"/>
          <w:noProof/>
          <w:lang w:val="en-US" w:eastAsia="en-US"/>
        </w:rPr>
        <w:t>(Hilda et al., 2025)</w:t>
      </w:r>
      <w:r w:rsidR="000919AA">
        <w:rPr>
          <w:rFonts w:eastAsia="Caladea"/>
          <w:lang w:val="en-US" w:eastAsia="en-US"/>
        </w:rPr>
        <w:fldChar w:fldCharType="end"/>
      </w:r>
    </w:p>
    <w:p w14:paraId="698BED6E" w14:textId="4984AA47" w:rsidR="003D1760" w:rsidRDefault="003D1760" w:rsidP="003D1760">
      <w:pPr>
        <w:pStyle w:val="NormalWeb"/>
        <w:spacing w:line="276" w:lineRule="auto"/>
        <w:ind w:firstLine="720"/>
        <w:contextualSpacing/>
        <w:jc w:val="both"/>
        <w:rPr>
          <w:rFonts w:eastAsia="Caladea"/>
          <w:lang w:val="en-US" w:eastAsia="en-US"/>
        </w:rPr>
      </w:pPr>
      <w:r w:rsidRPr="003D1760">
        <w:rPr>
          <w:rFonts w:eastAsia="Caladea"/>
          <w:lang w:val="en-US" w:eastAsia="en-US"/>
        </w:rPr>
        <w:t>Dalam kerangka teoritik, pelaksanaan supervisi akademik yang efektif harus memenuhi beberapa prinsip utama, yaitu: (1) prinsip demokratis, di mana guru dan kepala sekolah memiliki hubungan kemitraan dalam proses supervisi; (2) prinsip ilmiah, dengan menggunakan data objektif hasil observasi dan evaluasi pembelajaran; (3) prinsip konstruktif dan kreatif, yakni membantu guru menemukan solusi atas permasalahan pembelajaran secara inovatif; serta (4) prinsip kontinuitas, yaitu dilakukan secara berkesinambungan untuk mencapai hasil yang optimal. Penerapan prinsip-prinsip tersebut diharapkan dapat menjadikan supervisi akademik sebagai sarana pembelajaran profesional yang berdampak langsung terhadap peningkatan kualitas pembelajaran.</w:t>
      </w:r>
      <w:r w:rsidR="000919AA">
        <w:rPr>
          <w:rFonts w:eastAsia="Caladea"/>
          <w:lang w:val="en-US" w:eastAsia="en-US"/>
        </w:rPr>
        <w:fldChar w:fldCharType="begin" w:fldLock="1"/>
      </w:r>
      <w:r w:rsidR="000919AA">
        <w:rPr>
          <w:rFonts w:eastAsia="Caladea"/>
          <w:lang w:val="en-US" w:eastAsia="en-US"/>
        </w:rPr>
        <w:instrText>ADDIN CSL_CITATION {"citationItems":[{"id":"ITEM-1","itemData":{"DOI":"10.37481/sjr.v8i2.1168","ISBN":"2621-3389","abstract":"This paper aims to present a structured plan to support school principals in developing academic supervision programs through targeted training in the \"Kurikulum Merdeka\" era. The mentoring process consists of two main stages. Stage 1 begins with Pre-Action activities, which include identifying the current condition of the school's academic supervision program, scheduling mentoring sessions, preparing academic supervision plans, and designing supervision instruments to review program documentation. The Action phase includes explaining the supervision planning process, discussing implementation strategies, simulating program development, and completing relevant supervision instruments. Reflection activities involve evaluating the mentoring process and formulating steps for Stage 2, enabling principals to plan, implement, evaluate, and report on academic supervision effectively. Stage 2 begins with preparing sample documents for supervision plans, implementation, analysis, evaluation, and reporting. The Action phase includes group simulations on designing supervision programs, using supervision instruments (covering planning, implementation, and assessment), and analyzing results with sample documentation and attendance evidence. The Reflection phase includes evaluating the overall mentoring process and developing real action plans for academic supervision during both semesters. In conclusion, the mentoring program significantly enhances school principals’ competencies in executing academic supervision aligned with the objectives of the “Kurikulum Merdeka.”","author":[{"dropping-particle":"","family":"Suroso","given":"Suroso","non-dropping-particle":"","parse-names":false,"suffix":""}],"container-title":"SCIENTIFIC JOURNAL OF REFLECTION : Economic, Accounting, Management and Business","id":"ITEM-1","issue":"2","issued":{"date-parts":[["2025"]]},"page":"707-717","publisher":"Sekolah Menengah Kejuruan (SMK) Pustek","title":"Pendampingan Kepala Sekolah dalam Pengembangan Supervisi Akademik melalui Bimbingan Pelatihan di Era Kurikulum Merdeka","type":"article","volume":"8"},"uris":["http://www.mendeley.com/documents/?uuid=5e8c61cf-b635-4aa0-80cb-8410dd362885"]}],"mendeley":{"formattedCitation":"(Suroso, 2025)","plainTextFormattedCitation":"(Suroso, 2025)","previouslyFormattedCitation":"(Suroso, 2025)"},"properties":{"noteIndex":0},"schema":"https://github.com/citation-style-language/schema/raw/master/csl-citation.json"}</w:instrText>
      </w:r>
      <w:r w:rsidR="000919AA">
        <w:rPr>
          <w:rFonts w:eastAsia="Caladea"/>
          <w:lang w:val="en-US" w:eastAsia="en-US"/>
        </w:rPr>
        <w:fldChar w:fldCharType="separate"/>
      </w:r>
      <w:r w:rsidR="000919AA" w:rsidRPr="000919AA">
        <w:rPr>
          <w:rFonts w:eastAsia="Caladea"/>
          <w:noProof/>
          <w:lang w:val="en-US" w:eastAsia="en-US"/>
        </w:rPr>
        <w:t>(Suroso, 2025)</w:t>
      </w:r>
      <w:r w:rsidR="000919AA">
        <w:rPr>
          <w:rFonts w:eastAsia="Caladea"/>
          <w:lang w:val="en-US" w:eastAsia="en-US"/>
        </w:rPr>
        <w:fldChar w:fldCharType="end"/>
      </w:r>
    </w:p>
    <w:p w14:paraId="0CA77517" w14:textId="77777777" w:rsidR="003D1760" w:rsidRDefault="003D1760" w:rsidP="003D1760">
      <w:pPr>
        <w:pStyle w:val="NormalWeb"/>
        <w:spacing w:line="276" w:lineRule="auto"/>
        <w:ind w:firstLine="720"/>
        <w:contextualSpacing/>
        <w:jc w:val="both"/>
        <w:rPr>
          <w:rFonts w:eastAsia="Caladea"/>
          <w:lang w:val="en-US" w:eastAsia="en-US"/>
        </w:rPr>
      </w:pPr>
      <w:r w:rsidRPr="003D1760">
        <w:rPr>
          <w:rFonts w:eastAsia="Caladea"/>
          <w:lang w:val="en-US" w:eastAsia="en-US"/>
        </w:rPr>
        <w:t>Kepala sekolah yang mampu mengimplementasikan supervisi akademik secara efektif juga dapat meningkatkan iklim kerja positif di sekolah. Guru merasa dihargai, didukung, dan dibimbing dalam upaya meningkatkan kinerjanya. Dengan demikian, supervisi akademik berkontribusi tidak hanya pada peningkatan kompetensi guru, tetapi juga pada peningkatan motivasi kerja dan kepuasan profesional. Kondisi ini pada akhirnya akan bermuara pada peningkatan hasil belajar peserta didik dan mutu sekolah secara keseluruhan.</w:t>
      </w:r>
    </w:p>
    <w:p w14:paraId="298CA209" w14:textId="3DB9C5F9" w:rsidR="00220B0D" w:rsidRPr="003D1760" w:rsidRDefault="003D1760" w:rsidP="003D1760">
      <w:pPr>
        <w:pStyle w:val="NormalWeb"/>
        <w:spacing w:line="276" w:lineRule="auto"/>
        <w:ind w:firstLine="720"/>
        <w:contextualSpacing/>
        <w:jc w:val="both"/>
        <w:rPr>
          <w:rFonts w:eastAsia="Caladea"/>
          <w:lang w:val="en-US" w:eastAsia="en-US"/>
        </w:rPr>
      </w:pPr>
      <w:r w:rsidRPr="003D1760">
        <w:rPr>
          <w:rFonts w:eastAsia="Caladea"/>
          <w:lang w:val="en-US" w:eastAsia="en-US"/>
        </w:rPr>
        <w:t>Berdasarkan uraian tersebut, dapat disimpulkan bahwa supervisi akademik kepala sekolah memiliki peran yang sangat penting dalam upaya peningkatan kualitas pembelajaran di Sekolah Dasar. Kegiatan supervisi yang dilakukan secara terencana, sistematis, dan berorientasi pada pengembangan profesional guru akan berdampak positif terhadap mutu pembelajaran. Oleh karena itu, penelitian ini bertujuan untuk mendeskripsikan bagaimana implementasi supervisi akademik kepala sekolah dapat meningkatkan kualitas pembelajaran di Sekolah Dasar, serta mengidentifikasi faktor pendukung dan penghambat dalam pelaksanaannya. Diharapkan hasil penelitian ini dapat memberikan kontribusi terhadap peningkatan praktik manajerial kepala sekolah dan pembinaan guru di tingkat pendidikan dasa</w:t>
      </w:r>
      <w:r w:rsidR="000919AA">
        <w:rPr>
          <w:rFonts w:eastAsia="Caladea"/>
          <w:lang w:val="en-US" w:eastAsia="en-US"/>
        </w:rPr>
        <w:fldChar w:fldCharType="begin" w:fldLock="1"/>
      </w:r>
      <w:r w:rsidR="000919AA">
        <w:rPr>
          <w:rFonts w:eastAsia="Caladea"/>
          <w:lang w:val="en-US" w:eastAsia="en-US"/>
        </w:rPr>
        <w:instrText>ADDIN CSL_CITATION {"citationItems":[{"id":"ITEM-1","itemData":{"DOI":"10.31004/joe.v7i2.7919","ISBN":"2654-5497","abstract":"The objectives of this research are: 1) To analyze the influence of managerial competence on teacher performance; 2) To analyze the influence of Academic Supervision on Teacher Performance; 3) To analyze the influence of school culture on teacher performance; 4) To analyze the influence of Managerial Competence, Academic Supervision and School Culture simultaneously on teacher performance in implementing the independent curriculum. This research method uses quantitative research methods, with data collected through questionnaires distributed to 120 research samples from 172 research populations. The results of this research; 1) managerial competence has a positive and significant influence on teacher performance by 32%, 2) academic supervision has a positive and significant influence on teacher performance by 7%, 3) school culture has a positive and significant influence on teacher performance by 32%.","author":[{"dropping-particle":"","family":"Munacia","given":"Naina","non-dropping-particle":"","parse-names":false,"suffix":""},{"dropping-particle":"","family":"Bahri","given":"Saiful","non-dropping-particle":"","parse-names":false,"suffix":""},{"dropping-particle":"","family":"Syahrin","given":"Alfi","non-dropping-particle":"","parse-names":false,"suffix":""}],"container-title":"Journal on Education","id":"ITEM-1","issue":"2","issued":{"date-parts":[["2024"]]},"page":"9489-9498","publisher":"Universitas Pahlawan Tuanku Tambusai","title":"Pengaruh Kompetensi Manajerial, Supervisi Akademik Kepala Sekolah Dan Budaya Sekolah Terhadap Kinerja Guru Dalam Implementasi Kurikulum Merdeka Di TK Negeri Kabupaten Bireuen","type":"article","volume":"7"},"uris":["http://www.mendeley.com/documents/?uuid=e495106d-9d55-4d13-85e6-216c59135ba4"]}],"mendeley":{"formattedCitation":"(Munacia et al., 2024)","plainTextFormattedCitation":"(Munacia et al., 2024)","previouslyFormattedCitation":"(Munacia et al., 2024)"},"properties":{"noteIndex":0},"schema":"https://github.com/citation-style-language/schema/raw/master/csl-citation.json"}</w:instrText>
      </w:r>
      <w:r w:rsidR="000919AA">
        <w:rPr>
          <w:rFonts w:eastAsia="Caladea"/>
          <w:lang w:val="en-US" w:eastAsia="en-US"/>
        </w:rPr>
        <w:fldChar w:fldCharType="separate"/>
      </w:r>
      <w:r w:rsidR="000919AA" w:rsidRPr="000919AA">
        <w:rPr>
          <w:rFonts w:eastAsia="Caladea"/>
          <w:noProof/>
          <w:lang w:val="en-US" w:eastAsia="en-US"/>
        </w:rPr>
        <w:t>(Munacia et al., 2024)</w:t>
      </w:r>
      <w:r w:rsidR="000919AA">
        <w:rPr>
          <w:rFonts w:eastAsia="Caladea"/>
          <w:lang w:val="en-US" w:eastAsia="en-US"/>
        </w:rPr>
        <w:fldChar w:fldCharType="end"/>
      </w:r>
      <w:r w:rsidRPr="003D1760">
        <w:rPr>
          <w:rFonts w:eastAsia="Caladea"/>
          <w:lang w:val="en-US" w:eastAsia="en-US"/>
        </w:rPr>
        <w:t>r.</w:t>
      </w:r>
    </w:p>
    <w:p w14:paraId="1330F50F" w14:textId="77777777" w:rsidR="00220B0D" w:rsidRDefault="00220B0D" w:rsidP="00220B0D">
      <w:pPr>
        <w:spacing w:line="360" w:lineRule="auto"/>
        <w:ind w:left="0" w:firstLine="0"/>
        <w:rPr>
          <w:rFonts w:cs="Times New Roman"/>
          <w:b/>
          <w:sz w:val="24"/>
          <w:szCs w:val="24"/>
          <w:lang w:val="en-US"/>
        </w:rPr>
      </w:pPr>
      <w:r w:rsidRPr="00E12326">
        <w:rPr>
          <w:rFonts w:cs="Times New Roman"/>
          <w:b/>
          <w:sz w:val="24"/>
          <w:szCs w:val="24"/>
        </w:rPr>
        <w:t>METODE PENELITIAN</w:t>
      </w:r>
    </w:p>
    <w:p w14:paraId="4088B760" w14:textId="77777777" w:rsidR="00A32C68" w:rsidRDefault="00A32C68" w:rsidP="00A32C68">
      <w:pPr>
        <w:ind w:left="0" w:firstLine="0"/>
        <w:rPr>
          <w:rFonts w:cs="Times New Roman"/>
          <w:sz w:val="24"/>
          <w:szCs w:val="24"/>
        </w:rPr>
      </w:pPr>
    </w:p>
    <w:p w14:paraId="3DA6AC75" w14:textId="7D301017" w:rsidR="00DB422F" w:rsidRPr="00DB422F" w:rsidRDefault="00DB422F" w:rsidP="00DB422F">
      <w:pPr>
        <w:spacing w:line="276" w:lineRule="auto"/>
        <w:ind w:left="0" w:firstLine="720"/>
        <w:rPr>
          <w:rFonts w:eastAsia="Caladea" w:cs="Times New Roman"/>
          <w:sz w:val="24"/>
          <w:szCs w:val="24"/>
          <w:lang w:val="en-US"/>
        </w:rPr>
      </w:pPr>
      <w:r w:rsidRPr="00DB422F">
        <w:rPr>
          <w:rFonts w:eastAsia="Caladea" w:cs="Times New Roman"/>
          <w:sz w:val="24"/>
          <w:szCs w:val="24"/>
          <w:lang w:val="en-US"/>
        </w:rPr>
        <w:t xml:space="preserve">Penelitian ini menggunakan pendekatan kualitatif dengan metode deskriptif, karena bertujuan untuk mendeskripsikan secara mendalam proses implementasi supervisi akademik kepala sekolah dalam meningkatkan kualitas pembelajaran di Sekolah Dasar. Pendekatan ini dipilih karena memungkinkan peneliti memahami </w:t>
      </w:r>
      <w:r w:rsidRPr="00DB422F">
        <w:rPr>
          <w:rFonts w:eastAsia="Caladea" w:cs="Times New Roman"/>
          <w:sz w:val="24"/>
          <w:szCs w:val="24"/>
          <w:lang w:val="en-US"/>
        </w:rPr>
        <w:lastRenderedPageBreak/>
        <w:t>fenomena secara kontekstual dan alamiah tanpa memanipulasi variabel yang ada. Fokus penelitian diarahkan pada aktivitas kepala sekolah sebagai supervisor, bentuk-bentuk pelaksanaan supervisi akademik, serta dampaknya terhadap peningkatan kompetensi guru dan mutu pembelajaran. Penelitian dilakukan di salah satu Sekolah Dasar Negeri yang menjadi subjek studi, dengan pertimbangan bahwa sekolah tersebut aktif melaksanakan program supervisi akademik secara berkelanjutan.</w:t>
      </w:r>
    </w:p>
    <w:p w14:paraId="413DBF7E" w14:textId="37E63CDD" w:rsidR="00DB422F" w:rsidRPr="00DB422F" w:rsidRDefault="00DB422F" w:rsidP="00DB422F">
      <w:pPr>
        <w:spacing w:line="276" w:lineRule="auto"/>
        <w:ind w:left="0" w:firstLine="720"/>
        <w:rPr>
          <w:rFonts w:eastAsia="Caladea" w:cs="Times New Roman"/>
          <w:sz w:val="24"/>
          <w:szCs w:val="24"/>
          <w:lang w:val="en-US"/>
        </w:rPr>
      </w:pPr>
      <w:r w:rsidRPr="00DB422F">
        <w:rPr>
          <w:rFonts w:eastAsia="Caladea" w:cs="Times New Roman"/>
          <w:sz w:val="24"/>
          <w:szCs w:val="24"/>
          <w:lang w:val="en-US"/>
        </w:rPr>
        <w:t>Subjek penelitian terdiri atas kepala sekolah, tiga guru kelas, dan dua tenaga kependidikan. Pemilihan subjek dilakukan dengan teknik purposive sampling, yaitu memilih informan yang dianggap paling mengetahui dan terlibat langsung dalam pelaksanaan supervisi akademik. Teknik pengumpulan data meliputi wawancara mendalam, observasi langsung, dan studi dokumentasi. Wawancara dilakukan untuk memperoleh informasi mengenai perencanaan, pelaksanaan, dan tindak lanjut supervisi akademik. Observasi digunakan untuk mengamati secara langsung proses supervisi dan interaksi antara kepala sekolah dengan guru saat kegiatan berlangsung. Sementara itu, dokumentasi digunakan untuk menelaah berbagai dokumen seperti rencana supervisi, instrumen observasi kelas, serta laporan hasil supervisi.</w:t>
      </w:r>
    </w:p>
    <w:p w14:paraId="308EDFE3" w14:textId="6F43501F" w:rsidR="00A32C68" w:rsidRDefault="00DB422F" w:rsidP="00DB422F">
      <w:pPr>
        <w:spacing w:line="276" w:lineRule="auto"/>
        <w:ind w:left="0" w:firstLine="720"/>
        <w:rPr>
          <w:rFonts w:eastAsia="Caladea" w:cs="Times New Roman"/>
          <w:sz w:val="24"/>
          <w:szCs w:val="24"/>
          <w:lang w:val="en-US"/>
        </w:rPr>
      </w:pPr>
      <w:r w:rsidRPr="00DB422F">
        <w:rPr>
          <w:rFonts w:eastAsia="Caladea" w:cs="Times New Roman"/>
          <w:sz w:val="24"/>
          <w:szCs w:val="24"/>
          <w:lang w:val="en-US"/>
        </w:rPr>
        <w:t>Data yang diperoleh dianalisis menggunakan model interaktif Miles dan Huberman, yang mencakup tiga tahapan utama: reduksi data, penyajian data, dan penarikan kesimpulan. Reduksi data dilakukan dengan cara menyeleksi dan menyederhanakan data mentah yang relevan dengan fokus penelitian. Penyajian data dilakukan dalam bentuk narasi deskriptif yang sistematis agar memudahkan peneliti dalam melihat pola dan hubungan antar temuan. Selanjutnya, kesimpulan ditarik secara induktif berdasarkan hasil interpretasi terhadap data yang telah disajikan. Untuk menjamin keabsahan data, peneliti menggunakan teknik triangulasi sumber dan metode, yakni membandingkan data hasil wawancara, observasi, dan dokumentasi guna memperoleh temuan yang valid dan dapat dipercaya.</w:t>
      </w:r>
      <w:r w:rsidR="00F42F9F" w:rsidRPr="00F42F9F">
        <w:rPr>
          <w:rFonts w:eastAsia="Caladea" w:cs="Times New Roman"/>
          <w:sz w:val="24"/>
          <w:szCs w:val="24"/>
          <w:lang w:val="en-US"/>
        </w:rPr>
        <w:t>.</w:t>
      </w:r>
      <w:r w:rsidR="000919AA">
        <w:rPr>
          <w:rFonts w:eastAsia="Caladea" w:cs="Times New Roman"/>
          <w:sz w:val="24"/>
          <w:szCs w:val="24"/>
          <w:lang w:val="en-US"/>
        </w:rPr>
        <w:fldChar w:fldCharType="begin" w:fldLock="1"/>
      </w:r>
      <w:r w:rsidR="000919AA">
        <w:rPr>
          <w:rFonts w:eastAsia="Caladea" w:cs="Times New Roman"/>
          <w:sz w:val="24"/>
          <w:szCs w:val="24"/>
          <w:lang w:val="en-US"/>
        </w:rPr>
        <w:instrText>ADDIN CSL_CITATION {"citationItems":[{"id":"ITEM-1","itemData":{"abstract":"… Penelitian ini ditujukan untuk menemukan metode yang paling efektif dalam kegiatan sehari-hari pada suatu instansi, organisasi, atau perusahaan. Penelitian ini … adanya penelitian ini …","author":[{"dropping-particle":"","family":"Tersiana","given":"A","non-dropping-particle":"","parse-names":false,"suffix":""}],"id":"ITEM-1","issued":{"date-parts":[["2018"]]},"note":"Cited By (since 2018): 1092","publisher":"books.google.com","title":"Metode penelitian","type":"book"},"uris":["http://www.mendeley.com/documents/?uuid=34da8843-06b3-4fbc-9678-67ccf353246b"]}],"mendeley":{"formattedCitation":"(Tersiana, 2018)","plainTextFormattedCitation":"(Tersiana, 2018)","previouslyFormattedCitation":"(Tersiana, 2018)"},"properties":{"noteIndex":0},"schema":"https://github.com/citation-style-language/schema/raw/master/csl-citation.json"}</w:instrText>
      </w:r>
      <w:r w:rsidR="000919AA">
        <w:rPr>
          <w:rFonts w:eastAsia="Caladea" w:cs="Times New Roman"/>
          <w:sz w:val="24"/>
          <w:szCs w:val="24"/>
          <w:lang w:val="en-US"/>
        </w:rPr>
        <w:fldChar w:fldCharType="separate"/>
      </w:r>
      <w:r w:rsidR="000919AA" w:rsidRPr="000919AA">
        <w:rPr>
          <w:rFonts w:eastAsia="Caladea" w:cs="Times New Roman"/>
          <w:noProof/>
          <w:sz w:val="24"/>
          <w:szCs w:val="24"/>
          <w:lang w:val="en-US"/>
        </w:rPr>
        <w:t>(Tersiana, 2018)</w:t>
      </w:r>
      <w:r w:rsidR="000919AA">
        <w:rPr>
          <w:rFonts w:eastAsia="Caladea" w:cs="Times New Roman"/>
          <w:sz w:val="24"/>
          <w:szCs w:val="24"/>
          <w:lang w:val="en-US"/>
        </w:rPr>
        <w:fldChar w:fldCharType="end"/>
      </w:r>
    </w:p>
    <w:p w14:paraId="29839F46" w14:textId="3981FC99" w:rsidR="00F42F9F" w:rsidRDefault="00F42F9F" w:rsidP="00F42F9F">
      <w:pPr>
        <w:spacing w:line="276" w:lineRule="auto"/>
        <w:ind w:left="0" w:firstLine="720"/>
        <w:rPr>
          <w:rFonts w:eastAsia="Caladea" w:cs="Times New Roman"/>
          <w:sz w:val="24"/>
          <w:szCs w:val="24"/>
          <w:lang w:val="en-US"/>
        </w:rPr>
      </w:pPr>
    </w:p>
    <w:p w14:paraId="4AC44DF3" w14:textId="77777777" w:rsidR="00F42F9F" w:rsidRPr="00BE17BF" w:rsidRDefault="00F42F9F" w:rsidP="00F42F9F">
      <w:pPr>
        <w:spacing w:line="276" w:lineRule="auto"/>
        <w:ind w:left="0" w:firstLine="720"/>
        <w:rPr>
          <w:rFonts w:eastAsia="Caladea" w:cs="Times New Roman"/>
          <w:sz w:val="24"/>
          <w:szCs w:val="24"/>
          <w:lang w:val="en-US"/>
        </w:rPr>
      </w:pPr>
    </w:p>
    <w:p w14:paraId="09476C52" w14:textId="77777777" w:rsidR="00A32C68" w:rsidRDefault="00A32C68" w:rsidP="00A32C68">
      <w:pPr>
        <w:ind w:left="0" w:firstLine="0"/>
        <w:rPr>
          <w:b/>
          <w:lang w:val="en-US"/>
        </w:rPr>
      </w:pPr>
    </w:p>
    <w:p w14:paraId="70766417" w14:textId="3B53D122" w:rsidR="00220B0D" w:rsidRPr="00323899" w:rsidRDefault="00220B0D" w:rsidP="00220B0D">
      <w:pPr>
        <w:ind w:left="0" w:firstLine="0"/>
        <w:rPr>
          <w:rFonts w:cs="Times New Roman"/>
          <w:b/>
          <w:sz w:val="24"/>
          <w:szCs w:val="24"/>
          <w:lang w:val="en-US"/>
        </w:rPr>
      </w:pPr>
      <w:r w:rsidRPr="00323899">
        <w:rPr>
          <w:rFonts w:cs="Times New Roman"/>
          <w:b/>
          <w:sz w:val="24"/>
          <w:szCs w:val="24"/>
          <w:lang w:val="en-US"/>
        </w:rPr>
        <w:t>HASIL DAN PEMBAHASAN</w:t>
      </w:r>
    </w:p>
    <w:p w14:paraId="4C4C994A" w14:textId="77777777" w:rsidR="00E1430D" w:rsidRPr="00FF06DD" w:rsidRDefault="00E1430D" w:rsidP="00E1430D">
      <w:pPr>
        <w:pStyle w:val="BodyText"/>
        <w:spacing w:line="276" w:lineRule="auto"/>
        <w:ind w:left="-142" w:right="-1" w:firstLine="566"/>
        <w:rPr>
          <w:rFonts w:ascii="Times New Roman" w:hAnsi="Times New Roman" w:cs="Times New Roman"/>
          <w:b/>
          <w:sz w:val="24"/>
          <w:szCs w:val="24"/>
        </w:rPr>
      </w:pPr>
      <w:bookmarkStart w:id="2" w:name="_Hlk210835635"/>
    </w:p>
    <w:bookmarkEnd w:id="2"/>
    <w:p w14:paraId="41A55A60" w14:textId="19D2090E" w:rsidR="00FF06DD" w:rsidRPr="00FF06DD" w:rsidRDefault="00FF06DD" w:rsidP="00FF06DD">
      <w:pPr>
        <w:pStyle w:val="BodyText"/>
        <w:spacing w:line="276" w:lineRule="auto"/>
        <w:ind w:right="-1"/>
        <w:rPr>
          <w:rFonts w:ascii="Times New Roman" w:hAnsi="Times New Roman" w:cs="Times New Roman"/>
          <w:b/>
          <w:sz w:val="24"/>
          <w:szCs w:val="24"/>
        </w:rPr>
      </w:pPr>
      <w:r w:rsidRPr="00FF06DD">
        <w:rPr>
          <w:rFonts w:ascii="Times New Roman" w:hAnsi="Times New Roman" w:cs="Times New Roman"/>
          <w:b/>
          <w:sz w:val="24"/>
          <w:szCs w:val="24"/>
        </w:rPr>
        <w:t xml:space="preserve">Perencanaan Supervisi Akademik </w:t>
      </w:r>
    </w:p>
    <w:p w14:paraId="7F88DC34" w14:textId="77777777" w:rsidR="00FF06DD" w:rsidRPr="00FF06DD" w:rsidRDefault="00FF06DD" w:rsidP="00FF06DD">
      <w:pPr>
        <w:pStyle w:val="BodyText"/>
        <w:spacing w:line="276" w:lineRule="auto"/>
        <w:ind w:right="-1"/>
        <w:rPr>
          <w:rFonts w:ascii="Times New Roman" w:hAnsi="Times New Roman" w:cs="Times New Roman"/>
          <w:sz w:val="24"/>
          <w:szCs w:val="24"/>
        </w:rPr>
      </w:pPr>
    </w:p>
    <w:p w14:paraId="2696D690" w14:textId="63E6AA60" w:rsidR="00FF06DD" w:rsidRDefault="00FF06DD" w:rsidP="00FF06DD">
      <w:pPr>
        <w:pStyle w:val="BodyText"/>
        <w:spacing w:line="276" w:lineRule="auto"/>
        <w:ind w:right="-1" w:firstLine="720"/>
        <w:jc w:val="both"/>
        <w:rPr>
          <w:rFonts w:ascii="Times New Roman" w:hAnsi="Times New Roman" w:cs="Times New Roman"/>
          <w:sz w:val="24"/>
          <w:szCs w:val="24"/>
        </w:rPr>
      </w:pPr>
      <w:r w:rsidRPr="00FF06DD">
        <w:rPr>
          <w:rFonts w:ascii="Times New Roman" w:hAnsi="Times New Roman" w:cs="Times New Roman"/>
          <w:sz w:val="24"/>
          <w:szCs w:val="24"/>
        </w:rPr>
        <w:t xml:space="preserve">Perencanaan supervisi akademik merupakan tahap awal yang sangat penting dalam pelaksanaan fungsi supervisi kepala sekolah. Tahap ini menentukan arah, tujuan, serta strategi yang akan digunakan dalam pelaksanaan supervisi agar kegiatan pembinaan guru berjalan efektif dan mencapai hasil yang diharapkan. Menurut Sahertian (2010), perencanaan supervisi akademik adalah proses </w:t>
      </w:r>
      <w:r w:rsidRPr="00FF06DD">
        <w:rPr>
          <w:rFonts w:ascii="Times New Roman" w:hAnsi="Times New Roman" w:cs="Times New Roman"/>
          <w:sz w:val="24"/>
          <w:szCs w:val="24"/>
        </w:rPr>
        <w:lastRenderedPageBreak/>
        <w:t>penyusunan langkah-langkah kegiatan yang sistematis, rasional, dan terukur untuk membantu guru meningkatkan kemampuan profesionalnya. Melalui perencanaan yang matang, kepala sekolah dapat memastikan bahwa setiap kegiatan supervisi memiliki sasaran yang jelas, waktu pelaksanaan yang terjadwal, dan instrumen penilaian yang sesuai dengan kebutuhan guru serta kondisi sekolah.</w:t>
      </w:r>
      <w:r w:rsidR="000919AA">
        <w:rPr>
          <w:rFonts w:ascii="Times New Roman" w:hAnsi="Times New Roman" w:cs="Times New Roman"/>
          <w:sz w:val="24"/>
          <w:szCs w:val="24"/>
        </w:rPr>
        <w:fldChar w:fldCharType="begin" w:fldLock="1"/>
      </w:r>
      <w:r w:rsidR="000919AA">
        <w:rPr>
          <w:rFonts w:ascii="Times New Roman" w:hAnsi="Times New Roman" w:cs="Times New Roman"/>
          <w:sz w:val="24"/>
          <w:szCs w:val="24"/>
        </w:rPr>
        <w:instrText>ADDIN CSL_CITATION {"citationItems":[{"id":"ITEM-1","itemData":{"abstract":"… dalam pelaksanaan supervisi akademik; (2) supervisi diawali dengan … kepala madrasah dan wakil kepala madrasah kepada guru … guru untuk mengetahui sejauhmana kedisiplinan guru …","author":[{"dropping-particle":"","family":"Istianah","given":"I","non-dropping-particle":"","parse-names":false,"suffix":""}],"container-title":"Jurnal Administrasi Pendidikan","id":"ITEM-1","issued":{"date-parts":[["2019"]]},"note":"Cited By (since 2019): 48","publisher":"ejournal.upi.edu","title":"Implementasi Program Supervisi Akademik Kepala Sekolah Dalam Meningkatkan Profesionalisme Guru di SMAN 1 Cikarang Utara dan MAN Kabupaten Bekasi","type":"article-journal"},"uris":["http://www.mendeley.com/documents/?uuid=03e4cc4a-edff-4b66-b0d7-847957ed0288"]}],"mendeley":{"formattedCitation":"(Istianah, 2019)","plainTextFormattedCitation":"(Istianah, 2019)","previouslyFormattedCitation":"(Istianah, 2019)"},"properties":{"noteIndex":0},"schema":"https://github.com/citation-style-language/schema/raw/master/csl-citation.json"}</w:instrText>
      </w:r>
      <w:r w:rsidR="000919AA">
        <w:rPr>
          <w:rFonts w:ascii="Times New Roman" w:hAnsi="Times New Roman" w:cs="Times New Roman"/>
          <w:sz w:val="24"/>
          <w:szCs w:val="24"/>
        </w:rPr>
        <w:fldChar w:fldCharType="separate"/>
      </w:r>
      <w:r w:rsidR="000919AA" w:rsidRPr="000919AA">
        <w:rPr>
          <w:rFonts w:ascii="Times New Roman" w:hAnsi="Times New Roman" w:cs="Times New Roman"/>
          <w:noProof/>
          <w:sz w:val="24"/>
          <w:szCs w:val="24"/>
        </w:rPr>
        <w:t>(Istianah, 2019)</w:t>
      </w:r>
      <w:r w:rsidR="000919AA">
        <w:rPr>
          <w:rFonts w:ascii="Times New Roman" w:hAnsi="Times New Roman" w:cs="Times New Roman"/>
          <w:sz w:val="24"/>
          <w:szCs w:val="24"/>
        </w:rPr>
        <w:fldChar w:fldCharType="end"/>
      </w:r>
    </w:p>
    <w:p w14:paraId="0031B37B" w14:textId="77777777" w:rsidR="00FF06DD" w:rsidRDefault="00FF06DD" w:rsidP="00FF06DD">
      <w:pPr>
        <w:pStyle w:val="BodyText"/>
        <w:spacing w:line="276" w:lineRule="auto"/>
        <w:ind w:right="-1" w:firstLine="720"/>
        <w:jc w:val="both"/>
        <w:rPr>
          <w:rFonts w:ascii="Times New Roman" w:hAnsi="Times New Roman" w:cs="Times New Roman"/>
          <w:sz w:val="24"/>
          <w:szCs w:val="24"/>
        </w:rPr>
      </w:pPr>
      <w:r w:rsidRPr="00FF06DD">
        <w:rPr>
          <w:rFonts w:ascii="Times New Roman" w:hAnsi="Times New Roman" w:cs="Times New Roman"/>
          <w:sz w:val="24"/>
          <w:szCs w:val="24"/>
        </w:rPr>
        <w:t>Dalam konteks Sekolah Dasar, perencanaan supervisi akademik biasanya diawali dengan analisis kebutuhan supervisi. Analisis ini dilakukan untuk mengidentifikasi permasalahan pembelajaran yang dihadapi guru, baik dalam aspek perencanaan, pelaksanaan, maupun evaluasi pembelajaran. Kepala sekolah dapat memperoleh informasi tersebut melalui hasil observasi sebelumnya, evaluasi hasil belajar siswa, atau diskusi bersama guru dalam forum rapat dewan guru. Dari hasil analisis ini, kepala sekolah menyusun program supervisi akademik tahunan dan semesteran yang mencakup tujuan, sasaran, waktu pelaksanaan, serta indikator keberhasilan kegiatan. Analisis kebutuhan juga menjadi dasar dalam menentukan bentuk supervisi yang akan digunakan, apakah bersifat individual, kelompok, atau klasikal sesuai dengan karakteristik permasalahan yang ditemukan.</w:t>
      </w:r>
    </w:p>
    <w:p w14:paraId="58487164" w14:textId="77777777" w:rsidR="00FF06DD" w:rsidRDefault="00FF06DD" w:rsidP="00FF06DD">
      <w:pPr>
        <w:pStyle w:val="BodyText"/>
        <w:spacing w:line="276" w:lineRule="auto"/>
        <w:ind w:right="-1" w:firstLine="720"/>
        <w:jc w:val="both"/>
        <w:rPr>
          <w:rFonts w:ascii="Times New Roman" w:hAnsi="Times New Roman" w:cs="Times New Roman"/>
          <w:sz w:val="24"/>
          <w:szCs w:val="24"/>
        </w:rPr>
      </w:pPr>
      <w:r w:rsidRPr="00FF06DD">
        <w:rPr>
          <w:rFonts w:ascii="Times New Roman" w:hAnsi="Times New Roman" w:cs="Times New Roman"/>
          <w:sz w:val="24"/>
          <w:szCs w:val="24"/>
        </w:rPr>
        <w:t>Perencanaan supervisi akademik juga mencakup penyusunan jadwal dan strategi pelaksanaan. Jadwal disusun secara realistis dan fleksibel agar tidak mengganggu kegiatan pembelajaran rutin guru di kelas. Kepala sekolah perlu mengatur waktu pelaksanaan supervisi agar setiap guru mendapatkan kesempatan yang proporsional untuk disupervisi dalam satu semester. Dalam hal ini, komunikasi antara kepala sekolah dan guru menjadi faktor penting. Guru perlu mengetahui jadwal supervisi lebih awal agar dapat mempersiapkan perangkat pembelajaran yang akan digunakan selama kegiatan observasi berlangsung. Selain itu, strategi pelaksanaan perlu dirancang dengan memperhatikan prinsip partisipatif, di mana guru dilibatkan sejak awal dalam proses perencanaan agar kegiatan supervisi tidak dipersepsikan sebagai bentuk pengawasan yang menekan, tetapi sebagai upaya pembinaan yang bersifat mendukung.</w:t>
      </w:r>
    </w:p>
    <w:p w14:paraId="689762EA" w14:textId="0E0CEF23" w:rsidR="00FF06DD" w:rsidRDefault="00FF06DD" w:rsidP="00FF06DD">
      <w:pPr>
        <w:pStyle w:val="BodyText"/>
        <w:spacing w:line="276" w:lineRule="auto"/>
        <w:ind w:right="-1" w:firstLine="720"/>
        <w:jc w:val="both"/>
        <w:rPr>
          <w:rFonts w:ascii="Times New Roman" w:hAnsi="Times New Roman" w:cs="Times New Roman"/>
          <w:sz w:val="24"/>
          <w:szCs w:val="24"/>
        </w:rPr>
      </w:pPr>
      <w:r w:rsidRPr="00FF06DD">
        <w:rPr>
          <w:rFonts w:ascii="Times New Roman" w:hAnsi="Times New Roman" w:cs="Times New Roman"/>
          <w:sz w:val="24"/>
          <w:szCs w:val="24"/>
        </w:rPr>
        <w:t>Selanjutnya, kepala sekolah menyiapkan instrumen supervisi akademik yang akan digunakan untuk melakukan observasi pembelajaran. Instrumen ini berfungsi sebagai alat bantu untuk menilai berbagai aspek dalam proses pembelajaran, seperti kemampuan guru dalam membuka pelajaran, kejelasan tujuan pembelajaran, penggunaan metode dan media, pengelolaan kelas, interaksi guru-siswa, serta evaluasi hasil belajar. Instrumen supervisi dapat berupa lembar observasi, format penilaian, atau rubrik yang disesuaikan dengan kurikulum yang berlaku, misalnya Kurikulum Merdeka. Dalam perencanaan yang baik, instrumen supervisi tidak hanya digunakan untuk menilai kinerja guru, tetapi juga menjadi bahan refleksi bersama antara kepala sekolah dan guru untuk mengidentifikasi kelebihan serta area yang perlu diperbaiki.</w:t>
      </w:r>
      <w:r w:rsidR="000919AA">
        <w:rPr>
          <w:rFonts w:ascii="Times New Roman" w:hAnsi="Times New Roman" w:cs="Times New Roman"/>
          <w:sz w:val="24"/>
          <w:szCs w:val="24"/>
        </w:rPr>
        <w:fldChar w:fldCharType="begin" w:fldLock="1"/>
      </w:r>
      <w:r w:rsidR="000919AA">
        <w:rPr>
          <w:rFonts w:ascii="Times New Roman" w:hAnsi="Times New Roman" w:cs="Times New Roman"/>
          <w:sz w:val="24"/>
          <w:szCs w:val="24"/>
        </w:rPr>
        <w:instrText>ADDIN CSL_CITATION {"citationItems":[{"id":"ITEM-1","itemData":{"DOI":"10.24127/poace.v3i1.3419","ISBN":"2775-7048","abstract":"Dalam melaksanakan usaha peningkatan mutu pendidikan Departemen Pendidikan Nasional memberika kebijakan untuk terus meningkatkan kualitas sumber daya manusia. Tujuan penelitian ini adalah untuk mengetahui pengaruh supervisi akademik dan budaya sekolah terhadap kinerja guru. Tempat penelitian dilakukan di SMA Negeri yang terdapat di Kecamatan Kota Agung Kabupaten Tanggamus dengan jumlah 111 guru masing-masing; 50 orang guru di SMA Negeri 1 Kota Agung, 36 orang Guru di SMA Negeri 2 Kota Agung dan 25 orang di SMA Muhammadiyah Kota Agung. Teknik penggumpulan data menggunakan angket/kuisoner dan wawancara. Teknik analisis data menggunakan Uji F digunakan untuk menguji variabel bebas secara simultan atau bersama-sama mempunyai pengaruh yang signifikan atau tidak signifikan dengan variabel terikat. Hasil penelitian menunjukkan supervisi akademik kepala sekolah memberikan pengaruh terhadap kinerja guru. Budaya sekolah memberikan pengaruh positif terhadap kinerja guru sebesar 0,328. Sehingga dapat disimpulkan bahwa supervisi akademik dan budaya sekolah berpengaruh positif terhadap kinerja guru.","author":[{"dropping-particle":"","family":"Uli","given":"Ratna","non-dropping-particle":"","parse-names":false,"suffix":""},{"dropping-particle":"","family":"Andayani","given":"Sutrisni","non-dropping-particle":"","parse-names":false,"suffix":""},{"dropping-particle":"","family":"Santoso","given":"Handoko","non-dropping-particle":"","parse-names":false,"suffix":""}],"container-title":"POACE: Jurnal Program Studi Adminitrasi Pendidikan","id":"ITEM-1","issue":"1","issued":{"date-parts":[["2023"]]},"page":"58-69","publisher":"Muhammadiyah Metro University","title":"PENGARUH SUPERVISI AKADEMIK KEPALA SEKOLAH DAN BUDAYA SEKOLAH TERHADAP KINERJA GURU SMA DI KECAMATAN KOTA AGUNG KABUPATEN TANGGAMUS","type":"article","volume":"3"},"uris":["http://www.mendeley.com/documents/?uuid=aa4c194d-ce9f-4b87-9b49-cf5fdf321b73"]}],"mendeley":{"formattedCitation":"(Uli et al., 2023)","plainTextFormattedCitation":"(Uli et al., 2023)","previouslyFormattedCitation":"(Uli et al., 2023)"},"properties":{"noteIndex":0},"schema":"https://github.com/citation-style-language/schema/raw/master/csl-citation.json"}</w:instrText>
      </w:r>
      <w:r w:rsidR="000919AA">
        <w:rPr>
          <w:rFonts w:ascii="Times New Roman" w:hAnsi="Times New Roman" w:cs="Times New Roman"/>
          <w:sz w:val="24"/>
          <w:szCs w:val="24"/>
        </w:rPr>
        <w:fldChar w:fldCharType="separate"/>
      </w:r>
      <w:r w:rsidR="000919AA" w:rsidRPr="000919AA">
        <w:rPr>
          <w:rFonts w:ascii="Times New Roman" w:hAnsi="Times New Roman" w:cs="Times New Roman"/>
          <w:noProof/>
          <w:sz w:val="24"/>
          <w:szCs w:val="24"/>
        </w:rPr>
        <w:t>(Uli et al., 2023)</w:t>
      </w:r>
      <w:r w:rsidR="000919AA">
        <w:rPr>
          <w:rFonts w:ascii="Times New Roman" w:hAnsi="Times New Roman" w:cs="Times New Roman"/>
          <w:sz w:val="24"/>
          <w:szCs w:val="24"/>
        </w:rPr>
        <w:fldChar w:fldCharType="end"/>
      </w:r>
    </w:p>
    <w:p w14:paraId="2A02BD82" w14:textId="77777777" w:rsidR="00FF06DD" w:rsidRDefault="00FF06DD" w:rsidP="00FF06DD">
      <w:pPr>
        <w:pStyle w:val="BodyText"/>
        <w:spacing w:line="276" w:lineRule="auto"/>
        <w:ind w:right="-1" w:firstLine="720"/>
        <w:jc w:val="both"/>
        <w:rPr>
          <w:rFonts w:ascii="Times New Roman" w:hAnsi="Times New Roman" w:cs="Times New Roman"/>
          <w:sz w:val="24"/>
          <w:szCs w:val="24"/>
        </w:rPr>
      </w:pPr>
      <w:r w:rsidRPr="00FF06DD">
        <w:rPr>
          <w:rFonts w:ascii="Times New Roman" w:hAnsi="Times New Roman" w:cs="Times New Roman"/>
          <w:sz w:val="24"/>
          <w:szCs w:val="24"/>
        </w:rPr>
        <w:t xml:space="preserve">Selain instrumen observasi, kepala sekolah juga perlu menyiapkan rencana tindak lanjut supervisi, yang menjadi bagian integral dari perencanaan supervisi </w:t>
      </w:r>
      <w:r w:rsidRPr="00FF06DD">
        <w:rPr>
          <w:rFonts w:ascii="Times New Roman" w:hAnsi="Times New Roman" w:cs="Times New Roman"/>
          <w:sz w:val="24"/>
          <w:szCs w:val="24"/>
        </w:rPr>
        <w:lastRenderedPageBreak/>
        <w:t>akademik. Rencana tindak lanjut mencakup bentuk pembinaan atau pelatihan yang akan dilakukan setelah kegiatan supervisi, seperti coaching, mentoring, diskusi reflektif, atau lokakarya peningkatan kompetensi guru. Dengan demikian, kegiatan supervisi tidak berhenti pada tahap observasi semata, melainkan dilanjutkan dengan upaya konkret untuk meningkatkan kemampuan guru. Dalam hal ini, kepala sekolah berperan sebagai fasilitator yang membantu guru menemukan solusi terhadap permasalahan pembelajaran yang mereka hadapi.</w:t>
      </w:r>
    </w:p>
    <w:p w14:paraId="5967F257" w14:textId="77777777" w:rsidR="00FF06DD" w:rsidRDefault="00FF06DD" w:rsidP="00FF06DD">
      <w:pPr>
        <w:pStyle w:val="BodyText"/>
        <w:spacing w:line="276" w:lineRule="auto"/>
        <w:ind w:right="-1" w:firstLine="720"/>
        <w:jc w:val="both"/>
        <w:rPr>
          <w:rFonts w:ascii="Times New Roman" w:hAnsi="Times New Roman" w:cs="Times New Roman"/>
          <w:sz w:val="24"/>
          <w:szCs w:val="24"/>
        </w:rPr>
      </w:pPr>
      <w:r w:rsidRPr="00FF06DD">
        <w:rPr>
          <w:rFonts w:ascii="Times New Roman" w:hAnsi="Times New Roman" w:cs="Times New Roman"/>
          <w:sz w:val="24"/>
          <w:szCs w:val="24"/>
        </w:rPr>
        <w:t>Perencanaan supervisi akademik yang baik juga memperhatikan prinsip demokratis dan konstruktif. Artinya, kepala sekolah harus membangun suasana terbuka dan saling percaya dengan para guru. Dalam proses penyusunan rencana supervisi, guru dapat diajak berdiskusi untuk menentukan fokus supervisi, metode pembinaan yang paling sesuai, serta indikator keberhasilan yang ingin dicapai. Pendekatan ini sejalan dengan pandangan Glickman (2010) yang menekankan pentingnya kolaborasi dalam supervisi akademik, di mana kepala sekolah dan guru bekerja sebagai mitra sejajar dalam upaya meningkatkan mutu pembelajaran. Dengan demikian, perencanaan supervisi tidak hanya bersifat top-down, tetapi juga mengakomodasi kebutuhan dan aspirasi guru.</w:t>
      </w:r>
    </w:p>
    <w:p w14:paraId="703649F8" w14:textId="2FF72FB1" w:rsidR="00FF06DD" w:rsidRDefault="00FF06DD" w:rsidP="00FF06DD">
      <w:pPr>
        <w:pStyle w:val="BodyText"/>
        <w:spacing w:line="276" w:lineRule="auto"/>
        <w:ind w:right="-1" w:firstLine="720"/>
        <w:jc w:val="both"/>
        <w:rPr>
          <w:rFonts w:ascii="Times New Roman" w:hAnsi="Times New Roman" w:cs="Times New Roman"/>
          <w:sz w:val="24"/>
          <w:szCs w:val="24"/>
        </w:rPr>
      </w:pPr>
      <w:r w:rsidRPr="00FF06DD">
        <w:rPr>
          <w:rFonts w:ascii="Times New Roman" w:hAnsi="Times New Roman" w:cs="Times New Roman"/>
          <w:sz w:val="24"/>
          <w:szCs w:val="24"/>
        </w:rPr>
        <w:t>Dalam praktiknya, perencanaan supervisi akademik di Sekolah Dasar juga harus selaras dengan visi, misi, dan program kerja sekolah. Supervisi bukan kegiatan yang berdiri sendiri, melainkan bagian dari sistem manajemen sekolah yang terintegrasi dalam program peningkatan mutu pendidikan. Oleh karena itu, kepala sekolah perlu mengaitkan rencana supervisi dengan kebijakan sekolah, seperti peningkatan literasi, penerapan pembelajaran berdiferensiasi, atau penguatan profil pelajar Pancasila. Dengan cara ini, kegiatan supervisi akademik menjadi lebih relevan dan berkontribusi langsung terhadap pencapaian tujuan pendidikan sekolah.</w:t>
      </w:r>
      <w:r w:rsidR="000919AA">
        <w:rPr>
          <w:rFonts w:ascii="Times New Roman" w:hAnsi="Times New Roman" w:cs="Times New Roman"/>
          <w:sz w:val="24"/>
          <w:szCs w:val="24"/>
        </w:rPr>
        <w:fldChar w:fldCharType="begin" w:fldLock="1"/>
      </w:r>
      <w:r w:rsidR="000919AA">
        <w:rPr>
          <w:rFonts w:ascii="Times New Roman" w:hAnsi="Times New Roman" w:cs="Times New Roman"/>
          <w:sz w:val="24"/>
          <w:szCs w:val="24"/>
        </w:rPr>
        <w:instrText>ADDIN CSL_CITATION {"citationItems":[{"id":"ITEM-1","itemData":{"DOI":"10.38035/jmpis.v6i4.5198","ISBN":"2716-375X","abstract":"Penelitian ini mengkaji strategi manajerial kepala satuan pendidikan dalam meningkatkan kompetensi pedagogik guru melalui pemanfaatan multimedia di sekolah dasar. Dengan menggunakan pendekatan kualitatif dan desain studi kasus, penelitian ini dilakukan di SDN Munjul dan SDN Sukmajaya, yang merepresentasikan perbedaan kondisi sumber daya pendidikan. Informasi dikumpulkan melalui wawancara mendalam, observasi partisipatif, dan studi dokumentasi, kemudian dianalisis menggunakan model interaktif Miles, Huberman, dan Saldaña. Hasil penelitian menunjukkan bahwa kepala sekolah memiliki peran sentral dalam perencanaan pelatihan, fasilitasi pelaksanaan, evaluasi reflektif, serta tindak lanjut program literasi multimedia bagi guru. Di SDN Munjul, perencanaan dilakukan secara sistematis dengan pelatihan reguler dan dukungan eksternal, sedangkan di SDN Sukmajaya strategi lebih difokuskan pada optimalisasi komunitas belajar internal karena keterbatasan sarana. Implementasi teknologi pembelajaran juga menunjukkan perbedaan, dengan SDN Munjul mengadopsi beragam media digital, sementara SDN Sukmajaya masih terbatas pada pemanfaatan perangkat pribadi. Evaluasi dilakukan melalui refleksi dan diskusi kolektif, yang berlanjut pada upaya perbaikan berbasis hasil umpan balik. Temuan ini menegaskan bahwa penerapan manajemen kepala sekolah yang mengikuti prinsip PDCA (Plan-Do-Check-Act), dengan kepemimpinan instruksional dan pendekatan transformasional, mampu mendorong peningkatan kompetensi pedagogik guru secara berkelanjutan dalam konteks pembelajaran digital.","author":[{"dropping-particle":"","family":"Mulyati","given":"Deuis","non-dropping-particle":"","parse-names":false,"suffix":""},{"dropping-particle":"","family":"Rosmaladewi","given":"Okke","non-dropping-particle":"","parse-names":false,"suffix":""}],"container-title":"JURNAL MANAJEMEN PENDIDIKAN DAN ILMU SOSIAL","id":"ITEM-1","issue":"4","issued":{"date-parts":[["2025"]]},"page":"3246-3255","publisher":"Yayasan Dharma Indonesia Tercinta (Dinasti)","title":"Manajemen Strategi Kepala Sekolah dalam Meningkatkan Kompetensi Pedagogik Guru melalui Pemanfaatan Multimedia di Sekolah Dasar","type":"article","volume":"6"},"uris":["http://www.mendeley.com/documents/?uuid=57be65be-9918-4e88-8eff-5415ab7369b7"]}],"mendeley":{"formattedCitation":"(Mulyati &amp; Rosmaladewi, 2025)","plainTextFormattedCitation":"(Mulyati &amp; Rosmaladewi, 2025)","previouslyFormattedCitation":"(Mulyati &amp; Rosmaladewi, 2025)"},"properties":{"noteIndex":0},"schema":"https://github.com/citation-style-language/schema/raw/master/csl-citation.json"}</w:instrText>
      </w:r>
      <w:r w:rsidR="000919AA">
        <w:rPr>
          <w:rFonts w:ascii="Times New Roman" w:hAnsi="Times New Roman" w:cs="Times New Roman"/>
          <w:sz w:val="24"/>
          <w:szCs w:val="24"/>
        </w:rPr>
        <w:fldChar w:fldCharType="separate"/>
      </w:r>
      <w:r w:rsidR="000919AA" w:rsidRPr="000919AA">
        <w:rPr>
          <w:rFonts w:ascii="Times New Roman" w:hAnsi="Times New Roman" w:cs="Times New Roman"/>
          <w:noProof/>
          <w:sz w:val="24"/>
          <w:szCs w:val="24"/>
        </w:rPr>
        <w:t>(Mulyati &amp; Rosmaladewi, 2025)</w:t>
      </w:r>
      <w:r w:rsidR="000919AA">
        <w:rPr>
          <w:rFonts w:ascii="Times New Roman" w:hAnsi="Times New Roman" w:cs="Times New Roman"/>
          <w:sz w:val="24"/>
          <w:szCs w:val="24"/>
        </w:rPr>
        <w:fldChar w:fldCharType="end"/>
      </w:r>
    </w:p>
    <w:p w14:paraId="7E150D52" w14:textId="77777777" w:rsidR="00FF06DD" w:rsidRDefault="00FF06DD" w:rsidP="00FF06DD">
      <w:pPr>
        <w:pStyle w:val="BodyText"/>
        <w:spacing w:line="276" w:lineRule="auto"/>
        <w:ind w:right="-1" w:firstLine="720"/>
        <w:jc w:val="both"/>
        <w:rPr>
          <w:rFonts w:ascii="Times New Roman" w:hAnsi="Times New Roman" w:cs="Times New Roman"/>
          <w:sz w:val="24"/>
          <w:szCs w:val="24"/>
        </w:rPr>
      </w:pPr>
      <w:r w:rsidRPr="00FF06DD">
        <w:rPr>
          <w:rFonts w:ascii="Times New Roman" w:hAnsi="Times New Roman" w:cs="Times New Roman"/>
          <w:sz w:val="24"/>
          <w:szCs w:val="24"/>
        </w:rPr>
        <w:t>Dalam konteks implementasi Kurikulum Merdeka, perencanaan supervisi akademik juga perlu menyesuaikan dengan paradigma baru pembelajaran yang berpusat pada peserta didik. Kepala sekolah harus memastikan bahwa kegiatan supervisi membantu guru memahami dan menerapkan prinsip-prinsip utama kurikulum tersebut, seperti pembelajaran berbasis proyek (Project-Based Learning), pembelajaran berdiferensiasi, dan asesmen diagnostik. Oleh karena itu, dalam perencanaan supervisi, kepala sekolah perlu memasukkan indikator yang berkaitan dengan kemampuan guru merancang kegiatan belajar yang sesuai dengan kebutuhan dan potensi masing-masing siswa.</w:t>
      </w:r>
    </w:p>
    <w:p w14:paraId="1AD8C84F" w14:textId="77777777" w:rsidR="00FF06DD" w:rsidRDefault="00FF06DD" w:rsidP="00FF06DD">
      <w:pPr>
        <w:pStyle w:val="BodyText"/>
        <w:spacing w:line="276" w:lineRule="auto"/>
        <w:ind w:right="-1" w:firstLine="720"/>
        <w:jc w:val="both"/>
        <w:rPr>
          <w:rFonts w:ascii="Times New Roman" w:hAnsi="Times New Roman" w:cs="Times New Roman"/>
          <w:sz w:val="24"/>
          <w:szCs w:val="24"/>
        </w:rPr>
      </w:pPr>
      <w:r w:rsidRPr="00FF06DD">
        <w:rPr>
          <w:rFonts w:ascii="Times New Roman" w:hAnsi="Times New Roman" w:cs="Times New Roman"/>
          <w:sz w:val="24"/>
          <w:szCs w:val="24"/>
        </w:rPr>
        <w:t xml:space="preserve">Selain aspek teknis, keberhasilan perencanaan supervisi akademik juga sangat dipengaruhi oleh kompetensi kepemimpinan kepala sekolah. Kepala sekolah dituntut memiliki kemampuan manajerial, pedagogik, sosial, dan kepribadian yang memadai agar mampu menjalankan fungsi supervisi secara profesional. Kepala sekolah yang memiliki visi pendidikan yang kuat akan mampu merancang supervisi akademik yang tidak hanya berorientasi pada kepatuhan administratif, tetapi juga </w:t>
      </w:r>
      <w:r w:rsidRPr="00FF06DD">
        <w:rPr>
          <w:rFonts w:ascii="Times New Roman" w:hAnsi="Times New Roman" w:cs="Times New Roman"/>
          <w:sz w:val="24"/>
          <w:szCs w:val="24"/>
        </w:rPr>
        <w:lastRenderedPageBreak/>
        <w:t>pada pengembangan kualitas pembelajaran yang sesungguhnya. Sebaliknya, perencanaan yang lemah, tidak terarah, atau sekadar formalitas akan membuat kegiatan supervisi kehilangan makna dan tidak berdampak pada peningkatan mutu pembelajaran.</w:t>
      </w:r>
    </w:p>
    <w:p w14:paraId="62AFCE08" w14:textId="77777777" w:rsidR="00FF06DD" w:rsidRDefault="00FF06DD" w:rsidP="00FF06DD">
      <w:pPr>
        <w:pStyle w:val="BodyText"/>
        <w:spacing w:line="276" w:lineRule="auto"/>
        <w:ind w:right="-1" w:firstLine="720"/>
        <w:jc w:val="both"/>
        <w:rPr>
          <w:rFonts w:ascii="Times New Roman" w:hAnsi="Times New Roman" w:cs="Times New Roman"/>
          <w:sz w:val="24"/>
          <w:szCs w:val="24"/>
        </w:rPr>
      </w:pPr>
      <w:r w:rsidRPr="00FF06DD">
        <w:rPr>
          <w:rFonts w:ascii="Times New Roman" w:hAnsi="Times New Roman" w:cs="Times New Roman"/>
          <w:sz w:val="24"/>
          <w:szCs w:val="24"/>
        </w:rPr>
        <w:t>Untuk menjamin efektivitas perencanaan supervisi akademik, kepala sekolah juga perlu melakukan evaluasi terhadap rencana yang telah disusun. Evaluasi ini dilakukan secara berkala untuk menilai sejauh mana program supervisi berjalan sesuai jadwal dan tujuan yang telah ditetapkan. Hasil evaluasi dapat dijadikan dasar untuk melakukan revisi atau penyempurnaan pada periode berikutnya. Dengan demikian, perencanaan supervisi akademik menjadi dokumen yang hidup (living document)—selalu berkembang dan disesuaikan dengan dinamika kebutuhan sekolah serta tantangan pendidikan yang terus berubah.</w:t>
      </w:r>
    </w:p>
    <w:p w14:paraId="31D0B5D1" w14:textId="376086E4" w:rsidR="003B0D7B" w:rsidRDefault="00FF06DD" w:rsidP="00FF06DD">
      <w:pPr>
        <w:pStyle w:val="BodyText"/>
        <w:spacing w:line="276" w:lineRule="auto"/>
        <w:ind w:right="-1" w:firstLine="720"/>
        <w:jc w:val="both"/>
        <w:rPr>
          <w:rFonts w:ascii="Times New Roman" w:hAnsi="Times New Roman" w:cs="Times New Roman"/>
          <w:sz w:val="24"/>
          <w:szCs w:val="24"/>
        </w:rPr>
      </w:pPr>
      <w:r w:rsidRPr="00FF06DD">
        <w:rPr>
          <w:rFonts w:ascii="Times New Roman" w:hAnsi="Times New Roman" w:cs="Times New Roman"/>
          <w:sz w:val="24"/>
          <w:szCs w:val="24"/>
        </w:rPr>
        <w:t>Secara keseluruhan, perencanaan supervisi akademik bukan sekadar kegiatan administratif, melainkan merupakan langkah strategis yang menentukan keberhasilan seluruh proses supervisi. Kepala sekolah yang mampu merancang program supervisi akademik dengan baik akan lebih mudah melaksanakan pembinaan guru secara efektif, objektif, dan berkelanjutan. Hasil akhirnya tidak hanya tercermin pada peningkatan kompetensi profesional guru, tetapi juga pada terciptanya pembelajaran yang bermutu, inovatif, dan berpusat pada peserta didik. Dengan demikian, perencanaan supervisi akademik yang matang menjadi fondasi penting bagi peningkatan kualitas pendidikan di Sekolah Dasar secara berkelanjutan.</w:t>
      </w:r>
      <w:r w:rsidR="000919AA">
        <w:rPr>
          <w:rFonts w:ascii="Times New Roman" w:hAnsi="Times New Roman" w:cs="Times New Roman"/>
          <w:sz w:val="24"/>
          <w:szCs w:val="24"/>
        </w:rPr>
        <w:fldChar w:fldCharType="begin" w:fldLock="1"/>
      </w:r>
      <w:r w:rsidR="000919AA">
        <w:rPr>
          <w:rFonts w:ascii="Times New Roman" w:hAnsi="Times New Roman" w:cs="Times New Roman"/>
          <w:sz w:val="24"/>
          <w:szCs w:val="24"/>
        </w:rPr>
        <w:instrText>ADDIN CSL_CITATION {"citationItems":[{"id":"ITEM-1","itemData":{"DOI":"10.32923/tarbawy.v4i1.811","ISBN":"2614-5812","abstract":"Penelitian ini bertujuan untuk mengetahui: (1) Tujuan diadakannya penelitian ini adalah untuk mengetahui upaya peningkatan kinerja Kepala Sekolah dalam menilai kompetensi pedagogik menggunakan alat penilaian kemampuan Guru di Sekolah Dasar Negeri 10 Tempilang dan Sekolah Dasar Negeri 11 Tempilang. Jenis penelitian ini adalah penelitian tindakan sekolah serta menggunakan metode penelitian tindakan kelas model John Elliot. Teknik pengumpulan data yang digunakan adalah wawancara, angket, observasi, dan dokumentasi. Hasil penelitian menunjukkan bahwa: Secara keseluruhan kepala sekolah di SDN 10 Tempilang dan kepala sekolah di SDN 11 Tempilang menyatakan penting untuk memiliki kinerja dalam menilai kompetensi pedagogik guru dengan cara alat penilaian kemampuan guru. Persentase yang sesuai dengan hal ini bahwa pada siklus 1 kepala sekolah SDN 10 Tempilang menyatakan 67,5% dan pada siklus 2 menyatakan 77,5% penting seorang kepala sekolah mengetahui cara menilai kompetensi pedagogic guru. Sedangkan, Persentase yang sesuai pada siklus 1 kepala sekolah di SDN 11 Tempilang menyatakan 70% dan pada siklus 2 menyatakan 72,5% penting seorang kepala sekolah mengetahui cara menilai kompetensi pedagogik guru.Berkaitan dengan penilaian hasil observasi kinerja kepala sekolah dalam menilai kompetensi pedagogik guru dengan cara alat penilaian kemampuan guru. Persentase yang sesuai dengan hal ini bahwa pada siklus 1 kepala sekolah SDN 10 Tempilang menyatakan 64% dan pada siklus 2 menyatakan 78% baik atau optimal kepala sekolah mengetahui cara menilai kompetensi pedagogik guru. Sedangkan, Persentase yang sesuai pada siklus 1 kepala sekolah di SDN 11 Tempilang menyatakan 68% dan pada siklus 2 menyatakan 76% baik atau optimal kepala sekolah mengetahui cara menilai kompetensi pedagogik guru. Sehingga secara umum untuk meningkatkan kinerja kepala sekolah dalam menilai kompetensi pedagogik pada SDN 10 Tempilang dan SDN 11 Tempilang dapat menggunakan alat penilaian kemampuan guru.","author":[{"dropping-particle":"","family":"Harmi","given":"Imrhon","non-dropping-particle":"","parse-names":false,"suffix":""}],"container-title":"Tarbawy : Jurnal Pendidikan Islam","id":"ITEM-1","issue":"1","issued":{"date-parts":[["2017"]]},"page":"1-22","publisher":"IAIN Syaikh Abdurrahman Siddik Bangka Belitung","title":"Upaya Peningkatan Kinerja Kepala Sekolah dalam Menilai Kompetensi Pedagogik Menggunakan Alat Penilaian Kemampuan Guru di Sekolah Dasar Negeri 10 Tempilang dan Sekolah Dasar Negeri 11 Tempilang","type":"article","volume":"4"},"uris":["http://www.mendeley.com/documents/?uuid=29bf02c5-91ee-4980-b802-395ee9a6b86d"]}],"mendeley":{"formattedCitation":"(Harmi, 2017)","plainTextFormattedCitation":"(Harmi, 2017)","previouslyFormattedCitation":"(Harmi, 2017)"},"properties":{"noteIndex":0},"schema":"https://github.com/citation-style-language/schema/raw/master/csl-citation.json"}</w:instrText>
      </w:r>
      <w:r w:rsidR="000919AA">
        <w:rPr>
          <w:rFonts w:ascii="Times New Roman" w:hAnsi="Times New Roman" w:cs="Times New Roman"/>
          <w:sz w:val="24"/>
          <w:szCs w:val="24"/>
        </w:rPr>
        <w:fldChar w:fldCharType="separate"/>
      </w:r>
      <w:r w:rsidR="000919AA" w:rsidRPr="000919AA">
        <w:rPr>
          <w:rFonts w:ascii="Times New Roman" w:hAnsi="Times New Roman" w:cs="Times New Roman"/>
          <w:noProof/>
          <w:sz w:val="24"/>
          <w:szCs w:val="24"/>
        </w:rPr>
        <w:t>(Harmi, 2017)</w:t>
      </w:r>
      <w:r w:rsidR="000919AA">
        <w:rPr>
          <w:rFonts w:ascii="Times New Roman" w:hAnsi="Times New Roman" w:cs="Times New Roman"/>
          <w:sz w:val="24"/>
          <w:szCs w:val="24"/>
        </w:rPr>
        <w:fldChar w:fldCharType="end"/>
      </w:r>
    </w:p>
    <w:p w14:paraId="20C4E8BE" w14:textId="77777777" w:rsidR="00FF06DD" w:rsidRDefault="00FF06DD" w:rsidP="00FF06DD">
      <w:pPr>
        <w:pStyle w:val="BodyText"/>
        <w:spacing w:line="276" w:lineRule="auto"/>
        <w:ind w:right="-1"/>
        <w:rPr>
          <w:rFonts w:ascii="Times New Roman" w:hAnsi="Times New Roman" w:cs="Times New Roman"/>
          <w:sz w:val="24"/>
          <w:szCs w:val="24"/>
        </w:rPr>
      </w:pPr>
    </w:p>
    <w:p w14:paraId="289B0930" w14:textId="6E1EB2F9" w:rsidR="00BF0413" w:rsidRPr="00BF0413" w:rsidRDefault="00BF0413" w:rsidP="00BF0413">
      <w:pPr>
        <w:pStyle w:val="BodyText"/>
        <w:spacing w:line="276" w:lineRule="auto"/>
        <w:rPr>
          <w:rFonts w:ascii="Times New Roman" w:hAnsi="Times New Roman" w:cs="Times New Roman"/>
          <w:b/>
          <w:sz w:val="24"/>
          <w:szCs w:val="24"/>
        </w:rPr>
      </w:pPr>
      <w:r w:rsidRPr="00BF0413">
        <w:rPr>
          <w:rFonts w:ascii="Times New Roman" w:hAnsi="Times New Roman" w:cs="Times New Roman"/>
          <w:b/>
          <w:sz w:val="24"/>
          <w:szCs w:val="24"/>
        </w:rPr>
        <w:t xml:space="preserve">Pelaksanaan Supervisi Akademik </w:t>
      </w:r>
    </w:p>
    <w:p w14:paraId="5EBC3407" w14:textId="77777777" w:rsidR="00BF0413" w:rsidRPr="00BF0413" w:rsidRDefault="00BF0413" w:rsidP="00BF0413">
      <w:pPr>
        <w:pStyle w:val="BodyText"/>
        <w:spacing w:line="276" w:lineRule="auto"/>
        <w:ind w:firstLine="720"/>
        <w:rPr>
          <w:rFonts w:ascii="Times New Roman" w:hAnsi="Times New Roman" w:cs="Times New Roman"/>
          <w:b/>
          <w:sz w:val="24"/>
          <w:szCs w:val="24"/>
        </w:rPr>
      </w:pPr>
    </w:p>
    <w:p w14:paraId="213B0ED8" w14:textId="1FFF49AC" w:rsidR="00BF0413" w:rsidRPr="00BF0413" w:rsidRDefault="00BF0413" w:rsidP="00BF0413">
      <w:pPr>
        <w:pStyle w:val="BodyText"/>
        <w:spacing w:line="276" w:lineRule="auto"/>
        <w:ind w:firstLine="720"/>
        <w:jc w:val="both"/>
        <w:rPr>
          <w:rFonts w:ascii="Times New Roman" w:hAnsi="Times New Roman" w:cs="Times New Roman"/>
          <w:sz w:val="24"/>
          <w:szCs w:val="24"/>
        </w:rPr>
      </w:pPr>
      <w:r w:rsidRPr="00BF0413">
        <w:rPr>
          <w:rFonts w:ascii="Times New Roman" w:hAnsi="Times New Roman" w:cs="Times New Roman"/>
          <w:sz w:val="24"/>
          <w:szCs w:val="24"/>
        </w:rPr>
        <w:t>Pelaksanaan supervisi akademik merupakan tahap inti dari keseluruhan proses supervisi yang dilaksanakan oleh kepala sekolah. Tahap ini menjadi implementasi nyata dari perencanaan yang telah disusun sebelumnya dan bertujuan untuk memberikan pembinaan langsung kepada guru dalam meningkatkan kompetensi profesionalnya. Menurut Glickman (2010), pelaksanaan supervisi akademik mencakup tiga tahapan penting, yaitu pra-observasi, observasi, dan pasca-observasi. Ketiga tahap tersebut harus dilaksanakan secara berurutan, sistematis, dan saling berkaitan agar proses supervisi dapat berjalan efektif serta memberikan dampak signifikan terhadap peningkatan kualitas pembelajaran di sekolah.</w:t>
      </w:r>
      <w:r w:rsidR="000919AA">
        <w:rPr>
          <w:rFonts w:ascii="Times New Roman" w:hAnsi="Times New Roman" w:cs="Times New Roman"/>
          <w:sz w:val="24"/>
          <w:szCs w:val="24"/>
        </w:rPr>
        <w:fldChar w:fldCharType="begin" w:fldLock="1"/>
      </w:r>
      <w:r w:rsidR="000919AA">
        <w:rPr>
          <w:rFonts w:ascii="Times New Roman" w:hAnsi="Times New Roman" w:cs="Times New Roman"/>
          <w:sz w:val="24"/>
          <w:szCs w:val="24"/>
        </w:rPr>
        <w:instrText>ADDIN CSL_CITATION {"citationItems":[{"id":"ITEM-1","itemData":{"DOI":"10.51874/jips.v5i1.226","ISBN":"2774-9746","abstract":"Kinerja guru dapat diartikan sebagai guru yang dapat menjalankan tugasnya secara profesional. Sebagai tenaga yang profesional, guru harus dapat mengelola proses pembelajaran dari tahap perencanaan, pelaksanaan, dan evaluasi. Tujuan dari penelitian ini untuk: mengetahui besarnya pengaruh kompetensi guru dan supervisi akademik terhadap kinerja guru. Pendekatan penelitian yang digunakan adalah kuantitatif. Jenis penelitian ini menggunakan penelitian korelasi. Populasi penelitian ini 84 guru dan sampel penelitian 69 guru. Pengumpulan data dilakukan dengan menggunakan kuesioner. Hasil penelitian menunjukkan bahwa: 1) Pengaruh kompetensi guru secara parsial berpengaruh signifikan terhadap variabel kinerja guru sebesar 69,8%. 2) Pengaruh supervisi akademik secara parsial berpengaruh signifikan terhadap varibel kinerja guru sebesar 72,9%. 3) Pengaruh yang signifikan kompetensi guru dan supervisi akademik terhadap kinerja guru sebesar 74,0%. Penulis menyarankan agar kepala sekolah dapat melakukan refleksi dan evaluasi dengan meningkatkan intensitas supervisi. Kepala sekolah dapat melakukan motivasi dan pembinaan agar memacu guru untuk dapat menyelesaikan pekerjaan dengan baik dan berorientasi pada hasil sehingga dapat meningkatkan kinerja guru. Kata Kunci: kinerja guru, supervisi akademik, kompetensi guru","author":[{"dropping-particle":"","family":"Wibawani","given":"Esti","non-dropping-particle":"","parse-names":false,"suffix":""},{"dropping-particle":"","family":"YSH","given":"A Y Soegeng","non-dropping-particle":"","parse-names":false,"suffix":""},{"dropping-particle":"","family":"Maryanto","given":"Maryanto","non-dropping-particle":"","parse-names":false,"suffix":""}],"container-title":"Jurnal Inovasi Pembelajaran di Sekolah","id":"ITEM-1","issue":"1","issued":{"date-parts":[["2024"]]},"page":"278-286","publisher":"PGRI Kota Semarang","title":"Pengaruh Kompetensi Guru dan Supervisi Akademik Kepala Sekolah terhadap Kinerja Guru Kompetensi Keahlian Akuntansi dan Keuangan Lembaga di SMK Kabupaten Jepara","type":"article","volume":"5"},"uris":["http://www.mendeley.com/documents/?uuid=75ab8315-b591-4a71-ae80-84598d999e63"]}],"mendeley":{"formattedCitation":"(Wibawani et al., 2024)","plainTextFormattedCitation":"(Wibawani et al., 2024)","previouslyFormattedCitation":"(Wibawani et al., 2024)"},"properties":{"noteIndex":0},"schema":"https://github.com/citation-style-language/schema/raw/master/csl-citation.json"}</w:instrText>
      </w:r>
      <w:r w:rsidR="000919AA">
        <w:rPr>
          <w:rFonts w:ascii="Times New Roman" w:hAnsi="Times New Roman" w:cs="Times New Roman"/>
          <w:sz w:val="24"/>
          <w:szCs w:val="24"/>
        </w:rPr>
        <w:fldChar w:fldCharType="separate"/>
      </w:r>
      <w:r w:rsidR="000919AA" w:rsidRPr="000919AA">
        <w:rPr>
          <w:rFonts w:ascii="Times New Roman" w:hAnsi="Times New Roman" w:cs="Times New Roman"/>
          <w:noProof/>
          <w:sz w:val="24"/>
          <w:szCs w:val="24"/>
        </w:rPr>
        <w:t>(Wibawani et al., 2024)</w:t>
      </w:r>
      <w:r w:rsidR="000919AA">
        <w:rPr>
          <w:rFonts w:ascii="Times New Roman" w:hAnsi="Times New Roman" w:cs="Times New Roman"/>
          <w:sz w:val="24"/>
          <w:szCs w:val="24"/>
        </w:rPr>
        <w:fldChar w:fldCharType="end"/>
      </w:r>
    </w:p>
    <w:p w14:paraId="4DE13F8D" w14:textId="61555CA0" w:rsidR="00BF0413" w:rsidRPr="00BF0413" w:rsidRDefault="00BF0413" w:rsidP="00BF0413">
      <w:pPr>
        <w:pStyle w:val="BodyText"/>
        <w:spacing w:line="276" w:lineRule="auto"/>
        <w:ind w:firstLine="720"/>
        <w:jc w:val="both"/>
        <w:rPr>
          <w:rFonts w:ascii="Times New Roman" w:hAnsi="Times New Roman" w:cs="Times New Roman"/>
          <w:sz w:val="24"/>
          <w:szCs w:val="24"/>
        </w:rPr>
      </w:pPr>
      <w:r w:rsidRPr="00BF0413">
        <w:rPr>
          <w:rFonts w:ascii="Times New Roman" w:hAnsi="Times New Roman" w:cs="Times New Roman"/>
          <w:sz w:val="24"/>
          <w:szCs w:val="24"/>
        </w:rPr>
        <w:t xml:space="preserve">Tahap pertama adalah pra-observasi, yang berfungsi untuk menjalin komunikasi awal antara kepala sekolah dan guru sebelum pelaksanaan observasi kelas dilakukan. Pada tahap ini, kepala sekolah mengadakan pertemuan pendahuluan guna membahas rencana pembelajaran yang akan diajarkan guru, meliputi tujuan, materi, metode, media, dan strategi evaluasi yang akan digunakan. Pertemuan pra-observasi sangat penting karena memberikan kesempatan bagi </w:t>
      </w:r>
      <w:r w:rsidRPr="00BF0413">
        <w:rPr>
          <w:rFonts w:ascii="Times New Roman" w:hAnsi="Times New Roman" w:cs="Times New Roman"/>
          <w:sz w:val="24"/>
          <w:szCs w:val="24"/>
        </w:rPr>
        <w:lastRenderedPageBreak/>
        <w:t>kepala sekolah untuk memahami konteks pembelajaran yang akan diamati dan bagi guru untuk menjelaskan pertimbangan pedagogis yang digunakannya. Melalui diskusi pra-observasi, kepala sekolah juga dapat memberikan saran awal atau mengingatkan guru mengenai aspek-aspek penting yang perlu diperhatikan selama pembelajaran berlangsung. Pendekatan ini sejalan dengan prinsip supervisi yang bersifat kolaboratif dan partisipatif, di mana guru tidak merasa diawasi, melainkan dibimbing sebagai rekan sejawat dalam mengembangkan praktik pembelajaran.</w:t>
      </w:r>
    </w:p>
    <w:p w14:paraId="74CA54B0" w14:textId="0B683EC6" w:rsidR="00BF0413" w:rsidRPr="00BF0413" w:rsidRDefault="00BF0413" w:rsidP="00BF0413">
      <w:pPr>
        <w:pStyle w:val="BodyText"/>
        <w:spacing w:line="276" w:lineRule="auto"/>
        <w:ind w:firstLine="720"/>
        <w:jc w:val="both"/>
        <w:rPr>
          <w:rFonts w:ascii="Times New Roman" w:hAnsi="Times New Roman" w:cs="Times New Roman"/>
          <w:sz w:val="24"/>
          <w:szCs w:val="24"/>
        </w:rPr>
      </w:pPr>
      <w:r w:rsidRPr="00BF0413">
        <w:rPr>
          <w:rFonts w:ascii="Times New Roman" w:hAnsi="Times New Roman" w:cs="Times New Roman"/>
          <w:sz w:val="24"/>
          <w:szCs w:val="24"/>
        </w:rPr>
        <w:t>Tahap kedua adalah observasi kelas, yang merupakan inti dari kegiatan supervisi akademik. Pada tahap ini, kepala sekolah secara langsung mengamati proses pembelajaran yang dilaksanakan oleh guru di kelas. Observasi dilakukan menggunakan instrumen supervisi yang telah disiapkan sebelumnya agar proses penilaian berlangsung objektif dan terarah. Selama observasi, kepala sekolah mencatat berbagai aspek yang berkaitan dengan kegiatan belajar mengajar, seperti keterampilan guru dalam membuka dan menutup pelajaran, kejelasan penyampaian tujuan pembelajaran, kemampuan mengelola kelas, interaksi antara guru dan siswa, serta penggunaan metode dan media pembelajaran yang relevan.</w:t>
      </w:r>
      <w:r w:rsidR="000919AA">
        <w:rPr>
          <w:rFonts w:ascii="Times New Roman" w:hAnsi="Times New Roman" w:cs="Times New Roman"/>
          <w:sz w:val="24"/>
          <w:szCs w:val="24"/>
        </w:rPr>
        <w:fldChar w:fldCharType="begin" w:fldLock="1"/>
      </w:r>
      <w:r w:rsidR="000919AA">
        <w:rPr>
          <w:rFonts w:ascii="Times New Roman" w:hAnsi="Times New Roman" w:cs="Times New Roman"/>
          <w:sz w:val="24"/>
          <w:szCs w:val="24"/>
        </w:rPr>
        <w:instrText>ADDIN CSL_CITATION {"citationItems":[{"id":"ITEM-1","itemData":{"DOI":"10.51878/manajerial.v2i4.1862","ISBN":"2797-5606","abstract":"Efforts to increase Teacher Professional Competence through the Implementation of Principal Academic Supervision have been carried out at SD Inpres 42 Taman Ria, Manokwari Regency, West Papua Province, for the 2022/2023 Academic Year. This research is a School Action Research (PTS) with a qualitative descriptive approach. This study aims to analyze the professional competence of teachers from the aspect of mastery of material, concepts, structures, and scientific patterns that support subjects, mastery of competency standards and basic competencies and the ability to develop creatively taught learning materials. The data sources used are primary and secondary data. Primary data comes from interviews and class observations. Secondary data from observations of syllabus and lesson plans documents as well as other relevant documents. Data collection instruments used interview guides, observation sheets and documentation studies. Data analysis techniques used the Milles and Huberman model, namely data reduction, display and data verification. The results showed an increase in teacher professional competence after being supervised by the school principal, 68.18% (15 out of 22) succeeded in achieving the mastery indicator (? 80%) . There are 7 out of 22 teachers (31.82%) of whom are in the \"Enough\" category, which means that they still need further guidance specifically on aspects of developing creative learning materials. This shows that the implementation of academic supervision is able to improve the professional competence of teachers. The triggering factors for the low professional competence of teachers include 1) lack of self-motivation (self motivation); 2) low literacy skills; 3) difficulty getting out of the comfort zone; 4) having a narrow view of a change; 5) not optimally utilizing technology; 6) always think negatively; 7) self-closing; 8) lack of discipline. 9) do not feel ashamed to see other people busy working; 10) busy doing activities outside of school hours; 11) habit of procrastinating work. If routinely carried out, undoubtedly the teacher's supervisory competence will increase. Another effort that can be done is to involve teachers in various KKG activities, workshops, and IHT and even training organized by the government. In addition, giving motivation continues to be given to teachers so that they are motivated in carrying out their duties, including changing the teacher's paradigm so that they think positively about everything. ABSTR…","author":[{"dropping-particle":"","family":"DIMARA","given":"BERTHA","non-dropping-particle":"","parse-names":false,"suffix":""}],"container-title":"MANAJERIAL : Jurnal Inovasi Manajemen dan Supervisi Pendidikan","id":"ITEM-1","issue":"4","issued":{"date-parts":[["2023"]]},"page":"374-386","publisher":"Pusat Pengembangan Pendidikan dan Penelitian Indonesia","title":"UPAYA PENINGKATAN KOMPETENSI PROFESIONAL GURU MELALUI IMPLEMENTASI SUPERVISI AKADEMIK KEPALA SEKOLAH","type":"article","volume":"2"},"uris":["http://www.mendeley.com/documents/?uuid=f99d2384-23b5-4ad3-89d8-9dbf4f0b6151"]}],"mendeley":{"formattedCitation":"(DIMARA, 2023)","plainTextFormattedCitation":"(DIMARA, 2023)","previouslyFormattedCitation":"(DIMARA, 2023)"},"properties":{"noteIndex":0},"schema":"https://github.com/citation-style-language/schema/raw/master/csl-citation.json"}</w:instrText>
      </w:r>
      <w:r w:rsidR="000919AA">
        <w:rPr>
          <w:rFonts w:ascii="Times New Roman" w:hAnsi="Times New Roman" w:cs="Times New Roman"/>
          <w:sz w:val="24"/>
          <w:szCs w:val="24"/>
        </w:rPr>
        <w:fldChar w:fldCharType="separate"/>
      </w:r>
      <w:r w:rsidR="000919AA" w:rsidRPr="000919AA">
        <w:rPr>
          <w:rFonts w:ascii="Times New Roman" w:hAnsi="Times New Roman" w:cs="Times New Roman"/>
          <w:noProof/>
          <w:sz w:val="24"/>
          <w:szCs w:val="24"/>
        </w:rPr>
        <w:t>(DIMARA, 2023)</w:t>
      </w:r>
      <w:r w:rsidR="000919AA">
        <w:rPr>
          <w:rFonts w:ascii="Times New Roman" w:hAnsi="Times New Roman" w:cs="Times New Roman"/>
          <w:sz w:val="24"/>
          <w:szCs w:val="24"/>
        </w:rPr>
        <w:fldChar w:fldCharType="end"/>
      </w:r>
    </w:p>
    <w:p w14:paraId="0DAE5FC7" w14:textId="0753B030" w:rsidR="00BF0413" w:rsidRPr="00BF0413" w:rsidRDefault="00BF0413" w:rsidP="00BF0413">
      <w:pPr>
        <w:pStyle w:val="BodyText"/>
        <w:spacing w:line="276" w:lineRule="auto"/>
        <w:ind w:firstLine="720"/>
        <w:jc w:val="both"/>
        <w:rPr>
          <w:rFonts w:ascii="Times New Roman" w:hAnsi="Times New Roman" w:cs="Times New Roman"/>
          <w:sz w:val="24"/>
          <w:szCs w:val="24"/>
        </w:rPr>
      </w:pPr>
      <w:r w:rsidRPr="00BF0413">
        <w:rPr>
          <w:rFonts w:ascii="Times New Roman" w:hAnsi="Times New Roman" w:cs="Times New Roman"/>
          <w:sz w:val="24"/>
          <w:szCs w:val="24"/>
        </w:rPr>
        <w:t>Kepala sekolah perlu menjaga sikap profesional selama observasi agar tidak menimbulkan kecanggungan atau rasa tertekan pada guru yang sedang disupervisi. Menurut Mulyasa (2013), observasi yang efektif dilakukan dengan pendekatan yang empatik dan menghargai kemandirian guru. Kepala sekolah bertindak sebagai pengamat yang netral, bukan sebagai penguji. Hal ini penting untuk menciptakan suasana yang kondusif dan mendorong guru menampilkan kemampuan terbaiknya dalam mengajar. Observasi juga harus difokuskan pada proses, bukan hanya hasil, karena supervisi bertujuan membantu guru memperbaiki praktik pembelajaran, bukan sekadar menilai kinerja mereka.</w:t>
      </w:r>
    </w:p>
    <w:p w14:paraId="27B07959" w14:textId="309AC4CE" w:rsidR="00BF0413" w:rsidRPr="00BF0413" w:rsidRDefault="00BF0413" w:rsidP="00BF0413">
      <w:pPr>
        <w:pStyle w:val="BodyText"/>
        <w:spacing w:line="276" w:lineRule="auto"/>
        <w:ind w:firstLine="720"/>
        <w:jc w:val="both"/>
        <w:rPr>
          <w:rFonts w:ascii="Times New Roman" w:hAnsi="Times New Roman" w:cs="Times New Roman"/>
          <w:sz w:val="24"/>
          <w:szCs w:val="24"/>
        </w:rPr>
      </w:pPr>
      <w:r w:rsidRPr="00BF0413">
        <w:rPr>
          <w:rFonts w:ascii="Times New Roman" w:hAnsi="Times New Roman" w:cs="Times New Roman"/>
          <w:sz w:val="24"/>
          <w:szCs w:val="24"/>
        </w:rPr>
        <w:t>Tahap ketiga adalah pasca-observasi, yaitu kegiatan refleksi dan tindak lanjut setelah observasi selesai dilakukan. Pada tahap ini, kepala sekolah dan guru kembali berdiskusi mengenai hasil pengamatan selama proses pembelajaran. Diskusi dilakukan secara terbuka, dengan tetap berpegang pada prinsip komunikasi dua arah. Kepala sekolah menyampaikan hasil pengamatannya secara objektif, memberikan umpan balik yang bersifat membangun, serta mendorong guru untuk melakukan refleksi diri terhadap kekuatan dan kelemahan dalam proses mengajarnya. Umpan balik disampaikan dengan bahasa yang positif agar guru tidak merasa dikritik, tetapi termotivasi untuk melakukan perbaikan. Di sisi lain, guru juga diberi kesempatan untuk mengemukakan pandangan dan pengalaman pribadinya selama proses pembelajaran berlangsung. Dengan demikian, kegiatan pasca-observasi menjadi ajang pembelajaran bersama yang menumbuhkan kesadaran profesional bagi guru.</w:t>
      </w:r>
    </w:p>
    <w:p w14:paraId="0DD1FABB" w14:textId="5AA4F5BD" w:rsidR="00BF0413" w:rsidRPr="00BF0413" w:rsidRDefault="00BF0413" w:rsidP="00BF0413">
      <w:pPr>
        <w:pStyle w:val="BodyText"/>
        <w:spacing w:line="276" w:lineRule="auto"/>
        <w:ind w:firstLine="720"/>
        <w:jc w:val="both"/>
        <w:rPr>
          <w:rFonts w:ascii="Times New Roman" w:hAnsi="Times New Roman" w:cs="Times New Roman"/>
          <w:sz w:val="24"/>
          <w:szCs w:val="24"/>
        </w:rPr>
      </w:pPr>
      <w:r w:rsidRPr="00BF0413">
        <w:rPr>
          <w:rFonts w:ascii="Times New Roman" w:hAnsi="Times New Roman" w:cs="Times New Roman"/>
          <w:sz w:val="24"/>
          <w:szCs w:val="24"/>
        </w:rPr>
        <w:t xml:space="preserve">Hasil diskusi pada tahap pasca-observasi kemudian digunakan sebagai dasar untuk menyusun rencana tindak lanjut supervisi akademik. Kepala sekolah dapat merancang kegiatan lanjutan seperti pelatihan internal, pendampingan individual </w:t>
      </w:r>
      <w:r w:rsidRPr="00BF0413">
        <w:rPr>
          <w:rFonts w:ascii="Times New Roman" w:hAnsi="Times New Roman" w:cs="Times New Roman"/>
          <w:sz w:val="24"/>
          <w:szCs w:val="24"/>
        </w:rPr>
        <w:lastRenderedPageBreak/>
        <w:t>(coaching), atau kegiatan kelompok seperti lesson study dan peer supervision. Rencana tindak lanjut ini sangat penting agar supervisi akademik tidak berhenti pada tahap observasi dan evaluasi saja, tetapi benar-benar memberikan dampak nyata terhadap peningkatan kompetensi guru. Dalam konteks pembelajaran abad ke-21 dan penerapan Kurikulum Merdeka, tindak lanjut supervisi dapat difokuskan pada peningkatan kemampuan guru dalam mengembangkan pembelajaran berdiferensiasi, penggunaan media digital, serta penerapan asesmen formatif untuk memantau perkembangan belajar siswa secara berkelanjutan.</w:t>
      </w:r>
      <w:r w:rsidR="000919AA">
        <w:rPr>
          <w:rFonts w:ascii="Times New Roman" w:hAnsi="Times New Roman" w:cs="Times New Roman"/>
          <w:sz w:val="24"/>
          <w:szCs w:val="24"/>
        </w:rPr>
        <w:fldChar w:fldCharType="begin" w:fldLock="1"/>
      </w:r>
      <w:r w:rsidR="000919AA">
        <w:rPr>
          <w:rFonts w:ascii="Times New Roman" w:hAnsi="Times New Roman" w:cs="Times New Roman"/>
          <w:sz w:val="24"/>
          <w:szCs w:val="24"/>
        </w:rPr>
        <w:instrText>ADDIN CSL_CITATION {"citationItems":[{"id":"ITEM-1","itemData":{"DOI":"10.31943/edumjournal.v2i2.43","ISBN":"2622-1098","abstract":"Penelitian ini mengambil fokus utama untuk mengetahui besaran pengaruh supervisi manajerial kepala sekolah dan iklim organisasi baik secara parsial maupun ganda. Metode yang digunakan adalah metode survey explanatory di mana penulis terjun langsung ke tataran empirik dengan menyebarkan angket terhadap 80 orang guru SD Negeri pada UPTD Pendidikan di Kecamatan Ciawigebang Kabupaten Kuningan sebagai responden. Adapun teknik pengolahan dan analisisnya menggunakan teknik regresi. Hasil penelitian menunjukkan, bahwa: (1) Terdapat pengaruh yang positif dan signifikan supervisi manajerial kepala sekolah terhadap prestasi kerja guru (2) Terdapat pengaruh yang positif dan signifikan iklim organisasi terhadap prestasi kerja guru (3) Terdapat pengaruh yang positif dan signifikan supervisi manajerial kepala sekolah dan iklim organisasi secara simultan terhadap prestasi kerja guru Bertolak dari kesimpulan di atas, penulis menyarankan: (1) Kepala Dinas Pendidikan hendaknya memberikan pengawasan dan pembinaan yang berkelanjutan kepada seluruh kepala sekolah agar selalu berusaha meningkatkan kepemimpinannya dalam kaitan supervisi, dan melaksanakan kaidah manajerial dengan benar terutama menyangkut pengawasan sehingga dapat mendorong terwujudnya prestasi kerja guru yang terus berkembang.  (2) hendaknya kepala sekolah memahami secara benar konsep supervisi dan petunjuk pelaksanaan kerja guru yang optimal.","author":[{"dropping-particle":"","family":"Sumirat","given":"Sumirat","non-dropping-particle":"","parse-names":false,"suffix":""}],"container-title":"Edum Journal","id":"ITEM-1","issue":"2","issued":{"date-parts":[["2019"]]},"page":"145-159","publisher":"Universitas Wiralodra","title":"PENGARUH SUPERVISI MANAJERIAL KEPALA SEKOLAH DAN IKLIM ORGANISASI TERHADAP PRESTASI KERJA GURU SEKOLAH DASAR NEGERI PADA UNIT PELAKSANA TEKNIS DINAS PENDIDIKAN DI KECAMATAN CIAWIGEBANG KABUPATEN KUNINGAN","type":"article","volume":"2"},"uris":["http://www.mendeley.com/documents/?uuid=5778d16d-7b8e-407d-84c9-22fcc62d4597"]}],"mendeley":{"formattedCitation":"(Sumirat, 2019)","plainTextFormattedCitation":"(Sumirat, 2019)","previouslyFormattedCitation":"(Sumirat, 2019)"},"properties":{"noteIndex":0},"schema":"https://github.com/citation-style-language/schema/raw/master/csl-citation.json"}</w:instrText>
      </w:r>
      <w:r w:rsidR="000919AA">
        <w:rPr>
          <w:rFonts w:ascii="Times New Roman" w:hAnsi="Times New Roman" w:cs="Times New Roman"/>
          <w:sz w:val="24"/>
          <w:szCs w:val="24"/>
        </w:rPr>
        <w:fldChar w:fldCharType="separate"/>
      </w:r>
      <w:r w:rsidR="000919AA" w:rsidRPr="000919AA">
        <w:rPr>
          <w:rFonts w:ascii="Times New Roman" w:hAnsi="Times New Roman" w:cs="Times New Roman"/>
          <w:noProof/>
          <w:sz w:val="24"/>
          <w:szCs w:val="24"/>
        </w:rPr>
        <w:t>(Sumirat, 2019)</w:t>
      </w:r>
      <w:r w:rsidR="000919AA">
        <w:rPr>
          <w:rFonts w:ascii="Times New Roman" w:hAnsi="Times New Roman" w:cs="Times New Roman"/>
          <w:sz w:val="24"/>
          <w:szCs w:val="24"/>
        </w:rPr>
        <w:fldChar w:fldCharType="end"/>
      </w:r>
    </w:p>
    <w:p w14:paraId="6D6AA32C" w14:textId="1E098C1C" w:rsidR="00BF0413" w:rsidRPr="00BF0413" w:rsidRDefault="00BF0413" w:rsidP="00BF0413">
      <w:pPr>
        <w:pStyle w:val="BodyText"/>
        <w:spacing w:line="276" w:lineRule="auto"/>
        <w:ind w:firstLine="720"/>
        <w:jc w:val="both"/>
        <w:rPr>
          <w:rFonts w:ascii="Times New Roman" w:hAnsi="Times New Roman" w:cs="Times New Roman"/>
          <w:sz w:val="24"/>
          <w:szCs w:val="24"/>
        </w:rPr>
      </w:pPr>
      <w:r w:rsidRPr="00BF0413">
        <w:rPr>
          <w:rFonts w:ascii="Times New Roman" w:hAnsi="Times New Roman" w:cs="Times New Roman"/>
          <w:sz w:val="24"/>
          <w:szCs w:val="24"/>
        </w:rPr>
        <w:t>Pelaksanaan supervisi akademik yang efektif juga sangat bergantung pada kemampuan kepala sekolah dalam membangun hubungan interpersonal yang harmonis dengan guru. Supervisi tidak boleh bersifat otoriter atau menakutkan, tetapi harus dilaksanakan dengan pendekatan humanistik dan suportif. Kepala sekolah perlu menunjukkan empati, mendengarkan pendapat guru, serta memberikan penghargaan terhadap usaha dan kemajuan yang telah dicapai. Dengan pendekatan seperti ini, guru akan merasa dihargai dan lebih terbuka terhadap masukan yang diberikan. Hubungan yang baik antara kepala sekolah dan guru akan menciptakan iklim kerja yang positif di sekolah, di mana guru terdorong untuk terus belajar, berinovasi, dan meningkatkan kualitas pembelajarannya.</w:t>
      </w:r>
    </w:p>
    <w:p w14:paraId="165DDE05" w14:textId="6F50D893" w:rsidR="00BF0413" w:rsidRPr="00BF0413" w:rsidRDefault="00BF0413" w:rsidP="00BF0413">
      <w:pPr>
        <w:pStyle w:val="BodyText"/>
        <w:spacing w:line="276" w:lineRule="auto"/>
        <w:ind w:firstLine="720"/>
        <w:jc w:val="both"/>
        <w:rPr>
          <w:rFonts w:ascii="Times New Roman" w:hAnsi="Times New Roman" w:cs="Times New Roman"/>
          <w:sz w:val="24"/>
          <w:szCs w:val="24"/>
        </w:rPr>
      </w:pPr>
      <w:r w:rsidRPr="00BF0413">
        <w:rPr>
          <w:rFonts w:ascii="Times New Roman" w:hAnsi="Times New Roman" w:cs="Times New Roman"/>
          <w:sz w:val="24"/>
          <w:szCs w:val="24"/>
        </w:rPr>
        <w:t>Selain itu, pelaksanaan supervisi akademik harus memperhatikan prinsip keberlanjutan (continuity). Supervisi tidak boleh dilakukan secara sporadis atau hanya sebagai formalitas untuk memenuhi tuntutan administrasi. Kepala sekolah perlu melaksanakan kegiatan supervisi secara rutin, terencana, dan terintegrasi dalam program peningkatan mutu sekolah. Dengan pelaksanaan yang berkelanjutan, kepala sekolah dapat memantau perkembangan kompetensi guru dari waktu ke waktu dan memberikan pendampingan yang sesuai dengan kebutuhan masing-masing individu.</w:t>
      </w:r>
    </w:p>
    <w:p w14:paraId="5FC548C2" w14:textId="48532C00" w:rsidR="003E2C7B" w:rsidRDefault="00BF0413" w:rsidP="00BF0413">
      <w:pPr>
        <w:pStyle w:val="BodyText"/>
        <w:spacing w:line="276" w:lineRule="auto"/>
        <w:ind w:firstLine="720"/>
        <w:jc w:val="both"/>
        <w:rPr>
          <w:rFonts w:ascii="Times New Roman" w:hAnsi="Times New Roman" w:cs="Times New Roman"/>
          <w:sz w:val="24"/>
          <w:szCs w:val="24"/>
        </w:rPr>
      </w:pPr>
      <w:r w:rsidRPr="00BF0413">
        <w:rPr>
          <w:rFonts w:ascii="Times New Roman" w:hAnsi="Times New Roman" w:cs="Times New Roman"/>
          <w:sz w:val="24"/>
          <w:szCs w:val="24"/>
        </w:rPr>
        <w:t>Dengan demikian, dapat disimpulkan bahwa pelaksanaan supervisi akademik merupakan proses kolaboratif antara kepala sekolah dan guru yang berorientasi pada pengembangan profesionalisme dan peningkatan mutu pembelajaran. Pelaksanaan yang baik mencakup tiga tahap utama—pra-observasi, observasi, dan pasca-observasi—yang dilaksanakan secara berurutan, partisipatif, dan reflektif. Melalui pelaksanaan supervisi akademik yang efektif, guru memperoleh kesempatan untuk memperbaiki praktik pembelajarannya, sementara kepala sekolah dapat berperan sebagai pemimpin pembelajaran yang menumbuhkan budaya mutu di lingkungan sekolah dasar</w:t>
      </w:r>
      <w:r w:rsidR="000919AA">
        <w:rPr>
          <w:rFonts w:ascii="Times New Roman" w:hAnsi="Times New Roman" w:cs="Times New Roman"/>
          <w:sz w:val="24"/>
          <w:szCs w:val="24"/>
        </w:rPr>
        <w:fldChar w:fldCharType="begin" w:fldLock="1"/>
      </w:r>
      <w:r w:rsidR="000919AA">
        <w:rPr>
          <w:rFonts w:ascii="Times New Roman" w:hAnsi="Times New Roman" w:cs="Times New Roman"/>
          <w:sz w:val="24"/>
          <w:szCs w:val="24"/>
        </w:rPr>
        <w:instrText>ADDIN CSL_CITATION {"citationItems":[{"id":"ITEM-1","itemData":{"DOI":"10.51878/manajerial.v2i2.1392","ISBN":"2797-5606","abstract":"This research is School Action Research which aims to determine the improvement of teacher discipline in teaching attendance in the classroom through the example of the Principal at MTs Negeri 3 Buton Tengah for the 2021/2022 academic year. The subjects of this study were 15 teachers of MTs Negeri 3 Buton Tengah. This research was conducted in the even semester of the 2021/2022 academic year. The results showed that the exemplary principal can improve teacher discipline in teaching attendance in class, where in the implementation of pre-cycle learning at the first meeting all teachers were present on time, because it was the first day of school for the 2012/2022 school year. The implementation of learning in the first cycle there were 12 teachers who were late to teach in class, and after the implementation of learning in the second cycle the teacher's discipline in teaching attendance in class reached 80% based on the responses of respondents (teachers) regarding the example of the Principal, while based on the results of observations 77% Teachers who are still less than 5 minutes late, because the location of the school is far and difficult to reach. ABSTRAKPenelitian ini adalah Penelitian Tindakan Sekolah (School Action Research) yang bertujuan untuk mengetahui peningkatan disiplin guru dalam kehadiran mengajar di kelas melalui keteladanan Kepala Sekolah di MTs Negeri 3 Buton Tengah tahun pelajaran 2021/2022. Subjek penelitian ini adalah guru MTs Negeri 3 Buton Tengah sebanyak 15 orang. Penelitian ini dilaksanakan pada semester genap tahun pelajaran 2021/2022. Hasil penelitian menunjukkan bahwa Keteladanan Kepala Sekolah dapat meningkatkan Kedisiplinan guru dalam kehadiran mengajar di kelas, dimana pada pelaksanaan pembelajaran pra-siklus pada pertemuan pertama semua Guru hadir tepat waktu, karena merupakan hari pertama sekolah untuk tahun pelajaran 2012/2022. Pelaksanaan pembelajaran pada siklus I ada 12 orang Guru yang terlambat masuk mengajar di kelas, dan setelah pelaksanaan pembelajaran pada siklus II kedisiplinan guru dalam kehadiran mengajar di kelas mencapai 80% berdasarkan tanggapan responden (guru) mengenai keteladanan Kepala Sekolah, sedangkan berdasarkan hasil observasi 77 % Guru yang masih terlambat kurang dari 5 menit, karena lokasi sekolah yang jauh dan sulit terjangkau.","author":[{"dropping-particle":"","family":"SAMIUDDIN","given":"SAMIUDDIN","non-dropping-particle":"","parse-names":false,"suffix":""}],"container-title":"MANAJERIAL : Jurnal Inovasi Manajemen dan Supervisi Pendidikan","id":"ITEM-1","issue":"2","issued":{"date-parts":[["2022"]]},"page":"238-246","publisher":"Pusat Pengembangan Pendidikan dan Penelitian Indonesia","title":"UPAYA PENINGKATAN DISIPLIN KEHADIRAN GURU MELALUI KETELADANAN KEPALA SEKOLAH DI MTsN 3 BUTON TENGAH","type":"article","volume":"2"},"uris":["http://www.mendeley.com/documents/?uuid=80baae5d-738b-4957-a4c2-b1b7941555f6"]}],"mendeley":{"formattedCitation":"(SAMIUDDIN, 2022)","plainTextFormattedCitation":"(SAMIUDDIN, 2022)","previouslyFormattedCitation":"(SAMIUDDIN, 2022)"},"properties":{"noteIndex":0},"schema":"https://github.com/citation-style-language/schema/raw/master/csl-citation.json"}</w:instrText>
      </w:r>
      <w:r w:rsidR="000919AA">
        <w:rPr>
          <w:rFonts w:ascii="Times New Roman" w:hAnsi="Times New Roman" w:cs="Times New Roman"/>
          <w:sz w:val="24"/>
          <w:szCs w:val="24"/>
        </w:rPr>
        <w:fldChar w:fldCharType="separate"/>
      </w:r>
      <w:r w:rsidR="000919AA" w:rsidRPr="000919AA">
        <w:rPr>
          <w:rFonts w:ascii="Times New Roman" w:hAnsi="Times New Roman" w:cs="Times New Roman"/>
          <w:noProof/>
          <w:sz w:val="24"/>
          <w:szCs w:val="24"/>
        </w:rPr>
        <w:t>(SAMIUDDIN, 2022)</w:t>
      </w:r>
      <w:r w:rsidR="000919AA">
        <w:rPr>
          <w:rFonts w:ascii="Times New Roman" w:hAnsi="Times New Roman" w:cs="Times New Roman"/>
          <w:sz w:val="24"/>
          <w:szCs w:val="24"/>
        </w:rPr>
        <w:fldChar w:fldCharType="end"/>
      </w:r>
    </w:p>
    <w:p w14:paraId="6F9D4A47" w14:textId="00376CE6" w:rsidR="007A3904" w:rsidRPr="006E6B86" w:rsidRDefault="007A3904" w:rsidP="00BC027E">
      <w:pPr>
        <w:pStyle w:val="BodyText"/>
        <w:spacing w:line="276" w:lineRule="auto"/>
        <w:jc w:val="both"/>
        <w:rPr>
          <w:rFonts w:ascii="Times New Roman" w:hAnsi="Times New Roman" w:cs="Times New Roman"/>
          <w:b/>
          <w:sz w:val="24"/>
          <w:szCs w:val="24"/>
        </w:rPr>
      </w:pPr>
    </w:p>
    <w:p w14:paraId="4C5824FF" w14:textId="50B3DE64" w:rsidR="007A3904" w:rsidRPr="006E6B86" w:rsidRDefault="007A3904" w:rsidP="006E6B86">
      <w:pPr>
        <w:pStyle w:val="BodyText"/>
        <w:spacing w:line="276" w:lineRule="auto"/>
        <w:rPr>
          <w:rFonts w:ascii="Times New Roman" w:hAnsi="Times New Roman" w:cs="Times New Roman"/>
          <w:b/>
          <w:sz w:val="24"/>
          <w:szCs w:val="24"/>
        </w:rPr>
      </w:pPr>
      <w:r w:rsidRPr="006E6B86">
        <w:rPr>
          <w:rFonts w:ascii="Times New Roman" w:hAnsi="Times New Roman" w:cs="Times New Roman"/>
          <w:b/>
          <w:sz w:val="24"/>
          <w:szCs w:val="24"/>
        </w:rPr>
        <w:t xml:space="preserve">Dampak Supervisi Akademik terhadap Kualitas Pembelajaran </w:t>
      </w:r>
    </w:p>
    <w:p w14:paraId="6C90387B" w14:textId="77777777" w:rsidR="007A3904" w:rsidRPr="007A3904" w:rsidRDefault="007A3904" w:rsidP="007A3904">
      <w:pPr>
        <w:pStyle w:val="BodyText"/>
        <w:spacing w:line="276" w:lineRule="auto"/>
        <w:ind w:firstLine="720"/>
        <w:rPr>
          <w:rFonts w:ascii="Times New Roman" w:hAnsi="Times New Roman" w:cs="Times New Roman"/>
          <w:sz w:val="24"/>
          <w:szCs w:val="24"/>
        </w:rPr>
      </w:pPr>
    </w:p>
    <w:p w14:paraId="49AB22F3" w14:textId="4ADBF2B0" w:rsidR="006E6B86" w:rsidRDefault="007A3904" w:rsidP="006E6B86">
      <w:pPr>
        <w:pStyle w:val="BodyText"/>
        <w:spacing w:line="276" w:lineRule="auto"/>
        <w:ind w:firstLine="720"/>
        <w:jc w:val="both"/>
        <w:rPr>
          <w:rFonts w:ascii="Times New Roman" w:hAnsi="Times New Roman" w:cs="Times New Roman"/>
          <w:sz w:val="24"/>
          <w:szCs w:val="24"/>
        </w:rPr>
      </w:pPr>
      <w:r w:rsidRPr="007A3904">
        <w:rPr>
          <w:rFonts w:ascii="Times New Roman" w:hAnsi="Times New Roman" w:cs="Times New Roman"/>
          <w:sz w:val="24"/>
          <w:szCs w:val="24"/>
        </w:rPr>
        <w:t xml:space="preserve">Supervisi akademik yang dilaksanakan oleh kepala sekolah memiliki dampak yang sangat signifikan terhadap peningkatan kualitas pembelajaran di Sekolah Dasar. Dampak tersebut dapat dilihat dari berbagai aspek, mulai dari </w:t>
      </w:r>
      <w:r w:rsidRPr="007A3904">
        <w:rPr>
          <w:rFonts w:ascii="Times New Roman" w:hAnsi="Times New Roman" w:cs="Times New Roman"/>
          <w:sz w:val="24"/>
          <w:szCs w:val="24"/>
        </w:rPr>
        <w:lastRenderedPageBreak/>
        <w:t>peningkatan kompetensi profesional guru, perubahan perilaku mengajar, hingga meningkatnya motivasi belajar dan hasil belajar siswa. Supervisi akademik yang dilakukan secara terencana, berkelanjutan, dan berorientasi pada pembinaan terbukti mampu menciptakan iklim pembelajaran yang lebih efektif dan kondusif di lingkungan sekolah. Menurut Mulyasa (2013), kegiatan supervisi yang dilakukan dengan pendekatan yang tepat akan menghasilkan guru yang profesional, kreatif, dan adaptif terhadap perubahan paradigma pendidikan.</w:t>
      </w:r>
      <w:r w:rsidR="000919AA">
        <w:rPr>
          <w:rFonts w:ascii="Times New Roman" w:hAnsi="Times New Roman" w:cs="Times New Roman"/>
          <w:sz w:val="24"/>
          <w:szCs w:val="24"/>
        </w:rPr>
        <w:fldChar w:fldCharType="begin" w:fldLock="1"/>
      </w:r>
      <w:r w:rsidR="000919AA">
        <w:rPr>
          <w:rFonts w:ascii="Times New Roman" w:hAnsi="Times New Roman" w:cs="Times New Roman"/>
          <w:sz w:val="24"/>
          <w:szCs w:val="24"/>
        </w:rPr>
        <w:instrText>ADDIN CSL_CITATION {"citationItems":[{"id":"ITEM-1","itemData":{"DOI":"10.51878/manajerial.v1i2.657","ISBN":"2797-5606","abstract":"Kelayakan mengajar tidak cukup hanya diukur berdasarkan pendidikan formal, tetapi juga harus diukur berdasarkan bagimana kemampuan guru dalam mengajar dan penguasaan materi, memilih dan menggunakan metode, media, serta evaluasi pembelajaran. Kemampuan guru SD dalam menguasai bahan pelajaran pada umumnya sangat memprihatinkan. Dari sampel guru SD yang diminta menunjukkan kemampuan menguasai bahan pelajaran, 70% kurang menguasai bahan pelajaran dan 30% menguasai bahan pelajaran. Kondisi tersebut terjadi karena kurang optimalnya fungsi pengawasan kepala sekolah. Selama ini banyak pendapat bahwa profesionalisme guru di Indonesia relatif rendah atau kurang memadai. Hal itu terjadi antara lain karena kurangnya kepengawasan kepala sekolah. Tujuan PTS ini adalah untuk mengetahui sejauh mana pembinaan kepala sekolah melalui supervisi akademik untuk meningkatkan kinerja guru dalam pengembangan evaluasi hasil belajar. Hasil penelitian terbukti dapat meningkatkan kinerja guru dengan mencapai standar ideal. Keberhasilan pada siklus I sebesar 61,43% meningkat menjadi 67,14% pada siklus II dan menjadi 75% pada siklus III. Bahwa pembinaan melalui supervivi akademik kepala sekolah dapat meningkatkan kinerja guru dalam pengembangan evaluasi hasil belajar dengan ketuntasan mencaapai 100%.","author":[{"dropping-particle":"","family":"SETYOWATI","given":"ENDANG","non-dropping-particle":"","parse-names":false,"suffix":""}],"container-title":"MANAJERIAL : Jurnal Inovasi Manajemen dan Supervisi Pendidikan","id":"ITEM-1","issue":"2","issued":{"date-parts":[["2021"]]},"page":"182-188","publisher":"Pusat Pengembangan Pendidikan dan Penelitian Indonesia","title":"PENINGKATAN KINERJA GURU DALAM PENGEMBANGAN EVALUASI HASIL BELAJAR MELALUI SUPERVISI AKADEMIK KEPALA SEKOLAH DI SD NEGERI 5 SIDOREJO TAHUN PELAJARAN 2019/2020","type":"article","volume":"1"},"uris":["http://www.mendeley.com/documents/?uuid=c321fef3-61a8-4cdc-a236-83ba9286e0df"]}],"mendeley":{"formattedCitation":"(SETYOWATI, 2021)","plainTextFormattedCitation":"(SETYOWATI, 2021)","previouslyFormattedCitation":"(SETYOWATI, 2021)"},"properties":{"noteIndex":0},"schema":"https://github.com/citation-style-language/schema/raw/master/csl-citation.json"}</w:instrText>
      </w:r>
      <w:r w:rsidR="000919AA">
        <w:rPr>
          <w:rFonts w:ascii="Times New Roman" w:hAnsi="Times New Roman" w:cs="Times New Roman"/>
          <w:sz w:val="24"/>
          <w:szCs w:val="24"/>
        </w:rPr>
        <w:fldChar w:fldCharType="separate"/>
      </w:r>
      <w:r w:rsidR="000919AA" w:rsidRPr="000919AA">
        <w:rPr>
          <w:rFonts w:ascii="Times New Roman" w:hAnsi="Times New Roman" w:cs="Times New Roman"/>
          <w:noProof/>
          <w:sz w:val="24"/>
          <w:szCs w:val="24"/>
        </w:rPr>
        <w:t>(SETYOWATI, 2021)</w:t>
      </w:r>
      <w:r w:rsidR="000919AA">
        <w:rPr>
          <w:rFonts w:ascii="Times New Roman" w:hAnsi="Times New Roman" w:cs="Times New Roman"/>
          <w:sz w:val="24"/>
          <w:szCs w:val="24"/>
        </w:rPr>
        <w:fldChar w:fldCharType="end"/>
      </w:r>
    </w:p>
    <w:p w14:paraId="732137E3" w14:textId="77777777" w:rsidR="006E6B86" w:rsidRDefault="007A3904" w:rsidP="006E6B86">
      <w:pPr>
        <w:pStyle w:val="BodyText"/>
        <w:spacing w:line="276" w:lineRule="auto"/>
        <w:ind w:firstLine="720"/>
        <w:jc w:val="both"/>
        <w:rPr>
          <w:rFonts w:ascii="Times New Roman" w:hAnsi="Times New Roman" w:cs="Times New Roman"/>
          <w:sz w:val="24"/>
          <w:szCs w:val="24"/>
        </w:rPr>
      </w:pPr>
      <w:r w:rsidRPr="007A3904">
        <w:rPr>
          <w:rFonts w:ascii="Times New Roman" w:hAnsi="Times New Roman" w:cs="Times New Roman"/>
          <w:sz w:val="24"/>
          <w:szCs w:val="24"/>
        </w:rPr>
        <w:t>Salah satu dampak paling nyata dari supervisi akademik adalah peningkatan kompetensi profesional guru. Melalui kegiatan supervisi, guru mendapatkan umpan balik langsung mengenai kinerja mereka dalam proses pembelajaran. Kepala sekolah, sebagai supervisor akademik, membantu guru mengidentifikasi kelebihan dan kekurangan dalam merancang serta melaksanakan pembelajaran. Guru yang sebelumnya kurang memahami strategi pembelajaran aktif, misalnya, dapat belajar menerapkan metode seperti problem-based learning, cooperative learning, atau project-based learning melalui bimbingan kepala sekolah. Hal ini berdampak positif pada peningkatan kemampuan guru dalam menciptakan suasana belajar yang menarik, interaktif, dan berpusat pada peserta didik. Selain itu, supervisi juga meningkatkan kemampuan guru dalam memanfaatkan teknologi pendidikan, seperti penggunaan media digital dan platform pembelajaran daring yang kini menjadi tuntutan dalam era digitalisasi pendidikan.</w:t>
      </w:r>
    </w:p>
    <w:p w14:paraId="32A3992D" w14:textId="16213751" w:rsidR="006E6B86" w:rsidRDefault="007A3904" w:rsidP="006E6B86">
      <w:pPr>
        <w:pStyle w:val="BodyText"/>
        <w:spacing w:line="276" w:lineRule="auto"/>
        <w:ind w:firstLine="720"/>
        <w:jc w:val="both"/>
        <w:rPr>
          <w:rFonts w:ascii="Times New Roman" w:hAnsi="Times New Roman" w:cs="Times New Roman"/>
          <w:sz w:val="24"/>
          <w:szCs w:val="24"/>
        </w:rPr>
      </w:pPr>
      <w:r w:rsidRPr="007A3904">
        <w:rPr>
          <w:rFonts w:ascii="Times New Roman" w:hAnsi="Times New Roman" w:cs="Times New Roman"/>
          <w:sz w:val="24"/>
          <w:szCs w:val="24"/>
        </w:rPr>
        <w:t>Dampak lainnya dapat dilihat dari perubahan sikap dan perilaku guru dalam melaksanakan tugas profesionalnya. Sebelum pelaksanaan supervisi, sebagian guru cenderung menjalankan pembelajaran secara konvensional, berorientasi pada penyampaian materi tanpa memperhatikan keterlibatan aktif siswa. Setelah mendapatkan pembinaan melalui supervisi akademik, guru menjadi lebih reflektif terhadap praktik mengajarnya. Mereka mulai menyadari pentingnya diferensiasi pembelajaran dan strategi yang sesuai dengan karakteristik peserta didik. Guru menjadi lebih terbuka terhadap inovasi, memiliki rasa percaya diri yang lebih tinggi, serta berani mencoba pendekatan pembelajaran baru yang lebih kreatif. Supervisi yang bersifat kolaboratif juga mendorong terbentuknya budaya saling belajar antar guru melalui kegiatan seperti diskusi pedagogik, lesson study, dan peer coaching, yang semuanya berkontribusi terhadap peningkatan profesionalisme dan kolaborasi di sekolah.</w:t>
      </w:r>
      <w:r w:rsidR="000919AA">
        <w:rPr>
          <w:rFonts w:ascii="Times New Roman" w:hAnsi="Times New Roman" w:cs="Times New Roman"/>
          <w:sz w:val="24"/>
          <w:szCs w:val="24"/>
        </w:rPr>
        <w:fldChar w:fldCharType="begin" w:fldLock="1"/>
      </w:r>
      <w:r w:rsidR="000919AA">
        <w:rPr>
          <w:rFonts w:ascii="Times New Roman" w:hAnsi="Times New Roman" w:cs="Times New Roman"/>
          <w:sz w:val="24"/>
          <w:szCs w:val="24"/>
        </w:rPr>
        <w:instrText>ADDIN CSL_CITATION {"citationItems":[{"id":"ITEM-1","itemData":{"DOI":"10.33592/perspektif.v2i2.670","ISBN":"2685-2527","abstract":"Penelitian Tindakan Sekolah ini mempunyai tujuan untuk meningkatkan kompetensi pedagogik guru melalui peran pengawas dan kepala sekolah di SMA Negeri 7 Kota Tangerang. Penelitian Tindakan Sekolah ini terdiri dari 2 siklus, dan tiap siklus terdiri dari 4 tahapan yaitu perencanaan, pelaksanaan, observasi dan refleksi. Adapun indikator keberhasilan adalah penelitian ini dikatakan berhasil jika terjadi peningkatan hasil skor rata-rata komitmen tugas minimal 80 % dengan kategori tinggi dan kompetensi pedagogik minimal 65 % guru rata-rata mencapai kriteria amat baik. Hasil penelitian menunjukkan bahwa: 1) terjadi komitmen tugas dengan nilai rata-rata 74,41 termasuk pada kategori sedang pada siklus pertama dan pada siklus kedua mencapai nilai rata-rata 81,93 termasuk pada kategori tinggi. 2) Aktivitas guru dalam mengikuti workshop penyusunan RPP yang lengkap dan Kompetensi pedagogik guru dengan nilai rata-rata 65,4 % yaitu 11 orang atau 22 % guru dengan kriteria amat baik, 32 orang atau 64 % dengan kategori baik dan 7 orang atau 14 % dengan kategori cukup pada siklus pertama dan meningkat pada siklus kedua mencapai nilai rata-rata 73,2 % dengan 35 orang atau 70 % guru dengan kriteria amat baik, 15 orang atau 30 % dengan kategori baik. Berdasarkan hasil penelitian ini penulis memberikan saran kepada guru SMA Negeri 7 Kota Tangerang agar dapat melibatkan diri dalam kegiatan MGMP sehingga dapat meningkatkan kompetensi pedagogik guru dalam mengajar di kelas dan untuk kepala sekolah agar memfasilitasi guru yang jadi bawahannya untuk aktif dalam kegiatan MGMP guna meningkatkan kompetensi pedagogiknya.Kata Kunci: Komitmen Tugas, Kompetensi Pedagogik","author":[{"dropping-particle":"","family":"Hikmat","given":"Hikmat","non-dropping-particle":"","parse-names":false,"suffix":""}],"container-title":"Perspektif : Jurnal Ilmu Administrasi","id":"ITEM-1","issue":"2","issued":{"date-parts":[["2020"]]},"page":"141-149","publisher":"Lembaga Penelitian dan Pengabdian Masyarakat, Universitas Islam Syekh-Yusuf Tangerang","title":"PENINGKATAN KOMITMEN TUGAS TERHADAP KOMPETENSI PEDAGOGIK GURU MELALUI PERAN PENGAWAS SEKOLAH DAN KEPALA SEKOLAH DI SMA NEGERI 7 KOTA TANGERANG","type":"article","volume":"2"},"uris":["http://www.mendeley.com/documents/?uuid=a785cfe1-53ab-46af-949e-7c319337ffeb"]}],"mendeley":{"formattedCitation":"(Hikmat, 2020)","plainTextFormattedCitation":"(Hikmat, 2020)","previouslyFormattedCitation":"(Hikmat, 2020)"},"properties":{"noteIndex":0},"schema":"https://github.com/citation-style-language/schema/raw/master/csl-citation.json"}</w:instrText>
      </w:r>
      <w:r w:rsidR="000919AA">
        <w:rPr>
          <w:rFonts w:ascii="Times New Roman" w:hAnsi="Times New Roman" w:cs="Times New Roman"/>
          <w:sz w:val="24"/>
          <w:szCs w:val="24"/>
        </w:rPr>
        <w:fldChar w:fldCharType="separate"/>
      </w:r>
      <w:r w:rsidR="000919AA" w:rsidRPr="000919AA">
        <w:rPr>
          <w:rFonts w:ascii="Times New Roman" w:hAnsi="Times New Roman" w:cs="Times New Roman"/>
          <w:noProof/>
          <w:sz w:val="24"/>
          <w:szCs w:val="24"/>
        </w:rPr>
        <w:t>(Hikmat, 2020)</w:t>
      </w:r>
      <w:r w:rsidR="000919AA">
        <w:rPr>
          <w:rFonts w:ascii="Times New Roman" w:hAnsi="Times New Roman" w:cs="Times New Roman"/>
          <w:sz w:val="24"/>
          <w:szCs w:val="24"/>
        </w:rPr>
        <w:fldChar w:fldCharType="end"/>
      </w:r>
    </w:p>
    <w:p w14:paraId="11576C05" w14:textId="77777777" w:rsidR="006E6B86" w:rsidRDefault="007A3904" w:rsidP="006E6B86">
      <w:pPr>
        <w:pStyle w:val="BodyText"/>
        <w:spacing w:line="276" w:lineRule="auto"/>
        <w:ind w:firstLine="720"/>
        <w:jc w:val="both"/>
        <w:rPr>
          <w:rFonts w:ascii="Times New Roman" w:hAnsi="Times New Roman" w:cs="Times New Roman"/>
          <w:sz w:val="24"/>
          <w:szCs w:val="24"/>
        </w:rPr>
      </w:pPr>
      <w:r w:rsidRPr="007A3904">
        <w:rPr>
          <w:rFonts w:ascii="Times New Roman" w:hAnsi="Times New Roman" w:cs="Times New Roman"/>
          <w:sz w:val="24"/>
          <w:szCs w:val="24"/>
        </w:rPr>
        <w:t xml:space="preserve">Selain meningkatkan kompetensi dan sikap guru, supervisi akademik juga berdampak pada peningkatan motivasi kerja dan komitmen guru terhadap profesinya. Kepala sekolah yang melaksanakan supervisi dengan pendekatan humanistik, empatik, dan partisipatif mampu menumbuhkan rasa dihargai dan diakui di kalangan guru. Guru merasa bahwa upaya dan dedikasinya dalam mendidik siswa diapresiasi dan didukung oleh pimpinan sekolah. Kondisi ini menciptakan iklim kerja yang positif, di mana guru memiliki semangat lebih besar untuk memperbaiki dan meningkatkan kualitas pembelajarannya. Kepala sekolah </w:t>
      </w:r>
      <w:r w:rsidRPr="007A3904">
        <w:rPr>
          <w:rFonts w:ascii="Times New Roman" w:hAnsi="Times New Roman" w:cs="Times New Roman"/>
          <w:sz w:val="24"/>
          <w:szCs w:val="24"/>
        </w:rPr>
        <w:lastRenderedPageBreak/>
        <w:t>yang berperan sebagai learning leader dapat menginspirasi guru untuk menjadikan pembelajaran sebagai proses yang bermakna dan menyenangkan, bukan sekadar kewajiban administratif.</w:t>
      </w:r>
    </w:p>
    <w:p w14:paraId="2A605710" w14:textId="5651B8E2" w:rsidR="006E6B86" w:rsidRDefault="007A3904" w:rsidP="006E6B86">
      <w:pPr>
        <w:pStyle w:val="BodyText"/>
        <w:spacing w:line="276" w:lineRule="auto"/>
        <w:ind w:firstLine="720"/>
        <w:jc w:val="both"/>
        <w:rPr>
          <w:rFonts w:ascii="Times New Roman" w:hAnsi="Times New Roman" w:cs="Times New Roman"/>
          <w:sz w:val="24"/>
          <w:szCs w:val="24"/>
        </w:rPr>
      </w:pPr>
      <w:r w:rsidRPr="007A3904">
        <w:rPr>
          <w:rFonts w:ascii="Times New Roman" w:hAnsi="Times New Roman" w:cs="Times New Roman"/>
          <w:sz w:val="24"/>
          <w:szCs w:val="24"/>
        </w:rPr>
        <w:t>Supervisi akademik juga membawa dampak yang signifikan terhadap kualitas proses pembelajaran di kelas. Melalui kegiatan pembinaan yang berkesinambungan, guru mampu mengelola pembelajaran dengan lebih efektif. Pembelajaran menjadi lebih berorientasi pada siswa, dengan melibatkan peserta didik secara aktif dalam berbagai kegiatan seperti diskusi kelompok, eksperimen sederhana, atau proyek kolaboratif. Suasana kelas menjadi lebih hidup dan interaktif, karena guru telah memperoleh keterampilan dalam mengelola kelas dan mengantisipasi berbagai hambatan belajar. Selain itu, guru lebih terampil dalam melakukan asesmen formatif yang berfungsi untuk memantau perkembangan belajar siswa secara berkelanjutan. Asesmen tidak lagi hanya berfokus pada nilai akhir, tetapi digunakan sebagai alat untuk memberikan umpan balik dan memperbaiki proses pembelajaran itu sendiri.</w:t>
      </w:r>
      <w:r w:rsidR="000919AA">
        <w:rPr>
          <w:rFonts w:ascii="Times New Roman" w:hAnsi="Times New Roman" w:cs="Times New Roman"/>
          <w:sz w:val="24"/>
          <w:szCs w:val="24"/>
        </w:rPr>
        <w:fldChar w:fldCharType="begin" w:fldLock="1"/>
      </w:r>
      <w:r w:rsidR="000919AA">
        <w:rPr>
          <w:rFonts w:ascii="Times New Roman" w:hAnsi="Times New Roman" w:cs="Times New Roman"/>
          <w:sz w:val="24"/>
          <w:szCs w:val="24"/>
        </w:rPr>
        <w:instrText>ADDIN CSL_CITATION {"citationItems":[{"id":"ITEM-1","itemData":{"DOI":"10.38035/jmpis.v6i5.5465","ISBN":"2716-375X","abstract":"Supervisi kepala sekolah tidak hanya berfungsi sebagai alat pengawasan, pembinaan, dan evaluasi kinerja guru, tetapi juga memiliki peran penting dalam meningkatkan kualitas pembelajaran. Penelitian ini dilaksanakan di SD Negeri 01 Dororejo dengan menggunakan metode kualitatif dan pendekatan deskriptif. Teknik pengumpulan data meliputi wawancara, observasi, dokumentasi, dan kajian pustaka. Masalah yang ditemukan adalah kepala sekolah sering kali belum memiliki visi kepemimpinan yang kuat, kurang optimal dalam melaksanakan supervisi, dan belum mampu memberdayakan guru secara maksimal. Hal ini berdampak pada lemahnya budaya mutu sekolah dan kurangnya inovasi pembelajaran yang mendukung peningkatan hasil belajar siswa. Namun, di SD Negeri 01 Dororejo, supervisi kepala sekolah telah menerapkan prinsip-prinsip humanistik melalui kegiatan seperti supervisi individual, kelompok, dan kolaboratif. Pelaksanaannya dilakukan secara terencana, tidak menghakimi, serta melibatkan guru secara aktif sejak tahap perencanaan hingga tindak lanjut. Supervisi ini menciptakan suasana yang lebih dialogis dan mendukung pengembangan profesional guru. Kendati menghadapi berbagai tantangan seperti keterbatasan waktu, sarana, dan persepsi sebagian guru, kepala sekolah mampu mengatasi hambatan tersebut dengan pendekatan yang fleksibel dan partisipatif. Hasilnya, supervisi berbasis humanistik terbukti efektif dalam menciptakan iklim pembelajaran yang positif serta berkontribusi nyata terhadap peningkatan mutu pendidikan di sekolah.","author":[{"dropping-particle":"","family":"Dewi","given":"Ratna Kusuma","non-dropping-particle":"","parse-names":false,"suffix":""},{"dropping-particle":"","family":"Soejono","given":"","non-dropping-particle":"","parse-names":false,"suffix":""}],"container-title":"JURNAL MANAJEMEN PENDIDIKAN DAN ILMU SOSIAL","id":"ITEM-1","issue":"5","issued":{"date-parts":[["2025"]]},"page":"3560-3570","publisher":"Yayasan Dharma Indonesia Tercinta (Dinasti)","title":"Supervisi Kepala Sekolah Berbasis Humanistik dalam Peningkatan Kualitas Pembelajaran di SD Negeri 01 Dororejo","type":"article","volume":"6"},"uris":["http://www.mendeley.com/documents/?uuid=f8f65ddb-4231-4f4e-a538-05c0dd9152cf"]}],"mendeley":{"formattedCitation":"(Dewi &amp; Soejono, 2025)","plainTextFormattedCitation":"(Dewi &amp; Soejono, 2025)","previouslyFormattedCitation":"(Dewi &amp; Soejono, 2025)"},"properties":{"noteIndex":0},"schema":"https://github.com/citation-style-language/schema/raw/master/csl-citation.json"}</w:instrText>
      </w:r>
      <w:r w:rsidR="000919AA">
        <w:rPr>
          <w:rFonts w:ascii="Times New Roman" w:hAnsi="Times New Roman" w:cs="Times New Roman"/>
          <w:sz w:val="24"/>
          <w:szCs w:val="24"/>
        </w:rPr>
        <w:fldChar w:fldCharType="separate"/>
      </w:r>
      <w:r w:rsidR="000919AA" w:rsidRPr="000919AA">
        <w:rPr>
          <w:rFonts w:ascii="Times New Roman" w:hAnsi="Times New Roman" w:cs="Times New Roman"/>
          <w:noProof/>
          <w:sz w:val="24"/>
          <w:szCs w:val="24"/>
        </w:rPr>
        <w:t>(Dewi &amp; Soejono, 2025)</w:t>
      </w:r>
      <w:r w:rsidR="000919AA">
        <w:rPr>
          <w:rFonts w:ascii="Times New Roman" w:hAnsi="Times New Roman" w:cs="Times New Roman"/>
          <w:sz w:val="24"/>
          <w:szCs w:val="24"/>
        </w:rPr>
        <w:fldChar w:fldCharType="end"/>
      </w:r>
    </w:p>
    <w:p w14:paraId="2FEB8E6B" w14:textId="77777777" w:rsidR="006E6B86" w:rsidRDefault="007A3904" w:rsidP="006E6B86">
      <w:pPr>
        <w:pStyle w:val="BodyText"/>
        <w:spacing w:line="276" w:lineRule="auto"/>
        <w:ind w:firstLine="720"/>
        <w:jc w:val="both"/>
        <w:rPr>
          <w:rFonts w:ascii="Times New Roman" w:hAnsi="Times New Roman" w:cs="Times New Roman"/>
          <w:sz w:val="24"/>
          <w:szCs w:val="24"/>
        </w:rPr>
      </w:pPr>
      <w:r w:rsidRPr="007A3904">
        <w:rPr>
          <w:rFonts w:ascii="Times New Roman" w:hAnsi="Times New Roman" w:cs="Times New Roman"/>
          <w:sz w:val="24"/>
          <w:szCs w:val="24"/>
        </w:rPr>
        <w:t>Dampak positif supervisi akademik juga terlihat pada peningkatan hasil belajar siswa. Ketika guru melaksanakan pembelajaran dengan pendekatan yang lebih menarik dan relevan, siswa menjadi lebih termotivasi untuk belajar. Mereka merasa terlibat secara langsung dalam proses pembelajaran dan lebih memahami materi pelajaran karena guru menggunakan metode yang sesuai dengan gaya belajar mereka. Hasil penelitian menunjukkan bahwa peningkatan profesionalisme guru melalui supervisi akademik berkorelasi positif dengan peningkatan prestasi akademik siswa (Depdiknas, 2007). Selain itu, siswa juga menunjukkan perkembangan dalam aspek non-kognitif seperti kedisiplinan, kerja sama, rasa tanggung jawab, dan kemampuan berpikir kritis. Dengan demikian, supervisi akademik secara tidak langsung berkontribusi terhadap terbentuknya profil pelajar Pancasila sebagaimana yang diharapkan dalam Kurikulum Merdeka.</w:t>
      </w:r>
    </w:p>
    <w:p w14:paraId="7E8B4DC9" w14:textId="77777777" w:rsidR="006E6B86" w:rsidRDefault="007A3904" w:rsidP="006E6B86">
      <w:pPr>
        <w:pStyle w:val="BodyText"/>
        <w:spacing w:line="276" w:lineRule="auto"/>
        <w:ind w:firstLine="720"/>
        <w:jc w:val="both"/>
        <w:rPr>
          <w:rFonts w:ascii="Times New Roman" w:hAnsi="Times New Roman" w:cs="Times New Roman"/>
          <w:sz w:val="24"/>
          <w:szCs w:val="24"/>
        </w:rPr>
      </w:pPr>
      <w:r w:rsidRPr="007A3904">
        <w:rPr>
          <w:rFonts w:ascii="Times New Roman" w:hAnsi="Times New Roman" w:cs="Times New Roman"/>
          <w:sz w:val="24"/>
          <w:szCs w:val="24"/>
        </w:rPr>
        <w:t>Lebih jauh lagi, supervisi akademik yang dilaksanakan dengan baik juga berdampak pada terciptanya budaya mutu di sekolah. Kepala sekolah yang aktif melakukan pembinaan kepada guru akan menumbuhkan kesadaran kolektif di antara seluruh warga sekolah mengenai pentingnya peningkatan kualitas pembelajaran. Sekolah menjadi organisasi pembelajar (learning organization), di mana setiap individu terus berupaya memperbaiki diri dan berinovasi. Budaya refleksi, kolaborasi, dan evaluasi menjadi bagian dari keseharian guru dalam menjalankan tugasnya. Akibatnya, mutu pembelajaran tidak hanya meningkat pada tingkat individu, tetapi juga secara sistemik pada tingkat kelembagaan sekolah.</w:t>
      </w:r>
    </w:p>
    <w:p w14:paraId="507E757B" w14:textId="5D51AAC7" w:rsidR="006E6B86" w:rsidRDefault="007A3904" w:rsidP="006E6B86">
      <w:pPr>
        <w:pStyle w:val="BodyText"/>
        <w:spacing w:line="276" w:lineRule="auto"/>
        <w:ind w:firstLine="720"/>
        <w:jc w:val="both"/>
        <w:rPr>
          <w:rFonts w:ascii="Times New Roman" w:hAnsi="Times New Roman" w:cs="Times New Roman"/>
          <w:sz w:val="24"/>
          <w:szCs w:val="24"/>
        </w:rPr>
      </w:pPr>
      <w:r w:rsidRPr="007A3904">
        <w:rPr>
          <w:rFonts w:ascii="Times New Roman" w:hAnsi="Times New Roman" w:cs="Times New Roman"/>
          <w:sz w:val="24"/>
          <w:szCs w:val="24"/>
        </w:rPr>
        <w:t xml:space="preserve">Namun demikian, efektivitas dampak supervisi akademik terhadap peningkatan kualitas pembelajaran sangat dipengaruhi oleh gaya kepemimpinan kepala sekolah. Kepala sekolah yang menjalankan supervisi dengan pendekatan otoriter dan bersifat inspeksi cenderung menimbulkan resistensi dari guru. Sebaliknya, kepala sekolah yang menerapkan pendekatan demokratis dan </w:t>
      </w:r>
      <w:r w:rsidRPr="007A3904">
        <w:rPr>
          <w:rFonts w:ascii="Times New Roman" w:hAnsi="Times New Roman" w:cs="Times New Roman"/>
          <w:sz w:val="24"/>
          <w:szCs w:val="24"/>
        </w:rPr>
        <w:lastRenderedPageBreak/>
        <w:t>partisipatif akan memperoleh dukungan penuh dari guru karena supervisi dirasakan sebagai bentuk bantuan, bukan pengawasan. Oleh karena itu, keterampilan komunikasi, empati, dan kemampuan membangun hubungan interpersonal menjadi kunci utama dalam pelaksanaan supervisi yang berhasil. Kepala sekolah perlu memposisikan diri sebagai pembimbing dan mitra sejajar, bukan sebagai penilai atau pengawas yang menakutkan</w:t>
      </w:r>
      <w:r w:rsidR="000919AA">
        <w:rPr>
          <w:rFonts w:ascii="Times New Roman" w:hAnsi="Times New Roman" w:cs="Times New Roman"/>
          <w:sz w:val="24"/>
          <w:szCs w:val="24"/>
        </w:rPr>
        <w:fldChar w:fldCharType="begin" w:fldLock="1"/>
      </w:r>
      <w:r w:rsidR="000919AA">
        <w:rPr>
          <w:rFonts w:ascii="Times New Roman" w:hAnsi="Times New Roman" w:cs="Times New Roman"/>
          <w:sz w:val="24"/>
          <w:szCs w:val="24"/>
        </w:rPr>
        <w:instrText>ADDIN CSL_CITATION {"citationItems":[{"id":"ITEM-1","itemData":{"DOI":"10.51878/manajerial.v3i1.2172","ISBN":"2797-5606","abstract":"One of the roles of the school principal is as a learning supervisor through the implementation of an academic supervision program which must be carried out optimally and sustainably in order to improve the professional competence of teachers. This research was developed with the aim of increasing the professional competence of teachers at SMA Keguruan Sorong Regency through the principal's academic supervision program. This research is a School Action Research (PTS) conducted in 2 cycles with 18 teachers as subjects. The research time is 4 months in the odd semester of 2022 (August-November). Data collection techniques use assessment instruments that have been made that focus on the teacher's professional abilities in planning and implementing learning. Thus, the assessment is carried out on the results of making the Lesson Plan (RPP) and class observations. Data analysis techniques use quantitative analysis to obtain the value of the items being assessed. The results showed that there was a significant increase in teacher achievement in each cycle. Especially in cycle 2, the results of the RPP assessment found that 11 (61%) teachers got a Very Good score and 7 (39%) teachers got a Good score. Meanwhile, for class observation assessment, there were 10 (56%) teachers got a Very Good and 8 (44%) teachers got a Good score. These results certainly have achieved indicators of success which require that all teachers must get scores in the range of 81-100 and more than 50% of teachers have received the title of Very Good. So, it can be concluded that by implementing the school principal's academic supervision program, it can improve the professional competence of teachers at the Teacher Training High School in Sorong Regency. ABSTRAKSalah satu peran kepala sekolah adalah sebagai supervisor pembelajaran melalui pelaksanaan program supervisi akademik yang harus dilakukan secara maksimal dan berkelanjutan guna meningkatkan kompetensi profesional guru. Penelitian ini dikembangkan dengan tujuan untuk meningkatkan kompetensi profesional guru SMA Keguruan Kabupaten Sorong melalui program supervisi akademik kepala sekolah. Penelitian ini merupakan Penelitian Tindakan Sekolah (PTS) yang dilakukan sebanyak 2 siklus dengan subjek 18 orang guru. Waktu penelitian yaitu selama 4 bulan pada semester ganjil tahun 2022 (Agustus-November). Teknik pengumpulan data menggunakan instrumen penilaian yang telah dibuat yang berfokus pada kemampuan profesional guru dalam merencanakan …","author":[{"dropping-particle":"","family":"RAHAYU","given":"RIRIN S R I","non-dropping-particle":"","parse-names":false,"suffix":""},{"dropping-particle":"","family":"PAAIS","given":"REINHARD LEONARDO","non-dropping-particle":"","parse-names":false,"suffix":""}],"container-title":"MANAJERIAL : Jurnal Inovasi Manajemen dan Supervisi Pendidikan","id":"ITEM-1","issue":"1","issued":{"date-parts":[["2023"]]},"page":"106-117","publisher":"Pusat Pengembangan Pendidikan dan Penelitian Indonesia","title":"MENINGKATKAN KOMPETENSI PROFESIONAL GURU SMA KEGURUAN KABUPATEN SORONG MELALUI PROGRAM SUPERVISI AKADEMIK KEPALA SEKOLAH","type":"article","volume":"3"},"uris":["http://www.mendeley.com/documents/?uuid=123425aa-2d48-44da-87ad-37c8e96fcd05"]}],"mendeley":{"formattedCitation":"(RAHAYU &amp; PAAIS, 2023)","plainTextFormattedCitation":"(RAHAYU &amp; PAAIS, 2023)","previouslyFormattedCitation":"(RAHAYU &amp; PAAIS, 2023)"},"properties":{"noteIndex":0},"schema":"https://github.com/citation-style-language/schema/raw/master/csl-citation.json"}</w:instrText>
      </w:r>
      <w:r w:rsidR="000919AA">
        <w:rPr>
          <w:rFonts w:ascii="Times New Roman" w:hAnsi="Times New Roman" w:cs="Times New Roman"/>
          <w:sz w:val="24"/>
          <w:szCs w:val="24"/>
        </w:rPr>
        <w:fldChar w:fldCharType="separate"/>
      </w:r>
      <w:r w:rsidR="000919AA" w:rsidRPr="000919AA">
        <w:rPr>
          <w:rFonts w:ascii="Times New Roman" w:hAnsi="Times New Roman" w:cs="Times New Roman"/>
          <w:noProof/>
          <w:sz w:val="24"/>
          <w:szCs w:val="24"/>
        </w:rPr>
        <w:t>(RAHAYU &amp; PAAIS, 2023)</w:t>
      </w:r>
      <w:r w:rsidR="000919AA">
        <w:rPr>
          <w:rFonts w:ascii="Times New Roman" w:hAnsi="Times New Roman" w:cs="Times New Roman"/>
          <w:sz w:val="24"/>
          <w:szCs w:val="24"/>
        </w:rPr>
        <w:fldChar w:fldCharType="end"/>
      </w:r>
    </w:p>
    <w:p w14:paraId="695964A1" w14:textId="1F94D88E" w:rsidR="007A3904" w:rsidRPr="00BF0413" w:rsidRDefault="006E6B86" w:rsidP="006E6B86">
      <w:pPr>
        <w:pStyle w:val="BodyText"/>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Da</w:t>
      </w:r>
      <w:r w:rsidR="007A3904" w:rsidRPr="007A3904">
        <w:rPr>
          <w:rFonts w:ascii="Times New Roman" w:hAnsi="Times New Roman" w:cs="Times New Roman"/>
          <w:sz w:val="24"/>
          <w:szCs w:val="24"/>
        </w:rPr>
        <w:t>pat disimpulkan bahwa supervisi akademik memiliki dampak multidimensional terhadap peningkatan kualitas pembelajaran di Sekolah Dasar. Dampak tersebut meliputi peningkatan kompetensi profesional guru, perubahan perilaku mengajar, peningkatan motivasi kerja, perbaikan kualitas proses pembelajaran, peningkatan hasil belajar siswa, dan terbentuknya budaya mutu di sekolah. Semua dampak positif ini hanya dapat tercapai apabila supervisi akademik dilaksanakan secara konsisten, terencana, dan berorientasi pada pembinaan. Kepala sekolah perlu memastikan bahwa kegiatan supervisi bukan sekadar formalitas administratif, melainkan menjadi instrumen utama dalam membangun sekolah yang unggul dan berdaya saing tinggi. Melalui supervisi akademik yang efektif, sekolah dasar dapat melahirkan guru profesional dan peserta didik yang cerdas, kreatif, serta berkarakter sesuai dengan tujuan pendidikan nasional.</w:t>
      </w:r>
      <w:r w:rsidR="000919AA">
        <w:rPr>
          <w:rFonts w:ascii="Times New Roman" w:hAnsi="Times New Roman" w:cs="Times New Roman"/>
          <w:sz w:val="24"/>
          <w:szCs w:val="24"/>
        </w:rPr>
        <w:fldChar w:fldCharType="begin" w:fldLock="1"/>
      </w:r>
      <w:r w:rsidR="000919AA">
        <w:rPr>
          <w:rFonts w:ascii="Times New Roman" w:hAnsi="Times New Roman" w:cs="Times New Roman"/>
          <w:sz w:val="24"/>
          <w:szCs w:val="24"/>
        </w:rPr>
        <w:instrText>ADDIN CSL_CITATION {"citationItems":[{"id":"ITEM-1","itemData":{"DOI":"10.17509/mimbar-sd.v1i1.867","ISBN":"2502-4795","abstract":"&lt;p&gt;Have conducted a study on academic supervision science learning through ICT based Lesson Study to develop a learning community for science teachers. This article was a written idea can be realized in learning science especially in elementary school. A community of learning among elementary science teachers needs to be developed in order to improve the quality of science teaching and student learning achievement in the schools. This idea is carried through descriptive method based on a literature review.&lt;br /&gt;Supervision programs are assessed and analyzed using a pattern of lesson study, combined with ICT based that can bridge between science teachers and lecturers in the schools are separated by distance and geographical location are difficult to reach and require large additional costs. Some advantages of academic supervision program of learning science through ICT based Lesson Study is to provide broad access to learning for among components such as science teachers, supervisors, principals and lecturers.&lt;br /&gt;Keywords: supervision of academic, science, ICT based Lesson Study, learning community.&lt;/p&gt;&lt;p&gt;Telah dilakukan suatu kajian tentang supervisi akademik pembelajaran IPA melalui ICT Based Lesson Study untuk membangun learning community bagi guru IPA. Artikel ini merupakan sebuah gagasan tertulis yang dapat diwujudkan dalam pembelajaran IPA khususnya di SD. Sebuah komunitas belajar diantara guru IPA SD perlu dibangun guna meningkatkan kualitas pembelajaran IPA dan hasil belajar siswa di lapangan. Gagasan ini dilakukan melalui metode deskriptif berdasarkan kajian literatur. Program supervisi yang dikaji dan dianalisis menggunakan pola lesson study yang dipadukan dengan ICT based yang dapat menjembatani antar guru IPA dan dosen pendamping di lapangan yang dipisahkan oleh jarak dan letak geografis yang sulit dijangkau maupun memerlukan biaya akomodasi yang besar. Kelebihan program supervisi akademik pembelajaran IPA melalui ICT based lesson Study yaitu dapat memberikan akses belajar yang luas antar komponen seperti sesama guru IPA, pengawas, kepala sekolah, dan dosen pendamping.&lt;/p&gt;","author":[{"dropping-particle":"","family":"Samsudin","given":"Achmad","non-dropping-particle":"","parse-names":false,"suffix":""}],"container-title":"Mimbar Sekolah Dasar","id":"ITEM-1","issue":"1","issued":{"date-parts":[["2014"]]},"publisher":"Universitas Pendidikan Indonesia Kampus Sumedang","title":"SUPERVISI AKADEMIK PEMBELAJARAN IPA MELALUI ICT BASED LESSON STUDY UNTUK MEMBANGUN LEARNING COMMUNITY GURU SD","type":"article","volume":"1"},"uris":["http://www.mendeley.com/documents/?uuid=b102fb7b-1e56-4a4d-9dfa-32cedc96aa3d"]}],"mendeley":{"formattedCitation":"(Samsudin, 2014)","plainTextFormattedCitation":"(Samsudin, 2014)","previouslyFormattedCitation":"(Samsudin, 2014)"},"properties":{"noteIndex":0},"schema":"https://github.com/citation-style-language/schema/raw/master/csl-citation.json"}</w:instrText>
      </w:r>
      <w:r w:rsidR="000919AA">
        <w:rPr>
          <w:rFonts w:ascii="Times New Roman" w:hAnsi="Times New Roman" w:cs="Times New Roman"/>
          <w:sz w:val="24"/>
          <w:szCs w:val="24"/>
        </w:rPr>
        <w:fldChar w:fldCharType="separate"/>
      </w:r>
      <w:r w:rsidR="000919AA" w:rsidRPr="000919AA">
        <w:rPr>
          <w:rFonts w:ascii="Times New Roman" w:hAnsi="Times New Roman" w:cs="Times New Roman"/>
          <w:noProof/>
          <w:sz w:val="24"/>
          <w:szCs w:val="24"/>
        </w:rPr>
        <w:t>(Samsudin, 2014)</w:t>
      </w:r>
      <w:r w:rsidR="000919AA">
        <w:rPr>
          <w:rFonts w:ascii="Times New Roman" w:hAnsi="Times New Roman" w:cs="Times New Roman"/>
          <w:sz w:val="24"/>
          <w:szCs w:val="24"/>
        </w:rPr>
        <w:fldChar w:fldCharType="end"/>
      </w:r>
    </w:p>
    <w:p w14:paraId="39EDB7F1" w14:textId="77777777" w:rsidR="003E2C7B" w:rsidRPr="00921319" w:rsidRDefault="003E2C7B" w:rsidP="00594029">
      <w:pPr>
        <w:spacing w:line="360" w:lineRule="auto"/>
        <w:ind w:left="0" w:firstLine="0"/>
        <w:rPr>
          <w:rFonts w:cs="Times New Roman"/>
          <w:sz w:val="24"/>
          <w:szCs w:val="24"/>
        </w:rPr>
      </w:pPr>
    </w:p>
    <w:p w14:paraId="6A7E3645" w14:textId="22106C67" w:rsidR="00594029" w:rsidRPr="00594029" w:rsidRDefault="00220B0D" w:rsidP="00594029">
      <w:pPr>
        <w:tabs>
          <w:tab w:val="left" w:pos="709"/>
        </w:tabs>
        <w:spacing w:line="360" w:lineRule="auto"/>
        <w:ind w:left="0" w:firstLine="0"/>
        <w:rPr>
          <w:rFonts w:cs="Times New Roman"/>
          <w:b/>
          <w:sz w:val="24"/>
          <w:szCs w:val="24"/>
          <w:lang w:val="en-US"/>
        </w:rPr>
      </w:pPr>
      <w:r w:rsidRPr="001813A2">
        <w:rPr>
          <w:rFonts w:cs="Times New Roman"/>
          <w:b/>
          <w:sz w:val="24"/>
          <w:szCs w:val="24"/>
          <w:lang w:val="en-US"/>
        </w:rPr>
        <w:t>KESIMPULAN</w:t>
      </w:r>
    </w:p>
    <w:p w14:paraId="7E256F22" w14:textId="507DF7F7" w:rsidR="00F0507D" w:rsidRPr="00F0507D" w:rsidRDefault="00F0507D" w:rsidP="00BC027E">
      <w:pPr>
        <w:pStyle w:val="BodyText"/>
        <w:spacing w:line="276" w:lineRule="auto"/>
        <w:ind w:firstLine="720"/>
        <w:jc w:val="both"/>
        <w:rPr>
          <w:rFonts w:ascii="Times New Roman" w:eastAsia="Times New Roman" w:hAnsi="Times New Roman" w:cs="Times New Roman"/>
          <w:sz w:val="24"/>
          <w:szCs w:val="24"/>
          <w:lang w:val="id-ID" w:eastAsia="id-ID"/>
        </w:rPr>
      </w:pPr>
      <w:r w:rsidRPr="00F0507D">
        <w:rPr>
          <w:rFonts w:ascii="Times New Roman" w:eastAsia="Times New Roman" w:hAnsi="Times New Roman" w:cs="Times New Roman"/>
          <w:sz w:val="24"/>
          <w:szCs w:val="24"/>
          <w:lang w:val="id-ID" w:eastAsia="id-ID"/>
        </w:rPr>
        <w:t>Berdasarkan hasil pembahasan, dapat disimpulkan bahwa implementasi supervisi akademik yang dilakukan oleh kepala sekolah memiliki peran yang sangat penting dalam meningkatkan kualitas pembelajaran di Sekolah Dasar. Supervisi akademik yang dilaksanakan secara terencana, sistematis, dan berkelanjutan mampu membantu guru dalam mengembangkan kompetensi profesionalnya, baik dalam aspek perencanaan, pelaksanaan, maupun evaluasi pembelajaran. Melalui kegiatan pra-observasi, observasi, dan pasca-observasi, kepala sekolah tidak hanya berfungsi sebagai pengawas, tetapi juga sebagai pembina, fasilitator, dan mitra reflektif bagi guru dalam meningkatkan mutu proses belajar mengajar. Supervisi akademik yang bersifat partisipatif dan kolaboratif menjadikan guru lebih termotivasi, kreatif, dan inovatif dalam melaksanakan pembelajaran yang berpusat pada peserta didik.</w:t>
      </w:r>
    </w:p>
    <w:p w14:paraId="535889F4" w14:textId="1E65864D" w:rsidR="00AC6A7C" w:rsidRDefault="00F0507D" w:rsidP="00BC027E">
      <w:pPr>
        <w:pStyle w:val="BodyText"/>
        <w:spacing w:line="276" w:lineRule="auto"/>
        <w:ind w:firstLine="720"/>
        <w:jc w:val="both"/>
        <w:rPr>
          <w:rFonts w:ascii="Times New Roman" w:eastAsia="Times New Roman" w:hAnsi="Times New Roman" w:cs="Times New Roman"/>
          <w:sz w:val="24"/>
          <w:szCs w:val="24"/>
          <w:lang w:val="id-ID" w:eastAsia="id-ID"/>
        </w:rPr>
      </w:pPr>
      <w:r w:rsidRPr="00F0507D">
        <w:rPr>
          <w:rFonts w:ascii="Times New Roman" w:eastAsia="Times New Roman" w:hAnsi="Times New Roman" w:cs="Times New Roman"/>
          <w:sz w:val="24"/>
          <w:szCs w:val="24"/>
          <w:lang w:val="id-ID" w:eastAsia="id-ID"/>
        </w:rPr>
        <w:t xml:space="preserve">Selain berdampak pada peningkatan kompetensi dan profesionalisme guru, supervisi akademik juga berkontribusi secara langsung terhadap peningkatan hasil belajar siswa dan terciptanya budaya mutu di sekolah. Pembelajaran menjadi lebih aktif, interaktif, dan bermakna, sementara siswa menunjukkan peningkatan dalam aspek kognitif maupun karakter. Kepala sekolah yang mampu menjalankan supervisi akademik dengan pendekatan humanistik dan demokratis dapat menciptakan iklim sekolah yang kondusif untuk tumbuhnya kolaborasi dan </w:t>
      </w:r>
      <w:r w:rsidRPr="00F0507D">
        <w:rPr>
          <w:rFonts w:ascii="Times New Roman" w:eastAsia="Times New Roman" w:hAnsi="Times New Roman" w:cs="Times New Roman"/>
          <w:sz w:val="24"/>
          <w:szCs w:val="24"/>
          <w:lang w:val="id-ID" w:eastAsia="id-ID"/>
        </w:rPr>
        <w:lastRenderedPageBreak/>
        <w:t>pembelajaran berkelanjutan. Dengan demikian, implementasi supervisi akademik yang efektif merupakan salah satu strategi kunci dalam mewujudkan pendidikan dasar yang berkualitas, relevan, dan berdaya saing di era Kurikulum Merdeka.</w:t>
      </w:r>
    </w:p>
    <w:p w14:paraId="37DE091F" w14:textId="77777777" w:rsidR="00F0507D" w:rsidRDefault="00F0507D" w:rsidP="00BC027E">
      <w:pPr>
        <w:pStyle w:val="BodyText"/>
        <w:spacing w:line="276" w:lineRule="auto"/>
        <w:ind w:firstLine="720"/>
        <w:jc w:val="both"/>
        <w:rPr>
          <w:rFonts w:ascii="Times New Roman" w:eastAsia="Times New Roman" w:hAnsi="Times New Roman" w:cs="Times New Roman"/>
          <w:sz w:val="24"/>
          <w:szCs w:val="24"/>
          <w:lang w:val="en-ID" w:eastAsia="en-ID"/>
        </w:rPr>
      </w:pPr>
    </w:p>
    <w:p w14:paraId="37C79FDF" w14:textId="26646B74" w:rsidR="00220B0D" w:rsidRDefault="00220B0D" w:rsidP="00BC027E">
      <w:pPr>
        <w:spacing w:line="276" w:lineRule="auto"/>
        <w:ind w:left="0" w:firstLine="0"/>
        <w:rPr>
          <w:rFonts w:cs="Times New Roman"/>
          <w:b/>
          <w:sz w:val="24"/>
          <w:szCs w:val="24"/>
          <w:lang w:val="en-US"/>
        </w:rPr>
      </w:pPr>
      <w:r w:rsidRPr="00DF0A9A">
        <w:rPr>
          <w:rFonts w:cs="Times New Roman"/>
          <w:b/>
          <w:sz w:val="24"/>
          <w:szCs w:val="24"/>
          <w:lang w:val="en-US"/>
        </w:rPr>
        <w:t>DAFTAR PUSTAKA</w:t>
      </w:r>
    </w:p>
    <w:p w14:paraId="757AF73C" w14:textId="3CB6B440" w:rsidR="00694879" w:rsidRDefault="00694879" w:rsidP="001D3839">
      <w:pPr>
        <w:spacing w:line="276" w:lineRule="auto"/>
        <w:ind w:left="0" w:firstLine="0"/>
        <w:rPr>
          <w:rFonts w:cs="Times New Roman"/>
          <w:b/>
          <w:sz w:val="24"/>
          <w:szCs w:val="24"/>
          <w:lang w:val="en-US"/>
        </w:rPr>
      </w:pPr>
    </w:p>
    <w:p w14:paraId="037AF3D0" w14:textId="4045657A" w:rsidR="000919AA" w:rsidRPr="000919AA" w:rsidRDefault="000919AA" w:rsidP="000919AA">
      <w:pPr>
        <w:widowControl w:val="0"/>
        <w:autoSpaceDE w:val="0"/>
        <w:autoSpaceDN w:val="0"/>
        <w:adjustRightInd w:val="0"/>
        <w:ind w:left="480" w:hanging="480"/>
        <w:rPr>
          <w:rFonts w:cs="Times New Roman"/>
          <w:noProof/>
          <w:sz w:val="24"/>
          <w:szCs w:val="24"/>
        </w:rPr>
      </w:pPr>
      <w:r>
        <w:rPr>
          <w:rFonts w:cs="Times New Roman"/>
          <w:b/>
          <w:sz w:val="24"/>
          <w:szCs w:val="24"/>
          <w:lang w:val="en-US"/>
        </w:rPr>
        <w:fldChar w:fldCharType="begin" w:fldLock="1"/>
      </w:r>
      <w:r>
        <w:rPr>
          <w:rFonts w:cs="Times New Roman"/>
          <w:b/>
          <w:sz w:val="24"/>
          <w:szCs w:val="24"/>
          <w:lang w:val="en-US"/>
        </w:rPr>
        <w:instrText xml:space="preserve">ADDIN Mendeley Bibliography CSL_BIBLIOGRAPHY </w:instrText>
      </w:r>
      <w:r>
        <w:rPr>
          <w:rFonts w:cs="Times New Roman"/>
          <w:b/>
          <w:sz w:val="24"/>
          <w:szCs w:val="24"/>
          <w:lang w:val="en-US"/>
        </w:rPr>
        <w:fldChar w:fldCharType="separate"/>
      </w:r>
      <w:r w:rsidRPr="000919AA">
        <w:rPr>
          <w:rFonts w:cs="Times New Roman"/>
          <w:noProof/>
          <w:sz w:val="24"/>
          <w:szCs w:val="24"/>
        </w:rPr>
        <w:t xml:space="preserve">Defa, D., Lasmawan, I. W., &amp; Kertih, I. W. (2023). IMPLEMENTASI KURIKULUM MERDEKA DALAM PENINGKATAN PENDIDIKAN KARAKTER PADA PEMBELAJARAN IPS DI SEKOLAH DASAR. In </w:t>
      </w:r>
      <w:r w:rsidRPr="000919AA">
        <w:rPr>
          <w:rFonts w:cs="Times New Roman"/>
          <w:i/>
          <w:iCs/>
          <w:noProof/>
          <w:sz w:val="24"/>
          <w:szCs w:val="24"/>
        </w:rPr>
        <w:t>SCHOOL EDUCATION JOURNAL PGSD FIP UNIMED</w:t>
      </w:r>
      <w:r w:rsidRPr="000919AA">
        <w:rPr>
          <w:rFonts w:cs="Times New Roman"/>
          <w:noProof/>
          <w:sz w:val="24"/>
          <w:szCs w:val="24"/>
        </w:rPr>
        <w:t xml:space="preserve"> (Vol. 13, Issue 3, p. 217). State University of Medan. https://doi.org/10.24114/sejpgsd.v13i3.47548</w:t>
      </w:r>
    </w:p>
    <w:p w14:paraId="1EE82391" w14:textId="77777777" w:rsidR="000919AA" w:rsidRPr="000919AA" w:rsidRDefault="000919AA" w:rsidP="000919AA">
      <w:pPr>
        <w:widowControl w:val="0"/>
        <w:autoSpaceDE w:val="0"/>
        <w:autoSpaceDN w:val="0"/>
        <w:adjustRightInd w:val="0"/>
        <w:ind w:left="480" w:hanging="480"/>
        <w:rPr>
          <w:rFonts w:cs="Times New Roman"/>
          <w:noProof/>
          <w:sz w:val="24"/>
          <w:szCs w:val="24"/>
        </w:rPr>
      </w:pPr>
      <w:r w:rsidRPr="000919AA">
        <w:rPr>
          <w:rFonts w:cs="Times New Roman"/>
          <w:noProof/>
          <w:sz w:val="24"/>
          <w:szCs w:val="24"/>
        </w:rPr>
        <w:t xml:space="preserve">Dewi, R. K., &amp; Soejono. (2025). Supervisi Kepala Sekolah Berbasis Humanistik dalam Peningkatan Kualitas Pembelajaran di SD Negeri 01 Dororejo. In </w:t>
      </w:r>
      <w:r w:rsidRPr="000919AA">
        <w:rPr>
          <w:rFonts w:cs="Times New Roman"/>
          <w:i/>
          <w:iCs/>
          <w:noProof/>
          <w:sz w:val="24"/>
          <w:szCs w:val="24"/>
        </w:rPr>
        <w:t>JURNAL MANAJEMEN PENDIDIKAN DAN ILMU SOSIAL</w:t>
      </w:r>
      <w:r w:rsidRPr="000919AA">
        <w:rPr>
          <w:rFonts w:cs="Times New Roman"/>
          <w:noProof/>
          <w:sz w:val="24"/>
          <w:szCs w:val="24"/>
        </w:rPr>
        <w:t xml:space="preserve"> (Vol. 6, Issue 5, pp. 3560–3570). Yayasan Dharma Indonesia Tercinta (Dinasti). https://doi.org/10.38035/jmpis.v6i5.5465</w:t>
      </w:r>
    </w:p>
    <w:p w14:paraId="4AA94392" w14:textId="77777777" w:rsidR="000919AA" w:rsidRPr="000919AA" w:rsidRDefault="000919AA" w:rsidP="000919AA">
      <w:pPr>
        <w:widowControl w:val="0"/>
        <w:autoSpaceDE w:val="0"/>
        <w:autoSpaceDN w:val="0"/>
        <w:adjustRightInd w:val="0"/>
        <w:ind w:left="480" w:hanging="480"/>
        <w:rPr>
          <w:rFonts w:cs="Times New Roman"/>
          <w:noProof/>
          <w:sz w:val="24"/>
          <w:szCs w:val="24"/>
        </w:rPr>
      </w:pPr>
      <w:r w:rsidRPr="000919AA">
        <w:rPr>
          <w:rFonts w:cs="Times New Roman"/>
          <w:noProof/>
          <w:sz w:val="24"/>
          <w:szCs w:val="24"/>
        </w:rPr>
        <w:t xml:space="preserve">DIMARA, B. (2023). UPAYA PENINGKATAN KOMPETENSI PROFESIONAL GURU MELALUI IMPLEMENTASI SUPERVISI AKADEMIK KEPALA SEKOLAH. In </w:t>
      </w:r>
      <w:r w:rsidRPr="000919AA">
        <w:rPr>
          <w:rFonts w:cs="Times New Roman"/>
          <w:i/>
          <w:iCs/>
          <w:noProof/>
          <w:sz w:val="24"/>
          <w:szCs w:val="24"/>
        </w:rPr>
        <w:t>MANAJERIAL : Jurnal Inovasi Manajemen dan Supervisi Pendidikan</w:t>
      </w:r>
      <w:r w:rsidRPr="000919AA">
        <w:rPr>
          <w:rFonts w:cs="Times New Roman"/>
          <w:noProof/>
          <w:sz w:val="24"/>
          <w:szCs w:val="24"/>
        </w:rPr>
        <w:t xml:space="preserve"> (Vol. 2, Issue 4, pp. 374–386). Pusat Pengembangan Pendidikan dan Penelitian Indonesia. https://doi.org/10.51878/manajerial.v2i4.1862</w:t>
      </w:r>
    </w:p>
    <w:p w14:paraId="5A922655" w14:textId="77777777" w:rsidR="000919AA" w:rsidRPr="000919AA" w:rsidRDefault="000919AA" w:rsidP="000919AA">
      <w:pPr>
        <w:widowControl w:val="0"/>
        <w:autoSpaceDE w:val="0"/>
        <w:autoSpaceDN w:val="0"/>
        <w:adjustRightInd w:val="0"/>
        <w:ind w:left="480" w:hanging="480"/>
        <w:rPr>
          <w:rFonts w:cs="Times New Roman"/>
          <w:noProof/>
          <w:sz w:val="24"/>
          <w:szCs w:val="24"/>
        </w:rPr>
      </w:pPr>
      <w:r w:rsidRPr="000919AA">
        <w:rPr>
          <w:rFonts w:cs="Times New Roman"/>
          <w:noProof/>
          <w:sz w:val="24"/>
          <w:szCs w:val="24"/>
        </w:rPr>
        <w:t xml:space="preserve">Harmi, I. (2017). Upaya Peningkatan Kinerja Kepala Sekolah dalam Menilai Kompetensi Pedagogik Menggunakan Alat Penilaian Kemampuan Guru di Sekolah Dasar Negeri 10 Tempilang dan Sekolah Dasar Negeri 11 Tempilang. In </w:t>
      </w:r>
      <w:r w:rsidRPr="000919AA">
        <w:rPr>
          <w:rFonts w:cs="Times New Roman"/>
          <w:i/>
          <w:iCs/>
          <w:noProof/>
          <w:sz w:val="24"/>
          <w:szCs w:val="24"/>
        </w:rPr>
        <w:t>Tarbawy : Jurnal Pendidikan Islam</w:t>
      </w:r>
      <w:r w:rsidRPr="000919AA">
        <w:rPr>
          <w:rFonts w:cs="Times New Roman"/>
          <w:noProof/>
          <w:sz w:val="24"/>
          <w:szCs w:val="24"/>
        </w:rPr>
        <w:t xml:space="preserve"> (Vol. 4, Issue 1, pp. 1–22). IAIN Syaikh Abdurrahman Siddik Bangka Belitung. https://doi.org/10.32923/tarbawy.v4i1.811</w:t>
      </w:r>
    </w:p>
    <w:p w14:paraId="33D5731B" w14:textId="77777777" w:rsidR="000919AA" w:rsidRPr="000919AA" w:rsidRDefault="000919AA" w:rsidP="000919AA">
      <w:pPr>
        <w:widowControl w:val="0"/>
        <w:autoSpaceDE w:val="0"/>
        <w:autoSpaceDN w:val="0"/>
        <w:adjustRightInd w:val="0"/>
        <w:ind w:left="480" w:hanging="480"/>
        <w:rPr>
          <w:rFonts w:cs="Times New Roman"/>
          <w:noProof/>
          <w:sz w:val="24"/>
          <w:szCs w:val="24"/>
        </w:rPr>
      </w:pPr>
      <w:r w:rsidRPr="000919AA">
        <w:rPr>
          <w:rFonts w:cs="Times New Roman"/>
          <w:noProof/>
          <w:sz w:val="24"/>
          <w:szCs w:val="24"/>
        </w:rPr>
        <w:t xml:space="preserve">Hikmat, H. (2020). PENINGKATAN KOMITMEN TUGAS TERHADAP KOMPETENSI PEDAGOGIK GURU MELALUI PERAN PENGAWAS SEKOLAH DAN KEPALA SEKOLAH DI SMA NEGERI 7 KOTA TANGERANG. In </w:t>
      </w:r>
      <w:r w:rsidRPr="000919AA">
        <w:rPr>
          <w:rFonts w:cs="Times New Roman"/>
          <w:i/>
          <w:iCs/>
          <w:noProof/>
          <w:sz w:val="24"/>
          <w:szCs w:val="24"/>
        </w:rPr>
        <w:t>Perspektif : Jurnal Ilmu Administrasi</w:t>
      </w:r>
      <w:r w:rsidRPr="000919AA">
        <w:rPr>
          <w:rFonts w:cs="Times New Roman"/>
          <w:noProof/>
          <w:sz w:val="24"/>
          <w:szCs w:val="24"/>
        </w:rPr>
        <w:t xml:space="preserve"> (Vol. 2, Issue 2, pp. 141–149). Lembaga Penelitian dan Pengabdian Masyarakat, Universitas Islam Syekh-Yusuf Tangerang. https://doi.org/10.33592/perspektif.v2i2.670</w:t>
      </w:r>
    </w:p>
    <w:p w14:paraId="1EAD9FB0" w14:textId="77777777" w:rsidR="000919AA" w:rsidRPr="000919AA" w:rsidRDefault="000919AA" w:rsidP="000919AA">
      <w:pPr>
        <w:widowControl w:val="0"/>
        <w:autoSpaceDE w:val="0"/>
        <w:autoSpaceDN w:val="0"/>
        <w:adjustRightInd w:val="0"/>
        <w:ind w:left="480" w:hanging="480"/>
        <w:rPr>
          <w:rFonts w:cs="Times New Roman"/>
          <w:noProof/>
          <w:sz w:val="24"/>
          <w:szCs w:val="24"/>
        </w:rPr>
      </w:pPr>
      <w:r w:rsidRPr="000919AA">
        <w:rPr>
          <w:rFonts w:cs="Times New Roman"/>
          <w:noProof/>
          <w:sz w:val="24"/>
          <w:szCs w:val="24"/>
        </w:rPr>
        <w:t xml:space="preserve">Hilda, E. M., Haryati, T., &amp; PS, S. (2025). Kepemimpinan Kepala Sekolah dalam Implementasi Kurikulum Merdeka di Sekolah Dasar. In </w:t>
      </w:r>
      <w:r w:rsidRPr="000919AA">
        <w:rPr>
          <w:rFonts w:cs="Times New Roman"/>
          <w:i/>
          <w:iCs/>
          <w:noProof/>
          <w:sz w:val="24"/>
          <w:szCs w:val="24"/>
        </w:rPr>
        <w:t>JIIP - Jurnal Ilmiah Ilmu Pendidikan</w:t>
      </w:r>
      <w:r w:rsidRPr="000919AA">
        <w:rPr>
          <w:rFonts w:cs="Times New Roman"/>
          <w:noProof/>
          <w:sz w:val="24"/>
          <w:szCs w:val="24"/>
        </w:rPr>
        <w:t xml:space="preserve"> (Vol. 8, Issue 3, pp. 3140–3146). Ainara. https://doi.org/10.54371/jiip.v8i3.7419</w:t>
      </w:r>
    </w:p>
    <w:p w14:paraId="05D3E45B" w14:textId="77777777" w:rsidR="000919AA" w:rsidRPr="000919AA" w:rsidRDefault="000919AA" w:rsidP="000919AA">
      <w:pPr>
        <w:widowControl w:val="0"/>
        <w:autoSpaceDE w:val="0"/>
        <w:autoSpaceDN w:val="0"/>
        <w:adjustRightInd w:val="0"/>
        <w:ind w:left="480" w:hanging="480"/>
        <w:rPr>
          <w:rFonts w:cs="Times New Roman"/>
          <w:noProof/>
          <w:sz w:val="24"/>
          <w:szCs w:val="24"/>
        </w:rPr>
      </w:pPr>
      <w:r w:rsidRPr="000919AA">
        <w:rPr>
          <w:rFonts w:cs="Times New Roman"/>
          <w:noProof/>
          <w:sz w:val="24"/>
          <w:szCs w:val="24"/>
        </w:rPr>
        <w:t xml:space="preserve">Istianah, I. (2019). Implementasi Program Supervisi Akademik Kepala Sekolah Dalam Meningkatkan Profesionalisme Guru di SMAN 1 Cikarang Utara dan MAN Kabupaten Bekasi. </w:t>
      </w:r>
      <w:r w:rsidRPr="000919AA">
        <w:rPr>
          <w:rFonts w:cs="Times New Roman"/>
          <w:i/>
          <w:iCs/>
          <w:noProof/>
          <w:sz w:val="24"/>
          <w:szCs w:val="24"/>
        </w:rPr>
        <w:t>Jurnal Administrasi Pendidikan</w:t>
      </w:r>
      <w:r w:rsidRPr="000919AA">
        <w:rPr>
          <w:rFonts w:cs="Times New Roman"/>
          <w:noProof/>
          <w:sz w:val="24"/>
          <w:szCs w:val="24"/>
        </w:rPr>
        <w:t>. https://ejournal.upi.edu/index.php/japsps/article/view/19861</w:t>
      </w:r>
    </w:p>
    <w:p w14:paraId="2CEC1A20" w14:textId="77777777" w:rsidR="000919AA" w:rsidRPr="000919AA" w:rsidRDefault="000919AA" w:rsidP="000919AA">
      <w:pPr>
        <w:widowControl w:val="0"/>
        <w:autoSpaceDE w:val="0"/>
        <w:autoSpaceDN w:val="0"/>
        <w:adjustRightInd w:val="0"/>
        <w:ind w:left="480" w:hanging="480"/>
        <w:rPr>
          <w:rFonts w:cs="Times New Roman"/>
          <w:noProof/>
          <w:sz w:val="24"/>
          <w:szCs w:val="24"/>
        </w:rPr>
      </w:pPr>
      <w:r w:rsidRPr="000919AA">
        <w:rPr>
          <w:rFonts w:cs="Times New Roman"/>
          <w:noProof/>
          <w:sz w:val="24"/>
          <w:szCs w:val="24"/>
        </w:rPr>
        <w:t xml:space="preserve">Mulyati, D., &amp; Rosmaladewi, O. (2025). Manajemen Strategi Kepala Sekolah dalam Meningkatkan Kompetensi Pedagogik Guru melalui Pemanfaatan Multimedia di Sekolah Dasar. In </w:t>
      </w:r>
      <w:r w:rsidRPr="000919AA">
        <w:rPr>
          <w:rFonts w:cs="Times New Roman"/>
          <w:i/>
          <w:iCs/>
          <w:noProof/>
          <w:sz w:val="24"/>
          <w:szCs w:val="24"/>
        </w:rPr>
        <w:t>JURNAL MANAJEMEN PENDIDIKAN DAN ILMU SOSIAL</w:t>
      </w:r>
      <w:r w:rsidRPr="000919AA">
        <w:rPr>
          <w:rFonts w:cs="Times New Roman"/>
          <w:noProof/>
          <w:sz w:val="24"/>
          <w:szCs w:val="24"/>
        </w:rPr>
        <w:t xml:space="preserve"> (Vol. 6, Issue 4, pp. 3246–3255). Yayasan Dharma Indonesia </w:t>
      </w:r>
      <w:r w:rsidRPr="000919AA">
        <w:rPr>
          <w:rFonts w:cs="Times New Roman"/>
          <w:noProof/>
          <w:sz w:val="24"/>
          <w:szCs w:val="24"/>
        </w:rPr>
        <w:lastRenderedPageBreak/>
        <w:t>Tercinta (Dinasti). https://doi.org/10.38035/jmpis.v6i4.5198</w:t>
      </w:r>
    </w:p>
    <w:p w14:paraId="78B317C3" w14:textId="77777777" w:rsidR="000919AA" w:rsidRPr="000919AA" w:rsidRDefault="000919AA" w:rsidP="000919AA">
      <w:pPr>
        <w:widowControl w:val="0"/>
        <w:autoSpaceDE w:val="0"/>
        <w:autoSpaceDN w:val="0"/>
        <w:adjustRightInd w:val="0"/>
        <w:ind w:left="480" w:hanging="480"/>
        <w:rPr>
          <w:rFonts w:cs="Times New Roman"/>
          <w:noProof/>
          <w:sz w:val="24"/>
          <w:szCs w:val="24"/>
        </w:rPr>
      </w:pPr>
      <w:r w:rsidRPr="000919AA">
        <w:rPr>
          <w:rFonts w:cs="Times New Roman"/>
          <w:noProof/>
          <w:sz w:val="24"/>
          <w:szCs w:val="24"/>
        </w:rPr>
        <w:t xml:space="preserve">Munacia, N., Bahri, S., &amp; Syahrin, A. (2024). Pengaruh Kompetensi Manajerial, Supervisi Akademik Kepala Sekolah Dan Budaya Sekolah Terhadap Kinerja Guru Dalam Implementasi Kurikulum Merdeka Di TK Negeri Kabupaten Bireuen. In </w:t>
      </w:r>
      <w:r w:rsidRPr="000919AA">
        <w:rPr>
          <w:rFonts w:cs="Times New Roman"/>
          <w:i/>
          <w:iCs/>
          <w:noProof/>
          <w:sz w:val="24"/>
          <w:szCs w:val="24"/>
        </w:rPr>
        <w:t>Journal on Education</w:t>
      </w:r>
      <w:r w:rsidRPr="000919AA">
        <w:rPr>
          <w:rFonts w:cs="Times New Roman"/>
          <w:noProof/>
          <w:sz w:val="24"/>
          <w:szCs w:val="24"/>
        </w:rPr>
        <w:t xml:space="preserve"> (Vol. 7, Issue 2, pp. 9489–9498). Universitas Pahlawan Tuanku Tambusai. https://doi.org/10.31004/joe.v7i2.7919</w:t>
      </w:r>
    </w:p>
    <w:p w14:paraId="09A38163" w14:textId="77777777" w:rsidR="000919AA" w:rsidRPr="000919AA" w:rsidRDefault="000919AA" w:rsidP="000919AA">
      <w:pPr>
        <w:widowControl w:val="0"/>
        <w:autoSpaceDE w:val="0"/>
        <w:autoSpaceDN w:val="0"/>
        <w:adjustRightInd w:val="0"/>
        <w:ind w:left="480" w:hanging="480"/>
        <w:rPr>
          <w:rFonts w:cs="Times New Roman"/>
          <w:noProof/>
          <w:sz w:val="24"/>
          <w:szCs w:val="24"/>
        </w:rPr>
      </w:pPr>
      <w:r w:rsidRPr="000919AA">
        <w:rPr>
          <w:rFonts w:cs="Times New Roman"/>
          <w:noProof/>
          <w:sz w:val="24"/>
          <w:szCs w:val="24"/>
        </w:rPr>
        <w:t xml:space="preserve">RAHAYU, R. S. R. I., &amp; PAAIS, R. L. (2023). MENINGKATKAN KOMPETENSI PROFESIONAL GURU SMA KEGURUAN KABUPATEN SORONG MELALUI PROGRAM SUPERVISI AKADEMIK KEPALA SEKOLAH. In </w:t>
      </w:r>
      <w:r w:rsidRPr="000919AA">
        <w:rPr>
          <w:rFonts w:cs="Times New Roman"/>
          <w:i/>
          <w:iCs/>
          <w:noProof/>
          <w:sz w:val="24"/>
          <w:szCs w:val="24"/>
        </w:rPr>
        <w:t>MANAJERIAL : Jurnal Inovasi Manajemen dan Supervisi Pendidikan</w:t>
      </w:r>
      <w:r w:rsidRPr="000919AA">
        <w:rPr>
          <w:rFonts w:cs="Times New Roman"/>
          <w:noProof/>
          <w:sz w:val="24"/>
          <w:szCs w:val="24"/>
        </w:rPr>
        <w:t xml:space="preserve"> (Vol. 3, Issue 1, pp. 106–117). Pusat Pengembangan Pendidikan dan Penelitian Indonesia. https://doi.org/10.51878/manajerial.v3i1.2172</w:t>
      </w:r>
    </w:p>
    <w:p w14:paraId="60A77C05" w14:textId="77777777" w:rsidR="000919AA" w:rsidRPr="000919AA" w:rsidRDefault="000919AA" w:rsidP="000919AA">
      <w:pPr>
        <w:widowControl w:val="0"/>
        <w:autoSpaceDE w:val="0"/>
        <w:autoSpaceDN w:val="0"/>
        <w:adjustRightInd w:val="0"/>
        <w:ind w:left="480" w:hanging="480"/>
        <w:rPr>
          <w:rFonts w:cs="Times New Roman"/>
          <w:noProof/>
          <w:sz w:val="24"/>
          <w:szCs w:val="24"/>
        </w:rPr>
      </w:pPr>
      <w:r w:rsidRPr="000919AA">
        <w:rPr>
          <w:rFonts w:cs="Times New Roman"/>
          <w:noProof/>
          <w:sz w:val="24"/>
          <w:szCs w:val="24"/>
        </w:rPr>
        <w:t xml:space="preserve">Ridho, M. (2022). Strategi Kepala Sekolah Dalam Menghadapi Proses Pembelajaran Era Pandemi Di Sekolah Dasar Islam Mohammad Hatta Lowokwaru Malang. In </w:t>
      </w:r>
      <w:r w:rsidRPr="000919AA">
        <w:rPr>
          <w:rFonts w:cs="Times New Roman"/>
          <w:i/>
          <w:iCs/>
          <w:noProof/>
          <w:sz w:val="24"/>
          <w:szCs w:val="24"/>
        </w:rPr>
        <w:t>Leadership:Jurnal Mahasiswa Manajemen Pendidikan Islam</w:t>
      </w:r>
      <w:r w:rsidRPr="000919AA">
        <w:rPr>
          <w:rFonts w:cs="Times New Roman"/>
          <w:noProof/>
          <w:sz w:val="24"/>
          <w:szCs w:val="24"/>
        </w:rPr>
        <w:t xml:space="preserve"> (Vol. 3, Issue 2, pp. 234–242). STAI Mahad Aly Al-Hikam Malang. https://doi.org/10.32478/leadership.v3i2.1144</w:t>
      </w:r>
    </w:p>
    <w:p w14:paraId="144DA97B" w14:textId="77777777" w:rsidR="000919AA" w:rsidRPr="000919AA" w:rsidRDefault="000919AA" w:rsidP="000919AA">
      <w:pPr>
        <w:widowControl w:val="0"/>
        <w:autoSpaceDE w:val="0"/>
        <w:autoSpaceDN w:val="0"/>
        <w:adjustRightInd w:val="0"/>
        <w:ind w:left="480" w:hanging="480"/>
        <w:rPr>
          <w:rFonts w:cs="Times New Roman"/>
          <w:noProof/>
          <w:sz w:val="24"/>
          <w:szCs w:val="24"/>
        </w:rPr>
      </w:pPr>
      <w:r w:rsidRPr="000919AA">
        <w:rPr>
          <w:rFonts w:cs="Times New Roman"/>
          <w:noProof/>
          <w:sz w:val="24"/>
          <w:szCs w:val="24"/>
        </w:rPr>
        <w:t xml:space="preserve">Riyatiningrum, R., Egar, N., &amp; Juliejantiningsih, Y. (2024). Pengaruh Supervisi Akademik Kepala Sekolah, Budaya Kerja dan Disiplin Kerja Guru Terhadap Kompetensi Guru SMP Di Kecamatan Wonosobo Kabupaten Wonosobo. In </w:t>
      </w:r>
      <w:r w:rsidRPr="000919AA">
        <w:rPr>
          <w:rFonts w:cs="Times New Roman"/>
          <w:i/>
          <w:iCs/>
          <w:noProof/>
          <w:sz w:val="24"/>
          <w:szCs w:val="24"/>
        </w:rPr>
        <w:t>Jurnal Inovasi Pembelajaran di Sekolah</w:t>
      </w:r>
      <w:r w:rsidRPr="000919AA">
        <w:rPr>
          <w:rFonts w:cs="Times New Roman"/>
          <w:noProof/>
          <w:sz w:val="24"/>
          <w:szCs w:val="24"/>
        </w:rPr>
        <w:t xml:space="preserve"> (Vol. 5, Issue 1, pp. 23–33). PGRI Kota Semarang. https://doi.org/10.51874/jips.v5i1.179</w:t>
      </w:r>
    </w:p>
    <w:p w14:paraId="026B891D" w14:textId="77777777" w:rsidR="000919AA" w:rsidRPr="000919AA" w:rsidRDefault="000919AA" w:rsidP="000919AA">
      <w:pPr>
        <w:widowControl w:val="0"/>
        <w:autoSpaceDE w:val="0"/>
        <w:autoSpaceDN w:val="0"/>
        <w:adjustRightInd w:val="0"/>
        <w:ind w:left="480" w:hanging="480"/>
        <w:rPr>
          <w:rFonts w:cs="Times New Roman"/>
          <w:noProof/>
          <w:sz w:val="24"/>
          <w:szCs w:val="24"/>
        </w:rPr>
      </w:pPr>
      <w:r w:rsidRPr="000919AA">
        <w:rPr>
          <w:rFonts w:cs="Times New Roman"/>
          <w:noProof/>
          <w:sz w:val="24"/>
          <w:szCs w:val="24"/>
        </w:rPr>
        <w:t xml:space="preserve">SAMIUDDIN, S. (2022). UPAYA PENINGKATAN DISIPLIN KEHADIRAN GURU MELALUI KETELADANAN KEPALA SEKOLAH DI MTsN 3 BUTON TENGAH. In </w:t>
      </w:r>
      <w:r w:rsidRPr="000919AA">
        <w:rPr>
          <w:rFonts w:cs="Times New Roman"/>
          <w:i/>
          <w:iCs/>
          <w:noProof/>
          <w:sz w:val="24"/>
          <w:szCs w:val="24"/>
        </w:rPr>
        <w:t>MANAJERIAL : Jurnal Inovasi Manajemen dan Supervisi Pendidikan</w:t>
      </w:r>
      <w:r w:rsidRPr="000919AA">
        <w:rPr>
          <w:rFonts w:cs="Times New Roman"/>
          <w:noProof/>
          <w:sz w:val="24"/>
          <w:szCs w:val="24"/>
        </w:rPr>
        <w:t xml:space="preserve"> (Vol. 2, Issue 2, pp. 238–246). Pusat Pengembangan Pendidikan dan Penelitian Indonesia. https://doi.org/10.51878/manajerial.v2i2.1392</w:t>
      </w:r>
    </w:p>
    <w:p w14:paraId="7277BE33" w14:textId="77777777" w:rsidR="000919AA" w:rsidRPr="000919AA" w:rsidRDefault="000919AA" w:rsidP="000919AA">
      <w:pPr>
        <w:widowControl w:val="0"/>
        <w:autoSpaceDE w:val="0"/>
        <w:autoSpaceDN w:val="0"/>
        <w:adjustRightInd w:val="0"/>
        <w:ind w:left="480" w:hanging="480"/>
        <w:rPr>
          <w:rFonts w:cs="Times New Roman"/>
          <w:noProof/>
          <w:sz w:val="24"/>
          <w:szCs w:val="24"/>
        </w:rPr>
      </w:pPr>
      <w:r w:rsidRPr="000919AA">
        <w:rPr>
          <w:rFonts w:cs="Times New Roman"/>
          <w:noProof/>
          <w:sz w:val="24"/>
          <w:szCs w:val="24"/>
        </w:rPr>
        <w:t xml:space="preserve">Samsudin, A. (2014). SUPERVISI AKADEMIK PEMBELAJARAN IPA MELALUI ICT BASED LESSON STUDY UNTUK MEMBANGUN LEARNING COMMUNITY GURU SD. In </w:t>
      </w:r>
      <w:r w:rsidRPr="000919AA">
        <w:rPr>
          <w:rFonts w:cs="Times New Roman"/>
          <w:i/>
          <w:iCs/>
          <w:noProof/>
          <w:sz w:val="24"/>
          <w:szCs w:val="24"/>
        </w:rPr>
        <w:t>Mimbar Sekolah Dasar</w:t>
      </w:r>
      <w:r w:rsidRPr="000919AA">
        <w:rPr>
          <w:rFonts w:cs="Times New Roman"/>
          <w:noProof/>
          <w:sz w:val="24"/>
          <w:szCs w:val="24"/>
        </w:rPr>
        <w:t xml:space="preserve"> (Vol. 1, Issue 1). Universitas Pendidikan Indonesia Kampus Sumedang. https://doi.org/10.17509/mimbar-sd.v1i1.867</w:t>
      </w:r>
    </w:p>
    <w:p w14:paraId="76C8B239" w14:textId="77777777" w:rsidR="000919AA" w:rsidRPr="000919AA" w:rsidRDefault="000919AA" w:rsidP="000919AA">
      <w:pPr>
        <w:widowControl w:val="0"/>
        <w:autoSpaceDE w:val="0"/>
        <w:autoSpaceDN w:val="0"/>
        <w:adjustRightInd w:val="0"/>
        <w:ind w:left="480" w:hanging="480"/>
        <w:rPr>
          <w:rFonts w:cs="Times New Roman"/>
          <w:noProof/>
          <w:sz w:val="24"/>
          <w:szCs w:val="24"/>
        </w:rPr>
      </w:pPr>
      <w:r w:rsidRPr="000919AA">
        <w:rPr>
          <w:rFonts w:cs="Times New Roman"/>
          <w:noProof/>
          <w:sz w:val="24"/>
          <w:szCs w:val="24"/>
        </w:rPr>
        <w:t xml:space="preserve">Sari, D. P., Juliejantiningsih, Y., &amp; Maryanto, M. (2024). Pengaruh Kompetensi Manajerial Kepala Sekolah, Komitmen Guru dan Peran Komite Sekolah terhadap Peningkatan Mutu Pendidikan di Sekolah Dasar Negeri. In </w:t>
      </w:r>
      <w:r w:rsidRPr="000919AA">
        <w:rPr>
          <w:rFonts w:cs="Times New Roman"/>
          <w:i/>
          <w:iCs/>
          <w:noProof/>
          <w:sz w:val="24"/>
          <w:szCs w:val="24"/>
        </w:rPr>
        <w:t>Jurnal Inovasi Pembelajaran di Sekolah</w:t>
      </w:r>
      <w:r w:rsidRPr="000919AA">
        <w:rPr>
          <w:rFonts w:cs="Times New Roman"/>
          <w:noProof/>
          <w:sz w:val="24"/>
          <w:szCs w:val="24"/>
        </w:rPr>
        <w:t xml:space="preserve"> (Vol. 5, Issue 2, pp. 438–447). PGRI Kota Semarang. https://doi.org/10.51874/jips.v5i2.234</w:t>
      </w:r>
    </w:p>
    <w:p w14:paraId="0C6A23AE" w14:textId="77777777" w:rsidR="000919AA" w:rsidRPr="000919AA" w:rsidRDefault="000919AA" w:rsidP="000919AA">
      <w:pPr>
        <w:widowControl w:val="0"/>
        <w:autoSpaceDE w:val="0"/>
        <w:autoSpaceDN w:val="0"/>
        <w:adjustRightInd w:val="0"/>
        <w:ind w:left="480" w:hanging="480"/>
        <w:rPr>
          <w:rFonts w:cs="Times New Roman"/>
          <w:noProof/>
          <w:sz w:val="24"/>
          <w:szCs w:val="24"/>
        </w:rPr>
      </w:pPr>
      <w:r w:rsidRPr="000919AA">
        <w:rPr>
          <w:rFonts w:cs="Times New Roman"/>
          <w:noProof/>
          <w:sz w:val="24"/>
          <w:szCs w:val="24"/>
        </w:rPr>
        <w:t xml:space="preserve">SETYOWATI, E. (2021). PENINGKATAN KINERJA GURU DALAM PENGEMBANGAN EVALUASI HASIL BELAJAR MELALUI SUPERVISI AKADEMIK KEPALA SEKOLAH DI SD NEGERI 5 SIDOREJO TAHUN PELAJARAN 2019/2020. In </w:t>
      </w:r>
      <w:r w:rsidRPr="000919AA">
        <w:rPr>
          <w:rFonts w:cs="Times New Roman"/>
          <w:i/>
          <w:iCs/>
          <w:noProof/>
          <w:sz w:val="24"/>
          <w:szCs w:val="24"/>
        </w:rPr>
        <w:t>MANAJERIAL : Jurnal Inovasi Manajemen dan Supervisi Pendidikan</w:t>
      </w:r>
      <w:r w:rsidRPr="000919AA">
        <w:rPr>
          <w:rFonts w:cs="Times New Roman"/>
          <w:noProof/>
          <w:sz w:val="24"/>
          <w:szCs w:val="24"/>
        </w:rPr>
        <w:t xml:space="preserve"> (Vol. 1, Issue 2, pp. 182–188). Pusat Pengembangan Pendidikan dan Penelitian Indonesia. https://doi.org/10.51878/manajerial.v1i2.657</w:t>
      </w:r>
    </w:p>
    <w:p w14:paraId="5EE77E22" w14:textId="77777777" w:rsidR="000919AA" w:rsidRPr="000919AA" w:rsidRDefault="000919AA" w:rsidP="000919AA">
      <w:pPr>
        <w:widowControl w:val="0"/>
        <w:autoSpaceDE w:val="0"/>
        <w:autoSpaceDN w:val="0"/>
        <w:adjustRightInd w:val="0"/>
        <w:ind w:left="480" w:hanging="480"/>
        <w:rPr>
          <w:rFonts w:cs="Times New Roman"/>
          <w:noProof/>
          <w:sz w:val="24"/>
          <w:szCs w:val="24"/>
        </w:rPr>
      </w:pPr>
      <w:r w:rsidRPr="000919AA">
        <w:rPr>
          <w:rFonts w:cs="Times New Roman"/>
          <w:noProof/>
          <w:sz w:val="24"/>
          <w:szCs w:val="24"/>
        </w:rPr>
        <w:t xml:space="preserve">Sumirat, S. (2019). PENGARUH SUPERVISI MANAJERIAL KEPALA SEKOLAH DAN IKLIM ORGANISASI TERHADAP PRESTASI KERJA </w:t>
      </w:r>
      <w:r w:rsidRPr="000919AA">
        <w:rPr>
          <w:rFonts w:cs="Times New Roman"/>
          <w:noProof/>
          <w:sz w:val="24"/>
          <w:szCs w:val="24"/>
        </w:rPr>
        <w:lastRenderedPageBreak/>
        <w:t xml:space="preserve">GURU SEKOLAH DASAR NEGERI PADA UNIT PELAKSANA TEKNIS DINAS PENDIDIKAN DI KECAMATAN CIAWIGEBANG KABUPATEN KUNINGAN. In </w:t>
      </w:r>
      <w:r w:rsidRPr="000919AA">
        <w:rPr>
          <w:rFonts w:cs="Times New Roman"/>
          <w:i/>
          <w:iCs/>
          <w:noProof/>
          <w:sz w:val="24"/>
          <w:szCs w:val="24"/>
        </w:rPr>
        <w:t>Edum Journal</w:t>
      </w:r>
      <w:r w:rsidRPr="000919AA">
        <w:rPr>
          <w:rFonts w:cs="Times New Roman"/>
          <w:noProof/>
          <w:sz w:val="24"/>
          <w:szCs w:val="24"/>
        </w:rPr>
        <w:t xml:space="preserve"> (Vol. 2, Issue 2, pp. 145–159). Universitas Wiralodra. https://doi.org/10.31943/edumjournal.v2i2.43</w:t>
      </w:r>
    </w:p>
    <w:p w14:paraId="71DED9D5" w14:textId="77777777" w:rsidR="000919AA" w:rsidRPr="000919AA" w:rsidRDefault="000919AA" w:rsidP="000919AA">
      <w:pPr>
        <w:widowControl w:val="0"/>
        <w:autoSpaceDE w:val="0"/>
        <w:autoSpaceDN w:val="0"/>
        <w:adjustRightInd w:val="0"/>
        <w:ind w:left="480" w:hanging="480"/>
        <w:rPr>
          <w:rFonts w:cs="Times New Roman"/>
          <w:noProof/>
          <w:sz w:val="24"/>
          <w:szCs w:val="24"/>
        </w:rPr>
      </w:pPr>
      <w:r w:rsidRPr="000919AA">
        <w:rPr>
          <w:rFonts w:cs="Times New Roman"/>
          <w:noProof/>
          <w:sz w:val="24"/>
          <w:szCs w:val="24"/>
        </w:rPr>
        <w:t xml:space="preserve">Suroso, S. (2025). Pendampingan Kepala Sekolah dalam Pengembangan Supervisi Akademik melalui Bimbingan Pelatihan di Era Kurikulum Merdeka. In </w:t>
      </w:r>
      <w:r w:rsidRPr="000919AA">
        <w:rPr>
          <w:rFonts w:cs="Times New Roman"/>
          <w:i/>
          <w:iCs/>
          <w:noProof/>
          <w:sz w:val="24"/>
          <w:szCs w:val="24"/>
        </w:rPr>
        <w:t>SCIENTIFIC JOURNAL OF REFLECTION : Economic, Accounting, Management and Business</w:t>
      </w:r>
      <w:r w:rsidRPr="000919AA">
        <w:rPr>
          <w:rFonts w:cs="Times New Roman"/>
          <w:noProof/>
          <w:sz w:val="24"/>
          <w:szCs w:val="24"/>
        </w:rPr>
        <w:t xml:space="preserve"> (Vol. 8, Issue 2, pp. 707–717). Sekolah Menengah Kejuruan (SMK) Pustek. https://doi.org/10.37481/sjr.v8i2.1168</w:t>
      </w:r>
    </w:p>
    <w:p w14:paraId="0D57A769" w14:textId="77777777" w:rsidR="000919AA" w:rsidRPr="000919AA" w:rsidRDefault="000919AA" w:rsidP="000919AA">
      <w:pPr>
        <w:widowControl w:val="0"/>
        <w:autoSpaceDE w:val="0"/>
        <w:autoSpaceDN w:val="0"/>
        <w:adjustRightInd w:val="0"/>
        <w:ind w:left="480" w:hanging="480"/>
        <w:rPr>
          <w:rFonts w:cs="Times New Roman"/>
          <w:noProof/>
          <w:sz w:val="24"/>
          <w:szCs w:val="24"/>
        </w:rPr>
      </w:pPr>
      <w:r w:rsidRPr="000919AA">
        <w:rPr>
          <w:rFonts w:cs="Times New Roman"/>
          <w:noProof/>
          <w:sz w:val="24"/>
          <w:szCs w:val="24"/>
        </w:rPr>
        <w:t xml:space="preserve">Tersiana, A. (2018). </w:t>
      </w:r>
      <w:r w:rsidRPr="000919AA">
        <w:rPr>
          <w:rFonts w:cs="Times New Roman"/>
          <w:i/>
          <w:iCs/>
          <w:noProof/>
          <w:sz w:val="24"/>
          <w:szCs w:val="24"/>
        </w:rPr>
        <w:t>Metode penelitian</w:t>
      </w:r>
      <w:r w:rsidRPr="000919AA">
        <w:rPr>
          <w:rFonts w:cs="Times New Roman"/>
          <w:noProof/>
          <w:sz w:val="24"/>
          <w:szCs w:val="24"/>
        </w:rPr>
        <w:t>. books.google.com. https://books.google.com/books?hl=en&amp;lr=&amp;id=rmL2DwAAQBAJ&amp;oi=fnd&amp;pg=PA42&amp;dq=metode+penelitian&amp;ots=FvHxdrmMjR&amp;sig=CARep3A5am9tEekyFHBNtAd-5NQ</w:t>
      </w:r>
    </w:p>
    <w:p w14:paraId="76BE1153" w14:textId="77777777" w:rsidR="000919AA" w:rsidRPr="000919AA" w:rsidRDefault="000919AA" w:rsidP="000919AA">
      <w:pPr>
        <w:widowControl w:val="0"/>
        <w:autoSpaceDE w:val="0"/>
        <w:autoSpaceDN w:val="0"/>
        <w:adjustRightInd w:val="0"/>
        <w:ind w:left="480" w:hanging="480"/>
        <w:rPr>
          <w:rFonts w:cs="Times New Roman"/>
          <w:noProof/>
          <w:sz w:val="24"/>
          <w:szCs w:val="24"/>
        </w:rPr>
      </w:pPr>
      <w:r w:rsidRPr="000919AA">
        <w:rPr>
          <w:rFonts w:cs="Times New Roman"/>
          <w:noProof/>
          <w:sz w:val="24"/>
          <w:szCs w:val="24"/>
        </w:rPr>
        <w:t xml:space="preserve">Uli, R., Andayani, S., &amp; Santoso, H. (2023). PENGARUH SUPERVISI AKADEMIK KEPALA SEKOLAH DAN BUDAYA SEKOLAH TERHADAP KINERJA GURU SMA DI KECAMATAN KOTA AGUNG KABUPATEN TANGGAMUS. In </w:t>
      </w:r>
      <w:r w:rsidRPr="000919AA">
        <w:rPr>
          <w:rFonts w:cs="Times New Roman"/>
          <w:i/>
          <w:iCs/>
          <w:noProof/>
          <w:sz w:val="24"/>
          <w:szCs w:val="24"/>
        </w:rPr>
        <w:t>POACE: Jurnal Program Studi Adminitrasi Pendidikan</w:t>
      </w:r>
      <w:r w:rsidRPr="000919AA">
        <w:rPr>
          <w:rFonts w:cs="Times New Roman"/>
          <w:noProof/>
          <w:sz w:val="24"/>
          <w:szCs w:val="24"/>
        </w:rPr>
        <w:t xml:space="preserve"> (Vol. 3, Issue 1, pp. 58–69). Muhammadiyah Metro University. https://doi.org/10.24127/poace.v3i1.3419</w:t>
      </w:r>
    </w:p>
    <w:p w14:paraId="74ABA778" w14:textId="77777777" w:rsidR="000919AA" w:rsidRPr="000919AA" w:rsidRDefault="000919AA" w:rsidP="000919AA">
      <w:pPr>
        <w:widowControl w:val="0"/>
        <w:autoSpaceDE w:val="0"/>
        <w:autoSpaceDN w:val="0"/>
        <w:adjustRightInd w:val="0"/>
        <w:ind w:left="480" w:hanging="480"/>
        <w:rPr>
          <w:rFonts w:cs="Times New Roman"/>
          <w:noProof/>
          <w:sz w:val="24"/>
        </w:rPr>
      </w:pPr>
      <w:r w:rsidRPr="000919AA">
        <w:rPr>
          <w:rFonts w:cs="Times New Roman"/>
          <w:noProof/>
          <w:sz w:val="24"/>
          <w:szCs w:val="24"/>
        </w:rPr>
        <w:t xml:space="preserve">Wibawani, E., YSH, A. Y. S., &amp; Maryanto, M. (2024). Pengaruh Kompetensi Guru dan Supervisi Akademik Kepala Sekolah terhadap Kinerja Guru Kompetensi Keahlian Akuntansi dan Keuangan Lembaga di SMK Kabupaten Jepara. In </w:t>
      </w:r>
      <w:r w:rsidRPr="000919AA">
        <w:rPr>
          <w:rFonts w:cs="Times New Roman"/>
          <w:i/>
          <w:iCs/>
          <w:noProof/>
          <w:sz w:val="24"/>
          <w:szCs w:val="24"/>
        </w:rPr>
        <w:t>Jurnal Inovasi Pembelajaran di Sekolah</w:t>
      </w:r>
      <w:r w:rsidRPr="000919AA">
        <w:rPr>
          <w:rFonts w:cs="Times New Roman"/>
          <w:noProof/>
          <w:sz w:val="24"/>
          <w:szCs w:val="24"/>
        </w:rPr>
        <w:t xml:space="preserve"> (Vol. 5, Issue 1, pp. 278–286). PGRI Kota Semarang. https://doi.org/10.51874/jips.v5i1.226</w:t>
      </w:r>
    </w:p>
    <w:p w14:paraId="482DE161" w14:textId="78CBDF60" w:rsidR="000919AA" w:rsidRDefault="000919AA" w:rsidP="001D3839">
      <w:pPr>
        <w:spacing w:line="276" w:lineRule="auto"/>
        <w:ind w:left="0" w:firstLine="0"/>
        <w:rPr>
          <w:rFonts w:cs="Times New Roman"/>
          <w:b/>
          <w:sz w:val="24"/>
          <w:szCs w:val="24"/>
          <w:lang w:val="en-US"/>
        </w:rPr>
      </w:pPr>
      <w:r>
        <w:rPr>
          <w:rFonts w:cs="Times New Roman"/>
          <w:b/>
          <w:sz w:val="24"/>
          <w:szCs w:val="24"/>
          <w:lang w:val="en-US"/>
        </w:rPr>
        <w:fldChar w:fldCharType="end"/>
      </w:r>
    </w:p>
    <w:sectPr w:rsidR="000919AA" w:rsidSect="0080596A">
      <w:footerReference w:type="default" r:id="rId9"/>
      <w:headerReference w:type="first" r:id="rId10"/>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613626" w14:textId="77777777" w:rsidR="00AE6ABB" w:rsidRDefault="00AE6ABB" w:rsidP="003F7CBE">
      <w:r>
        <w:separator/>
      </w:r>
    </w:p>
  </w:endnote>
  <w:endnote w:type="continuationSeparator" w:id="0">
    <w:p w14:paraId="49616679" w14:textId="77777777" w:rsidR="00AE6ABB" w:rsidRDefault="00AE6ABB"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adea">
    <w:altName w:val="Times New Roman"/>
    <w:charset w:val="00"/>
    <w:family w:val="roman"/>
    <w:pitch w:val="variable"/>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3B47A" w14:textId="3801499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EA55E4">
          <w:rPr>
            <w:noProof/>
          </w:rPr>
          <w:t>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33BF6F" w14:textId="77777777" w:rsidR="00AE6ABB" w:rsidRDefault="00AE6ABB" w:rsidP="003F7CBE">
      <w:r>
        <w:separator/>
      </w:r>
    </w:p>
  </w:footnote>
  <w:footnote w:type="continuationSeparator" w:id="0">
    <w:p w14:paraId="71C100D5" w14:textId="77777777" w:rsidR="00AE6ABB" w:rsidRDefault="00AE6ABB"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US"/>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US"/>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r w:rsidR="00F57819" w:rsidRPr="00F57819">
      <w:rPr>
        <w:b/>
        <w:bCs/>
        <w:sz w:val="30"/>
        <w:szCs w:val="30"/>
        <w:lang w:val="en-US"/>
      </w:rPr>
      <w:t>Jurnal Manajemen Pendidikan dan Keislaman</w:t>
    </w:r>
  </w:p>
  <w:p w14:paraId="5F63C615" w14:textId="017DE53A" w:rsidR="003B4800" w:rsidRDefault="00F57819" w:rsidP="00F57819">
    <w:pPr>
      <w:pStyle w:val="Header"/>
      <w:tabs>
        <w:tab w:val="right" w:pos="7938"/>
      </w:tabs>
      <w:ind w:left="0" w:right="-1" w:firstLine="0"/>
      <w:jc w:val="center"/>
    </w:pPr>
    <w:r>
      <w:rPr>
        <w:sz w:val="18"/>
        <w:szCs w:val="18"/>
        <w:lang w:val="en-US"/>
      </w:rPr>
      <w:t>EmaiL: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234F18"/>
    <w:multiLevelType w:val="hybridMultilevel"/>
    <w:tmpl w:val="39C2100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51C13D6"/>
    <w:multiLevelType w:val="hybridMultilevel"/>
    <w:tmpl w:val="0888B61E"/>
    <w:lvl w:ilvl="0" w:tplc="3878C5CE">
      <w:start w:val="3"/>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30D92276"/>
    <w:multiLevelType w:val="hybridMultilevel"/>
    <w:tmpl w:val="045CAF54"/>
    <w:lvl w:ilvl="0" w:tplc="04210015">
      <w:start w:val="1"/>
      <w:numFmt w:val="upperLetter"/>
      <w:lvlText w:val="%1."/>
      <w:lvlJc w:val="left"/>
      <w:pPr>
        <w:ind w:left="360" w:hanging="360"/>
      </w:pPr>
      <w:rPr>
        <w:rFonts w:hint="default"/>
      </w:rPr>
    </w:lvl>
    <w:lvl w:ilvl="1" w:tplc="3809000F">
      <w:start w:val="1"/>
      <w:numFmt w:val="decimal"/>
      <w:lvlText w:val="%2."/>
      <w:lvlJc w:val="left"/>
      <w:pPr>
        <w:ind w:left="720" w:hanging="72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B417174"/>
    <w:multiLevelType w:val="hybridMultilevel"/>
    <w:tmpl w:val="4D4A7BF8"/>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405E1992"/>
    <w:multiLevelType w:val="hybridMultilevel"/>
    <w:tmpl w:val="095A2F76"/>
    <w:lvl w:ilvl="0" w:tplc="52A27CD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D917A41"/>
    <w:multiLevelType w:val="hybridMultilevel"/>
    <w:tmpl w:val="13FC2B92"/>
    <w:lvl w:ilvl="0" w:tplc="DDCC994A">
      <w:start w:val="3"/>
      <w:numFmt w:val="upp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15:restartNumberingAfterBreak="0">
    <w:nsid w:val="51EA5246"/>
    <w:multiLevelType w:val="hybridMultilevel"/>
    <w:tmpl w:val="DD8CE9AC"/>
    <w:lvl w:ilvl="0" w:tplc="6BB0C074">
      <w:start w:val="1"/>
      <w:numFmt w:val="decimal"/>
      <w:lvlText w:val="%1."/>
      <w:lvlJc w:val="left"/>
      <w:pPr>
        <w:ind w:left="1636" w:hanging="360"/>
      </w:pPr>
      <w:rPr>
        <w:rFonts w:hint="default"/>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7" w15:restartNumberingAfterBreak="0">
    <w:nsid w:val="71D70727"/>
    <w:multiLevelType w:val="hybridMultilevel"/>
    <w:tmpl w:val="1938CF0E"/>
    <w:lvl w:ilvl="0" w:tplc="0964A39C">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15:restartNumberingAfterBreak="0">
    <w:nsid w:val="7D532869"/>
    <w:multiLevelType w:val="hybridMultilevel"/>
    <w:tmpl w:val="69241FC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8"/>
  </w:num>
  <w:num w:numId="5">
    <w:abstractNumId w:val="7"/>
  </w:num>
  <w:num w:numId="6">
    <w:abstractNumId w:val="6"/>
  </w:num>
  <w:num w:numId="7">
    <w:abstractNumId w:val="5"/>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0A98"/>
    <w:rsid w:val="00005793"/>
    <w:rsid w:val="00044962"/>
    <w:rsid w:val="00046263"/>
    <w:rsid w:val="00060C6B"/>
    <w:rsid w:val="000646B1"/>
    <w:rsid w:val="000919AA"/>
    <w:rsid w:val="000A0CE1"/>
    <w:rsid w:val="000C7EBF"/>
    <w:rsid w:val="001126BA"/>
    <w:rsid w:val="00113FB7"/>
    <w:rsid w:val="0011649D"/>
    <w:rsid w:val="00120FC1"/>
    <w:rsid w:val="00121994"/>
    <w:rsid w:val="0015187E"/>
    <w:rsid w:val="00153FF5"/>
    <w:rsid w:val="001553C5"/>
    <w:rsid w:val="00183669"/>
    <w:rsid w:val="001A6ACA"/>
    <w:rsid w:val="001C3277"/>
    <w:rsid w:val="001C3D81"/>
    <w:rsid w:val="001D3839"/>
    <w:rsid w:val="00201A8F"/>
    <w:rsid w:val="00211710"/>
    <w:rsid w:val="00220B0D"/>
    <w:rsid w:val="00247666"/>
    <w:rsid w:val="002A0D4A"/>
    <w:rsid w:val="002D46E7"/>
    <w:rsid w:val="002D50F1"/>
    <w:rsid w:val="002D69F8"/>
    <w:rsid w:val="002D75BB"/>
    <w:rsid w:val="002E2762"/>
    <w:rsid w:val="002F360C"/>
    <w:rsid w:val="002F6E1A"/>
    <w:rsid w:val="00304A9D"/>
    <w:rsid w:val="0032778E"/>
    <w:rsid w:val="00337093"/>
    <w:rsid w:val="00344D78"/>
    <w:rsid w:val="00362B2B"/>
    <w:rsid w:val="00376625"/>
    <w:rsid w:val="003768F7"/>
    <w:rsid w:val="0038794D"/>
    <w:rsid w:val="003A0076"/>
    <w:rsid w:val="003A3549"/>
    <w:rsid w:val="003B0D7B"/>
    <w:rsid w:val="003B4800"/>
    <w:rsid w:val="003D1760"/>
    <w:rsid w:val="003E2C7B"/>
    <w:rsid w:val="003F7CBE"/>
    <w:rsid w:val="004277AF"/>
    <w:rsid w:val="00433560"/>
    <w:rsid w:val="00436C20"/>
    <w:rsid w:val="00441E0A"/>
    <w:rsid w:val="00451632"/>
    <w:rsid w:val="0046265C"/>
    <w:rsid w:val="0047331C"/>
    <w:rsid w:val="004755C0"/>
    <w:rsid w:val="0048183F"/>
    <w:rsid w:val="004A6306"/>
    <w:rsid w:val="004C1ED5"/>
    <w:rsid w:val="004D5471"/>
    <w:rsid w:val="0051193C"/>
    <w:rsid w:val="0054223F"/>
    <w:rsid w:val="00542D09"/>
    <w:rsid w:val="00544A4A"/>
    <w:rsid w:val="005730DE"/>
    <w:rsid w:val="00585578"/>
    <w:rsid w:val="00591112"/>
    <w:rsid w:val="005938E3"/>
    <w:rsid w:val="00594029"/>
    <w:rsid w:val="00612379"/>
    <w:rsid w:val="006332E2"/>
    <w:rsid w:val="00647025"/>
    <w:rsid w:val="00650D1D"/>
    <w:rsid w:val="006513D8"/>
    <w:rsid w:val="006663F4"/>
    <w:rsid w:val="00694879"/>
    <w:rsid w:val="00694D00"/>
    <w:rsid w:val="006A58FC"/>
    <w:rsid w:val="006B2345"/>
    <w:rsid w:val="006B4680"/>
    <w:rsid w:val="006D061E"/>
    <w:rsid w:val="006D4715"/>
    <w:rsid w:val="006D63F3"/>
    <w:rsid w:val="006D66FD"/>
    <w:rsid w:val="006E6B86"/>
    <w:rsid w:val="007158B6"/>
    <w:rsid w:val="00732BDC"/>
    <w:rsid w:val="007561AB"/>
    <w:rsid w:val="00764C40"/>
    <w:rsid w:val="00785CA4"/>
    <w:rsid w:val="00785F59"/>
    <w:rsid w:val="007A3904"/>
    <w:rsid w:val="007A5953"/>
    <w:rsid w:val="007E5D17"/>
    <w:rsid w:val="007F37FD"/>
    <w:rsid w:val="007F5EAA"/>
    <w:rsid w:val="0080596A"/>
    <w:rsid w:val="008239EE"/>
    <w:rsid w:val="008252D0"/>
    <w:rsid w:val="00835DC8"/>
    <w:rsid w:val="0085784D"/>
    <w:rsid w:val="00861BB6"/>
    <w:rsid w:val="00881F39"/>
    <w:rsid w:val="00890DBB"/>
    <w:rsid w:val="008C57DF"/>
    <w:rsid w:val="008F51D7"/>
    <w:rsid w:val="008F7F7E"/>
    <w:rsid w:val="00921319"/>
    <w:rsid w:val="00931DAD"/>
    <w:rsid w:val="00950B41"/>
    <w:rsid w:val="00972873"/>
    <w:rsid w:val="009D5565"/>
    <w:rsid w:val="009E0585"/>
    <w:rsid w:val="00A03B3E"/>
    <w:rsid w:val="00A253A1"/>
    <w:rsid w:val="00A32C68"/>
    <w:rsid w:val="00A36E8A"/>
    <w:rsid w:val="00A43863"/>
    <w:rsid w:val="00A73591"/>
    <w:rsid w:val="00A919ED"/>
    <w:rsid w:val="00A954C0"/>
    <w:rsid w:val="00AA5A58"/>
    <w:rsid w:val="00AB230C"/>
    <w:rsid w:val="00AC13AD"/>
    <w:rsid w:val="00AC6A7C"/>
    <w:rsid w:val="00AD55B8"/>
    <w:rsid w:val="00AE6ABB"/>
    <w:rsid w:val="00B01F33"/>
    <w:rsid w:val="00B03C3D"/>
    <w:rsid w:val="00B06E1E"/>
    <w:rsid w:val="00B078B5"/>
    <w:rsid w:val="00B16A45"/>
    <w:rsid w:val="00B27BD9"/>
    <w:rsid w:val="00B56ED9"/>
    <w:rsid w:val="00B61934"/>
    <w:rsid w:val="00B6718A"/>
    <w:rsid w:val="00B77349"/>
    <w:rsid w:val="00BA1D1E"/>
    <w:rsid w:val="00BA3BE0"/>
    <w:rsid w:val="00BC027E"/>
    <w:rsid w:val="00BD10B1"/>
    <w:rsid w:val="00BE17BF"/>
    <w:rsid w:val="00BF0413"/>
    <w:rsid w:val="00C27871"/>
    <w:rsid w:val="00C3556C"/>
    <w:rsid w:val="00C54FC0"/>
    <w:rsid w:val="00C772DC"/>
    <w:rsid w:val="00C85DA2"/>
    <w:rsid w:val="00CC12ED"/>
    <w:rsid w:val="00CE3CF7"/>
    <w:rsid w:val="00D023F0"/>
    <w:rsid w:val="00D10978"/>
    <w:rsid w:val="00D12A53"/>
    <w:rsid w:val="00D35E4D"/>
    <w:rsid w:val="00D52078"/>
    <w:rsid w:val="00D87995"/>
    <w:rsid w:val="00DA0809"/>
    <w:rsid w:val="00DB1EF1"/>
    <w:rsid w:val="00DB422F"/>
    <w:rsid w:val="00DC3341"/>
    <w:rsid w:val="00DC4025"/>
    <w:rsid w:val="00DC6983"/>
    <w:rsid w:val="00DF1502"/>
    <w:rsid w:val="00E0185A"/>
    <w:rsid w:val="00E1430D"/>
    <w:rsid w:val="00E56E74"/>
    <w:rsid w:val="00E90EA3"/>
    <w:rsid w:val="00EA55E4"/>
    <w:rsid w:val="00EB2847"/>
    <w:rsid w:val="00EC39C4"/>
    <w:rsid w:val="00ED53C6"/>
    <w:rsid w:val="00ED7417"/>
    <w:rsid w:val="00EE5DBE"/>
    <w:rsid w:val="00EF616D"/>
    <w:rsid w:val="00F0507D"/>
    <w:rsid w:val="00F161BF"/>
    <w:rsid w:val="00F34E6E"/>
    <w:rsid w:val="00F42F9F"/>
    <w:rsid w:val="00F57819"/>
    <w:rsid w:val="00F678AA"/>
    <w:rsid w:val="00F8437A"/>
    <w:rsid w:val="00F86200"/>
    <w:rsid w:val="00FB50A5"/>
    <w:rsid w:val="00FF06D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6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styleId="UnresolvedMention">
    <w:name w:val="Unresolved Mention"/>
    <w:basedOn w:val="DefaultParagraphFont"/>
    <w:uiPriority w:val="99"/>
    <w:semiHidden/>
    <w:unhideWhenUsed/>
    <w:rsid w:val="00F57819"/>
    <w:rPr>
      <w:color w:val="605E5C"/>
      <w:shd w:val="clear" w:color="auto" w:fill="E1DFDD"/>
    </w:rPr>
  </w:style>
  <w:style w:type="paragraph" w:styleId="NormalWeb">
    <w:name w:val="Normal (Web)"/>
    <w:basedOn w:val="Normal"/>
    <w:uiPriority w:val="99"/>
    <w:unhideWhenUsed/>
    <w:qFormat/>
    <w:rsid w:val="00220B0D"/>
    <w:pPr>
      <w:spacing w:before="100" w:beforeAutospacing="1" w:after="100" w:afterAutospacing="1"/>
      <w:ind w:left="0" w:firstLine="0"/>
      <w:jc w:val="left"/>
    </w:pPr>
    <w:rPr>
      <w:rFonts w:eastAsia="Times New Roman" w:cs="Times New Roman"/>
      <w:sz w:val="24"/>
      <w:szCs w:val="24"/>
      <w:lang w:eastAsia="id-ID"/>
    </w:rPr>
  </w:style>
  <w:style w:type="paragraph" w:styleId="ListParagraph">
    <w:name w:val="List Paragraph"/>
    <w:basedOn w:val="Normal"/>
    <w:uiPriority w:val="34"/>
    <w:qFormat/>
    <w:rsid w:val="00220B0D"/>
    <w:pPr>
      <w:spacing w:after="160" w:line="259" w:lineRule="auto"/>
      <w:ind w:left="720" w:firstLine="0"/>
      <w:contextualSpacing/>
      <w:jc w:val="left"/>
    </w:pPr>
    <w:rPr>
      <w:rFonts w:asciiTheme="minorHAnsi" w:hAnsiTheme="minorHAnsi"/>
    </w:rPr>
  </w:style>
  <w:style w:type="paragraph" w:styleId="BodyText">
    <w:name w:val="Body Text"/>
    <w:basedOn w:val="Normal"/>
    <w:link w:val="BodyTextChar"/>
    <w:uiPriority w:val="1"/>
    <w:qFormat/>
    <w:rsid w:val="00AB230C"/>
    <w:pPr>
      <w:widowControl w:val="0"/>
      <w:autoSpaceDE w:val="0"/>
      <w:autoSpaceDN w:val="0"/>
      <w:ind w:left="0" w:firstLine="0"/>
      <w:jc w:val="left"/>
    </w:pPr>
    <w:rPr>
      <w:rFonts w:ascii="Caladea" w:eastAsia="Caladea" w:hAnsi="Caladea" w:cs="Caladea"/>
      <w:lang w:val="en-US"/>
    </w:rPr>
  </w:style>
  <w:style w:type="character" w:customStyle="1" w:styleId="BodyTextChar">
    <w:name w:val="Body Text Char"/>
    <w:basedOn w:val="DefaultParagraphFont"/>
    <w:link w:val="BodyText"/>
    <w:uiPriority w:val="1"/>
    <w:rsid w:val="00AB230C"/>
    <w:rPr>
      <w:rFonts w:ascii="Caladea" w:eastAsia="Caladea" w:hAnsi="Caladea" w:cs="Calade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5488371">
      <w:bodyDiv w:val="1"/>
      <w:marLeft w:val="0"/>
      <w:marRight w:val="0"/>
      <w:marTop w:val="0"/>
      <w:marBottom w:val="0"/>
      <w:divBdr>
        <w:top w:val="none" w:sz="0" w:space="0" w:color="auto"/>
        <w:left w:val="none" w:sz="0" w:space="0" w:color="auto"/>
        <w:bottom w:val="none" w:sz="0" w:space="0" w:color="auto"/>
        <w:right w:val="none" w:sz="0" w:space="0" w:color="auto"/>
      </w:divBdr>
    </w:div>
    <w:div w:id="1428840712">
      <w:bodyDiv w:val="1"/>
      <w:marLeft w:val="0"/>
      <w:marRight w:val="0"/>
      <w:marTop w:val="0"/>
      <w:marBottom w:val="0"/>
      <w:divBdr>
        <w:top w:val="none" w:sz="0" w:space="0" w:color="auto"/>
        <w:left w:val="none" w:sz="0" w:space="0" w:color="auto"/>
        <w:bottom w:val="none" w:sz="0" w:space="0" w:color="auto"/>
        <w:right w:val="none" w:sz="0" w:space="0" w:color="auto"/>
      </w:divBdr>
    </w:div>
    <w:div w:id="2113089663">
      <w:bodyDiv w:val="1"/>
      <w:marLeft w:val="0"/>
      <w:marRight w:val="0"/>
      <w:marTop w:val="0"/>
      <w:marBottom w:val="0"/>
      <w:divBdr>
        <w:top w:val="none" w:sz="0" w:space="0" w:color="auto"/>
        <w:left w:val="none" w:sz="0" w:space="0" w:color="auto"/>
        <w:bottom w:val="none" w:sz="0" w:space="0" w:color="auto"/>
        <w:right w:val="none" w:sz="0" w:space="0" w:color="auto"/>
      </w:divBdr>
      <w:divsChild>
        <w:div w:id="910774603">
          <w:marLeft w:val="0"/>
          <w:marRight w:val="0"/>
          <w:marTop w:val="0"/>
          <w:marBottom w:val="0"/>
          <w:divBdr>
            <w:top w:val="none" w:sz="0" w:space="0" w:color="auto"/>
            <w:left w:val="none" w:sz="0" w:space="0" w:color="auto"/>
            <w:bottom w:val="none" w:sz="0" w:space="0" w:color="auto"/>
            <w:right w:val="none" w:sz="0" w:space="0" w:color="auto"/>
          </w:divBdr>
          <w:divsChild>
            <w:div w:id="1375085268">
              <w:marLeft w:val="0"/>
              <w:marRight w:val="0"/>
              <w:marTop w:val="0"/>
              <w:marBottom w:val="0"/>
              <w:divBdr>
                <w:top w:val="none" w:sz="0" w:space="0" w:color="auto"/>
                <w:left w:val="none" w:sz="0" w:space="0" w:color="auto"/>
                <w:bottom w:val="none" w:sz="0" w:space="0" w:color="auto"/>
                <w:right w:val="none" w:sz="0" w:space="0" w:color="auto"/>
              </w:divBdr>
              <w:divsChild>
                <w:div w:id="1157653603">
                  <w:marLeft w:val="0"/>
                  <w:marRight w:val="0"/>
                  <w:marTop w:val="0"/>
                  <w:marBottom w:val="0"/>
                  <w:divBdr>
                    <w:top w:val="none" w:sz="0" w:space="0" w:color="auto"/>
                    <w:left w:val="none" w:sz="0" w:space="0" w:color="auto"/>
                    <w:bottom w:val="none" w:sz="0" w:space="0" w:color="auto"/>
                    <w:right w:val="none" w:sz="0" w:space="0" w:color="auto"/>
                  </w:divBdr>
                  <w:divsChild>
                    <w:div w:id="2144420123">
                      <w:marLeft w:val="0"/>
                      <w:marRight w:val="0"/>
                      <w:marTop w:val="0"/>
                      <w:marBottom w:val="0"/>
                      <w:divBdr>
                        <w:top w:val="none" w:sz="0" w:space="0" w:color="auto"/>
                        <w:left w:val="none" w:sz="0" w:space="0" w:color="auto"/>
                        <w:bottom w:val="none" w:sz="0" w:space="0" w:color="auto"/>
                        <w:right w:val="none" w:sz="0" w:space="0" w:color="auto"/>
                      </w:divBdr>
                      <w:divsChild>
                        <w:div w:id="1364087590">
                          <w:marLeft w:val="0"/>
                          <w:marRight w:val="0"/>
                          <w:marTop w:val="0"/>
                          <w:marBottom w:val="0"/>
                          <w:divBdr>
                            <w:top w:val="none" w:sz="0" w:space="0" w:color="auto"/>
                            <w:left w:val="none" w:sz="0" w:space="0" w:color="auto"/>
                            <w:bottom w:val="none" w:sz="0" w:space="0" w:color="auto"/>
                            <w:right w:val="none" w:sz="0" w:space="0" w:color="auto"/>
                          </w:divBdr>
                          <w:divsChild>
                            <w:div w:id="82805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62528">
          <w:marLeft w:val="0"/>
          <w:marRight w:val="0"/>
          <w:marTop w:val="0"/>
          <w:marBottom w:val="0"/>
          <w:divBdr>
            <w:top w:val="none" w:sz="0" w:space="0" w:color="auto"/>
            <w:left w:val="none" w:sz="0" w:space="0" w:color="auto"/>
            <w:bottom w:val="none" w:sz="0" w:space="0" w:color="auto"/>
            <w:right w:val="none" w:sz="0" w:space="0" w:color="auto"/>
          </w:divBdr>
          <w:divsChild>
            <w:div w:id="438988971">
              <w:marLeft w:val="0"/>
              <w:marRight w:val="0"/>
              <w:marTop w:val="0"/>
              <w:marBottom w:val="0"/>
              <w:divBdr>
                <w:top w:val="none" w:sz="0" w:space="0" w:color="auto"/>
                <w:left w:val="none" w:sz="0" w:space="0" w:color="auto"/>
                <w:bottom w:val="none" w:sz="0" w:space="0" w:color="auto"/>
                <w:right w:val="none" w:sz="0" w:space="0" w:color="auto"/>
              </w:divBdr>
              <w:divsChild>
                <w:div w:id="1822693555">
                  <w:marLeft w:val="0"/>
                  <w:marRight w:val="0"/>
                  <w:marTop w:val="0"/>
                  <w:marBottom w:val="0"/>
                  <w:divBdr>
                    <w:top w:val="none" w:sz="0" w:space="0" w:color="auto"/>
                    <w:left w:val="none" w:sz="0" w:space="0" w:color="auto"/>
                    <w:bottom w:val="none" w:sz="0" w:space="0" w:color="auto"/>
                    <w:right w:val="none" w:sz="0" w:space="0" w:color="auto"/>
                  </w:divBdr>
                  <w:divsChild>
                    <w:div w:id="1694964197">
                      <w:marLeft w:val="0"/>
                      <w:marRight w:val="0"/>
                      <w:marTop w:val="0"/>
                      <w:marBottom w:val="0"/>
                      <w:divBdr>
                        <w:top w:val="none" w:sz="0" w:space="0" w:color="auto"/>
                        <w:left w:val="none" w:sz="0" w:space="0" w:color="auto"/>
                        <w:bottom w:val="none" w:sz="0" w:space="0" w:color="auto"/>
                        <w:right w:val="none" w:sz="0" w:space="0" w:color="auto"/>
                      </w:divBdr>
                      <w:divsChild>
                        <w:div w:id="1380856421">
                          <w:marLeft w:val="0"/>
                          <w:marRight w:val="0"/>
                          <w:marTop w:val="0"/>
                          <w:marBottom w:val="0"/>
                          <w:divBdr>
                            <w:top w:val="none" w:sz="0" w:space="0" w:color="auto"/>
                            <w:left w:val="none" w:sz="0" w:space="0" w:color="auto"/>
                            <w:bottom w:val="none" w:sz="0" w:space="0" w:color="auto"/>
                            <w:right w:val="none" w:sz="0" w:space="0" w:color="auto"/>
                          </w:divBdr>
                        </w:div>
                        <w:div w:id="155072198">
                          <w:marLeft w:val="0"/>
                          <w:marRight w:val="0"/>
                          <w:marTop w:val="0"/>
                          <w:marBottom w:val="0"/>
                          <w:divBdr>
                            <w:top w:val="none" w:sz="0" w:space="0" w:color="auto"/>
                            <w:left w:val="none" w:sz="0" w:space="0" w:color="auto"/>
                            <w:bottom w:val="none" w:sz="0" w:space="0" w:color="auto"/>
                            <w:right w:val="none" w:sz="0" w:space="0" w:color="auto"/>
                          </w:divBdr>
                          <w:divsChild>
                            <w:div w:id="834683138">
                              <w:marLeft w:val="0"/>
                              <w:marRight w:val="0"/>
                              <w:marTop w:val="0"/>
                              <w:marBottom w:val="0"/>
                              <w:divBdr>
                                <w:top w:val="none" w:sz="0" w:space="0" w:color="auto"/>
                                <w:left w:val="none" w:sz="0" w:space="0" w:color="auto"/>
                                <w:bottom w:val="none" w:sz="0" w:space="0" w:color="auto"/>
                                <w:right w:val="none" w:sz="0" w:space="0" w:color="auto"/>
                              </w:divBdr>
                              <w:divsChild>
                                <w:div w:id="189708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7463030">
          <w:marLeft w:val="0"/>
          <w:marRight w:val="0"/>
          <w:marTop w:val="0"/>
          <w:marBottom w:val="0"/>
          <w:divBdr>
            <w:top w:val="none" w:sz="0" w:space="0" w:color="auto"/>
            <w:left w:val="none" w:sz="0" w:space="0" w:color="auto"/>
            <w:bottom w:val="none" w:sz="0" w:space="0" w:color="auto"/>
            <w:right w:val="none" w:sz="0" w:space="0" w:color="auto"/>
          </w:divBdr>
          <w:divsChild>
            <w:div w:id="2059816144">
              <w:marLeft w:val="0"/>
              <w:marRight w:val="0"/>
              <w:marTop w:val="0"/>
              <w:marBottom w:val="0"/>
              <w:divBdr>
                <w:top w:val="none" w:sz="0" w:space="0" w:color="auto"/>
                <w:left w:val="none" w:sz="0" w:space="0" w:color="auto"/>
                <w:bottom w:val="none" w:sz="0" w:space="0" w:color="auto"/>
                <w:right w:val="none" w:sz="0" w:space="0" w:color="auto"/>
              </w:divBdr>
              <w:divsChild>
                <w:div w:id="1174495929">
                  <w:marLeft w:val="0"/>
                  <w:marRight w:val="0"/>
                  <w:marTop w:val="0"/>
                  <w:marBottom w:val="0"/>
                  <w:divBdr>
                    <w:top w:val="none" w:sz="0" w:space="0" w:color="auto"/>
                    <w:left w:val="none" w:sz="0" w:space="0" w:color="auto"/>
                    <w:bottom w:val="none" w:sz="0" w:space="0" w:color="auto"/>
                    <w:right w:val="none" w:sz="0" w:space="0" w:color="auto"/>
                  </w:divBdr>
                  <w:divsChild>
                    <w:div w:id="739599832">
                      <w:marLeft w:val="0"/>
                      <w:marRight w:val="0"/>
                      <w:marTop w:val="0"/>
                      <w:marBottom w:val="0"/>
                      <w:divBdr>
                        <w:top w:val="none" w:sz="0" w:space="0" w:color="auto"/>
                        <w:left w:val="none" w:sz="0" w:space="0" w:color="auto"/>
                        <w:bottom w:val="none" w:sz="0" w:space="0" w:color="auto"/>
                        <w:right w:val="none" w:sz="0" w:space="0" w:color="auto"/>
                      </w:divBdr>
                      <w:divsChild>
                        <w:div w:id="140197700">
                          <w:marLeft w:val="0"/>
                          <w:marRight w:val="0"/>
                          <w:marTop w:val="0"/>
                          <w:marBottom w:val="0"/>
                          <w:divBdr>
                            <w:top w:val="none" w:sz="0" w:space="0" w:color="auto"/>
                            <w:left w:val="none" w:sz="0" w:space="0" w:color="auto"/>
                            <w:bottom w:val="none" w:sz="0" w:space="0" w:color="auto"/>
                            <w:right w:val="none" w:sz="0" w:space="0" w:color="auto"/>
                          </w:divBdr>
                          <w:divsChild>
                            <w:div w:id="29132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at4mvan@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558298-4E22-4564-A4B7-0EBBEA0CF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14348</Words>
  <Characters>81788</Characters>
  <Application>Microsoft Office Word</Application>
  <DocSecurity>0</DocSecurity>
  <Lines>681</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HP</cp:lastModifiedBy>
  <cp:revision>2</cp:revision>
  <cp:lastPrinted>2018-01-25T05:27:00Z</cp:lastPrinted>
  <dcterms:created xsi:type="dcterms:W3CDTF">2025-11-07T17:08:00Z</dcterms:created>
  <dcterms:modified xsi:type="dcterms:W3CDTF">2025-11-07T17:08:00Z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Mendeley Document_1">
    <vt:lpwstr>True</vt:lpwstr>
  </property>
  <property fmtid="{D5CDD505-2E9C-101B-9397-08002B2CF9AE}" pid="24" name="Mendeley Unique User Id_1">
    <vt:lpwstr>24b6ea8d-d311-3bf7-ba5e-bc322c7f899a</vt:lpwstr>
  </property>
  <property fmtid="{D5CDD505-2E9C-101B-9397-08002B2CF9AE}" pid="25" name="Mendeley Citation Style_1">
    <vt:lpwstr>http://www.zotero.org/styles/apa</vt:lpwstr>
  </property>
</Properties>
</file>