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9B91B" w14:textId="406B0859" w:rsidR="001C727C" w:rsidRPr="001C727C" w:rsidRDefault="001C727C" w:rsidP="00FA3DEE">
      <w:pPr>
        <w:pStyle w:val="02Nama"/>
        <w:rPr>
          <w:sz w:val="28"/>
          <w:szCs w:val="28"/>
        </w:rPr>
      </w:pPr>
      <w:r w:rsidRPr="001C727C">
        <w:rPr>
          <w:sz w:val="28"/>
          <w:szCs w:val="28"/>
        </w:rPr>
        <w:t>Pemaknaan Tradisi Sedekah Bumi di Dukuh Gedang Sewu, Desa Peganjaran, Kecamatan Bae, Kabupaten Kudus</w:t>
      </w:r>
    </w:p>
    <w:p w14:paraId="0D7A8EFC" w14:textId="54352A1C" w:rsidR="00FA3DEE" w:rsidRPr="00C67DBC" w:rsidRDefault="001C727C" w:rsidP="00FA3DEE">
      <w:pPr>
        <w:pStyle w:val="02Nama"/>
      </w:pPr>
      <w:r>
        <w:t>Syarif Hidayatur Rizqi</w:t>
      </w:r>
    </w:p>
    <w:p w14:paraId="31CC1604" w14:textId="04DA6CB3" w:rsidR="00FA3DEE" w:rsidRPr="00CB4B53" w:rsidRDefault="001C727C" w:rsidP="00FA3DEE">
      <w:pPr>
        <w:pStyle w:val="03Afiliasi"/>
      </w:pPr>
      <w:r>
        <w:t>Institut Agama Islam Negeri Kudus</w:t>
      </w:r>
    </w:p>
    <w:p w14:paraId="30502EBF" w14:textId="2D71DFB2" w:rsidR="009763B7" w:rsidRDefault="00434A58" w:rsidP="001C727C">
      <w:pPr>
        <w:pStyle w:val="04Email"/>
        <w:rPr>
          <w:rStyle w:val="Hyperlink"/>
          <w:color w:val="000000"/>
          <w:u w:val="none"/>
        </w:rPr>
      </w:pPr>
      <w:hyperlink r:id="rId8" w:history="1">
        <w:r w:rsidR="001C727C" w:rsidRPr="00133612">
          <w:rPr>
            <w:rStyle w:val="Hyperlink"/>
          </w:rPr>
          <w:t>hidayatulsyarif823@gmail.com</w:t>
        </w:r>
      </w:hyperlink>
    </w:p>
    <w:p w14:paraId="0F1E323A" w14:textId="77777777" w:rsidR="00E74286" w:rsidRPr="00E71AC7" w:rsidRDefault="00E74286" w:rsidP="00862262">
      <w:pPr>
        <w:pStyle w:val="05Abstrak"/>
        <w:spacing w:before="360"/>
        <w:rPr>
          <w:szCs w:val="24"/>
        </w:rPr>
      </w:pPr>
      <w:r w:rsidRPr="00E71AC7">
        <w:rPr>
          <w:szCs w:val="24"/>
        </w:rPr>
        <w:t>Abstract</w:t>
      </w:r>
    </w:p>
    <w:p w14:paraId="14799092" w14:textId="74AD8BA1" w:rsidR="00FE5A78" w:rsidRPr="009763B7" w:rsidRDefault="001C727C" w:rsidP="009763B7">
      <w:pPr>
        <w:pStyle w:val="06IsiAbstrak"/>
      </w:pPr>
      <w:r w:rsidRPr="001C727C">
        <w:t>The article below will examine the meaning in the implementation of the earth alms tradition by residents in the Gedangsewu hamlet, Peganjaran Village, Bae District, Kudus Regency. In this article, we will explain what the tradition of almsgiving means, the aims and objectives of almsgiving, and what meanings are contained in this almsgiving. Remembering that the tradition of almsgiving is a hereditary tradition from our ancestors and must be preserved at any time and this culture should not be lost in time. The people of Duku Ge</w:t>
      </w:r>
      <w:r>
        <w:t>dangsewu</w:t>
      </w:r>
      <w:r w:rsidRPr="001C727C">
        <w:t xml:space="preserve"> feel the need to carry out this earth alms tradition to express a form of community gratitude to God for all the blessings that have been given through the produce. Apart from that, the almsgiving tradition is also intended to gain inner peace and safety in this world.</w:t>
      </w:r>
    </w:p>
    <w:p w14:paraId="16ABFF0B" w14:textId="58127821" w:rsidR="00862262" w:rsidRPr="00862262" w:rsidRDefault="00FA3DEE" w:rsidP="00862262">
      <w:pPr>
        <w:pStyle w:val="07KatakunciKeywords"/>
        <w:rPr>
          <w:bCs/>
        </w:rPr>
      </w:pPr>
      <w:r w:rsidRPr="00365FD4">
        <w:rPr>
          <w:b/>
          <w:bCs/>
        </w:rPr>
        <w:t>Keywords:</w:t>
      </w:r>
      <w:r w:rsidRPr="00365FD4">
        <w:t xml:space="preserve"> </w:t>
      </w:r>
      <w:r w:rsidR="001C727C" w:rsidRPr="001C727C">
        <w:t>Alms of the Earth, Javanese Tradition, Tradition Hereditary,</w:t>
      </w:r>
    </w:p>
    <w:p w14:paraId="5F63FFD8" w14:textId="77777777" w:rsidR="00E74286" w:rsidRPr="000015CC" w:rsidRDefault="00E74286" w:rsidP="00FA3DEE">
      <w:pPr>
        <w:pStyle w:val="061AbstrakIndonesia"/>
        <w:spacing w:before="360"/>
      </w:pPr>
      <w:r w:rsidRPr="000015CC">
        <w:t>Abstrak</w:t>
      </w:r>
    </w:p>
    <w:p w14:paraId="1A5AD9D0" w14:textId="3D23C6EF" w:rsidR="00FE5A78" w:rsidRPr="00E71AC7" w:rsidRDefault="001C727C" w:rsidP="001C727C">
      <w:pPr>
        <w:pStyle w:val="061IsiAbstrakIndoneia"/>
      </w:pPr>
      <w:r w:rsidRPr="001C727C">
        <w:t xml:space="preserve">Tulisan di bawah ini akan mengkaji makna dalam pelaksanaan tradisi sedekah bumi oleh warga di dukuh Gedangsewu, Desa Peganjaran, Kecamatan Bae, Kabupaten Kudus. Di dalam tulisan ini akan menjelaskan apa arti tradisi sedekah bumi, maksud dan tujuan dilaksanakannya sedekah bumi, serta makna apa saja yang terkandung di dalam sedekah bumi ini. Mengingat tradisi sedekah bumi adalah tradisi turun temurun dari nenek moyang dan harus terus dilestarikan hingga kapanpun dan jangan sampai kebudayaan ini hilang di telan oleh zaman. Masyarakat dukuh </w:t>
      </w:r>
      <w:r>
        <w:t>gedangsewu</w:t>
      </w:r>
      <w:r w:rsidRPr="001C727C">
        <w:t xml:space="preserve"> merasa perlu untuk melaksanakan tradisi sedekah bumi ini untuk mengungkapkan wujud dari rasa syukur masyarakat kepada tuhan atas segala nikmat yang telah diberikan melalui hasil bumi. Selain itu tradisi sedekah bumi juga di maksudkan untuk mendapatkan ketenangan batin dan juga keselamatan hdiup di dunia ini.</w:t>
      </w:r>
    </w:p>
    <w:p w14:paraId="2A62B9F6" w14:textId="30919B12" w:rsidR="00E74286" w:rsidRDefault="00FA3DEE" w:rsidP="00E74286">
      <w:pPr>
        <w:pStyle w:val="061KataKunciIndonesia"/>
      </w:pPr>
      <w:r w:rsidRPr="00365FD4">
        <w:rPr>
          <w:b/>
          <w:bCs/>
        </w:rPr>
        <w:t>Kata kunci:</w:t>
      </w:r>
      <w:r w:rsidR="001C727C">
        <w:t xml:space="preserve"> Sedekah Bumi, Tradisi Jawa, Tradisi Turun Temurun,</w:t>
      </w:r>
    </w:p>
    <w:p w14:paraId="2884CB17" w14:textId="77777777" w:rsidR="00FA3DEE" w:rsidRDefault="00FA3DEE" w:rsidP="00E74286">
      <w:pPr>
        <w:pStyle w:val="061KataKunciIndonesia"/>
        <w:rPr>
          <w:bCs/>
        </w:rPr>
      </w:pPr>
    </w:p>
    <w:p w14:paraId="096FF817" w14:textId="77777777" w:rsidR="00FA3DEE" w:rsidRDefault="00FA3DEE" w:rsidP="00E74286">
      <w:pPr>
        <w:pStyle w:val="061KataKunciIndonesia"/>
        <w:rPr>
          <w:bCs/>
        </w:rPr>
      </w:pPr>
    </w:p>
    <w:p w14:paraId="278D4FD1" w14:textId="77777777" w:rsidR="00FA3DEE" w:rsidRPr="00E71AC7" w:rsidRDefault="00FA3DEE" w:rsidP="00E74286">
      <w:pPr>
        <w:pStyle w:val="061KataKunciIndonesia"/>
        <w:rPr>
          <w:bCs/>
        </w:rPr>
      </w:pPr>
    </w:p>
    <w:p w14:paraId="733BC702" w14:textId="77777777" w:rsidR="00E74286" w:rsidRPr="00E71AC7" w:rsidRDefault="00E74286" w:rsidP="00790842">
      <w:pPr>
        <w:pStyle w:val="08Bab"/>
        <w:spacing w:after="0"/>
      </w:pPr>
      <w:r w:rsidRPr="00E71AC7">
        <w:lastRenderedPageBreak/>
        <w:t>Pendahuluan</w:t>
      </w:r>
    </w:p>
    <w:p w14:paraId="574E9FDF" w14:textId="5CAA75CC" w:rsidR="001C1066" w:rsidRDefault="0045482A" w:rsidP="00862262">
      <w:pPr>
        <w:pStyle w:val="10Isiteks"/>
      </w:pPr>
      <w:r w:rsidRPr="0045482A">
        <w:t>Indonesia adalah salah satu dari banyaknya negara di dunia yang teridiri dari berbagai macam suku, RAS, agama, dan kebudayaan. Kebudayaan indonesia juga sudah menyebar ke berbagai daerah ke luar negeri, seiring dengan migrasi penduduknya ke berbagai wilayah di luar indonesia. Penyebaran itu antara lain hingga ke Amerika Tengah dan Suriname. Salah satu wilayah di indonesia yang masih menjaga kelestarian budaya-nya adalah di wilayah pulau jawa. pulau jawa merupakan pulau terbesar dengan penduduk terbanyak di negara indonesia maka tak heran jika di pulau jawa sangatlah banyak kebudayaan yang muncul dan masih lestari hingga saat ini.</w:t>
      </w:r>
    </w:p>
    <w:p w14:paraId="1275EA2E" w14:textId="19C7857F" w:rsidR="0045482A" w:rsidRDefault="0045482A" w:rsidP="00862262">
      <w:pPr>
        <w:pStyle w:val="10Isiteks"/>
      </w:pPr>
      <w:r w:rsidRPr="0045482A">
        <w:t>Salah satu contoh dari banyaknya kebudayaan yang berada di pulau jawa adalah tradisi Sedekah Bumi atau bisa di sebut juga dengan tradisi Nyadran. Namun seperti halnya</w:t>
      </w:r>
      <w:r>
        <w:t xml:space="preserve"> </w:t>
      </w:r>
      <w:r w:rsidRPr="0045482A">
        <w:t>tradisi di jawa yang lain, tradisi ini juga masih menjadi perdebatan antara pro dan kontra bagi masyarakat jawa pemeluk agama islam tradisi ini awalnya adalah turunan dari adat nenek moyang masyarakat tanah jawa yang masih menganut sistem animisme dan dinamisme yang di pengaruhi oleh agama di jawa sebelum islam datang, yaitu Hindu-Budha. Kepercayaan animisme dan dinamisme ini sebenarnya telah dikenal oleh bangsa Indonesia sebelum masuknya pengaruh Hindu-Budha ke Indonesia. Setelah masuk dan berkembangnya pengaruh Hindu-Budha ke Indonesia mengakibatkan akulturasi, yaitu percampuran antara kedua kepercayaan.</w:t>
      </w:r>
    </w:p>
    <w:p w14:paraId="16590CD7" w14:textId="7ADCD4F6" w:rsidR="0045482A" w:rsidRDefault="0045482A" w:rsidP="00862262">
      <w:pPr>
        <w:pStyle w:val="10Isiteks"/>
      </w:pPr>
      <w:r w:rsidRPr="0045482A">
        <w:t xml:space="preserve">Memang benar ada beberapa kepercayaan dinasime dan animisme yang tercermin dalam upacara sedekah bumi ini, salah satunya adalah pemotongan hewan (biasanya kerbau) yang biasanya di persembahkan kepada roh halus yang menguasai wilayah tempat di laksanakannya sedekah bumi ini. Dulunya, masyarakat percaya ketika tidak melaksanakan penyembelihan hewan saat berlangsungnya upacara ini warga akan mendapatkan bala (hal buruk). Bala itu dapat berupa bencana alam, menurunnya kualitas hasil panen bumi, wabah penyakit yang menyebar ke penduduk desa ataupun hewan, dan hal-hal lainnya. Dengan kata lain pada zaman dahulu warga melaksanakan upacara ini bertujuan untuk </w:t>
      </w:r>
      <w:r w:rsidR="006F750F">
        <w:t>m</w:t>
      </w:r>
      <w:r w:rsidRPr="0045482A">
        <w:t>elakukan tolak bala.</w:t>
      </w:r>
    </w:p>
    <w:p w14:paraId="2A3AB423" w14:textId="54A3BCC2" w:rsidR="0045482A" w:rsidRDefault="0045482A" w:rsidP="00862262">
      <w:pPr>
        <w:pStyle w:val="10Isiteks"/>
      </w:pPr>
      <w:r w:rsidRPr="0045482A">
        <w:t>Namun di masa sekarang pemikiran warga mengenai sedekah bumi sebagai tolak bala ini sudah tergantikan seiring dengan adanya akulturasi (percampuran) kebudayaan animisme dinamisme dengan kebudayaan agama islam. Di masa sekarang pemikiran warga mengenai tradisi sedekah bumi adalah tradisi warisan leluhur yang perlu di lestarikan dan jangan sampai hilang tergerus oleh arus zaman. Hal itu juga terjadi di masyarakat Dukuh Geda</w:t>
      </w:r>
      <w:r>
        <w:t>ngsewu</w:t>
      </w:r>
      <w:r w:rsidRPr="0045482A">
        <w:t>, Desa</w:t>
      </w:r>
      <w:r>
        <w:t xml:space="preserve"> Peganjaran</w:t>
      </w:r>
      <w:r w:rsidRPr="0045482A">
        <w:t xml:space="preserve">, Kecamatan </w:t>
      </w:r>
      <w:r>
        <w:t>Bae</w:t>
      </w:r>
      <w:r w:rsidRPr="0045482A">
        <w:t>, Kota Kudus.</w:t>
      </w:r>
    </w:p>
    <w:p w14:paraId="288D408F" w14:textId="4B17BB1E" w:rsidR="0045482A" w:rsidRDefault="0045482A" w:rsidP="00862262">
      <w:pPr>
        <w:pStyle w:val="10Isiteks"/>
      </w:pPr>
      <w:r w:rsidRPr="0045482A">
        <w:t xml:space="preserve">Tradisi sedekah bumi sepertinya sudah menjadi kebudayaan dan kebiasaan masyarakat dukuh </w:t>
      </w:r>
      <w:r>
        <w:t>Gedangsewu</w:t>
      </w:r>
      <w:r w:rsidRPr="0045482A">
        <w:t xml:space="preserve"> yang dijalankan setiap tahunnya dari dulu hingga sekarang. Meski demikian ada beberapa perubahan yang terjadi dalam pelaksanaan upacara sedekah bumi di dukuh </w:t>
      </w:r>
      <w:r>
        <w:t xml:space="preserve">Gedangsewu </w:t>
      </w:r>
      <w:r w:rsidRPr="0045482A">
        <w:t xml:space="preserve">ini, contohnya jika dahulunya warga </w:t>
      </w:r>
      <w:r w:rsidRPr="0045482A">
        <w:lastRenderedPageBreak/>
        <w:t>menguburkan kepala kerbau yang sebelumnya di sembelih tersebut ke tanah yang di percaya untu memberi sesembahan kepada roh halus desa sekarang sudah tidak lagi dilaksanakan, mengingat dalam ajaran islam hal tersebut adalah hal yang tidak di perbolehkan karena termasuk dalam menghamburkan makanan atau biasa di kenal dengan kata  mubadzir.</w:t>
      </w:r>
    </w:p>
    <w:p w14:paraId="687243C4" w14:textId="1432E4B2" w:rsidR="0045482A" w:rsidRPr="00862262" w:rsidRDefault="0045482A" w:rsidP="00862262">
      <w:pPr>
        <w:pStyle w:val="10Isiteks"/>
      </w:pPr>
      <w:r w:rsidRPr="0045482A">
        <w:t xml:space="preserve">Pada generasi di dukuh </w:t>
      </w:r>
      <w:r>
        <w:t>Gedangsewu</w:t>
      </w:r>
      <w:r w:rsidRPr="0045482A">
        <w:t xml:space="preserve"> saat ini, sedekah bumi dijadikan sebagai ajang untuk melakukan silaturrahmi antar warga masyarakat di dukuh </w:t>
      </w:r>
      <w:r>
        <w:t>Gedangsewu</w:t>
      </w:r>
      <w:r w:rsidRPr="0045482A">
        <w:t xml:space="preserve">, karena dalam acara tersebut warga akan makan bersama-sama sehingga membantu merekatkan hubungan antar warga. Selain itu, upacara sedekah bumi ini juga di maksudkan sebagai wujud dari rasa syukur masyarakat dukuh </w:t>
      </w:r>
      <w:r>
        <w:t>Gedangsewu</w:t>
      </w:r>
      <w:r w:rsidRPr="0045482A">
        <w:t xml:space="preserve"> atas segala hal yang telah diberikan tuhan melalui alam. Selain itu di acara ini juga mempunyai berbagai cara dalam pelaksanaanya dan tentunya juga setiap acacar mempunyai makna yang berbeda-beda pula. Hal itulah yang akan di kaji dalam tulisan berbentuk artikel di bawah ini, yaitu mengenai tata cara pelaksanaan dan apa sajakah makna dari setiap acara yang dilaksanakan dalam upacara sedekah bumi di </w:t>
      </w:r>
      <w:r>
        <w:t>dukuh gedangsewu</w:t>
      </w:r>
      <w:r w:rsidRPr="0045482A">
        <w:t xml:space="preserve"> ini.</w:t>
      </w:r>
    </w:p>
    <w:p w14:paraId="5EC30E64" w14:textId="7E3D7B7F" w:rsidR="0045482A" w:rsidRDefault="00E74286" w:rsidP="00B83464">
      <w:pPr>
        <w:pStyle w:val="08Bab"/>
        <w:spacing w:after="0"/>
        <w:rPr>
          <w:color w:val="auto"/>
        </w:rPr>
      </w:pPr>
      <w:r w:rsidRPr="00790842">
        <w:rPr>
          <w:color w:val="auto"/>
        </w:rPr>
        <w:t>Pembahasan</w:t>
      </w:r>
    </w:p>
    <w:p w14:paraId="5C146634" w14:textId="6FC4A280" w:rsidR="00B83464" w:rsidRDefault="00B83464" w:rsidP="00B83464">
      <w:pPr>
        <w:pStyle w:val="08Bab"/>
        <w:numPr>
          <w:ilvl w:val="1"/>
          <w:numId w:val="3"/>
        </w:numPr>
        <w:ind w:left="709" w:hanging="283"/>
      </w:pPr>
      <w:r w:rsidRPr="00B83464">
        <w:t>Pengertian Tradisi Sedekah Bumi</w:t>
      </w:r>
    </w:p>
    <w:p w14:paraId="659AEE2D" w14:textId="77C745A1" w:rsidR="00B83464" w:rsidRPr="00B83464" w:rsidRDefault="00B83464" w:rsidP="00B83464">
      <w:pPr>
        <w:pStyle w:val="08Bab"/>
        <w:numPr>
          <w:ilvl w:val="0"/>
          <w:numId w:val="0"/>
        </w:numPr>
        <w:jc w:val="both"/>
        <w:rPr>
          <w:b w:val="0"/>
          <w:bCs w:val="0"/>
        </w:rPr>
      </w:pPr>
      <w:r>
        <w:rPr>
          <w:b w:val="0"/>
          <w:bCs w:val="0"/>
        </w:rPr>
        <w:tab/>
      </w:r>
      <w:r w:rsidRPr="00B83464">
        <w:rPr>
          <w:b w:val="0"/>
          <w:bCs w:val="0"/>
        </w:rPr>
        <w:t>Sedekah bumi adalah tradisi yang berkaitan dengan rasa syukur kepada tuhan yang maha esa karena telah memberikan rahmat yang di salurkan melalui hasil bumi yang sangat melimpah sehingga warga merasa kecukupan atas hal tersebut. Upacara sedekah bumi adalah salah satu upacara yang sangat populer di negara indonesia terkhusus di wilayah pulau jawa, hanya saja yang membedakan adalah penamaan dan caranya yang berbeda. Pengertian lain dari sedekah bumi adalah salah satu tradisi masyarakat jawa yang masih ada dan merupakan kegiatan rutin masyarakat jawa hingga saat ini sedekah bumi telah diturunkan secara turun temurun dari nenek moyang sebelumnya, dan kebanyakan ritual ini dilakukan oleh masyarakat pertanian.  Menurut Bara Wati dalam jurnal Furqon Syarief Hidayatulloh sedekah bumi adalah sebuah bentuk pemberian kepada bumi (tanah). Arti Kata sedekah berarti pemberian sukarela, yang tidak ditentukan berdasarkan aturan tertentu, tidak terikat berapa pun jumlah dan jenisnya.</w:t>
      </w:r>
    </w:p>
    <w:p w14:paraId="0C452D89" w14:textId="33DCF62E" w:rsidR="00B83464" w:rsidRDefault="00B83464" w:rsidP="00B83464">
      <w:pPr>
        <w:pStyle w:val="DaftarParagraf"/>
        <w:numPr>
          <w:ilvl w:val="1"/>
          <w:numId w:val="3"/>
        </w:numPr>
        <w:ind w:left="709" w:hanging="283"/>
        <w:rPr>
          <w:rFonts w:ascii="Arno Pro" w:hAnsi="Arno Pro"/>
          <w:b/>
          <w:bCs/>
          <w:color w:val="000000"/>
          <w:kern w:val="28"/>
          <w:szCs w:val="24"/>
        </w:rPr>
      </w:pPr>
      <w:r w:rsidRPr="00B83464">
        <w:rPr>
          <w:rFonts w:ascii="Arno Pro" w:hAnsi="Arno Pro"/>
          <w:b/>
          <w:bCs/>
          <w:color w:val="000000"/>
          <w:kern w:val="28"/>
          <w:szCs w:val="24"/>
        </w:rPr>
        <w:t>Tujuan Sedekah Bumi</w:t>
      </w:r>
    </w:p>
    <w:p w14:paraId="3EDD1701" w14:textId="7225C51B" w:rsidR="007853D4" w:rsidRDefault="007853D4" w:rsidP="007853D4">
      <w:pPr>
        <w:pStyle w:val="DaftarParagraf"/>
        <w:ind w:left="0"/>
        <w:rPr>
          <w:rFonts w:ascii="Arno Pro" w:hAnsi="Arno Pro"/>
          <w:color w:val="000000"/>
          <w:kern w:val="28"/>
          <w:szCs w:val="24"/>
        </w:rPr>
      </w:pPr>
      <w:r>
        <w:rPr>
          <w:rFonts w:ascii="Arno Pro" w:hAnsi="Arno Pro"/>
          <w:color w:val="000000"/>
          <w:kern w:val="28"/>
          <w:szCs w:val="24"/>
        </w:rPr>
        <w:tab/>
      </w:r>
      <w:r w:rsidRPr="007853D4">
        <w:rPr>
          <w:rFonts w:ascii="Arno Pro" w:hAnsi="Arno Pro"/>
          <w:color w:val="000000"/>
          <w:kern w:val="28"/>
          <w:szCs w:val="24"/>
        </w:rPr>
        <w:t>Dalam jurnal Furqon Syarif Hidayatullah, Ashari menjelaskan bahwa upacara Sedekah Bumi dalam masyarakat Hindu Jawa adalah persembahan kepada Dewi Sri atau Dewi Kesuburan. Pelaksanaan tradisi Sedekah Bumi dimuali dengan mempersembahkan</w:t>
      </w:r>
      <w:r>
        <w:rPr>
          <w:rFonts w:ascii="Arno Pro" w:hAnsi="Arno Pro"/>
          <w:color w:val="000000"/>
          <w:kern w:val="28"/>
          <w:szCs w:val="24"/>
        </w:rPr>
        <w:t xml:space="preserve"> </w:t>
      </w:r>
      <w:r w:rsidRPr="007853D4">
        <w:rPr>
          <w:rFonts w:ascii="Arno Pro" w:hAnsi="Arno Pro"/>
          <w:color w:val="000000"/>
          <w:kern w:val="28"/>
          <w:szCs w:val="24"/>
        </w:rPr>
        <w:t xml:space="preserve">korban kepada dewa atau leluhur penguasa wilayah setempat. Sedekah bumi dilakukan </w:t>
      </w:r>
      <w:r w:rsidRPr="007853D4">
        <w:rPr>
          <w:rFonts w:ascii="Arno Pro" w:hAnsi="Arno Pro"/>
          <w:color w:val="000000"/>
          <w:kern w:val="28"/>
          <w:szCs w:val="24"/>
        </w:rPr>
        <w:lastRenderedPageBreak/>
        <w:t>oleh masyarakat dan berkaitan dengan persembahan korban kepada roh leluhur penguasa alam sekitar.   hal itu dilakukan karena kedermawanan dewi sri sebagai dewi kesuburan yang telah memberikan kesuburn tanah untuk tanaman yang ditanam oleh masyarakat sehingga hasil panen masyarakat maksimal. Selain itu hal tersebut juga menunjukkan kepercayaan masyarakat kepada kepercayaan animisme dan vitalitas, yaitu kepercayaan bahwa masyarakat percaya adanya kekuatan lain selain manusia yaitu dalam bentuk roh atau dewa yang dapat mempengaruhi kehidupan masyarakat.</w:t>
      </w:r>
    </w:p>
    <w:p w14:paraId="2E079A2A" w14:textId="05143166" w:rsidR="007853D4" w:rsidRDefault="007853D4" w:rsidP="007853D4">
      <w:pPr>
        <w:pStyle w:val="DaftarParagraf"/>
        <w:ind w:left="0"/>
        <w:rPr>
          <w:rFonts w:ascii="Arno Pro" w:hAnsi="Arno Pro"/>
          <w:color w:val="000000"/>
          <w:kern w:val="28"/>
          <w:szCs w:val="24"/>
        </w:rPr>
      </w:pPr>
      <w:r>
        <w:rPr>
          <w:rFonts w:ascii="Arno Pro" w:hAnsi="Arno Pro"/>
          <w:color w:val="000000"/>
          <w:kern w:val="28"/>
          <w:szCs w:val="24"/>
        </w:rPr>
        <w:tab/>
      </w:r>
      <w:r w:rsidRPr="007853D4">
        <w:rPr>
          <w:rFonts w:ascii="Arno Pro" w:hAnsi="Arno Pro"/>
          <w:color w:val="000000"/>
          <w:kern w:val="28"/>
          <w:szCs w:val="24"/>
        </w:rPr>
        <w:t>Selain itu, triyanto juga menjelaskan dalam jurnal furqon syarif hidayatulloh, maksud dan tujuan dari adanya sedekah bumi adalah untuk mencari keselamatan hidup masyarakat. Namun seiring dengan perkembangan zaman dari waktu ke waktu, masyarakat lebih mempunyai pemikiran bahwa maksud dan tujuan dari tradisi sedekah bumi adalah untuk mewujudkan bentuk rasa syukur kepada tuhan yang maha esa atas segala berkah dan karomah yang telah diberikan kepada manusia melalui alam (bumi). Begitu pula yang terjadi kepada masyarakat di dukuh gedangan yang mayoritas beragama muslim.</w:t>
      </w:r>
    </w:p>
    <w:p w14:paraId="72B7C927" w14:textId="7B5B0121" w:rsidR="007853D4" w:rsidRDefault="007853D4" w:rsidP="007853D4">
      <w:pPr>
        <w:pStyle w:val="DaftarParagraf"/>
        <w:ind w:left="0"/>
        <w:rPr>
          <w:rFonts w:ascii="Arno Pro" w:hAnsi="Arno Pro"/>
          <w:color w:val="000000"/>
          <w:kern w:val="28"/>
          <w:szCs w:val="24"/>
        </w:rPr>
      </w:pPr>
      <w:r>
        <w:rPr>
          <w:rFonts w:ascii="Arno Pro" w:hAnsi="Arno Pro"/>
          <w:color w:val="000000"/>
          <w:kern w:val="28"/>
          <w:szCs w:val="24"/>
        </w:rPr>
        <w:tab/>
      </w:r>
      <w:r w:rsidRPr="007853D4">
        <w:rPr>
          <w:rFonts w:ascii="Arno Pro" w:hAnsi="Arno Pro"/>
          <w:color w:val="000000"/>
          <w:kern w:val="28"/>
          <w:szCs w:val="24"/>
        </w:rPr>
        <w:t>Sepadan dengan apa yang sudah dijelaskan diatas bahwa maksud dan tujuan dari diadakannya tradisi sedekah bumi adalah untuk mendapatkan ketenangan masyarakat yang hidup diatas bumi dan menggantungkan semuanya kepada bumi. Serta kepercayaan masyarakat terhadap adanya kekuatan lain selain manusia yang berada di alam semesta, baik berupa adanya roh halus, dewa dewi, atapun leluhur. Dalam hal ini masyarakat melakukan sedekah bumi dengan maksud dan tujuan untuk mewujudkan bentuk rasa terimakasih kepada bumi yang telah memberikan semuanya kepada kita. Masyarakat selalu bergantung kepada bumi, mulai dari makan dan minum dari bumi, menggunakan bumi untuk bercocok tanam sehingga masyarakat dapat memanen tanaman tersebut untuk dimanfaatkan, dan masyarakat juga melakukann semua aktivitas di atas bumi. Maka dari itu masyarakat perlu memberikan sedekah kepada bumi. Selain itu pula, masyarakat memandang sedekah bumi sebagai wujud dari rasa syukur atas nikmat, keselamatan, dan apapun yang telah diberikan tuhan untuk kehidupan masyarakat.</w:t>
      </w:r>
    </w:p>
    <w:p w14:paraId="6D474599" w14:textId="7B82A503" w:rsidR="007853D4" w:rsidRPr="007853D4" w:rsidRDefault="007853D4" w:rsidP="007853D4">
      <w:pPr>
        <w:pStyle w:val="DaftarParagraf"/>
        <w:ind w:left="0"/>
        <w:rPr>
          <w:rFonts w:ascii="Arno Pro" w:hAnsi="Arno Pro"/>
          <w:color w:val="000000"/>
          <w:kern w:val="28"/>
          <w:szCs w:val="24"/>
        </w:rPr>
      </w:pPr>
      <w:r w:rsidRPr="007853D4">
        <w:rPr>
          <w:rFonts w:ascii="Arno Pro" w:hAnsi="Arno Pro"/>
          <w:color w:val="000000"/>
          <w:kern w:val="28"/>
          <w:szCs w:val="24"/>
        </w:rPr>
        <w:tab/>
        <w:t>Secara lebih sederhana, maksud dan tujuan dari dilaksanakannya tradisi sedekah bumi ini dapat di sederhanakan dari dua sisi, dari satu sisi dikatakan bahwa sedekah bumi</w:t>
      </w:r>
      <w:r>
        <w:rPr>
          <w:rFonts w:ascii="Arno Pro" w:hAnsi="Arno Pro"/>
          <w:color w:val="000000"/>
          <w:kern w:val="28"/>
          <w:szCs w:val="24"/>
        </w:rPr>
        <w:t xml:space="preserve"> </w:t>
      </w:r>
      <w:r w:rsidRPr="007853D4">
        <w:rPr>
          <w:rFonts w:ascii="Arno Pro" w:hAnsi="Arno Pro"/>
          <w:color w:val="000000"/>
          <w:kern w:val="28"/>
          <w:szCs w:val="24"/>
        </w:rPr>
        <w:t xml:space="preserve">adalah sebagai wujud ekspresi dari masyarakat untuk mendapatkan ketenangan batin dan </w:t>
      </w:r>
      <w:r w:rsidRPr="007853D4">
        <w:rPr>
          <w:rFonts w:ascii="Arno Pro" w:hAnsi="Arno Pro"/>
          <w:color w:val="000000"/>
          <w:kern w:val="28"/>
          <w:szCs w:val="24"/>
        </w:rPr>
        <w:lastRenderedPageBreak/>
        <w:t>keselamatan hidup dari adanya berbagai gangguan pengaruh dari roh halus ataupun leluhur dan dari makhluk ghaib lainnya, dan dari sisi lain sedekah bumi adalah sebagai wujud dari ekspresi kegembiraan rasa syukur atas keberhasilan atau keselamatan dan juga segala rezeki dan manfaat yang telah di terima masyarakat selama tinggal di bumi.</w:t>
      </w:r>
    </w:p>
    <w:p w14:paraId="6081DC40" w14:textId="5E016AE2" w:rsidR="00B83464" w:rsidRDefault="00B83464" w:rsidP="00B83464">
      <w:pPr>
        <w:pStyle w:val="DaftarParagraf"/>
        <w:numPr>
          <w:ilvl w:val="1"/>
          <w:numId w:val="3"/>
        </w:numPr>
        <w:ind w:left="709" w:hanging="283"/>
        <w:rPr>
          <w:rFonts w:ascii="Arno Pro" w:hAnsi="Arno Pro"/>
          <w:b/>
          <w:bCs/>
          <w:color w:val="000000"/>
          <w:kern w:val="28"/>
          <w:szCs w:val="24"/>
        </w:rPr>
      </w:pPr>
      <w:r w:rsidRPr="00B83464">
        <w:rPr>
          <w:rFonts w:ascii="Arno Pro" w:hAnsi="Arno Pro"/>
          <w:b/>
          <w:bCs/>
          <w:color w:val="000000"/>
          <w:kern w:val="28"/>
          <w:szCs w:val="24"/>
        </w:rPr>
        <w:t>Pelaksanaan Upacara Sedekah Bumi</w:t>
      </w:r>
    </w:p>
    <w:p w14:paraId="776E579C" w14:textId="084C6C14" w:rsidR="007853D4" w:rsidRDefault="007853D4" w:rsidP="007853D4">
      <w:pPr>
        <w:pStyle w:val="DaftarParagraf"/>
        <w:ind w:left="0"/>
        <w:rPr>
          <w:rFonts w:ascii="Arno Pro" w:hAnsi="Arno Pro"/>
          <w:color w:val="000000"/>
          <w:kern w:val="28"/>
          <w:szCs w:val="24"/>
        </w:rPr>
      </w:pPr>
      <w:r>
        <w:rPr>
          <w:rFonts w:ascii="Arno Pro" w:hAnsi="Arno Pro"/>
          <w:color w:val="000000"/>
          <w:kern w:val="28"/>
          <w:szCs w:val="24"/>
        </w:rPr>
        <w:tab/>
      </w:r>
      <w:r w:rsidRPr="007853D4">
        <w:rPr>
          <w:rFonts w:ascii="Arno Pro" w:hAnsi="Arno Pro"/>
          <w:color w:val="000000"/>
          <w:kern w:val="28"/>
          <w:szCs w:val="24"/>
        </w:rPr>
        <w:t xml:space="preserve">Upacara Sedekah Bumi adalah upacara adat yang masih dilaksanakan oleh warga masyarakat di </w:t>
      </w:r>
      <w:r w:rsidR="007351E6">
        <w:rPr>
          <w:rFonts w:ascii="Arno Pro" w:hAnsi="Arno Pro"/>
          <w:color w:val="000000"/>
          <w:kern w:val="28"/>
          <w:szCs w:val="24"/>
        </w:rPr>
        <w:tab/>
        <w:t>Dukuh Gedangsewu, Kecamatan Bae, Kota</w:t>
      </w:r>
      <w:r w:rsidRPr="007853D4">
        <w:rPr>
          <w:rFonts w:ascii="Arno Pro" w:hAnsi="Arno Pro"/>
          <w:color w:val="000000"/>
          <w:kern w:val="28"/>
          <w:szCs w:val="24"/>
        </w:rPr>
        <w:t xml:space="preserve"> Kudus. Pada zaman dahulu warga melaksanakan tradisi ini pada bulan dimana hasil panen melimpah, seperti bulan-bulan ketika panen padi, jagung, kacang-kacangan, ataupun hasil panen sebagainya. Namun seiring dengan perkembangan zaman dari waktu ke waktu pada generasi masa kini masyarakat di dukuh gedangan melaksanakan upacara sedekah bumi pada bulan sebelum bulan puasa. Mengingat warga di dukuh gedangan ini mayoritas beragama islam, selain itu seperti yang sudah dijelaskan diatas bahwa paradigma warga mengenai sedekah bumi ini adalah bentuk ungkapan rasa syukur kepada tuhan yang maha esa. Maka dari itu warga melakukan upacara ini sebelum datangnya bulan puasa untuk mengungkapkan bentuk rasa syukur sekaligus membersihkan hati untuk menyambut bulan suci ramadhan yang akan datang.</w:t>
      </w:r>
    </w:p>
    <w:p w14:paraId="339D8A87" w14:textId="005A1E00" w:rsidR="007853D4" w:rsidRDefault="007853D4" w:rsidP="007853D4">
      <w:pPr>
        <w:pStyle w:val="DaftarParagraf"/>
        <w:ind w:left="0"/>
        <w:rPr>
          <w:rFonts w:ascii="Arno Pro" w:hAnsi="Arno Pro"/>
          <w:color w:val="000000"/>
          <w:kern w:val="28"/>
          <w:szCs w:val="24"/>
        </w:rPr>
      </w:pPr>
      <w:r>
        <w:rPr>
          <w:rFonts w:ascii="Arno Pro" w:hAnsi="Arno Pro"/>
          <w:color w:val="000000"/>
          <w:kern w:val="28"/>
          <w:szCs w:val="24"/>
        </w:rPr>
        <w:tab/>
      </w:r>
      <w:r w:rsidRPr="007853D4">
        <w:rPr>
          <w:rFonts w:ascii="Arno Pro" w:hAnsi="Arno Pro"/>
          <w:color w:val="000000"/>
          <w:kern w:val="28"/>
          <w:szCs w:val="24"/>
        </w:rPr>
        <w:t>Pada saat dilaksanakan perayaan ini, warga terlihat sangat antusias untuk mengikuti acara ini, dan peserta dari acara ini pun tidak memandang usia mulai dari anak-anak, remaja, ibu-ibu, bapak-bapak, hingga warga yang sudah berusia senja sekalipun. Semua masyarakat ikut andil dalam upacara ini di sertai dengan semangat yang menggelora. Hal tersebut dapat dilihat dari betapa antusiasnya masyarakat untuk mempersiapkan apa saja yang akan digunakan ketika berlangsungnya acara ini, mulai dari mempersiapkan gunungan yang berisikan hasil panen bumi seperti padi atau beras, jagung, sayur, hingga buah-buahan sekalipun. Masyarakat mengumpulkan hasil panen tersebut lalu di susun sedemikian rupa hingga membentuk sebuah gunungan yang biasanya berdiameter setinggi satu hingga satu setengah meter. Setelah hasil panen tersebut berbentuk gunungan lalu masyarakat mulai menghiasi gunungan tersebtu dengan berbagai macam hiasan, ada yang di beri lampu, ada yang di beri kertas warna warni, bahkan ada pula yang hingga diberikan pengeras suara untuk nanti malam di putarkan lagu sehingga menambah keramaian suasana ketika arak-arakan.</w:t>
      </w:r>
    </w:p>
    <w:p w14:paraId="1C3DA744" w14:textId="59B7AAFC" w:rsidR="007853D4" w:rsidRDefault="007853D4" w:rsidP="007853D4">
      <w:pPr>
        <w:pStyle w:val="DaftarParagraf"/>
        <w:ind w:left="0"/>
        <w:rPr>
          <w:rFonts w:ascii="Arno Pro" w:hAnsi="Arno Pro"/>
          <w:color w:val="000000"/>
          <w:kern w:val="28"/>
          <w:szCs w:val="24"/>
        </w:rPr>
      </w:pPr>
      <w:r>
        <w:rPr>
          <w:rFonts w:ascii="Arno Pro" w:hAnsi="Arno Pro"/>
          <w:color w:val="000000"/>
          <w:kern w:val="28"/>
          <w:szCs w:val="24"/>
        </w:rPr>
        <w:lastRenderedPageBreak/>
        <w:tab/>
      </w:r>
      <w:r w:rsidRPr="007853D4">
        <w:rPr>
          <w:rFonts w:ascii="Arno Pro" w:hAnsi="Arno Pro"/>
          <w:color w:val="000000"/>
          <w:kern w:val="28"/>
          <w:szCs w:val="24"/>
        </w:rPr>
        <w:t>Selain mempersiapkan gunungan, warga juga mempersiapkan tumpeng yang biasanya berisikan nasi kuning, lauk pauk lain, dan ingkung ayam. Yang menarik adalah pembagian tugas sebelum dilaksanakannya upacara ini sangatlah terstruktur, biasanya laki-laki bertugas untuk melakukan hal yang dirasa berat seperti membuat gunungan, dan kaum perempuan tentunya bertugas untuk memasa tumpeng dan segala yang berkaitan dengan makanan. pada saat mempersiapkan acara ini warga terlihat sangat antusias, tanpa memperdulikan biaya, tenaga, dan peralatan yang harus di persiapkan. Semua warga tumpah ruah melakukan kerja bakti untuk melaksanakan persiapan avcara ini dengan harapan acaraa sedekah bumi akan berlangsung meriah dan menarik. Selain itu, ada juga dukungan dari pemerintah desa setempat. Pemerintah mendukung secara penuh untuk keberlangsungan acara ini dari awal persiapan hingga usai. Dukungan tersebut berupa dukungan moril dan materil.</w:t>
      </w:r>
    </w:p>
    <w:p w14:paraId="76276F1E" w14:textId="4F0A5DB2" w:rsidR="007853D4" w:rsidRDefault="007853D4" w:rsidP="007853D4">
      <w:pPr>
        <w:pStyle w:val="DaftarParagraf"/>
        <w:ind w:left="0"/>
        <w:rPr>
          <w:rFonts w:ascii="Arno Pro" w:hAnsi="Arno Pro"/>
          <w:color w:val="000000"/>
          <w:kern w:val="28"/>
          <w:szCs w:val="24"/>
        </w:rPr>
      </w:pPr>
      <w:r>
        <w:rPr>
          <w:rFonts w:ascii="Arno Pro" w:hAnsi="Arno Pro"/>
          <w:color w:val="000000"/>
          <w:kern w:val="28"/>
          <w:szCs w:val="24"/>
        </w:rPr>
        <w:tab/>
      </w:r>
      <w:r w:rsidRPr="007853D4">
        <w:rPr>
          <w:rFonts w:ascii="Arno Pro" w:hAnsi="Arno Pro"/>
          <w:color w:val="000000"/>
          <w:kern w:val="28"/>
          <w:szCs w:val="24"/>
        </w:rPr>
        <w:t>Setelah semua persiapan sudah dilaksanakan warga, selanjutnya warga akan melakukan arak-arakan mengelilingi desa. Mulanya warga akan berkumpul di depan masjid dengan membawa segala perlengkapan yang sudah dipersiapkan siang tadi, setelah semua warga berkumpul saatnya panitia melakukan koordinasi kepada warga untuk tertib dan memulai perjalanan mengelilingi desa secara bersama-sama. Pada saat adanya arak-arakan ini warga berdandan dengan dandanan yang cukup unik, ada beberapa warga yang berdandan layaknya seorang pahlawan yang menunggangi kuda, ada yang berdandan seperti seorang prajurit lengkap dengan persenjataan yang di bawa, ada yang berdandan layaknya raja dan ratu, intinya warga mencoba berdandan seperti layaknya masyarakat di masa dahulu.</w:t>
      </w:r>
    </w:p>
    <w:p w14:paraId="5BB94B88" w14:textId="4A480F99" w:rsidR="007853D4" w:rsidRDefault="007853D4" w:rsidP="007853D4">
      <w:pPr>
        <w:pStyle w:val="DaftarParagraf"/>
        <w:ind w:left="0"/>
        <w:rPr>
          <w:rFonts w:ascii="Arno Pro" w:hAnsi="Arno Pro"/>
          <w:color w:val="000000"/>
          <w:kern w:val="28"/>
          <w:szCs w:val="24"/>
        </w:rPr>
      </w:pPr>
      <w:r>
        <w:rPr>
          <w:rFonts w:ascii="Arno Pro" w:hAnsi="Arno Pro"/>
          <w:color w:val="000000"/>
          <w:kern w:val="28"/>
          <w:szCs w:val="24"/>
        </w:rPr>
        <w:tab/>
      </w:r>
      <w:r w:rsidRPr="007853D4">
        <w:rPr>
          <w:rFonts w:ascii="Arno Pro" w:hAnsi="Arno Pro"/>
          <w:color w:val="000000"/>
          <w:kern w:val="28"/>
          <w:szCs w:val="24"/>
        </w:rPr>
        <w:t>Setelah masyarakat mengitari desa, nantinya akan sampai ke garis tujuan yaitu di</w:t>
      </w:r>
      <w:r w:rsidR="007351E6">
        <w:rPr>
          <w:rFonts w:ascii="Arno Pro" w:hAnsi="Arno Pro"/>
          <w:color w:val="000000"/>
          <w:kern w:val="28"/>
          <w:szCs w:val="24"/>
        </w:rPr>
        <w:t xml:space="preserve"> makam mbah suni surgi sebagai makam yang di keramatkan</w:t>
      </w:r>
      <w:r w:rsidRPr="007853D4">
        <w:rPr>
          <w:rFonts w:ascii="Arno Pro" w:hAnsi="Arno Pro"/>
          <w:color w:val="000000"/>
          <w:kern w:val="28"/>
          <w:szCs w:val="24"/>
        </w:rPr>
        <w:t>. Sesampainya di m</w:t>
      </w:r>
      <w:r w:rsidR="007351E6">
        <w:rPr>
          <w:rFonts w:ascii="Arno Pro" w:hAnsi="Arno Pro"/>
          <w:color w:val="000000"/>
          <w:kern w:val="28"/>
          <w:szCs w:val="24"/>
        </w:rPr>
        <w:t>akam</w:t>
      </w:r>
      <w:r w:rsidRPr="007853D4">
        <w:rPr>
          <w:rFonts w:ascii="Arno Pro" w:hAnsi="Arno Pro"/>
          <w:color w:val="000000"/>
          <w:kern w:val="28"/>
          <w:szCs w:val="24"/>
        </w:rPr>
        <w:t xml:space="preserve"> warga menata </w:t>
      </w:r>
      <w:r w:rsidR="007351E6">
        <w:rPr>
          <w:rFonts w:ascii="Arno Pro" w:hAnsi="Arno Pro"/>
          <w:color w:val="000000"/>
          <w:kern w:val="28"/>
          <w:szCs w:val="24"/>
        </w:rPr>
        <w:t>g</w:t>
      </w:r>
      <w:r w:rsidRPr="007853D4">
        <w:rPr>
          <w:rFonts w:ascii="Arno Pro" w:hAnsi="Arno Pro"/>
          <w:color w:val="000000"/>
          <w:kern w:val="28"/>
          <w:szCs w:val="24"/>
        </w:rPr>
        <w:t>unungan dan barang-barang bawaan dengan rapi. Seperti gunungan akan di tempatkan bersama dengan gunungan buah lain,</w:t>
      </w:r>
      <w:r w:rsidR="007351E6">
        <w:rPr>
          <w:rFonts w:ascii="Arno Pro" w:hAnsi="Arno Pro"/>
          <w:color w:val="000000"/>
          <w:kern w:val="28"/>
          <w:szCs w:val="24"/>
        </w:rPr>
        <w:t xml:space="preserve"> </w:t>
      </w:r>
      <w:r w:rsidRPr="007853D4">
        <w:rPr>
          <w:rFonts w:ascii="Arno Pro" w:hAnsi="Arno Pro"/>
          <w:color w:val="000000"/>
          <w:kern w:val="28"/>
          <w:szCs w:val="24"/>
        </w:rPr>
        <w:t>dan nasi tumpeng akan di letakkan di tengah-tengah kumpulan masyarakat. Setelah barang bawaan tersebut di tata dengan rapi tiba saatnya sesepuh dan kyai desa akan membacakan doa untuk keselamatan dan bentuk rasa syukur kepada allah atas segala nikmat yang telah di berikan kepada masyarakat.</w:t>
      </w:r>
    </w:p>
    <w:p w14:paraId="793B4305" w14:textId="60475DCC" w:rsidR="007853D4" w:rsidRDefault="007853D4" w:rsidP="007853D4">
      <w:pPr>
        <w:pStyle w:val="DaftarParagraf"/>
        <w:ind w:left="0"/>
        <w:rPr>
          <w:rFonts w:ascii="Arno Pro" w:hAnsi="Arno Pro"/>
          <w:color w:val="000000"/>
          <w:kern w:val="28"/>
          <w:szCs w:val="24"/>
        </w:rPr>
      </w:pPr>
      <w:r>
        <w:rPr>
          <w:rFonts w:ascii="Arno Pro" w:hAnsi="Arno Pro"/>
          <w:color w:val="000000"/>
          <w:kern w:val="28"/>
          <w:szCs w:val="24"/>
        </w:rPr>
        <w:tab/>
      </w:r>
      <w:r w:rsidRPr="007853D4">
        <w:rPr>
          <w:rFonts w:ascii="Arno Pro" w:hAnsi="Arno Pro"/>
          <w:color w:val="000000"/>
          <w:kern w:val="28"/>
          <w:szCs w:val="24"/>
        </w:rPr>
        <w:t xml:space="preserve">Setelah sesepuh dan kyai membacakan doa, warga mulai berebut gunungan-gunungan yang sudah di bawa tadi. Mulai dari anak-anak, pemuda desa, hingga orang tua </w:t>
      </w:r>
      <w:r w:rsidRPr="007853D4">
        <w:rPr>
          <w:rFonts w:ascii="Arno Pro" w:hAnsi="Arno Pro"/>
          <w:color w:val="000000"/>
          <w:kern w:val="28"/>
          <w:szCs w:val="24"/>
        </w:rPr>
        <w:lastRenderedPageBreak/>
        <w:t>sekalipun ikut bersama-sama untuk memperebutkan gunungan tersebut. Meskipun dalam hal ini</w:t>
      </w:r>
      <w:r>
        <w:rPr>
          <w:rFonts w:ascii="Arno Pro" w:hAnsi="Arno Pro"/>
          <w:color w:val="000000"/>
          <w:kern w:val="28"/>
          <w:szCs w:val="24"/>
        </w:rPr>
        <w:t xml:space="preserve"> </w:t>
      </w:r>
      <w:r w:rsidRPr="007853D4">
        <w:rPr>
          <w:rFonts w:ascii="Arno Pro" w:hAnsi="Arno Pro"/>
          <w:color w:val="000000"/>
          <w:kern w:val="28"/>
          <w:szCs w:val="24"/>
        </w:rPr>
        <w:t>terlihat akan menimbulkan kericuhan, namun pada kenyataanya saat adanya perebutan gunungan ini justru warga akan ber senang-senang dan tentunya berlangsung secara aman dan damai. Warga pun mendapatkan hal yang berbeda-beda dari hasil perebutan gunungan tersebut, ada yang mendapatkan padi, sayur-sayuran, kacang, dan tentunya buah-buahan. Uniknya, ada warga yang menukarkan hasil perebutannya dengan hasil perebutan warga lain sesuai dengan kebutuhannya.</w:t>
      </w:r>
    </w:p>
    <w:p w14:paraId="4AF15F50" w14:textId="732A515A" w:rsidR="007853D4" w:rsidRPr="007853D4" w:rsidRDefault="007853D4" w:rsidP="007853D4">
      <w:pPr>
        <w:pStyle w:val="DaftarParagraf"/>
        <w:ind w:left="0"/>
        <w:rPr>
          <w:rFonts w:ascii="Arno Pro" w:hAnsi="Arno Pro"/>
          <w:color w:val="000000"/>
          <w:kern w:val="28"/>
          <w:szCs w:val="24"/>
        </w:rPr>
      </w:pPr>
      <w:r>
        <w:rPr>
          <w:rFonts w:ascii="Arno Pro" w:hAnsi="Arno Pro"/>
          <w:color w:val="000000"/>
          <w:kern w:val="28"/>
          <w:szCs w:val="24"/>
        </w:rPr>
        <w:tab/>
      </w:r>
      <w:r w:rsidRPr="007853D4">
        <w:rPr>
          <w:rFonts w:ascii="Arno Pro" w:hAnsi="Arno Pro"/>
          <w:color w:val="000000"/>
          <w:kern w:val="28"/>
          <w:szCs w:val="24"/>
        </w:rPr>
        <w:t>Setelah warga sudah berebut gunungan, warga akan berkumpul kembali di</w:t>
      </w:r>
      <w:r w:rsidR="007351E6">
        <w:rPr>
          <w:rFonts w:ascii="Arno Pro" w:hAnsi="Arno Pro"/>
          <w:color w:val="000000"/>
          <w:kern w:val="28"/>
          <w:szCs w:val="24"/>
        </w:rPr>
        <w:t xml:space="preserve"> aula makam</w:t>
      </w:r>
      <w:r w:rsidRPr="007853D4">
        <w:rPr>
          <w:rFonts w:ascii="Arno Pro" w:hAnsi="Arno Pro"/>
          <w:color w:val="000000"/>
          <w:kern w:val="28"/>
          <w:szCs w:val="24"/>
        </w:rPr>
        <w:t xml:space="preserve"> untuk nantinya akan menyantap nasi tumpeng dan ayam ingkung yang sudah dipersiapkan. Di dalam acara makan-makan ini sangat terlihat kerukunan dan kedamaian antar penduduk desa. Hal itu dibuktikan dengan cara makan warga yaitu dengan cara kepungan atau bersama-sama. Biasanya satu nampan yang berisi nasi tumpeng dan ayam ingkung tersebut akan dimakan sejumlah empat sampai lima orang warga. Meski demikian ada pula warga yang membawa makanan itu pulang kerumah untuk di makan keesokan harinya. Selain itu pula ada beberapa warga yang membawa sisa-sisa hasil makanan tersebut pulang kerumah untuk nantinya akan di berikan kepada ayam ataupun itik peliharaan warga dirumahnya.</w:t>
      </w:r>
    </w:p>
    <w:p w14:paraId="29238264" w14:textId="5FC6881F" w:rsidR="00B83464" w:rsidRPr="00B83464" w:rsidRDefault="00B83464" w:rsidP="00B83464">
      <w:pPr>
        <w:pStyle w:val="DaftarParagraf"/>
        <w:numPr>
          <w:ilvl w:val="1"/>
          <w:numId w:val="3"/>
        </w:numPr>
        <w:ind w:left="709" w:hanging="283"/>
        <w:rPr>
          <w:rFonts w:ascii="Arno Pro" w:hAnsi="Arno Pro"/>
          <w:b/>
          <w:bCs/>
          <w:color w:val="000000"/>
          <w:kern w:val="28"/>
          <w:szCs w:val="24"/>
        </w:rPr>
      </w:pPr>
      <w:r w:rsidRPr="00B83464">
        <w:rPr>
          <w:rFonts w:ascii="Arno Pro" w:hAnsi="Arno Pro"/>
          <w:b/>
          <w:bCs/>
          <w:color w:val="000000"/>
          <w:kern w:val="28"/>
          <w:szCs w:val="24"/>
        </w:rPr>
        <w:t>Makna Dari Setiap Urutan Acara Sedekah Bumi</w:t>
      </w:r>
    </w:p>
    <w:p w14:paraId="189F764E" w14:textId="68FEC0FD" w:rsidR="007853D4" w:rsidRDefault="007853D4" w:rsidP="00B83464">
      <w:pPr>
        <w:pStyle w:val="10Isiteks"/>
        <w:rPr>
          <w:rFonts w:eastAsia="Calibri"/>
        </w:rPr>
      </w:pPr>
      <w:r w:rsidRPr="007853D4">
        <w:rPr>
          <w:rFonts w:eastAsia="Calibri"/>
        </w:rPr>
        <w:t>Seperti halnya upacara adat jawa biasanya, uapacara Sedekah Bumi pastinya juga mempunyai makna yang tidak akan terlepaskan di setiap rangkaian upacara dan hal-hal yang menjadi simbol ketika dilaksanakannya tradisi ini, seperti adanya gunungan, nasi tumpeng, ayam ingkung, dan warga yang berdandan sedemikian rupa.</w:t>
      </w:r>
    </w:p>
    <w:p w14:paraId="02D1F439" w14:textId="37C6F4BA" w:rsidR="007853D4" w:rsidRDefault="007853D4" w:rsidP="0084429A">
      <w:pPr>
        <w:pStyle w:val="DaftarParagraf"/>
        <w:numPr>
          <w:ilvl w:val="2"/>
          <w:numId w:val="3"/>
        </w:numPr>
        <w:ind w:left="426"/>
        <w:rPr>
          <w:rFonts w:ascii="Arno Pro" w:eastAsia="Calibri" w:hAnsi="Arno Pro"/>
          <w:color w:val="000000"/>
          <w:kern w:val="28"/>
          <w:szCs w:val="20"/>
        </w:rPr>
      </w:pPr>
      <w:r w:rsidRPr="007853D4">
        <w:rPr>
          <w:rFonts w:ascii="Arno Pro" w:eastAsia="Calibri" w:hAnsi="Arno Pro"/>
          <w:color w:val="000000"/>
          <w:kern w:val="28"/>
          <w:szCs w:val="20"/>
        </w:rPr>
        <w:t>Makna gunungan dari hasil panen bumi</w:t>
      </w:r>
    </w:p>
    <w:p w14:paraId="66A75790" w14:textId="05F216F2" w:rsidR="0084429A" w:rsidRPr="007853D4" w:rsidRDefault="0084429A" w:rsidP="0084429A">
      <w:pPr>
        <w:pStyle w:val="DaftarParagraf"/>
        <w:ind w:left="0"/>
        <w:rPr>
          <w:rFonts w:ascii="Arno Pro" w:eastAsia="Calibri" w:hAnsi="Arno Pro"/>
          <w:color w:val="000000"/>
          <w:kern w:val="28"/>
          <w:szCs w:val="20"/>
        </w:rPr>
      </w:pPr>
      <w:r>
        <w:rPr>
          <w:rFonts w:ascii="Arno Pro" w:eastAsia="Calibri" w:hAnsi="Arno Pro"/>
          <w:color w:val="000000"/>
          <w:kern w:val="28"/>
          <w:szCs w:val="20"/>
        </w:rPr>
        <w:tab/>
      </w:r>
      <w:r w:rsidRPr="0084429A">
        <w:rPr>
          <w:rFonts w:ascii="Arno Pro" w:eastAsia="Calibri" w:hAnsi="Arno Pro"/>
          <w:color w:val="000000"/>
          <w:kern w:val="28"/>
          <w:szCs w:val="20"/>
        </w:rPr>
        <w:t>Gunungan yang diimaksud disini adalah gunungan yang sudah di persiapkan masyarakat dukuh geda</w:t>
      </w:r>
      <w:r w:rsidR="007351E6">
        <w:rPr>
          <w:rFonts w:ascii="Arno Pro" w:eastAsia="Calibri" w:hAnsi="Arno Pro"/>
          <w:color w:val="000000"/>
          <w:kern w:val="28"/>
          <w:szCs w:val="20"/>
        </w:rPr>
        <w:t>ngsewu</w:t>
      </w:r>
      <w:r w:rsidRPr="0084429A">
        <w:rPr>
          <w:rFonts w:ascii="Arno Pro" w:eastAsia="Calibri" w:hAnsi="Arno Pro"/>
          <w:color w:val="000000"/>
          <w:kern w:val="28"/>
          <w:szCs w:val="20"/>
        </w:rPr>
        <w:t xml:space="preserve"> yang berisikan hasil bumi seperti padi, jagung, sayuran, dan buahan. Bentuknya yang menyerupai gunung ini dulunya melambangkan bentuk persembahan warga dukuh gedangan kepada roh halus dan arwah sesepuh desa karena telah memberikan hasil panen bumi yang melimpah.  Namun di masa kini paradigma tersebut digantikan dengan bentuk gunungan tersebut adalah wujud dari besarnya rasa syukur masyarakat dukuh ged</w:t>
      </w:r>
      <w:r w:rsidR="007351E6">
        <w:rPr>
          <w:rFonts w:ascii="Arno Pro" w:eastAsia="Calibri" w:hAnsi="Arno Pro"/>
          <w:color w:val="000000"/>
          <w:kern w:val="28"/>
          <w:szCs w:val="20"/>
        </w:rPr>
        <w:t>angsewu</w:t>
      </w:r>
      <w:r w:rsidRPr="0084429A">
        <w:rPr>
          <w:rFonts w:ascii="Arno Pro" w:eastAsia="Calibri" w:hAnsi="Arno Pro"/>
          <w:color w:val="000000"/>
          <w:kern w:val="28"/>
          <w:szCs w:val="20"/>
        </w:rPr>
        <w:t xml:space="preserve"> kepada tuhan yang maha esa atas</w:t>
      </w:r>
      <w:r>
        <w:rPr>
          <w:rFonts w:ascii="Arno Pro" w:eastAsia="Calibri" w:hAnsi="Arno Pro"/>
          <w:color w:val="000000"/>
          <w:kern w:val="28"/>
          <w:szCs w:val="20"/>
        </w:rPr>
        <w:t xml:space="preserve"> </w:t>
      </w:r>
      <w:r w:rsidRPr="0084429A">
        <w:rPr>
          <w:rFonts w:ascii="Arno Pro" w:eastAsia="Calibri" w:hAnsi="Arno Pro"/>
          <w:color w:val="000000"/>
          <w:kern w:val="28"/>
          <w:szCs w:val="20"/>
        </w:rPr>
        <w:t xml:space="preserve">segala </w:t>
      </w:r>
      <w:r w:rsidRPr="0084429A">
        <w:rPr>
          <w:rFonts w:ascii="Arno Pro" w:eastAsia="Calibri" w:hAnsi="Arno Pro"/>
          <w:color w:val="000000"/>
          <w:kern w:val="28"/>
          <w:szCs w:val="20"/>
        </w:rPr>
        <w:lastRenderedPageBreak/>
        <w:t xml:space="preserve">kenikmatan yang telah diberikan kepada masyarakat </w:t>
      </w:r>
      <w:r w:rsidR="007351E6">
        <w:rPr>
          <w:rFonts w:ascii="Arno Pro" w:eastAsia="Calibri" w:hAnsi="Arno Pro"/>
          <w:color w:val="000000"/>
          <w:kern w:val="28"/>
          <w:szCs w:val="20"/>
        </w:rPr>
        <w:t>me</w:t>
      </w:r>
      <w:r w:rsidRPr="0084429A">
        <w:rPr>
          <w:rFonts w:ascii="Arno Pro" w:eastAsia="Calibri" w:hAnsi="Arno Pro"/>
          <w:color w:val="000000"/>
          <w:kern w:val="28"/>
          <w:szCs w:val="20"/>
        </w:rPr>
        <w:t>lalui bumi. Maka dari itu gunungan tersebut berisikan hasil dari bumi.</w:t>
      </w:r>
    </w:p>
    <w:p w14:paraId="5496F0C0" w14:textId="0E7214DB" w:rsidR="0084429A" w:rsidRDefault="0084429A" w:rsidP="0084429A">
      <w:pPr>
        <w:pStyle w:val="DaftarParagraf"/>
        <w:numPr>
          <w:ilvl w:val="2"/>
          <w:numId w:val="3"/>
        </w:numPr>
        <w:ind w:left="426"/>
        <w:rPr>
          <w:rFonts w:ascii="Arno Pro" w:eastAsia="Calibri" w:hAnsi="Arno Pro"/>
          <w:color w:val="000000"/>
          <w:kern w:val="28"/>
          <w:szCs w:val="20"/>
        </w:rPr>
      </w:pPr>
      <w:r w:rsidRPr="0084429A">
        <w:rPr>
          <w:rFonts w:ascii="Arno Pro" w:eastAsia="Calibri" w:hAnsi="Arno Pro"/>
          <w:color w:val="000000"/>
          <w:kern w:val="28"/>
          <w:szCs w:val="20"/>
        </w:rPr>
        <w:t>Makna Ayam Ingkung</w:t>
      </w:r>
    </w:p>
    <w:p w14:paraId="4996C669" w14:textId="74EF8D17" w:rsidR="0084429A" w:rsidRDefault="0084429A" w:rsidP="0084429A">
      <w:pPr>
        <w:pStyle w:val="DaftarParagraf"/>
        <w:ind w:left="0"/>
        <w:rPr>
          <w:rFonts w:ascii="Arno Pro" w:eastAsia="Calibri" w:hAnsi="Arno Pro"/>
          <w:color w:val="000000"/>
          <w:kern w:val="28"/>
          <w:szCs w:val="20"/>
        </w:rPr>
      </w:pPr>
      <w:r>
        <w:rPr>
          <w:rFonts w:ascii="Arno Pro" w:eastAsia="Calibri" w:hAnsi="Arno Pro"/>
          <w:color w:val="000000"/>
          <w:kern w:val="28"/>
          <w:szCs w:val="20"/>
        </w:rPr>
        <w:tab/>
      </w:r>
      <w:r w:rsidRPr="0084429A">
        <w:rPr>
          <w:rFonts w:ascii="Arno Pro" w:eastAsia="Calibri" w:hAnsi="Arno Pro"/>
          <w:color w:val="000000"/>
          <w:kern w:val="28"/>
          <w:szCs w:val="20"/>
        </w:rPr>
        <w:t>Ayam ingkung pada umumnya disajikan didalam nampan besar yang digunakan sebagai sajian di dalam berbagai acara adat dan perayaan di pulau Jawa seperti upacara keagamaan, peringatan hari besar, wujud rasa syukur (selametan), dan upacara peringatan kematian, termasuk sedekah bumi pula. jika di telaah lebih dalam ayam adalah hewan yang berkaitan erat dengan masyarakat di pulau jawa dari zaman dahuu hingga masa sekarang karena ayam merupakan hewan yang sangat mudah di pelihara dan pada umumnya mayoritas masyarakat di pulau jawa mempunyai ayam peliharaan sendiri dirumah masing-masing.</w:t>
      </w:r>
    </w:p>
    <w:p w14:paraId="2504A27E" w14:textId="088C061F" w:rsidR="0084429A" w:rsidRDefault="0084429A" w:rsidP="0084429A">
      <w:pPr>
        <w:pStyle w:val="DaftarParagraf"/>
        <w:ind w:left="0"/>
        <w:rPr>
          <w:rFonts w:ascii="Arno Pro" w:eastAsia="Calibri" w:hAnsi="Arno Pro"/>
          <w:color w:val="000000"/>
          <w:kern w:val="28"/>
          <w:szCs w:val="20"/>
        </w:rPr>
      </w:pPr>
      <w:r>
        <w:rPr>
          <w:rFonts w:ascii="Arno Pro" w:eastAsia="Calibri" w:hAnsi="Arno Pro"/>
          <w:color w:val="000000"/>
          <w:kern w:val="28"/>
          <w:szCs w:val="20"/>
        </w:rPr>
        <w:tab/>
      </w:r>
      <w:r w:rsidRPr="0084429A">
        <w:rPr>
          <w:rFonts w:ascii="Arno Pro" w:eastAsia="Calibri" w:hAnsi="Arno Pro"/>
          <w:color w:val="000000"/>
          <w:kern w:val="28"/>
          <w:szCs w:val="20"/>
        </w:rPr>
        <w:t>Ayam ingkung mempunyai filosofi yang melekat di dalam budaya Jawa. Ayam merupakan perlambangan dari wujud rasa syukur serta kenikmatan yang didapat di dunia karena tuhan yang maha esa. Hanya ayam yang sehat dan dimasak dengan tepat saja yang dijadikan sebagai persembahan, itulah mengapa ayam ingkung disajikan dalam bentuk utuh dan ditata dengan indah.</w:t>
      </w:r>
    </w:p>
    <w:p w14:paraId="7ED37DE4" w14:textId="672A2D30" w:rsidR="0084429A" w:rsidRPr="0084429A" w:rsidRDefault="0084429A" w:rsidP="0084429A">
      <w:pPr>
        <w:pStyle w:val="DaftarParagraf"/>
        <w:ind w:left="0"/>
        <w:rPr>
          <w:rFonts w:ascii="Arno Pro" w:eastAsia="Calibri" w:hAnsi="Arno Pro"/>
          <w:color w:val="000000"/>
          <w:kern w:val="28"/>
          <w:szCs w:val="20"/>
        </w:rPr>
      </w:pPr>
      <w:r>
        <w:rPr>
          <w:rFonts w:ascii="Arno Pro" w:eastAsia="Calibri" w:hAnsi="Arno Pro"/>
          <w:color w:val="000000"/>
          <w:kern w:val="28"/>
          <w:szCs w:val="20"/>
        </w:rPr>
        <w:tab/>
      </w:r>
      <w:r w:rsidRPr="0084429A">
        <w:rPr>
          <w:rFonts w:ascii="Arno Pro" w:eastAsia="Calibri" w:hAnsi="Arno Pro"/>
          <w:color w:val="000000"/>
          <w:kern w:val="28"/>
          <w:szCs w:val="20"/>
        </w:rPr>
        <w:t>Selain itu, penggunaan ayam di dalam upacara ini adalah sebagai harapan bahwa manusia harus bisa mencontoh perilaku baik ayam. Yaitu ayam hanya akan memakan mana makanan yang baik dan tidak akan memakan makanan yang buruk, maka dari itu manusia diharapkan mampu memilih mana yang baik dan mana yang  buruk. Selain itu ayam ingkung biasanya hanya di buat dari ayam kampung saja. Hal itu di maksudkan untuk menjaga orisinalitas dari ayam ingkung tersebut.</w:t>
      </w:r>
    </w:p>
    <w:p w14:paraId="400AA012" w14:textId="581479DB" w:rsidR="0084429A" w:rsidRDefault="0084429A" w:rsidP="0084429A">
      <w:pPr>
        <w:pStyle w:val="DaftarParagraf"/>
        <w:numPr>
          <w:ilvl w:val="2"/>
          <w:numId w:val="3"/>
        </w:numPr>
        <w:ind w:left="426"/>
        <w:rPr>
          <w:rFonts w:ascii="Arno Pro" w:eastAsia="Calibri" w:hAnsi="Arno Pro"/>
          <w:color w:val="000000"/>
          <w:kern w:val="28"/>
          <w:szCs w:val="20"/>
        </w:rPr>
      </w:pPr>
      <w:r w:rsidRPr="0084429A">
        <w:rPr>
          <w:rFonts w:ascii="Arno Pro" w:eastAsia="Calibri" w:hAnsi="Arno Pro"/>
          <w:color w:val="000000"/>
          <w:kern w:val="28"/>
          <w:szCs w:val="20"/>
        </w:rPr>
        <w:t>Makna arak-arakan</w:t>
      </w:r>
    </w:p>
    <w:p w14:paraId="2493A439" w14:textId="5F18D76C" w:rsidR="0084429A" w:rsidRPr="0084429A" w:rsidRDefault="0084429A" w:rsidP="0084429A">
      <w:pPr>
        <w:pStyle w:val="DaftarParagraf"/>
        <w:ind w:left="0"/>
        <w:rPr>
          <w:rFonts w:ascii="Arno Pro" w:eastAsia="Calibri" w:hAnsi="Arno Pro"/>
          <w:color w:val="000000"/>
          <w:kern w:val="28"/>
          <w:szCs w:val="20"/>
        </w:rPr>
      </w:pPr>
      <w:r>
        <w:rPr>
          <w:rFonts w:ascii="Arno Pro" w:eastAsia="Calibri" w:hAnsi="Arno Pro"/>
          <w:color w:val="000000"/>
          <w:kern w:val="28"/>
          <w:szCs w:val="20"/>
        </w:rPr>
        <w:tab/>
      </w:r>
      <w:r w:rsidRPr="0084429A">
        <w:rPr>
          <w:rFonts w:ascii="Arno Pro" w:eastAsia="Calibri" w:hAnsi="Arno Pro"/>
          <w:color w:val="000000"/>
          <w:kern w:val="28"/>
          <w:szCs w:val="20"/>
        </w:rPr>
        <w:t>Arak-arakan merupakan hal yang wajar di lakukan ketika adanya suatu perayaan adat istiadat di dalam kebudayaan jawa. arak-arakan dimaksudkan untuk menjaga sillaturahmi antar sesama warga masyarakat jawa. karena di dalam arak-arakan warga akan saling membantu bergotong royong untuk terlaksananya arak-arakan. Selain itu arak-arakan juga dapat digambarkan sebagai wujud dari rasa kegemberiaan masyarakat karena telah mendapatkan jasil panen bumi yang melimpah. Di dalam arak-arakan ini warga akan berjalan dengan suka ria dan penuh dengan</w:t>
      </w:r>
      <w:r>
        <w:rPr>
          <w:rFonts w:ascii="Arno Pro" w:eastAsia="Calibri" w:hAnsi="Arno Pro"/>
          <w:color w:val="000000"/>
          <w:kern w:val="28"/>
          <w:szCs w:val="20"/>
        </w:rPr>
        <w:t xml:space="preserve"> </w:t>
      </w:r>
      <w:r w:rsidRPr="0084429A">
        <w:rPr>
          <w:rFonts w:ascii="Arno Pro" w:eastAsia="Calibri" w:hAnsi="Arno Pro"/>
          <w:color w:val="000000"/>
          <w:kern w:val="28"/>
          <w:szCs w:val="20"/>
        </w:rPr>
        <w:t xml:space="preserve">kegemberiaan. Mulai dari anak </w:t>
      </w:r>
      <w:r w:rsidRPr="0084429A">
        <w:rPr>
          <w:rFonts w:ascii="Arno Pro" w:eastAsia="Calibri" w:hAnsi="Arno Pro"/>
          <w:color w:val="000000"/>
          <w:kern w:val="28"/>
          <w:szCs w:val="20"/>
        </w:rPr>
        <w:lastRenderedPageBreak/>
        <w:t>kecil, pemuda, hingga orang tua sekalipun sangat tergambar raut wajah bahagia mereka ketika melakukan arak-arkan ini.</w:t>
      </w:r>
    </w:p>
    <w:p w14:paraId="1383EBCB" w14:textId="41A8EA9A" w:rsidR="0084429A" w:rsidRDefault="0084429A" w:rsidP="0084429A">
      <w:pPr>
        <w:pStyle w:val="DaftarParagraf"/>
        <w:numPr>
          <w:ilvl w:val="2"/>
          <w:numId w:val="3"/>
        </w:numPr>
        <w:ind w:left="426"/>
        <w:rPr>
          <w:rFonts w:ascii="Arno Pro" w:eastAsia="Calibri" w:hAnsi="Arno Pro"/>
          <w:color w:val="000000"/>
          <w:kern w:val="28"/>
          <w:szCs w:val="20"/>
        </w:rPr>
      </w:pPr>
      <w:r w:rsidRPr="0084429A">
        <w:rPr>
          <w:rFonts w:ascii="Arno Pro" w:eastAsia="Calibri" w:hAnsi="Arno Pro"/>
          <w:color w:val="000000"/>
          <w:kern w:val="28"/>
          <w:szCs w:val="20"/>
        </w:rPr>
        <w:t>Makna warga yang berdandan</w:t>
      </w:r>
    </w:p>
    <w:p w14:paraId="083CFABA" w14:textId="04B9986A" w:rsidR="0084429A" w:rsidRPr="0084429A" w:rsidRDefault="0084429A" w:rsidP="0084429A">
      <w:pPr>
        <w:pStyle w:val="DaftarParagraf"/>
        <w:ind w:left="0"/>
        <w:rPr>
          <w:rFonts w:ascii="Arno Pro" w:eastAsia="Calibri" w:hAnsi="Arno Pro"/>
          <w:color w:val="000000"/>
          <w:kern w:val="28"/>
          <w:szCs w:val="20"/>
        </w:rPr>
      </w:pPr>
      <w:r>
        <w:rPr>
          <w:rFonts w:ascii="Arno Pro" w:eastAsia="Calibri" w:hAnsi="Arno Pro"/>
          <w:color w:val="000000"/>
          <w:kern w:val="28"/>
          <w:szCs w:val="20"/>
        </w:rPr>
        <w:tab/>
      </w:r>
      <w:r w:rsidRPr="0084429A">
        <w:rPr>
          <w:rFonts w:ascii="Arno Pro" w:eastAsia="Calibri" w:hAnsi="Arno Pro"/>
          <w:color w:val="000000"/>
          <w:kern w:val="28"/>
          <w:szCs w:val="20"/>
        </w:rPr>
        <w:t>Di dalam berlangsungnya perayaan sedekah bumi ini ada warga yang berdandan layaknya masyarakat di zaman dahulu. Hal itu merupakan kebudayaan baru di masa sekarang karena pada zaman dahulu tidak ada. Maksud dan tujuan warga memakai kostum masyarakat zaman dahulu adalah untuk mengingat bagaimana kehidupan masyarakat jawa di zaman dahulu yang berbentuk kerajaan. Ada yang menunggangi kuda, ada yang memakai pakaian layaknya raja dan ratu, ada pula yang memakai pakaian ala prajurit lengkap dengan persenjataan. Mengingat di zaman dahulu kehidupan dijawa adalah berbentuk kerajaan, maka dari itu warga berdandan seperti pada masa itu untuk mengingatkan kembali pemikiran mereka mengenai kehidupan masyarakat jawa di masa dahulu sehingga ingatan warga yang mungkin sudah hilang akan terbuka kembali. Sekaligus mengenalkan kepada anak-anak mereka mengenai kerajaan dan bagaimana kehidupan masyarakat jawa di masa kerajaan tersebut.</w:t>
      </w:r>
    </w:p>
    <w:p w14:paraId="71F516DE" w14:textId="320D71F5" w:rsidR="0084429A" w:rsidRDefault="0084429A" w:rsidP="0084429A">
      <w:pPr>
        <w:pStyle w:val="DaftarParagraf"/>
        <w:numPr>
          <w:ilvl w:val="2"/>
          <w:numId w:val="3"/>
        </w:numPr>
        <w:ind w:left="426"/>
        <w:rPr>
          <w:rFonts w:ascii="Arno Pro" w:eastAsia="Calibri" w:hAnsi="Arno Pro"/>
          <w:color w:val="000000"/>
          <w:kern w:val="28"/>
          <w:szCs w:val="20"/>
        </w:rPr>
      </w:pPr>
      <w:r w:rsidRPr="0084429A">
        <w:rPr>
          <w:rFonts w:ascii="Arno Pro" w:eastAsia="Calibri" w:hAnsi="Arno Pro"/>
          <w:color w:val="000000"/>
          <w:kern w:val="28"/>
          <w:szCs w:val="20"/>
        </w:rPr>
        <w:t>Makna berdo’a keselamatan</w:t>
      </w:r>
    </w:p>
    <w:p w14:paraId="48D99B12" w14:textId="7D49955C" w:rsidR="0084429A" w:rsidRPr="0084429A" w:rsidRDefault="0084429A" w:rsidP="0084429A">
      <w:pPr>
        <w:pStyle w:val="DaftarParagraf"/>
        <w:ind w:left="0"/>
        <w:rPr>
          <w:rFonts w:ascii="Arno Pro" w:eastAsia="Calibri" w:hAnsi="Arno Pro"/>
          <w:color w:val="000000"/>
          <w:kern w:val="28"/>
          <w:szCs w:val="20"/>
        </w:rPr>
      </w:pPr>
      <w:r>
        <w:rPr>
          <w:rFonts w:ascii="Arno Pro" w:eastAsia="Calibri" w:hAnsi="Arno Pro"/>
          <w:color w:val="000000"/>
          <w:kern w:val="28"/>
          <w:szCs w:val="20"/>
        </w:rPr>
        <w:tab/>
      </w:r>
      <w:r w:rsidRPr="0084429A">
        <w:rPr>
          <w:rFonts w:ascii="Arno Pro" w:eastAsia="Calibri" w:hAnsi="Arno Pro"/>
          <w:color w:val="000000"/>
          <w:kern w:val="28"/>
          <w:szCs w:val="20"/>
        </w:rPr>
        <w:t>Setelah warga melaksanakan arak-arakan sang sesepuh dan kyai desa akan memanjatkan doa kepada Allah SWT. Mengingat mayoritas warga di dukuh gedangan adalah beragama islam. Hal itu dimaksudkan supaya warga akan mendapatkan keselamatan serta semua hal baik yang akan di dapatkan di kemudian hari. Hal ini juga merupakan kebudayaan yang baru. Itu di sebabkan karena ini adalah salah satu akulturasi yang terjadi yaitu antara kebudayaan Hindu Jawa dengan kepercayaan masyarakat islam. Pada zaman dahulu, sesepuh desa akan memanjatkan doa kepada roh halus penunggu desa dan juga dewa dewi namun seiring dengan berjalannya waktu dari masa ke masa hingga sekarang yang mayoritas masyakat jawa menganut agama islam terjadi akulturasi. Pemanjatan doa tidak lagi di tujukan kepada roh halus maupun dewa dan dewi, tetapi pemanjatan doa ini ditujukan kepada Allah SWT sebagai tuhan umat islam. meskipun demikian, masih ada pula masyarakat di jawa yang melakukan sedekah bumi ini ditujukan kepada dewa dewi dan roh halus penunggu desa untuk menjaga orisinalitas tradisi ini.</w:t>
      </w:r>
    </w:p>
    <w:p w14:paraId="103E9DD4" w14:textId="0AF3D559" w:rsidR="007853D4" w:rsidRDefault="0084429A" w:rsidP="0084429A">
      <w:pPr>
        <w:pStyle w:val="DaftarParagraf"/>
        <w:numPr>
          <w:ilvl w:val="2"/>
          <w:numId w:val="3"/>
        </w:numPr>
        <w:ind w:left="426"/>
        <w:rPr>
          <w:rFonts w:ascii="Arno Pro" w:eastAsia="Calibri" w:hAnsi="Arno Pro"/>
          <w:color w:val="000000"/>
          <w:kern w:val="28"/>
          <w:szCs w:val="20"/>
        </w:rPr>
      </w:pPr>
      <w:r w:rsidRPr="0084429A">
        <w:rPr>
          <w:rFonts w:ascii="Arno Pro" w:eastAsia="Calibri" w:hAnsi="Arno Pro"/>
          <w:color w:val="000000"/>
          <w:kern w:val="28"/>
          <w:szCs w:val="20"/>
        </w:rPr>
        <w:t>Makna memperebutkan gunungan</w:t>
      </w:r>
    </w:p>
    <w:p w14:paraId="474C729A" w14:textId="4BFDB8E1" w:rsidR="0084429A" w:rsidRPr="0084429A" w:rsidRDefault="0084429A" w:rsidP="0084429A">
      <w:pPr>
        <w:pStyle w:val="DaftarParagraf"/>
        <w:ind w:left="0"/>
        <w:rPr>
          <w:rFonts w:ascii="Arno Pro" w:eastAsia="Calibri" w:hAnsi="Arno Pro"/>
          <w:color w:val="000000"/>
          <w:kern w:val="28"/>
          <w:szCs w:val="20"/>
        </w:rPr>
      </w:pPr>
      <w:r>
        <w:rPr>
          <w:rFonts w:ascii="Arno Pro" w:eastAsia="Calibri" w:hAnsi="Arno Pro"/>
          <w:color w:val="000000"/>
          <w:kern w:val="28"/>
          <w:szCs w:val="20"/>
        </w:rPr>
        <w:lastRenderedPageBreak/>
        <w:tab/>
      </w:r>
      <w:r w:rsidRPr="0084429A">
        <w:rPr>
          <w:rFonts w:ascii="Arno Pro" w:eastAsia="Calibri" w:hAnsi="Arno Pro"/>
          <w:color w:val="000000"/>
          <w:kern w:val="28"/>
          <w:szCs w:val="20"/>
        </w:rPr>
        <w:t>Gunungan yang di perebutkan disini adalah gunungan yang terbuat dari berbagai macam hasil bumi. Gunungan tersebut di rebutkan oleh warga masyrakat karena isi dari gunungan tersebut diyakini mempunyai manfaat tersendiri. Hal itu sudah menjadi paradigma masyarakat. Meskipun isinya hanyalah buah dan hasil panen bumi lainnya namun warga percaya jika kita mendapatkan hasil yang banyak ketika adanya perebutan tersebut maka di masa yang akan mendatang warga juga akan mendapatkan rejeki yang melimpah dan akan mendapatkan keberkahan tersendiri.</w:t>
      </w:r>
    </w:p>
    <w:p w14:paraId="571CEA10" w14:textId="77777777" w:rsidR="00E74286" w:rsidRPr="00790842" w:rsidRDefault="00FA3DEE" w:rsidP="00E74286">
      <w:pPr>
        <w:pStyle w:val="08Bab"/>
        <w:rPr>
          <w:color w:val="auto"/>
        </w:rPr>
      </w:pPr>
      <w:r>
        <w:rPr>
          <w:color w:val="auto"/>
        </w:rPr>
        <w:t>S</w:t>
      </w:r>
      <w:r w:rsidR="00E74286" w:rsidRPr="00790842">
        <w:rPr>
          <w:color w:val="auto"/>
        </w:rPr>
        <w:t>impulan</w:t>
      </w:r>
    </w:p>
    <w:p w14:paraId="0B4C3D76" w14:textId="200E237D" w:rsidR="00786957" w:rsidRDefault="0084429A" w:rsidP="00D1547B">
      <w:pPr>
        <w:pStyle w:val="10Isiteks"/>
        <w:spacing w:after="0" w:line="276" w:lineRule="auto"/>
      </w:pPr>
      <w:r w:rsidRPr="0084429A">
        <w:t>Sedekah bumi adalah tradisi yang berkaitan dengan rasa syukur kepada tuhan yang maha esa karena telah memberikan rahmat yang di salurkan melalui hasil bumi yang sangat melimpah sehingga warga merasa kecukupan atas hal tersebut. Maksud dan tujuan dilaksanakannya sedekah bumi adalah sebagai persembahan kepada Dewi Sri atau Dewi Kesuburan. Pelaksanaan tradisi Sedekah Bumi dimuali dengan mempersembahkan korban kepada dewa atau leluhur penguasa wilayah setempat. Sedekah bumi dilakukan oleh masyarakat dan berkaitan dengan persembahan korban kepada roh leluhur penguasa alam sekitar.</w:t>
      </w:r>
    </w:p>
    <w:p w14:paraId="5974480D" w14:textId="4CA9BB15" w:rsidR="006F750F" w:rsidRDefault="006F750F" w:rsidP="00D1547B">
      <w:pPr>
        <w:pStyle w:val="10Isiteks"/>
        <w:spacing w:after="0" w:line="276" w:lineRule="auto"/>
        <w:rPr>
          <w:color w:val="auto"/>
        </w:rPr>
      </w:pPr>
      <w:r w:rsidRPr="006F750F">
        <w:rPr>
          <w:color w:val="auto"/>
        </w:rPr>
        <w:t>Pelaksanaan tradisi sedekah bumi dimulai dari warga menyiapkan kebutuhan yang akan di gunakan untuk acara malam nanti, yaitu membuat gunungan yang berisikan hasil panen. Selain itu warga juga menyiapkan nasi tumpeng dan ayam ingkung. Setelah malam tiba, warga akan melakukan arak-arakan gunungan tersebut, arak-arakan dimulai dari depan masjid dan akan berhenti di depan masjid pula. setelah itu sesepuh desa akan memanjatkan doa kepada tuhan dan setelah doa di panjatkan maka warga akan berebut gunungan dari hasil bumi tersebut.</w:t>
      </w:r>
    </w:p>
    <w:p w14:paraId="267AF1D7" w14:textId="3D7CEAE5" w:rsidR="006F750F" w:rsidRDefault="006F750F" w:rsidP="00D1547B">
      <w:pPr>
        <w:pStyle w:val="10Isiteks"/>
        <w:spacing w:after="0" w:line="276" w:lineRule="auto"/>
        <w:rPr>
          <w:color w:val="auto"/>
        </w:rPr>
      </w:pPr>
      <w:r w:rsidRPr="006F750F">
        <w:rPr>
          <w:color w:val="auto"/>
        </w:rPr>
        <w:t>Selayaknya tradisi lain di jawa yang mempunyai makna, sedekah bumi juga mempunyai makna yang sangat berhubungan erat. Antara lain adalah :</w:t>
      </w:r>
    </w:p>
    <w:p w14:paraId="2B378F1C" w14:textId="77777777" w:rsidR="006F750F" w:rsidRPr="006F750F" w:rsidRDefault="006F750F" w:rsidP="006F750F">
      <w:pPr>
        <w:pStyle w:val="DaftarParagraf"/>
        <w:numPr>
          <w:ilvl w:val="0"/>
          <w:numId w:val="28"/>
        </w:numPr>
        <w:rPr>
          <w:rFonts w:ascii="Arno Pro" w:hAnsi="Arno Pro"/>
          <w:kern w:val="28"/>
          <w:szCs w:val="20"/>
        </w:rPr>
      </w:pPr>
      <w:r w:rsidRPr="006F750F">
        <w:rPr>
          <w:rFonts w:ascii="Arno Pro" w:hAnsi="Arno Pro"/>
          <w:kern w:val="28"/>
          <w:szCs w:val="20"/>
        </w:rPr>
        <w:t>Sedekah  bumi dijadikan sebagai wujud dari rasa syukur kwpada Allah SWT yang telah melimpahkan rahmatnya kepada kita melalui bumi. Mengingat kita hidup di bumi, makan dan minum dari bumi, serta melakukan segala aktifitas diatas bumi.</w:t>
      </w:r>
    </w:p>
    <w:p w14:paraId="67E6FA1C" w14:textId="77777777" w:rsidR="006F750F" w:rsidRPr="006F750F" w:rsidRDefault="006F750F" w:rsidP="006F750F">
      <w:pPr>
        <w:pStyle w:val="DaftarParagraf"/>
        <w:numPr>
          <w:ilvl w:val="0"/>
          <w:numId w:val="28"/>
        </w:numPr>
        <w:rPr>
          <w:rFonts w:ascii="Arno Pro" w:hAnsi="Arno Pro"/>
          <w:kern w:val="28"/>
          <w:szCs w:val="20"/>
        </w:rPr>
      </w:pPr>
      <w:r w:rsidRPr="006F750F">
        <w:rPr>
          <w:rFonts w:ascii="Arno Pro" w:hAnsi="Arno Pro"/>
          <w:kern w:val="28"/>
          <w:szCs w:val="20"/>
        </w:rPr>
        <w:t xml:space="preserve">Sedekah bumi juga bermakna untuk menjaga tali persaudaraan antar warga. </w:t>
      </w:r>
    </w:p>
    <w:p w14:paraId="022D426A" w14:textId="77777777" w:rsidR="006F750F" w:rsidRPr="006F750F" w:rsidRDefault="006F750F" w:rsidP="006F750F">
      <w:pPr>
        <w:pStyle w:val="DaftarParagraf"/>
        <w:numPr>
          <w:ilvl w:val="0"/>
          <w:numId w:val="28"/>
        </w:numPr>
        <w:rPr>
          <w:rFonts w:ascii="Arno Pro" w:hAnsi="Arno Pro"/>
          <w:kern w:val="28"/>
          <w:szCs w:val="20"/>
        </w:rPr>
      </w:pPr>
      <w:r w:rsidRPr="006F750F">
        <w:rPr>
          <w:rFonts w:ascii="Arno Pro" w:hAnsi="Arno Pro"/>
          <w:kern w:val="28"/>
          <w:szCs w:val="20"/>
        </w:rPr>
        <w:t>Sedekah bumi bermakna sebagai pengingat kita kepada kehidupan masyarakat jawa terdahulu. Hal itu digambarkan melalui adanya warga yang berdandan layaknya masyarakat jawa di masa dahulu</w:t>
      </w:r>
    </w:p>
    <w:p w14:paraId="15A4A435" w14:textId="35DD0385" w:rsidR="006F750F" w:rsidRPr="006F750F" w:rsidRDefault="006F750F" w:rsidP="00E74286">
      <w:pPr>
        <w:pStyle w:val="DaftarParagraf"/>
        <w:numPr>
          <w:ilvl w:val="0"/>
          <w:numId w:val="28"/>
        </w:numPr>
        <w:rPr>
          <w:rFonts w:ascii="Arno Pro" w:hAnsi="Arno Pro"/>
          <w:kern w:val="28"/>
          <w:szCs w:val="20"/>
        </w:rPr>
      </w:pPr>
      <w:r w:rsidRPr="006F750F">
        <w:rPr>
          <w:rFonts w:ascii="Arno Pro" w:hAnsi="Arno Pro"/>
          <w:kern w:val="28"/>
          <w:szCs w:val="20"/>
        </w:rPr>
        <w:lastRenderedPageBreak/>
        <w:t xml:space="preserve">Sedekah bumi juga bermakna untuk mengenalkan tradisi adat jawa kepada anak-anak generasi muda masa sekarang. </w:t>
      </w:r>
    </w:p>
    <w:p w14:paraId="59E87081" w14:textId="77777777" w:rsidR="00E74286" w:rsidRPr="00790842" w:rsidRDefault="00E74286" w:rsidP="00E74286">
      <w:pPr>
        <w:pStyle w:val="18DaftarPustaka1"/>
        <w:rPr>
          <w:color w:val="auto"/>
        </w:rPr>
      </w:pPr>
      <w:r w:rsidRPr="00790842">
        <w:rPr>
          <w:color w:val="auto"/>
        </w:rPr>
        <w:t>DAFTAR PUSTAKA</w:t>
      </w:r>
    </w:p>
    <w:p w14:paraId="7AB08FBE" w14:textId="427ABBAF" w:rsidR="006F750F" w:rsidRDefault="006F750F" w:rsidP="006F750F">
      <w:pPr>
        <w:pStyle w:val="19FormatDaftarPustaka"/>
        <w:spacing w:line="360" w:lineRule="auto"/>
      </w:pPr>
      <w:r w:rsidRPr="006F750F">
        <w:t>Abdulsyani. 2007. sosiologi, skematika teori dan terapan, Jakarta: PT Bumi Aksara</w:t>
      </w:r>
      <w:r>
        <w:t>.</w:t>
      </w:r>
    </w:p>
    <w:p w14:paraId="797EF4C6" w14:textId="754B3B18" w:rsidR="006F750F" w:rsidRDefault="006F750F" w:rsidP="006F750F">
      <w:pPr>
        <w:pStyle w:val="19FormatDaftarPustaka"/>
        <w:spacing w:line="360" w:lineRule="auto"/>
      </w:pPr>
      <w:r>
        <w:t xml:space="preserve">Badrika, I Wayan. 2006. Sejarah Untuk SMA Kelas XI. Jakarta : Erlangga. </w:t>
      </w:r>
    </w:p>
    <w:p w14:paraId="4C026410" w14:textId="7838AA9B" w:rsidR="000015CC" w:rsidRDefault="006F750F" w:rsidP="006F750F">
      <w:pPr>
        <w:pStyle w:val="19FormatDaftarPustaka"/>
        <w:spacing w:line="360" w:lineRule="auto"/>
      </w:pPr>
      <w:r w:rsidRPr="006F750F">
        <w:t>Hidayatullah, Syarif Furqon. “Sedekah Bumi Dusun Cisampih Cilacap” El Harakah Vol.15 No.1 Tahun 2013.4</w:t>
      </w:r>
    </w:p>
    <w:p w14:paraId="30F5E3DC" w14:textId="7AB52BE2" w:rsidR="006F750F" w:rsidRPr="006F750F" w:rsidRDefault="006F750F" w:rsidP="006F750F">
      <w:pPr>
        <w:pStyle w:val="19FormatDaftarPustaka"/>
        <w:spacing w:line="360" w:lineRule="auto"/>
      </w:pPr>
      <w:r w:rsidRPr="006F750F">
        <w:t>Widodo. 2006. Kamus Ilmiah Populer; Dilengkapi Eyd Dan Pembentukan Istilah. Absolut : yogyakarta.</w:t>
      </w:r>
    </w:p>
    <w:p w14:paraId="12C5996D" w14:textId="77777777" w:rsidR="000015CC" w:rsidRDefault="000015CC" w:rsidP="00790842">
      <w:pPr>
        <w:pStyle w:val="19FormatDaftarPustaka"/>
        <w:spacing w:after="0"/>
        <w:rPr>
          <w:color w:val="FF0000"/>
        </w:rPr>
      </w:pPr>
    </w:p>
    <w:p w14:paraId="419B9562" w14:textId="77777777" w:rsidR="000015CC" w:rsidRDefault="000015CC" w:rsidP="00FA3DEE">
      <w:pPr>
        <w:pStyle w:val="19FormatDaftarPustaka"/>
        <w:spacing w:after="0"/>
        <w:ind w:left="0" w:firstLine="0"/>
        <w:rPr>
          <w:color w:val="FF0000"/>
        </w:rPr>
      </w:pPr>
    </w:p>
    <w:sectPr w:rsidR="000015CC" w:rsidSect="00FA3DEE">
      <w:headerReference w:type="even" r:id="rId9"/>
      <w:headerReference w:type="default" r:id="rId10"/>
      <w:footerReference w:type="even" r:id="rId11"/>
      <w:footerReference w:type="default" r:id="rId12"/>
      <w:headerReference w:type="first" r:id="rId13"/>
      <w:footerReference w:type="first" r:id="rId14"/>
      <w:pgSz w:w="11907" w:h="16840" w:code="9"/>
      <w:pgMar w:top="2268" w:right="1701" w:bottom="2268" w:left="1701" w:header="1418" w:footer="141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1A6E2" w14:textId="77777777" w:rsidR="002C0324" w:rsidRDefault="002C0324">
      <w:pPr>
        <w:spacing w:line="240" w:lineRule="auto"/>
      </w:pPr>
      <w:r>
        <w:separator/>
      </w:r>
    </w:p>
  </w:endnote>
  <w:endnote w:type="continuationSeparator" w:id="0">
    <w:p w14:paraId="716E3BCE" w14:textId="77777777" w:rsidR="002C0324" w:rsidRDefault="002C03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no Pro">
    <w:altName w:val="Times New Roman"/>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inion Pro">
    <w:altName w:val="Cambria"/>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C8012" w14:textId="77777777" w:rsidR="008A03B4" w:rsidRPr="00E74286" w:rsidRDefault="009737CC" w:rsidP="009737CC">
    <w:pPr>
      <w:pStyle w:val="Footer"/>
      <w:tabs>
        <w:tab w:val="clear" w:pos="9360"/>
        <w:tab w:val="right" w:pos="8505"/>
      </w:tabs>
      <w:rPr>
        <w:rFonts w:ascii="Arno Pro" w:hAnsi="Arno Pro"/>
        <w:szCs w:val="24"/>
      </w:rPr>
    </w:pPr>
    <w:r w:rsidRPr="00C20F1A">
      <w:rPr>
        <w:rFonts w:ascii="Arno Pro" w:hAnsi="Arno Pro"/>
        <w:szCs w:val="24"/>
      </w:rPr>
      <w:fldChar w:fldCharType="begin"/>
    </w:r>
    <w:r w:rsidRPr="00C20F1A">
      <w:rPr>
        <w:rFonts w:ascii="Arno Pro" w:hAnsi="Arno Pro"/>
        <w:szCs w:val="24"/>
      </w:rPr>
      <w:instrText xml:space="preserve"> PAGE   \* MERGEFORMAT </w:instrText>
    </w:r>
    <w:r w:rsidRPr="00C20F1A">
      <w:rPr>
        <w:rFonts w:ascii="Arno Pro" w:hAnsi="Arno Pro"/>
        <w:szCs w:val="24"/>
      </w:rPr>
      <w:fldChar w:fldCharType="separate"/>
    </w:r>
    <w:r w:rsidR="00182201">
      <w:rPr>
        <w:rFonts w:ascii="Arno Pro" w:hAnsi="Arno Pro"/>
        <w:noProof/>
        <w:szCs w:val="24"/>
      </w:rPr>
      <w:t>4</w:t>
    </w:r>
    <w:r w:rsidRPr="00C20F1A">
      <w:rPr>
        <w:rFonts w:ascii="Arno Pro" w:hAnsi="Arno Pro"/>
        <w:noProof/>
        <w:szCs w:val="24"/>
      </w:rPr>
      <w:fldChar w:fldCharType="end"/>
    </w:r>
    <w:r w:rsidRPr="00C20F1A">
      <w:rPr>
        <w:rFonts w:ascii="Arno Pro" w:hAnsi="Arno Pro"/>
        <w:bCs/>
        <w:noProof/>
        <w:szCs w:val="24"/>
      </w:rPr>
      <w:t xml:space="preserve"> </w:t>
    </w:r>
    <w:r w:rsidRPr="00C20F1A">
      <w:rPr>
        <w:rFonts w:ascii="Arno Pro" w:hAnsi="Arno Pro"/>
        <w:bCs/>
        <w:noProof/>
        <w:szCs w:val="24"/>
      </w:rPr>
      <w:tab/>
    </w:r>
    <w:r w:rsidRPr="00C20F1A">
      <w:rPr>
        <w:rFonts w:ascii="Arno Pro" w:hAnsi="Arno Pro"/>
        <w:bCs/>
        <w:noProof/>
        <w:szCs w:val="24"/>
      </w:rPr>
      <w:tab/>
    </w:r>
    <w:r w:rsidR="00FA3DEE" w:rsidRPr="00FA3DEE">
      <w:rPr>
        <w:rFonts w:ascii="Arno Pro" w:hAnsi="Arno Pro"/>
        <w:bCs/>
        <w:noProof/>
        <w:szCs w:val="24"/>
      </w:rPr>
      <w:t>Tahun 20xx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DEACF" w14:textId="77777777" w:rsidR="005135AB" w:rsidRPr="00C20F1A" w:rsidRDefault="009737CC" w:rsidP="006A0AEE">
    <w:pPr>
      <w:pStyle w:val="Footer"/>
      <w:tabs>
        <w:tab w:val="clear" w:pos="9360"/>
        <w:tab w:val="right" w:pos="8505"/>
      </w:tabs>
      <w:rPr>
        <w:rFonts w:ascii="Arno Pro" w:hAnsi="Arno Pro"/>
        <w:szCs w:val="24"/>
      </w:rPr>
    </w:pPr>
    <w:r w:rsidRPr="00C20F1A">
      <w:rPr>
        <w:rFonts w:ascii="Arno Pro" w:hAnsi="Arno Pro"/>
        <w:szCs w:val="24"/>
      </w:rPr>
      <w:tab/>
    </w:r>
    <w:r w:rsidRPr="00C20F1A">
      <w:rPr>
        <w:rFonts w:ascii="Arno Pro" w:hAnsi="Arno Pro"/>
        <w:szCs w:val="24"/>
      </w:rPr>
      <w:tab/>
    </w:r>
    <w:r w:rsidRPr="00C20F1A">
      <w:rPr>
        <w:rFonts w:ascii="Arno Pro" w:hAnsi="Arno Pro"/>
        <w:szCs w:val="24"/>
      </w:rPr>
      <w:fldChar w:fldCharType="begin"/>
    </w:r>
    <w:r w:rsidRPr="00C20F1A">
      <w:rPr>
        <w:rFonts w:ascii="Arno Pro" w:hAnsi="Arno Pro"/>
        <w:szCs w:val="24"/>
      </w:rPr>
      <w:instrText xml:space="preserve"> PAGE   \* MERGEFORMAT </w:instrText>
    </w:r>
    <w:r w:rsidRPr="00C20F1A">
      <w:rPr>
        <w:rFonts w:ascii="Arno Pro" w:hAnsi="Arno Pro"/>
        <w:szCs w:val="24"/>
      </w:rPr>
      <w:fldChar w:fldCharType="separate"/>
    </w:r>
    <w:r w:rsidR="00182201">
      <w:rPr>
        <w:rFonts w:ascii="Arno Pro" w:hAnsi="Arno Pro"/>
        <w:noProof/>
        <w:szCs w:val="24"/>
      </w:rPr>
      <w:t>3</w:t>
    </w:r>
    <w:r w:rsidRPr="00C20F1A">
      <w:rPr>
        <w:rFonts w:ascii="Arno Pro" w:hAnsi="Arno Pro"/>
        <w:noProof/>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5798E" w14:textId="77777777" w:rsidR="009737CC" w:rsidRPr="007430F3" w:rsidRDefault="009737CC" w:rsidP="006A0AEE">
    <w:pPr>
      <w:pStyle w:val="Footer"/>
      <w:jc w:val="right"/>
      <w:rPr>
        <w:rFonts w:ascii="Arno Pro" w:hAnsi="Arno Pro"/>
        <w:szCs w:val="24"/>
      </w:rPr>
    </w:pPr>
    <w:r w:rsidRPr="007430F3">
      <w:rPr>
        <w:rFonts w:ascii="Arno Pro" w:hAnsi="Arno Pro"/>
        <w:szCs w:val="24"/>
      </w:rPr>
      <w:fldChar w:fldCharType="begin"/>
    </w:r>
    <w:r w:rsidRPr="007430F3">
      <w:rPr>
        <w:rFonts w:ascii="Arno Pro" w:hAnsi="Arno Pro"/>
        <w:szCs w:val="24"/>
      </w:rPr>
      <w:instrText xml:space="preserve"> PAGE   \* MERGEFORMAT </w:instrText>
    </w:r>
    <w:r w:rsidRPr="007430F3">
      <w:rPr>
        <w:rFonts w:ascii="Arno Pro" w:hAnsi="Arno Pro"/>
        <w:szCs w:val="24"/>
      </w:rPr>
      <w:fldChar w:fldCharType="separate"/>
    </w:r>
    <w:r w:rsidR="00182201">
      <w:rPr>
        <w:rFonts w:ascii="Arno Pro" w:hAnsi="Arno Pro"/>
        <w:noProof/>
        <w:szCs w:val="24"/>
      </w:rPr>
      <w:t>1</w:t>
    </w:r>
    <w:r w:rsidRPr="007430F3">
      <w:rPr>
        <w:rFonts w:ascii="Arno Pro" w:hAnsi="Arno Pro"/>
        <w:noProof/>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AD273" w14:textId="77777777" w:rsidR="002C0324" w:rsidRDefault="002C0324">
      <w:pPr>
        <w:spacing w:line="240" w:lineRule="auto"/>
      </w:pPr>
      <w:r>
        <w:separator/>
      </w:r>
    </w:p>
  </w:footnote>
  <w:footnote w:type="continuationSeparator" w:id="0">
    <w:p w14:paraId="5816EF72" w14:textId="77777777" w:rsidR="002C0324" w:rsidRDefault="002C03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408B9" w14:textId="77777777" w:rsidR="00914C28" w:rsidRPr="00FE5A78" w:rsidRDefault="00D1547B" w:rsidP="008D5B01">
    <w:pPr>
      <w:pStyle w:val="Header"/>
      <w:rPr>
        <w:szCs w:val="24"/>
        <w:lang w:val="en-ID"/>
      </w:rPr>
    </w:pPr>
    <w:r>
      <w:rPr>
        <w:noProof/>
        <w:szCs w:val="24"/>
      </w:rPr>
      <mc:AlternateContent>
        <mc:Choice Requires="wps">
          <w:drawing>
            <wp:anchor distT="4294967295" distB="4294967295" distL="114300" distR="114300" simplePos="0" relativeHeight="251655680" behindDoc="0" locked="0" layoutInCell="1" allowOverlap="1" wp14:anchorId="0C22DBAC" wp14:editId="3052195F">
              <wp:simplePos x="0" y="0"/>
              <wp:positionH relativeFrom="column">
                <wp:posOffset>-22225</wp:posOffset>
              </wp:positionH>
              <wp:positionV relativeFrom="paragraph">
                <wp:posOffset>280669</wp:posOffset>
              </wp:positionV>
              <wp:extent cx="5400040" cy="0"/>
              <wp:effectExtent l="0" t="0" r="10160" b="19050"/>
              <wp:wrapNone/>
              <wp:docPr id="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40004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3EDBBE7" id="Straight Connector 13" o:spid="_x0000_s1026" style="position:absolute;flip:x;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75pt,22.1pt" to="423.4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" strokecolor="windowText">
              <v:stroke joinstyle="miter"/>
              <o:lock v:ext="edit" shapetype="f"/>
            </v:line>
          </w:pict>
        </mc:Fallback>
      </mc:AlternateContent>
    </w:r>
    <w:r w:rsidR="00FA3DEE" w:rsidRPr="00FA3DEE">
      <w:t xml:space="preserve"> </w:t>
    </w:r>
    <w:r w:rsidR="00FA3DEE" w:rsidRPr="00FA3DEE">
      <w:rPr>
        <w:noProof/>
        <w:szCs w:val="24"/>
      </w:rPr>
      <w:t>Tuliskan Nama Anda di Sini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A1FB8" w14:textId="77777777" w:rsidR="000124AE" w:rsidRPr="00862CBF" w:rsidRDefault="00D1547B" w:rsidP="00AD296C">
    <w:pPr>
      <w:pStyle w:val="Header"/>
      <w:jc w:val="right"/>
      <w:rPr>
        <w:rFonts w:ascii="Arno Pro" w:hAnsi="Arno Pro"/>
        <w:i/>
      </w:rPr>
    </w:pPr>
    <w:r>
      <w:rPr>
        <w:rFonts w:ascii="Arno Pro" w:hAnsi="Arno Pro"/>
        <w:i/>
        <w:noProof/>
      </w:rPr>
      <mc:AlternateContent>
        <mc:Choice Requires="wps">
          <w:drawing>
            <wp:anchor distT="4294967295" distB="4294967295" distL="114300" distR="114300" simplePos="0" relativeHeight="251656704" behindDoc="0" locked="0" layoutInCell="1" allowOverlap="1" wp14:anchorId="58A41AB7" wp14:editId="2AA1CA14">
              <wp:simplePos x="0" y="0"/>
              <wp:positionH relativeFrom="column">
                <wp:posOffset>63500</wp:posOffset>
              </wp:positionH>
              <wp:positionV relativeFrom="paragraph">
                <wp:posOffset>226694</wp:posOffset>
              </wp:positionV>
              <wp:extent cx="5400040" cy="0"/>
              <wp:effectExtent l="0" t="0" r="10160" b="19050"/>
              <wp:wrapNone/>
              <wp:docPr id="9"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40004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C4DC20B" id="Straight Connector 13" o:spid="_x0000_s1026" style="position:absolute;flip:x;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pt,17.85pt" to="430.2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" strokecolor="windowText">
              <v:stroke joinstyle="miter"/>
              <o:lock v:ext="edit" shapetype="f"/>
            </v:line>
          </w:pict>
        </mc:Fallback>
      </mc:AlternateContent>
    </w:r>
    <w:r w:rsidR="00790842" w:rsidRPr="00790842">
      <w:rPr>
        <w:b/>
        <w:bCs/>
        <w:sz w:val="28"/>
        <w:szCs w:val="28"/>
      </w:rPr>
      <w:t xml:space="preserve"> </w:t>
    </w:r>
    <w:r w:rsidR="00FA3DEE">
      <w:rPr>
        <w:rFonts w:ascii="Arno Pro" w:hAnsi="Arno Pro"/>
        <w:bCs/>
        <w:i/>
        <w:szCs w:val="24"/>
      </w:rPr>
      <w:t>Tuliskan Tiga Kata Judul Anda Disini</w:t>
    </w:r>
    <w:r w:rsidR="009737CC" w:rsidRPr="00862CBF">
      <w:rPr>
        <w:rFonts w:ascii="Arno Pro" w:hAnsi="Arno Pro"/>
        <w:i/>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516CA" w14:textId="77777777" w:rsidR="00E74286" w:rsidRPr="00E71AC7" w:rsidRDefault="00E74286" w:rsidP="00E74286">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97C27"/>
    <w:multiLevelType w:val="hybridMultilevel"/>
    <w:tmpl w:val="6C0CAB24"/>
    <w:lvl w:ilvl="0" w:tplc="04090019">
      <w:start w:val="1"/>
      <w:numFmt w:val="lowerLetter"/>
      <w:lvlText w:val="%1."/>
      <w:lvlJc w:val="left"/>
      <w:pPr>
        <w:ind w:left="1457" w:hanging="360"/>
      </w:pPr>
    </w:lvl>
    <w:lvl w:ilvl="1" w:tplc="04090019" w:tentative="1">
      <w:start w:val="1"/>
      <w:numFmt w:val="lowerLetter"/>
      <w:lvlText w:val="%2."/>
      <w:lvlJc w:val="left"/>
      <w:pPr>
        <w:ind w:left="2177" w:hanging="360"/>
      </w:pPr>
    </w:lvl>
    <w:lvl w:ilvl="2" w:tplc="0409001B" w:tentative="1">
      <w:start w:val="1"/>
      <w:numFmt w:val="lowerRoman"/>
      <w:lvlText w:val="%3."/>
      <w:lvlJc w:val="right"/>
      <w:pPr>
        <w:ind w:left="2897" w:hanging="180"/>
      </w:pPr>
    </w:lvl>
    <w:lvl w:ilvl="3" w:tplc="0409000F" w:tentative="1">
      <w:start w:val="1"/>
      <w:numFmt w:val="decimal"/>
      <w:lvlText w:val="%4."/>
      <w:lvlJc w:val="left"/>
      <w:pPr>
        <w:ind w:left="3617" w:hanging="360"/>
      </w:pPr>
    </w:lvl>
    <w:lvl w:ilvl="4" w:tplc="04090019" w:tentative="1">
      <w:start w:val="1"/>
      <w:numFmt w:val="lowerLetter"/>
      <w:lvlText w:val="%5."/>
      <w:lvlJc w:val="left"/>
      <w:pPr>
        <w:ind w:left="4337" w:hanging="360"/>
      </w:pPr>
    </w:lvl>
    <w:lvl w:ilvl="5" w:tplc="0409001B" w:tentative="1">
      <w:start w:val="1"/>
      <w:numFmt w:val="lowerRoman"/>
      <w:lvlText w:val="%6."/>
      <w:lvlJc w:val="right"/>
      <w:pPr>
        <w:ind w:left="5057" w:hanging="180"/>
      </w:pPr>
    </w:lvl>
    <w:lvl w:ilvl="6" w:tplc="0409000F" w:tentative="1">
      <w:start w:val="1"/>
      <w:numFmt w:val="decimal"/>
      <w:lvlText w:val="%7."/>
      <w:lvlJc w:val="left"/>
      <w:pPr>
        <w:ind w:left="5777" w:hanging="360"/>
      </w:pPr>
    </w:lvl>
    <w:lvl w:ilvl="7" w:tplc="04090019" w:tentative="1">
      <w:start w:val="1"/>
      <w:numFmt w:val="lowerLetter"/>
      <w:lvlText w:val="%8."/>
      <w:lvlJc w:val="left"/>
      <w:pPr>
        <w:ind w:left="6497" w:hanging="360"/>
      </w:pPr>
    </w:lvl>
    <w:lvl w:ilvl="8" w:tplc="0409001B" w:tentative="1">
      <w:start w:val="1"/>
      <w:numFmt w:val="lowerRoman"/>
      <w:lvlText w:val="%9."/>
      <w:lvlJc w:val="right"/>
      <w:pPr>
        <w:ind w:left="7217" w:hanging="180"/>
      </w:pPr>
    </w:lvl>
  </w:abstractNum>
  <w:abstractNum w:abstractNumId="1" w15:restartNumberingAfterBreak="0">
    <w:nsid w:val="0D1C2B3A"/>
    <w:multiLevelType w:val="hybridMultilevel"/>
    <w:tmpl w:val="418E4D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30CB6"/>
    <w:multiLevelType w:val="hybridMultilevel"/>
    <w:tmpl w:val="FE8CD80C"/>
    <w:lvl w:ilvl="0" w:tplc="BB842CC6">
      <w:start w:val="1"/>
      <w:numFmt w:val="decimal"/>
      <w:pStyle w:val="09SubBab"/>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21EC9"/>
    <w:multiLevelType w:val="hybridMultilevel"/>
    <w:tmpl w:val="D032C2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A055587"/>
    <w:multiLevelType w:val="hybridMultilevel"/>
    <w:tmpl w:val="01D833C0"/>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5" w15:restartNumberingAfterBreak="0">
    <w:nsid w:val="237F6B10"/>
    <w:multiLevelType w:val="hybridMultilevel"/>
    <w:tmpl w:val="7FDEE360"/>
    <w:lvl w:ilvl="0" w:tplc="6A8E5A1C">
      <w:start w:val="1"/>
      <w:numFmt w:val="bullet"/>
      <w:lvlText w:val="-"/>
      <w:lvlJc w:val="left"/>
      <w:pPr>
        <w:ind w:left="1097" w:hanging="360"/>
      </w:pPr>
      <w:rPr>
        <w:rFonts w:ascii="Arno Pro" w:eastAsia="Times New Roman" w:hAnsi="Arno Pro" w:cs="Times New Roman" w:hint="default"/>
      </w:rPr>
    </w:lvl>
    <w:lvl w:ilvl="1" w:tplc="38090003" w:tentative="1">
      <w:start w:val="1"/>
      <w:numFmt w:val="bullet"/>
      <w:lvlText w:val="o"/>
      <w:lvlJc w:val="left"/>
      <w:pPr>
        <w:ind w:left="1817" w:hanging="360"/>
      </w:pPr>
      <w:rPr>
        <w:rFonts w:ascii="Courier New" w:hAnsi="Courier New" w:cs="Courier New" w:hint="default"/>
      </w:rPr>
    </w:lvl>
    <w:lvl w:ilvl="2" w:tplc="38090005" w:tentative="1">
      <w:start w:val="1"/>
      <w:numFmt w:val="bullet"/>
      <w:lvlText w:val=""/>
      <w:lvlJc w:val="left"/>
      <w:pPr>
        <w:ind w:left="2537" w:hanging="360"/>
      </w:pPr>
      <w:rPr>
        <w:rFonts w:ascii="Wingdings" w:hAnsi="Wingdings" w:hint="default"/>
      </w:rPr>
    </w:lvl>
    <w:lvl w:ilvl="3" w:tplc="38090001" w:tentative="1">
      <w:start w:val="1"/>
      <w:numFmt w:val="bullet"/>
      <w:lvlText w:val=""/>
      <w:lvlJc w:val="left"/>
      <w:pPr>
        <w:ind w:left="3257" w:hanging="360"/>
      </w:pPr>
      <w:rPr>
        <w:rFonts w:ascii="Symbol" w:hAnsi="Symbol" w:hint="default"/>
      </w:rPr>
    </w:lvl>
    <w:lvl w:ilvl="4" w:tplc="38090003" w:tentative="1">
      <w:start w:val="1"/>
      <w:numFmt w:val="bullet"/>
      <w:lvlText w:val="o"/>
      <w:lvlJc w:val="left"/>
      <w:pPr>
        <w:ind w:left="3977" w:hanging="360"/>
      </w:pPr>
      <w:rPr>
        <w:rFonts w:ascii="Courier New" w:hAnsi="Courier New" w:cs="Courier New" w:hint="default"/>
      </w:rPr>
    </w:lvl>
    <w:lvl w:ilvl="5" w:tplc="38090005" w:tentative="1">
      <w:start w:val="1"/>
      <w:numFmt w:val="bullet"/>
      <w:lvlText w:val=""/>
      <w:lvlJc w:val="left"/>
      <w:pPr>
        <w:ind w:left="4697" w:hanging="360"/>
      </w:pPr>
      <w:rPr>
        <w:rFonts w:ascii="Wingdings" w:hAnsi="Wingdings" w:hint="default"/>
      </w:rPr>
    </w:lvl>
    <w:lvl w:ilvl="6" w:tplc="38090001" w:tentative="1">
      <w:start w:val="1"/>
      <w:numFmt w:val="bullet"/>
      <w:lvlText w:val=""/>
      <w:lvlJc w:val="left"/>
      <w:pPr>
        <w:ind w:left="5417" w:hanging="360"/>
      </w:pPr>
      <w:rPr>
        <w:rFonts w:ascii="Symbol" w:hAnsi="Symbol" w:hint="default"/>
      </w:rPr>
    </w:lvl>
    <w:lvl w:ilvl="7" w:tplc="38090003" w:tentative="1">
      <w:start w:val="1"/>
      <w:numFmt w:val="bullet"/>
      <w:lvlText w:val="o"/>
      <w:lvlJc w:val="left"/>
      <w:pPr>
        <w:ind w:left="6137" w:hanging="360"/>
      </w:pPr>
      <w:rPr>
        <w:rFonts w:ascii="Courier New" w:hAnsi="Courier New" w:cs="Courier New" w:hint="default"/>
      </w:rPr>
    </w:lvl>
    <w:lvl w:ilvl="8" w:tplc="38090005" w:tentative="1">
      <w:start w:val="1"/>
      <w:numFmt w:val="bullet"/>
      <w:lvlText w:val=""/>
      <w:lvlJc w:val="left"/>
      <w:pPr>
        <w:ind w:left="6857" w:hanging="360"/>
      </w:pPr>
      <w:rPr>
        <w:rFonts w:ascii="Wingdings" w:hAnsi="Wingdings" w:hint="default"/>
      </w:rPr>
    </w:lvl>
  </w:abstractNum>
  <w:abstractNum w:abstractNumId="6" w15:restartNumberingAfterBreak="0">
    <w:nsid w:val="238E1F29"/>
    <w:multiLevelType w:val="hybridMultilevel"/>
    <w:tmpl w:val="33D87256"/>
    <w:lvl w:ilvl="0" w:tplc="E7624096">
      <w:start w:val="2"/>
      <w:numFmt w:val="upperLetter"/>
      <w:lvlText w:val="%1"/>
      <w:lvlJc w:val="left"/>
      <w:rPr>
        <w:rFonts w:cs="Times New Roman"/>
      </w:rPr>
    </w:lvl>
    <w:lvl w:ilvl="1" w:tplc="0B8438C8">
      <w:numFmt w:val="decimal"/>
      <w:lvlText w:val=""/>
      <w:lvlJc w:val="left"/>
      <w:rPr>
        <w:rFonts w:cs="Times New Roman"/>
      </w:rPr>
    </w:lvl>
    <w:lvl w:ilvl="2" w:tplc="BF7A2C6E">
      <w:numFmt w:val="decimal"/>
      <w:lvlText w:val=""/>
      <w:lvlJc w:val="left"/>
      <w:rPr>
        <w:rFonts w:cs="Times New Roman"/>
      </w:rPr>
    </w:lvl>
    <w:lvl w:ilvl="3" w:tplc="BD5C243C">
      <w:numFmt w:val="decimal"/>
      <w:lvlText w:val=""/>
      <w:lvlJc w:val="left"/>
      <w:rPr>
        <w:rFonts w:cs="Times New Roman"/>
      </w:rPr>
    </w:lvl>
    <w:lvl w:ilvl="4" w:tplc="9AD438CA">
      <w:numFmt w:val="decimal"/>
      <w:lvlText w:val=""/>
      <w:lvlJc w:val="left"/>
      <w:rPr>
        <w:rFonts w:cs="Times New Roman"/>
      </w:rPr>
    </w:lvl>
    <w:lvl w:ilvl="5" w:tplc="1DEA226A">
      <w:numFmt w:val="decimal"/>
      <w:lvlText w:val=""/>
      <w:lvlJc w:val="left"/>
      <w:rPr>
        <w:rFonts w:cs="Times New Roman"/>
      </w:rPr>
    </w:lvl>
    <w:lvl w:ilvl="6" w:tplc="956E3A28">
      <w:numFmt w:val="decimal"/>
      <w:lvlText w:val=""/>
      <w:lvlJc w:val="left"/>
      <w:rPr>
        <w:rFonts w:cs="Times New Roman"/>
      </w:rPr>
    </w:lvl>
    <w:lvl w:ilvl="7" w:tplc="6F7C715A">
      <w:numFmt w:val="decimal"/>
      <w:lvlText w:val=""/>
      <w:lvlJc w:val="left"/>
      <w:rPr>
        <w:rFonts w:cs="Times New Roman"/>
      </w:rPr>
    </w:lvl>
    <w:lvl w:ilvl="8" w:tplc="20944D8E">
      <w:numFmt w:val="decimal"/>
      <w:lvlText w:val=""/>
      <w:lvlJc w:val="left"/>
      <w:rPr>
        <w:rFonts w:cs="Times New Roman"/>
      </w:rPr>
    </w:lvl>
  </w:abstractNum>
  <w:abstractNum w:abstractNumId="7" w15:restartNumberingAfterBreak="0">
    <w:nsid w:val="263F09F3"/>
    <w:multiLevelType w:val="hybridMultilevel"/>
    <w:tmpl w:val="C4EA01C0"/>
    <w:lvl w:ilvl="0" w:tplc="0421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AF1834"/>
    <w:multiLevelType w:val="hybridMultilevel"/>
    <w:tmpl w:val="32CC392E"/>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9" w15:restartNumberingAfterBreak="0">
    <w:nsid w:val="2EB141F2"/>
    <w:multiLevelType w:val="hybridMultilevel"/>
    <w:tmpl w:val="1BEA2396"/>
    <w:lvl w:ilvl="0" w:tplc="9B26828E">
      <w:start w:val="4"/>
      <w:numFmt w:val="decimal"/>
      <w:lvlText w:val="%1."/>
      <w:lvlJc w:val="left"/>
      <w:rPr>
        <w:rFonts w:cs="Times New Roman"/>
      </w:rPr>
    </w:lvl>
    <w:lvl w:ilvl="1" w:tplc="099E5528">
      <w:numFmt w:val="decimal"/>
      <w:lvlText w:val=""/>
      <w:lvlJc w:val="left"/>
      <w:rPr>
        <w:rFonts w:cs="Times New Roman"/>
      </w:rPr>
    </w:lvl>
    <w:lvl w:ilvl="2" w:tplc="567C41E6">
      <w:numFmt w:val="decimal"/>
      <w:lvlText w:val=""/>
      <w:lvlJc w:val="left"/>
      <w:rPr>
        <w:rFonts w:cs="Times New Roman"/>
      </w:rPr>
    </w:lvl>
    <w:lvl w:ilvl="3" w:tplc="6570D68E">
      <w:numFmt w:val="decimal"/>
      <w:lvlText w:val=""/>
      <w:lvlJc w:val="left"/>
      <w:rPr>
        <w:rFonts w:cs="Times New Roman"/>
      </w:rPr>
    </w:lvl>
    <w:lvl w:ilvl="4" w:tplc="9DCAC8EC">
      <w:numFmt w:val="decimal"/>
      <w:lvlText w:val=""/>
      <w:lvlJc w:val="left"/>
      <w:rPr>
        <w:rFonts w:cs="Times New Roman"/>
      </w:rPr>
    </w:lvl>
    <w:lvl w:ilvl="5" w:tplc="C21C4BA0">
      <w:numFmt w:val="decimal"/>
      <w:lvlText w:val=""/>
      <w:lvlJc w:val="left"/>
      <w:rPr>
        <w:rFonts w:cs="Times New Roman"/>
      </w:rPr>
    </w:lvl>
    <w:lvl w:ilvl="6" w:tplc="A3E07BA4">
      <w:numFmt w:val="decimal"/>
      <w:lvlText w:val=""/>
      <w:lvlJc w:val="left"/>
      <w:rPr>
        <w:rFonts w:cs="Times New Roman"/>
      </w:rPr>
    </w:lvl>
    <w:lvl w:ilvl="7" w:tplc="D3F28B8E">
      <w:numFmt w:val="decimal"/>
      <w:lvlText w:val=""/>
      <w:lvlJc w:val="left"/>
      <w:rPr>
        <w:rFonts w:cs="Times New Roman"/>
      </w:rPr>
    </w:lvl>
    <w:lvl w:ilvl="8" w:tplc="374A7992">
      <w:numFmt w:val="decimal"/>
      <w:lvlText w:val=""/>
      <w:lvlJc w:val="left"/>
      <w:rPr>
        <w:rFonts w:cs="Times New Roman"/>
      </w:rPr>
    </w:lvl>
  </w:abstractNum>
  <w:abstractNum w:abstractNumId="10" w15:restartNumberingAfterBreak="0">
    <w:nsid w:val="2F69135D"/>
    <w:multiLevelType w:val="hybridMultilevel"/>
    <w:tmpl w:val="E86864E2"/>
    <w:lvl w:ilvl="0" w:tplc="9146BC34">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A65DF5"/>
    <w:multiLevelType w:val="hybridMultilevel"/>
    <w:tmpl w:val="A514721E"/>
    <w:lvl w:ilvl="0" w:tplc="04090019">
      <w:start w:val="1"/>
      <w:numFmt w:val="lowerLetter"/>
      <w:lvlText w:val="%1."/>
      <w:lvlJc w:val="left"/>
      <w:pPr>
        <w:ind w:left="1457" w:hanging="360"/>
      </w:pPr>
    </w:lvl>
    <w:lvl w:ilvl="1" w:tplc="04090019" w:tentative="1">
      <w:start w:val="1"/>
      <w:numFmt w:val="lowerLetter"/>
      <w:lvlText w:val="%2."/>
      <w:lvlJc w:val="left"/>
      <w:pPr>
        <w:ind w:left="2177" w:hanging="360"/>
      </w:pPr>
    </w:lvl>
    <w:lvl w:ilvl="2" w:tplc="0409001B" w:tentative="1">
      <w:start w:val="1"/>
      <w:numFmt w:val="lowerRoman"/>
      <w:lvlText w:val="%3."/>
      <w:lvlJc w:val="right"/>
      <w:pPr>
        <w:ind w:left="2897" w:hanging="180"/>
      </w:pPr>
    </w:lvl>
    <w:lvl w:ilvl="3" w:tplc="0409000F" w:tentative="1">
      <w:start w:val="1"/>
      <w:numFmt w:val="decimal"/>
      <w:lvlText w:val="%4."/>
      <w:lvlJc w:val="left"/>
      <w:pPr>
        <w:ind w:left="3617" w:hanging="360"/>
      </w:pPr>
    </w:lvl>
    <w:lvl w:ilvl="4" w:tplc="04090019" w:tentative="1">
      <w:start w:val="1"/>
      <w:numFmt w:val="lowerLetter"/>
      <w:lvlText w:val="%5."/>
      <w:lvlJc w:val="left"/>
      <w:pPr>
        <w:ind w:left="4337" w:hanging="360"/>
      </w:pPr>
    </w:lvl>
    <w:lvl w:ilvl="5" w:tplc="0409001B" w:tentative="1">
      <w:start w:val="1"/>
      <w:numFmt w:val="lowerRoman"/>
      <w:lvlText w:val="%6."/>
      <w:lvlJc w:val="right"/>
      <w:pPr>
        <w:ind w:left="5057" w:hanging="180"/>
      </w:pPr>
    </w:lvl>
    <w:lvl w:ilvl="6" w:tplc="0409000F" w:tentative="1">
      <w:start w:val="1"/>
      <w:numFmt w:val="decimal"/>
      <w:lvlText w:val="%7."/>
      <w:lvlJc w:val="left"/>
      <w:pPr>
        <w:ind w:left="5777" w:hanging="360"/>
      </w:pPr>
    </w:lvl>
    <w:lvl w:ilvl="7" w:tplc="04090019" w:tentative="1">
      <w:start w:val="1"/>
      <w:numFmt w:val="lowerLetter"/>
      <w:lvlText w:val="%8."/>
      <w:lvlJc w:val="left"/>
      <w:pPr>
        <w:ind w:left="6497" w:hanging="360"/>
      </w:pPr>
    </w:lvl>
    <w:lvl w:ilvl="8" w:tplc="0409001B" w:tentative="1">
      <w:start w:val="1"/>
      <w:numFmt w:val="lowerRoman"/>
      <w:lvlText w:val="%9."/>
      <w:lvlJc w:val="right"/>
      <w:pPr>
        <w:ind w:left="7217" w:hanging="180"/>
      </w:pPr>
    </w:lvl>
  </w:abstractNum>
  <w:abstractNum w:abstractNumId="12" w15:restartNumberingAfterBreak="0">
    <w:nsid w:val="3D1B58BA"/>
    <w:multiLevelType w:val="hybridMultilevel"/>
    <w:tmpl w:val="1BD875DC"/>
    <w:lvl w:ilvl="0" w:tplc="F60CE3A4">
      <w:start w:val="2"/>
      <w:numFmt w:val="decimal"/>
      <w:lvlText w:val="%1."/>
      <w:lvlJc w:val="left"/>
      <w:rPr>
        <w:rFonts w:cs="Times New Roman"/>
      </w:rPr>
    </w:lvl>
    <w:lvl w:ilvl="1" w:tplc="B4C8D132">
      <w:numFmt w:val="decimal"/>
      <w:lvlText w:val=""/>
      <w:lvlJc w:val="left"/>
      <w:rPr>
        <w:rFonts w:cs="Times New Roman"/>
      </w:rPr>
    </w:lvl>
    <w:lvl w:ilvl="2" w:tplc="231415A6">
      <w:numFmt w:val="decimal"/>
      <w:lvlText w:val=""/>
      <w:lvlJc w:val="left"/>
      <w:rPr>
        <w:rFonts w:cs="Times New Roman"/>
      </w:rPr>
    </w:lvl>
    <w:lvl w:ilvl="3" w:tplc="C486C478">
      <w:numFmt w:val="decimal"/>
      <w:lvlText w:val=""/>
      <w:lvlJc w:val="left"/>
      <w:rPr>
        <w:rFonts w:cs="Times New Roman"/>
      </w:rPr>
    </w:lvl>
    <w:lvl w:ilvl="4" w:tplc="D6C4D506">
      <w:numFmt w:val="decimal"/>
      <w:lvlText w:val=""/>
      <w:lvlJc w:val="left"/>
      <w:rPr>
        <w:rFonts w:cs="Times New Roman"/>
      </w:rPr>
    </w:lvl>
    <w:lvl w:ilvl="5" w:tplc="EF8A466E">
      <w:numFmt w:val="decimal"/>
      <w:lvlText w:val=""/>
      <w:lvlJc w:val="left"/>
      <w:rPr>
        <w:rFonts w:cs="Times New Roman"/>
      </w:rPr>
    </w:lvl>
    <w:lvl w:ilvl="6" w:tplc="435C772C">
      <w:numFmt w:val="decimal"/>
      <w:lvlText w:val=""/>
      <w:lvlJc w:val="left"/>
      <w:rPr>
        <w:rFonts w:cs="Times New Roman"/>
      </w:rPr>
    </w:lvl>
    <w:lvl w:ilvl="7" w:tplc="6F3CADAC">
      <w:numFmt w:val="decimal"/>
      <w:lvlText w:val=""/>
      <w:lvlJc w:val="left"/>
      <w:rPr>
        <w:rFonts w:cs="Times New Roman"/>
      </w:rPr>
    </w:lvl>
    <w:lvl w:ilvl="8" w:tplc="50787064">
      <w:numFmt w:val="decimal"/>
      <w:lvlText w:val=""/>
      <w:lvlJc w:val="left"/>
      <w:rPr>
        <w:rFonts w:cs="Times New Roman"/>
      </w:rPr>
    </w:lvl>
  </w:abstractNum>
  <w:abstractNum w:abstractNumId="13" w15:restartNumberingAfterBreak="0">
    <w:nsid w:val="3FB8251D"/>
    <w:multiLevelType w:val="hybridMultilevel"/>
    <w:tmpl w:val="9A10F3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E87CCD"/>
    <w:multiLevelType w:val="hybridMultilevel"/>
    <w:tmpl w:val="B5FE3F10"/>
    <w:lvl w:ilvl="0" w:tplc="C1A8D3E2">
      <w:start w:val="1"/>
      <w:numFmt w:val="upperLetter"/>
      <w:lvlText w:val="%1"/>
      <w:lvlJc w:val="left"/>
      <w:rPr>
        <w:rFonts w:cs="Times New Roman"/>
      </w:rPr>
    </w:lvl>
    <w:lvl w:ilvl="1" w:tplc="322C3C80">
      <w:numFmt w:val="decimal"/>
      <w:lvlText w:val=""/>
      <w:lvlJc w:val="left"/>
      <w:rPr>
        <w:rFonts w:cs="Times New Roman"/>
      </w:rPr>
    </w:lvl>
    <w:lvl w:ilvl="2" w:tplc="4CC46FB2">
      <w:numFmt w:val="decimal"/>
      <w:lvlText w:val=""/>
      <w:lvlJc w:val="left"/>
      <w:rPr>
        <w:rFonts w:cs="Times New Roman"/>
      </w:rPr>
    </w:lvl>
    <w:lvl w:ilvl="3" w:tplc="5BD45D32">
      <w:numFmt w:val="decimal"/>
      <w:lvlText w:val=""/>
      <w:lvlJc w:val="left"/>
      <w:rPr>
        <w:rFonts w:cs="Times New Roman"/>
      </w:rPr>
    </w:lvl>
    <w:lvl w:ilvl="4" w:tplc="C5BC6FF0">
      <w:numFmt w:val="decimal"/>
      <w:lvlText w:val=""/>
      <w:lvlJc w:val="left"/>
      <w:rPr>
        <w:rFonts w:cs="Times New Roman"/>
      </w:rPr>
    </w:lvl>
    <w:lvl w:ilvl="5" w:tplc="A502D920">
      <w:numFmt w:val="decimal"/>
      <w:lvlText w:val=""/>
      <w:lvlJc w:val="left"/>
      <w:rPr>
        <w:rFonts w:cs="Times New Roman"/>
      </w:rPr>
    </w:lvl>
    <w:lvl w:ilvl="6" w:tplc="1C3EB992">
      <w:numFmt w:val="decimal"/>
      <w:lvlText w:val=""/>
      <w:lvlJc w:val="left"/>
      <w:rPr>
        <w:rFonts w:cs="Times New Roman"/>
      </w:rPr>
    </w:lvl>
    <w:lvl w:ilvl="7" w:tplc="9260F42E">
      <w:numFmt w:val="decimal"/>
      <w:lvlText w:val=""/>
      <w:lvlJc w:val="left"/>
      <w:rPr>
        <w:rFonts w:cs="Times New Roman"/>
      </w:rPr>
    </w:lvl>
    <w:lvl w:ilvl="8" w:tplc="423E9A26">
      <w:numFmt w:val="decimal"/>
      <w:lvlText w:val=""/>
      <w:lvlJc w:val="left"/>
      <w:rPr>
        <w:rFonts w:cs="Times New Roman"/>
      </w:rPr>
    </w:lvl>
  </w:abstractNum>
  <w:abstractNum w:abstractNumId="15" w15:restartNumberingAfterBreak="0">
    <w:nsid w:val="4C843614"/>
    <w:multiLevelType w:val="hybridMultilevel"/>
    <w:tmpl w:val="23723C70"/>
    <w:lvl w:ilvl="0" w:tplc="FC501CB8">
      <w:start w:val="1"/>
      <w:numFmt w:val="lowerLetter"/>
      <w:pStyle w:val="16SubBab4"/>
      <w:lvlText w:val="%1)"/>
      <w:lvlJc w:val="left"/>
      <w:pPr>
        <w:ind w:left="1712" w:hanging="360"/>
      </w:pPr>
      <w:rPr>
        <w:rFonts w:cs="Times New Roman"/>
        <w:b w:val="0"/>
        <w:bCs w:val="0"/>
      </w:rPr>
    </w:lvl>
    <w:lvl w:ilvl="1" w:tplc="04210019" w:tentative="1">
      <w:start w:val="1"/>
      <w:numFmt w:val="lowerLetter"/>
      <w:lvlText w:val="%2."/>
      <w:lvlJc w:val="left"/>
      <w:pPr>
        <w:ind w:left="2432" w:hanging="360"/>
      </w:pPr>
      <w:rPr>
        <w:rFonts w:cs="Times New Roman"/>
      </w:rPr>
    </w:lvl>
    <w:lvl w:ilvl="2" w:tplc="0421001B" w:tentative="1">
      <w:start w:val="1"/>
      <w:numFmt w:val="lowerRoman"/>
      <w:lvlText w:val="%3."/>
      <w:lvlJc w:val="right"/>
      <w:pPr>
        <w:ind w:left="3152" w:hanging="180"/>
      </w:pPr>
      <w:rPr>
        <w:rFonts w:cs="Times New Roman"/>
      </w:rPr>
    </w:lvl>
    <w:lvl w:ilvl="3" w:tplc="0421000F" w:tentative="1">
      <w:start w:val="1"/>
      <w:numFmt w:val="decimal"/>
      <w:lvlText w:val="%4."/>
      <w:lvlJc w:val="left"/>
      <w:pPr>
        <w:ind w:left="3872" w:hanging="360"/>
      </w:pPr>
      <w:rPr>
        <w:rFonts w:cs="Times New Roman"/>
      </w:rPr>
    </w:lvl>
    <w:lvl w:ilvl="4" w:tplc="04210019" w:tentative="1">
      <w:start w:val="1"/>
      <w:numFmt w:val="lowerLetter"/>
      <w:lvlText w:val="%5."/>
      <w:lvlJc w:val="left"/>
      <w:pPr>
        <w:ind w:left="4592" w:hanging="360"/>
      </w:pPr>
      <w:rPr>
        <w:rFonts w:cs="Times New Roman"/>
      </w:rPr>
    </w:lvl>
    <w:lvl w:ilvl="5" w:tplc="0421001B" w:tentative="1">
      <w:start w:val="1"/>
      <w:numFmt w:val="lowerRoman"/>
      <w:lvlText w:val="%6."/>
      <w:lvlJc w:val="right"/>
      <w:pPr>
        <w:ind w:left="5312" w:hanging="180"/>
      </w:pPr>
      <w:rPr>
        <w:rFonts w:cs="Times New Roman"/>
      </w:rPr>
    </w:lvl>
    <w:lvl w:ilvl="6" w:tplc="0421000F" w:tentative="1">
      <w:start w:val="1"/>
      <w:numFmt w:val="decimal"/>
      <w:lvlText w:val="%7."/>
      <w:lvlJc w:val="left"/>
      <w:pPr>
        <w:ind w:left="6032" w:hanging="360"/>
      </w:pPr>
      <w:rPr>
        <w:rFonts w:cs="Times New Roman"/>
      </w:rPr>
    </w:lvl>
    <w:lvl w:ilvl="7" w:tplc="04210019" w:tentative="1">
      <w:start w:val="1"/>
      <w:numFmt w:val="lowerLetter"/>
      <w:lvlText w:val="%8."/>
      <w:lvlJc w:val="left"/>
      <w:pPr>
        <w:ind w:left="6752" w:hanging="360"/>
      </w:pPr>
      <w:rPr>
        <w:rFonts w:cs="Times New Roman"/>
      </w:rPr>
    </w:lvl>
    <w:lvl w:ilvl="8" w:tplc="0421001B" w:tentative="1">
      <w:start w:val="1"/>
      <w:numFmt w:val="lowerRoman"/>
      <w:lvlText w:val="%9."/>
      <w:lvlJc w:val="right"/>
      <w:pPr>
        <w:ind w:left="7472" w:hanging="180"/>
      </w:pPr>
      <w:rPr>
        <w:rFonts w:cs="Times New Roman"/>
      </w:rPr>
    </w:lvl>
  </w:abstractNum>
  <w:abstractNum w:abstractNumId="16" w15:restartNumberingAfterBreak="0">
    <w:nsid w:val="507ED7AB"/>
    <w:multiLevelType w:val="hybridMultilevel"/>
    <w:tmpl w:val="4C7460A4"/>
    <w:lvl w:ilvl="0" w:tplc="ED4E7CE0">
      <w:start w:val="1"/>
      <w:numFmt w:val="decimal"/>
      <w:lvlText w:val="%1."/>
      <w:lvlJc w:val="left"/>
      <w:rPr>
        <w:rFonts w:cs="Times New Roman"/>
      </w:rPr>
    </w:lvl>
    <w:lvl w:ilvl="1" w:tplc="25FECE7E">
      <w:numFmt w:val="decimal"/>
      <w:lvlText w:val=""/>
      <w:lvlJc w:val="left"/>
      <w:rPr>
        <w:rFonts w:cs="Times New Roman"/>
      </w:rPr>
    </w:lvl>
    <w:lvl w:ilvl="2" w:tplc="449469BE">
      <w:numFmt w:val="decimal"/>
      <w:lvlText w:val=""/>
      <w:lvlJc w:val="left"/>
      <w:rPr>
        <w:rFonts w:cs="Times New Roman"/>
      </w:rPr>
    </w:lvl>
    <w:lvl w:ilvl="3" w:tplc="F4B8F8D8">
      <w:numFmt w:val="decimal"/>
      <w:lvlText w:val=""/>
      <w:lvlJc w:val="left"/>
      <w:rPr>
        <w:rFonts w:cs="Times New Roman"/>
      </w:rPr>
    </w:lvl>
    <w:lvl w:ilvl="4" w:tplc="01FA2A12">
      <w:numFmt w:val="decimal"/>
      <w:lvlText w:val=""/>
      <w:lvlJc w:val="left"/>
      <w:rPr>
        <w:rFonts w:cs="Times New Roman"/>
      </w:rPr>
    </w:lvl>
    <w:lvl w:ilvl="5" w:tplc="425A01DA">
      <w:numFmt w:val="decimal"/>
      <w:lvlText w:val=""/>
      <w:lvlJc w:val="left"/>
      <w:rPr>
        <w:rFonts w:cs="Times New Roman"/>
      </w:rPr>
    </w:lvl>
    <w:lvl w:ilvl="6" w:tplc="62A2393C">
      <w:numFmt w:val="decimal"/>
      <w:lvlText w:val=""/>
      <w:lvlJc w:val="left"/>
      <w:rPr>
        <w:rFonts w:cs="Times New Roman"/>
      </w:rPr>
    </w:lvl>
    <w:lvl w:ilvl="7" w:tplc="4308FB78">
      <w:numFmt w:val="decimal"/>
      <w:lvlText w:val=""/>
      <w:lvlJc w:val="left"/>
      <w:rPr>
        <w:rFonts w:cs="Times New Roman"/>
      </w:rPr>
    </w:lvl>
    <w:lvl w:ilvl="8" w:tplc="F79A8E92">
      <w:numFmt w:val="decimal"/>
      <w:lvlText w:val=""/>
      <w:lvlJc w:val="left"/>
      <w:rPr>
        <w:rFonts w:cs="Times New Roman"/>
      </w:rPr>
    </w:lvl>
  </w:abstractNum>
  <w:abstractNum w:abstractNumId="17" w15:restartNumberingAfterBreak="0">
    <w:nsid w:val="51C24C03"/>
    <w:multiLevelType w:val="hybridMultilevel"/>
    <w:tmpl w:val="362A3F92"/>
    <w:lvl w:ilvl="0" w:tplc="275EB32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506898"/>
    <w:multiLevelType w:val="hybridMultilevel"/>
    <w:tmpl w:val="8A50AA0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625558EC"/>
    <w:multiLevelType w:val="hybridMultilevel"/>
    <w:tmpl w:val="B8F2B0A6"/>
    <w:lvl w:ilvl="0" w:tplc="71DA11F0">
      <w:start w:val="9"/>
      <w:numFmt w:val="upperLetter"/>
      <w:lvlText w:val="%1"/>
      <w:lvlJc w:val="left"/>
      <w:rPr>
        <w:rFonts w:cs="Times New Roman"/>
      </w:rPr>
    </w:lvl>
    <w:lvl w:ilvl="1" w:tplc="5FDA8A6C">
      <w:numFmt w:val="decimal"/>
      <w:lvlText w:val=""/>
      <w:lvlJc w:val="left"/>
      <w:rPr>
        <w:rFonts w:cs="Times New Roman"/>
      </w:rPr>
    </w:lvl>
    <w:lvl w:ilvl="2" w:tplc="F836FC92">
      <w:numFmt w:val="decimal"/>
      <w:lvlText w:val=""/>
      <w:lvlJc w:val="left"/>
      <w:rPr>
        <w:rFonts w:cs="Times New Roman"/>
      </w:rPr>
    </w:lvl>
    <w:lvl w:ilvl="3" w:tplc="0F9E776E">
      <w:numFmt w:val="decimal"/>
      <w:lvlText w:val=""/>
      <w:lvlJc w:val="left"/>
      <w:rPr>
        <w:rFonts w:cs="Times New Roman"/>
      </w:rPr>
    </w:lvl>
    <w:lvl w:ilvl="4" w:tplc="5A90A8DA">
      <w:numFmt w:val="decimal"/>
      <w:lvlText w:val=""/>
      <w:lvlJc w:val="left"/>
      <w:rPr>
        <w:rFonts w:cs="Times New Roman"/>
      </w:rPr>
    </w:lvl>
    <w:lvl w:ilvl="5" w:tplc="446C344E">
      <w:numFmt w:val="decimal"/>
      <w:lvlText w:val=""/>
      <w:lvlJc w:val="left"/>
      <w:rPr>
        <w:rFonts w:cs="Times New Roman"/>
      </w:rPr>
    </w:lvl>
    <w:lvl w:ilvl="6" w:tplc="0D5036C6">
      <w:numFmt w:val="decimal"/>
      <w:lvlText w:val=""/>
      <w:lvlJc w:val="left"/>
      <w:rPr>
        <w:rFonts w:cs="Times New Roman"/>
      </w:rPr>
    </w:lvl>
    <w:lvl w:ilvl="7" w:tplc="CFC679D0">
      <w:numFmt w:val="decimal"/>
      <w:lvlText w:val=""/>
      <w:lvlJc w:val="left"/>
      <w:rPr>
        <w:rFonts w:cs="Times New Roman"/>
      </w:rPr>
    </w:lvl>
    <w:lvl w:ilvl="8" w:tplc="7BFCF046">
      <w:numFmt w:val="decimal"/>
      <w:lvlText w:val=""/>
      <w:lvlJc w:val="left"/>
      <w:rPr>
        <w:rFonts w:cs="Times New Roman"/>
      </w:rPr>
    </w:lvl>
  </w:abstractNum>
  <w:abstractNum w:abstractNumId="20" w15:restartNumberingAfterBreak="0">
    <w:nsid w:val="639F2712"/>
    <w:multiLevelType w:val="hybridMultilevel"/>
    <w:tmpl w:val="EA0A0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DE10AB"/>
    <w:multiLevelType w:val="hybridMultilevel"/>
    <w:tmpl w:val="BB9E13E0"/>
    <w:lvl w:ilvl="0" w:tplc="46E8A468">
      <w:start w:val="1"/>
      <w:numFmt w:val="decimal"/>
      <w:lvlText w:val="%1."/>
      <w:lvlJc w:val="left"/>
      <w:pPr>
        <w:ind w:left="980" w:hanging="360"/>
      </w:pPr>
      <w:rPr>
        <w:rFonts w:hint="default"/>
        <w:b/>
        <w:sz w:val="24"/>
      </w:rPr>
    </w:lvl>
    <w:lvl w:ilvl="1" w:tplc="04090019" w:tentative="1">
      <w:start w:val="1"/>
      <w:numFmt w:val="lowerLetter"/>
      <w:lvlText w:val="%2."/>
      <w:lvlJc w:val="left"/>
      <w:pPr>
        <w:ind w:left="1700" w:hanging="360"/>
      </w:p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abstractNum w:abstractNumId="22" w15:restartNumberingAfterBreak="0">
    <w:nsid w:val="69A062C6"/>
    <w:multiLevelType w:val="hybridMultilevel"/>
    <w:tmpl w:val="9E68840C"/>
    <w:lvl w:ilvl="0" w:tplc="A8CABC0E">
      <w:start w:val="1"/>
      <w:numFmt w:val="upperLetter"/>
      <w:pStyle w:val="08Bab"/>
      <w:lvlText w:val="%1."/>
      <w:lvlJc w:val="left"/>
      <w:pPr>
        <w:ind w:left="720" w:hanging="360"/>
      </w:pPr>
      <w:rPr>
        <w:rFonts w:hint="default"/>
      </w:rPr>
    </w:lvl>
    <w:lvl w:ilvl="1" w:tplc="21E82754">
      <w:start w:val="1"/>
      <w:numFmt w:val="decimal"/>
      <w:lvlText w:val="%2."/>
      <w:lvlJc w:val="left"/>
      <w:pPr>
        <w:ind w:left="1800" w:hanging="720"/>
      </w:pPr>
      <w:rPr>
        <w:rFonts w:hint="default"/>
      </w:rPr>
    </w:lvl>
    <w:lvl w:ilvl="2" w:tplc="66543508">
      <w:start w:val="1"/>
      <w:numFmt w:val="bullet"/>
      <w:lvlText w:val="-"/>
      <w:lvlJc w:val="left"/>
      <w:pPr>
        <w:ind w:left="2340" w:hanging="360"/>
      </w:pPr>
      <w:rPr>
        <w:rFonts w:ascii="Arno Pro" w:eastAsia="Calibri" w:hAnsi="Arno Pro"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AB5283"/>
    <w:multiLevelType w:val="hybridMultilevel"/>
    <w:tmpl w:val="C402290E"/>
    <w:lvl w:ilvl="0" w:tplc="55667A1A">
      <w:start w:val="1"/>
      <w:numFmt w:val="decimal"/>
      <w:pStyle w:val="15SubBab3"/>
      <w:lvlText w:val="%1)"/>
      <w:lvlJc w:val="left"/>
      <w:pPr>
        <w:ind w:left="720" w:hanging="360"/>
      </w:pPr>
      <w:rPr>
        <w:rFonts w:cs="Times New Roman"/>
        <w:b w:val="0"/>
        <w:bCs w:val="0"/>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4" w15:restartNumberingAfterBreak="0">
    <w:nsid w:val="7B857A15"/>
    <w:multiLevelType w:val="hybridMultilevel"/>
    <w:tmpl w:val="77EAF19C"/>
    <w:lvl w:ilvl="0" w:tplc="9F0613D6">
      <w:start w:val="1"/>
      <w:numFmt w:val="lowerLetter"/>
      <w:pStyle w:val="14SubBab2"/>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7BE41F65"/>
    <w:multiLevelType w:val="hybridMultilevel"/>
    <w:tmpl w:val="C16AA0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4071660">
    <w:abstractNumId w:val="13"/>
  </w:num>
  <w:num w:numId="2" w16cid:durableId="1696345992">
    <w:abstractNumId w:val="1"/>
  </w:num>
  <w:num w:numId="3" w16cid:durableId="1248032255">
    <w:abstractNumId w:val="22"/>
  </w:num>
  <w:num w:numId="4" w16cid:durableId="1282540065">
    <w:abstractNumId w:val="20"/>
  </w:num>
  <w:num w:numId="5" w16cid:durableId="1853913901">
    <w:abstractNumId w:val="2"/>
  </w:num>
  <w:num w:numId="6" w16cid:durableId="531267037">
    <w:abstractNumId w:val="18"/>
  </w:num>
  <w:num w:numId="7" w16cid:durableId="1949119554">
    <w:abstractNumId w:val="24"/>
  </w:num>
  <w:num w:numId="8" w16cid:durableId="1029600220">
    <w:abstractNumId w:val="23"/>
  </w:num>
  <w:num w:numId="9" w16cid:durableId="924412021">
    <w:abstractNumId w:val="15"/>
  </w:num>
  <w:num w:numId="10" w16cid:durableId="116605161">
    <w:abstractNumId w:val="7"/>
  </w:num>
  <w:num w:numId="11" w16cid:durableId="1894388341">
    <w:abstractNumId w:val="19"/>
  </w:num>
  <w:num w:numId="12" w16cid:durableId="611011546">
    <w:abstractNumId w:val="6"/>
  </w:num>
  <w:num w:numId="13" w16cid:durableId="1709184040">
    <w:abstractNumId w:val="14"/>
  </w:num>
  <w:num w:numId="14" w16cid:durableId="372510357">
    <w:abstractNumId w:val="10"/>
  </w:num>
  <w:num w:numId="15" w16cid:durableId="404376413">
    <w:abstractNumId w:val="21"/>
  </w:num>
  <w:num w:numId="16" w16cid:durableId="1741512810">
    <w:abstractNumId w:val="12"/>
  </w:num>
  <w:num w:numId="17" w16cid:durableId="1871408953">
    <w:abstractNumId w:val="16"/>
  </w:num>
  <w:num w:numId="18" w16cid:durableId="1557547491">
    <w:abstractNumId w:val="9"/>
  </w:num>
  <w:num w:numId="19" w16cid:durableId="12822986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14316154">
    <w:abstractNumId w:val="4"/>
  </w:num>
  <w:num w:numId="21" w16cid:durableId="284685">
    <w:abstractNumId w:val="3"/>
  </w:num>
  <w:num w:numId="22" w16cid:durableId="1586569095">
    <w:abstractNumId w:val="11"/>
  </w:num>
  <w:num w:numId="23" w16cid:durableId="1214460452">
    <w:abstractNumId w:val="0"/>
  </w:num>
  <w:num w:numId="24" w16cid:durableId="1887252544">
    <w:abstractNumId w:val="17"/>
  </w:num>
  <w:num w:numId="25" w16cid:durableId="1950773438">
    <w:abstractNumId w:val="25"/>
  </w:num>
  <w:num w:numId="26" w16cid:durableId="2002610969">
    <w:abstractNumId w:val="22"/>
    <w:lvlOverride w:ilvl="0">
      <w:startOverride w:val="1"/>
    </w:lvlOverride>
  </w:num>
  <w:num w:numId="27" w16cid:durableId="570039561">
    <w:abstractNumId w:val="22"/>
    <w:lvlOverride w:ilvl="0">
      <w:startOverride w:val="1"/>
    </w:lvlOverride>
  </w:num>
  <w:num w:numId="28" w16cid:durableId="17039374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
  <w:hideSpellingErrors/>
  <w:proofState w:spelling="clean"/>
  <w:defaultTabStop w:val="720"/>
  <w:evenAndOddHeaders/>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M0sDA3NTUzNbMwMDBQ0lEKTi0uzszPAykwrAUAwcd7yCwAAAA="/>
  </w:docVars>
  <w:rsids>
    <w:rsidRoot w:val="0085522D"/>
    <w:rsid w:val="000015CC"/>
    <w:rsid w:val="000124AE"/>
    <w:rsid w:val="00030E66"/>
    <w:rsid w:val="00032A83"/>
    <w:rsid w:val="0005752E"/>
    <w:rsid w:val="00071A12"/>
    <w:rsid w:val="00080372"/>
    <w:rsid w:val="0008370C"/>
    <w:rsid w:val="00090B71"/>
    <w:rsid w:val="00094377"/>
    <w:rsid w:val="000B3981"/>
    <w:rsid w:val="000C37ED"/>
    <w:rsid w:val="000D1FEA"/>
    <w:rsid w:val="000E4157"/>
    <w:rsid w:val="000F1414"/>
    <w:rsid w:val="000F29D7"/>
    <w:rsid w:val="001146A4"/>
    <w:rsid w:val="00127FDA"/>
    <w:rsid w:val="00133004"/>
    <w:rsid w:val="00143495"/>
    <w:rsid w:val="0016525E"/>
    <w:rsid w:val="00166987"/>
    <w:rsid w:val="00181B34"/>
    <w:rsid w:val="00182201"/>
    <w:rsid w:val="00192D87"/>
    <w:rsid w:val="001C1066"/>
    <w:rsid w:val="001C17F8"/>
    <w:rsid w:val="001C64A9"/>
    <w:rsid w:val="001C727C"/>
    <w:rsid w:val="001D3382"/>
    <w:rsid w:val="001E360A"/>
    <w:rsid w:val="0020760A"/>
    <w:rsid w:val="00207A91"/>
    <w:rsid w:val="002407EC"/>
    <w:rsid w:val="0024146C"/>
    <w:rsid w:val="00257AC4"/>
    <w:rsid w:val="002607B5"/>
    <w:rsid w:val="00265FC3"/>
    <w:rsid w:val="00276CD5"/>
    <w:rsid w:val="002861DD"/>
    <w:rsid w:val="00294396"/>
    <w:rsid w:val="002A3E34"/>
    <w:rsid w:val="002C0324"/>
    <w:rsid w:val="002D5B7B"/>
    <w:rsid w:val="002E2587"/>
    <w:rsid w:val="002F32F5"/>
    <w:rsid w:val="00310E57"/>
    <w:rsid w:val="00330931"/>
    <w:rsid w:val="00365FD4"/>
    <w:rsid w:val="0037117F"/>
    <w:rsid w:val="0037135F"/>
    <w:rsid w:val="003766B9"/>
    <w:rsid w:val="00385AA1"/>
    <w:rsid w:val="00390CAB"/>
    <w:rsid w:val="003915F7"/>
    <w:rsid w:val="003916ED"/>
    <w:rsid w:val="003E47EA"/>
    <w:rsid w:val="003F5DD9"/>
    <w:rsid w:val="004131A9"/>
    <w:rsid w:val="00416F65"/>
    <w:rsid w:val="00420C40"/>
    <w:rsid w:val="0042263D"/>
    <w:rsid w:val="00431718"/>
    <w:rsid w:val="00434A58"/>
    <w:rsid w:val="0045482A"/>
    <w:rsid w:val="00461F8C"/>
    <w:rsid w:val="004644BD"/>
    <w:rsid w:val="00474795"/>
    <w:rsid w:val="004751C1"/>
    <w:rsid w:val="00495557"/>
    <w:rsid w:val="004A7CD3"/>
    <w:rsid w:val="004B0C91"/>
    <w:rsid w:val="004B4438"/>
    <w:rsid w:val="004C11E2"/>
    <w:rsid w:val="004D262D"/>
    <w:rsid w:val="004F6563"/>
    <w:rsid w:val="00501B29"/>
    <w:rsid w:val="0051064C"/>
    <w:rsid w:val="005135AB"/>
    <w:rsid w:val="00531752"/>
    <w:rsid w:val="00531843"/>
    <w:rsid w:val="005512F2"/>
    <w:rsid w:val="005541A0"/>
    <w:rsid w:val="0056300A"/>
    <w:rsid w:val="00564D71"/>
    <w:rsid w:val="00577FF8"/>
    <w:rsid w:val="00590A8D"/>
    <w:rsid w:val="00590CD4"/>
    <w:rsid w:val="005B2444"/>
    <w:rsid w:val="005C3E31"/>
    <w:rsid w:val="005E1FDC"/>
    <w:rsid w:val="005E2FA2"/>
    <w:rsid w:val="00610B79"/>
    <w:rsid w:val="00613004"/>
    <w:rsid w:val="0062391B"/>
    <w:rsid w:val="00623C51"/>
    <w:rsid w:val="00636572"/>
    <w:rsid w:val="0064011E"/>
    <w:rsid w:val="00642441"/>
    <w:rsid w:val="00645757"/>
    <w:rsid w:val="006508C2"/>
    <w:rsid w:val="006624FD"/>
    <w:rsid w:val="006666FD"/>
    <w:rsid w:val="006700DA"/>
    <w:rsid w:val="00672D74"/>
    <w:rsid w:val="00676A4F"/>
    <w:rsid w:val="0068295A"/>
    <w:rsid w:val="00693B07"/>
    <w:rsid w:val="006A0AEE"/>
    <w:rsid w:val="006A1641"/>
    <w:rsid w:val="006B2603"/>
    <w:rsid w:val="006D40B5"/>
    <w:rsid w:val="006E317F"/>
    <w:rsid w:val="006E7652"/>
    <w:rsid w:val="006F750F"/>
    <w:rsid w:val="00710213"/>
    <w:rsid w:val="00713C5E"/>
    <w:rsid w:val="00726268"/>
    <w:rsid w:val="00727178"/>
    <w:rsid w:val="00727AA0"/>
    <w:rsid w:val="007351E6"/>
    <w:rsid w:val="007430F3"/>
    <w:rsid w:val="00747B07"/>
    <w:rsid w:val="00760B8B"/>
    <w:rsid w:val="007716B2"/>
    <w:rsid w:val="00780C0C"/>
    <w:rsid w:val="007853D4"/>
    <w:rsid w:val="00786957"/>
    <w:rsid w:val="00790842"/>
    <w:rsid w:val="007A6A0A"/>
    <w:rsid w:val="007B3A97"/>
    <w:rsid w:val="007B6247"/>
    <w:rsid w:val="007E0435"/>
    <w:rsid w:val="007F68FA"/>
    <w:rsid w:val="00827020"/>
    <w:rsid w:val="0084429A"/>
    <w:rsid w:val="0084792D"/>
    <w:rsid w:val="00854314"/>
    <w:rsid w:val="0085522D"/>
    <w:rsid w:val="00862262"/>
    <w:rsid w:val="00862CBF"/>
    <w:rsid w:val="00867355"/>
    <w:rsid w:val="00877240"/>
    <w:rsid w:val="008825DD"/>
    <w:rsid w:val="008876A5"/>
    <w:rsid w:val="008A03B4"/>
    <w:rsid w:val="008B090C"/>
    <w:rsid w:val="008D5B01"/>
    <w:rsid w:val="008E118D"/>
    <w:rsid w:val="008F4B49"/>
    <w:rsid w:val="00914C28"/>
    <w:rsid w:val="009233AC"/>
    <w:rsid w:val="00950913"/>
    <w:rsid w:val="00954946"/>
    <w:rsid w:val="00956191"/>
    <w:rsid w:val="009737CC"/>
    <w:rsid w:val="009763B7"/>
    <w:rsid w:val="00982BF3"/>
    <w:rsid w:val="0098649B"/>
    <w:rsid w:val="00992C7F"/>
    <w:rsid w:val="00997259"/>
    <w:rsid w:val="009A3F17"/>
    <w:rsid w:val="009A4645"/>
    <w:rsid w:val="009A70B0"/>
    <w:rsid w:val="009D2A00"/>
    <w:rsid w:val="00A4310D"/>
    <w:rsid w:val="00A52D39"/>
    <w:rsid w:val="00A629C9"/>
    <w:rsid w:val="00A821CD"/>
    <w:rsid w:val="00A8279F"/>
    <w:rsid w:val="00A91C7F"/>
    <w:rsid w:val="00AA1CE4"/>
    <w:rsid w:val="00AA348C"/>
    <w:rsid w:val="00AB5F78"/>
    <w:rsid w:val="00AC051D"/>
    <w:rsid w:val="00AC2469"/>
    <w:rsid w:val="00AC3783"/>
    <w:rsid w:val="00AC3D49"/>
    <w:rsid w:val="00AD2021"/>
    <w:rsid w:val="00AD296C"/>
    <w:rsid w:val="00AE708D"/>
    <w:rsid w:val="00AF757D"/>
    <w:rsid w:val="00B22C00"/>
    <w:rsid w:val="00B33AE1"/>
    <w:rsid w:val="00B37C62"/>
    <w:rsid w:val="00B43C51"/>
    <w:rsid w:val="00B4405E"/>
    <w:rsid w:val="00B53924"/>
    <w:rsid w:val="00B56D4E"/>
    <w:rsid w:val="00B650AF"/>
    <w:rsid w:val="00B67B5E"/>
    <w:rsid w:val="00B83464"/>
    <w:rsid w:val="00B913E5"/>
    <w:rsid w:val="00BA27CF"/>
    <w:rsid w:val="00BF4733"/>
    <w:rsid w:val="00C01035"/>
    <w:rsid w:val="00C01868"/>
    <w:rsid w:val="00C20F1A"/>
    <w:rsid w:val="00C20FBD"/>
    <w:rsid w:val="00C42C59"/>
    <w:rsid w:val="00C5131E"/>
    <w:rsid w:val="00C67DBC"/>
    <w:rsid w:val="00C714C4"/>
    <w:rsid w:val="00C748C4"/>
    <w:rsid w:val="00C92A8A"/>
    <w:rsid w:val="00CB4B53"/>
    <w:rsid w:val="00D1547B"/>
    <w:rsid w:val="00D6036C"/>
    <w:rsid w:val="00D76E9F"/>
    <w:rsid w:val="00D960CB"/>
    <w:rsid w:val="00DA0296"/>
    <w:rsid w:val="00DA5022"/>
    <w:rsid w:val="00DB11C9"/>
    <w:rsid w:val="00DB6997"/>
    <w:rsid w:val="00DE2A1E"/>
    <w:rsid w:val="00E14C11"/>
    <w:rsid w:val="00E41579"/>
    <w:rsid w:val="00E477EA"/>
    <w:rsid w:val="00E702DB"/>
    <w:rsid w:val="00E74286"/>
    <w:rsid w:val="00EA39A2"/>
    <w:rsid w:val="00ED02EA"/>
    <w:rsid w:val="00ED378A"/>
    <w:rsid w:val="00ED45BB"/>
    <w:rsid w:val="00EE0723"/>
    <w:rsid w:val="00F1153B"/>
    <w:rsid w:val="00F1425B"/>
    <w:rsid w:val="00F217E2"/>
    <w:rsid w:val="00F31488"/>
    <w:rsid w:val="00F80BD7"/>
    <w:rsid w:val="00F87A54"/>
    <w:rsid w:val="00F924A9"/>
    <w:rsid w:val="00F9343A"/>
    <w:rsid w:val="00F93678"/>
    <w:rsid w:val="00FA3DEE"/>
    <w:rsid w:val="00FA6044"/>
    <w:rsid w:val="00FC2699"/>
    <w:rsid w:val="00FD3FEC"/>
    <w:rsid w:val="00FE5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8308CDC"/>
  <w15:docId w15:val="{C808387B-7A4E-4A46-A41A-262C2B314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D4E"/>
    <w:pPr>
      <w:spacing w:line="300" w:lineRule="auto"/>
    </w:pPr>
    <w:rPr>
      <w:rFonts w:ascii="Minion Pro" w:eastAsia="Times New Roman" w:hAnsi="Minion Pro" w:cs="Times New Roman"/>
      <w:color w:val="000000"/>
      <w:kern w:val="28"/>
      <w:sz w:val="24"/>
    </w:rPr>
  </w:style>
  <w:style w:type="paragraph" w:styleId="Judul1">
    <w:name w:val="heading 1"/>
    <w:basedOn w:val="Normal"/>
    <w:next w:val="Normal"/>
    <w:link w:val="Judul1KAR"/>
    <w:uiPriority w:val="9"/>
    <w:qFormat/>
    <w:rsid w:val="0085522D"/>
    <w:pPr>
      <w:keepNext/>
      <w:keepLines/>
      <w:spacing w:before="240"/>
      <w:outlineLvl w:val="0"/>
    </w:pPr>
    <w:rPr>
      <w:rFonts w:ascii="Calibri Light" w:hAnsi="Calibri Light"/>
      <w:color w:val="2E74B5"/>
      <w:sz w:val="32"/>
      <w:szCs w:val="32"/>
    </w:rPr>
  </w:style>
  <w:style w:type="paragraph" w:styleId="Judul2">
    <w:name w:val="heading 2"/>
    <w:basedOn w:val="Normal"/>
    <w:next w:val="Normal"/>
    <w:link w:val="Judul2KAR"/>
    <w:uiPriority w:val="9"/>
    <w:semiHidden/>
    <w:unhideWhenUsed/>
    <w:qFormat/>
    <w:rsid w:val="00143495"/>
    <w:pPr>
      <w:keepNext/>
      <w:spacing w:before="240" w:after="60"/>
      <w:outlineLvl w:val="1"/>
    </w:pPr>
    <w:rPr>
      <w:rFonts w:ascii="Cambria" w:hAnsi="Cambria"/>
      <w:b/>
      <w:bCs/>
      <w:i/>
      <w:iCs/>
      <w:sz w:val="28"/>
      <w:szCs w:val="28"/>
    </w:rPr>
  </w:style>
  <w:style w:type="paragraph" w:styleId="Judul3">
    <w:name w:val="heading 3"/>
    <w:basedOn w:val="Normal"/>
    <w:next w:val="Normal"/>
    <w:link w:val="Judul3KAR"/>
    <w:uiPriority w:val="9"/>
    <w:semiHidden/>
    <w:unhideWhenUsed/>
    <w:qFormat/>
    <w:rsid w:val="00143495"/>
    <w:pPr>
      <w:keepNext/>
      <w:spacing w:before="240" w:after="60"/>
      <w:outlineLvl w:val="2"/>
    </w:pPr>
    <w:rPr>
      <w:rFonts w:ascii="Cambria" w:hAnsi="Cambria"/>
      <w:b/>
      <w:bCs/>
      <w:sz w:val="26"/>
      <w:szCs w:val="26"/>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idakAdaSpasi">
    <w:name w:val="No Spacing"/>
    <w:link w:val="TidakAdaSpasiKAR"/>
    <w:uiPriority w:val="1"/>
    <w:qFormat/>
    <w:rsid w:val="0085522D"/>
    <w:rPr>
      <w:lang w:val="id-ID" w:eastAsia="id-ID"/>
    </w:rPr>
  </w:style>
  <w:style w:type="character" w:customStyle="1" w:styleId="TidakAdaSpasiKAR">
    <w:name w:val="Tidak Ada Spasi KAR"/>
    <w:link w:val="TidakAdaSpasi"/>
    <w:uiPriority w:val="1"/>
    <w:rsid w:val="0085522D"/>
    <w:rPr>
      <w:lang w:val="id-ID" w:eastAsia="id-ID" w:bidi="ar-SA"/>
    </w:rPr>
  </w:style>
  <w:style w:type="table" w:styleId="KisiTabel">
    <w:name w:val="Table Grid"/>
    <w:basedOn w:val="TabelNormal"/>
    <w:uiPriority w:val="59"/>
    <w:rsid w:val="008552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Judul">
    <w:name w:val="01. Judul"/>
    <w:basedOn w:val="Judul1"/>
    <w:link w:val="01JudulChar"/>
    <w:qFormat/>
    <w:rsid w:val="00385AA1"/>
    <w:pPr>
      <w:spacing w:before="400" w:after="400" w:line="240" w:lineRule="auto"/>
      <w:jc w:val="center"/>
    </w:pPr>
    <w:rPr>
      <w:rFonts w:ascii="Arno Pro" w:hAnsi="Arno Pro"/>
      <w:b/>
      <w:color w:val="auto"/>
      <w:sz w:val="28"/>
      <w:szCs w:val="28"/>
    </w:rPr>
  </w:style>
  <w:style w:type="paragraph" w:customStyle="1" w:styleId="02Nama">
    <w:name w:val="02. Nama"/>
    <w:next w:val="Normal"/>
    <w:link w:val="02NamaChar"/>
    <w:qFormat/>
    <w:rsid w:val="00A8279F"/>
    <w:pPr>
      <w:spacing w:before="240"/>
      <w:jc w:val="center"/>
    </w:pPr>
    <w:rPr>
      <w:rFonts w:ascii="Arno Pro" w:eastAsia="Times New Roman" w:hAnsi="Arno Pro" w:cs="Times New Roman"/>
      <w:b/>
      <w:bCs/>
      <w:color w:val="000000"/>
      <w:kern w:val="28"/>
      <w:sz w:val="24"/>
      <w:szCs w:val="24"/>
    </w:rPr>
  </w:style>
  <w:style w:type="character" w:customStyle="1" w:styleId="Judul1KAR">
    <w:name w:val="Judul 1 KAR"/>
    <w:link w:val="Judul1"/>
    <w:uiPriority w:val="9"/>
    <w:rsid w:val="0085522D"/>
    <w:rPr>
      <w:rFonts w:ascii="Calibri Light" w:eastAsia="Times New Roman" w:hAnsi="Calibri Light" w:cs="Times New Roman"/>
      <w:color w:val="2E74B5"/>
      <w:kern w:val="28"/>
      <w:sz w:val="32"/>
      <w:szCs w:val="32"/>
    </w:rPr>
  </w:style>
  <w:style w:type="character" w:customStyle="1" w:styleId="01JudulChar">
    <w:name w:val="01. Judul Char"/>
    <w:link w:val="01Judul"/>
    <w:rsid w:val="00385AA1"/>
    <w:rPr>
      <w:rFonts w:ascii="Arno Pro" w:eastAsia="Times New Roman" w:hAnsi="Arno Pro" w:cs="Times New Roman"/>
      <w:b/>
      <w:kern w:val="28"/>
      <w:sz w:val="28"/>
      <w:szCs w:val="28"/>
    </w:rPr>
  </w:style>
  <w:style w:type="paragraph" w:customStyle="1" w:styleId="03Afiliasi">
    <w:name w:val="03. Afiliasi"/>
    <w:basedOn w:val="Normal"/>
    <w:next w:val="Normal"/>
    <w:link w:val="03AfiliasiChar"/>
    <w:qFormat/>
    <w:rsid w:val="00CB4B53"/>
    <w:pPr>
      <w:jc w:val="center"/>
    </w:pPr>
    <w:rPr>
      <w:rFonts w:ascii="Arno Pro" w:hAnsi="Arno Pro"/>
      <w:b/>
      <w:bCs/>
      <w:szCs w:val="24"/>
    </w:rPr>
  </w:style>
  <w:style w:type="character" w:customStyle="1" w:styleId="02NamaChar">
    <w:name w:val="02. Nama Char"/>
    <w:link w:val="02Nama"/>
    <w:rsid w:val="00A8279F"/>
    <w:rPr>
      <w:rFonts w:ascii="Arno Pro" w:eastAsia="Times New Roman" w:hAnsi="Arno Pro" w:cs="Times New Roman"/>
      <w:b/>
      <w:bCs/>
      <w:color w:val="000000"/>
      <w:kern w:val="28"/>
      <w:sz w:val="24"/>
      <w:szCs w:val="24"/>
      <w:lang w:bidi="ar-SA"/>
    </w:rPr>
  </w:style>
  <w:style w:type="character" w:styleId="Hyperlink">
    <w:name w:val="Hyperlink"/>
    <w:uiPriority w:val="99"/>
    <w:unhideWhenUsed/>
    <w:rsid w:val="00B56D4E"/>
    <w:rPr>
      <w:color w:val="0563C1"/>
      <w:u w:val="single"/>
    </w:rPr>
  </w:style>
  <w:style w:type="character" w:customStyle="1" w:styleId="03AfiliasiChar">
    <w:name w:val="03. Afiliasi Char"/>
    <w:link w:val="03Afiliasi"/>
    <w:rsid w:val="00CB4B53"/>
    <w:rPr>
      <w:rFonts w:ascii="Arno Pro" w:eastAsia="Times New Roman" w:hAnsi="Arno Pro" w:cs="Times New Roman"/>
      <w:b/>
      <w:bCs/>
      <w:color w:val="000000"/>
      <w:kern w:val="28"/>
      <w:sz w:val="24"/>
      <w:szCs w:val="24"/>
      <w:lang w:val="en-US" w:eastAsia="en-US"/>
    </w:rPr>
  </w:style>
  <w:style w:type="paragraph" w:customStyle="1" w:styleId="04Email">
    <w:name w:val="04. Email"/>
    <w:basedOn w:val="Normal"/>
    <w:link w:val="04EmailChar"/>
    <w:qFormat/>
    <w:rsid w:val="00CB4B53"/>
    <w:pPr>
      <w:jc w:val="center"/>
    </w:pPr>
    <w:rPr>
      <w:rFonts w:ascii="Arno Pro" w:hAnsi="Arno Pro"/>
    </w:rPr>
  </w:style>
  <w:style w:type="paragraph" w:customStyle="1" w:styleId="05Abstrak">
    <w:name w:val="05. Abstrak"/>
    <w:basedOn w:val="Normal"/>
    <w:link w:val="05AbstrakChar"/>
    <w:qFormat/>
    <w:rsid w:val="00365FD4"/>
    <w:pPr>
      <w:spacing w:before="480" w:after="120"/>
      <w:jc w:val="center"/>
    </w:pPr>
    <w:rPr>
      <w:rFonts w:ascii="Arno Pro" w:hAnsi="Arno Pro"/>
      <w:b/>
      <w:bCs/>
      <w:i/>
      <w:iCs/>
    </w:rPr>
  </w:style>
  <w:style w:type="character" w:customStyle="1" w:styleId="04EmailChar">
    <w:name w:val="04. Email Char"/>
    <w:link w:val="04Email"/>
    <w:rsid w:val="00CB4B53"/>
    <w:rPr>
      <w:rFonts w:ascii="Arno Pro" w:eastAsia="Times New Roman" w:hAnsi="Arno Pro" w:cs="Times New Roman"/>
      <w:color w:val="000000"/>
      <w:kern w:val="28"/>
      <w:sz w:val="24"/>
      <w:lang w:val="en-US" w:eastAsia="en-US"/>
    </w:rPr>
  </w:style>
  <w:style w:type="paragraph" w:customStyle="1" w:styleId="06IsiAbstrak">
    <w:name w:val="06. Isi Abstrak"/>
    <w:basedOn w:val="Normal"/>
    <w:link w:val="06IsiAbstrakChar"/>
    <w:qFormat/>
    <w:rsid w:val="00365FD4"/>
    <w:pPr>
      <w:spacing w:after="120" w:line="240" w:lineRule="auto"/>
      <w:ind w:left="680" w:right="680"/>
      <w:jc w:val="both"/>
    </w:pPr>
    <w:rPr>
      <w:rFonts w:ascii="Arno Pro" w:hAnsi="Arno Pro"/>
      <w:i/>
      <w:iCs/>
      <w:szCs w:val="24"/>
      <w:lang w:val="en-GB"/>
    </w:rPr>
  </w:style>
  <w:style w:type="character" w:customStyle="1" w:styleId="05AbstrakChar">
    <w:name w:val="05. Abstrak Char"/>
    <w:link w:val="05Abstrak"/>
    <w:rsid w:val="00365FD4"/>
    <w:rPr>
      <w:rFonts w:ascii="Arno Pro" w:eastAsia="Times New Roman" w:hAnsi="Arno Pro" w:cs="Times New Roman"/>
      <w:b/>
      <w:bCs/>
      <w:i/>
      <w:iCs/>
      <w:color w:val="000000"/>
      <w:kern w:val="28"/>
      <w:sz w:val="24"/>
    </w:rPr>
  </w:style>
  <w:style w:type="paragraph" w:customStyle="1" w:styleId="07KatakunciKeywords">
    <w:name w:val="07. Kata kunci/Keywords"/>
    <w:basedOn w:val="06IsiAbstrak"/>
    <w:link w:val="07KatakunciKeywordsChar"/>
    <w:qFormat/>
    <w:rsid w:val="00365FD4"/>
    <w:pPr>
      <w:tabs>
        <w:tab w:val="left" w:pos="1701"/>
      </w:tabs>
    </w:pPr>
  </w:style>
  <w:style w:type="character" w:customStyle="1" w:styleId="06IsiAbstrakChar">
    <w:name w:val="06. Isi Abstrak Char"/>
    <w:link w:val="06IsiAbstrak"/>
    <w:rsid w:val="00365FD4"/>
    <w:rPr>
      <w:rFonts w:ascii="Arno Pro" w:eastAsia="Times New Roman" w:hAnsi="Arno Pro" w:cs="Times New Roman"/>
      <w:i/>
      <w:iCs/>
      <w:color w:val="000000"/>
      <w:kern w:val="28"/>
      <w:sz w:val="24"/>
      <w:szCs w:val="24"/>
      <w:lang w:val="en-GB"/>
    </w:rPr>
  </w:style>
  <w:style w:type="paragraph" w:customStyle="1" w:styleId="08Bab">
    <w:name w:val="08. Bab"/>
    <w:basedOn w:val="Normal"/>
    <w:link w:val="08BabChar"/>
    <w:qFormat/>
    <w:rsid w:val="000C37ED"/>
    <w:pPr>
      <w:numPr>
        <w:numId w:val="3"/>
      </w:numPr>
      <w:spacing w:before="240" w:after="120"/>
    </w:pPr>
    <w:rPr>
      <w:rFonts w:ascii="Arno Pro" w:hAnsi="Arno Pro"/>
      <w:b/>
      <w:bCs/>
      <w:szCs w:val="24"/>
    </w:rPr>
  </w:style>
  <w:style w:type="character" w:customStyle="1" w:styleId="07KatakunciKeywordsChar">
    <w:name w:val="07. Kata kunci/Keywords Char"/>
    <w:link w:val="07KatakunciKeywords"/>
    <w:rsid w:val="00365FD4"/>
    <w:rPr>
      <w:rFonts w:ascii="Arno Pro" w:eastAsia="Times New Roman" w:hAnsi="Arno Pro" w:cs="Times New Roman"/>
      <w:i/>
      <w:iCs/>
      <w:color w:val="000000"/>
      <w:kern w:val="28"/>
      <w:sz w:val="24"/>
      <w:szCs w:val="24"/>
      <w:lang w:val="en-GB"/>
    </w:rPr>
  </w:style>
  <w:style w:type="paragraph" w:customStyle="1" w:styleId="10Isiteks">
    <w:name w:val="10. Isi teks"/>
    <w:basedOn w:val="Normal"/>
    <w:link w:val="10IsiteksChar"/>
    <w:qFormat/>
    <w:rsid w:val="000C37ED"/>
    <w:pPr>
      <w:spacing w:after="120" w:line="280" w:lineRule="auto"/>
      <w:ind w:firstLine="737"/>
      <w:jc w:val="both"/>
    </w:pPr>
    <w:rPr>
      <w:rFonts w:ascii="Arno Pro" w:hAnsi="Arno Pro"/>
    </w:rPr>
  </w:style>
  <w:style w:type="character" w:customStyle="1" w:styleId="08BabChar">
    <w:name w:val="08. Bab Char"/>
    <w:link w:val="08Bab"/>
    <w:rsid w:val="000C37ED"/>
    <w:rPr>
      <w:rFonts w:ascii="Arno Pro" w:eastAsia="Times New Roman" w:hAnsi="Arno Pro" w:cs="Times New Roman"/>
      <w:b/>
      <w:bCs/>
      <w:color w:val="000000"/>
      <w:kern w:val="28"/>
      <w:sz w:val="24"/>
      <w:szCs w:val="24"/>
    </w:rPr>
  </w:style>
  <w:style w:type="character" w:customStyle="1" w:styleId="10IsiteksChar">
    <w:name w:val="10. Isi teks Char"/>
    <w:link w:val="10Isiteks"/>
    <w:rsid w:val="000C37ED"/>
    <w:rPr>
      <w:rFonts w:ascii="Arno Pro" w:eastAsia="Times New Roman" w:hAnsi="Arno Pro" w:cs="Times New Roman"/>
      <w:color w:val="000000"/>
      <w:kern w:val="28"/>
      <w:sz w:val="24"/>
    </w:rPr>
  </w:style>
  <w:style w:type="paragraph" w:styleId="Keterangan">
    <w:name w:val="caption"/>
    <w:basedOn w:val="Normal"/>
    <w:next w:val="Normal"/>
    <w:uiPriority w:val="35"/>
    <w:unhideWhenUsed/>
    <w:qFormat/>
    <w:rsid w:val="00EA39A2"/>
    <w:pPr>
      <w:spacing w:after="200" w:line="240" w:lineRule="auto"/>
    </w:pPr>
    <w:rPr>
      <w:i/>
      <w:iCs/>
      <w:color w:val="44546A"/>
      <w:sz w:val="18"/>
      <w:szCs w:val="18"/>
    </w:rPr>
  </w:style>
  <w:style w:type="paragraph" w:customStyle="1" w:styleId="09SubBab">
    <w:name w:val="09. Sub Bab"/>
    <w:basedOn w:val="08Bab"/>
    <w:link w:val="09SubBabChar"/>
    <w:qFormat/>
    <w:rsid w:val="000C37ED"/>
    <w:pPr>
      <w:numPr>
        <w:numId w:val="5"/>
      </w:numPr>
      <w:ind w:left="426"/>
    </w:pPr>
  </w:style>
  <w:style w:type="paragraph" w:customStyle="1" w:styleId="11KutipanLangsung">
    <w:name w:val="11. Kutipan Langsung"/>
    <w:basedOn w:val="10Isiteks"/>
    <w:link w:val="11KutipanLangsungChar"/>
    <w:qFormat/>
    <w:rsid w:val="00C20FBD"/>
    <w:pPr>
      <w:spacing w:line="240" w:lineRule="auto"/>
      <w:ind w:left="567" w:right="283" w:firstLine="0"/>
    </w:pPr>
  </w:style>
  <w:style w:type="character" w:customStyle="1" w:styleId="09SubBabChar">
    <w:name w:val="09. Sub Bab Char"/>
    <w:link w:val="09SubBab"/>
    <w:rsid w:val="000C37ED"/>
    <w:rPr>
      <w:rFonts w:ascii="Arno Pro" w:eastAsia="Times New Roman" w:hAnsi="Arno Pro" w:cs="Times New Roman"/>
      <w:b/>
      <w:bCs/>
      <w:color w:val="000000"/>
      <w:kern w:val="28"/>
      <w:sz w:val="24"/>
      <w:szCs w:val="24"/>
    </w:rPr>
  </w:style>
  <w:style w:type="paragraph" w:customStyle="1" w:styleId="12JudulTabel">
    <w:name w:val="12. Judul Tabel"/>
    <w:basedOn w:val="TidakAdaSpasi"/>
    <w:link w:val="12JudulTabelChar"/>
    <w:qFormat/>
    <w:rsid w:val="000C37ED"/>
    <w:pPr>
      <w:spacing w:before="120" w:after="120"/>
      <w:jc w:val="center"/>
    </w:pPr>
    <w:rPr>
      <w:rFonts w:ascii="Arno Pro" w:hAnsi="Arno Pro" w:cs="Times New Roman"/>
      <w:noProof/>
      <w:sz w:val="24"/>
      <w:szCs w:val="24"/>
    </w:rPr>
  </w:style>
  <w:style w:type="character" w:customStyle="1" w:styleId="11KutipanLangsungChar">
    <w:name w:val="11. Kutipan Langsung Char"/>
    <w:link w:val="11KutipanLangsung"/>
    <w:rsid w:val="00C20FBD"/>
    <w:rPr>
      <w:rFonts w:ascii="Arno Pro" w:eastAsia="Times New Roman" w:hAnsi="Arno Pro" w:cs="Times New Roman"/>
      <w:color w:val="000000"/>
      <w:kern w:val="28"/>
      <w:sz w:val="24"/>
    </w:rPr>
  </w:style>
  <w:style w:type="paragraph" w:customStyle="1" w:styleId="13JudulGambar">
    <w:name w:val="13. Judul Gambar"/>
    <w:basedOn w:val="10Isiteks"/>
    <w:link w:val="13JudulGambarChar"/>
    <w:qFormat/>
    <w:rsid w:val="000C37ED"/>
    <w:pPr>
      <w:ind w:firstLine="0"/>
      <w:jc w:val="center"/>
    </w:pPr>
  </w:style>
  <w:style w:type="character" w:customStyle="1" w:styleId="12JudulTabelChar">
    <w:name w:val="12. Judul Tabel Char"/>
    <w:link w:val="12JudulTabel"/>
    <w:rsid w:val="000C37ED"/>
    <w:rPr>
      <w:rFonts w:ascii="Arno Pro" w:hAnsi="Arno Pro"/>
      <w:noProof/>
      <w:sz w:val="24"/>
      <w:szCs w:val="24"/>
    </w:rPr>
  </w:style>
  <w:style w:type="paragraph" w:customStyle="1" w:styleId="17Referensi">
    <w:name w:val="17. Referensi"/>
    <w:basedOn w:val="08Bab"/>
    <w:link w:val="17ReferensiChar"/>
    <w:qFormat/>
    <w:rsid w:val="008F4B49"/>
    <w:pPr>
      <w:jc w:val="center"/>
    </w:pPr>
    <w:rPr>
      <w:rFonts w:ascii="Minion Pro" w:hAnsi="Minion Pro"/>
      <w:sz w:val="28"/>
      <w:szCs w:val="28"/>
    </w:rPr>
  </w:style>
  <w:style w:type="character" w:customStyle="1" w:styleId="13JudulGambarChar">
    <w:name w:val="13. Judul Gambar Char"/>
    <w:link w:val="13JudulGambar"/>
    <w:rsid w:val="000C37ED"/>
    <w:rPr>
      <w:rFonts w:ascii="Arno Pro" w:eastAsia="Times New Roman" w:hAnsi="Arno Pro" w:cs="Times New Roman"/>
      <w:color w:val="000000"/>
      <w:kern w:val="28"/>
      <w:sz w:val="24"/>
    </w:rPr>
  </w:style>
  <w:style w:type="paragraph" w:customStyle="1" w:styleId="SubBab">
    <w:name w:val="Sub Bab"/>
    <w:basedOn w:val="Normal"/>
    <w:link w:val="SubBabChar"/>
    <w:qFormat/>
    <w:rsid w:val="008F4B49"/>
    <w:pPr>
      <w:spacing w:before="200" w:after="120" w:line="240" w:lineRule="auto"/>
    </w:pPr>
    <w:rPr>
      <w:rFonts w:eastAsia="Calibri"/>
      <w:b/>
      <w:bCs/>
      <w:i/>
      <w:iCs/>
      <w:color w:val="auto"/>
      <w:kern w:val="0"/>
      <w:sz w:val="26"/>
      <w:szCs w:val="28"/>
    </w:rPr>
  </w:style>
  <w:style w:type="character" w:customStyle="1" w:styleId="17ReferensiChar">
    <w:name w:val="17. Referensi Char"/>
    <w:link w:val="17Referensi"/>
    <w:rsid w:val="008F4B49"/>
    <w:rPr>
      <w:rFonts w:ascii="Minion Pro" w:eastAsia="Times New Roman" w:hAnsi="Minion Pro" w:cs="Times New Roman"/>
      <w:b/>
      <w:bCs/>
      <w:color w:val="000000"/>
      <w:kern w:val="28"/>
      <w:sz w:val="28"/>
      <w:szCs w:val="28"/>
    </w:rPr>
  </w:style>
  <w:style w:type="character" w:customStyle="1" w:styleId="SubBabChar">
    <w:name w:val="Sub Bab Char"/>
    <w:link w:val="SubBab"/>
    <w:rsid w:val="008F4B49"/>
    <w:rPr>
      <w:rFonts w:ascii="Minion Pro" w:eastAsia="Calibri" w:hAnsi="Minion Pro" w:cs="Arial"/>
      <w:b/>
      <w:bCs/>
      <w:i/>
      <w:iCs/>
      <w:sz w:val="26"/>
      <w:szCs w:val="28"/>
    </w:rPr>
  </w:style>
  <w:style w:type="paragraph" w:styleId="Header">
    <w:name w:val="header"/>
    <w:basedOn w:val="Normal"/>
    <w:link w:val="HeaderKAR"/>
    <w:uiPriority w:val="99"/>
    <w:unhideWhenUsed/>
    <w:rsid w:val="00914C28"/>
    <w:pPr>
      <w:tabs>
        <w:tab w:val="center" w:pos="4680"/>
        <w:tab w:val="right" w:pos="9360"/>
      </w:tabs>
      <w:spacing w:line="240" w:lineRule="auto"/>
    </w:pPr>
  </w:style>
  <w:style w:type="character" w:customStyle="1" w:styleId="HeaderKAR">
    <w:name w:val="Header KAR"/>
    <w:link w:val="Header"/>
    <w:uiPriority w:val="99"/>
    <w:rsid w:val="00914C28"/>
    <w:rPr>
      <w:rFonts w:ascii="Minion Pro" w:eastAsia="Times New Roman" w:hAnsi="Minion Pro" w:cs="Times New Roman"/>
      <w:color w:val="000000"/>
      <w:kern w:val="28"/>
      <w:sz w:val="24"/>
      <w:szCs w:val="20"/>
    </w:rPr>
  </w:style>
  <w:style w:type="paragraph" w:styleId="Footer">
    <w:name w:val="footer"/>
    <w:basedOn w:val="Normal"/>
    <w:link w:val="FooterKAR"/>
    <w:uiPriority w:val="99"/>
    <w:unhideWhenUsed/>
    <w:rsid w:val="00914C28"/>
    <w:pPr>
      <w:tabs>
        <w:tab w:val="center" w:pos="4680"/>
        <w:tab w:val="right" w:pos="9360"/>
      </w:tabs>
      <w:spacing w:line="240" w:lineRule="auto"/>
    </w:pPr>
  </w:style>
  <w:style w:type="character" w:customStyle="1" w:styleId="FooterKAR">
    <w:name w:val="Footer KAR"/>
    <w:link w:val="Footer"/>
    <w:uiPriority w:val="99"/>
    <w:rsid w:val="00914C28"/>
    <w:rPr>
      <w:rFonts w:ascii="Minion Pro" w:eastAsia="Times New Roman" w:hAnsi="Minion Pro" w:cs="Times New Roman"/>
      <w:color w:val="000000"/>
      <w:kern w:val="28"/>
      <w:sz w:val="24"/>
      <w:szCs w:val="20"/>
    </w:rPr>
  </w:style>
  <w:style w:type="paragraph" w:styleId="DaftarParagraf">
    <w:name w:val="List Paragraph"/>
    <w:basedOn w:val="Normal"/>
    <w:link w:val="DaftarParagrafKAR"/>
    <w:uiPriority w:val="34"/>
    <w:qFormat/>
    <w:rsid w:val="00F80BD7"/>
    <w:pPr>
      <w:spacing w:line="360" w:lineRule="auto"/>
      <w:ind w:left="720"/>
      <w:contextualSpacing/>
      <w:jc w:val="both"/>
    </w:pPr>
    <w:rPr>
      <w:rFonts w:ascii="Times New Roman" w:hAnsi="Times New Roman"/>
      <w:color w:val="auto"/>
      <w:kern w:val="0"/>
      <w:szCs w:val="22"/>
    </w:rPr>
  </w:style>
  <w:style w:type="character" w:customStyle="1" w:styleId="Judul2KAR">
    <w:name w:val="Judul 2 KAR"/>
    <w:link w:val="Judul2"/>
    <w:uiPriority w:val="9"/>
    <w:semiHidden/>
    <w:rsid w:val="00143495"/>
    <w:rPr>
      <w:rFonts w:ascii="Cambria" w:eastAsia="Times New Roman" w:hAnsi="Cambria" w:cs="Times New Roman"/>
      <w:b/>
      <w:bCs/>
      <w:i/>
      <w:iCs/>
      <w:color w:val="000000"/>
      <w:kern w:val="28"/>
      <w:sz w:val="28"/>
      <w:szCs w:val="28"/>
    </w:rPr>
  </w:style>
  <w:style w:type="character" w:customStyle="1" w:styleId="Judul3KAR">
    <w:name w:val="Judul 3 KAR"/>
    <w:link w:val="Judul3"/>
    <w:uiPriority w:val="9"/>
    <w:semiHidden/>
    <w:rsid w:val="00143495"/>
    <w:rPr>
      <w:rFonts w:ascii="Cambria" w:eastAsia="Times New Roman" w:hAnsi="Cambria" w:cs="Times New Roman"/>
      <w:b/>
      <w:bCs/>
      <w:color w:val="000000"/>
      <w:kern w:val="28"/>
      <w:sz w:val="26"/>
      <w:szCs w:val="26"/>
    </w:rPr>
  </w:style>
  <w:style w:type="paragraph" w:customStyle="1" w:styleId="14SubBab2">
    <w:name w:val="14. Sub Bab 2"/>
    <w:basedOn w:val="Judul3"/>
    <w:link w:val="14SubBab2Char"/>
    <w:qFormat/>
    <w:rsid w:val="009A4645"/>
    <w:pPr>
      <w:keepLines/>
      <w:numPr>
        <w:numId w:val="7"/>
      </w:numPr>
      <w:spacing w:before="0" w:after="0" w:line="240" w:lineRule="auto"/>
      <w:ind w:left="426" w:firstLine="0"/>
    </w:pPr>
    <w:rPr>
      <w:rFonts w:ascii="Arno Pro" w:hAnsi="Arno Pro"/>
      <w:noProof/>
      <w:sz w:val="24"/>
      <w:szCs w:val="24"/>
    </w:rPr>
  </w:style>
  <w:style w:type="paragraph" w:customStyle="1" w:styleId="15SubBab3">
    <w:name w:val="15. Sub Bab 3"/>
    <w:basedOn w:val="DaftarParagraf"/>
    <w:link w:val="15SubBab3Char"/>
    <w:qFormat/>
    <w:rsid w:val="009A4645"/>
    <w:pPr>
      <w:numPr>
        <w:numId w:val="8"/>
      </w:numPr>
      <w:tabs>
        <w:tab w:val="left" w:pos="993"/>
      </w:tabs>
      <w:spacing w:line="240" w:lineRule="auto"/>
      <w:ind w:hanging="11"/>
    </w:pPr>
    <w:rPr>
      <w:rFonts w:ascii="Arno Pro" w:hAnsi="Arno Pro"/>
      <w:b/>
      <w:bCs/>
      <w:noProof/>
      <w:szCs w:val="24"/>
      <w:lang w:val="id-ID"/>
    </w:rPr>
  </w:style>
  <w:style w:type="character" w:customStyle="1" w:styleId="14SubBab2Char">
    <w:name w:val="14. Sub Bab 2 Char"/>
    <w:link w:val="14SubBab2"/>
    <w:rsid w:val="009A4645"/>
    <w:rPr>
      <w:rFonts w:ascii="Arno Pro" w:eastAsia="Times New Roman" w:hAnsi="Arno Pro" w:cs="Times New Roman"/>
      <w:b/>
      <w:bCs/>
      <w:noProof/>
      <w:color w:val="000000"/>
      <w:kern w:val="28"/>
      <w:sz w:val="24"/>
      <w:szCs w:val="24"/>
    </w:rPr>
  </w:style>
  <w:style w:type="paragraph" w:customStyle="1" w:styleId="16SubBab4">
    <w:name w:val="16. Sub Bab 4"/>
    <w:basedOn w:val="DaftarParagraf"/>
    <w:link w:val="16SubBab4Char"/>
    <w:qFormat/>
    <w:rsid w:val="009A4645"/>
    <w:pPr>
      <w:numPr>
        <w:numId w:val="9"/>
      </w:numPr>
      <w:tabs>
        <w:tab w:val="left" w:pos="993"/>
      </w:tabs>
      <w:spacing w:line="240" w:lineRule="auto"/>
      <w:ind w:left="1276" w:hanging="283"/>
    </w:pPr>
    <w:rPr>
      <w:rFonts w:ascii="Arno Pro" w:hAnsi="Arno Pro"/>
      <w:b/>
      <w:bCs/>
      <w:noProof/>
      <w:szCs w:val="24"/>
      <w:lang w:val="id-ID"/>
    </w:rPr>
  </w:style>
  <w:style w:type="character" w:customStyle="1" w:styleId="DaftarParagrafKAR">
    <w:name w:val="Daftar Paragraf KAR"/>
    <w:link w:val="DaftarParagraf"/>
    <w:uiPriority w:val="34"/>
    <w:rsid w:val="009A4645"/>
    <w:rPr>
      <w:rFonts w:ascii="Times New Roman" w:eastAsia="Times New Roman" w:hAnsi="Times New Roman"/>
      <w:sz w:val="24"/>
      <w:szCs w:val="22"/>
    </w:rPr>
  </w:style>
  <w:style w:type="character" w:customStyle="1" w:styleId="15SubBab3Char">
    <w:name w:val="15. Sub Bab 3 Char"/>
    <w:link w:val="15SubBab3"/>
    <w:rsid w:val="009A4645"/>
    <w:rPr>
      <w:rFonts w:ascii="Arno Pro" w:eastAsia="Times New Roman" w:hAnsi="Arno Pro"/>
      <w:b/>
      <w:bCs/>
      <w:noProof/>
      <w:sz w:val="24"/>
      <w:szCs w:val="24"/>
      <w:lang w:val="id-ID"/>
    </w:rPr>
  </w:style>
  <w:style w:type="paragraph" w:customStyle="1" w:styleId="19FormatDaftarPustaka">
    <w:name w:val="19. Format Daftar Pustaka"/>
    <w:basedOn w:val="Normal"/>
    <w:link w:val="19FormatDaftarPustakaChar"/>
    <w:qFormat/>
    <w:rsid w:val="00F1425B"/>
    <w:pPr>
      <w:widowControl w:val="0"/>
      <w:autoSpaceDE w:val="0"/>
      <w:autoSpaceDN w:val="0"/>
      <w:adjustRightInd w:val="0"/>
      <w:spacing w:after="120" w:line="240" w:lineRule="auto"/>
      <w:ind w:left="480" w:hanging="480"/>
      <w:jc w:val="both"/>
    </w:pPr>
    <w:rPr>
      <w:rFonts w:ascii="Arno Pro" w:hAnsi="Arno Pro"/>
    </w:rPr>
  </w:style>
  <w:style w:type="character" w:customStyle="1" w:styleId="16SubBab4Char">
    <w:name w:val="16. Sub Bab 4 Char"/>
    <w:link w:val="16SubBab4"/>
    <w:rsid w:val="009A4645"/>
    <w:rPr>
      <w:rFonts w:ascii="Arno Pro" w:eastAsia="Times New Roman" w:hAnsi="Arno Pro"/>
      <w:b/>
      <w:bCs/>
      <w:noProof/>
      <w:sz w:val="24"/>
      <w:szCs w:val="24"/>
      <w:lang w:val="id-ID"/>
    </w:rPr>
  </w:style>
  <w:style w:type="paragraph" w:customStyle="1" w:styleId="18DaftarPustaka1">
    <w:name w:val="18. Daftar Pustaka 1"/>
    <w:basedOn w:val="17Referensi"/>
    <w:link w:val="18DaftarPustaka1Char"/>
    <w:qFormat/>
    <w:rsid w:val="00713C5E"/>
    <w:pPr>
      <w:numPr>
        <w:numId w:val="0"/>
      </w:numPr>
      <w:ind w:left="426"/>
    </w:pPr>
    <w:rPr>
      <w:rFonts w:ascii="Arno Pro" w:hAnsi="Arno Pro"/>
    </w:rPr>
  </w:style>
  <w:style w:type="character" w:customStyle="1" w:styleId="19FormatDaftarPustakaChar">
    <w:name w:val="19. Format Daftar Pustaka Char"/>
    <w:link w:val="19FormatDaftarPustaka"/>
    <w:rsid w:val="00F1425B"/>
    <w:rPr>
      <w:rFonts w:ascii="Arno Pro" w:eastAsia="Times New Roman" w:hAnsi="Arno Pro" w:cs="Times New Roman"/>
      <w:color w:val="000000"/>
      <w:kern w:val="28"/>
      <w:sz w:val="24"/>
    </w:rPr>
  </w:style>
  <w:style w:type="paragraph" w:customStyle="1" w:styleId="061AbstrakIndonesia">
    <w:name w:val="06.1 Abstrak Indonesia"/>
    <w:basedOn w:val="05Abstrak"/>
    <w:link w:val="061AbstrakIndonesiaChar"/>
    <w:qFormat/>
    <w:rsid w:val="00365FD4"/>
    <w:rPr>
      <w:i w:val="0"/>
      <w:iCs w:val="0"/>
    </w:rPr>
  </w:style>
  <w:style w:type="character" w:customStyle="1" w:styleId="18DaftarPustaka1Char">
    <w:name w:val="18. Daftar Pustaka 1 Char"/>
    <w:link w:val="18DaftarPustaka1"/>
    <w:rsid w:val="00713C5E"/>
    <w:rPr>
      <w:rFonts w:ascii="Arno Pro" w:eastAsia="Times New Roman" w:hAnsi="Arno Pro" w:cs="Times New Roman"/>
      <w:b/>
      <w:bCs/>
      <w:color w:val="000000"/>
      <w:kern w:val="28"/>
      <w:sz w:val="28"/>
      <w:szCs w:val="28"/>
    </w:rPr>
  </w:style>
  <w:style w:type="paragraph" w:customStyle="1" w:styleId="061IsiAbstrakIndoneia">
    <w:name w:val="06.1 Isi Abstrak Indoneia"/>
    <w:basedOn w:val="06IsiAbstrak"/>
    <w:link w:val="061IsiAbstrakIndoneiaChar"/>
    <w:qFormat/>
    <w:rsid w:val="00365FD4"/>
    <w:rPr>
      <w:i w:val="0"/>
      <w:iCs w:val="0"/>
    </w:rPr>
  </w:style>
  <w:style w:type="character" w:customStyle="1" w:styleId="061AbstrakIndonesiaChar">
    <w:name w:val="06.1 Abstrak Indonesia Char"/>
    <w:link w:val="061AbstrakIndonesia"/>
    <w:rsid w:val="00365FD4"/>
    <w:rPr>
      <w:rFonts w:ascii="Arno Pro" w:eastAsia="Times New Roman" w:hAnsi="Arno Pro" w:cs="Times New Roman"/>
      <w:b/>
      <w:bCs/>
      <w:i w:val="0"/>
      <w:iCs w:val="0"/>
      <w:color w:val="000000"/>
      <w:kern w:val="28"/>
      <w:sz w:val="24"/>
    </w:rPr>
  </w:style>
  <w:style w:type="paragraph" w:customStyle="1" w:styleId="061KataKunciIndonesia">
    <w:name w:val="06.1 Kata Kunci Indonesia"/>
    <w:basedOn w:val="07KatakunciKeywords"/>
    <w:link w:val="061KataKunciIndonesiaChar"/>
    <w:qFormat/>
    <w:rsid w:val="00365FD4"/>
    <w:rPr>
      <w:i w:val="0"/>
      <w:iCs w:val="0"/>
    </w:rPr>
  </w:style>
  <w:style w:type="character" w:customStyle="1" w:styleId="061IsiAbstrakIndoneiaChar">
    <w:name w:val="06.1 Isi Abstrak Indoneia Char"/>
    <w:link w:val="061IsiAbstrakIndoneia"/>
    <w:rsid w:val="00365FD4"/>
    <w:rPr>
      <w:rFonts w:ascii="Arno Pro" w:eastAsia="Times New Roman" w:hAnsi="Arno Pro" w:cs="Times New Roman"/>
      <w:i w:val="0"/>
      <w:iCs w:val="0"/>
      <w:color w:val="000000"/>
      <w:kern w:val="28"/>
      <w:sz w:val="24"/>
      <w:szCs w:val="24"/>
      <w:lang w:val="en-GB"/>
    </w:rPr>
  </w:style>
  <w:style w:type="character" w:styleId="Penekanan">
    <w:name w:val="Emphasis"/>
    <w:uiPriority w:val="20"/>
    <w:qFormat/>
    <w:rsid w:val="00E74286"/>
    <w:rPr>
      <w:i/>
      <w:iCs/>
    </w:rPr>
  </w:style>
  <w:style w:type="character" w:customStyle="1" w:styleId="061KataKunciIndonesiaChar">
    <w:name w:val="06.1 Kata Kunci Indonesia Char"/>
    <w:link w:val="061KataKunciIndonesia"/>
    <w:rsid w:val="00365FD4"/>
    <w:rPr>
      <w:rFonts w:ascii="Arno Pro" w:eastAsia="Times New Roman" w:hAnsi="Arno Pro" w:cs="Times New Roman"/>
      <w:i w:val="0"/>
      <w:iCs w:val="0"/>
      <w:color w:val="000000"/>
      <w:kern w:val="28"/>
      <w:sz w:val="24"/>
      <w:szCs w:val="24"/>
      <w:lang w:val="en-GB"/>
    </w:rPr>
  </w:style>
  <w:style w:type="paragraph" w:styleId="NormalWeb">
    <w:name w:val="Normal (Web)"/>
    <w:basedOn w:val="Normal"/>
    <w:uiPriority w:val="99"/>
    <w:unhideWhenUsed/>
    <w:rsid w:val="00416F65"/>
    <w:pPr>
      <w:spacing w:before="100" w:beforeAutospacing="1" w:after="100" w:afterAutospacing="1" w:line="240" w:lineRule="auto"/>
    </w:pPr>
    <w:rPr>
      <w:rFonts w:ascii="Times New Roman" w:hAnsi="Times New Roman"/>
      <w:color w:val="auto"/>
      <w:kern w:val="0"/>
      <w:szCs w:val="24"/>
    </w:rPr>
  </w:style>
  <w:style w:type="character" w:customStyle="1" w:styleId="SistematikaChar">
    <w:name w:val="Sistematika Char"/>
    <w:link w:val="Sistematika"/>
    <w:locked/>
    <w:rsid w:val="009763B7"/>
    <w:rPr>
      <w:rFonts w:ascii="Segoe UI" w:eastAsia="Times New Roman" w:hAnsi="Segoe UI" w:cs="Times New Roman"/>
      <w:b/>
      <w:bCs/>
      <w:kern w:val="32"/>
      <w:szCs w:val="32"/>
      <w:lang w:val="id-ID" w:eastAsia="id-ID"/>
    </w:rPr>
  </w:style>
  <w:style w:type="paragraph" w:customStyle="1" w:styleId="Sistematika">
    <w:name w:val="Sistematika"/>
    <w:link w:val="SistematikaChar"/>
    <w:qFormat/>
    <w:rsid w:val="009763B7"/>
    <w:pPr>
      <w:spacing w:before="100" w:beforeAutospacing="1" w:after="120"/>
    </w:pPr>
    <w:rPr>
      <w:rFonts w:ascii="Segoe UI" w:eastAsia="Times New Roman" w:hAnsi="Segoe UI" w:cs="Times New Roman"/>
      <w:b/>
      <w:bCs/>
      <w:kern w:val="32"/>
      <w:szCs w:val="32"/>
      <w:lang w:val="id-ID" w:eastAsia="id-ID"/>
    </w:rPr>
  </w:style>
  <w:style w:type="paragraph" w:styleId="HTMLSudahDiformat">
    <w:name w:val="HTML Preformatted"/>
    <w:basedOn w:val="Normal"/>
    <w:link w:val="HTMLSudahDiformatKAR"/>
    <w:uiPriority w:val="99"/>
    <w:semiHidden/>
    <w:unhideWhenUsed/>
    <w:rsid w:val="000F29D7"/>
    <w:pPr>
      <w:spacing w:line="240" w:lineRule="auto"/>
    </w:pPr>
    <w:rPr>
      <w:rFonts w:ascii="Consolas" w:eastAsia="Calibri" w:hAnsi="Consolas" w:cs="Arial"/>
      <w:color w:val="auto"/>
      <w:kern w:val="0"/>
      <w:sz w:val="20"/>
    </w:rPr>
  </w:style>
  <w:style w:type="character" w:customStyle="1" w:styleId="HTMLSudahDiformatKAR">
    <w:name w:val="HTML Sudah Diformat KAR"/>
    <w:basedOn w:val="FontParagrafDefault"/>
    <w:link w:val="HTMLSudahDiformat"/>
    <w:uiPriority w:val="99"/>
    <w:semiHidden/>
    <w:rsid w:val="000F29D7"/>
    <w:rPr>
      <w:rFonts w:ascii="Consolas" w:hAnsi="Consolas"/>
    </w:rPr>
  </w:style>
  <w:style w:type="character" w:styleId="ReferensiKomentar">
    <w:name w:val="annotation reference"/>
    <w:uiPriority w:val="99"/>
    <w:semiHidden/>
    <w:unhideWhenUsed/>
    <w:rsid w:val="000F29D7"/>
    <w:rPr>
      <w:sz w:val="16"/>
      <w:szCs w:val="16"/>
    </w:rPr>
  </w:style>
  <w:style w:type="paragraph" w:styleId="TeksKomentar">
    <w:name w:val="annotation text"/>
    <w:basedOn w:val="Normal"/>
    <w:link w:val="TeksKomentarKAR"/>
    <w:uiPriority w:val="99"/>
    <w:semiHidden/>
    <w:unhideWhenUsed/>
    <w:rsid w:val="000F29D7"/>
    <w:pPr>
      <w:spacing w:after="200" w:line="240" w:lineRule="auto"/>
    </w:pPr>
    <w:rPr>
      <w:rFonts w:ascii="Calibri" w:eastAsia="Calibri" w:hAnsi="Calibri" w:cs="Arial"/>
      <w:color w:val="auto"/>
      <w:kern w:val="0"/>
      <w:sz w:val="20"/>
    </w:rPr>
  </w:style>
  <w:style w:type="character" w:customStyle="1" w:styleId="TeksKomentarKAR">
    <w:name w:val="Teks Komentar KAR"/>
    <w:basedOn w:val="FontParagrafDefault"/>
    <w:link w:val="TeksKomentar"/>
    <w:uiPriority w:val="99"/>
    <w:semiHidden/>
    <w:rsid w:val="000F29D7"/>
  </w:style>
  <w:style w:type="paragraph" w:styleId="TeksBalon">
    <w:name w:val="Balloon Text"/>
    <w:basedOn w:val="Normal"/>
    <w:link w:val="TeksBalonKAR"/>
    <w:uiPriority w:val="99"/>
    <w:semiHidden/>
    <w:unhideWhenUsed/>
    <w:rsid w:val="000F29D7"/>
    <w:pPr>
      <w:spacing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0F29D7"/>
    <w:rPr>
      <w:rFonts w:ascii="Tahoma" w:eastAsia="Times New Roman" w:hAnsi="Tahoma" w:cs="Tahoma"/>
      <w:color w:val="000000"/>
      <w:kern w:val="28"/>
      <w:sz w:val="16"/>
      <w:szCs w:val="16"/>
    </w:rPr>
  </w:style>
  <w:style w:type="paragraph" w:styleId="TeksCatatanKaki">
    <w:name w:val="footnote text"/>
    <w:aliases w:val="Footnote Text Char Char Char Char,Footnote Text Char Char Char"/>
    <w:basedOn w:val="Normal"/>
    <w:link w:val="TeksCatatanKakiKAR"/>
    <w:uiPriority w:val="99"/>
    <w:unhideWhenUsed/>
    <w:rsid w:val="000F29D7"/>
    <w:pPr>
      <w:spacing w:line="240" w:lineRule="auto"/>
    </w:pPr>
    <w:rPr>
      <w:rFonts w:ascii="Calibri" w:eastAsia="Calibri" w:hAnsi="Calibri" w:cs="Arial"/>
      <w:color w:val="auto"/>
      <w:kern w:val="0"/>
      <w:sz w:val="20"/>
    </w:rPr>
  </w:style>
  <w:style w:type="character" w:customStyle="1" w:styleId="TeksCatatanKakiKAR">
    <w:name w:val="Teks Catatan Kaki KAR"/>
    <w:aliases w:val="Footnote Text Char Char Char Char KAR,Footnote Text Char Char Char KAR"/>
    <w:basedOn w:val="FontParagrafDefault"/>
    <w:link w:val="TeksCatatanKaki"/>
    <w:uiPriority w:val="99"/>
    <w:rsid w:val="000F29D7"/>
  </w:style>
  <w:style w:type="character" w:styleId="ReferensiCatatanKaki">
    <w:name w:val="footnote reference"/>
    <w:uiPriority w:val="99"/>
    <w:semiHidden/>
    <w:unhideWhenUsed/>
    <w:rsid w:val="000F29D7"/>
    <w:rPr>
      <w:vertAlign w:val="superscript"/>
    </w:rPr>
  </w:style>
  <w:style w:type="character" w:styleId="SebutanYangBelumTerselesaikan">
    <w:name w:val="Unresolved Mention"/>
    <w:basedOn w:val="FontParagrafDefault"/>
    <w:uiPriority w:val="99"/>
    <w:semiHidden/>
    <w:unhideWhenUsed/>
    <w:rsid w:val="001C72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04507">
      <w:bodyDiv w:val="1"/>
      <w:marLeft w:val="0"/>
      <w:marRight w:val="0"/>
      <w:marTop w:val="0"/>
      <w:marBottom w:val="0"/>
      <w:divBdr>
        <w:top w:val="none" w:sz="0" w:space="0" w:color="auto"/>
        <w:left w:val="none" w:sz="0" w:space="0" w:color="auto"/>
        <w:bottom w:val="none" w:sz="0" w:space="0" w:color="auto"/>
        <w:right w:val="none" w:sz="0" w:space="0" w:color="auto"/>
      </w:divBdr>
    </w:div>
    <w:div w:id="152575315">
      <w:bodyDiv w:val="1"/>
      <w:marLeft w:val="0"/>
      <w:marRight w:val="0"/>
      <w:marTop w:val="0"/>
      <w:marBottom w:val="0"/>
      <w:divBdr>
        <w:top w:val="none" w:sz="0" w:space="0" w:color="auto"/>
        <w:left w:val="none" w:sz="0" w:space="0" w:color="auto"/>
        <w:bottom w:val="none" w:sz="0" w:space="0" w:color="auto"/>
        <w:right w:val="none" w:sz="0" w:space="0" w:color="auto"/>
      </w:divBdr>
    </w:div>
    <w:div w:id="1860119692">
      <w:bodyDiv w:val="1"/>
      <w:marLeft w:val="0"/>
      <w:marRight w:val="0"/>
      <w:marTop w:val="0"/>
      <w:marBottom w:val="0"/>
      <w:divBdr>
        <w:top w:val="none" w:sz="0" w:space="0" w:color="auto"/>
        <w:left w:val="none" w:sz="0" w:space="0" w:color="auto"/>
        <w:bottom w:val="none" w:sz="0" w:space="0" w:color="auto"/>
        <w:right w:val="none" w:sz="0" w:space="0" w:color="auto"/>
      </w:divBdr>
    </w:div>
    <w:div w:id="1967272142">
      <w:bodyDiv w:val="1"/>
      <w:marLeft w:val="0"/>
      <w:marRight w:val="0"/>
      <w:marTop w:val="0"/>
      <w:marBottom w:val="0"/>
      <w:divBdr>
        <w:top w:val="none" w:sz="0" w:space="0" w:color="auto"/>
        <w:left w:val="none" w:sz="0" w:space="0" w:color="auto"/>
        <w:bottom w:val="none" w:sz="0" w:space="0" w:color="auto"/>
        <w:right w:val="none" w:sz="0" w:space="0" w:color="auto"/>
      </w:divBdr>
    </w:div>
    <w:div w:id="1993174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dayatulsyarif823@gmail.com" TargetMode="External" /><Relationship Id="rId13" Type="http://schemas.openxmlformats.org/officeDocument/2006/relationships/header" Target="head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2.xml" /><Relationship Id="rId2" Type="http://schemas.openxmlformats.org/officeDocument/2006/relationships/numbering" Target="numbering.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5" Type="http://schemas.openxmlformats.org/officeDocument/2006/relationships/fontTable" Target="fontTable.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5D5C3-E68B-4848-8421-2AF7BBCD291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3594</Words>
  <Characters>20490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Template Fikrah</vt:lpstr>
    </vt:vector>
  </TitlesOfParts>
  <Company>home</Company>
  <LinksUpToDate>false</LinksUpToDate>
  <CharactersWithSpaces>24036</CharactersWithSpaces>
  <SharedDoc>false</SharedDoc>
  <HLinks>
    <vt:vector size="12" baseType="variant">
      <vt:variant>
        <vt:i4>2490470</vt:i4>
      </vt:variant>
      <vt:variant>
        <vt:i4>9</vt:i4>
      </vt:variant>
      <vt:variant>
        <vt:i4>0</vt:i4>
      </vt:variant>
      <vt:variant>
        <vt:i4>5</vt:i4>
      </vt:variant>
      <vt:variant>
        <vt:lpwstr>https://journal.iainkudus.ac.id/index.php/Ijtimaia</vt:lpwstr>
      </vt:variant>
      <vt:variant>
        <vt:lpwstr/>
      </vt:variant>
      <vt:variant>
        <vt:i4>6553723</vt:i4>
      </vt:variant>
      <vt:variant>
        <vt:i4>6</vt:i4>
      </vt:variant>
      <vt:variant>
        <vt:i4>0</vt:i4>
      </vt:variant>
      <vt:variant>
        <vt:i4>5</vt:i4>
      </vt:variant>
      <vt:variant>
        <vt:lpwstr>http://www.journal.uad.ac.id/index.php/BIOEDUKATIKA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Fikrah</dc:title>
  <dc:creator>Nuskhan Abid</dc:creator>
  <cp:keywords>fikrah;template;jurnal</cp:keywords>
  <cp:lastModifiedBy>lusid653@gmail.com</cp:lastModifiedBy>
  <cp:revision>2</cp:revision>
  <cp:lastPrinted>2021-09-17T04:05:00Z</cp:lastPrinted>
  <dcterms:created xsi:type="dcterms:W3CDTF">2022-12-26T23:53:00Z</dcterms:created>
  <dcterms:modified xsi:type="dcterms:W3CDTF">2022-12-26T23:53:00Z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aaa7717c-3109-3dfd-a8f9-b41f7c7dbb77</vt:lpwstr>
  </property>
  <property fmtid="{D5CDD505-2E9C-101B-9397-08002B2CF9AE}" pid="4" name="Mendeley Citation Style_1">
    <vt:lpwstr>http://www.zotero.org/styles/american-political-science-association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